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582F93" w14:textId="77777777" w:rsidR="00D870B9" w:rsidRPr="00C036C2" w:rsidRDefault="007B0C95" w:rsidP="007C125D">
      <w:pPr>
        <w:pStyle w:val="TEXTRCA"/>
        <w:jc w:val="center"/>
        <w:rPr>
          <w:sz w:val="28"/>
        </w:rPr>
      </w:pPr>
      <w:r w:rsidRPr="0096750C">
        <w:rPr>
          <w:noProof/>
        </w:rPr>
        <w:drawing>
          <wp:inline distT="0" distB="0" distL="0" distR="0" wp14:anchorId="2374343D" wp14:editId="3C04CF6B">
            <wp:extent cx="3360420" cy="23749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a:ext>
                      </a:extLst>
                    </a:blip>
                    <a:srcRect/>
                    <a:stretch>
                      <a:fillRect/>
                    </a:stretch>
                  </pic:blipFill>
                  <pic:spPr bwMode="auto">
                    <a:xfrm>
                      <a:off x="0" y="0"/>
                      <a:ext cx="3360420" cy="2374900"/>
                    </a:xfrm>
                    <a:prstGeom prst="rect">
                      <a:avLst/>
                    </a:prstGeom>
                    <a:noFill/>
                    <a:ln>
                      <a:noFill/>
                    </a:ln>
                  </pic:spPr>
                </pic:pic>
              </a:graphicData>
            </a:graphic>
          </wp:inline>
        </w:drawing>
      </w:r>
    </w:p>
    <w:p w14:paraId="18260C5F" w14:textId="77777777" w:rsidR="00B32B3B" w:rsidRPr="001029E5" w:rsidRDefault="00B32B3B" w:rsidP="0020569E">
      <w:pPr>
        <w:jc w:val="center"/>
      </w:pPr>
    </w:p>
    <w:p w14:paraId="06B556A2" w14:textId="77777777" w:rsidR="0023640C" w:rsidRDefault="0023640C" w:rsidP="0020569E">
      <w:pPr>
        <w:jc w:val="center"/>
        <w:rPr>
          <w:b/>
        </w:rPr>
      </w:pPr>
      <w:bookmarkStart w:id="0" w:name="_Toc350847214"/>
      <w:bookmarkStart w:id="1" w:name="_Toc350928658"/>
      <w:bookmarkStart w:id="2" w:name="_Toc350937995"/>
      <w:bookmarkStart w:id="3" w:name="_Toc351623557"/>
    </w:p>
    <w:p w14:paraId="75C92837" w14:textId="77777777" w:rsidR="0023640C" w:rsidRDefault="0023640C" w:rsidP="0020569E">
      <w:pPr>
        <w:jc w:val="center"/>
        <w:rPr>
          <w:b/>
        </w:rPr>
      </w:pPr>
    </w:p>
    <w:p w14:paraId="4118BBFE" w14:textId="77777777" w:rsidR="007A7DEB" w:rsidRPr="007A7DEB" w:rsidRDefault="007A7DEB" w:rsidP="0020569E">
      <w:pPr>
        <w:jc w:val="center"/>
        <w:rPr>
          <w:b/>
        </w:rPr>
      </w:pPr>
      <w:r w:rsidRPr="007A7DEB">
        <w:rPr>
          <w:b/>
        </w:rPr>
        <w:t>INFORME TÉCNICO DE FISCALIZACIÓN AMBIENTAL</w:t>
      </w:r>
      <w:bookmarkEnd w:id="0"/>
      <w:bookmarkEnd w:id="1"/>
      <w:bookmarkEnd w:id="2"/>
      <w:bookmarkEnd w:id="3"/>
    </w:p>
    <w:p w14:paraId="6CF0DC68" w14:textId="77777777" w:rsidR="007A7DEB" w:rsidRDefault="007A7DEB" w:rsidP="0020569E">
      <w:pPr>
        <w:jc w:val="center"/>
        <w:rPr>
          <w:b/>
        </w:rPr>
      </w:pPr>
    </w:p>
    <w:p w14:paraId="6F447984" w14:textId="77777777" w:rsidR="0023640C" w:rsidRDefault="0023640C" w:rsidP="0020569E">
      <w:pPr>
        <w:jc w:val="center"/>
        <w:rPr>
          <w:b/>
        </w:rPr>
      </w:pPr>
    </w:p>
    <w:p w14:paraId="30F6A0FC" w14:textId="77777777" w:rsidR="0023640C" w:rsidRDefault="0023640C" w:rsidP="0020569E">
      <w:pPr>
        <w:jc w:val="center"/>
        <w:rPr>
          <w:b/>
        </w:rPr>
      </w:pPr>
    </w:p>
    <w:p w14:paraId="008AA9E9" w14:textId="4200BF90" w:rsidR="00FE0847" w:rsidRDefault="0023640C" w:rsidP="0020569E">
      <w:pPr>
        <w:jc w:val="center"/>
        <w:rPr>
          <w:b/>
        </w:rPr>
      </w:pPr>
      <w:r>
        <w:rPr>
          <w:b/>
        </w:rPr>
        <w:t>R</w:t>
      </w:r>
      <w:r w:rsidR="00EE77BC">
        <w:rPr>
          <w:b/>
        </w:rPr>
        <w:t>I</w:t>
      </w:r>
      <w:r>
        <w:rPr>
          <w:b/>
        </w:rPr>
        <w:t>LES VIÑA SEBASTI</w:t>
      </w:r>
      <w:r w:rsidR="00EE77BC">
        <w:rPr>
          <w:b/>
        </w:rPr>
        <w:t>Á</w:t>
      </w:r>
      <w:r>
        <w:rPr>
          <w:b/>
        </w:rPr>
        <w:t xml:space="preserve">N ASTABURUAGA </w:t>
      </w:r>
    </w:p>
    <w:p w14:paraId="62A4F242" w14:textId="77777777" w:rsidR="0023640C" w:rsidRDefault="0023640C" w:rsidP="0020569E">
      <w:pPr>
        <w:jc w:val="center"/>
        <w:rPr>
          <w:b/>
        </w:rPr>
      </w:pPr>
    </w:p>
    <w:p w14:paraId="6CEECB08" w14:textId="77777777" w:rsidR="0023640C" w:rsidRDefault="0023640C" w:rsidP="0020569E">
      <w:pPr>
        <w:jc w:val="center"/>
        <w:rPr>
          <w:b/>
        </w:rPr>
      </w:pPr>
    </w:p>
    <w:p w14:paraId="1FEFDD48" w14:textId="77777777" w:rsidR="004B4617" w:rsidRPr="007A7DEB" w:rsidRDefault="004B4617" w:rsidP="0023640C">
      <w:pPr>
        <w:rPr>
          <w:b/>
        </w:rPr>
      </w:pPr>
    </w:p>
    <w:p w14:paraId="5008D1DF" w14:textId="77777777" w:rsidR="0023640C" w:rsidRDefault="0023640C" w:rsidP="007C125D">
      <w:pPr>
        <w:jc w:val="center"/>
        <w:rPr>
          <w:b/>
        </w:rPr>
      </w:pPr>
      <w:r>
        <w:rPr>
          <w:b/>
        </w:rPr>
        <w:t xml:space="preserve">EXPEDIENTE </w:t>
      </w:r>
    </w:p>
    <w:p w14:paraId="7D68331F" w14:textId="77777777" w:rsidR="007A7DEB" w:rsidRDefault="008F7925" w:rsidP="007C125D">
      <w:pPr>
        <w:jc w:val="center"/>
        <w:rPr>
          <w:b/>
        </w:rPr>
      </w:pPr>
      <w:r w:rsidRPr="008F7925">
        <w:rPr>
          <w:b/>
        </w:rPr>
        <w:t>DFZ-2018-1215-VII-RCA</w:t>
      </w:r>
    </w:p>
    <w:p w14:paraId="217E27AC" w14:textId="77777777" w:rsidR="0023640C" w:rsidRDefault="0023640C" w:rsidP="007C125D">
      <w:pPr>
        <w:jc w:val="center"/>
        <w:rPr>
          <w:b/>
        </w:rPr>
      </w:pPr>
    </w:p>
    <w:p w14:paraId="7FC4AB40" w14:textId="77777777" w:rsidR="0023640C" w:rsidRDefault="0023640C" w:rsidP="007C125D">
      <w:pPr>
        <w:jc w:val="center"/>
        <w:rPr>
          <w:b/>
        </w:rPr>
      </w:pPr>
    </w:p>
    <w:p w14:paraId="36EAB82D" w14:textId="77777777" w:rsidR="0023640C" w:rsidRPr="008F7925" w:rsidRDefault="0023640C" w:rsidP="007C125D">
      <w:pPr>
        <w:jc w:val="center"/>
        <w:rPr>
          <w:b/>
        </w:rPr>
      </w:pPr>
    </w:p>
    <w:p w14:paraId="65A86EFC" w14:textId="77777777" w:rsidR="004B4617" w:rsidRPr="007A7DEB" w:rsidRDefault="004B4617" w:rsidP="007C125D">
      <w:pPr>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144C57" w14:paraId="17EDBFFC" w14:textId="77777777" w:rsidTr="001C2BC9">
        <w:trPr>
          <w:trHeight w:val="567"/>
          <w:jc w:val="center"/>
        </w:trPr>
        <w:tc>
          <w:tcPr>
            <w:tcW w:w="1210" w:type="dxa"/>
            <w:shd w:val="clear" w:color="auto" w:fill="D9D9D9"/>
            <w:vAlign w:val="center"/>
          </w:tcPr>
          <w:p w14:paraId="09B6B52F" w14:textId="77777777" w:rsidR="007A7DEB" w:rsidRPr="00144C57" w:rsidRDefault="007A7DEB" w:rsidP="00E04840">
            <w:pPr>
              <w:rPr>
                <w:b/>
                <w:highlight w:val="yellow"/>
              </w:rPr>
            </w:pPr>
          </w:p>
        </w:tc>
        <w:tc>
          <w:tcPr>
            <w:tcW w:w="2116" w:type="dxa"/>
            <w:shd w:val="clear" w:color="auto" w:fill="D9D9D9"/>
            <w:vAlign w:val="center"/>
          </w:tcPr>
          <w:p w14:paraId="41517450" w14:textId="77777777" w:rsidR="007A7DEB" w:rsidRPr="00144C57" w:rsidRDefault="007A7DEB" w:rsidP="0020569E">
            <w:pPr>
              <w:jc w:val="center"/>
              <w:rPr>
                <w:b/>
                <w:highlight w:val="yellow"/>
                <w:lang w:val="es-ES_tradnl"/>
              </w:rPr>
            </w:pPr>
            <w:r w:rsidRPr="00144C57">
              <w:rPr>
                <w:b/>
                <w:lang w:val="es-ES_tradnl"/>
              </w:rPr>
              <w:t>Nombre</w:t>
            </w:r>
          </w:p>
        </w:tc>
        <w:tc>
          <w:tcPr>
            <w:tcW w:w="2662" w:type="dxa"/>
            <w:shd w:val="clear" w:color="auto" w:fill="D9D9D9"/>
            <w:vAlign w:val="center"/>
          </w:tcPr>
          <w:p w14:paraId="6CE7E94A" w14:textId="77777777" w:rsidR="007A7DEB" w:rsidRPr="00144C57" w:rsidRDefault="007A7DEB" w:rsidP="0020569E">
            <w:pPr>
              <w:jc w:val="center"/>
              <w:rPr>
                <w:b/>
                <w:highlight w:val="yellow"/>
                <w:lang w:val="es-ES_tradnl"/>
              </w:rPr>
            </w:pPr>
            <w:r w:rsidRPr="00144C57">
              <w:rPr>
                <w:b/>
                <w:lang w:val="es-ES_tradnl"/>
              </w:rPr>
              <w:t>Firma</w:t>
            </w:r>
          </w:p>
        </w:tc>
      </w:tr>
      <w:tr w:rsidR="007A7DEB" w:rsidRPr="00144C57" w14:paraId="49CFC60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6EAE304" w14:textId="77777777" w:rsidR="007A7DEB" w:rsidRPr="00144C57" w:rsidRDefault="007A7DEB" w:rsidP="00E04840">
            <w:pPr>
              <w:rPr>
                <w:lang w:val="es-ES_tradnl"/>
              </w:rPr>
            </w:pPr>
            <w:r w:rsidRPr="00144C57">
              <w:rPr>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C13DA55" w14:textId="77777777" w:rsidR="007A7DEB" w:rsidRPr="00144C57" w:rsidRDefault="004925A8" w:rsidP="0020569E">
            <w:pPr>
              <w:jc w:val="center"/>
              <w:rPr>
                <w:b/>
                <w:lang w:val="es-ES_tradnl"/>
              </w:rPr>
            </w:pPr>
            <w:r w:rsidRPr="00144C57">
              <w:rPr>
                <w:b/>
                <w:lang w:val="es-ES_tradnl"/>
              </w:rPr>
              <w:t xml:space="preserve">Eduardo </w:t>
            </w:r>
            <w:r w:rsidR="00FF5428">
              <w:rPr>
                <w:b/>
                <w:lang w:val="es-ES_tradnl"/>
              </w:rPr>
              <w:t>Ávila A</w:t>
            </w:r>
            <w:r w:rsidRPr="00144C57">
              <w:rPr>
                <w:b/>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30ABCC77" w14:textId="77777777" w:rsidR="007A7DEB" w:rsidRPr="00144C57" w:rsidRDefault="00FF161A" w:rsidP="0020569E">
            <w:pPr>
              <w:jc w:val="center"/>
              <w:rPr>
                <w:szCs w:val="18"/>
                <w:lang w:val="es-ES_tradnl"/>
              </w:rPr>
            </w:pPr>
            <w:r>
              <w:pict w14:anchorId="1F960B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Eduardo Ávila A." o:suggestedsigner2="Jefe (S) Oficina SMA Maule" showsigndate="f" issignatureline="t"/>
                </v:shape>
              </w:pict>
            </w:r>
          </w:p>
        </w:tc>
      </w:tr>
      <w:tr w:rsidR="007A7DEB" w:rsidRPr="00144C57" w14:paraId="5CD4F8AB"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EDABE0" w14:textId="77777777" w:rsidR="007A7DEB" w:rsidRPr="00144C57" w:rsidRDefault="007A7DEB" w:rsidP="00E04840">
            <w:pPr>
              <w:rPr>
                <w:lang w:val="es-ES_tradnl"/>
              </w:rPr>
            </w:pPr>
            <w:r w:rsidRPr="00144C57">
              <w:rPr>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2E79155" w14:textId="77777777" w:rsidR="007A7DEB" w:rsidRPr="00144C57" w:rsidRDefault="004925A8" w:rsidP="0020569E">
            <w:pPr>
              <w:jc w:val="center"/>
              <w:rPr>
                <w:b/>
                <w:lang w:val="es-ES_tradnl"/>
              </w:rPr>
            </w:pPr>
            <w:r w:rsidRPr="00144C57">
              <w:rPr>
                <w:b/>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78BF455D" w14:textId="77777777" w:rsidR="007A7DEB" w:rsidRPr="00144C57" w:rsidRDefault="00FF161A" w:rsidP="0020569E">
            <w:pPr>
              <w:jc w:val="center"/>
            </w:pPr>
            <w:bookmarkStart w:id="4" w:name="_GoBack"/>
            <w:r>
              <w:pict w14:anchorId="5A4D69FD">
                <v:shape id="_x0000_i1026" type="#_x0000_t75" alt="Línea de firma de Microsoft Office..." style="width:113.95pt;height:55.1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bookmarkEnd w:id="4"/>
          </w:p>
        </w:tc>
      </w:tr>
    </w:tbl>
    <w:p w14:paraId="7154A9EF" w14:textId="77777777" w:rsidR="007A7DEB" w:rsidRPr="007A7DEB" w:rsidRDefault="007A7DEB" w:rsidP="00E04840">
      <w:pPr>
        <w:rPr>
          <w:b/>
        </w:rPr>
      </w:pPr>
    </w:p>
    <w:p w14:paraId="580832A7" w14:textId="77777777" w:rsidR="007A7DEB" w:rsidRPr="007A7DEB" w:rsidRDefault="007A7DEB" w:rsidP="00E04840">
      <w:pPr>
        <w:rPr>
          <w:b/>
        </w:rPr>
        <w:sectPr w:rsidR="007A7DEB" w:rsidRPr="007A7DEB" w:rsidSect="000A28D4">
          <w:type w:val="nextColumn"/>
          <w:pgSz w:w="12240" w:h="15840" w:code="1"/>
          <w:pgMar w:top="1134" w:right="1134" w:bottom="1134" w:left="1134" w:header="708" w:footer="708" w:gutter="0"/>
          <w:pgNumType w:start="1"/>
          <w:cols w:space="708"/>
          <w:titlePg/>
          <w:docGrid w:linePitch="360"/>
        </w:sectPr>
      </w:pPr>
    </w:p>
    <w:p w14:paraId="4D8C222F" w14:textId="77777777" w:rsidR="00196BE7" w:rsidRPr="00A005E6" w:rsidRDefault="00196BE7" w:rsidP="0020569E">
      <w:pPr>
        <w:jc w:val="center"/>
        <w:rPr>
          <w:b/>
        </w:rPr>
      </w:pPr>
      <w:r w:rsidRPr="00A005E6">
        <w:rPr>
          <w:b/>
        </w:rPr>
        <w:lastRenderedPageBreak/>
        <w:t>TABLA DE CONTENIDO</w:t>
      </w:r>
    </w:p>
    <w:p w14:paraId="14084609" w14:textId="77777777" w:rsidR="00196BE7" w:rsidRPr="00A005E6" w:rsidRDefault="00196BE7" w:rsidP="00E04840">
      <w:pPr>
        <w:rPr>
          <w:b/>
        </w:rPr>
      </w:pPr>
    </w:p>
    <w:p w14:paraId="7A98AC9E" w14:textId="7F60939D" w:rsidR="0047794D" w:rsidRDefault="008F6C87">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r>
        <w:rPr>
          <w:rFonts w:ascii="Calibri Light" w:eastAsia="Times New Roman" w:hAnsi="Calibri Light" w:cs="Times New Roman"/>
          <w:color w:val="323E4F"/>
          <w:spacing w:val="5"/>
          <w:kern w:val="28"/>
          <w:sz w:val="22"/>
        </w:rPr>
        <w:fldChar w:fldCharType="begin"/>
      </w:r>
      <w:r w:rsidRPr="00144C57">
        <w:rPr>
          <w:rFonts w:ascii="Calibri Light" w:eastAsia="Times New Roman" w:hAnsi="Calibri Light" w:cs="Times New Roman"/>
          <w:color w:val="323E4F"/>
          <w:spacing w:val="5"/>
          <w:kern w:val="28"/>
          <w:sz w:val="22"/>
        </w:rPr>
        <w:instrText xml:space="preserve"> TOC \o "1-3" \h \z \u </w:instrText>
      </w:r>
      <w:r>
        <w:rPr>
          <w:rFonts w:ascii="Calibri Light" w:eastAsia="Times New Roman" w:hAnsi="Calibri Light" w:cs="Times New Roman"/>
          <w:color w:val="323E4F"/>
          <w:spacing w:val="5"/>
          <w:kern w:val="28"/>
          <w:sz w:val="22"/>
        </w:rPr>
        <w:fldChar w:fldCharType="separate"/>
      </w:r>
      <w:hyperlink w:anchor="_Toc525567656" w:history="1">
        <w:r w:rsidR="0047794D" w:rsidRPr="00711B22">
          <w:rPr>
            <w:rStyle w:val="Hipervnculo"/>
            <w:noProof/>
          </w:rPr>
          <w:t>1</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RESUMEN</w:t>
        </w:r>
        <w:r w:rsidR="0047794D">
          <w:rPr>
            <w:noProof/>
            <w:webHidden/>
          </w:rPr>
          <w:tab/>
        </w:r>
        <w:r w:rsidR="0047794D">
          <w:rPr>
            <w:noProof/>
            <w:webHidden/>
          </w:rPr>
          <w:fldChar w:fldCharType="begin"/>
        </w:r>
        <w:r w:rsidR="0047794D">
          <w:rPr>
            <w:noProof/>
            <w:webHidden/>
          </w:rPr>
          <w:instrText xml:space="preserve"> PAGEREF _Toc525567656 \h </w:instrText>
        </w:r>
        <w:r w:rsidR="0047794D">
          <w:rPr>
            <w:noProof/>
            <w:webHidden/>
          </w:rPr>
        </w:r>
        <w:r w:rsidR="0047794D">
          <w:rPr>
            <w:noProof/>
            <w:webHidden/>
          </w:rPr>
          <w:fldChar w:fldCharType="separate"/>
        </w:r>
        <w:r w:rsidR="0047794D">
          <w:rPr>
            <w:noProof/>
            <w:webHidden/>
          </w:rPr>
          <w:t>2</w:t>
        </w:r>
        <w:r w:rsidR="0047794D">
          <w:rPr>
            <w:noProof/>
            <w:webHidden/>
          </w:rPr>
          <w:fldChar w:fldCharType="end"/>
        </w:r>
      </w:hyperlink>
    </w:p>
    <w:p w14:paraId="4E232AB9" w14:textId="6CA490C7"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57" w:history="1">
        <w:r w:rsidR="0047794D" w:rsidRPr="00711B22">
          <w:rPr>
            <w:rStyle w:val="Hipervnculo"/>
            <w:noProof/>
          </w:rPr>
          <w:t>2</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IDENTIFICACIÓN DE LA UNIDAD FISCALIZABLE</w:t>
        </w:r>
        <w:r w:rsidR="0047794D">
          <w:rPr>
            <w:noProof/>
            <w:webHidden/>
          </w:rPr>
          <w:tab/>
        </w:r>
        <w:r w:rsidR="0047794D">
          <w:rPr>
            <w:noProof/>
            <w:webHidden/>
          </w:rPr>
          <w:fldChar w:fldCharType="begin"/>
        </w:r>
        <w:r w:rsidR="0047794D">
          <w:rPr>
            <w:noProof/>
            <w:webHidden/>
          </w:rPr>
          <w:instrText xml:space="preserve"> PAGEREF _Toc525567657 \h </w:instrText>
        </w:r>
        <w:r w:rsidR="0047794D">
          <w:rPr>
            <w:noProof/>
            <w:webHidden/>
          </w:rPr>
        </w:r>
        <w:r w:rsidR="0047794D">
          <w:rPr>
            <w:noProof/>
            <w:webHidden/>
          </w:rPr>
          <w:fldChar w:fldCharType="separate"/>
        </w:r>
        <w:r w:rsidR="0047794D">
          <w:rPr>
            <w:noProof/>
            <w:webHidden/>
          </w:rPr>
          <w:t>3</w:t>
        </w:r>
        <w:r w:rsidR="0047794D">
          <w:rPr>
            <w:noProof/>
            <w:webHidden/>
          </w:rPr>
          <w:fldChar w:fldCharType="end"/>
        </w:r>
      </w:hyperlink>
    </w:p>
    <w:p w14:paraId="362AE8D4" w14:textId="6D190C13"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58" w:history="1">
        <w:r w:rsidR="0047794D" w:rsidRPr="00711B22">
          <w:rPr>
            <w:rStyle w:val="Hipervnculo"/>
            <w:noProof/>
          </w:rPr>
          <w:t>2.1</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Antecedentes Generales</w:t>
        </w:r>
        <w:r w:rsidR="0047794D">
          <w:rPr>
            <w:noProof/>
            <w:webHidden/>
          </w:rPr>
          <w:tab/>
        </w:r>
        <w:r w:rsidR="0047794D">
          <w:rPr>
            <w:noProof/>
            <w:webHidden/>
          </w:rPr>
          <w:fldChar w:fldCharType="begin"/>
        </w:r>
        <w:r w:rsidR="0047794D">
          <w:rPr>
            <w:noProof/>
            <w:webHidden/>
          </w:rPr>
          <w:instrText xml:space="preserve"> PAGEREF _Toc525567658 \h </w:instrText>
        </w:r>
        <w:r w:rsidR="0047794D">
          <w:rPr>
            <w:noProof/>
            <w:webHidden/>
          </w:rPr>
        </w:r>
        <w:r w:rsidR="0047794D">
          <w:rPr>
            <w:noProof/>
            <w:webHidden/>
          </w:rPr>
          <w:fldChar w:fldCharType="separate"/>
        </w:r>
        <w:r w:rsidR="0047794D">
          <w:rPr>
            <w:noProof/>
            <w:webHidden/>
          </w:rPr>
          <w:t>3</w:t>
        </w:r>
        <w:r w:rsidR="0047794D">
          <w:rPr>
            <w:noProof/>
            <w:webHidden/>
          </w:rPr>
          <w:fldChar w:fldCharType="end"/>
        </w:r>
      </w:hyperlink>
    </w:p>
    <w:p w14:paraId="2732DCE4" w14:textId="1865C179"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59" w:history="1">
        <w:r w:rsidR="0047794D" w:rsidRPr="00711B22">
          <w:rPr>
            <w:rStyle w:val="Hipervnculo"/>
            <w:noProof/>
          </w:rPr>
          <w:t>2.2</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Ubicación y Layout</w:t>
        </w:r>
        <w:r w:rsidR="0047794D">
          <w:rPr>
            <w:noProof/>
            <w:webHidden/>
          </w:rPr>
          <w:tab/>
        </w:r>
        <w:r w:rsidR="0047794D">
          <w:rPr>
            <w:noProof/>
            <w:webHidden/>
          </w:rPr>
          <w:fldChar w:fldCharType="begin"/>
        </w:r>
        <w:r w:rsidR="0047794D">
          <w:rPr>
            <w:noProof/>
            <w:webHidden/>
          </w:rPr>
          <w:instrText xml:space="preserve"> PAGEREF _Toc525567659 \h </w:instrText>
        </w:r>
        <w:r w:rsidR="0047794D">
          <w:rPr>
            <w:noProof/>
            <w:webHidden/>
          </w:rPr>
        </w:r>
        <w:r w:rsidR="0047794D">
          <w:rPr>
            <w:noProof/>
            <w:webHidden/>
          </w:rPr>
          <w:fldChar w:fldCharType="separate"/>
        </w:r>
        <w:r w:rsidR="0047794D">
          <w:rPr>
            <w:noProof/>
            <w:webHidden/>
          </w:rPr>
          <w:t>4</w:t>
        </w:r>
        <w:r w:rsidR="0047794D">
          <w:rPr>
            <w:noProof/>
            <w:webHidden/>
          </w:rPr>
          <w:fldChar w:fldCharType="end"/>
        </w:r>
      </w:hyperlink>
    </w:p>
    <w:p w14:paraId="6550E26E" w14:textId="2B3B5BB4" w:rsidR="0047794D" w:rsidRDefault="00FF161A">
      <w:pPr>
        <w:pStyle w:val="TDC3"/>
        <w:tabs>
          <w:tab w:val="left" w:pos="1200"/>
          <w:tab w:val="right" w:leader="dot" w:pos="9962"/>
        </w:tabs>
        <w:rPr>
          <w:rFonts w:asciiTheme="minorHAnsi" w:eastAsiaTheme="minorEastAsia" w:hAnsiTheme="minorHAnsi" w:cstheme="minorBidi"/>
          <w:i w:val="0"/>
          <w:iCs w:val="0"/>
          <w:noProof/>
          <w:sz w:val="22"/>
          <w:szCs w:val="22"/>
          <w:lang w:val="es-CL"/>
        </w:rPr>
      </w:pPr>
      <w:hyperlink w:anchor="_Toc525567660" w:history="1">
        <w:r w:rsidR="0047794D" w:rsidRPr="00711B22">
          <w:rPr>
            <w:rStyle w:val="Hipervnculo"/>
            <w:noProof/>
          </w:rPr>
          <w:t>2.2.1</w:t>
        </w:r>
        <w:r w:rsidR="0047794D">
          <w:rPr>
            <w:rFonts w:asciiTheme="minorHAnsi" w:eastAsiaTheme="minorEastAsia" w:hAnsiTheme="minorHAnsi" w:cstheme="minorBidi"/>
            <w:i w:val="0"/>
            <w:iCs w:val="0"/>
            <w:noProof/>
            <w:sz w:val="22"/>
            <w:szCs w:val="22"/>
            <w:lang w:val="es-CL"/>
          </w:rPr>
          <w:tab/>
        </w:r>
        <w:r w:rsidR="0047794D" w:rsidRPr="00711B22">
          <w:rPr>
            <w:rStyle w:val="Hipervnculo"/>
            <w:noProof/>
          </w:rPr>
          <w:t>Ubicación local</w:t>
        </w:r>
        <w:r w:rsidR="0047794D">
          <w:rPr>
            <w:noProof/>
            <w:webHidden/>
          </w:rPr>
          <w:tab/>
        </w:r>
        <w:r w:rsidR="0047794D">
          <w:rPr>
            <w:noProof/>
            <w:webHidden/>
          </w:rPr>
          <w:fldChar w:fldCharType="begin"/>
        </w:r>
        <w:r w:rsidR="0047794D">
          <w:rPr>
            <w:noProof/>
            <w:webHidden/>
          </w:rPr>
          <w:instrText xml:space="preserve"> PAGEREF _Toc525567660 \h </w:instrText>
        </w:r>
        <w:r w:rsidR="0047794D">
          <w:rPr>
            <w:noProof/>
            <w:webHidden/>
          </w:rPr>
        </w:r>
        <w:r w:rsidR="0047794D">
          <w:rPr>
            <w:noProof/>
            <w:webHidden/>
          </w:rPr>
          <w:fldChar w:fldCharType="separate"/>
        </w:r>
        <w:r w:rsidR="0047794D">
          <w:rPr>
            <w:noProof/>
            <w:webHidden/>
          </w:rPr>
          <w:t>4</w:t>
        </w:r>
        <w:r w:rsidR="0047794D">
          <w:rPr>
            <w:noProof/>
            <w:webHidden/>
          </w:rPr>
          <w:fldChar w:fldCharType="end"/>
        </w:r>
      </w:hyperlink>
    </w:p>
    <w:p w14:paraId="6B0B7A5D" w14:textId="11235031" w:rsidR="0047794D" w:rsidRDefault="00FF161A">
      <w:pPr>
        <w:pStyle w:val="TDC3"/>
        <w:tabs>
          <w:tab w:val="left" w:pos="1200"/>
          <w:tab w:val="right" w:leader="dot" w:pos="9962"/>
        </w:tabs>
        <w:rPr>
          <w:rFonts w:asciiTheme="minorHAnsi" w:eastAsiaTheme="minorEastAsia" w:hAnsiTheme="minorHAnsi" w:cstheme="minorBidi"/>
          <w:i w:val="0"/>
          <w:iCs w:val="0"/>
          <w:noProof/>
          <w:sz w:val="22"/>
          <w:szCs w:val="22"/>
          <w:lang w:val="es-CL"/>
        </w:rPr>
      </w:pPr>
      <w:hyperlink w:anchor="_Toc525567661" w:history="1">
        <w:r w:rsidR="0047794D" w:rsidRPr="00711B22">
          <w:rPr>
            <w:rStyle w:val="Hipervnculo"/>
            <w:noProof/>
          </w:rPr>
          <w:t>2.2.2</w:t>
        </w:r>
        <w:r w:rsidR="0047794D">
          <w:rPr>
            <w:rFonts w:asciiTheme="minorHAnsi" w:eastAsiaTheme="minorEastAsia" w:hAnsiTheme="minorHAnsi" w:cstheme="minorBidi"/>
            <w:i w:val="0"/>
            <w:iCs w:val="0"/>
            <w:noProof/>
            <w:sz w:val="22"/>
            <w:szCs w:val="22"/>
            <w:lang w:val="es-CL"/>
          </w:rPr>
          <w:tab/>
        </w:r>
        <w:r w:rsidR="0047794D" w:rsidRPr="00711B22">
          <w:rPr>
            <w:rStyle w:val="Hipervnculo"/>
            <w:noProof/>
          </w:rPr>
          <w:t>Layout del proyecto.</w:t>
        </w:r>
        <w:r w:rsidR="0047794D">
          <w:rPr>
            <w:noProof/>
            <w:webHidden/>
          </w:rPr>
          <w:tab/>
        </w:r>
        <w:r w:rsidR="0047794D">
          <w:rPr>
            <w:noProof/>
            <w:webHidden/>
          </w:rPr>
          <w:fldChar w:fldCharType="begin"/>
        </w:r>
        <w:r w:rsidR="0047794D">
          <w:rPr>
            <w:noProof/>
            <w:webHidden/>
          </w:rPr>
          <w:instrText xml:space="preserve"> PAGEREF _Toc525567661 \h </w:instrText>
        </w:r>
        <w:r w:rsidR="0047794D">
          <w:rPr>
            <w:noProof/>
            <w:webHidden/>
          </w:rPr>
        </w:r>
        <w:r w:rsidR="0047794D">
          <w:rPr>
            <w:noProof/>
            <w:webHidden/>
          </w:rPr>
          <w:fldChar w:fldCharType="separate"/>
        </w:r>
        <w:r w:rsidR="0047794D">
          <w:rPr>
            <w:noProof/>
            <w:webHidden/>
          </w:rPr>
          <w:t>5</w:t>
        </w:r>
        <w:r w:rsidR="0047794D">
          <w:rPr>
            <w:noProof/>
            <w:webHidden/>
          </w:rPr>
          <w:fldChar w:fldCharType="end"/>
        </w:r>
      </w:hyperlink>
    </w:p>
    <w:p w14:paraId="32622AE9" w14:textId="163803C4"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62" w:history="1">
        <w:r w:rsidR="0047794D" w:rsidRPr="00711B22">
          <w:rPr>
            <w:rStyle w:val="Hipervnculo"/>
            <w:noProof/>
          </w:rPr>
          <w:t>3</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INSTRUMENTOS DE CARÁCTER AMBIENTAL FISCALIZADOS</w:t>
        </w:r>
        <w:r w:rsidR="0047794D">
          <w:rPr>
            <w:noProof/>
            <w:webHidden/>
          </w:rPr>
          <w:tab/>
        </w:r>
        <w:r w:rsidR="0047794D">
          <w:rPr>
            <w:noProof/>
            <w:webHidden/>
          </w:rPr>
          <w:fldChar w:fldCharType="begin"/>
        </w:r>
        <w:r w:rsidR="0047794D">
          <w:rPr>
            <w:noProof/>
            <w:webHidden/>
          </w:rPr>
          <w:instrText xml:space="preserve"> PAGEREF _Toc525567662 \h </w:instrText>
        </w:r>
        <w:r w:rsidR="0047794D">
          <w:rPr>
            <w:noProof/>
            <w:webHidden/>
          </w:rPr>
        </w:r>
        <w:r w:rsidR="0047794D">
          <w:rPr>
            <w:noProof/>
            <w:webHidden/>
          </w:rPr>
          <w:fldChar w:fldCharType="separate"/>
        </w:r>
        <w:r w:rsidR="0047794D">
          <w:rPr>
            <w:noProof/>
            <w:webHidden/>
          </w:rPr>
          <w:t>6</w:t>
        </w:r>
        <w:r w:rsidR="0047794D">
          <w:rPr>
            <w:noProof/>
            <w:webHidden/>
          </w:rPr>
          <w:fldChar w:fldCharType="end"/>
        </w:r>
      </w:hyperlink>
    </w:p>
    <w:p w14:paraId="7B15007C" w14:textId="06BD58B2"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63" w:history="1">
        <w:r w:rsidR="0047794D" w:rsidRPr="00711B22">
          <w:rPr>
            <w:rStyle w:val="Hipervnculo"/>
            <w:noProof/>
          </w:rPr>
          <w:t>4</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ANTECEDENTES DE LA ACTIVIDAD DE FISCALIZACIÓN</w:t>
        </w:r>
        <w:r w:rsidR="0047794D">
          <w:rPr>
            <w:noProof/>
            <w:webHidden/>
          </w:rPr>
          <w:tab/>
        </w:r>
        <w:r w:rsidR="0047794D">
          <w:rPr>
            <w:noProof/>
            <w:webHidden/>
          </w:rPr>
          <w:fldChar w:fldCharType="begin"/>
        </w:r>
        <w:r w:rsidR="0047794D">
          <w:rPr>
            <w:noProof/>
            <w:webHidden/>
          </w:rPr>
          <w:instrText xml:space="preserve"> PAGEREF _Toc525567663 \h </w:instrText>
        </w:r>
        <w:r w:rsidR="0047794D">
          <w:rPr>
            <w:noProof/>
            <w:webHidden/>
          </w:rPr>
        </w:r>
        <w:r w:rsidR="0047794D">
          <w:rPr>
            <w:noProof/>
            <w:webHidden/>
          </w:rPr>
          <w:fldChar w:fldCharType="separate"/>
        </w:r>
        <w:r w:rsidR="0047794D">
          <w:rPr>
            <w:noProof/>
            <w:webHidden/>
          </w:rPr>
          <w:t>7</w:t>
        </w:r>
        <w:r w:rsidR="0047794D">
          <w:rPr>
            <w:noProof/>
            <w:webHidden/>
          </w:rPr>
          <w:fldChar w:fldCharType="end"/>
        </w:r>
      </w:hyperlink>
    </w:p>
    <w:p w14:paraId="6FC09F10" w14:textId="684CA4A8"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64" w:history="1">
        <w:r w:rsidR="0047794D" w:rsidRPr="00711B22">
          <w:rPr>
            <w:rStyle w:val="Hipervnculo"/>
            <w:noProof/>
          </w:rPr>
          <w:t>4.1</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Motivo de la Actividad de Fiscalización</w:t>
        </w:r>
        <w:r w:rsidR="0047794D">
          <w:rPr>
            <w:noProof/>
            <w:webHidden/>
          </w:rPr>
          <w:tab/>
        </w:r>
        <w:r w:rsidR="0047794D">
          <w:rPr>
            <w:noProof/>
            <w:webHidden/>
          </w:rPr>
          <w:fldChar w:fldCharType="begin"/>
        </w:r>
        <w:r w:rsidR="0047794D">
          <w:rPr>
            <w:noProof/>
            <w:webHidden/>
          </w:rPr>
          <w:instrText xml:space="preserve"> PAGEREF _Toc525567664 \h </w:instrText>
        </w:r>
        <w:r w:rsidR="0047794D">
          <w:rPr>
            <w:noProof/>
            <w:webHidden/>
          </w:rPr>
        </w:r>
        <w:r w:rsidR="0047794D">
          <w:rPr>
            <w:noProof/>
            <w:webHidden/>
          </w:rPr>
          <w:fldChar w:fldCharType="separate"/>
        </w:r>
        <w:r w:rsidR="0047794D">
          <w:rPr>
            <w:noProof/>
            <w:webHidden/>
          </w:rPr>
          <w:t>7</w:t>
        </w:r>
        <w:r w:rsidR="0047794D">
          <w:rPr>
            <w:noProof/>
            <w:webHidden/>
          </w:rPr>
          <w:fldChar w:fldCharType="end"/>
        </w:r>
      </w:hyperlink>
    </w:p>
    <w:p w14:paraId="4BA31921" w14:textId="178D7D42"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65" w:history="1">
        <w:r w:rsidR="0047794D" w:rsidRPr="00711B22">
          <w:rPr>
            <w:rStyle w:val="Hipervnculo"/>
            <w:noProof/>
          </w:rPr>
          <w:t>4.2</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Materia Específica Objeto de la Fiscalización Ambiental</w:t>
        </w:r>
        <w:r w:rsidR="0047794D">
          <w:rPr>
            <w:noProof/>
            <w:webHidden/>
          </w:rPr>
          <w:tab/>
        </w:r>
        <w:r w:rsidR="0047794D">
          <w:rPr>
            <w:noProof/>
            <w:webHidden/>
          </w:rPr>
          <w:fldChar w:fldCharType="begin"/>
        </w:r>
        <w:r w:rsidR="0047794D">
          <w:rPr>
            <w:noProof/>
            <w:webHidden/>
          </w:rPr>
          <w:instrText xml:space="preserve"> PAGEREF _Toc525567665 \h </w:instrText>
        </w:r>
        <w:r w:rsidR="0047794D">
          <w:rPr>
            <w:noProof/>
            <w:webHidden/>
          </w:rPr>
        </w:r>
        <w:r w:rsidR="0047794D">
          <w:rPr>
            <w:noProof/>
            <w:webHidden/>
          </w:rPr>
          <w:fldChar w:fldCharType="separate"/>
        </w:r>
        <w:r w:rsidR="0047794D">
          <w:rPr>
            <w:noProof/>
            <w:webHidden/>
          </w:rPr>
          <w:t>7</w:t>
        </w:r>
        <w:r w:rsidR="0047794D">
          <w:rPr>
            <w:noProof/>
            <w:webHidden/>
          </w:rPr>
          <w:fldChar w:fldCharType="end"/>
        </w:r>
      </w:hyperlink>
    </w:p>
    <w:p w14:paraId="4B07EB9E" w14:textId="519AC43A"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66" w:history="1">
        <w:r w:rsidR="0047794D" w:rsidRPr="00711B22">
          <w:rPr>
            <w:rStyle w:val="Hipervnculo"/>
            <w:noProof/>
          </w:rPr>
          <w:t>4.3</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Aspectos relativos a la ejecución de la Inspección Ambiental</w:t>
        </w:r>
        <w:r w:rsidR="0047794D">
          <w:rPr>
            <w:noProof/>
            <w:webHidden/>
          </w:rPr>
          <w:tab/>
        </w:r>
        <w:r w:rsidR="0047794D">
          <w:rPr>
            <w:noProof/>
            <w:webHidden/>
          </w:rPr>
          <w:fldChar w:fldCharType="begin"/>
        </w:r>
        <w:r w:rsidR="0047794D">
          <w:rPr>
            <w:noProof/>
            <w:webHidden/>
          </w:rPr>
          <w:instrText xml:space="preserve"> PAGEREF _Toc525567666 \h </w:instrText>
        </w:r>
        <w:r w:rsidR="0047794D">
          <w:rPr>
            <w:noProof/>
            <w:webHidden/>
          </w:rPr>
        </w:r>
        <w:r w:rsidR="0047794D">
          <w:rPr>
            <w:noProof/>
            <w:webHidden/>
          </w:rPr>
          <w:fldChar w:fldCharType="separate"/>
        </w:r>
        <w:r w:rsidR="0047794D">
          <w:rPr>
            <w:noProof/>
            <w:webHidden/>
          </w:rPr>
          <w:t>7</w:t>
        </w:r>
        <w:r w:rsidR="0047794D">
          <w:rPr>
            <w:noProof/>
            <w:webHidden/>
          </w:rPr>
          <w:fldChar w:fldCharType="end"/>
        </w:r>
      </w:hyperlink>
    </w:p>
    <w:p w14:paraId="09E6E411" w14:textId="381F0F0F" w:rsidR="0047794D" w:rsidRDefault="00FF161A">
      <w:pPr>
        <w:pStyle w:val="TDC3"/>
        <w:tabs>
          <w:tab w:val="left" w:pos="1200"/>
          <w:tab w:val="right" w:leader="dot" w:pos="9962"/>
        </w:tabs>
        <w:rPr>
          <w:rFonts w:asciiTheme="minorHAnsi" w:eastAsiaTheme="minorEastAsia" w:hAnsiTheme="minorHAnsi" w:cstheme="minorBidi"/>
          <w:i w:val="0"/>
          <w:iCs w:val="0"/>
          <w:noProof/>
          <w:sz w:val="22"/>
          <w:szCs w:val="22"/>
          <w:lang w:val="es-CL"/>
        </w:rPr>
      </w:pPr>
      <w:hyperlink w:anchor="_Toc525567667" w:history="1">
        <w:r w:rsidR="0047794D" w:rsidRPr="00711B22">
          <w:rPr>
            <w:rStyle w:val="Hipervnculo"/>
            <w:noProof/>
          </w:rPr>
          <w:t>4.3.1</w:t>
        </w:r>
        <w:r w:rsidR="0047794D">
          <w:rPr>
            <w:rFonts w:asciiTheme="minorHAnsi" w:eastAsiaTheme="minorEastAsia" w:hAnsiTheme="minorHAnsi" w:cstheme="minorBidi"/>
            <w:i w:val="0"/>
            <w:iCs w:val="0"/>
            <w:noProof/>
            <w:sz w:val="22"/>
            <w:szCs w:val="22"/>
            <w:lang w:val="es-CL"/>
          </w:rPr>
          <w:tab/>
        </w:r>
        <w:r w:rsidR="0047794D" w:rsidRPr="00711B22">
          <w:rPr>
            <w:rStyle w:val="Hipervnculo"/>
            <w:noProof/>
          </w:rPr>
          <w:t>Ejecución de la inspección</w:t>
        </w:r>
        <w:r w:rsidR="0047794D">
          <w:rPr>
            <w:noProof/>
            <w:webHidden/>
          </w:rPr>
          <w:tab/>
        </w:r>
        <w:r w:rsidR="0047794D">
          <w:rPr>
            <w:noProof/>
            <w:webHidden/>
          </w:rPr>
          <w:fldChar w:fldCharType="begin"/>
        </w:r>
        <w:r w:rsidR="0047794D">
          <w:rPr>
            <w:noProof/>
            <w:webHidden/>
          </w:rPr>
          <w:instrText xml:space="preserve"> PAGEREF _Toc525567667 \h </w:instrText>
        </w:r>
        <w:r w:rsidR="0047794D">
          <w:rPr>
            <w:noProof/>
            <w:webHidden/>
          </w:rPr>
        </w:r>
        <w:r w:rsidR="0047794D">
          <w:rPr>
            <w:noProof/>
            <w:webHidden/>
          </w:rPr>
          <w:fldChar w:fldCharType="separate"/>
        </w:r>
        <w:r w:rsidR="0047794D">
          <w:rPr>
            <w:noProof/>
            <w:webHidden/>
          </w:rPr>
          <w:t>7</w:t>
        </w:r>
        <w:r w:rsidR="0047794D">
          <w:rPr>
            <w:noProof/>
            <w:webHidden/>
          </w:rPr>
          <w:fldChar w:fldCharType="end"/>
        </w:r>
      </w:hyperlink>
    </w:p>
    <w:p w14:paraId="79C82794" w14:textId="2609E8E8" w:rsidR="0047794D" w:rsidRDefault="00FF161A">
      <w:pPr>
        <w:pStyle w:val="TDC3"/>
        <w:tabs>
          <w:tab w:val="left" w:pos="1200"/>
          <w:tab w:val="right" w:leader="dot" w:pos="9962"/>
        </w:tabs>
        <w:rPr>
          <w:rFonts w:asciiTheme="minorHAnsi" w:eastAsiaTheme="minorEastAsia" w:hAnsiTheme="minorHAnsi" w:cstheme="minorBidi"/>
          <w:i w:val="0"/>
          <w:iCs w:val="0"/>
          <w:noProof/>
          <w:sz w:val="22"/>
          <w:szCs w:val="22"/>
          <w:lang w:val="es-CL"/>
        </w:rPr>
      </w:pPr>
      <w:hyperlink w:anchor="_Toc525567668" w:history="1">
        <w:r w:rsidR="0047794D" w:rsidRPr="00711B22">
          <w:rPr>
            <w:rStyle w:val="Hipervnculo"/>
            <w:noProof/>
          </w:rPr>
          <w:t>4.3.1.</w:t>
        </w:r>
        <w:r w:rsidR="0047794D">
          <w:rPr>
            <w:rFonts w:asciiTheme="minorHAnsi" w:eastAsiaTheme="minorEastAsia" w:hAnsiTheme="minorHAnsi" w:cstheme="minorBidi"/>
            <w:i w:val="0"/>
            <w:iCs w:val="0"/>
            <w:noProof/>
            <w:sz w:val="22"/>
            <w:szCs w:val="22"/>
            <w:lang w:val="es-CL"/>
          </w:rPr>
          <w:tab/>
        </w:r>
        <w:r w:rsidR="0047794D" w:rsidRPr="00711B22">
          <w:rPr>
            <w:rStyle w:val="Hipervnculo"/>
            <w:noProof/>
          </w:rPr>
          <w:t>Esquema de recorrido</w:t>
        </w:r>
        <w:r w:rsidR="0047794D">
          <w:rPr>
            <w:noProof/>
            <w:webHidden/>
          </w:rPr>
          <w:tab/>
        </w:r>
        <w:r w:rsidR="0047794D">
          <w:rPr>
            <w:noProof/>
            <w:webHidden/>
          </w:rPr>
          <w:fldChar w:fldCharType="begin"/>
        </w:r>
        <w:r w:rsidR="0047794D">
          <w:rPr>
            <w:noProof/>
            <w:webHidden/>
          </w:rPr>
          <w:instrText xml:space="preserve"> PAGEREF _Toc525567668 \h </w:instrText>
        </w:r>
        <w:r w:rsidR="0047794D">
          <w:rPr>
            <w:noProof/>
            <w:webHidden/>
          </w:rPr>
        </w:r>
        <w:r w:rsidR="0047794D">
          <w:rPr>
            <w:noProof/>
            <w:webHidden/>
          </w:rPr>
          <w:fldChar w:fldCharType="separate"/>
        </w:r>
        <w:r w:rsidR="0047794D">
          <w:rPr>
            <w:noProof/>
            <w:webHidden/>
          </w:rPr>
          <w:t>8</w:t>
        </w:r>
        <w:r w:rsidR="0047794D">
          <w:rPr>
            <w:noProof/>
            <w:webHidden/>
          </w:rPr>
          <w:fldChar w:fldCharType="end"/>
        </w:r>
      </w:hyperlink>
    </w:p>
    <w:p w14:paraId="0EA35CF1" w14:textId="2EBA9B70" w:rsidR="0047794D" w:rsidRDefault="00FF161A">
      <w:pPr>
        <w:pStyle w:val="TDC3"/>
        <w:tabs>
          <w:tab w:val="left" w:pos="1200"/>
          <w:tab w:val="right" w:leader="dot" w:pos="9962"/>
        </w:tabs>
        <w:rPr>
          <w:rFonts w:asciiTheme="minorHAnsi" w:eastAsiaTheme="minorEastAsia" w:hAnsiTheme="minorHAnsi" w:cstheme="minorBidi"/>
          <w:i w:val="0"/>
          <w:iCs w:val="0"/>
          <w:noProof/>
          <w:sz w:val="22"/>
          <w:szCs w:val="22"/>
          <w:lang w:val="es-CL"/>
        </w:rPr>
      </w:pPr>
      <w:hyperlink w:anchor="_Toc525567669" w:history="1">
        <w:r w:rsidR="0047794D" w:rsidRPr="00711B22">
          <w:rPr>
            <w:rStyle w:val="Hipervnculo"/>
            <w:noProof/>
          </w:rPr>
          <w:t>4.3.2.</w:t>
        </w:r>
        <w:r w:rsidR="0047794D">
          <w:rPr>
            <w:rFonts w:asciiTheme="minorHAnsi" w:eastAsiaTheme="minorEastAsia" w:hAnsiTheme="minorHAnsi" w:cstheme="minorBidi"/>
            <w:i w:val="0"/>
            <w:iCs w:val="0"/>
            <w:noProof/>
            <w:sz w:val="22"/>
            <w:szCs w:val="22"/>
            <w:lang w:val="es-CL"/>
          </w:rPr>
          <w:tab/>
        </w:r>
        <w:r w:rsidR="0047794D" w:rsidRPr="00711B22">
          <w:rPr>
            <w:rStyle w:val="Hipervnculo"/>
            <w:noProof/>
          </w:rPr>
          <w:t>Detalle del Recorrido de la Inspección</w:t>
        </w:r>
        <w:r w:rsidR="0047794D">
          <w:rPr>
            <w:noProof/>
            <w:webHidden/>
          </w:rPr>
          <w:tab/>
        </w:r>
        <w:r w:rsidR="0047794D">
          <w:rPr>
            <w:noProof/>
            <w:webHidden/>
          </w:rPr>
          <w:fldChar w:fldCharType="begin"/>
        </w:r>
        <w:r w:rsidR="0047794D">
          <w:rPr>
            <w:noProof/>
            <w:webHidden/>
          </w:rPr>
          <w:instrText xml:space="preserve"> PAGEREF _Toc525567669 \h </w:instrText>
        </w:r>
        <w:r w:rsidR="0047794D">
          <w:rPr>
            <w:noProof/>
            <w:webHidden/>
          </w:rPr>
        </w:r>
        <w:r w:rsidR="0047794D">
          <w:rPr>
            <w:noProof/>
            <w:webHidden/>
          </w:rPr>
          <w:fldChar w:fldCharType="separate"/>
        </w:r>
        <w:r w:rsidR="0047794D">
          <w:rPr>
            <w:noProof/>
            <w:webHidden/>
          </w:rPr>
          <w:t>8</w:t>
        </w:r>
        <w:r w:rsidR="0047794D">
          <w:rPr>
            <w:noProof/>
            <w:webHidden/>
          </w:rPr>
          <w:fldChar w:fldCharType="end"/>
        </w:r>
      </w:hyperlink>
    </w:p>
    <w:p w14:paraId="2C314CEA" w14:textId="26307479"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0" w:history="1">
        <w:r w:rsidR="0047794D" w:rsidRPr="00711B22">
          <w:rPr>
            <w:rStyle w:val="Hipervnculo"/>
            <w:rFonts w:eastAsia="Times New Roman"/>
            <w:noProof/>
          </w:rPr>
          <w:t>4.4.</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Revisión Documental</w:t>
        </w:r>
        <w:r w:rsidR="0047794D">
          <w:rPr>
            <w:noProof/>
            <w:webHidden/>
          </w:rPr>
          <w:tab/>
        </w:r>
        <w:r w:rsidR="0047794D">
          <w:rPr>
            <w:noProof/>
            <w:webHidden/>
          </w:rPr>
          <w:fldChar w:fldCharType="begin"/>
        </w:r>
        <w:r w:rsidR="0047794D">
          <w:rPr>
            <w:noProof/>
            <w:webHidden/>
          </w:rPr>
          <w:instrText xml:space="preserve"> PAGEREF _Toc525567670 \h </w:instrText>
        </w:r>
        <w:r w:rsidR="0047794D">
          <w:rPr>
            <w:noProof/>
            <w:webHidden/>
          </w:rPr>
        </w:r>
        <w:r w:rsidR="0047794D">
          <w:rPr>
            <w:noProof/>
            <w:webHidden/>
          </w:rPr>
          <w:fldChar w:fldCharType="separate"/>
        </w:r>
        <w:r w:rsidR="0047794D">
          <w:rPr>
            <w:noProof/>
            <w:webHidden/>
          </w:rPr>
          <w:t>9</w:t>
        </w:r>
        <w:r w:rsidR="0047794D">
          <w:rPr>
            <w:noProof/>
            <w:webHidden/>
          </w:rPr>
          <w:fldChar w:fldCharType="end"/>
        </w:r>
      </w:hyperlink>
    </w:p>
    <w:p w14:paraId="7A606BCB" w14:textId="465C6EB3" w:rsidR="0047794D" w:rsidRDefault="00FF161A">
      <w:pPr>
        <w:pStyle w:val="TDC2"/>
        <w:tabs>
          <w:tab w:val="left" w:pos="1000"/>
          <w:tab w:val="right" w:leader="dot" w:pos="9962"/>
        </w:tabs>
        <w:rPr>
          <w:rFonts w:asciiTheme="minorHAnsi" w:eastAsiaTheme="minorEastAsia" w:hAnsiTheme="minorHAnsi" w:cstheme="minorBidi"/>
          <w:smallCaps w:val="0"/>
          <w:noProof/>
          <w:sz w:val="22"/>
          <w:szCs w:val="22"/>
          <w:lang w:val="es-CL"/>
        </w:rPr>
      </w:pPr>
      <w:hyperlink w:anchor="_Toc525567671" w:history="1">
        <w:r w:rsidR="0047794D" w:rsidRPr="00711B22">
          <w:rPr>
            <w:rStyle w:val="Hipervnculo"/>
            <w:rFonts w:eastAsia="Times New Roman"/>
            <w:noProof/>
          </w:rPr>
          <w:t>4.4.1.</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Documentos Revisados</w:t>
        </w:r>
        <w:r w:rsidR="0047794D">
          <w:rPr>
            <w:noProof/>
            <w:webHidden/>
          </w:rPr>
          <w:tab/>
        </w:r>
        <w:r w:rsidR="0047794D">
          <w:rPr>
            <w:noProof/>
            <w:webHidden/>
          </w:rPr>
          <w:fldChar w:fldCharType="begin"/>
        </w:r>
        <w:r w:rsidR="0047794D">
          <w:rPr>
            <w:noProof/>
            <w:webHidden/>
          </w:rPr>
          <w:instrText xml:space="preserve"> PAGEREF _Toc525567671 \h </w:instrText>
        </w:r>
        <w:r w:rsidR="0047794D">
          <w:rPr>
            <w:noProof/>
            <w:webHidden/>
          </w:rPr>
        </w:r>
        <w:r w:rsidR="0047794D">
          <w:rPr>
            <w:noProof/>
            <w:webHidden/>
          </w:rPr>
          <w:fldChar w:fldCharType="separate"/>
        </w:r>
        <w:r w:rsidR="0047794D">
          <w:rPr>
            <w:noProof/>
            <w:webHidden/>
          </w:rPr>
          <w:t>9</w:t>
        </w:r>
        <w:r w:rsidR="0047794D">
          <w:rPr>
            <w:noProof/>
            <w:webHidden/>
          </w:rPr>
          <w:fldChar w:fldCharType="end"/>
        </w:r>
      </w:hyperlink>
    </w:p>
    <w:p w14:paraId="60145330" w14:textId="7EAEF067"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72" w:history="1">
        <w:r w:rsidR="0047794D" w:rsidRPr="00711B22">
          <w:rPr>
            <w:rStyle w:val="Hipervnculo"/>
            <w:noProof/>
          </w:rPr>
          <w:t>5</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HECHOS CONSTATADOS.</w:t>
        </w:r>
        <w:r w:rsidR="0047794D">
          <w:rPr>
            <w:noProof/>
            <w:webHidden/>
          </w:rPr>
          <w:tab/>
        </w:r>
        <w:r w:rsidR="0047794D">
          <w:rPr>
            <w:noProof/>
            <w:webHidden/>
          </w:rPr>
          <w:fldChar w:fldCharType="begin"/>
        </w:r>
        <w:r w:rsidR="0047794D">
          <w:rPr>
            <w:noProof/>
            <w:webHidden/>
          </w:rPr>
          <w:instrText xml:space="preserve"> PAGEREF _Toc525567672 \h </w:instrText>
        </w:r>
        <w:r w:rsidR="0047794D">
          <w:rPr>
            <w:noProof/>
            <w:webHidden/>
          </w:rPr>
        </w:r>
        <w:r w:rsidR="0047794D">
          <w:rPr>
            <w:noProof/>
            <w:webHidden/>
          </w:rPr>
          <w:fldChar w:fldCharType="separate"/>
        </w:r>
        <w:r w:rsidR="0047794D">
          <w:rPr>
            <w:noProof/>
            <w:webHidden/>
          </w:rPr>
          <w:t>10</w:t>
        </w:r>
        <w:r w:rsidR="0047794D">
          <w:rPr>
            <w:noProof/>
            <w:webHidden/>
          </w:rPr>
          <w:fldChar w:fldCharType="end"/>
        </w:r>
      </w:hyperlink>
    </w:p>
    <w:p w14:paraId="06C84FCD" w14:textId="131B4D5B"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3" w:history="1">
        <w:r w:rsidR="0047794D" w:rsidRPr="00711B22">
          <w:rPr>
            <w:rStyle w:val="Hipervnculo"/>
            <w:noProof/>
          </w:rPr>
          <w:t>5.1</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Manejo de RILes</w:t>
        </w:r>
        <w:r w:rsidR="0047794D">
          <w:rPr>
            <w:noProof/>
            <w:webHidden/>
          </w:rPr>
          <w:tab/>
        </w:r>
        <w:r w:rsidR="0047794D">
          <w:rPr>
            <w:noProof/>
            <w:webHidden/>
          </w:rPr>
          <w:fldChar w:fldCharType="begin"/>
        </w:r>
        <w:r w:rsidR="0047794D">
          <w:rPr>
            <w:noProof/>
            <w:webHidden/>
          </w:rPr>
          <w:instrText xml:space="preserve"> PAGEREF _Toc525567673 \h </w:instrText>
        </w:r>
        <w:r w:rsidR="0047794D">
          <w:rPr>
            <w:noProof/>
            <w:webHidden/>
          </w:rPr>
        </w:r>
        <w:r w:rsidR="0047794D">
          <w:rPr>
            <w:noProof/>
            <w:webHidden/>
          </w:rPr>
          <w:fldChar w:fldCharType="separate"/>
        </w:r>
        <w:r w:rsidR="0047794D">
          <w:rPr>
            <w:noProof/>
            <w:webHidden/>
          </w:rPr>
          <w:t>10</w:t>
        </w:r>
        <w:r w:rsidR="0047794D">
          <w:rPr>
            <w:noProof/>
            <w:webHidden/>
          </w:rPr>
          <w:fldChar w:fldCharType="end"/>
        </w:r>
      </w:hyperlink>
    </w:p>
    <w:p w14:paraId="4DAA2C83" w14:textId="43471B84"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4" w:history="1">
        <w:r w:rsidR="0047794D" w:rsidRPr="00711B22">
          <w:rPr>
            <w:rStyle w:val="Hipervnculo"/>
            <w:noProof/>
          </w:rPr>
          <w:t>5.2</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Manejo de residuos sólidos</w:t>
        </w:r>
        <w:r w:rsidR="0047794D">
          <w:rPr>
            <w:noProof/>
            <w:webHidden/>
          </w:rPr>
          <w:tab/>
        </w:r>
        <w:r w:rsidR="0047794D">
          <w:rPr>
            <w:noProof/>
            <w:webHidden/>
          </w:rPr>
          <w:fldChar w:fldCharType="begin"/>
        </w:r>
        <w:r w:rsidR="0047794D">
          <w:rPr>
            <w:noProof/>
            <w:webHidden/>
          </w:rPr>
          <w:instrText xml:space="preserve"> PAGEREF _Toc525567674 \h </w:instrText>
        </w:r>
        <w:r w:rsidR="0047794D">
          <w:rPr>
            <w:noProof/>
            <w:webHidden/>
          </w:rPr>
        </w:r>
        <w:r w:rsidR="0047794D">
          <w:rPr>
            <w:noProof/>
            <w:webHidden/>
          </w:rPr>
          <w:fldChar w:fldCharType="separate"/>
        </w:r>
        <w:r w:rsidR="0047794D">
          <w:rPr>
            <w:noProof/>
            <w:webHidden/>
          </w:rPr>
          <w:t>13</w:t>
        </w:r>
        <w:r w:rsidR="0047794D">
          <w:rPr>
            <w:noProof/>
            <w:webHidden/>
          </w:rPr>
          <w:fldChar w:fldCharType="end"/>
        </w:r>
      </w:hyperlink>
    </w:p>
    <w:p w14:paraId="147A6A8B" w14:textId="1E816330"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5" w:history="1">
        <w:r w:rsidR="0047794D" w:rsidRPr="00711B22">
          <w:rPr>
            <w:rStyle w:val="Hipervnculo"/>
            <w:noProof/>
          </w:rPr>
          <w:t>5.3</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Disposición de RILes</w:t>
        </w:r>
        <w:r w:rsidR="0047794D">
          <w:rPr>
            <w:noProof/>
            <w:webHidden/>
          </w:rPr>
          <w:tab/>
        </w:r>
        <w:r w:rsidR="0047794D">
          <w:rPr>
            <w:noProof/>
            <w:webHidden/>
          </w:rPr>
          <w:fldChar w:fldCharType="begin"/>
        </w:r>
        <w:r w:rsidR="0047794D">
          <w:rPr>
            <w:noProof/>
            <w:webHidden/>
          </w:rPr>
          <w:instrText xml:space="preserve"> PAGEREF _Toc525567675 \h </w:instrText>
        </w:r>
        <w:r w:rsidR="0047794D">
          <w:rPr>
            <w:noProof/>
            <w:webHidden/>
          </w:rPr>
        </w:r>
        <w:r w:rsidR="0047794D">
          <w:rPr>
            <w:noProof/>
            <w:webHidden/>
          </w:rPr>
          <w:fldChar w:fldCharType="separate"/>
        </w:r>
        <w:r w:rsidR="0047794D">
          <w:rPr>
            <w:noProof/>
            <w:webHidden/>
          </w:rPr>
          <w:t>16</w:t>
        </w:r>
        <w:r w:rsidR="0047794D">
          <w:rPr>
            <w:noProof/>
            <w:webHidden/>
          </w:rPr>
          <w:fldChar w:fldCharType="end"/>
        </w:r>
      </w:hyperlink>
    </w:p>
    <w:p w14:paraId="37561EE1" w14:textId="4958FABF"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6" w:history="1">
        <w:r w:rsidR="0047794D" w:rsidRPr="00711B22">
          <w:rPr>
            <w:rStyle w:val="Hipervnculo"/>
            <w:noProof/>
          </w:rPr>
          <w:t>5.4</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Calidad del efluente</w:t>
        </w:r>
        <w:r w:rsidR="0047794D">
          <w:rPr>
            <w:noProof/>
            <w:webHidden/>
          </w:rPr>
          <w:tab/>
        </w:r>
        <w:r w:rsidR="0047794D">
          <w:rPr>
            <w:noProof/>
            <w:webHidden/>
          </w:rPr>
          <w:fldChar w:fldCharType="begin"/>
        </w:r>
        <w:r w:rsidR="0047794D">
          <w:rPr>
            <w:noProof/>
            <w:webHidden/>
          </w:rPr>
          <w:instrText xml:space="preserve"> PAGEREF _Toc525567676 \h </w:instrText>
        </w:r>
        <w:r w:rsidR="0047794D">
          <w:rPr>
            <w:noProof/>
            <w:webHidden/>
          </w:rPr>
        </w:r>
        <w:r w:rsidR="0047794D">
          <w:rPr>
            <w:noProof/>
            <w:webHidden/>
          </w:rPr>
          <w:fldChar w:fldCharType="separate"/>
        </w:r>
        <w:r w:rsidR="0047794D">
          <w:rPr>
            <w:noProof/>
            <w:webHidden/>
          </w:rPr>
          <w:t>19</w:t>
        </w:r>
        <w:r w:rsidR="0047794D">
          <w:rPr>
            <w:noProof/>
            <w:webHidden/>
          </w:rPr>
          <w:fldChar w:fldCharType="end"/>
        </w:r>
      </w:hyperlink>
    </w:p>
    <w:p w14:paraId="7DEB630B" w14:textId="1BABB2EA" w:rsidR="0047794D" w:rsidRDefault="00FF161A">
      <w:pPr>
        <w:pStyle w:val="TDC2"/>
        <w:tabs>
          <w:tab w:val="left" w:pos="800"/>
          <w:tab w:val="right" w:leader="dot" w:pos="9962"/>
        </w:tabs>
        <w:rPr>
          <w:rFonts w:asciiTheme="minorHAnsi" w:eastAsiaTheme="minorEastAsia" w:hAnsiTheme="minorHAnsi" w:cstheme="minorBidi"/>
          <w:smallCaps w:val="0"/>
          <w:noProof/>
          <w:sz w:val="22"/>
          <w:szCs w:val="22"/>
          <w:lang w:val="es-CL"/>
        </w:rPr>
      </w:pPr>
      <w:hyperlink w:anchor="_Toc525567677" w:history="1">
        <w:r w:rsidR="0047794D" w:rsidRPr="00711B22">
          <w:rPr>
            <w:rStyle w:val="Hipervnculo"/>
            <w:noProof/>
          </w:rPr>
          <w:t>5.5</w:t>
        </w:r>
        <w:r w:rsidR="0047794D">
          <w:rPr>
            <w:rFonts w:asciiTheme="minorHAnsi" w:eastAsiaTheme="minorEastAsia" w:hAnsiTheme="minorHAnsi" w:cstheme="minorBidi"/>
            <w:smallCaps w:val="0"/>
            <w:noProof/>
            <w:sz w:val="22"/>
            <w:szCs w:val="22"/>
            <w:lang w:val="es-CL"/>
          </w:rPr>
          <w:tab/>
        </w:r>
        <w:r w:rsidR="0047794D" w:rsidRPr="00711B22">
          <w:rPr>
            <w:rStyle w:val="Hipervnculo"/>
            <w:noProof/>
          </w:rPr>
          <w:t>Descargas no autorizadas</w:t>
        </w:r>
        <w:r w:rsidR="0047794D">
          <w:rPr>
            <w:noProof/>
            <w:webHidden/>
          </w:rPr>
          <w:tab/>
        </w:r>
        <w:r w:rsidR="0047794D">
          <w:rPr>
            <w:noProof/>
            <w:webHidden/>
          </w:rPr>
          <w:fldChar w:fldCharType="begin"/>
        </w:r>
        <w:r w:rsidR="0047794D">
          <w:rPr>
            <w:noProof/>
            <w:webHidden/>
          </w:rPr>
          <w:instrText xml:space="preserve"> PAGEREF _Toc525567677 \h </w:instrText>
        </w:r>
        <w:r w:rsidR="0047794D">
          <w:rPr>
            <w:noProof/>
            <w:webHidden/>
          </w:rPr>
        </w:r>
        <w:r w:rsidR="0047794D">
          <w:rPr>
            <w:noProof/>
            <w:webHidden/>
          </w:rPr>
          <w:fldChar w:fldCharType="separate"/>
        </w:r>
        <w:r w:rsidR="0047794D">
          <w:rPr>
            <w:noProof/>
            <w:webHidden/>
          </w:rPr>
          <w:t>21</w:t>
        </w:r>
        <w:r w:rsidR="0047794D">
          <w:rPr>
            <w:noProof/>
            <w:webHidden/>
          </w:rPr>
          <w:fldChar w:fldCharType="end"/>
        </w:r>
      </w:hyperlink>
    </w:p>
    <w:p w14:paraId="4A439DDF" w14:textId="7339D498"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78" w:history="1">
        <w:r w:rsidR="0047794D" w:rsidRPr="00711B22">
          <w:rPr>
            <w:rStyle w:val="Hipervnculo"/>
            <w:noProof/>
          </w:rPr>
          <w:t>6</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CONCLUSIONES</w:t>
        </w:r>
        <w:r w:rsidR="0047794D">
          <w:rPr>
            <w:noProof/>
            <w:webHidden/>
          </w:rPr>
          <w:tab/>
        </w:r>
        <w:r w:rsidR="0047794D">
          <w:rPr>
            <w:noProof/>
            <w:webHidden/>
          </w:rPr>
          <w:fldChar w:fldCharType="begin"/>
        </w:r>
        <w:r w:rsidR="0047794D">
          <w:rPr>
            <w:noProof/>
            <w:webHidden/>
          </w:rPr>
          <w:instrText xml:space="preserve"> PAGEREF _Toc525567678 \h </w:instrText>
        </w:r>
        <w:r w:rsidR="0047794D">
          <w:rPr>
            <w:noProof/>
            <w:webHidden/>
          </w:rPr>
        </w:r>
        <w:r w:rsidR="0047794D">
          <w:rPr>
            <w:noProof/>
            <w:webHidden/>
          </w:rPr>
          <w:fldChar w:fldCharType="separate"/>
        </w:r>
        <w:r w:rsidR="0047794D">
          <w:rPr>
            <w:noProof/>
            <w:webHidden/>
          </w:rPr>
          <w:t>26</w:t>
        </w:r>
        <w:r w:rsidR="0047794D">
          <w:rPr>
            <w:noProof/>
            <w:webHidden/>
          </w:rPr>
          <w:fldChar w:fldCharType="end"/>
        </w:r>
      </w:hyperlink>
    </w:p>
    <w:p w14:paraId="1F0C5E0A" w14:textId="5901FDB0" w:rsidR="0047794D" w:rsidRDefault="00FF161A">
      <w:pPr>
        <w:pStyle w:val="TDC1"/>
        <w:tabs>
          <w:tab w:val="left" w:pos="400"/>
          <w:tab w:val="right" w:leader="dot" w:pos="9962"/>
        </w:tabs>
        <w:rPr>
          <w:rFonts w:asciiTheme="minorHAnsi" w:eastAsiaTheme="minorEastAsia" w:hAnsiTheme="minorHAnsi" w:cstheme="minorBidi"/>
          <w:b w:val="0"/>
          <w:bCs w:val="0"/>
          <w:caps w:val="0"/>
          <w:noProof/>
          <w:sz w:val="22"/>
          <w:szCs w:val="22"/>
          <w:lang w:val="es-CL"/>
        </w:rPr>
      </w:pPr>
      <w:hyperlink w:anchor="_Toc525567679" w:history="1">
        <w:r w:rsidR="0047794D" w:rsidRPr="00711B22">
          <w:rPr>
            <w:rStyle w:val="Hipervnculo"/>
            <w:noProof/>
          </w:rPr>
          <w:t>7</w:t>
        </w:r>
        <w:r w:rsidR="0047794D">
          <w:rPr>
            <w:rFonts w:asciiTheme="minorHAnsi" w:eastAsiaTheme="minorEastAsia" w:hAnsiTheme="minorHAnsi" w:cstheme="minorBidi"/>
            <w:b w:val="0"/>
            <w:bCs w:val="0"/>
            <w:caps w:val="0"/>
            <w:noProof/>
            <w:sz w:val="22"/>
            <w:szCs w:val="22"/>
            <w:lang w:val="es-CL"/>
          </w:rPr>
          <w:tab/>
        </w:r>
        <w:r w:rsidR="0047794D" w:rsidRPr="00711B22">
          <w:rPr>
            <w:rStyle w:val="Hipervnculo"/>
            <w:noProof/>
          </w:rPr>
          <w:t>ANEXOS</w:t>
        </w:r>
        <w:r w:rsidR="0047794D">
          <w:rPr>
            <w:noProof/>
            <w:webHidden/>
          </w:rPr>
          <w:tab/>
        </w:r>
        <w:r w:rsidR="0047794D">
          <w:rPr>
            <w:noProof/>
            <w:webHidden/>
          </w:rPr>
          <w:fldChar w:fldCharType="begin"/>
        </w:r>
        <w:r w:rsidR="0047794D">
          <w:rPr>
            <w:noProof/>
            <w:webHidden/>
          </w:rPr>
          <w:instrText xml:space="preserve"> PAGEREF _Toc525567679 \h </w:instrText>
        </w:r>
        <w:r w:rsidR="0047794D">
          <w:rPr>
            <w:noProof/>
            <w:webHidden/>
          </w:rPr>
        </w:r>
        <w:r w:rsidR="0047794D">
          <w:rPr>
            <w:noProof/>
            <w:webHidden/>
          </w:rPr>
          <w:fldChar w:fldCharType="separate"/>
        </w:r>
        <w:r w:rsidR="0047794D">
          <w:rPr>
            <w:noProof/>
            <w:webHidden/>
          </w:rPr>
          <w:t>30</w:t>
        </w:r>
        <w:r w:rsidR="0047794D">
          <w:rPr>
            <w:noProof/>
            <w:webHidden/>
          </w:rPr>
          <w:fldChar w:fldCharType="end"/>
        </w:r>
      </w:hyperlink>
    </w:p>
    <w:p w14:paraId="0E45DEAB" w14:textId="47E01529" w:rsidR="00196BE7" w:rsidRPr="00E5775B" w:rsidRDefault="008F6C87" w:rsidP="00E04840">
      <w:pPr>
        <w:rPr>
          <w:b/>
        </w:rPr>
      </w:pPr>
      <w:r>
        <w:fldChar w:fldCharType="end"/>
      </w:r>
    </w:p>
    <w:p w14:paraId="297BFCBF" w14:textId="77777777" w:rsidR="00196BE7" w:rsidRDefault="00196BE7" w:rsidP="00E04840">
      <w:pPr>
        <w:rPr>
          <w:b/>
        </w:rPr>
      </w:pPr>
    </w:p>
    <w:p w14:paraId="149BEED3" w14:textId="77777777" w:rsidR="00D14AAD" w:rsidRPr="004438A3" w:rsidRDefault="00990A11" w:rsidP="00E04840">
      <w:pPr>
        <w:rPr>
          <w:b/>
        </w:rPr>
      </w:pPr>
      <w:r>
        <w:rPr>
          <w:b/>
        </w:rPr>
        <w:br w:type="page"/>
      </w:r>
    </w:p>
    <w:p w14:paraId="3D25DA69" w14:textId="77777777" w:rsidR="00990A11" w:rsidRDefault="00D42470" w:rsidP="00E04840">
      <w:pPr>
        <w:pStyle w:val="Ttulo1"/>
      </w:pPr>
      <w:bookmarkStart w:id="5" w:name="_Toc449085405"/>
      <w:bookmarkStart w:id="6" w:name="_Toc496801397"/>
      <w:bookmarkStart w:id="7" w:name="_Toc500155329"/>
      <w:bookmarkStart w:id="8" w:name="_Toc525567656"/>
      <w:r w:rsidRPr="00D42470">
        <w:lastRenderedPageBreak/>
        <w:t>RESUMEN</w:t>
      </w:r>
      <w:bookmarkEnd w:id="5"/>
      <w:bookmarkEnd w:id="6"/>
      <w:bookmarkEnd w:id="7"/>
      <w:bookmarkEnd w:id="8"/>
    </w:p>
    <w:p w14:paraId="7038CC1A" w14:textId="77777777" w:rsidR="00990A11" w:rsidRPr="00990A11" w:rsidRDefault="00990A11" w:rsidP="00DD2B12">
      <w:pPr>
        <w:pStyle w:val="Listaconnmeros"/>
        <w:numPr>
          <w:ilvl w:val="0"/>
          <w:numId w:val="0"/>
        </w:numPr>
        <w:ind w:left="360" w:hanging="360"/>
      </w:pPr>
    </w:p>
    <w:p w14:paraId="4DFAF91B" w14:textId="70B0174C" w:rsidR="00D42470" w:rsidRPr="00026179" w:rsidRDefault="00D42470" w:rsidP="009361A0">
      <w:pPr>
        <w:jc w:val="both"/>
      </w:pPr>
      <w:r w:rsidRPr="00026179">
        <w:t>El presente documento da cuenta de los resultados de la</w:t>
      </w:r>
      <w:r w:rsidR="002C679F" w:rsidRPr="00026179">
        <w:t xml:space="preserve"> </w:t>
      </w:r>
      <w:r w:rsidRPr="00026179">
        <w:t>actividad</w:t>
      </w:r>
      <w:r w:rsidR="008F7925" w:rsidRPr="00026179">
        <w:t xml:space="preserve"> </w:t>
      </w:r>
      <w:r w:rsidRPr="00026179">
        <w:t xml:space="preserve">de fiscalización ambiental realizada por </w:t>
      </w:r>
      <w:r w:rsidR="008F7925" w:rsidRPr="00026179">
        <w:t xml:space="preserve">la Superintendencia del Medio Ambiente (SMA) </w:t>
      </w:r>
      <w:r w:rsidRPr="00026179">
        <w:t>a la unidad fiscalizable “</w:t>
      </w:r>
      <w:r w:rsidR="00A73ECA">
        <w:t>RILes Viña Sebastián Astaburuaga”</w:t>
      </w:r>
      <w:r w:rsidR="00EE77BC">
        <w:t>,</w:t>
      </w:r>
      <w:r w:rsidR="002C679F" w:rsidRPr="00026179">
        <w:t xml:space="preserve"> </w:t>
      </w:r>
      <w:r w:rsidR="005933B2" w:rsidRPr="00026179">
        <w:t xml:space="preserve">localizada </w:t>
      </w:r>
      <w:r w:rsidR="005933B2" w:rsidRPr="00144C57">
        <w:rPr>
          <w:color w:val="000000"/>
        </w:rPr>
        <w:t xml:space="preserve">en </w:t>
      </w:r>
      <w:r w:rsidR="002C679F" w:rsidRPr="00144C57">
        <w:rPr>
          <w:color w:val="000000"/>
        </w:rPr>
        <w:t xml:space="preserve">la Comuna de Sagrada Familia, </w:t>
      </w:r>
      <w:r w:rsidR="00EE77BC">
        <w:rPr>
          <w:color w:val="000000"/>
        </w:rPr>
        <w:t>Provincia</w:t>
      </w:r>
      <w:r w:rsidR="00EE77BC" w:rsidRPr="00144C57">
        <w:rPr>
          <w:color w:val="000000"/>
        </w:rPr>
        <w:t xml:space="preserve"> </w:t>
      </w:r>
      <w:r w:rsidR="002C679F" w:rsidRPr="00144C57">
        <w:rPr>
          <w:color w:val="000000"/>
        </w:rPr>
        <w:t>de Curicó</w:t>
      </w:r>
      <w:r w:rsidR="00FE0847" w:rsidRPr="00144C57">
        <w:rPr>
          <w:color w:val="000000"/>
        </w:rPr>
        <w:t>,</w:t>
      </w:r>
      <w:r w:rsidR="002C679F" w:rsidRPr="00144C57">
        <w:rPr>
          <w:color w:val="000000"/>
        </w:rPr>
        <w:t xml:space="preserve"> </w:t>
      </w:r>
      <w:r w:rsidR="00EE77BC">
        <w:rPr>
          <w:color w:val="000000"/>
        </w:rPr>
        <w:t xml:space="preserve">Región del Maule, </w:t>
      </w:r>
      <w:r w:rsidR="008F7925" w:rsidRPr="00026179">
        <w:t>a fin de cumplir con el requerimiento de la Ilustre Corte Suprema en la sentencia Causa ROL N.° 7844-2013 -Acción Constitucional de Soc. Agr. María Elba Herrera en contra de empresa Patagoniafresh y otras-, que mandata asegurar que las autoridades administrativas fiscalicen a todas las empresas del sector del Estero Carretón, para efectos de determinar quiénes son las personas o empresas que contaminan o que vierten RIL clandestinamente, como también aquellas que realizan imperfectamente el proceso de tratamiento de los mismos sin cumplir con el Decreto Supremo N° 90</w:t>
      </w:r>
      <w:r w:rsidR="00E04840" w:rsidRPr="00026179">
        <w:t>.</w:t>
      </w:r>
    </w:p>
    <w:p w14:paraId="30335DCC" w14:textId="77777777" w:rsidR="00D42470" w:rsidRPr="00026179" w:rsidRDefault="00D42470" w:rsidP="009361A0">
      <w:pPr>
        <w:jc w:val="both"/>
      </w:pPr>
    </w:p>
    <w:p w14:paraId="3DA21E8C" w14:textId="2E7ABCF1" w:rsidR="00E66B24" w:rsidRPr="00026179" w:rsidRDefault="00EE77BC" w:rsidP="009361A0">
      <w:pPr>
        <w:jc w:val="both"/>
      </w:pPr>
      <w:r>
        <w:t>Los p</w:t>
      </w:r>
      <w:r w:rsidR="00D42470" w:rsidRPr="00026179">
        <w:t>royectos que componen la unidad fiscalizable y que fueron fiscalizados durante el desarrollo de la actividad</w:t>
      </w:r>
      <w:r>
        <w:t xml:space="preserve"> son</w:t>
      </w:r>
      <w:r w:rsidR="00E66B24" w:rsidRPr="00026179">
        <w:t>:</w:t>
      </w:r>
    </w:p>
    <w:p w14:paraId="0F7AA69F" w14:textId="77777777" w:rsidR="00E66B24" w:rsidRPr="00026179" w:rsidRDefault="00E66B24" w:rsidP="009361A0">
      <w:pPr>
        <w:jc w:val="both"/>
      </w:pPr>
    </w:p>
    <w:p w14:paraId="6F56D95B" w14:textId="35AF269E" w:rsidR="007D780B" w:rsidRPr="00026179" w:rsidRDefault="00E705A6" w:rsidP="009361A0">
      <w:pPr>
        <w:jc w:val="both"/>
      </w:pPr>
      <w:r w:rsidRPr="00026179">
        <w:t>"Sistema de Tratamiento de Residuos Industriales Líquidos, Fundo Santa Rosa", calificado ambientalmente favorable mediante la RCA N.° 115/2000, que corresponde a construcción y la puesta en marcha de una planta de tratamiento de residuos industriales líquidos, con una superficie total de 100 m</w:t>
      </w:r>
      <w:r w:rsidRPr="00026179">
        <w:rPr>
          <w:vertAlign w:val="superscript"/>
        </w:rPr>
        <w:t>2</w:t>
      </w:r>
      <w:r w:rsidR="00EE77BC">
        <w:t>,</w:t>
      </w:r>
      <w:r w:rsidRPr="00026179">
        <w:t xml:space="preserve"> que incluye una planta de tratamiento, una cancha de secado de lodos y otras dependencias</w:t>
      </w:r>
      <w:r w:rsidR="00FE0847" w:rsidRPr="00026179">
        <w:t xml:space="preserve"> para procesar l</w:t>
      </w:r>
      <w:r w:rsidRPr="00026179">
        <w:t>os residuos líquidos generado</w:t>
      </w:r>
      <w:r w:rsidR="00FE0847" w:rsidRPr="00026179">
        <w:t>s</w:t>
      </w:r>
      <w:r w:rsidRPr="00026179">
        <w:t xml:space="preserve"> en las distintas etapas de elaboración del vino</w:t>
      </w:r>
      <w:r w:rsidR="007D780B" w:rsidRPr="00026179">
        <w:t xml:space="preserve"> producido por el titular</w:t>
      </w:r>
      <w:r w:rsidR="002F4DCB" w:rsidRPr="00026179">
        <w:t xml:space="preserve">. El sistema </w:t>
      </w:r>
      <w:r w:rsidR="001C38D8" w:rsidRPr="00026179">
        <w:t>contempla un sistema de recolección y bombeo, filtrado mediante la implementación de un tamiz rotatorio, tratamiento secundario en estanque de aireación, sedimentación mediante un sistema de laguna y finalmente su disposición a cuerpo de agua (Canal Santa Rosa)</w:t>
      </w:r>
      <w:r w:rsidR="00EE77BC">
        <w:t>,</w:t>
      </w:r>
      <w:r w:rsidR="001C38D8" w:rsidRPr="00026179">
        <w:t xml:space="preserve"> cumpliendo con la Norma Chilena </w:t>
      </w:r>
      <w:r w:rsidR="00EE77BC">
        <w:t xml:space="preserve">N.° </w:t>
      </w:r>
      <w:r w:rsidR="001C38D8" w:rsidRPr="00026179">
        <w:t xml:space="preserve">1.333 Of 78. </w:t>
      </w:r>
    </w:p>
    <w:p w14:paraId="71DD6FB7" w14:textId="77777777" w:rsidR="007D780B" w:rsidRPr="00026179" w:rsidRDefault="007D780B" w:rsidP="009361A0">
      <w:pPr>
        <w:jc w:val="both"/>
      </w:pPr>
    </w:p>
    <w:p w14:paraId="5713C2D4" w14:textId="1B6956AA" w:rsidR="007D780B" w:rsidRPr="00026179" w:rsidRDefault="009E7B70" w:rsidP="009361A0">
      <w:pPr>
        <w:jc w:val="both"/>
      </w:pPr>
      <w:r w:rsidRPr="00026179">
        <w:t xml:space="preserve"> “Sistema de Disposición de Riles Bodega de Vinos Viña Correa Albano (2)", </w:t>
      </w:r>
      <w:r w:rsidR="001D5870" w:rsidRPr="00026179">
        <w:t xml:space="preserve">calificado ambientalmente mediante la RCA N.° 370/2006, </w:t>
      </w:r>
      <w:r w:rsidRPr="00026179">
        <w:t xml:space="preserve">que comprende la instalación y operación de una planta de tratamiento de </w:t>
      </w:r>
      <w:r w:rsidR="001D5870" w:rsidRPr="00026179">
        <w:t>R</w:t>
      </w:r>
      <w:r w:rsidR="00EE77BC">
        <w:t>IL</w:t>
      </w:r>
      <w:r w:rsidR="001D5870" w:rsidRPr="00026179">
        <w:t xml:space="preserve">es con las siguientes etapas y unidades: </w:t>
      </w:r>
      <w:r w:rsidR="00CD7D5D" w:rsidRPr="00026179">
        <w:t xml:space="preserve">pozo de decantación primaria, filtro parabólico, tanque acumulador con aireación (ya construido al momento de la aprobación), caseta de bombeo y, como </w:t>
      </w:r>
      <w:r w:rsidR="00E822C3" w:rsidRPr="00026179">
        <w:t>última</w:t>
      </w:r>
      <w:r w:rsidR="00CD7D5D" w:rsidRPr="00026179">
        <w:t xml:space="preserve"> etapa, un sistema de riego </w:t>
      </w:r>
      <w:r w:rsidR="001D5870" w:rsidRPr="00026179">
        <w:t xml:space="preserve">del RIL presurizado (goteo), a fin de disponer el RIL tratado en los viñedos de propiedad del titular. </w:t>
      </w:r>
    </w:p>
    <w:p w14:paraId="2C2628E4" w14:textId="77777777" w:rsidR="007D780B" w:rsidRPr="00026179" w:rsidRDefault="007D780B" w:rsidP="009361A0">
      <w:pPr>
        <w:jc w:val="both"/>
      </w:pPr>
    </w:p>
    <w:p w14:paraId="4EFB7F8E" w14:textId="11D374C5" w:rsidR="00D42470" w:rsidRPr="00026179" w:rsidRDefault="00E34C08" w:rsidP="009361A0">
      <w:pPr>
        <w:jc w:val="both"/>
        <w:rPr>
          <w:b/>
        </w:rPr>
      </w:pPr>
      <w:r w:rsidRPr="00026179">
        <w:t>"Modificación del Sistema de Tratamiento y Disposición de R</w:t>
      </w:r>
      <w:r w:rsidR="00EE77BC">
        <w:t>IL</w:t>
      </w:r>
      <w:r w:rsidRPr="00026179">
        <w:t>es Bodega de Vinos Viña Correa Albano",</w:t>
      </w:r>
      <w:r w:rsidR="007D780B" w:rsidRPr="00026179">
        <w:t xml:space="preserve"> </w:t>
      </w:r>
      <w:r w:rsidR="00525882" w:rsidRPr="00026179">
        <w:t xml:space="preserve">calificado ambientalmente favorable </w:t>
      </w:r>
      <w:r w:rsidR="007D780B" w:rsidRPr="00026179">
        <w:t xml:space="preserve">a través de </w:t>
      </w:r>
      <w:r w:rsidRPr="00026179">
        <w:t>la RCA N.° 107/2011, que consiste en cambio de cultivo, método de disposición y superficie de uno de los seis sectores donde se disponen los R</w:t>
      </w:r>
      <w:r w:rsidR="00EE77BC">
        <w:t>IL</w:t>
      </w:r>
      <w:r w:rsidRPr="00026179">
        <w:t xml:space="preserve">es, además de adaptaciones al sistema de tratamiento </w:t>
      </w:r>
      <w:r w:rsidR="00E971D8" w:rsidRPr="00026179">
        <w:t>primario mencionado</w:t>
      </w:r>
      <w:r w:rsidRPr="00026179">
        <w:t xml:space="preserve"> en la Declaración de Impacto Ambiental "Sistema de Disposición de R</w:t>
      </w:r>
      <w:r w:rsidR="00EE77BC">
        <w:t>IL</w:t>
      </w:r>
      <w:r w:rsidRPr="00026179">
        <w:t>es Bodega de Vinos Viña Correa Albano (2)"</w:t>
      </w:r>
      <w:r w:rsidR="00EE77BC">
        <w:t xml:space="preserve"> (RCA N.° 370/2006).</w:t>
      </w:r>
      <w:r w:rsidRPr="00026179">
        <w:t xml:space="preserve"> Contempla el cambio de cultivo del Sector 2 donde se realiza disposición de los R</w:t>
      </w:r>
      <w:r w:rsidR="00EE77BC">
        <w:t>IL</w:t>
      </w:r>
      <w:r w:rsidRPr="00026179">
        <w:t>es, desde vides a pradera natural, aumentando la superficie de disposición de dicho sector de 2,6 a 4,0 hectáreas. Los R</w:t>
      </w:r>
      <w:r w:rsidR="00EE77BC">
        <w:t>IL</w:t>
      </w:r>
      <w:r w:rsidRPr="00026179">
        <w:t>es, una vez tratados, serán dispuestos en el suelo, de acuerdo a las condiciones establecidas por el SAG en el documento "Especificaciones técnicas para la utilización de R</w:t>
      </w:r>
      <w:r w:rsidR="00EE77BC">
        <w:t>IL</w:t>
      </w:r>
      <w:r w:rsidRPr="00026179">
        <w:t>es de la Industria Vitivinícola en Suelos". El método de disposición elegido para el sector de pradera natural es la aspersión, ya que permite distribuir uniformemente el RIL sobre el terreno y facilita la aplicación del mismo. El proyecto incluye además cambios en el sistema de tratamiento de los R</w:t>
      </w:r>
      <w:r w:rsidR="00EE77BC">
        <w:t>IL</w:t>
      </w:r>
      <w:r w:rsidRPr="00026179">
        <w:t>es, aumentando el número de pozos de decantación primario y utilización del embalse de almacenamiento de R</w:t>
      </w:r>
      <w:r w:rsidR="00EE77BC">
        <w:t>IL</w:t>
      </w:r>
      <w:r w:rsidRPr="00026179">
        <w:t>es como receptor de aguas de regadío en temporada estival para satisfacer la demanda de agua del sector de pradera natural. No considera descarga a cursos o cuerpos de agua.</w:t>
      </w:r>
    </w:p>
    <w:p w14:paraId="2159446D" w14:textId="77777777" w:rsidR="002C679F" w:rsidRPr="00026179" w:rsidRDefault="002C679F" w:rsidP="009361A0">
      <w:pPr>
        <w:jc w:val="both"/>
      </w:pPr>
    </w:p>
    <w:p w14:paraId="78A2DB44" w14:textId="77777777" w:rsidR="00D42470" w:rsidRPr="00026179" w:rsidRDefault="00D42470" w:rsidP="009361A0">
      <w:pPr>
        <w:jc w:val="both"/>
        <w:rPr>
          <w:color w:val="FF0000"/>
        </w:rPr>
      </w:pPr>
      <w:r w:rsidRPr="00026179">
        <w:t xml:space="preserve">Las materias relevantes objeto de la fiscalización incluyeron </w:t>
      </w:r>
      <w:r w:rsidR="008E1679" w:rsidRPr="00026179">
        <w:t>el</w:t>
      </w:r>
      <w:r w:rsidR="00640A76" w:rsidRPr="00026179">
        <w:t xml:space="preserve"> manejo de RILes, manejo de residuos sólidos, disposición de </w:t>
      </w:r>
      <w:r w:rsidR="005720B3">
        <w:t>RILes, calidad del efluente</w:t>
      </w:r>
      <w:r w:rsidR="002071F0" w:rsidRPr="00026179">
        <w:t xml:space="preserve"> y </w:t>
      </w:r>
      <w:r w:rsidR="00640A76" w:rsidRPr="00026179">
        <w:t>descargas no autorizadas</w:t>
      </w:r>
      <w:r w:rsidR="00B83605">
        <w:t>.</w:t>
      </w:r>
    </w:p>
    <w:p w14:paraId="1AC2BF75" w14:textId="77777777" w:rsidR="00D42470" w:rsidRPr="00026179" w:rsidRDefault="00D42470" w:rsidP="009361A0">
      <w:pPr>
        <w:jc w:val="both"/>
      </w:pPr>
    </w:p>
    <w:p w14:paraId="3C37B9CE" w14:textId="37AEC1A3" w:rsidR="005720B3" w:rsidRPr="00026179" w:rsidRDefault="00D42470" w:rsidP="009361A0">
      <w:pPr>
        <w:jc w:val="both"/>
      </w:pPr>
      <w:r w:rsidRPr="00026179">
        <w:t>Entre los hechos constatados que representan hallazgos</w:t>
      </w:r>
      <w:r w:rsidR="0048192C">
        <w:t>,</w:t>
      </w:r>
      <w:r w:rsidRPr="00026179">
        <w:t xml:space="preserve"> se encuentran:</w:t>
      </w:r>
      <w:r w:rsidR="0048192C">
        <w:t xml:space="preserve"> </w:t>
      </w:r>
      <w:r w:rsidR="00C55353">
        <w:t>realizar tratamiento de RIL, previo a su disposición en riego,</w:t>
      </w:r>
      <w:r w:rsidR="00F15436">
        <w:t xml:space="preserve"> en un</w:t>
      </w:r>
      <w:r w:rsidR="00C55353">
        <w:t xml:space="preserve"> sistema</w:t>
      </w:r>
      <w:r w:rsidR="00F15436">
        <w:t xml:space="preserve"> </w:t>
      </w:r>
      <w:r w:rsidR="00C55353">
        <w:t xml:space="preserve">de tratamiento de RILes que cuenta con </w:t>
      </w:r>
      <w:r w:rsidR="00F15436">
        <w:t xml:space="preserve">sólo 1 decantador primario en lugar de </w:t>
      </w:r>
      <w:r w:rsidR="00C55353">
        <w:t xml:space="preserve">los </w:t>
      </w:r>
      <w:r w:rsidR="00F15436">
        <w:t>2</w:t>
      </w:r>
      <w:r w:rsidR="00C55353">
        <w:t xml:space="preserve"> considerados en la evaluación ambiental</w:t>
      </w:r>
      <w:r w:rsidR="0048192C">
        <w:t xml:space="preserve">; superar el volumen de riego diario </w:t>
      </w:r>
      <w:r w:rsidR="00C55353">
        <w:t xml:space="preserve">con RIL tratado </w:t>
      </w:r>
      <w:r w:rsidR="0048192C">
        <w:t xml:space="preserve">establecido para la zona denominada Sector 2; </w:t>
      </w:r>
      <w:r w:rsidR="00FC52BB">
        <w:t>superar concentración de parámetros recomendados en</w:t>
      </w:r>
      <w:r w:rsidR="00A918A8">
        <w:t xml:space="preserve"> la guía</w:t>
      </w:r>
      <w:r w:rsidR="00FC52BB">
        <w:t xml:space="preserve"> </w:t>
      </w:r>
      <w:r w:rsidR="00FC52BB">
        <w:rPr>
          <w:lang w:val="es-CL" w:eastAsia="en-US"/>
        </w:rPr>
        <w:t>“Condiciones Básicas para la Aplicación de RILes de Agroindustrias en Riego”</w:t>
      </w:r>
      <w:r w:rsidR="00A918A8">
        <w:rPr>
          <w:lang w:val="es-CL" w:eastAsia="en-US"/>
        </w:rPr>
        <w:t xml:space="preserve"> del SAG; </w:t>
      </w:r>
      <w:r w:rsidR="0048192C">
        <w:t xml:space="preserve">no acreditar la ejecución de los monitoreos de autocontrol </w:t>
      </w:r>
      <w:r w:rsidR="00C55353">
        <w:t>de</w:t>
      </w:r>
      <w:r w:rsidR="0048192C">
        <w:t xml:space="preserve"> RIL </w:t>
      </w:r>
      <w:r w:rsidR="00C55353">
        <w:t>a</w:t>
      </w:r>
      <w:r w:rsidR="0048192C">
        <w:t xml:space="preserve"> disponer </w:t>
      </w:r>
      <w:r w:rsidR="00F15436">
        <w:t>mediante</w:t>
      </w:r>
      <w:r w:rsidR="0048192C">
        <w:t xml:space="preserve"> riego</w:t>
      </w:r>
      <w:r w:rsidR="00C55353">
        <w:t xml:space="preserve"> para los meses de febrero y abril de 2018</w:t>
      </w:r>
      <w:r w:rsidR="0048192C">
        <w:t xml:space="preserve">, y contar con un bypass </w:t>
      </w:r>
      <w:r w:rsidR="00F15436">
        <w:t>que permite</w:t>
      </w:r>
      <w:r w:rsidR="0048192C">
        <w:t xml:space="preserve"> descargar RIL</w:t>
      </w:r>
      <w:r w:rsidR="000D61E3">
        <w:t>,</w:t>
      </w:r>
      <w:r w:rsidR="0048192C">
        <w:t xml:space="preserve"> directamente</w:t>
      </w:r>
      <w:r w:rsidR="000D61E3">
        <w:t xml:space="preserve"> generado en el sector </w:t>
      </w:r>
      <w:r w:rsidR="00EE77BC">
        <w:t>S</w:t>
      </w:r>
      <w:r w:rsidR="000D61E3">
        <w:t xml:space="preserve">ur de la unidad fiscalizable, </w:t>
      </w:r>
      <w:r w:rsidR="00F15436">
        <w:t>sin tratar</w:t>
      </w:r>
      <w:r w:rsidR="000D61E3">
        <w:t>,</w:t>
      </w:r>
      <w:r w:rsidR="00F15436">
        <w:t xml:space="preserve"> </w:t>
      </w:r>
      <w:r w:rsidR="0048192C">
        <w:t>a un cuerpo de agua</w:t>
      </w:r>
      <w:r w:rsidR="00F15436">
        <w:t xml:space="preserve"> superficial (canal)</w:t>
      </w:r>
      <w:r w:rsidR="00A918A8">
        <w:t>,</w:t>
      </w:r>
      <w:r w:rsidR="0048192C">
        <w:t xml:space="preserve"> </w:t>
      </w:r>
      <w:r w:rsidR="00F15436">
        <w:t>evidenciándose</w:t>
      </w:r>
      <w:r w:rsidR="0048192C">
        <w:t xml:space="preserve"> </w:t>
      </w:r>
      <w:r w:rsidR="00F15436">
        <w:t xml:space="preserve">apozamiento de </w:t>
      </w:r>
      <w:r w:rsidR="0048192C">
        <w:t>RIL</w:t>
      </w:r>
      <w:r w:rsidR="000D61E3">
        <w:t xml:space="preserve"> </w:t>
      </w:r>
      <w:r w:rsidR="00A918A8">
        <w:t xml:space="preserve">sin tratar </w:t>
      </w:r>
      <w:r w:rsidR="000D61E3">
        <w:t>en dicho sector</w:t>
      </w:r>
      <w:r w:rsidR="000205AB">
        <w:t xml:space="preserve">. Cabe señalar, que este último hallazgo guarda relación con lo solicitado por la Ilustre Corte de Apelaciones de Talca, respecto </w:t>
      </w:r>
      <w:r w:rsidR="00FF161A">
        <w:t xml:space="preserve">de </w:t>
      </w:r>
      <w:r w:rsidR="000205AB">
        <w:t xml:space="preserve">constatar </w:t>
      </w:r>
      <w:r w:rsidR="00E971D8">
        <w:t>vertimiento</w:t>
      </w:r>
      <w:r w:rsidR="00FF161A">
        <w:t>s</w:t>
      </w:r>
      <w:r w:rsidR="00E971D8">
        <w:t xml:space="preserve"> de RIL no autorizado</w:t>
      </w:r>
      <w:r w:rsidR="000205AB">
        <w:t xml:space="preserve"> por empresas ubicadas en el sector del Estero Carretón.</w:t>
      </w:r>
      <w:r w:rsidR="0048192C">
        <w:t xml:space="preserve"> </w:t>
      </w:r>
    </w:p>
    <w:p w14:paraId="40DFE68F" w14:textId="77777777" w:rsidR="00D42470" w:rsidRPr="004438A3" w:rsidRDefault="00D42470" w:rsidP="00E04840"/>
    <w:p w14:paraId="689CC3CE" w14:textId="77777777" w:rsidR="00D42470" w:rsidRDefault="00D42470" w:rsidP="00E04840"/>
    <w:p w14:paraId="61109717" w14:textId="77777777" w:rsidR="00022663" w:rsidRPr="004438A3" w:rsidRDefault="00022663" w:rsidP="00E04840"/>
    <w:p w14:paraId="7758C3D8" w14:textId="77777777" w:rsidR="0043512C" w:rsidRDefault="0043512C" w:rsidP="00E04840"/>
    <w:p w14:paraId="235E3932" w14:textId="77777777" w:rsidR="00D42470" w:rsidRDefault="00D42470" w:rsidP="00E04840">
      <w:pPr>
        <w:pStyle w:val="Ttulo1"/>
      </w:pPr>
      <w:bookmarkStart w:id="9" w:name="_Toc390777017"/>
      <w:bookmarkStart w:id="10" w:name="_Toc449085406"/>
      <w:bookmarkStart w:id="11" w:name="_Toc496801398"/>
      <w:bookmarkStart w:id="12" w:name="_Toc500155330"/>
      <w:bookmarkStart w:id="13" w:name="_Toc525567657"/>
      <w:r w:rsidRPr="00D42470">
        <w:t xml:space="preserve">IDENTIFICACIÓN </w:t>
      </w:r>
      <w:bookmarkEnd w:id="9"/>
      <w:r w:rsidRPr="00D42470">
        <w:t>DE LA UNIDAD FISCALIZABLE</w:t>
      </w:r>
      <w:bookmarkEnd w:id="10"/>
      <w:bookmarkEnd w:id="11"/>
      <w:bookmarkEnd w:id="12"/>
      <w:bookmarkEnd w:id="13"/>
    </w:p>
    <w:p w14:paraId="70C4F33A" w14:textId="77777777" w:rsidR="0007552A" w:rsidRPr="0007552A" w:rsidRDefault="0007552A" w:rsidP="00E04840"/>
    <w:p w14:paraId="4EB3DD86" w14:textId="77777777" w:rsidR="00D42470" w:rsidRPr="00D42470" w:rsidRDefault="00D42470" w:rsidP="00E04840">
      <w:pPr>
        <w:pStyle w:val="Ttulo2"/>
      </w:pPr>
      <w:bookmarkStart w:id="14" w:name="_Toc449085407"/>
      <w:bookmarkStart w:id="15" w:name="_Toc496801399"/>
      <w:bookmarkStart w:id="16" w:name="_Toc500155331"/>
      <w:bookmarkStart w:id="17" w:name="_Toc525567658"/>
      <w:r w:rsidRPr="00D42470">
        <w:t>Antecedentes Generales</w:t>
      </w:r>
      <w:bookmarkEnd w:id="14"/>
      <w:bookmarkEnd w:id="15"/>
      <w:bookmarkEnd w:id="16"/>
      <w:bookmarkEnd w:id="17"/>
    </w:p>
    <w:p w14:paraId="6546356B" w14:textId="77777777" w:rsidR="00D42470" w:rsidRDefault="00D42470" w:rsidP="00E0484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81F4F" w:rsidRPr="00144C57" w14:paraId="008696F4"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7C3E9C" w14:textId="77777777" w:rsidR="00181F4F" w:rsidRPr="00144C57" w:rsidRDefault="00181F4F" w:rsidP="00E04840">
            <w:r w:rsidRPr="00144C57">
              <w:rPr>
                <w:b/>
              </w:rPr>
              <w:t>Identificación de la Unidad Fiscalizable:</w:t>
            </w:r>
            <w:r w:rsidRPr="00144C57">
              <w:t xml:space="preserve"> </w:t>
            </w:r>
          </w:p>
          <w:p w14:paraId="267AC05D" w14:textId="796EA176" w:rsidR="00181F4F" w:rsidRPr="00144C57" w:rsidRDefault="00EE77BC" w:rsidP="00E04840">
            <w:r>
              <w:t xml:space="preserve">RILes Viña Sebastián Astaburuaga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E327385" w14:textId="77777777" w:rsidR="00181F4F" w:rsidRPr="00144C57" w:rsidRDefault="00181F4F" w:rsidP="00E04840">
            <w:pPr>
              <w:rPr>
                <w:b/>
                <w:lang w:eastAsia="es-ES"/>
              </w:rPr>
            </w:pPr>
            <w:r w:rsidRPr="00144C57">
              <w:rPr>
                <w:b/>
                <w:lang w:eastAsia="es-ES"/>
              </w:rPr>
              <w:t xml:space="preserve">Estado operacional de la Unidad Fiscalizable:    </w:t>
            </w:r>
            <w:r w:rsidRPr="00144C57">
              <w:rPr>
                <w:lang w:eastAsia="es-ES"/>
              </w:rPr>
              <w:t>Operación</w:t>
            </w:r>
          </w:p>
        </w:tc>
      </w:tr>
      <w:tr w:rsidR="00181F4F" w:rsidRPr="00144C57" w14:paraId="1DD79105"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59B5C1" w14:textId="77777777" w:rsidR="00181F4F" w:rsidRPr="00144C57" w:rsidRDefault="00181F4F" w:rsidP="00E04840">
            <w:pPr>
              <w:rPr>
                <w:b/>
              </w:rPr>
            </w:pPr>
            <w:r w:rsidRPr="00144C57">
              <w:rPr>
                <w:b/>
              </w:rPr>
              <w:t>Región:</w:t>
            </w:r>
            <w:r w:rsidRPr="00144C57">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7A9E7FE8" w14:textId="77777777" w:rsidR="004925A8" w:rsidRPr="00144C57" w:rsidRDefault="00181F4F" w:rsidP="00E04840">
            <w:r w:rsidRPr="00144C57">
              <w:rPr>
                <w:b/>
              </w:rPr>
              <w:t>Ubicación específica de la unidad fiscalizable:</w:t>
            </w:r>
            <w:r w:rsidRPr="00144C57">
              <w:t xml:space="preserve"> </w:t>
            </w:r>
          </w:p>
          <w:p w14:paraId="2D9DE7EF" w14:textId="77777777" w:rsidR="00181F4F" w:rsidRPr="00144C57" w:rsidRDefault="007C792E" w:rsidP="00E04840">
            <w:r w:rsidRPr="00144C57">
              <w:t>Fundo Sa</w:t>
            </w:r>
            <w:r w:rsidR="007D780B" w:rsidRPr="00144C57">
              <w:t>nta Rosa</w:t>
            </w:r>
            <w:r w:rsidRPr="00144C57">
              <w:t>, Sagrada Familia</w:t>
            </w:r>
            <w:r w:rsidR="007D780B" w:rsidRPr="00144C57">
              <w:t>, Comuna de Curicó, Región del Maule.</w:t>
            </w:r>
          </w:p>
        </w:tc>
      </w:tr>
      <w:tr w:rsidR="00181F4F" w:rsidRPr="00144C57" w14:paraId="19DB9B7C"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E33472" w14:textId="77777777" w:rsidR="00516911" w:rsidRPr="00144C57" w:rsidRDefault="00181F4F" w:rsidP="00E04840">
            <w:r w:rsidRPr="00144C57">
              <w:rPr>
                <w:b/>
              </w:rPr>
              <w:t>Provincia:</w:t>
            </w:r>
            <w:r w:rsidRPr="00144C57">
              <w:t xml:space="preserve">  </w:t>
            </w:r>
          </w:p>
          <w:p w14:paraId="345FEC21" w14:textId="77777777" w:rsidR="00181F4F" w:rsidRPr="00144C57" w:rsidRDefault="00671764" w:rsidP="00E04840">
            <w:r w:rsidRPr="00144C57">
              <w:t>Curicó</w:t>
            </w:r>
            <w:r w:rsidR="00181F4F" w:rsidRPr="00144C57">
              <w:t xml:space="preserve">                         </w:t>
            </w:r>
          </w:p>
        </w:tc>
        <w:tc>
          <w:tcPr>
            <w:tcW w:w="2296" w:type="pct"/>
            <w:vMerge/>
            <w:tcBorders>
              <w:left w:val="single" w:sz="4" w:space="0" w:color="auto"/>
              <w:right w:val="single" w:sz="4" w:space="0" w:color="auto"/>
            </w:tcBorders>
            <w:shd w:val="clear" w:color="auto" w:fill="FFFFFF"/>
          </w:tcPr>
          <w:p w14:paraId="5EF28B6C" w14:textId="77777777" w:rsidR="00181F4F" w:rsidRPr="00144C57" w:rsidRDefault="00181F4F" w:rsidP="00E04840">
            <w:pPr>
              <w:rPr>
                <w:b/>
              </w:rPr>
            </w:pPr>
          </w:p>
        </w:tc>
      </w:tr>
      <w:tr w:rsidR="00181F4F" w:rsidRPr="00144C57" w14:paraId="18E7EFC8"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E89115" w14:textId="77777777" w:rsidR="00181F4F" w:rsidRPr="00144C57" w:rsidRDefault="00181F4F" w:rsidP="00E04840">
            <w:r w:rsidRPr="00144C57">
              <w:rPr>
                <w:b/>
              </w:rPr>
              <w:t>Comuna:</w:t>
            </w:r>
            <w:r w:rsidRPr="00144C57">
              <w:t xml:space="preserve"> </w:t>
            </w:r>
          </w:p>
          <w:p w14:paraId="2D128C7A" w14:textId="77777777" w:rsidR="00181F4F" w:rsidRPr="00144C57" w:rsidRDefault="00671764" w:rsidP="00E04840">
            <w:r w:rsidRPr="00144C57">
              <w:t>Sagrada Familia</w:t>
            </w:r>
          </w:p>
        </w:tc>
        <w:tc>
          <w:tcPr>
            <w:tcW w:w="2296" w:type="pct"/>
            <w:vMerge/>
            <w:tcBorders>
              <w:left w:val="single" w:sz="4" w:space="0" w:color="auto"/>
              <w:bottom w:val="single" w:sz="4" w:space="0" w:color="auto"/>
              <w:right w:val="single" w:sz="4" w:space="0" w:color="auto"/>
            </w:tcBorders>
            <w:shd w:val="clear" w:color="auto" w:fill="FFFFFF"/>
          </w:tcPr>
          <w:p w14:paraId="3BA3E07D" w14:textId="77777777" w:rsidR="00181F4F" w:rsidRPr="00144C57" w:rsidRDefault="00181F4F" w:rsidP="00E04840">
            <w:pPr>
              <w:rPr>
                <w:b/>
              </w:rPr>
            </w:pPr>
          </w:p>
        </w:tc>
      </w:tr>
      <w:tr w:rsidR="00181F4F" w:rsidRPr="00144C57" w14:paraId="108ECCF5"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E6935E" w14:textId="218242AA" w:rsidR="00516911" w:rsidRPr="00144C57" w:rsidRDefault="00F56522" w:rsidP="00E04840">
            <w:r w:rsidRPr="00144C57">
              <w:rPr>
                <w:b/>
              </w:rPr>
              <w:t>Titular de</w:t>
            </w:r>
            <w:r w:rsidR="00181F4F" w:rsidRPr="00144C57">
              <w:rPr>
                <w:b/>
              </w:rPr>
              <w:t xml:space="preserve"> la unidad fiscalizable:       </w:t>
            </w:r>
            <w:r w:rsidR="00181F4F" w:rsidRPr="00144C57">
              <w:t xml:space="preserve">    </w:t>
            </w:r>
          </w:p>
          <w:p w14:paraId="6CB02A1A" w14:textId="77777777" w:rsidR="00181F4F" w:rsidRPr="00144C57" w:rsidRDefault="00671764" w:rsidP="00E04840">
            <w:r w:rsidRPr="00144C57">
              <w:t xml:space="preserve">Sebastián Astaburuaga y </w:t>
            </w:r>
            <w:r w:rsidR="002D5245" w:rsidRPr="00144C57">
              <w:t>Cía.</w:t>
            </w:r>
            <w:r w:rsidRPr="00144C57">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4C270C" w14:textId="77777777" w:rsidR="004F254B" w:rsidRPr="00144C57" w:rsidRDefault="00181F4F" w:rsidP="00E04840">
            <w:pPr>
              <w:rPr>
                <w:b/>
              </w:rPr>
            </w:pPr>
            <w:r w:rsidRPr="00144C57">
              <w:rPr>
                <w:b/>
              </w:rPr>
              <w:t xml:space="preserve">RUT o RUN:       </w:t>
            </w:r>
          </w:p>
          <w:p w14:paraId="2D82DE16" w14:textId="77777777" w:rsidR="00181F4F" w:rsidRPr="00144C57" w:rsidRDefault="004F254B" w:rsidP="00E04840">
            <w:r w:rsidRPr="00144C57">
              <w:t>78.097.670-5</w:t>
            </w:r>
            <w:r w:rsidR="00181F4F" w:rsidRPr="00144C57">
              <w:t xml:space="preserve">                                                                                                                 </w:t>
            </w:r>
          </w:p>
        </w:tc>
      </w:tr>
      <w:tr w:rsidR="00181F4F" w:rsidRPr="00144C57" w14:paraId="6D05E0A9"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599A1C" w14:textId="26C04219" w:rsidR="00516911" w:rsidRPr="00144C57" w:rsidRDefault="00181F4F" w:rsidP="00E04840">
            <w:pPr>
              <w:rPr>
                <w:b/>
              </w:rPr>
            </w:pPr>
            <w:r w:rsidRPr="00144C57">
              <w:rPr>
                <w:b/>
              </w:rPr>
              <w:t xml:space="preserve">Domicilio titular:  </w:t>
            </w:r>
          </w:p>
          <w:p w14:paraId="757A0C78" w14:textId="77777777" w:rsidR="00181F4F" w:rsidRPr="00144C57" w:rsidRDefault="00007495" w:rsidP="0043512C">
            <w:pPr>
              <w:jc w:val="both"/>
            </w:pPr>
            <w:r w:rsidRPr="00144C57">
              <w:t>Fundo Santa Rosa, Sagrada Familia, Comuna de Curicó,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3D51CD" w14:textId="77777777" w:rsidR="004925A8" w:rsidRPr="00144C57" w:rsidRDefault="00181F4F" w:rsidP="00E04840">
            <w:pPr>
              <w:rPr>
                <w:b/>
              </w:rPr>
            </w:pPr>
            <w:r w:rsidRPr="00144C57">
              <w:rPr>
                <w:b/>
              </w:rPr>
              <w:t xml:space="preserve">Correo electrónico: </w:t>
            </w:r>
          </w:p>
          <w:p w14:paraId="59780933" w14:textId="77777777" w:rsidR="00181F4F" w:rsidRPr="00144C57" w:rsidRDefault="004F254B" w:rsidP="00E04840">
            <w:r w:rsidRPr="00144C57">
              <w:t>recepcion@</w:t>
            </w:r>
            <w:r w:rsidR="007C792E" w:rsidRPr="00144C57">
              <w:t>c</w:t>
            </w:r>
            <w:r w:rsidRPr="00144C57">
              <w:t>aw.cl</w:t>
            </w:r>
            <w:r w:rsidR="00181F4F" w:rsidRPr="00144C57">
              <w:t xml:space="preserve">                                         </w:t>
            </w:r>
          </w:p>
        </w:tc>
      </w:tr>
      <w:tr w:rsidR="00181F4F" w:rsidRPr="00144C57" w14:paraId="6C52FB9B"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588AC42" w14:textId="77777777" w:rsidR="00181F4F" w:rsidRPr="00144C57" w:rsidRDefault="00181F4F" w:rsidP="00E04840">
            <w:pPr>
              <w:rPr>
                <w:b/>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451301" w14:textId="77777777" w:rsidR="004925A8" w:rsidRPr="00144C57" w:rsidRDefault="00181F4F" w:rsidP="00E04840">
            <w:pPr>
              <w:rPr>
                <w:b/>
              </w:rPr>
            </w:pPr>
            <w:r w:rsidRPr="00144C57">
              <w:rPr>
                <w:b/>
              </w:rPr>
              <w:t>Teléfono:</w:t>
            </w:r>
          </w:p>
          <w:p w14:paraId="6FF6DB96" w14:textId="77777777" w:rsidR="00181F4F" w:rsidRPr="00144C57" w:rsidRDefault="004F254B" w:rsidP="00E04840">
            <w:r w:rsidRPr="00144C57">
              <w:t>75</w:t>
            </w:r>
            <w:r w:rsidR="007D780B" w:rsidRPr="00144C57">
              <w:t xml:space="preserve"> </w:t>
            </w:r>
            <w:r w:rsidRPr="00144C57">
              <w:t>2471201</w:t>
            </w:r>
            <w:r w:rsidR="00181F4F" w:rsidRPr="00144C57">
              <w:t xml:space="preserve">                         </w:t>
            </w:r>
          </w:p>
        </w:tc>
      </w:tr>
      <w:tr w:rsidR="00181F4F" w:rsidRPr="00144C57" w14:paraId="49306BB2"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8B5BB9" w14:textId="00952F02" w:rsidR="00181F4F" w:rsidRPr="00144C57" w:rsidRDefault="00181F4F" w:rsidP="00E04840">
            <w:pPr>
              <w:rPr>
                <w:b/>
              </w:rPr>
            </w:pPr>
            <w:r w:rsidRPr="00144C57">
              <w:rPr>
                <w:b/>
              </w:rPr>
              <w:t xml:space="preserve">Identificación representante legal: </w:t>
            </w:r>
          </w:p>
          <w:p w14:paraId="6B4AB021" w14:textId="77777777" w:rsidR="00516911" w:rsidRPr="00144C57" w:rsidRDefault="00671764" w:rsidP="00E04840">
            <w:r w:rsidRPr="00144C57">
              <w:t>Alonso Sebastián Astaburuaga Correa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53DFB8" w14:textId="77777777" w:rsidR="00516911" w:rsidRPr="00144C57" w:rsidRDefault="00181F4F" w:rsidP="00E04840">
            <w:pPr>
              <w:rPr>
                <w:b/>
              </w:rPr>
            </w:pPr>
            <w:r w:rsidRPr="00144C57">
              <w:rPr>
                <w:b/>
              </w:rPr>
              <w:t>RUT o RUN:</w:t>
            </w:r>
          </w:p>
          <w:p w14:paraId="4BBA67E4" w14:textId="77777777" w:rsidR="00181F4F" w:rsidRPr="00144C57" w:rsidRDefault="00671764" w:rsidP="00E04840">
            <w:r w:rsidRPr="00144C57">
              <w:t>7.271.854-2</w:t>
            </w:r>
            <w:r w:rsidR="00181F4F" w:rsidRPr="00144C57">
              <w:t xml:space="preserve">                                                         </w:t>
            </w:r>
          </w:p>
        </w:tc>
      </w:tr>
      <w:tr w:rsidR="00181F4F" w:rsidRPr="00144C57" w14:paraId="0543106D"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A06BA5" w14:textId="0638285A" w:rsidR="00181F4F" w:rsidRPr="00144C57" w:rsidRDefault="00181F4F" w:rsidP="00E04840">
            <w:pPr>
              <w:rPr>
                <w:b/>
              </w:rPr>
            </w:pPr>
            <w:r w:rsidRPr="00144C57">
              <w:rPr>
                <w:b/>
              </w:rPr>
              <w:t xml:space="preserve">Domicilio representante legal:    </w:t>
            </w:r>
          </w:p>
          <w:p w14:paraId="624E8CEE" w14:textId="77777777" w:rsidR="00181F4F" w:rsidRPr="00144C57" w:rsidRDefault="007D780B" w:rsidP="0043512C">
            <w:pPr>
              <w:jc w:val="both"/>
            </w:pPr>
            <w:r w:rsidRPr="00144C57">
              <w:t>Fundo Santa Rosa, Sagrada Familia, Comuna de Curicó,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816731" w14:textId="77777777" w:rsidR="00516911" w:rsidRPr="00144C57" w:rsidRDefault="00181F4F" w:rsidP="00E04840">
            <w:pPr>
              <w:rPr>
                <w:b/>
              </w:rPr>
            </w:pPr>
            <w:r w:rsidRPr="00144C57">
              <w:rPr>
                <w:b/>
              </w:rPr>
              <w:t>Correo electrónico:</w:t>
            </w:r>
          </w:p>
          <w:p w14:paraId="5160AFBF" w14:textId="77777777" w:rsidR="00181F4F" w:rsidRPr="00144C57" w:rsidRDefault="004F254B" w:rsidP="00E04840">
            <w:pPr>
              <w:rPr>
                <w:b/>
              </w:rPr>
            </w:pPr>
            <w:r w:rsidRPr="00144C57">
              <w:t>sebastian@</w:t>
            </w:r>
            <w:r w:rsidR="007C792E" w:rsidRPr="00144C57">
              <w:t>c</w:t>
            </w:r>
            <w:r w:rsidRPr="00144C57">
              <w:t xml:space="preserve">aw.cl                                         </w:t>
            </w:r>
            <w:r w:rsidR="00181F4F" w:rsidRPr="00144C57">
              <w:t xml:space="preserve">                       </w:t>
            </w:r>
          </w:p>
        </w:tc>
      </w:tr>
      <w:tr w:rsidR="00181F4F" w:rsidRPr="00144C57" w14:paraId="6D6E9C95"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8D9D77F" w14:textId="77777777" w:rsidR="00181F4F" w:rsidRPr="00144C57" w:rsidRDefault="00181F4F" w:rsidP="00E04840">
            <w:pPr>
              <w:rPr>
                <w:b/>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2D224A" w14:textId="77777777" w:rsidR="00516911" w:rsidRPr="00144C57" w:rsidRDefault="00181F4F" w:rsidP="00E04840">
            <w:pPr>
              <w:rPr>
                <w:b/>
              </w:rPr>
            </w:pPr>
            <w:r w:rsidRPr="00144C57">
              <w:rPr>
                <w:b/>
              </w:rPr>
              <w:t xml:space="preserve">Teléfono:  </w:t>
            </w:r>
          </w:p>
          <w:p w14:paraId="56895429" w14:textId="77777777" w:rsidR="00181F4F" w:rsidRPr="00144C57" w:rsidRDefault="007D780B" w:rsidP="00E04840">
            <w:pPr>
              <w:rPr>
                <w:b/>
              </w:rPr>
            </w:pPr>
            <w:r w:rsidRPr="00144C57">
              <w:t xml:space="preserve">75 2471201                         </w:t>
            </w:r>
            <w:r w:rsidR="00181F4F" w:rsidRPr="00144C57">
              <w:rPr>
                <w:b/>
              </w:rPr>
              <w:t xml:space="preserve">                              </w:t>
            </w:r>
          </w:p>
        </w:tc>
      </w:tr>
    </w:tbl>
    <w:p w14:paraId="4779EB5A" w14:textId="77777777" w:rsidR="00181F4F" w:rsidRPr="00D42470" w:rsidRDefault="00181F4F" w:rsidP="00E04840"/>
    <w:p w14:paraId="2B46B2D7" w14:textId="77777777" w:rsidR="00D42470" w:rsidRPr="00D42470" w:rsidRDefault="00D42470" w:rsidP="00E04840"/>
    <w:p w14:paraId="52479F19" w14:textId="77777777" w:rsidR="00D42470" w:rsidRPr="00D42470" w:rsidRDefault="00D42470" w:rsidP="00E04840"/>
    <w:p w14:paraId="20AF5661" w14:textId="77777777" w:rsidR="00D42470" w:rsidRPr="00D42470" w:rsidRDefault="00D42470" w:rsidP="00E04840"/>
    <w:p w14:paraId="019187FB" w14:textId="77777777" w:rsidR="00D42470" w:rsidRPr="00D42470" w:rsidRDefault="00D42470" w:rsidP="00E04840"/>
    <w:p w14:paraId="471A5943" w14:textId="77777777" w:rsidR="00D42470" w:rsidRPr="00D42470" w:rsidRDefault="00D42470" w:rsidP="00E04840"/>
    <w:p w14:paraId="58DF3834" w14:textId="77777777" w:rsidR="00D42470" w:rsidRPr="00D42470" w:rsidRDefault="00D42470" w:rsidP="00E04840">
      <w:pPr>
        <w:pStyle w:val="Prrafodelista"/>
        <w:numPr>
          <w:ilvl w:val="1"/>
          <w:numId w:val="9"/>
        </w:numPr>
        <w:rPr>
          <w:b/>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067C1888" w14:textId="77777777" w:rsidR="00D42470" w:rsidRDefault="00D42470" w:rsidP="00E04840">
      <w:pPr>
        <w:pStyle w:val="Ttulo2"/>
      </w:pPr>
      <w:bookmarkStart w:id="27" w:name="_Toc449085408"/>
      <w:bookmarkStart w:id="28" w:name="_Toc496801400"/>
      <w:bookmarkStart w:id="29" w:name="_Toc500155332"/>
      <w:bookmarkStart w:id="30" w:name="_Toc525567659"/>
      <w:bookmarkStart w:id="31" w:name="_Hlk518463992"/>
      <w:r w:rsidRPr="00D42470">
        <w:lastRenderedPageBreak/>
        <w:t>Ubicación</w:t>
      </w:r>
      <w:bookmarkEnd w:id="18"/>
      <w:bookmarkEnd w:id="19"/>
      <w:bookmarkEnd w:id="20"/>
      <w:bookmarkEnd w:id="21"/>
      <w:bookmarkEnd w:id="22"/>
      <w:bookmarkEnd w:id="23"/>
      <w:r w:rsidRPr="00D42470">
        <w:t xml:space="preserve"> y Layou</w:t>
      </w:r>
      <w:bookmarkEnd w:id="24"/>
      <w:bookmarkEnd w:id="25"/>
      <w:bookmarkEnd w:id="26"/>
      <w:bookmarkEnd w:id="27"/>
      <w:r w:rsidR="000D1F6C">
        <w:t>t</w:t>
      </w:r>
      <w:bookmarkEnd w:id="28"/>
      <w:bookmarkEnd w:id="29"/>
      <w:bookmarkEnd w:id="30"/>
    </w:p>
    <w:p w14:paraId="61C5D3A0" w14:textId="77777777" w:rsidR="004F0772" w:rsidRPr="004F0772" w:rsidRDefault="004F0772" w:rsidP="00E04840"/>
    <w:p w14:paraId="7D548021" w14:textId="77777777" w:rsidR="000D1F6C" w:rsidRDefault="00310DB3" w:rsidP="00E04840">
      <w:pPr>
        <w:pStyle w:val="Ttulo3"/>
      </w:pPr>
      <w:bookmarkStart w:id="32" w:name="_Toc525567660"/>
      <w:bookmarkStart w:id="33" w:name="_Toc496258055"/>
      <w:r>
        <w:t>U</w:t>
      </w:r>
      <w:r w:rsidR="000D1F6C" w:rsidRPr="00450C10">
        <w:t>bicación local</w:t>
      </w:r>
      <w:bookmarkEnd w:id="32"/>
      <w:r w:rsidR="00007495">
        <w:t xml:space="preserve"> </w:t>
      </w:r>
      <w:bookmarkEnd w:id="33"/>
    </w:p>
    <w:tbl>
      <w:tblPr>
        <w:tblpPr w:leftFromText="141" w:rightFromText="141" w:vertAnchor="text" w:tblpY="3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310DB3" w:rsidRPr="00144C57" w14:paraId="1A0E184A" w14:textId="77777777" w:rsidTr="00144C57">
        <w:trPr>
          <w:trHeight w:val="135"/>
        </w:trPr>
        <w:tc>
          <w:tcPr>
            <w:tcW w:w="13562" w:type="dxa"/>
            <w:shd w:val="clear" w:color="auto" w:fill="auto"/>
          </w:tcPr>
          <w:p w14:paraId="2DC47E7B" w14:textId="77777777" w:rsidR="005C37D0" w:rsidRPr="00144C57" w:rsidRDefault="005768BE" w:rsidP="00144C57">
            <w:r w:rsidRPr="00144C57">
              <w:rPr>
                <w:b/>
              </w:rPr>
              <w:t xml:space="preserve">Figura </w:t>
            </w:r>
            <w:r w:rsidRPr="00144C57">
              <w:rPr>
                <w:b/>
              </w:rPr>
              <w:fldChar w:fldCharType="begin"/>
            </w:r>
            <w:r w:rsidRPr="00144C57">
              <w:rPr>
                <w:b/>
              </w:rPr>
              <w:instrText xml:space="preserve"> SEQ Figura \* ARABIC </w:instrText>
            </w:r>
            <w:r w:rsidRPr="00144C57">
              <w:rPr>
                <w:b/>
              </w:rPr>
              <w:fldChar w:fldCharType="separate"/>
            </w:r>
            <w:r w:rsidR="00D5501C">
              <w:rPr>
                <w:b/>
                <w:noProof/>
              </w:rPr>
              <w:t>1</w:t>
            </w:r>
            <w:r w:rsidRPr="00144C57">
              <w:rPr>
                <w:b/>
              </w:rPr>
              <w:fldChar w:fldCharType="end"/>
            </w:r>
            <w:r w:rsidRPr="00144C57">
              <w:rPr>
                <w:b/>
              </w:rPr>
              <w:t>.:</w:t>
            </w:r>
            <w:r w:rsidRPr="00144C57">
              <w:t xml:space="preserve"> Mapa de ubicación local de la Unidad Fiscalizable (UF) (Fuente: Sistema Fiscalización Ambiental SMA</w:t>
            </w:r>
            <w:r w:rsidRPr="00144C57">
              <w:rPr>
                <w:color w:val="000000"/>
              </w:rPr>
              <w:t xml:space="preserve">: </w:t>
            </w:r>
            <w:hyperlink r:id="rId11" w:history="1">
              <w:r w:rsidR="005C37D0" w:rsidRPr="00144C57">
                <w:rPr>
                  <w:rStyle w:val="Hipervnculo"/>
                  <w:color w:val="000000"/>
                  <w:u w:val="none"/>
                </w:rPr>
                <w:t>http://sisfa.sma.gob.cl</w:t>
              </w:r>
            </w:hyperlink>
            <w:r w:rsidRPr="00144C57">
              <w:t>).</w:t>
            </w:r>
          </w:p>
          <w:p w14:paraId="6634FE56" w14:textId="77777777" w:rsidR="002C6849" w:rsidRPr="00144C57" w:rsidRDefault="002C6849" w:rsidP="00144C57"/>
        </w:tc>
      </w:tr>
      <w:tr w:rsidR="005768BE" w:rsidRPr="00144C57" w14:paraId="409D886C" w14:textId="77777777" w:rsidTr="00144C57">
        <w:trPr>
          <w:trHeight w:val="5826"/>
        </w:trPr>
        <w:tc>
          <w:tcPr>
            <w:tcW w:w="13562" w:type="dxa"/>
            <w:shd w:val="clear" w:color="auto" w:fill="auto"/>
          </w:tcPr>
          <w:p w14:paraId="29C689B4" w14:textId="77777777" w:rsidR="005768BE" w:rsidRPr="00144C57" w:rsidRDefault="007B0C95" w:rsidP="00144C57">
            <w:r>
              <w:rPr>
                <w:noProof/>
              </w:rPr>
              <w:drawing>
                <wp:anchor distT="0" distB="0" distL="114300" distR="114300" simplePos="0" relativeHeight="251636736" behindDoc="0" locked="0" layoutInCell="1" allowOverlap="1" wp14:anchorId="66E7F350" wp14:editId="48ECB264">
                  <wp:simplePos x="0" y="0"/>
                  <wp:positionH relativeFrom="margin">
                    <wp:posOffset>749935</wp:posOffset>
                  </wp:positionH>
                  <wp:positionV relativeFrom="margin">
                    <wp:posOffset>95250</wp:posOffset>
                  </wp:positionV>
                  <wp:extent cx="6970395" cy="4502785"/>
                  <wp:effectExtent l="0" t="0" r="0" b="0"/>
                  <wp:wrapTopAndBottom/>
                  <wp:docPr id="7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2" cstate="print">
                            <a:extLst>
                              <a:ext uri="{28A0092B-C50C-407E-A947-70E740481C1C}">
                                <a14:useLocalDpi xmlns:a14="http://schemas.microsoft.com/office/drawing/2010/main"/>
                              </a:ext>
                            </a:extLst>
                          </a:blip>
                          <a:srcRect/>
                          <a:stretch>
                            <a:fillRect/>
                          </a:stretch>
                        </pic:blipFill>
                        <pic:spPr bwMode="auto">
                          <a:xfrm>
                            <a:off x="0" y="0"/>
                            <a:ext cx="6970395" cy="45027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37760" behindDoc="0" locked="0" layoutInCell="1" allowOverlap="1" wp14:anchorId="7CC85E34" wp14:editId="3B847C92">
                  <wp:simplePos x="0" y="0"/>
                  <wp:positionH relativeFrom="column">
                    <wp:posOffset>7192010</wp:posOffset>
                  </wp:positionH>
                  <wp:positionV relativeFrom="paragraph">
                    <wp:posOffset>170815</wp:posOffset>
                  </wp:positionV>
                  <wp:extent cx="336550" cy="409575"/>
                  <wp:effectExtent l="0" t="0" r="0" b="0"/>
                  <wp:wrapNone/>
                  <wp:docPr id="75"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a:ext>
                            </a:extLst>
                          </a:blip>
                          <a:srcRect/>
                          <a:stretch>
                            <a:fillRect/>
                          </a:stretch>
                        </pic:blipFill>
                        <pic:spPr bwMode="auto">
                          <a:xfrm>
                            <a:off x="0" y="0"/>
                            <a:ext cx="336550" cy="4095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6875C64" w14:textId="77777777" w:rsidR="000D1F6C" w:rsidRDefault="000D1F6C" w:rsidP="00E04840"/>
    <w:p w14:paraId="41F05B45" w14:textId="77777777" w:rsidR="003A1BF0" w:rsidRDefault="003A1BF0">
      <w:pPr>
        <w:contextualSpacing w:val="0"/>
        <w:rPr>
          <w:rFonts w:ascii="Calibri Light" w:eastAsia="Times New Roman" w:hAnsi="Calibri Light" w:cs="Times New Roman"/>
          <w:b/>
          <w:szCs w:val="24"/>
        </w:rPr>
      </w:pPr>
      <w:r>
        <w:br w:type="page"/>
      </w:r>
    </w:p>
    <w:p w14:paraId="3CEA321E" w14:textId="77777777" w:rsidR="000D1F6C" w:rsidRPr="00450C10" w:rsidRDefault="000D1F6C" w:rsidP="00E04840">
      <w:pPr>
        <w:pStyle w:val="Ttulo3"/>
      </w:pPr>
      <w:bookmarkStart w:id="34" w:name="_Toc525567661"/>
      <w:r w:rsidRPr="00450C10">
        <w:lastRenderedPageBreak/>
        <w:t>Layout del proyecto.</w:t>
      </w:r>
      <w:bookmarkEnd w:id="34"/>
      <w:r w:rsidR="005768BE" w:rsidRPr="005768BE">
        <w:rPr>
          <w:noProof/>
          <w:sz w:val="24"/>
        </w:rPr>
        <w:t xml:space="preserve"> </w:t>
      </w:r>
    </w:p>
    <w:tbl>
      <w:tblPr>
        <w:tblpPr w:leftFromText="141" w:rightFromText="141" w:vertAnchor="text" w:horzAnchor="margin"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1B4921" w:rsidRPr="00144C57" w14:paraId="0E6AE627" w14:textId="77777777" w:rsidTr="00144C57">
        <w:trPr>
          <w:trHeight w:val="135"/>
        </w:trPr>
        <w:tc>
          <w:tcPr>
            <w:tcW w:w="13562" w:type="dxa"/>
            <w:shd w:val="clear" w:color="auto" w:fill="auto"/>
          </w:tcPr>
          <w:p w14:paraId="7F9190BF" w14:textId="77777777" w:rsidR="002C6849" w:rsidRPr="00144C57" w:rsidRDefault="001B4921" w:rsidP="00144C57">
            <w:r w:rsidRPr="00144C57">
              <w:rPr>
                <w:b/>
              </w:rPr>
              <w:t xml:space="preserve">Figura </w:t>
            </w:r>
            <w:r w:rsidRPr="00144C57">
              <w:rPr>
                <w:b/>
              </w:rPr>
              <w:fldChar w:fldCharType="begin"/>
            </w:r>
            <w:r w:rsidRPr="00144C57">
              <w:rPr>
                <w:b/>
              </w:rPr>
              <w:instrText xml:space="preserve"> SEQ Figura \* ARABIC </w:instrText>
            </w:r>
            <w:r w:rsidRPr="00144C57">
              <w:rPr>
                <w:b/>
              </w:rPr>
              <w:fldChar w:fldCharType="separate"/>
            </w:r>
            <w:r w:rsidR="00D5501C">
              <w:rPr>
                <w:b/>
                <w:noProof/>
              </w:rPr>
              <w:t>2</w:t>
            </w:r>
            <w:r w:rsidRPr="00144C57">
              <w:rPr>
                <w:b/>
              </w:rPr>
              <w:fldChar w:fldCharType="end"/>
            </w:r>
            <w:r w:rsidRPr="00144C57">
              <w:rPr>
                <w:b/>
              </w:rPr>
              <w:t>.:</w:t>
            </w:r>
            <w:r w:rsidRPr="00144C57">
              <w:t xml:space="preserve"> Layout de la Unidad Fiscalizable (Fuente: </w:t>
            </w:r>
            <w:r w:rsidR="0086552E" w:rsidRPr="00144C57">
              <w:t xml:space="preserve">Elaboración propia en base a </w:t>
            </w:r>
            <w:r w:rsidR="003520C6" w:rsidRPr="00144C57">
              <w:t>plano e</w:t>
            </w:r>
            <w:r w:rsidR="00F045C9" w:rsidRPr="00144C57">
              <w:t xml:space="preserve">ntregado por el </w:t>
            </w:r>
            <w:r w:rsidR="00C05ACE" w:rsidRPr="00144C57">
              <w:t>titular con fecha 09-04-2018</w:t>
            </w:r>
            <w:r w:rsidRPr="00144C57">
              <w:t>).</w:t>
            </w:r>
          </w:p>
        </w:tc>
      </w:tr>
      <w:tr w:rsidR="001B4921" w:rsidRPr="00144C57" w14:paraId="08B0E715" w14:textId="77777777" w:rsidTr="00144C57">
        <w:trPr>
          <w:trHeight w:val="7427"/>
        </w:trPr>
        <w:tc>
          <w:tcPr>
            <w:tcW w:w="13562" w:type="dxa"/>
            <w:shd w:val="clear" w:color="auto" w:fill="auto"/>
            <w:vAlign w:val="center"/>
          </w:tcPr>
          <w:p w14:paraId="360C15E6" w14:textId="77777777" w:rsidR="001B4921" w:rsidRPr="00144C57" w:rsidRDefault="007B0C95" w:rsidP="00144C57">
            <w:pPr>
              <w:rPr>
                <w:sz w:val="22"/>
                <w:szCs w:val="18"/>
              </w:rPr>
            </w:pPr>
            <w:r w:rsidRPr="0096750C">
              <w:rPr>
                <w:noProof/>
              </w:rPr>
              <w:drawing>
                <wp:inline distT="0" distB="0" distL="0" distR="0" wp14:anchorId="10EAF24C" wp14:editId="64ABC980">
                  <wp:extent cx="8526780" cy="4263390"/>
                  <wp:effectExtent l="0" t="0" r="0" b="0"/>
                  <wp:docPr id="4"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14">
                            <a:extLst>
                              <a:ext uri="{28A0092B-C50C-407E-A947-70E740481C1C}">
                                <a14:useLocalDpi xmlns:a14="http://schemas.microsoft.com/office/drawing/2010/main"/>
                              </a:ext>
                            </a:extLst>
                          </a:blip>
                          <a:srcRect/>
                          <a:stretch>
                            <a:fillRect/>
                          </a:stretch>
                        </pic:blipFill>
                        <pic:spPr bwMode="auto">
                          <a:xfrm rot="10800000">
                            <a:off x="0" y="0"/>
                            <a:ext cx="8526780" cy="4263390"/>
                          </a:xfrm>
                          <a:prstGeom prst="rect">
                            <a:avLst/>
                          </a:prstGeom>
                          <a:noFill/>
                          <a:ln>
                            <a:noFill/>
                          </a:ln>
                        </pic:spPr>
                      </pic:pic>
                    </a:graphicData>
                  </a:graphic>
                </wp:inline>
              </w:drawing>
            </w:r>
            <w:r w:rsidR="001B4921" w:rsidRPr="00144C57">
              <w:rPr>
                <w:b/>
                <w:noProof/>
                <w:color w:val="FF0000"/>
                <w:sz w:val="22"/>
                <w:szCs w:val="18"/>
              </w:rPr>
              <w:t xml:space="preserve"> </w:t>
            </w:r>
          </w:p>
        </w:tc>
      </w:tr>
      <w:bookmarkEnd w:id="31"/>
    </w:tbl>
    <w:p w14:paraId="059DD1E5" w14:textId="77777777" w:rsidR="000D1F6C" w:rsidRPr="00C3133A" w:rsidRDefault="000D1F6C" w:rsidP="00E04840"/>
    <w:p w14:paraId="1289F9B0" w14:textId="77777777" w:rsidR="005C37D0" w:rsidRDefault="005C37D0" w:rsidP="00E04840">
      <w:pPr>
        <w:rPr>
          <w:b/>
          <w:sz w:val="28"/>
        </w:rPr>
      </w:pPr>
      <w:bookmarkStart w:id="35" w:name="_Toc390777020"/>
      <w:bookmarkStart w:id="36" w:name="_Toc449085409"/>
      <w:bookmarkStart w:id="37" w:name="_Toc496801402"/>
      <w:bookmarkStart w:id="38" w:name="_Toc500155334"/>
      <w:r>
        <w:br w:type="page"/>
      </w:r>
    </w:p>
    <w:p w14:paraId="523C90F4" w14:textId="77777777" w:rsidR="00D42470" w:rsidRDefault="00D42470" w:rsidP="00E04840">
      <w:pPr>
        <w:pStyle w:val="Ttulo1"/>
      </w:pPr>
      <w:bookmarkStart w:id="39" w:name="_Toc525567662"/>
      <w:r w:rsidRPr="00D42470">
        <w:lastRenderedPageBreak/>
        <w:t>INSTRUMENTOS DE CARÁCTER AMBIENTAL FISCALIZADOS</w:t>
      </w:r>
      <w:bookmarkEnd w:id="35"/>
      <w:bookmarkEnd w:id="36"/>
      <w:bookmarkEnd w:id="37"/>
      <w:bookmarkEnd w:id="38"/>
      <w:bookmarkEnd w:id="39"/>
    </w:p>
    <w:p w14:paraId="7891CD6F" w14:textId="77777777" w:rsidR="00D14AAD" w:rsidRPr="00D42470" w:rsidRDefault="00D14AAD" w:rsidP="00E04840">
      <w:pP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985"/>
        <w:gridCol w:w="8747"/>
      </w:tblGrid>
      <w:tr w:rsidR="00F13810" w:rsidRPr="00144C57" w14:paraId="44851B2C" w14:textId="77777777" w:rsidTr="005C37D0">
        <w:trPr>
          <w:trHeight w:val="498"/>
          <w:jc w:val="center"/>
        </w:trPr>
        <w:tc>
          <w:tcPr>
            <w:tcW w:w="13562" w:type="dxa"/>
            <w:gridSpan w:val="5"/>
            <w:shd w:val="clear" w:color="000000" w:fill="D9D9D9"/>
            <w:noWrap/>
          </w:tcPr>
          <w:p w14:paraId="0C8311A4" w14:textId="77777777" w:rsidR="00F13810" w:rsidRPr="00144C57" w:rsidRDefault="00F13810" w:rsidP="00E04840">
            <w:pPr>
              <w:rPr>
                <w:b/>
              </w:rPr>
            </w:pPr>
            <w:r w:rsidRPr="00144C57">
              <w:rPr>
                <w:b/>
              </w:rPr>
              <w:t>Identificación de Instrumentos de Carácter Ambiental fiscalizados.</w:t>
            </w:r>
          </w:p>
          <w:p w14:paraId="1B486CDD" w14:textId="77777777" w:rsidR="00F13810" w:rsidRPr="00144C57" w:rsidRDefault="00F13810" w:rsidP="00E04840">
            <w:pPr>
              <w:rPr>
                <w:b/>
              </w:rPr>
            </w:pPr>
          </w:p>
        </w:tc>
      </w:tr>
      <w:tr w:rsidR="000205AB" w:rsidRPr="00144C57" w14:paraId="208F64A4" w14:textId="77777777" w:rsidTr="00372561">
        <w:trPr>
          <w:trHeight w:val="517"/>
          <w:jc w:val="center"/>
        </w:trPr>
        <w:tc>
          <w:tcPr>
            <w:tcW w:w="421" w:type="dxa"/>
            <w:shd w:val="clear" w:color="auto" w:fill="auto"/>
            <w:hideMark/>
          </w:tcPr>
          <w:p w14:paraId="41704C5D" w14:textId="77777777" w:rsidR="000205AB" w:rsidRPr="00144C57" w:rsidRDefault="000205AB" w:rsidP="00E04840">
            <w:pPr>
              <w:rPr>
                <w:b/>
              </w:rPr>
            </w:pPr>
            <w:r w:rsidRPr="00144C57">
              <w:rPr>
                <w:b/>
              </w:rPr>
              <w:t>N°</w:t>
            </w:r>
          </w:p>
        </w:tc>
        <w:tc>
          <w:tcPr>
            <w:tcW w:w="1275" w:type="dxa"/>
            <w:shd w:val="clear" w:color="auto" w:fill="auto"/>
            <w:hideMark/>
          </w:tcPr>
          <w:p w14:paraId="0C2E5C69" w14:textId="77777777" w:rsidR="000205AB" w:rsidRPr="00144C57" w:rsidRDefault="000205AB" w:rsidP="009910FA">
            <w:pPr>
              <w:jc w:val="center"/>
              <w:rPr>
                <w:b/>
              </w:rPr>
            </w:pPr>
            <w:r w:rsidRPr="00144C57">
              <w:rPr>
                <w:b/>
              </w:rPr>
              <w:t>Tipo de instrumento</w:t>
            </w:r>
          </w:p>
        </w:tc>
        <w:tc>
          <w:tcPr>
            <w:tcW w:w="1134" w:type="dxa"/>
            <w:shd w:val="clear" w:color="auto" w:fill="auto"/>
            <w:hideMark/>
          </w:tcPr>
          <w:p w14:paraId="699BECB4" w14:textId="77777777" w:rsidR="000205AB" w:rsidRPr="00144C57" w:rsidRDefault="000205AB" w:rsidP="009910FA">
            <w:pPr>
              <w:jc w:val="center"/>
              <w:rPr>
                <w:b/>
              </w:rPr>
            </w:pPr>
            <w:r w:rsidRPr="00144C57">
              <w:rPr>
                <w:b/>
              </w:rPr>
              <w:t>N.°/año</w:t>
            </w:r>
          </w:p>
        </w:tc>
        <w:tc>
          <w:tcPr>
            <w:tcW w:w="1985" w:type="dxa"/>
            <w:shd w:val="clear" w:color="auto" w:fill="auto"/>
            <w:hideMark/>
          </w:tcPr>
          <w:p w14:paraId="1DD496F3" w14:textId="77777777" w:rsidR="000205AB" w:rsidRPr="00144C57" w:rsidRDefault="000205AB" w:rsidP="009910FA">
            <w:pPr>
              <w:jc w:val="center"/>
              <w:rPr>
                <w:b/>
              </w:rPr>
            </w:pPr>
            <w:r w:rsidRPr="00144C57">
              <w:rPr>
                <w:b/>
              </w:rPr>
              <w:t>Comisión/ Institución</w:t>
            </w:r>
          </w:p>
        </w:tc>
        <w:tc>
          <w:tcPr>
            <w:tcW w:w="8747" w:type="dxa"/>
            <w:shd w:val="clear" w:color="auto" w:fill="auto"/>
            <w:hideMark/>
          </w:tcPr>
          <w:p w14:paraId="0561253E" w14:textId="77777777" w:rsidR="000205AB" w:rsidRPr="00144C57" w:rsidRDefault="000205AB" w:rsidP="009910FA">
            <w:pPr>
              <w:jc w:val="center"/>
              <w:rPr>
                <w:b/>
              </w:rPr>
            </w:pPr>
            <w:r w:rsidRPr="00144C57">
              <w:rPr>
                <w:b/>
              </w:rPr>
              <w:t>Título</w:t>
            </w:r>
          </w:p>
          <w:p w14:paraId="11D12BF1" w14:textId="7ADE5FDC" w:rsidR="000205AB" w:rsidRPr="00144C57" w:rsidRDefault="000205AB" w:rsidP="000205AB">
            <w:pPr>
              <w:rPr>
                <w:b/>
              </w:rPr>
            </w:pPr>
          </w:p>
        </w:tc>
      </w:tr>
      <w:tr w:rsidR="000205AB" w:rsidRPr="00144C57" w14:paraId="5A77DAAB" w14:textId="77777777" w:rsidTr="00372561">
        <w:trPr>
          <w:trHeight w:val="498"/>
          <w:jc w:val="center"/>
        </w:trPr>
        <w:tc>
          <w:tcPr>
            <w:tcW w:w="421" w:type="dxa"/>
            <w:shd w:val="clear" w:color="auto" w:fill="auto"/>
            <w:noWrap/>
          </w:tcPr>
          <w:p w14:paraId="3814A1E0" w14:textId="77777777" w:rsidR="000205AB" w:rsidRPr="00144C57" w:rsidRDefault="000205AB" w:rsidP="00E04840">
            <w:r w:rsidRPr="00144C57">
              <w:t>1</w:t>
            </w:r>
          </w:p>
        </w:tc>
        <w:tc>
          <w:tcPr>
            <w:tcW w:w="1275" w:type="dxa"/>
            <w:shd w:val="clear" w:color="auto" w:fill="auto"/>
            <w:noWrap/>
          </w:tcPr>
          <w:p w14:paraId="0A92CDFE" w14:textId="77777777" w:rsidR="000205AB" w:rsidRPr="00144C57" w:rsidRDefault="000205AB" w:rsidP="009910FA">
            <w:pPr>
              <w:jc w:val="center"/>
            </w:pPr>
            <w:r w:rsidRPr="00144C57">
              <w:t>RCA</w:t>
            </w:r>
          </w:p>
        </w:tc>
        <w:tc>
          <w:tcPr>
            <w:tcW w:w="1134" w:type="dxa"/>
            <w:shd w:val="clear" w:color="auto" w:fill="auto"/>
            <w:noWrap/>
          </w:tcPr>
          <w:p w14:paraId="3CF544EB" w14:textId="77777777" w:rsidR="000205AB" w:rsidRPr="00144C57" w:rsidRDefault="000205AB" w:rsidP="009910FA">
            <w:pPr>
              <w:jc w:val="center"/>
            </w:pPr>
            <w:r w:rsidRPr="00144C57">
              <w:t>115/2000</w:t>
            </w:r>
          </w:p>
        </w:tc>
        <w:tc>
          <w:tcPr>
            <w:tcW w:w="1985" w:type="dxa"/>
            <w:shd w:val="clear" w:color="auto" w:fill="auto"/>
            <w:noWrap/>
          </w:tcPr>
          <w:p w14:paraId="2861B554" w14:textId="77777777" w:rsidR="000205AB" w:rsidRPr="00144C57" w:rsidRDefault="000205AB" w:rsidP="009910FA">
            <w:pPr>
              <w:jc w:val="center"/>
            </w:pPr>
            <w:r w:rsidRPr="00144C57">
              <w:t>COREMA Región del Maule</w:t>
            </w:r>
          </w:p>
        </w:tc>
        <w:tc>
          <w:tcPr>
            <w:tcW w:w="8747" w:type="dxa"/>
            <w:shd w:val="clear" w:color="auto" w:fill="auto"/>
            <w:noWrap/>
          </w:tcPr>
          <w:p w14:paraId="182B9174" w14:textId="5ECA8E55" w:rsidR="000205AB" w:rsidRPr="00144C57" w:rsidRDefault="000205AB" w:rsidP="009910FA">
            <w:pPr>
              <w:jc w:val="center"/>
            </w:pPr>
            <w:r w:rsidRPr="00144C57">
              <w:t>Califica ambientalmente favorable a proyecto “Sistema de Tratamiento de Residuos Industriales Líquidos, Fundo Santa Rosa”</w:t>
            </w:r>
          </w:p>
        </w:tc>
      </w:tr>
      <w:tr w:rsidR="000205AB" w:rsidRPr="00144C57" w14:paraId="767C9A8D" w14:textId="77777777" w:rsidTr="00372561">
        <w:trPr>
          <w:trHeight w:val="498"/>
          <w:jc w:val="center"/>
        </w:trPr>
        <w:tc>
          <w:tcPr>
            <w:tcW w:w="421" w:type="dxa"/>
            <w:shd w:val="clear" w:color="auto" w:fill="auto"/>
            <w:noWrap/>
          </w:tcPr>
          <w:p w14:paraId="430CAF8F" w14:textId="77777777" w:rsidR="000205AB" w:rsidRPr="00144C57" w:rsidRDefault="000205AB" w:rsidP="00E04840">
            <w:r w:rsidRPr="00144C57">
              <w:t>2</w:t>
            </w:r>
          </w:p>
        </w:tc>
        <w:tc>
          <w:tcPr>
            <w:tcW w:w="1275" w:type="dxa"/>
            <w:shd w:val="clear" w:color="auto" w:fill="auto"/>
            <w:noWrap/>
          </w:tcPr>
          <w:p w14:paraId="58B7C7D5" w14:textId="77777777" w:rsidR="000205AB" w:rsidRPr="00144C57" w:rsidRDefault="000205AB" w:rsidP="009910FA">
            <w:pPr>
              <w:jc w:val="center"/>
            </w:pPr>
            <w:r w:rsidRPr="00144C57">
              <w:t>RCA</w:t>
            </w:r>
          </w:p>
        </w:tc>
        <w:tc>
          <w:tcPr>
            <w:tcW w:w="1134" w:type="dxa"/>
            <w:shd w:val="clear" w:color="auto" w:fill="auto"/>
            <w:noWrap/>
          </w:tcPr>
          <w:p w14:paraId="1D7A09C7" w14:textId="77777777" w:rsidR="000205AB" w:rsidRPr="00144C57" w:rsidRDefault="000205AB" w:rsidP="009910FA">
            <w:pPr>
              <w:jc w:val="center"/>
            </w:pPr>
            <w:r w:rsidRPr="00144C57">
              <w:t>370/2006</w:t>
            </w:r>
          </w:p>
        </w:tc>
        <w:tc>
          <w:tcPr>
            <w:tcW w:w="1985" w:type="dxa"/>
            <w:shd w:val="clear" w:color="auto" w:fill="auto"/>
            <w:noWrap/>
          </w:tcPr>
          <w:p w14:paraId="6DD5D123" w14:textId="77777777" w:rsidR="000205AB" w:rsidRPr="00144C57" w:rsidRDefault="000205AB" w:rsidP="009910FA">
            <w:pPr>
              <w:jc w:val="center"/>
            </w:pPr>
            <w:r w:rsidRPr="00144C57">
              <w:t>COREMA Región del Maule</w:t>
            </w:r>
          </w:p>
        </w:tc>
        <w:tc>
          <w:tcPr>
            <w:tcW w:w="8747" w:type="dxa"/>
            <w:shd w:val="clear" w:color="auto" w:fill="auto"/>
            <w:noWrap/>
          </w:tcPr>
          <w:p w14:paraId="28C05B55" w14:textId="154DEDDA" w:rsidR="000205AB" w:rsidRPr="00144C57" w:rsidRDefault="000205AB" w:rsidP="009910FA">
            <w:pPr>
              <w:jc w:val="center"/>
            </w:pPr>
            <w:r w:rsidRPr="00144C57">
              <w:t>Califica ambientalmente favorable a proyecto “Sistema de Disposición de RILes Bodega Viña Correa Albano”</w:t>
            </w:r>
          </w:p>
        </w:tc>
      </w:tr>
      <w:tr w:rsidR="000205AB" w:rsidRPr="00144C57" w14:paraId="75942ADC" w14:textId="77777777" w:rsidTr="00372561">
        <w:trPr>
          <w:trHeight w:val="498"/>
          <w:jc w:val="center"/>
        </w:trPr>
        <w:tc>
          <w:tcPr>
            <w:tcW w:w="421" w:type="dxa"/>
            <w:shd w:val="clear" w:color="auto" w:fill="auto"/>
            <w:noWrap/>
          </w:tcPr>
          <w:p w14:paraId="254208C9" w14:textId="77777777" w:rsidR="000205AB" w:rsidRPr="00144C57" w:rsidRDefault="000205AB" w:rsidP="00E04840">
            <w:r w:rsidRPr="00144C57">
              <w:t>3</w:t>
            </w:r>
          </w:p>
        </w:tc>
        <w:tc>
          <w:tcPr>
            <w:tcW w:w="1275" w:type="dxa"/>
            <w:shd w:val="clear" w:color="auto" w:fill="auto"/>
            <w:noWrap/>
          </w:tcPr>
          <w:p w14:paraId="7157E0B5" w14:textId="77777777" w:rsidR="000205AB" w:rsidRPr="00144C57" w:rsidRDefault="000205AB" w:rsidP="009910FA">
            <w:pPr>
              <w:jc w:val="center"/>
            </w:pPr>
            <w:r w:rsidRPr="00144C57">
              <w:t>RCA</w:t>
            </w:r>
          </w:p>
        </w:tc>
        <w:tc>
          <w:tcPr>
            <w:tcW w:w="1134" w:type="dxa"/>
            <w:shd w:val="clear" w:color="auto" w:fill="auto"/>
            <w:noWrap/>
          </w:tcPr>
          <w:p w14:paraId="535469DA" w14:textId="77777777" w:rsidR="000205AB" w:rsidRPr="00144C57" w:rsidRDefault="000205AB" w:rsidP="009910FA">
            <w:pPr>
              <w:jc w:val="center"/>
            </w:pPr>
            <w:r w:rsidRPr="00144C57">
              <w:t>107/2011</w:t>
            </w:r>
          </w:p>
        </w:tc>
        <w:tc>
          <w:tcPr>
            <w:tcW w:w="1985" w:type="dxa"/>
            <w:shd w:val="clear" w:color="auto" w:fill="auto"/>
            <w:noWrap/>
          </w:tcPr>
          <w:p w14:paraId="686DB1D3" w14:textId="77777777" w:rsidR="000205AB" w:rsidRPr="00144C57" w:rsidRDefault="000205AB" w:rsidP="009910FA">
            <w:pPr>
              <w:jc w:val="center"/>
            </w:pPr>
            <w:r w:rsidRPr="00144C57">
              <w:t>Comisión de Evaluación Región del Maule</w:t>
            </w:r>
          </w:p>
        </w:tc>
        <w:tc>
          <w:tcPr>
            <w:tcW w:w="8747" w:type="dxa"/>
            <w:shd w:val="clear" w:color="auto" w:fill="auto"/>
            <w:noWrap/>
          </w:tcPr>
          <w:p w14:paraId="20C9B792" w14:textId="0AACD12A" w:rsidR="000205AB" w:rsidRPr="00144C57" w:rsidRDefault="000205AB" w:rsidP="009910FA">
            <w:pPr>
              <w:jc w:val="center"/>
            </w:pPr>
            <w:r w:rsidRPr="00144C57">
              <w:t>Califica ambientalmente favorable a proyecto “Modificación del Sistema de Disposición de RILes Bodega Viña Correa Albano”</w:t>
            </w:r>
          </w:p>
        </w:tc>
      </w:tr>
    </w:tbl>
    <w:p w14:paraId="503D3D6C" w14:textId="77777777" w:rsidR="00D42470" w:rsidRDefault="00D42470" w:rsidP="00E04840"/>
    <w:p w14:paraId="586A29AE" w14:textId="77777777" w:rsidR="000E0F57" w:rsidRDefault="000E0F57" w:rsidP="00E04840"/>
    <w:p w14:paraId="7BCDE30E" w14:textId="77777777" w:rsidR="00F13810" w:rsidRDefault="008208D5" w:rsidP="00E04840">
      <w:pPr>
        <w:sectPr w:rsidR="00F13810" w:rsidSect="00F13810">
          <w:type w:val="nextColumn"/>
          <w:pgSz w:w="15840" w:h="12240" w:orient="landscape" w:code="1"/>
          <w:pgMar w:top="1134" w:right="1134" w:bottom="1134" w:left="1134" w:header="708" w:footer="708" w:gutter="0"/>
          <w:cols w:space="708"/>
          <w:docGrid w:linePitch="360"/>
        </w:sectPr>
      </w:pPr>
      <w:bookmarkStart w:id="40" w:name="_Toc352840385"/>
      <w:bookmarkStart w:id="41" w:name="_Toc352841445"/>
      <w:bookmarkStart w:id="42" w:name="_Toc447875232"/>
      <w:bookmarkStart w:id="43" w:name="_Toc449085410"/>
      <w:bookmarkStart w:id="44" w:name="_Toc496801403"/>
      <w:r>
        <w:br w:type="page"/>
      </w:r>
    </w:p>
    <w:p w14:paraId="248C910A" w14:textId="77777777" w:rsidR="00D42470" w:rsidRDefault="00D42470" w:rsidP="00E04840">
      <w:pPr>
        <w:pStyle w:val="Ttulo1"/>
      </w:pPr>
      <w:bookmarkStart w:id="45" w:name="_Toc500155335"/>
      <w:bookmarkStart w:id="46" w:name="_Toc525567663"/>
      <w:r w:rsidRPr="00D42470">
        <w:lastRenderedPageBreak/>
        <w:t>ANTECEDENTES DE LA ACTIVIDAD DE FISCALIZACIÓN</w:t>
      </w:r>
      <w:bookmarkEnd w:id="40"/>
      <w:bookmarkEnd w:id="41"/>
      <w:bookmarkEnd w:id="42"/>
      <w:bookmarkEnd w:id="43"/>
      <w:bookmarkEnd w:id="44"/>
      <w:bookmarkEnd w:id="45"/>
      <w:bookmarkEnd w:id="46"/>
    </w:p>
    <w:p w14:paraId="3FA4F756" w14:textId="77777777" w:rsidR="00F13810" w:rsidRPr="00F13810" w:rsidRDefault="00F13810" w:rsidP="00DD2B12">
      <w:pPr>
        <w:pStyle w:val="Listaconnmeros"/>
        <w:numPr>
          <w:ilvl w:val="0"/>
          <w:numId w:val="0"/>
        </w:numPr>
      </w:pPr>
    </w:p>
    <w:p w14:paraId="36B17BC1" w14:textId="77777777" w:rsidR="00D42470" w:rsidRDefault="00D42470" w:rsidP="00E0484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47875233"/>
      <w:bookmarkStart w:id="57" w:name="_Toc449085411"/>
      <w:bookmarkStart w:id="58" w:name="_Toc496801404"/>
      <w:bookmarkStart w:id="59" w:name="_Toc500155336"/>
      <w:bookmarkStart w:id="60" w:name="_Toc525567664"/>
      <w:r w:rsidRPr="00D42470">
        <w:t>Motivo de la Actividad de Fiscalización</w:t>
      </w:r>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1E568F7" w14:textId="77777777" w:rsidR="00DD2B12" w:rsidRPr="00DD2B12" w:rsidRDefault="00DD2B12" w:rsidP="00DD2B1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921"/>
        <w:gridCol w:w="530"/>
        <w:gridCol w:w="7021"/>
      </w:tblGrid>
      <w:tr w:rsidR="00D42470" w:rsidRPr="00144C57" w14:paraId="787103EC" w14:textId="77777777" w:rsidTr="00144C57">
        <w:trPr>
          <w:trHeight w:val="350"/>
        </w:trPr>
        <w:tc>
          <w:tcPr>
            <w:tcW w:w="1210" w:type="pct"/>
            <w:gridSpan w:val="2"/>
            <w:shd w:val="clear" w:color="auto" w:fill="auto"/>
            <w:vAlign w:val="center"/>
          </w:tcPr>
          <w:p w14:paraId="68F89B01" w14:textId="77777777" w:rsidR="00D42470" w:rsidRPr="00144C57" w:rsidRDefault="00D42470" w:rsidP="00E04840">
            <w:pPr>
              <w:rPr>
                <w:b/>
              </w:rPr>
            </w:pPr>
            <w:r w:rsidRPr="00144C57">
              <w:rPr>
                <w:b/>
              </w:rPr>
              <w:t>Motivo</w:t>
            </w:r>
          </w:p>
        </w:tc>
        <w:tc>
          <w:tcPr>
            <w:tcW w:w="3790" w:type="pct"/>
            <w:gridSpan w:val="2"/>
            <w:shd w:val="clear" w:color="auto" w:fill="auto"/>
            <w:vAlign w:val="center"/>
          </w:tcPr>
          <w:p w14:paraId="245F55F3" w14:textId="77777777" w:rsidR="00D42470" w:rsidRPr="00144C57" w:rsidRDefault="00D42470" w:rsidP="00E04840">
            <w:pPr>
              <w:rPr>
                <w:b/>
              </w:rPr>
            </w:pPr>
            <w:r w:rsidRPr="00144C57">
              <w:rPr>
                <w:b/>
              </w:rPr>
              <w:t>Descripción</w:t>
            </w:r>
          </w:p>
        </w:tc>
      </w:tr>
      <w:tr w:rsidR="00D42470" w:rsidRPr="00144C57" w14:paraId="7354679D" w14:textId="77777777" w:rsidTr="00144C57">
        <w:trPr>
          <w:trHeight w:val="481"/>
        </w:trPr>
        <w:tc>
          <w:tcPr>
            <w:tcW w:w="246" w:type="pct"/>
            <w:shd w:val="clear" w:color="auto" w:fill="auto"/>
            <w:vAlign w:val="center"/>
          </w:tcPr>
          <w:p w14:paraId="22B05ADD" w14:textId="77777777" w:rsidR="00D42470" w:rsidRPr="00144C57" w:rsidRDefault="001C744B" w:rsidP="00E04840">
            <w:r w:rsidRPr="00144C57">
              <w:rPr>
                <w:rFonts w:ascii="MS Gothic" w:eastAsia="MS Gothic" w:hAnsi="MS Gothic" w:hint="eastAsia"/>
              </w:rPr>
              <w:t>☐</w:t>
            </w:r>
          </w:p>
        </w:tc>
        <w:tc>
          <w:tcPr>
            <w:tcW w:w="964" w:type="pct"/>
            <w:shd w:val="clear" w:color="auto" w:fill="auto"/>
            <w:vAlign w:val="center"/>
          </w:tcPr>
          <w:p w14:paraId="629A99F0" w14:textId="77777777" w:rsidR="00D42470" w:rsidRPr="00144C57" w:rsidRDefault="00D42470" w:rsidP="00E04840">
            <w:r w:rsidRPr="00144C57">
              <w:t>Programada</w:t>
            </w:r>
          </w:p>
        </w:tc>
        <w:tc>
          <w:tcPr>
            <w:tcW w:w="3790" w:type="pct"/>
            <w:gridSpan w:val="2"/>
            <w:shd w:val="clear" w:color="auto" w:fill="auto"/>
            <w:vAlign w:val="center"/>
          </w:tcPr>
          <w:p w14:paraId="60107B3B" w14:textId="77777777" w:rsidR="00D42470" w:rsidRPr="00144C57" w:rsidRDefault="00C05ACE" w:rsidP="00E04840">
            <w:r w:rsidRPr="00144C57">
              <w:t>_</w:t>
            </w:r>
          </w:p>
        </w:tc>
      </w:tr>
      <w:tr w:rsidR="00D42470" w:rsidRPr="00144C57" w14:paraId="05E61AA5" w14:textId="77777777" w:rsidTr="00144C57">
        <w:trPr>
          <w:trHeight w:val="350"/>
        </w:trPr>
        <w:tc>
          <w:tcPr>
            <w:tcW w:w="246" w:type="pct"/>
            <w:vMerge w:val="restart"/>
            <w:shd w:val="clear" w:color="auto" w:fill="auto"/>
            <w:vAlign w:val="center"/>
          </w:tcPr>
          <w:p w14:paraId="0817E26E" w14:textId="77777777" w:rsidR="00D42470" w:rsidRPr="00144C57" w:rsidRDefault="00C05ACE" w:rsidP="00E04840">
            <w:r w:rsidRPr="00144C57">
              <w:rPr>
                <w:rFonts w:ascii="MS Gothic" w:eastAsia="MS Gothic" w:hAnsi="MS Gothic" w:hint="eastAsia"/>
              </w:rPr>
              <w:t>☒</w:t>
            </w:r>
          </w:p>
        </w:tc>
        <w:tc>
          <w:tcPr>
            <w:tcW w:w="964" w:type="pct"/>
            <w:vMerge w:val="restart"/>
            <w:shd w:val="clear" w:color="auto" w:fill="auto"/>
            <w:vAlign w:val="center"/>
          </w:tcPr>
          <w:p w14:paraId="17565B1F" w14:textId="77777777" w:rsidR="00D42470" w:rsidRPr="00144C57" w:rsidRDefault="00D42470" w:rsidP="00E04840">
            <w:r w:rsidRPr="00144C57">
              <w:t>No programada</w:t>
            </w:r>
          </w:p>
        </w:tc>
        <w:tc>
          <w:tcPr>
            <w:tcW w:w="266" w:type="pct"/>
            <w:shd w:val="clear" w:color="auto" w:fill="auto"/>
            <w:vAlign w:val="center"/>
          </w:tcPr>
          <w:p w14:paraId="66F280D6" w14:textId="77777777" w:rsidR="00D42470" w:rsidRPr="00144C57" w:rsidRDefault="001C744B" w:rsidP="00E04840">
            <w:r w:rsidRPr="00144C57">
              <w:rPr>
                <w:rFonts w:ascii="MS Gothic" w:eastAsia="MS Gothic" w:hAnsi="MS Gothic" w:hint="eastAsia"/>
              </w:rPr>
              <w:t>☐</w:t>
            </w:r>
          </w:p>
        </w:tc>
        <w:tc>
          <w:tcPr>
            <w:tcW w:w="3524" w:type="pct"/>
            <w:shd w:val="clear" w:color="auto" w:fill="auto"/>
            <w:vAlign w:val="center"/>
          </w:tcPr>
          <w:p w14:paraId="00458403" w14:textId="77777777" w:rsidR="00D42470" w:rsidRPr="00144C57" w:rsidRDefault="00D42470" w:rsidP="00E04840">
            <w:r w:rsidRPr="00144C57">
              <w:t>Denuncia</w:t>
            </w:r>
          </w:p>
        </w:tc>
      </w:tr>
      <w:tr w:rsidR="00D42470" w:rsidRPr="00144C57" w14:paraId="67B5F271" w14:textId="77777777" w:rsidTr="00144C57">
        <w:trPr>
          <w:trHeight w:val="372"/>
        </w:trPr>
        <w:tc>
          <w:tcPr>
            <w:tcW w:w="246" w:type="pct"/>
            <w:vMerge/>
            <w:shd w:val="clear" w:color="auto" w:fill="auto"/>
          </w:tcPr>
          <w:p w14:paraId="6798DE38" w14:textId="77777777" w:rsidR="00D42470" w:rsidRPr="00144C57" w:rsidRDefault="00D42470" w:rsidP="00E04840"/>
        </w:tc>
        <w:tc>
          <w:tcPr>
            <w:tcW w:w="964" w:type="pct"/>
            <w:vMerge/>
            <w:shd w:val="clear" w:color="auto" w:fill="auto"/>
          </w:tcPr>
          <w:p w14:paraId="6E91EDFB" w14:textId="77777777" w:rsidR="00D42470" w:rsidRPr="00144C57" w:rsidRDefault="00D42470" w:rsidP="00E04840"/>
        </w:tc>
        <w:tc>
          <w:tcPr>
            <w:tcW w:w="266" w:type="pct"/>
            <w:shd w:val="clear" w:color="auto" w:fill="auto"/>
            <w:vAlign w:val="center"/>
          </w:tcPr>
          <w:p w14:paraId="6F63B5DC" w14:textId="77777777" w:rsidR="00D42470" w:rsidRPr="00144C57" w:rsidRDefault="001C744B" w:rsidP="00E04840">
            <w:r w:rsidRPr="00144C57">
              <w:rPr>
                <w:rFonts w:ascii="MS Gothic" w:eastAsia="MS Gothic" w:hAnsi="MS Gothic" w:hint="eastAsia"/>
              </w:rPr>
              <w:t>☐</w:t>
            </w:r>
          </w:p>
        </w:tc>
        <w:tc>
          <w:tcPr>
            <w:tcW w:w="3524" w:type="pct"/>
            <w:shd w:val="clear" w:color="auto" w:fill="auto"/>
            <w:vAlign w:val="center"/>
          </w:tcPr>
          <w:p w14:paraId="5F44A68A" w14:textId="77777777" w:rsidR="00D42470" w:rsidRPr="00144C57" w:rsidRDefault="00D42470" w:rsidP="00E04840">
            <w:r w:rsidRPr="00144C57">
              <w:t>Autodenuncia</w:t>
            </w:r>
          </w:p>
        </w:tc>
      </w:tr>
      <w:tr w:rsidR="00D42470" w:rsidRPr="00144C57" w14:paraId="09DF38FA" w14:textId="77777777" w:rsidTr="00144C57">
        <w:trPr>
          <w:trHeight w:val="372"/>
        </w:trPr>
        <w:tc>
          <w:tcPr>
            <w:tcW w:w="246" w:type="pct"/>
            <w:vMerge/>
            <w:shd w:val="clear" w:color="auto" w:fill="auto"/>
          </w:tcPr>
          <w:p w14:paraId="4A22D1FC" w14:textId="77777777" w:rsidR="00D42470" w:rsidRPr="00144C57" w:rsidRDefault="00D42470" w:rsidP="00E04840"/>
        </w:tc>
        <w:tc>
          <w:tcPr>
            <w:tcW w:w="964" w:type="pct"/>
            <w:vMerge/>
            <w:shd w:val="clear" w:color="auto" w:fill="auto"/>
          </w:tcPr>
          <w:p w14:paraId="34DE90D5" w14:textId="77777777" w:rsidR="00D42470" w:rsidRPr="00144C57" w:rsidRDefault="00D42470" w:rsidP="00E04840"/>
        </w:tc>
        <w:tc>
          <w:tcPr>
            <w:tcW w:w="266" w:type="pct"/>
            <w:shd w:val="clear" w:color="auto" w:fill="auto"/>
            <w:vAlign w:val="center"/>
          </w:tcPr>
          <w:p w14:paraId="5966FE83" w14:textId="77777777" w:rsidR="00D42470" w:rsidRPr="00144C57" w:rsidRDefault="00C05ACE" w:rsidP="00E04840">
            <w:r w:rsidRPr="00144C57">
              <w:rPr>
                <w:rFonts w:ascii="MS Gothic" w:eastAsia="MS Gothic" w:hAnsi="MS Gothic" w:hint="eastAsia"/>
              </w:rPr>
              <w:t>☒</w:t>
            </w:r>
          </w:p>
        </w:tc>
        <w:tc>
          <w:tcPr>
            <w:tcW w:w="3524" w:type="pct"/>
            <w:shd w:val="clear" w:color="auto" w:fill="auto"/>
            <w:vAlign w:val="center"/>
          </w:tcPr>
          <w:p w14:paraId="5F3EDE33" w14:textId="77777777" w:rsidR="00D42470" w:rsidRPr="00144C57" w:rsidRDefault="00D42470" w:rsidP="00E04840">
            <w:r w:rsidRPr="00144C57">
              <w:t>De Oficio</w:t>
            </w:r>
          </w:p>
        </w:tc>
      </w:tr>
      <w:tr w:rsidR="00D42470" w:rsidRPr="00144C57" w14:paraId="3B63874D" w14:textId="77777777" w:rsidTr="00144C57">
        <w:trPr>
          <w:trHeight w:val="372"/>
        </w:trPr>
        <w:tc>
          <w:tcPr>
            <w:tcW w:w="246" w:type="pct"/>
            <w:vMerge/>
            <w:shd w:val="clear" w:color="auto" w:fill="auto"/>
          </w:tcPr>
          <w:p w14:paraId="53997841" w14:textId="77777777" w:rsidR="00D42470" w:rsidRPr="00144C57" w:rsidRDefault="00D42470" w:rsidP="00E04840"/>
        </w:tc>
        <w:tc>
          <w:tcPr>
            <w:tcW w:w="964" w:type="pct"/>
            <w:vMerge/>
            <w:shd w:val="clear" w:color="auto" w:fill="auto"/>
          </w:tcPr>
          <w:p w14:paraId="41A7409C" w14:textId="77777777" w:rsidR="00D42470" w:rsidRPr="00144C57" w:rsidRDefault="00D42470" w:rsidP="00E04840"/>
        </w:tc>
        <w:tc>
          <w:tcPr>
            <w:tcW w:w="266" w:type="pct"/>
            <w:shd w:val="clear" w:color="auto" w:fill="auto"/>
            <w:vAlign w:val="center"/>
          </w:tcPr>
          <w:p w14:paraId="48668932" w14:textId="77777777" w:rsidR="00D42470" w:rsidRPr="00144C57" w:rsidRDefault="001C744B" w:rsidP="00E04840">
            <w:pPr>
              <w:rPr>
                <w:color w:val="FF0000"/>
              </w:rPr>
            </w:pPr>
            <w:r w:rsidRPr="00144C57">
              <w:rPr>
                <w:rFonts w:ascii="MS Gothic" w:eastAsia="MS Gothic" w:hAnsi="MS Gothic" w:hint="eastAsia"/>
              </w:rPr>
              <w:t>☐</w:t>
            </w:r>
          </w:p>
        </w:tc>
        <w:tc>
          <w:tcPr>
            <w:tcW w:w="3524" w:type="pct"/>
            <w:shd w:val="clear" w:color="auto" w:fill="auto"/>
            <w:vAlign w:val="center"/>
          </w:tcPr>
          <w:p w14:paraId="20AA2BEB" w14:textId="77777777" w:rsidR="00D42470" w:rsidRPr="00144C57" w:rsidRDefault="00D42470" w:rsidP="00E04840">
            <w:r w:rsidRPr="00144C57">
              <w:t>Otro</w:t>
            </w:r>
          </w:p>
        </w:tc>
      </w:tr>
      <w:tr w:rsidR="00D42470" w:rsidRPr="00144C57" w14:paraId="47546D2F" w14:textId="77777777" w:rsidTr="00144C57">
        <w:trPr>
          <w:trHeight w:val="372"/>
        </w:trPr>
        <w:tc>
          <w:tcPr>
            <w:tcW w:w="246" w:type="pct"/>
            <w:vMerge/>
            <w:shd w:val="clear" w:color="auto" w:fill="auto"/>
          </w:tcPr>
          <w:p w14:paraId="744A5FE6" w14:textId="77777777" w:rsidR="00D42470" w:rsidRPr="00144C57" w:rsidRDefault="00D42470" w:rsidP="00E04840"/>
        </w:tc>
        <w:tc>
          <w:tcPr>
            <w:tcW w:w="964" w:type="pct"/>
            <w:vMerge/>
            <w:shd w:val="clear" w:color="auto" w:fill="auto"/>
          </w:tcPr>
          <w:p w14:paraId="644DECF8" w14:textId="77777777" w:rsidR="00D42470" w:rsidRPr="00144C57" w:rsidRDefault="00D42470" w:rsidP="00E04840"/>
        </w:tc>
        <w:tc>
          <w:tcPr>
            <w:tcW w:w="3790" w:type="pct"/>
            <w:gridSpan w:val="2"/>
            <w:shd w:val="clear" w:color="auto" w:fill="auto"/>
            <w:vAlign w:val="center"/>
          </w:tcPr>
          <w:p w14:paraId="1C88CE06" w14:textId="77777777" w:rsidR="00D42470" w:rsidRPr="00144C57" w:rsidRDefault="00C05ACE" w:rsidP="00144C57">
            <w:pPr>
              <w:jc w:val="both"/>
            </w:pPr>
            <w:r w:rsidRPr="00144C57">
              <w:rPr>
                <w:lang w:val="es-CL"/>
              </w:rPr>
              <w:t>Detalles: Fiscalización efectuada conforme a sentencia de la Ilustre Corte Suprema, Causa Rol N.° 7844-2013 -Acción Constitucional de Soc. Agr. María Elba Herrera en contra de empresa Patagoniafresh y otras-.</w:t>
            </w:r>
          </w:p>
        </w:tc>
      </w:tr>
    </w:tbl>
    <w:p w14:paraId="0CED75F9" w14:textId="77777777" w:rsidR="005933B2" w:rsidRDefault="005933B2" w:rsidP="00E04840">
      <w:pPr>
        <w:rPr>
          <w:b/>
        </w:rPr>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47875234"/>
      <w:bookmarkStart w:id="71" w:name="_Toc449085412"/>
    </w:p>
    <w:p w14:paraId="0CD39964" w14:textId="77777777" w:rsidR="00D42470" w:rsidRDefault="00D42470" w:rsidP="00E04840">
      <w:pPr>
        <w:pStyle w:val="Ttulo2"/>
      </w:pPr>
      <w:bookmarkStart w:id="72" w:name="_Toc496801405"/>
      <w:bookmarkStart w:id="73" w:name="_Toc500155337"/>
      <w:bookmarkStart w:id="74" w:name="_Toc525567665"/>
      <w:r w:rsidRPr="00D42470">
        <w:t>Materia Específica Objeto de la Fiscalización Ambiental</w:t>
      </w:r>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2CB05331" w14:textId="77777777" w:rsidR="00D14AAD" w:rsidRPr="00D42470" w:rsidRDefault="00D14AAD" w:rsidP="00E04840">
      <w:pPr>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144C57" w14:paraId="77873E04" w14:textId="77777777" w:rsidTr="00C05AC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3744BAE" w14:textId="77777777" w:rsidR="00D42470" w:rsidRDefault="00C05ACE" w:rsidP="00E04840">
            <w:pPr>
              <w:pStyle w:val="Prrafodelista"/>
              <w:numPr>
                <w:ilvl w:val="0"/>
                <w:numId w:val="4"/>
              </w:numPr>
            </w:pPr>
            <w:r>
              <w:t xml:space="preserve">Manejo de </w:t>
            </w:r>
            <w:r w:rsidR="00640A76">
              <w:t>RILes</w:t>
            </w:r>
          </w:p>
          <w:p w14:paraId="1F8813A0" w14:textId="77777777" w:rsidR="00640A76" w:rsidRDefault="00640A76" w:rsidP="00E04840">
            <w:pPr>
              <w:pStyle w:val="Prrafodelista"/>
              <w:numPr>
                <w:ilvl w:val="0"/>
                <w:numId w:val="4"/>
              </w:numPr>
            </w:pPr>
            <w:r>
              <w:t>Manejo de residuos sólidos</w:t>
            </w:r>
          </w:p>
          <w:p w14:paraId="4265AA8E" w14:textId="77777777" w:rsidR="00640A76" w:rsidRDefault="00640A76" w:rsidP="00E04840">
            <w:pPr>
              <w:pStyle w:val="Prrafodelista"/>
              <w:numPr>
                <w:ilvl w:val="0"/>
                <w:numId w:val="4"/>
              </w:numPr>
            </w:pPr>
            <w:r>
              <w:t xml:space="preserve">Disposición de </w:t>
            </w:r>
            <w:r w:rsidR="000325EA">
              <w:t>RILes</w:t>
            </w:r>
          </w:p>
          <w:p w14:paraId="514CE3B9" w14:textId="77777777" w:rsidR="000325EA" w:rsidRDefault="000325EA" w:rsidP="00E04840">
            <w:pPr>
              <w:pStyle w:val="Prrafodelista"/>
              <w:numPr>
                <w:ilvl w:val="0"/>
                <w:numId w:val="4"/>
              </w:numPr>
            </w:pPr>
            <w:r>
              <w:t>Calidad del efluente</w:t>
            </w:r>
          </w:p>
          <w:p w14:paraId="0DC91DC1" w14:textId="77777777" w:rsidR="00D42470" w:rsidRPr="00640A76" w:rsidRDefault="00640A76" w:rsidP="00E04840">
            <w:pPr>
              <w:pStyle w:val="Prrafodelista"/>
              <w:numPr>
                <w:ilvl w:val="0"/>
                <w:numId w:val="4"/>
              </w:numPr>
            </w:pPr>
            <w:r>
              <w:t>Descargas no autorizadas</w:t>
            </w:r>
          </w:p>
        </w:tc>
      </w:tr>
    </w:tbl>
    <w:p w14:paraId="1A63158B" w14:textId="77777777" w:rsidR="00D42470" w:rsidRDefault="00D42470" w:rsidP="00E04840"/>
    <w:p w14:paraId="663E3329" w14:textId="77777777" w:rsidR="005933B2" w:rsidRDefault="005933B2" w:rsidP="00E04840"/>
    <w:p w14:paraId="7B3D988A" w14:textId="77777777" w:rsidR="00D42470" w:rsidRDefault="00D42470" w:rsidP="00E0484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47875235"/>
      <w:bookmarkStart w:id="87" w:name="_Toc449085413"/>
      <w:bookmarkStart w:id="88" w:name="_Toc496801406"/>
      <w:bookmarkStart w:id="89" w:name="_Toc500155338"/>
      <w:bookmarkStart w:id="90" w:name="_Toc525567666"/>
      <w:r w:rsidRPr="00D42470">
        <w:t>Aspectos relativos a la ejecución de la Inspección Ambiental</w:t>
      </w:r>
      <w:bookmarkStart w:id="91" w:name="_Toc353998115"/>
      <w:bookmarkStart w:id="92" w:name="_Toc353998188"/>
      <w:bookmarkStart w:id="93" w:name="_Toc382383540"/>
      <w:bookmarkStart w:id="94" w:name="_Toc382472362"/>
      <w:bookmarkStart w:id="95" w:name="_Toc390184273"/>
      <w:bookmarkStart w:id="96" w:name="_Toc390360004"/>
      <w:bookmarkStart w:id="97" w:name="_Toc390777025"/>
      <w:bookmarkStart w:id="98" w:name="_Toc447875236"/>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14:paraId="0511CE83" w14:textId="77777777" w:rsidR="008208D5" w:rsidRPr="008208D5" w:rsidRDefault="008208D5" w:rsidP="00E04840"/>
    <w:p w14:paraId="172C2C1E" w14:textId="77777777" w:rsidR="00990A11" w:rsidRDefault="00D42470" w:rsidP="00E04840">
      <w:pPr>
        <w:pStyle w:val="Ttulo3"/>
        <w:rPr>
          <w:rFonts w:eastAsia="Calibri"/>
        </w:rPr>
      </w:pPr>
      <w:bookmarkStart w:id="99" w:name="_Toc500155339"/>
      <w:bookmarkStart w:id="100" w:name="_Toc525567667"/>
      <w:bookmarkStart w:id="101" w:name="_Toc449085414"/>
      <w:r w:rsidRPr="001F41B4">
        <w:rPr>
          <w:rFonts w:eastAsia="Calibri"/>
        </w:rPr>
        <w:t>Ejecución de la inspección</w:t>
      </w:r>
      <w:bookmarkEnd w:id="99"/>
      <w:bookmarkEnd w:id="100"/>
      <w:r w:rsidR="00990A11">
        <w:rPr>
          <w:rFonts w:eastAsia="Calibri"/>
        </w:rPr>
        <w:t xml:space="preserve"> </w:t>
      </w:r>
    </w:p>
    <w:bookmarkEnd w:id="91"/>
    <w:bookmarkEnd w:id="92"/>
    <w:bookmarkEnd w:id="93"/>
    <w:bookmarkEnd w:id="94"/>
    <w:bookmarkEnd w:id="95"/>
    <w:bookmarkEnd w:id="96"/>
    <w:bookmarkEnd w:id="97"/>
    <w:bookmarkEnd w:id="98"/>
    <w:bookmarkEnd w:id="101"/>
    <w:p w14:paraId="14A53B0A" w14:textId="77777777" w:rsidR="008208D5" w:rsidRPr="00990A11" w:rsidRDefault="008208D5" w:rsidP="00E0484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973B27" w:rsidRPr="00144C57" w14:paraId="44DEBDC5" w14:textId="77777777" w:rsidTr="004F0772">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D6B4B1" w14:textId="77777777" w:rsidR="00973B27" w:rsidRPr="00144C57" w:rsidRDefault="00973B27" w:rsidP="00E04840">
            <w:pPr>
              <w:rPr>
                <w:b/>
              </w:rPr>
            </w:pPr>
            <w:r w:rsidRPr="00144C57">
              <w:rPr>
                <w:b/>
              </w:rPr>
              <w:t>Fecha:</w:t>
            </w:r>
            <w:r w:rsidR="00C05ACE" w:rsidRPr="00144C57">
              <w:rPr>
                <w:b/>
              </w:rPr>
              <w:t xml:space="preserve"> </w:t>
            </w:r>
            <w:r w:rsidR="00C05ACE" w:rsidRPr="00144C57">
              <w:t>29-03-2018</w:t>
            </w:r>
          </w:p>
        </w:tc>
      </w:tr>
      <w:tr w:rsidR="000D1F6C" w:rsidRPr="00144C57" w14:paraId="79188F11" w14:textId="77777777" w:rsidTr="004F077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02315BE" w14:textId="77777777" w:rsidR="000D1F6C" w:rsidRPr="00144C57" w:rsidRDefault="000D1F6C" w:rsidP="00E04840">
            <w:pPr>
              <w:rPr>
                <w:b/>
              </w:rPr>
            </w:pPr>
            <w:r w:rsidRPr="00144C57">
              <w:rPr>
                <w:b/>
              </w:rPr>
              <w:t>Existió oposición al ingreso:</w:t>
            </w:r>
            <w:r w:rsidRPr="00144C57">
              <w:t xml:space="preserve"> </w:t>
            </w:r>
            <w:r w:rsidR="00144C57" w:rsidRPr="00144C57">
              <w:t>No</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4D05F86F" w14:textId="77777777" w:rsidR="000D1F6C" w:rsidRPr="00144C57" w:rsidRDefault="000D1F6C" w:rsidP="00E04840">
            <w:pPr>
              <w:rPr>
                <w:b/>
              </w:rPr>
            </w:pPr>
            <w:r w:rsidRPr="00144C57">
              <w:rPr>
                <w:b/>
              </w:rPr>
              <w:t xml:space="preserve">Existió auxilio de fuerza pública: </w:t>
            </w:r>
            <w:r w:rsidR="00144C57" w:rsidRPr="00144C57">
              <w:t>No</w:t>
            </w:r>
          </w:p>
        </w:tc>
      </w:tr>
      <w:tr w:rsidR="000D1F6C" w:rsidRPr="00144C57" w14:paraId="1DC76260" w14:textId="77777777" w:rsidTr="004F077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3569B9" w14:textId="77777777" w:rsidR="000D1F6C" w:rsidRPr="00144C57" w:rsidRDefault="000D1F6C" w:rsidP="00E04840">
            <w:pPr>
              <w:rPr>
                <w:b/>
              </w:rPr>
            </w:pPr>
            <w:r w:rsidRPr="00144C57">
              <w:rPr>
                <w:b/>
              </w:rPr>
              <w:t xml:space="preserve">Existió colaboración por parte de los fiscalizados: </w:t>
            </w:r>
            <w:r w:rsidR="00144C57" w:rsidRPr="00144C57">
              <w:t>Sí</w:t>
            </w:r>
            <w:r w:rsidRPr="00144C57">
              <w:rPr>
                <w:b/>
                <w:color w:val="FF000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225C370" w14:textId="77777777" w:rsidR="000D1F6C" w:rsidRPr="00144C57" w:rsidRDefault="000D1F6C" w:rsidP="00E04840">
            <w:pPr>
              <w:rPr>
                <w:b/>
              </w:rPr>
            </w:pPr>
            <w:r w:rsidRPr="00144C57">
              <w:rPr>
                <w:b/>
              </w:rPr>
              <w:t xml:space="preserve">Existió trato respetuoso y deferente: </w:t>
            </w:r>
            <w:r w:rsidR="00144C57" w:rsidRPr="00144C57">
              <w:t>Sí</w:t>
            </w:r>
          </w:p>
        </w:tc>
      </w:tr>
      <w:tr w:rsidR="000D1F6C" w:rsidRPr="00144C57" w14:paraId="452C4495" w14:textId="77777777" w:rsidTr="004F0772">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515C9AE" w14:textId="77777777" w:rsidR="000D1F6C" w:rsidRPr="00144C57" w:rsidRDefault="000D1F6C" w:rsidP="00E04840">
            <w:pPr>
              <w:rPr>
                <w:b/>
              </w:rPr>
            </w:pPr>
            <w:r w:rsidRPr="00144C57">
              <w:rPr>
                <w:b/>
              </w:rPr>
              <w:t xml:space="preserve">Entrega de antecedentes solicitados: </w:t>
            </w:r>
            <w:r w:rsidR="00144C57" w:rsidRPr="00144C57">
              <w:t>Sí</w:t>
            </w:r>
            <w:r w:rsidRPr="00144C57">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FE6D2A8" w14:textId="77777777" w:rsidR="000D1F6C" w:rsidRPr="00144C57" w:rsidRDefault="000D1F6C" w:rsidP="00E04840">
            <w:r w:rsidRPr="00144C57">
              <w:rPr>
                <w:b/>
              </w:rPr>
              <w:t xml:space="preserve"> </w:t>
            </w:r>
            <w:bookmarkStart w:id="102" w:name="_Toc525211742"/>
            <w:r w:rsidRPr="00144C57">
              <w:rPr>
                <w:b/>
              </w:rPr>
              <w:t>Entrega de acta:</w:t>
            </w:r>
            <w:r w:rsidR="00F05F5B" w:rsidRPr="00144C57">
              <w:rPr>
                <w:b/>
              </w:rPr>
              <w:t xml:space="preserve"> </w:t>
            </w:r>
            <w:r w:rsidR="00F05F5B" w:rsidRPr="00144C57">
              <w:t xml:space="preserve">(Anexo </w:t>
            </w:r>
            <w:r w:rsidR="001E76C4" w:rsidRPr="00144C57">
              <w:rPr>
                <w:noProof/>
              </w:rPr>
              <w:fldChar w:fldCharType="begin"/>
            </w:r>
            <w:r w:rsidR="001E76C4" w:rsidRPr="00144C57">
              <w:rPr>
                <w:noProof/>
              </w:rPr>
              <w:instrText xml:space="preserve"> SEQ Anexo \* ARABIC </w:instrText>
            </w:r>
            <w:r w:rsidR="001E76C4" w:rsidRPr="00144C57">
              <w:rPr>
                <w:noProof/>
              </w:rPr>
              <w:fldChar w:fldCharType="separate"/>
            </w:r>
            <w:r w:rsidR="00AB6C33">
              <w:rPr>
                <w:noProof/>
              </w:rPr>
              <w:t>1</w:t>
            </w:r>
            <w:r w:rsidR="001E76C4" w:rsidRPr="00144C57">
              <w:rPr>
                <w:noProof/>
              </w:rPr>
              <w:fldChar w:fldCharType="end"/>
            </w:r>
            <w:r w:rsidR="00F05F5B" w:rsidRPr="00144C57">
              <w:t>)</w:t>
            </w:r>
            <w:bookmarkEnd w:id="102"/>
          </w:p>
        </w:tc>
      </w:tr>
      <w:tr w:rsidR="000D1F6C" w:rsidRPr="00144C57" w14:paraId="6999D8E5" w14:textId="77777777" w:rsidTr="004F0772">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E4FE1E4" w14:textId="77777777" w:rsidR="000D1F6C" w:rsidRPr="00144C57" w:rsidRDefault="000D1F6C" w:rsidP="005F4BCE">
            <w:pPr>
              <w:jc w:val="both"/>
              <w:rPr>
                <w:b/>
              </w:rPr>
            </w:pPr>
            <w:r w:rsidRPr="00144C57">
              <w:rPr>
                <w:b/>
              </w:rPr>
              <w:t>Observaciones:</w:t>
            </w:r>
            <w:r w:rsidRPr="00144C57">
              <w:rPr>
                <w:b/>
                <w:color w:val="FF0000"/>
              </w:rPr>
              <w:t xml:space="preserve"> </w:t>
            </w:r>
            <w:r w:rsidR="00F05F5B" w:rsidRPr="00144C57">
              <w:t>Se otorgó un plazo de 5 días hábiles para remitir los antecedentes solicitados durante la inspección a la oficina SMA Región del Maule.</w:t>
            </w:r>
          </w:p>
        </w:tc>
      </w:tr>
    </w:tbl>
    <w:p w14:paraId="4E22A6B4" w14:textId="77777777" w:rsidR="00F13810" w:rsidRDefault="008208D5" w:rsidP="00E04840">
      <w:pPr>
        <w:sectPr w:rsidR="00F13810" w:rsidSect="00F13810">
          <w:pgSz w:w="12240" w:h="15840" w:code="1"/>
          <w:pgMar w:top="1134" w:right="1134" w:bottom="1134" w:left="1134" w:header="708" w:footer="708" w:gutter="0"/>
          <w:cols w:space="708"/>
          <w:docGrid w:linePitch="360"/>
        </w:sectPr>
      </w:pPr>
      <w:bookmarkStart w:id="103" w:name="_Toc390184274"/>
      <w:bookmarkStart w:id="104" w:name="_Toc390360005"/>
      <w:bookmarkStart w:id="105" w:name="_Toc390777026"/>
      <w:bookmarkStart w:id="106" w:name="_Toc447875237"/>
      <w:bookmarkStart w:id="107" w:name="_Toc449085415"/>
      <w:bookmarkStart w:id="108" w:name="_Toc352840390"/>
      <w:bookmarkStart w:id="109" w:name="_Toc352841450"/>
      <w:bookmarkStart w:id="110" w:name="_Toc353998117"/>
      <w:bookmarkStart w:id="111" w:name="_Toc353998190"/>
      <w:bookmarkStart w:id="112" w:name="_Toc382383541"/>
      <w:bookmarkStart w:id="113" w:name="_Toc382472363"/>
      <w:r>
        <w:br w:type="page"/>
      </w:r>
    </w:p>
    <w:p w14:paraId="2262153E" w14:textId="77777777" w:rsidR="004F0772" w:rsidRDefault="00D42470" w:rsidP="00E04840">
      <w:pPr>
        <w:pStyle w:val="Ttulo3"/>
        <w:numPr>
          <w:ilvl w:val="2"/>
          <w:numId w:val="22"/>
        </w:numPr>
        <w:rPr>
          <w:rFonts w:eastAsia="Calibri"/>
        </w:rPr>
      </w:pPr>
      <w:bookmarkStart w:id="114" w:name="_Toc525567668"/>
      <w:bookmarkStart w:id="115" w:name="_Toc500155340"/>
      <w:r w:rsidRPr="001F41B4">
        <w:lastRenderedPageBreak/>
        <w:t>Esquema de recorrido</w:t>
      </w:r>
      <w:bookmarkEnd w:id="114"/>
      <w:r w:rsidRPr="00D42470">
        <w:rPr>
          <w:rFonts w:eastAsia="Calibri"/>
        </w:rPr>
        <w:t xml:space="preserve"> </w:t>
      </w:r>
      <w:bookmarkEnd w:id="103"/>
      <w:bookmarkEnd w:id="104"/>
      <w:bookmarkEnd w:id="105"/>
      <w:bookmarkEnd w:id="106"/>
      <w:bookmarkEnd w:id="107"/>
      <w:bookmarkEnd w:id="115"/>
    </w:p>
    <w:p w14:paraId="27D5BACD" w14:textId="77777777" w:rsidR="004F0772" w:rsidRPr="004F0772" w:rsidRDefault="004F0772" w:rsidP="00E04840"/>
    <w:p w14:paraId="4D6C04B1" w14:textId="77777777" w:rsidR="004F0772" w:rsidRPr="004F0772" w:rsidRDefault="004F0772" w:rsidP="007C125D">
      <w:pPr>
        <w:pStyle w:val="Descripcin"/>
        <w:outlineLvl w:val="9"/>
      </w:pPr>
    </w:p>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3567E5" w:rsidRPr="00144C57" w14:paraId="562991D3" w14:textId="77777777" w:rsidTr="00144C57">
        <w:trPr>
          <w:trHeight w:val="278"/>
        </w:trPr>
        <w:tc>
          <w:tcPr>
            <w:tcW w:w="9962" w:type="dxa"/>
            <w:shd w:val="clear" w:color="auto" w:fill="auto"/>
          </w:tcPr>
          <w:p w14:paraId="43FCD94F" w14:textId="77777777" w:rsidR="002C6849" w:rsidRPr="00144C57" w:rsidRDefault="003567E5" w:rsidP="00144C57">
            <w:bookmarkStart w:id="116" w:name="_Hlk518464499"/>
            <w:bookmarkStart w:id="117" w:name="_Toc390184275"/>
            <w:bookmarkStart w:id="118" w:name="_Toc390360006"/>
            <w:bookmarkStart w:id="119" w:name="_Toc390777027"/>
            <w:bookmarkStart w:id="120" w:name="_Toc447875238"/>
            <w:bookmarkStart w:id="121" w:name="_Toc449085416"/>
            <w:r w:rsidRPr="00144C57">
              <w:rPr>
                <w:b/>
              </w:rPr>
              <w:t xml:space="preserve">Figura </w:t>
            </w:r>
            <w:r w:rsidRPr="00144C57">
              <w:rPr>
                <w:b/>
              </w:rPr>
              <w:fldChar w:fldCharType="begin"/>
            </w:r>
            <w:r w:rsidRPr="00144C57">
              <w:rPr>
                <w:b/>
              </w:rPr>
              <w:instrText xml:space="preserve"> SEQ Figura \* ARABIC </w:instrText>
            </w:r>
            <w:r w:rsidRPr="00144C57">
              <w:rPr>
                <w:b/>
              </w:rPr>
              <w:fldChar w:fldCharType="separate"/>
            </w:r>
            <w:r w:rsidR="00D5501C">
              <w:rPr>
                <w:b/>
                <w:noProof/>
              </w:rPr>
              <w:t>3</w:t>
            </w:r>
            <w:r w:rsidRPr="00144C57">
              <w:rPr>
                <w:b/>
              </w:rPr>
              <w:fldChar w:fldCharType="end"/>
            </w:r>
            <w:r w:rsidRPr="00144C57">
              <w:rPr>
                <w:b/>
              </w:rPr>
              <w:t>.:</w:t>
            </w:r>
            <w:r w:rsidRPr="00144C57">
              <w:t xml:space="preserve"> Estaciones Inspeccionadas (Fuente: Elaboración propia en base a imagen Google Earth).</w:t>
            </w:r>
          </w:p>
        </w:tc>
      </w:tr>
      <w:tr w:rsidR="003567E5" w:rsidRPr="00144C57" w14:paraId="1D171E4C" w14:textId="77777777" w:rsidTr="00144C57">
        <w:trPr>
          <w:trHeight w:val="7351"/>
        </w:trPr>
        <w:tc>
          <w:tcPr>
            <w:tcW w:w="9962" w:type="dxa"/>
            <w:shd w:val="clear" w:color="auto" w:fill="auto"/>
            <w:vAlign w:val="center"/>
          </w:tcPr>
          <w:p w14:paraId="13CC3B99" w14:textId="77777777" w:rsidR="003567E5" w:rsidRPr="00144C57" w:rsidRDefault="007B0C95" w:rsidP="00144C57">
            <w:r>
              <w:rPr>
                <w:noProof/>
              </w:rPr>
              <mc:AlternateContent>
                <mc:Choice Requires="wpg">
                  <w:drawing>
                    <wp:anchor distT="0" distB="0" distL="114300" distR="114300" simplePos="0" relativeHeight="251641856" behindDoc="0" locked="0" layoutInCell="1" allowOverlap="1" wp14:anchorId="50A1A312" wp14:editId="2D5E12E3">
                      <wp:simplePos x="0" y="0"/>
                      <wp:positionH relativeFrom="column">
                        <wp:posOffset>2352675</wp:posOffset>
                      </wp:positionH>
                      <wp:positionV relativeFrom="paragraph">
                        <wp:posOffset>1047750</wp:posOffset>
                      </wp:positionV>
                      <wp:extent cx="314325" cy="225425"/>
                      <wp:effectExtent l="19050" t="0" r="0" b="79375"/>
                      <wp:wrapNone/>
                      <wp:docPr id="39" name="Grupo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8628" y="7"/>
                                <a:chExt cx="314407" cy="225643"/>
                              </a:xfrm>
                            </wpg:grpSpPr>
                            <wps:wsp>
                              <wps:cNvPr id="41"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Cuadro de texto 12"/>
                              <wps:cNvSpPr txBox="1">
                                <a:spLocks noChangeArrowheads="1"/>
                              </wps:cNvSpPr>
                              <wps:spPr bwMode="auto">
                                <a:xfrm>
                                  <a:off x="-8628" y="7"/>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FBCD52" w14:textId="77777777" w:rsidR="00FF161A" w:rsidRPr="007C125D" w:rsidRDefault="00FF161A" w:rsidP="00E04840">
                                    <w:pPr>
                                      <w:rPr>
                                        <w:b/>
                                        <w:color w:val="FFFF00"/>
                                      </w:rPr>
                                    </w:pPr>
                                    <w:r w:rsidRPr="007C125D">
                                      <w:rPr>
                                        <w:b/>
                                        <w:color w:val="FFFF00"/>
                                      </w:rPr>
                                      <w:t>E3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0A1A312" id="Grupo 31" o:spid="_x0000_s1026" style="position:absolute;margin-left:185.25pt;margin-top:82.5pt;width:24.75pt;height:17.75pt;z-index:251641856;mso-width-relative:margin;mso-height-relative:margin" coordorigin="-8628,7"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46MjgQAAB4LAAAOAAAAZHJzL2Uyb0RvYy54bWy8lttu4zYQhu8L7DsQuncsyTpYQpyF40NQ&#10;IN0NNilyTUuURFQiWZKOnC367h2S8jFNsdgt1hcGyeFh5ufMR11/3HUteiFSUc5mXnDle4iwgpeU&#10;1TPv96f1aOohpTErccsZmXmvRHkfbz78ct2LnIS84W1JJIJNmMp7MfMarUU+HquiIR1WV1wQBsaK&#10;yw5r6Mp6XErcw+5dOw59Pxn3XJZC8oIoBaNLZ/Ru7P5VRQr9uaoU0aideeCbtv/S/m/M//jmGue1&#10;xKKhxeAG/g4vOkwZHHrYaok1RltJ32zV0UJyxSt9VfBuzKuKFsTGANEE/kU0d5JvhY2lzvtaHGQC&#10;aS90+u5ti08vDxLRcuZNMg8x3MEd3cmt4GgSGHF6Uecw506KR/EgXYTQvOfFHwrM40u76dfHybtK&#10;dmYRBIp2VvXXg+pkp1EBg5MgmoSxhwowhWEcQdveStHA1ZlVo2kSQhqBOd1bVse1kZ8e1ibRxMwY&#10;49wdbN07uNMLyDF1lFH9mIyPDRbE3o4yEg0yRsFexhStWioUcTLaOUZDK6rK1SDnhUJJHPuhjTVO&#10;kyh08e6VCpJgmiQu2iAKp6lV6hAtzoVU+o7wDpnGzCOtc8DcAH65V9pps59lhhVvabmmbWs7st4s&#10;WoleMFTLIg1vg9tBzrNpLTOTGTfL3I5uhNh6g2OMmW81kY9N2aNNu5VfMGRYnAYx1GBJjW9B5rsO&#10;FGMc+ebnIdzWQJFCSw9Jrp+pbqzIJmXe+GeXuHHcigY7r5OJ2ch5pVw4Nh8O7tjemaeqIIxMSnNA&#10;Afkv8aAel7rhAxrWkjPtLqOldaO/0BpJCnWoG0nIgzZRQSB2CtzHyZZKuK035IW0T4NjdgySc58G&#10;prXh5SvkEMRt60SJYk3hFu+x0g9YApRAHwCt/gx/Vcv7mceHlocaLr/+27iZD0kOVg/1ALmZp/7c&#10;Ykk81P7KIP2zIIoMFW0nitMQOvLUsjm1sG234JAZkOHgnW2a+brdNyvJu2fg8dycCibMCjh7uFDX&#10;WWjogwmIXpD53LaBhALre/YoCrO5uQiTok+7ZyzFcBkaauAT35fcm3R2c81KxudbzStqc/2oq0WV&#10;LX/DtJ/AgRio5HC62OJSclQSZILgKLBVbZwAahgiIL275cA5F7pycEWMLxrMajKXkvcNwSXcl0Wy&#10;zZthqQvGsARt+t94CfTGEL7V8IIsbyi6pwrw978Y+oYqEh5Ve8A7SDmAAefvkmKnB0wYJ+w7+Vfm&#10;Z6vpahqNojBZjSJ/uRzN14tolKyDNF5OlovFMvjbnBtEeUPLkjDDn/2bHUTfBvPh68G9todX+wxv&#10;AzYcT9b2twfKEZbjczccVXaWfCchBWHk34bZaJ1M01G0juJRlvrTkR9kt1niR1m0XJ+HdE8Z+fGQ&#10;EMAhi+EdNQXxfmwDQQcmHWPDeUcB3qil3cyb2lkOfSYLV6yEBTjXmLaufSKFcf8oBYAQtLAXfcE6&#10;vdvsYJdjeR6w9/8Saw8g4PM5frYC6N0ApVzNfQM07KcEfITZ8IZXwXzlnfahffpZe/MPAAAA//8D&#10;AFBLAwQUAAYACAAAACEAQzeciOAAAAALAQAADwAAAGRycy9kb3ducmV2LnhtbEyPQUvDQBCF74L/&#10;YRnBm93Emioxm1KKeiqCrVB6mybTJDQ7G7LbJP33jic9DcN7vPe9bDnZVg3U+8axgXgWgSIuXNlw&#10;ZeB79/7wAsoH5BJbx2TgSh6W+e1NhmnpRv6iYRsqJSHsUzRQh9ClWvuiJot+5jpi0U6utxjk7Std&#10;9jhKuG31YxQttMWGpaHGjtY1FeftxRr4GHFczeO3YXM+ra+HXfK538RkzP3dtHoFFWgKf2b4xRd0&#10;yIXp6C5cetUamD9HiVhFWCQyShxPUgjqaEBuAjrP9P8N+Q8AAAD//wMAUEsBAi0AFAAGAAgAAAAh&#10;ALaDOJL+AAAA4QEAABMAAAAAAAAAAAAAAAAAAAAAAFtDb250ZW50X1R5cGVzXS54bWxQSwECLQAU&#10;AAYACAAAACEAOP0h/9YAAACUAQAACwAAAAAAAAAAAAAAAAAvAQAAX3JlbHMvLnJlbHNQSwECLQAU&#10;AAYACAAAACEAiluOjI4EAAAeCwAADgAAAAAAAAAAAAAAAAAuAgAAZHJzL2Uyb0RvYy54bWxQSwEC&#10;LQAUAAYACAAAACEAQzeciOAAAAALAQAADwAAAAAAAAAAAAAAAADoBgAAZHJzL2Rvd25yZXYueG1s&#10;UEsFBgAAAAAEAAQA8wAAAPUHAAAAAA==&#10;">
                      <v:oval id="7 Elipse" o:spid="_x0000_s1027"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qivwwAAANsAAAAPAAAAZHJzL2Rvd25yZXYueG1sRI/BasMw&#10;EETvhf6D2EJvtZykLYkTJYRAwNBTXUOuG2tjGVsrYym2+/dVodDjMDNvmN1htp0YafCNYwWLJAVB&#10;XDndcK2g/Dq/rEH4gKyxc0wKvsnDYf/4sMNMu4k/aSxCLSKEfYYKTAh9JqWvDFn0ieuJo3dzg8UQ&#10;5VBLPeAU4baTyzR9lxYbjgsGezoZqtribhW401vaTe3lo7zrTWvNKnfNNVfq+Wk+bkEEmsN/+K+d&#10;awWvC/j9En+A3P8AAAD//wMAUEsBAi0AFAAGAAgAAAAhANvh9svuAAAAhQEAABMAAAAAAAAAAAAA&#10;AAAAAAAAAFtDb250ZW50X1R5cGVzXS54bWxQSwECLQAUAAYACAAAACEAWvQsW78AAAAVAQAACwAA&#10;AAAAAAAAAAAAAAAfAQAAX3JlbHMvLnJlbHNQSwECLQAUAAYACAAAACEAVTaor8MAAADbAAAADwAA&#10;AAAAAAAAAAAAAAAHAgAAZHJzL2Rvd25yZXYueG1sUEsFBgAAAAADAAMAtwAAAPcCAAAAAA==&#10;" fillcolor="#c72b1b" stroked="f">
                        <v:shadow on="t" color="black" opacity="41287f" offset="0,1.5pt"/>
                      </v:oval>
                      <v:shapetype id="_x0000_t202" coordsize="21600,21600" o:spt="202" path="m,l,21600r21600,l21600,xe">
                        <v:stroke joinstyle="miter"/>
                        <v:path gradientshapeok="t" o:connecttype="rect"/>
                      </v:shapetype>
                      <v:shape id="Cuadro de texto 12" o:spid="_x0000_s1028" type="#_x0000_t202" style="position:absolute;left:-8628;top:7;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NwwAAANsAAAAPAAAAZHJzL2Rvd25yZXYueG1sRI9Ba8JA&#10;FITvBf/D8oTe6q6iVtNsRJRCT4pWBW+P7DMJzb4N2a1J/31XKPQ4zMw3TLrqbS3u1PrKsYbxSIEg&#10;zp2puNBw+nx/WYDwAdlg7Zg0/JCHVTZ4SjExruMD3Y+hEBHCPkENZQhNIqXPS7LoR64hjt7NtRZD&#10;lG0hTYtdhNtaTpSaS4sVx4USG9qUlH8dv62G8+52vUzVvtjaWdO5Xkm2S6n187Bfv4EI1If/8F/7&#10;w2iYvcLjS/wBMvsFAAD//wMAUEsBAi0AFAAGAAgAAAAhANvh9svuAAAAhQEAABMAAAAAAAAAAAAA&#10;AAAAAAAAAFtDb250ZW50X1R5cGVzXS54bWxQSwECLQAUAAYACAAAACEAWvQsW78AAAAVAQAACwAA&#10;AAAAAAAAAAAAAAAfAQAAX3JlbHMvLnJlbHNQSwECLQAUAAYACAAAACEARQP0TcMAAADbAAAADwAA&#10;AAAAAAAAAAAAAAAHAgAAZHJzL2Rvd25yZXYueG1sUEsFBgAAAAADAAMAtwAAAPcCAAAAAA==&#10;" filled="f" stroked="f">
                        <v:textbox>
                          <w:txbxContent>
                            <w:p w14:paraId="2DFBCD52" w14:textId="77777777" w:rsidR="00FF161A" w:rsidRPr="007C125D" w:rsidRDefault="00FF161A" w:rsidP="00E04840">
                              <w:pPr>
                                <w:rPr>
                                  <w:b/>
                                  <w:color w:val="FFFF00"/>
                                </w:rPr>
                              </w:pPr>
                              <w:r w:rsidRPr="007C125D">
                                <w:rPr>
                                  <w:b/>
                                  <w:color w:val="FFFF00"/>
                                </w:rPr>
                                <w:t>E3</w:t>
                              </w:r>
                            </w:p>
                          </w:txbxContent>
                        </v:textbox>
                      </v:shape>
                    </v:group>
                  </w:pict>
                </mc:Fallback>
              </mc:AlternateContent>
            </w:r>
            <w:r>
              <w:rPr>
                <w:noProof/>
              </w:rPr>
              <mc:AlternateContent>
                <mc:Choice Requires="wpg">
                  <w:drawing>
                    <wp:anchor distT="0" distB="0" distL="114300" distR="114300" simplePos="0" relativeHeight="251642880" behindDoc="0" locked="0" layoutInCell="1" allowOverlap="1" wp14:anchorId="7F9E13D9" wp14:editId="0D074AB6">
                      <wp:simplePos x="0" y="0"/>
                      <wp:positionH relativeFrom="column">
                        <wp:posOffset>2249170</wp:posOffset>
                      </wp:positionH>
                      <wp:positionV relativeFrom="paragraph">
                        <wp:posOffset>3810000</wp:posOffset>
                      </wp:positionV>
                      <wp:extent cx="314325" cy="225425"/>
                      <wp:effectExtent l="19050" t="0" r="0" b="79375"/>
                      <wp:wrapNone/>
                      <wp:docPr id="35" name="Grupo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8628" y="7"/>
                                <a:chExt cx="314407" cy="225643"/>
                              </a:xfrm>
                            </wpg:grpSpPr>
                            <wps:wsp>
                              <wps:cNvPr id="36"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Cuadro de texto 12"/>
                              <wps:cNvSpPr txBox="1">
                                <a:spLocks noChangeArrowheads="1"/>
                              </wps:cNvSpPr>
                              <wps:spPr bwMode="auto">
                                <a:xfrm>
                                  <a:off x="-8628" y="7"/>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DED128" w14:textId="77777777" w:rsidR="00FF161A" w:rsidRPr="007C125D" w:rsidRDefault="00FF161A" w:rsidP="00E04840">
                                    <w:pPr>
                                      <w:rPr>
                                        <w:b/>
                                        <w:color w:val="FFFF00"/>
                                      </w:rPr>
                                    </w:pPr>
                                    <w:r w:rsidRPr="007C125D">
                                      <w:rPr>
                                        <w:b/>
                                        <w:color w:val="FFFF00"/>
                                      </w:rPr>
                                      <w:t>E4</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F9E13D9" id="Grupo 34" o:spid="_x0000_s1029" style="position:absolute;margin-left:177.1pt;margin-top:300pt;width:24.75pt;height:17.75pt;z-index:251642880;mso-width-relative:margin;mso-height-relative:margin" coordorigin="-8628,7"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l+jjwQAACULAAAOAAAAZHJzL2Uyb0RvYy54bWy8lttu4zYQhu8L7DsQuncsyTrYQpyF40NQ&#10;IN0NNilyTUuURFQiWZKOnC367h2Skk9pisVusb4wSA4PMz9nPur6475t0AuRinI294Ir30OE5byg&#10;rJp7vz9tRlMPKY1ZgRvOyNx7Jcr7ePPhl+tOZCTkNW8KIhFswlTWiblXay2y8VjlNWmxuuKCMDCW&#10;XLZYQ1dW40LiDnZvm3Ho+8m447IQkudEKRhdOaN3Y/cvS5Lrz2WpiEbN3APftP2X9n9r/sc31zir&#10;JBY1zXs38Hd40WLK4NDDViusMdpJ+marluaSK17qq5y3Y16WNCc2Bogm8C+iuZN8J2wsVdZV4iAT&#10;SHuh03dvm396eZCIFnNvEnuI4Rbu6E7uBEeTyIjTiSqDOXdSPIoH6SKE5j3P/1BgHl/aTb86Tt6X&#10;sjWLIFC0t6q/HlQne41yGJwE0SSEw3MwhWEcQdveSl7D1ZlVo2kSQhqBOR0s6+PayE8Pa5NoYmaM&#10;ceYOtu4d3OkE5Jg6yqh+TMbHGgtib0cZiQYZk0HGFK0bKhRxMto5RkMrqspUL+eFQkkc+6GNNU6T&#10;KHTxDkoFSTBNYH+jVBCF09QqdYgWZ0IqfUd4i0xj7pHGOWBuAL/cK+20GWaZYcUbWmxo09iOrLbL&#10;RqIXDNWyTMPb4LaX82xaw8xkxs0yt6MbIbbe4Bhj5jtN5GNddGjb7OQXDBkWp0EMNVhQ41sw810H&#10;ijGOfPPzEG4qoEiupYck189U11ZkkzJv/LNL3DhuRI2d18nEbOS8Ui4cmw8Hd2zvzFOVE0YmhTkg&#10;h/yXuFePS13zHg0byZl2l9HQqtZfaIUkhTrUtSTkQZuoIBA7Be7jZEsl3NZb8kKap94xOwbJOaSB&#10;aW158Qo5BHHbOlEi31C4xXus9AOWACXQB0CrP8Nf2fBu7vG+5aGay6//Nm7mQ5KD1UMdQG7uqT93&#10;WBIPNb8ySP9ZEEWGirYTxWkIHXlq2Z5a2K5dcsiMAJAucts083UzNEvJ22fg8cKcCibMcji7v1DX&#10;WWrogwmInpPFwraBhALre/YocrO5uQiTok/7ZyxFfxkaauATH0ruTTq7uWYl44ud5iW1uX7U1aLK&#10;lr9h2s/gAFDJ4XS5w4XkqCDIBMFRYKvaOAHUMERAen/LgXMudOXgihhf1phVZCEl72qCC7ivwGb2&#10;yVIXjGEJ2na/8QLojSF8q+EFWd5QdKAK8Pe/GPqGKhIeVXvAO0g5gAFn75Jir3tMGCfsO/nXzJ+t&#10;p+tpNIrCZD2K/NVqtNgso1GyCdJ4NVktl6vgb3NuEGU1LQrCDH+GNzuIvg3m/deDe20Pr/YZ3nps&#10;OJ5s7G8AyhGW43M3HFX2lnwnIQVh5N+Gs9EmmaajaBPFo1nqT0d+MLudJX40i1ab85DuKSM/HhIC&#10;OMxieEdNQbwfW0/QnknH2HDWUoA3amg796Z2lkOfycI1K2ABzjSmjWufSGHcP0oBIAQt7EVfsE7v&#10;t3v70WET+lilB/r9v+AaOASYPqfQTgDEa4CVK71vYIf9ooBvMRtl/ziYj73TPrRPv25v/gEAAP//&#10;AwBQSwMEFAAGAAgAAAAhAAxS0KzhAAAACwEAAA8AAABkcnMvZG93bnJldi54bWxMj8FKw0AQhu+C&#10;77CM4M3upmmqxGxKKeqpCLZC6W2bTJPQ7GzIbpP07R1PepyZj3++P1tNthUD9r5xpCGaKRBIhSsb&#10;qjR879+fXkD4YKg0rSPUcEMPq/z+LjNp6Ub6wmEXKsEh5FOjoQ6hS6X0RY3W+JnrkPh2dr01gce+&#10;kmVvRg63rZwrtZTWNMQfatPhpsbisrtaDR+jGddx9DZsL+fN7bhPPg/bCLV+fJjWryACTuEPhl99&#10;VoecnU7uSqUXrYY4WcwZ1bBUiksxsVDxM4gTb+IkAZln8n+H/AcAAP//AwBQSwECLQAUAAYACAAA&#10;ACEAtoM4kv4AAADhAQAAEwAAAAAAAAAAAAAAAAAAAAAAW0NvbnRlbnRfVHlwZXNdLnhtbFBLAQIt&#10;ABQABgAIAAAAIQA4/SH/1gAAAJQBAAALAAAAAAAAAAAAAAAAAC8BAABfcmVscy8ucmVsc1BLAQIt&#10;ABQABgAIAAAAIQAJpl+jjwQAACULAAAOAAAAAAAAAAAAAAAAAC4CAABkcnMvZTJvRG9jLnhtbFBL&#10;AQItABQABgAIAAAAIQAMUtCs4QAAAAsBAAAPAAAAAAAAAAAAAAAAAOkGAABkcnMvZG93bnJldi54&#10;bWxQSwUGAAAAAAQABADzAAAA9wcAAAAA&#10;">
                      <v:oval id="7 Elipse" o:spid="_x0000_s1030"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UOmwwAAANsAAAAPAAAAZHJzL2Rvd25yZXYueG1sRI/BasMw&#10;EETvhfyD2EJujdyamNaJEkKgYMipbqDXrbWxjK2VsRTb+fuoEOhxmJk3zHY/206MNPjGsYLXVQKC&#10;uHK64VrB+fvz5R2ED8gaO8ek4EYe9rvF0xZz7Sb+orEMtYgQ9jkqMCH0uZS+MmTRr1xPHL2LGyyG&#10;KIda6gGnCLedfEuSTFpsOC4Y7OloqGrLq1Xgjuukm9qf0/mqP1pr0sI1v4VSy+f5sAERaA7/4Ue7&#10;0ArSDP6+xB8gd3cAAAD//wMAUEsBAi0AFAAGAAgAAAAhANvh9svuAAAAhQEAABMAAAAAAAAAAAAA&#10;AAAAAAAAAFtDb250ZW50X1R5cGVzXS54bWxQSwECLQAUAAYACAAAACEAWvQsW78AAAAVAQAACwAA&#10;AAAAAAAAAAAAAAAfAQAAX3JlbHMvLnJlbHNQSwECLQAUAAYACAAAACEAgtlDpsMAAADbAAAADwAA&#10;AAAAAAAAAAAAAAAHAgAAZHJzL2Rvd25yZXYueG1sUEsFBgAAAAADAAMAtwAAAPcCAAAAAA==&#10;" fillcolor="#c72b1b" stroked="f">
                        <v:shadow on="t" color="black" opacity="41287f" offset="0,1.5pt"/>
                      </v:oval>
                      <v:shape id="Cuadro de texto 12" o:spid="_x0000_s1031" type="#_x0000_t202" style="position:absolute;left:-8628;top:7;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22DED128" w14:textId="77777777" w:rsidR="00FF161A" w:rsidRPr="007C125D" w:rsidRDefault="00FF161A" w:rsidP="00E04840">
                              <w:pPr>
                                <w:rPr>
                                  <w:b/>
                                  <w:color w:val="FFFF00"/>
                                </w:rPr>
                              </w:pPr>
                              <w:r w:rsidRPr="007C125D">
                                <w:rPr>
                                  <w:b/>
                                  <w:color w:val="FFFF00"/>
                                </w:rPr>
                                <w:t>E4</w:t>
                              </w:r>
                            </w:p>
                          </w:txbxContent>
                        </v:textbox>
                      </v:shape>
                    </v:group>
                  </w:pict>
                </mc:Fallback>
              </mc:AlternateContent>
            </w:r>
            <w:r>
              <w:rPr>
                <w:noProof/>
              </w:rPr>
              <mc:AlternateContent>
                <mc:Choice Requires="wps">
                  <w:drawing>
                    <wp:anchor distT="0" distB="0" distL="114300" distR="114300" simplePos="0" relativeHeight="251644928" behindDoc="0" locked="0" layoutInCell="1" allowOverlap="1" wp14:anchorId="4E2C219A" wp14:editId="6BC9DD17">
                      <wp:simplePos x="0" y="0"/>
                      <wp:positionH relativeFrom="column">
                        <wp:posOffset>2814320</wp:posOffset>
                      </wp:positionH>
                      <wp:positionV relativeFrom="paragraph">
                        <wp:posOffset>3669030</wp:posOffset>
                      </wp:positionV>
                      <wp:extent cx="577215" cy="218440"/>
                      <wp:effectExtent l="19050" t="19050" r="13335" b="48260"/>
                      <wp:wrapNone/>
                      <wp:docPr id="38" name="Conector recto de flecha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7215" cy="218440"/>
                              </a:xfrm>
                              <a:prstGeom prst="straightConnector1">
                                <a:avLst/>
                              </a:prstGeom>
                              <a:noFill/>
                              <a:ln w="28575" cap="flat" cmpd="sng" algn="ctr">
                                <a:solidFill>
                                  <a:srgbClr val="FFFF00"/>
                                </a:solidFill>
                                <a:prstDash val="solid"/>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0CDD887C" id="_x0000_t32" coordsize="21600,21600" o:spt="32" o:oned="t" path="m,l21600,21600e" filled="f">
                      <v:path arrowok="t" fillok="f" o:connecttype="none"/>
                      <o:lock v:ext="edit" shapetype="t"/>
                    </v:shapetype>
                    <v:shape id="Conector recto de flecha 38" o:spid="_x0000_s1026" type="#_x0000_t32" style="position:absolute;margin-left:221.6pt;margin-top:288.9pt;width:45.45pt;height:17.2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OH1BwIAAAMEAAAOAAAAZHJzL2Uyb0RvYy54bWysU02P0zAQvSPxHyzfadqyZauo6R5aymUF&#10;lRZ+wNR2Egt/aWya9t8zdvrBgrggcnDGnvHMm/fGq6eTNeyoMGrvGj6bTDlTTnipXdfwb19375ac&#10;xQROgvFONfysIn9av32zGkKt5r73RipklMTFeggN71MKdVVF0SsLceKDcuRsPVpItMWukggDZbem&#10;mk+nH6rBowzohYqRTrejk69L/rZVIn1p26gSMw0nbKmsWNZDXqv1CuoOIfRaXGDAP6CwoB0VvaXa&#10;QgL2A/UfqawW6KNv00R4W/m21UKVHqib2fS3bl56CKr0QuTEcKMp/r+04vNxj0zLhr8npRxY0mhD&#10;SonkkWH+MalYa5TogVEI8TWEWNO1jdtj7lic3Et49uJ7JF/1ypk3MYxhpxZtDqeW2anwf77xr06J&#10;CTpcPD7OZwvOBLnms+XDQ9Gngvp6OWBMn5S3LBsNjwlBd30iwCPiWdEAjs8xZTBQXy/kys7vtDFF&#10;cOPYQCWWi8dcDWjuWgOJTBuIieg6zsB0NNAiYUkZvdEyX8+JInaHjUF2BBqqHX3TK85XYbn2FmI/&#10;xhXXOG5WJ5p5o23Dl9P8jce9AvnRSZbOgURwJALPKK2SnBlFYLJV4CfQ5h6ZUIPrzF+iiQTjMmpV&#10;XsOFmbsy2Tp4ed7jVT6atMLd5VXkUf51X0S+v931TwAAAP//AwBQSwMEFAAGAAgAAAAhAFf8pcXh&#10;AAAACwEAAA8AAABkcnMvZG93bnJldi54bWxMjzFPwzAQhXck/oN1SCwVdZymLQpxKkCiEwuFpds1&#10;duMI+xxiN03/PWai4+k+vfe9ajM5y0Y9hM6TBDHPgGlqvOqolfD1+fbwCCxEJIXWk5Zw0QE29e1N&#10;haXyZ/rQ4y62LIVQKFGCibEvOQ+N0Q7D3Pea0u/oB4cxnUPL1YDnFO4sz7NsxR12lBoM9vrV6OZ7&#10;d3ISjma/fxGX7c87Cred2VkYRtNIeX83PT8Bi3qK/zD86Sd1qJPTwZ9IBWYlFMUiT6iE5XqdNiRi&#10;uSgEsIOElchz4HXFrzfUvwAAAP//AwBQSwECLQAUAAYACAAAACEAtoM4kv4AAADhAQAAEwAAAAAA&#10;AAAAAAAAAAAAAAAAW0NvbnRlbnRfVHlwZXNdLnhtbFBLAQItABQABgAIAAAAIQA4/SH/1gAAAJQB&#10;AAALAAAAAAAAAAAAAAAAAC8BAABfcmVscy8ucmVsc1BLAQItABQABgAIAAAAIQCAyOH1BwIAAAME&#10;AAAOAAAAAAAAAAAAAAAAAC4CAABkcnMvZTJvRG9jLnhtbFBLAQItABQABgAIAAAAIQBX/KXF4QAA&#10;AAsBAAAPAAAAAAAAAAAAAAAAAGEEAABkcnMvZG93bnJldi54bWxQSwUGAAAAAAQABADzAAAAbwUA&#10;AAAA&#10;" strokecolor="yellow" strokeweight="2.25pt">
                      <v:stroke endarrow="block" joinstyle="miter"/>
                      <o:lock v:ext="edit" shapetype="f"/>
                    </v:shape>
                  </w:pict>
                </mc:Fallback>
              </mc:AlternateContent>
            </w:r>
            <w:r>
              <w:rPr>
                <w:noProof/>
              </w:rPr>
              <mc:AlternateContent>
                <mc:Choice Requires="wps">
                  <w:drawing>
                    <wp:anchor distT="0" distB="0" distL="114300" distR="114300" simplePos="0" relativeHeight="251645952" behindDoc="0" locked="0" layoutInCell="1" allowOverlap="1" wp14:anchorId="6290D9DC" wp14:editId="3A33A54E">
                      <wp:simplePos x="0" y="0"/>
                      <wp:positionH relativeFrom="column">
                        <wp:posOffset>2713990</wp:posOffset>
                      </wp:positionH>
                      <wp:positionV relativeFrom="paragraph">
                        <wp:posOffset>2940050</wp:posOffset>
                      </wp:positionV>
                      <wp:extent cx="79375" cy="563245"/>
                      <wp:effectExtent l="38100" t="38100" r="34925" b="0"/>
                      <wp:wrapNone/>
                      <wp:docPr id="40" name="Conector recto de flecha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9375" cy="563245"/>
                              </a:xfrm>
                              <a:prstGeom prst="straightConnector1">
                                <a:avLst/>
                              </a:prstGeom>
                              <a:noFill/>
                              <a:ln w="28575" cap="flat" cmpd="sng" algn="ctr">
                                <a:solidFill>
                                  <a:srgbClr val="FFFF00"/>
                                </a:solidFill>
                                <a:prstDash val="solid"/>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F8A43AE" id="Conector recto de flecha 40" o:spid="_x0000_s1026" type="#_x0000_t32" style="position:absolute;margin-left:213.7pt;margin-top:231.5pt;width:6.25pt;height:44.35pt;flip:y;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UkNDgIAAAwEAAAOAAAAZHJzL2Uyb0RvYy54bWysU0uP0zAQviPxHyzfabrd7W6Jmu6hpVxW&#10;UGmB+9R2Egu/NDZN++8ZO92WBXFB5OB43t98M14+Hq1hB4VRe9fwm8mUM+WEl9p1Df/6ZftuwVlM&#10;4CQY71TDTyryx9XbN8sh1Grme2+kQkZJXKyH0PA+pVBXVRS9shAnPihHxtajhUQidpVEGCi7NdVs&#10;Or2vBo8yoBcqRtJuRiNflfxtq0T63LZRJWYaTthSObGc+3xWqyXUHULotTjDgH9AYUE7KnpJtYEE&#10;7AfqP1JZLdBH36aJ8LbybauFKj1QNzfT37p57iGo0guRE8OFpvj/0opPhx0yLRt+R/Q4sDSjNU1K&#10;JI8M849JxVqjRA+MXIivIcSawtZuh7ljcXTP4cmL75Fs1StjFmIY3Y4tWsqjwzdak0IVNc+OZRKn&#10;yyTUMTFByof3tw9zzgRZ5ve3s7t5LlxBnbPkogFj+qi8ZfnS8JgQdNcnQj5CHyvA4SmmMfAlIAc7&#10;v9XGkB5q49jQ8NliXqoBLWBrIFFhG4iS6DrOwHS02SJhAR290TKH5+iI3X5tkB2AtmtL37QQRDhf&#10;ueXaG4j96FdM495ZnWj5jbYNX0zzN6p7BfKDkyydAk3D0TR4RmmV5MwoApNvBX4Cba6eCTW4zvzF&#10;m1AZl1Gr8izOzFxHlG97L087zIxliVaukH5+Hnmnf5WL1/URr34CAAD//wMAUEsDBBQABgAIAAAA&#10;IQB1FgDM4wAAAAsBAAAPAAAAZHJzL2Rvd25yZXYueG1sTI9NS8NAEIbvgv9hGcGb3W3z0SZmU4og&#10;IohilIK3bXabBLOzIbtp03/veNLbDPPwzvMW29n27GRG3zmUsFwIYAZrpztsJHx+PN5tgPmgUKve&#10;oZFwMR625fVVoXLtzvhuTlVoGIWgz5WENoQh59zXrbHKL9xgkG5HN1oVaB0brkd1pnDb85UQKbeq&#10;Q/rQqsE8tKb+riYrQezeLunr/iia55fEZ1P2xKuvSMrbm3l3DyyYOfzB8KtP6lCS08FNqD3rJcSr&#10;dUwoDWlEpYiIoywDdpCQJMs18LLg/zuUPwAAAP//AwBQSwECLQAUAAYACAAAACEAtoM4kv4AAADh&#10;AQAAEwAAAAAAAAAAAAAAAAAAAAAAW0NvbnRlbnRfVHlwZXNdLnhtbFBLAQItABQABgAIAAAAIQA4&#10;/SH/1gAAAJQBAAALAAAAAAAAAAAAAAAAAC8BAABfcmVscy8ucmVsc1BLAQItABQABgAIAAAAIQDA&#10;vUkNDgIAAAwEAAAOAAAAAAAAAAAAAAAAAC4CAABkcnMvZTJvRG9jLnhtbFBLAQItABQABgAIAAAA&#10;IQB1FgDM4wAAAAsBAAAPAAAAAAAAAAAAAAAAAGgEAABkcnMvZG93bnJldi54bWxQSwUGAAAAAAQA&#10;BADzAAAAeAUAAAAA&#10;" strokecolor="yellow" strokeweight="2.25pt">
                      <v:stroke endarrow="block" joinstyle="miter"/>
                      <o:lock v:ext="edit" shapetype="f"/>
                    </v:shape>
                  </w:pict>
                </mc:Fallback>
              </mc:AlternateContent>
            </w:r>
            <w:r>
              <w:rPr>
                <w:noProof/>
              </w:rPr>
              <mc:AlternateContent>
                <mc:Choice Requires="wpg">
                  <w:drawing>
                    <wp:anchor distT="0" distB="0" distL="114300" distR="114300" simplePos="0" relativeHeight="251639808" behindDoc="0" locked="0" layoutInCell="1" allowOverlap="1" wp14:anchorId="04DB0076" wp14:editId="6A59752E">
                      <wp:simplePos x="0" y="0"/>
                      <wp:positionH relativeFrom="column">
                        <wp:posOffset>2602230</wp:posOffset>
                      </wp:positionH>
                      <wp:positionV relativeFrom="paragraph">
                        <wp:posOffset>3465830</wp:posOffset>
                      </wp:positionV>
                      <wp:extent cx="314325" cy="225425"/>
                      <wp:effectExtent l="19050" t="0" r="0" b="79375"/>
                      <wp:wrapNone/>
                      <wp:docPr id="32" name="Grupo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8628" y="7"/>
                                <a:chExt cx="314407" cy="225643"/>
                              </a:xfrm>
                            </wpg:grpSpPr>
                            <wps:wsp>
                              <wps:cNvPr id="33"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Cuadro de texto 12"/>
                              <wps:cNvSpPr txBox="1">
                                <a:spLocks noChangeArrowheads="1"/>
                              </wps:cNvSpPr>
                              <wps:spPr bwMode="auto">
                                <a:xfrm>
                                  <a:off x="-8628" y="7"/>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FC578" w14:textId="77777777" w:rsidR="00FF161A" w:rsidRPr="007C125D" w:rsidRDefault="00FF161A" w:rsidP="00E04840">
                                    <w:pPr>
                                      <w:rPr>
                                        <w:b/>
                                        <w:color w:val="FFFF00"/>
                                      </w:rPr>
                                    </w:pPr>
                                    <w:r w:rsidRPr="007C125D">
                                      <w:rPr>
                                        <w:b/>
                                        <w:color w:val="FFFF00"/>
                                      </w:rPr>
                                      <w:t>E1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4DB0076" id="Grupo 13" o:spid="_x0000_s1032" style="position:absolute;margin-left:204.9pt;margin-top:272.9pt;width:24.75pt;height:17.75pt;z-index:251639808;mso-width-relative:margin;mso-height-relative:margin" coordorigin="-8628,7"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LnQigQAACULAAAOAAAAZHJzL2Uyb0RvYy54bWy8lttu4zYQhu8L9B0I3TuWZB1sIc7C8SEo&#10;kO4GmxS5piVKIiqRLElHTou+e4ek5FM2i8Xuor4wSA4PM/8MP+r6w75t0AuRinI294Ir30OE5byg&#10;rJp7fzxtRlMPKY1ZgRvOyNx7Jcr7cPPrL9edyEjIa94URCLYhKmsE3Ov1lpk47HKa9JidcUFYWAs&#10;uWyxhq6sxoXEHezeNuPQ95Nxx2UhJM+JUjC6ckbvxu5fliTXn8pSEY2auQe+afsv7f/W/I9vrnFW&#10;SSxqmvdu4O/wosWUwaGHrVZYY7ST9M1WLc0lV7zUVzlvx7wsaU5sDBBN4F9Ecyf5TthYqqyrxEEm&#10;kPZCp+/eNv/48iARLebeJPQQwy3k6E7uBEfBxIjTiSqDOXdSPIoH6SKE5j3P/1RgHl/aTb86Tt6X&#10;sjWLIFC0t6q/HlQne41yGJwE0SSMPZSDKQzjCNo2K3kNqTOrRtMkhDICczpY1se1kZ8e1iaRdXqM&#10;M3ewde/gTiegxtRRRvVjMj7WWBCbHWUkGmScDDKmaN1QoYiT0c4xGlpRVaZ6OS8USuLYh0RArHGa&#10;RKGLd1AqSIJpkrhogyicplapQ7Q4E1LpO8JbZBpzjzTOAZMB/HKvtMnYcZYZVryhxYY2je3Iarts&#10;JHrBcFuWaXgb3BoHYMnZtIaZyYybZc7sRoi9b3CMMfOdJvKxLjq0bXbyM4YKi9MghjtYUONbMPNd&#10;By5jHPnm5yHcVECRXEsPSa6fqa6tyKZk3vhnl7hx3IgaO6+Tidmod9qFYwM4uGN7Z56qnDAyKcwB&#10;OdS/xL16XOqa92jYSM60S0ZDq1p/phWSFO6hriUhD9pEBYHYKUau45ZKuK235IU0T71jdgyKcygD&#10;09ry4hVqCOK290SJfEMhi/dY6QcsAUqgD4BWf4K/suHd3ON9y0M1l39/adzMhyIHq4c6gNzcU3/t&#10;sCQean5jUP6zIIoMFW0nitMQOvLUsj21sF275FAZASBd5LZp5utmaJaSt8/A44U5FUyY5XB2n1DX&#10;WWrogwmInpPFwraBhALre/YocrO5SYSp36f9M5aiT4aGO/CRD1fuTTm7uWYl44ud5iW1tX7UFdLe&#10;X3/DtP+DA9HAgeUOF5KjgiATBIDV3mrjBFDDEAHp/S0HzrnQlYMrYnxZY1aRhZS8qwkuIF+BreyT&#10;pS4YwxK07X7nBdAbQ/hWwwuyvKHoQBXg79cYeuRFnwoJj6o94B2kHMCAs3dJsdc9JowT9p38Z+bP&#10;1tP1NBpFYbIeRf5qNVpsltEo2QRpvJqslstV8K85N4iymhYFYYY/w5sdRN8G8/7rwb22h1f7DG/q&#10;lIIb+xuAcoTl+NwNR5W9Jd9JSEEY+bfhbLRJpuko2kTxaJb605EfzG5niR/NotXmPKR7ysiPh4QA&#10;DrMY3lFzId6PrSfoFwjfUoA3amg796Z2lkOfqcI1K2ABzjSmjWufSGHcP0oBIAQtbKIvWKf32739&#10;6DhchQv6/VxwDRwCTJ9TaCcA4jXAyl29b2CH/aKAbzEbZf84mI+90z60T79ub/4DAAD//wMAUEsD&#10;BBQABgAIAAAAIQDuQwL24gAAAAsBAAAPAAAAZHJzL2Rvd25yZXYueG1sTI9BS8NAEIXvgv9hGcGb&#10;3cQk0sZsSinqqQi2gnjbZqdJaHY2ZLdJ+u8dT3qbefN475tiPdtOjDj41pGCeBGBQKqcaalW8Hl4&#10;fViC8EGT0Z0jVHBFD+vy9qbQuXETfeC4D7XgEPK5VtCE0OdS+qpBq/3C9Uh8O7nB6sDrUEsz6InD&#10;bScfo+hJWt0SNzS6x22D1Xl/sQreJj1tkvhl3J1P2+v3IXv/2sWo1P3dvHkGEXAOf2b4xWd0KJnp&#10;6C5kvOgUpNGK0YOCLM14YEearRIQR1aWcQKyLOT/H8ofAAAA//8DAFBLAQItABQABgAIAAAAIQC2&#10;gziS/gAAAOEBAAATAAAAAAAAAAAAAAAAAAAAAABbQ29udGVudF9UeXBlc10ueG1sUEsBAi0AFAAG&#10;AAgAAAAhADj9If/WAAAAlAEAAAsAAAAAAAAAAAAAAAAALwEAAF9yZWxzLy5yZWxzUEsBAi0AFAAG&#10;AAgAAAAhALFoudCKBAAAJQsAAA4AAAAAAAAAAAAAAAAALgIAAGRycy9lMm9Eb2MueG1sUEsBAi0A&#10;FAAGAAgAAAAhAO5DAvbiAAAACwEAAA8AAAAAAAAAAAAAAAAA5AYAAGRycy9kb3ducmV2LnhtbFBL&#10;BQYAAAAABAAEAPMAAADzBwAAAAA=&#10;">
                      <v:oval id="7 Elipse" o:spid="_x0000_s1033"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uA+wwAAANsAAAAPAAAAZHJzL2Rvd25yZXYueG1sRI/NasMw&#10;EITvhbyD2EBvtdyYltSNEkKgYOipqSHXjbW1jK2VseSfvH1UKPQ4zMw3zO6w2E5MNPjGsYLnJAVB&#10;XDndcK2g/P542oLwAVlj55gU3MjDYb962GGu3cxfNJ1DLSKEfY4KTAh9LqWvDFn0ieuJo/fjBosh&#10;yqGWesA5wm0nN2n6Ki02HBcM9nQyVLXn0Spwp5e0m9vLZznqt9aarHDNtVDqcb0c30EEWsJ/+K9d&#10;aAVZBr9f4g+Q+zsAAAD//wMAUEsBAi0AFAAGAAgAAAAhANvh9svuAAAAhQEAABMAAAAAAAAAAAAA&#10;AAAAAAAAAFtDb250ZW50X1R5cGVzXS54bWxQSwECLQAUAAYACAAAACEAWvQsW78AAAAVAQAACwAA&#10;AAAAAAAAAAAAAAAfAQAAX3JlbHMvLnJlbHNQSwECLQAUAAYACAAAACEAkq7gPsMAAADbAAAADwAA&#10;AAAAAAAAAAAAAAAHAgAAZHJzL2Rvd25yZXYueG1sUEsFBgAAAAADAAMAtwAAAPcCAAAAAA==&#10;" fillcolor="#c72b1b" stroked="f">
                        <v:shadow on="t" color="black" opacity="41287f" offset="0,1.5pt"/>
                      </v:oval>
                      <v:shape id="Cuadro de texto 12" o:spid="_x0000_s1034" type="#_x0000_t202" style="position:absolute;left:-8628;top:7;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14:paraId="09EFC578" w14:textId="77777777" w:rsidR="00FF161A" w:rsidRPr="007C125D" w:rsidRDefault="00FF161A" w:rsidP="00E04840">
                              <w:pPr>
                                <w:rPr>
                                  <w:b/>
                                  <w:color w:val="FFFF00"/>
                                </w:rPr>
                              </w:pPr>
                              <w:r w:rsidRPr="007C125D">
                                <w:rPr>
                                  <w:b/>
                                  <w:color w:val="FFFF00"/>
                                </w:rPr>
                                <w:t>E1</w:t>
                              </w:r>
                            </w:p>
                          </w:txbxContent>
                        </v:textbox>
                      </v:shape>
                    </v:group>
                  </w:pict>
                </mc:Fallback>
              </mc:AlternateContent>
            </w:r>
            <w:r>
              <w:rPr>
                <w:noProof/>
              </w:rPr>
              <mc:AlternateContent>
                <mc:Choice Requires="wpg">
                  <w:drawing>
                    <wp:anchor distT="0" distB="0" distL="114300" distR="114300" simplePos="0" relativeHeight="251640832" behindDoc="0" locked="0" layoutInCell="1" allowOverlap="1" wp14:anchorId="76AE1B1F" wp14:editId="04F1495F">
                      <wp:simplePos x="0" y="0"/>
                      <wp:positionH relativeFrom="column">
                        <wp:posOffset>1958340</wp:posOffset>
                      </wp:positionH>
                      <wp:positionV relativeFrom="paragraph">
                        <wp:posOffset>1581785</wp:posOffset>
                      </wp:positionV>
                      <wp:extent cx="314325" cy="225425"/>
                      <wp:effectExtent l="19050" t="0" r="0" b="79375"/>
                      <wp:wrapNone/>
                      <wp:docPr id="28" name="Grupo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8628" y="7"/>
                                <a:chExt cx="314407" cy="225643"/>
                              </a:xfrm>
                            </wpg:grpSpPr>
                            <wps:wsp>
                              <wps:cNvPr id="30"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Cuadro de texto 12"/>
                              <wps:cNvSpPr txBox="1">
                                <a:spLocks noChangeArrowheads="1"/>
                              </wps:cNvSpPr>
                              <wps:spPr bwMode="auto">
                                <a:xfrm>
                                  <a:off x="-8628" y="7"/>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59270" w14:textId="77777777" w:rsidR="00FF161A" w:rsidRPr="007C125D" w:rsidRDefault="00FF161A" w:rsidP="00E04840">
                                    <w:pPr>
                                      <w:rPr>
                                        <w:b/>
                                        <w:color w:val="FFFF00"/>
                                      </w:rPr>
                                    </w:pPr>
                                    <w:r w:rsidRPr="007C125D">
                                      <w:rPr>
                                        <w:b/>
                                        <w:color w:val="FFFF00"/>
                                      </w:rPr>
                                      <w:t>E2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6AE1B1F" id="Grupo 25" o:spid="_x0000_s1035" style="position:absolute;margin-left:154.2pt;margin-top:124.55pt;width:24.75pt;height:17.75pt;z-index:251640832;mso-width-relative:margin;mso-height-relative:margin" coordorigin="-8628,7"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xIIjwQAACULAAAOAAAAZHJzL2Uyb0RvYy54bWy8lltv2zYUx98H9DsQencsyZJsC3EKx5dg&#10;QNYGTYY80xIlEaNIjqQjp8O++w5J+ZplKNqhehB45zn/c/gjrz/uWoZeiNJU8FkQXYUBIrwQJeX1&#10;LPj9aT2YBEgbzEvMBCez4JXo4OPNh1+uO5mTWDSClUQhWITrvJOzoDFG5sOhLhrSYn0lJOHQWQnV&#10;YgNVVQ9LhTtYvWXDOAyzYSdUKZUoiNbQuvSdwY1bv6pIYT5XlSYGsVkAthn3V+6/sf/hzTXOa4Vl&#10;Q4veDPwdVrSYctj0sNQSG4y2ir5ZqqWFElpU5qoQ7VBUFS2I8wG8icILb+6U2ErnS513tTzIBNJe&#10;6PTdyxafXh4UouUsiCFSHLcQozu1lQLFqRWnk3UOY+6UfJQPynsIxXtR/KGhe3jZb+v1cfCuUq2d&#10;BI6inVP99aA62RlUQOMoSkawGSqgK47TxG+M86KB0NlZg0lmjYPusY9X0ayOc5NwfJibJSM7Yohz&#10;v7Ez72BOJyHH9FFG/WMyPjZYEhcdbSXqZRxBlnkZx2jFqNTEy+jGWA2dqDrXvZwXCmVpGsbO13Sc&#10;JbH3d69UlEWTLPPeRkk8GbsQHbzFuVTa3BHRIluYBYR5A2wE8Mu9Nl6b/SjbrAWj5Zoy5iqq3iyY&#10;Qi8YTstiHN9Gt72cZ8MYt4O5sNP8ir6FuPMG29husTVEPTZlhzZsq75gyLB0HKWgTkmtbdE09BU4&#10;jGkS2i9AmNVAkcKoAClhnqlpnMg2Zd7Y56b4dsxkg73V2cgu5K3S3h2XDwdzXO3MUl0QTkal3aCA&#10;/Fe4V08o04geDWsluPHBYLRuzBdaI0XhHJpGEfJgrFfgiBsC8ThZUku/9Ia8EPbUG+baIDn3aWBL&#10;G1G+Qg6B3+6caFmsKUTxHmvzgBVACfQB0JrP8KuY6GaB6EsBaoT6+m/tdjwkOfQGqAPIzQL95xYr&#10;EiD2K4f0n0ZJAssaV0nScQwVddqzOe3h23YhIDMiQLosXNGON2xfrJRon4HHc7srdGFewN59QH1l&#10;YaAOXUD0gsznrgwklNjc80dZ2MVtIGyKPu2esZJ9MAycgU9if+TepLMfa2dyMd8aUVGX60ddHarc&#10;8bdM+xkcAJU8BxZbXCqBSoKsEwJF7lRbI4AalgjI7G4FcM67rj1cEReLBvOazJUSXUNwCfGKXGaf&#10;TPXOWJagTfebKIHeGNx3Gl6Q5Q1F91QB/v4XQ99QRcGl6jZ4BykHMOD8XVLsTI8Ja4S7J/+ahtPV&#10;ZDVJBkmcrQZJuFwO5utFMsjW0ThdjpaLxTL62+4bJXlDy5Jwy5/9nR0l3wbz/vXgb9vDrX2Gtx4b&#10;nidr9+2BcoTl8NwMT5WdI9+JS1GchLfxdLDOJuNBsk7SwXQcTgZhNL2dZmEyTZbrc5fuKSc/7hIC&#10;OExTuEftgXjft56gPZOOvuG8pQBvxGg7CyZulEefzcIVL2ECzg2mzJdPpLDmH6UAEIIWLtAXrDO7&#10;zc49Otx1fTylB/r9v+DacwgwfU6hrQSINwArf/S+gR3uRQFvMedlfznYx95pHcqnr9ubfwAAAP//&#10;AwBQSwMEFAAGAAgAAAAhALeBRcriAAAACwEAAA8AAABkcnMvZG93bnJldi54bWxMj8FOg0AQhu8m&#10;vsNmTLzZhUIrRZamadRT08TWxHjbwhRI2VnCboG+veNJjzPz5Z/vz9aTacWAvWssKQhnAQikwpYN&#10;VQo+j29PCQjnNZW6tYQKbuhgnd/fZTot7UgfOBx8JTiEXKoV1N53qZSuqNFoN7MdEt/Otjfa89hX&#10;suz1yOGmlfMgWEqjG+IPte5wW2NxOVyNgvdRj5sofB12l/P29n1c7L92ISr1+DBtXkB4nPwfDL/6&#10;rA45O53slUonWgVRkMSMKpjHqxAEE9HieQXixJskXoLMM/m/Q/4DAAD//wMAUEsBAi0AFAAGAAgA&#10;AAAhALaDOJL+AAAA4QEAABMAAAAAAAAAAAAAAAAAAAAAAFtDb250ZW50X1R5cGVzXS54bWxQSwEC&#10;LQAUAAYACAAAACEAOP0h/9YAAACUAQAACwAAAAAAAAAAAAAAAAAvAQAAX3JlbHMvLnJlbHNQSwEC&#10;LQAUAAYACAAAACEAQJsSCI8EAAAlCwAADgAAAAAAAAAAAAAAAAAuAgAAZHJzL2Uyb0RvYy54bWxQ&#10;SwECLQAUAAYACAAAACEAt4FFyuIAAAALAQAADwAAAAAAAAAAAAAAAADpBgAAZHJzL2Rvd25yZXYu&#10;eG1sUEsFBgAAAAAEAAQA8wAAAPgHAAAAAA==&#10;">
                      <v:oval id="7 Elipse" o:spid="_x0000_s1036"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H5JwAAAANsAAAAPAAAAZHJzL2Rvd25yZXYueG1sRE/JasMw&#10;EL0H+g9iCrnFchNaWtdyKIGAIaemhl6n1tQytkbGkpf8fXQo9Ph4e35cbS9mGn3rWMFTkoIgrp1u&#10;uVFQfZ13ryB8QNbYOyYFN/JwLB42OWbaLfxJ8zU0Ioawz1CBCWHIpPS1IYs+cQNx5H7daDFEODZS&#10;j7jEcNvLfZq+SIstxwaDA50M1d11sgrc6Tntl+77Uk36rbPmULr2p1Rq+7h+vIMItIZ/8Z+71AoO&#10;cX38En+ALO4AAAD//wMAUEsBAi0AFAAGAAgAAAAhANvh9svuAAAAhQEAABMAAAAAAAAAAAAAAAAA&#10;AAAAAFtDb250ZW50X1R5cGVzXS54bWxQSwECLQAUAAYACAAAACEAWvQsW78AAAAVAQAACwAAAAAA&#10;AAAAAAAAAAAfAQAAX3JlbHMvLnJlbHNQSwECLQAUAAYACAAAACEAYnx+ScAAAADbAAAADwAAAAAA&#10;AAAAAAAAAAAHAgAAZHJzL2Rvd25yZXYueG1sUEsFBgAAAAADAAMAtwAAAPQCAAAAAA==&#10;" fillcolor="#c72b1b" stroked="f">
                        <v:shadow on="t" color="black" opacity="41287f" offset="0,1.5pt"/>
                      </v:oval>
                      <v:shape id="Cuadro de texto 12" o:spid="_x0000_s1037" type="#_x0000_t202" style="position:absolute;left:-8628;top:7;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SwCwgAAANsAAAAPAAAAZHJzL2Rvd25yZXYueG1sRI9Pi8Iw&#10;FMTvgt8hPMHbmqiraDWKKAt7WvEveHs0z7bYvJQma7vffrOw4HGYmd8wy3VrS/Gk2heONQwHCgRx&#10;6kzBmYbz6eNtBsIHZIOlY9LwQx7Wq25niYlxDR/oeQyZiBD2CWrIQ6gSKX2ak0U/cBVx9O6uthii&#10;rDNpamwi3JZypNRUWiw4LuRY0Tan9HH8thouX/fb9V3ts52dVI1rlWQ7l1r3e+1mASJQG17h//an&#10;0TAewt+X+APk6hcAAP//AwBQSwECLQAUAAYACAAAACEA2+H2y+4AAACFAQAAEwAAAAAAAAAAAAAA&#10;AAAAAAAAW0NvbnRlbnRfVHlwZXNdLnhtbFBLAQItABQABgAIAAAAIQBa9CxbvwAAABUBAAALAAAA&#10;AAAAAAAAAAAAAB8BAABfcmVscy8ucmVsc1BLAQItABQABgAIAAAAIQB4eSwCwgAAANsAAAAPAAAA&#10;AAAAAAAAAAAAAAcCAABkcnMvZG93bnJldi54bWxQSwUGAAAAAAMAAwC3AAAA9gIAAAAA&#10;" filled="f" stroked="f">
                        <v:textbox>
                          <w:txbxContent>
                            <w:p w14:paraId="4EA59270" w14:textId="77777777" w:rsidR="00FF161A" w:rsidRPr="007C125D" w:rsidRDefault="00FF161A" w:rsidP="00E04840">
                              <w:pPr>
                                <w:rPr>
                                  <w:b/>
                                  <w:color w:val="FFFF00"/>
                                </w:rPr>
                              </w:pPr>
                              <w:r w:rsidRPr="007C125D">
                                <w:rPr>
                                  <w:b/>
                                  <w:color w:val="FFFF00"/>
                                </w:rPr>
                                <w:t>E2</w:t>
                              </w:r>
                            </w:p>
                          </w:txbxContent>
                        </v:textbox>
                      </v:shape>
                    </v:group>
                  </w:pict>
                </mc:Fallback>
              </mc:AlternateContent>
            </w:r>
            <w:r>
              <w:rPr>
                <w:noProof/>
              </w:rPr>
              <w:drawing>
                <wp:anchor distT="0" distB="0" distL="114300" distR="114300" simplePos="0" relativeHeight="251643904" behindDoc="0" locked="0" layoutInCell="1" allowOverlap="1" wp14:anchorId="6A1E2834" wp14:editId="379864F4">
                  <wp:simplePos x="0" y="0"/>
                  <wp:positionH relativeFrom="column">
                    <wp:posOffset>5828665</wp:posOffset>
                  </wp:positionH>
                  <wp:positionV relativeFrom="paragraph">
                    <wp:posOffset>67945</wp:posOffset>
                  </wp:positionV>
                  <wp:extent cx="335915" cy="409575"/>
                  <wp:effectExtent l="0" t="0" r="0" b="0"/>
                  <wp:wrapNone/>
                  <wp:docPr id="27" name="Imagen 37"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8784" behindDoc="0" locked="0" layoutInCell="1" allowOverlap="1" wp14:anchorId="71C815FD" wp14:editId="6C65BB41">
                  <wp:simplePos x="0" y="0"/>
                  <wp:positionH relativeFrom="column">
                    <wp:posOffset>7522210</wp:posOffset>
                  </wp:positionH>
                  <wp:positionV relativeFrom="paragraph">
                    <wp:posOffset>88900</wp:posOffset>
                  </wp:positionV>
                  <wp:extent cx="335915" cy="409575"/>
                  <wp:effectExtent l="0" t="0" r="0" b="0"/>
                  <wp:wrapNone/>
                  <wp:docPr id="68" name="Imagen 1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5747">
              <w:rPr>
                <w:b/>
                <w:noProof/>
                <w:sz w:val="24"/>
              </w:rPr>
              <w:drawing>
                <wp:inline distT="0" distB="0" distL="0" distR="0" wp14:anchorId="4061F1D6" wp14:editId="15CDABEB">
                  <wp:extent cx="6210935" cy="4441190"/>
                  <wp:effectExtent l="0" t="0" r="0" b="0"/>
                  <wp:docPr id="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5">
                            <a:extLst>
                              <a:ext uri="{28A0092B-C50C-407E-A947-70E740481C1C}">
                                <a14:useLocalDpi xmlns:a14="http://schemas.microsoft.com/office/drawing/2010/main"/>
                              </a:ext>
                            </a:extLst>
                          </a:blip>
                          <a:srcRect/>
                          <a:stretch>
                            <a:fillRect/>
                          </a:stretch>
                        </pic:blipFill>
                        <pic:spPr bwMode="auto">
                          <a:xfrm>
                            <a:off x="0" y="0"/>
                            <a:ext cx="6210935" cy="4441190"/>
                          </a:xfrm>
                          <a:prstGeom prst="rect">
                            <a:avLst/>
                          </a:prstGeom>
                          <a:noFill/>
                          <a:ln>
                            <a:noFill/>
                          </a:ln>
                        </pic:spPr>
                      </pic:pic>
                    </a:graphicData>
                  </a:graphic>
                </wp:inline>
              </w:drawing>
            </w:r>
          </w:p>
        </w:tc>
      </w:tr>
    </w:tbl>
    <w:p w14:paraId="1AF2088D" w14:textId="77777777" w:rsidR="00990A11" w:rsidRDefault="00D42470" w:rsidP="00E04840">
      <w:pPr>
        <w:pStyle w:val="Ttulo3"/>
        <w:numPr>
          <w:ilvl w:val="2"/>
          <w:numId w:val="22"/>
        </w:numPr>
      </w:pPr>
      <w:bookmarkStart w:id="122" w:name="_Toc525567669"/>
      <w:bookmarkStart w:id="123" w:name="_Toc500155341"/>
      <w:bookmarkEnd w:id="116"/>
      <w:r w:rsidRPr="001F41B4">
        <w:t>Detalle del Recorrido de la Inspección</w:t>
      </w:r>
      <w:bookmarkEnd w:id="108"/>
      <w:bookmarkEnd w:id="109"/>
      <w:bookmarkEnd w:id="122"/>
      <w:r w:rsidR="00D14AAD" w:rsidRPr="001F41B4">
        <w:t xml:space="preserve"> </w:t>
      </w:r>
    </w:p>
    <w:bookmarkEnd w:id="110"/>
    <w:bookmarkEnd w:id="111"/>
    <w:bookmarkEnd w:id="112"/>
    <w:bookmarkEnd w:id="113"/>
    <w:bookmarkEnd w:id="117"/>
    <w:bookmarkEnd w:id="118"/>
    <w:bookmarkEnd w:id="119"/>
    <w:bookmarkEnd w:id="120"/>
    <w:bookmarkEnd w:id="121"/>
    <w:bookmarkEnd w:id="123"/>
    <w:p w14:paraId="523ED2E0" w14:textId="77777777" w:rsidR="00D42470" w:rsidRPr="00990A11" w:rsidRDefault="00D42470" w:rsidP="00E04840"/>
    <w:tbl>
      <w:tblPr>
        <w:tblW w:w="5000" w:type="pct"/>
        <w:jc w:val="center"/>
        <w:tblCellMar>
          <w:left w:w="70" w:type="dxa"/>
          <w:right w:w="70" w:type="dxa"/>
        </w:tblCellMar>
        <w:tblLook w:val="04A0" w:firstRow="1" w:lastRow="0" w:firstColumn="1" w:lastColumn="0" w:noHBand="0" w:noVBand="1"/>
      </w:tblPr>
      <w:tblGrid>
        <w:gridCol w:w="1271"/>
        <w:gridCol w:w="8691"/>
      </w:tblGrid>
      <w:tr w:rsidR="008208D5" w:rsidRPr="00144C57" w14:paraId="30987F1E" w14:textId="77777777" w:rsidTr="00DD2B12">
        <w:trPr>
          <w:trHeight w:val="587"/>
          <w:tblHeader/>
          <w:jc w:val="center"/>
        </w:trPr>
        <w:tc>
          <w:tcPr>
            <w:tcW w:w="638" w:type="pct"/>
            <w:tcBorders>
              <w:top w:val="single" w:sz="4" w:space="0" w:color="auto"/>
              <w:left w:val="single" w:sz="4" w:space="0" w:color="auto"/>
              <w:bottom w:val="single" w:sz="4" w:space="0" w:color="auto"/>
              <w:right w:val="single" w:sz="4" w:space="0" w:color="auto"/>
            </w:tcBorders>
            <w:shd w:val="clear" w:color="auto" w:fill="D9D9D9"/>
            <w:vAlign w:val="center"/>
          </w:tcPr>
          <w:p w14:paraId="4F2CCA6B" w14:textId="77777777" w:rsidR="008208D5" w:rsidRPr="00144C57" w:rsidRDefault="008208D5" w:rsidP="00633BD7">
            <w:pPr>
              <w:jc w:val="center"/>
              <w:rPr>
                <w:b/>
                <w:lang w:val="es-ES_tradnl"/>
              </w:rPr>
            </w:pPr>
            <w:r w:rsidRPr="00144C57">
              <w:rPr>
                <w:b/>
                <w:lang w:val="es-ES_tradnl"/>
              </w:rPr>
              <w:t>N° de estación</w:t>
            </w:r>
          </w:p>
        </w:tc>
        <w:tc>
          <w:tcPr>
            <w:tcW w:w="4362" w:type="pct"/>
            <w:tcBorders>
              <w:top w:val="single" w:sz="4" w:space="0" w:color="auto"/>
              <w:left w:val="single" w:sz="4" w:space="0" w:color="auto"/>
              <w:bottom w:val="single" w:sz="4" w:space="0" w:color="auto"/>
              <w:right w:val="single" w:sz="4" w:space="0" w:color="auto"/>
            </w:tcBorders>
            <w:shd w:val="clear" w:color="auto" w:fill="D9D9D9"/>
            <w:vAlign w:val="center"/>
          </w:tcPr>
          <w:p w14:paraId="045E4C0F" w14:textId="77777777" w:rsidR="008208D5" w:rsidRPr="00144C57" w:rsidRDefault="008208D5" w:rsidP="00DD2B12">
            <w:pPr>
              <w:jc w:val="center"/>
              <w:rPr>
                <w:b/>
              </w:rPr>
            </w:pPr>
            <w:r w:rsidRPr="00144C57">
              <w:rPr>
                <w:b/>
              </w:rPr>
              <w:t>Nombre/ Descripción de estación</w:t>
            </w:r>
          </w:p>
        </w:tc>
      </w:tr>
      <w:tr w:rsidR="008208D5" w:rsidRPr="00144C57" w14:paraId="2A421372" w14:textId="77777777" w:rsidTr="00DD2B12">
        <w:trPr>
          <w:trHeight w:val="128"/>
          <w:jc w:val="center"/>
        </w:trPr>
        <w:tc>
          <w:tcPr>
            <w:tcW w:w="638" w:type="pct"/>
            <w:tcBorders>
              <w:top w:val="single" w:sz="4" w:space="0" w:color="auto"/>
              <w:left w:val="single" w:sz="8" w:space="0" w:color="auto"/>
              <w:bottom w:val="single" w:sz="4" w:space="0" w:color="auto"/>
              <w:right w:val="single" w:sz="4" w:space="0" w:color="auto"/>
            </w:tcBorders>
            <w:noWrap/>
            <w:vAlign w:val="center"/>
            <w:hideMark/>
          </w:tcPr>
          <w:p w14:paraId="6551670E" w14:textId="77777777" w:rsidR="008208D5" w:rsidRPr="00144C57" w:rsidRDefault="0065426E" w:rsidP="00633BD7">
            <w:pPr>
              <w:jc w:val="center"/>
              <w:rPr>
                <w:lang w:val="es-ES_tradnl"/>
              </w:rPr>
            </w:pPr>
            <w:r w:rsidRPr="00144C57">
              <w:rPr>
                <w:lang w:val="es-ES_tradnl"/>
              </w:rPr>
              <w:t>1</w:t>
            </w:r>
          </w:p>
        </w:tc>
        <w:tc>
          <w:tcPr>
            <w:tcW w:w="4362" w:type="pct"/>
            <w:tcBorders>
              <w:top w:val="single" w:sz="4" w:space="0" w:color="auto"/>
              <w:left w:val="single" w:sz="4" w:space="0" w:color="auto"/>
              <w:bottom w:val="single" w:sz="4" w:space="0" w:color="auto"/>
              <w:right w:val="single" w:sz="8" w:space="0" w:color="auto"/>
            </w:tcBorders>
            <w:vAlign w:val="center"/>
          </w:tcPr>
          <w:p w14:paraId="7EEB7706" w14:textId="07DD3012" w:rsidR="008208D5" w:rsidRPr="00144C57" w:rsidRDefault="0065426E" w:rsidP="00DD2B12">
            <w:pPr>
              <w:jc w:val="center"/>
              <w:rPr>
                <w:lang w:val="es-ES_tradnl"/>
              </w:rPr>
            </w:pPr>
            <w:r w:rsidRPr="00144C57">
              <w:rPr>
                <w:lang w:val="es-ES_tradnl"/>
              </w:rPr>
              <w:t>Sector de procesos (</w:t>
            </w:r>
            <w:r w:rsidR="009177C8">
              <w:rPr>
                <w:lang w:val="es-ES_tradnl"/>
              </w:rPr>
              <w:t>s</w:t>
            </w:r>
            <w:r w:rsidR="003376F0" w:rsidRPr="00144C57">
              <w:rPr>
                <w:lang w:val="es-ES_tradnl"/>
              </w:rPr>
              <w:t>ector donde se realizan los procesos vinícolas (elaboración de vino)</w:t>
            </w:r>
            <w:r w:rsidR="009177C8">
              <w:rPr>
                <w:lang w:val="es-ES_tradnl"/>
              </w:rPr>
              <w:t>)</w:t>
            </w:r>
          </w:p>
        </w:tc>
      </w:tr>
      <w:tr w:rsidR="008208D5" w:rsidRPr="00144C57" w14:paraId="782696B0" w14:textId="77777777" w:rsidTr="00DD2B12">
        <w:trPr>
          <w:trHeight w:val="159"/>
          <w:jc w:val="center"/>
        </w:trPr>
        <w:tc>
          <w:tcPr>
            <w:tcW w:w="638" w:type="pct"/>
            <w:tcBorders>
              <w:top w:val="single" w:sz="4" w:space="0" w:color="auto"/>
              <w:left w:val="single" w:sz="8" w:space="0" w:color="auto"/>
              <w:bottom w:val="single" w:sz="4" w:space="0" w:color="auto"/>
              <w:right w:val="single" w:sz="4" w:space="0" w:color="auto"/>
            </w:tcBorders>
            <w:noWrap/>
            <w:vAlign w:val="center"/>
          </w:tcPr>
          <w:p w14:paraId="43F0D667" w14:textId="77777777" w:rsidR="008208D5" w:rsidRPr="00144C57" w:rsidRDefault="0065426E" w:rsidP="00633BD7">
            <w:pPr>
              <w:jc w:val="center"/>
              <w:rPr>
                <w:lang w:val="es-ES_tradnl"/>
              </w:rPr>
            </w:pPr>
            <w:r w:rsidRPr="00144C57">
              <w:rPr>
                <w:lang w:val="es-ES_tradnl"/>
              </w:rPr>
              <w:t>2</w:t>
            </w:r>
          </w:p>
        </w:tc>
        <w:tc>
          <w:tcPr>
            <w:tcW w:w="4362" w:type="pct"/>
            <w:tcBorders>
              <w:top w:val="single" w:sz="4" w:space="0" w:color="auto"/>
              <w:left w:val="single" w:sz="4" w:space="0" w:color="auto"/>
              <w:bottom w:val="single" w:sz="4" w:space="0" w:color="auto"/>
              <w:right w:val="single" w:sz="8" w:space="0" w:color="auto"/>
            </w:tcBorders>
            <w:vAlign w:val="center"/>
          </w:tcPr>
          <w:p w14:paraId="095E0D08" w14:textId="4B89E48D" w:rsidR="008208D5" w:rsidRPr="00144C57" w:rsidRDefault="003376F0" w:rsidP="00DD2B12">
            <w:pPr>
              <w:jc w:val="center"/>
              <w:rPr>
                <w:lang w:val="es-ES_tradnl"/>
              </w:rPr>
            </w:pPr>
            <w:r w:rsidRPr="00144C57">
              <w:rPr>
                <w:lang w:val="es-ES_tradnl"/>
              </w:rPr>
              <w:t>Planta de Tratamiento de R</w:t>
            </w:r>
            <w:r w:rsidR="009177C8">
              <w:rPr>
                <w:lang w:val="es-ES_tradnl"/>
              </w:rPr>
              <w:t>IL</w:t>
            </w:r>
            <w:r w:rsidRPr="00144C57">
              <w:rPr>
                <w:lang w:val="es-ES_tradnl"/>
              </w:rPr>
              <w:t>es (sector destinado al tratamiento de RIL producto de los residuos generados en el proceso de elaboración de vino</w:t>
            </w:r>
            <w:r w:rsidR="009177C8">
              <w:rPr>
                <w:lang w:val="es-ES_tradnl"/>
              </w:rPr>
              <w:t>)</w:t>
            </w:r>
          </w:p>
        </w:tc>
      </w:tr>
      <w:tr w:rsidR="008208D5" w:rsidRPr="00144C57" w14:paraId="52AA50CF" w14:textId="77777777" w:rsidTr="00DD2B12">
        <w:trPr>
          <w:trHeight w:val="64"/>
          <w:jc w:val="center"/>
        </w:trPr>
        <w:tc>
          <w:tcPr>
            <w:tcW w:w="638" w:type="pct"/>
            <w:tcBorders>
              <w:top w:val="single" w:sz="4" w:space="0" w:color="auto"/>
              <w:left w:val="single" w:sz="8" w:space="0" w:color="auto"/>
              <w:bottom w:val="single" w:sz="4" w:space="0" w:color="auto"/>
              <w:right w:val="single" w:sz="4" w:space="0" w:color="auto"/>
            </w:tcBorders>
            <w:noWrap/>
            <w:vAlign w:val="center"/>
          </w:tcPr>
          <w:p w14:paraId="7B6FD346" w14:textId="77777777" w:rsidR="008208D5" w:rsidRPr="00144C57" w:rsidRDefault="0065426E" w:rsidP="00633BD7">
            <w:pPr>
              <w:jc w:val="center"/>
              <w:rPr>
                <w:lang w:val="es-ES_tradnl"/>
              </w:rPr>
            </w:pPr>
            <w:r w:rsidRPr="00144C57">
              <w:rPr>
                <w:lang w:val="es-ES_tradnl"/>
              </w:rPr>
              <w:t>3</w:t>
            </w:r>
          </w:p>
        </w:tc>
        <w:tc>
          <w:tcPr>
            <w:tcW w:w="4362" w:type="pct"/>
            <w:tcBorders>
              <w:top w:val="single" w:sz="4" w:space="0" w:color="auto"/>
              <w:left w:val="single" w:sz="4" w:space="0" w:color="auto"/>
              <w:bottom w:val="single" w:sz="4" w:space="0" w:color="auto"/>
              <w:right w:val="single" w:sz="8" w:space="0" w:color="auto"/>
            </w:tcBorders>
            <w:vAlign w:val="center"/>
          </w:tcPr>
          <w:p w14:paraId="0C090FA8" w14:textId="77777777" w:rsidR="008208D5" w:rsidRPr="00144C57" w:rsidRDefault="003376F0" w:rsidP="00DD2B12">
            <w:pPr>
              <w:jc w:val="center"/>
              <w:rPr>
                <w:lang w:val="es-ES_tradnl"/>
              </w:rPr>
            </w:pPr>
            <w:r w:rsidRPr="00144C57">
              <w:rPr>
                <w:lang w:val="es-ES_tradnl"/>
              </w:rPr>
              <w:t>Zona de riego (sector destinado a la disposición del RIL tratado mediante riego de pradera)</w:t>
            </w:r>
          </w:p>
        </w:tc>
      </w:tr>
      <w:tr w:rsidR="008208D5" w:rsidRPr="00144C57" w14:paraId="7A2925E9" w14:textId="77777777" w:rsidTr="00DD2B12">
        <w:trPr>
          <w:trHeight w:val="81"/>
          <w:jc w:val="center"/>
        </w:trPr>
        <w:tc>
          <w:tcPr>
            <w:tcW w:w="638" w:type="pct"/>
            <w:tcBorders>
              <w:top w:val="single" w:sz="4" w:space="0" w:color="auto"/>
              <w:left w:val="single" w:sz="8" w:space="0" w:color="auto"/>
              <w:bottom w:val="single" w:sz="4" w:space="0" w:color="auto"/>
              <w:right w:val="single" w:sz="4" w:space="0" w:color="auto"/>
            </w:tcBorders>
            <w:noWrap/>
            <w:vAlign w:val="center"/>
          </w:tcPr>
          <w:p w14:paraId="6AEAF88D" w14:textId="77777777" w:rsidR="008208D5" w:rsidRPr="00144C57" w:rsidRDefault="0065426E" w:rsidP="00633BD7">
            <w:pPr>
              <w:jc w:val="center"/>
              <w:rPr>
                <w:lang w:val="es-ES_tradnl"/>
              </w:rPr>
            </w:pPr>
            <w:r w:rsidRPr="00144C57">
              <w:rPr>
                <w:lang w:val="es-ES_tradnl"/>
              </w:rPr>
              <w:t>4</w:t>
            </w:r>
          </w:p>
        </w:tc>
        <w:tc>
          <w:tcPr>
            <w:tcW w:w="4362" w:type="pct"/>
            <w:tcBorders>
              <w:top w:val="single" w:sz="4" w:space="0" w:color="auto"/>
              <w:left w:val="single" w:sz="4" w:space="0" w:color="auto"/>
              <w:bottom w:val="single" w:sz="4" w:space="0" w:color="auto"/>
              <w:right w:val="single" w:sz="8" w:space="0" w:color="auto"/>
            </w:tcBorders>
            <w:vAlign w:val="center"/>
          </w:tcPr>
          <w:p w14:paraId="534E33E1" w14:textId="77777777" w:rsidR="008208D5" w:rsidRPr="00144C57" w:rsidRDefault="003376F0" w:rsidP="00DD2B12">
            <w:pPr>
              <w:jc w:val="center"/>
              <w:rPr>
                <w:lang w:val="es-ES_tradnl"/>
              </w:rPr>
            </w:pPr>
            <w:r w:rsidRPr="00144C57">
              <w:rPr>
                <w:lang w:val="es-ES_tradnl"/>
              </w:rPr>
              <w:t>Canales aledaños (cuerpos de agua artificiales aledaños a la Unidad Fiscalizable)</w:t>
            </w:r>
          </w:p>
        </w:tc>
      </w:tr>
    </w:tbl>
    <w:p w14:paraId="17A0606C" w14:textId="77777777" w:rsidR="00EF1051" w:rsidRPr="00EF1051" w:rsidRDefault="00EF1051" w:rsidP="00E04840"/>
    <w:p w14:paraId="7E9FBD9D" w14:textId="77777777" w:rsidR="00D42470" w:rsidRPr="0031512B" w:rsidRDefault="00D42470" w:rsidP="00E04840">
      <w:pPr>
        <w:rPr>
          <w:b/>
        </w:rPr>
        <w:sectPr w:rsidR="00D42470" w:rsidRPr="0031512B" w:rsidSect="00F13810">
          <w:pgSz w:w="12240" w:h="15840" w:code="1"/>
          <w:pgMar w:top="1134" w:right="1134" w:bottom="1134" w:left="1134" w:header="708" w:footer="708" w:gutter="0"/>
          <w:cols w:space="708"/>
          <w:docGrid w:linePitch="360"/>
        </w:sectPr>
      </w:pPr>
      <w:bookmarkStart w:id="124" w:name="_Toc382383544"/>
      <w:bookmarkStart w:id="125" w:name="_Toc382472366"/>
      <w:bookmarkStart w:id="126" w:name="_Toc390184276"/>
      <w:bookmarkStart w:id="127" w:name="_Toc390360007"/>
      <w:bookmarkStart w:id="128" w:name="_Toc390777028"/>
      <w:bookmarkStart w:id="129" w:name="_Toc352840392"/>
      <w:bookmarkStart w:id="130" w:name="_Toc352841452"/>
    </w:p>
    <w:p w14:paraId="513A1A95" w14:textId="77777777" w:rsidR="00D42470" w:rsidRDefault="00D42470" w:rsidP="00E04840">
      <w:pPr>
        <w:pStyle w:val="Ttulo2"/>
        <w:numPr>
          <w:ilvl w:val="1"/>
          <w:numId w:val="22"/>
        </w:numPr>
      </w:pPr>
      <w:bookmarkStart w:id="131" w:name="_Toc449085417"/>
      <w:bookmarkStart w:id="132" w:name="_Toc496801407"/>
      <w:bookmarkStart w:id="133" w:name="_Toc500155342"/>
      <w:bookmarkStart w:id="134" w:name="_Toc525567670"/>
      <w:bookmarkEnd w:id="124"/>
      <w:bookmarkEnd w:id="125"/>
      <w:bookmarkEnd w:id="126"/>
      <w:bookmarkEnd w:id="127"/>
      <w:bookmarkEnd w:id="128"/>
      <w:r w:rsidRPr="00D42470">
        <w:lastRenderedPageBreak/>
        <w:t>Revisión Documental</w:t>
      </w:r>
      <w:bookmarkEnd w:id="131"/>
      <w:bookmarkEnd w:id="132"/>
      <w:bookmarkEnd w:id="133"/>
      <w:bookmarkEnd w:id="134"/>
    </w:p>
    <w:p w14:paraId="3D1AAB5C" w14:textId="77777777" w:rsidR="00F03CD4" w:rsidRPr="00F03CD4" w:rsidRDefault="00F03CD4" w:rsidP="00E04840"/>
    <w:p w14:paraId="432CAB1C" w14:textId="77777777" w:rsidR="00D42470" w:rsidRDefault="00D42470" w:rsidP="00E04840">
      <w:pPr>
        <w:pStyle w:val="Ttulo2"/>
        <w:numPr>
          <w:ilvl w:val="2"/>
          <w:numId w:val="22"/>
        </w:numPr>
      </w:pPr>
      <w:bookmarkStart w:id="135" w:name="_Toc382383545"/>
      <w:bookmarkStart w:id="136" w:name="_Toc382472367"/>
      <w:bookmarkStart w:id="137" w:name="_Toc390184277"/>
      <w:bookmarkStart w:id="138" w:name="_Toc390360008"/>
      <w:bookmarkStart w:id="139" w:name="_Toc390777029"/>
      <w:bookmarkStart w:id="140" w:name="_Toc449085418"/>
      <w:bookmarkStart w:id="141" w:name="_Toc500155343"/>
      <w:bookmarkStart w:id="142" w:name="_Toc525567671"/>
      <w:r w:rsidRPr="00D42470">
        <w:t>Documentos Revisados</w:t>
      </w:r>
      <w:bookmarkEnd w:id="135"/>
      <w:bookmarkEnd w:id="136"/>
      <w:bookmarkEnd w:id="137"/>
      <w:bookmarkEnd w:id="138"/>
      <w:bookmarkEnd w:id="139"/>
      <w:bookmarkEnd w:id="140"/>
      <w:bookmarkEnd w:id="141"/>
      <w:bookmarkEnd w:id="142"/>
    </w:p>
    <w:p w14:paraId="23AD1DFA" w14:textId="77777777" w:rsidR="00F67953" w:rsidRPr="00D42470" w:rsidRDefault="00F67953" w:rsidP="00E04840">
      <w:pPr>
        <w:rPr>
          <w:b/>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5"/>
        <w:gridCol w:w="3971"/>
        <w:gridCol w:w="4087"/>
        <w:gridCol w:w="1577"/>
        <w:gridCol w:w="3502"/>
      </w:tblGrid>
      <w:tr w:rsidR="005933B2" w:rsidRPr="00144C57" w14:paraId="2F431909" w14:textId="77777777" w:rsidTr="009910FA">
        <w:trPr>
          <w:trHeight w:val="281"/>
          <w:jc w:val="center"/>
        </w:trPr>
        <w:tc>
          <w:tcPr>
            <w:tcW w:w="153" w:type="pct"/>
            <w:shd w:val="clear" w:color="auto" w:fill="D9D9D9"/>
          </w:tcPr>
          <w:p w14:paraId="4363BA44" w14:textId="77777777" w:rsidR="005933B2" w:rsidRPr="00144C57" w:rsidRDefault="005933B2" w:rsidP="00E04840">
            <w:pPr>
              <w:rPr>
                <w:b/>
                <w:lang w:eastAsia="es-ES"/>
              </w:rPr>
            </w:pPr>
            <w:r w:rsidRPr="00144C57">
              <w:rPr>
                <w:b/>
                <w:lang w:eastAsia="es-ES"/>
              </w:rPr>
              <w:t>ID</w:t>
            </w:r>
          </w:p>
        </w:tc>
        <w:tc>
          <w:tcPr>
            <w:tcW w:w="1465" w:type="pct"/>
            <w:shd w:val="clear" w:color="auto" w:fill="D9D9D9"/>
            <w:tcMar>
              <w:top w:w="0" w:type="dxa"/>
              <w:left w:w="108" w:type="dxa"/>
              <w:bottom w:w="0" w:type="dxa"/>
              <w:right w:w="108" w:type="dxa"/>
            </w:tcMar>
          </w:tcPr>
          <w:p w14:paraId="63ED9041" w14:textId="77777777" w:rsidR="005933B2" w:rsidRPr="00144C57" w:rsidRDefault="005933B2" w:rsidP="009910FA">
            <w:pPr>
              <w:jc w:val="center"/>
              <w:rPr>
                <w:b/>
                <w:lang w:eastAsia="es-ES"/>
              </w:rPr>
            </w:pPr>
            <w:r w:rsidRPr="00144C57">
              <w:rPr>
                <w:b/>
                <w:lang w:eastAsia="es-ES"/>
              </w:rPr>
              <w:t xml:space="preserve">Nombre del </w:t>
            </w:r>
            <w:r w:rsidR="00F7456A" w:rsidRPr="00144C57">
              <w:rPr>
                <w:b/>
                <w:lang w:eastAsia="es-ES"/>
              </w:rPr>
              <w:t>documento</w:t>
            </w:r>
            <w:r w:rsidRPr="00144C57">
              <w:rPr>
                <w:b/>
                <w:lang w:eastAsia="es-ES"/>
              </w:rPr>
              <w:t xml:space="preserve"> revisado</w:t>
            </w:r>
          </w:p>
        </w:tc>
        <w:tc>
          <w:tcPr>
            <w:tcW w:w="1508" w:type="pct"/>
            <w:shd w:val="clear" w:color="auto" w:fill="D9D9D9"/>
          </w:tcPr>
          <w:p w14:paraId="2BC3E761" w14:textId="77777777" w:rsidR="005933B2" w:rsidRPr="00144C57" w:rsidRDefault="007C1EB9" w:rsidP="009910FA">
            <w:pPr>
              <w:jc w:val="center"/>
              <w:rPr>
                <w:b/>
                <w:lang w:eastAsia="es-ES"/>
              </w:rPr>
            </w:pPr>
            <w:r w:rsidRPr="00144C57">
              <w:rPr>
                <w:b/>
                <w:lang w:eastAsia="es-ES"/>
              </w:rPr>
              <w:t xml:space="preserve">Origen/ </w:t>
            </w:r>
            <w:r w:rsidR="005933B2" w:rsidRPr="00144C57">
              <w:rPr>
                <w:b/>
                <w:lang w:eastAsia="es-ES"/>
              </w:rPr>
              <w:t>Fuente</w:t>
            </w:r>
          </w:p>
          <w:p w14:paraId="15903EF2" w14:textId="77777777" w:rsidR="005933B2" w:rsidRPr="00144C57" w:rsidRDefault="005933B2" w:rsidP="009910FA">
            <w:pPr>
              <w:jc w:val="center"/>
              <w:rPr>
                <w:b/>
                <w:lang w:eastAsia="es-ES"/>
              </w:rPr>
            </w:pPr>
          </w:p>
        </w:tc>
        <w:tc>
          <w:tcPr>
            <w:tcW w:w="582" w:type="pct"/>
            <w:shd w:val="clear" w:color="auto" w:fill="D9D9D9"/>
          </w:tcPr>
          <w:p w14:paraId="59CB810F" w14:textId="77777777" w:rsidR="005933B2" w:rsidRPr="00144C57" w:rsidRDefault="005933B2" w:rsidP="009910FA">
            <w:pPr>
              <w:jc w:val="center"/>
              <w:rPr>
                <w:b/>
                <w:lang w:eastAsia="es-ES"/>
              </w:rPr>
            </w:pPr>
            <w:r w:rsidRPr="00144C57">
              <w:rPr>
                <w:b/>
                <w:lang w:eastAsia="es-ES"/>
              </w:rPr>
              <w:t>Organismo encomendado</w:t>
            </w:r>
          </w:p>
        </w:tc>
        <w:tc>
          <w:tcPr>
            <w:tcW w:w="1292" w:type="pct"/>
            <w:shd w:val="clear" w:color="auto" w:fill="D9D9D9"/>
          </w:tcPr>
          <w:p w14:paraId="6F2310A9" w14:textId="77777777" w:rsidR="005933B2" w:rsidRPr="00144C57" w:rsidRDefault="005933B2" w:rsidP="009910FA">
            <w:pPr>
              <w:jc w:val="center"/>
              <w:rPr>
                <w:b/>
                <w:lang w:eastAsia="es-ES"/>
              </w:rPr>
            </w:pPr>
            <w:r w:rsidRPr="00144C57">
              <w:rPr>
                <w:b/>
                <w:lang w:eastAsia="es-ES"/>
              </w:rPr>
              <w:t>Observaciones</w:t>
            </w:r>
          </w:p>
        </w:tc>
      </w:tr>
      <w:tr w:rsidR="007631BB" w:rsidRPr="00144C57" w14:paraId="0729823A" w14:textId="77777777" w:rsidTr="009910FA">
        <w:trPr>
          <w:trHeight w:val="409"/>
          <w:jc w:val="center"/>
        </w:trPr>
        <w:tc>
          <w:tcPr>
            <w:tcW w:w="153" w:type="pct"/>
          </w:tcPr>
          <w:p w14:paraId="3C2428A4" w14:textId="77777777" w:rsidR="007631BB" w:rsidRPr="00144C57" w:rsidRDefault="00F73F98" w:rsidP="00E04840">
            <w:r w:rsidRPr="00144C57">
              <w:t>1</w:t>
            </w:r>
          </w:p>
        </w:tc>
        <w:tc>
          <w:tcPr>
            <w:tcW w:w="1465" w:type="pct"/>
            <w:tcMar>
              <w:top w:w="0" w:type="dxa"/>
              <w:left w:w="108" w:type="dxa"/>
              <w:bottom w:w="0" w:type="dxa"/>
              <w:right w:w="108" w:type="dxa"/>
            </w:tcMar>
          </w:tcPr>
          <w:p w14:paraId="5237E229" w14:textId="77777777" w:rsidR="007631BB" w:rsidRPr="00144C57" w:rsidRDefault="007631BB" w:rsidP="009910FA">
            <w:pPr>
              <w:jc w:val="center"/>
            </w:pPr>
            <w:r w:rsidRPr="00144C57">
              <w:t>Plano Layout de planta de tratamiento de RILes</w:t>
            </w:r>
          </w:p>
        </w:tc>
        <w:tc>
          <w:tcPr>
            <w:tcW w:w="1508" w:type="pct"/>
          </w:tcPr>
          <w:p w14:paraId="44EC1CC8" w14:textId="77777777" w:rsidR="007631BB" w:rsidRPr="00144C57" w:rsidRDefault="007631BB" w:rsidP="009910FA">
            <w:pPr>
              <w:jc w:val="center"/>
            </w:pPr>
            <w:r w:rsidRPr="00144C57">
              <w:t xml:space="preserve">Antecedentes solicitados en inspección de fecha </w:t>
            </w:r>
            <w:r w:rsidR="00013B03">
              <w:t>y presentado con fecha 0</w:t>
            </w:r>
            <w:r w:rsidR="00013B03" w:rsidRPr="00144C57">
              <w:t>9-0</w:t>
            </w:r>
            <w:r w:rsidR="00BE21DA">
              <w:t>4</w:t>
            </w:r>
            <w:r w:rsidR="00013B03" w:rsidRPr="00144C57">
              <w:t>-2018</w:t>
            </w:r>
          </w:p>
        </w:tc>
        <w:tc>
          <w:tcPr>
            <w:tcW w:w="582" w:type="pct"/>
          </w:tcPr>
          <w:p w14:paraId="3118EEFD" w14:textId="77777777" w:rsidR="007631BB" w:rsidRPr="00144C57" w:rsidRDefault="007631BB" w:rsidP="009910FA">
            <w:pPr>
              <w:jc w:val="center"/>
            </w:pPr>
            <w:r w:rsidRPr="00144C57">
              <w:rPr>
                <w:lang w:eastAsia="es-ES"/>
              </w:rPr>
              <w:t>SMA</w:t>
            </w:r>
          </w:p>
        </w:tc>
        <w:tc>
          <w:tcPr>
            <w:tcW w:w="1292" w:type="pct"/>
          </w:tcPr>
          <w:p w14:paraId="24951A95" w14:textId="77777777" w:rsidR="007631BB" w:rsidRPr="00144C57" w:rsidRDefault="00BE21DA" w:rsidP="009910FA">
            <w:pPr>
              <w:jc w:val="center"/>
              <w:rPr>
                <w:lang w:eastAsia="es-ES"/>
              </w:rPr>
            </w:pPr>
            <w:r>
              <w:rPr>
                <w:lang w:eastAsia="es-ES"/>
              </w:rPr>
              <w:t>Entregado fuera de plazo</w:t>
            </w:r>
          </w:p>
        </w:tc>
      </w:tr>
      <w:tr w:rsidR="00013B03" w:rsidRPr="00144C57" w14:paraId="0D872A26" w14:textId="77777777" w:rsidTr="009910FA">
        <w:trPr>
          <w:trHeight w:val="361"/>
          <w:jc w:val="center"/>
        </w:trPr>
        <w:tc>
          <w:tcPr>
            <w:tcW w:w="153" w:type="pct"/>
          </w:tcPr>
          <w:p w14:paraId="5E75921B" w14:textId="77777777" w:rsidR="00013B03" w:rsidRPr="00144C57" w:rsidRDefault="00013B03" w:rsidP="00013B03">
            <w:r w:rsidRPr="00144C57">
              <w:t>2</w:t>
            </w:r>
          </w:p>
        </w:tc>
        <w:tc>
          <w:tcPr>
            <w:tcW w:w="1465" w:type="pct"/>
            <w:tcMar>
              <w:top w:w="0" w:type="dxa"/>
              <w:left w:w="108" w:type="dxa"/>
              <w:bottom w:w="0" w:type="dxa"/>
              <w:right w:w="108" w:type="dxa"/>
            </w:tcMar>
          </w:tcPr>
          <w:p w14:paraId="5F7307FF" w14:textId="77777777" w:rsidR="00013B03" w:rsidRPr="00144C57" w:rsidRDefault="00013B03" w:rsidP="00013B03">
            <w:pPr>
              <w:jc w:val="center"/>
            </w:pPr>
            <w:r w:rsidRPr="00144C57">
              <w:t xml:space="preserve">Plano </w:t>
            </w:r>
            <w:proofErr w:type="spellStart"/>
            <w:r w:rsidRPr="00144C57">
              <w:t>piping</w:t>
            </w:r>
            <w:proofErr w:type="spellEnd"/>
            <w:r w:rsidRPr="00144C57">
              <w:t xml:space="preserve"> de transporte y tratamiento RILes</w:t>
            </w:r>
          </w:p>
        </w:tc>
        <w:tc>
          <w:tcPr>
            <w:tcW w:w="1508" w:type="pct"/>
          </w:tcPr>
          <w:p w14:paraId="5B06BAF2" w14:textId="77777777" w:rsidR="00013B03" w:rsidRDefault="00013B03" w:rsidP="00013B03">
            <w:pPr>
              <w:jc w:val="center"/>
            </w:pPr>
            <w:r w:rsidRPr="0010525E">
              <w:t>Antecedentes solicitados en inspección de fecha y presentado con fecha 09-0</w:t>
            </w:r>
            <w:r w:rsidR="00BE21DA">
              <w:t>4</w:t>
            </w:r>
            <w:r w:rsidRPr="0010525E">
              <w:t>-2018</w:t>
            </w:r>
          </w:p>
        </w:tc>
        <w:tc>
          <w:tcPr>
            <w:tcW w:w="582" w:type="pct"/>
          </w:tcPr>
          <w:p w14:paraId="2C3EB2AD" w14:textId="77777777" w:rsidR="00013B03" w:rsidRPr="00144C57" w:rsidRDefault="00013B03" w:rsidP="00013B03">
            <w:pPr>
              <w:jc w:val="center"/>
            </w:pPr>
            <w:r w:rsidRPr="00144C57">
              <w:rPr>
                <w:lang w:eastAsia="es-ES"/>
              </w:rPr>
              <w:t>SMA</w:t>
            </w:r>
          </w:p>
        </w:tc>
        <w:tc>
          <w:tcPr>
            <w:tcW w:w="1292" w:type="pct"/>
          </w:tcPr>
          <w:p w14:paraId="7C596BBD" w14:textId="77777777" w:rsidR="00013B03" w:rsidRPr="00144C57" w:rsidRDefault="00BE21DA" w:rsidP="00013B03">
            <w:pPr>
              <w:jc w:val="center"/>
              <w:rPr>
                <w:lang w:eastAsia="es-ES"/>
              </w:rPr>
            </w:pPr>
            <w:r>
              <w:rPr>
                <w:lang w:eastAsia="es-ES"/>
              </w:rPr>
              <w:t>Entregado fuera de plazo</w:t>
            </w:r>
          </w:p>
        </w:tc>
      </w:tr>
      <w:tr w:rsidR="00013B03" w:rsidRPr="00144C57" w14:paraId="434890CF" w14:textId="77777777" w:rsidTr="009910FA">
        <w:trPr>
          <w:trHeight w:val="379"/>
          <w:jc w:val="center"/>
        </w:trPr>
        <w:tc>
          <w:tcPr>
            <w:tcW w:w="153" w:type="pct"/>
          </w:tcPr>
          <w:p w14:paraId="1568AA48" w14:textId="77777777" w:rsidR="00013B03" w:rsidRPr="00144C57" w:rsidRDefault="00013B03" w:rsidP="00013B03">
            <w:r w:rsidRPr="00144C57">
              <w:t>3</w:t>
            </w:r>
          </w:p>
        </w:tc>
        <w:tc>
          <w:tcPr>
            <w:tcW w:w="1465" w:type="pct"/>
            <w:tcMar>
              <w:top w:w="0" w:type="dxa"/>
              <w:left w:w="70" w:type="dxa"/>
              <w:bottom w:w="0" w:type="dxa"/>
              <w:right w:w="70" w:type="dxa"/>
            </w:tcMar>
          </w:tcPr>
          <w:p w14:paraId="6B5941A7" w14:textId="77777777" w:rsidR="00013B03" w:rsidRPr="00144C57" w:rsidRDefault="00013B03" w:rsidP="00013B03">
            <w:pPr>
              <w:jc w:val="center"/>
            </w:pPr>
            <w:r w:rsidRPr="00144C57">
              <w:t>Antecedentes asociados a ducto encontrado durante el proceso de inspección</w:t>
            </w:r>
          </w:p>
        </w:tc>
        <w:tc>
          <w:tcPr>
            <w:tcW w:w="1508" w:type="pct"/>
          </w:tcPr>
          <w:p w14:paraId="5A389808" w14:textId="77777777" w:rsidR="00013B03" w:rsidRDefault="00013B03" w:rsidP="00013B03">
            <w:pPr>
              <w:jc w:val="center"/>
            </w:pPr>
            <w:r w:rsidRPr="0010525E">
              <w:t>Antecedentes solicitados en inspección de fecha y presentado con fecha 09-0</w:t>
            </w:r>
            <w:r w:rsidR="00BE21DA">
              <w:t>4</w:t>
            </w:r>
            <w:r w:rsidRPr="0010525E">
              <w:t>-2018</w:t>
            </w:r>
          </w:p>
        </w:tc>
        <w:tc>
          <w:tcPr>
            <w:tcW w:w="582" w:type="pct"/>
          </w:tcPr>
          <w:p w14:paraId="482D4831" w14:textId="77777777" w:rsidR="00013B03" w:rsidRPr="00144C57" w:rsidRDefault="00013B03" w:rsidP="00013B03">
            <w:pPr>
              <w:jc w:val="center"/>
            </w:pPr>
            <w:r w:rsidRPr="00144C57">
              <w:rPr>
                <w:lang w:eastAsia="es-ES"/>
              </w:rPr>
              <w:t>SMA</w:t>
            </w:r>
          </w:p>
        </w:tc>
        <w:tc>
          <w:tcPr>
            <w:tcW w:w="1292" w:type="pct"/>
          </w:tcPr>
          <w:p w14:paraId="0C375F1D" w14:textId="77777777" w:rsidR="00013B03" w:rsidRPr="00144C57" w:rsidRDefault="00BE21DA" w:rsidP="00013B03">
            <w:pPr>
              <w:jc w:val="center"/>
              <w:rPr>
                <w:lang w:eastAsia="es-ES"/>
              </w:rPr>
            </w:pPr>
            <w:r>
              <w:rPr>
                <w:lang w:eastAsia="es-ES"/>
              </w:rPr>
              <w:t>Entregado fuera de plazo</w:t>
            </w:r>
          </w:p>
        </w:tc>
      </w:tr>
      <w:tr w:rsidR="007631BB" w:rsidRPr="00144C57" w14:paraId="6C9C733E" w14:textId="77777777" w:rsidTr="009910FA">
        <w:trPr>
          <w:trHeight w:val="379"/>
          <w:jc w:val="center"/>
        </w:trPr>
        <w:tc>
          <w:tcPr>
            <w:tcW w:w="153" w:type="pct"/>
          </w:tcPr>
          <w:p w14:paraId="51E834A8" w14:textId="77777777" w:rsidR="007631BB" w:rsidRPr="00144C57" w:rsidRDefault="00F73F98" w:rsidP="00E04840">
            <w:r w:rsidRPr="00144C57">
              <w:t>4</w:t>
            </w:r>
          </w:p>
        </w:tc>
        <w:tc>
          <w:tcPr>
            <w:tcW w:w="1465" w:type="pct"/>
            <w:tcMar>
              <w:top w:w="0" w:type="dxa"/>
              <w:left w:w="70" w:type="dxa"/>
              <w:bottom w:w="0" w:type="dxa"/>
              <w:right w:w="70" w:type="dxa"/>
            </w:tcMar>
          </w:tcPr>
          <w:p w14:paraId="5438FA9B" w14:textId="14325105" w:rsidR="007631BB" w:rsidRPr="00144C57" w:rsidRDefault="007631BB" w:rsidP="009910FA">
            <w:pPr>
              <w:jc w:val="center"/>
            </w:pPr>
            <w:r w:rsidRPr="00144C57">
              <w:t xml:space="preserve">Planilla </w:t>
            </w:r>
            <w:r w:rsidR="009177C8">
              <w:t>c</w:t>
            </w:r>
            <w:r w:rsidRPr="00144C57">
              <w:t xml:space="preserve">ontrol de </w:t>
            </w:r>
            <w:r w:rsidR="009177C8">
              <w:t>a</w:t>
            </w:r>
            <w:r w:rsidRPr="00144C57">
              <w:t xml:space="preserve">gua </w:t>
            </w:r>
            <w:r w:rsidR="009177C8">
              <w:t>p</w:t>
            </w:r>
            <w:r w:rsidRPr="00144C57">
              <w:t>lanta VCA</w:t>
            </w:r>
          </w:p>
        </w:tc>
        <w:tc>
          <w:tcPr>
            <w:tcW w:w="1508" w:type="pct"/>
          </w:tcPr>
          <w:p w14:paraId="28F2E387" w14:textId="77777777" w:rsidR="007631BB" w:rsidRPr="00144C57" w:rsidRDefault="007631BB" w:rsidP="009910FA">
            <w:pPr>
              <w:jc w:val="center"/>
            </w:pPr>
            <w:r w:rsidRPr="00144C57">
              <w:t>Solicitado mediante Res. Ex. SMA N.° 18/2018</w:t>
            </w:r>
          </w:p>
        </w:tc>
        <w:tc>
          <w:tcPr>
            <w:tcW w:w="582" w:type="pct"/>
          </w:tcPr>
          <w:p w14:paraId="090F7602" w14:textId="77777777" w:rsidR="007631BB" w:rsidRPr="00144C57" w:rsidRDefault="007631BB" w:rsidP="009910FA">
            <w:pPr>
              <w:jc w:val="center"/>
            </w:pPr>
            <w:r w:rsidRPr="00144C57">
              <w:rPr>
                <w:lang w:eastAsia="es-ES"/>
              </w:rPr>
              <w:t>SMA</w:t>
            </w:r>
          </w:p>
        </w:tc>
        <w:tc>
          <w:tcPr>
            <w:tcW w:w="1292" w:type="pct"/>
          </w:tcPr>
          <w:p w14:paraId="312ED48A" w14:textId="77777777" w:rsidR="007631BB" w:rsidRPr="00144C57" w:rsidRDefault="00BE21DA" w:rsidP="009910FA">
            <w:pPr>
              <w:jc w:val="center"/>
              <w:rPr>
                <w:lang w:eastAsia="es-ES"/>
              </w:rPr>
            </w:pPr>
            <w:r>
              <w:rPr>
                <w:lang w:eastAsia="es-ES"/>
              </w:rPr>
              <w:t>No remite resultados de autocontrol de RILes solicitados</w:t>
            </w:r>
          </w:p>
        </w:tc>
      </w:tr>
      <w:tr w:rsidR="007631BB" w:rsidRPr="00144C57" w14:paraId="74745097" w14:textId="77777777" w:rsidTr="009910FA">
        <w:trPr>
          <w:trHeight w:val="379"/>
          <w:jc w:val="center"/>
        </w:trPr>
        <w:tc>
          <w:tcPr>
            <w:tcW w:w="153" w:type="pct"/>
          </w:tcPr>
          <w:p w14:paraId="48FE0BCE" w14:textId="77777777" w:rsidR="007631BB" w:rsidRPr="00144C57" w:rsidRDefault="00F73F98" w:rsidP="00E04840">
            <w:r w:rsidRPr="00144C57">
              <w:t>5</w:t>
            </w:r>
          </w:p>
        </w:tc>
        <w:tc>
          <w:tcPr>
            <w:tcW w:w="1465" w:type="pct"/>
            <w:tcMar>
              <w:top w:w="0" w:type="dxa"/>
              <w:left w:w="70" w:type="dxa"/>
              <w:bottom w:w="0" w:type="dxa"/>
              <w:right w:w="70" w:type="dxa"/>
            </w:tcMar>
          </w:tcPr>
          <w:p w14:paraId="5517C875" w14:textId="5D1513B8" w:rsidR="007631BB" w:rsidRPr="00144C57" w:rsidRDefault="007631BB" w:rsidP="009910FA">
            <w:pPr>
              <w:jc w:val="center"/>
            </w:pPr>
            <w:r w:rsidRPr="00144C57">
              <w:t xml:space="preserve">Planilla disposición de RILes enero </w:t>
            </w:r>
            <w:r w:rsidR="009177C8">
              <w:t>–</w:t>
            </w:r>
            <w:r w:rsidRPr="00144C57">
              <w:t xml:space="preserve"> abril</w:t>
            </w:r>
            <w:r w:rsidR="009177C8">
              <w:t xml:space="preserve"> </w:t>
            </w:r>
            <w:r w:rsidR="000205AB">
              <w:t>(2018)</w:t>
            </w:r>
          </w:p>
        </w:tc>
        <w:tc>
          <w:tcPr>
            <w:tcW w:w="1508" w:type="pct"/>
          </w:tcPr>
          <w:p w14:paraId="0C721C8E" w14:textId="77777777" w:rsidR="007631BB" w:rsidRPr="00144C57" w:rsidRDefault="007631BB" w:rsidP="009910FA">
            <w:pPr>
              <w:jc w:val="center"/>
            </w:pPr>
            <w:r w:rsidRPr="00144C57">
              <w:t>Solicitado mediante Res. Ex. SMA N.° 18/2018</w:t>
            </w:r>
          </w:p>
        </w:tc>
        <w:tc>
          <w:tcPr>
            <w:tcW w:w="582" w:type="pct"/>
          </w:tcPr>
          <w:p w14:paraId="10BE2438" w14:textId="77777777" w:rsidR="007631BB" w:rsidRPr="00144C57" w:rsidRDefault="007631BB" w:rsidP="009910FA">
            <w:pPr>
              <w:jc w:val="center"/>
            </w:pPr>
            <w:r w:rsidRPr="00144C57">
              <w:rPr>
                <w:lang w:eastAsia="es-ES"/>
              </w:rPr>
              <w:t>SMA</w:t>
            </w:r>
          </w:p>
        </w:tc>
        <w:tc>
          <w:tcPr>
            <w:tcW w:w="1292" w:type="pct"/>
          </w:tcPr>
          <w:p w14:paraId="69802766" w14:textId="77777777" w:rsidR="007631BB" w:rsidRPr="00144C57" w:rsidRDefault="00BE21DA" w:rsidP="009910FA">
            <w:pPr>
              <w:jc w:val="center"/>
              <w:rPr>
                <w:lang w:eastAsia="es-ES"/>
              </w:rPr>
            </w:pPr>
            <w:r>
              <w:rPr>
                <w:lang w:eastAsia="es-ES"/>
              </w:rPr>
              <w:t>No remite resultados de autocontrol de RILes solicitados</w:t>
            </w:r>
          </w:p>
        </w:tc>
      </w:tr>
      <w:tr w:rsidR="007631BB" w:rsidRPr="00144C57" w14:paraId="5A9E67E8" w14:textId="77777777" w:rsidTr="009910FA">
        <w:trPr>
          <w:trHeight w:val="379"/>
          <w:jc w:val="center"/>
        </w:trPr>
        <w:tc>
          <w:tcPr>
            <w:tcW w:w="153" w:type="pct"/>
          </w:tcPr>
          <w:p w14:paraId="2D449736" w14:textId="77777777" w:rsidR="007631BB" w:rsidRPr="00144C57" w:rsidRDefault="00F73F98" w:rsidP="00E04840">
            <w:r w:rsidRPr="00144C57">
              <w:t>6</w:t>
            </w:r>
          </w:p>
        </w:tc>
        <w:tc>
          <w:tcPr>
            <w:tcW w:w="1465" w:type="pct"/>
            <w:tcMar>
              <w:top w:w="0" w:type="dxa"/>
              <w:left w:w="70" w:type="dxa"/>
              <w:bottom w:w="0" w:type="dxa"/>
              <w:right w:w="70" w:type="dxa"/>
            </w:tcMar>
          </w:tcPr>
          <w:p w14:paraId="3B69AAE4" w14:textId="540044B9" w:rsidR="007631BB" w:rsidRPr="00144C57" w:rsidRDefault="00F73F98" w:rsidP="009910FA">
            <w:pPr>
              <w:jc w:val="center"/>
            </w:pPr>
            <w:r w:rsidRPr="00144C57">
              <w:t>Resultados de monitoreo del efluente</w:t>
            </w:r>
            <w:r w:rsidR="000205AB">
              <w:t xml:space="preserve"> </w:t>
            </w:r>
          </w:p>
        </w:tc>
        <w:tc>
          <w:tcPr>
            <w:tcW w:w="1508" w:type="pct"/>
          </w:tcPr>
          <w:p w14:paraId="5FCDB01D" w14:textId="77777777" w:rsidR="007631BB" w:rsidRPr="00144C57" w:rsidRDefault="00F73F98" w:rsidP="009910FA">
            <w:pPr>
              <w:jc w:val="center"/>
            </w:pPr>
            <w:r w:rsidRPr="00144C57">
              <w:t>Solicitado mediante Res. Ex. SMA N.° 31/2018</w:t>
            </w:r>
            <w:r w:rsidR="00013B03">
              <w:t xml:space="preserve"> y presentado con fecha 24-08-2018</w:t>
            </w:r>
          </w:p>
        </w:tc>
        <w:tc>
          <w:tcPr>
            <w:tcW w:w="582" w:type="pct"/>
          </w:tcPr>
          <w:p w14:paraId="70EA26B8" w14:textId="77777777" w:rsidR="007631BB" w:rsidRPr="00144C57" w:rsidRDefault="007631BB" w:rsidP="009910FA">
            <w:pPr>
              <w:jc w:val="center"/>
            </w:pPr>
            <w:r w:rsidRPr="00144C57">
              <w:rPr>
                <w:lang w:eastAsia="es-ES"/>
              </w:rPr>
              <w:t>SMA</w:t>
            </w:r>
          </w:p>
        </w:tc>
        <w:tc>
          <w:tcPr>
            <w:tcW w:w="1292" w:type="pct"/>
          </w:tcPr>
          <w:p w14:paraId="61DC470B" w14:textId="77777777" w:rsidR="007631BB" w:rsidRPr="00144C57" w:rsidRDefault="003A1BF0" w:rsidP="009910FA">
            <w:pPr>
              <w:jc w:val="center"/>
              <w:rPr>
                <w:lang w:eastAsia="es-ES"/>
              </w:rPr>
            </w:pPr>
            <w:r>
              <w:rPr>
                <w:lang w:eastAsia="es-ES"/>
              </w:rPr>
              <w:t>Entregado fuera de plazo</w:t>
            </w:r>
            <w:r w:rsidR="001121C7">
              <w:rPr>
                <w:lang w:eastAsia="es-ES"/>
              </w:rPr>
              <w:t>*</w:t>
            </w:r>
            <w:r w:rsidR="00013B03">
              <w:rPr>
                <w:lang w:eastAsia="es-ES"/>
              </w:rPr>
              <w:t>: Notificada el día 09-08-2018.</w:t>
            </w:r>
          </w:p>
        </w:tc>
      </w:tr>
      <w:tr w:rsidR="007631BB" w:rsidRPr="00144C57" w14:paraId="16BA52F2" w14:textId="77777777" w:rsidTr="009910FA">
        <w:trPr>
          <w:trHeight w:val="379"/>
          <w:jc w:val="center"/>
        </w:trPr>
        <w:tc>
          <w:tcPr>
            <w:tcW w:w="153" w:type="pct"/>
          </w:tcPr>
          <w:p w14:paraId="0A05133D" w14:textId="77777777" w:rsidR="007631BB" w:rsidRPr="00144C57" w:rsidRDefault="00F73F98" w:rsidP="00E04840">
            <w:r w:rsidRPr="00144C57">
              <w:t>7</w:t>
            </w:r>
          </w:p>
        </w:tc>
        <w:tc>
          <w:tcPr>
            <w:tcW w:w="1465" w:type="pct"/>
            <w:tcMar>
              <w:top w:w="0" w:type="dxa"/>
              <w:left w:w="70" w:type="dxa"/>
              <w:bottom w:w="0" w:type="dxa"/>
              <w:right w:w="70" w:type="dxa"/>
            </w:tcMar>
          </w:tcPr>
          <w:p w14:paraId="7FBFCA79" w14:textId="12D0169D" w:rsidR="007631BB" w:rsidRPr="00144C57" w:rsidRDefault="00F73F98" w:rsidP="009910FA">
            <w:pPr>
              <w:jc w:val="center"/>
            </w:pPr>
            <w:r w:rsidRPr="00144C57">
              <w:t>Reporte retiro de lodos</w:t>
            </w:r>
            <w:r w:rsidR="000205AB">
              <w:t xml:space="preserve"> </w:t>
            </w:r>
          </w:p>
        </w:tc>
        <w:tc>
          <w:tcPr>
            <w:tcW w:w="1508" w:type="pct"/>
          </w:tcPr>
          <w:p w14:paraId="7BC77073" w14:textId="77777777" w:rsidR="007631BB" w:rsidRPr="00144C57" w:rsidRDefault="00013B03" w:rsidP="009910FA">
            <w:pPr>
              <w:jc w:val="center"/>
            </w:pPr>
            <w:r w:rsidRPr="00144C57">
              <w:t>Solicitado mediante Res. Ex. SMA N.° 31/2018</w:t>
            </w:r>
            <w:r>
              <w:t xml:space="preserve"> y presentado con fecha 24-08-2018</w:t>
            </w:r>
          </w:p>
        </w:tc>
        <w:tc>
          <w:tcPr>
            <w:tcW w:w="582" w:type="pct"/>
          </w:tcPr>
          <w:p w14:paraId="2D31EC95" w14:textId="77777777" w:rsidR="007631BB" w:rsidRPr="00144C57" w:rsidRDefault="007631BB" w:rsidP="009910FA">
            <w:pPr>
              <w:jc w:val="center"/>
            </w:pPr>
            <w:r w:rsidRPr="00144C57">
              <w:rPr>
                <w:lang w:eastAsia="es-ES"/>
              </w:rPr>
              <w:t>SMA</w:t>
            </w:r>
          </w:p>
        </w:tc>
        <w:tc>
          <w:tcPr>
            <w:tcW w:w="1292" w:type="pct"/>
          </w:tcPr>
          <w:p w14:paraId="6F4DCCE5" w14:textId="77777777" w:rsidR="007631BB" w:rsidRPr="00144C57" w:rsidRDefault="00013B03" w:rsidP="009910FA">
            <w:pPr>
              <w:jc w:val="center"/>
              <w:rPr>
                <w:lang w:eastAsia="es-ES"/>
              </w:rPr>
            </w:pPr>
            <w:r>
              <w:rPr>
                <w:lang w:eastAsia="es-ES"/>
              </w:rPr>
              <w:t>Entregado fuera de plazo*: Notificada el día 09-08-2018.</w:t>
            </w:r>
          </w:p>
        </w:tc>
      </w:tr>
    </w:tbl>
    <w:p w14:paraId="050CDB2B" w14:textId="77777777" w:rsidR="00054316" w:rsidRDefault="004D2C38" w:rsidP="00E04840">
      <w:pPr>
        <w:rPr>
          <w:b/>
          <w:sz w:val="24"/>
        </w:rPr>
      </w:pPr>
      <w:bookmarkStart w:id="143" w:name="_Toc390777030"/>
      <w:bookmarkStart w:id="144" w:name="_Toc449085419"/>
      <w:bookmarkStart w:id="145" w:name="_Toc496801408"/>
      <w:bookmarkEnd w:id="129"/>
      <w:bookmarkEnd w:id="130"/>
      <w:r>
        <w:t xml:space="preserve">*: De acuerdo al artículo 46 de la Ley </w:t>
      </w:r>
      <w:r w:rsidR="00013B03">
        <w:t>19.880/2003 MINSEGPRES.</w:t>
      </w:r>
      <w:r w:rsidR="00054316">
        <w:br w:type="page"/>
      </w:r>
    </w:p>
    <w:p w14:paraId="5940BE83" w14:textId="77777777" w:rsidR="00D42470" w:rsidRPr="00D42470" w:rsidRDefault="00D42470" w:rsidP="00E04840">
      <w:pPr>
        <w:pStyle w:val="Ttulo1"/>
      </w:pPr>
      <w:bookmarkStart w:id="146" w:name="_Toc500155344"/>
      <w:bookmarkStart w:id="147" w:name="_Toc525567672"/>
      <w:r w:rsidRPr="00D42470">
        <w:lastRenderedPageBreak/>
        <w:t>HECHOS CONSTATADOS.</w:t>
      </w:r>
      <w:bookmarkStart w:id="148" w:name="_Ref352922216"/>
      <w:bookmarkStart w:id="149" w:name="_Toc353998120"/>
      <w:bookmarkStart w:id="150" w:name="_Toc353998193"/>
      <w:bookmarkStart w:id="151" w:name="_Toc382383547"/>
      <w:bookmarkStart w:id="152" w:name="_Toc382472369"/>
      <w:bookmarkStart w:id="153" w:name="_Toc390184279"/>
      <w:bookmarkStart w:id="154" w:name="_Toc390360010"/>
      <w:bookmarkStart w:id="155" w:name="_Toc390777031"/>
      <w:bookmarkEnd w:id="143"/>
      <w:bookmarkEnd w:id="144"/>
      <w:bookmarkEnd w:id="145"/>
      <w:bookmarkEnd w:id="146"/>
      <w:bookmarkEnd w:id="147"/>
    </w:p>
    <w:p w14:paraId="23D982C8" w14:textId="77777777" w:rsidR="00DE5798" w:rsidRDefault="00DE5798" w:rsidP="00E04840">
      <w:pPr>
        <w:rPr>
          <w:b/>
        </w:rPr>
      </w:pPr>
    </w:p>
    <w:p w14:paraId="6A7AE84D" w14:textId="77777777" w:rsidR="00D42470" w:rsidRDefault="008E1679" w:rsidP="00E04840">
      <w:pPr>
        <w:pStyle w:val="Ttulo2"/>
      </w:pPr>
      <w:bookmarkStart w:id="156" w:name="_Toc525567673"/>
      <w:bookmarkEnd w:id="148"/>
      <w:bookmarkEnd w:id="149"/>
      <w:bookmarkEnd w:id="150"/>
      <w:bookmarkEnd w:id="151"/>
      <w:bookmarkEnd w:id="152"/>
      <w:bookmarkEnd w:id="153"/>
      <w:bookmarkEnd w:id="154"/>
      <w:bookmarkEnd w:id="155"/>
      <w:r>
        <w:t>Manejo de RILes</w:t>
      </w:r>
      <w:bookmarkEnd w:id="156"/>
    </w:p>
    <w:p w14:paraId="082ED447" w14:textId="77777777" w:rsidR="00D14AAD" w:rsidRPr="00D14AAD" w:rsidRDefault="00D14AAD" w:rsidP="00E04840">
      <w:pPr>
        <w:rPr>
          <w:b/>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42470" w:rsidRPr="00144C57" w14:paraId="46BA4428" w14:textId="77777777" w:rsidTr="00144C57">
        <w:trPr>
          <w:trHeight w:val="142"/>
        </w:trPr>
        <w:tc>
          <w:tcPr>
            <w:tcW w:w="1389" w:type="pct"/>
            <w:shd w:val="clear" w:color="auto" w:fill="auto"/>
          </w:tcPr>
          <w:p w14:paraId="07925667" w14:textId="77777777" w:rsidR="00D42470" w:rsidRPr="00144C57" w:rsidRDefault="00DE5798" w:rsidP="0047794D">
            <w:pPr>
              <w:pStyle w:val="Descripcin"/>
              <w:rPr>
                <w:sz w:val="20"/>
                <w:szCs w:val="32"/>
              </w:rPr>
            </w:pPr>
            <w:r w:rsidRPr="00144C57">
              <w:rPr>
                <w:sz w:val="20"/>
              </w:rPr>
              <w:t xml:space="preserve">Número de Hecho Constatado: </w:t>
            </w:r>
            <w:r w:rsidRPr="00144C57">
              <w:rPr>
                <w:sz w:val="20"/>
              </w:rPr>
              <w:fldChar w:fldCharType="begin"/>
            </w:r>
            <w:r w:rsidRPr="00144C57">
              <w:rPr>
                <w:sz w:val="20"/>
              </w:rPr>
              <w:instrText xml:space="preserve"> SEQ Número_de_Hecho_Constatado: \* ARABIC </w:instrText>
            </w:r>
            <w:r w:rsidRPr="00144C57">
              <w:rPr>
                <w:sz w:val="20"/>
              </w:rPr>
              <w:fldChar w:fldCharType="separate"/>
            </w:r>
            <w:r w:rsidRPr="00144C57">
              <w:rPr>
                <w:noProof/>
                <w:sz w:val="20"/>
              </w:rPr>
              <w:t>1</w:t>
            </w:r>
            <w:r w:rsidRPr="00144C57">
              <w:rPr>
                <w:sz w:val="20"/>
              </w:rPr>
              <w:fldChar w:fldCharType="end"/>
            </w:r>
          </w:p>
        </w:tc>
        <w:tc>
          <w:tcPr>
            <w:tcW w:w="3611" w:type="pct"/>
            <w:shd w:val="clear" w:color="auto" w:fill="auto"/>
          </w:tcPr>
          <w:p w14:paraId="14096026" w14:textId="77777777" w:rsidR="00D42470" w:rsidRPr="00144C57" w:rsidRDefault="00D42470" w:rsidP="0047794D">
            <w:pPr>
              <w:rPr>
                <w:b/>
              </w:rPr>
            </w:pPr>
            <w:r w:rsidRPr="00144C57">
              <w:rPr>
                <w:b/>
              </w:rPr>
              <w:t>Estación N°:</w:t>
            </w:r>
            <w:r w:rsidR="008E1679" w:rsidRPr="00144C57">
              <w:rPr>
                <w:b/>
              </w:rPr>
              <w:t xml:space="preserve"> 1</w:t>
            </w:r>
            <w:r w:rsidR="002071F0" w:rsidRPr="00144C57">
              <w:rPr>
                <w:b/>
              </w:rPr>
              <w:t xml:space="preserve"> </w:t>
            </w:r>
            <w:r w:rsidR="008E1679" w:rsidRPr="00144C57">
              <w:rPr>
                <w:b/>
              </w:rPr>
              <w:t xml:space="preserve">y </w:t>
            </w:r>
            <w:r w:rsidR="002071F0" w:rsidRPr="00144C57">
              <w:rPr>
                <w:b/>
              </w:rPr>
              <w:t>2</w:t>
            </w:r>
          </w:p>
        </w:tc>
      </w:tr>
      <w:tr w:rsidR="00F14D23" w:rsidRPr="00144C57" w14:paraId="048BC7E4" w14:textId="77777777" w:rsidTr="00144C57">
        <w:trPr>
          <w:trHeight w:val="627"/>
        </w:trPr>
        <w:tc>
          <w:tcPr>
            <w:tcW w:w="5000" w:type="pct"/>
            <w:gridSpan w:val="2"/>
            <w:shd w:val="clear" w:color="auto" w:fill="auto"/>
          </w:tcPr>
          <w:p w14:paraId="72D58EC4" w14:textId="77777777" w:rsidR="00450695" w:rsidRPr="00144C57" w:rsidRDefault="00F14D23" w:rsidP="00E04840">
            <w:pPr>
              <w:rPr>
                <w:b/>
              </w:rPr>
            </w:pPr>
            <w:r w:rsidRPr="00144C57">
              <w:rPr>
                <w:b/>
              </w:rPr>
              <w:t>Exigencia (s):</w:t>
            </w:r>
          </w:p>
          <w:p w14:paraId="05D2E60D" w14:textId="77777777" w:rsidR="00450695" w:rsidRPr="00144C57" w:rsidRDefault="00450695" w:rsidP="00E04840">
            <w:r w:rsidRPr="00144C57">
              <w:rPr>
                <w:b/>
              </w:rPr>
              <w:t>Considerando N.° 3.6.3. - RCA N.° 370/2006</w:t>
            </w:r>
          </w:p>
          <w:p w14:paraId="06D0231E" w14:textId="07DD7E84" w:rsidR="00F55A3D" w:rsidRPr="00144C57" w:rsidRDefault="00F55A3D" w:rsidP="00144C57">
            <w:pPr>
              <w:pStyle w:val="TEXTRCA"/>
              <w:jc w:val="both"/>
              <w:rPr>
                <w:lang w:val="es-CL"/>
              </w:rPr>
            </w:pPr>
            <w:r w:rsidRPr="00144C57">
              <w:rPr>
                <w:lang w:val="es-CL"/>
              </w:rPr>
              <w:t>El sistema de tratamiento primario o físico comienza con la llegada de los R</w:t>
            </w:r>
            <w:r w:rsidR="003062FA">
              <w:rPr>
                <w:lang w:val="es-CL"/>
              </w:rPr>
              <w:t>IL</w:t>
            </w:r>
            <w:r w:rsidRPr="00144C57">
              <w:rPr>
                <w:lang w:val="es-CL"/>
              </w:rPr>
              <w:t>es a un pozo de decantación primario, desde el cual son elevados por una bomba para que pasen por un filtro parabólico de separación de sólidos mayores a 1 (mm), los que son retirados a contenedores de 500 kg. Posteriormente, pasan a un embalse de acumulación que está dotado de un equipo de aireación que proporcionan oxígeno al R</w:t>
            </w:r>
            <w:r w:rsidR="003062FA">
              <w:rPr>
                <w:lang w:val="es-CL"/>
              </w:rPr>
              <w:t>IL</w:t>
            </w:r>
            <w:r w:rsidRPr="00144C57">
              <w:rPr>
                <w:lang w:val="es-CL"/>
              </w:rPr>
              <w:t xml:space="preserve"> con el objetivo de acelerar la descomposición aeróbica con un tiempo de retención de 7 días, de este modo lograr disminuir la DBO</w:t>
            </w:r>
            <w:r w:rsidRPr="00E971D8">
              <w:rPr>
                <w:vertAlign w:val="subscript"/>
                <w:lang w:val="es-CL"/>
              </w:rPr>
              <w:t>5</w:t>
            </w:r>
            <w:r w:rsidRPr="00144C57">
              <w:rPr>
                <w:lang w:val="es-CL"/>
              </w:rPr>
              <w:t>, lo que implica disminuir los sólidos suspendidos contenidos en este…</w:t>
            </w:r>
          </w:p>
          <w:p w14:paraId="79DFF7AF" w14:textId="77777777" w:rsidR="001E76C4" w:rsidRPr="00144C57" w:rsidRDefault="00F55A3D" w:rsidP="00144C57">
            <w:pPr>
              <w:pStyle w:val="TEXTRCA"/>
              <w:jc w:val="both"/>
              <w:rPr>
                <w:b/>
              </w:rPr>
            </w:pPr>
            <w:r w:rsidRPr="00144C57">
              <w:rPr>
                <w:b/>
              </w:rPr>
              <w:t>…</w:t>
            </w:r>
            <w:r w:rsidR="001E76C4" w:rsidRPr="00144C57">
              <w:rPr>
                <w:b/>
              </w:rPr>
              <w:t>i) Pretratamiento</w:t>
            </w:r>
          </w:p>
          <w:p w14:paraId="202DE0D9" w14:textId="574B300B" w:rsidR="001E76C4" w:rsidRPr="00144C57" w:rsidRDefault="001E76C4" w:rsidP="00144C57">
            <w:pPr>
              <w:pStyle w:val="TEXTRCA"/>
              <w:jc w:val="both"/>
              <w:rPr>
                <w:lang w:val="es-CL"/>
              </w:rPr>
            </w:pPr>
            <w:r w:rsidRPr="00144C57">
              <w:t>El objetivo principal del pretratamiento consiste en la remoción de los sólidos gruesos presentes en los R</w:t>
            </w:r>
            <w:r w:rsidR="003062FA">
              <w:t>IL</w:t>
            </w:r>
            <w:r w:rsidRPr="00144C57">
              <w:t xml:space="preserve">es. El pretratamiento consta principalmente de un filtro parabólico de separación de </w:t>
            </w:r>
            <w:r w:rsidRPr="00144C57">
              <w:rPr>
                <w:lang w:val="es-CL"/>
              </w:rPr>
              <w:t>sólidos</w:t>
            </w:r>
            <w:r w:rsidR="001B6EF4" w:rsidRPr="00144C57">
              <w:rPr>
                <w:lang w:val="es-CL"/>
              </w:rPr>
              <w:t>…</w:t>
            </w:r>
          </w:p>
          <w:p w14:paraId="1B17AA71" w14:textId="77777777" w:rsidR="001B6EF4" w:rsidRPr="00144C57" w:rsidRDefault="001B6EF4" w:rsidP="00144C57">
            <w:pPr>
              <w:pStyle w:val="TEXTRCA"/>
              <w:jc w:val="both"/>
              <w:rPr>
                <w:lang w:val="es-CL"/>
              </w:rPr>
            </w:pPr>
            <w:r w:rsidRPr="00144C57">
              <w:rPr>
                <w:lang w:val="es-CL"/>
              </w:rPr>
              <w:t>…</w:t>
            </w:r>
            <w:r w:rsidRPr="00144C57">
              <w:rPr>
                <w:rFonts w:ascii="Times New Roman" w:hAnsi="Times New Roman"/>
                <w:szCs w:val="24"/>
              </w:rPr>
              <w:t xml:space="preserve"> </w:t>
            </w:r>
            <w:r w:rsidRPr="00144C57">
              <w:t xml:space="preserve">La sedimentación consiste en la separación, por acción de la gravedad, de las partículas suspendidas cuyo peso específico sea mayor que el del agua. Esta operación se emplea para la </w:t>
            </w:r>
            <w:r w:rsidRPr="00144C57">
              <w:rPr>
                <w:lang w:val="es-CL"/>
              </w:rPr>
              <w:t>eliminación de arenas y materia en suspensión de estanques de decantación primaria.</w:t>
            </w:r>
          </w:p>
          <w:p w14:paraId="75F28112" w14:textId="77777777" w:rsidR="00450695" w:rsidRPr="00144C57" w:rsidRDefault="00450695" w:rsidP="00E04840">
            <w:pPr>
              <w:pStyle w:val="TEXTRCA"/>
              <w:rPr>
                <w:b/>
              </w:rPr>
            </w:pPr>
            <w:r w:rsidRPr="00144C57">
              <w:rPr>
                <w:lang w:val="es-CL"/>
              </w:rPr>
              <w:t>…</w:t>
            </w:r>
            <w:r w:rsidRPr="00144C57">
              <w:rPr>
                <w:rFonts w:ascii="Times New Roman" w:hAnsi="Times New Roman"/>
                <w:b/>
                <w:szCs w:val="24"/>
              </w:rPr>
              <w:t xml:space="preserve"> </w:t>
            </w:r>
            <w:proofErr w:type="spellStart"/>
            <w:r w:rsidRPr="00144C57">
              <w:rPr>
                <w:b/>
              </w:rPr>
              <w:t>ii</w:t>
            </w:r>
            <w:proofErr w:type="spellEnd"/>
            <w:r w:rsidRPr="00144C57">
              <w:rPr>
                <w:b/>
              </w:rPr>
              <w:t>) Neutralización y control del pH de los Riles</w:t>
            </w:r>
          </w:p>
          <w:p w14:paraId="734E8F70" w14:textId="7A7F08A2" w:rsidR="001E76C4" w:rsidRPr="00144C57" w:rsidRDefault="00450695" w:rsidP="00144C57">
            <w:pPr>
              <w:pStyle w:val="TEXTRCA"/>
              <w:jc w:val="both"/>
            </w:pPr>
            <w:r w:rsidRPr="00144C57">
              <w:t>Luego de pasar por la unidad de remoción de sólidos, los residuos líquidos se descargan gravitacionalmente al embalse de almacenamiento. Una vez que los R</w:t>
            </w:r>
            <w:r w:rsidR="003062FA">
              <w:t>IL</w:t>
            </w:r>
            <w:r w:rsidRPr="00144C57">
              <w:t>es sean extraídos del</w:t>
            </w:r>
            <w:r w:rsidR="007A0C26" w:rsidRPr="00144C57">
              <w:t xml:space="preserve"> </w:t>
            </w:r>
            <w:r w:rsidRPr="00144C57">
              <w:t>embalse, se controlará y ajustará su pH antes de que estos sean dispuestos en el cultivo de viñas. Este procedimiento se realizará en forma automática para lo cual se instalará un equipo de control de pH a la salida del embalse, específicamente en la caseta de bombeo….</w:t>
            </w:r>
          </w:p>
          <w:p w14:paraId="27E1BE4A" w14:textId="77777777" w:rsidR="00450695" w:rsidRPr="00144C57" w:rsidRDefault="00450695" w:rsidP="00E04840">
            <w:pPr>
              <w:pStyle w:val="TEXTRCA"/>
              <w:rPr>
                <w:b/>
              </w:rPr>
            </w:pPr>
            <w:proofErr w:type="spellStart"/>
            <w:r w:rsidRPr="00144C57">
              <w:rPr>
                <w:b/>
              </w:rPr>
              <w:t>iii</w:t>
            </w:r>
            <w:proofErr w:type="spellEnd"/>
            <w:r w:rsidRPr="00144C57">
              <w:rPr>
                <w:b/>
              </w:rPr>
              <w:t>) Embalse de almacenamiento</w:t>
            </w:r>
          </w:p>
          <w:p w14:paraId="1A4DE770" w14:textId="767B2B9B" w:rsidR="00450695" w:rsidRPr="00144C57" w:rsidRDefault="00450695" w:rsidP="00144C57">
            <w:pPr>
              <w:pStyle w:val="TEXTRCA"/>
              <w:jc w:val="both"/>
              <w:rPr>
                <w:lang w:val="es-CL"/>
              </w:rPr>
            </w:pPr>
            <w:r w:rsidRPr="00144C57">
              <w:t>Los objetivos de este embalse es la mantención de los R</w:t>
            </w:r>
            <w:r w:rsidR="003062FA">
              <w:t>IL</w:t>
            </w:r>
            <w:r w:rsidRPr="00144C57">
              <w:t xml:space="preserve">es durante aquel periodo de tiempo en que estos no puedan ser dispuestos, ya sea por problemas climáticos o bien </w:t>
            </w:r>
            <w:r w:rsidR="007A0C26" w:rsidRPr="00144C57">
              <w:t>por saturación</w:t>
            </w:r>
            <w:r w:rsidRPr="00144C57">
              <w:t xml:space="preserve"> de </w:t>
            </w:r>
            <w:r w:rsidRPr="00144C57">
              <w:rPr>
                <w:lang w:val="es-CL"/>
              </w:rPr>
              <w:t>suelo…</w:t>
            </w:r>
          </w:p>
          <w:p w14:paraId="39B48343" w14:textId="77777777" w:rsidR="00F14D23" w:rsidRPr="00144C57" w:rsidRDefault="00450695" w:rsidP="00E971D8">
            <w:pPr>
              <w:pStyle w:val="TEXTRCA"/>
              <w:jc w:val="both"/>
              <w:rPr>
                <w:lang w:val="es-CL"/>
              </w:rPr>
            </w:pPr>
            <w:r w:rsidRPr="00144C57">
              <w:rPr>
                <w:lang w:val="es-CL"/>
              </w:rPr>
              <w:t>…</w:t>
            </w:r>
            <w:r w:rsidRPr="00144C57">
              <w:rPr>
                <w:rFonts w:ascii="Times New Roman" w:hAnsi="Times New Roman"/>
                <w:szCs w:val="24"/>
              </w:rPr>
              <w:t xml:space="preserve"> </w:t>
            </w:r>
            <w:r w:rsidRPr="00144C57">
              <w:t>El volumen del embalse de almacenamiento es de 1200 m</w:t>
            </w:r>
            <w:r w:rsidRPr="00144C57">
              <w:rPr>
                <w:vertAlign w:val="superscript"/>
              </w:rPr>
              <w:t>3</w:t>
            </w:r>
            <w:r w:rsidRPr="00144C57">
              <w:t xml:space="preserve"> aproximadamente. Será construido en </w:t>
            </w:r>
            <w:r w:rsidRPr="00144C57">
              <w:rPr>
                <w:lang w:val="es-CL"/>
              </w:rPr>
              <w:t>corte y muro compactado y revestido por una geomembrana HDPE de 1.0 (mm) de espesor.</w:t>
            </w:r>
          </w:p>
          <w:p w14:paraId="5D1C776E" w14:textId="77777777" w:rsidR="005F0E70" w:rsidRPr="00144C57" w:rsidRDefault="005F0E70" w:rsidP="005F0E70">
            <w:r w:rsidRPr="00144C57">
              <w:rPr>
                <w:b/>
              </w:rPr>
              <w:t>Considerando N.° 3.1. - RCA N.° 107/2011</w:t>
            </w:r>
          </w:p>
          <w:p w14:paraId="281EABDA" w14:textId="77777777" w:rsidR="005F0E70" w:rsidRPr="00144C57" w:rsidRDefault="005F0E70" w:rsidP="005F0E70">
            <w:pPr>
              <w:rPr>
                <w:i/>
                <w:lang w:val="es-CL"/>
              </w:rPr>
            </w:pPr>
            <w:r w:rsidRPr="00144C57">
              <w:rPr>
                <w:i/>
                <w:lang w:val="es-CL"/>
              </w:rPr>
              <w:t>“3.1 Objetivos Generales</w:t>
            </w:r>
          </w:p>
          <w:p w14:paraId="3BB38B75" w14:textId="5F17ADD7" w:rsidR="005F0E70" w:rsidRPr="00144C57" w:rsidRDefault="005F0E70" w:rsidP="00144C57">
            <w:pPr>
              <w:jc w:val="both"/>
              <w:rPr>
                <w:i/>
                <w:lang w:val="es-CL"/>
              </w:rPr>
            </w:pPr>
            <w:r w:rsidRPr="00144C57">
              <w:rPr>
                <w:i/>
                <w:lang w:val="es-CL"/>
              </w:rPr>
              <w:t>Cambiar el cultivo, superficie total y método de disposición propuesto en la anterior Declaración de Impacto Ambiental para el sector 2, de un sistema de riego por goteo en viñas a un sistema de aspersión en pradera natural, aumentando la superficie destinada para disponer los R</w:t>
            </w:r>
            <w:r w:rsidR="003062FA">
              <w:rPr>
                <w:i/>
                <w:lang w:val="es-CL"/>
              </w:rPr>
              <w:t>IL</w:t>
            </w:r>
            <w:r w:rsidRPr="00144C57">
              <w:rPr>
                <w:i/>
                <w:lang w:val="es-CL"/>
              </w:rPr>
              <w:t>es. Además de incorporar ciertas modificaciones al sistema de tratamiento de R</w:t>
            </w:r>
            <w:r w:rsidR="003062FA">
              <w:rPr>
                <w:i/>
                <w:lang w:val="es-CL"/>
              </w:rPr>
              <w:t>IL</w:t>
            </w:r>
            <w:r w:rsidRPr="00144C57">
              <w:rPr>
                <w:i/>
                <w:lang w:val="es-CL"/>
              </w:rPr>
              <w:t>es existente, como aumentar el número de decantadores primarios”.</w:t>
            </w:r>
          </w:p>
          <w:p w14:paraId="71F9E95C" w14:textId="77777777" w:rsidR="005F0E70" w:rsidRPr="00144C57" w:rsidRDefault="005F0E70" w:rsidP="005F0E70">
            <w:r w:rsidRPr="00144C57">
              <w:rPr>
                <w:b/>
              </w:rPr>
              <w:t>Considerando N.° 3.3.1. - RCA N.° 107/2011</w:t>
            </w:r>
          </w:p>
          <w:p w14:paraId="1B7A50CE" w14:textId="77777777" w:rsidR="005F0E70" w:rsidRPr="00144C57" w:rsidRDefault="005F0E70" w:rsidP="005F0E70">
            <w:pPr>
              <w:pStyle w:val="TEXTRCA"/>
              <w:rPr>
                <w:lang w:val="es-CL"/>
              </w:rPr>
            </w:pPr>
            <w:r w:rsidRPr="00144C57">
              <w:rPr>
                <w:lang w:val="es-CL"/>
              </w:rPr>
              <w:t>“3.3.1. Proceso de Sedimentación</w:t>
            </w:r>
          </w:p>
          <w:p w14:paraId="3E7AB558" w14:textId="22F4E3FD" w:rsidR="005F0E70" w:rsidRPr="00144C57" w:rsidRDefault="005F0E70" w:rsidP="00144C57">
            <w:pPr>
              <w:pStyle w:val="TEXTRCA"/>
              <w:jc w:val="both"/>
              <w:rPr>
                <w:lang w:val="es-CL"/>
              </w:rPr>
            </w:pPr>
            <w:r w:rsidRPr="00144C57">
              <w:rPr>
                <w:lang w:val="es-CL"/>
              </w:rPr>
              <w:t>Se agrega un pozo decantador al ya existente, con el fin de mejorar el abatimiento de los contaminantes presentes en los R</w:t>
            </w:r>
            <w:r w:rsidR="003062FA">
              <w:rPr>
                <w:lang w:val="es-CL"/>
              </w:rPr>
              <w:t>IL</w:t>
            </w:r>
            <w:r w:rsidRPr="00144C57">
              <w:rPr>
                <w:lang w:val="es-CL"/>
              </w:rPr>
              <w:t>es vitivinícolas, presentando un porcentaje de eficiencia de 50-70% para sólidos suspendidos y de un 25-70% para DB0</w:t>
            </w:r>
            <w:r w:rsidRPr="00E971D8">
              <w:rPr>
                <w:vertAlign w:val="subscript"/>
                <w:lang w:val="es-CL"/>
              </w:rPr>
              <w:t>5</w:t>
            </w:r>
            <w:r w:rsidRPr="00144C57">
              <w:rPr>
                <w:lang w:val="es-CL"/>
              </w:rPr>
              <w:t>, según lo señalado por el SAG en el documento "Guía Condiciones Básicas para la Aplicación de R</w:t>
            </w:r>
            <w:r w:rsidR="003062FA">
              <w:rPr>
                <w:lang w:val="es-CL"/>
              </w:rPr>
              <w:t>IL</w:t>
            </w:r>
            <w:r w:rsidRPr="00144C57">
              <w:rPr>
                <w:lang w:val="es-CL"/>
              </w:rPr>
              <w:t>es Vitivinícolas en Riego". Con este tipo de tratamiento se logra separar por medios físicos las partículas cuyo peso específico es superior al del agua, logrando que las primeras precipiten por acción de la gravedad. El pozo decantador presentará un volumen de 13,9 m</w:t>
            </w:r>
            <w:r w:rsidRPr="00144C57">
              <w:rPr>
                <w:vertAlign w:val="superscript"/>
                <w:lang w:val="es-CL"/>
              </w:rPr>
              <w:t>3</w:t>
            </w:r>
            <w:r w:rsidRPr="00144C57">
              <w:rPr>
                <w:lang w:val="es-CL"/>
              </w:rPr>
              <w:t>. Por lo tanto, el sistema de tratamiento de R</w:t>
            </w:r>
            <w:r w:rsidR="003062FA">
              <w:rPr>
                <w:lang w:val="es-CL"/>
              </w:rPr>
              <w:t>IL</w:t>
            </w:r>
            <w:r w:rsidRPr="00144C57">
              <w:rPr>
                <w:lang w:val="es-CL"/>
              </w:rPr>
              <w:t>es contará con 2 decantadores primarios, por donde circulan los R</w:t>
            </w:r>
            <w:r w:rsidR="003062FA">
              <w:rPr>
                <w:lang w:val="es-CL"/>
              </w:rPr>
              <w:t>IL</w:t>
            </w:r>
            <w:r w:rsidRPr="00144C57">
              <w:rPr>
                <w:lang w:val="es-CL"/>
              </w:rPr>
              <w:t>es que se conducen en dirección al embalse de almacenamiento, pasando previamente por un filtro parabólico de separación primaria de sólidos</w:t>
            </w:r>
            <w:r w:rsidR="003062FA">
              <w:rPr>
                <w:lang w:val="es-CL"/>
              </w:rPr>
              <w:t>”</w:t>
            </w:r>
            <w:r w:rsidRPr="00144C57">
              <w:rPr>
                <w:lang w:val="es-CL"/>
              </w:rPr>
              <w:t>.</w:t>
            </w:r>
          </w:p>
        </w:tc>
      </w:tr>
      <w:tr w:rsidR="00F14D23" w:rsidRPr="00144C57" w14:paraId="3DE26EB2" w14:textId="77777777" w:rsidTr="00144C57">
        <w:trPr>
          <w:trHeight w:val="627"/>
        </w:trPr>
        <w:tc>
          <w:tcPr>
            <w:tcW w:w="5000" w:type="pct"/>
            <w:gridSpan w:val="2"/>
            <w:shd w:val="clear" w:color="auto" w:fill="auto"/>
          </w:tcPr>
          <w:p w14:paraId="01801DEB" w14:textId="77777777" w:rsidR="00F14D23" w:rsidRPr="00144C57" w:rsidRDefault="00F14D23" w:rsidP="00E04840">
            <w:r w:rsidRPr="00144C57">
              <w:rPr>
                <w:b/>
              </w:rPr>
              <w:lastRenderedPageBreak/>
              <w:t>Hecho (s):</w:t>
            </w:r>
            <w:r w:rsidRPr="00144C57">
              <w:t xml:space="preserve"> </w:t>
            </w:r>
          </w:p>
          <w:p w14:paraId="2B087AAB" w14:textId="43958BBA" w:rsidR="00F14D23" w:rsidRPr="00144C57" w:rsidRDefault="00F14D23" w:rsidP="00144C57">
            <w:pPr>
              <w:jc w:val="both"/>
              <w:rPr>
                <w:b/>
              </w:rPr>
            </w:pPr>
            <w:r w:rsidRPr="00144C57">
              <w:t xml:space="preserve">Durante las actividades de inspección se </w:t>
            </w:r>
            <w:r w:rsidR="008E1679" w:rsidRPr="00144C57">
              <w:t xml:space="preserve">realizó un recorrido </w:t>
            </w:r>
            <w:r w:rsidR="008C16BF" w:rsidRPr="00144C57">
              <w:t>por la unidad fiscalizable</w:t>
            </w:r>
            <w:r w:rsidR="008E1679" w:rsidRPr="00144C57">
              <w:t xml:space="preserve">, constatando que los RILes son generados en dos sectores </w:t>
            </w:r>
            <w:r w:rsidR="00144D14" w:rsidRPr="00144C57">
              <w:t xml:space="preserve">donde se desarrollan los procesos de vinificación, ubicados en ambos costados </w:t>
            </w:r>
            <w:r w:rsidR="0082634B" w:rsidRPr="00144C57">
              <w:t>(sur</w:t>
            </w:r>
            <w:r w:rsidR="00093D95">
              <w:t>oriente</w:t>
            </w:r>
            <w:r w:rsidR="0082634B" w:rsidRPr="00144C57">
              <w:t xml:space="preserve"> y nor</w:t>
            </w:r>
            <w:r w:rsidR="00093D95">
              <w:t>poniente</w:t>
            </w:r>
            <w:r w:rsidR="0082634B" w:rsidRPr="00144C57">
              <w:t xml:space="preserve">) </w:t>
            </w:r>
            <w:r w:rsidR="00144D14" w:rsidRPr="00144C57">
              <w:t xml:space="preserve">de la </w:t>
            </w:r>
            <w:r w:rsidR="0082634B" w:rsidRPr="00144C57">
              <w:t>R</w:t>
            </w:r>
            <w:r w:rsidR="00144D14" w:rsidRPr="00144C57">
              <w:t>uta</w:t>
            </w:r>
            <w:r w:rsidR="0082634B" w:rsidRPr="00144C57">
              <w:t xml:space="preserve"> K-154</w:t>
            </w:r>
            <w:r w:rsidR="005B2074" w:rsidRPr="00144C57">
              <w:t xml:space="preserve"> (ver Figura 3)</w:t>
            </w:r>
            <w:r w:rsidR="0082634B" w:rsidRPr="00144C57">
              <w:t>.</w:t>
            </w:r>
            <w:r w:rsidR="003062FA">
              <w:t xml:space="preserve"> </w:t>
            </w:r>
            <w:r w:rsidR="00063525" w:rsidRPr="00144C57">
              <w:t>Se inspeccionó l</w:t>
            </w:r>
            <w:r w:rsidR="004F36FE" w:rsidRPr="00144C57">
              <w:t>a planta de tratamiento de RILes</w:t>
            </w:r>
            <w:r w:rsidR="005B2074" w:rsidRPr="00144C57">
              <w:t>,</w:t>
            </w:r>
            <w:r w:rsidR="00063525" w:rsidRPr="00144C57">
              <w:t xml:space="preserve"> constatando que </w:t>
            </w:r>
            <w:r w:rsidR="004F36FE" w:rsidRPr="00144C57">
              <w:t xml:space="preserve">el sistema de captación de </w:t>
            </w:r>
            <w:r w:rsidR="005B2074" w:rsidRPr="00144C57">
              <w:t>los RILes generados en los dos sectores de vinificación, correspondientes principalmente al producto de lavado de pisos, equipos y unidades de proceso, son recogidos mediante sumideros (canaletas provistos de rejillas) implementadas en las áreas de procesos.</w:t>
            </w:r>
          </w:p>
          <w:p w14:paraId="7F56B1BC" w14:textId="77777777" w:rsidR="005B2074" w:rsidRPr="00144C57" w:rsidRDefault="005B2074" w:rsidP="00144C57">
            <w:pPr>
              <w:pStyle w:val="Prrafodelista"/>
              <w:ind w:left="313" w:hanging="313"/>
              <w:jc w:val="both"/>
            </w:pPr>
          </w:p>
          <w:p w14:paraId="3BED66CE" w14:textId="77777777" w:rsidR="005B2074" w:rsidRPr="00144C57" w:rsidRDefault="005B2074" w:rsidP="00144C57">
            <w:pPr>
              <w:jc w:val="both"/>
            </w:pPr>
            <w:r w:rsidRPr="00144C57">
              <w:t>Se constató que la planta de tratamiento de RILes está conformad</w:t>
            </w:r>
            <w:r w:rsidR="00DD2B12" w:rsidRPr="00144C57">
              <w:t>a</w:t>
            </w:r>
            <w:r w:rsidRPr="00144C57">
              <w:t xml:space="preserve"> por las siguientes unidades:</w:t>
            </w:r>
          </w:p>
          <w:p w14:paraId="1D8DC57B" w14:textId="77777777" w:rsidR="005B2074" w:rsidRPr="00144C57" w:rsidRDefault="005B2074" w:rsidP="00144C57">
            <w:pPr>
              <w:pStyle w:val="Prrafodelista"/>
              <w:jc w:val="both"/>
            </w:pPr>
          </w:p>
          <w:p w14:paraId="62DDAE96" w14:textId="77777777" w:rsidR="005B2074" w:rsidRPr="00144C57" w:rsidRDefault="005B2074" w:rsidP="00144C57">
            <w:pPr>
              <w:pStyle w:val="Prrafodelista"/>
              <w:numPr>
                <w:ilvl w:val="0"/>
                <w:numId w:val="24"/>
              </w:numPr>
              <w:ind w:left="166" w:hanging="166"/>
              <w:jc w:val="both"/>
            </w:pPr>
            <w:r w:rsidRPr="00144C57">
              <w:t xml:space="preserve">Cámara de acumulación de RILes: </w:t>
            </w:r>
            <w:r w:rsidR="00640A76" w:rsidRPr="00144C57">
              <w:t>c</w:t>
            </w:r>
            <w:r w:rsidRPr="00144C57">
              <w:t>ámara de sección rectangular de hormigón, desde donde se evacúan los RILes hacia las etapas de tratamiento</w:t>
            </w:r>
            <w:r w:rsidR="0094164E" w:rsidRPr="00144C57">
              <w:t xml:space="preserve"> (Fotografía 1)</w:t>
            </w:r>
            <w:r w:rsidRPr="00144C57">
              <w:t>.</w:t>
            </w:r>
          </w:p>
          <w:p w14:paraId="6D7FA574" w14:textId="77777777" w:rsidR="005B2074" w:rsidRPr="00144C57" w:rsidRDefault="00640A76" w:rsidP="00144C57">
            <w:pPr>
              <w:pStyle w:val="Prrafodelista"/>
              <w:numPr>
                <w:ilvl w:val="0"/>
                <w:numId w:val="24"/>
              </w:numPr>
              <w:ind w:left="166" w:hanging="166"/>
              <w:jc w:val="both"/>
            </w:pPr>
            <w:r w:rsidRPr="00144C57">
              <w:t>Filtro parabólico: sistema de filtrado de sólidos en suspensión mediante operación</w:t>
            </w:r>
            <w:r w:rsidR="0094164E" w:rsidRPr="00144C57">
              <w:t xml:space="preserve"> (Fotografía 2)</w:t>
            </w:r>
            <w:r w:rsidRPr="00144C57">
              <w:t>.</w:t>
            </w:r>
          </w:p>
          <w:p w14:paraId="54FB41BC" w14:textId="77777777" w:rsidR="00640A76" w:rsidRPr="00144C57" w:rsidRDefault="00640A76" w:rsidP="00144C57">
            <w:pPr>
              <w:pStyle w:val="Prrafodelista"/>
              <w:numPr>
                <w:ilvl w:val="0"/>
                <w:numId w:val="24"/>
              </w:numPr>
              <w:ind w:left="166" w:hanging="166"/>
              <w:jc w:val="both"/>
            </w:pPr>
            <w:r w:rsidRPr="00144C57">
              <w:t>Cámara de decantación de sólidos: cámara rectangular de hormigón de dimensiones aproximadas de 1,5 m x 14 m y una profundidad de 1,2 m</w:t>
            </w:r>
            <w:r w:rsidR="0094164E" w:rsidRPr="00144C57">
              <w:t xml:space="preserve"> (Fotografía 3)</w:t>
            </w:r>
            <w:r w:rsidRPr="00144C57">
              <w:t>.</w:t>
            </w:r>
          </w:p>
          <w:p w14:paraId="4615A708" w14:textId="324262ED" w:rsidR="003B6FF6" w:rsidRPr="00144C57" w:rsidRDefault="00640A76" w:rsidP="00144C57">
            <w:pPr>
              <w:pStyle w:val="Prrafodelista"/>
              <w:numPr>
                <w:ilvl w:val="0"/>
                <w:numId w:val="24"/>
              </w:numPr>
              <w:ind w:left="166" w:hanging="166"/>
              <w:jc w:val="both"/>
            </w:pPr>
            <w:r w:rsidRPr="00144C57">
              <w:t xml:space="preserve">Piscina </w:t>
            </w:r>
            <w:r w:rsidR="003062FA">
              <w:t>a</w:t>
            </w:r>
            <w:r w:rsidRPr="00144C57">
              <w:t>eróbica: piscina excavada en el suelo, impermeabilizada con geomembrana y provista de un sistema de aireación que, de acuerdo a lo indicado por el Sr. Sebastián Astaburuaga</w:t>
            </w:r>
            <w:r w:rsidR="000205AB">
              <w:t xml:space="preserve">, </w:t>
            </w:r>
            <w:r w:rsidR="00C53C59">
              <w:t>Representante Legal de la unidad fiscalizable</w:t>
            </w:r>
            <w:r w:rsidR="000205AB">
              <w:t xml:space="preserve">, </w:t>
            </w:r>
            <w:r w:rsidR="00DE50C8" w:rsidRPr="00144C57">
              <w:t>posee una profundidad de aproximadamente 1, 5 m</w:t>
            </w:r>
            <w:r w:rsidR="0094164E" w:rsidRPr="00144C57">
              <w:t xml:space="preserve"> (Fotografía 4)</w:t>
            </w:r>
            <w:r w:rsidR="00DE50C8" w:rsidRPr="00144C57">
              <w:t>.</w:t>
            </w:r>
          </w:p>
          <w:p w14:paraId="47B5C0A9" w14:textId="77777777" w:rsidR="00633BD7" w:rsidRPr="00144C57" w:rsidRDefault="00633BD7" w:rsidP="00144C57">
            <w:pPr>
              <w:jc w:val="both"/>
            </w:pPr>
          </w:p>
          <w:p w14:paraId="22ACFCAC" w14:textId="1CEEA885" w:rsidR="00633BD7" w:rsidRPr="00144C57" w:rsidRDefault="00633BD7" w:rsidP="00144C57">
            <w:pPr>
              <w:jc w:val="both"/>
            </w:pPr>
            <w:r w:rsidRPr="00144C57">
              <w:t>Cabe señalar que al sur de la planta de tratamiento de RILes se constató la existencia de una especie de acumulador o piscina excavado en el suelo, la cual se enc</w:t>
            </w:r>
            <w:r w:rsidR="003062FA">
              <w:t>o</w:t>
            </w:r>
            <w:r w:rsidRPr="00144C57">
              <w:t>ntraba sin líquido en su interior y en aparente abandono.</w:t>
            </w:r>
          </w:p>
          <w:p w14:paraId="61660DD3" w14:textId="77777777" w:rsidR="003B6FF6" w:rsidRPr="00144C57" w:rsidRDefault="003B6FF6" w:rsidP="00E04840"/>
          <w:p w14:paraId="232D5276" w14:textId="0FA33EEE" w:rsidR="001A2136" w:rsidRPr="00144C57" w:rsidRDefault="007703DF" w:rsidP="00144C57">
            <w:pPr>
              <w:jc w:val="both"/>
            </w:pPr>
            <w:r w:rsidRPr="00144C57">
              <w:t xml:space="preserve">De acuerdo a lo constatado en terreno, es posible establecer que </w:t>
            </w:r>
            <w:r w:rsidR="00B14939" w:rsidRPr="00144C57">
              <w:t xml:space="preserve">la conformación de la planta de tratamiento de RILes difiere del diseño original establecido mediante RCA N.° 370/2006, </w:t>
            </w:r>
            <w:r w:rsidR="007C125D" w:rsidRPr="00144C57">
              <w:t xml:space="preserve">pues, </w:t>
            </w:r>
            <w:r w:rsidR="00B14939" w:rsidRPr="00144C57">
              <w:t>de acuerdo a lo constatado en terreno existe un</w:t>
            </w:r>
            <w:r w:rsidR="0094164E" w:rsidRPr="00144C57">
              <w:t>a</w:t>
            </w:r>
            <w:r w:rsidR="00B14939" w:rsidRPr="00144C57">
              <w:t xml:space="preserve"> sol</w:t>
            </w:r>
            <w:r w:rsidR="0094164E" w:rsidRPr="00144C57">
              <w:t xml:space="preserve">a cámara </w:t>
            </w:r>
            <w:r w:rsidR="007F48FD" w:rsidRPr="00144C57">
              <w:t xml:space="preserve">(pozo) </w:t>
            </w:r>
            <w:r w:rsidR="0094164E" w:rsidRPr="00144C57">
              <w:t>de</w:t>
            </w:r>
            <w:r w:rsidR="00B14939" w:rsidRPr="00144C57">
              <w:t xml:space="preserve"> decantación en lugar de los 2 propuestos en el Considerando N.° 3.3 de la RCA N.° 370/2006</w:t>
            </w:r>
            <w:r w:rsidR="007F48FD" w:rsidRPr="00144C57">
              <w:t xml:space="preserve"> (ver Fotografía 3)</w:t>
            </w:r>
            <w:r w:rsidR="0080347F" w:rsidRPr="00144C57">
              <w:t xml:space="preserve"> que señala: “</w:t>
            </w:r>
            <w:r w:rsidR="0080347F" w:rsidRPr="00144C57">
              <w:rPr>
                <w:i/>
                <w:lang w:val="es-CL"/>
              </w:rPr>
              <w:t>Se agrega un pozo decantador al ya existente, con el fin de mejorar el abatimiento de los contaminantes presentes en los R</w:t>
            </w:r>
            <w:r w:rsidR="003062FA">
              <w:rPr>
                <w:i/>
                <w:lang w:val="es-CL"/>
              </w:rPr>
              <w:t>IL</w:t>
            </w:r>
            <w:r w:rsidR="0080347F" w:rsidRPr="00144C57">
              <w:rPr>
                <w:i/>
                <w:lang w:val="es-CL"/>
              </w:rPr>
              <w:t>es vitivinícolas</w:t>
            </w:r>
            <w:r w:rsidR="0080347F" w:rsidRPr="00144C57">
              <w:rPr>
                <w:lang w:val="es-CL"/>
              </w:rPr>
              <w:t>”</w:t>
            </w:r>
            <w:r w:rsidR="00B14939" w:rsidRPr="00144C57">
              <w:t>.</w:t>
            </w:r>
            <w:r w:rsidR="0080347F" w:rsidRPr="00144C57">
              <w:t xml:space="preserve"> Esta situación podría acarrear una menor eficiencia en la remoción primaria de sólidos del efluente o la saturación del decantador único en tiempos menores que </w:t>
            </w:r>
            <w:r w:rsidR="00731D29" w:rsidRPr="00144C57">
              <w:t>cuando se cuenta con</w:t>
            </w:r>
            <w:r w:rsidR="0080347F" w:rsidRPr="00144C57">
              <w:t xml:space="preserve"> 2 unidades de este tipo, provocando procedimiento de retiro de lodos de manera más recurrente</w:t>
            </w:r>
            <w:r w:rsidR="00731D29" w:rsidRPr="00144C57">
              <w:t xml:space="preserve"> y todo lo que ello podría implicar (generación </w:t>
            </w:r>
            <w:r w:rsidR="0080347F" w:rsidRPr="00144C57">
              <w:t xml:space="preserve">de olores </w:t>
            </w:r>
            <w:r w:rsidR="00731D29" w:rsidRPr="00144C57">
              <w:t>molestos, atracción de vectores y detención</w:t>
            </w:r>
            <w:r w:rsidR="0080347F" w:rsidRPr="00144C57">
              <w:t xml:space="preserve"> de</w:t>
            </w:r>
            <w:r w:rsidR="00731D29" w:rsidRPr="00144C57">
              <w:t xml:space="preserve"> </w:t>
            </w:r>
            <w:r w:rsidR="0080347F" w:rsidRPr="00144C57">
              <w:t>l</w:t>
            </w:r>
            <w:r w:rsidR="00731D29" w:rsidRPr="00144C57">
              <w:t>a operación del</w:t>
            </w:r>
            <w:r w:rsidR="0080347F" w:rsidRPr="00144C57">
              <w:t xml:space="preserve"> sistema de tratamiento de RILes</w:t>
            </w:r>
            <w:r w:rsidR="00731D29" w:rsidRPr="00144C57">
              <w:t>)</w:t>
            </w:r>
            <w:r w:rsidR="0080347F" w:rsidRPr="00144C57">
              <w:t>.</w:t>
            </w:r>
          </w:p>
          <w:p w14:paraId="1CC1478B" w14:textId="77777777" w:rsidR="00C45F9C" w:rsidRPr="00144C57" w:rsidRDefault="00C45F9C" w:rsidP="00144C57">
            <w:pPr>
              <w:jc w:val="both"/>
            </w:pPr>
          </w:p>
        </w:tc>
      </w:tr>
    </w:tbl>
    <w:p w14:paraId="32BD7C48" w14:textId="77777777" w:rsidR="007C1EB9" w:rsidRDefault="007C1EB9" w:rsidP="00E04840">
      <w:bookmarkStart w:id="157" w:name="_Toc352840403"/>
      <w:bookmarkStart w:id="158" w:name="_Toc352841463"/>
      <w:bookmarkStart w:id="159" w:name="_Toc447875250"/>
      <w:bookmarkStart w:id="160" w:name="_Toc449085428"/>
    </w:p>
    <w:p w14:paraId="2A5592ED" w14:textId="77777777" w:rsidR="00756C9A" w:rsidRDefault="00756C9A" w:rsidP="00E04840">
      <w:bookmarkStart w:id="161" w:name="_Toc496801410"/>
    </w:p>
    <w:tbl>
      <w:tblPr>
        <w:tblpPr w:leftFromText="141" w:rightFromText="141" w:horzAnchor="margin" w:tblpXSpec="center"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756C9A" w:rsidRPr="00144C57" w14:paraId="7D938182" w14:textId="77777777" w:rsidTr="005F0E70">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F24D7D" w14:textId="77777777" w:rsidR="00756C9A" w:rsidRPr="00144C57" w:rsidRDefault="00756C9A" w:rsidP="00522C97">
            <w:pPr>
              <w:jc w:val="center"/>
              <w:rPr>
                <w:b/>
              </w:rPr>
            </w:pPr>
            <w:r w:rsidRPr="00144C57">
              <w:rPr>
                <w:b/>
              </w:rPr>
              <w:lastRenderedPageBreak/>
              <w:br w:type="page"/>
            </w:r>
            <w:r w:rsidRPr="00144C57">
              <w:br w:type="page"/>
            </w:r>
            <w:r w:rsidRPr="00144C57">
              <w:br w:type="page"/>
            </w:r>
            <w:r w:rsidRPr="00144C57">
              <w:br w:type="page"/>
            </w:r>
            <w:r w:rsidRPr="00144C57">
              <w:br w:type="page"/>
            </w:r>
            <w:r w:rsidRPr="00144C57">
              <w:rPr>
                <w:b/>
              </w:rPr>
              <w:t>Registros</w:t>
            </w:r>
          </w:p>
        </w:tc>
      </w:tr>
      <w:tr w:rsidR="00F06722" w:rsidRPr="00144C57" w14:paraId="1F43C062" w14:textId="77777777" w:rsidTr="005F0E70">
        <w:trPr>
          <w:trHeight w:val="3424"/>
        </w:trPr>
        <w:tc>
          <w:tcPr>
            <w:tcW w:w="2507" w:type="pct"/>
            <w:gridSpan w:val="2"/>
            <w:tcBorders>
              <w:top w:val="nil"/>
              <w:left w:val="single" w:sz="4" w:space="0" w:color="auto"/>
              <w:right w:val="single" w:sz="4" w:space="0" w:color="auto"/>
            </w:tcBorders>
            <w:shd w:val="clear" w:color="auto" w:fill="auto"/>
            <w:noWrap/>
            <w:vAlign w:val="center"/>
            <w:hideMark/>
          </w:tcPr>
          <w:p w14:paraId="1EDC54E9" w14:textId="77777777" w:rsidR="00756C9A" w:rsidRPr="00144C57" w:rsidRDefault="007B0C95" w:rsidP="00522C97">
            <w:pPr>
              <w:jc w:val="center"/>
              <w:rPr>
                <w:rFonts w:eastAsia="Times New Roman"/>
                <w:color w:val="000000"/>
              </w:rPr>
            </w:pPr>
            <w:r w:rsidRPr="0096750C">
              <w:rPr>
                <w:noProof/>
              </w:rPr>
              <w:drawing>
                <wp:inline distT="0" distB="0" distL="0" distR="0" wp14:anchorId="50045F7B" wp14:editId="0E49213A">
                  <wp:extent cx="3170555" cy="2351405"/>
                  <wp:effectExtent l="0" t="0" r="0" b="0"/>
                  <wp:docPr id="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16">
                            <a:extLst>
                              <a:ext uri="{28A0092B-C50C-407E-A947-70E740481C1C}">
                                <a14:useLocalDpi xmlns:a14="http://schemas.microsoft.com/office/drawing/2010/main"/>
                              </a:ext>
                            </a:extLst>
                          </a:blip>
                          <a:srcRect/>
                          <a:stretch>
                            <a:fillRect/>
                          </a:stretch>
                        </pic:blipFill>
                        <pic:spPr bwMode="auto">
                          <a:xfrm>
                            <a:off x="0" y="0"/>
                            <a:ext cx="3170555" cy="235140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05B22BB7" w14:textId="77777777" w:rsidR="00756C9A" w:rsidRPr="00144C57" w:rsidRDefault="007B0C95" w:rsidP="00522C97">
            <w:pPr>
              <w:jc w:val="center"/>
            </w:pPr>
            <w:r w:rsidRPr="0096750C">
              <w:rPr>
                <w:noProof/>
              </w:rPr>
              <w:drawing>
                <wp:inline distT="0" distB="0" distL="0" distR="0" wp14:anchorId="0AF5EBE1" wp14:editId="268C7328">
                  <wp:extent cx="3218180" cy="2399030"/>
                  <wp:effectExtent l="0" t="0" r="0" b="0"/>
                  <wp:docPr id="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218180" cy="2399030"/>
                          </a:xfrm>
                          <a:prstGeom prst="rect">
                            <a:avLst/>
                          </a:prstGeom>
                          <a:noFill/>
                          <a:ln>
                            <a:noFill/>
                          </a:ln>
                        </pic:spPr>
                      </pic:pic>
                    </a:graphicData>
                  </a:graphic>
                </wp:inline>
              </w:drawing>
            </w:r>
          </w:p>
        </w:tc>
      </w:tr>
      <w:tr w:rsidR="00E04840" w:rsidRPr="00144C57" w14:paraId="6E6CA131" w14:textId="77777777" w:rsidTr="005F0E70">
        <w:trPr>
          <w:trHeight w:val="20"/>
        </w:trPr>
        <w:tc>
          <w:tcPr>
            <w:tcW w:w="1033" w:type="pct"/>
            <w:tcBorders>
              <w:top w:val="single" w:sz="4" w:space="0" w:color="auto"/>
              <w:left w:val="single" w:sz="4" w:space="0" w:color="auto"/>
              <w:bottom w:val="single" w:sz="4" w:space="0" w:color="auto"/>
              <w:right w:val="nil"/>
            </w:tcBorders>
            <w:shd w:val="clear" w:color="auto" w:fill="auto"/>
            <w:noWrap/>
            <w:vAlign w:val="center"/>
            <w:hideMark/>
          </w:tcPr>
          <w:p w14:paraId="05382C39" w14:textId="77777777" w:rsidR="00F06722" w:rsidRPr="00A3215B" w:rsidRDefault="00F06722" w:rsidP="00522C97">
            <w:pPr>
              <w:pStyle w:val="Imagenes"/>
            </w:pPr>
            <w:r>
              <w:t xml:space="preserve">Fotografía </w:t>
            </w:r>
            <w:r>
              <w:rPr>
                <w:noProof/>
              </w:rPr>
              <w:fldChar w:fldCharType="begin"/>
            </w:r>
            <w:r>
              <w:rPr>
                <w:noProof/>
              </w:rPr>
              <w:instrText xml:space="preserve"> SEQ Fotografía \* ARABIC </w:instrText>
            </w:r>
            <w:r>
              <w:rPr>
                <w:noProof/>
              </w:rPr>
              <w:fldChar w:fldCharType="separate"/>
            </w:r>
            <w:r>
              <w:rPr>
                <w:noProof/>
              </w:rPr>
              <w:t>1</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053829" w14:textId="77777777" w:rsidR="00F06722" w:rsidRPr="00144C57" w:rsidRDefault="00F06722" w:rsidP="00522C97">
            <w:pPr>
              <w:rPr>
                <w:b/>
              </w:rPr>
            </w:pPr>
            <w:r w:rsidRPr="00144C57">
              <w:rPr>
                <w:b/>
              </w:rPr>
              <w:t xml:space="preserve">Fecha: </w:t>
            </w:r>
            <w:r w:rsidR="00144C57" w:rsidRPr="00144C57">
              <w:rPr>
                <w:b/>
                <w:lang w:val="es-CL"/>
              </w:rPr>
              <w:t>29-03-2018</w:t>
            </w:r>
          </w:p>
        </w:tc>
        <w:tc>
          <w:tcPr>
            <w:tcW w:w="1020" w:type="pct"/>
            <w:tcBorders>
              <w:top w:val="single" w:sz="4" w:space="0" w:color="auto"/>
              <w:left w:val="nil"/>
              <w:bottom w:val="single" w:sz="4" w:space="0" w:color="auto"/>
              <w:right w:val="nil"/>
            </w:tcBorders>
            <w:shd w:val="clear" w:color="auto" w:fill="auto"/>
            <w:noWrap/>
            <w:vAlign w:val="center"/>
            <w:hideMark/>
          </w:tcPr>
          <w:p w14:paraId="7E48523C" w14:textId="77777777" w:rsidR="00F06722" w:rsidRPr="00A3215B" w:rsidRDefault="00F06722" w:rsidP="00522C97">
            <w:pPr>
              <w:pStyle w:val="Imagenes"/>
            </w:pPr>
            <w:r>
              <w:t xml:space="preserve">Fotografía </w:t>
            </w:r>
            <w:r>
              <w:rPr>
                <w:noProof/>
              </w:rPr>
              <w:fldChar w:fldCharType="begin"/>
            </w:r>
            <w:r>
              <w:rPr>
                <w:noProof/>
              </w:rPr>
              <w:instrText xml:space="preserve"> SEQ Fotografía \* ARABIC </w:instrText>
            </w:r>
            <w:r>
              <w:rPr>
                <w:noProof/>
              </w:rPr>
              <w:fldChar w:fldCharType="separate"/>
            </w:r>
            <w:r>
              <w:rPr>
                <w:noProof/>
              </w:rPr>
              <w:t>2</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87C3BB" w14:textId="77777777" w:rsidR="00F06722" w:rsidRPr="00144C57" w:rsidRDefault="00F06722" w:rsidP="00522C97">
            <w:pPr>
              <w:rPr>
                <w:b/>
              </w:rPr>
            </w:pPr>
            <w:r w:rsidRPr="00144C57">
              <w:rPr>
                <w:b/>
              </w:rPr>
              <w:t xml:space="preserve">Fecha: </w:t>
            </w:r>
            <w:r w:rsidR="00144C57" w:rsidRPr="00144C57">
              <w:rPr>
                <w:b/>
                <w:lang w:val="es-CL"/>
              </w:rPr>
              <w:t>29-03-2018</w:t>
            </w:r>
          </w:p>
        </w:tc>
      </w:tr>
      <w:tr w:rsidR="00F06722" w:rsidRPr="00144C57" w14:paraId="247502D0" w14:textId="77777777" w:rsidTr="005F0E70">
        <w:trPr>
          <w:trHeight w:val="244"/>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70C0D9" w14:textId="77777777" w:rsidR="00756C9A" w:rsidRPr="00144C57" w:rsidRDefault="00756C9A" w:rsidP="00DD2B12">
            <w:pPr>
              <w:jc w:val="both"/>
            </w:pPr>
            <w:r w:rsidRPr="00144C57">
              <w:rPr>
                <w:b/>
              </w:rPr>
              <w:t>Descripción Medio de Prueba:</w:t>
            </w:r>
            <w:r w:rsidRPr="00144C57">
              <w:t xml:space="preserve"> </w:t>
            </w:r>
            <w:r w:rsidR="00DD2B12" w:rsidRPr="00144C57">
              <w:t>Fotografía captada en terreno de la c</w:t>
            </w:r>
            <w:r w:rsidR="0094164E" w:rsidRPr="00144C57">
              <w:t>ámara de acumulación y distribución de RILes.</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8A31BF8" w14:textId="77777777" w:rsidR="00756C9A" w:rsidRPr="00144C57" w:rsidRDefault="00756C9A" w:rsidP="00E971D8">
            <w:pPr>
              <w:jc w:val="both"/>
              <w:rPr>
                <w:b/>
              </w:rPr>
            </w:pPr>
            <w:r w:rsidRPr="00144C57">
              <w:rPr>
                <w:b/>
              </w:rPr>
              <w:t>Descripción Medio de Prueba:</w:t>
            </w:r>
            <w:r w:rsidRPr="00144C57">
              <w:t xml:space="preserve"> </w:t>
            </w:r>
            <w:r w:rsidR="00DD2B12" w:rsidRPr="00144C57">
              <w:t>Fotografía del f</w:t>
            </w:r>
            <w:r w:rsidR="0094164E" w:rsidRPr="00144C57">
              <w:t>iltro parabólico del sistema</w:t>
            </w:r>
            <w:r w:rsidR="00E13E50">
              <w:t xml:space="preserve"> de tratamiento de RILes, utilizado para la remoción de sólidos</w:t>
            </w:r>
            <w:r w:rsidR="0094164E" w:rsidRPr="00144C57">
              <w:t>.</w:t>
            </w:r>
          </w:p>
        </w:tc>
      </w:tr>
      <w:tr w:rsidR="00F06722" w:rsidRPr="00144C57" w14:paraId="7846179D" w14:textId="77777777" w:rsidTr="005F0E70">
        <w:trPr>
          <w:trHeight w:val="397"/>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37F9BA02" w14:textId="77777777" w:rsidR="00756C9A" w:rsidRPr="00144C57" w:rsidRDefault="00756C9A" w:rsidP="00522C97">
            <w:pPr>
              <w:jc w:val="cente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261AD68" w14:textId="77777777" w:rsidR="00756C9A" w:rsidRPr="00144C57" w:rsidRDefault="00756C9A" w:rsidP="00522C97">
            <w:pPr>
              <w:jc w:val="center"/>
            </w:pPr>
          </w:p>
        </w:tc>
      </w:tr>
      <w:tr w:rsidR="00756C9A" w:rsidRPr="00144C57" w14:paraId="3A5F874C" w14:textId="77777777" w:rsidTr="005F0E70">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04E204" w14:textId="77777777" w:rsidR="00756C9A" w:rsidRPr="00144C57" w:rsidRDefault="00756C9A" w:rsidP="00522C97">
            <w:pPr>
              <w:jc w:val="center"/>
              <w:rPr>
                <w:b/>
              </w:rPr>
            </w:pPr>
            <w:r w:rsidRPr="00144C57">
              <w:rPr>
                <w:b/>
              </w:rPr>
              <w:br w:type="page"/>
            </w:r>
            <w:r w:rsidRPr="00144C57">
              <w:br w:type="page"/>
            </w:r>
            <w:r w:rsidRPr="00144C57">
              <w:br w:type="page"/>
            </w:r>
            <w:r w:rsidRPr="00144C57">
              <w:br w:type="page"/>
            </w:r>
            <w:r w:rsidRPr="00144C57">
              <w:br w:type="page"/>
            </w:r>
            <w:r w:rsidRPr="00144C57">
              <w:rPr>
                <w:b/>
              </w:rPr>
              <w:t>Registros</w:t>
            </w:r>
          </w:p>
        </w:tc>
      </w:tr>
      <w:tr w:rsidR="00F06722" w:rsidRPr="00144C57" w14:paraId="116585EC" w14:textId="77777777" w:rsidTr="005F0E70">
        <w:trPr>
          <w:trHeight w:val="3322"/>
        </w:trPr>
        <w:tc>
          <w:tcPr>
            <w:tcW w:w="2507" w:type="pct"/>
            <w:gridSpan w:val="2"/>
            <w:tcBorders>
              <w:top w:val="nil"/>
              <w:left w:val="single" w:sz="4" w:space="0" w:color="auto"/>
              <w:right w:val="single" w:sz="4" w:space="0" w:color="auto"/>
            </w:tcBorders>
            <w:shd w:val="clear" w:color="auto" w:fill="auto"/>
            <w:noWrap/>
            <w:vAlign w:val="center"/>
            <w:hideMark/>
          </w:tcPr>
          <w:p w14:paraId="7DD65243" w14:textId="77777777" w:rsidR="00756C9A" w:rsidRPr="00144C57" w:rsidRDefault="007B0C95" w:rsidP="00522C97">
            <w:pPr>
              <w:jc w:val="center"/>
              <w:rPr>
                <w:rFonts w:eastAsia="Times New Roman"/>
                <w:color w:val="000000"/>
              </w:rPr>
            </w:pPr>
            <w:r w:rsidRPr="0096750C">
              <w:rPr>
                <w:noProof/>
              </w:rPr>
              <w:drawing>
                <wp:inline distT="0" distB="0" distL="0" distR="0" wp14:anchorId="5C689D29" wp14:editId="752A8B23">
                  <wp:extent cx="2861945" cy="2161540"/>
                  <wp:effectExtent l="0" t="0" r="0" b="0"/>
                  <wp:docPr id="8"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2861945" cy="216154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221EC482" w14:textId="77777777" w:rsidR="00756C9A" w:rsidRPr="00144C57" w:rsidRDefault="007B0C95" w:rsidP="00522C97">
            <w:pPr>
              <w:jc w:val="center"/>
            </w:pPr>
            <w:r w:rsidRPr="00E45747">
              <w:rPr>
                <w:noProof/>
                <w:szCs w:val="22"/>
              </w:rPr>
              <w:drawing>
                <wp:inline distT="0" distB="0" distL="0" distR="0" wp14:anchorId="32F744A1" wp14:editId="7C28B419">
                  <wp:extent cx="2861945" cy="2161540"/>
                  <wp:effectExtent l="0" t="0" r="0" b="0"/>
                  <wp:docPr id="9"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2861945" cy="2161540"/>
                          </a:xfrm>
                          <a:prstGeom prst="rect">
                            <a:avLst/>
                          </a:prstGeom>
                          <a:noFill/>
                          <a:ln>
                            <a:noFill/>
                          </a:ln>
                        </pic:spPr>
                      </pic:pic>
                    </a:graphicData>
                  </a:graphic>
                </wp:inline>
              </w:drawing>
            </w:r>
          </w:p>
        </w:tc>
      </w:tr>
      <w:tr w:rsidR="00F06722" w:rsidRPr="00144C57" w14:paraId="1114A570" w14:textId="77777777" w:rsidTr="005F0E70">
        <w:trPr>
          <w:trHeight w:val="20"/>
        </w:trPr>
        <w:tc>
          <w:tcPr>
            <w:tcW w:w="1033" w:type="pct"/>
            <w:tcBorders>
              <w:top w:val="single" w:sz="4" w:space="0" w:color="auto"/>
              <w:left w:val="single" w:sz="4" w:space="0" w:color="auto"/>
              <w:bottom w:val="single" w:sz="4" w:space="0" w:color="auto"/>
              <w:right w:val="nil"/>
            </w:tcBorders>
            <w:shd w:val="clear" w:color="auto" w:fill="auto"/>
            <w:noWrap/>
            <w:vAlign w:val="center"/>
            <w:hideMark/>
          </w:tcPr>
          <w:p w14:paraId="7ECF6847" w14:textId="77777777" w:rsidR="00F06722" w:rsidRPr="00A3215B" w:rsidRDefault="00F06722" w:rsidP="00522C97">
            <w:pPr>
              <w:pStyle w:val="Imagenes"/>
            </w:pPr>
            <w:r>
              <w:t xml:space="preserve">Fotografía </w:t>
            </w:r>
            <w:r>
              <w:rPr>
                <w:noProof/>
              </w:rPr>
              <w:fldChar w:fldCharType="begin"/>
            </w:r>
            <w:r>
              <w:rPr>
                <w:noProof/>
              </w:rPr>
              <w:instrText xml:space="preserve"> SEQ Fotografía \* ARABIC </w:instrText>
            </w:r>
            <w:r>
              <w:rPr>
                <w:noProof/>
              </w:rPr>
              <w:fldChar w:fldCharType="separate"/>
            </w:r>
            <w:r>
              <w:rPr>
                <w:noProof/>
              </w:rPr>
              <w:t>3</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E058D0" w14:textId="77777777" w:rsidR="00F06722" w:rsidRPr="00144C57" w:rsidRDefault="00F06722" w:rsidP="00522C97">
            <w:pPr>
              <w:rPr>
                <w:b/>
              </w:rPr>
            </w:pPr>
            <w:r w:rsidRPr="00144C57">
              <w:rPr>
                <w:b/>
              </w:rPr>
              <w:t xml:space="preserve">Fecha: </w:t>
            </w:r>
            <w:r w:rsidR="00144C57" w:rsidRPr="00144C57">
              <w:rPr>
                <w:b/>
                <w:lang w:val="es-CL"/>
              </w:rPr>
              <w:t>29-03-2018</w:t>
            </w:r>
          </w:p>
        </w:tc>
        <w:tc>
          <w:tcPr>
            <w:tcW w:w="1020" w:type="pct"/>
            <w:tcBorders>
              <w:top w:val="single" w:sz="4" w:space="0" w:color="auto"/>
              <w:left w:val="nil"/>
              <w:bottom w:val="single" w:sz="4" w:space="0" w:color="auto"/>
              <w:right w:val="nil"/>
            </w:tcBorders>
            <w:shd w:val="clear" w:color="auto" w:fill="auto"/>
            <w:noWrap/>
            <w:vAlign w:val="center"/>
            <w:hideMark/>
          </w:tcPr>
          <w:p w14:paraId="3ABC087E" w14:textId="77777777" w:rsidR="00F06722" w:rsidRPr="00A3215B" w:rsidRDefault="00F06722" w:rsidP="00522C97">
            <w:pPr>
              <w:pStyle w:val="Imagenes"/>
            </w:pPr>
            <w:r>
              <w:t xml:space="preserve">Fotografía </w:t>
            </w:r>
            <w:r>
              <w:rPr>
                <w:noProof/>
              </w:rPr>
              <w:fldChar w:fldCharType="begin"/>
            </w:r>
            <w:r>
              <w:rPr>
                <w:noProof/>
              </w:rPr>
              <w:instrText xml:space="preserve"> SEQ Fotografía \* ARABIC </w:instrText>
            </w:r>
            <w:r>
              <w:rPr>
                <w:noProof/>
              </w:rPr>
              <w:fldChar w:fldCharType="separate"/>
            </w:r>
            <w:r>
              <w:rPr>
                <w:noProof/>
              </w:rPr>
              <w:t>4</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9E9706" w14:textId="77777777" w:rsidR="00F06722" w:rsidRPr="00144C57" w:rsidRDefault="00F06722" w:rsidP="00522C97">
            <w:pPr>
              <w:rPr>
                <w:b/>
              </w:rPr>
            </w:pPr>
            <w:r w:rsidRPr="00144C57">
              <w:rPr>
                <w:b/>
              </w:rPr>
              <w:t xml:space="preserve">Fecha: </w:t>
            </w:r>
            <w:r w:rsidR="00144C57" w:rsidRPr="00144C57">
              <w:rPr>
                <w:b/>
                <w:lang w:val="es-CL"/>
              </w:rPr>
              <w:t>29-03-2018</w:t>
            </w:r>
          </w:p>
        </w:tc>
      </w:tr>
      <w:tr w:rsidR="00F06722" w:rsidRPr="00144C57" w14:paraId="103EB6E3" w14:textId="77777777" w:rsidTr="005F0E70">
        <w:trPr>
          <w:trHeight w:val="244"/>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01B6E83" w14:textId="77777777" w:rsidR="00756C9A" w:rsidRPr="00144C57" w:rsidRDefault="00756C9A" w:rsidP="00522C97">
            <w:r w:rsidRPr="00144C57">
              <w:rPr>
                <w:b/>
              </w:rPr>
              <w:t>Descripción Medio de Prueba</w:t>
            </w:r>
            <w:r w:rsidRPr="00144C57">
              <w:t>:</w:t>
            </w:r>
            <w:r w:rsidR="0094164E" w:rsidRPr="00144C57">
              <w:t xml:space="preserve"> </w:t>
            </w:r>
            <w:r w:rsidR="00DD2B12" w:rsidRPr="00144C57">
              <w:t>Fotografía de la c</w:t>
            </w:r>
            <w:r w:rsidR="0094164E" w:rsidRPr="00144C57">
              <w:t>ámara de decantación de sólidos.</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6B739B" w14:textId="04B1E750" w:rsidR="00756C9A" w:rsidRPr="00144C57" w:rsidRDefault="00756C9A" w:rsidP="00522C97">
            <w:pPr>
              <w:rPr>
                <w:b/>
              </w:rPr>
            </w:pPr>
            <w:r w:rsidRPr="00144C57">
              <w:rPr>
                <w:b/>
              </w:rPr>
              <w:t>Descripción Medio de Prueba:</w:t>
            </w:r>
            <w:r w:rsidRPr="00144C57">
              <w:t xml:space="preserve"> </w:t>
            </w:r>
            <w:r w:rsidR="00DD2B12" w:rsidRPr="00144C57">
              <w:t xml:space="preserve">Fotografía de la </w:t>
            </w:r>
            <w:r w:rsidR="00A55242">
              <w:t>laguna (piscina)</w:t>
            </w:r>
            <w:r w:rsidR="00DD2B12" w:rsidRPr="00144C57">
              <w:t xml:space="preserve"> aireada</w:t>
            </w:r>
            <w:r w:rsidR="0094164E" w:rsidRPr="00144C57">
              <w:t>.</w:t>
            </w:r>
          </w:p>
        </w:tc>
      </w:tr>
      <w:tr w:rsidR="00F06722" w:rsidRPr="00144C57" w14:paraId="6EA79133" w14:textId="77777777" w:rsidTr="005F0E70">
        <w:trPr>
          <w:trHeight w:val="481"/>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50FAD112" w14:textId="77777777" w:rsidR="00756C9A" w:rsidRPr="00144C57" w:rsidRDefault="00756C9A" w:rsidP="00522C97">
            <w:pPr>
              <w:jc w:val="cente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413378A1" w14:textId="77777777" w:rsidR="00756C9A" w:rsidRPr="00144C57" w:rsidRDefault="00756C9A" w:rsidP="00522C97">
            <w:pPr>
              <w:jc w:val="center"/>
            </w:pPr>
          </w:p>
        </w:tc>
      </w:tr>
    </w:tbl>
    <w:p w14:paraId="2D7A5421" w14:textId="77777777" w:rsidR="00756C9A" w:rsidRDefault="00756C9A" w:rsidP="00E04840"/>
    <w:p w14:paraId="48FA408B" w14:textId="77777777" w:rsidR="00022663" w:rsidRDefault="00022663" w:rsidP="00E04840"/>
    <w:p w14:paraId="438AE412" w14:textId="38039A0A" w:rsidR="00251B7C" w:rsidRDefault="0072141D" w:rsidP="00E04840">
      <w:pPr>
        <w:pStyle w:val="Ttulo2"/>
      </w:pPr>
      <w:bookmarkStart w:id="162" w:name="_Toc525567674"/>
      <w:r>
        <w:lastRenderedPageBreak/>
        <w:t>Manejo de residuos s</w:t>
      </w:r>
      <w:r w:rsidR="00CF0D07">
        <w:t>ó</w:t>
      </w:r>
      <w:r>
        <w:t>lidos</w:t>
      </w:r>
      <w:bookmarkEnd w:id="162"/>
    </w:p>
    <w:p w14:paraId="425C5CA2" w14:textId="77777777" w:rsidR="0072141D" w:rsidRDefault="0072141D" w:rsidP="00E04840"/>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72141D" w:rsidRPr="00144C57" w14:paraId="24523B6F" w14:textId="77777777" w:rsidTr="00144C57">
        <w:trPr>
          <w:trHeight w:val="142"/>
        </w:trPr>
        <w:tc>
          <w:tcPr>
            <w:tcW w:w="1389" w:type="pct"/>
            <w:shd w:val="clear" w:color="auto" w:fill="auto"/>
          </w:tcPr>
          <w:p w14:paraId="6C5A8160" w14:textId="77777777" w:rsidR="0072141D" w:rsidRPr="00144C57" w:rsidRDefault="0072141D" w:rsidP="0047794D">
            <w:pPr>
              <w:pStyle w:val="Descripcin"/>
              <w:rPr>
                <w:b w:val="0"/>
                <w:i/>
                <w:sz w:val="20"/>
              </w:rPr>
            </w:pPr>
            <w:r w:rsidRPr="00144C57">
              <w:rPr>
                <w:sz w:val="20"/>
              </w:rPr>
              <w:t xml:space="preserve">Número de Hecho Constatado: </w:t>
            </w:r>
            <w:r w:rsidRPr="00144C57">
              <w:rPr>
                <w:b w:val="0"/>
                <w:i/>
                <w:sz w:val="20"/>
              </w:rPr>
              <w:fldChar w:fldCharType="begin"/>
            </w:r>
            <w:r w:rsidRPr="00144C57">
              <w:rPr>
                <w:sz w:val="20"/>
              </w:rPr>
              <w:instrText xml:space="preserve"> SEQ Número_de_Hecho_Constatado: \* ARABIC </w:instrText>
            </w:r>
            <w:r w:rsidRPr="00144C57">
              <w:rPr>
                <w:b w:val="0"/>
                <w:i/>
                <w:sz w:val="20"/>
              </w:rPr>
              <w:fldChar w:fldCharType="separate"/>
            </w:r>
            <w:r w:rsidRPr="00144C57">
              <w:rPr>
                <w:noProof/>
                <w:sz w:val="20"/>
              </w:rPr>
              <w:t>2</w:t>
            </w:r>
            <w:r w:rsidRPr="00144C57">
              <w:rPr>
                <w:b w:val="0"/>
                <w:i/>
                <w:sz w:val="20"/>
              </w:rPr>
              <w:fldChar w:fldCharType="end"/>
            </w:r>
          </w:p>
        </w:tc>
        <w:tc>
          <w:tcPr>
            <w:tcW w:w="3611" w:type="pct"/>
            <w:shd w:val="clear" w:color="auto" w:fill="auto"/>
          </w:tcPr>
          <w:p w14:paraId="67222780" w14:textId="77777777" w:rsidR="0072141D" w:rsidRPr="00144C57" w:rsidRDefault="0072141D" w:rsidP="0047794D">
            <w:r w:rsidRPr="00144C57">
              <w:rPr>
                <w:b/>
              </w:rPr>
              <w:t>Estación N°</w:t>
            </w:r>
            <w:r w:rsidRPr="00144C57">
              <w:t xml:space="preserve">: </w:t>
            </w:r>
            <w:r w:rsidRPr="00144C57">
              <w:rPr>
                <w:b/>
              </w:rPr>
              <w:t>-</w:t>
            </w:r>
          </w:p>
        </w:tc>
      </w:tr>
      <w:tr w:rsidR="0072141D" w:rsidRPr="00144C57" w14:paraId="560E60FE" w14:textId="77777777" w:rsidTr="00144C57">
        <w:trPr>
          <w:trHeight w:val="627"/>
        </w:trPr>
        <w:tc>
          <w:tcPr>
            <w:tcW w:w="5000" w:type="pct"/>
            <w:gridSpan w:val="2"/>
            <w:shd w:val="clear" w:color="auto" w:fill="auto"/>
          </w:tcPr>
          <w:p w14:paraId="01BED450" w14:textId="77777777" w:rsidR="009B180D" w:rsidRPr="00144C57" w:rsidRDefault="0072141D" w:rsidP="00144C57">
            <w:pPr>
              <w:jc w:val="both"/>
              <w:rPr>
                <w:b/>
              </w:rPr>
            </w:pPr>
            <w:r w:rsidRPr="00144C57">
              <w:rPr>
                <w:b/>
              </w:rPr>
              <w:t xml:space="preserve">Exigencia (s): </w:t>
            </w:r>
          </w:p>
          <w:p w14:paraId="10E3C361" w14:textId="77777777" w:rsidR="0072141D" w:rsidRPr="00144C57" w:rsidRDefault="009B180D" w:rsidP="00144C57">
            <w:pPr>
              <w:jc w:val="both"/>
            </w:pPr>
            <w:r w:rsidRPr="00144C57">
              <w:rPr>
                <w:b/>
              </w:rPr>
              <w:t>Considerando N.° 3.6.2. - RCA N.° 370/2006</w:t>
            </w:r>
          </w:p>
          <w:p w14:paraId="0CCB0A34" w14:textId="77777777" w:rsidR="009B180D" w:rsidRPr="00144C57" w:rsidRDefault="009B180D" w:rsidP="00144C57">
            <w:pPr>
              <w:jc w:val="both"/>
              <w:rPr>
                <w:bCs/>
                <w:i/>
                <w:lang w:val="es-CL"/>
              </w:rPr>
            </w:pPr>
            <w:r w:rsidRPr="00144C57">
              <w:rPr>
                <w:bCs/>
                <w:i/>
                <w:lang w:val="es-CL"/>
              </w:rPr>
              <w:t>“b) Etapa de operación</w:t>
            </w:r>
          </w:p>
          <w:p w14:paraId="64532C94" w14:textId="7D395163" w:rsidR="009B180D" w:rsidRPr="00144C57" w:rsidRDefault="009B180D" w:rsidP="00144C57">
            <w:pPr>
              <w:jc w:val="both"/>
              <w:rPr>
                <w:i/>
                <w:lang w:val="es-CL"/>
              </w:rPr>
            </w:pPr>
            <w:r w:rsidRPr="00144C57">
              <w:rPr>
                <w:i/>
                <w:lang w:val="es-CL"/>
              </w:rPr>
              <w:t>En la etapa de operación se generarán sólidos en la zona de pretratamiento de R</w:t>
            </w:r>
            <w:r w:rsidR="00CF0D07">
              <w:rPr>
                <w:i/>
                <w:lang w:val="es-CL"/>
              </w:rPr>
              <w:t>IL</w:t>
            </w:r>
            <w:r w:rsidRPr="00144C57">
              <w:rPr>
                <w:i/>
                <w:lang w:val="es-CL"/>
              </w:rPr>
              <w:t>es, se tomarán medidas de acuerdo a las características del proyecto, con el fin de minimizar la contaminación, y son las siguientes:</w:t>
            </w:r>
          </w:p>
          <w:p w14:paraId="65E212BD" w14:textId="77777777" w:rsidR="009B180D" w:rsidRPr="00144C57" w:rsidRDefault="009B180D" w:rsidP="00144C57">
            <w:pPr>
              <w:ind w:left="171" w:hanging="171"/>
              <w:jc w:val="both"/>
              <w:rPr>
                <w:i/>
                <w:lang w:val="es-CL"/>
              </w:rPr>
            </w:pPr>
            <w:r w:rsidRPr="00144C57">
              <w:rPr>
                <w:i/>
                <w:lang w:val="es-CL"/>
              </w:rPr>
              <w:t>- En la zona de decantación, los lodos serán retirados cuando se tenga una cantidad considerable al interior del pozo decantador, luego deshidratados para posteriormente ocuparlos</w:t>
            </w:r>
            <w:r w:rsidR="007A0C26" w:rsidRPr="00144C57">
              <w:rPr>
                <w:i/>
                <w:lang w:val="es-CL"/>
              </w:rPr>
              <w:t xml:space="preserve"> </w:t>
            </w:r>
            <w:r w:rsidRPr="00144C57">
              <w:rPr>
                <w:i/>
                <w:lang w:val="es-CL"/>
              </w:rPr>
              <w:t>como mejoradores de suelo.</w:t>
            </w:r>
          </w:p>
          <w:p w14:paraId="2CF5C8DC" w14:textId="77777777" w:rsidR="0072141D" w:rsidRPr="00144C57" w:rsidRDefault="009B180D" w:rsidP="00144C57">
            <w:pPr>
              <w:jc w:val="both"/>
              <w:rPr>
                <w:i/>
                <w:lang w:val="es-CL"/>
              </w:rPr>
            </w:pPr>
            <w:r w:rsidRPr="00144C57">
              <w:rPr>
                <w:i/>
                <w:lang w:val="es-CL"/>
              </w:rPr>
              <w:t>- En la zona del filtro parabólico, los orujos y pepas que se saquen, se utilizaran como aporte al suelo, o vendidos a industrias que trabajen con estos subproductos.</w:t>
            </w:r>
          </w:p>
          <w:p w14:paraId="6C275E7C" w14:textId="1AF4486A" w:rsidR="009B180D" w:rsidRPr="00144C57" w:rsidRDefault="009B180D" w:rsidP="00144C57">
            <w:pPr>
              <w:jc w:val="both"/>
              <w:rPr>
                <w:i/>
                <w:lang w:val="es-CL"/>
              </w:rPr>
            </w:pPr>
            <w:r w:rsidRPr="00144C57">
              <w:rPr>
                <w:i/>
                <w:lang w:val="es-CL"/>
              </w:rPr>
              <w:t>Los lodos serán extraídos una vez que se halla (SIC) utilizado todo el R</w:t>
            </w:r>
            <w:r w:rsidR="00CF0D07">
              <w:rPr>
                <w:i/>
                <w:lang w:val="es-CL"/>
              </w:rPr>
              <w:t>IL</w:t>
            </w:r>
            <w:r w:rsidRPr="00144C57">
              <w:rPr>
                <w:i/>
                <w:lang w:val="es-CL"/>
              </w:rPr>
              <w:t xml:space="preserve"> tratado en disposición en viñas, luego deshidratados y almacenados transitoriamente, para ser dispuestos como mejorador de suelo.</w:t>
            </w:r>
          </w:p>
          <w:p w14:paraId="3D60AE96" w14:textId="288AD151" w:rsidR="009B180D" w:rsidRPr="00144C57" w:rsidRDefault="009B180D" w:rsidP="00144C57">
            <w:pPr>
              <w:jc w:val="both"/>
              <w:rPr>
                <w:i/>
                <w:lang w:val="es-CL"/>
              </w:rPr>
            </w:pPr>
            <w:r w:rsidRPr="00144C57">
              <w:rPr>
                <w:i/>
                <w:lang w:val="es-CL"/>
              </w:rPr>
              <w:t>Los residuos se aplicarán en el suelo en forma mecánica utilizando palas directamente desde un carro transportador. Luego un tractor incorporará estos residuos con una rastra de discos. La aplicación se efectuará en forma periódica y los lugares de aplicación de residuos no serán los mismos en los cuales de dispondrán los R</w:t>
            </w:r>
            <w:r w:rsidR="00CF0D07">
              <w:rPr>
                <w:i/>
                <w:lang w:val="es-CL"/>
              </w:rPr>
              <w:t>IL</w:t>
            </w:r>
            <w:r w:rsidRPr="00144C57">
              <w:rPr>
                <w:i/>
                <w:lang w:val="es-CL"/>
              </w:rPr>
              <w:t>es, de manera de no sobrecargar el suelo con materia orgánica”.</w:t>
            </w:r>
          </w:p>
          <w:p w14:paraId="41168DEE" w14:textId="67017B86" w:rsidR="0072141D" w:rsidRDefault="009B180D" w:rsidP="00144C57">
            <w:pPr>
              <w:jc w:val="both"/>
              <w:rPr>
                <w:i/>
                <w:lang w:val="es-CL"/>
              </w:rPr>
            </w:pPr>
            <w:r w:rsidRPr="00144C57">
              <w:rPr>
                <w:i/>
                <w:lang w:val="es-CL"/>
              </w:rPr>
              <w:t>Los lodos generados al almacenar los R</w:t>
            </w:r>
            <w:r w:rsidR="00CF0D07">
              <w:rPr>
                <w:i/>
                <w:lang w:val="es-CL"/>
              </w:rPr>
              <w:t>IL</w:t>
            </w:r>
            <w:r w:rsidRPr="00144C57">
              <w:rPr>
                <w:i/>
                <w:lang w:val="es-CL"/>
              </w:rPr>
              <w:t>es en el embalse serán dispuestos en una superficie de 10 hectáreas, esto considerando que el predio posee en total 31,8 hectáreas de las cuales 21,80 se utilizarán en la disposición de los R</w:t>
            </w:r>
            <w:r w:rsidR="00CF0D07">
              <w:rPr>
                <w:i/>
                <w:lang w:val="es-CL"/>
              </w:rPr>
              <w:t>IL</w:t>
            </w:r>
            <w:r w:rsidRPr="00144C57">
              <w:rPr>
                <w:i/>
                <w:lang w:val="es-CL"/>
              </w:rPr>
              <w:t>es propiamente tal”.</w:t>
            </w:r>
          </w:p>
          <w:p w14:paraId="194FAA59" w14:textId="77777777" w:rsidR="005F0E70" w:rsidRPr="00144C57" w:rsidRDefault="005F0E70" w:rsidP="00144C57">
            <w:pPr>
              <w:jc w:val="both"/>
              <w:rPr>
                <w:b/>
              </w:rPr>
            </w:pPr>
            <w:r w:rsidRPr="00144C57">
              <w:rPr>
                <w:b/>
              </w:rPr>
              <w:t>Considerando N.° 3.5.1.4. - RCA N.° 107/2011</w:t>
            </w:r>
          </w:p>
          <w:p w14:paraId="2046C55E" w14:textId="77777777" w:rsidR="005F0E70" w:rsidRPr="00144C57" w:rsidRDefault="005F0E70" w:rsidP="00144C57">
            <w:pPr>
              <w:jc w:val="both"/>
              <w:rPr>
                <w:i/>
              </w:rPr>
            </w:pPr>
            <w:r w:rsidRPr="00144C57">
              <w:rPr>
                <w:i/>
              </w:rPr>
              <w:t>“</w:t>
            </w:r>
            <w:r w:rsidRPr="00144C57">
              <w:rPr>
                <w:i/>
                <w:lang w:val="es-CL"/>
              </w:rPr>
              <w:t>En la etapa de operación del proyecto se generarán residuos sólidos provenientes del proceso de fabricación de vino, como son orujos, escobajos y borras, además de lodos por la limpieza de los pozos decantadores y el embalse de aireación, los que serán tratados según lo aprobado por la Resolución exenta N° 370/ 2006 de la COREMA del Maule.</w:t>
            </w:r>
          </w:p>
        </w:tc>
      </w:tr>
      <w:tr w:rsidR="0072141D" w:rsidRPr="00144C57" w14:paraId="39688E82" w14:textId="77777777" w:rsidTr="00144C57">
        <w:trPr>
          <w:trHeight w:val="627"/>
        </w:trPr>
        <w:tc>
          <w:tcPr>
            <w:tcW w:w="5000" w:type="pct"/>
            <w:gridSpan w:val="2"/>
            <w:shd w:val="clear" w:color="auto" w:fill="auto"/>
          </w:tcPr>
          <w:p w14:paraId="00ABD2CF" w14:textId="77777777" w:rsidR="0072141D" w:rsidRPr="00144C57" w:rsidRDefault="0072141D" w:rsidP="00E04840">
            <w:r w:rsidRPr="00144C57">
              <w:rPr>
                <w:b/>
              </w:rPr>
              <w:t>Hecho (s):</w:t>
            </w:r>
            <w:r w:rsidRPr="00144C57">
              <w:t xml:space="preserve"> </w:t>
            </w:r>
          </w:p>
          <w:p w14:paraId="5AC2FD34" w14:textId="3EECA5E9" w:rsidR="00E04840" w:rsidRPr="00144C57" w:rsidRDefault="00E04840" w:rsidP="00144C57">
            <w:pPr>
              <w:jc w:val="both"/>
            </w:pPr>
            <w:bookmarkStart w:id="163" w:name="_Toc525211743"/>
            <w:r w:rsidRPr="00144C57">
              <w:rPr>
                <w:rFonts w:eastAsia="Times New Roman"/>
                <w:color w:val="000000"/>
              </w:rPr>
              <w:t xml:space="preserve">A través de la Res. Ex. SMA N.° 31/2018 </w:t>
            </w:r>
            <w:r w:rsidR="00F478A4" w:rsidRPr="00144C57">
              <w:rPr>
                <w:rFonts w:eastAsia="Times New Roman"/>
                <w:color w:val="000000"/>
              </w:rPr>
              <w:t>(</w:t>
            </w:r>
            <w:r w:rsidRPr="00144C57">
              <w:t xml:space="preserve">Anexo </w:t>
            </w:r>
            <w:r w:rsidRPr="00144C57">
              <w:fldChar w:fldCharType="begin"/>
            </w:r>
            <w:r w:rsidRPr="00144C57">
              <w:instrText xml:space="preserve"> SEQ Anexo \* ARABIC </w:instrText>
            </w:r>
            <w:r w:rsidRPr="00144C57">
              <w:fldChar w:fldCharType="separate"/>
            </w:r>
            <w:r w:rsidR="00AB6C33">
              <w:rPr>
                <w:noProof/>
              </w:rPr>
              <w:t>2</w:t>
            </w:r>
            <w:r w:rsidRPr="00144C57">
              <w:fldChar w:fldCharType="end"/>
            </w:r>
            <w:r w:rsidR="00F478A4" w:rsidRPr="00144C57">
              <w:t>)</w:t>
            </w:r>
            <w:r w:rsidRPr="00144C57">
              <w:rPr>
                <w:b/>
              </w:rPr>
              <w:t xml:space="preserve"> </w:t>
            </w:r>
            <w:r w:rsidRPr="00144C57">
              <w:t xml:space="preserve">se solicitó al titular un reporte donde se indique la fecha y el procedimiento mediante el cual se efectuó el último retiro de lodos a los pozos decantadores y del embalse de aireación generados en la planta de tratamiento de RILes de la Unidad Fiscalizable especificando el destino final de este material. </w:t>
            </w:r>
            <w:r w:rsidR="00F478A4" w:rsidRPr="00144C57">
              <w:t>Con fecha 24 de agosto de 2018, el titular remitió los antecedentes requeridos mediante Res. Ex. SMA N.° 31/2018. Del análisis de estos antecedentes, es posible establecer lo siguiente:</w:t>
            </w:r>
            <w:bookmarkEnd w:id="163"/>
          </w:p>
          <w:p w14:paraId="0578A1F7" w14:textId="77777777" w:rsidR="00F478A4" w:rsidRPr="00144C57" w:rsidRDefault="00F478A4" w:rsidP="00144C57">
            <w:pPr>
              <w:pStyle w:val="Prrafodelista"/>
              <w:ind w:left="360"/>
              <w:jc w:val="both"/>
              <w:rPr>
                <w:rFonts w:eastAsia="Times New Roman"/>
                <w:color w:val="000000"/>
              </w:rPr>
            </w:pPr>
          </w:p>
          <w:p w14:paraId="7FEA3926" w14:textId="77777777" w:rsidR="00AA038F" w:rsidRPr="00144C57" w:rsidRDefault="00F478A4" w:rsidP="00144C57">
            <w:pPr>
              <w:jc w:val="both"/>
            </w:pPr>
            <w:r w:rsidRPr="00144C57">
              <w:t xml:space="preserve">Respecto de las fechas del retiro de lodo, el titular indica: </w:t>
            </w:r>
          </w:p>
          <w:p w14:paraId="579F5E64" w14:textId="77777777" w:rsidR="00AA038F" w:rsidRPr="00144C57" w:rsidRDefault="00AA038F" w:rsidP="00144C57">
            <w:pPr>
              <w:jc w:val="both"/>
            </w:pPr>
          </w:p>
          <w:p w14:paraId="17F4F846" w14:textId="77777777" w:rsidR="00F478A4" w:rsidRPr="00144C57" w:rsidRDefault="00F478A4" w:rsidP="00871F55">
            <w:pPr>
              <w:ind w:left="317"/>
              <w:jc w:val="both"/>
            </w:pPr>
            <w:r w:rsidRPr="00144C57">
              <w:t>“</w:t>
            </w:r>
            <w:r w:rsidRPr="00144C57">
              <w:rPr>
                <w:i/>
                <w:lang w:val="es-CL"/>
              </w:rPr>
              <w:t>De acuerdo a lo considerado en la RCA 370/2006, los lodos son retirados cuando se tenga una cantidad considerable al interior del pozo decantador, luego deshidratados para luego ser ocupados como mejoradores de suelo. Los lodos son retirados luego de utilizar RILes en disposición de viñas”.</w:t>
            </w:r>
          </w:p>
          <w:p w14:paraId="2BE55605" w14:textId="77777777" w:rsidR="0072141D" w:rsidRPr="00144C57" w:rsidRDefault="0072141D" w:rsidP="00F478A4"/>
          <w:p w14:paraId="1821C753" w14:textId="77777777" w:rsidR="00B1796F" w:rsidRPr="00144C57" w:rsidRDefault="00B1796F" w:rsidP="00AA038F">
            <w:r w:rsidRPr="00144C57">
              <w:t>Respecto del procedimiento de retiro de lodos, el titular indica que el procedimiento es el siguiente:</w:t>
            </w:r>
          </w:p>
          <w:p w14:paraId="62E875E5" w14:textId="77777777" w:rsidR="00B1796F" w:rsidRPr="00144C57" w:rsidRDefault="00B1796F" w:rsidP="00144C57">
            <w:pPr>
              <w:jc w:val="both"/>
            </w:pPr>
          </w:p>
          <w:p w14:paraId="0AFFBB9E" w14:textId="17A5BA82" w:rsidR="00B1796F" w:rsidRPr="00144C57" w:rsidRDefault="00AA038F" w:rsidP="00871F55">
            <w:pPr>
              <w:ind w:left="317"/>
              <w:jc w:val="both"/>
              <w:rPr>
                <w:i/>
                <w:lang w:val="es-CL"/>
              </w:rPr>
            </w:pPr>
            <w:r w:rsidRPr="00144C57">
              <w:rPr>
                <w:lang w:val="es-CL"/>
              </w:rPr>
              <w:t>“</w:t>
            </w:r>
            <w:r w:rsidR="00B1796F" w:rsidRPr="00144C57">
              <w:rPr>
                <w:i/>
                <w:lang w:val="es-CL"/>
              </w:rPr>
              <w:t xml:space="preserve">1. En la zona de decantación, </w:t>
            </w:r>
            <w:r w:rsidR="00CF0D07">
              <w:rPr>
                <w:i/>
                <w:lang w:val="es-CL"/>
              </w:rPr>
              <w:t>l</w:t>
            </w:r>
            <w:r w:rsidR="00B1796F" w:rsidRPr="00144C57">
              <w:rPr>
                <w:i/>
                <w:lang w:val="es-CL"/>
              </w:rPr>
              <w:t xml:space="preserve">os lodos son retirados cuando los pozos decantadores tienen una cantidad considerable de sedimento. </w:t>
            </w:r>
          </w:p>
          <w:p w14:paraId="0FCD65AE" w14:textId="77777777" w:rsidR="007C125D" w:rsidRPr="00144C57" w:rsidRDefault="007C125D" w:rsidP="00871F55">
            <w:pPr>
              <w:ind w:left="317"/>
              <w:jc w:val="both"/>
              <w:rPr>
                <w:i/>
                <w:lang w:val="es-CL"/>
              </w:rPr>
            </w:pPr>
          </w:p>
          <w:p w14:paraId="55C29069" w14:textId="77777777" w:rsidR="00B1796F" w:rsidRPr="00144C57" w:rsidRDefault="00B1796F" w:rsidP="00871F55">
            <w:pPr>
              <w:ind w:left="317"/>
              <w:jc w:val="both"/>
              <w:rPr>
                <w:i/>
                <w:lang w:val="es-CL"/>
              </w:rPr>
            </w:pPr>
            <w:r w:rsidRPr="00144C57">
              <w:rPr>
                <w:i/>
                <w:lang w:val="es-CL"/>
              </w:rPr>
              <w:t>2. El monitoreo de nivel de los pozos se realiza de fo</w:t>
            </w:r>
            <w:r w:rsidR="007A23B9" w:rsidRPr="00144C57">
              <w:rPr>
                <w:i/>
                <w:lang w:val="es-CL"/>
              </w:rPr>
              <w:t>r</w:t>
            </w:r>
            <w:r w:rsidRPr="00144C57">
              <w:rPr>
                <w:i/>
                <w:lang w:val="es-CL"/>
              </w:rPr>
              <w:t>ma visual semanalmente.</w:t>
            </w:r>
          </w:p>
          <w:p w14:paraId="242B01EF" w14:textId="77777777" w:rsidR="007C125D" w:rsidRPr="00144C57" w:rsidRDefault="007C125D" w:rsidP="00144C57">
            <w:pPr>
              <w:ind w:left="733" w:hanging="141"/>
              <w:jc w:val="both"/>
              <w:rPr>
                <w:i/>
                <w:lang w:val="es-CL"/>
              </w:rPr>
            </w:pPr>
          </w:p>
          <w:p w14:paraId="20F5F5FB" w14:textId="643ABABA" w:rsidR="00B1796F" w:rsidRPr="00144C57" w:rsidRDefault="00B1796F" w:rsidP="00871F55">
            <w:pPr>
              <w:ind w:left="317"/>
              <w:jc w:val="both"/>
              <w:rPr>
                <w:i/>
                <w:lang w:val="es-CL"/>
              </w:rPr>
            </w:pPr>
            <w:r w:rsidRPr="00144C57">
              <w:rPr>
                <w:i/>
                <w:lang w:val="es-CL"/>
              </w:rPr>
              <w:lastRenderedPageBreak/>
              <w:t>3. Al retirar los lodos de los pozos decantadores se disponen en la cancha de secado son almacenados temporalmente para su estabilización, donde deben cumplir un periodo en</w:t>
            </w:r>
            <w:r w:rsidR="0065335E" w:rsidRPr="00144C57">
              <w:rPr>
                <w:i/>
                <w:lang w:val="es-CL"/>
              </w:rPr>
              <w:t xml:space="preserve"> </w:t>
            </w:r>
            <w:r w:rsidRPr="00144C57">
              <w:rPr>
                <w:i/>
                <w:lang w:val="es-CL"/>
              </w:rPr>
              <w:t>el cual su humedad no debe sobrepasar el 65%.</w:t>
            </w:r>
            <w:r w:rsidR="00CF0D07">
              <w:rPr>
                <w:i/>
                <w:lang w:val="es-CL"/>
              </w:rPr>
              <w:t xml:space="preserve"> S</w:t>
            </w:r>
            <w:r w:rsidRPr="00144C57">
              <w:rPr>
                <w:i/>
                <w:lang w:val="es-CL"/>
              </w:rPr>
              <w:t xml:space="preserve">e realiza sobre una superficie apropiada, la que tiene una pendiente que dirige el líquido escurrido que pueda entregar el </w:t>
            </w:r>
            <w:r w:rsidR="00C45F9C" w:rsidRPr="00144C57">
              <w:rPr>
                <w:i/>
                <w:lang w:val="es-CL"/>
              </w:rPr>
              <w:t>lodo a</w:t>
            </w:r>
            <w:r w:rsidRPr="00144C57">
              <w:rPr>
                <w:i/>
                <w:lang w:val="es-CL"/>
              </w:rPr>
              <w:t xml:space="preserve"> los pozos decantadores</w:t>
            </w:r>
            <w:r w:rsidR="00AA038F" w:rsidRPr="00144C57">
              <w:rPr>
                <w:i/>
                <w:lang w:val="es-CL"/>
              </w:rPr>
              <w:t xml:space="preserve"> (Anexo 2 foto </w:t>
            </w:r>
            <w:r w:rsidR="00CF0D07">
              <w:rPr>
                <w:i/>
                <w:lang w:val="es-CL"/>
              </w:rPr>
              <w:t>N</w:t>
            </w:r>
            <w:r w:rsidR="00AA038F" w:rsidRPr="00144C57">
              <w:rPr>
                <w:i/>
                <w:lang w:val="es-CL"/>
              </w:rPr>
              <w:t>° 2)</w:t>
            </w:r>
            <w:r w:rsidRPr="00144C57">
              <w:rPr>
                <w:i/>
                <w:lang w:val="es-CL"/>
              </w:rPr>
              <w:t xml:space="preserve">. </w:t>
            </w:r>
          </w:p>
          <w:p w14:paraId="16EA74F4" w14:textId="77777777" w:rsidR="007C125D" w:rsidRPr="00144C57" w:rsidRDefault="007C125D" w:rsidP="00871F55">
            <w:pPr>
              <w:ind w:left="317"/>
              <w:jc w:val="both"/>
              <w:rPr>
                <w:i/>
                <w:lang w:val="es-CL"/>
              </w:rPr>
            </w:pPr>
          </w:p>
          <w:p w14:paraId="3B957528" w14:textId="77777777" w:rsidR="000C4339" w:rsidRPr="00144C57" w:rsidRDefault="000C4339" w:rsidP="00871F55">
            <w:pPr>
              <w:ind w:left="317"/>
              <w:jc w:val="both"/>
              <w:rPr>
                <w:i/>
                <w:lang w:val="es-CL"/>
              </w:rPr>
            </w:pPr>
            <w:r w:rsidRPr="00144C57">
              <w:rPr>
                <w:i/>
                <w:lang w:val="es-CL"/>
              </w:rPr>
              <w:t xml:space="preserve">4. Luego de estabilizados son cargados y transportados en un coloso tapado con malla </w:t>
            </w:r>
            <w:proofErr w:type="spellStart"/>
            <w:r w:rsidRPr="00144C57">
              <w:rPr>
                <w:i/>
                <w:lang w:val="es-CL"/>
              </w:rPr>
              <w:t>rashel</w:t>
            </w:r>
            <w:proofErr w:type="spellEnd"/>
            <w:r w:rsidRPr="00144C57">
              <w:rPr>
                <w:i/>
                <w:lang w:val="es-CL"/>
              </w:rPr>
              <w:t xml:space="preserve"> para evitar ciertos derrames y finalmente son dispuestos en las hileras al interior del viñedo, enseguida pasa un operario con un tractor equipado con una rastra de </w:t>
            </w:r>
            <w:r w:rsidRPr="00144C57">
              <w:rPr>
                <w:i/>
                <w:iCs/>
                <w:lang w:val="es-CL"/>
              </w:rPr>
              <w:t xml:space="preserve">discos </w:t>
            </w:r>
            <w:r w:rsidRPr="00144C57">
              <w:rPr>
                <w:i/>
                <w:lang w:val="es-CL"/>
              </w:rPr>
              <w:t>para voltear las pr</w:t>
            </w:r>
            <w:r w:rsidR="007A23B9" w:rsidRPr="00144C57">
              <w:rPr>
                <w:i/>
                <w:lang w:val="es-CL"/>
              </w:rPr>
              <w:t xml:space="preserve">imeras </w:t>
            </w:r>
            <w:r w:rsidRPr="00144C57">
              <w:rPr>
                <w:i/>
                <w:lang w:val="es-CL"/>
              </w:rPr>
              <w:t>capas de</w:t>
            </w:r>
            <w:r w:rsidR="007A23B9" w:rsidRPr="00144C57">
              <w:rPr>
                <w:i/>
                <w:lang w:val="es-CL"/>
              </w:rPr>
              <w:t>l</w:t>
            </w:r>
            <w:r w:rsidRPr="00144C57">
              <w:rPr>
                <w:i/>
                <w:lang w:val="es-CL"/>
              </w:rPr>
              <w:t xml:space="preserve"> suelo</w:t>
            </w:r>
            <w:r w:rsidR="00AA038F" w:rsidRPr="00144C57">
              <w:rPr>
                <w:i/>
                <w:lang w:val="es-CL"/>
              </w:rPr>
              <w:t xml:space="preserve"> (Anexo 2 imagen 6)</w:t>
            </w:r>
            <w:r w:rsidRPr="00144C57">
              <w:rPr>
                <w:i/>
                <w:lang w:val="es-CL"/>
              </w:rPr>
              <w:t>.</w:t>
            </w:r>
          </w:p>
          <w:p w14:paraId="6FBC4211" w14:textId="77777777" w:rsidR="007C125D" w:rsidRPr="00144C57" w:rsidRDefault="007C125D" w:rsidP="00871F55">
            <w:pPr>
              <w:ind w:left="317"/>
              <w:jc w:val="both"/>
              <w:rPr>
                <w:i/>
                <w:lang w:val="es-CL"/>
              </w:rPr>
            </w:pPr>
          </w:p>
          <w:p w14:paraId="243F6B68" w14:textId="3C1A6B67" w:rsidR="007A23B9" w:rsidRPr="00144C57" w:rsidRDefault="007A23B9" w:rsidP="00871F55">
            <w:pPr>
              <w:ind w:left="317"/>
              <w:jc w:val="both"/>
              <w:rPr>
                <w:i/>
                <w:lang w:val="es-CL"/>
              </w:rPr>
            </w:pPr>
            <w:r w:rsidRPr="00144C57">
              <w:rPr>
                <w:i/>
                <w:lang w:val="es-CL"/>
              </w:rPr>
              <w:t>5. En la zona del filtro parabólico los orujos, pepas y solidos que pueda levantar la bomba sumergible son recibidos en 2 bins, se monitorean los niveles de estos, semanalmente. son retirados cuando tienen nivel considerable (estos residuos se utilizan como mejoradores de suelo, o son vendidos a industrias que trabajan con estos sub productos).</w:t>
            </w:r>
          </w:p>
          <w:p w14:paraId="3008378B" w14:textId="77777777" w:rsidR="007C125D" w:rsidRPr="00144C57" w:rsidRDefault="007C125D" w:rsidP="00871F55">
            <w:pPr>
              <w:ind w:left="317"/>
              <w:jc w:val="both"/>
              <w:rPr>
                <w:i/>
                <w:lang w:val="es-CL"/>
              </w:rPr>
            </w:pPr>
          </w:p>
          <w:p w14:paraId="4647A344" w14:textId="77777777" w:rsidR="007A23B9" w:rsidRPr="00144C57" w:rsidRDefault="007A23B9" w:rsidP="00871F55">
            <w:pPr>
              <w:ind w:left="317"/>
              <w:jc w:val="both"/>
              <w:rPr>
                <w:i/>
                <w:lang w:val="es-CL"/>
              </w:rPr>
            </w:pPr>
            <w:r w:rsidRPr="00144C57">
              <w:rPr>
                <w:i/>
                <w:lang w:val="es-CL"/>
              </w:rPr>
              <w:t>6. Los lodos decantados en el embalse son retirados de forma manual una vez al año, se disponen en la cancha de secado</w:t>
            </w:r>
            <w:r w:rsidR="00AA038F" w:rsidRPr="00144C57">
              <w:rPr>
                <w:i/>
                <w:lang w:val="es-CL"/>
              </w:rPr>
              <w:t xml:space="preserve"> (Anexo 2 imagen 3, 4 y 5)</w:t>
            </w:r>
            <w:r w:rsidRPr="00144C57">
              <w:rPr>
                <w:i/>
                <w:lang w:val="es-CL"/>
              </w:rPr>
              <w:t>.</w:t>
            </w:r>
          </w:p>
          <w:p w14:paraId="454F4464" w14:textId="77777777" w:rsidR="007C125D" w:rsidRPr="00144C57" w:rsidRDefault="007C125D" w:rsidP="00871F55">
            <w:pPr>
              <w:ind w:left="317"/>
              <w:jc w:val="both"/>
              <w:rPr>
                <w:i/>
                <w:lang w:val="es-CL"/>
              </w:rPr>
            </w:pPr>
          </w:p>
          <w:p w14:paraId="0CFF7E42" w14:textId="77777777" w:rsidR="007A23B9" w:rsidRPr="00144C57" w:rsidRDefault="007A23B9" w:rsidP="00871F55">
            <w:pPr>
              <w:ind w:left="317"/>
              <w:jc w:val="both"/>
              <w:rPr>
                <w:i/>
                <w:lang w:val="es-CL"/>
              </w:rPr>
            </w:pPr>
            <w:r w:rsidRPr="00144C57">
              <w:rPr>
                <w:i/>
                <w:lang w:val="es-CL"/>
              </w:rPr>
              <w:t>7. Los lodos son pesados en Romana.</w:t>
            </w:r>
          </w:p>
          <w:p w14:paraId="409B59DB" w14:textId="77777777" w:rsidR="007C125D" w:rsidRPr="00144C57" w:rsidRDefault="007C125D" w:rsidP="00871F55">
            <w:pPr>
              <w:ind w:left="317"/>
              <w:jc w:val="both"/>
              <w:rPr>
                <w:i/>
                <w:lang w:val="es-CL"/>
              </w:rPr>
            </w:pPr>
          </w:p>
          <w:p w14:paraId="22D30306" w14:textId="2FEFE6A1" w:rsidR="007A23B9" w:rsidRPr="00144C57" w:rsidRDefault="007A23B9" w:rsidP="00871F55">
            <w:pPr>
              <w:ind w:left="317"/>
              <w:jc w:val="both"/>
              <w:rPr>
                <w:lang w:val="es-CL"/>
              </w:rPr>
            </w:pPr>
            <w:r w:rsidRPr="00144C57">
              <w:rPr>
                <w:i/>
                <w:lang w:val="es-CL"/>
              </w:rPr>
              <w:t xml:space="preserve">8. </w:t>
            </w:r>
            <w:r w:rsidR="00CF0D07">
              <w:rPr>
                <w:i/>
                <w:lang w:val="es-CL"/>
              </w:rPr>
              <w:t>P</w:t>
            </w:r>
            <w:r w:rsidRPr="00144C57">
              <w:rPr>
                <w:i/>
                <w:lang w:val="es-CL"/>
              </w:rPr>
              <w:t>osteriormente aplicados como mejorador de suelo (tal cual el punto 2)</w:t>
            </w:r>
            <w:r w:rsidR="00AA038F" w:rsidRPr="00144C57">
              <w:rPr>
                <w:i/>
                <w:lang w:val="es-CL"/>
              </w:rPr>
              <w:t>”</w:t>
            </w:r>
            <w:r w:rsidR="0065335E" w:rsidRPr="00144C57">
              <w:rPr>
                <w:lang w:val="es-CL"/>
              </w:rPr>
              <w:t>.</w:t>
            </w:r>
          </w:p>
          <w:p w14:paraId="1427B634" w14:textId="77777777" w:rsidR="007A23B9" w:rsidRPr="00144C57" w:rsidRDefault="007A23B9" w:rsidP="007A23B9">
            <w:pPr>
              <w:rPr>
                <w:lang w:val="es-CL"/>
              </w:rPr>
            </w:pPr>
          </w:p>
          <w:p w14:paraId="5285A522" w14:textId="77777777" w:rsidR="00AA038F" w:rsidRPr="00144C57" w:rsidRDefault="00AA038F" w:rsidP="00144C57">
            <w:pPr>
              <w:jc w:val="both"/>
              <w:rPr>
                <w:lang w:val="es-CL"/>
              </w:rPr>
            </w:pPr>
            <w:r w:rsidRPr="00144C57">
              <w:rPr>
                <w:lang w:val="es-CL"/>
              </w:rPr>
              <w:t>Además, agrega:</w:t>
            </w:r>
          </w:p>
          <w:p w14:paraId="6C1CE4B0" w14:textId="77777777" w:rsidR="00AA038F" w:rsidRPr="00144C57" w:rsidRDefault="00AA038F" w:rsidP="00144C57">
            <w:pPr>
              <w:ind w:left="316"/>
              <w:jc w:val="both"/>
              <w:rPr>
                <w:lang w:val="es-CL"/>
              </w:rPr>
            </w:pPr>
          </w:p>
          <w:p w14:paraId="2B7E1DE3" w14:textId="77777777" w:rsidR="00B1796F" w:rsidRPr="00144C57" w:rsidRDefault="00AA038F" w:rsidP="00144C57">
            <w:pPr>
              <w:ind w:left="316"/>
              <w:jc w:val="both"/>
            </w:pPr>
            <w:r w:rsidRPr="00144C57">
              <w:rPr>
                <w:lang w:val="es-CL"/>
              </w:rPr>
              <w:t xml:space="preserve"> “</w:t>
            </w:r>
            <w:r w:rsidR="007A23B9" w:rsidRPr="00144C57">
              <w:rPr>
                <w:i/>
                <w:lang w:val="es-CL"/>
              </w:rPr>
              <w:t xml:space="preserve">Complementando lo anterior la fecha de última limpieza corresponde a diciembre de </w:t>
            </w:r>
            <w:r w:rsidR="007A23B9" w:rsidRPr="00144C57">
              <w:rPr>
                <w:i/>
                <w:iCs/>
                <w:lang w:val="es-CL"/>
              </w:rPr>
              <w:t>2017, lo</w:t>
            </w:r>
            <w:r w:rsidR="007A23B9" w:rsidRPr="00144C57">
              <w:rPr>
                <w:i/>
                <w:lang w:val="es-CL"/>
              </w:rPr>
              <w:t xml:space="preserve"> cual se puede observar en </w:t>
            </w:r>
            <w:r w:rsidR="004D7AA5" w:rsidRPr="00144C57">
              <w:rPr>
                <w:i/>
                <w:lang w:val="es-CL"/>
              </w:rPr>
              <w:t>l</w:t>
            </w:r>
            <w:r w:rsidR="007A23B9" w:rsidRPr="00144C57">
              <w:rPr>
                <w:i/>
                <w:lang w:val="es-CL"/>
              </w:rPr>
              <w:t>a orden de trabajo emitida internamente (Anexo 3), este proceso toma un tiempo aproximado de 1 mes dependiendo de las condiciones climáticas y el secado de lodos, es aquí que adjunto diferentes órdenes de trabajo asedado a ciertas etapas del procedimiento</w:t>
            </w:r>
            <w:r w:rsidRPr="00144C57">
              <w:rPr>
                <w:i/>
                <w:lang w:val="es-CL"/>
              </w:rPr>
              <w:t>”</w:t>
            </w:r>
            <w:r w:rsidR="0065335E" w:rsidRPr="00144C57">
              <w:rPr>
                <w:lang w:val="es-CL"/>
              </w:rPr>
              <w:t>.</w:t>
            </w:r>
          </w:p>
          <w:p w14:paraId="204D6150" w14:textId="77777777" w:rsidR="00B1796F" w:rsidRPr="00144C57" w:rsidRDefault="00B1796F" w:rsidP="00144C57">
            <w:pPr>
              <w:pStyle w:val="Prrafodelista"/>
              <w:ind w:left="360"/>
            </w:pPr>
          </w:p>
          <w:p w14:paraId="539AF75A" w14:textId="77777777" w:rsidR="00AA038F" w:rsidRPr="00144C57" w:rsidRDefault="00AA038F" w:rsidP="00D15E82">
            <w:pPr>
              <w:rPr>
                <w:rFonts w:cs="Times New Roman"/>
                <w:lang w:val="es-CL"/>
              </w:rPr>
            </w:pPr>
            <w:r w:rsidRPr="00144C57">
              <w:rPr>
                <w:rFonts w:cs="Times New Roman"/>
                <w:lang w:val="es-CL"/>
              </w:rPr>
              <w:t>Finalmente, señala:</w:t>
            </w:r>
          </w:p>
          <w:p w14:paraId="7B1027DC" w14:textId="77777777" w:rsidR="00AA038F" w:rsidRPr="00144C57" w:rsidRDefault="00AA038F" w:rsidP="00144C57">
            <w:pPr>
              <w:ind w:left="316"/>
              <w:rPr>
                <w:rFonts w:cs="Times New Roman"/>
                <w:lang w:val="es-CL"/>
              </w:rPr>
            </w:pPr>
          </w:p>
          <w:p w14:paraId="35D61FE7" w14:textId="77777777" w:rsidR="007A23B9" w:rsidRPr="00144C57" w:rsidRDefault="00AA038F" w:rsidP="00E971D8">
            <w:pPr>
              <w:ind w:left="316"/>
              <w:jc w:val="both"/>
              <w:rPr>
                <w:lang w:val="es-CL"/>
              </w:rPr>
            </w:pPr>
            <w:r w:rsidRPr="00144C57">
              <w:rPr>
                <w:rFonts w:cs="Times New Roman"/>
                <w:lang w:val="es-CL"/>
              </w:rPr>
              <w:t>“</w:t>
            </w:r>
            <w:r w:rsidR="007A23B9" w:rsidRPr="00144C57">
              <w:rPr>
                <w:rFonts w:cs="Times New Roman"/>
                <w:i/>
                <w:lang w:val="es-CL"/>
              </w:rPr>
              <w:t xml:space="preserve">Por </w:t>
            </w:r>
            <w:r w:rsidR="0065335E" w:rsidRPr="00144C57">
              <w:rPr>
                <w:i/>
                <w:lang w:val="es-CL"/>
              </w:rPr>
              <w:t>último,</w:t>
            </w:r>
            <w:r w:rsidR="007A23B9" w:rsidRPr="00144C57">
              <w:rPr>
                <w:rFonts w:cs="Times New Roman"/>
                <w:i/>
                <w:lang w:val="es-CL"/>
              </w:rPr>
              <w:t xml:space="preserve"> cabe destacar que la cantidad de lodo extraída en la última limpieza es</w:t>
            </w:r>
            <w:r w:rsidR="007A23B9" w:rsidRPr="00144C57">
              <w:rPr>
                <w:i/>
                <w:lang w:val="es-CL"/>
              </w:rPr>
              <w:t xml:space="preserve"> pesada a través de romana de la empresa y esta no excede a lo anunciado en RCA 2011</w:t>
            </w:r>
            <w:r w:rsidRPr="00144C57">
              <w:rPr>
                <w:lang w:val="es-CL"/>
              </w:rPr>
              <w:t>”</w:t>
            </w:r>
            <w:r w:rsidR="007A23B9" w:rsidRPr="00144C57">
              <w:rPr>
                <w:lang w:val="es-CL"/>
              </w:rPr>
              <w:t>.</w:t>
            </w:r>
          </w:p>
          <w:p w14:paraId="7292B9DB" w14:textId="77777777" w:rsidR="00D15E82" w:rsidRPr="00144C57" w:rsidRDefault="00D15E82" w:rsidP="00D15E82"/>
          <w:p w14:paraId="01F0F7B4" w14:textId="207FF8BF" w:rsidR="0065335E" w:rsidRPr="00144C57" w:rsidRDefault="0065335E" w:rsidP="00D15E82">
            <w:r w:rsidRPr="00144C57">
              <w:t xml:space="preserve">Respecto del destino final del material, el titular </w:t>
            </w:r>
            <w:r w:rsidR="005F4BCE">
              <w:t>acotó lo siguiente</w:t>
            </w:r>
            <w:r w:rsidRPr="00144C57">
              <w:t>:</w:t>
            </w:r>
          </w:p>
          <w:p w14:paraId="145B72A9" w14:textId="77777777" w:rsidR="0065335E" w:rsidRPr="00144C57" w:rsidRDefault="0065335E" w:rsidP="00144C57">
            <w:pPr>
              <w:pStyle w:val="Prrafodelista"/>
              <w:ind w:left="457"/>
            </w:pPr>
          </w:p>
          <w:p w14:paraId="134A6EB4" w14:textId="77777777" w:rsidR="0065335E" w:rsidRPr="00144C57" w:rsidRDefault="00AA038F" w:rsidP="00144C57">
            <w:pPr>
              <w:ind w:left="457" w:hanging="141"/>
            </w:pPr>
            <w:r w:rsidRPr="00144C57">
              <w:rPr>
                <w:i/>
                <w:lang w:val="es-CL"/>
              </w:rPr>
              <w:t>“</w:t>
            </w:r>
            <w:r w:rsidR="0065335E" w:rsidRPr="00144C57">
              <w:rPr>
                <w:i/>
                <w:lang w:val="es-CL"/>
              </w:rPr>
              <w:t>Los lodos son utilizados como mejoradores de suelo en una superficie de 10 hectáreas ya definidas y descritas en RCA/2006</w:t>
            </w:r>
            <w:r w:rsidRPr="00144C57">
              <w:rPr>
                <w:i/>
                <w:lang w:val="es-CL"/>
              </w:rPr>
              <w:t xml:space="preserve"> (Ver anexo 2, imagen 6)</w:t>
            </w:r>
            <w:r w:rsidRPr="00144C57">
              <w:rPr>
                <w:lang w:val="es-CL"/>
              </w:rPr>
              <w:t>”</w:t>
            </w:r>
            <w:r w:rsidR="0065335E" w:rsidRPr="00144C57">
              <w:rPr>
                <w:lang w:val="es-CL"/>
              </w:rPr>
              <w:t>.</w:t>
            </w:r>
          </w:p>
          <w:p w14:paraId="2985A770" w14:textId="77777777" w:rsidR="0065335E" w:rsidRPr="00144C57" w:rsidRDefault="0065335E" w:rsidP="00144C57">
            <w:pPr>
              <w:pStyle w:val="Prrafodelista"/>
              <w:ind w:left="457"/>
            </w:pPr>
          </w:p>
          <w:p w14:paraId="0775486F" w14:textId="4A055920" w:rsidR="00B1796F" w:rsidRPr="00144C57" w:rsidRDefault="00C45F9C" w:rsidP="00022663">
            <w:pPr>
              <w:jc w:val="both"/>
            </w:pPr>
            <w:r w:rsidRPr="00144C57">
              <w:t>En base a la revisión de antecedentes remitidos por e</w:t>
            </w:r>
            <w:r w:rsidR="00CF0D07">
              <w:t>l</w:t>
            </w:r>
            <w:r w:rsidRPr="00144C57">
              <w:t xml:space="preserve"> titular es posible establecer que los procesos asociados a retiro y disposición de lodos, corresponden a lo considerando en la evaluación ambiental.</w:t>
            </w:r>
            <w:r w:rsidR="00FA1780" w:rsidRPr="00144C57">
              <w:t xml:space="preserve"> Cabe observar que</w:t>
            </w:r>
            <w:r w:rsidR="00DD2B12" w:rsidRPr="00144C57">
              <w:t xml:space="preserve"> </w:t>
            </w:r>
            <w:r w:rsidR="00FA1780" w:rsidRPr="00144C57">
              <w:t>no se comprueba la existencia de cancha de secado de lodos propiamente tal</w:t>
            </w:r>
            <w:r w:rsidR="005F4BCE">
              <w:t xml:space="preserve">, según indicó el </w:t>
            </w:r>
            <w:r w:rsidR="00DD2B12" w:rsidRPr="00144C57">
              <w:t>titular</w:t>
            </w:r>
            <w:r w:rsidR="005F4BCE">
              <w:t xml:space="preserve"> y</w:t>
            </w:r>
            <w:r w:rsidR="00DD2B12" w:rsidRPr="00144C57">
              <w:t xml:space="preserve"> </w:t>
            </w:r>
            <w:r w:rsidR="00FA1780" w:rsidRPr="00144C57">
              <w:t>previo a disponer en suelo. Sin embargo, se advierte que los lodos son dispuestos en zonas que cuentan con radier o piso de hormigón.</w:t>
            </w:r>
          </w:p>
        </w:tc>
      </w:tr>
    </w:tbl>
    <w:p w14:paraId="7B2FF64D" w14:textId="77777777" w:rsidR="00E45747" w:rsidRPr="00E45747" w:rsidRDefault="00E45747" w:rsidP="00E45747">
      <w:pPr>
        <w:rPr>
          <w:b/>
          <w:bCs/>
          <w:caps/>
          <w:vanish/>
        </w:rPr>
      </w:pP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114"/>
        <w:gridCol w:w="2713"/>
        <w:gridCol w:w="4032"/>
      </w:tblGrid>
      <w:tr w:rsidR="0018304A" w:rsidRPr="00144C57" w14:paraId="42F0B5D2" w14:textId="77777777" w:rsidTr="009B4023">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08E972" w14:textId="77777777" w:rsidR="0018304A" w:rsidRPr="00144C57" w:rsidRDefault="0018304A" w:rsidP="009B4023">
            <w:pPr>
              <w:jc w:val="center"/>
              <w:rPr>
                <w:rFonts w:eastAsia="Times New Roman"/>
                <w:b/>
                <w:bCs/>
                <w:color w:val="000000"/>
              </w:rPr>
            </w:pPr>
            <w:r w:rsidRPr="00144C57">
              <w:rPr>
                <w:b/>
              </w:rPr>
              <w:lastRenderedPageBreak/>
              <w:br w:type="page"/>
            </w:r>
            <w:r w:rsidRPr="00144C57">
              <w:br w:type="page"/>
            </w:r>
            <w:r w:rsidRPr="00144C57">
              <w:br w:type="page"/>
            </w:r>
            <w:r w:rsidRPr="00144C57">
              <w:br w:type="page"/>
            </w:r>
            <w:r w:rsidRPr="00144C57">
              <w:br w:type="page"/>
            </w:r>
            <w:r w:rsidRPr="00144C57">
              <w:rPr>
                <w:rFonts w:eastAsia="Times New Roman"/>
                <w:b/>
                <w:bCs/>
                <w:color w:val="000000"/>
              </w:rPr>
              <w:t xml:space="preserve">Registros </w:t>
            </w:r>
          </w:p>
        </w:tc>
      </w:tr>
      <w:tr w:rsidR="0018304A" w:rsidRPr="00144C57" w14:paraId="0A18AD9A" w14:textId="77777777" w:rsidTr="009B4023">
        <w:trPr>
          <w:trHeight w:val="3424"/>
        </w:trPr>
        <w:tc>
          <w:tcPr>
            <w:tcW w:w="2536" w:type="pct"/>
            <w:gridSpan w:val="2"/>
            <w:tcBorders>
              <w:top w:val="nil"/>
              <w:left w:val="single" w:sz="4" w:space="0" w:color="auto"/>
              <w:right w:val="single" w:sz="4" w:space="0" w:color="auto"/>
            </w:tcBorders>
            <w:shd w:val="clear" w:color="auto" w:fill="auto"/>
            <w:noWrap/>
            <w:vAlign w:val="center"/>
            <w:hideMark/>
          </w:tcPr>
          <w:p w14:paraId="277C196D" w14:textId="77777777" w:rsidR="0018304A" w:rsidRPr="00144C57" w:rsidRDefault="0018304A" w:rsidP="009B4023">
            <w:pPr>
              <w:jc w:val="center"/>
              <w:rPr>
                <w:rFonts w:eastAsia="Times New Roman"/>
                <w:color w:val="000000"/>
              </w:rPr>
            </w:pPr>
            <w:r w:rsidRPr="00144C57">
              <w:rPr>
                <w:noProof/>
              </w:rPr>
              <w:t xml:space="preserve">  </w:t>
            </w:r>
            <w:r w:rsidRPr="00144C57">
              <w:rPr>
                <w:rFonts w:eastAsia="Times New Roman"/>
                <w:color w:val="000000"/>
              </w:rPr>
              <w:t xml:space="preserve"> </w:t>
            </w:r>
            <w:r w:rsidRPr="00144C57">
              <w:rPr>
                <w:noProof/>
              </w:rPr>
              <w:t xml:space="preserve"> </w:t>
            </w:r>
            <w:r w:rsidR="007B0C95" w:rsidRPr="0096750C">
              <w:rPr>
                <w:noProof/>
              </w:rPr>
              <w:drawing>
                <wp:inline distT="0" distB="0" distL="0" distR="0" wp14:anchorId="40DA4B40" wp14:editId="409222FC">
                  <wp:extent cx="3004185" cy="2161540"/>
                  <wp:effectExtent l="0" t="0" r="0" b="0"/>
                  <wp:docPr id="10"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3004185" cy="2161540"/>
                          </a:xfrm>
                          <a:prstGeom prst="rect">
                            <a:avLst/>
                          </a:prstGeom>
                          <a:noFill/>
                          <a:ln>
                            <a:noFill/>
                          </a:ln>
                        </pic:spPr>
                      </pic:pic>
                    </a:graphicData>
                  </a:graphic>
                </wp:inline>
              </w:drawing>
            </w:r>
            <w:r w:rsidRPr="00144C57">
              <w:rPr>
                <w:noProof/>
              </w:rPr>
              <w:t xml:space="preserve"> </w:t>
            </w:r>
          </w:p>
        </w:tc>
        <w:tc>
          <w:tcPr>
            <w:tcW w:w="2464" w:type="pct"/>
            <w:gridSpan w:val="2"/>
            <w:tcBorders>
              <w:top w:val="nil"/>
              <w:left w:val="single" w:sz="4" w:space="0" w:color="auto"/>
              <w:right w:val="single" w:sz="4" w:space="0" w:color="auto"/>
            </w:tcBorders>
            <w:shd w:val="clear" w:color="auto" w:fill="auto"/>
            <w:noWrap/>
            <w:vAlign w:val="center"/>
            <w:hideMark/>
          </w:tcPr>
          <w:p w14:paraId="5EE81FCC" w14:textId="77777777" w:rsidR="0018304A" w:rsidRPr="00144C57" w:rsidRDefault="007B0C95" w:rsidP="009B4023">
            <w:pPr>
              <w:jc w:val="center"/>
              <w:rPr>
                <w:rFonts w:eastAsia="Times New Roman"/>
                <w:color w:val="000000"/>
              </w:rPr>
            </w:pPr>
            <w:r w:rsidRPr="0096750C">
              <w:rPr>
                <w:noProof/>
              </w:rPr>
              <w:drawing>
                <wp:inline distT="0" distB="0" distL="0" distR="0" wp14:anchorId="4FD29EC3" wp14:editId="4154F9C9">
                  <wp:extent cx="3206115" cy="2197100"/>
                  <wp:effectExtent l="0" t="0" r="0" b="0"/>
                  <wp:docPr id="11"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21">
                            <a:extLst>
                              <a:ext uri="{28A0092B-C50C-407E-A947-70E740481C1C}">
                                <a14:useLocalDpi xmlns:a14="http://schemas.microsoft.com/office/drawing/2010/main"/>
                              </a:ext>
                            </a:extLst>
                          </a:blip>
                          <a:srcRect/>
                          <a:stretch>
                            <a:fillRect/>
                          </a:stretch>
                        </pic:blipFill>
                        <pic:spPr bwMode="auto">
                          <a:xfrm>
                            <a:off x="0" y="0"/>
                            <a:ext cx="3206115" cy="2197100"/>
                          </a:xfrm>
                          <a:prstGeom prst="rect">
                            <a:avLst/>
                          </a:prstGeom>
                          <a:noFill/>
                          <a:ln>
                            <a:noFill/>
                          </a:ln>
                        </pic:spPr>
                      </pic:pic>
                    </a:graphicData>
                  </a:graphic>
                </wp:inline>
              </w:drawing>
            </w:r>
            <w:r w:rsidR="0018304A" w:rsidRPr="00144C57">
              <w:rPr>
                <w:noProof/>
              </w:rPr>
              <w:t xml:space="preserve"> </w:t>
            </w:r>
            <w:r w:rsidR="0018304A" w:rsidRPr="00144C57">
              <w:rPr>
                <w:rFonts w:eastAsia="Times New Roman"/>
                <w:color w:val="000000"/>
              </w:rPr>
              <w:t xml:space="preserve">  </w:t>
            </w:r>
            <w:r w:rsidR="0018304A" w:rsidRPr="00144C57">
              <w:t xml:space="preserve"> </w:t>
            </w:r>
          </w:p>
        </w:tc>
      </w:tr>
      <w:tr w:rsidR="0018304A" w:rsidRPr="00144C57" w14:paraId="49F02C8C" w14:textId="77777777" w:rsidTr="009B4023">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6FC8B446" w14:textId="77777777" w:rsidR="0018304A" w:rsidRPr="00A3215B" w:rsidRDefault="0018304A" w:rsidP="009B4023">
            <w:pPr>
              <w:pStyle w:val="Imagenes"/>
              <w:spacing w:line="180" w:lineRule="atLeast"/>
            </w:pPr>
            <w:r>
              <w:t xml:space="preserve">Fotografía </w:t>
            </w:r>
            <w:r>
              <w:rPr>
                <w:noProof/>
              </w:rPr>
              <w:fldChar w:fldCharType="begin"/>
            </w:r>
            <w:r>
              <w:rPr>
                <w:noProof/>
              </w:rPr>
              <w:instrText xml:space="preserve"> SEQ Fotografía \* ARABIC </w:instrText>
            </w:r>
            <w:r>
              <w:rPr>
                <w:noProof/>
              </w:rPr>
              <w:fldChar w:fldCharType="separate"/>
            </w:r>
            <w:r>
              <w:rPr>
                <w:noProof/>
              </w:rPr>
              <w:t>5</w:t>
            </w:r>
            <w:r>
              <w:rPr>
                <w:noProof/>
              </w:rPr>
              <w:fldChar w:fldCharType="end"/>
            </w:r>
            <w:r>
              <w:t>.</w:t>
            </w:r>
          </w:p>
        </w:tc>
        <w:tc>
          <w:tcPr>
            <w:tcW w:w="1503" w:type="pct"/>
            <w:tcBorders>
              <w:top w:val="single" w:sz="4" w:space="0" w:color="auto"/>
              <w:left w:val="single" w:sz="4" w:space="0" w:color="auto"/>
              <w:bottom w:val="single" w:sz="4" w:space="0" w:color="auto"/>
              <w:right w:val="single" w:sz="4" w:space="0" w:color="000000"/>
            </w:tcBorders>
            <w:shd w:val="clear" w:color="auto" w:fill="auto"/>
            <w:noWrap/>
            <w:hideMark/>
          </w:tcPr>
          <w:p w14:paraId="01B8DEA4" w14:textId="77777777" w:rsidR="0018304A" w:rsidRPr="00144C57" w:rsidRDefault="0018304A" w:rsidP="009B4023">
            <w:pPr>
              <w:spacing w:line="180" w:lineRule="atLeast"/>
              <w:rPr>
                <w:rFonts w:eastAsia="Times New Roman"/>
                <w:b/>
                <w:color w:val="000000"/>
                <w:szCs w:val="18"/>
              </w:rPr>
            </w:pPr>
            <w:r w:rsidRPr="00144C57">
              <w:rPr>
                <w:rFonts w:eastAsia="Times New Roman"/>
                <w:b/>
                <w:color w:val="000000"/>
                <w:szCs w:val="18"/>
              </w:rPr>
              <w:t xml:space="preserve">Fecha: </w:t>
            </w:r>
            <w:r w:rsidRPr="00144C57">
              <w:rPr>
                <w:rFonts w:eastAsia="Times New Roman"/>
                <w:b/>
                <w:color w:val="000000"/>
                <w:szCs w:val="18"/>
                <w:lang w:val="es-CL"/>
              </w:rPr>
              <w:t>-</w:t>
            </w:r>
          </w:p>
        </w:tc>
        <w:tc>
          <w:tcPr>
            <w:tcW w:w="991" w:type="pct"/>
            <w:tcBorders>
              <w:top w:val="single" w:sz="4" w:space="0" w:color="auto"/>
              <w:left w:val="nil"/>
              <w:bottom w:val="single" w:sz="4" w:space="0" w:color="auto"/>
              <w:right w:val="nil"/>
            </w:tcBorders>
            <w:shd w:val="clear" w:color="auto" w:fill="auto"/>
            <w:noWrap/>
            <w:hideMark/>
          </w:tcPr>
          <w:p w14:paraId="2C41DAC6" w14:textId="77777777" w:rsidR="0018304A" w:rsidRPr="00A3215B" w:rsidRDefault="0018304A" w:rsidP="009B4023">
            <w:pPr>
              <w:pStyle w:val="Imagenes"/>
              <w:spacing w:line="180" w:lineRule="atLeast"/>
            </w:pPr>
            <w:r>
              <w:t xml:space="preserve">Fotografía </w:t>
            </w:r>
            <w:r>
              <w:rPr>
                <w:noProof/>
              </w:rPr>
              <w:fldChar w:fldCharType="begin"/>
            </w:r>
            <w:r>
              <w:rPr>
                <w:noProof/>
              </w:rPr>
              <w:instrText xml:space="preserve"> SEQ Fotografía \* ARABIC </w:instrText>
            </w:r>
            <w:r>
              <w:rPr>
                <w:noProof/>
              </w:rPr>
              <w:fldChar w:fldCharType="separate"/>
            </w:r>
            <w:r>
              <w:rPr>
                <w:noProof/>
              </w:rPr>
              <w:t>6</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7572A350" w14:textId="77777777" w:rsidR="0018304A" w:rsidRPr="00144C57" w:rsidRDefault="0018304A" w:rsidP="009B4023">
            <w:pPr>
              <w:spacing w:after="100" w:afterAutospacing="1" w:line="180" w:lineRule="atLeast"/>
              <w:rPr>
                <w:rFonts w:eastAsia="Times New Roman"/>
                <w:b/>
                <w:color w:val="000000"/>
                <w:szCs w:val="18"/>
              </w:rPr>
            </w:pPr>
            <w:r w:rsidRPr="00144C57">
              <w:rPr>
                <w:rFonts w:eastAsia="Times New Roman"/>
                <w:b/>
                <w:color w:val="000000"/>
                <w:szCs w:val="18"/>
              </w:rPr>
              <w:t xml:space="preserve">Fecha: </w:t>
            </w:r>
            <w:r w:rsidRPr="00144C57">
              <w:rPr>
                <w:rFonts w:eastAsia="Times New Roman"/>
                <w:b/>
                <w:color w:val="000000"/>
                <w:szCs w:val="18"/>
                <w:lang w:val="es-CL"/>
              </w:rPr>
              <w:t>-</w:t>
            </w:r>
          </w:p>
        </w:tc>
      </w:tr>
      <w:tr w:rsidR="0018304A" w:rsidRPr="00144C57" w14:paraId="610B1C0B" w14:textId="77777777" w:rsidTr="009B4023">
        <w:trPr>
          <w:trHeight w:val="283"/>
        </w:trPr>
        <w:tc>
          <w:tcPr>
            <w:tcW w:w="25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DE9D3B3" w14:textId="4E0A58FB" w:rsidR="0018304A" w:rsidRPr="00144C57" w:rsidRDefault="0018304A" w:rsidP="009B4023">
            <w:pPr>
              <w:jc w:val="both"/>
              <w:rPr>
                <w:rFonts w:eastAsia="Times New Roman"/>
                <w:color w:val="000000"/>
                <w:szCs w:val="18"/>
              </w:rPr>
            </w:pPr>
            <w:r w:rsidRPr="00144C57">
              <w:rPr>
                <w:rFonts w:eastAsia="Times New Roman"/>
                <w:b/>
                <w:color w:val="000000"/>
                <w:szCs w:val="18"/>
              </w:rPr>
              <w:t>Descripción Medio de Prueba:</w:t>
            </w:r>
            <w:r w:rsidRPr="00144C57">
              <w:rPr>
                <w:rFonts w:eastAsia="Times New Roman"/>
                <w:color w:val="000000"/>
                <w:szCs w:val="18"/>
              </w:rPr>
              <w:t xml:space="preserve"> Fotografía remitida por el titular en presentación ingresada a la SMA con fecha 24-08-2018, correspondiente al proceso de retiro de lodos desde cámara.</w:t>
            </w:r>
          </w:p>
        </w:tc>
        <w:tc>
          <w:tcPr>
            <w:tcW w:w="24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E6B2F87" w14:textId="7E047A42" w:rsidR="0018304A" w:rsidRPr="00144C57" w:rsidRDefault="0018304A" w:rsidP="009B4023">
            <w:pPr>
              <w:jc w:val="both"/>
              <w:rPr>
                <w:rFonts w:eastAsia="Times New Roman"/>
                <w:b/>
                <w:color w:val="000000"/>
                <w:szCs w:val="18"/>
              </w:rPr>
            </w:pPr>
            <w:r w:rsidRPr="00144C57">
              <w:rPr>
                <w:rFonts w:eastAsia="Times New Roman"/>
                <w:b/>
                <w:color w:val="000000"/>
                <w:szCs w:val="18"/>
              </w:rPr>
              <w:t>Descripción Medio de Prueba:</w:t>
            </w:r>
            <w:r w:rsidRPr="00144C57">
              <w:rPr>
                <w:rFonts w:eastAsia="Times New Roman"/>
                <w:color w:val="000000"/>
                <w:szCs w:val="18"/>
              </w:rPr>
              <w:t xml:space="preserve">   Fotografía remitida por el titular en presentación ingresada a la SMA con fecha 24-08-2018, correspondiente al proceso de retiro de lodos desde el decantador desde la planta de tratamiento de RILes.</w:t>
            </w:r>
          </w:p>
        </w:tc>
      </w:tr>
      <w:tr w:rsidR="0018304A" w:rsidRPr="00144C57" w14:paraId="60BA12FA" w14:textId="77777777" w:rsidTr="009B4023">
        <w:trPr>
          <w:trHeight w:val="397"/>
        </w:trPr>
        <w:tc>
          <w:tcPr>
            <w:tcW w:w="2536" w:type="pct"/>
            <w:gridSpan w:val="2"/>
            <w:vMerge/>
            <w:tcBorders>
              <w:top w:val="single" w:sz="4" w:space="0" w:color="auto"/>
              <w:left w:val="single" w:sz="4" w:space="0" w:color="auto"/>
              <w:bottom w:val="single" w:sz="4" w:space="0" w:color="000000"/>
              <w:right w:val="single" w:sz="4" w:space="0" w:color="000000"/>
            </w:tcBorders>
            <w:vAlign w:val="center"/>
            <w:hideMark/>
          </w:tcPr>
          <w:p w14:paraId="023FAF36" w14:textId="77777777" w:rsidR="0018304A" w:rsidRPr="00144C57" w:rsidRDefault="0018304A" w:rsidP="009B4023">
            <w:pPr>
              <w:rPr>
                <w:rFonts w:eastAsia="Times New Roman"/>
                <w:color w:val="000000"/>
              </w:rPr>
            </w:pPr>
          </w:p>
        </w:tc>
        <w:tc>
          <w:tcPr>
            <w:tcW w:w="2464" w:type="pct"/>
            <w:gridSpan w:val="2"/>
            <w:vMerge/>
            <w:tcBorders>
              <w:top w:val="single" w:sz="4" w:space="0" w:color="auto"/>
              <w:left w:val="single" w:sz="4" w:space="0" w:color="auto"/>
              <w:bottom w:val="single" w:sz="4" w:space="0" w:color="000000"/>
              <w:right w:val="single" w:sz="4" w:space="0" w:color="000000"/>
            </w:tcBorders>
            <w:vAlign w:val="center"/>
            <w:hideMark/>
          </w:tcPr>
          <w:p w14:paraId="60315C98" w14:textId="77777777" w:rsidR="0018304A" w:rsidRPr="00144C57" w:rsidRDefault="0018304A" w:rsidP="009B4023">
            <w:pPr>
              <w:rPr>
                <w:rFonts w:eastAsia="Times New Roman"/>
                <w:color w:val="000000"/>
              </w:rPr>
            </w:pPr>
          </w:p>
        </w:tc>
      </w:tr>
      <w:tr w:rsidR="0018304A" w:rsidRPr="00144C57" w14:paraId="37EB0650" w14:textId="77777777" w:rsidTr="009B4023">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76F6E8" w14:textId="77777777" w:rsidR="0018304A" w:rsidRPr="00144C57" w:rsidRDefault="0018304A" w:rsidP="009B4023">
            <w:pPr>
              <w:jc w:val="center"/>
              <w:rPr>
                <w:rFonts w:eastAsia="Times New Roman"/>
                <w:b/>
                <w:bCs/>
                <w:color w:val="000000"/>
              </w:rPr>
            </w:pPr>
            <w:r w:rsidRPr="00144C57">
              <w:rPr>
                <w:b/>
              </w:rPr>
              <w:br w:type="page"/>
            </w:r>
            <w:r w:rsidRPr="00144C57">
              <w:br w:type="page"/>
            </w:r>
            <w:r w:rsidRPr="00144C57">
              <w:br w:type="page"/>
            </w:r>
            <w:r w:rsidRPr="00144C57">
              <w:br w:type="page"/>
            </w:r>
            <w:r w:rsidRPr="00144C57">
              <w:br w:type="page"/>
            </w:r>
            <w:r w:rsidRPr="00144C57">
              <w:rPr>
                <w:rFonts w:eastAsia="Times New Roman"/>
                <w:b/>
                <w:bCs/>
                <w:color w:val="000000"/>
              </w:rPr>
              <w:t xml:space="preserve">Registros </w:t>
            </w:r>
          </w:p>
        </w:tc>
      </w:tr>
      <w:tr w:rsidR="0018304A" w:rsidRPr="00144C57" w14:paraId="04D3FBC9" w14:textId="77777777" w:rsidTr="009B4023">
        <w:trPr>
          <w:trHeight w:val="3322"/>
        </w:trPr>
        <w:tc>
          <w:tcPr>
            <w:tcW w:w="2536" w:type="pct"/>
            <w:gridSpan w:val="2"/>
            <w:tcBorders>
              <w:top w:val="nil"/>
              <w:left w:val="single" w:sz="4" w:space="0" w:color="auto"/>
              <w:right w:val="single" w:sz="4" w:space="0" w:color="auto"/>
            </w:tcBorders>
            <w:shd w:val="clear" w:color="auto" w:fill="auto"/>
            <w:noWrap/>
            <w:vAlign w:val="center"/>
            <w:hideMark/>
          </w:tcPr>
          <w:p w14:paraId="4E5DF158" w14:textId="77777777" w:rsidR="0018304A" w:rsidRPr="00144C57" w:rsidRDefault="0018304A" w:rsidP="009B4023">
            <w:pPr>
              <w:jc w:val="center"/>
              <w:rPr>
                <w:rFonts w:eastAsia="Times New Roman"/>
                <w:color w:val="000000"/>
              </w:rPr>
            </w:pPr>
            <w:r w:rsidRPr="00144C57">
              <w:rPr>
                <w:noProof/>
              </w:rPr>
              <w:t xml:space="preserve">  </w:t>
            </w:r>
            <w:r w:rsidR="007B0C95" w:rsidRPr="0096750C">
              <w:rPr>
                <w:noProof/>
              </w:rPr>
              <w:drawing>
                <wp:inline distT="0" distB="0" distL="0" distR="0" wp14:anchorId="4492A338" wp14:editId="73FF5E7F">
                  <wp:extent cx="3170555" cy="2232660"/>
                  <wp:effectExtent l="0" t="0" r="0" b="0"/>
                  <wp:docPr id="12"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3170555" cy="2232660"/>
                          </a:xfrm>
                          <a:prstGeom prst="rect">
                            <a:avLst/>
                          </a:prstGeom>
                          <a:noFill/>
                          <a:ln>
                            <a:noFill/>
                          </a:ln>
                        </pic:spPr>
                      </pic:pic>
                    </a:graphicData>
                  </a:graphic>
                </wp:inline>
              </w:drawing>
            </w:r>
          </w:p>
        </w:tc>
        <w:tc>
          <w:tcPr>
            <w:tcW w:w="2464" w:type="pct"/>
            <w:gridSpan w:val="2"/>
            <w:tcBorders>
              <w:top w:val="nil"/>
              <w:left w:val="single" w:sz="4" w:space="0" w:color="auto"/>
              <w:right w:val="single" w:sz="4" w:space="0" w:color="auto"/>
            </w:tcBorders>
            <w:shd w:val="clear" w:color="auto" w:fill="auto"/>
            <w:noWrap/>
            <w:vAlign w:val="center"/>
            <w:hideMark/>
          </w:tcPr>
          <w:p w14:paraId="0500A559" w14:textId="77777777" w:rsidR="0018304A" w:rsidRPr="00144C57" w:rsidRDefault="007B0C95" w:rsidP="009B4023">
            <w:pPr>
              <w:jc w:val="center"/>
              <w:rPr>
                <w:rFonts w:eastAsia="Times New Roman"/>
                <w:color w:val="000000"/>
              </w:rPr>
            </w:pPr>
            <w:r w:rsidRPr="0096750C">
              <w:rPr>
                <w:noProof/>
              </w:rPr>
              <w:drawing>
                <wp:inline distT="0" distB="0" distL="0" distR="0" wp14:anchorId="50EB2D10" wp14:editId="26D91D1B">
                  <wp:extent cx="3051810" cy="2291715"/>
                  <wp:effectExtent l="0" t="0" r="0" b="0"/>
                  <wp:docPr id="1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23">
                            <a:extLst>
                              <a:ext uri="{28A0092B-C50C-407E-A947-70E740481C1C}">
                                <a14:useLocalDpi xmlns:a14="http://schemas.microsoft.com/office/drawing/2010/main"/>
                              </a:ext>
                            </a:extLst>
                          </a:blip>
                          <a:srcRect/>
                          <a:stretch>
                            <a:fillRect/>
                          </a:stretch>
                        </pic:blipFill>
                        <pic:spPr bwMode="auto">
                          <a:xfrm>
                            <a:off x="0" y="0"/>
                            <a:ext cx="3051810" cy="2291715"/>
                          </a:xfrm>
                          <a:prstGeom prst="rect">
                            <a:avLst/>
                          </a:prstGeom>
                          <a:noFill/>
                          <a:ln>
                            <a:noFill/>
                          </a:ln>
                        </pic:spPr>
                      </pic:pic>
                    </a:graphicData>
                  </a:graphic>
                </wp:inline>
              </w:drawing>
            </w:r>
            <w:r w:rsidR="0018304A" w:rsidRPr="00144C57">
              <w:rPr>
                <w:noProof/>
              </w:rPr>
              <w:t xml:space="preserve">  </w:t>
            </w:r>
          </w:p>
        </w:tc>
      </w:tr>
      <w:tr w:rsidR="0018304A" w:rsidRPr="00144C57" w14:paraId="36AE906D" w14:textId="77777777" w:rsidTr="009B4023">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536F0730" w14:textId="77777777" w:rsidR="0018304A" w:rsidRPr="00A3215B" w:rsidRDefault="0018304A" w:rsidP="009B4023">
            <w:pPr>
              <w:pStyle w:val="Imagenes"/>
              <w:spacing w:line="180" w:lineRule="atLeast"/>
            </w:pPr>
            <w:r>
              <w:t xml:space="preserve">Fotografía </w:t>
            </w:r>
            <w:r>
              <w:rPr>
                <w:noProof/>
              </w:rPr>
              <w:fldChar w:fldCharType="begin"/>
            </w:r>
            <w:r>
              <w:rPr>
                <w:noProof/>
              </w:rPr>
              <w:instrText xml:space="preserve"> SEQ Fotografía \* ARABIC </w:instrText>
            </w:r>
            <w:r>
              <w:rPr>
                <w:noProof/>
              </w:rPr>
              <w:fldChar w:fldCharType="separate"/>
            </w:r>
            <w:r>
              <w:rPr>
                <w:noProof/>
              </w:rPr>
              <w:t>7</w:t>
            </w:r>
            <w:r>
              <w:rPr>
                <w:noProof/>
              </w:rPr>
              <w:fldChar w:fldCharType="end"/>
            </w:r>
            <w:r>
              <w:t>.</w:t>
            </w:r>
          </w:p>
        </w:tc>
        <w:tc>
          <w:tcPr>
            <w:tcW w:w="1503" w:type="pct"/>
            <w:tcBorders>
              <w:top w:val="single" w:sz="4" w:space="0" w:color="auto"/>
              <w:left w:val="single" w:sz="4" w:space="0" w:color="auto"/>
              <w:bottom w:val="single" w:sz="4" w:space="0" w:color="auto"/>
              <w:right w:val="single" w:sz="4" w:space="0" w:color="000000"/>
            </w:tcBorders>
            <w:shd w:val="clear" w:color="auto" w:fill="auto"/>
            <w:noWrap/>
            <w:hideMark/>
          </w:tcPr>
          <w:p w14:paraId="6573ACFA" w14:textId="77777777" w:rsidR="0018304A" w:rsidRPr="00144C57" w:rsidRDefault="0018304A" w:rsidP="009B4023">
            <w:pPr>
              <w:spacing w:line="180" w:lineRule="atLeast"/>
              <w:rPr>
                <w:rFonts w:eastAsia="Times New Roman"/>
                <w:b/>
                <w:color w:val="000000"/>
                <w:szCs w:val="18"/>
              </w:rPr>
            </w:pPr>
            <w:r w:rsidRPr="00144C57">
              <w:rPr>
                <w:rFonts w:eastAsia="Times New Roman"/>
                <w:b/>
                <w:color w:val="000000"/>
                <w:szCs w:val="18"/>
              </w:rPr>
              <w:t xml:space="preserve">Fecha: </w:t>
            </w:r>
            <w:r w:rsidRPr="00144C57">
              <w:rPr>
                <w:rFonts w:eastAsia="Times New Roman"/>
                <w:b/>
                <w:color w:val="000000"/>
                <w:szCs w:val="18"/>
                <w:lang w:val="es-CL"/>
              </w:rPr>
              <w:t>-</w:t>
            </w:r>
          </w:p>
        </w:tc>
        <w:tc>
          <w:tcPr>
            <w:tcW w:w="991" w:type="pct"/>
            <w:tcBorders>
              <w:top w:val="single" w:sz="4" w:space="0" w:color="auto"/>
              <w:left w:val="nil"/>
              <w:bottom w:val="single" w:sz="4" w:space="0" w:color="auto"/>
              <w:right w:val="nil"/>
            </w:tcBorders>
            <w:shd w:val="clear" w:color="auto" w:fill="auto"/>
            <w:noWrap/>
            <w:hideMark/>
          </w:tcPr>
          <w:p w14:paraId="21BFEC48" w14:textId="77777777" w:rsidR="0018304A" w:rsidRPr="00A3215B" w:rsidRDefault="0018304A" w:rsidP="009B4023">
            <w:pPr>
              <w:pStyle w:val="Imagenes"/>
              <w:spacing w:line="180" w:lineRule="atLeast"/>
            </w:pPr>
            <w:r>
              <w:t xml:space="preserve">Fotografía </w:t>
            </w:r>
            <w:r>
              <w:rPr>
                <w:noProof/>
              </w:rPr>
              <w:fldChar w:fldCharType="begin"/>
            </w:r>
            <w:r>
              <w:rPr>
                <w:noProof/>
              </w:rPr>
              <w:instrText xml:space="preserve"> SEQ Fotografía \* ARABIC </w:instrText>
            </w:r>
            <w:r>
              <w:rPr>
                <w:noProof/>
              </w:rPr>
              <w:fldChar w:fldCharType="separate"/>
            </w:r>
            <w:r>
              <w:rPr>
                <w:noProof/>
              </w:rPr>
              <w:t>8</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5AD84A7D" w14:textId="77777777" w:rsidR="0018304A" w:rsidRPr="00144C57" w:rsidRDefault="0018304A" w:rsidP="009B4023">
            <w:pPr>
              <w:spacing w:after="100" w:afterAutospacing="1" w:line="180" w:lineRule="atLeast"/>
              <w:rPr>
                <w:rFonts w:eastAsia="Times New Roman"/>
                <w:b/>
                <w:color w:val="000000"/>
                <w:szCs w:val="18"/>
              </w:rPr>
            </w:pPr>
            <w:r w:rsidRPr="00144C57">
              <w:rPr>
                <w:rFonts w:eastAsia="Times New Roman"/>
                <w:b/>
                <w:color w:val="000000"/>
                <w:szCs w:val="18"/>
              </w:rPr>
              <w:t xml:space="preserve">Fecha: </w:t>
            </w:r>
            <w:r w:rsidR="0019135D">
              <w:rPr>
                <w:rStyle w:val="Textodelmarcadordeposicin"/>
              </w:rPr>
              <w:t>-</w:t>
            </w:r>
          </w:p>
        </w:tc>
      </w:tr>
      <w:tr w:rsidR="0018304A" w:rsidRPr="00144C57" w14:paraId="52A8D3FB" w14:textId="77777777" w:rsidTr="009B4023">
        <w:trPr>
          <w:trHeight w:val="244"/>
        </w:trPr>
        <w:tc>
          <w:tcPr>
            <w:tcW w:w="253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1E77877" w14:textId="0CD33775" w:rsidR="0018304A" w:rsidRPr="00144C57" w:rsidRDefault="0018304A" w:rsidP="009B4023">
            <w:pPr>
              <w:jc w:val="both"/>
              <w:rPr>
                <w:rFonts w:eastAsia="Times New Roman"/>
                <w:b/>
                <w:color w:val="000000"/>
                <w:szCs w:val="18"/>
              </w:rPr>
            </w:pPr>
            <w:r w:rsidRPr="00144C57">
              <w:rPr>
                <w:rFonts w:eastAsia="Times New Roman"/>
                <w:b/>
                <w:color w:val="000000"/>
                <w:szCs w:val="18"/>
              </w:rPr>
              <w:t xml:space="preserve">Descripción Medio de Prueba: </w:t>
            </w:r>
            <w:r w:rsidRPr="00144C57">
              <w:rPr>
                <w:rFonts w:eastAsia="Times New Roman"/>
                <w:color w:val="000000"/>
                <w:szCs w:val="18"/>
              </w:rPr>
              <w:t xml:space="preserve"> Fotografía remitida por el titular en presentación ingresada a la SMA con fecha 24-08-2018, correspondiente al proceso de retiro de lodos desde el decantador.</w:t>
            </w:r>
          </w:p>
        </w:tc>
        <w:tc>
          <w:tcPr>
            <w:tcW w:w="246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8056964" w14:textId="1E033230" w:rsidR="0018304A" w:rsidRPr="00144C57" w:rsidRDefault="0018304A" w:rsidP="009B4023">
            <w:pPr>
              <w:jc w:val="both"/>
              <w:rPr>
                <w:rFonts w:eastAsia="Times New Roman"/>
                <w:b/>
                <w:color w:val="000000"/>
                <w:szCs w:val="18"/>
              </w:rPr>
            </w:pPr>
            <w:r w:rsidRPr="00144C57">
              <w:rPr>
                <w:rFonts w:eastAsia="Times New Roman"/>
                <w:b/>
                <w:color w:val="000000"/>
                <w:szCs w:val="18"/>
              </w:rPr>
              <w:t>Descripción Medio de Prueba:</w:t>
            </w:r>
            <w:r w:rsidRPr="00144C57">
              <w:rPr>
                <w:rFonts w:eastAsia="Times New Roman"/>
                <w:color w:val="000000"/>
                <w:szCs w:val="18"/>
              </w:rPr>
              <w:t xml:space="preserve"> Fotografía remitida por el titular en presentación ingresada a la SMA con fecha 24-08-2018, correspondiente al proceso de disposición de lodos.</w:t>
            </w:r>
          </w:p>
        </w:tc>
      </w:tr>
      <w:tr w:rsidR="0018304A" w:rsidRPr="00144C57" w14:paraId="433CE165" w14:textId="77777777" w:rsidTr="009B4023">
        <w:trPr>
          <w:trHeight w:val="481"/>
        </w:trPr>
        <w:tc>
          <w:tcPr>
            <w:tcW w:w="2536" w:type="pct"/>
            <w:gridSpan w:val="2"/>
            <w:vMerge/>
            <w:tcBorders>
              <w:top w:val="single" w:sz="4" w:space="0" w:color="auto"/>
              <w:left w:val="single" w:sz="4" w:space="0" w:color="auto"/>
              <w:bottom w:val="single" w:sz="4" w:space="0" w:color="000000"/>
              <w:right w:val="single" w:sz="4" w:space="0" w:color="000000"/>
            </w:tcBorders>
            <w:vAlign w:val="center"/>
            <w:hideMark/>
          </w:tcPr>
          <w:p w14:paraId="31D915EE" w14:textId="77777777" w:rsidR="0018304A" w:rsidRPr="00144C57" w:rsidRDefault="0018304A" w:rsidP="009B4023">
            <w:pPr>
              <w:rPr>
                <w:rFonts w:eastAsia="Times New Roman"/>
                <w:color w:val="000000"/>
              </w:rPr>
            </w:pPr>
          </w:p>
        </w:tc>
        <w:tc>
          <w:tcPr>
            <w:tcW w:w="2464" w:type="pct"/>
            <w:gridSpan w:val="2"/>
            <w:vMerge/>
            <w:tcBorders>
              <w:top w:val="single" w:sz="4" w:space="0" w:color="auto"/>
              <w:left w:val="single" w:sz="4" w:space="0" w:color="auto"/>
              <w:bottom w:val="single" w:sz="4" w:space="0" w:color="000000"/>
              <w:right w:val="single" w:sz="4" w:space="0" w:color="000000"/>
            </w:tcBorders>
            <w:vAlign w:val="center"/>
            <w:hideMark/>
          </w:tcPr>
          <w:p w14:paraId="702B2BD1" w14:textId="77777777" w:rsidR="0018304A" w:rsidRPr="00144C57" w:rsidRDefault="0018304A" w:rsidP="009B4023">
            <w:pPr>
              <w:rPr>
                <w:rFonts w:eastAsia="Times New Roman"/>
                <w:color w:val="000000"/>
              </w:rPr>
            </w:pPr>
          </w:p>
        </w:tc>
      </w:tr>
    </w:tbl>
    <w:p w14:paraId="119FABE6" w14:textId="77777777" w:rsidR="00B918EF" w:rsidRDefault="00B918EF" w:rsidP="006B0DE6">
      <w:pPr>
        <w:tabs>
          <w:tab w:val="left" w:pos="2694"/>
        </w:tabs>
        <w:spacing w:after="160" w:line="259" w:lineRule="auto"/>
        <w:contextualSpacing w:val="0"/>
      </w:pPr>
    </w:p>
    <w:p w14:paraId="35923F9E" w14:textId="77777777" w:rsidR="00633BD7" w:rsidRDefault="00633BD7" w:rsidP="00633BD7">
      <w:pPr>
        <w:pStyle w:val="Ttulo2"/>
      </w:pPr>
      <w:bookmarkStart w:id="164" w:name="_Toc525567675"/>
      <w:r>
        <w:lastRenderedPageBreak/>
        <w:t>Disposición de RILes</w:t>
      </w:r>
      <w:bookmarkEnd w:id="164"/>
    </w:p>
    <w:p w14:paraId="469F588E" w14:textId="77777777" w:rsidR="00633BD7" w:rsidRDefault="00633BD7" w:rsidP="00F55A3D"/>
    <w:tbl>
      <w:tblPr>
        <w:tblW w:w="48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5"/>
        <w:gridCol w:w="9625"/>
      </w:tblGrid>
      <w:tr w:rsidR="00633BD7" w:rsidRPr="00144C57" w14:paraId="243706F1" w14:textId="77777777" w:rsidTr="00AB246D">
        <w:trPr>
          <w:trHeight w:val="142"/>
        </w:trPr>
        <w:tc>
          <w:tcPr>
            <w:tcW w:w="1376" w:type="pct"/>
            <w:shd w:val="clear" w:color="auto" w:fill="auto"/>
          </w:tcPr>
          <w:p w14:paraId="6A15165A" w14:textId="77777777" w:rsidR="00633BD7" w:rsidRPr="00144C57" w:rsidRDefault="00633BD7" w:rsidP="0047794D">
            <w:pPr>
              <w:pStyle w:val="Descripcin"/>
              <w:rPr>
                <w:b w:val="0"/>
                <w:i/>
                <w:sz w:val="20"/>
              </w:rPr>
            </w:pPr>
            <w:r w:rsidRPr="00144C57">
              <w:rPr>
                <w:color w:val="000000"/>
                <w:sz w:val="20"/>
              </w:rPr>
              <w:t xml:space="preserve">Número de Hecho Constatado: </w:t>
            </w:r>
            <w:r w:rsidRPr="00144C57">
              <w:rPr>
                <w:b w:val="0"/>
                <w:i/>
                <w:color w:val="000000"/>
                <w:sz w:val="20"/>
              </w:rPr>
              <w:fldChar w:fldCharType="begin"/>
            </w:r>
            <w:r w:rsidRPr="00144C57">
              <w:rPr>
                <w:color w:val="000000"/>
                <w:sz w:val="20"/>
              </w:rPr>
              <w:instrText xml:space="preserve"> SEQ Número_de_Hecho_Constatado: \* ARABIC </w:instrText>
            </w:r>
            <w:r w:rsidRPr="00144C57">
              <w:rPr>
                <w:b w:val="0"/>
                <w:i/>
                <w:color w:val="000000"/>
                <w:sz w:val="20"/>
              </w:rPr>
              <w:fldChar w:fldCharType="separate"/>
            </w:r>
            <w:r w:rsidRPr="00144C57">
              <w:rPr>
                <w:noProof/>
                <w:color w:val="000000"/>
                <w:sz w:val="20"/>
              </w:rPr>
              <w:t>3</w:t>
            </w:r>
            <w:r w:rsidRPr="00144C57">
              <w:rPr>
                <w:b w:val="0"/>
                <w:i/>
                <w:color w:val="000000"/>
                <w:sz w:val="20"/>
              </w:rPr>
              <w:fldChar w:fldCharType="end"/>
            </w:r>
          </w:p>
        </w:tc>
        <w:tc>
          <w:tcPr>
            <w:tcW w:w="3624" w:type="pct"/>
            <w:shd w:val="clear" w:color="auto" w:fill="auto"/>
          </w:tcPr>
          <w:p w14:paraId="46076192" w14:textId="77777777" w:rsidR="00633BD7" w:rsidRPr="00144C57" w:rsidRDefault="00633BD7" w:rsidP="0047794D">
            <w:r w:rsidRPr="00144C57">
              <w:rPr>
                <w:rFonts w:eastAsia="Times New Roman"/>
                <w:b/>
                <w:bCs/>
                <w:color w:val="000000"/>
              </w:rPr>
              <w:t>Estación N°</w:t>
            </w:r>
            <w:r w:rsidRPr="00144C57">
              <w:rPr>
                <w:rFonts w:eastAsia="Times New Roman"/>
                <w:color w:val="000000"/>
              </w:rPr>
              <w:t xml:space="preserve">: </w:t>
            </w:r>
            <w:r w:rsidRPr="00144C57">
              <w:rPr>
                <w:rFonts w:eastAsia="Times New Roman"/>
                <w:b/>
                <w:color w:val="000000"/>
              </w:rPr>
              <w:t>2</w:t>
            </w:r>
          </w:p>
        </w:tc>
      </w:tr>
      <w:tr w:rsidR="00633BD7" w:rsidRPr="00144C57" w14:paraId="71F323C0" w14:textId="77777777" w:rsidTr="00AB246D">
        <w:trPr>
          <w:trHeight w:val="627"/>
        </w:trPr>
        <w:tc>
          <w:tcPr>
            <w:tcW w:w="5000" w:type="pct"/>
            <w:gridSpan w:val="2"/>
            <w:shd w:val="clear" w:color="auto" w:fill="auto"/>
          </w:tcPr>
          <w:p w14:paraId="6E120A6A" w14:textId="77777777" w:rsidR="00633BD7" w:rsidRPr="00144C57" w:rsidRDefault="00633BD7" w:rsidP="00B20E43">
            <w:pPr>
              <w:jc w:val="both"/>
            </w:pPr>
            <w:r w:rsidRPr="00144C57">
              <w:rPr>
                <w:b/>
              </w:rPr>
              <w:t>Exigencia (s):</w:t>
            </w:r>
          </w:p>
          <w:p w14:paraId="45266D8F" w14:textId="77777777" w:rsidR="00633BD7" w:rsidRPr="00144C57" w:rsidRDefault="00C470E4" w:rsidP="00B20E43">
            <w:pPr>
              <w:jc w:val="both"/>
            </w:pPr>
            <w:r w:rsidRPr="00144C57">
              <w:rPr>
                <w:b/>
              </w:rPr>
              <w:t>Considerando N.° 3.6.3. - RCA N.° 370/2006</w:t>
            </w:r>
          </w:p>
          <w:p w14:paraId="6E45D3E6" w14:textId="209C8DF3" w:rsidR="00633BD7" w:rsidRPr="00144C57" w:rsidRDefault="00C470E4" w:rsidP="00B20E43">
            <w:pPr>
              <w:jc w:val="both"/>
              <w:rPr>
                <w:i/>
                <w:lang w:val="es-CL"/>
              </w:rPr>
            </w:pPr>
            <w:r w:rsidRPr="00144C57">
              <w:rPr>
                <w:i/>
                <w:lang w:val="es-CL"/>
              </w:rPr>
              <w:t>“Como se ha indicado anteriormente, el Sistema de Tratamiento de los R</w:t>
            </w:r>
            <w:r w:rsidR="00A83440">
              <w:rPr>
                <w:i/>
                <w:lang w:val="es-CL"/>
              </w:rPr>
              <w:t>IL</w:t>
            </w:r>
            <w:r w:rsidRPr="00144C57">
              <w:rPr>
                <w:i/>
                <w:lang w:val="es-CL"/>
              </w:rPr>
              <w:t xml:space="preserve">es, consiste en una planta de tratamiento, en donde los </w:t>
            </w:r>
            <w:r w:rsidR="005F1D60">
              <w:rPr>
                <w:i/>
                <w:lang w:val="es-CL"/>
              </w:rPr>
              <w:t>ril</w:t>
            </w:r>
            <w:r w:rsidRPr="00144C57">
              <w:rPr>
                <w:i/>
                <w:lang w:val="es-CL"/>
              </w:rPr>
              <w:t>es generados por la actividad vitivinícola una vez tratados en forma primaria serán utilizados para disponerlos como materia orgánica, a través de un sistema de riego por goteo”.</w:t>
            </w:r>
          </w:p>
          <w:p w14:paraId="07DF0D4D" w14:textId="77777777" w:rsidR="007A0C26" w:rsidRPr="00144C57" w:rsidRDefault="007A0C26" w:rsidP="00B20E43">
            <w:pPr>
              <w:jc w:val="both"/>
            </w:pPr>
            <w:r w:rsidRPr="00144C57">
              <w:rPr>
                <w:b/>
              </w:rPr>
              <w:t>Considerando N.° 3.4. - RCA N.° 107/2011</w:t>
            </w:r>
          </w:p>
          <w:p w14:paraId="130E086F" w14:textId="28C036DF" w:rsidR="007A0C26" w:rsidRPr="00144C57" w:rsidRDefault="007A0C26" w:rsidP="00B20E43">
            <w:pPr>
              <w:jc w:val="both"/>
              <w:rPr>
                <w:i/>
                <w:lang w:val="es-CL"/>
              </w:rPr>
            </w:pPr>
            <w:r w:rsidRPr="00144C57">
              <w:rPr>
                <w:i/>
                <w:lang w:val="es-CL"/>
              </w:rPr>
              <w:t>“En el período de vendimia que comprende los meses de marzo a mayo, el caudal de R</w:t>
            </w:r>
            <w:r w:rsidR="005F1D60">
              <w:rPr>
                <w:i/>
                <w:lang w:val="es-CL"/>
              </w:rPr>
              <w:t>il</w:t>
            </w:r>
            <w:r w:rsidRPr="00144C57">
              <w:rPr>
                <w:i/>
                <w:lang w:val="es-CL"/>
              </w:rPr>
              <w:t>es generados es de 189,3 m</w:t>
            </w:r>
            <w:r w:rsidRPr="00144C57">
              <w:rPr>
                <w:i/>
                <w:vertAlign w:val="superscript"/>
                <w:lang w:val="es-CL"/>
              </w:rPr>
              <w:t>3</w:t>
            </w:r>
            <w:r w:rsidRPr="00144C57">
              <w:rPr>
                <w:i/>
                <w:lang w:val="es-CL"/>
              </w:rPr>
              <w:t>/día, en cambio para el resto del año (período fuera de la vendimia) el caudal estimado es de 4</w:t>
            </w:r>
            <w:r w:rsidR="005F1D60">
              <w:rPr>
                <w:i/>
                <w:lang w:val="es-CL"/>
              </w:rPr>
              <w:t xml:space="preserve"> </w:t>
            </w:r>
            <w:r w:rsidRPr="00144C57">
              <w:rPr>
                <w:i/>
                <w:lang w:val="es-CL"/>
              </w:rPr>
              <w:t>m</w:t>
            </w:r>
            <w:r w:rsidRPr="00144C57">
              <w:rPr>
                <w:i/>
                <w:vertAlign w:val="superscript"/>
                <w:lang w:val="es-CL"/>
              </w:rPr>
              <w:t>3</w:t>
            </w:r>
            <w:r w:rsidRPr="00144C57">
              <w:rPr>
                <w:i/>
                <w:lang w:val="es-CL"/>
              </w:rPr>
              <w:t>/día. Los R</w:t>
            </w:r>
            <w:r w:rsidR="005F1D60">
              <w:rPr>
                <w:i/>
                <w:lang w:val="es-CL"/>
              </w:rPr>
              <w:t>IL</w:t>
            </w:r>
            <w:r w:rsidRPr="00144C57">
              <w:rPr>
                <w:i/>
                <w:lang w:val="es-CL"/>
              </w:rPr>
              <w:t>es serán dispuestos en una superficie de 22,4 hectáreas, divididos en 6 sectores, cinco de los cuales corresponden a viñas donde se dispone mediante riego presurizado (goteo), y un sector de pradera natural donde el método de disposición elegido corresponde a aspersión”.</w:t>
            </w:r>
          </w:p>
          <w:p w14:paraId="1C664C6A" w14:textId="7105DF40" w:rsidR="002B1575" w:rsidRPr="00144C57" w:rsidRDefault="002B1575" w:rsidP="00B20E43">
            <w:pPr>
              <w:jc w:val="both"/>
              <w:rPr>
                <w:b/>
              </w:rPr>
            </w:pPr>
            <w:r w:rsidRPr="00144C57">
              <w:rPr>
                <w:b/>
              </w:rPr>
              <w:t>Adenda N.° 1- DIA “Modificación Del Sistema de Tratamiento y Disposición de R</w:t>
            </w:r>
            <w:r w:rsidR="005F1D60">
              <w:rPr>
                <w:b/>
              </w:rPr>
              <w:t>il</w:t>
            </w:r>
            <w:r w:rsidRPr="00144C57">
              <w:rPr>
                <w:b/>
              </w:rPr>
              <w:t>es Bodega de Vinos Viña Correa Albano”</w:t>
            </w:r>
          </w:p>
          <w:p w14:paraId="1B8E39EE" w14:textId="4160C170" w:rsidR="002B1575" w:rsidRPr="00144C57" w:rsidRDefault="00B20E43" w:rsidP="00B20E43">
            <w:pPr>
              <w:jc w:val="both"/>
              <w:rPr>
                <w:i/>
                <w:lang w:val="es-CL"/>
              </w:rPr>
            </w:pPr>
            <w:r>
              <w:rPr>
                <w:i/>
              </w:rPr>
              <w:t>“</w:t>
            </w:r>
            <w:r w:rsidR="002B1575" w:rsidRPr="00144C57">
              <w:rPr>
                <w:i/>
              </w:rPr>
              <w:t>Como se mencionó en el Anexo D “Características técnicas del Sistema de Aspersión para la Disposición de R</w:t>
            </w:r>
            <w:r w:rsidR="005F1D60">
              <w:rPr>
                <w:i/>
              </w:rPr>
              <w:t>IL</w:t>
            </w:r>
            <w:r w:rsidR="002B1575" w:rsidRPr="00144C57">
              <w:rPr>
                <w:i/>
              </w:rPr>
              <w:t>es de Viña Correa Albano” de la presente Declaración de Impacto Ambiental, en el Dimensionamiento Hidráulico de Diseño realizado para el sector 2 de pradera natural, se contempla el uso de 16 aspersores donde el tiempo de disposición total es de 2 horas. En la tabla N°1 se indica los caudales de funcionamiento, del sistema de bombeo, el volumen aplicado y el tiempo de aplicación de los R</w:t>
            </w:r>
            <w:r w:rsidR="005F1D60">
              <w:rPr>
                <w:i/>
              </w:rPr>
              <w:t>IL</w:t>
            </w:r>
            <w:r w:rsidR="002B1575" w:rsidRPr="00144C57">
              <w:rPr>
                <w:i/>
              </w:rPr>
              <w:t>es para el sector de pradera natural.</w:t>
            </w:r>
          </w:p>
          <w:p w14:paraId="3A511483" w14:textId="77777777" w:rsidR="002B1575" w:rsidRDefault="002B1575" w:rsidP="00B20E43">
            <w:pPr>
              <w:jc w:val="center"/>
              <w:rPr>
                <w:i/>
                <w:lang w:val="es-CL"/>
              </w:rPr>
            </w:pPr>
          </w:p>
          <w:p w14:paraId="538CB025" w14:textId="77777777" w:rsidR="00B20E43" w:rsidRPr="00144C57" w:rsidRDefault="007B0C95" w:rsidP="00B20E43">
            <w:pPr>
              <w:jc w:val="center"/>
              <w:rPr>
                <w:i/>
                <w:lang w:val="es-CL"/>
              </w:rPr>
            </w:pPr>
            <w:r>
              <w:rPr>
                <w:noProof/>
              </w:rPr>
              <w:drawing>
                <wp:anchor distT="0" distB="0" distL="114300" distR="114300" simplePos="0" relativeHeight="251646976" behindDoc="0" locked="0" layoutInCell="1" allowOverlap="1" wp14:anchorId="6FA9A7AC" wp14:editId="723E6F18">
                  <wp:simplePos x="0" y="0"/>
                  <wp:positionH relativeFrom="column">
                    <wp:posOffset>66675</wp:posOffset>
                  </wp:positionH>
                  <wp:positionV relativeFrom="paragraph">
                    <wp:posOffset>31750</wp:posOffset>
                  </wp:positionV>
                  <wp:extent cx="5146040" cy="1367155"/>
                  <wp:effectExtent l="0" t="0" r="0" b="0"/>
                  <wp:wrapSquare wrapText="bothSides"/>
                  <wp:docPr id="2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4">
                            <a:extLst>
                              <a:ext uri="{28A0092B-C50C-407E-A947-70E740481C1C}">
                                <a14:useLocalDpi xmlns:a14="http://schemas.microsoft.com/office/drawing/2010/main"/>
                              </a:ext>
                            </a:extLst>
                          </a:blip>
                          <a:srcRect/>
                          <a:stretch>
                            <a:fillRect/>
                          </a:stretch>
                        </pic:blipFill>
                        <pic:spPr bwMode="auto">
                          <a:xfrm>
                            <a:off x="0" y="0"/>
                            <a:ext cx="5146040" cy="13671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4E4B04" w14:textId="77777777" w:rsidR="002B1575" w:rsidRPr="00144C57" w:rsidRDefault="002B1575" w:rsidP="00B20E43">
            <w:pPr>
              <w:jc w:val="center"/>
              <w:rPr>
                <w:i/>
                <w:lang w:val="es-CL"/>
              </w:rPr>
            </w:pPr>
          </w:p>
          <w:p w14:paraId="71A0AE8B" w14:textId="77777777" w:rsidR="002B1575" w:rsidRPr="00144C57" w:rsidRDefault="002B1575" w:rsidP="00B20E43">
            <w:pPr>
              <w:jc w:val="center"/>
              <w:rPr>
                <w:i/>
                <w:lang w:val="es-CL"/>
              </w:rPr>
            </w:pPr>
          </w:p>
          <w:p w14:paraId="3C54FF63" w14:textId="77777777" w:rsidR="002B1575" w:rsidRPr="00144C57" w:rsidRDefault="002B1575" w:rsidP="00B20E43">
            <w:pPr>
              <w:jc w:val="center"/>
              <w:rPr>
                <w:i/>
                <w:lang w:val="es-CL"/>
              </w:rPr>
            </w:pPr>
          </w:p>
          <w:p w14:paraId="23D63A3B" w14:textId="77777777" w:rsidR="002B1575" w:rsidRPr="00144C57" w:rsidRDefault="002B1575" w:rsidP="00B20E43">
            <w:pPr>
              <w:jc w:val="center"/>
              <w:rPr>
                <w:i/>
                <w:lang w:val="es-CL"/>
              </w:rPr>
            </w:pPr>
          </w:p>
          <w:p w14:paraId="6C84A4ED" w14:textId="77777777" w:rsidR="002B1575" w:rsidRPr="00144C57" w:rsidRDefault="002B1575" w:rsidP="00B20E43">
            <w:pPr>
              <w:jc w:val="center"/>
              <w:rPr>
                <w:i/>
              </w:rPr>
            </w:pPr>
          </w:p>
          <w:p w14:paraId="37B7FA7B" w14:textId="77777777" w:rsidR="002B1575" w:rsidRPr="00144C57" w:rsidRDefault="002B1575" w:rsidP="00B20E43">
            <w:pPr>
              <w:jc w:val="center"/>
              <w:rPr>
                <w:i/>
              </w:rPr>
            </w:pPr>
          </w:p>
          <w:p w14:paraId="28110731" w14:textId="77777777" w:rsidR="00B20E43" w:rsidRDefault="00B20E43" w:rsidP="00B20E43">
            <w:pPr>
              <w:jc w:val="center"/>
              <w:rPr>
                <w:i/>
              </w:rPr>
            </w:pPr>
          </w:p>
          <w:p w14:paraId="304DB9B8" w14:textId="77777777" w:rsidR="00B20E43" w:rsidRDefault="00B20E43" w:rsidP="00B20E43">
            <w:pPr>
              <w:jc w:val="center"/>
              <w:rPr>
                <w:i/>
              </w:rPr>
            </w:pPr>
          </w:p>
          <w:p w14:paraId="30DA964C" w14:textId="77777777" w:rsidR="00B20E43" w:rsidRDefault="00B20E43" w:rsidP="00B20E43">
            <w:pPr>
              <w:jc w:val="center"/>
              <w:rPr>
                <w:i/>
              </w:rPr>
            </w:pPr>
          </w:p>
          <w:p w14:paraId="4CC49BE7" w14:textId="77777777" w:rsidR="00B20E43" w:rsidRDefault="00B20E43" w:rsidP="00B20E43">
            <w:pPr>
              <w:jc w:val="center"/>
              <w:rPr>
                <w:i/>
              </w:rPr>
            </w:pPr>
          </w:p>
          <w:p w14:paraId="2D9DD2E6" w14:textId="37E9AFDE" w:rsidR="00B20E43" w:rsidRPr="00B20E43" w:rsidRDefault="00B20E43" w:rsidP="00B20E43">
            <w:pPr>
              <w:jc w:val="both"/>
              <w:rPr>
                <w:i/>
              </w:rPr>
            </w:pPr>
            <w:r w:rsidRPr="00B20E43">
              <w:rPr>
                <w:i/>
              </w:rPr>
              <w:t>El programa de aplicación de R</w:t>
            </w:r>
            <w:r w:rsidR="005F1D60">
              <w:rPr>
                <w:i/>
              </w:rPr>
              <w:t>IL</w:t>
            </w:r>
            <w:r w:rsidRPr="00B20E43">
              <w:rPr>
                <w:i/>
              </w:rPr>
              <w:t xml:space="preserve">es actualizado se detalla en la tabla N°2, donde </w:t>
            </w:r>
            <w:r w:rsidR="009C4538" w:rsidRPr="00B20E43">
              <w:rPr>
                <w:i/>
              </w:rPr>
              <w:t>los cálculos de carga orgánica aplicada se obtuvieron</w:t>
            </w:r>
            <w:r w:rsidRPr="00B20E43">
              <w:rPr>
                <w:i/>
              </w:rPr>
              <w:t xml:space="preserve"> con una concentración de DBO</w:t>
            </w:r>
            <w:r w:rsidR="009C4538" w:rsidRPr="00E971D8">
              <w:rPr>
                <w:i/>
                <w:vertAlign w:val="subscript"/>
              </w:rPr>
              <w:t>5</w:t>
            </w:r>
            <w:r w:rsidR="009C4538" w:rsidRPr="00B20E43">
              <w:rPr>
                <w:i/>
              </w:rPr>
              <w:t> de</w:t>
            </w:r>
            <w:r w:rsidRPr="00B20E43">
              <w:rPr>
                <w:i/>
              </w:rPr>
              <w:t xml:space="preserve"> 3338 mg O2/L, según la caracterización realizada a los residuos líquidos industriales en el proyecto aprobado en RCA </w:t>
            </w:r>
            <w:r w:rsidR="005F1D60">
              <w:rPr>
                <w:i/>
              </w:rPr>
              <w:t xml:space="preserve">N.° </w:t>
            </w:r>
            <w:r w:rsidRPr="00B20E43">
              <w:rPr>
                <w:i/>
              </w:rPr>
              <w:t>370/2006. Se controlará la carga orgánica incorporada al suelo, en cada uno de los seis sectores de disposición, mediante un registro que contendrá la siguiente información:</w:t>
            </w:r>
          </w:p>
          <w:p w14:paraId="1AB07D33" w14:textId="77777777" w:rsidR="00B20E43" w:rsidRPr="00B20E43" w:rsidRDefault="00B20E43" w:rsidP="00B20E43">
            <w:pPr>
              <w:jc w:val="both"/>
              <w:rPr>
                <w:i/>
              </w:rPr>
            </w:pPr>
          </w:p>
          <w:p w14:paraId="7FBFD77A" w14:textId="77777777" w:rsidR="00B20E43" w:rsidRPr="00B20E43" w:rsidRDefault="00B20E43" w:rsidP="00B20E43">
            <w:pPr>
              <w:jc w:val="both"/>
              <w:rPr>
                <w:i/>
              </w:rPr>
            </w:pPr>
            <w:r w:rsidRPr="00B20E43">
              <w:rPr>
                <w:i/>
              </w:rPr>
              <w:t>-          Concentración de DBO</w:t>
            </w:r>
            <w:r w:rsidRPr="00E971D8">
              <w:rPr>
                <w:i/>
                <w:vertAlign w:val="subscript"/>
              </w:rPr>
              <w:t>5</w:t>
            </w:r>
            <w:r w:rsidRPr="00B20E43">
              <w:rPr>
                <w:i/>
              </w:rPr>
              <w:t>.</w:t>
            </w:r>
          </w:p>
          <w:p w14:paraId="7DBA6E3C" w14:textId="1B0CAABF" w:rsidR="00B20E43" w:rsidRPr="00B20E43" w:rsidRDefault="00B20E43" w:rsidP="00B20E43">
            <w:pPr>
              <w:jc w:val="both"/>
              <w:rPr>
                <w:i/>
              </w:rPr>
            </w:pPr>
            <w:r w:rsidRPr="00B20E43">
              <w:rPr>
                <w:i/>
              </w:rPr>
              <w:t>-          Caudal del R</w:t>
            </w:r>
            <w:r w:rsidR="005F1D60">
              <w:rPr>
                <w:i/>
              </w:rPr>
              <w:t>IL</w:t>
            </w:r>
            <w:r w:rsidRPr="00B20E43">
              <w:rPr>
                <w:i/>
              </w:rPr>
              <w:t>.</w:t>
            </w:r>
          </w:p>
          <w:p w14:paraId="7423EB01" w14:textId="77777777" w:rsidR="00B20E43" w:rsidRPr="00B20E43" w:rsidRDefault="00B20E43" w:rsidP="00B20E43">
            <w:pPr>
              <w:jc w:val="both"/>
              <w:rPr>
                <w:i/>
              </w:rPr>
            </w:pPr>
            <w:r w:rsidRPr="00B20E43">
              <w:rPr>
                <w:i/>
              </w:rPr>
              <w:t>-          Identificación de los sectores y superficies donde se realiza la disposición.</w:t>
            </w:r>
          </w:p>
          <w:p w14:paraId="20FB8545" w14:textId="77777777" w:rsidR="00B20E43" w:rsidRPr="00B20E43" w:rsidRDefault="00B20E43" w:rsidP="00B20E43">
            <w:pPr>
              <w:jc w:val="both"/>
              <w:rPr>
                <w:i/>
              </w:rPr>
            </w:pPr>
            <w:r w:rsidRPr="00B20E43">
              <w:rPr>
                <w:i/>
              </w:rPr>
              <w:t>-          Tiempo de disposición.</w:t>
            </w:r>
          </w:p>
          <w:p w14:paraId="6C345DF0" w14:textId="77777777" w:rsidR="002B1575" w:rsidRPr="00144C57" w:rsidRDefault="002B1575" w:rsidP="00B20E43">
            <w:pPr>
              <w:jc w:val="both"/>
              <w:rPr>
                <w:i/>
              </w:rPr>
            </w:pPr>
          </w:p>
          <w:p w14:paraId="3004B108" w14:textId="77777777" w:rsidR="002B1575" w:rsidRPr="00144C57" w:rsidRDefault="002B1575" w:rsidP="00B20E43">
            <w:pPr>
              <w:jc w:val="center"/>
              <w:rPr>
                <w:i/>
              </w:rPr>
            </w:pPr>
          </w:p>
          <w:p w14:paraId="3F0848A9" w14:textId="77777777" w:rsidR="002B1575" w:rsidRDefault="002B1575" w:rsidP="00B20E43">
            <w:pPr>
              <w:jc w:val="center"/>
              <w:rPr>
                <w:i/>
              </w:rPr>
            </w:pPr>
          </w:p>
          <w:p w14:paraId="3BD8638C" w14:textId="77777777" w:rsidR="00022663" w:rsidRPr="00B20E43" w:rsidRDefault="007B0C95" w:rsidP="00B20E43">
            <w:pPr>
              <w:jc w:val="both"/>
            </w:pPr>
            <w:r>
              <w:rPr>
                <w:noProof/>
              </w:rPr>
              <w:lastRenderedPageBreak/>
              <w:drawing>
                <wp:anchor distT="0" distB="0" distL="114300" distR="114300" simplePos="0" relativeHeight="251648000" behindDoc="0" locked="0" layoutInCell="1" allowOverlap="1" wp14:anchorId="3DECAC73" wp14:editId="6038E733">
                  <wp:simplePos x="0" y="0"/>
                  <wp:positionH relativeFrom="column">
                    <wp:posOffset>-12700</wp:posOffset>
                  </wp:positionH>
                  <wp:positionV relativeFrom="paragraph">
                    <wp:posOffset>68580</wp:posOffset>
                  </wp:positionV>
                  <wp:extent cx="6131560" cy="2432685"/>
                  <wp:effectExtent l="0" t="0" r="2540" b="5715"/>
                  <wp:wrapSquare wrapText="bothSides"/>
                  <wp:docPr id="6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25">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6131560" cy="24326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6FB7C4" w14:textId="77777777" w:rsidR="00B20E43" w:rsidRDefault="00B20E43" w:rsidP="00B20E43">
            <w:pPr>
              <w:jc w:val="center"/>
              <w:rPr>
                <w:i/>
              </w:rPr>
            </w:pPr>
          </w:p>
          <w:p w14:paraId="13E9C61A" w14:textId="77777777" w:rsidR="00B20E43" w:rsidRPr="00B20E43" w:rsidRDefault="00B20E43" w:rsidP="00B20E43">
            <w:pPr>
              <w:jc w:val="both"/>
            </w:pPr>
          </w:p>
          <w:p w14:paraId="0A619C81" w14:textId="77777777" w:rsidR="00B20E43" w:rsidRDefault="00B20E43" w:rsidP="00B20E43">
            <w:pPr>
              <w:jc w:val="center"/>
              <w:rPr>
                <w:i/>
              </w:rPr>
            </w:pPr>
          </w:p>
          <w:p w14:paraId="5DBDB829" w14:textId="77777777" w:rsidR="00B20E43" w:rsidRDefault="00B20E43" w:rsidP="00B20E43">
            <w:pPr>
              <w:jc w:val="center"/>
              <w:rPr>
                <w:i/>
              </w:rPr>
            </w:pPr>
          </w:p>
          <w:p w14:paraId="524ED8AE" w14:textId="77777777" w:rsidR="00B20E43" w:rsidRDefault="00B20E43" w:rsidP="00B20E43">
            <w:pPr>
              <w:jc w:val="center"/>
              <w:rPr>
                <w:i/>
              </w:rPr>
            </w:pPr>
          </w:p>
          <w:p w14:paraId="35DB789B" w14:textId="77777777" w:rsidR="00B20E43" w:rsidRDefault="00B20E43" w:rsidP="00B20E43">
            <w:pPr>
              <w:jc w:val="center"/>
              <w:rPr>
                <w:i/>
              </w:rPr>
            </w:pPr>
          </w:p>
          <w:p w14:paraId="3FAEB3A4" w14:textId="77777777" w:rsidR="00B20E43" w:rsidRDefault="00B20E43" w:rsidP="00B20E43">
            <w:pPr>
              <w:jc w:val="center"/>
              <w:rPr>
                <w:i/>
              </w:rPr>
            </w:pPr>
          </w:p>
          <w:p w14:paraId="2C2E728C" w14:textId="77777777" w:rsidR="00B20E43" w:rsidRDefault="00B20E43" w:rsidP="00B20E43">
            <w:pPr>
              <w:jc w:val="center"/>
              <w:rPr>
                <w:i/>
              </w:rPr>
            </w:pPr>
          </w:p>
          <w:p w14:paraId="0CED21C8" w14:textId="77777777" w:rsidR="00B20E43" w:rsidRDefault="00B20E43" w:rsidP="00B20E43">
            <w:pPr>
              <w:jc w:val="center"/>
              <w:rPr>
                <w:i/>
              </w:rPr>
            </w:pPr>
          </w:p>
          <w:p w14:paraId="00359CA0" w14:textId="77777777" w:rsidR="00B20E43" w:rsidRDefault="00B20E43" w:rsidP="00B20E43">
            <w:pPr>
              <w:jc w:val="center"/>
              <w:rPr>
                <w:i/>
              </w:rPr>
            </w:pPr>
          </w:p>
          <w:p w14:paraId="23C6449F" w14:textId="77777777" w:rsidR="00B20E43" w:rsidRDefault="00B20E43" w:rsidP="00B20E43">
            <w:pPr>
              <w:jc w:val="center"/>
              <w:rPr>
                <w:i/>
              </w:rPr>
            </w:pPr>
          </w:p>
          <w:p w14:paraId="08435ED5" w14:textId="77777777" w:rsidR="00B20E43" w:rsidRDefault="00B20E43" w:rsidP="00B20E43">
            <w:pPr>
              <w:jc w:val="center"/>
              <w:rPr>
                <w:i/>
              </w:rPr>
            </w:pPr>
          </w:p>
          <w:p w14:paraId="1B99D5CA" w14:textId="77777777" w:rsidR="00B20E43" w:rsidRDefault="00B20E43" w:rsidP="00B20E43">
            <w:pPr>
              <w:jc w:val="center"/>
              <w:rPr>
                <w:i/>
              </w:rPr>
            </w:pPr>
          </w:p>
          <w:p w14:paraId="77AB7A00" w14:textId="77777777" w:rsidR="00B20E43" w:rsidRDefault="00B20E43" w:rsidP="00B20E43">
            <w:pPr>
              <w:jc w:val="center"/>
              <w:rPr>
                <w:i/>
              </w:rPr>
            </w:pPr>
          </w:p>
          <w:p w14:paraId="0874471E" w14:textId="77777777" w:rsidR="00B20E43" w:rsidRDefault="00B20E43" w:rsidP="00F1178F">
            <w:pPr>
              <w:rPr>
                <w:i/>
              </w:rPr>
            </w:pPr>
          </w:p>
          <w:p w14:paraId="6FD8F9C6" w14:textId="77777777" w:rsidR="00456DB9" w:rsidRPr="00B20E43" w:rsidRDefault="00456DB9" w:rsidP="00F1178F">
            <w:pPr>
              <w:rPr>
                <w:i/>
              </w:rPr>
            </w:pPr>
          </w:p>
        </w:tc>
      </w:tr>
      <w:tr w:rsidR="00633BD7" w:rsidRPr="00144C57" w14:paraId="267BF9A8" w14:textId="77777777" w:rsidTr="00AB246D">
        <w:trPr>
          <w:trHeight w:val="627"/>
        </w:trPr>
        <w:tc>
          <w:tcPr>
            <w:tcW w:w="5000" w:type="pct"/>
            <w:gridSpan w:val="2"/>
            <w:shd w:val="clear" w:color="auto" w:fill="auto"/>
          </w:tcPr>
          <w:p w14:paraId="17AF82A6" w14:textId="77777777" w:rsidR="00633BD7" w:rsidRPr="00144C57" w:rsidRDefault="00633BD7" w:rsidP="00144C57">
            <w:pPr>
              <w:jc w:val="both"/>
            </w:pPr>
            <w:r w:rsidRPr="00144C57">
              <w:rPr>
                <w:b/>
              </w:rPr>
              <w:lastRenderedPageBreak/>
              <w:t>Hecho (s):</w:t>
            </w:r>
            <w:r w:rsidRPr="00144C57">
              <w:t xml:space="preserve"> </w:t>
            </w:r>
          </w:p>
          <w:p w14:paraId="4333E48F" w14:textId="0A56F6DD" w:rsidR="00633BD7" w:rsidRPr="00144C57" w:rsidRDefault="00633BD7" w:rsidP="00144C57">
            <w:pPr>
              <w:numPr>
                <w:ilvl w:val="0"/>
                <w:numId w:val="5"/>
              </w:numPr>
              <w:ind w:left="284" w:hanging="284"/>
              <w:jc w:val="both"/>
              <w:rPr>
                <w:b/>
              </w:rPr>
            </w:pPr>
            <w:r w:rsidRPr="00144C57">
              <w:rPr>
                <w:rFonts w:eastAsia="Times New Roman"/>
                <w:color w:val="000000"/>
              </w:rPr>
              <w:t>Durante la inspección</w:t>
            </w:r>
            <w:r w:rsidR="00891280" w:rsidRPr="00144C57">
              <w:rPr>
                <w:rFonts w:eastAsia="Times New Roman"/>
                <w:color w:val="000000"/>
              </w:rPr>
              <w:t xml:space="preserve"> de fecha 29 de marzo de 2018 se visitó el sector destinado a disposición de </w:t>
            </w:r>
            <w:r w:rsidR="00BB5244">
              <w:rPr>
                <w:rFonts w:eastAsia="Times New Roman"/>
                <w:color w:val="000000"/>
              </w:rPr>
              <w:t>RIL,</w:t>
            </w:r>
            <w:r w:rsidRPr="00144C57">
              <w:rPr>
                <w:rFonts w:eastAsia="Times New Roman"/>
                <w:color w:val="000000"/>
              </w:rPr>
              <w:t xml:space="preserve"> </w:t>
            </w:r>
            <w:r w:rsidR="00891280" w:rsidRPr="00144C57">
              <w:rPr>
                <w:rFonts w:eastAsia="Times New Roman"/>
                <w:color w:val="000000"/>
              </w:rPr>
              <w:t>constatando que en ese momento se realizaba disposición de RIL tratado en un terreno ubicado al nororiente de la planta de tratamiento de RILes</w:t>
            </w:r>
            <w:r w:rsidR="004D7AA5" w:rsidRPr="00144C57">
              <w:rPr>
                <w:rFonts w:eastAsia="Times New Roman"/>
                <w:color w:val="000000"/>
              </w:rPr>
              <w:t>. Dicho sector</w:t>
            </w:r>
            <w:r w:rsidR="00CA204B">
              <w:rPr>
                <w:rFonts w:eastAsia="Times New Roman"/>
                <w:color w:val="000000"/>
              </w:rPr>
              <w:t xml:space="preserve"> del terreno, provisto de pastura, de acuerdo a lo establecido en la DIA “</w:t>
            </w:r>
            <w:r w:rsidR="00CA204B" w:rsidRPr="009E002A">
              <w:rPr>
                <w:rFonts w:eastAsia="Times New Roman"/>
                <w:color w:val="000000"/>
              </w:rPr>
              <w:t>Modificación Del Sistema de Tratamiento y Disposición de R</w:t>
            </w:r>
            <w:r w:rsidR="005F1D60">
              <w:rPr>
                <w:rFonts w:eastAsia="Times New Roman"/>
                <w:color w:val="000000"/>
              </w:rPr>
              <w:t>IL</w:t>
            </w:r>
            <w:r w:rsidR="00CA204B" w:rsidRPr="009E002A">
              <w:rPr>
                <w:rFonts w:eastAsia="Times New Roman"/>
                <w:color w:val="000000"/>
              </w:rPr>
              <w:t>es Bodega de Vinos Viña Correa Albano”</w:t>
            </w:r>
            <w:r w:rsidR="00CA204B">
              <w:rPr>
                <w:rFonts w:eastAsia="Times New Roman"/>
                <w:color w:val="000000"/>
              </w:rPr>
              <w:t>, corresponde al denominado Sector N.° 2 (ver Figura 4)</w:t>
            </w:r>
            <w:r w:rsidR="00891280" w:rsidRPr="00144C57">
              <w:rPr>
                <w:rFonts w:eastAsia="Times New Roman"/>
                <w:color w:val="000000"/>
              </w:rPr>
              <w:t xml:space="preserve">. </w:t>
            </w:r>
            <w:r w:rsidR="00B6222B" w:rsidRPr="00144C57">
              <w:rPr>
                <w:rFonts w:eastAsia="Times New Roman"/>
                <w:color w:val="000000"/>
              </w:rPr>
              <w:t xml:space="preserve">La tecnología </w:t>
            </w:r>
            <w:r w:rsidR="00891280" w:rsidRPr="00144C57">
              <w:rPr>
                <w:rFonts w:eastAsia="Times New Roman"/>
                <w:color w:val="000000"/>
              </w:rPr>
              <w:t>de riego</w:t>
            </w:r>
            <w:r w:rsidR="00BB5244">
              <w:rPr>
                <w:rFonts w:eastAsia="Times New Roman"/>
                <w:color w:val="000000"/>
              </w:rPr>
              <w:t>,</w:t>
            </w:r>
            <w:r w:rsidR="00891280" w:rsidRPr="00144C57">
              <w:rPr>
                <w:rFonts w:eastAsia="Times New Roman"/>
                <w:color w:val="000000"/>
              </w:rPr>
              <w:t xml:space="preserve"> </w:t>
            </w:r>
            <w:r w:rsidR="004D7AA5" w:rsidRPr="00144C57">
              <w:rPr>
                <w:rFonts w:eastAsia="Times New Roman"/>
                <w:color w:val="000000"/>
              </w:rPr>
              <w:t>constatad</w:t>
            </w:r>
            <w:r w:rsidR="00AD14C3">
              <w:rPr>
                <w:rFonts w:eastAsia="Times New Roman"/>
                <w:color w:val="000000"/>
              </w:rPr>
              <w:t>a</w:t>
            </w:r>
            <w:r w:rsidR="004D7AA5" w:rsidRPr="00144C57">
              <w:rPr>
                <w:rFonts w:eastAsia="Times New Roman"/>
                <w:color w:val="000000"/>
              </w:rPr>
              <w:t xml:space="preserve"> en dicho sector</w:t>
            </w:r>
            <w:r w:rsidR="00BB5244">
              <w:rPr>
                <w:rFonts w:eastAsia="Times New Roman"/>
                <w:color w:val="000000"/>
              </w:rPr>
              <w:t>,</w:t>
            </w:r>
            <w:r w:rsidR="004D7AA5" w:rsidRPr="00144C57">
              <w:rPr>
                <w:rFonts w:eastAsia="Times New Roman"/>
                <w:color w:val="000000"/>
              </w:rPr>
              <w:t xml:space="preserve"> </w:t>
            </w:r>
            <w:r w:rsidR="00891280" w:rsidRPr="00144C57">
              <w:rPr>
                <w:rFonts w:eastAsia="Times New Roman"/>
                <w:color w:val="000000"/>
              </w:rPr>
              <w:t>correspond</w:t>
            </w:r>
            <w:r w:rsidR="00BB5244">
              <w:rPr>
                <w:rFonts w:eastAsia="Times New Roman"/>
                <w:color w:val="000000"/>
              </w:rPr>
              <w:t>ía al denominado</w:t>
            </w:r>
            <w:r w:rsidR="00891280" w:rsidRPr="00144C57">
              <w:rPr>
                <w:rFonts w:eastAsia="Times New Roman"/>
                <w:color w:val="000000"/>
              </w:rPr>
              <w:t xml:space="preserve"> riego por aspersión</w:t>
            </w:r>
            <w:r w:rsidR="00B6222B" w:rsidRPr="00144C57">
              <w:rPr>
                <w:rFonts w:eastAsia="Times New Roman"/>
                <w:color w:val="000000"/>
              </w:rPr>
              <w:t xml:space="preserve">, utilizando </w:t>
            </w:r>
            <w:r w:rsidR="004D7AA5" w:rsidRPr="00144C57">
              <w:rPr>
                <w:rFonts w:eastAsia="Times New Roman"/>
                <w:color w:val="000000"/>
              </w:rPr>
              <w:t xml:space="preserve">para este caso </w:t>
            </w:r>
            <w:r w:rsidR="00B6222B" w:rsidRPr="00144C57">
              <w:rPr>
                <w:rFonts w:eastAsia="Times New Roman"/>
                <w:color w:val="000000"/>
              </w:rPr>
              <w:t>aspersores de tipo fijo</w:t>
            </w:r>
            <w:r w:rsidR="004D7AA5" w:rsidRPr="00144C57">
              <w:rPr>
                <w:rFonts w:eastAsia="Times New Roman"/>
                <w:color w:val="000000"/>
              </w:rPr>
              <w:t>,</w:t>
            </w:r>
            <w:r w:rsidR="00B6222B" w:rsidRPr="00144C57">
              <w:rPr>
                <w:rFonts w:eastAsia="Times New Roman"/>
                <w:color w:val="000000"/>
              </w:rPr>
              <w:t xml:space="preserve"> en parte del terreno</w:t>
            </w:r>
            <w:r w:rsidR="004D7AA5" w:rsidRPr="00144C57">
              <w:rPr>
                <w:rFonts w:eastAsia="Times New Roman"/>
                <w:color w:val="000000"/>
              </w:rPr>
              <w:t>,</w:t>
            </w:r>
            <w:r w:rsidR="00B6222B" w:rsidRPr="00144C57">
              <w:rPr>
                <w:rFonts w:eastAsia="Times New Roman"/>
                <w:color w:val="000000"/>
              </w:rPr>
              <w:t xml:space="preserve"> y un carrete de riego </w:t>
            </w:r>
            <w:r w:rsidR="00BB5244">
              <w:rPr>
                <w:rFonts w:eastAsia="Times New Roman"/>
                <w:color w:val="000000"/>
              </w:rPr>
              <w:t>para</w:t>
            </w:r>
            <w:r w:rsidR="00B6222B" w:rsidRPr="00144C57">
              <w:rPr>
                <w:rFonts w:eastAsia="Times New Roman"/>
                <w:color w:val="000000"/>
              </w:rPr>
              <w:t xml:space="preserve"> otros sectores (sistema de aspersor móvil).</w:t>
            </w:r>
          </w:p>
          <w:p w14:paraId="38D41C04" w14:textId="77777777" w:rsidR="00D15E82" w:rsidRPr="00144C57" w:rsidRDefault="00D15E82" w:rsidP="00144C57">
            <w:pPr>
              <w:ind w:left="284"/>
              <w:jc w:val="both"/>
              <w:rPr>
                <w:b/>
              </w:rPr>
            </w:pPr>
          </w:p>
          <w:p w14:paraId="3C4385AB" w14:textId="454928CB" w:rsidR="00B83605" w:rsidRPr="00C23FDE" w:rsidRDefault="00B6222B" w:rsidP="00144C57">
            <w:pPr>
              <w:numPr>
                <w:ilvl w:val="0"/>
                <w:numId w:val="5"/>
              </w:numPr>
              <w:ind w:left="284" w:hanging="284"/>
              <w:jc w:val="both"/>
              <w:rPr>
                <w:rFonts w:eastAsia="Times New Roman"/>
                <w:color w:val="000000"/>
              </w:rPr>
            </w:pPr>
            <w:bookmarkStart w:id="165" w:name="_Toc525211744"/>
            <w:r w:rsidRPr="00C23FDE">
              <w:rPr>
                <w:rFonts w:eastAsia="Times New Roman"/>
                <w:color w:val="000000"/>
              </w:rPr>
              <w:t xml:space="preserve">Mediante Res. Ex. SMA N.° </w:t>
            </w:r>
            <w:r w:rsidR="00E66B24" w:rsidRPr="00C23FDE">
              <w:rPr>
                <w:rFonts w:eastAsia="Times New Roman"/>
                <w:color w:val="000000"/>
              </w:rPr>
              <w:t xml:space="preserve">18/2018 </w:t>
            </w:r>
            <w:r w:rsidR="00026179" w:rsidRPr="00C23FDE">
              <w:rPr>
                <w:rFonts w:eastAsia="Times New Roman"/>
                <w:color w:val="000000"/>
              </w:rPr>
              <w:t xml:space="preserve">(Anexo </w:t>
            </w:r>
            <w:r w:rsidR="00026179" w:rsidRPr="00C23FDE">
              <w:rPr>
                <w:rFonts w:eastAsia="Times New Roman"/>
                <w:color w:val="000000"/>
              </w:rPr>
              <w:fldChar w:fldCharType="begin"/>
            </w:r>
            <w:r w:rsidR="00026179" w:rsidRPr="00C23FDE">
              <w:rPr>
                <w:rFonts w:eastAsia="Times New Roman"/>
                <w:color w:val="000000"/>
              </w:rPr>
              <w:instrText xml:space="preserve"> SEQ Anexo \* ARABIC </w:instrText>
            </w:r>
            <w:r w:rsidR="00026179" w:rsidRPr="00C23FDE">
              <w:rPr>
                <w:rFonts w:eastAsia="Times New Roman"/>
                <w:color w:val="000000"/>
              </w:rPr>
              <w:fldChar w:fldCharType="separate"/>
            </w:r>
            <w:r w:rsidR="00AB6C33">
              <w:rPr>
                <w:rFonts w:eastAsia="Times New Roman"/>
                <w:noProof/>
                <w:color w:val="000000"/>
              </w:rPr>
              <w:t>3</w:t>
            </w:r>
            <w:r w:rsidR="00026179" w:rsidRPr="00C23FDE">
              <w:rPr>
                <w:rFonts w:eastAsia="Times New Roman"/>
                <w:color w:val="000000"/>
              </w:rPr>
              <w:fldChar w:fldCharType="end"/>
            </w:r>
            <w:r w:rsidR="00026179" w:rsidRPr="00C23FDE">
              <w:rPr>
                <w:rFonts w:eastAsia="Times New Roman"/>
                <w:color w:val="000000"/>
              </w:rPr>
              <w:t xml:space="preserve">) </w:t>
            </w:r>
            <w:r w:rsidR="00E66B24" w:rsidRPr="00C23FDE">
              <w:rPr>
                <w:rFonts w:eastAsia="Times New Roman"/>
                <w:color w:val="000000"/>
              </w:rPr>
              <w:t xml:space="preserve">se realizó un requerimiento de información al titular, correspondiente al registro mensual y diario de disposición de RILes mediante riego para el año 2018 y los 4 últimos informes de monitoreo de autocontrol de RILes para el periodo 2017 o 2018, según sea el caso. Con fecha 09 de mayo de 2018 el titular </w:t>
            </w:r>
            <w:r w:rsidR="00C23FDE" w:rsidRPr="00C23FDE">
              <w:rPr>
                <w:rFonts w:eastAsia="Times New Roman"/>
                <w:color w:val="000000"/>
              </w:rPr>
              <w:t xml:space="preserve">remitió </w:t>
            </w:r>
            <w:r w:rsidR="00E66B24" w:rsidRPr="00C23FDE">
              <w:rPr>
                <w:rFonts w:eastAsia="Times New Roman"/>
                <w:color w:val="000000"/>
              </w:rPr>
              <w:t xml:space="preserve">los antecedentes requeridos </w:t>
            </w:r>
            <w:r w:rsidR="00C23FDE" w:rsidRPr="00C23FDE">
              <w:rPr>
                <w:rFonts w:eastAsia="Times New Roman"/>
                <w:color w:val="000000"/>
              </w:rPr>
              <w:t xml:space="preserve">(Anexo </w:t>
            </w:r>
            <w:r w:rsidR="00C23FDE" w:rsidRPr="00C23FDE">
              <w:rPr>
                <w:rFonts w:eastAsia="Times New Roman"/>
                <w:color w:val="000000"/>
              </w:rPr>
              <w:fldChar w:fldCharType="begin"/>
            </w:r>
            <w:r w:rsidR="00C23FDE" w:rsidRPr="00C23FDE">
              <w:rPr>
                <w:rFonts w:eastAsia="Times New Roman"/>
                <w:color w:val="000000"/>
              </w:rPr>
              <w:instrText xml:space="preserve"> SEQ Anexo \* ARABIC </w:instrText>
            </w:r>
            <w:r w:rsidR="00C23FDE" w:rsidRPr="00C23FDE">
              <w:rPr>
                <w:rFonts w:eastAsia="Times New Roman"/>
                <w:color w:val="000000"/>
              </w:rPr>
              <w:fldChar w:fldCharType="separate"/>
            </w:r>
            <w:r w:rsidR="00AB6C33">
              <w:rPr>
                <w:rFonts w:eastAsia="Times New Roman"/>
                <w:noProof/>
                <w:color w:val="000000"/>
              </w:rPr>
              <w:t>4</w:t>
            </w:r>
            <w:r w:rsidR="00C23FDE" w:rsidRPr="00C23FDE">
              <w:rPr>
                <w:rFonts w:eastAsia="Times New Roman"/>
                <w:color w:val="000000"/>
              </w:rPr>
              <w:fldChar w:fldCharType="end"/>
            </w:r>
            <w:r w:rsidR="00C23FDE" w:rsidRPr="00C23FDE">
              <w:rPr>
                <w:rFonts w:eastAsia="Times New Roman"/>
                <w:color w:val="000000"/>
              </w:rPr>
              <w:t>).</w:t>
            </w:r>
            <w:bookmarkEnd w:id="165"/>
            <w:r w:rsidR="00E66B24" w:rsidRPr="00C23FDE">
              <w:rPr>
                <w:rFonts w:eastAsia="Times New Roman"/>
                <w:color w:val="000000"/>
              </w:rPr>
              <w:t xml:space="preserve"> </w:t>
            </w:r>
          </w:p>
          <w:p w14:paraId="056BBE27" w14:textId="77777777" w:rsidR="00B83605" w:rsidRPr="00144C57" w:rsidRDefault="00B83605" w:rsidP="00B83605">
            <w:pPr>
              <w:pStyle w:val="Prrafodelista"/>
              <w:rPr>
                <w:rFonts w:eastAsia="Times New Roman"/>
                <w:color w:val="000000"/>
              </w:rPr>
            </w:pPr>
          </w:p>
          <w:p w14:paraId="116A8728" w14:textId="72D914A4" w:rsidR="00ED75F2" w:rsidRDefault="00E66B24" w:rsidP="00144C57">
            <w:pPr>
              <w:ind w:left="284"/>
              <w:jc w:val="both"/>
              <w:rPr>
                <w:rFonts w:eastAsia="Times New Roman"/>
                <w:color w:val="000000"/>
              </w:rPr>
            </w:pPr>
            <w:r w:rsidRPr="00144C57">
              <w:rPr>
                <w:rFonts w:eastAsia="Times New Roman"/>
                <w:color w:val="000000"/>
              </w:rPr>
              <w:t xml:space="preserve">Del análisis de </w:t>
            </w:r>
            <w:r w:rsidR="00525882" w:rsidRPr="00144C57">
              <w:rPr>
                <w:rFonts w:eastAsia="Times New Roman"/>
                <w:color w:val="000000"/>
              </w:rPr>
              <w:t xml:space="preserve">estos </w:t>
            </w:r>
            <w:r w:rsidRPr="00144C57">
              <w:rPr>
                <w:rFonts w:eastAsia="Times New Roman"/>
                <w:color w:val="000000"/>
              </w:rPr>
              <w:t>antecedentes</w:t>
            </w:r>
            <w:r w:rsidR="000821B6">
              <w:rPr>
                <w:rFonts w:eastAsia="Times New Roman"/>
                <w:color w:val="000000"/>
              </w:rPr>
              <w:t xml:space="preserve"> remitidos por el titular,</w:t>
            </w:r>
            <w:r w:rsidRPr="00144C57">
              <w:rPr>
                <w:rFonts w:eastAsia="Times New Roman"/>
                <w:color w:val="000000"/>
              </w:rPr>
              <w:t xml:space="preserve"> se estable que el titular mantiene registros de </w:t>
            </w:r>
            <w:r w:rsidR="00525882" w:rsidRPr="00144C57">
              <w:rPr>
                <w:rFonts w:eastAsia="Times New Roman"/>
                <w:color w:val="000000"/>
              </w:rPr>
              <w:t xml:space="preserve">disposición de RILes mediante riego, considerando </w:t>
            </w:r>
            <w:r w:rsidR="009C4538">
              <w:rPr>
                <w:rFonts w:eastAsia="Times New Roman"/>
                <w:color w:val="000000"/>
              </w:rPr>
              <w:t xml:space="preserve">el control de </w:t>
            </w:r>
            <w:r w:rsidR="00525882" w:rsidRPr="00144C57">
              <w:rPr>
                <w:rFonts w:eastAsia="Times New Roman"/>
                <w:color w:val="000000"/>
              </w:rPr>
              <w:t xml:space="preserve">parámetros internos, tales como pH y </w:t>
            </w:r>
            <w:r w:rsidR="00F1178F">
              <w:rPr>
                <w:rFonts w:eastAsia="Times New Roman"/>
                <w:color w:val="000000"/>
              </w:rPr>
              <w:t>caudal (</w:t>
            </w:r>
            <w:r w:rsidR="005F1D60">
              <w:rPr>
                <w:rFonts w:eastAsia="Times New Roman"/>
                <w:color w:val="000000"/>
              </w:rPr>
              <w:t>m</w:t>
            </w:r>
            <w:r w:rsidR="005F1D60" w:rsidRPr="00E971D8">
              <w:rPr>
                <w:rFonts w:eastAsia="Times New Roman"/>
                <w:color w:val="000000"/>
                <w:vertAlign w:val="superscript"/>
              </w:rPr>
              <w:t>3</w:t>
            </w:r>
            <w:r w:rsidR="00525882" w:rsidRPr="00144C57">
              <w:rPr>
                <w:rFonts w:eastAsia="Times New Roman"/>
                <w:color w:val="000000"/>
              </w:rPr>
              <w:t xml:space="preserve"> </w:t>
            </w:r>
            <w:r w:rsidR="00F1178F">
              <w:rPr>
                <w:rFonts w:eastAsia="Times New Roman"/>
                <w:color w:val="000000"/>
              </w:rPr>
              <w:t xml:space="preserve">de riego </w:t>
            </w:r>
            <w:r w:rsidR="00525882" w:rsidRPr="00144C57">
              <w:rPr>
                <w:rFonts w:eastAsia="Times New Roman"/>
                <w:color w:val="000000"/>
              </w:rPr>
              <w:t>dispuesto</w:t>
            </w:r>
            <w:r w:rsidR="00F1178F">
              <w:rPr>
                <w:rFonts w:eastAsia="Times New Roman"/>
                <w:color w:val="000000"/>
              </w:rPr>
              <w:t>)</w:t>
            </w:r>
            <w:r w:rsidR="00525882" w:rsidRPr="00144C57">
              <w:rPr>
                <w:rFonts w:eastAsia="Times New Roman"/>
                <w:color w:val="000000"/>
              </w:rPr>
              <w:t>, además</w:t>
            </w:r>
            <w:r w:rsidR="00B83605" w:rsidRPr="00144C57">
              <w:rPr>
                <w:rFonts w:eastAsia="Times New Roman"/>
                <w:color w:val="000000"/>
              </w:rPr>
              <w:t>,</w:t>
            </w:r>
            <w:r w:rsidR="00525882" w:rsidRPr="00144C57">
              <w:rPr>
                <w:rFonts w:eastAsia="Times New Roman"/>
                <w:color w:val="000000"/>
              </w:rPr>
              <w:t xml:space="preserve"> </w:t>
            </w:r>
            <w:r w:rsidR="00F1178F">
              <w:rPr>
                <w:rFonts w:eastAsia="Times New Roman"/>
                <w:color w:val="000000"/>
              </w:rPr>
              <w:t xml:space="preserve">se realiza la </w:t>
            </w:r>
            <w:r w:rsidR="00525882" w:rsidRPr="00144C57">
              <w:rPr>
                <w:rFonts w:eastAsia="Times New Roman"/>
                <w:color w:val="000000"/>
              </w:rPr>
              <w:t>estimación de DBO</w:t>
            </w:r>
            <w:r w:rsidR="00525882" w:rsidRPr="003A1BF0">
              <w:rPr>
                <w:rFonts w:eastAsia="Times New Roman"/>
                <w:color w:val="000000"/>
                <w:vertAlign w:val="subscript"/>
              </w:rPr>
              <w:t>5</w:t>
            </w:r>
            <w:r w:rsidR="000821B6">
              <w:rPr>
                <w:rFonts w:eastAsia="Times New Roman"/>
                <w:color w:val="000000"/>
              </w:rPr>
              <w:t xml:space="preserve"> </w:t>
            </w:r>
            <w:r w:rsidR="00191678">
              <w:rPr>
                <w:rFonts w:eastAsia="Times New Roman"/>
                <w:color w:val="000000"/>
              </w:rPr>
              <w:t xml:space="preserve">(utilizando valor característico) </w:t>
            </w:r>
            <w:r w:rsidR="00525882" w:rsidRPr="00144C57">
              <w:rPr>
                <w:rFonts w:eastAsia="Times New Roman"/>
                <w:color w:val="000000"/>
              </w:rPr>
              <w:t xml:space="preserve">considerando las restricciones impuestas mediante RCA N.° 107/2011 de 112 </w:t>
            </w:r>
            <w:r w:rsidR="00026179" w:rsidRPr="00144C57">
              <w:rPr>
                <w:rFonts w:eastAsia="Times New Roman"/>
                <w:color w:val="000000"/>
              </w:rPr>
              <w:t>kg DBO</w:t>
            </w:r>
            <w:r w:rsidR="00525882" w:rsidRPr="00E971D8">
              <w:rPr>
                <w:rFonts w:eastAsia="Times New Roman"/>
                <w:color w:val="000000"/>
                <w:vertAlign w:val="subscript"/>
              </w:rPr>
              <w:t>5</w:t>
            </w:r>
            <w:r w:rsidR="00344930">
              <w:rPr>
                <w:rFonts w:eastAsia="Times New Roman"/>
                <w:color w:val="000000"/>
              </w:rPr>
              <w:t>/ha*día</w:t>
            </w:r>
            <w:r w:rsidR="004D7AA5" w:rsidRPr="00144C57">
              <w:rPr>
                <w:rFonts w:eastAsia="Times New Roman"/>
                <w:color w:val="000000"/>
              </w:rPr>
              <w:t>.</w:t>
            </w:r>
            <w:r w:rsidR="00525882" w:rsidRPr="00144C57">
              <w:rPr>
                <w:rFonts w:eastAsia="Times New Roman"/>
                <w:color w:val="000000"/>
              </w:rPr>
              <w:t xml:space="preserve"> </w:t>
            </w:r>
            <w:r w:rsidR="00A8666F" w:rsidRPr="00144C57">
              <w:rPr>
                <w:rFonts w:eastAsia="Times New Roman"/>
                <w:color w:val="000000"/>
              </w:rPr>
              <w:t xml:space="preserve">Es menester precisar </w:t>
            </w:r>
            <w:r w:rsidR="005F1D60" w:rsidRPr="00144C57">
              <w:rPr>
                <w:rFonts w:eastAsia="Times New Roman"/>
                <w:color w:val="000000"/>
              </w:rPr>
              <w:t>que,</w:t>
            </w:r>
            <w:r w:rsidR="00A8666F" w:rsidRPr="00144C57">
              <w:rPr>
                <w:rFonts w:eastAsia="Times New Roman"/>
                <w:color w:val="000000"/>
              </w:rPr>
              <w:t xml:space="preserve"> para el periodo de riego reportado, enero a abril de 2018, se </w:t>
            </w:r>
            <w:r w:rsidR="008F4178" w:rsidRPr="00144C57">
              <w:rPr>
                <w:rFonts w:eastAsia="Times New Roman"/>
                <w:color w:val="000000"/>
              </w:rPr>
              <w:t xml:space="preserve">informa de </w:t>
            </w:r>
            <w:r w:rsidR="00C9612A" w:rsidRPr="00144C57">
              <w:rPr>
                <w:rFonts w:eastAsia="Times New Roman"/>
                <w:color w:val="000000"/>
              </w:rPr>
              <w:t xml:space="preserve">la </w:t>
            </w:r>
            <w:r w:rsidR="008F4178" w:rsidRPr="00144C57">
              <w:rPr>
                <w:rFonts w:eastAsia="Times New Roman"/>
                <w:color w:val="000000"/>
              </w:rPr>
              <w:t xml:space="preserve">disposición de RIL </w:t>
            </w:r>
            <w:r w:rsidR="00A8666F" w:rsidRPr="00144C57">
              <w:rPr>
                <w:rFonts w:eastAsia="Times New Roman"/>
                <w:color w:val="000000"/>
              </w:rPr>
              <w:t>en un solo</w:t>
            </w:r>
            <w:r w:rsidR="00F1178F">
              <w:rPr>
                <w:rFonts w:eastAsia="Times New Roman"/>
                <w:color w:val="000000"/>
              </w:rPr>
              <w:t xml:space="preserve"> sector, denominado Sector</w:t>
            </w:r>
            <w:r w:rsidR="00C9612A" w:rsidRPr="00144C57">
              <w:rPr>
                <w:rFonts w:eastAsia="Times New Roman"/>
                <w:color w:val="000000"/>
              </w:rPr>
              <w:t>2</w:t>
            </w:r>
            <w:r w:rsidR="00F1178F">
              <w:rPr>
                <w:rFonts w:eastAsia="Times New Roman"/>
                <w:color w:val="000000"/>
              </w:rPr>
              <w:t>, que cuenta con</w:t>
            </w:r>
            <w:r w:rsidR="00A8666F" w:rsidRPr="00144C57">
              <w:rPr>
                <w:rFonts w:eastAsia="Times New Roman"/>
                <w:color w:val="000000"/>
              </w:rPr>
              <w:t xml:space="preserve"> 4 hectáreas</w:t>
            </w:r>
            <w:r w:rsidR="008F4178" w:rsidRPr="00144C57">
              <w:rPr>
                <w:rFonts w:eastAsia="Times New Roman"/>
                <w:color w:val="000000"/>
              </w:rPr>
              <w:t xml:space="preserve"> de superficie</w:t>
            </w:r>
            <w:r w:rsidR="00C9612A" w:rsidRPr="00144C57">
              <w:rPr>
                <w:rFonts w:eastAsia="Times New Roman"/>
                <w:color w:val="000000"/>
              </w:rPr>
              <w:t>. Además, se indica que e</w:t>
            </w:r>
            <w:r w:rsidR="005F1D60">
              <w:rPr>
                <w:rFonts w:eastAsia="Times New Roman"/>
                <w:color w:val="000000"/>
              </w:rPr>
              <w:t>l</w:t>
            </w:r>
            <w:r w:rsidR="00C9612A" w:rsidRPr="00144C57">
              <w:rPr>
                <w:rFonts w:eastAsia="Times New Roman"/>
                <w:color w:val="000000"/>
              </w:rPr>
              <w:t xml:space="preserve"> sistema de riego es realizado mediante 1 aspersor móvil</w:t>
            </w:r>
            <w:r w:rsidR="008F4178" w:rsidRPr="00144C57">
              <w:rPr>
                <w:rFonts w:eastAsia="Times New Roman"/>
                <w:color w:val="000000"/>
              </w:rPr>
              <w:t xml:space="preserve">. </w:t>
            </w:r>
          </w:p>
          <w:p w14:paraId="3ECFCAB8" w14:textId="77777777" w:rsidR="00ED75F2" w:rsidRDefault="00ED75F2" w:rsidP="00144C57">
            <w:pPr>
              <w:ind w:left="284"/>
              <w:jc w:val="both"/>
              <w:rPr>
                <w:rFonts w:eastAsia="Times New Roman"/>
                <w:color w:val="000000"/>
              </w:rPr>
            </w:pPr>
          </w:p>
          <w:p w14:paraId="44A0CFBB" w14:textId="77777777" w:rsidR="005D2718" w:rsidRDefault="005D2718" w:rsidP="00144C57">
            <w:pPr>
              <w:ind w:left="284"/>
              <w:jc w:val="both"/>
              <w:rPr>
                <w:rFonts w:eastAsia="Times New Roman"/>
                <w:color w:val="000000"/>
              </w:rPr>
            </w:pPr>
            <w:r>
              <w:rPr>
                <w:rFonts w:eastAsia="Times New Roman"/>
                <w:color w:val="000000"/>
              </w:rPr>
              <w:t>Según lo establecido en l</w:t>
            </w:r>
            <w:r w:rsidR="00A8666F" w:rsidRPr="00144C57">
              <w:rPr>
                <w:rFonts w:eastAsia="Times New Roman"/>
                <w:color w:val="000000"/>
              </w:rPr>
              <w:t>a RCA N.° 107/2011</w:t>
            </w:r>
            <w:r>
              <w:rPr>
                <w:rFonts w:eastAsia="Times New Roman"/>
                <w:color w:val="000000"/>
              </w:rPr>
              <w:t>,</w:t>
            </w:r>
            <w:r w:rsidR="00A8666F" w:rsidRPr="00144C57">
              <w:rPr>
                <w:rFonts w:eastAsia="Times New Roman"/>
                <w:color w:val="000000"/>
              </w:rPr>
              <w:t xml:space="preserve"> la disposición de RIL </w:t>
            </w:r>
            <w:r w:rsidR="008F4178" w:rsidRPr="00144C57">
              <w:rPr>
                <w:rFonts w:eastAsia="Times New Roman"/>
                <w:color w:val="000000"/>
              </w:rPr>
              <w:t>se realizará en</w:t>
            </w:r>
            <w:r w:rsidR="00A8666F" w:rsidRPr="00144C57">
              <w:rPr>
                <w:rFonts w:eastAsia="Times New Roman"/>
                <w:color w:val="000000"/>
              </w:rPr>
              <w:t xml:space="preserve"> 6 sectores</w:t>
            </w:r>
            <w:r w:rsidR="00ED75F2">
              <w:rPr>
                <w:rFonts w:eastAsia="Times New Roman"/>
                <w:color w:val="000000"/>
              </w:rPr>
              <w:t>,</w:t>
            </w:r>
            <w:r w:rsidR="00A8666F" w:rsidRPr="00144C57">
              <w:rPr>
                <w:rFonts w:eastAsia="Times New Roman"/>
                <w:color w:val="000000"/>
              </w:rPr>
              <w:t xml:space="preserve"> </w:t>
            </w:r>
            <w:r w:rsidR="00ED75F2">
              <w:rPr>
                <w:rFonts w:eastAsia="Times New Roman"/>
                <w:color w:val="000000"/>
              </w:rPr>
              <w:t>incluido el sector 2,</w:t>
            </w:r>
            <w:r>
              <w:rPr>
                <w:rFonts w:eastAsia="Times New Roman"/>
                <w:color w:val="000000"/>
              </w:rPr>
              <w:t xml:space="preserve"> que corresponde a pradera natural,</w:t>
            </w:r>
            <w:r w:rsidR="00ED75F2">
              <w:rPr>
                <w:rFonts w:eastAsia="Times New Roman"/>
                <w:color w:val="000000"/>
              </w:rPr>
              <w:t xml:space="preserve"> </w:t>
            </w:r>
            <w:r>
              <w:rPr>
                <w:rFonts w:eastAsia="Times New Roman"/>
                <w:color w:val="000000"/>
              </w:rPr>
              <w:t xml:space="preserve">y </w:t>
            </w:r>
            <w:r w:rsidR="008F4178" w:rsidRPr="00144C57">
              <w:rPr>
                <w:rFonts w:eastAsia="Times New Roman"/>
                <w:color w:val="000000"/>
              </w:rPr>
              <w:t xml:space="preserve">que en conjunto </w:t>
            </w:r>
            <w:r>
              <w:rPr>
                <w:rFonts w:eastAsia="Times New Roman"/>
                <w:color w:val="000000"/>
              </w:rPr>
              <w:t>abarcan</w:t>
            </w:r>
            <w:r w:rsidR="008F4178" w:rsidRPr="00144C57">
              <w:rPr>
                <w:rFonts w:eastAsia="Times New Roman"/>
                <w:color w:val="000000"/>
              </w:rPr>
              <w:t xml:space="preserve"> </w:t>
            </w:r>
            <w:r w:rsidR="00A8666F" w:rsidRPr="00144C57">
              <w:rPr>
                <w:rFonts w:eastAsia="Times New Roman"/>
                <w:color w:val="000000"/>
              </w:rPr>
              <w:t>un total de 22,4 hectáreas</w:t>
            </w:r>
            <w:r w:rsidR="008F4178" w:rsidRPr="00144C57">
              <w:rPr>
                <w:rFonts w:eastAsia="Times New Roman"/>
                <w:color w:val="000000"/>
              </w:rPr>
              <w:t xml:space="preserve"> de superficie</w:t>
            </w:r>
            <w:r>
              <w:rPr>
                <w:rFonts w:eastAsia="Times New Roman"/>
                <w:color w:val="000000"/>
              </w:rPr>
              <w:t xml:space="preserve"> de riego.</w:t>
            </w:r>
          </w:p>
          <w:p w14:paraId="684E1F6F" w14:textId="77777777" w:rsidR="005D2718" w:rsidRDefault="005D2718" w:rsidP="00144C57">
            <w:pPr>
              <w:ind w:left="284"/>
              <w:jc w:val="both"/>
              <w:rPr>
                <w:rFonts w:eastAsia="Times New Roman"/>
                <w:color w:val="000000"/>
              </w:rPr>
            </w:pPr>
          </w:p>
          <w:p w14:paraId="1818D1C0" w14:textId="648C53EC" w:rsidR="005D2718" w:rsidRDefault="005D2718" w:rsidP="00144C57">
            <w:pPr>
              <w:ind w:left="284"/>
              <w:jc w:val="both"/>
              <w:rPr>
                <w:rFonts w:eastAsia="Times New Roman"/>
                <w:color w:val="000000"/>
              </w:rPr>
            </w:pPr>
            <w:r>
              <w:rPr>
                <w:rFonts w:eastAsia="Times New Roman"/>
                <w:color w:val="000000"/>
              </w:rPr>
              <w:t xml:space="preserve">Por otra parte, </w:t>
            </w:r>
            <w:r w:rsidR="00C9612A" w:rsidRPr="00144C57">
              <w:rPr>
                <w:rFonts w:eastAsia="Times New Roman"/>
                <w:color w:val="000000"/>
              </w:rPr>
              <w:t>existe un dimensionamiento hidráulico contenido en la DIA “Modificación Del Sistema de Tratamiento y Disposición de R</w:t>
            </w:r>
            <w:r w:rsidR="005F1D60">
              <w:rPr>
                <w:rFonts w:eastAsia="Times New Roman"/>
                <w:color w:val="000000"/>
              </w:rPr>
              <w:t>IL</w:t>
            </w:r>
            <w:r w:rsidR="00C9612A" w:rsidRPr="00144C57">
              <w:rPr>
                <w:rFonts w:eastAsia="Times New Roman"/>
                <w:color w:val="000000"/>
              </w:rPr>
              <w:t xml:space="preserve">es Bodega de Vinos Viña Correa Albano” </w:t>
            </w:r>
            <w:r w:rsidR="009E002A">
              <w:rPr>
                <w:rFonts w:eastAsia="Times New Roman"/>
                <w:color w:val="000000"/>
              </w:rPr>
              <w:t xml:space="preserve">para el riego del Sector 2, </w:t>
            </w:r>
            <w:r>
              <w:rPr>
                <w:rFonts w:eastAsia="Times New Roman"/>
                <w:color w:val="000000"/>
              </w:rPr>
              <w:t xml:space="preserve">según evaluación ambiental </w:t>
            </w:r>
            <w:r w:rsidR="00C9612A" w:rsidRPr="00144C57">
              <w:rPr>
                <w:rFonts w:eastAsia="Times New Roman"/>
                <w:color w:val="000000"/>
              </w:rPr>
              <w:t xml:space="preserve">se señala la Adenda N.° 1 </w:t>
            </w:r>
            <w:r>
              <w:rPr>
                <w:rFonts w:eastAsia="Times New Roman"/>
                <w:color w:val="000000"/>
              </w:rPr>
              <w:t>DIA “</w:t>
            </w:r>
            <w:r w:rsidR="009E002A" w:rsidRPr="009E002A">
              <w:rPr>
                <w:rFonts w:eastAsia="Times New Roman"/>
                <w:color w:val="000000"/>
              </w:rPr>
              <w:t>Modificación Del Sistema de Tratamiento y Disposición de R</w:t>
            </w:r>
            <w:r w:rsidR="005F1D60">
              <w:rPr>
                <w:rFonts w:eastAsia="Times New Roman"/>
                <w:color w:val="000000"/>
              </w:rPr>
              <w:t>IL</w:t>
            </w:r>
            <w:r w:rsidR="009E002A" w:rsidRPr="009E002A">
              <w:rPr>
                <w:rFonts w:eastAsia="Times New Roman"/>
                <w:color w:val="000000"/>
              </w:rPr>
              <w:t>es Bodega de Vinos Viña Correa Albano”</w:t>
            </w:r>
            <w:r>
              <w:rPr>
                <w:rFonts w:eastAsia="Times New Roman"/>
                <w:color w:val="000000"/>
              </w:rPr>
              <w:t xml:space="preserve">, que establece un </w:t>
            </w:r>
            <w:r w:rsidR="000821B6">
              <w:rPr>
                <w:rFonts w:eastAsia="Times New Roman"/>
                <w:color w:val="000000"/>
              </w:rPr>
              <w:t xml:space="preserve">volumen diario para </w:t>
            </w:r>
            <w:r w:rsidR="00ED75F2">
              <w:rPr>
                <w:rFonts w:eastAsia="Times New Roman"/>
                <w:color w:val="000000"/>
              </w:rPr>
              <w:t xml:space="preserve">este </w:t>
            </w:r>
            <w:r w:rsidR="000821B6">
              <w:rPr>
                <w:rFonts w:eastAsia="Times New Roman"/>
                <w:color w:val="000000"/>
              </w:rPr>
              <w:t>sector (</w:t>
            </w:r>
            <w:r w:rsidR="00C6074F">
              <w:rPr>
                <w:rFonts w:eastAsia="Times New Roman"/>
                <w:color w:val="000000"/>
              </w:rPr>
              <w:t>S</w:t>
            </w:r>
            <w:r w:rsidR="000821B6">
              <w:rPr>
                <w:rFonts w:eastAsia="Times New Roman"/>
                <w:color w:val="000000"/>
              </w:rPr>
              <w:t>ector 2)</w:t>
            </w:r>
            <w:r w:rsidR="00ED75F2">
              <w:rPr>
                <w:rFonts w:eastAsia="Times New Roman"/>
                <w:color w:val="000000"/>
              </w:rPr>
              <w:t xml:space="preserve"> de 68,8 m</w:t>
            </w:r>
            <w:r w:rsidR="00ED75F2" w:rsidRPr="00ED75F2">
              <w:rPr>
                <w:rFonts w:eastAsia="Times New Roman"/>
                <w:color w:val="000000"/>
                <w:vertAlign w:val="superscript"/>
              </w:rPr>
              <w:t>3</w:t>
            </w:r>
            <w:r w:rsidR="00ED75F2">
              <w:rPr>
                <w:rFonts w:eastAsia="Times New Roman"/>
                <w:color w:val="000000"/>
              </w:rPr>
              <w:t>/día</w:t>
            </w:r>
            <w:r w:rsidR="00A8666F" w:rsidRPr="00144C57">
              <w:rPr>
                <w:rFonts w:eastAsia="Times New Roman"/>
                <w:color w:val="000000"/>
              </w:rPr>
              <w:t>.</w:t>
            </w:r>
            <w:r w:rsidR="00D12D1A">
              <w:rPr>
                <w:rFonts w:eastAsia="Times New Roman"/>
                <w:color w:val="000000"/>
              </w:rPr>
              <w:t xml:space="preserve"> </w:t>
            </w:r>
          </w:p>
          <w:p w14:paraId="0B335FDC" w14:textId="77777777" w:rsidR="005D2718" w:rsidRDefault="005D2718" w:rsidP="00144C57">
            <w:pPr>
              <w:ind w:left="284"/>
              <w:jc w:val="both"/>
              <w:rPr>
                <w:rFonts w:eastAsia="Times New Roman"/>
                <w:color w:val="000000"/>
              </w:rPr>
            </w:pPr>
          </w:p>
          <w:p w14:paraId="4CF13BBC" w14:textId="767C738D" w:rsidR="00B6222B" w:rsidRDefault="003D709D" w:rsidP="00144C57">
            <w:pPr>
              <w:ind w:left="284"/>
              <w:jc w:val="both"/>
              <w:rPr>
                <w:rFonts w:eastAsia="Times New Roman"/>
                <w:color w:val="000000"/>
              </w:rPr>
            </w:pPr>
            <w:r>
              <w:rPr>
                <w:rFonts w:eastAsia="Times New Roman"/>
                <w:color w:val="000000"/>
              </w:rPr>
              <w:t>Revisados l</w:t>
            </w:r>
            <w:r w:rsidR="00D12D1A">
              <w:rPr>
                <w:rFonts w:eastAsia="Times New Roman"/>
                <w:color w:val="000000"/>
              </w:rPr>
              <w:t xml:space="preserve">os volúmenes de disposición diaria </w:t>
            </w:r>
            <w:r>
              <w:rPr>
                <w:rFonts w:eastAsia="Times New Roman"/>
                <w:color w:val="000000"/>
              </w:rPr>
              <w:t xml:space="preserve">de riego en el Sector 2 </w:t>
            </w:r>
            <w:r w:rsidR="00C23FDE">
              <w:rPr>
                <w:rFonts w:eastAsia="Times New Roman"/>
                <w:color w:val="000000"/>
              </w:rPr>
              <w:t xml:space="preserve">informados </w:t>
            </w:r>
            <w:r w:rsidR="00D12D1A">
              <w:rPr>
                <w:rFonts w:eastAsia="Times New Roman"/>
                <w:color w:val="000000"/>
              </w:rPr>
              <w:t>por el titular</w:t>
            </w:r>
            <w:r>
              <w:rPr>
                <w:rFonts w:eastAsia="Times New Roman"/>
                <w:color w:val="000000"/>
              </w:rPr>
              <w:t xml:space="preserve">, se advierte que </w:t>
            </w:r>
            <w:r w:rsidR="00C23FDE">
              <w:rPr>
                <w:rFonts w:eastAsia="Times New Roman"/>
                <w:color w:val="000000"/>
              </w:rPr>
              <w:t xml:space="preserve">en la mayor </w:t>
            </w:r>
            <w:r>
              <w:rPr>
                <w:rFonts w:eastAsia="Times New Roman"/>
                <w:color w:val="000000"/>
              </w:rPr>
              <w:t xml:space="preserve">parte </w:t>
            </w:r>
            <w:r w:rsidR="00C23FDE">
              <w:rPr>
                <w:rFonts w:eastAsia="Times New Roman"/>
                <w:color w:val="000000"/>
              </w:rPr>
              <w:t xml:space="preserve">de los reportes </w:t>
            </w:r>
            <w:r>
              <w:rPr>
                <w:rFonts w:eastAsia="Times New Roman"/>
                <w:color w:val="000000"/>
              </w:rPr>
              <w:t xml:space="preserve">se habrían </w:t>
            </w:r>
            <w:r w:rsidR="00D12D1A">
              <w:rPr>
                <w:rFonts w:eastAsia="Times New Roman"/>
                <w:color w:val="000000"/>
              </w:rPr>
              <w:t>supera</w:t>
            </w:r>
            <w:r>
              <w:rPr>
                <w:rFonts w:eastAsia="Times New Roman"/>
                <w:color w:val="000000"/>
              </w:rPr>
              <w:t>do</w:t>
            </w:r>
            <w:r w:rsidR="00D12D1A">
              <w:rPr>
                <w:rFonts w:eastAsia="Times New Roman"/>
                <w:color w:val="000000"/>
              </w:rPr>
              <w:t xml:space="preserve"> los 68,8 m</w:t>
            </w:r>
            <w:r w:rsidR="00D12D1A" w:rsidRPr="00ED75F2">
              <w:rPr>
                <w:rFonts w:eastAsia="Times New Roman"/>
                <w:color w:val="000000"/>
                <w:vertAlign w:val="superscript"/>
              </w:rPr>
              <w:t>3</w:t>
            </w:r>
            <w:r w:rsidR="00D12D1A">
              <w:rPr>
                <w:rFonts w:eastAsia="Times New Roman"/>
                <w:color w:val="000000"/>
              </w:rPr>
              <w:t>/día considerados en el dimensionamiento</w:t>
            </w:r>
            <w:r w:rsidR="00C23FDE">
              <w:rPr>
                <w:rFonts w:eastAsia="Times New Roman"/>
                <w:color w:val="000000"/>
              </w:rPr>
              <w:t xml:space="preserve"> hidráulico</w:t>
            </w:r>
            <w:r w:rsidR="00D12D1A">
              <w:rPr>
                <w:rFonts w:eastAsia="Times New Roman"/>
                <w:color w:val="000000"/>
              </w:rPr>
              <w:t xml:space="preserve">, alcanzando valores que </w:t>
            </w:r>
            <w:r w:rsidR="00C23FDE">
              <w:rPr>
                <w:rFonts w:eastAsia="Times New Roman"/>
                <w:color w:val="000000"/>
              </w:rPr>
              <w:t>superan los 200 m</w:t>
            </w:r>
            <w:r w:rsidR="00C23FDE" w:rsidRPr="00C23FDE">
              <w:rPr>
                <w:rFonts w:eastAsia="Times New Roman"/>
                <w:color w:val="000000"/>
                <w:vertAlign w:val="superscript"/>
              </w:rPr>
              <w:t>3</w:t>
            </w:r>
            <w:r w:rsidR="005D2718" w:rsidRPr="005D2718">
              <w:rPr>
                <w:rFonts w:eastAsia="Times New Roman"/>
                <w:color w:val="000000"/>
              </w:rPr>
              <w:t>/</w:t>
            </w:r>
            <w:r w:rsidR="005D2718">
              <w:rPr>
                <w:rFonts w:eastAsia="Times New Roman"/>
                <w:color w:val="000000"/>
              </w:rPr>
              <w:t>día</w:t>
            </w:r>
            <w:r w:rsidR="00F1178F">
              <w:rPr>
                <w:rFonts w:eastAsia="Times New Roman"/>
                <w:color w:val="000000"/>
              </w:rPr>
              <w:t>, es decir, supera incluso lo proyectado para el riego considerando en la superficie total de 22,4 hectáreas (Tabla 2 - Adenda 1 de la DIA “</w:t>
            </w:r>
            <w:r w:rsidR="00F1178F" w:rsidRPr="009E002A">
              <w:rPr>
                <w:rFonts w:eastAsia="Times New Roman"/>
                <w:color w:val="000000"/>
              </w:rPr>
              <w:t>Modificación Del Sistema de Tratamiento y Disposición de R</w:t>
            </w:r>
            <w:r w:rsidR="005F1D60">
              <w:rPr>
                <w:rFonts w:eastAsia="Times New Roman"/>
                <w:color w:val="000000"/>
              </w:rPr>
              <w:t>IL</w:t>
            </w:r>
            <w:r w:rsidR="00F1178F" w:rsidRPr="009E002A">
              <w:rPr>
                <w:rFonts w:eastAsia="Times New Roman"/>
                <w:color w:val="000000"/>
              </w:rPr>
              <w:t>es Bodega de Vinos Viña Correa Albano”</w:t>
            </w:r>
            <w:r w:rsidR="00F1178F">
              <w:rPr>
                <w:rFonts w:eastAsia="Times New Roman"/>
                <w:color w:val="000000"/>
              </w:rPr>
              <w:t>)</w:t>
            </w:r>
            <w:r w:rsidR="005F1D60">
              <w:rPr>
                <w:rFonts w:eastAsia="Times New Roman"/>
                <w:color w:val="000000"/>
              </w:rPr>
              <w:t>,</w:t>
            </w:r>
            <w:r w:rsidR="00F1178F">
              <w:rPr>
                <w:rFonts w:eastAsia="Times New Roman"/>
                <w:color w:val="000000"/>
              </w:rPr>
              <w:t xml:space="preserve"> correspondiente a 196 m</w:t>
            </w:r>
            <w:r w:rsidR="00F1178F" w:rsidRPr="00C23FDE">
              <w:rPr>
                <w:rFonts w:eastAsia="Times New Roman"/>
                <w:color w:val="000000"/>
                <w:vertAlign w:val="superscript"/>
              </w:rPr>
              <w:t>3</w:t>
            </w:r>
            <w:r w:rsidR="00F1178F" w:rsidRPr="005D2718">
              <w:rPr>
                <w:rFonts w:eastAsia="Times New Roman"/>
                <w:color w:val="000000"/>
              </w:rPr>
              <w:t>/</w:t>
            </w:r>
            <w:r w:rsidR="00F1178F">
              <w:rPr>
                <w:rFonts w:eastAsia="Times New Roman"/>
                <w:color w:val="000000"/>
              </w:rPr>
              <w:t>día</w:t>
            </w:r>
            <w:r w:rsidR="00C23FDE">
              <w:rPr>
                <w:rFonts w:eastAsia="Times New Roman"/>
                <w:color w:val="000000"/>
              </w:rPr>
              <w:t>.</w:t>
            </w:r>
          </w:p>
          <w:p w14:paraId="5D8D79B4" w14:textId="77777777" w:rsidR="00C23FDE" w:rsidRDefault="00C23FDE" w:rsidP="00144C57">
            <w:pPr>
              <w:ind w:left="284"/>
              <w:jc w:val="both"/>
              <w:rPr>
                <w:rFonts w:eastAsia="Times New Roman"/>
                <w:color w:val="000000"/>
              </w:rPr>
            </w:pPr>
          </w:p>
          <w:p w14:paraId="1782E980" w14:textId="77777777" w:rsidR="00A53FBD" w:rsidRDefault="00C23FDE" w:rsidP="00A53FBD">
            <w:pPr>
              <w:jc w:val="both"/>
              <w:rPr>
                <w:rFonts w:eastAsia="Times New Roman"/>
                <w:color w:val="000000"/>
              </w:rPr>
            </w:pPr>
            <w:r>
              <w:rPr>
                <w:rFonts w:eastAsia="Times New Roman"/>
                <w:color w:val="000000"/>
              </w:rPr>
              <w:t xml:space="preserve">Conforme a lo constatado en terreno y el análisis de los reportes remitidos por el titular, se establece que existe disposición de </w:t>
            </w:r>
            <w:r w:rsidR="003D709D">
              <w:rPr>
                <w:rFonts w:eastAsia="Times New Roman"/>
                <w:color w:val="000000"/>
              </w:rPr>
              <w:t xml:space="preserve">RIL tratado mediante riego </w:t>
            </w:r>
            <w:r w:rsidR="00CA204B">
              <w:rPr>
                <w:rFonts w:eastAsia="Times New Roman"/>
                <w:color w:val="000000"/>
              </w:rPr>
              <w:t xml:space="preserve">en el denominado Sector 2, </w:t>
            </w:r>
            <w:r w:rsidR="003D709D">
              <w:rPr>
                <w:rFonts w:eastAsia="Times New Roman"/>
                <w:color w:val="000000"/>
              </w:rPr>
              <w:t>para el periodo comprendido entre enero y abril de 2018, cuyo volumen de disposición diaria supera los 68,8 m</w:t>
            </w:r>
            <w:r w:rsidR="003D709D" w:rsidRPr="00ED75F2">
              <w:rPr>
                <w:rFonts w:eastAsia="Times New Roman"/>
                <w:color w:val="000000"/>
                <w:vertAlign w:val="superscript"/>
              </w:rPr>
              <w:t>3</w:t>
            </w:r>
            <w:r w:rsidR="003D709D">
              <w:rPr>
                <w:rFonts w:eastAsia="Times New Roman"/>
                <w:color w:val="000000"/>
              </w:rPr>
              <w:t>/día establecidos en la RCA.</w:t>
            </w:r>
            <w:r w:rsidR="00CA204B">
              <w:rPr>
                <w:rFonts w:eastAsia="Times New Roman"/>
                <w:color w:val="000000"/>
              </w:rPr>
              <w:t xml:space="preserve"> Por otra parte, </w:t>
            </w:r>
            <w:r w:rsidR="009B4023">
              <w:rPr>
                <w:rFonts w:eastAsia="Times New Roman"/>
                <w:color w:val="000000"/>
              </w:rPr>
              <w:t>la disposición de RIL es realizada</w:t>
            </w:r>
            <w:r w:rsidR="003D709D">
              <w:rPr>
                <w:rFonts w:eastAsia="Times New Roman"/>
                <w:color w:val="000000"/>
              </w:rPr>
              <w:t xml:space="preserve"> </w:t>
            </w:r>
            <w:r w:rsidR="009B4023">
              <w:rPr>
                <w:rFonts w:eastAsia="Times New Roman"/>
                <w:color w:val="000000"/>
              </w:rPr>
              <w:t xml:space="preserve">en </w:t>
            </w:r>
            <w:r w:rsidR="003D709D">
              <w:rPr>
                <w:rFonts w:eastAsia="Times New Roman"/>
                <w:color w:val="000000"/>
              </w:rPr>
              <w:t xml:space="preserve">sólo </w:t>
            </w:r>
            <w:r w:rsidR="009B4023">
              <w:rPr>
                <w:rFonts w:eastAsia="Times New Roman"/>
                <w:color w:val="000000"/>
              </w:rPr>
              <w:t xml:space="preserve">uno de los 6 sectores considerados </w:t>
            </w:r>
            <w:r w:rsidR="00CA204B">
              <w:rPr>
                <w:rFonts w:eastAsia="Times New Roman"/>
                <w:color w:val="000000"/>
              </w:rPr>
              <w:t>en la evaluación ambiental</w:t>
            </w:r>
            <w:r w:rsidR="00A53FBD">
              <w:rPr>
                <w:rFonts w:eastAsia="Times New Roman"/>
                <w:color w:val="000000"/>
              </w:rPr>
              <w:t>.</w:t>
            </w:r>
            <w:r w:rsidR="00977BB6">
              <w:rPr>
                <w:rFonts w:eastAsia="Times New Roman"/>
                <w:color w:val="000000"/>
              </w:rPr>
              <w:t xml:space="preserve"> La menor superficie de riego considerada (4 hectáreas de un total de 22,4) y la superación del volumen de riego establecido en el dimensionamiento hidráulico</w:t>
            </w:r>
            <w:r w:rsidR="009B4023">
              <w:rPr>
                <w:rFonts w:eastAsia="Times New Roman"/>
                <w:color w:val="000000"/>
              </w:rPr>
              <w:t xml:space="preserve"> para el denominado Sector 2</w:t>
            </w:r>
            <w:r w:rsidR="00977BB6">
              <w:rPr>
                <w:rFonts w:eastAsia="Times New Roman"/>
                <w:color w:val="000000"/>
              </w:rPr>
              <w:t xml:space="preserve">, implica un riesgo de generar eventos de </w:t>
            </w:r>
            <w:r w:rsidR="00977BB6" w:rsidRPr="00977BB6">
              <w:rPr>
                <w:rFonts w:eastAsia="Times New Roman"/>
                <w:color w:val="000000"/>
              </w:rPr>
              <w:t>saturación del suelo, escorrentías e infiltración a cursos o cuerpos de aguas superficiales y subterráneas</w:t>
            </w:r>
            <w:r w:rsidR="00977BB6">
              <w:rPr>
                <w:rFonts w:eastAsia="Times New Roman"/>
                <w:color w:val="000000"/>
              </w:rPr>
              <w:t xml:space="preserve">. </w:t>
            </w:r>
          </w:p>
          <w:p w14:paraId="144497B0" w14:textId="77777777" w:rsidR="009B4023" w:rsidRPr="009B4023" w:rsidRDefault="009B4023" w:rsidP="00A53FBD">
            <w:pPr>
              <w:jc w:val="both"/>
              <w:rPr>
                <w:rFonts w:eastAsia="Times New Roman"/>
                <w:color w:val="000000"/>
              </w:rPr>
            </w:pPr>
          </w:p>
        </w:tc>
      </w:tr>
    </w:tbl>
    <w:p w14:paraId="7D2556C7" w14:textId="77777777" w:rsidR="00AB246D" w:rsidRDefault="00AB246D"/>
    <w:tbl>
      <w:tblPr>
        <w:tblW w:w="4911" w:type="pct"/>
        <w:tblCellMar>
          <w:left w:w="70" w:type="dxa"/>
          <w:right w:w="70" w:type="dxa"/>
        </w:tblCellMar>
        <w:tblLook w:val="04A0" w:firstRow="1" w:lastRow="0" w:firstColumn="1" w:lastColumn="0" w:noHBand="0" w:noVBand="1"/>
      </w:tblPr>
      <w:tblGrid>
        <w:gridCol w:w="2744"/>
        <w:gridCol w:w="3887"/>
        <w:gridCol w:w="2712"/>
        <w:gridCol w:w="3978"/>
      </w:tblGrid>
      <w:tr w:rsidR="00AB246D" w:rsidRPr="005626CB" w14:paraId="50F0B229" w14:textId="77777777" w:rsidTr="00AB246D">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7F0BB4" w14:textId="77777777" w:rsidR="00AB246D" w:rsidRPr="005626CB" w:rsidRDefault="00AB246D" w:rsidP="00A73ECA">
            <w:pPr>
              <w:jc w:val="center"/>
              <w:rPr>
                <w:rFonts w:eastAsia="Times New Roman"/>
                <w:b/>
                <w:bCs/>
                <w:color w:val="000000"/>
              </w:rPr>
            </w:pPr>
            <w:r w:rsidRPr="00D84AE7">
              <w:rPr>
                <w:b/>
              </w:rPr>
              <w:br w:type="page"/>
            </w:r>
            <w:r>
              <w:br w:type="page"/>
            </w:r>
            <w:r>
              <w:br w:type="page"/>
            </w:r>
            <w:r>
              <w:br w:type="page"/>
            </w:r>
            <w:r>
              <w:br w:type="page"/>
            </w:r>
            <w:r w:rsidRPr="005626CB">
              <w:rPr>
                <w:rFonts w:eastAsia="Times New Roman"/>
                <w:b/>
                <w:bCs/>
                <w:color w:val="000000"/>
              </w:rPr>
              <w:t>Registros</w:t>
            </w:r>
            <w:r>
              <w:rPr>
                <w:rFonts w:eastAsia="Times New Roman"/>
                <w:b/>
                <w:bCs/>
                <w:color w:val="000000"/>
              </w:rPr>
              <w:t xml:space="preserve"> </w:t>
            </w:r>
          </w:p>
        </w:tc>
      </w:tr>
      <w:tr w:rsidR="00D5501C" w:rsidRPr="005626CB" w14:paraId="162A57F9" w14:textId="77777777" w:rsidTr="00AB246D">
        <w:trPr>
          <w:trHeight w:val="4300"/>
        </w:trPr>
        <w:tc>
          <w:tcPr>
            <w:tcW w:w="2489" w:type="pct"/>
            <w:gridSpan w:val="2"/>
            <w:tcBorders>
              <w:top w:val="nil"/>
              <w:left w:val="single" w:sz="4" w:space="0" w:color="auto"/>
              <w:right w:val="single" w:sz="4" w:space="0" w:color="auto"/>
            </w:tcBorders>
            <w:shd w:val="clear" w:color="auto" w:fill="auto"/>
            <w:noWrap/>
            <w:vAlign w:val="center"/>
            <w:hideMark/>
          </w:tcPr>
          <w:p w14:paraId="3CEFAA75" w14:textId="77777777" w:rsidR="00AB246D" w:rsidRPr="005626CB" w:rsidRDefault="007B0C95" w:rsidP="00A73ECA">
            <w:pPr>
              <w:jc w:val="center"/>
              <w:rPr>
                <w:rFonts w:eastAsia="Times New Roman"/>
                <w:color w:val="000000"/>
              </w:rPr>
            </w:pPr>
            <w:r>
              <w:rPr>
                <w:noProof/>
              </w:rPr>
              <mc:AlternateContent>
                <mc:Choice Requires="wps">
                  <w:drawing>
                    <wp:anchor distT="0" distB="0" distL="114300" distR="114300" simplePos="0" relativeHeight="251649024" behindDoc="0" locked="0" layoutInCell="1" allowOverlap="1" wp14:anchorId="17056E58" wp14:editId="020A768F">
                      <wp:simplePos x="0" y="0"/>
                      <wp:positionH relativeFrom="column">
                        <wp:posOffset>311785</wp:posOffset>
                      </wp:positionH>
                      <wp:positionV relativeFrom="paragraph">
                        <wp:posOffset>704850</wp:posOffset>
                      </wp:positionV>
                      <wp:extent cx="890270" cy="731520"/>
                      <wp:effectExtent l="0" t="0" r="5080" b="0"/>
                      <wp:wrapNone/>
                      <wp:docPr id="54"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0270" cy="731520"/>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F89B5A" id="54 Elipse" o:spid="_x0000_s1026" style="position:absolute;margin-left:24.55pt;margin-top:55.5pt;width:70.1pt;height:57.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I29bgIAAOIEAAAOAAAAZHJzL2Uyb0RvYy54bWysVE1v2zAMvQ/YfxB0X+1kydoacYogWYcB&#10;QVugLXpmZCkWpq9JSpzu14+SnTZddxrmg0CJFKn3+OjZ1UErsuc+SGtqOjorKeGG2UaabU0fH64/&#10;XVASIpgGlDW8ps880Kv5xw+zzlV8bFurGu4JJjGh6lxN2xhdVRSBtVxDOLOOG3QK6zVE3Ppt0Xjo&#10;MLtWxbgsvxSd9Y3zlvEQ8HTVO+k85xeCs3grROCRqJri22JefV43aS3mM6i2Hlwr2fAM+IdXaJAG&#10;i76kWkEEsvPyXSotmbfBinjGrC6sEJLxjAHRjMo/0Ny34HjGguQE90JT+H9p2c3+zhPZ1HQ6ocSA&#10;xh5NJ+Srki7wxE7nQoVB9+7OJ3zBrS37EdBRvPGkTRhiDsLrFIvoyCFT/fxCNT9EwvDw4rIcn2ND&#10;GLrOP4+m49yKAqrjZedD/MatJsmoKVf9i1Je2K9DTC+A6hiVjo29lkrlhipDOlTjZTlNJQB1JRRE&#10;NLVDpMFsKQG1RcGy6HPbglWySdczRr/dLJUne0DRLMv0JSaw3JuwVHsFoe3jsquXk5YRNa2kRpin&#10;t5VJ2XlW5YDglbZkbWzzjN3wtpdpcOxaYpE1hHgHHnWJaHDW4i0uQlmEaAeLktb6X387T/EoF/RS&#10;0qHOEf7PHXhOifpuUEiXo8kkDUbeTKbn2AjiTz2bU4/Z6aVFVkY41Y5lM8VHdTSFt/oJR3KRqqIL&#10;DMPaPdHDZhn7+cOhZnyxyGE4DA7i2tw7lpInnhK9D4cn8G6QQETt3NjjTLyTQR/bC2Gxi1bIrJFX&#10;XgfJ4iDlXg5Dnyb1dJ+jXn9N898AAAD//wMAUEsDBBQABgAIAAAAIQC5kS1l4AAAAAoBAAAPAAAA&#10;ZHJzL2Rvd25yZXYueG1sTI9BTsMwEEX3SNzBGiR21ImpQpvGqRBSkYqEBKUHcOJpHCW209ht09sz&#10;XcFyZp7+vF+sJ9uzM46h9U5COkuAoau9bl0jYf+zeVoAC1E5rXrvUMIVA6zL+7tC5dpf3Deed7Fh&#10;FOJCriSYGIec81AbtCrM/ICObgc/WhVpHBuuR3WhcNtzkSQZt6p19MGoAd8M1t3uZCW8fGy6bP8+&#10;dkdTDUfxdd3G+edWyseH6XUFLOIU/2C46ZM6lORU+ZPTgfUS5suUSNqnKXW6AYvlM7BKghCZAF4W&#10;/H+F8hcAAP//AwBQSwECLQAUAAYACAAAACEAtoM4kv4AAADhAQAAEwAAAAAAAAAAAAAAAAAAAAAA&#10;W0NvbnRlbnRfVHlwZXNdLnhtbFBLAQItABQABgAIAAAAIQA4/SH/1gAAAJQBAAALAAAAAAAAAAAA&#10;AAAAAC8BAABfcmVscy8ucmVsc1BLAQItABQABgAIAAAAIQDp2I29bgIAAOIEAAAOAAAAAAAAAAAA&#10;AAAAAC4CAABkcnMvZTJvRG9jLnhtbFBLAQItABQABgAIAAAAIQC5kS1l4AAAAAoBAAAPAAAAAAAA&#10;AAAAAAAAAMgEAABkcnMvZG93bnJldi54bWxQSwUGAAAAAAQABADzAAAA1QUAAAAA&#10;" filled="f" strokecolor="#c00000" strokeweight="1.5pt">
                      <v:stroke joinstyle="miter"/>
                      <v:path arrowok="t"/>
                    </v:oval>
                  </w:pict>
                </mc:Fallback>
              </mc:AlternateContent>
            </w:r>
            <w:r w:rsidRPr="0096750C">
              <w:rPr>
                <w:noProof/>
              </w:rPr>
              <w:drawing>
                <wp:inline distT="0" distB="0" distL="0" distR="0" wp14:anchorId="754E7DF3" wp14:editId="6672F60F">
                  <wp:extent cx="3740785" cy="2814320"/>
                  <wp:effectExtent l="0" t="0" r="0" b="0"/>
                  <wp:docPr id="14"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27">
                            <a:extLst>
                              <a:ext uri="{28A0092B-C50C-407E-A947-70E740481C1C}">
                                <a14:useLocalDpi xmlns:a14="http://schemas.microsoft.com/office/drawing/2010/main"/>
                              </a:ext>
                            </a:extLst>
                          </a:blip>
                          <a:srcRect/>
                          <a:stretch>
                            <a:fillRect/>
                          </a:stretch>
                        </pic:blipFill>
                        <pic:spPr bwMode="auto">
                          <a:xfrm>
                            <a:off x="0" y="0"/>
                            <a:ext cx="3740785" cy="2814320"/>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516B22FE" w14:textId="77777777" w:rsidR="00AB246D" w:rsidRPr="005626CB" w:rsidRDefault="007B0C95" w:rsidP="00A73ECA">
            <w:pPr>
              <w:jc w:val="center"/>
              <w:rPr>
                <w:rFonts w:eastAsia="Times New Roman"/>
                <w:color w:val="000000"/>
              </w:rPr>
            </w:pPr>
            <w:r w:rsidRPr="0096750C">
              <w:rPr>
                <w:noProof/>
              </w:rPr>
              <w:drawing>
                <wp:inline distT="0" distB="0" distL="0" distR="0" wp14:anchorId="217B8A39" wp14:editId="63567A70">
                  <wp:extent cx="3170555" cy="2885440"/>
                  <wp:effectExtent l="0" t="0" r="0" b="0"/>
                  <wp:docPr id="1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3170555" cy="2885440"/>
                          </a:xfrm>
                          <a:prstGeom prst="rect">
                            <a:avLst/>
                          </a:prstGeom>
                          <a:noFill/>
                          <a:ln>
                            <a:noFill/>
                          </a:ln>
                        </pic:spPr>
                      </pic:pic>
                    </a:graphicData>
                  </a:graphic>
                </wp:inline>
              </w:drawing>
            </w:r>
            <w:r w:rsidR="00AB246D">
              <w:rPr>
                <w:rFonts w:eastAsia="Times New Roman"/>
                <w:color w:val="000000"/>
              </w:rPr>
              <w:t xml:space="preserve"> </w:t>
            </w:r>
            <w:r w:rsidR="00AB246D">
              <w:t xml:space="preserve"> </w:t>
            </w:r>
          </w:p>
        </w:tc>
      </w:tr>
      <w:tr w:rsidR="005B6667" w:rsidRPr="00557733" w14:paraId="63A345B6" w14:textId="77777777" w:rsidTr="00AB246D">
        <w:trPr>
          <w:trHeight w:val="20"/>
        </w:trPr>
        <w:tc>
          <w:tcPr>
            <w:tcW w:w="1030" w:type="pct"/>
            <w:tcBorders>
              <w:top w:val="single" w:sz="4" w:space="0" w:color="auto"/>
              <w:left w:val="single" w:sz="4" w:space="0" w:color="auto"/>
              <w:bottom w:val="single" w:sz="4" w:space="0" w:color="auto"/>
              <w:right w:val="nil"/>
            </w:tcBorders>
            <w:shd w:val="clear" w:color="auto" w:fill="auto"/>
            <w:noWrap/>
            <w:hideMark/>
          </w:tcPr>
          <w:p w14:paraId="717D9BEF" w14:textId="77777777" w:rsidR="00AB246D" w:rsidRPr="00A3215B" w:rsidRDefault="00AB246D" w:rsidP="0047794D">
            <w:pPr>
              <w:pStyle w:val="Imagenes"/>
              <w:spacing w:line="180" w:lineRule="atLeast"/>
            </w:pPr>
            <w:r w:rsidRPr="0047794D">
              <w:rPr>
                <w:sz w:val="18"/>
              </w:rPr>
              <w:t xml:space="preserve">Fotografía </w:t>
            </w:r>
            <w:r w:rsidRPr="0047794D">
              <w:rPr>
                <w:noProof/>
                <w:sz w:val="18"/>
              </w:rPr>
              <w:fldChar w:fldCharType="begin"/>
            </w:r>
            <w:r w:rsidRPr="0047794D">
              <w:rPr>
                <w:noProof/>
                <w:sz w:val="18"/>
              </w:rPr>
              <w:instrText xml:space="preserve"> SEQ Fotografía \* ARABIC </w:instrText>
            </w:r>
            <w:r w:rsidRPr="0047794D">
              <w:rPr>
                <w:noProof/>
                <w:sz w:val="18"/>
              </w:rPr>
              <w:fldChar w:fldCharType="separate"/>
            </w:r>
            <w:r w:rsidRPr="0047794D">
              <w:rPr>
                <w:noProof/>
                <w:sz w:val="18"/>
              </w:rPr>
              <w:t>9</w:t>
            </w:r>
            <w:r w:rsidRPr="0047794D">
              <w:rPr>
                <w:noProof/>
                <w:sz w:val="18"/>
              </w:rPr>
              <w:fldChar w:fldCharType="end"/>
            </w:r>
            <w:r w:rsidRPr="0047794D">
              <w:rPr>
                <w:sz w:val="18"/>
              </w:rPr>
              <w:t>.</w:t>
            </w:r>
          </w:p>
        </w:tc>
        <w:tc>
          <w:tcPr>
            <w:tcW w:w="1458" w:type="pct"/>
            <w:tcBorders>
              <w:top w:val="single" w:sz="4" w:space="0" w:color="auto"/>
              <w:left w:val="single" w:sz="4" w:space="0" w:color="auto"/>
              <w:bottom w:val="single" w:sz="4" w:space="0" w:color="auto"/>
              <w:right w:val="single" w:sz="4" w:space="0" w:color="000000"/>
            </w:tcBorders>
            <w:shd w:val="clear" w:color="auto" w:fill="auto"/>
            <w:noWrap/>
            <w:hideMark/>
          </w:tcPr>
          <w:p w14:paraId="7AD40DAA" w14:textId="77777777" w:rsidR="00AB246D" w:rsidRPr="00557733" w:rsidRDefault="00AB246D" w:rsidP="0047794D">
            <w:pPr>
              <w:spacing w:line="180" w:lineRule="atLeast"/>
              <w:rPr>
                <w:rFonts w:eastAsia="Times New Roman"/>
                <w:b/>
                <w:color w:val="000000"/>
                <w:sz w:val="18"/>
                <w:szCs w:val="18"/>
              </w:rPr>
            </w:pPr>
            <w:r>
              <w:rPr>
                <w:rFonts w:eastAsia="Times New Roman"/>
                <w:b/>
                <w:color w:val="000000"/>
                <w:sz w:val="18"/>
                <w:szCs w:val="18"/>
              </w:rPr>
              <w:t xml:space="preserve">Fecha: </w:t>
            </w:r>
            <w:r w:rsidR="00E45747">
              <w:rPr>
                <w:rFonts w:eastAsia="Times New Roman"/>
                <w:b/>
                <w:color w:val="000000"/>
                <w:sz w:val="18"/>
                <w:szCs w:val="18"/>
                <w:lang w:val="es-CL"/>
              </w:rPr>
              <w:t>29-03-2018</w:t>
            </w:r>
          </w:p>
        </w:tc>
        <w:tc>
          <w:tcPr>
            <w:tcW w:w="1018" w:type="pct"/>
            <w:tcBorders>
              <w:top w:val="single" w:sz="4" w:space="0" w:color="auto"/>
              <w:left w:val="nil"/>
              <w:bottom w:val="single" w:sz="4" w:space="0" w:color="auto"/>
              <w:right w:val="nil"/>
            </w:tcBorders>
            <w:shd w:val="clear" w:color="auto" w:fill="auto"/>
            <w:noWrap/>
            <w:hideMark/>
          </w:tcPr>
          <w:p w14:paraId="341D3E0D" w14:textId="77777777" w:rsidR="00AB246D" w:rsidRPr="00A3215B" w:rsidRDefault="00D5501C" w:rsidP="0047794D">
            <w:pPr>
              <w:pStyle w:val="Descripcin"/>
            </w:pPr>
            <w:r>
              <w:t xml:space="preserve">Figura </w:t>
            </w:r>
            <w:r>
              <w:fldChar w:fldCharType="begin"/>
            </w:r>
            <w:r>
              <w:instrText xml:space="preserve"> SEQ Figura \* ARABIC </w:instrText>
            </w:r>
            <w:r>
              <w:fldChar w:fldCharType="separate"/>
            </w:r>
            <w:r>
              <w:rPr>
                <w:noProof/>
              </w:rPr>
              <w:t>4</w:t>
            </w:r>
            <w:r>
              <w:fldChar w:fldCharType="end"/>
            </w:r>
            <w:r>
              <w:t>.</w:t>
            </w:r>
          </w:p>
        </w:tc>
        <w:tc>
          <w:tcPr>
            <w:tcW w:w="1493" w:type="pct"/>
            <w:tcBorders>
              <w:top w:val="single" w:sz="4" w:space="0" w:color="auto"/>
              <w:left w:val="single" w:sz="4" w:space="0" w:color="auto"/>
              <w:bottom w:val="single" w:sz="4" w:space="0" w:color="auto"/>
              <w:right w:val="single" w:sz="4" w:space="0" w:color="000000"/>
            </w:tcBorders>
            <w:shd w:val="clear" w:color="auto" w:fill="auto"/>
            <w:noWrap/>
            <w:hideMark/>
          </w:tcPr>
          <w:p w14:paraId="60E245F9" w14:textId="77777777" w:rsidR="00AB246D" w:rsidRPr="00557733" w:rsidRDefault="00AB246D" w:rsidP="0047794D">
            <w:pPr>
              <w:spacing w:after="100" w:afterAutospacing="1" w:line="180" w:lineRule="atLeast"/>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E45747">
              <w:rPr>
                <w:rFonts w:eastAsia="Times New Roman"/>
                <w:b/>
                <w:color w:val="000000"/>
                <w:sz w:val="18"/>
                <w:szCs w:val="18"/>
                <w:lang w:val="es-CL"/>
              </w:rPr>
              <w:t>-</w:t>
            </w:r>
          </w:p>
        </w:tc>
      </w:tr>
      <w:tr w:rsidR="00D5501C" w:rsidRPr="00557733" w14:paraId="6E483C08" w14:textId="77777777" w:rsidTr="00AB246D">
        <w:trPr>
          <w:trHeight w:val="397"/>
        </w:trPr>
        <w:tc>
          <w:tcPr>
            <w:tcW w:w="248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9B6324F" w14:textId="77777777" w:rsidR="00AB246D" w:rsidRPr="00557733" w:rsidRDefault="00AB246D" w:rsidP="00A73ECA">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5501C">
              <w:rPr>
                <w:rFonts w:eastAsia="Times New Roman"/>
                <w:color w:val="000000"/>
                <w:sz w:val="18"/>
                <w:szCs w:val="18"/>
              </w:rPr>
              <w:t xml:space="preserve">Fotografía </w:t>
            </w:r>
            <w:r w:rsidR="00AD14C3">
              <w:rPr>
                <w:rFonts w:eastAsia="Times New Roman"/>
                <w:color w:val="000000"/>
                <w:sz w:val="18"/>
                <w:szCs w:val="18"/>
              </w:rPr>
              <w:t xml:space="preserve">captada durante fiscalización de día 29-03-2018 </w:t>
            </w:r>
            <w:r w:rsidR="00D5501C">
              <w:rPr>
                <w:rFonts w:eastAsia="Times New Roman"/>
                <w:color w:val="000000"/>
                <w:sz w:val="18"/>
                <w:szCs w:val="18"/>
              </w:rPr>
              <w:t>del sector</w:t>
            </w:r>
            <w:r w:rsidR="00AD14C3">
              <w:rPr>
                <w:rFonts w:eastAsia="Times New Roman"/>
                <w:color w:val="000000"/>
                <w:sz w:val="18"/>
                <w:szCs w:val="18"/>
              </w:rPr>
              <w:t xml:space="preserve"> destinado a riego, denominado Sector 2.</w:t>
            </w:r>
            <w:r w:rsidR="008E5BBB">
              <w:rPr>
                <w:rFonts w:eastAsia="Times New Roman"/>
                <w:color w:val="000000"/>
                <w:sz w:val="18"/>
                <w:szCs w:val="18"/>
              </w:rPr>
              <w:t xml:space="preserve"> Se puede apreciar el sistema de riego por aspersión móvil.</w:t>
            </w:r>
          </w:p>
          <w:p w14:paraId="2DB4B659" w14:textId="77777777" w:rsidR="00AB246D" w:rsidRPr="00557733" w:rsidRDefault="00AB246D" w:rsidP="00A73ECA">
            <w:pPr>
              <w:rPr>
                <w:rFonts w:eastAsia="Times New Roman"/>
                <w:color w:val="000000"/>
                <w:sz w:val="18"/>
                <w:szCs w:val="18"/>
              </w:rPr>
            </w:pPr>
          </w:p>
        </w:tc>
        <w:tc>
          <w:tcPr>
            <w:tcW w:w="251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8C45046" w14:textId="1F69DADE" w:rsidR="00AB246D" w:rsidRPr="001F0BE5" w:rsidRDefault="00AB246D" w:rsidP="00A73ECA">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5501C">
              <w:rPr>
                <w:rFonts w:eastAsia="Times New Roman"/>
                <w:color w:val="000000"/>
                <w:sz w:val="18"/>
                <w:szCs w:val="18"/>
              </w:rPr>
              <w:t xml:space="preserve">Imagen contenida en la Adenda C de la DIA </w:t>
            </w:r>
            <w:r w:rsidR="00D5501C" w:rsidRPr="00D5501C">
              <w:rPr>
                <w:rFonts w:eastAsia="Times New Roman"/>
                <w:color w:val="000000"/>
                <w:sz w:val="18"/>
                <w:szCs w:val="18"/>
              </w:rPr>
              <w:t>“Modificación Del Sistema de Tratamiento y Disposición de R</w:t>
            </w:r>
            <w:r w:rsidR="005F1D60">
              <w:rPr>
                <w:rFonts w:eastAsia="Times New Roman"/>
                <w:color w:val="000000"/>
                <w:sz w:val="18"/>
                <w:szCs w:val="18"/>
              </w:rPr>
              <w:t>IL</w:t>
            </w:r>
            <w:r w:rsidR="00D5501C" w:rsidRPr="00D5501C">
              <w:rPr>
                <w:rFonts w:eastAsia="Times New Roman"/>
                <w:color w:val="000000"/>
                <w:sz w:val="18"/>
                <w:szCs w:val="18"/>
              </w:rPr>
              <w:t>es Bodega de Vinos Viña Correa Albano”</w:t>
            </w:r>
            <w:r w:rsidR="00D5501C">
              <w:rPr>
                <w:rFonts w:eastAsia="Times New Roman"/>
                <w:color w:val="000000"/>
                <w:sz w:val="18"/>
                <w:szCs w:val="18"/>
              </w:rPr>
              <w:t>, donde se establecen las 6 zonas destinadas a disposición de RIL mediante sistema de riego.</w:t>
            </w:r>
            <w:r w:rsidR="008E5BBB">
              <w:rPr>
                <w:rFonts w:eastAsia="Times New Roman"/>
                <w:color w:val="000000"/>
                <w:sz w:val="18"/>
                <w:szCs w:val="18"/>
              </w:rPr>
              <w:t xml:space="preserve"> De acuerdo a lo indicado por el titular se estaría utilizando sólo el Sector 2.</w:t>
            </w:r>
            <w:r w:rsidR="00D5501C">
              <w:rPr>
                <w:rFonts w:eastAsia="Times New Roman"/>
                <w:color w:val="000000"/>
                <w:sz w:val="18"/>
                <w:szCs w:val="18"/>
              </w:rPr>
              <w:t xml:space="preserve"> </w:t>
            </w:r>
          </w:p>
        </w:tc>
      </w:tr>
      <w:tr w:rsidR="00D5501C" w:rsidRPr="00F551C3" w14:paraId="792642D2" w14:textId="77777777" w:rsidTr="00AB246D">
        <w:trPr>
          <w:trHeight w:val="481"/>
        </w:trPr>
        <w:tc>
          <w:tcPr>
            <w:tcW w:w="2489" w:type="pct"/>
            <w:gridSpan w:val="2"/>
            <w:vMerge/>
            <w:tcBorders>
              <w:top w:val="single" w:sz="4" w:space="0" w:color="auto"/>
              <w:left w:val="single" w:sz="4" w:space="0" w:color="auto"/>
              <w:bottom w:val="single" w:sz="4" w:space="0" w:color="000000"/>
              <w:right w:val="single" w:sz="4" w:space="0" w:color="000000"/>
            </w:tcBorders>
            <w:vAlign w:val="center"/>
            <w:hideMark/>
          </w:tcPr>
          <w:p w14:paraId="6433FE5B" w14:textId="77777777" w:rsidR="00AB246D" w:rsidRPr="00F551C3" w:rsidRDefault="00AB246D" w:rsidP="00A73ECA">
            <w:pPr>
              <w:rPr>
                <w:rFonts w:eastAsia="Times New Roman"/>
                <w:color w:val="000000"/>
              </w:rPr>
            </w:pPr>
          </w:p>
        </w:tc>
        <w:tc>
          <w:tcPr>
            <w:tcW w:w="2511" w:type="pct"/>
            <w:gridSpan w:val="2"/>
            <w:vMerge/>
            <w:tcBorders>
              <w:top w:val="single" w:sz="4" w:space="0" w:color="auto"/>
              <w:left w:val="single" w:sz="4" w:space="0" w:color="auto"/>
              <w:bottom w:val="single" w:sz="4" w:space="0" w:color="000000"/>
              <w:right w:val="single" w:sz="4" w:space="0" w:color="000000"/>
            </w:tcBorders>
            <w:vAlign w:val="center"/>
            <w:hideMark/>
          </w:tcPr>
          <w:p w14:paraId="39B1E836" w14:textId="77777777" w:rsidR="00AB246D" w:rsidRPr="00F551C3" w:rsidRDefault="00AB246D" w:rsidP="00D5501C">
            <w:pPr>
              <w:keepNext/>
              <w:rPr>
                <w:rFonts w:eastAsia="Times New Roman"/>
                <w:color w:val="000000"/>
              </w:rPr>
            </w:pPr>
          </w:p>
        </w:tc>
      </w:tr>
    </w:tbl>
    <w:p w14:paraId="4BDE5F02" w14:textId="77777777" w:rsidR="000325EA" w:rsidRDefault="00522C97" w:rsidP="009C4538">
      <w:pPr>
        <w:pStyle w:val="Ttulo2"/>
      </w:pPr>
      <w:r>
        <w:br w:type="page"/>
      </w:r>
      <w:bookmarkStart w:id="166" w:name="_Toc525567676"/>
      <w:r w:rsidR="000325EA">
        <w:lastRenderedPageBreak/>
        <w:t>Calidad del efluente</w:t>
      </w:r>
      <w:bookmarkEnd w:id="166"/>
    </w:p>
    <w:p w14:paraId="2CEFBF25" w14:textId="77777777" w:rsidR="000325EA" w:rsidRDefault="000325EA" w:rsidP="00CE156D"/>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0325EA" w:rsidRPr="00D42470" w14:paraId="37B20DD4" w14:textId="77777777" w:rsidTr="00E45747">
        <w:trPr>
          <w:trHeight w:val="273"/>
        </w:trPr>
        <w:tc>
          <w:tcPr>
            <w:tcW w:w="1389" w:type="pct"/>
            <w:shd w:val="clear" w:color="auto" w:fill="auto"/>
          </w:tcPr>
          <w:p w14:paraId="0484CC1B" w14:textId="77777777" w:rsidR="000325EA" w:rsidRPr="00B302C4" w:rsidRDefault="000325EA" w:rsidP="0047794D">
            <w:pPr>
              <w:pStyle w:val="Descripcin"/>
              <w:rPr>
                <w:lang w:eastAsia="es-ES"/>
              </w:rPr>
            </w:pPr>
            <w:r w:rsidRPr="00E45747">
              <w:rPr>
                <w:sz w:val="20"/>
                <w:lang w:eastAsia="es-ES"/>
              </w:rPr>
              <w:t xml:space="preserve">Número de Hecho Constatado: </w:t>
            </w:r>
            <w:r w:rsidRPr="00E45747">
              <w:rPr>
                <w:sz w:val="20"/>
                <w:lang w:eastAsia="es-ES"/>
              </w:rPr>
              <w:fldChar w:fldCharType="begin"/>
            </w:r>
            <w:r w:rsidRPr="00E45747">
              <w:rPr>
                <w:sz w:val="20"/>
                <w:lang w:eastAsia="es-ES"/>
              </w:rPr>
              <w:instrText xml:space="preserve"> SEQ Número_de_Hecho_Constatado: \* ARABIC </w:instrText>
            </w:r>
            <w:r w:rsidRPr="00E45747">
              <w:rPr>
                <w:sz w:val="20"/>
                <w:lang w:eastAsia="es-ES"/>
              </w:rPr>
              <w:fldChar w:fldCharType="separate"/>
            </w:r>
            <w:r w:rsidRPr="00E45747">
              <w:rPr>
                <w:noProof/>
                <w:sz w:val="20"/>
                <w:lang w:eastAsia="es-ES"/>
              </w:rPr>
              <w:t>4</w:t>
            </w:r>
            <w:r w:rsidRPr="00E45747">
              <w:rPr>
                <w:sz w:val="20"/>
                <w:lang w:eastAsia="es-ES"/>
              </w:rPr>
              <w:fldChar w:fldCharType="end"/>
            </w:r>
          </w:p>
        </w:tc>
        <w:tc>
          <w:tcPr>
            <w:tcW w:w="3611" w:type="pct"/>
            <w:shd w:val="clear" w:color="auto" w:fill="auto"/>
          </w:tcPr>
          <w:p w14:paraId="7596DD3B" w14:textId="77777777" w:rsidR="000325EA" w:rsidRPr="00D42470" w:rsidRDefault="000325EA" w:rsidP="0047794D">
            <w:pPr>
              <w:rPr>
                <w:lang w:eastAsia="es-ES"/>
              </w:rPr>
            </w:pPr>
            <w:r w:rsidRPr="00E45747">
              <w:rPr>
                <w:rFonts w:eastAsia="Times New Roman"/>
                <w:b/>
                <w:bCs/>
                <w:color w:val="000000"/>
              </w:rPr>
              <w:t>Estación N°: -</w:t>
            </w:r>
          </w:p>
        </w:tc>
      </w:tr>
      <w:tr w:rsidR="000325EA" w:rsidRPr="00D42470" w14:paraId="0A62066C" w14:textId="77777777" w:rsidTr="00E45747">
        <w:trPr>
          <w:trHeight w:val="627"/>
        </w:trPr>
        <w:tc>
          <w:tcPr>
            <w:tcW w:w="5000" w:type="pct"/>
            <w:gridSpan w:val="2"/>
            <w:shd w:val="clear" w:color="auto" w:fill="auto"/>
          </w:tcPr>
          <w:p w14:paraId="44C95F59" w14:textId="77777777" w:rsidR="000325EA" w:rsidRPr="00D42470" w:rsidRDefault="000325EA" w:rsidP="00E45747">
            <w:pPr>
              <w:jc w:val="both"/>
              <w:rPr>
                <w:lang w:eastAsia="es-ES"/>
              </w:rPr>
            </w:pPr>
            <w:r w:rsidRPr="00E45747">
              <w:rPr>
                <w:b/>
                <w:lang w:eastAsia="es-ES"/>
              </w:rPr>
              <w:t xml:space="preserve">Exigencia (s): </w:t>
            </w:r>
          </w:p>
          <w:p w14:paraId="7C5BB14B" w14:textId="77777777" w:rsidR="003249B5" w:rsidRPr="00144C57" w:rsidRDefault="003249B5" w:rsidP="003249B5">
            <w:pPr>
              <w:rPr>
                <w:lang w:eastAsia="es-ES"/>
              </w:rPr>
            </w:pPr>
            <w:r w:rsidRPr="00E45747">
              <w:rPr>
                <w:b/>
                <w:lang w:eastAsia="es-ES"/>
              </w:rPr>
              <w:t>Considerando N.° 3.5 - RCA N.° 107/2011</w:t>
            </w:r>
          </w:p>
          <w:p w14:paraId="64AD93E3" w14:textId="3AFE26D4" w:rsidR="003249B5" w:rsidRPr="00E45747" w:rsidRDefault="003249B5" w:rsidP="00E45747">
            <w:pPr>
              <w:jc w:val="both"/>
              <w:rPr>
                <w:i/>
                <w:lang w:val="es-CL" w:eastAsia="es-ES"/>
              </w:rPr>
            </w:pPr>
            <w:r w:rsidRPr="00E45747">
              <w:rPr>
                <w:i/>
                <w:lang w:val="es-CL" w:eastAsia="es-ES"/>
              </w:rPr>
              <w:t>“El programa de autocontrol se basa en los expresado en el artículo 6.3 del D.S. 90/00 MINSEGPRES, el cual señala la frecuencia de las tomas de muestra y los análisis estarán en directa relación al caudal vertido por el establecimiento industrial. Se aplicarán los métodos y el patrón de monitoreo indicado en este decreto supremo, con la finalidad que las muestras obtenidas sean representativas de la calidad del R</w:t>
            </w:r>
            <w:r w:rsidR="00016D49">
              <w:rPr>
                <w:i/>
                <w:lang w:val="es-CL" w:eastAsia="es-ES"/>
              </w:rPr>
              <w:t>IL</w:t>
            </w:r>
            <w:r w:rsidRPr="00E45747">
              <w:rPr>
                <w:i/>
                <w:lang w:val="es-CL" w:eastAsia="es-ES"/>
              </w:rPr>
              <w:t>, en el momento y en el punto a muestrear.</w:t>
            </w:r>
          </w:p>
          <w:p w14:paraId="720F5F3A" w14:textId="7F663B96" w:rsidR="003249B5" w:rsidRPr="00E45747" w:rsidRDefault="003249B5" w:rsidP="00E45747">
            <w:pPr>
              <w:jc w:val="both"/>
              <w:rPr>
                <w:i/>
                <w:lang w:val="es-CL" w:eastAsia="es-ES"/>
              </w:rPr>
            </w:pPr>
            <w:r w:rsidRPr="00E45747">
              <w:rPr>
                <w:i/>
                <w:lang w:val="es-CL" w:eastAsia="es-ES"/>
              </w:rPr>
              <w:t>El programa de autocontrol contemple la toma de 12 muestras durante el año, distribuidas mensualmente, las muestras serán tomadas en un sector especialmente habilitado para esta labor, la cámara de muestreo ubicada a orillas del embalse de acumulación tiene coordenadas UTM Norte: 6.119.8</w:t>
            </w:r>
            <w:r w:rsidR="00B82B81">
              <w:rPr>
                <w:i/>
                <w:lang w:val="es-CL" w:eastAsia="es-ES"/>
              </w:rPr>
              <w:t>5</w:t>
            </w:r>
            <w:r w:rsidRPr="00E45747">
              <w:rPr>
                <w:i/>
                <w:lang w:val="es-CL" w:eastAsia="es-ES"/>
              </w:rPr>
              <w:t>O m y Este: 289.150 m. Las muestras serán tomadas puntualmente en la cámara de muestreo por personal capacitado, y enviadas a analizar a un laboratorio autorizado. Los parámetros monitorear en el R</w:t>
            </w:r>
            <w:r w:rsidR="00016D49">
              <w:rPr>
                <w:i/>
                <w:lang w:val="es-CL" w:eastAsia="es-ES"/>
              </w:rPr>
              <w:t>IL</w:t>
            </w:r>
            <w:r w:rsidRPr="00E45747">
              <w:rPr>
                <w:i/>
                <w:lang w:val="es-CL" w:eastAsia="es-ES"/>
              </w:rPr>
              <w:t xml:space="preserve"> antes de disponer en suelos serán los indicados en el documento </w:t>
            </w:r>
            <w:r w:rsidR="00016D49">
              <w:rPr>
                <w:i/>
                <w:lang w:val="es-CL" w:eastAsia="es-ES"/>
              </w:rPr>
              <w:t>“</w:t>
            </w:r>
            <w:r w:rsidRPr="00E45747">
              <w:rPr>
                <w:i/>
                <w:lang w:val="es-CL" w:eastAsia="es-ES"/>
              </w:rPr>
              <w:t>Especificaciones técnicas para la utilización de Riles de la Industria Vitivinícola en Suelos", que son los siguientes:</w:t>
            </w:r>
          </w:p>
          <w:p w14:paraId="52C52643" w14:textId="77777777" w:rsidR="003249B5" w:rsidRPr="00E45747" w:rsidRDefault="003249B5" w:rsidP="00E45747">
            <w:pPr>
              <w:jc w:val="both"/>
              <w:rPr>
                <w:i/>
                <w:lang w:val="es-CL" w:eastAsia="es-ES"/>
              </w:rPr>
            </w:pPr>
            <w:r w:rsidRPr="00E45747">
              <w:rPr>
                <w:i/>
                <w:lang w:val="es-CL" w:eastAsia="es-ES"/>
              </w:rPr>
              <w:t>• DB0</w:t>
            </w:r>
            <w:r w:rsidRPr="00E971D8">
              <w:rPr>
                <w:i/>
                <w:vertAlign w:val="subscript"/>
                <w:lang w:val="es-CL" w:eastAsia="es-ES"/>
              </w:rPr>
              <w:t>5</w:t>
            </w:r>
          </w:p>
          <w:p w14:paraId="7059AB48" w14:textId="77777777" w:rsidR="003249B5" w:rsidRPr="00E45747" w:rsidRDefault="003249B5" w:rsidP="00E45747">
            <w:pPr>
              <w:jc w:val="both"/>
              <w:rPr>
                <w:i/>
                <w:lang w:val="es-CL" w:eastAsia="es-ES"/>
              </w:rPr>
            </w:pPr>
            <w:r w:rsidRPr="00E45747">
              <w:rPr>
                <w:i/>
                <w:lang w:val="es-CL" w:eastAsia="es-ES"/>
              </w:rPr>
              <w:t>• Nitrógeno Total</w:t>
            </w:r>
          </w:p>
          <w:p w14:paraId="3B0CEC48" w14:textId="77777777" w:rsidR="003249B5" w:rsidRPr="00E45747" w:rsidRDefault="003249B5" w:rsidP="00E45747">
            <w:pPr>
              <w:jc w:val="both"/>
              <w:rPr>
                <w:i/>
                <w:lang w:val="es-CL" w:eastAsia="es-ES"/>
              </w:rPr>
            </w:pPr>
            <w:r w:rsidRPr="00E45747">
              <w:rPr>
                <w:i/>
                <w:lang w:val="es-CL" w:eastAsia="es-ES"/>
              </w:rPr>
              <w:t>• pH</w:t>
            </w:r>
          </w:p>
          <w:p w14:paraId="79D15B32" w14:textId="66430CCF" w:rsidR="003249B5" w:rsidRPr="00E45747" w:rsidRDefault="003249B5" w:rsidP="00E45747">
            <w:pPr>
              <w:jc w:val="both"/>
              <w:rPr>
                <w:i/>
                <w:lang w:val="es-CL" w:eastAsia="es-ES"/>
              </w:rPr>
            </w:pPr>
            <w:r w:rsidRPr="00E45747">
              <w:rPr>
                <w:i/>
                <w:lang w:val="es-CL" w:eastAsia="es-ES"/>
              </w:rPr>
              <w:t>• Sólidos Suspendidos (SS)</w:t>
            </w:r>
          </w:p>
          <w:p w14:paraId="6FA49395" w14:textId="71C4F4BE" w:rsidR="003249B5" w:rsidRPr="00E45747" w:rsidRDefault="003249B5" w:rsidP="00E45747">
            <w:pPr>
              <w:jc w:val="both"/>
              <w:rPr>
                <w:i/>
                <w:lang w:val="es-CL" w:eastAsia="es-ES"/>
              </w:rPr>
            </w:pPr>
            <w:r w:rsidRPr="00E45747">
              <w:rPr>
                <w:i/>
                <w:lang w:eastAsia="es-ES"/>
              </w:rPr>
              <w:t>…</w:t>
            </w:r>
            <w:r w:rsidRPr="00E45747">
              <w:rPr>
                <w:rFonts w:ascii="Arial" w:hAnsi="Arial" w:cs="Arial"/>
                <w:lang w:val="es-CL" w:eastAsia="en-US"/>
              </w:rPr>
              <w:t xml:space="preserve"> </w:t>
            </w:r>
            <w:r w:rsidR="00016D49">
              <w:rPr>
                <w:rFonts w:ascii="Arial" w:hAnsi="Arial" w:cs="Arial"/>
                <w:lang w:val="es-CL" w:eastAsia="en-US"/>
              </w:rPr>
              <w:t>“</w:t>
            </w:r>
            <w:r w:rsidRPr="00E45747">
              <w:rPr>
                <w:i/>
                <w:lang w:val="es-CL" w:eastAsia="es-ES"/>
              </w:rPr>
              <w:t>Se controlará la calidad del R</w:t>
            </w:r>
            <w:r w:rsidR="00016D49">
              <w:rPr>
                <w:i/>
                <w:lang w:val="es-CL" w:eastAsia="es-ES"/>
              </w:rPr>
              <w:t>IL</w:t>
            </w:r>
            <w:r w:rsidRPr="00E45747">
              <w:rPr>
                <w:i/>
                <w:lang w:val="es-CL" w:eastAsia="es-ES"/>
              </w:rPr>
              <w:t>, el caudal a disponer mediante un medidor propio; con el cual se llevará registro del R</w:t>
            </w:r>
            <w:r w:rsidR="00016D49">
              <w:rPr>
                <w:i/>
                <w:lang w:val="es-CL" w:eastAsia="es-ES"/>
              </w:rPr>
              <w:t>IL</w:t>
            </w:r>
            <w:r w:rsidRPr="00E45747">
              <w:rPr>
                <w:i/>
                <w:lang w:val="es-CL" w:eastAsia="es-ES"/>
              </w:rPr>
              <w:t xml:space="preserve"> dispuesto, y la carga orgánica aportada al suelo para no sobrepasar los 112 Kg de DB0</w:t>
            </w:r>
            <w:r w:rsidRPr="00E45747">
              <w:rPr>
                <w:i/>
                <w:vertAlign w:val="subscript"/>
                <w:lang w:val="es-CL" w:eastAsia="es-ES"/>
              </w:rPr>
              <w:t>5</w:t>
            </w:r>
            <w:r w:rsidRPr="00E45747">
              <w:rPr>
                <w:i/>
                <w:lang w:val="es-CL" w:eastAsia="es-ES"/>
              </w:rPr>
              <w:t xml:space="preserve">/ </w:t>
            </w:r>
            <w:proofErr w:type="spellStart"/>
            <w:r w:rsidRPr="00E45747">
              <w:rPr>
                <w:i/>
                <w:lang w:val="es-CL" w:eastAsia="es-ES"/>
              </w:rPr>
              <w:t>há</w:t>
            </w:r>
            <w:proofErr w:type="spellEnd"/>
            <w:r w:rsidR="00016D49">
              <w:rPr>
                <w:i/>
                <w:lang w:val="es-CL" w:eastAsia="es-ES"/>
              </w:rPr>
              <w:t>/</w:t>
            </w:r>
            <w:r w:rsidRPr="00E45747">
              <w:rPr>
                <w:i/>
                <w:lang w:val="es-CL" w:eastAsia="es-ES"/>
              </w:rPr>
              <w:t xml:space="preserve">día. Esto se realizará para cada una de los sectores donde se disponen los residuos líquidos tratados para controlar la carga orgánica que se aplica al terreno. </w:t>
            </w:r>
          </w:p>
          <w:p w14:paraId="17BEB63D" w14:textId="77777777" w:rsidR="000325EA" w:rsidRPr="00E45747" w:rsidRDefault="003249B5" w:rsidP="00E45747">
            <w:pPr>
              <w:jc w:val="both"/>
              <w:rPr>
                <w:i/>
                <w:lang w:val="es-CL" w:eastAsia="es-ES"/>
              </w:rPr>
            </w:pPr>
            <w:r w:rsidRPr="00E45747">
              <w:rPr>
                <w:i/>
                <w:lang w:val="es-CL" w:eastAsia="es-ES"/>
              </w:rPr>
              <w:t>Se llevará un registro de todas las mediciones realizadas por personal capacitado y analizadas por un laboratorio autorizado”.</w:t>
            </w:r>
          </w:p>
        </w:tc>
      </w:tr>
      <w:tr w:rsidR="000325EA" w:rsidRPr="00D42470" w14:paraId="74847E67" w14:textId="77777777" w:rsidTr="00E45747">
        <w:trPr>
          <w:trHeight w:val="627"/>
        </w:trPr>
        <w:tc>
          <w:tcPr>
            <w:tcW w:w="5000" w:type="pct"/>
            <w:gridSpan w:val="2"/>
            <w:shd w:val="clear" w:color="auto" w:fill="auto"/>
          </w:tcPr>
          <w:p w14:paraId="6D9D22EA" w14:textId="77777777" w:rsidR="00016D3C" w:rsidRDefault="000325EA" w:rsidP="00016D3C">
            <w:pPr>
              <w:rPr>
                <w:lang w:eastAsia="es-ES"/>
              </w:rPr>
            </w:pPr>
            <w:r w:rsidRPr="00E45747">
              <w:rPr>
                <w:b/>
                <w:lang w:eastAsia="es-ES"/>
              </w:rPr>
              <w:t>Hecho (s):</w:t>
            </w:r>
            <w:r w:rsidRPr="00D42470">
              <w:rPr>
                <w:lang w:eastAsia="es-ES"/>
              </w:rPr>
              <w:t xml:space="preserve"> </w:t>
            </w:r>
          </w:p>
          <w:p w14:paraId="4051685D" w14:textId="77777777" w:rsidR="000132C9" w:rsidRPr="00111512" w:rsidRDefault="009D5FB8" w:rsidP="00E45747">
            <w:pPr>
              <w:pStyle w:val="Prrafodelista"/>
              <w:numPr>
                <w:ilvl w:val="0"/>
                <w:numId w:val="32"/>
              </w:numPr>
              <w:rPr>
                <w:lang w:eastAsia="es-ES"/>
              </w:rPr>
            </w:pPr>
            <w:bookmarkStart w:id="167" w:name="_Toc525211745"/>
            <w:r w:rsidRPr="00111512">
              <w:rPr>
                <w:lang w:eastAsia="es-ES"/>
              </w:rPr>
              <w:t>A través de Res. Ex. SMA N.° 31/2018</w:t>
            </w:r>
            <w:r w:rsidR="00111512" w:rsidRPr="00111512">
              <w:rPr>
                <w:lang w:eastAsia="es-ES"/>
              </w:rPr>
              <w:t xml:space="preserve"> </w:t>
            </w:r>
            <w:r w:rsidR="004823C0">
              <w:rPr>
                <w:lang w:eastAsia="es-ES"/>
              </w:rPr>
              <w:t xml:space="preserve">(Anexo 2) </w:t>
            </w:r>
            <w:r w:rsidRPr="00111512">
              <w:rPr>
                <w:lang w:eastAsia="es-ES"/>
              </w:rPr>
              <w:t xml:space="preserve">de fecha 03 de agosto de 2018, se </w:t>
            </w:r>
            <w:r w:rsidR="00680EF6" w:rsidRPr="00111512">
              <w:rPr>
                <w:lang w:eastAsia="es-ES"/>
              </w:rPr>
              <w:t xml:space="preserve">solicitó al titular </w:t>
            </w:r>
            <w:r w:rsidR="00D84903" w:rsidRPr="00111512">
              <w:rPr>
                <w:lang w:eastAsia="es-ES"/>
              </w:rPr>
              <w:t>los informes de resultados del monitoreo de autocontrol del efluente para el periodo correspondiente al primer semestre de 2018, en conformidad con el compromiso establecido en la RCA N.° 107/2011. Con fecha 24 de agosto de 2018 el titular remitió la información solicitada</w:t>
            </w:r>
            <w:r w:rsidR="004823C0">
              <w:rPr>
                <w:lang w:eastAsia="es-ES"/>
              </w:rPr>
              <w:t xml:space="preserve"> </w:t>
            </w:r>
            <w:r w:rsidR="004823C0" w:rsidRPr="00111512">
              <w:rPr>
                <w:lang w:eastAsia="es-ES"/>
              </w:rPr>
              <w:t xml:space="preserve">(Anexo </w:t>
            </w:r>
            <w:r w:rsidR="004823C0" w:rsidRPr="00111512">
              <w:rPr>
                <w:lang w:eastAsia="es-ES"/>
              </w:rPr>
              <w:fldChar w:fldCharType="begin"/>
            </w:r>
            <w:r w:rsidR="004823C0" w:rsidRPr="00111512">
              <w:rPr>
                <w:lang w:eastAsia="es-ES"/>
              </w:rPr>
              <w:instrText xml:space="preserve"> SEQ Anexo \* ARABIC </w:instrText>
            </w:r>
            <w:r w:rsidR="004823C0" w:rsidRPr="00111512">
              <w:rPr>
                <w:lang w:eastAsia="es-ES"/>
              </w:rPr>
              <w:fldChar w:fldCharType="separate"/>
            </w:r>
            <w:r w:rsidR="004823C0">
              <w:rPr>
                <w:noProof/>
                <w:lang w:eastAsia="es-ES"/>
              </w:rPr>
              <w:t>5</w:t>
            </w:r>
            <w:r w:rsidR="004823C0" w:rsidRPr="00111512">
              <w:rPr>
                <w:lang w:eastAsia="es-ES"/>
              </w:rPr>
              <w:fldChar w:fldCharType="end"/>
            </w:r>
            <w:r w:rsidR="004823C0" w:rsidRPr="00111512">
              <w:rPr>
                <w:lang w:eastAsia="es-ES"/>
              </w:rPr>
              <w:t>)</w:t>
            </w:r>
            <w:r w:rsidR="00D84903" w:rsidRPr="00111512">
              <w:rPr>
                <w:lang w:eastAsia="es-ES"/>
              </w:rPr>
              <w:t xml:space="preserve">. De la revisión de dichos antecedentes, es posible establecer </w:t>
            </w:r>
            <w:r w:rsidR="000132C9" w:rsidRPr="00111512">
              <w:rPr>
                <w:lang w:eastAsia="es-ES"/>
              </w:rPr>
              <w:t>lo siguiente:</w:t>
            </w:r>
            <w:bookmarkEnd w:id="167"/>
          </w:p>
          <w:p w14:paraId="0E1D8D48" w14:textId="77777777" w:rsidR="000132C9" w:rsidRPr="00E45747" w:rsidRDefault="000132C9" w:rsidP="00E45747">
            <w:pPr>
              <w:jc w:val="both"/>
              <w:rPr>
                <w:rFonts w:eastAsia="Times New Roman"/>
                <w:color w:val="000000"/>
              </w:rPr>
            </w:pPr>
          </w:p>
          <w:p w14:paraId="1EC1C04D" w14:textId="77777777" w:rsidR="000132C9" w:rsidRPr="00E45747" w:rsidRDefault="000132C9" w:rsidP="00E45747">
            <w:pPr>
              <w:pStyle w:val="Prrafodelista"/>
              <w:numPr>
                <w:ilvl w:val="0"/>
                <w:numId w:val="28"/>
              </w:numPr>
              <w:jc w:val="both"/>
              <w:rPr>
                <w:rFonts w:eastAsia="Times New Roman"/>
                <w:color w:val="000000"/>
              </w:rPr>
            </w:pPr>
            <w:r w:rsidRPr="00E45747">
              <w:rPr>
                <w:rFonts w:eastAsia="Times New Roman"/>
                <w:color w:val="000000"/>
              </w:rPr>
              <w:t>El titular remitió resultados de monitoreos efectuados al efluente para el primer semestre de 2018, sin embargo, no se presentan resultados de los meses de febrero y abril, no especificándose el motivo.</w:t>
            </w:r>
          </w:p>
          <w:p w14:paraId="09FB05D8" w14:textId="77777777" w:rsidR="009F00A1" w:rsidRPr="00E45747" w:rsidRDefault="009F00A1" w:rsidP="00E45747">
            <w:pPr>
              <w:pStyle w:val="Prrafodelista"/>
              <w:jc w:val="both"/>
              <w:rPr>
                <w:rFonts w:eastAsia="Times New Roman"/>
                <w:color w:val="000000"/>
              </w:rPr>
            </w:pPr>
          </w:p>
          <w:p w14:paraId="7E1BE7F6" w14:textId="15C199B5" w:rsidR="00B86CE1" w:rsidRPr="00E45747" w:rsidRDefault="00B86CE1" w:rsidP="00E45747">
            <w:pPr>
              <w:pStyle w:val="Prrafodelista"/>
              <w:numPr>
                <w:ilvl w:val="0"/>
                <w:numId w:val="28"/>
              </w:numPr>
              <w:jc w:val="both"/>
              <w:rPr>
                <w:rFonts w:eastAsia="Times New Roman"/>
                <w:color w:val="000000"/>
              </w:rPr>
            </w:pPr>
            <w:r w:rsidRPr="00E45747">
              <w:rPr>
                <w:rFonts w:eastAsia="Times New Roman"/>
                <w:color w:val="000000"/>
              </w:rPr>
              <w:t xml:space="preserve">El monitoreo </w:t>
            </w:r>
            <w:r w:rsidR="0023640C" w:rsidRPr="00E45747">
              <w:rPr>
                <w:rFonts w:eastAsia="Times New Roman"/>
                <w:color w:val="000000"/>
              </w:rPr>
              <w:t>efectuado</w:t>
            </w:r>
            <w:r w:rsidRPr="00E45747">
              <w:rPr>
                <w:rFonts w:eastAsia="Times New Roman"/>
                <w:color w:val="000000"/>
              </w:rPr>
              <w:t xml:space="preserve"> al efluente considera </w:t>
            </w:r>
            <w:r w:rsidR="00B82B81">
              <w:rPr>
                <w:rFonts w:eastAsia="Times New Roman"/>
                <w:color w:val="000000"/>
              </w:rPr>
              <w:t>7</w:t>
            </w:r>
            <w:r w:rsidRPr="00E45747">
              <w:rPr>
                <w:rFonts w:eastAsia="Times New Roman"/>
                <w:color w:val="000000"/>
              </w:rPr>
              <w:t xml:space="preserve"> parámetros de control: Nitrato, Nitrito, </w:t>
            </w:r>
            <w:r w:rsidR="0023640C" w:rsidRPr="00E45747">
              <w:rPr>
                <w:rFonts w:eastAsia="Times New Roman"/>
                <w:color w:val="000000"/>
              </w:rPr>
              <w:t>Nitrógeno</w:t>
            </w:r>
            <w:r w:rsidRPr="00E45747">
              <w:rPr>
                <w:rFonts w:eastAsia="Times New Roman"/>
                <w:color w:val="000000"/>
              </w:rPr>
              <w:t xml:space="preserve"> Kjeldahl, </w:t>
            </w:r>
            <w:r w:rsidR="0023640C" w:rsidRPr="00E45747">
              <w:rPr>
                <w:rFonts w:eastAsia="Times New Roman"/>
                <w:color w:val="000000"/>
              </w:rPr>
              <w:t>Nitrógeno</w:t>
            </w:r>
            <w:r w:rsidRPr="00E45747">
              <w:rPr>
                <w:rFonts w:eastAsia="Times New Roman"/>
                <w:color w:val="000000"/>
              </w:rPr>
              <w:t xml:space="preserve"> Total, pH, DBO</w:t>
            </w:r>
            <w:r w:rsidRPr="00E45747">
              <w:rPr>
                <w:rFonts w:eastAsia="Times New Roman"/>
                <w:color w:val="000000"/>
                <w:vertAlign w:val="subscript"/>
              </w:rPr>
              <w:t>5</w:t>
            </w:r>
            <w:r w:rsidR="008D0F80">
              <w:rPr>
                <w:rFonts w:eastAsia="Times New Roman"/>
                <w:color w:val="000000"/>
                <w:vertAlign w:val="subscript"/>
              </w:rPr>
              <w:t xml:space="preserve"> </w:t>
            </w:r>
            <w:r w:rsidR="008D0F80">
              <w:rPr>
                <w:rFonts w:eastAsia="Times New Roman"/>
                <w:color w:val="000000"/>
              </w:rPr>
              <w:t>y Sólidos suspendidos totales.</w:t>
            </w:r>
          </w:p>
          <w:p w14:paraId="0F9EC6ED" w14:textId="77777777" w:rsidR="004E58F2" w:rsidRPr="00E45747" w:rsidRDefault="004E58F2" w:rsidP="00E45747">
            <w:pPr>
              <w:pStyle w:val="Prrafodelista"/>
              <w:jc w:val="both"/>
              <w:rPr>
                <w:rFonts w:eastAsia="Times New Roman"/>
                <w:color w:val="000000"/>
              </w:rPr>
            </w:pPr>
          </w:p>
          <w:p w14:paraId="59421DA1" w14:textId="73FD7578" w:rsidR="004E58F2" w:rsidRPr="00E45747" w:rsidRDefault="004E58F2" w:rsidP="00E45747">
            <w:pPr>
              <w:pStyle w:val="Prrafodelista"/>
              <w:numPr>
                <w:ilvl w:val="0"/>
                <w:numId w:val="28"/>
              </w:numPr>
              <w:jc w:val="both"/>
              <w:rPr>
                <w:rFonts w:eastAsia="Times New Roman"/>
                <w:color w:val="000000"/>
              </w:rPr>
            </w:pPr>
            <w:r w:rsidRPr="00E45747">
              <w:rPr>
                <w:rFonts w:eastAsia="Times New Roman"/>
                <w:color w:val="000000"/>
              </w:rPr>
              <w:t>El titular entreg</w:t>
            </w:r>
            <w:r w:rsidR="00A72F5E">
              <w:rPr>
                <w:rFonts w:eastAsia="Times New Roman"/>
                <w:color w:val="000000"/>
              </w:rPr>
              <w:t>ó</w:t>
            </w:r>
            <w:r w:rsidRPr="00E45747">
              <w:rPr>
                <w:rFonts w:eastAsia="Times New Roman"/>
                <w:color w:val="000000"/>
              </w:rPr>
              <w:t xml:space="preserve"> resultados de 2 monitoreos efectuados en el mes de mayo</w:t>
            </w:r>
            <w:r w:rsidR="00B82B81">
              <w:rPr>
                <w:rFonts w:eastAsia="Times New Roman"/>
                <w:color w:val="000000"/>
              </w:rPr>
              <w:t xml:space="preserve"> de 2018</w:t>
            </w:r>
            <w:r w:rsidRPr="00E45747">
              <w:rPr>
                <w:rFonts w:eastAsia="Times New Roman"/>
                <w:color w:val="000000"/>
              </w:rPr>
              <w:t>, es decir, un resultado bimensual</w:t>
            </w:r>
            <w:r w:rsidR="00F72C5A" w:rsidRPr="00E45747">
              <w:rPr>
                <w:rFonts w:eastAsia="Times New Roman"/>
                <w:color w:val="000000"/>
              </w:rPr>
              <w:t xml:space="preserve"> en dicho periodo</w:t>
            </w:r>
            <w:r w:rsidRPr="00E45747">
              <w:rPr>
                <w:rFonts w:eastAsia="Times New Roman"/>
                <w:color w:val="000000"/>
              </w:rPr>
              <w:t>.</w:t>
            </w:r>
          </w:p>
          <w:p w14:paraId="587797C8" w14:textId="77777777" w:rsidR="004E58F2" w:rsidRPr="00E45747" w:rsidRDefault="004E58F2" w:rsidP="004E58F2">
            <w:pPr>
              <w:pStyle w:val="Prrafodelista"/>
              <w:rPr>
                <w:rFonts w:eastAsia="Times New Roman"/>
                <w:color w:val="000000"/>
              </w:rPr>
            </w:pPr>
          </w:p>
          <w:p w14:paraId="7F06BBE1" w14:textId="77777777" w:rsidR="004E58F2" w:rsidRPr="00E45747" w:rsidRDefault="004E58F2" w:rsidP="00E45747">
            <w:pPr>
              <w:pStyle w:val="Prrafodelista"/>
              <w:numPr>
                <w:ilvl w:val="0"/>
                <w:numId w:val="28"/>
              </w:numPr>
              <w:jc w:val="both"/>
              <w:rPr>
                <w:rFonts w:eastAsia="Times New Roman"/>
                <w:color w:val="000000"/>
              </w:rPr>
            </w:pPr>
            <w:r w:rsidRPr="00E45747">
              <w:rPr>
                <w:rFonts w:eastAsia="Times New Roman"/>
                <w:color w:val="000000"/>
              </w:rPr>
              <w:t>Los resultados entregados corresponden a informes del laboratorio Hidrolab, que se encuentra acreditado como ETFA para los alcances considerados.</w:t>
            </w:r>
          </w:p>
          <w:p w14:paraId="406299FA" w14:textId="77777777" w:rsidR="00ED0D9C" w:rsidRPr="00E45747" w:rsidRDefault="00ED0D9C" w:rsidP="00E45747">
            <w:pPr>
              <w:pStyle w:val="Prrafodelista"/>
              <w:jc w:val="both"/>
              <w:rPr>
                <w:rFonts w:eastAsia="Times New Roman"/>
                <w:color w:val="000000"/>
              </w:rPr>
            </w:pPr>
          </w:p>
          <w:p w14:paraId="21B9F3BF" w14:textId="77777777" w:rsidR="00ED0D9C" w:rsidRPr="00E45747" w:rsidRDefault="000132C9" w:rsidP="00E45747">
            <w:pPr>
              <w:pStyle w:val="Prrafodelista"/>
              <w:numPr>
                <w:ilvl w:val="0"/>
                <w:numId w:val="28"/>
              </w:numPr>
              <w:jc w:val="both"/>
              <w:rPr>
                <w:rFonts w:eastAsia="Times New Roman"/>
                <w:color w:val="000000"/>
              </w:rPr>
            </w:pPr>
            <w:r w:rsidRPr="00E45747">
              <w:rPr>
                <w:rFonts w:eastAsia="Times New Roman"/>
                <w:color w:val="000000"/>
              </w:rPr>
              <w:t xml:space="preserve">Los resultados </w:t>
            </w:r>
            <w:r w:rsidR="004E58F2" w:rsidRPr="00E45747">
              <w:rPr>
                <w:rFonts w:eastAsia="Times New Roman"/>
                <w:color w:val="000000"/>
              </w:rPr>
              <w:t xml:space="preserve">de monitoreo </w:t>
            </w:r>
            <w:r w:rsidRPr="00E45747">
              <w:rPr>
                <w:rFonts w:eastAsia="Times New Roman"/>
                <w:color w:val="000000"/>
              </w:rPr>
              <w:t>presentan una alta concentración de DBO</w:t>
            </w:r>
            <w:r w:rsidRPr="00E45747">
              <w:rPr>
                <w:rFonts w:eastAsia="Times New Roman"/>
                <w:color w:val="000000"/>
                <w:vertAlign w:val="subscript"/>
              </w:rPr>
              <w:t>5</w:t>
            </w:r>
            <w:r w:rsidRPr="00E45747">
              <w:rPr>
                <w:rFonts w:eastAsia="Times New Roman"/>
                <w:color w:val="000000"/>
              </w:rPr>
              <w:t xml:space="preserve"> en el efluente, </w:t>
            </w:r>
            <w:r w:rsidR="00F72C5A" w:rsidRPr="00E45747">
              <w:rPr>
                <w:rFonts w:eastAsia="Times New Roman"/>
                <w:color w:val="000000"/>
              </w:rPr>
              <w:t xml:space="preserve">observándose que los valores están por sobre </w:t>
            </w:r>
            <w:r w:rsidRPr="00E45747">
              <w:rPr>
                <w:rFonts w:eastAsia="Times New Roman"/>
                <w:color w:val="000000"/>
              </w:rPr>
              <w:t xml:space="preserve">los </w:t>
            </w:r>
            <w:r w:rsidR="00F72C5A" w:rsidRPr="00E45747">
              <w:rPr>
                <w:rFonts w:eastAsia="Times New Roman"/>
                <w:color w:val="000000"/>
              </w:rPr>
              <w:t xml:space="preserve">1.000 mg/L, alcanzando valores que superan los </w:t>
            </w:r>
            <w:r w:rsidRPr="00E45747">
              <w:rPr>
                <w:rFonts w:eastAsia="Times New Roman"/>
                <w:color w:val="000000"/>
              </w:rPr>
              <w:t>3.000 mg/L</w:t>
            </w:r>
            <w:r w:rsidR="00F72C5A" w:rsidRPr="00E45747">
              <w:rPr>
                <w:rFonts w:eastAsia="Times New Roman"/>
                <w:color w:val="000000"/>
              </w:rPr>
              <w:t>, es decir, el efluente presenta alta variación en la concentración de DBO</w:t>
            </w:r>
            <w:r w:rsidR="00F72C5A" w:rsidRPr="00E45747">
              <w:rPr>
                <w:rFonts w:eastAsia="Times New Roman"/>
                <w:color w:val="000000"/>
                <w:vertAlign w:val="subscript"/>
              </w:rPr>
              <w:t>5</w:t>
            </w:r>
            <w:r w:rsidR="00F72C5A" w:rsidRPr="00E45747">
              <w:rPr>
                <w:rFonts w:eastAsia="Times New Roman"/>
                <w:color w:val="000000"/>
              </w:rPr>
              <w:t xml:space="preserve"> </w:t>
            </w:r>
            <w:r w:rsidR="00ED0D9C" w:rsidRPr="00E45747">
              <w:rPr>
                <w:rFonts w:eastAsia="Times New Roman"/>
                <w:color w:val="000000"/>
              </w:rPr>
              <w:t>(ver Tabla 1)</w:t>
            </w:r>
            <w:r w:rsidR="00F72C5A" w:rsidRPr="00E45747">
              <w:rPr>
                <w:rFonts w:eastAsia="Times New Roman"/>
                <w:color w:val="000000"/>
              </w:rPr>
              <w:t xml:space="preserve">, correspondiente a uno de los parámetros relevantes </w:t>
            </w:r>
            <w:r w:rsidR="0050151A" w:rsidRPr="00E45747">
              <w:rPr>
                <w:rFonts w:eastAsia="Times New Roman"/>
                <w:color w:val="000000"/>
              </w:rPr>
              <w:t>en los criterios para</w:t>
            </w:r>
            <w:r w:rsidR="00F72C5A" w:rsidRPr="00E45747">
              <w:rPr>
                <w:rFonts w:eastAsia="Times New Roman"/>
                <w:color w:val="000000"/>
              </w:rPr>
              <w:t xml:space="preserve"> disposición de RIL mediante riego</w:t>
            </w:r>
            <w:r w:rsidR="00ED0D9C" w:rsidRPr="00E45747">
              <w:rPr>
                <w:rFonts w:eastAsia="Times New Roman"/>
                <w:color w:val="000000"/>
              </w:rPr>
              <w:t>.</w:t>
            </w:r>
          </w:p>
          <w:p w14:paraId="75C8BDC0" w14:textId="77777777" w:rsidR="00ED0D9C" w:rsidRPr="00E45747" w:rsidRDefault="00ED0D9C" w:rsidP="00ED0D9C">
            <w:pPr>
              <w:pStyle w:val="Prrafodelista"/>
              <w:rPr>
                <w:rFonts w:eastAsia="Times New Roman"/>
                <w:color w:val="000000"/>
              </w:rPr>
            </w:pPr>
          </w:p>
          <w:p w14:paraId="31246703" w14:textId="77777777" w:rsidR="000132C9" w:rsidRPr="00E45747" w:rsidRDefault="00ED0D9C" w:rsidP="00E45747">
            <w:pPr>
              <w:pStyle w:val="Prrafodelista"/>
              <w:numPr>
                <w:ilvl w:val="0"/>
                <w:numId w:val="28"/>
              </w:numPr>
              <w:jc w:val="both"/>
              <w:rPr>
                <w:rFonts w:eastAsia="Times New Roman"/>
                <w:color w:val="000000"/>
              </w:rPr>
            </w:pPr>
            <w:r w:rsidRPr="00E45747">
              <w:rPr>
                <w:rFonts w:eastAsia="Times New Roman"/>
                <w:color w:val="000000"/>
              </w:rPr>
              <w:lastRenderedPageBreak/>
              <w:t>Los resultados de monitoreo presentan altas concentraciones de Solidos Suspendidos Totales</w:t>
            </w:r>
            <w:r w:rsidR="004E58F2" w:rsidRPr="00E45747">
              <w:rPr>
                <w:rFonts w:eastAsia="Times New Roman"/>
                <w:color w:val="000000"/>
              </w:rPr>
              <w:t xml:space="preserve"> en el efluente, alcanzando valores que superan los 500 mg/L (ver Tabla </w:t>
            </w:r>
            <w:r w:rsidR="009F00A1" w:rsidRPr="00E45747">
              <w:rPr>
                <w:rFonts w:eastAsia="Times New Roman"/>
                <w:color w:val="000000"/>
              </w:rPr>
              <w:t>2</w:t>
            </w:r>
            <w:r w:rsidR="004E58F2" w:rsidRPr="00E45747">
              <w:rPr>
                <w:rFonts w:eastAsia="Times New Roman"/>
                <w:color w:val="000000"/>
              </w:rPr>
              <w:t>).</w:t>
            </w:r>
            <w:r w:rsidR="000132C9" w:rsidRPr="00E45747">
              <w:rPr>
                <w:rFonts w:eastAsia="Times New Roman"/>
                <w:color w:val="000000"/>
              </w:rPr>
              <w:t xml:space="preserve"> </w:t>
            </w:r>
          </w:p>
          <w:p w14:paraId="5C90A618" w14:textId="77777777" w:rsidR="004E58F2" w:rsidRPr="00E45747" w:rsidRDefault="004E58F2" w:rsidP="004E58F2">
            <w:pPr>
              <w:pStyle w:val="Prrafodelista"/>
              <w:rPr>
                <w:rFonts w:eastAsia="Times New Roman"/>
                <w:color w:val="000000"/>
              </w:rPr>
            </w:pPr>
          </w:p>
          <w:p w14:paraId="3440D5EA" w14:textId="77777777" w:rsidR="004E58F2" w:rsidRPr="00E45747" w:rsidRDefault="004E58F2" w:rsidP="00E45747">
            <w:pPr>
              <w:pStyle w:val="Prrafodelista"/>
              <w:numPr>
                <w:ilvl w:val="0"/>
                <w:numId w:val="28"/>
              </w:numPr>
              <w:jc w:val="both"/>
              <w:rPr>
                <w:rFonts w:eastAsia="Times New Roman"/>
                <w:color w:val="000000"/>
              </w:rPr>
            </w:pPr>
            <w:r w:rsidRPr="00E45747">
              <w:rPr>
                <w:rFonts w:eastAsia="Times New Roman"/>
                <w:color w:val="000000"/>
              </w:rPr>
              <w:t>De acuerdo a los informes de laboratorio, la toma de muestras (muestreo) fue realizada por el cliente (titular).</w:t>
            </w:r>
          </w:p>
          <w:p w14:paraId="365B3AC4" w14:textId="77777777" w:rsidR="0050151A" w:rsidRPr="00E45747" w:rsidRDefault="0050151A" w:rsidP="00E45747">
            <w:pPr>
              <w:jc w:val="both"/>
              <w:rPr>
                <w:rFonts w:eastAsia="Times New Roman"/>
                <w:color w:val="000000"/>
              </w:rPr>
            </w:pPr>
          </w:p>
          <w:p w14:paraId="64EA32FD" w14:textId="77777777" w:rsidR="00D97065" w:rsidRPr="00E45747" w:rsidRDefault="00B86CE1" w:rsidP="00E45747">
            <w:pPr>
              <w:ind w:left="360"/>
              <w:jc w:val="both"/>
              <w:rPr>
                <w:rFonts w:eastAsia="Times New Roman"/>
                <w:b/>
                <w:color w:val="000000"/>
              </w:rPr>
            </w:pPr>
            <w:r w:rsidRPr="00E45747">
              <w:rPr>
                <w:rFonts w:eastAsia="Times New Roman"/>
                <w:b/>
                <w:color w:val="000000"/>
              </w:rPr>
              <w:t xml:space="preserve">TABLA N.° 1: Resultados de autocontrol del efluente </w:t>
            </w:r>
            <w:r w:rsidR="0023640C" w:rsidRPr="00E45747">
              <w:rPr>
                <w:rFonts w:eastAsia="Times New Roman"/>
                <w:b/>
                <w:color w:val="000000"/>
              </w:rPr>
              <w:t xml:space="preserve">para </w:t>
            </w:r>
            <w:r w:rsidR="00270844" w:rsidRPr="00E45747">
              <w:rPr>
                <w:rFonts w:eastAsia="Times New Roman"/>
                <w:b/>
                <w:color w:val="000000"/>
              </w:rPr>
              <w:t>el</w:t>
            </w:r>
            <w:r w:rsidR="0023640C" w:rsidRPr="00E45747">
              <w:rPr>
                <w:rFonts w:eastAsia="Times New Roman"/>
                <w:b/>
                <w:color w:val="000000"/>
              </w:rPr>
              <w:t xml:space="preserve"> parámet</w:t>
            </w:r>
            <w:r w:rsidR="00270844" w:rsidRPr="00E45747">
              <w:rPr>
                <w:rFonts w:eastAsia="Times New Roman"/>
                <w:b/>
                <w:color w:val="000000"/>
              </w:rPr>
              <w:t>ro</w:t>
            </w:r>
            <w:r w:rsidR="0023640C" w:rsidRPr="00E45747">
              <w:rPr>
                <w:rFonts w:eastAsia="Times New Roman"/>
                <w:b/>
                <w:color w:val="000000"/>
              </w:rPr>
              <w:t xml:space="preserve"> DBO</w:t>
            </w:r>
            <w:r w:rsidR="0023640C" w:rsidRPr="00E45747">
              <w:rPr>
                <w:rFonts w:eastAsia="Times New Roman"/>
                <w:b/>
                <w:color w:val="000000"/>
                <w:vertAlign w:val="subscript"/>
              </w:rPr>
              <w:t xml:space="preserve">5 </w:t>
            </w:r>
            <w:r w:rsidRPr="00E45747">
              <w:rPr>
                <w:rFonts w:eastAsia="Times New Roman"/>
                <w:b/>
                <w:color w:val="000000"/>
              </w:rPr>
              <w:t>- Primer semestre de 2018</w:t>
            </w:r>
          </w:p>
          <w:p w14:paraId="07B3002F" w14:textId="77777777" w:rsidR="00D84903" w:rsidRDefault="00D84903" w:rsidP="00E45747">
            <w:pPr>
              <w:ind w:left="360"/>
              <w:jc w:val="both"/>
              <w:rPr>
                <w:lang w:eastAsia="es-ES"/>
              </w:rPr>
            </w:pPr>
          </w:p>
          <w:tbl>
            <w:tblPr>
              <w:tblW w:w="0" w:type="auto"/>
              <w:tblInd w:w="36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09"/>
              <w:gridCol w:w="1417"/>
              <w:gridCol w:w="2126"/>
              <w:gridCol w:w="1701"/>
              <w:gridCol w:w="4820"/>
            </w:tblGrid>
            <w:tr w:rsidR="000C638A" w:rsidRPr="00A73ECA" w14:paraId="57975F58" w14:textId="77777777" w:rsidTr="00E45747">
              <w:tc>
                <w:tcPr>
                  <w:tcW w:w="2009" w:type="dxa"/>
                  <w:tcBorders>
                    <w:top w:val="single" w:sz="4" w:space="0" w:color="FFFFFF"/>
                    <w:left w:val="single" w:sz="4" w:space="0" w:color="FFFFFF"/>
                    <w:right w:val="nil"/>
                  </w:tcBorders>
                  <w:shd w:val="clear" w:color="auto" w:fill="ED7D31"/>
                  <w:vAlign w:val="center"/>
                </w:tcPr>
                <w:p w14:paraId="791AD09B" w14:textId="77777777" w:rsidR="000C638A" w:rsidRPr="00E45747" w:rsidRDefault="00270844" w:rsidP="00E45747">
                  <w:pPr>
                    <w:jc w:val="center"/>
                    <w:rPr>
                      <w:b/>
                      <w:bCs/>
                      <w:color w:val="000000"/>
                      <w:sz w:val="18"/>
                    </w:rPr>
                  </w:pPr>
                  <w:r w:rsidRPr="00E45747">
                    <w:rPr>
                      <w:b/>
                      <w:bCs/>
                      <w:color w:val="000000"/>
                      <w:sz w:val="18"/>
                    </w:rPr>
                    <w:t xml:space="preserve">N.° </w:t>
                  </w:r>
                  <w:r w:rsidR="000C638A" w:rsidRPr="00E45747">
                    <w:rPr>
                      <w:b/>
                      <w:bCs/>
                      <w:color w:val="000000"/>
                      <w:sz w:val="18"/>
                    </w:rPr>
                    <w:t>Informe</w:t>
                  </w:r>
                </w:p>
              </w:tc>
              <w:tc>
                <w:tcPr>
                  <w:tcW w:w="1417" w:type="dxa"/>
                  <w:tcBorders>
                    <w:top w:val="single" w:sz="4" w:space="0" w:color="FFFFFF"/>
                    <w:left w:val="nil"/>
                    <w:right w:val="nil"/>
                  </w:tcBorders>
                  <w:shd w:val="clear" w:color="auto" w:fill="ED7D31"/>
                  <w:vAlign w:val="center"/>
                </w:tcPr>
                <w:p w14:paraId="14C1B9BB" w14:textId="77777777" w:rsidR="000C638A" w:rsidRPr="00E45747" w:rsidRDefault="000C638A" w:rsidP="00E45747">
                  <w:pPr>
                    <w:jc w:val="center"/>
                    <w:rPr>
                      <w:b/>
                      <w:bCs/>
                      <w:color w:val="000000"/>
                      <w:sz w:val="18"/>
                    </w:rPr>
                  </w:pPr>
                  <w:r w:rsidRPr="00E45747">
                    <w:rPr>
                      <w:b/>
                      <w:bCs/>
                      <w:color w:val="000000"/>
                      <w:sz w:val="18"/>
                    </w:rPr>
                    <w:t>Mes</w:t>
                  </w:r>
                </w:p>
              </w:tc>
              <w:tc>
                <w:tcPr>
                  <w:tcW w:w="2126" w:type="dxa"/>
                  <w:tcBorders>
                    <w:top w:val="single" w:sz="4" w:space="0" w:color="FFFFFF"/>
                    <w:left w:val="nil"/>
                    <w:right w:val="nil"/>
                  </w:tcBorders>
                  <w:shd w:val="clear" w:color="auto" w:fill="ED7D31"/>
                  <w:vAlign w:val="center"/>
                </w:tcPr>
                <w:p w14:paraId="66FEF24E" w14:textId="77777777" w:rsidR="000C638A" w:rsidRPr="00E45747" w:rsidRDefault="000C638A" w:rsidP="00E45747">
                  <w:pPr>
                    <w:jc w:val="center"/>
                    <w:rPr>
                      <w:b/>
                      <w:bCs/>
                      <w:color w:val="000000"/>
                      <w:sz w:val="18"/>
                    </w:rPr>
                  </w:pPr>
                  <w:r w:rsidRPr="00E45747">
                    <w:rPr>
                      <w:b/>
                      <w:bCs/>
                      <w:color w:val="000000"/>
                      <w:sz w:val="18"/>
                    </w:rPr>
                    <w:t>Resultado DBO</w:t>
                  </w:r>
                  <w:r w:rsidRPr="00E45747">
                    <w:rPr>
                      <w:b/>
                      <w:bCs/>
                      <w:color w:val="000000"/>
                      <w:sz w:val="18"/>
                      <w:vertAlign w:val="subscript"/>
                    </w:rPr>
                    <w:t>5</w:t>
                  </w:r>
                  <w:r w:rsidRPr="00E45747">
                    <w:rPr>
                      <w:b/>
                      <w:bCs/>
                      <w:color w:val="000000"/>
                      <w:sz w:val="18"/>
                    </w:rPr>
                    <w:t xml:space="preserve"> (mg/L)</w:t>
                  </w:r>
                </w:p>
              </w:tc>
              <w:tc>
                <w:tcPr>
                  <w:tcW w:w="1701" w:type="dxa"/>
                  <w:tcBorders>
                    <w:top w:val="single" w:sz="4" w:space="0" w:color="FFFFFF"/>
                    <w:left w:val="nil"/>
                    <w:right w:val="nil"/>
                  </w:tcBorders>
                  <w:shd w:val="clear" w:color="auto" w:fill="ED7D31"/>
                  <w:vAlign w:val="center"/>
                </w:tcPr>
                <w:p w14:paraId="5DA27D17" w14:textId="77777777" w:rsidR="009D7EDB" w:rsidRPr="00E45747" w:rsidRDefault="000C638A" w:rsidP="00E45747">
                  <w:pPr>
                    <w:jc w:val="center"/>
                    <w:rPr>
                      <w:color w:val="000000"/>
                      <w:sz w:val="18"/>
                    </w:rPr>
                  </w:pPr>
                  <w:r w:rsidRPr="00E45747">
                    <w:rPr>
                      <w:b/>
                      <w:bCs/>
                      <w:color w:val="000000"/>
                      <w:sz w:val="18"/>
                    </w:rPr>
                    <w:t>Límite DBO</w:t>
                  </w:r>
                  <w:r w:rsidRPr="00E45747">
                    <w:rPr>
                      <w:b/>
                      <w:bCs/>
                      <w:color w:val="000000"/>
                      <w:sz w:val="18"/>
                      <w:vertAlign w:val="subscript"/>
                    </w:rPr>
                    <w:t>5</w:t>
                  </w:r>
                  <w:r w:rsidRPr="00E45747">
                    <w:rPr>
                      <w:b/>
                      <w:bCs/>
                      <w:color w:val="000000"/>
                      <w:sz w:val="18"/>
                    </w:rPr>
                    <w:t xml:space="preserve"> (mg/L) D.S. N.° 90/</w:t>
                  </w:r>
                  <w:r w:rsidR="009D7EDB" w:rsidRPr="00E45747">
                    <w:rPr>
                      <w:b/>
                      <w:bCs/>
                      <w:color w:val="000000"/>
                      <w:sz w:val="18"/>
                    </w:rPr>
                    <w:t xml:space="preserve">2000 </w:t>
                  </w:r>
                </w:p>
                <w:p w14:paraId="3DA5C4A1" w14:textId="77777777" w:rsidR="000C638A" w:rsidRPr="00E45747" w:rsidRDefault="009D7EDB" w:rsidP="00E45747">
                  <w:pPr>
                    <w:jc w:val="center"/>
                    <w:rPr>
                      <w:b/>
                      <w:bCs/>
                      <w:color w:val="000000"/>
                      <w:sz w:val="18"/>
                    </w:rPr>
                  </w:pPr>
                  <w:r w:rsidRPr="00E45747">
                    <w:rPr>
                      <w:b/>
                      <w:bCs/>
                      <w:color w:val="000000"/>
                      <w:sz w:val="18"/>
                    </w:rPr>
                    <w:t>Tabla N.° 1</w:t>
                  </w:r>
                </w:p>
              </w:tc>
              <w:tc>
                <w:tcPr>
                  <w:tcW w:w="4820" w:type="dxa"/>
                  <w:tcBorders>
                    <w:top w:val="single" w:sz="4" w:space="0" w:color="FFFFFF"/>
                    <w:left w:val="nil"/>
                    <w:right w:val="single" w:sz="4" w:space="0" w:color="FFFFFF"/>
                  </w:tcBorders>
                  <w:shd w:val="clear" w:color="auto" w:fill="ED7D31"/>
                  <w:vAlign w:val="center"/>
                </w:tcPr>
                <w:p w14:paraId="7AACF09B" w14:textId="5C8FCD6F" w:rsidR="000C638A" w:rsidRPr="00E45747" w:rsidRDefault="000C638A" w:rsidP="00BB49B6">
                  <w:pPr>
                    <w:jc w:val="center"/>
                    <w:rPr>
                      <w:b/>
                      <w:bCs/>
                      <w:color w:val="000000"/>
                      <w:sz w:val="18"/>
                    </w:rPr>
                  </w:pPr>
                  <w:r w:rsidRPr="00E45747">
                    <w:rPr>
                      <w:b/>
                      <w:bCs/>
                      <w:color w:val="000000"/>
                      <w:sz w:val="18"/>
                    </w:rPr>
                    <w:t>Valor máximo recomendado DBO</w:t>
                  </w:r>
                  <w:r w:rsidRPr="00E45747">
                    <w:rPr>
                      <w:b/>
                      <w:bCs/>
                      <w:color w:val="000000"/>
                      <w:sz w:val="18"/>
                      <w:vertAlign w:val="subscript"/>
                    </w:rPr>
                    <w:t>5</w:t>
                  </w:r>
                  <w:r w:rsidRPr="00E45747">
                    <w:rPr>
                      <w:b/>
                      <w:bCs/>
                      <w:color w:val="000000"/>
                      <w:sz w:val="18"/>
                    </w:rPr>
                    <w:t xml:space="preserve"> (mg/L)</w:t>
                  </w:r>
                  <w:r w:rsidR="00BB49B6">
                    <w:rPr>
                      <w:b/>
                      <w:bCs/>
                      <w:color w:val="000000"/>
                      <w:sz w:val="18"/>
                    </w:rPr>
                    <w:t xml:space="preserve"> en la Table N.° 2.4 de la </w:t>
                  </w:r>
                  <w:r w:rsidRPr="00E45747">
                    <w:rPr>
                      <w:b/>
                      <w:bCs/>
                      <w:color w:val="000000"/>
                      <w:sz w:val="18"/>
                    </w:rPr>
                    <w:t>Guía SAG “Condiciones Básicas para la Aplicación de RILes de Agroindustrias en Riego”</w:t>
                  </w:r>
                </w:p>
              </w:tc>
            </w:tr>
            <w:tr w:rsidR="000C638A" w:rsidRPr="00A73ECA" w14:paraId="67EE8DD6" w14:textId="77777777" w:rsidTr="00E45747">
              <w:tc>
                <w:tcPr>
                  <w:tcW w:w="2009" w:type="dxa"/>
                  <w:tcBorders>
                    <w:left w:val="single" w:sz="4" w:space="0" w:color="FFFFFF"/>
                  </w:tcBorders>
                  <w:shd w:val="clear" w:color="auto" w:fill="ED7D31"/>
                  <w:vAlign w:val="center"/>
                </w:tcPr>
                <w:p w14:paraId="6531A8AE" w14:textId="77777777" w:rsidR="000C638A" w:rsidRPr="00E45747" w:rsidRDefault="000C638A" w:rsidP="00E45747">
                  <w:pPr>
                    <w:jc w:val="center"/>
                    <w:rPr>
                      <w:b/>
                      <w:bCs/>
                      <w:color w:val="000000"/>
                      <w:sz w:val="18"/>
                    </w:rPr>
                  </w:pPr>
                  <w:r w:rsidRPr="00E45747">
                    <w:rPr>
                      <w:b/>
                      <w:bCs/>
                      <w:color w:val="000000"/>
                      <w:sz w:val="18"/>
                    </w:rPr>
                    <w:t>201802001971</w:t>
                  </w:r>
                </w:p>
              </w:tc>
              <w:tc>
                <w:tcPr>
                  <w:tcW w:w="1417" w:type="dxa"/>
                  <w:shd w:val="clear" w:color="auto" w:fill="F7CAAC"/>
                  <w:vAlign w:val="center"/>
                </w:tcPr>
                <w:p w14:paraId="3D2102C3" w14:textId="77777777" w:rsidR="000C638A" w:rsidRPr="00E45747" w:rsidRDefault="000C638A" w:rsidP="00E45747">
                  <w:pPr>
                    <w:jc w:val="center"/>
                    <w:rPr>
                      <w:color w:val="000000"/>
                      <w:sz w:val="18"/>
                    </w:rPr>
                  </w:pPr>
                  <w:r w:rsidRPr="00E45747">
                    <w:rPr>
                      <w:color w:val="000000"/>
                      <w:sz w:val="18"/>
                    </w:rPr>
                    <w:t>ENERO</w:t>
                  </w:r>
                </w:p>
              </w:tc>
              <w:tc>
                <w:tcPr>
                  <w:tcW w:w="2126" w:type="dxa"/>
                  <w:shd w:val="clear" w:color="auto" w:fill="F7CAAC"/>
                  <w:vAlign w:val="center"/>
                </w:tcPr>
                <w:p w14:paraId="3673CDBB" w14:textId="77777777" w:rsidR="000C638A" w:rsidRPr="00E45747" w:rsidRDefault="000C638A" w:rsidP="00E45747">
                  <w:pPr>
                    <w:jc w:val="center"/>
                    <w:rPr>
                      <w:sz w:val="18"/>
                    </w:rPr>
                  </w:pPr>
                  <w:r w:rsidRPr="00E45747">
                    <w:rPr>
                      <w:sz w:val="18"/>
                    </w:rPr>
                    <w:t>1.093</w:t>
                  </w:r>
                </w:p>
              </w:tc>
              <w:tc>
                <w:tcPr>
                  <w:tcW w:w="1701" w:type="dxa"/>
                  <w:shd w:val="clear" w:color="auto" w:fill="F7CAAC"/>
                  <w:vAlign w:val="center"/>
                </w:tcPr>
                <w:p w14:paraId="13A83F13" w14:textId="77777777" w:rsidR="000C638A" w:rsidRDefault="000C638A" w:rsidP="00E45747">
                  <w:pPr>
                    <w:jc w:val="center"/>
                  </w:pPr>
                  <w:r w:rsidRPr="00E45747">
                    <w:rPr>
                      <w:sz w:val="18"/>
                    </w:rPr>
                    <w:t>35</w:t>
                  </w:r>
                </w:p>
              </w:tc>
              <w:tc>
                <w:tcPr>
                  <w:tcW w:w="4820" w:type="dxa"/>
                  <w:shd w:val="clear" w:color="auto" w:fill="F7CAAC"/>
                  <w:vAlign w:val="center"/>
                </w:tcPr>
                <w:p w14:paraId="388881F6" w14:textId="77777777" w:rsidR="000C638A" w:rsidRPr="00E45747" w:rsidRDefault="000C638A" w:rsidP="00E45747">
                  <w:pPr>
                    <w:jc w:val="center"/>
                    <w:rPr>
                      <w:sz w:val="18"/>
                    </w:rPr>
                  </w:pPr>
                  <w:r w:rsidRPr="00E45747">
                    <w:rPr>
                      <w:sz w:val="18"/>
                    </w:rPr>
                    <w:t>410</w:t>
                  </w:r>
                </w:p>
              </w:tc>
            </w:tr>
            <w:tr w:rsidR="000C638A" w:rsidRPr="00A73ECA" w14:paraId="082FC44C" w14:textId="77777777" w:rsidTr="00E45747">
              <w:tc>
                <w:tcPr>
                  <w:tcW w:w="2009" w:type="dxa"/>
                  <w:tcBorders>
                    <w:left w:val="single" w:sz="4" w:space="0" w:color="FFFFFF"/>
                  </w:tcBorders>
                  <w:shd w:val="clear" w:color="auto" w:fill="ED7D31"/>
                  <w:vAlign w:val="center"/>
                </w:tcPr>
                <w:p w14:paraId="45C431EB" w14:textId="77777777" w:rsidR="000C638A" w:rsidRPr="00E45747" w:rsidRDefault="000C638A" w:rsidP="00E45747">
                  <w:pPr>
                    <w:jc w:val="center"/>
                    <w:rPr>
                      <w:b/>
                      <w:bCs/>
                      <w:color w:val="000000"/>
                      <w:sz w:val="18"/>
                    </w:rPr>
                  </w:pPr>
                  <w:r w:rsidRPr="00E45747">
                    <w:rPr>
                      <w:b/>
                      <w:bCs/>
                      <w:color w:val="000000"/>
                      <w:sz w:val="18"/>
                    </w:rPr>
                    <w:t>201803007415</w:t>
                  </w:r>
                </w:p>
              </w:tc>
              <w:tc>
                <w:tcPr>
                  <w:tcW w:w="1417" w:type="dxa"/>
                  <w:shd w:val="clear" w:color="auto" w:fill="FBE4D5"/>
                  <w:vAlign w:val="center"/>
                </w:tcPr>
                <w:p w14:paraId="12BBE2C9" w14:textId="77777777" w:rsidR="000C638A" w:rsidRPr="00E45747" w:rsidRDefault="000C638A" w:rsidP="00E45747">
                  <w:pPr>
                    <w:jc w:val="center"/>
                    <w:rPr>
                      <w:color w:val="000000"/>
                      <w:sz w:val="18"/>
                    </w:rPr>
                  </w:pPr>
                  <w:r w:rsidRPr="00E45747">
                    <w:rPr>
                      <w:color w:val="000000"/>
                      <w:sz w:val="18"/>
                    </w:rPr>
                    <w:t>MARZO</w:t>
                  </w:r>
                </w:p>
              </w:tc>
              <w:tc>
                <w:tcPr>
                  <w:tcW w:w="2126" w:type="dxa"/>
                  <w:shd w:val="clear" w:color="auto" w:fill="FBE4D5"/>
                  <w:vAlign w:val="center"/>
                </w:tcPr>
                <w:p w14:paraId="4CF7E766" w14:textId="77777777" w:rsidR="000C638A" w:rsidRPr="00E45747" w:rsidRDefault="000C638A" w:rsidP="00E45747">
                  <w:pPr>
                    <w:jc w:val="center"/>
                    <w:rPr>
                      <w:sz w:val="18"/>
                    </w:rPr>
                  </w:pPr>
                  <w:r w:rsidRPr="00E45747">
                    <w:rPr>
                      <w:sz w:val="18"/>
                    </w:rPr>
                    <w:t>2.478</w:t>
                  </w:r>
                </w:p>
              </w:tc>
              <w:tc>
                <w:tcPr>
                  <w:tcW w:w="1701" w:type="dxa"/>
                  <w:shd w:val="clear" w:color="auto" w:fill="FBE4D5"/>
                  <w:vAlign w:val="center"/>
                </w:tcPr>
                <w:p w14:paraId="5D751E9A" w14:textId="77777777" w:rsidR="000C638A" w:rsidRDefault="000C638A" w:rsidP="00E45747">
                  <w:pPr>
                    <w:jc w:val="center"/>
                  </w:pPr>
                  <w:r w:rsidRPr="00E45747">
                    <w:rPr>
                      <w:sz w:val="18"/>
                    </w:rPr>
                    <w:t>35</w:t>
                  </w:r>
                </w:p>
              </w:tc>
              <w:tc>
                <w:tcPr>
                  <w:tcW w:w="4820" w:type="dxa"/>
                  <w:shd w:val="clear" w:color="auto" w:fill="FBE4D5"/>
                  <w:vAlign w:val="center"/>
                </w:tcPr>
                <w:p w14:paraId="7123DF05" w14:textId="77777777" w:rsidR="000C638A" w:rsidRDefault="000C638A" w:rsidP="00E45747">
                  <w:pPr>
                    <w:jc w:val="center"/>
                  </w:pPr>
                  <w:r w:rsidRPr="00E45747">
                    <w:rPr>
                      <w:sz w:val="18"/>
                    </w:rPr>
                    <w:t>410</w:t>
                  </w:r>
                </w:p>
              </w:tc>
            </w:tr>
            <w:tr w:rsidR="000C638A" w:rsidRPr="00A73ECA" w14:paraId="2F315BB7" w14:textId="77777777" w:rsidTr="00E45747">
              <w:tc>
                <w:tcPr>
                  <w:tcW w:w="2009" w:type="dxa"/>
                  <w:tcBorders>
                    <w:left w:val="single" w:sz="4" w:space="0" w:color="FFFFFF"/>
                  </w:tcBorders>
                  <w:shd w:val="clear" w:color="auto" w:fill="ED7D31"/>
                  <w:vAlign w:val="center"/>
                </w:tcPr>
                <w:p w14:paraId="2B8A464B" w14:textId="77777777" w:rsidR="000C638A" w:rsidRPr="00E45747" w:rsidRDefault="000C638A" w:rsidP="00E45747">
                  <w:pPr>
                    <w:jc w:val="center"/>
                    <w:rPr>
                      <w:b/>
                      <w:bCs/>
                      <w:color w:val="000000"/>
                      <w:sz w:val="18"/>
                    </w:rPr>
                  </w:pPr>
                  <w:r w:rsidRPr="00E45747">
                    <w:rPr>
                      <w:b/>
                      <w:bCs/>
                      <w:color w:val="000000"/>
                      <w:sz w:val="18"/>
                    </w:rPr>
                    <w:t>201805006775</w:t>
                  </w:r>
                </w:p>
              </w:tc>
              <w:tc>
                <w:tcPr>
                  <w:tcW w:w="1417" w:type="dxa"/>
                  <w:shd w:val="clear" w:color="auto" w:fill="F7CAAC"/>
                  <w:vAlign w:val="center"/>
                </w:tcPr>
                <w:p w14:paraId="72B764F0" w14:textId="77777777" w:rsidR="000C638A" w:rsidRPr="00E45747" w:rsidRDefault="000C638A" w:rsidP="00E45747">
                  <w:pPr>
                    <w:jc w:val="center"/>
                    <w:rPr>
                      <w:color w:val="000000"/>
                      <w:sz w:val="18"/>
                    </w:rPr>
                  </w:pPr>
                  <w:r w:rsidRPr="00E45747">
                    <w:rPr>
                      <w:color w:val="000000"/>
                      <w:sz w:val="18"/>
                    </w:rPr>
                    <w:t>MAYO</w:t>
                  </w:r>
                </w:p>
              </w:tc>
              <w:tc>
                <w:tcPr>
                  <w:tcW w:w="2126" w:type="dxa"/>
                  <w:shd w:val="clear" w:color="auto" w:fill="F7CAAC"/>
                  <w:vAlign w:val="center"/>
                </w:tcPr>
                <w:p w14:paraId="00A84626" w14:textId="77777777" w:rsidR="000C638A" w:rsidRPr="00E45747" w:rsidRDefault="000C638A" w:rsidP="00E45747">
                  <w:pPr>
                    <w:jc w:val="center"/>
                    <w:rPr>
                      <w:sz w:val="18"/>
                    </w:rPr>
                  </w:pPr>
                  <w:r w:rsidRPr="00E45747">
                    <w:rPr>
                      <w:sz w:val="18"/>
                    </w:rPr>
                    <w:t>3.578</w:t>
                  </w:r>
                </w:p>
              </w:tc>
              <w:tc>
                <w:tcPr>
                  <w:tcW w:w="1701" w:type="dxa"/>
                  <w:shd w:val="clear" w:color="auto" w:fill="F7CAAC"/>
                  <w:vAlign w:val="center"/>
                </w:tcPr>
                <w:p w14:paraId="5297D620" w14:textId="77777777" w:rsidR="000C638A" w:rsidRDefault="000C638A" w:rsidP="00E45747">
                  <w:pPr>
                    <w:jc w:val="center"/>
                  </w:pPr>
                  <w:r w:rsidRPr="00E45747">
                    <w:rPr>
                      <w:sz w:val="18"/>
                    </w:rPr>
                    <w:t>35</w:t>
                  </w:r>
                </w:p>
              </w:tc>
              <w:tc>
                <w:tcPr>
                  <w:tcW w:w="4820" w:type="dxa"/>
                  <w:shd w:val="clear" w:color="auto" w:fill="F7CAAC"/>
                  <w:vAlign w:val="center"/>
                </w:tcPr>
                <w:p w14:paraId="25FE7DEB" w14:textId="77777777" w:rsidR="000C638A" w:rsidRDefault="000C638A" w:rsidP="00E45747">
                  <w:pPr>
                    <w:jc w:val="center"/>
                  </w:pPr>
                  <w:r w:rsidRPr="00E45747">
                    <w:rPr>
                      <w:sz w:val="18"/>
                    </w:rPr>
                    <w:t>410</w:t>
                  </w:r>
                </w:p>
              </w:tc>
            </w:tr>
            <w:tr w:rsidR="000C638A" w:rsidRPr="00A73ECA" w14:paraId="530458BB" w14:textId="77777777" w:rsidTr="00E45747">
              <w:tc>
                <w:tcPr>
                  <w:tcW w:w="2009" w:type="dxa"/>
                  <w:tcBorders>
                    <w:left w:val="single" w:sz="4" w:space="0" w:color="FFFFFF"/>
                  </w:tcBorders>
                  <w:shd w:val="clear" w:color="auto" w:fill="ED7D31"/>
                  <w:vAlign w:val="center"/>
                </w:tcPr>
                <w:p w14:paraId="13984FED" w14:textId="77777777" w:rsidR="000C638A" w:rsidRPr="00E45747" w:rsidRDefault="000C638A" w:rsidP="00E45747">
                  <w:pPr>
                    <w:jc w:val="center"/>
                    <w:rPr>
                      <w:b/>
                      <w:bCs/>
                      <w:color w:val="000000"/>
                      <w:sz w:val="18"/>
                    </w:rPr>
                  </w:pPr>
                  <w:r w:rsidRPr="00E45747">
                    <w:rPr>
                      <w:b/>
                      <w:bCs/>
                      <w:color w:val="000000"/>
                      <w:sz w:val="18"/>
                    </w:rPr>
                    <w:t>201805008441</w:t>
                  </w:r>
                </w:p>
              </w:tc>
              <w:tc>
                <w:tcPr>
                  <w:tcW w:w="1417" w:type="dxa"/>
                  <w:shd w:val="clear" w:color="auto" w:fill="FBE4D5"/>
                  <w:vAlign w:val="center"/>
                </w:tcPr>
                <w:p w14:paraId="553F05C5" w14:textId="77777777" w:rsidR="000C638A" w:rsidRPr="00E45747" w:rsidRDefault="000C638A" w:rsidP="00E45747">
                  <w:pPr>
                    <w:jc w:val="center"/>
                    <w:rPr>
                      <w:color w:val="000000"/>
                      <w:sz w:val="18"/>
                    </w:rPr>
                  </w:pPr>
                  <w:r w:rsidRPr="00E45747">
                    <w:rPr>
                      <w:color w:val="000000"/>
                      <w:sz w:val="18"/>
                    </w:rPr>
                    <w:t>MAYO</w:t>
                  </w:r>
                </w:p>
              </w:tc>
              <w:tc>
                <w:tcPr>
                  <w:tcW w:w="2126" w:type="dxa"/>
                  <w:shd w:val="clear" w:color="auto" w:fill="FBE4D5"/>
                  <w:vAlign w:val="center"/>
                </w:tcPr>
                <w:p w14:paraId="6DCD4C20" w14:textId="77777777" w:rsidR="000C638A" w:rsidRPr="00E45747" w:rsidRDefault="000C638A" w:rsidP="00E45747">
                  <w:pPr>
                    <w:jc w:val="center"/>
                    <w:rPr>
                      <w:sz w:val="18"/>
                    </w:rPr>
                  </w:pPr>
                  <w:r w:rsidRPr="00E45747">
                    <w:rPr>
                      <w:sz w:val="18"/>
                    </w:rPr>
                    <w:t>1.679</w:t>
                  </w:r>
                </w:p>
              </w:tc>
              <w:tc>
                <w:tcPr>
                  <w:tcW w:w="1701" w:type="dxa"/>
                  <w:shd w:val="clear" w:color="auto" w:fill="FBE4D5"/>
                  <w:vAlign w:val="center"/>
                </w:tcPr>
                <w:p w14:paraId="77EE6799" w14:textId="77777777" w:rsidR="000C638A" w:rsidRDefault="000C638A" w:rsidP="00E45747">
                  <w:pPr>
                    <w:jc w:val="center"/>
                  </w:pPr>
                  <w:r w:rsidRPr="00E45747">
                    <w:rPr>
                      <w:sz w:val="18"/>
                    </w:rPr>
                    <w:t>35</w:t>
                  </w:r>
                </w:p>
              </w:tc>
              <w:tc>
                <w:tcPr>
                  <w:tcW w:w="4820" w:type="dxa"/>
                  <w:shd w:val="clear" w:color="auto" w:fill="FBE4D5"/>
                  <w:vAlign w:val="center"/>
                </w:tcPr>
                <w:p w14:paraId="10096214" w14:textId="77777777" w:rsidR="000C638A" w:rsidRDefault="000C638A" w:rsidP="00E45747">
                  <w:pPr>
                    <w:jc w:val="center"/>
                  </w:pPr>
                  <w:r w:rsidRPr="00E45747">
                    <w:rPr>
                      <w:sz w:val="18"/>
                    </w:rPr>
                    <w:t>410</w:t>
                  </w:r>
                </w:p>
              </w:tc>
            </w:tr>
            <w:tr w:rsidR="000C638A" w:rsidRPr="00A73ECA" w14:paraId="7946FF83" w14:textId="77777777" w:rsidTr="00E45747">
              <w:tc>
                <w:tcPr>
                  <w:tcW w:w="2009" w:type="dxa"/>
                  <w:tcBorders>
                    <w:left w:val="single" w:sz="4" w:space="0" w:color="FFFFFF"/>
                  </w:tcBorders>
                  <w:shd w:val="clear" w:color="auto" w:fill="ED7D31"/>
                  <w:vAlign w:val="center"/>
                </w:tcPr>
                <w:p w14:paraId="68CCD200" w14:textId="77777777" w:rsidR="000C638A" w:rsidRPr="00E45747" w:rsidRDefault="000C638A" w:rsidP="00E45747">
                  <w:pPr>
                    <w:jc w:val="center"/>
                    <w:rPr>
                      <w:b/>
                      <w:bCs/>
                      <w:color w:val="000000"/>
                      <w:sz w:val="18"/>
                    </w:rPr>
                  </w:pPr>
                  <w:r w:rsidRPr="00E45747">
                    <w:rPr>
                      <w:b/>
                      <w:bCs/>
                      <w:color w:val="000000"/>
                      <w:sz w:val="18"/>
                    </w:rPr>
                    <w:t>201807002135</w:t>
                  </w:r>
                </w:p>
              </w:tc>
              <w:tc>
                <w:tcPr>
                  <w:tcW w:w="1417" w:type="dxa"/>
                  <w:shd w:val="clear" w:color="auto" w:fill="F7CAAC"/>
                  <w:vAlign w:val="center"/>
                </w:tcPr>
                <w:p w14:paraId="14A14290" w14:textId="77777777" w:rsidR="000C638A" w:rsidRPr="00E45747" w:rsidRDefault="000C638A" w:rsidP="00E45747">
                  <w:pPr>
                    <w:jc w:val="center"/>
                    <w:rPr>
                      <w:color w:val="000000"/>
                      <w:sz w:val="18"/>
                    </w:rPr>
                  </w:pPr>
                  <w:r w:rsidRPr="00E45747">
                    <w:rPr>
                      <w:color w:val="000000"/>
                      <w:sz w:val="18"/>
                    </w:rPr>
                    <w:t>JUNIO</w:t>
                  </w:r>
                </w:p>
              </w:tc>
              <w:tc>
                <w:tcPr>
                  <w:tcW w:w="2126" w:type="dxa"/>
                  <w:shd w:val="clear" w:color="auto" w:fill="F7CAAC"/>
                  <w:vAlign w:val="center"/>
                </w:tcPr>
                <w:p w14:paraId="09834BC2" w14:textId="77777777" w:rsidR="000C638A" w:rsidRPr="00E45747" w:rsidRDefault="000C638A" w:rsidP="00E45747">
                  <w:pPr>
                    <w:jc w:val="center"/>
                    <w:rPr>
                      <w:sz w:val="18"/>
                    </w:rPr>
                  </w:pPr>
                  <w:r w:rsidRPr="00E45747">
                    <w:rPr>
                      <w:sz w:val="18"/>
                    </w:rPr>
                    <w:t>1.253</w:t>
                  </w:r>
                </w:p>
              </w:tc>
              <w:tc>
                <w:tcPr>
                  <w:tcW w:w="1701" w:type="dxa"/>
                  <w:shd w:val="clear" w:color="auto" w:fill="F7CAAC"/>
                  <w:vAlign w:val="center"/>
                </w:tcPr>
                <w:p w14:paraId="0CFE02DC" w14:textId="77777777" w:rsidR="000C638A" w:rsidRDefault="000C638A" w:rsidP="00E45747">
                  <w:pPr>
                    <w:jc w:val="center"/>
                  </w:pPr>
                  <w:r w:rsidRPr="00E45747">
                    <w:rPr>
                      <w:sz w:val="18"/>
                    </w:rPr>
                    <w:t>35</w:t>
                  </w:r>
                </w:p>
              </w:tc>
              <w:tc>
                <w:tcPr>
                  <w:tcW w:w="4820" w:type="dxa"/>
                  <w:shd w:val="clear" w:color="auto" w:fill="F7CAAC"/>
                  <w:vAlign w:val="center"/>
                </w:tcPr>
                <w:p w14:paraId="07C059F0" w14:textId="77777777" w:rsidR="000C638A" w:rsidRDefault="000C638A" w:rsidP="00E45747">
                  <w:pPr>
                    <w:jc w:val="center"/>
                  </w:pPr>
                  <w:r w:rsidRPr="00E45747">
                    <w:rPr>
                      <w:sz w:val="18"/>
                    </w:rPr>
                    <w:t>410</w:t>
                  </w:r>
                </w:p>
              </w:tc>
            </w:tr>
            <w:tr w:rsidR="000C638A" w:rsidRPr="00A73ECA" w14:paraId="08A49F8B" w14:textId="77777777" w:rsidTr="00E45747">
              <w:tc>
                <w:tcPr>
                  <w:tcW w:w="2009" w:type="dxa"/>
                  <w:tcBorders>
                    <w:left w:val="single" w:sz="4" w:space="0" w:color="FFFFFF"/>
                    <w:bottom w:val="single" w:sz="4" w:space="0" w:color="FFFFFF"/>
                  </w:tcBorders>
                  <w:shd w:val="clear" w:color="auto" w:fill="ED7D31"/>
                  <w:vAlign w:val="center"/>
                </w:tcPr>
                <w:p w14:paraId="33C52EB0" w14:textId="77777777" w:rsidR="000C638A" w:rsidRPr="00E45747" w:rsidRDefault="000C638A" w:rsidP="00E45747">
                  <w:pPr>
                    <w:jc w:val="center"/>
                    <w:rPr>
                      <w:b/>
                      <w:bCs/>
                      <w:color w:val="000000"/>
                      <w:sz w:val="18"/>
                    </w:rPr>
                  </w:pPr>
                  <w:r w:rsidRPr="00E45747">
                    <w:rPr>
                      <w:b/>
                      <w:bCs/>
                      <w:color w:val="000000"/>
                      <w:sz w:val="18"/>
                    </w:rPr>
                    <w:t>201808001655</w:t>
                  </w:r>
                </w:p>
              </w:tc>
              <w:tc>
                <w:tcPr>
                  <w:tcW w:w="1417" w:type="dxa"/>
                  <w:shd w:val="clear" w:color="auto" w:fill="FBE4D5"/>
                  <w:vAlign w:val="center"/>
                </w:tcPr>
                <w:p w14:paraId="2E9CF792" w14:textId="77777777" w:rsidR="000C638A" w:rsidRPr="00E45747" w:rsidRDefault="000C638A" w:rsidP="00E45747">
                  <w:pPr>
                    <w:jc w:val="center"/>
                    <w:rPr>
                      <w:color w:val="000000"/>
                      <w:sz w:val="18"/>
                    </w:rPr>
                  </w:pPr>
                  <w:r w:rsidRPr="00E45747">
                    <w:rPr>
                      <w:color w:val="000000"/>
                      <w:sz w:val="18"/>
                    </w:rPr>
                    <w:t>JULIO</w:t>
                  </w:r>
                </w:p>
              </w:tc>
              <w:tc>
                <w:tcPr>
                  <w:tcW w:w="2126" w:type="dxa"/>
                  <w:shd w:val="clear" w:color="auto" w:fill="FBE4D5"/>
                  <w:vAlign w:val="center"/>
                </w:tcPr>
                <w:p w14:paraId="56D26984" w14:textId="77777777" w:rsidR="000C638A" w:rsidRPr="00E45747" w:rsidRDefault="000C638A" w:rsidP="00E45747">
                  <w:pPr>
                    <w:jc w:val="center"/>
                    <w:rPr>
                      <w:sz w:val="18"/>
                    </w:rPr>
                  </w:pPr>
                  <w:r w:rsidRPr="00E45747">
                    <w:rPr>
                      <w:sz w:val="18"/>
                    </w:rPr>
                    <w:t>3.445</w:t>
                  </w:r>
                </w:p>
              </w:tc>
              <w:tc>
                <w:tcPr>
                  <w:tcW w:w="1701" w:type="dxa"/>
                  <w:shd w:val="clear" w:color="auto" w:fill="FBE4D5"/>
                  <w:vAlign w:val="center"/>
                </w:tcPr>
                <w:p w14:paraId="6126BFBF" w14:textId="77777777" w:rsidR="000C638A" w:rsidRDefault="000C638A" w:rsidP="00E45747">
                  <w:pPr>
                    <w:jc w:val="center"/>
                  </w:pPr>
                  <w:r w:rsidRPr="00E45747">
                    <w:rPr>
                      <w:sz w:val="18"/>
                    </w:rPr>
                    <w:t>35</w:t>
                  </w:r>
                </w:p>
              </w:tc>
              <w:tc>
                <w:tcPr>
                  <w:tcW w:w="4820" w:type="dxa"/>
                  <w:shd w:val="clear" w:color="auto" w:fill="FBE4D5"/>
                  <w:vAlign w:val="center"/>
                </w:tcPr>
                <w:p w14:paraId="2696F794" w14:textId="77777777" w:rsidR="000C638A" w:rsidRDefault="000C638A" w:rsidP="00E45747">
                  <w:pPr>
                    <w:jc w:val="center"/>
                  </w:pPr>
                  <w:r w:rsidRPr="00E45747">
                    <w:rPr>
                      <w:sz w:val="18"/>
                    </w:rPr>
                    <w:t>410</w:t>
                  </w:r>
                </w:p>
              </w:tc>
            </w:tr>
          </w:tbl>
          <w:p w14:paraId="2E894282" w14:textId="77777777" w:rsidR="00D84903" w:rsidRDefault="00D84903" w:rsidP="00E45747">
            <w:pPr>
              <w:ind w:left="360"/>
              <w:jc w:val="both"/>
              <w:rPr>
                <w:lang w:eastAsia="es-ES"/>
              </w:rPr>
            </w:pPr>
          </w:p>
          <w:p w14:paraId="62C932BE" w14:textId="77777777" w:rsidR="00270844" w:rsidRPr="00E45747" w:rsidRDefault="00270844" w:rsidP="00E45747">
            <w:pPr>
              <w:ind w:left="360"/>
              <w:jc w:val="both"/>
              <w:rPr>
                <w:rFonts w:eastAsia="Times New Roman"/>
                <w:b/>
                <w:color w:val="000000"/>
              </w:rPr>
            </w:pPr>
            <w:r w:rsidRPr="00E45747">
              <w:rPr>
                <w:rFonts w:eastAsia="Times New Roman"/>
                <w:b/>
                <w:color w:val="000000"/>
              </w:rPr>
              <w:t>TABLA N.° 2: Resultados de autocontrol del efluente para el parámetro Sólidos Suspendidos Totales - Primer semestre de 2018</w:t>
            </w:r>
          </w:p>
          <w:p w14:paraId="5BAC81BB" w14:textId="77777777" w:rsidR="004E58F2" w:rsidRDefault="004E58F2" w:rsidP="00E45747">
            <w:pPr>
              <w:ind w:left="360"/>
              <w:jc w:val="both"/>
              <w:rPr>
                <w:lang w:eastAsia="es-ES"/>
              </w:rPr>
            </w:pPr>
          </w:p>
          <w:tbl>
            <w:tblPr>
              <w:tblW w:w="0" w:type="auto"/>
              <w:tblInd w:w="36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09"/>
              <w:gridCol w:w="1417"/>
              <w:gridCol w:w="2126"/>
              <w:gridCol w:w="1904"/>
              <w:gridCol w:w="4617"/>
            </w:tblGrid>
            <w:tr w:rsidR="004C5626" w:rsidRPr="00A73ECA" w14:paraId="7A4B1C45" w14:textId="77777777" w:rsidTr="00E45747">
              <w:tc>
                <w:tcPr>
                  <w:tcW w:w="2009" w:type="dxa"/>
                  <w:tcBorders>
                    <w:top w:val="single" w:sz="4" w:space="0" w:color="FFFFFF"/>
                    <w:left w:val="single" w:sz="4" w:space="0" w:color="FFFFFF"/>
                    <w:right w:val="nil"/>
                  </w:tcBorders>
                  <w:shd w:val="clear" w:color="auto" w:fill="ED7D31"/>
                  <w:vAlign w:val="center"/>
                </w:tcPr>
                <w:p w14:paraId="03F9D38E" w14:textId="77777777" w:rsidR="004C5626" w:rsidRPr="00E45747" w:rsidRDefault="004C5626" w:rsidP="00E45747">
                  <w:pPr>
                    <w:jc w:val="center"/>
                    <w:rPr>
                      <w:b/>
                      <w:bCs/>
                      <w:color w:val="000000"/>
                      <w:sz w:val="18"/>
                    </w:rPr>
                  </w:pPr>
                  <w:r w:rsidRPr="00E45747">
                    <w:rPr>
                      <w:b/>
                      <w:bCs/>
                      <w:color w:val="000000"/>
                      <w:sz w:val="18"/>
                    </w:rPr>
                    <w:t>N.° Informe</w:t>
                  </w:r>
                </w:p>
              </w:tc>
              <w:tc>
                <w:tcPr>
                  <w:tcW w:w="1417" w:type="dxa"/>
                  <w:tcBorders>
                    <w:top w:val="single" w:sz="4" w:space="0" w:color="FFFFFF"/>
                    <w:left w:val="nil"/>
                    <w:right w:val="nil"/>
                  </w:tcBorders>
                  <w:shd w:val="clear" w:color="auto" w:fill="ED7D31"/>
                  <w:vAlign w:val="center"/>
                </w:tcPr>
                <w:p w14:paraId="2235A24A" w14:textId="77777777" w:rsidR="004C5626" w:rsidRPr="00E45747" w:rsidRDefault="004C5626" w:rsidP="00E45747">
                  <w:pPr>
                    <w:jc w:val="center"/>
                    <w:rPr>
                      <w:b/>
                      <w:bCs/>
                      <w:color w:val="000000"/>
                      <w:sz w:val="18"/>
                    </w:rPr>
                  </w:pPr>
                  <w:r w:rsidRPr="00E45747">
                    <w:rPr>
                      <w:b/>
                      <w:bCs/>
                      <w:color w:val="000000"/>
                      <w:sz w:val="18"/>
                    </w:rPr>
                    <w:t>Mes</w:t>
                  </w:r>
                </w:p>
              </w:tc>
              <w:tc>
                <w:tcPr>
                  <w:tcW w:w="2126" w:type="dxa"/>
                  <w:tcBorders>
                    <w:top w:val="single" w:sz="4" w:space="0" w:color="FFFFFF"/>
                    <w:left w:val="nil"/>
                    <w:right w:val="nil"/>
                  </w:tcBorders>
                  <w:shd w:val="clear" w:color="auto" w:fill="ED7D31"/>
                  <w:vAlign w:val="center"/>
                </w:tcPr>
                <w:p w14:paraId="7E9FB118" w14:textId="45950623" w:rsidR="004C5626" w:rsidRPr="00E45747" w:rsidRDefault="008D0F80" w:rsidP="00E45747">
                  <w:pPr>
                    <w:jc w:val="center"/>
                    <w:rPr>
                      <w:b/>
                      <w:bCs/>
                      <w:color w:val="000000"/>
                      <w:sz w:val="18"/>
                    </w:rPr>
                  </w:pPr>
                  <w:r>
                    <w:rPr>
                      <w:b/>
                      <w:bCs/>
                      <w:color w:val="000000"/>
                      <w:sz w:val="18"/>
                    </w:rPr>
                    <w:t>SST</w:t>
                  </w:r>
                  <w:r w:rsidR="004C5626" w:rsidRPr="00E45747">
                    <w:rPr>
                      <w:b/>
                      <w:bCs/>
                      <w:color w:val="000000"/>
                      <w:sz w:val="18"/>
                    </w:rPr>
                    <w:t xml:space="preserve"> (mg/L)</w:t>
                  </w:r>
                </w:p>
              </w:tc>
              <w:tc>
                <w:tcPr>
                  <w:tcW w:w="1904" w:type="dxa"/>
                  <w:tcBorders>
                    <w:top w:val="single" w:sz="4" w:space="0" w:color="FFFFFF"/>
                    <w:left w:val="nil"/>
                    <w:right w:val="nil"/>
                  </w:tcBorders>
                  <w:shd w:val="clear" w:color="auto" w:fill="ED7D31"/>
                  <w:vAlign w:val="center"/>
                </w:tcPr>
                <w:p w14:paraId="4F59D91C" w14:textId="77777777" w:rsidR="004C5626" w:rsidRPr="00E45747" w:rsidRDefault="004C5626" w:rsidP="00E45747">
                  <w:pPr>
                    <w:jc w:val="center"/>
                    <w:rPr>
                      <w:color w:val="000000"/>
                      <w:sz w:val="18"/>
                    </w:rPr>
                  </w:pPr>
                  <w:r w:rsidRPr="00E45747">
                    <w:rPr>
                      <w:b/>
                      <w:bCs/>
                      <w:color w:val="000000"/>
                      <w:sz w:val="18"/>
                    </w:rPr>
                    <w:t>Límite DBO</w:t>
                  </w:r>
                  <w:r w:rsidRPr="00E45747">
                    <w:rPr>
                      <w:b/>
                      <w:bCs/>
                      <w:color w:val="000000"/>
                      <w:sz w:val="18"/>
                      <w:vertAlign w:val="subscript"/>
                    </w:rPr>
                    <w:t>5</w:t>
                  </w:r>
                  <w:r w:rsidRPr="00E45747">
                    <w:rPr>
                      <w:b/>
                      <w:bCs/>
                      <w:color w:val="000000"/>
                      <w:sz w:val="18"/>
                    </w:rPr>
                    <w:t xml:space="preserve"> (mg/L) D.S. N.° 90/2000</w:t>
                  </w:r>
                </w:p>
                <w:p w14:paraId="44EAD685" w14:textId="77777777" w:rsidR="009D7EDB" w:rsidRPr="00E45747" w:rsidRDefault="009D7EDB" w:rsidP="00E45747">
                  <w:pPr>
                    <w:jc w:val="center"/>
                    <w:rPr>
                      <w:b/>
                      <w:bCs/>
                      <w:color w:val="000000"/>
                      <w:sz w:val="18"/>
                    </w:rPr>
                  </w:pPr>
                  <w:r w:rsidRPr="00E45747">
                    <w:rPr>
                      <w:b/>
                      <w:bCs/>
                      <w:color w:val="000000"/>
                      <w:sz w:val="18"/>
                    </w:rPr>
                    <w:t>Tabla N.° 1</w:t>
                  </w:r>
                </w:p>
              </w:tc>
              <w:tc>
                <w:tcPr>
                  <w:tcW w:w="4617" w:type="dxa"/>
                  <w:tcBorders>
                    <w:top w:val="single" w:sz="4" w:space="0" w:color="FFFFFF"/>
                    <w:left w:val="nil"/>
                    <w:right w:val="single" w:sz="4" w:space="0" w:color="FFFFFF"/>
                  </w:tcBorders>
                  <w:shd w:val="clear" w:color="auto" w:fill="ED7D31"/>
                  <w:vAlign w:val="center"/>
                </w:tcPr>
                <w:p w14:paraId="003493DF" w14:textId="5F31303F" w:rsidR="004C5626" w:rsidRPr="00E45747" w:rsidRDefault="004C5626" w:rsidP="00E45747">
                  <w:pPr>
                    <w:jc w:val="center"/>
                    <w:rPr>
                      <w:color w:val="000000"/>
                      <w:sz w:val="18"/>
                    </w:rPr>
                  </w:pPr>
                  <w:r w:rsidRPr="00E45747">
                    <w:rPr>
                      <w:b/>
                      <w:bCs/>
                      <w:color w:val="000000"/>
                      <w:sz w:val="18"/>
                    </w:rPr>
                    <w:t xml:space="preserve">Valor máximo recomendado </w:t>
                  </w:r>
                  <w:r w:rsidR="00BB49B6">
                    <w:rPr>
                      <w:b/>
                      <w:bCs/>
                      <w:color w:val="000000"/>
                      <w:sz w:val="18"/>
                    </w:rPr>
                    <w:t xml:space="preserve">para </w:t>
                  </w:r>
                  <w:r w:rsidRPr="00E45747">
                    <w:rPr>
                      <w:b/>
                      <w:bCs/>
                      <w:color w:val="000000"/>
                      <w:sz w:val="18"/>
                    </w:rPr>
                    <w:t>Solidos Suspendidos</w:t>
                  </w:r>
                  <w:r w:rsidR="009D7EDB" w:rsidRPr="00E45747">
                    <w:rPr>
                      <w:b/>
                      <w:bCs/>
                      <w:color w:val="000000"/>
                      <w:sz w:val="18"/>
                    </w:rPr>
                    <w:t xml:space="preserve">* (mg/L) </w:t>
                  </w:r>
                  <w:r w:rsidR="00BB49B6">
                    <w:rPr>
                      <w:b/>
                      <w:bCs/>
                      <w:color w:val="000000"/>
                      <w:sz w:val="18"/>
                    </w:rPr>
                    <w:t xml:space="preserve">en la Table N.° 2.4 de la </w:t>
                  </w:r>
                </w:p>
                <w:p w14:paraId="7C198688" w14:textId="77777777" w:rsidR="004C5626" w:rsidRPr="00E45747" w:rsidRDefault="004C5626" w:rsidP="00E45747">
                  <w:pPr>
                    <w:jc w:val="center"/>
                    <w:rPr>
                      <w:b/>
                      <w:bCs/>
                      <w:color w:val="000000"/>
                      <w:sz w:val="18"/>
                    </w:rPr>
                  </w:pPr>
                  <w:r w:rsidRPr="00E45747">
                    <w:rPr>
                      <w:b/>
                      <w:bCs/>
                      <w:color w:val="000000"/>
                      <w:sz w:val="18"/>
                    </w:rPr>
                    <w:t>Guía SAG “Condiciones Básicas para la Aplicación de RILes de Agroindustrias en Riego”</w:t>
                  </w:r>
                </w:p>
              </w:tc>
            </w:tr>
            <w:tr w:rsidR="00A05F4F" w:rsidRPr="00A73ECA" w14:paraId="19EB0DDD" w14:textId="77777777" w:rsidTr="00E45747">
              <w:tc>
                <w:tcPr>
                  <w:tcW w:w="2009" w:type="dxa"/>
                  <w:tcBorders>
                    <w:left w:val="single" w:sz="4" w:space="0" w:color="FFFFFF"/>
                  </w:tcBorders>
                  <w:shd w:val="clear" w:color="auto" w:fill="ED7D31"/>
                  <w:vAlign w:val="center"/>
                </w:tcPr>
                <w:p w14:paraId="2E887DE0" w14:textId="77777777" w:rsidR="00A05F4F" w:rsidRPr="00E45747" w:rsidRDefault="00A05F4F" w:rsidP="00E45747">
                  <w:pPr>
                    <w:jc w:val="center"/>
                    <w:rPr>
                      <w:b/>
                      <w:bCs/>
                      <w:color w:val="000000"/>
                      <w:sz w:val="18"/>
                    </w:rPr>
                  </w:pPr>
                  <w:r w:rsidRPr="00E45747">
                    <w:rPr>
                      <w:b/>
                      <w:bCs/>
                      <w:color w:val="000000"/>
                      <w:sz w:val="18"/>
                    </w:rPr>
                    <w:t>201802001971</w:t>
                  </w:r>
                </w:p>
              </w:tc>
              <w:tc>
                <w:tcPr>
                  <w:tcW w:w="1417" w:type="dxa"/>
                  <w:shd w:val="clear" w:color="auto" w:fill="F7CAAC"/>
                  <w:vAlign w:val="center"/>
                </w:tcPr>
                <w:p w14:paraId="4551C920" w14:textId="77777777" w:rsidR="00A05F4F" w:rsidRPr="00E45747" w:rsidRDefault="00A05F4F" w:rsidP="00E45747">
                  <w:pPr>
                    <w:jc w:val="center"/>
                    <w:rPr>
                      <w:color w:val="000000"/>
                      <w:sz w:val="18"/>
                    </w:rPr>
                  </w:pPr>
                  <w:r w:rsidRPr="00E45747">
                    <w:rPr>
                      <w:color w:val="000000"/>
                      <w:sz w:val="18"/>
                    </w:rPr>
                    <w:t>ENERO</w:t>
                  </w:r>
                </w:p>
              </w:tc>
              <w:tc>
                <w:tcPr>
                  <w:tcW w:w="2126" w:type="dxa"/>
                  <w:shd w:val="clear" w:color="auto" w:fill="F7CAAC"/>
                  <w:vAlign w:val="center"/>
                </w:tcPr>
                <w:p w14:paraId="6D9DA6CA" w14:textId="77777777" w:rsidR="00A05F4F" w:rsidRPr="00E45747" w:rsidRDefault="00A05F4F" w:rsidP="00E45747">
                  <w:pPr>
                    <w:jc w:val="center"/>
                    <w:rPr>
                      <w:sz w:val="18"/>
                    </w:rPr>
                  </w:pPr>
                  <w:r w:rsidRPr="00E45747">
                    <w:rPr>
                      <w:sz w:val="18"/>
                    </w:rPr>
                    <w:t>245</w:t>
                  </w:r>
                </w:p>
              </w:tc>
              <w:tc>
                <w:tcPr>
                  <w:tcW w:w="1904" w:type="dxa"/>
                  <w:shd w:val="clear" w:color="auto" w:fill="F7CAAC"/>
                  <w:vAlign w:val="center"/>
                </w:tcPr>
                <w:p w14:paraId="54148F3D" w14:textId="77777777" w:rsidR="00A05F4F" w:rsidRDefault="00A05F4F" w:rsidP="00E45747">
                  <w:pPr>
                    <w:jc w:val="center"/>
                  </w:pPr>
                  <w:r>
                    <w:t>80</w:t>
                  </w:r>
                </w:p>
              </w:tc>
              <w:tc>
                <w:tcPr>
                  <w:tcW w:w="4617" w:type="dxa"/>
                  <w:shd w:val="clear" w:color="auto" w:fill="F7CAAC"/>
                  <w:vAlign w:val="center"/>
                </w:tcPr>
                <w:p w14:paraId="33C7FABE" w14:textId="77777777" w:rsidR="00A05F4F" w:rsidRDefault="00A05F4F" w:rsidP="00E45747">
                  <w:pPr>
                    <w:jc w:val="center"/>
                  </w:pPr>
                  <w:r>
                    <w:t>80</w:t>
                  </w:r>
                </w:p>
              </w:tc>
            </w:tr>
            <w:tr w:rsidR="00A05F4F" w:rsidRPr="00A73ECA" w14:paraId="6AABC268" w14:textId="77777777" w:rsidTr="00E45747">
              <w:tc>
                <w:tcPr>
                  <w:tcW w:w="2009" w:type="dxa"/>
                  <w:tcBorders>
                    <w:left w:val="single" w:sz="4" w:space="0" w:color="FFFFFF"/>
                  </w:tcBorders>
                  <w:shd w:val="clear" w:color="auto" w:fill="ED7D31"/>
                  <w:vAlign w:val="center"/>
                </w:tcPr>
                <w:p w14:paraId="697F8BA8" w14:textId="77777777" w:rsidR="00A05F4F" w:rsidRPr="00E45747" w:rsidRDefault="00A05F4F" w:rsidP="00E45747">
                  <w:pPr>
                    <w:jc w:val="center"/>
                    <w:rPr>
                      <w:b/>
                      <w:bCs/>
                      <w:color w:val="000000"/>
                      <w:sz w:val="18"/>
                    </w:rPr>
                  </w:pPr>
                  <w:r w:rsidRPr="00E45747">
                    <w:rPr>
                      <w:b/>
                      <w:bCs/>
                      <w:color w:val="000000"/>
                      <w:sz w:val="18"/>
                    </w:rPr>
                    <w:t>201803007415</w:t>
                  </w:r>
                </w:p>
              </w:tc>
              <w:tc>
                <w:tcPr>
                  <w:tcW w:w="1417" w:type="dxa"/>
                  <w:shd w:val="clear" w:color="auto" w:fill="FBE4D5"/>
                  <w:vAlign w:val="center"/>
                </w:tcPr>
                <w:p w14:paraId="5D1DAAF5" w14:textId="77777777" w:rsidR="00A05F4F" w:rsidRPr="00E45747" w:rsidRDefault="00A05F4F" w:rsidP="00E45747">
                  <w:pPr>
                    <w:jc w:val="center"/>
                    <w:rPr>
                      <w:color w:val="000000"/>
                      <w:sz w:val="18"/>
                    </w:rPr>
                  </w:pPr>
                  <w:r w:rsidRPr="00E45747">
                    <w:rPr>
                      <w:color w:val="000000"/>
                      <w:sz w:val="18"/>
                    </w:rPr>
                    <w:t>MARZO</w:t>
                  </w:r>
                </w:p>
              </w:tc>
              <w:tc>
                <w:tcPr>
                  <w:tcW w:w="2126" w:type="dxa"/>
                  <w:shd w:val="clear" w:color="auto" w:fill="FBE4D5"/>
                  <w:vAlign w:val="center"/>
                </w:tcPr>
                <w:p w14:paraId="56346DAB" w14:textId="77777777" w:rsidR="00A05F4F" w:rsidRPr="00E45747" w:rsidRDefault="00A05F4F" w:rsidP="00E45747">
                  <w:pPr>
                    <w:jc w:val="center"/>
                    <w:rPr>
                      <w:sz w:val="18"/>
                    </w:rPr>
                  </w:pPr>
                  <w:r w:rsidRPr="00E45747">
                    <w:rPr>
                      <w:sz w:val="18"/>
                    </w:rPr>
                    <w:t>552</w:t>
                  </w:r>
                </w:p>
              </w:tc>
              <w:tc>
                <w:tcPr>
                  <w:tcW w:w="1904" w:type="dxa"/>
                  <w:shd w:val="clear" w:color="auto" w:fill="FBE4D5"/>
                </w:tcPr>
                <w:p w14:paraId="34600BD8" w14:textId="77777777" w:rsidR="00A05F4F" w:rsidRDefault="00A05F4F" w:rsidP="00E45747">
                  <w:pPr>
                    <w:jc w:val="center"/>
                  </w:pPr>
                  <w:r w:rsidRPr="00810FEF">
                    <w:t>80</w:t>
                  </w:r>
                </w:p>
              </w:tc>
              <w:tc>
                <w:tcPr>
                  <w:tcW w:w="4617" w:type="dxa"/>
                  <w:shd w:val="clear" w:color="auto" w:fill="FBE4D5"/>
                </w:tcPr>
                <w:p w14:paraId="63B32553" w14:textId="77777777" w:rsidR="00A05F4F" w:rsidRDefault="00A05F4F" w:rsidP="00E45747">
                  <w:pPr>
                    <w:jc w:val="center"/>
                  </w:pPr>
                  <w:r w:rsidRPr="00810FEF">
                    <w:t>80</w:t>
                  </w:r>
                </w:p>
              </w:tc>
            </w:tr>
            <w:tr w:rsidR="00A05F4F" w:rsidRPr="00A73ECA" w14:paraId="33C9643C" w14:textId="77777777" w:rsidTr="00E45747">
              <w:tc>
                <w:tcPr>
                  <w:tcW w:w="2009" w:type="dxa"/>
                  <w:tcBorders>
                    <w:left w:val="single" w:sz="4" w:space="0" w:color="FFFFFF"/>
                  </w:tcBorders>
                  <w:shd w:val="clear" w:color="auto" w:fill="ED7D31"/>
                  <w:vAlign w:val="center"/>
                </w:tcPr>
                <w:p w14:paraId="5A4E0724" w14:textId="77777777" w:rsidR="00A05F4F" w:rsidRPr="00E45747" w:rsidRDefault="00A05F4F" w:rsidP="00E45747">
                  <w:pPr>
                    <w:jc w:val="center"/>
                    <w:rPr>
                      <w:b/>
                      <w:bCs/>
                      <w:color w:val="000000"/>
                      <w:sz w:val="18"/>
                    </w:rPr>
                  </w:pPr>
                  <w:r w:rsidRPr="00E45747">
                    <w:rPr>
                      <w:b/>
                      <w:bCs/>
                      <w:color w:val="000000"/>
                      <w:sz w:val="18"/>
                    </w:rPr>
                    <w:t>201805006775</w:t>
                  </w:r>
                </w:p>
              </w:tc>
              <w:tc>
                <w:tcPr>
                  <w:tcW w:w="1417" w:type="dxa"/>
                  <w:shd w:val="clear" w:color="auto" w:fill="F7CAAC"/>
                  <w:vAlign w:val="center"/>
                </w:tcPr>
                <w:p w14:paraId="7E74D77A" w14:textId="77777777" w:rsidR="00A05F4F" w:rsidRPr="00E45747" w:rsidRDefault="00A05F4F" w:rsidP="00E45747">
                  <w:pPr>
                    <w:jc w:val="center"/>
                    <w:rPr>
                      <w:color w:val="000000"/>
                      <w:sz w:val="18"/>
                    </w:rPr>
                  </w:pPr>
                  <w:r w:rsidRPr="00E45747">
                    <w:rPr>
                      <w:color w:val="000000"/>
                      <w:sz w:val="18"/>
                    </w:rPr>
                    <w:t>MAYO</w:t>
                  </w:r>
                </w:p>
              </w:tc>
              <w:tc>
                <w:tcPr>
                  <w:tcW w:w="2126" w:type="dxa"/>
                  <w:shd w:val="clear" w:color="auto" w:fill="F7CAAC"/>
                  <w:vAlign w:val="center"/>
                </w:tcPr>
                <w:p w14:paraId="637B56A2" w14:textId="77777777" w:rsidR="00A05F4F" w:rsidRPr="00E45747" w:rsidRDefault="00A05F4F" w:rsidP="00E45747">
                  <w:pPr>
                    <w:jc w:val="center"/>
                    <w:rPr>
                      <w:sz w:val="18"/>
                    </w:rPr>
                  </w:pPr>
                  <w:r w:rsidRPr="00E45747">
                    <w:rPr>
                      <w:sz w:val="18"/>
                    </w:rPr>
                    <w:t>465</w:t>
                  </w:r>
                </w:p>
              </w:tc>
              <w:tc>
                <w:tcPr>
                  <w:tcW w:w="1904" w:type="dxa"/>
                  <w:shd w:val="clear" w:color="auto" w:fill="F7CAAC"/>
                </w:tcPr>
                <w:p w14:paraId="0DB773AD" w14:textId="77777777" w:rsidR="00A05F4F" w:rsidRDefault="00A05F4F" w:rsidP="00E45747">
                  <w:pPr>
                    <w:jc w:val="center"/>
                  </w:pPr>
                  <w:r w:rsidRPr="00810FEF">
                    <w:t>80</w:t>
                  </w:r>
                </w:p>
              </w:tc>
              <w:tc>
                <w:tcPr>
                  <w:tcW w:w="4617" w:type="dxa"/>
                  <w:shd w:val="clear" w:color="auto" w:fill="F7CAAC"/>
                </w:tcPr>
                <w:p w14:paraId="51DD59C3" w14:textId="77777777" w:rsidR="00A05F4F" w:rsidRDefault="00A05F4F" w:rsidP="00E45747">
                  <w:pPr>
                    <w:jc w:val="center"/>
                  </w:pPr>
                  <w:r w:rsidRPr="00810FEF">
                    <w:t>80</w:t>
                  </w:r>
                </w:p>
              </w:tc>
            </w:tr>
            <w:tr w:rsidR="00A05F4F" w:rsidRPr="00A73ECA" w14:paraId="46670122" w14:textId="77777777" w:rsidTr="00E45747">
              <w:tc>
                <w:tcPr>
                  <w:tcW w:w="2009" w:type="dxa"/>
                  <w:tcBorders>
                    <w:left w:val="single" w:sz="4" w:space="0" w:color="FFFFFF"/>
                  </w:tcBorders>
                  <w:shd w:val="clear" w:color="auto" w:fill="ED7D31"/>
                  <w:vAlign w:val="center"/>
                </w:tcPr>
                <w:p w14:paraId="501715D5" w14:textId="77777777" w:rsidR="00A05F4F" w:rsidRPr="00E45747" w:rsidRDefault="00A05F4F" w:rsidP="00E45747">
                  <w:pPr>
                    <w:jc w:val="center"/>
                    <w:rPr>
                      <w:b/>
                      <w:bCs/>
                      <w:color w:val="000000"/>
                      <w:sz w:val="18"/>
                    </w:rPr>
                  </w:pPr>
                  <w:r w:rsidRPr="00E45747">
                    <w:rPr>
                      <w:b/>
                      <w:bCs/>
                      <w:color w:val="000000"/>
                      <w:sz w:val="18"/>
                    </w:rPr>
                    <w:t>201805008441</w:t>
                  </w:r>
                </w:p>
              </w:tc>
              <w:tc>
                <w:tcPr>
                  <w:tcW w:w="1417" w:type="dxa"/>
                  <w:shd w:val="clear" w:color="auto" w:fill="FBE4D5"/>
                  <w:vAlign w:val="center"/>
                </w:tcPr>
                <w:p w14:paraId="20AD6386" w14:textId="77777777" w:rsidR="00A05F4F" w:rsidRPr="00E45747" w:rsidRDefault="00A05F4F" w:rsidP="00E45747">
                  <w:pPr>
                    <w:jc w:val="center"/>
                    <w:rPr>
                      <w:color w:val="000000"/>
                      <w:sz w:val="18"/>
                    </w:rPr>
                  </w:pPr>
                  <w:r w:rsidRPr="00E45747">
                    <w:rPr>
                      <w:color w:val="000000"/>
                      <w:sz w:val="18"/>
                    </w:rPr>
                    <w:t>MAYO</w:t>
                  </w:r>
                </w:p>
              </w:tc>
              <w:tc>
                <w:tcPr>
                  <w:tcW w:w="2126" w:type="dxa"/>
                  <w:shd w:val="clear" w:color="auto" w:fill="FBE4D5"/>
                  <w:vAlign w:val="center"/>
                </w:tcPr>
                <w:p w14:paraId="36CFC8AC" w14:textId="77777777" w:rsidR="00A05F4F" w:rsidRPr="00E45747" w:rsidRDefault="00A05F4F" w:rsidP="00E45747">
                  <w:pPr>
                    <w:jc w:val="center"/>
                    <w:rPr>
                      <w:sz w:val="18"/>
                    </w:rPr>
                  </w:pPr>
                  <w:r w:rsidRPr="00E45747">
                    <w:rPr>
                      <w:sz w:val="18"/>
                    </w:rPr>
                    <w:t>208</w:t>
                  </w:r>
                </w:p>
              </w:tc>
              <w:tc>
                <w:tcPr>
                  <w:tcW w:w="1904" w:type="dxa"/>
                  <w:shd w:val="clear" w:color="auto" w:fill="FBE4D5"/>
                </w:tcPr>
                <w:p w14:paraId="5C5242C7" w14:textId="77777777" w:rsidR="00A05F4F" w:rsidRDefault="00A05F4F" w:rsidP="00E45747">
                  <w:pPr>
                    <w:jc w:val="center"/>
                  </w:pPr>
                  <w:r w:rsidRPr="00810FEF">
                    <w:t>80</w:t>
                  </w:r>
                </w:p>
              </w:tc>
              <w:tc>
                <w:tcPr>
                  <w:tcW w:w="4617" w:type="dxa"/>
                  <w:shd w:val="clear" w:color="auto" w:fill="FBE4D5"/>
                </w:tcPr>
                <w:p w14:paraId="5AD8B365" w14:textId="77777777" w:rsidR="00A05F4F" w:rsidRDefault="00A05F4F" w:rsidP="00E45747">
                  <w:pPr>
                    <w:jc w:val="center"/>
                  </w:pPr>
                  <w:r w:rsidRPr="00810FEF">
                    <w:t>80</w:t>
                  </w:r>
                </w:p>
              </w:tc>
            </w:tr>
            <w:tr w:rsidR="00A05F4F" w:rsidRPr="00A73ECA" w14:paraId="151D2BCA" w14:textId="77777777" w:rsidTr="00E45747">
              <w:tc>
                <w:tcPr>
                  <w:tcW w:w="2009" w:type="dxa"/>
                  <w:tcBorders>
                    <w:left w:val="single" w:sz="4" w:space="0" w:color="FFFFFF"/>
                  </w:tcBorders>
                  <w:shd w:val="clear" w:color="auto" w:fill="ED7D31"/>
                  <w:vAlign w:val="center"/>
                </w:tcPr>
                <w:p w14:paraId="78A34E37" w14:textId="77777777" w:rsidR="00A05F4F" w:rsidRPr="00E45747" w:rsidRDefault="00A05F4F" w:rsidP="00E45747">
                  <w:pPr>
                    <w:jc w:val="center"/>
                    <w:rPr>
                      <w:b/>
                      <w:bCs/>
                      <w:color w:val="000000"/>
                      <w:sz w:val="18"/>
                    </w:rPr>
                  </w:pPr>
                  <w:r w:rsidRPr="00E45747">
                    <w:rPr>
                      <w:b/>
                      <w:bCs/>
                      <w:color w:val="000000"/>
                      <w:sz w:val="18"/>
                    </w:rPr>
                    <w:t>201807002135</w:t>
                  </w:r>
                </w:p>
              </w:tc>
              <w:tc>
                <w:tcPr>
                  <w:tcW w:w="1417" w:type="dxa"/>
                  <w:shd w:val="clear" w:color="auto" w:fill="F7CAAC"/>
                  <w:vAlign w:val="center"/>
                </w:tcPr>
                <w:p w14:paraId="2BFC7E28" w14:textId="77777777" w:rsidR="00A05F4F" w:rsidRPr="00E45747" w:rsidRDefault="00A05F4F" w:rsidP="00E45747">
                  <w:pPr>
                    <w:jc w:val="center"/>
                    <w:rPr>
                      <w:color w:val="000000"/>
                      <w:sz w:val="18"/>
                    </w:rPr>
                  </w:pPr>
                  <w:r w:rsidRPr="00E45747">
                    <w:rPr>
                      <w:color w:val="000000"/>
                      <w:sz w:val="18"/>
                    </w:rPr>
                    <w:t>JUNIO</w:t>
                  </w:r>
                </w:p>
              </w:tc>
              <w:tc>
                <w:tcPr>
                  <w:tcW w:w="2126" w:type="dxa"/>
                  <w:shd w:val="clear" w:color="auto" w:fill="F7CAAC"/>
                  <w:vAlign w:val="center"/>
                </w:tcPr>
                <w:p w14:paraId="108086D9" w14:textId="77777777" w:rsidR="00A05F4F" w:rsidRPr="00E45747" w:rsidRDefault="00A05F4F" w:rsidP="00E45747">
                  <w:pPr>
                    <w:jc w:val="center"/>
                    <w:rPr>
                      <w:sz w:val="18"/>
                    </w:rPr>
                  </w:pPr>
                  <w:r w:rsidRPr="00E45747">
                    <w:rPr>
                      <w:sz w:val="18"/>
                    </w:rPr>
                    <w:t>120</w:t>
                  </w:r>
                </w:p>
              </w:tc>
              <w:tc>
                <w:tcPr>
                  <w:tcW w:w="1904" w:type="dxa"/>
                  <w:shd w:val="clear" w:color="auto" w:fill="F7CAAC"/>
                </w:tcPr>
                <w:p w14:paraId="2DC1DCCB" w14:textId="77777777" w:rsidR="00A05F4F" w:rsidRDefault="00A05F4F" w:rsidP="00E45747">
                  <w:pPr>
                    <w:jc w:val="center"/>
                  </w:pPr>
                  <w:r w:rsidRPr="00810FEF">
                    <w:t>80</w:t>
                  </w:r>
                </w:p>
              </w:tc>
              <w:tc>
                <w:tcPr>
                  <w:tcW w:w="4617" w:type="dxa"/>
                  <w:shd w:val="clear" w:color="auto" w:fill="F7CAAC"/>
                </w:tcPr>
                <w:p w14:paraId="014026CD" w14:textId="77777777" w:rsidR="00A05F4F" w:rsidRDefault="00A05F4F" w:rsidP="00E45747">
                  <w:pPr>
                    <w:jc w:val="center"/>
                  </w:pPr>
                  <w:r w:rsidRPr="00810FEF">
                    <w:t>80</w:t>
                  </w:r>
                </w:p>
              </w:tc>
            </w:tr>
            <w:tr w:rsidR="00A05F4F" w:rsidRPr="00A73ECA" w14:paraId="551FF6FD" w14:textId="77777777" w:rsidTr="00E45747">
              <w:tc>
                <w:tcPr>
                  <w:tcW w:w="2009" w:type="dxa"/>
                  <w:tcBorders>
                    <w:left w:val="single" w:sz="4" w:space="0" w:color="FFFFFF"/>
                    <w:bottom w:val="single" w:sz="4" w:space="0" w:color="FFFFFF"/>
                  </w:tcBorders>
                  <w:shd w:val="clear" w:color="auto" w:fill="ED7D31"/>
                  <w:vAlign w:val="center"/>
                </w:tcPr>
                <w:p w14:paraId="1B25A965" w14:textId="77777777" w:rsidR="00A05F4F" w:rsidRPr="00E45747" w:rsidRDefault="00A05F4F" w:rsidP="00E45747">
                  <w:pPr>
                    <w:jc w:val="center"/>
                    <w:rPr>
                      <w:b/>
                      <w:bCs/>
                      <w:color w:val="000000"/>
                      <w:sz w:val="18"/>
                    </w:rPr>
                  </w:pPr>
                  <w:r w:rsidRPr="00E45747">
                    <w:rPr>
                      <w:b/>
                      <w:bCs/>
                      <w:color w:val="000000"/>
                      <w:sz w:val="18"/>
                    </w:rPr>
                    <w:t>201808001655</w:t>
                  </w:r>
                </w:p>
              </w:tc>
              <w:tc>
                <w:tcPr>
                  <w:tcW w:w="1417" w:type="dxa"/>
                  <w:shd w:val="clear" w:color="auto" w:fill="FBE4D5"/>
                  <w:vAlign w:val="center"/>
                </w:tcPr>
                <w:p w14:paraId="0EE051D6" w14:textId="77777777" w:rsidR="00A05F4F" w:rsidRPr="00E45747" w:rsidRDefault="00A05F4F" w:rsidP="00E45747">
                  <w:pPr>
                    <w:jc w:val="center"/>
                    <w:rPr>
                      <w:color w:val="000000"/>
                      <w:sz w:val="18"/>
                    </w:rPr>
                  </w:pPr>
                  <w:r w:rsidRPr="00E45747">
                    <w:rPr>
                      <w:color w:val="000000"/>
                      <w:sz w:val="18"/>
                    </w:rPr>
                    <w:t>JULIO</w:t>
                  </w:r>
                </w:p>
              </w:tc>
              <w:tc>
                <w:tcPr>
                  <w:tcW w:w="2126" w:type="dxa"/>
                  <w:shd w:val="clear" w:color="auto" w:fill="FBE4D5"/>
                  <w:vAlign w:val="center"/>
                </w:tcPr>
                <w:p w14:paraId="4EB03B2C" w14:textId="77777777" w:rsidR="00A05F4F" w:rsidRPr="00E45747" w:rsidRDefault="00A05F4F" w:rsidP="00E45747">
                  <w:pPr>
                    <w:jc w:val="center"/>
                    <w:rPr>
                      <w:sz w:val="18"/>
                    </w:rPr>
                  </w:pPr>
                  <w:r w:rsidRPr="00E45747">
                    <w:rPr>
                      <w:sz w:val="18"/>
                    </w:rPr>
                    <w:t>380</w:t>
                  </w:r>
                </w:p>
              </w:tc>
              <w:tc>
                <w:tcPr>
                  <w:tcW w:w="1904" w:type="dxa"/>
                  <w:shd w:val="clear" w:color="auto" w:fill="FBE4D5"/>
                </w:tcPr>
                <w:p w14:paraId="59DAE08F" w14:textId="77777777" w:rsidR="00A05F4F" w:rsidRDefault="00A05F4F" w:rsidP="00E45747">
                  <w:pPr>
                    <w:jc w:val="center"/>
                  </w:pPr>
                  <w:r w:rsidRPr="00810FEF">
                    <w:t>80</w:t>
                  </w:r>
                </w:p>
              </w:tc>
              <w:tc>
                <w:tcPr>
                  <w:tcW w:w="4617" w:type="dxa"/>
                  <w:shd w:val="clear" w:color="auto" w:fill="FBE4D5"/>
                </w:tcPr>
                <w:p w14:paraId="3CE5C0BD" w14:textId="77777777" w:rsidR="00A05F4F" w:rsidRDefault="00A05F4F" w:rsidP="00E45747">
                  <w:pPr>
                    <w:jc w:val="center"/>
                  </w:pPr>
                  <w:r w:rsidRPr="00810FEF">
                    <w:t>80</w:t>
                  </w:r>
                </w:p>
              </w:tc>
            </w:tr>
          </w:tbl>
          <w:p w14:paraId="46532A11" w14:textId="77777777" w:rsidR="004E58F2" w:rsidRPr="00E45747" w:rsidRDefault="004C5626" w:rsidP="00E45747">
            <w:pPr>
              <w:ind w:left="360"/>
              <w:jc w:val="both"/>
              <w:rPr>
                <w:sz w:val="18"/>
                <w:lang w:eastAsia="es-ES"/>
              </w:rPr>
            </w:pPr>
            <w:r w:rsidRPr="00E45747">
              <w:rPr>
                <w:sz w:val="18"/>
                <w:lang w:eastAsia="es-ES"/>
              </w:rPr>
              <w:t xml:space="preserve">*: La Guía SAG </w:t>
            </w:r>
            <w:r w:rsidR="00456DB9" w:rsidRPr="00E45747">
              <w:rPr>
                <w:sz w:val="18"/>
                <w:lang w:eastAsia="es-ES"/>
              </w:rPr>
              <w:t xml:space="preserve">establece este </w:t>
            </w:r>
            <w:r w:rsidRPr="00E45747">
              <w:rPr>
                <w:sz w:val="18"/>
                <w:lang w:eastAsia="es-ES"/>
              </w:rPr>
              <w:t xml:space="preserve">parámetro </w:t>
            </w:r>
            <w:r w:rsidR="00456DB9" w:rsidRPr="00E45747">
              <w:rPr>
                <w:sz w:val="18"/>
                <w:lang w:eastAsia="es-ES"/>
              </w:rPr>
              <w:t xml:space="preserve">como </w:t>
            </w:r>
            <w:r w:rsidRPr="00E45747">
              <w:rPr>
                <w:sz w:val="18"/>
                <w:lang w:eastAsia="es-ES"/>
              </w:rPr>
              <w:t xml:space="preserve">Sólidos Suspendidos </w:t>
            </w:r>
          </w:p>
          <w:p w14:paraId="7F81A610" w14:textId="77777777" w:rsidR="004E58F2" w:rsidRDefault="004E58F2" w:rsidP="00E45747">
            <w:pPr>
              <w:jc w:val="both"/>
              <w:rPr>
                <w:lang w:eastAsia="es-ES"/>
              </w:rPr>
            </w:pPr>
          </w:p>
          <w:p w14:paraId="29908D16" w14:textId="4632EEED" w:rsidR="002E5BAD" w:rsidRPr="002E5BAD" w:rsidRDefault="0071575F" w:rsidP="00E45747">
            <w:pPr>
              <w:pStyle w:val="Prrafodelista"/>
              <w:numPr>
                <w:ilvl w:val="0"/>
                <w:numId w:val="32"/>
              </w:numPr>
              <w:jc w:val="both"/>
              <w:rPr>
                <w:lang w:eastAsia="es-ES"/>
              </w:rPr>
            </w:pPr>
            <w:r>
              <w:rPr>
                <w:lang w:eastAsia="es-ES"/>
              </w:rPr>
              <w:t>Respecto de la carga orgánica dispuesta al suelo mediante riego, considerando el parámetro DBO</w:t>
            </w:r>
            <w:r w:rsidRPr="00E45747">
              <w:rPr>
                <w:vertAlign w:val="subscript"/>
                <w:lang w:eastAsia="es-ES"/>
              </w:rPr>
              <w:t>5</w:t>
            </w:r>
            <w:r>
              <w:rPr>
                <w:lang w:eastAsia="es-ES"/>
              </w:rPr>
              <w:t xml:space="preserve"> según restricción impuesta en la RCA N.° 107/2011 que establece una carga máxima de </w:t>
            </w:r>
            <w:r w:rsidRPr="0071575F">
              <w:rPr>
                <w:lang w:eastAsia="es-ES"/>
              </w:rPr>
              <w:t>112 Kg de DB0</w:t>
            </w:r>
            <w:r w:rsidRPr="00E971D8">
              <w:rPr>
                <w:vertAlign w:val="subscript"/>
                <w:lang w:eastAsia="es-ES"/>
              </w:rPr>
              <w:t>5</w:t>
            </w:r>
            <w:r w:rsidRPr="0071575F">
              <w:rPr>
                <w:lang w:eastAsia="es-ES"/>
              </w:rPr>
              <w:t>/ha</w:t>
            </w:r>
            <w:r w:rsidR="00344930">
              <w:rPr>
                <w:lang w:eastAsia="es-ES"/>
              </w:rPr>
              <w:t>*</w:t>
            </w:r>
            <w:r w:rsidRPr="0071575F">
              <w:rPr>
                <w:lang w:eastAsia="es-ES"/>
              </w:rPr>
              <w:t>día</w:t>
            </w:r>
            <w:r>
              <w:rPr>
                <w:lang w:eastAsia="es-ES"/>
              </w:rPr>
              <w:t xml:space="preserve">, se efectuó la revisión a los antecedentes remitidos por el titular con fecha 09 de mayo de 2018, constatando que </w:t>
            </w:r>
            <w:r w:rsidR="00C53C59">
              <w:rPr>
                <w:lang w:eastAsia="es-ES"/>
              </w:rPr>
              <w:t>par</w:t>
            </w:r>
            <w:r>
              <w:rPr>
                <w:lang w:eastAsia="es-ES"/>
              </w:rPr>
              <w:t xml:space="preserve">a estimación de </w:t>
            </w:r>
            <w:r w:rsidR="00F80BBD">
              <w:rPr>
                <w:lang w:eastAsia="es-ES"/>
              </w:rPr>
              <w:t>DBO</w:t>
            </w:r>
            <w:r w:rsidR="00F80BBD" w:rsidRPr="00E45747">
              <w:rPr>
                <w:vertAlign w:val="subscript"/>
                <w:lang w:eastAsia="es-ES"/>
              </w:rPr>
              <w:t>5</w:t>
            </w:r>
            <w:r w:rsidR="00F80BBD">
              <w:rPr>
                <w:lang w:eastAsia="es-ES"/>
              </w:rPr>
              <w:t xml:space="preserve">, </w:t>
            </w:r>
            <w:r w:rsidR="00C53C59">
              <w:rPr>
                <w:lang w:eastAsia="es-ES"/>
              </w:rPr>
              <w:t xml:space="preserve">el titular </w:t>
            </w:r>
            <w:r w:rsidR="00F80BBD">
              <w:rPr>
                <w:lang w:eastAsia="es-ES"/>
              </w:rPr>
              <w:t xml:space="preserve">considera </w:t>
            </w:r>
            <w:r w:rsidR="0064435D">
              <w:rPr>
                <w:lang w:eastAsia="es-ES"/>
              </w:rPr>
              <w:t>el valor</w:t>
            </w:r>
            <w:r w:rsidR="00F80BBD">
              <w:rPr>
                <w:lang w:eastAsia="es-ES"/>
              </w:rPr>
              <w:t xml:space="preserve"> </w:t>
            </w:r>
            <w:r w:rsidR="00C53C59">
              <w:rPr>
                <w:lang w:eastAsia="es-ES"/>
              </w:rPr>
              <w:t>de DBO</w:t>
            </w:r>
            <w:r w:rsidR="00C53C59" w:rsidRPr="00C53C59">
              <w:rPr>
                <w:vertAlign w:val="subscript"/>
                <w:lang w:eastAsia="es-ES"/>
              </w:rPr>
              <w:t>5</w:t>
            </w:r>
            <w:r w:rsidR="00C53C59">
              <w:rPr>
                <w:vertAlign w:val="subscript"/>
                <w:lang w:eastAsia="es-ES"/>
              </w:rPr>
              <w:t xml:space="preserve"> </w:t>
            </w:r>
            <w:r w:rsidR="00F80BBD">
              <w:rPr>
                <w:lang w:eastAsia="es-ES"/>
              </w:rPr>
              <w:t xml:space="preserve">obtenido en </w:t>
            </w:r>
            <w:r w:rsidR="0064435D">
              <w:rPr>
                <w:lang w:eastAsia="es-ES"/>
              </w:rPr>
              <w:t xml:space="preserve">el </w:t>
            </w:r>
            <w:r w:rsidR="00F80BBD">
              <w:rPr>
                <w:lang w:eastAsia="es-ES"/>
              </w:rPr>
              <w:t>monitore</w:t>
            </w:r>
            <w:r w:rsidR="0064435D">
              <w:rPr>
                <w:lang w:eastAsia="es-ES"/>
              </w:rPr>
              <w:t>o</w:t>
            </w:r>
            <w:r w:rsidR="00F80BBD">
              <w:rPr>
                <w:lang w:eastAsia="es-ES"/>
              </w:rPr>
              <w:t xml:space="preserve"> de autocontrol</w:t>
            </w:r>
            <w:r w:rsidR="0064435D">
              <w:rPr>
                <w:lang w:eastAsia="es-ES"/>
              </w:rPr>
              <w:t>.</w:t>
            </w:r>
            <w:r w:rsidR="00BD7E1B">
              <w:rPr>
                <w:lang w:eastAsia="es-ES"/>
              </w:rPr>
              <w:t xml:space="preserve"> </w:t>
            </w:r>
            <w:r w:rsidR="00C53C59" w:rsidRPr="00E45747">
              <w:rPr>
                <w:rFonts w:eastAsia="Times New Roman"/>
                <w:color w:val="000000"/>
              </w:rPr>
              <w:t xml:space="preserve">Sin perjuicio de lo anterior, </w:t>
            </w:r>
            <w:r w:rsidR="00C53C59">
              <w:rPr>
                <w:rFonts w:eastAsia="Times New Roman"/>
                <w:color w:val="000000"/>
              </w:rPr>
              <w:t xml:space="preserve">de acuerdo a los antecedentes presentados por el titular </w:t>
            </w:r>
            <w:r w:rsidR="00C53C59" w:rsidRPr="00E45747">
              <w:rPr>
                <w:rFonts w:eastAsia="Times New Roman"/>
                <w:color w:val="000000"/>
              </w:rPr>
              <w:t>no se establece superación de los 112 Kg de DB0</w:t>
            </w:r>
            <w:r w:rsidR="00C53C59" w:rsidRPr="00E971D8">
              <w:rPr>
                <w:rFonts w:eastAsia="Times New Roman"/>
                <w:color w:val="000000"/>
                <w:vertAlign w:val="subscript"/>
              </w:rPr>
              <w:t>5</w:t>
            </w:r>
            <w:r w:rsidR="00344930">
              <w:rPr>
                <w:rFonts w:eastAsia="Times New Roman"/>
                <w:color w:val="000000"/>
              </w:rPr>
              <w:t>/ha*día</w:t>
            </w:r>
            <w:r w:rsidR="002E5BAD">
              <w:rPr>
                <w:rFonts w:eastAsia="Times New Roman"/>
                <w:color w:val="000000"/>
              </w:rPr>
              <w:t xml:space="preserve">, </w:t>
            </w:r>
            <w:r w:rsidR="00C53C59" w:rsidRPr="00E45747">
              <w:rPr>
                <w:rFonts w:eastAsia="Times New Roman"/>
                <w:color w:val="000000"/>
              </w:rPr>
              <w:t xml:space="preserve">considerados en la evaluación ambiental como límite para disponer </w:t>
            </w:r>
            <w:r w:rsidR="002E5BAD">
              <w:rPr>
                <w:rFonts w:eastAsia="Times New Roman"/>
                <w:color w:val="000000"/>
              </w:rPr>
              <w:t xml:space="preserve">RIL. </w:t>
            </w:r>
          </w:p>
          <w:p w14:paraId="602BE510" w14:textId="77777777" w:rsidR="002E5BAD" w:rsidRPr="002E5BAD" w:rsidRDefault="002E5BAD" w:rsidP="002E5BAD">
            <w:pPr>
              <w:pStyle w:val="Prrafodelista"/>
              <w:ind w:left="360"/>
              <w:jc w:val="both"/>
              <w:rPr>
                <w:lang w:eastAsia="es-ES"/>
              </w:rPr>
            </w:pPr>
          </w:p>
          <w:p w14:paraId="6781AADB" w14:textId="38B0BCA4" w:rsidR="004C5626" w:rsidRPr="00D42470" w:rsidRDefault="002E5BAD" w:rsidP="00FF161A">
            <w:pPr>
              <w:pStyle w:val="Prrafodelista"/>
              <w:numPr>
                <w:ilvl w:val="0"/>
                <w:numId w:val="32"/>
              </w:numPr>
              <w:jc w:val="both"/>
              <w:rPr>
                <w:lang w:eastAsia="es-ES"/>
              </w:rPr>
            </w:pPr>
            <w:r>
              <w:rPr>
                <w:lang w:eastAsia="es-ES"/>
              </w:rPr>
              <w:t>Por otra parte, en el proceso de revisión de disposición de RIL, se observa que p</w:t>
            </w:r>
            <w:r w:rsidR="00BD7E1B">
              <w:rPr>
                <w:lang w:eastAsia="es-ES"/>
              </w:rPr>
              <w:t>ara los meses de febrero y abril se considera</w:t>
            </w:r>
            <w:r>
              <w:rPr>
                <w:lang w:eastAsia="es-ES"/>
              </w:rPr>
              <w:t>ron</w:t>
            </w:r>
            <w:r w:rsidR="00BD7E1B">
              <w:rPr>
                <w:lang w:eastAsia="es-ES"/>
              </w:rPr>
              <w:t xml:space="preserve"> </w:t>
            </w:r>
            <w:r>
              <w:rPr>
                <w:lang w:eastAsia="es-ES"/>
              </w:rPr>
              <w:t xml:space="preserve">los valores de </w:t>
            </w:r>
            <w:r w:rsidR="00B56BF4">
              <w:rPr>
                <w:lang w:eastAsia="es-ES"/>
              </w:rPr>
              <w:t>concentración obtenid</w:t>
            </w:r>
            <w:r>
              <w:rPr>
                <w:lang w:eastAsia="es-ES"/>
              </w:rPr>
              <w:t>os</w:t>
            </w:r>
            <w:r w:rsidR="00B56BF4">
              <w:rPr>
                <w:lang w:eastAsia="es-ES"/>
              </w:rPr>
              <w:t xml:space="preserve"> en el monitoreo del mes anterior</w:t>
            </w:r>
            <w:r w:rsidR="00BD7E1B">
              <w:rPr>
                <w:lang w:eastAsia="es-ES"/>
              </w:rPr>
              <w:t xml:space="preserve">, </w:t>
            </w:r>
            <w:r>
              <w:rPr>
                <w:lang w:eastAsia="es-ES"/>
              </w:rPr>
              <w:t xml:space="preserve">es decir, no se consideró el valor obtenido en el mes efectivo, </w:t>
            </w:r>
            <w:r w:rsidR="00BD7E1B">
              <w:rPr>
                <w:lang w:eastAsia="es-ES"/>
              </w:rPr>
              <w:t xml:space="preserve">lo que sumado a lo </w:t>
            </w:r>
            <w:r w:rsidR="009F00A1">
              <w:rPr>
                <w:lang w:eastAsia="es-ES"/>
              </w:rPr>
              <w:t>señalado</w:t>
            </w:r>
            <w:r w:rsidR="00BD7E1B">
              <w:rPr>
                <w:lang w:eastAsia="es-ES"/>
              </w:rPr>
              <w:t xml:space="preserve"> en el punto a</w:t>
            </w:r>
            <w:r w:rsidR="00C53C59">
              <w:rPr>
                <w:lang w:eastAsia="es-ES"/>
              </w:rPr>
              <w:t>)</w:t>
            </w:r>
            <w:r>
              <w:rPr>
                <w:lang w:eastAsia="es-ES"/>
              </w:rPr>
              <w:t xml:space="preserve"> (no remite resultados de autocontrol de febrero y abril),</w:t>
            </w:r>
            <w:r w:rsidR="009F00A1">
              <w:rPr>
                <w:lang w:eastAsia="es-ES"/>
              </w:rPr>
              <w:t xml:space="preserve"> permiten establecer</w:t>
            </w:r>
            <w:r w:rsidR="00BD7E1B">
              <w:rPr>
                <w:lang w:eastAsia="es-ES"/>
              </w:rPr>
              <w:t xml:space="preserve"> </w:t>
            </w:r>
            <w:r w:rsidR="009F00A1">
              <w:rPr>
                <w:lang w:eastAsia="es-ES"/>
              </w:rPr>
              <w:t xml:space="preserve">que </w:t>
            </w:r>
            <w:r>
              <w:rPr>
                <w:lang w:eastAsia="es-ES"/>
              </w:rPr>
              <w:t>acreditó</w:t>
            </w:r>
            <w:r w:rsidR="009F00A1">
              <w:rPr>
                <w:lang w:eastAsia="es-ES"/>
              </w:rPr>
              <w:t xml:space="preserve"> la ejecución del monitoreo de autocontrol para los meses de febrero y </w:t>
            </w:r>
            <w:r>
              <w:rPr>
                <w:lang w:eastAsia="es-ES"/>
              </w:rPr>
              <w:t>abril de 2018.</w:t>
            </w:r>
          </w:p>
        </w:tc>
      </w:tr>
    </w:tbl>
    <w:p w14:paraId="7C1CA536" w14:textId="77777777" w:rsidR="00B56BF4" w:rsidRDefault="00B56BF4" w:rsidP="00B56BF4">
      <w:pPr>
        <w:pStyle w:val="Ttulo2"/>
        <w:rPr>
          <w:sz w:val="28"/>
        </w:rPr>
      </w:pPr>
      <w:bookmarkStart w:id="168" w:name="_Toc525567677"/>
      <w:bookmarkStart w:id="169" w:name="_Toc500155346"/>
      <w:bookmarkStart w:id="170" w:name="_Hlk501552468"/>
      <w:r>
        <w:lastRenderedPageBreak/>
        <w:t>Descargas no autorizadas</w:t>
      </w:r>
      <w:bookmarkEnd w:id="168"/>
    </w:p>
    <w:p w14:paraId="71FB0C7D" w14:textId="77777777" w:rsidR="00B56BF4" w:rsidRDefault="00B56BF4" w:rsidP="00B56BF4"/>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B56BF4" w:rsidRPr="00FC7CC8" w14:paraId="6DACB181" w14:textId="77777777" w:rsidTr="00E45747">
        <w:trPr>
          <w:trHeight w:val="142"/>
        </w:trPr>
        <w:tc>
          <w:tcPr>
            <w:tcW w:w="1389" w:type="pct"/>
            <w:shd w:val="clear" w:color="auto" w:fill="auto"/>
          </w:tcPr>
          <w:p w14:paraId="471B0BA0" w14:textId="77777777" w:rsidR="00B56BF4" w:rsidRPr="00E45747" w:rsidRDefault="00B56BF4" w:rsidP="0047794D">
            <w:pPr>
              <w:pStyle w:val="Descripcin"/>
              <w:rPr>
                <w:b w:val="0"/>
                <w:i/>
                <w:sz w:val="28"/>
                <w:szCs w:val="32"/>
                <w:lang w:eastAsia="es-ES"/>
              </w:rPr>
            </w:pPr>
            <w:r w:rsidRPr="00E45747">
              <w:rPr>
                <w:color w:val="000000"/>
                <w:sz w:val="20"/>
                <w:lang w:eastAsia="es-ES"/>
              </w:rPr>
              <w:t xml:space="preserve">Número de Hecho Constatado: </w:t>
            </w:r>
            <w:r w:rsidRPr="00E45747">
              <w:rPr>
                <w:b w:val="0"/>
                <w:i/>
                <w:color w:val="000000"/>
                <w:sz w:val="20"/>
                <w:lang w:eastAsia="es-ES"/>
              </w:rPr>
              <w:fldChar w:fldCharType="begin"/>
            </w:r>
            <w:r w:rsidRPr="00E45747">
              <w:rPr>
                <w:color w:val="000000"/>
                <w:sz w:val="20"/>
                <w:lang w:eastAsia="es-ES"/>
              </w:rPr>
              <w:instrText xml:space="preserve"> SEQ Número_de_Hecho_Constatado: \* ARABIC </w:instrText>
            </w:r>
            <w:r w:rsidRPr="00E45747">
              <w:rPr>
                <w:b w:val="0"/>
                <w:i/>
                <w:color w:val="000000"/>
                <w:sz w:val="20"/>
                <w:lang w:eastAsia="es-ES"/>
              </w:rPr>
              <w:fldChar w:fldCharType="separate"/>
            </w:r>
            <w:r w:rsidRPr="00E45747">
              <w:rPr>
                <w:noProof/>
                <w:color w:val="000000"/>
                <w:sz w:val="20"/>
                <w:lang w:eastAsia="es-ES"/>
              </w:rPr>
              <w:t>5</w:t>
            </w:r>
            <w:r w:rsidRPr="00E45747">
              <w:rPr>
                <w:b w:val="0"/>
                <w:i/>
                <w:color w:val="000000"/>
                <w:sz w:val="20"/>
                <w:lang w:eastAsia="es-ES"/>
              </w:rPr>
              <w:fldChar w:fldCharType="end"/>
            </w:r>
          </w:p>
        </w:tc>
        <w:tc>
          <w:tcPr>
            <w:tcW w:w="3611" w:type="pct"/>
            <w:shd w:val="clear" w:color="auto" w:fill="auto"/>
          </w:tcPr>
          <w:p w14:paraId="7399C879" w14:textId="77777777" w:rsidR="00B56BF4" w:rsidRPr="00FC7CC8" w:rsidRDefault="00B56BF4" w:rsidP="0047794D">
            <w:pPr>
              <w:rPr>
                <w:lang w:eastAsia="es-ES"/>
              </w:rPr>
            </w:pPr>
            <w:r w:rsidRPr="00E45747">
              <w:rPr>
                <w:rFonts w:eastAsia="Times New Roman"/>
                <w:b/>
                <w:bCs/>
                <w:color w:val="000000"/>
              </w:rPr>
              <w:t>Estación N°</w:t>
            </w:r>
            <w:r w:rsidRPr="00E45747">
              <w:rPr>
                <w:rFonts w:eastAsia="Times New Roman"/>
                <w:color w:val="000000"/>
              </w:rPr>
              <w:t xml:space="preserve">: </w:t>
            </w:r>
            <w:r w:rsidR="001C5B5D" w:rsidRPr="00E45747">
              <w:rPr>
                <w:rFonts w:eastAsia="Times New Roman"/>
                <w:b/>
                <w:color w:val="000000"/>
              </w:rPr>
              <w:t>4</w:t>
            </w:r>
          </w:p>
        </w:tc>
      </w:tr>
      <w:tr w:rsidR="00B56BF4" w:rsidRPr="00FC7CC8" w14:paraId="3F905466" w14:textId="77777777" w:rsidTr="00E45747">
        <w:trPr>
          <w:trHeight w:val="627"/>
        </w:trPr>
        <w:tc>
          <w:tcPr>
            <w:tcW w:w="5000" w:type="pct"/>
            <w:gridSpan w:val="2"/>
            <w:shd w:val="clear" w:color="auto" w:fill="auto"/>
          </w:tcPr>
          <w:p w14:paraId="1522A344" w14:textId="77777777" w:rsidR="00AD6F3A" w:rsidRPr="00E45747" w:rsidRDefault="00B56BF4" w:rsidP="00E45747">
            <w:pPr>
              <w:jc w:val="both"/>
              <w:rPr>
                <w:b/>
                <w:lang w:eastAsia="es-ES"/>
              </w:rPr>
            </w:pPr>
            <w:r w:rsidRPr="00E45747">
              <w:rPr>
                <w:b/>
                <w:lang w:eastAsia="es-ES"/>
              </w:rPr>
              <w:t>Exigencia (s):</w:t>
            </w:r>
          </w:p>
          <w:p w14:paraId="6CDE35DA" w14:textId="77777777" w:rsidR="001C5B5D" w:rsidRPr="00E45747" w:rsidRDefault="001C5B5D" w:rsidP="00E45747">
            <w:pPr>
              <w:jc w:val="both"/>
              <w:rPr>
                <w:b/>
                <w:lang w:eastAsia="es-ES"/>
              </w:rPr>
            </w:pPr>
            <w:r w:rsidRPr="00E45747">
              <w:rPr>
                <w:b/>
                <w:lang w:eastAsia="es-ES"/>
              </w:rPr>
              <w:t>Considerando N.° 3 - RCA N.° 107/2011</w:t>
            </w:r>
          </w:p>
          <w:p w14:paraId="23C4D758" w14:textId="44D0C8AC" w:rsidR="001C5B5D" w:rsidRPr="00E45747" w:rsidRDefault="001C5B5D" w:rsidP="00E45747">
            <w:pPr>
              <w:jc w:val="both"/>
              <w:rPr>
                <w:b/>
                <w:lang w:eastAsia="es-ES"/>
              </w:rPr>
            </w:pPr>
            <w:r w:rsidRPr="00E45747">
              <w:rPr>
                <w:i/>
                <w:lang w:val="es-CL" w:eastAsia="es-ES"/>
              </w:rPr>
              <w:t xml:space="preserve"> “El proyecto no contempla realizar descargas de R</w:t>
            </w:r>
            <w:r w:rsidR="000E272B">
              <w:rPr>
                <w:i/>
                <w:lang w:val="es-CL" w:eastAsia="es-ES"/>
              </w:rPr>
              <w:t>IL</w:t>
            </w:r>
            <w:r w:rsidRPr="00E45747">
              <w:rPr>
                <w:i/>
                <w:lang w:val="es-CL" w:eastAsia="es-ES"/>
              </w:rPr>
              <w:t>es a cursos o cuerpos de agua superficiales o subterráneos en ninguna instancia. Su objetivo es cumplir con las condiciones establecidas por el Servicio Agrícola y Ganadero (SAG) en el documento "Especificaciones técnicas para la utilización de R</w:t>
            </w:r>
            <w:r w:rsidR="000E272B">
              <w:rPr>
                <w:i/>
                <w:lang w:val="es-CL" w:eastAsia="es-ES"/>
              </w:rPr>
              <w:t>IL</w:t>
            </w:r>
            <w:r w:rsidRPr="00E45747">
              <w:rPr>
                <w:i/>
                <w:lang w:val="es-CL" w:eastAsia="es-ES"/>
              </w:rPr>
              <w:t>es en la Industria Vitivinícola en Suelos", para ello la superficie total para disponer los Riles es de 22,4 hectáreas, dividas en seis sectores, por lo cual está disponible una gran superficie de terreno que actúa como predio receptor de los RILes”.</w:t>
            </w:r>
          </w:p>
          <w:p w14:paraId="51861B37" w14:textId="77777777" w:rsidR="00AD6F3A" w:rsidRPr="00E45747" w:rsidRDefault="00AD6F3A" w:rsidP="00E45747">
            <w:pPr>
              <w:jc w:val="both"/>
              <w:rPr>
                <w:b/>
                <w:lang w:eastAsia="es-ES"/>
              </w:rPr>
            </w:pPr>
            <w:r w:rsidRPr="00E45747">
              <w:rPr>
                <w:b/>
                <w:lang w:eastAsia="es-ES"/>
              </w:rPr>
              <w:t>Considerando N.° 7.2. - RCA N.° 107/2011</w:t>
            </w:r>
          </w:p>
          <w:p w14:paraId="20CEFB6D" w14:textId="18AF41CF" w:rsidR="00B56BF4" w:rsidRPr="00E45747" w:rsidRDefault="00AD6F3A" w:rsidP="00E45747">
            <w:pPr>
              <w:jc w:val="both"/>
              <w:rPr>
                <w:i/>
                <w:lang w:eastAsia="es-ES"/>
              </w:rPr>
            </w:pPr>
            <w:r w:rsidRPr="00E45747">
              <w:rPr>
                <w:i/>
                <w:lang w:val="es-CL" w:eastAsia="es-ES"/>
              </w:rPr>
              <w:t>“El titular del proyecto se compromete a informar por escrito a la Superintendencia de Servicios Sanitarios (SISS), en un plazo no superior a 24 horas ante cualquier falla del sistema o evento, que implique una descarga de R</w:t>
            </w:r>
            <w:r w:rsidR="000E272B">
              <w:rPr>
                <w:i/>
                <w:lang w:val="es-CL" w:eastAsia="es-ES"/>
              </w:rPr>
              <w:t>IL</w:t>
            </w:r>
            <w:r w:rsidRPr="00E45747">
              <w:rPr>
                <w:i/>
                <w:lang w:val="es-CL" w:eastAsia="es-ES"/>
              </w:rPr>
              <w:t>es en cursos superficial y/o que se genera algún grado de infiltración hacia la napa subterránea, especificando la duración y el plazo máximo establecido para solucionar el problema”.</w:t>
            </w:r>
          </w:p>
        </w:tc>
      </w:tr>
      <w:tr w:rsidR="00B56BF4" w:rsidRPr="00FC7CC8" w14:paraId="61B6A1D9" w14:textId="77777777" w:rsidTr="00E45747">
        <w:trPr>
          <w:trHeight w:val="627"/>
        </w:trPr>
        <w:tc>
          <w:tcPr>
            <w:tcW w:w="5000" w:type="pct"/>
            <w:gridSpan w:val="2"/>
            <w:shd w:val="clear" w:color="auto" w:fill="auto"/>
          </w:tcPr>
          <w:p w14:paraId="1F0291B1" w14:textId="77777777" w:rsidR="00B56BF4" w:rsidRPr="00FC7CC8" w:rsidRDefault="00B56BF4" w:rsidP="0047794D">
            <w:pPr>
              <w:jc w:val="both"/>
              <w:rPr>
                <w:lang w:eastAsia="es-ES"/>
              </w:rPr>
            </w:pPr>
            <w:r w:rsidRPr="00E45747">
              <w:rPr>
                <w:b/>
                <w:lang w:eastAsia="es-ES"/>
              </w:rPr>
              <w:t>Hecho (s):</w:t>
            </w:r>
          </w:p>
          <w:p w14:paraId="409BF576" w14:textId="77777777" w:rsidR="007F29F8" w:rsidRPr="00E45747" w:rsidRDefault="00B56BF4" w:rsidP="0047794D">
            <w:pPr>
              <w:pStyle w:val="Prrafodelista"/>
              <w:numPr>
                <w:ilvl w:val="0"/>
                <w:numId w:val="33"/>
              </w:numPr>
              <w:jc w:val="both"/>
              <w:rPr>
                <w:rFonts w:eastAsia="Times New Roman"/>
                <w:color w:val="000000"/>
              </w:rPr>
            </w:pPr>
            <w:r w:rsidRPr="00E45747">
              <w:rPr>
                <w:rFonts w:eastAsia="Times New Roman"/>
                <w:color w:val="000000"/>
              </w:rPr>
              <w:t xml:space="preserve">Durante las actividades de inspección se </w:t>
            </w:r>
            <w:r w:rsidR="001C5B5D" w:rsidRPr="00E45747">
              <w:rPr>
                <w:rFonts w:eastAsia="Times New Roman"/>
                <w:color w:val="000000"/>
              </w:rPr>
              <w:t xml:space="preserve">realizó un recorrido por los canales </w:t>
            </w:r>
            <w:r w:rsidR="00410015" w:rsidRPr="00E45747">
              <w:rPr>
                <w:rFonts w:eastAsia="Times New Roman"/>
                <w:color w:val="000000"/>
              </w:rPr>
              <w:t xml:space="preserve">y cuerpos de agua </w:t>
            </w:r>
            <w:r w:rsidR="00640149" w:rsidRPr="00E45747">
              <w:rPr>
                <w:rFonts w:eastAsia="Times New Roman"/>
                <w:color w:val="000000"/>
              </w:rPr>
              <w:t>cercanos</w:t>
            </w:r>
            <w:r w:rsidR="001C5B5D" w:rsidRPr="00E45747">
              <w:rPr>
                <w:rFonts w:eastAsia="Times New Roman"/>
                <w:color w:val="000000"/>
              </w:rPr>
              <w:t xml:space="preserve"> a la unidad fiscalizable</w:t>
            </w:r>
            <w:r w:rsidR="0021792F" w:rsidRPr="00E45747">
              <w:rPr>
                <w:rFonts w:eastAsia="Times New Roman"/>
                <w:color w:val="000000"/>
              </w:rPr>
              <w:t xml:space="preserve">. Cabe señalar, que </w:t>
            </w:r>
            <w:r w:rsidR="00F74EDB" w:rsidRPr="00E45747">
              <w:rPr>
                <w:rFonts w:eastAsia="Times New Roman"/>
                <w:color w:val="000000"/>
              </w:rPr>
              <w:t xml:space="preserve">la generación de RILes producto del </w:t>
            </w:r>
            <w:r w:rsidR="0021792F" w:rsidRPr="00E45747">
              <w:rPr>
                <w:rFonts w:eastAsia="Times New Roman"/>
                <w:color w:val="000000"/>
              </w:rPr>
              <w:t xml:space="preserve">proceso de vinificación </w:t>
            </w:r>
            <w:r w:rsidR="00F74EDB" w:rsidRPr="00E45747">
              <w:rPr>
                <w:rFonts w:eastAsia="Times New Roman"/>
                <w:color w:val="000000"/>
              </w:rPr>
              <w:t xml:space="preserve">ocurre </w:t>
            </w:r>
            <w:r w:rsidR="0021792F" w:rsidRPr="00E45747">
              <w:rPr>
                <w:rFonts w:eastAsia="Times New Roman"/>
                <w:color w:val="000000"/>
              </w:rPr>
              <w:t>en 2 sectores</w:t>
            </w:r>
            <w:r w:rsidR="00F74EDB" w:rsidRPr="00E45747">
              <w:rPr>
                <w:rFonts w:eastAsia="Times New Roman"/>
                <w:color w:val="000000"/>
              </w:rPr>
              <w:t xml:space="preserve"> o zonas</w:t>
            </w:r>
            <w:r w:rsidR="00410015" w:rsidRPr="00E45747">
              <w:rPr>
                <w:rFonts w:eastAsia="Times New Roman"/>
                <w:color w:val="000000"/>
              </w:rPr>
              <w:t>,</w:t>
            </w:r>
            <w:r w:rsidR="0021792F" w:rsidRPr="00E45747">
              <w:rPr>
                <w:rFonts w:eastAsia="Times New Roman"/>
                <w:color w:val="000000"/>
              </w:rPr>
              <w:t xml:space="preserve"> denominados sector norte y sector sur, </w:t>
            </w:r>
            <w:r w:rsidR="00F74EDB" w:rsidRPr="00E45747">
              <w:rPr>
                <w:rFonts w:eastAsia="Times New Roman"/>
                <w:color w:val="000000"/>
              </w:rPr>
              <w:t xml:space="preserve">contrapuestos y </w:t>
            </w:r>
            <w:r w:rsidR="00410015" w:rsidRPr="00E45747">
              <w:rPr>
                <w:rFonts w:eastAsia="Times New Roman"/>
                <w:color w:val="000000"/>
              </w:rPr>
              <w:t>separad</w:t>
            </w:r>
            <w:r w:rsidR="00F74EDB" w:rsidRPr="00E45747">
              <w:rPr>
                <w:rFonts w:eastAsia="Times New Roman"/>
                <w:color w:val="000000"/>
              </w:rPr>
              <w:t>os</w:t>
            </w:r>
            <w:r w:rsidR="00410015" w:rsidRPr="00E45747">
              <w:rPr>
                <w:rFonts w:eastAsia="Times New Roman"/>
                <w:color w:val="000000"/>
              </w:rPr>
              <w:t xml:space="preserve"> por la Ruta </w:t>
            </w:r>
            <w:r w:rsidR="002941B4" w:rsidRPr="00E45747">
              <w:rPr>
                <w:rFonts w:eastAsia="Times New Roman"/>
                <w:color w:val="000000"/>
              </w:rPr>
              <w:t>K-156</w:t>
            </w:r>
            <w:r w:rsidR="00F74EDB" w:rsidRPr="00E45747">
              <w:rPr>
                <w:rFonts w:eastAsia="Times New Roman"/>
                <w:color w:val="000000"/>
              </w:rPr>
              <w:t xml:space="preserve"> (ver Figura 5)</w:t>
            </w:r>
            <w:r w:rsidR="00410015" w:rsidRPr="00E45747">
              <w:rPr>
                <w:rFonts w:eastAsia="Times New Roman"/>
                <w:color w:val="000000"/>
              </w:rPr>
              <w:t xml:space="preserve">. </w:t>
            </w:r>
          </w:p>
          <w:p w14:paraId="3A24989E" w14:textId="77777777" w:rsidR="00410015" w:rsidRPr="00E45747" w:rsidRDefault="00410015" w:rsidP="0047794D">
            <w:pPr>
              <w:pStyle w:val="Prrafodelista"/>
              <w:ind w:left="360"/>
              <w:jc w:val="both"/>
              <w:rPr>
                <w:rFonts w:eastAsia="Times New Roman"/>
                <w:color w:val="000000"/>
              </w:rPr>
            </w:pPr>
          </w:p>
          <w:p w14:paraId="28FFBCB1" w14:textId="167C5514" w:rsidR="00410015" w:rsidRPr="00E45747" w:rsidRDefault="00410015" w:rsidP="0047794D">
            <w:pPr>
              <w:pStyle w:val="Prrafodelista"/>
              <w:ind w:left="360"/>
              <w:jc w:val="both"/>
              <w:rPr>
                <w:rFonts w:eastAsia="Times New Roman"/>
                <w:color w:val="000000"/>
              </w:rPr>
            </w:pPr>
            <w:r w:rsidRPr="00E45747">
              <w:rPr>
                <w:rFonts w:eastAsia="Times New Roman"/>
                <w:color w:val="000000"/>
              </w:rPr>
              <w:t>En el sector de procesos sur</w:t>
            </w:r>
            <w:r w:rsidR="005F28E1" w:rsidRPr="00E45747">
              <w:rPr>
                <w:rFonts w:eastAsia="Times New Roman"/>
                <w:color w:val="000000"/>
              </w:rPr>
              <w:t>,</w:t>
            </w:r>
            <w:r w:rsidRPr="00E45747">
              <w:rPr>
                <w:rFonts w:eastAsia="Times New Roman"/>
                <w:color w:val="000000"/>
              </w:rPr>
              <w:t xml:space="preserve"> se constató la existencia de un canal perimetral, </w:t>
            </w:r>
            <w:r w:rsidR="005F28E1" w:rsidRPr="00E45747">
              <w:rPr>
                <w:rFonts w:eastAsia="Times New Roman"/>
                <w:color w:val="000000"/>
              </w:rPr>
              <w:t xml:space="preserve">denominado para el caso como canal sur, </w:t>
            </w:r>
            <w:r w:rsidRPr="00E45747">
              <w:rPr>
                <w:rFonts w:eastAsia="Times New Roman"/>
                <w:color w:val="000000"/>
              </w:rPr>
              <w:t>aparentemente de riego, que en su interior presenta apozamiento de líquido de coloración rojiz</w:t>
            </w:r>
            <w:r w:rsidR="00E44A9F" w:rsidRPr="00E45747">
              <w:rPr>
                <w:rFonts w:eastAsia="Times New Roman"/>
                <w:color w:val="000000"/>
              </w:rPr>
              <w:t>o</w:t>
            </w:r>
            <w:r w:rsidRPr="00E45747">
              <w:rPr>
                <w:rFonts w:eastAsia="Times New Roman"/>
                <w:color w:val="000000"/>
              </w:rPr>
              <w:t xml:space="preserve"> y olor </w:t>
            </w:r>
            <w:r w:rsidR="00E44A9F" w:rsidRPr="00E45747">
              <w:rPr>
                <w:rFonts w:eastAsia="Times New Roman"/>
                <w:color w:val="000000"/>
              </w:rPr>
              <w:t xml:space="preserve">de nota </w:t>
            </w:r>
            <w:r w:rsidRPr="00E45747">
              <w:rPr>
                <w:rFonts w:eastAsia="Times New Roman"/>
                <w:color w:val="000000"/>
              </w:rPr>
              <w:t>etílic</w:t>
            </w:r>
            <w:r w:rsidR="00E44A9F" w:rsidRPr="00E45747">
              <w:rPr>
                <w:rFonts w:eastAsia="Times New Roman"/>
                <w:color w:val="000000"/>
              </w:rPr>
              <w:t>a,</w:t>
            </w:r>
            <w:r w:rsidRPr="00E45747">
              <w:rPr>
                <w:rFonts w:eastAsia="Times New Roman"/>
                <w:color w:val="000000"/>
              </w:rPr>
              <w:t xml:space="preserve"> </w:t>
            </w:r>
            <w:r w:rsidR="00957463" w:rsidRPr="00E45747">
              <w:rPr>
                <w:rFonts w:eastAsia="Times New Roman"/>
                <w:color w:val="000000"/>
              </w:rPr>
              <w:t>típico o característico de</w:t>
            </w:r>
            <w:r w:rsidR="00E44A9F" w:rsidRPr="00E45747">
              <w:rPr>
                <w:rFonts w:eastAsia="Times New Roman"/>
                <w:color w:val="000000"/>
              </w:rPr>
              <w:t>l RIL generado en</w:t>
            </w:r>
            <w:r w:rsidR="00957463" w:rsidRPr="00E45747">
              <w:rPr>
                <w:rFonts w:eastAsia="Times New Roman"/>
                <w:color w:val="000000"/>
              </w:rPr>
              <w:t xml:space="preserve"> la industria vinícola</w:t>
            </w:r>
            <w:r w:rsidR="00F74EDB" w:rsidRPr="00E45747">
              <w:rPr>
                <w:rFonts w:eastAsia="Times New Roman"/>
                <w:color w:val="000000"/>
              </w:rPr>
              <w:t xml:space="preserve"> (ver Fotografías 10 y 11)</w:t>
            </w:r>
            <w:r w:rsidRPr="00E45747">
              <w:rPr>
                <w:rFonts w:eastAsia="Times New Roman"/>
                <w:color w:val="000000"/>
              </w:rPr>
              <w:t xml:space="preserve">. </w:t>
            </w:r>
            <w:r w:rsidR="005F28E1" w:rsidRPr="00E45747">
              <w:rPr>
                <w:rFonts w:eastAsia="Times New Roman"/>
                <w:color w:val="000000"/>
              </w:rPr>
              <w:t xml:space="preserve">Este canal se encuentra unido soterradamente bajo la Ruta </w:t>
            </w:r>
            <w:r w:rsidR="002941B4" w:rsidRPr="00E45747">
              <w:rPr>
                <w:rFonts w:eastAsia="Times New Roman"/>
                <w:color w:val="000000"/>
              </w:rPr>
              <w:t>K-156</w:t>
            </w:r>
            <w:r w:rsidR="005F28E1" w:rsidRPr="00E45747">
              <w:rPr>
                <w:rFonts w:eastAsia="Times New Roman"/>
                <w:color w:val="000000"/>
              </w:rPr>
              <w:t xml:space="preserve"> con otro canal</w:t>
            </w:r>
            <w:r w:rsidR="00F74EDB" w:rsidRPr="00E45747">
              <w:rPr>
                <w:rFonts w:eastAsia="Times New Roman"/>
                <w:color w:val="000000"/>
              </w:rPr>
              <w:t xml:space="preserve"> (ver Fotografías 11 y 12)</w:t>
            </w:r>
            <w:r w:rsidR="005F28E1" w:rsidRPr="00E45747">
              <w:rPr>
                <w:rFonts w:eastAsia="Times New Roman"/>
                <w:color w:val="000000"/>
              </w:rPr>
              <w:t xml:space="preserve">, denominado para el caso como canal norte, el cual se encuentra ubicado de forma paralela al canal sur y colindante al sector de procesos norte. En este canal también se constató presencia y apozamiento de </w:t>
            </w:r>
            <w:r w:rsidR="00F74EDB" w:rsidRPr="00E45747">
              <w:rPr>
                <w:rFonts w:eastAsia="Times New Roman"/>
                <w:color w:val="000000"/>
              </w:rPr>
              <w:t>RIL (ver Fotografías 12 y 13)</w:t>
            </w:r>
            <w:r w:rsidR="005F28E1" w:rsidRPr="00E45747">
              <w:rPr>
                <w:rFonts w:eastAsia="Times New Roman"/>
                <w:color w:val="000000"/>
              </w:rPr>
              <w:t xml:space="preserve">. </w:t>
            </w:r>
          </w:p>
          <w:p w14:paraId="75F69D3A" w14:textId="77777777" w:rsidR="00410015" w:rsidRPr="00E45747" w:rsidRDefault="00410015" w:rsidP="0047794D">
            <w:pPr>
              <w:pStyle w:val="Prrafodelista"/>
              <w:ind w:left="360"/>
              <w:jc w:val="both"/>
              <w:rPr>
                <w:rFonts w:eastAsia="Times New Roman"/>
                <w:color w:val="000000"/>
              </w:rPr>
            </w:pPr>
            <w:r w:rsidRPr="00E45747">
              <w:rPr>
                <w:rFonts w:eastAsia="Times New Roman"/>
                <w:color w:val="000000"/>
              </w:rPr>
              <w:t xml:space="preserve">  </w:t>
            </w:r>
          </w:p>
          <w:p w14:paraId="10FAAC7D" w14:textId="77777777" w:rsidR="007B0D8A" w:rsidRPr="00E45747" w:rsidRDefault="00640149" w:rsidP="0047794D">
            <w:pPr>
              <w:pStyle w:val="Prrafodelista"/>
              <w:ind w:left="360"/>
              <w:jc w:val="both"/>
              <w:rPr>
                <w:rFonts w:eastAsia="Times New Roman"/>
                <w:color w:val="000000"/>
              </w:rPr>
            </w:pPr>
            <w:r w:rsidRPr="00E45747">
              <w:rPr>
                <w:rFonts w:eastAsia="Times New Roman"/>
                <w:color w:val="000000"/>
              </w:rPr>
              <w:t>Sumado a lo anterior</w:t>
            </w:r>
            <w:r w:rsidR="001D5DEE" w:rsidRPr="00E45747">
              <w:rPr>
                <w:rFonts w:eastAsia="Times New Roman"/>
                <w:color w:val="000000"/>
              </w:rPr>
              <w:t xml:space="preserve">, se constató </w:t>
            </w:r>
            <w:r w:rsidR="00CE2063" w:rsidRPr="00E45747">
              <w:rPr>
                <w:rFonts w:eastAsia="Times New Roman"/>
                <w:color w:val="000000"/>
              </w:rPr>
              <w:t>la existencia de</w:t>
            </w:r>
            <w:r w:rsidR="005F28E1" w:rsidRPr="00E45747">
              <w:rPr>
                <w:rFonts w:eastAsia="Times New Roman"/>
                <w:color w:val="000000"/>
              </w:rPr>
              <w:t xml:space="preserve"> una </w:t>
            </w:r>
            <w:r w:rsidR="00CE2063" w:rsidRPr="00E45747">
              <w:rPr>
                <w:rFonts w:eastAsia="Times New Roman"/>
                <w:color w:val="000000"/>
              </w:rPr>
              <w:t xml:space="preserve">tubería de PVC, cuya función es transportar los RILes </w:t>
            </w:r>
            <w:r w:rsidR="003771BD" w:rsidRPr="00E45747">
              <w:rPr>
                <w:rFonts w:eastAsia="Times New Roman"/>
                <w:color w:val="000000"/>
              </w:rPr>
              <w:t xml:space="preserve">generados en </w:t>
            </w:r>
            <w:r w:rsidR="00CE2063" w:rsidRPr="00E45747">
              <w:rPr>
                <w:rFonts w:eastAsia="Times New Roman"/>
                <w:color w:val="000000"/>
              </w:rPr>
              <w:t xml:space="preserve">el sector de procesos sur hacia la planta de tratamiento de RILes, ubicada en el sector norte. Para este efecto, la tubería conduce los RILes </w:t>
            </w:r>
            <w:r w:rsidR="003771BD" w:rsidRPr="00E45747">
              <w:rPr>
                <w:rFonts w:eastAsia="Times New Roman"/>
                <w:color w:val="000000"/>
              </w:rPr>
              <w:t>captados en los sumideros del sector sur</w:t>
            </w:r>
            <w:r w:rsidR="00CE2063" w:rsidRPr="00E45747">
              <w:rPr>
                <w:rFonts w:eastAsia="Times New Roman"/>
                <w:color w:val="000000"/>
              </w:rPr>
              <w:t xml:space="preserve">, </w:t>
            </w:r>
            <w:r w:rsidR="0025449D" w:rsidRPr="00E45747">
              <w:rPr>
                <w:rFonts w:eastAsia="Times New Roman"/>
                <w:color w:val="000000"/>
              </w:rPr>
              <w:t>cruzando</w:t>
            </w:r>
            <w:r w:rsidR="00CE2063" w:rsidRPr="00E45747">
              <w:rPr>
                <w:rFonts w:eastAsia="Times New Roman"/>
                <w:color w:val="000000"/>
              </w:rPr>
              <w:t xml:space="preserve"> soterradamente por dentro del canal sur </w:t>
            </w:r>
            <w:r w:rsidR="0025449D" w:rsidRPr="00E45747">
              <w:rPr>
                <w:rFonts w:eastAsia="Times New Roman"/>
                <w:color w:val="000000"/>
              </w:rPr>
              <w:t>en dirección a</w:t>
            </w:r>
            <w:r w:rsidR="00CE2063" w:rsidRPr="00E45747">
              <w:rPr>
                <w:rFonts w:eastAsia="Times New Roman"/>
                <w:color w:val="000000"/>
              </w:rPr>
              <w:t>l canal norte</w:t>
            </w:r>
            <w:r w:rsidR="003771BD" w:rsidRPr="00E45747">
              <w:rPr>
                <w:rFonts w:eastAsia="Times New Roman"/>
                <w:color w:val="000000"/>
              </w:rPr>
              <w:t>,</w:t>
            </w:r>
            <w:r w:rsidR="00CE2063" w:rsidRPr="00E45747">
              <w:rPr>
                <w:rFonts w:eastAsia="Times New Roman"/>
                <w:color w:val="000000"/>
              </w:rPr>
              <w:t xml:space="preserve"> </w:t>
            </w:r>
            <w:r w:rsidR="0025449D" w:rsidRPr="00E45747">
              <w:rPr>
                <w:rFonts w:eastAsia="Times New Roman"/>
                <w:color w:val="000000"/>
              </w:rPr>
              <w:t>por de</w:t>
            </w:r>
            <w:r w:rsidR="00CE2063" w:rsidRPr="00E45747">
              <w:rPr>
                <w:rFonts w:eastAsia="Times New Roman"/>
                <w:color w:val="000000"/>
              </w:rPr>
              <w:t xml:space="preserve">bajo la Ruta </w:t>
            </w:r>
            <w:r w:rsidR="002941B4" w:rsidRPr="00E45747">
              <w:rPr>
                <w:rFonts w:eastAsia="Times New Roman"/>
                <w:color w:val="000000"/>
              </w:rPr>
              <w:t>K-156</w:t>
            </w:r>
            <w:r w:rsidR="003771BD" w:rsidRPr="00E45747">
              <w:rPr>
                <w:rFonts w:eastAsia="Times New Roman"/>
                <w:color w:val="000000"/>
              </w:rPr>
              <w:t xml:space="preserve">, donde ambos canales conectan. Posteriormente, derivando </w:t>
            </w:r>
            <w:r w:rsidR="00CE2063" w:rsidRPr="00E45747">
              <w:rPr>
                <w:rFonts w:eastAsia="Times New Roman"/>
                <w:color w:val="000000"/>
              </w:rPr>
              <w:t xml:space="preserve">los RILes hacia </w:t>
            </w:r>
            <w:r w:rsidR="003771BD" w:rsidRPr="00E45747">
              <w:rPr>
                <w:rFonts w:eastAsia="Times New Roman"/>
                <w:color w:val="000000"/>
              </w:rPr>
              <w:t xml:space="preserve">el norte, donde se ubica </w:t>
            </w:r>
            <w:r w:rsidR="00CE2063" w:rsidRPr="00E45747">
              <w:rPr>
                <w:rFonts w:eastAsia="Times New Roman"/>
                <w:color w:val="000000"/>
              </w:rPr>
              <w:t>una cámara de hormigón de geometría circular</w:t>
            </w:r>
            <w:r w:rsidR="003771BD" w:rsidRPr="00E45747">
              <w:rPr>
                <w:rFonts w:eastAsia="Times New Roman"/>
                <w:color w:val="000000"/>
              </w:rPr>
              <w:t>. Desde esta unidad</w:t>
            </w:r>
            <w:r w:rsidR="00CE2063" w:rsidRPr="00E45747">
              <w:rPr>
                <w:rFonts w:eastAsia="Times New Roman"/>
                <w:color w:val="000000"/>
              </w:rPr>
              <w:t xml:space="preserve">, </w:t>
            </w:r>
            <w:r w:rsidR="003771BD" w:rsidRPr="00E45747">
              <w:rPr>
                <w:rFonts w:eastAsia="Times New Roman"/>
                <w:color w:val="000000"/>
              </w:rPr>
              <w:t xml:space="preserve">se </w:t>
            </w:r>
            <w:r w:rsidR="00CE2063" w:rsidRPr="00E45747">
              <w:rPr>
                <w:rFonts w:eastAsia="Times New Roman"/>
                <w:color w:val="000000"/>
              </w:rPr>
              <w:t xml:space="preserve">distribuye </w:t>
            </w:r>
            <w:r w:rsidR="003771BD" w:rsidRPr="00E45747">
              <w:rPr>
                <w:rFonts w:eastAsia="Times New Roman"/>
                <w:color w:val="000000"/>
              </w:rPr>
              <w:t xml:space="preserve">el RIL </w:t>
            </w:r>
            <w:r w:rsidR="00CE2063" w:rsidRPr="00E45747">
              <w:rPr>
                <w:rFonts w:eastAsia="Times New Roman"/>
                <w:color w:val="000000"/>
              </w:rPr>
              <w:t xml:space="preserve">hacia la planta de tratamiento de RILes. </w:t>
            </w:r>
          </w:p>
          <w:p w14:paraId="7BB7F8F8" w14:textId="77777777" w:rsidR="007B0D8A" w:rsidRPr="00E45747" w:rsidRDefault="007B0D8A" w:rsidP="0047794D">
            <w:pPr>
              <w:pStyle w:val="Prrafodelista"/>
              <w:ind w:left="360"/>
              <w:jc w:val="both"/>
              <w:rPr>
                <w:rFonts w:eastAsia="Times New Roman"/>
                <w:color w:val="000000"/>
              </w:rPr>
            </w:pPr>
          </w:p>
          <w:p w14:paraId="5BD73FD2" w14:textId="77777777" w:rsidR="00B56BF4" w:rsidRPr="00E45747" w:rsidRDefault="007B0D8A" w:rsidP="0047794D">
            <w:pPr>
              <w:pStyle w:val="Prrafodelista"/>
              <w:ind w:left="360"/>
              <w:jc w:val="both"/>
              <w:rPr>
                <w:rFonts w:eastAsia="Times New Roman"/>
                <w:color w:val="000000"/>
              </w:rPr>
            </w:pPr>
            <w:r w:rsidRPr="00E45747">
              <w:rPr>
                <w:rFonts w:eastAsia="Times New Roman"/>
                <w:color w:val="000000"/>
              </w:rPr>
              <w:t>En el canal sur, se constató la presencia de una descarga bypass</w:t>
            </w:r>
            <w:r w:rsidR="009A6E53" w:rsidRPr="00E45747">
              <w:rPr>
                <w:rFonts w:eastAsia="Times New Roman"/>
                <w:color w:val="000000"/>
              </w:rPr>
              <w:t>, alterna</w:t>
            </w:r>
            <w:r w:rsidRPr="00E45747">
              <w:rPr>
                <w:rFonts w:eastAsia="Times New Roman"/>
                <w:color w:val="000000"/>
              </w:rPr>
              <w:t xml:space="preserve"> a la conducción de RILes (tubería de PVC</w:t>
            </w:r>
            <w:r w:rsidR="0025449D" w:rsidRPr="00E45747">
              <w:rPr>
                <w:rFonts w:eastAsia="Times New Roman"/>
                <w:color w:val="000000"/>
              </w:rPr>
              <w:t>)</w:t>
            </w:r>
            <w:r w:rsidRPr="00E45747">
              <w:rPr>
                <w:rFonts w:eastAsia="Times New Roman"/>
                <w:color w:val="000000"/>
              </w:rPr>
              <w:t xml:space="preserve">, la cual </w:t>
            </w:r>
            <w:r w:rsidR="0025449D" w:rsidRPr="00E45747">
              <w:rPr>
                <w:rFonts w:eastAsia="Times New Roman"/>
                <w:color w:val="000000"/>
              </w:rPr>
              <w:t xml:space="preserve">cuenta con evacuación </w:t>
            </w:r>
            <w:r w:rsidRPr="00E45747">
              <w:rPr>
                <w:rFonts w:eastAsia="Times New Roman"/>
                <w:color w:val="000000"/>
              </w:rPr>
              <w:t xml:space="preserve">o descarga hacia el canal sur, </w:t>
            </w:r>
            <w:r w:rsidR="009A6E53" w:rsidRPr="00E45747">
              <w:rPr>
                <w:rFonts w:eastAsia="Times New Roman"/>
                <w:color w:val="000000"/>
              </w:rPr>
              <w:t xml:space="preserve">en el </w:t>
            </w:r>
            <w:r w:rsidRPr="00E45747">
              <w:rPr>
                <w:rFonts w:eastAsia="Times New Roman"/>
                <w:color w:val="000000"/>
              </w:rPr>
              <w:t xml:space="preserve">mismo sector donde se constató </w:t>
            </w:r>
            <w:r w:rsidR="00FC13EB" w:rsidRPr="00E45747">
              <w:rPr>
                <w:rFonts w:eastAsia="Times New Roman"/>
                <w:color w:val="000000"/>
              </w:rPr>
              <w:t>apozamiento de RIL</w:t>
            </w:r>
            <w:r w:rsidRPr="00E45747">
              <w:rPr>
                <w:rFonts w:eastAsia="Times New Roman"/>
                <w:color w:val="000000"/>
              </w:rPr>
              <w:t>. Al momento de la inspección está obra no realizaba descargas, encontrándose cerrada</w:t>
            </w:r>
            <w:r w:rsidR="0025449D" w:rsidRPr="00E45747">
              <w:rPr>
                <w:rFonts w:eastAsia="Times New Roman"/>
                <w:color w:val="000000"/>
              </w:rPr>
              <w:t xml:space="preserve"> </w:t>
            </w:r>
            <w:r w:rsidR="009A6E53" w:rsidRPr="00E45747">
              <w:rPr>
                <w:rFonts w:eastAsia="Times New Roman"/>
                <w:color w:val="000000"/>
              </w:rPr>
              <w:t xml:space="preserve">mediante una </w:t>
            </w:r>
            <w:r w:rsidRPr="00E45747">
              <w:rPr>
                <w:rFonts w:eastAsia="Times New Roman"/>
                <w:color w:val="000000"/>
              </w:rPr>
              <w:t>válvula de control manual.</w:t>
            </w:r>
            <w:r w:rsidR="009A6E53" w:rsidRPr="00E45747">
              <w:rPr>
                <w:rFonts w:eastAsia="Times New Roman"/>
                <w:color w:val="000000"/>
              </w:rPr>
              <w:t xml:space="preserve"> Se constató que la obra de conducción de RILes también posee una válvula de control manual, lo que permite regular el flujo de RIL desde el sector sur de proceso hacia la planta de RILes o eventualmente descargar al canal</w:t>
            </w:r>
            <w:r w:rsidR="00855F3E" w:rsidRPr="00E45747">
              <w:rPr>
                <w:rFonts w:eastAsia="Times New Roman"/>
                <w:color w:val="000000"/>
              </w:rPr>
              <w:t xml:space="preserve"> (ver Fotografía 14)</w:t>
            </w:r>
            <w:r w:rsidR="009A6E53" w:rsidRPr="00E45747">
              <w:rPr>
                <w:rFonts w:eastAsia="Times New Roman"/>
                <w:color w:val="000000"/>
              </w:rPr>
              <w:t>.</w:t>
            </w:r>
            <w:r w:rsidRPr="00E45747">
              <w:rPr>
                <w:rFonts w:eastAsia="Times New Roman"/>
                <w:color w:val="000000"/>
              </w:rPr>
              <w:t xml:space="preserve"> </w:t>
            </w:r>
            <w:r w:rsidR="00CE2063" w:rsidRPr="00E45747">
              <w:rPr>
                <w:rFonts w:eastAsia="Times New Roman"/>
                <w:color w:val="000000"/>
              </w:rPr>
              <w:t xml:space="preserve"> </w:t>
            </w:r>
          </w:p>
          <w:p w14:paraId="6BB853B2" w14:textId="77777777" w:rsidR="00D26BD6" w:rsidRPr="00E45747" w:rsidRDefault="00D26BD6" w:rsidP="0047794D">
            <w:pPr>
              <w:jc w:val="both"/>
              <w:rPr>
                <w:rFonts w:eastAsia="Times New Roman"/>
                <w:color w:val="000000"/>
              </w:rPr>
            </w:pPr>
          </w:p>
          <w:p w14:paraId="196FCFE6" w14:textId="77777777" w:rsidR="00D26BD6" w:rsidRPr="00E45747" w:rsidRDefault="00111512" w:rsidP="0047794D">
            <w:pPr>
              <w:pStyle w:val="Descripcin"/>
              <w:numPr>
                <w:ilvl w:val="0"/>
                <w:numId w:val="33"/>
              </w:numPr>
              <w:jc w:val="both"/>
              <w:rPr>
                <w:rFonts w:eastAsia="Times New Roman"/>
                <w:b w:val="0"/>
                <w:color w:val="000000"/>
                <w:sz w:val="20"/>
              </w:rPr>
            </w:pPr>
            <w:bookmarkStart w:id="171" w:name="_Toc525211746"/>
            <w:r w:rsidRPr="00E45747">
              <w:rPr>
                <w:rFonts w:eastAsia="Times New Roman"/>
                <w:b w:val="0"/>
                <w:color w:val="000000"/>
                <w:sz w:val="20"/>
              </w:rPr>
              <w:t xml:space="preserve">Respecto de la presencia de </w:t>
            </w:r>
            <w:r w:rsidR="00640149" w:rsidRPr="00E45747">
              <w:rPr>
                <w:rFonts w:eastAsia="Times New Roman"/>
                <w:b w:val="0"/>
                <w:color w:val="000000"/>
                <w:sz w:val="20"/>
              </w:rPr>
              <w:t xml:space="preserve">una </w:t>
            </w:r>
            <w:r w:rsidRPr="00E45747">
              <w:rPr>
                <w:rFonts w:eastAsia="Times New Roman"/>
                <w:b w:val="0"/>
                <w:color w:val="000000"/>
                <w:sz w:val="20"/>
              </w:rPr>
              <w:t xml:space="preserve">descarga </w:t>
            </w:r>
            <w:r w:rsidR="00640149" w:rsidRPr="00E45747">
              <w:rPr>
                <w:rFonts w:eastAsia="Times New Roman"/>
                <w:b w:val="0"/>
                <w:color w:val="000000"/>
                <w:sz w:val="20"/>
              </w:rPr>
              <w:t xml:space="preserve">en el canal de conducción de RILes, </w:t>
            </w:r>
            <w:r w:rsidRPr="00E45747">
              <w:rPr>
                <w:rFonts w:eastAsia="Times New Roman"/>
                <w:b w:val="0"/>
                <w:color w:val="000000"/>
                <w:sz w:val="20"/>
              </w:rPr>
              <w:t xml:space="preserve">se requirió al titular la información asociada a esta obra, lo que fue remitido con fecha </w:t>
            </w:r>
            <w:r w:rsidR="00BE21DA" w:rsidRPr="00E45747">
              <w:rPr>
                <w:rFonts w:eastAsia="Times New Roman"/>
                <w:b w:val="0"/>
                <w:color w:val="000000"/>
                <w:sz w:val="20"/>
              </w:rPr>
              <w:t>0</w:t>
            </w:r>
            <w:r w:rsidRPr="00E45747">
              <w:rPr>
                <w:rFonts w:eastAsia="Times New Roman"/>
                <w:b w:val="0"/>
                <w:color w:val="000000"/>
                <w:sz w:val="20"/>
              </w:rPr>
              <w:t>9 de abril de 2018</w:t>
            </w:r>
            <w:r w:rsidR="00AB6C33" w:rsidRPr="00E45747">
              <w:rPr>
                <w:rFonts w:eastAsia="Times New Roman"/>
                <w:b w:val="0"/>
                <w:color w:val="000000"/>
                <w:sz w:val="20"/>
              </w:rPr>
              <w:t xml:space="preserve"> (</w:t>
            </w:r>
            <w:r w:rsidR="00AB6C33" w:rsidRPr="00E45747">
              <w:rPr>
                <w:b w:val="0"/>
                <w:sz w:val="20"/>
                <w:lang w:eastAsia="es-ES"/>
              </w:rPr>
              <w:t xml:space="preserve">Anexo </w:t>
            </w:r>
            <w:r w:rsidR="00AB6C33" w:rsidRPr="00E45747">
              <w:rPr>
                <w:b w:val="0"/>
                <w:sz w:val="20"/>
                <w:lang w:eastAsia="es-ES"/>
              </w:rPr>
              <w:fldChar w:fldCharType="begin"/>
            </w:r>
            <w:r w:rsidR="00AB6C33" w:rsidRPr="00E45747">
              <w:rPr>
                <w:b w:val="0"/>
                <w:sz w:val="20"/>
                <w:lang w:eastAsia="es-ES"/>
              </w:rPr>
              <w:instrText xml:space="preserve"> SEQ Anexo \* ARABIC </w:instrText>
            </w:r>
            <w:r w:rsidR="00AB6C33" w:rsidRPr="00E45747">
              <w:rPr>
                <w:b w:val="0"/>
                <w:sz w:val="20"/>
                <w:lang w:eastAsia="es-ES"/>
              </w:rPr>
              <w:fldChar w:fldCharType="separate"/>
            </w:r>
            <w:r w:rsidR="00AB6C33" w:rsidRPr="00E45747">
              <w:rPr>
                <w:b w:val="0"/>
                <w:noProof/>
                <w:sz w:val="20"/>
                <w:lang w:eastAsia="es-ES"/>
              </w:rPr>
              <w:t>6</w:t>
            </w:r>
            <w:r w:rsidR="00AB6C33" w:rsidRPr="00E45747">
              <w:rPr>
                <w:b w:val="0"/>
                <w:sz w:val="20"/>
                <w:lang w:eastAsia="es-ES"/>
              </w:rPr>
              <w:fldChar w:fldCharType="end"/>
            </w:r>
            <w:r w:rsidR="00AB6C33" w:rsidRPr="00E45747">
              <w:rPr>
                <w:b w:val="0"/>
                <w:sz w:val="20"/>
                <w:lang w:eastAsia="es-ES"/>
              </w:rPr>
              <w:t>)</w:t>
            </w:r>
            <w:r w:rsidRPr="00E45747">
              <w:rPr>
                <w:rFonts w:eastAsia="Times New Roman"/>
                <w:b w:val="0"/>
                <w:color w:val="000000"/>
                <w:sz w:val="20"/>
              </w:rPr>
              <w:t>. En dicha presentación, el titular señala lo siguiente:</w:t>
            </w:r>
            <w:bookmarkEnd w:id="171"/>
          </w:p>
          <w:p w14:paraId="71876452" w14:textId="77777777" w:rsidR="00EE7CB4" w:rsidRPr="00E45747" w:rsidRDefault="00EE7CB4" w:rsidP="0047794D">
            <w:pPr>
              <w:jc w:val="both"/>
              <w:rPr>
                <w:rFonts w:eastAsia="Times New Roman"/>
                <w:color w:val="000000"/>
              </w:rPr>
            </w:pPr>
          </w:p>
          <w:p w14:paraId="72209FB6" w14:textId="23943B95" w:rsidR="00AB6C3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w:t>
            </w:r>
            <w:r w:rsidR="00AB6C33" w:rsidRPr="00E45747">
              <w:rPr>
                <w:rFonts w:eastAsia="Times New Roman"/>
                <w:i/>
                <w:color w:val="000000"/>
                <w:lang w:val="es-CL" w:eastAsia="es-ES"/>
              </w:rPr>
              <w:t>Con la ayuda de Fotos enumeradas del 1 al 13 que siguen los R</w:t>
            </w:r>
            <w:r w:rsidR="000E272B">
              <w:rPr>
                <w:rFonts w:eastAsia="Times New Roman"/>
                <w:i/>
                <w:color w:val="000000"/>
                <w:lang w:val="es-CL" w:eastAsia="es-ES"/>
              </w:rPr>
              <w:t>IL</w:t>
            </w:r>
            <w:r w:rsidR="00AB6C33" w:rsidRPr="00E45747">
              <w:rPr>
                <w:rFonts w:eastAsia="Times New Roman"/>
                <w:i/>
                <w:color w:val="000000"/>
                <w:lang w:val="es-CL" w:eastAsia="es-ES"/>
              </w:rPr>
              <w:t>es y de la a) y b) que muestran nuestra fuente generadora de aguas que posteriormente se convierten en R</w:t>
            </w:r>
            <w:r w:rsidR="000E272B">
              <w:rPr>
                <w:rFonts w:eastAsia="Times New Roman"/>
                <w:i/>
                <w:color w:val="000000"/>
                <w:lang w:val="es-CL" w:eastAsia="es-ES"/>
              </w:rPr>
              <w:t>IL</w:t>
            </w:r>
            <w:r w:rsidR="00AB6C33" w:rsidRPr="00E45747">
              <w:rPr>
                <w:rFonts w:eastAsia="Times New Roman"/>
                <w:i/>
                <w:color w:val="000000"/>
                <w:lang w:val="es-CL" w:eastAsia="es-ES"/>
              </w:rPr>
              <w:t>es, me permitiré explicar sus dudas.</w:t>
            </w:r>
          </w:p>
          <w:p w14:paraId="689C081E" w14:textId="77777777" w:rsidR="000F4980" w:rsidRPr="00E45747" w:rsidRDefault="000F4980" w:rsidP="0047794D">
            <w:pPr>
              <w:ind w:left="360"/>
              <w:jc w:val="both"/>
              <w:rPr>
                <w:rFonts w:eastAsia="Times New Roman"/>
                <w:i/>
                <w:color w:val="000000"/>
                <w:lang w:val="es-CL" w:eastAsia="es-ES"/>
              </w:rPr>
            </w:pPr>
          </w:p>
          <w:p w14:paraId="44F0629B" w14:textId="08BE8E5C" w:rsidR="00AB6C33" w:rsidRPr="00E45747" w:rsidRDefault="00AB6C33" w:rsidP="0047794D">
            <w:pPr>
              <w:ind w:left="360"/>
              <w:jc w:val="both"/>
              <w:rPr>
                <w:rFonts w:eastAsia="Times New Roman"/>
                <w:i/>
                <w:color w:val="000000"/>
                <w:lang w:val="es-CL" w:eastAsia="es-ES"/>
              </w:rPr>
            </w:pPr>
            <w:r w:rsidRPr="00E45747">
              <w:rPr>
                <w:rFonts w:eastAsia="Times New Roman"/>
                <w:i/>
                <w:color w:val="000000"/>
                <w:lang w:val="es-CL" w:eastAsia="es-ES"/>
              </w:rPr>
              <w:t xml:space="preserve">Foto </w:t>
            </w:r>
            <w:r w:rsidR="000F4980" w:rsidRPr="00E45747">
              <w:rPr>
                <w:rFonts w:eastAsia="Times New Roman"/>
                <w:i/>
                <w:color w:val="000000"/>
                <w:lang w:val="es-CL" w:eastAsia="es-ES"/>
              </w:rPr>
              <w:t>1</w:t>
            </w:r>
            <w:r w:rsidRPr="00E45747">
              <w:rPr>
                <w:rFonts w:eastAsia="Times New Roman"/>
                <w:i/>
                <w:color w:val="000000"/>
                <w:lang w:val="es-CL" w:eastAsia="es-ES"/>
              </w:rPr>
              <w:t>. A este punto convergen todos los R</w:t>
            </w:r>
            <w:r w:rsidR="000E272B">
              <w:rPr>
                <w:rFonts w:eastAsia="Times New Roman"/>
                <w:i/>
                <w:color w:val="000000"/>
                <w:lang w:val="es-CL" w:eastAsia="es-ES"/>
              </w:rPr>
              <w:t>IL</w:t>
            </w:r>
            <w:r w:rsidRPr="00E45747">
              <w:rPr>
                <w:rFonts w:eastAsia="Times New Roman"/>
                <w:i/>
                <w:color w:val="000000"/>
                <w:lang w:val="es-CL" w:eastAsia="es-ES"/>
              </w:rPr>
              <w:t xml:space="preserve">es de la zona Sur, en este pozo de 1.5 </w:t>
            </w:r>
            <w:proofErr w:type="spellStart"/>
            <w:r w:rsidRPr="00E45747">
              <w:rPr>
                <w:rFonts w:eastAsia="Times New Roman"/>
                <w:i/>
                <w:color w:val="000000"/>
                <w:lang w:val="es-CL" w:eastAsia="es-ES"/>
              </w:rPr>
              <w:t>mts</w:t>
            </w:r>
            <w:proofErr w:type="spellEnd"/>
            <w:r w:rsidRPr="00E45747">
              <w:rPr>
                <w:rFonts w:eastAsia="Times New Roman"/>
                <w:i/>
                <w:color w:val="000000"/>
                <w:lang w:val="es-CL" w:eastAsia="es-ES"/>
              </w:rPr>
              <w:t xml:space="preserve"> x 1.5 </w:t>
            </w:r>
            <w:proofErr w:type="spellStart"/>
            <w:r w:rsidRPr="00E45747">
              <w:rPr>
                <w:rFonts w:eastAsia="Times New Roman"/>
                <w:i/>
                <w:color w:val="000000"/>
                <w:lang w:val="es-CL" w:eastAsia="es-ES"/>
              </w:rPr>
              <w:t>mts</w:t>
            </w:r>
            <w:proofErr w:type="spellEnd"/>
            <w:r w:rsidRPr="00E45747">
              <w:rPr>
                <w:rFonts w:eastAsia="Times New Roman"/>
                <w:i/>
                <w:color w:val="000000"/>
                <w:lang w:val="es-CL" w:eastAsia="es-ES"/>
              </w:rPr>
              <w:t xml:space="preserve"> se reciben además</w:t>
            </w:r>
            <w:r w:rsidR="000F4980" w:rsidRPr="00E45747">
              <w:rPr>
                <w:rFonts w:eastAsia="Times New Roman"/>
                <w:i/>
                <w:color w:val="000000"/>
                <w:lang w:val="es-CL" w:eastAsia="es-ES"/>
              </w:rPr>
              <w:t xml:space="preserve"> </w:t>
            </w:r>
            <w:r w:rsidRPr="00E45747">
              <w:rPr>
                <w:rFonts w:eastAsia="Times New Roman"/>
                <w:i/>
                <w:color w:val="000000"/>
                <w:lang w:val="es-CL" w:eastAsia="es-ES"/>
              </w:rPr>
              <w:t>las aguas lluvias.</w:t>
            </w:r>
          </w:p>
          <w:p w14:paraId="5503A9E0" w14:textId="62C63AE9" w:rsidR="00AB6C33" w:rsidRPr="00E45747" w:rsidRDefault="00AB6C33" w:rsidP="0047794D">
            <w:pPr>
              <w:ind w:left="360"/>
              <w:jc w:val="both"/>
              <w:rPr>
                <w:rFonts w:eastAsia="Times New Roman"/>
                <w:i/>
                <w:color w:val="000000"/>
              </w:rPr>
            </w:pPr>
            <w:r w:rsidRPr="00E45747">
              <w:rPr>
                <w:rFonts w:eastAsia="Times New Roman"/>
                <w:i/>
                <w:color w:val="000000"/>
                <w:lang w:val="es-CL" w:eastAsia="es-ES"/>
              </w:rPr>
              <w:t>Foto 2. Estas dos llaves Rojas, una es de descarga aguas de lluvia que se acciona en temporada que no se está</w:t>
            </w:r>
            <w:r w:rsidR="00863F3B" w:rsidRPr="00E45747">
              <w:rPr>
                <w:rFonts w:eastAsia="Times New Roman"/>
                <w:i/>
                <w:color w:val="000000"/>
                <w:lang w:val="es-CL" w:eastAsia="es-ES"/>
              </w:rPr>
              <w:t xml:space="preserve"> </w:t>
            </w:r>
            <w:r w:rsidRPr="00E45747">
              <w:rPr>
                <w:rFonts w:eastAsia="Times New Roman"/>
                <w:i/>
                <w:color w:val="000000"/>
                <w:lang w:val="es-CL" w:eastAsia="es-ES"/>
              </w:rPr>
              <w:t xml:space="preserve">recibiendo uvas y solo cuando esta zona de la bodega no genera </w:t>
            </w:r>
            <w:r w:rsidR="000E272B">
              <w:rPr>
                <w:rFonts w:eastAsia="Times New Roman"/>
                <w:i/>
                <w:color w:val="000000"/>
                <w:lang w:val="es-CL" w:eastAsia="es-ES"/>
              </w:rPr>
              <w:t>ril</w:t>
            </w:r>
            <w:r w:rsidRPr="00E45747">
              <w:rPr>
                <w:rFonts w:eastAsia="Times New Roman"/>
                <w:i/>
                <w:color w:val="000000"/>
                <w:lang w:val="es-CL" w:eastAsia="es-ES"/>
              </w:rPr>
              <w:t>es, nuestra temporada de vinificación es fines</w:t>
            </w:r>
            <w:r w:rsidR="00863F3B" w:rsidRPr="00E45747">
              <w:rPr>
                <w:rFonts w:eastAsia="Times New Roman"/>
                <w:i/>
                <w:color w:val="000000"/>
                <w:lang w:val="es-CL" w:eastAsia="es-ES"/>
              </w:rPr>
              <w:t xml:space="preserve"> </w:t>
            </w:r>
            <w:r w:rsidRPr="00E45747">
              <w:rPr>
                <w:rFonts w:eastAsia="Times New Roman"/>
                <w:i/>
                <w:color w:val="000000"/>
                <w:lang w:val="es-CL" w:eastAsia="es-ES"/>
              </w:rPr>
              <w:t>de febrero, marzo abril y mayo. Como no se tiene separación de aguas lluvias y derrames de riego de las</w:t>
            </w:r>
            <w:r w:rsidR="00653318" w:rsidRPr="00E45747">
              <w:rPr>
                <w:rFonts w:eastAsia="Times New Roman"/>
                <w:i/>
                <w:color w:val="000000"/>
                <w:lang w:val="es-CL" w:eastAsia="es-ES"/>
              </w:rPr>
              <w:t xml:space="preserve"> </w:t>
            </w:r>
            <w:r w:rsidRPr="00E45747">
              <w:rPr>
                <w:rFonts w:eastAsia="Times New Roman"/>
                <w:i/>
                <w:color w:val="000000"/>
                <w:lang w:val="es-CL" w:eastAsia="es-ES"/>
              </w:rPr>
              <w:t>propiedades aledañas es que la acequia que pasa en ese punto sirve para desaguar los excesos de riego y en</w:t>
            </w:r>
            <w:r w:rsidR="00863F3B" w:rsidRPr="00E45747">
              <w:rPr>
                <w:rFonts w:eastAsia="Times New Roman"/>
                <w:i/>
                <w:color w:val="000000"/>
                <w:lang w:val="es-CL" w:eastAsia="es-ES"/>
              </w:rPr>
              <w:t xml:space="preserve"> </w:t>
            </w:r>
            <w:r w:rsidRPr="00E45747">
              <w:rPr>
                <w:rFonts w:eastAsia="Times New Roman"/>
                <w:i/>
                <w:color w:val="000000"/>
                <w:lang w:val="es-CL"/>
              </w:rPr>
              <w:t>invierno las aguas de lluvia.</w:t>
            </w:r>
          </w:p>
          <w:p w14:paraId="0898E0DA" w14:textId="69CEF4E7"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3. Vista aguas No RIL</w:t>
            </w:r>
            <w:r w:rsidR="000E272B">
              <w:rPr>
                <w:rFonts w:eastAsia="Times New Roman"/>
                <w:i/>
                <w:color w:val="000000"/>
                <w:lang w:val="es-CL" w:eastAsia="es-ES"/>
              </w:rPr>
              <w:t>es</w:t>
            </w:r>
            <w:r w:rsidRPr="00E45747">
              <w:rPr>
                <w:rFonts w:eastAsia="Times New Roman"/>
                <w:i/>
                <w:color w:val="000000"/>
                <w:lang w:val="es-CL" w:eastAsia="es-ES"/>
              </w:rPr>
              <w:t xml:space="preserve"> en acequia aguas lluvias, esta acequia no presenta correntada de aguas en esta época a menos que el vecino riegue. </w:t>
            </w:r>
          </w:p>
          <w:p w14:paraId="6BF6C2F1" w14:textId="77777777"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4. Cruce Zona Sur a Norte PVC y a cámara inspección.</w:t>
            </w:r>
          </w:p>
          <w:p w14:paraId="74A176C8" w14:textId="73C46FD7"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5. Cámara inspección R</w:t>
            </w:r>
            <w:r w:rsidR="000E272B">
              <w:rPr>
                <w:rFonts w:eastAsia="Times New Roman"/>
                <w:i/>
                <w:color w:val="000000"/>
                <w:lang w:val="es-CL" w:eastAsia="es-ES"/>
              </w:rPr>
              <w:t>IL</w:t>
            </w:r>
            <w:r w:rsidRPr="00E45747">
              <w:rPr>
                <w:rFonts w:eastAsia="Times New Roman"/>
                <w:i/>
                <w:color w:val="000000"/>
                <w:lang w:val="es-CL" w:eastAsia="es-ES"/>
              </w:rPr>
              <w:t xml:space="preserve"> zona S</w:t>
            </w:r>
            <w:r w:rsidR="000E272B">
              <w:rPr>
                <w:rFonts w:eastAsia="Times New Roman"/>
                <w:i/>
                <w:color w:val="000000"/>
                <w:lang w:val="es-CL" w:eastAsia="es-ES"/>
              </w:rPr>
              <w:t>ur.</w:t>
            </w:r>
          </w:p>
          <w:p w14:paraId="7156D1C3" w14:textId="01E251BB"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6. Cámara que se juntan RILES Zona Sur+ Zona Norte</w:t>
            </w:r>
            <w:r w:rsidR="000E272B">
              <w:rPr>
                <w:rFonts w:eastAsia="Times New Roman"/>
                <w:i/>
                <w:color w:val="000000"/>
                <w:lang w:val="es-CL" w:eastAsia="es-ES"/>
              </w:rPr>
              <w:t>.</w:t>
            </w:r>
          </w:p>
          <w:p w14:paraId="2ABA1077" w14:textId="52037E58"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7. Bomba Succión R</w:t>
            </w:r>
            <w:r w:rsidR="000E272B">
              <w:rPr>
                <w:rFonts w:eastAsia="Times New Roman"/>
                <w:i/>
                <w:color w:val="000000"/>
                <w:lang w:val="es-CL" w:eastAsia="es-ES"/>
              </w:rPr>
              <w:t>IL</w:t>
            </w:r>
            <w:r w:rsidRPr="00E45747">
              <w:rPr>
                <w:rFonts w:eastAsia="Times New Roman"/>
                <w:i/>
                <w:color w:val="000000"/>
                <w:lang w:val="es-CL" w:eastAsia="es-ES"/>
              </w:rPr>
              <w:t>es Zona Sur+ Zona Norte</w:t>
            </w:r>
            <w:r w:rsidR="000E272B">
              <w:rPr>
                <w:rFonts w:eastAsia="Times New Roman"/>
                <w:i/>
                <w:color w:val="000000"/>
                <w:lang w:val="es-CL" w:eastAsia="es-ES"/>
              </w:rPr>
              <w:t>.</w:t>
            </w:r>
          </w:p>
          <w:p w14:paraId="3F166AFD" w14:textId="6B12DDE4"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8 y 9</w:t>
            </w:r>
            <w:r w:rsidR="000E272B">
              <w:rPr>
                <w:rFonts w:eastAsia="Times New Roman"/>
                <w:i/>
                <w:color w:val="000000"/>
                <w:lang w:val="es-CL" w:eastAsia="es-ES"/>
              </w:rPr>
              <w:t>.</w:t>
            </w:r>
            <w:r w:rsidRPr="00E45747">
              <w:rPr>
                <w:rFonts w:eastAsia="Times New Roman"/>
                <w:i/>
                <w:color w:val="000000"/>
                <w:lang w:val="es-CL" w:eastAsia="es-ES"/>
              </w:rPr>
              <w:t xml:space="preserve"> Filtro parabólico y piscina de R</w:t>
            </w:r>
            <w:r w:rsidR="000E272B">
              <w:rPr>
                <w:rFonts w:eastAsia="Times New Roman"/>
                <w:i/>
                <w:color w:val="000000"/>
                <w:lang w:val="es-CL" w:eastAsia="es-ES"/>
              </w:rPr>
              <w:t>IL</w:t>
            </w:r>
            <w:r w:rsidRPr="00E45747">
              <w:rPr>
                <w:rFonts w:eastAsia="Times New Roman"/>
                <w:i/>
                <w:color w:val="000000"/>
                <w:lang w:val="es-CL" w:eastAsia="es-ES"/>
              </w:rPr>
              <w:t>es.</w:t>
            </w:r>
          </w:p>
          <w:p w14:paraId="7DA5A68C" w14:textId="77777777" w:rsidR="000E272B"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10</w:t>
            </w:r>
            <w:r w:rsidR="000E272B">
              <w:rPr>
                <w:rFonts w:eastAsia="Times New Roman"/>
                <w:i/>
                <w:color w:val="000000"/>
                <w:lang w:val="es-CL" w:eastAsia="es-ES"/>
              </w:rPr>
              <w:t>.</w:t>
            </w:r>
            <w:r w:rsidRPr="00E45747">
              <w:rPr>
                <w:rFonts w:eastAsia="Times New Roman"/>
                <w:i/>
                <w:color w:val="000000"/>
                <w:lang w:val="es-CL" w:eastAsia="es-ES"/>
              </w:rPr>
              <w:t xml:space="preserve"> Bomba disposición</w:t>
            </w:r>
            <w:r w:rsidR="000E272B">
              <w:rPr>
                <w:rFonts w:eastAsia="Times New Roman"/>
                <w:i/>
                <w:color w:val="000000"/>
                <w:lang w:val="es-CL" w:eastAsia="es-ES"/>
              </w:rPr>
              <w:t>.</w:t>
            </w:r>
          </w:p>
          <w:p w14:paraId="5A1349DE" w14:textId="5D2C4CFF"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11</w:t>
            </w:r>
            <w:r w:rsidR="000E272B">
              <w:rPr>
                <w:rFonts w:eastAsia="Times New Roman"/>
                <w:i/>
                <w:color w:val="000000"/>
                <w:lang w:val="es-CL" w:eastAsia="es-ES"/>
              </w:rPr>
              <w:t>.</w:t>
            </w:r>
            <w:r w:rsidRPr="00E45747">
              <w:rPr>
                <w:rFonts w:eastAsia="Times New Roman"/>
                <w:i/>
                <w:color w:val="000000"/>
                <w:lang w:val="es-CL" w:eastAsia="es-ES"/>
              </w:rPr>
              <w:t xml:space="preserve"> </w:t>
            </w:r>
            <w:r w:rsidR="000E272B">
              <w:rPr>
                <w:rFonts w:eastAsia="Times New Roman"/>
                <w:i/>
                <w:color w:val="000000"/>
                <w:lang w:val="es-CL" w:eastAsia="es-ES"/>
              </w:rPr>
              <w:t>C</w:t>
            </w:r>
            <w:r w:rsidRPr="00E45747">
              <w:rPr>
                <w:rFonts w:eastAsia="Times New Roman"/>
                <w:i/>
                <w:color w:val="000000"/>
                <w:lang w:val="es-CL" w:eastAsia="es-ES"/>
              </w:rPr>
              <w:t>uenta litros</w:t>
            </w:r>
            <w:r w:rsidR="000E272B">
              <w:rPr>
                <w:rFonts w:eastAsia="Times New Roman"/>
                <w:i/>
                <w:color w:val="000000"/>
                <w:lang w:val="es-CL" w:eastAsia="es-ES"/>
              </w:rPr>
              <w:t>.</w:t>
            </w:r>
          </w:p>
          <w:p w14:paraId="3105C14F" w14:textId="264A2370" w:rsidR="00C22343" w:rsidRPr="00E45747" w:rsidRDefault="00C22343" w:rsidP="0047794D">
            <w:pPr>
              <w:ind w:left="360"/>
              <w:jc w:val="both"/>
              <w:rPr>
                <w:rFonts w:eastAsia="Times New Roman"/>
                <w:i/>
                <w:color w:val="000000"/>
                <w:lang w:val="es-CL" w:eastAsia="es-ES"/>
              </w:rPr>
            </w:pPr>
            <w:r w:rsidRPr="00E45747">
              <w:rPr>
                <w:rFonts w:eastAsia="Times New Roman"/>
                <w:i/>
                <w:color w:val="000000"/>
                <w:lang w:val="es-CL" w:eastAsia="es-ES"/>
              </w:rPr>
              <w:t>Foto 12 y 13</w:t>
            </w:r>
            <w:r w:rsidR="000E272B">
              <w:rPr>
                <w:rFonts w:eastAsia="Times New Roman"/>
                <w:i/>
                <w:color w:val="000000"/>
                <w:lang w:val="es-CL" w:eastAsia="es-ES"/>
              </w:rPr>
              <w:t>.</w:t>
            </w:r>
            <w:r w:rsidRPr="00E45747">
              <w:rPr>
                <w:rFonts w:eastAsia="Times New Roman"/>
                <w:i/>
                <w:color w:val="000000"/>
                <w:lang w:val="es-CL" w:eastAsia="es-ES"/>
              </w:rPr>
              <w:t xml:space="preserve"> Área disposición y carrete móvil para disponer.</w:t>
            </w:r>
          </w:p>
          <w:p w14:paraId="44D5D09C" w14:textId="77777777" w:rsidR="00C22343" w:rsidRPr="00E45747" w:rsidRDefault="00C22343" w:rsidP="0047794D">
            <w:pPr>
              <w:ind w:left="360"/>
              <w:jc w:val="both"/>
              <w:rPr>
                <w:rFonts w:eastAsia="Times New Roman"/>
                <w:i/>
                <w:color w:val="000000"/>
                <w:lang w:val="es-CL" w:eastAsia="es-ES"/>
              </w:rPr>
            </w:pPr>
          </w:p>
          <w:p w14:paraId="59B0D380" w14:textId="0792A882" w:rsidR="00C22343" w:rsidRPr="00E45747" w:rsidRDefault="00C22343" w:rsidP="0047794D">
            <w:pPr>
              <w:ind w:left="360"/>
              <w:jc w:val="both"/>
              <w:rPr>
                <w:rFonts w:eastAsia="Times New Roman"/>
                <w:color w:val="000000"/>
                <w:lang w:val="es-CL"/>
              </w:rPr>
            </w:pPr>
            <w:r w:rsidRPr="00E45747">
              <w:rPr>
                <w:rFonts w:eastAsia="Times New Roman"/>
                <w:i/>
                <w:color w:val="000000"/>
                <w:lang w:val="es-CL" w:eastAsia="es-ES"/>
              </w:rPr>
              <w:t>Para complementar y tal como le comenté ese día, la acequia que pasa alrededor de nuestra planta nunca llega al estero carretones, además me permito decir que donde usted noto indicios de descarga y georreferenci</w:t>
            </w:r>
            <w:r w:rsidR="00330989" w:rsidRPr="00E45747">
              <w:rPr>
                <w:rFonts w:eastAsia="Times New Roman"/>
                <w:i/>
                <w:color w:val="000000"/>
                <w:lang w:val="es-CL" w:eastAsia="es-ES"/>
              </w:rPr>
              <w:t xml:space="preserve">ación </w:t>
            </w:r>
            <w:r w:rsidRPr="00E45747">
              <w:rPr>
                <w:rFonts w:eastAsia="Times New Roman"/>
                <w:i/>
                <w:color w:val="000000"/>
                <w:lang w:val="es-CL" w:eastAsia="es-ES"/>
              </w:rPr>
              <w:t xml:space="preserve">o se </w:t>
            </w:r>
            <w:r w:rsidRPr="00E45747">
              <w:rPr>
                <w:rFonts w:eastAsia="Times New Roman"/>
                <w:i/>
                <w:color w:val="000000"/>
                <w:lang w:val="es-CL"/>
              </w:rPr>
              <w:t xml:space="preserve">hacen descargas de </w:t>
            </w:r>
            <w:r w:rsidR="000E272B">
              <w:rPr>
                <w:rFonts w:eastAsia="Times New Roman"/>
                <w:i/>
                <w:color w:val="000000"/>
                <w:lang w:val="es-CL"/>
              </w:rPr>
              <w:t>RIL</w:t>
            </w:r>
            <w:r w:rsidRPr="00E45747">
              <w:rPr>
                <w:rFonts w:eastAsia="Times New Roman"/>
                <w:i/>
                <w:color w:val="000000"/>
                <w:lang w:val="es-CL"/>
              </w:rPr>
              <w:t>es, solo se usa para las aguas lluvias”</w:t>
            </w:r>
            <w:r w:rsidRPr="00E45747">
              <w:rPr>
                <w:rFonts w:eastAsia="Times New Roman"/>
                <w:color w:val="000000"/>
                <w:lang w:val="es-CL"/>
              </w:rPr>
              <w:t>.</w:t>
            </w:r>
          </w:p>
          <w:p w14:paraId="6FAEC5BD" w14:textId="77777777" w:rsidR="00C22343" w:rsidRPr="00E45747" w:rsidRDefault="00C22343" w:rsidP="0047794D">
            <w:pPr>
              <w:ind w:left="360"/>
              <w:jc w:val="both"/>
              <w:rPr>
                <w:rFonts w:eastAsia="Times New Roman"/>
                <w:color w:val="000000"/>
              </w:rPr>
            </w:pPr>
          </w:p>
          <w:p w14:paraId="1EE4E79C" w14:textId="20573CD9" w:rsidR="003E75D0" w:rsidRPr="00E45747" w:rsidRDefault="00C22343" w:rsidP="0047794D">
            <w:pPr>
              <w:jc w:val="both"/>
              <w:rPr>
                <w:rFonts w:eastAsia="Times New Roman"/>
                <w:color w:val="000000"/>
              </w:rPr>
            </w:pPr>
            <w:r w:rsidRPr="00E45747">
              <w:rPr>
                <w:rFonts w:eastAsia="Times New Roman"/>
                <w:color w:val="000000"/>
              </w:rPr>
              <w:t>En virtud de los hechos constatados en terreno y los antecedentes analizados se establece que el titular cuenta con una descarga no autorizada de RILes</w:t>
            </w:r>
            <w:r w:rsidR="00330989" w:rsidRPr="00E45747">
              <w:rPr>
                <w:rFonts w:eastAsia="Times New Roman"/>
                <w:color w:val="000000"/>
              </w:rPr>
              <w:t xml:space="preserve"> (bypass)</w:t>
            </w:r>
            <w:r w:rsidRPr="00E45747">
              <w:rPr>
                <w:rFonts w:eastAsia="Times New Roman"/>
                <w:color w:val="000000"/>
              </w:rPr>
              <w:t>, que eventualmente permitiría descargar RILes</w:t>
            </w:r>
            <w:r w:rsidR="007E5BF9" w:rsidRPr="00E45747">
              <w:rPr>
                <w:rFonts w:eastAsia="Times New Roman"/>
                <w:color w:val="000000"/>
              </w:rPr>
              <w:t>,</w:t>
            </w:r>
            <w:r w:rsidRPr="00E45747">
              <w:rPr>
                <w:rFonts w:eastAsia="Times New Roman"/>
                <w:color w:val="000000"/>
              </w:rPr>
              <w:t xml:space="preserve"> sin tratar</w:t>
            </w:r>
            <w:r w:rsidR="007E5BF9" w:rsidRPr="00E45747">
              <w:rPr>
                <w:rFonts w:eastAsia="Times New Roman"/>
                <w:color w:val="000000"/>
              </w:rPr>
              <w:t>,</w:t>
            </w:r>
            <w:r w:rsidRPr="00E45747">
              <w:rPr>
                <w:rFonts w:eastAsia="Times New Roman"/>
                <w:color w:val="000000"/>
              </w:rPr>
              <w:t xml:space="preserve"> en canal </w:t>
            </w:r>
            <w:r w:rsidR="00957463" w:rsidRPr="00E45747">
              <w:rPr>
                <w:rFonts w:eastAsia="Times New Roman"/>
                <w:color w:val="000000"/>
              </w:rPr>
              <w:t>perimetral del sector sur de</w:t>
            </w:r>
            <w:r w:rsidRPr="00E45747">
              <w:rPr>
                <w:rFonts w:eastAsia="Times New Roman"/>
                <w:color w:val="000000"/>
              </w:rPr>
              <w:t xml:space="preserve"> la unidad fiscalizable</w:t>
            </w:r>
            <w:r w:rsidR="009A6E53" w:rsidRPr="00E45747">
              <w:rPr>
                <w:rFonts w:eastAsia="Times New Roman"/>
                <w:color w:val="000000"/>
              </w:rPr>
              <w:t xml:space="preserve"> (canal sur)</w:t>
            </w:r>
            <w:r w:rsidR="00630AF2" w:rsidRPr="00E45747">
              <w:rPr>
                <w:rFonts w:eastAsia="Times New Roman"/>
                <w:color w:val="000000"/>
              </w:rPr>
              <w:t>, que a su vez conecta con el canal del sector perimetral norte (canal norte)</w:t>
            </w:r>
            <w:r w:rsidRPr="00E45747">
              <w:rPr>
                <w:rFonts w:eastAsia="Times New Roman"/>
                <w:color w:val="000000"/>
              </w:rPr>
              <w:t xml:space="preserve">. </w:t>
            </w:r>
            <w:r w:rsidR="00330989" w:rsidRPr="00E45747">
              <w:rPr>
                <w:rFonts w:eastAsia="Times New Roman"/>
                <w:color w:val="000000"/>
              </w:rPr>
              <w:t>Cabe señalar, que el titular indic</w:t>
            </w:r>
            <w:r w:rsidR="000E272B">
              <w:rPr>
                <w:rFonts w:eastAsia="Times New Roman"/>
                <w:color w:val="000000"/>
              </w:rPr>
              <w:t>ó</w:t>
            </w:r>
            <w:r w:rsidR="00330989" w:rsidRPr="00E45747">
              <w:rPr>
                <w:rFonts w:eastAsia="Times New Roman"/>
                <w:color w:val="000000"/>
              </w:rPr>
              <w:t xml:space="preserve"> que esta obra se utiliza para la descarga de aguas lluvia </w:t>
            </w:r>
            <w:r w:rsidR="003E75D0" w:rsidRPr="00E45747">
              <w:rPr>
                <w:rFonts w:eastAsia="Times New Roman"/>
                <w:color w:val="000000"/>
              </w:rPr>
              <w:t xml:space="preserve">acumuladas en el sector de procesos sur </w:t>
            </w:r>
            <w:r w:rsidR="00330989" w:rsidRPr="00E45747">
              <w:rPr>
                <w:rFonts w:eastAsia="Times New Roman"/>
                <w:color w:val="000000"/>
              </w:rPr>
              <w:t>en periodos invernales</w:t>
            </w:r>
            <w:r w:rsidR="00957463" w:rsidRPr="00E45747">
              <w:rPr>
                <w:rFonts w:eastAsia="Times New Roman"/>
                <w:color w:val="000000"/>
              </w:rPr>
              <w:t xml:space="preserve">, </w:t>
            </w:r>
            <w:r w:rsidR="00330989" w:rsidRPr="00E45747">
              <w:rPr>
                <w:rFonts w:eastAsia="Times New Roman"/>
                <w:color w:val="000000"/>
              </w:rPr>
              <w:t xml:space="preserve">cuando no opera la planta de vinos; es decir, cumpliría la función de evacuación de </w:t>
            </w:r>
            <w:r w:rsidR="007B6A52" w:rsidRPr="00E45747">
              <w:rPr>
                <w:rFonts w:eastAsia="Times New Roman"/>
                <w:color w:val="000000"/>
              </w:rPr>
              <w:t xml:space="preserve">las </w:t>
            </w:r>
            <w:r w:rsidR="00330989" w:rsidRPr="00E45747">
              <w:rPr>
                <w:rFonts w:eastAsia="Times New Roman"/>
                <w:color w:val="000000"/>
              </w:rPr>
              <w:t>aguas lluvia recolectad</w:t>
            </w:r>
            <w:r w:rsidR="007B6A52" w:rsidRPr="00E45747">
              <w:rPr>
                <w:rFonts w:eastAsia="Times New Roman"/>
                <w:color w:val="000000"/>
              </w:rPr>
              <w:t>a</w:t>
            </w:r>
            <w:r w:rsidR="00330989" w:rsidRPr="00E45747">
              <w:rPr>
                <w:rFonts w:eastAsia="Times New Roman"/>
                <w:color w:val="000000"/>
              </w:rPr>
              <w:t>s en el sistema sumideros</w:t>
            </w:r>
            <w:r w:rsidR="007B6A52" w:rsidRPr="00E45747">
              <w:rPr>
                <w:rFonts w:eastAsia="Times New Roman"/>
                <w:color w:val="000000"/>
              </w:rPr>
              <w:t xml:space="preserve">, </w:t>
            </w:r>
            <w:r w:rsidR="000F7A21" w:rsidRPr="00E45747">
              <w:rPr>
                <w:rFonts w:eastAsia="Times New Roman"/>
                <w:color w:val="000000"/>
              </w:rPr>
              <w:t xml:space="preserve">correspondiente al </w:t>
            </w:r>
            <w:r w:rsidR="007B6A52" w:rsidRPr="00E45747">
              <w:rPr>
                <w:rFonts w:eastAsia="Times New Roman"/>
                <w:color w:val="000000"/>
              </w:rPr>
              <w:t>mismo sistema</w:t>
            </w:r>
            <w:r w:rsidR="00330989" w:rsidRPr="00E45747">
              <w:rPr>
                <w:rFonts w:eastAsia="Times New Roman"/>
                <w:color w:val="000000"/>
              </w:rPr>
              <w:t xml:space="preserve"> utilizado para la recolección de RILes</w:t>
            </w:r>
            <w:r w:rsidR="007B6A52" w:rsidRPr="00E45747">
              <w:rPr>
                <w:rFonts w:eastAsia="Times New Roman"/>
                <w:color w:val="000000"/>
              </w:rPr>
              <w:t xml:space="preserve">, pero </w:t>
            </w:r>
            <w:r w:rsidR="00330989" w:rsidRPr="00E45747">
              <w:rPr>
                <w:rFonts w:eastAsia="Times New Roman"/>
                <w:color w:val="000000"/>
              </w:rPr>
              <w:t>en los periodos que no se generan RILes</w:t>
            </w:r>
            <w:r w:rsidR="007B6A52" w:rsidRPr="00E45747">
              <w:rPr>
                <w:rFonts w:eastAsia="Times New Roman"/>
                <w:color w:val="000000"/>
              </w:rPr>
              <w:t xml:space="preserve"> (invierno)</w:t>
            </w:r>
            <w:r w:rsidR="00330989" w:rsidRPr="00E45747">
              <w:rPr>
                <w:rFonts w:eastAsia="Times New Roman"/>
                <w:color w:val="000000"/>
              </w:rPr>
              <w:t>.</w:t>
            </w:r>
            <w:r w:rsidR="00957463" w:rsidRPr="00E45747">
              <w:rPr>
                <w:rFonts w:eastAsia="Times New Roman"/>
                <w:color w:val="000000"/>
              </w:rPr>
              <w:t xml:space="preserve"> </w:t>
            </w:r>
          </w:p>
          <w:p w14:paraId="4E962091" w14:textId="77777777" w:rsidR="003E75D0" w:rsidRPr="00E45747" w:rsidRDefault="003E75D0" w:rsidP="0047794D">
            <w:pPr>
              <w:jc w:val="both"/>
              <w:rPr>
                <w:rFonts w:eastAsia="Times New Roman"/>
                <w:color w:val="000000"/>
              </w:rPr>
            </w:pPr>
          </w:p>
          <w:p w14:paraId="706C2CCB" w14:textId="77777777" w:rsidR="0083055C" w:rsidRPr="00E45747" w:rsidRDefault="00957463" w:rsidP="0047794D">
            <w:pPr>
              <w:jc w:val="both"/>
              <w:rPr>
                <w:rFonts w:eastAsia="Times New Roman"/>
                <w:color w:val="000000"/>
              </w:rPr>
            </w:pPr>
            <w:r w:rsidRPr="00E45747">
              <w:rPr>
                <w:rFonts w:eastAsia="Times New Roman"/>
                <w:color w:val="000000"/>
              </w:rPr>
              <w:t xml:space="preserve">Sumado a lo anterior, se constató presencia de </w:t>
            </w:r>
            <w:r w:rsidR="00E44A9F" w:rsidRPr="00E45747">
              <w:rPr>
                <w:rFonts w:eastAsia="Times New Roman"/>
                <w:color w:val="000000"/>
              </w:rPr>
              <w:t xml:space="preserve">líquido de color rojizo con olor etílico, característico en </w:t>
            </w:r>
            <w:r w:rsidRPr="00E45747">
              <w:rPr>
                <w:rFonts w:eastAsia="Times New Roman"/>
                <w:color w:val="000000"/>
              </w:rPr>
              <w:t xml:space="preserve">RIL </w:t>
            </w:r>
            <w:r w:rsidR="00E44A9F" w:rsidRPr="00E45747">
              <w:rPr>
                <w:rFonts w:eastAsia="Times New Roman"/>
                <w:color w:val="000000"/>
              </w:rPr>
              <w:t xml:space="preserve">de la industria vinícola, </w:t>
            </w:r>
            <w:r w:rsidRPr="00E45747">
              <w:rPr>
                <w:rFonts w:eastAsia="Times New Roman"/>
                <w:color w:val="000000"/>
              </w:rPr>
              <w:t>en dos canales aledaños a la unidad fiscalizable (canal sur y canal norte)</w:t>
            </w:r>
            <w:r w:rsidR="00630AF2" w:rsidRPr="00E45747">
              <w:rPr>
                <w:rFonts w:eastAsia="Times New Roman"/>
                <w:color w:val="000000"/>
              </w:rPr>
              <w:t>, los cuales se encuentran unidos mediante una conexión soterrada, evidenciando</w:t>
            </w:r>
            <w:r w:rsidR="00E44A9F" w:rsidRPr="00E45747">
              <w:rPr>
                <w:rFonts w:eastAsia="Times New Roman"/>
                <w:color w:val="000000"/>
              </w:rPr>
              <w:t xml:space="preserve">, por tanto, descarga </w:t>
            </w:r>
            <w:r w:rsidR="003E75D0" w:rsidRPr="00E45747">
              <w:rPr>
                <w:rFonts w:eastAsia="Times New Roman"/>
                <w:color w:val="000000"/>
              </w:rPr>
              <w:t xml:space="preserve">de </w:t>
            </w:r>
            <w:r w:rsidR="00E44A9F" w:rsidRPr="00E45747">
              <w:rPr>
                <w:rFonts w:eastAsia="Times New Roman"/>
                <w:color w:val="000000"/>
              </w:rPr>
              <w:t>RIL sin tratar</w:t>
            </w:r>
            <w:r w:rsidRPr="00E45747">
              <w:rPr>
                <w:rFonts w:eastAsia="Times New Roman"/>
                <w:color w:val="000000"/>
              </w:rPr>
              <w:t>.</w:t>
            </w:r>
          </w:p>
          <w:p w14:paraId="00FF6AF3" w14:textId="77777777" w:rsidR="007E5BF9" w:rsidRPr="00E45747" w:rsidRDefault="007E5BF9" w:rsidP="0047794D">
            <w:pPr>
              <w:jc w:val="both"/>
              <w:rPr>
                <w:rFonts w:eastAsia="Times New Roman"/>
                <w:color w:val="000000"/>
              </w:rPr>
            </w:pPr>
          </w:p>
        </w:tc>
      </w:tr>
    </w:tbl>
    <w:p w14:paraId="366BFD2B" w14:textId="77777777" w:rsidR="007E5BF9" w:rsidRDefault="007E5BF9"/>
    <w:p w14:paraId="67DC18CF" w14:textId="77777777" w:rsidR="004F2542" w:rsidRDefault="004F2542"/>
    <w:p w14:paraId="01B0B444" w14:textId="77777777" w:rsidR="004F2542" w:rsidRDefault="004F2542"/>
    <w:p w14:paraId="730039DD" w14:textId="77777777" w:rsidR="004F2542" w:rsidRDefault="004F2542"/>
    <w:p w14:paraId="6AB8D716" w14:textId="77777777" w:rsidR="004F2542" w:rsidRDefault="004F2542"/>
    <w:p w14:paraId="502044E0" w14:textId="77777777" w:rsidR="004F2542" w:rsidRDefault="004F2542"/>
    <w:p w14:paraId="00FF3612" w14:textId="77777777" w:rsidR="003771BD" w:rsidRDefault="003771BD"/>
    <w:p w14:paraId="59CA0B35" w14:textId="77777777" w:rsidR="004F2542" w:rsidRDefault="004F2542"/>
    <w:p w14:paraId="371CD2B6" w14:textId="77777777" w:rsidR="004F2542" w:rsidRDefault="004F2542"/>
    <w:p w14:paraId="67CC68FB" w14:textId="6F41A87B" w:rsidR="004F2542" w:rsidRDefault="004F2542"/>
    <w:p w14:paraId="44E96CC5" w14:textId="49FEA598" w:rsidR="00FF161A" w:rsidRDefault="00FF161A"/>
    <w:p w14:paraId="4923A4DD" w14:textId="77789AA8" w:rsidR="00FF161A" w:rsidRDefault="00FF161A"/>
    <w:p w14:paraId="68D22035" w14:textId="77777777" w:rsidR="00FF161A" w:rsidRDefault="00FF161A"/>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76"/>
        <w:gridCol w:w="8799"/>
      </w:tblGrid>
      <w:tr w:rsidR="00957463" w:rsidRPr="0025129B" w14:paraId="56A31F49" w14:textId="77777777" w:rsidTr="00117464">
        <w:trPr>
          <w:cantSplit/>
          <w:trHeight w:hRule="exact" w:val="283"/>
          <w:jc w:val="center"/>
        </w:trPr>
        <w:tc>
          <w:tcPr>
            <w:tcW w:w="5000" w:type="pct"/>
            <w:gridSpan w:val="2"/>
            <w:shd w:val="clear" w:color="auto" w:fill="FFFFFF"/>
          </w:tcPr>
          <w:p w14:paraId="5D6DC172" w14:textId="0F3EFBE5" w:rsidR="00957463" w:rsidRPr="00E94265" w:rsidRDefault="007B0C95" w:rsidP="00117464">
            <w:pPr>
              <w:jc w:val="center"/>
              <w:rPr>
                <w:rStyle w:val="Ttulodellibro"/>
                <w:i w:val="0"/>
                <w:sz w:val="18"/>
                <w:szCs w:val="18"/>
              </w:rPr>
            </w:pPr>
            <w:r>
              <w:rPr>
                <w:noProof/>
              </w:rPr>
              <w:lastRenderedPageBreak/>
              <mc:AlternateContent>
                <mc:Choice Requires="wps">
                  <w:drawing>
                    <wp:anchor distT="0" distB="0" distL="114300" distR="114300" simplePos="0" relativeHeight="251675648" behindDoc="0" locked="0" layoutInCell="1" allowOverlap="1" wp14:anchorId="0811AC4B" wp14:editId="3C725BBC">
                      <wp:simplePos x="0" y="0"/>
                      <wp:positionH relativeFrom="column">
                        <wp:posOffset>3006531</wp:posOffset>
                      </wp:positionH>
                      <wp:positionV relativeFrom="paragraph">
                        <wp:posOffset>3622923</wp:posOffset>
                      </wp:positionV>
                      <wp:extent cx="381193" cy="142682"/>
                      <wp:effectExtent l="0" t="57150" r="38100" b="48260"/>
                      <wp:wrapNone/>
                      <wp:docPr id="92" name="Conector recto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81193" cy="142682"/>
                              </a:xfrm>
                              <a:prstGeom prst="line">
                                <a:avLst/>
                              </a:prstGeom>
                              <a:noFill/>
                              <a:ln w="57150" cap="flat" cmpd="sng" algn="ctr">
                                <a:solidFill>
                                  <a:srgbClr val="FF0000"/>
                                </a:solidFill>
                                <a:prstDash val="sysDot"/>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82642F" id="Conector recto 92" o:spid="_x0000_s1026" style="position:absolute;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75pt,285.25pt" to="266.75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frTCwIAAAAEAAAOAAAAZHJzL2Uyb0RvYy54bWysU02PEzEMvSPxH6Lc2el02aU76nQPLYXD&#10;CiotcHczmZmIfCkO/fj32GnVsiAuiDlk7Nh5ebZf5o8HZ8VOJzTBt7K+mUihvQqd8UMrv35Zv5lJ&#10;gRl8BzZ43cqjRvm4eP1qvo+NnoYx2E4nQSAem31s5ZhzbKoK1agd4E2I2lOwD8lBJjcNVZdgT+jO&#10;VtPJ5L7ah9TFFJRGpN3VKSgXBb/vtcqf+x51FraVxC2XNZV1y2u1mEMzJIijUWca8A8sHBhPl16g&#10;VpBB/EjmDyhnVAoY+nyjgqtC3xulSw1UTT35rZrnEaIutVBzMF7ahP8PVn3abZIwXSsfplJ4cDSj&#10;JU1K5ZBE4p+gAHVpH7Gh5KXfJK5THfxzfArqO1KsehFkB+Mp7dAnJ3pr4kcShyzWN7YYgooXhzKJ&#10;42US+pCFos3bWV0/3EqhKFS/nd7PCocKGgbkwzFh/qCDE2y00hrPjYIGdk+YmdI1hbd9WBtry7Ct&#10;F/tW3r2r70gPCkhzvYVMpovUBfSDFGAHErPKqUBisKbj4wyEadgubRI7IEGt1xP6uDt03Ys0ZrUC&#10;HE95eMRVyCetOZNJ8Na4Vs749FmCo4buve9EPkaagKcJSKbpdCeF1cSGrcI/g7HXzJwM+MH+JZto&#10;Wc+0dXkK59ZcB8TWNnTHTeIa2COZlWrOT4J1/Ktfsq4Pd/ETAAD//wMAUEsDBBQABgAIAAAAIQC3&#10;bTSa3QAAAAsBAAAPAAAAZHJzL2Rvd25yZXYueG1sTI8xT8MwEIV3JP6DdUhs1IYQAiFOVSF1goVA&#10;BzY3NnFU+xzZThv+PdcJtnf3nt5916wX79jRxDQGlHC7EsAM9kGPOEj4/NjePAJLWaFWLqCR8GMS&#10;rNvLi0bVOpzw3Ry7PDAqwVQrCTbnqeY89dZ4lVZhMkjed4heZRrjwHVUJyr3jt8J8cC9GpEuWDWZ&#10;F2v6Qzd7CW+qQu79xn/NwyF2O7t7ddVWyuurZfMMLJsl/4XhjE/o0BLTPsyoE3MS7quipKiEshIk&#10;KFEW582exFMhgLcN//9D+wsAAP//AwBQSwECLQAUAAYACAAAACEAtoM4kv4AAADhAQAAEwAAAAAA&#10;AAAAAAAAAAAAAAAAW0NvbnRlbnRfVHlwZXNdLnhtbFBLAQItABQABgAIAAAAIQA4/SH/1gAAAJQB&#10;AAALAAAAAAAAAAAAAAAAAC8BAABfcmVscy8ucmVsc1BLAQItABQABgAIAAAAIQDQofrTCwIAAAAE&#10;AAAOAAAAAAAAAAAAAAAAAC4CAABkcnMvZTJvRG9jLnhtbFBLAQItABQABgAIAAAAIQC3bTSa3QAA&#10;AAsBAAAPAAAAAAAAAAAAAAAAAGUEAABkcnMvZG93bnJldi54bWxQSwUGAAAAAAQABADzAAAAbwUA&#10;AAAA&#10;" strokecolor="red" strokeweight="4.5pt">
                      <v:stroke dashstyle="1 1" endarrow="block" joinstyle="miter"/>
                      <o:lock v:ext="edit" shapetype="f"/>
                    </v:line>
                  </w:pict>
                </mc:Fallback>
              </mc:AlternateContent>
            </w:r>
            <w:r>
              <w:rPr>
                <w:noProof/>
              </w:rPr>
              <mc:AlternateContent>
                <mc:Choice Requires="wps">
                  <w:drawing>
                    <wp:anchor distT="0" distB="0" distL="114300" distR="114300" simplePos="0" relativeHeight="251632640" behindDoc="0" locked="0" layoutInCell="1" allowOverlap="1" wp14:anchorId="21EFA544" wp14:editId="30982FAF">
                      <wp:simplePos x="0" y="0"/>
                      <wp:positionH relativeFrom="column">
                        <wp:posOffset>3115945</wp:posOffset>
                      </wp:positionH>
                      <wp:positionV relativeFrom="paragraph">
                        <wp:posOffset>3215640</wp:posOffset>
                      </wp:positionV>
                      <wp:extent cx="163195" cy="252095"/>
                      <wp:effectExtent l="38100" t="0" r="27305" b="14605"/>
                      <wp:wrapNone/>
                      <wp:docPr id="76" name="Conector recto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63195" cy="252095"/>
                              </a:xfrm>
                              <a:prstGeom prst="line">
                                <a:avLst/>
                              </a:prstGeom>
                              <a:noFill/>
                              <a:ln w="76200" cap="flat" cmpd="sng" algn="ctr">
                                <a:solidFill>
                                  <a:srgbClr val="00B0F0"/>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93EC9F7" id="Conector recto 76" o:spid="_x0000_s1026" style="position:absolute;flip:x y;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35pt,253.2pt" to="258.2pt,27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np04gEAAKkDAAAOAAAAZHJzL2Uyb0RvYy54bWysU02P0zAQvSPxHyzfadKiLUvUdCVaFQ4r&#10;WGmB+9RxEgt/yWOa9t8z43a7LNwQPbjz5ed5My+ru6Oz4qATmuBbOZ/VUmivQmf80MpvX3dvbqXA&#10;DL4DG7xu5UmjvFu/frWaYqMXYQy200kQiMdmiq0cc45NVaEatQOchag9JfuQHGRy01B1CSZCd7Za&#10;1PWymkLqYgpKI1J0e07KdcHve63yl75HnYVtJfWWy5nKueezWq+gGRLE0ahLG/APXTgwnh69Qm0h&#10;g/iZzF9QzqgUMPR5poKrQt8bpQsHYjOv/2DzOELUhQsNB+N1TPj/YNXnw0MSpmvlu6UUHhztaEOb&#10;UjkkkfhPUIKmNEVsqHjjHxLzVEf/GO+D+oGUq14k2cF4Ljv2yYnemviJxCGL9Z0thiDy4lg2cbpu&#10;Qh+zUBScL9/O399IoSi1uFnUZPM70DAgX44J80cdnGCjldZ4HhQ0cLjHfC59KuGwDztjLcWhsV5M&#10;zJbUQ/hAmustZDJdpCmgH6QAO5CYVU4FEoM1HV/n25iG/cYmcQAWVP2h3hUNUWcvyvjtLeB4rsMT&#10;snMWmzOZFG+Na+Vtzb8LM+sZXxfNXjg8T5KtfehOD+lp3KSHMpCLdllwv/tlKc9f2PoXAAAA//8D&#10;AFBLAwQUAAYACAAAACEAdfvhGOEAAAALAQAADwAAAGRycy9kb3ducmV2LnhtbEyPwU7DMAyG70i8&#10;Q2QkLoilRV0Zpek0FaFp4gIr3LPGtBWNU5ps694e7zRuv+VPvz/ny8n24oCj7xwpiGcRCKTamY4a&#10;BZ/V6/0ChA+ajO4doYITelgW11e5zow70gcetqERXEI+0wraEIZMSl+3aLWfuQGJd99utDrwODbS&#10;jPrI5baXD1GUSqs74gutHrBssf7Z7q2C37fFe1N6Z1Zfp3WZdOvqrtq8KHV7M62eQQScwgWGsz6r&#10;Q8FOO7cn40WvIHmKHhlVMI/SBAQT8/gcdhySNAZZ5PL/D8UfAAAA//8DAFBLAQItABQABgAIAAAA&#10;IQC2gziS/gAAAOEBAAATAAAAAAAAAAAAAAAAAAAAAABbQ29udGVudF9UeXBlc10ueG1sUEsBAi0A&#10;FAAGAAgAAAAhADj9If/WAAAAlAEAAAsAAAAAAAAAAAAAAAAALwEAAF9yZWxzLy5yZWxzUEsBAi0A&#10;FAAGAAgAAAAhAAaCenTiAQAAqQMAAA4AAAAAAAAAAAAAAAAALgIAAGRycy9lMm9Eb2MueG1sUEsB&#10;Ai0AFAAGAAgAAAAhAHX74RjhAAAACwEAAA8AAAAAAAAAAAAAAAAAPAQAAGRycy9kb3ducmV2Lnht&#10;bFBLBQYAAAAABAAEAPMAAABKBQAAAAA=&#10;" strokecolor="#00b0f0" strokeweight="6pt">
                      <v:stroke dashstyle="3 1" joinstyle="miter"/>
                      <o:lock v:ext="edit" shapetype="f"/>
                    </v:line>
                  </w:pict>
                </mc:Fallback>
              </mc:AlternateContent>
            </w:r>
            <w:r>
              <w:rPr>
                <w:noProof/>
              </w:rPr>
              <mc:AlternateContent>
                <mc:Choice Requires="wps">
                  <w:drawing>
                    <wp:anchor distT="0" distB="0" distL="114300" distR="114300" simplePos="0" relativeHeight="251668480" behindDoc="0" locked="0" layoutInCell="1" allowOverlap="1" wp14:anchorId="05A35279" wp14:editId="05F7FCDE">
                      <wp:simplePos x="0" y="0"/>
                      <wp:positionH relativeFrom="column">
                        <wp:posOffset>2753995</wp:posOffset>
                      </wp:positionH>
                      <wp:positionV relativeFrom="paragraph">
                        <wp:posOffset>3207385</wp:posOffset>
                      </wp:positionV>
                      <wp:extent cx="396240" cy="336550"/>
                      <wp:effectExtent l="38100" t="38100" r="3810" b="25400"/>
                      <wp:wrapNone/>
                      <wp:docPr id="74" name="Conector recto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96240" cy="336550"/>
                              </a:xfrm>
                              <a:prstGeom prst="line">
                                <a:avLst/>
                              </a:prstGeom>
                              <a:noFill/>
                              <a:ln w="76200" cap="flat" cmpd="sng" algn="ctr">
                                <a:solidFill>
                                  <a:srgbClr val="00B0F0"/>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ABA227" id="Conector recto 74"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85pt,252.55pt" to="248.05pt,27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O7N3gEAAJ8DAAAOAAAAZHJzL2Uyb0RvYy54bWysU01v2zAMvQ/YfxB0X+wmbdYZcQosQXYp&#10;tgDtdldkyRamL5BanPz7UUqattutqA8yJVLPfI/Pi7uDs2yvAE3wLb+a1JwpL0NnfN/yn4+bT7ec&#10;YRK+EzZ41fKjQn63/PhhMcZGTcMQbKeAEYjHZowtH1KKTVWhHJQTOAlReUrqAE4k2kJfdSBGQne2&#10;mtb1vBoDdBGCVIh0uj4l+bLga61k+qE1qsRsy6m3VFYo6y6v1XIhmh5EHIw8tyHe0IUTxtNHL1Br&#10;kQT7A+Y/KGckBAw6TWRwVdDaSFU4EJur+h82D4OIqnAhcTBeZML3g5Xf91tgpmv552vOvHA0oxVN&#10;SqYADPKLUYJUGiM2VLzyW8g85cE/xPsgfyPlqlfJvMF4KjtocExbE3+ROYpARJkdiv7Hi/7qkJik&#10;w9mX+fSapiQpNZvNb27KfCrRZJj81QiYvqngWA5abo3P8ohG7O8x5UaeS/KxDxtjbRmx9WwkjnPy&#10;DOELcpq2IlHoInFH33MmbE8WlgkKJAZrunw9AyH0u5UFthfZRvXXevPU2auy3NVa4HCqwyPmzcli&#10;ziTyuTWu5bd1fvIxtWt9xlfFqWcOz/rlaBe64xaeRCYXlGtnx2abvdxT/PK/Wv4FAAD//wMAUEsD&#10;BBQABgAIAAAAIQD2U+9L4QAAAAsBAAAPAAAAZHJzL2Rvd25yZXYueG1sTI/LTsMwEEX3SPyDNUjs&#10;qBPyoIQ4FUICiQ0VDe3ajV0najyOYrdJ/55hVXbzOLpzplzNtmdnPfrOoYB4EQHT2DjVoRHwU78/&#10;LIH5IFHJ3qEWcNEeVtXtTSkL5Sb81udNMIxC0BdSQBvCUHDum1Zb6Rdu0Ei7gxutDNSOhqtRThRu&#10;e/4YRTm3skO60MpBv7W6OW5OVsBh/bH+RBOZZDfVl219lOlXkgtxfze/vgALeg5XGP70SR0qctq7&#10;EyrPegFpkjwRKiCLshgYEelzTsWeJtkyBl6V/P8P1S8AAAD//wMAUEsBAi0AFAAGAAgAAAAhALaD&#10;OJL+AAAA4QEAABMAAAAAAAAAAAAAAAAAAAAAAFtDb250ZW50X1R5cGVzXS54bWxQSwECLQAUAAYA&#10;CAAAACEAOP0h/9YAAACUAQAACwAAAAAAAAAAAAAAAAAvAQAAX3JlbHMvLnJlbHNQSwECLQAUAAYA&#10;CAAAACEAkgTuzd4BAACfAwAADgAAAAAAAAAAAAAAAAAuAgAAZHJzL2Uyb0RvYy54bWxQSwECLQAU&#10;AAYACAAAACEA9lPvS+EAAAALAQAADwAAAAAAAAAAAAAAAAA4BAAAZHJzL2Rvd25yZXYueG1sUEsF&#10;BgAAAAAEAAQA8wAAAEYFAAAAAA==&#10;" strokecolor="#00b0f0" strokeweight="6pt">
                      <v:stroke dashstyle="3 1" joinstyle="miter"/>
                      <o:lock v:ext="edit" shapetype="f"/>
                    </v:line>
                  </w:pict>
                </mc:Fallback>
              </mc:AlternateContent>
            </w:r>
            <w:r>
              <w:rPr>
                <w:noProof/>
              </w:rPr>
              <mc:AlternateContent>
                <mc:Choice Requires="wps">
                  <w:drawing>
                    <wp:anchor distT="0" distB="0" distL="114300" distR="114300" simplePos="0" relativeHeight="251633664" behindDoc="0" locked="0" layoutInCell="1" allowOverlap="1" wp14:anchorId="372A48B4" wp14:editId="15AC913D">
                      <wp:simplePos x="0" y="0"/>
                      <wp:positionH relativeFrom="column">
                        <wp:posOffset>1537335</wp:posOffset>
                      </wp:positionH>
                      <wp:positionV relativeFrom="paragraph">
                        <wp:posOffset>231140</wp:posOffset>
                      </wp:positionV>
                      <wp:extent cx="706120" cy="931545"/>
                      <wp:effectExtent l="38100" t="38100" r="0" b="20955"/>
                      <wp:wrapNone/>
                      <wp:docPr id="69" name="Conector recto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06120" cy="931545"/>
                              </a:xfrm>
                              <a:prstGeom prst="line">
                                <a:avLst/>
                              </a:prstGeom>
                              <a:noFill/>
                              <a:ln w="76200" cap="flat" cmpd="sng" algn="ctr">
                                <a:solidFill>
                                  <a:srgbClr val="00B0F0"/>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11687DC" id="Conector recto 69" o:spid="_x0000_s1026" style="position:absolute;flip:y;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05pt,18.2pt" to="176.65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A+4AEAAJ8DAAAOAAAAZHJzL2Uyb0RvYy54bWysU02P0zAQvSPxHyzfadLClt2o6Uq0KpcV&#10;VNqF+9SxEwt/yWOa9N8zdrtdFm6IHByPZ/Jm3vPL6n6yhh1lRO1dy+ezmjPphO+061v+7Wn37pYz&#10;TOA6MN7Jlp8k8vv12zerMTRy4QdvOhkZgThsxtDyIaXQVBWKQVrAmQ/SUVL5aCFRGPuqizASujXV&#10;oq6X1ehjF6IXEpFOt+ckXxd8paRIX5VCmZhpOc2WyhrLeshrtV5B00cIgxaXMeAfprCgHTW9Qm0h&#10;AfsZ9V9QVovo0as0E95WXiktZOFAbOb1H2weBwiycCFxMFxlwv8HK74c95HpruXLO84cWLqjDd2U&#10;SD6ymF+MEqTSGLCh4o3bx8xTTO4xPHjxAylXvUrmAMO5bFLRMmV0+E7mKAIRZTYV/U9X/eWUmKDD&#10;j/VyvqBbEpS6ez+/+XCTO1fQZJjcNURMn6W3LG9abrTL8kADxwdM59Lnknzs/E4bQ+fQGMdGarAk&#10;zxA+kNOUgURbG4g7up4zMD1ZWKRYINEb3eXP89cY+8PGRHaEbKP6U70rzqHJXpXl3lvA4VyHJ8zB&#10;2WJWJ/K50bblt3V+LsyMy/iyOPXC4UW/vDv47rSPzyKTC4ogF8dmm/0el6t4+a/WvwAAAP//AwBQ&#10;SwMEFAAGAAgAAAAhAOQGDUzfAAAACgEAAA8AAABkcnMvZG93bnJldi54bWxMj8FOwzAQRO9I/IO1&#10;SNyokzhEVYhTISSQuFDRAGc33jpR43UUu03695gTPa7maeZttVnswM44+d6RhHSVAENqne7JSPhq&#10;Xh/WwHxQpNXgCCVc0MOmvr2pVKndTJ943gXDYgn5UknoQhhLzn3boVV+5UakmB3cZFWI52S4ntQc&#10;y+3AsyQpuFU9xYVOjfjSYXvcnayEw/Zt+04mMeJnbi7fzVHlH6KQ8v5ueX4CFnAJ/zD86Ud1qKPT&#10;3p1IezZIyPIsjagEUeTAIiAehQC2j+RapMDril+/UP8CAAD//wMAUEsBAi0AFAAGAAgAAAAhALaD&#10;OJL+AAAA4QEAABMAAAAAAAAAAAAAAAAAAAAAAFtDb250ZW50X1R5cGVzXS54bWxQSwECLQAUAAYA&#10;CAAAACEAOP0h/9YAAACUAQAACwAAAAAAAAAAAAAAAAAvAQAAX3JlbHMvLnJlbHNQSwECLQAUAAYA&#10;CAAAACEAav5QPuABAACfAwAADgAAAAAAAAAAAAAAAAAuAgAAZHJzL2Uyb0RvYy54bWxQSwECLQAU&#10;AAYACAAAACEA5AYNTN8AAAAKAQAADwAAAAAAAAAAAAAAAAA6BAAAZHJzL2Rvd25yZXYueG1sUEsF&#10;BgAAAAAEAAQA8wAAAEYFAAAAAA==&#10;" strokecolor="#00b0f0" strokeweight="6pt">
                      <v:stroke dashstyle="3 1" joinstyle="miter"/>
                      <o:lock v:ext="edit" shapetype="f"/>
                    </v:line>
                  </w:pict>
                </mc:Fallback>
              </mc:AlternateContent>
            </w:r>
            <w:r>
              <w:rPr>
                <w:noProof/>
              </w:rPr>
              <mc:AlternateContent>
                <mc:Choice Requires="wps">
                  <w:drawing>
                    <wp:anchor distT="0" distB="0" distL="114300" distR="114300" simplePos="0" relativeHeight="251634688" behindDoc="0" locked="0" layoutInCell="1" allowOverlap="1" wp14:anchorId="1D5D0499" wp14:editId="184C9AAB">
                      <wp:simplePos x="0" y="0"/>
                      <wp:positionH relativeFrom="column">
                        <wp:posOffset>1537335</wp:posOffset>
                      </wp:positionH>
                      <wp:positionV relativeFrom="paragraph">
                        <wp:posOffset>1240155</wp:posOffset>
                      </wp:positionV>
                      <wp:extent cx="1181100" cy="2259965"/>
                      <wp:effectExtent l="38100" t="38100" r="19050" b="6985"/>
                      <wp:wrapNone/>
                      <wp:docPr id="73" name="Conector recto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181100" cy="2259965"/>
                              </a:xfrm>
                              <a:prstGeom prst="line">
                                <a:avLst/>
                              </a:prstGeom>
                              <a:noFill/>
                              <a:ln w="76200" cap="flat" cmpd="sng" algn="ctr">
                                <a:solidFill>
                                  <a:srgbClr val="00B0F0"/>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59D792" id="Conector recto 73" o:spid="_x0000_s1026" style="position:absolute;flip:x y;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05pt,97.65pt" to="214.05pt,27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ztC5gEAAKsDAAAOAAAAZHJzL2Uyb0RvYy54bWysU02P0zAQvSPxHyzfaZKiLd2o6Uq0KhxW&#10;sNIu3KeOnVj4Sx7TtP+esdvtsnBD9ODOl5/nzbys7o7WsIOMqL3reDOrOZNO+F67oePfnnbvlpxh&#10;AteD8U52/CSR363fvllNoZVzP3rTy8gIxGE7hY6PKYW2qlCM0gLOfJCOkspHC4ncOFR9hInQranm&#10;db2oJh/7EL2QiBTdnpN8XfCVkiJ9VQplYqbj1FsqZyznPp/VegXtECGMWlzagH/owoJ29OgVagsJ&#10;2M+o/4KyWkSPXqWZ8LbySmkhCwdi09R/sHkcIcjChYaD4Tom/H+w4svhITLdd/zDe84cWNrRhjYl&#10;ko8s5j9GCZrSFLCl4o17iJmnOLrHcO/FD6Rc9SqZHQznsqOKlimjw2cSBy/W92xlCCLPjmUTp+sm&#10;5DExQcGmWTZNTQsTlJvPb25vFze5iwraDJmvh4jpk/SWZaPjRrs8KmjhcI/pXPpcksPO77QxFIfW&#10;ODYR3wXphx4AUp0ykMi0geaAbuAMzEByFikWSPRG9/l6vo1x2G9MZAfIkqo/1ruiIursVVl+ews4&#10;nuvwhNk5y83qRJo32nZ8WeffhZlxGV8W1V44vMwyW3vfnx7i88BJEWUgF/Vmyf3ul7W8fGPrXwAA&#10;AP//AwBQSwMEFAAGAAgAAAAhAAtnNSjhAAAACwEAAA8AAABkcnMvZG93bnJldi54bWxMj8FOwzAM&#10;hu9IvENkJC5oSxtaVErTaSpCE9oF1nHPGtNWNElpsq17e8wJjvb/6ffnYjWbgZ1w8r2zEuJlBAxt&#10;43RvWwn7+mWRAfNBWa0GZ1HCBT2syuurQuXane07nnahZVRifa4kdCGMOee+6dAov3QjWso+3WRU&#10;oHFquZ7UmcrNwEUUPXCjeksXOjVi1WHztTsaCd/b7K2tvNPrj8umSvpNfVe/Pkt5ezOvn4AFnMMf&#10;DL/6pA4lOR3c0WrPBgkiETGhFDym98CISERGm4OENI0F8LLg/38ofwAAAP//AwBQSwECLQAUAAYA&#10;CAAAACEAtoM4kv4AAADhAQAAEwAAAAAAAAAAAAAAAAAAAAAAW0NvbnRlbnRfVHlwZXNdLnhtbFBL&#10;AQItABQABgAIAAAAIQA4/SH/1gAAAJQBAAALAAAAAAAAAAAAAAAAAC8BAABfcmVscy8ucmVsc1BL&#10;AQItABQABgAIAAAAIQCFXztC5gEAAKsDAAAOAAAAAAAAAAAAAAAAAC4CAABkcnMvZTJvRG9jLnht&#10;bFBLAQItABQABgAIAAAAIQALZzUo4QAAAAsBAAAPAAAAAAAAAAAAAAAAAEAEAABkcnMvZG93bnJl&#10;di54bWxQSwUGAAAAAAQABADzAAAATgUAAAAA&#10;" strokecolor="#00b0f0" strokeweight="6pt">
                      <v:stroke dashstyle="3 1" joinstyle="miter"/>
                      <o:lock v:ext="edit" shapetype="f"/>
                    </v:line>
                  </w:pict>
                </mc:Fallback>
              </mc:AlternateContent>
            </w:r>
            <w:r>
              <w:rPr>
                <w:noProof/>
              </w:rPr>
              <mc:AlternateContent>
                <mc:Choice Requires="wps">
                  <w:drawing>
                    <wp:anchor distT="0" distB="0" distL="114300" distR="114300" simplePos="0" relativeHeight="251635712" behindDoc="0" locked="0" layoutInCell="1" allowOverlap="1" wp14:anchorId="769235BD" wp14:editId="4DD64CDD">
                      <wp:simplePos x="0" y="0"/>
                      <wp:positionH relativeFrom="column">
                        <wp:posOffset>1192530</wp:posOffset>
                      </wp:positionH>
                      <wp:positionV relativeFrom="paragraph">
                        <wp:posOffset>3422650</wp:posOffset>
                      </wp:positionV>
                      <wp:extent cx="2096135" cy="1664970"/>
                      <wp:effectExtent l="38100" t="38100" r="18415" b="11430"/>
                      <wp:wrapNone/>
                      <wp:docPr id="67" name="Conector recto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96135" cy="1664970"/>
                              </a:xfrm>
                              <a:prstGeom prst="line">
                                <a:avLst/>
                              </a:prstGeom>
                              <a:noFill/>
                              <a:ln w="76200" cap="flat" cmpd="sng" algn="ctr">
                                <a:solidFill>
                                  <a:srgbClr val="00B0F0"/>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C6415A" id="Conector recto 67" o:spid="_x0000_s1026" style="position:absolute;flip:y;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9pt,269.5pt" to="258.95pt,40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ezF4AEAAKEDAAAOAAAAZHJzL2Uyb0RvYy54bWysU02P0zAQvSPxHyzfadIC6W7UdCValcsK&#10;Vlrg7jp2YuEvzZim/feM3W53F26IHJz5yvPMm5fV3dFZdlCAJviOz2c1Z8rL0Bs/dPz7t927G84w&#10;Cd8LG7zq+Ekhv1u/fbOaYqsWYQy2V8AIxGM7xY6PKcW2qlCOygmchag8JXUAJxK5MFQ9iInQna0W&#10;dd1UU4A+QpAKkaLbc5KvC77WSqavWqNKzHacekvlhHLu81mtV6IdQMTRyEsb4h+6cMJ4uvQKtRVJ&#10;sF9g/oJyRkLAoNNMBlcFrY1UZQaaZl7/Mc3jKKIqsxA5GK804f+DlV8OD8BM3/FmyZkXjna0oU3J&#10;FIBBfjFKEEtTxJaKN/4B8pzy6B/jfZA/kXLVq2R2MJ7Ljhoc09bEHySOQhCNzI6F/9OVf3VMTFJw&#10;Ud828/cfOZOUmzfNh9tl2VAl2gyU742A6bMKjmWj49b4TJBoxeEeU27luSSHfdgZa8uSrWdTx5cN&#10;qYYuEKQ1bUUi00WaHv3AmbADiVgmKJAYrOnz5xkIYdhvLLCDyEKqP9W7p85eleWutgLHcx2eMDtn&#10;kTmTSOnWuI7f1PnJYWrX+oyvilYvMzwzmK196E8P8EQz6aB8dtFsFtpLn+yXf9b6NwAAAP//AwBQ&#10;SwMEFAAGAAgAAAAhAEVW3rXhAAAACwEAAA8AAABkcnMvZG93bnJldi54bWxMj8FOwzAQRO9I/IO1&#10;SNyonYa2aYhTISSQuFDRAGc3dp2o8TqK3Sb9e5ZTOY5mNPOm2EyuY2czhNajhGQmgBmsvW7RSviq&#10;Xh8yYCEq1KrzaCRcTIBNeXtTqFz7ET/NeRctoxIMuZLQxNjnnIe6MU6Fme8Nknfwg1OR5GC5HtRI&#10;5a7jcyGW3KkWaaFRvXlpTH3cnZyEw/Zt+45W2PRnrC7f1VE9fqRLKe/vpucnYNFM8RqGP3xCh5KY&#10;9v6EOrCOdLYi9Chhka7pFCUWyWoNbC8hE8kceFnw/x/KXwAAAP//AwBQSwECLQAUAAYACAAAACEA&#10;toM4kv4AAADhAQAAEwAAAAAAAAAAAAAAAAAAAAAAW0NvbnRlbnRfVHlwZXNdLnhtbFBLAQItABQA&#10;BgAIAAAAIQA4/SH/1gAAAJQBAAALAAAAAAAAAAAAAAAAAC8BAABfcmVscy8ucmVsc1BLAQItABQA&#10;BgAIAAAAIQD8cezF4AEAAKEDAAAOAAAAAAAAAAAAAAAAAC4CAABkcnMvZTJvRG9jLnhtbFBLAQIt&#10;ABQABgAIAAAAIQBFVt614QAAAAsBAAAPAAAAAAAAAAAAAAAAADoEAABkcnMvZG93bnJldi54bWxQ&#10;SwUGAAAAAAQABADzAAAASAUAAAAA&#10;" strokecolor="#00b0f0" strokeweight="6pt">
                      <v:stroke dashstyle="3 1" joinstyle="miter"/>
                      <o:lock v:ext="edit" shapetype="f"/>
                    </v:line>
                  </w:pict>
                </mc:Fallback>
              </mc:AlternateContent>
            </w:r>
            <w:r w:rsidR="00B56BF4">
              <w:br w:type="page"/>
            </w:r>
            <w:r w:rsidR="00957463">
              <w:br w:type="page"/>
            </w:r>
            <w:r w:rsidR="00957463" w:rsidRPr="00E94265">
              <w:rPr>
                <w:rStyle w:val="Ttulodellibro"/>
                <w:i w:val="0"/>
                <w:sz w:val="18"/>
                <w:szCs w:val="18"/>
              </w:rPr>
              <w:t>Registro</w:t>
            </w:r>
          </w:p>
        </w:tc>
      </w:tr>
      <w:tr w:rsidR="00957463" w:rsidRPr="0025129B" w14:paraId="0F413924" w14:textId="77777777" w:rsidTr="00E94265">
        <w:trPr>
          <w:trHeight w:val="7448"/>
          <w:jc w:val="center"/>
        </w:trPr>
        <w:tc>
          <w:tcPr>
            <w:tcW w:w="5000" w:type="pct"/>
            <w:gridSpan w:val="2"/>
            <w:shd w:val="clear" w:color="auto" w:fill="FFFFFF"/>
            <w:tcMar>
              <w:top w:w="58" w:type="dxa"/>
              <w:left w:w="58" w:type="dxa"/>
              <w:bottom w:w="58" w:type="dxa"/>
              <w:right w:w="58" w:type="dxa"/>
            </w:tcMar>
            <w:hideMark/>
          </w:tcPr>
          <w:p w14:paraId="4AF40A70" w14:textId="11C61BBD" w:rsidR="00957463" w:rsidRPr="00E45747" w:rsidRDefault="00605323" w:rsidP="004F2542">
            <w:pPr>
              <w:jc w:val="center"/>
              <w:rPr>
                <w:b/>
                <w:i/>
                <w:noProof/>
              </w:rPr>
            </w:pPr>
            <w:r>
              <w:rPr>
                <w:noProof/>
              </w:rPr>
              <mc:AlternateContent>
                <mc:Choice Requires="wpg">
                  <w:drawing>
                    <wp:anchor distT="0" distB="0" distL="114300" distR="114300" simplePos="0" relativeHeight="251654144" behindDoc="0" locked="0" layoutInCell="1" allowOverlap="1" wp14:anchorId="37004394" wp14:editId="00B5388E">
                      <wp:simplePos x="0" y="0"/>
                      <wp:positionH relativeFrom="column">
                        <wp:posOffset>2567360</wp:posOffset>
                      </wp:positionH>
                      <wp:positionV relativeFrom="paragraph">
                        <wp:posOffset>3557463</wp:posOffset>
                      </wp:positionV>
                      <wp:extent cx="923925" cy="549220"/>
                      <wp:effectExtent l="0" t="38100" r="28575" b="22860"/>
                      <wp:wrapNone/>
                      <wp:docPr id="70"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23925" cy="549220"/>
                                <a:chOff x="539956" y="-486424"/>
                                <a:chExt cx="990600" cy="550502"/>
                              </a:xfrm>
                            </wpg:grpSpPr>
                            <wps:wsp>
                              <wps:cNvPr id="71" name="23 Rectángulo"/>
                              <wps:cNvSpPr/>
                              <wps:spPr>
                                <a:xfrm>
                                  <a:off x="539956" y="-214687"/>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171ABDF7" w14:textId="77777777" w:rsidR="00FF161A" w:rsidRPr="004138B7" w:rsidRDefault="00FF161A" w:rsidP="00117464">
                                    <w:pPr>
                                      <w:jc w:val="center"/>
                                      <w:rPr>
                                        <w:b/>
                                        <w:sz w:val="18"/>
                                      </w:rPr>
                                    </w:pPr>
                                    <w:r>
                                      <w:rPr>
                                        <w:b/>
                                        <w:sz w:val="18"/>
                                      </w:rPr>
                                      <w:t>DESCARGA BYPASS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2" name="24 Conector recto de flecha"/>
                              <wps:cNvCnPr>
                                <a:stCxn id="71" idx="0"/>
                              </wps:cNvCnPr>
                              <wps:spPr>
                                <a:xfrm flipV="1">
                                  <a:off x="1035257" y="-486424"/>
                                  <a:ext cx="58832" cy="271737"/>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7004394" id="22 Grupo" o:spid="_x0000_s1038" style="position:absolute;left:0;text-align:left;margin-left:202.15pt;margin-top:280.1pt;width:72.75pt;height:43.25pt;z-index:251654144;mso-width-relative:margin;mso-height-relative:margin" coordorigin="5399,-4864" coordsize="9906,5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pZDpQMAAMAIAAAOAAAAZHJzL2Uyb0RvYy54bWzMVttu2zgQfS/QfyD43kiWLV+EKEXgNEGB&#10;oA023faZpiiJWIrkknRk79/st+yP7ZCUFMcpUKALLKoHmRSHw5kzcw59+f7QCfTEjOVKlnh2kWLE&#10;JFUVl02Jf/9y+26NkXVEVkQoyUp8ZBa/v3r75rLXBctUq0TFDAIn0ha9LnHrnC6SxNKWdcReKM0k&#10;LNbKdMTB1DRJZUgP3juRZGm6THplKm0UZdbC15u4iK+C/7pm1H2ua8scEiWG2Fx4m/De+XdydUmK&#10;xhDdcjqEQX4iio5wCYdOrm6II2hv+CtXHadGWVW7C6q6RNU1pyzkANnM0rNs7oza65BLU/SNnmAC&#10;aM9w+mm39NPTg0G8KvEK4JGkgxplGboze608OL1uCrC5M/pRP5iYIQzvFf3DwnJyvu7nzbPxoTad&#10;3wSJokNA/Tihzg4OUfi4yeabLMeIwlK+2GTZUBXaQun8rny+2eRLjGD93WK9XGSLWDbafhhdbNJl&#10;CvEHF3map5m3SEgRzw9RTlH1GlrNPqNp/xuajy3RLBTJeqRGNGcTmnP0G7ThP3/LZi8GTIOlBzQg&#10;bAs7YHsG12ni2WyxXK9i4hNyJ2lnq/Vqmb9ImxTaWHfHVIf8oMQG4ghdSp7urYsIjSa+SlYJXt1y&#10;IcLkaLfCoCcCzAHCVarHSBDr4GOJb8MznPZim5CoByHIVqEeBChdC+KgNJ2GJrOywYiIBrSCOhNi&#10;ebHbmmY3nbpN/fO9Q3zQN8S2MbrgISLTcQdyInhX4vXpbiF9SiwIwpC6b4OIux+5w+4QaBB6y3/Z&#10;qeoIxTQqaobV9JbDsfcAwQMxIBLQbyB87jO8aqEgaTWMMGqV+et73709dBusYtSD6AAgf+6JYYDs&#10;Rwl96BVqHJhxsBsHct9tFVQDWguiCUPYYJwYh7VR3TfQw2t/CiwRSeGsCPUw2boofqColF1fBzNQ&#10;Ik3cvXzU1Dv3SHmAvxy+EaOH1nHQc5/U2OukOOugaOt3SnW9d6rmob2ecQxSEXjnNeX/IGA2EXCB&#10;tnD3UKegmv4HVQzVgtGW+Kbx0QBvtzLKGzT4QUZBBJx5FVTLU+WFnZ+ckhb8cf11RG9Qu1k6z7N8&#10;9Vq4Rv7m6/UcwvSqla1mq3mg96Rar+hrnSG8aR1kE9OJtTorhed7LIRnMkROisjJDB4vs78EJ0nh&#10;CBcfZIXcUcOd4wwnshFsYPsP+RrZOdYF5Hy4i+CaDMI/XOn+Hj6dB6vnPx5X/wIAAP//AwBQSwME&#10;FAAGAAgAAAAhAEs1hKLjAAAACwEAAA8AAABkcnMvZG93bnJldi54bWxMj8FOwzAQRO9I/IO1SNyo&#10;nTYJJcSpqgo4VZVokSpubrxNosZ2FLtJ+vcsJziu9mnmTb6aTMsG7H3jrIRoJoChLZ1ubCXh6/D+&#10;tATmg7Jatc6ihBt6WBX3d7nKtBvtJw77UDEKsT5TEuoQuoxzX9ZolJ+5Di39zq43KtDZV1z3aqRw&#10;0/K5ECk3qrHUUKsONzWWl/3VSPgY1bheRG/D9nLe3L4Pye64jVDKx4dp/Qos4BT+YPjVJ3UoyOnk&#10;rlZ71kqIRbwgVEKSijkwIpL4hcacJKRx+gy8yPn/DcUPAAAA//8DAFBLAQItABQABgAIAAAAIQC2&#10;gziS/gAAAOEBAAATAAAAAAAAAAAAAAAAAAAAAABbQ29udGVudF9UeXBlc10ueG1sUEsBAi0AFAAG&#10;AAgAAAAhADj9If/WAAAAlAEAAAsAAAAAAAAAAAAAAAAALwEAAF9yZWxzLy5yZWxzUEsBAi0AFAAG&#10;AAgAAAAhAM8alkOlAwAAwAgAAA4AAAAAAAAAAAAAAAAALgIAAGRycy9lMm9Eb2MueG1sUEsBAi0A&#10;FAAGAAgAAAAhAEs1hKLjAAAACwEAAA8AAAAAAAAAAAAAAAAA/wUAAGRycy9kb3ducmV2LnhtbFBL&#10;BQYAAAAABAAEAPMAAAAPBwAAAAA=&#10;">
                      <v:rect id="_x0000_s1039" style="position:absolute;left:5399;top:-2146;width:9906;height:2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CscxQAAANsAAAAPAAAAZHJzL2Rvd25yZXYueG1sRI9PawIx&#10;FMTvQr9DeIXeNKtga1ejtEqh6EG6luLxsXn7p928LJvoxm9vhILHYWZ+wyxWwTTiTJ2rLSsYjxIQ&#10;xLnVNZcKvg8fwxkI55E1NpZJwYUcrJYPgwWm2vb8RefMlyJC2KWooPK+TaV0eUUG3ci2xNErbGfQ&#10;R9mVUnfYR7hp5CRJnqXBmuNChS2tK8r/spNR8HrY/hZZceo35bYJs+P+fTf9CUo9PYa3OQhPwd/D&#10;/+1PreBlDLcv8QfI5RUAAP//AwBQSwECLQAUAAYACAAAACEA2+H2y+4AAACFAQAAEwAAAAAAAAAA&#10;AAAAAAAAAAAAW0NvbnRlbnRfVHlwZXNdLnhtbFBLAQItABQABgAIAAAAIQBa9CxbvwAAABUBAAAL&#10;AAAAAAAAAAAAAAAAAB8BAABfcmVscy8ucmVsc1BLAQItABQABgAIAAAAIQBpQCscxQAAANsAAAAP&#10;AAAAAAAAAAAAAAAAAAcCAABkcnMvZG93bnJldi54bWxQSwUGAAAAAAMAAwC3AAAA+QIAAAAA&#10;" fillcolor="window" strokecolor="#c00000" strokeweight="1pt">
                        <v:textbox inset="0,0,0,0">
                          <w:txbxContent>
                            <w:p w14:paraId="171ABDF7" w14:textId="77777777" w:rsidR="00FF161A" w:rsidRPr="004138B7" w:rsidRDefault="00FF161A" w:rsidP="00117464">
                              <w:pPr>
                                <w:jc w:val="center"/>
                                <w:rPr>
                                  <w:b/>
                                  <w:sz w:val="18"/>
                                </w:rPr>
                              </w:pPr>
                              <w:r>
                                <w:rPr>
                                  <w:b/>
                                  <w:sz w:val="18"/>
                                </w:rPr>
                                <w:t>DESCARGA BYPASS</w:t>
                              </w:r>
                            </w:p>
                          </w:txbxContent>
                        </v:textbox>
                      </v:rect>
                      <v:shapetype id="_x0000_t32" coordsize="21600,21600" o:spt="32" o:oned="t" path="m,l21600,21600e" filled="f">
                        <v:path arrowok="t" fillok="f" o:connecttype="none"/>
                        <o:lock v:ext="edit" shapetype="t"/>
                      </v:shapetype>
                      <v:shape id="24 Conector recto de flecha" o:spid="_x0000_s1040" type="#_x0000_t32" style="position:absolute;left:10352;top:-4864;width:588;height:27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dRGxQAAANsAAAAPAAAAZHJzL2Rvd25yZXYueG1sRI9Pa8JA&#10;FMTvBb/D8oTe6sa0VImuooLYnlr/4vGRfW6C2bchu8a0n75bKPQ4zMxvmOm8s5VoqfGlYwXDQQKC&#10;OHe6ZKPgsF8/jUH4gKyxckwKvsjDfNZ7mGKm3Z231O6CERHCPkMFRQh1JqXPC7LoB64mjt7FNRZD&#10;lI2RusF7hNtKpknyKi2WHBcKrGlVUH7d3WykXEfnRdouV6fj53dtqvfnlw+zUeqx3y0mIAJ14T/8&#10;137TCkYp/H6JP0DOfgAAAP//AwBQSwECLQAUAAYACAAAACEA2+H2y+4AAACFAQAAEwAAAAAAAAAA&#10;AAAAAAAAAAAAW0NvbnRlbnRfVHlwZXNdLnhtbFBLAQItABQABgAIAAAAIQBa9CxbvwAAABUBAAAL&#10;AAAAAAAAAAAAAAAAAB8BAABfcmVscy8ucmVsc1BLAQItABQABgAIAAAAIQA9JdRGxQAAANsAAAAP&#10;AAAAAAAAAAAAAAAAAAcCAABkcnMvZG93bnJldi54bWxQSwUGAAAAAAMAAwC3AAAA+QIAAAAA&#10;" strokecolor="#c00000" strokeweight="1.75pt">
                        <v:stroke endarrow="block" joinstyle="miter"/>
                      </v:shape>
                    </v:group>
                  </w:pict>
                </mc:Fallback>
              </mc:AlternateContent>
            </w:r>
            <w:r w:rsidRPr="00605323">
              <w:rPr>
                <w:rFonts w:cstheme="minorHAnsi"/>
                <w:b/>
                <w:noProof/>
                <w:sz w:val="18"/>
              </w:rPr>
              <mc:AlternateContent>
                <mc:Choice Requires="wpg">
                  <w:drawing>
                    <wp:anchor distT="0" distB="0" distL="114300" distR="114300" simplePos="0" relativeHeight="251695104" behindDoc="0" locked="0" layoutInCell="1" allowOverlap="1" wp14:anchorId="5CA27239" wp14:editId="27A33195">
                      <wp:simplePos x="0" y="0"/>
                      <wp:positionH relativeFrom="column">
                        <wp:posOffset>3418150</wp:posOffset>
                      </wp:positionH>
                      <wp:positionV relativeFrom="paragraph">
                        <wp:posOffset>2961115</wp:posOffset>
                      </wp:positionV>
                      <wp:extent cx="1669442" cy="628152"/>
                      <wp:effectExtent l="38100" t="0" r="26035" b="57785"/>
                      <wp:wrapNone/>
                      <wp:docPr id="110" name="22 Grupo"/>
                      <wp:cNvGraphicFramePr/>
                      <a:graphic xmlns:a="http://schemas.openxmlformats.org/drawingml/2006/main">
                        <a:graphicData uri="http://schemas.microsoft.com/office/word/2010/wordprocessingGroup">
                          <wpg:wgp>
                            <wpg:cNvGrpSpPr/>
                            <wpg:grpSpPr>
                              <a:xfrm>
                                <a:off x="0" y="0"/>
                                <a:ext cx="1669442" cy="628152"/>
                                <a:chOff x="-631472" y="-216204"/>
                                <a:chExt cx="1669640" cy="628606"/>
                              </a:xfrm>
                            </wpg:grpSpPr>
                            <wps:wsp>
                              <wps:cNvPr id="111" name="23 Rectángulo"/>
                              <wps:cNvSpPr/>
                              <wps:spPr>
                                <a:xfrm>
                                  <a:off x="-181040" y="-216204"/>
                                  <a:ext cx="1219208" cy="223106"/>
                                </a:xfrm>
                                <a:prstGeom prst="rect">
                                  <a:avLst/>
                                </a:prstGeom>
                                <a:solidFill>
                                  <a:schemeClr val="bg1"/>
                                </a:solidFill>
                                <a:ln>
                                  <a:solidFill>
                                    <a:srgbClr val="C00000"/>
                                  </a:solidFill>
                                </a:ln>
                              </wps:spPr>
                              <wps:style>
                                <a:lnRef idx="2">
                                  <a:schemeClr val="accent2"/>
                                </a:lnRef>
                                <a:fillRef idx="1">
                                  <a:schemeClr val="lt1"/>
                                </a:fillRef>
                                <a:effectRef idx="0">
                                  <a:schemeClr val="accent2"/>
                                </a:effectRef>
                                <a:fontRef idx="minor">
                                  <a:schemeClr val="dk1"/>
                                </a:fontRef>
                              </wps:style>
                              <wps:txbx>
                                <w:txbxContent>
                                  <w:p w14:paraId="2D8191B0" w14:textId="1C6304EC" w:rsidR="00FF161A" w:rsidRPr="004138B7" w:rsidRDefault="00FF161A" w:rsidP="00FF161A">
                                    <w:pPr>
                                      <w:jc w:val="center"/>
                                      <w:rPr>
                                        <w:b/>
                                        <w:sz w:val="18"/>
                                      </w:rPr>
                                    </w:pPr>
                                    <w:r>
                                      <w:rPr>
                                        <w:b/>
                                        <w:sz w:val="18"/>
                                      </w:rPr>
                                      <w:t xml:space="preserve">CONDUCCIÓN DE RILes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2" name="24 Conector recto de flecha"/>
                              <wps:cNvCnPr>
                                <a:stCxn id="111" idx="1"/>
                              </wps:cNvCnPr>
                              <wps:spPr>
                                <a:xfrm flipH="1">
                                  <a:off x="-631472" y="-104651"/>
                                  <a:ext cx="450432" cy="517053"/>
                                </a:xfrm>
                                <a:prstGeom prst="straightConnector1">
                                  <a:avLst/>
                                </a:prstGeom>
                                <a:ln w="22225">
                                  <a:solidFill>
                                    <a:srgbClr val="C00000"/>
                                  </a:solidFill>
                                  <a:tailEnd type="triangle"/>
                                </a:ln>
                              </wps:spPr>
                              <wps:style>
                                <a:lnRef idx="1">
                                  <a:schemeClr val="accent3"/>
                                </a:lnRef>
                                <a:fillRef idx="0">
                                  <a:schemeClr val="accent3"/>
                                </a:fillRef>
                                <a:effectRef idx="0">
                                  <a:schemeClr val="accent3"/>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CA27239" id="_x0000_s1041" style="position:absolute;left:0;text-align:left;margin-left:269.15pt;margin-top:233.15pt;width:131.45pt;height:49.45pt;z-index:251695104;mso-width-relative:margin;mso-height-relative:margin" coordorigin="-6314,-2162" coordsize="16696,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7X7yQMAAMkJAAAOAAAAZHJzL2Uyb0RvYy54bWy8Vttu2zgQfS+w/0DwPdHFtpoKUYrAbdIC&#10;QRs0WeSZpqgLliJZko7k/s1+y/7YDilRiR2jLbLA+kEmpZnhzJkzRzp/P3QcPTJtWikKnJzGGDFB&#10;ZdmKusB/3l+dnGFkLBEl4VKwAu+Ywe8v/nhz3qucpbKRvGQaQRBh8l4VuLFW5VFkaMM6Yk6lYgIe&#10;VlJ3xMJW11GpSQ/ROx6lcZxFvdSl0pIyY+Duh/EhvvDxq4pR+7WqDLOIFxhys/6q/XXjrtHFOclr&#10;TVTT0ikN8oosOtIKOHQO9YFYgra6fRGqa6mWRlb2lMouklXVUuZrgGqS+KCaay23ytdS532tZpgA&#10;2gOcXh2Wfnm81agtoXcJ4CNIB01KU3Stt0o6dHpV52B0rdWdutXTjXrcuYKHSnfuH0pBg8d1N+PK&#10;Boso3Eyy7N1ymWJE4VmWniWrdASeNtAd53aSLZLlW7AAg5M0ydJ4GSw+PguSLSHHKUgWZ84kCilE&#10;LtM5sV4Bn8wTZOa/QXbXEMV8J4xDY4YsmSFboG9Atn/+FvWWT8B50xk1kxsA8AhkJ8lZErvCDmuf&#10;4UuTd2kMg+QqT9NFclA5yZU29prJDrlFgTVk4tlIHm+MHUEKJi4BI3lbXrWc+40bNbbmGj0SGJJN&#10;nUyw7llx8dJR15vZbR2730tPaI9zheaE+v3K7jhzAbn4xiqgH1Ag9Rn7wX/KhlDKhPVs8ZHA2rlV&#10;kPvsmBxz5DaUMdk6N+YFYXaMjznunzh7+FOlsLNz1wqpjwUo/5pPHu1D9WPNrnw7bAY/cysHmLuz&#10;keUOSKXlKFBG0asWWnlDjL0lGhQJ6AEqa7/CpeKyL7CcVhg1Uv84dt/ZA+vhKUY9KFyBzfct0Qwj&#10;/lnAPEBIGxY6LDZhIbbdWgIfgOGQjV+Cg7Y8LCstuwcQ30t3CjwigsJZBaZWh83ajkoL8k3Z5aU3&#10;A9lTxN6IO0VdcIero+b98EC0mvhrgflfZJg5kh/QeLR1nkJebq2sWs/xJxwnxGH+R3T/ByEA6Zq0&#10;c4nW8KajVkI73R8qGao4ow0JzQYBWYtRCoxdD2KSX0DaD8JIH1fNbOg2z9UDArbqU8Bvkt49DQVF&#10;yVY+EtB+UtDlKl4uJhVeJW/j1WKa16DhQSOmNhirSVs3FuoZCxrbddANpzuuF1wgoGUKv9U4Fnsi&#10;8ztaQXJLWv5RlMjuFLyGrG6JqDmbsvxNHTkqB+NUh3q96viJfq4jP5GD4PgqLQnOr9ASO/xSS0bl&#10;cBrvSOIp79+E8L0A9/Y+SJ7vvf3TF9jFvwAAAP//AwBQSwMEFAAGAAgAAAAhANXslgPhAAAACwEA&#10;AA8AAABkcnMvZG93bnJldi54bWxMj01Lw0AQhu+C/2EZwZvdfJgQYjalFPVUBFtBvE2TaRKa3Q3Z&#10;bZL+e8eTvc3wPrzzTLFedC8mGl1njYJwFYAgU9m6M42Cr8PbUwbCeTQ19taQgis5WJf3dwXmtZ3N&#10;J0173wguMS5HBa33Qy6lq1rS6FZ2IMPZyY4aPa9jI+sRZy7XvYyCIJUaO8MXWhxo21J13l+0gvcZ&#10;500cvk6782l7/TkkH9+7kJR6fFg2LyA8Lf4fhj99VoeSnY72YmonegVJnMWMKnhOUx6YyIIwAnHk&#10;KE0ikGUhb38ofwEAAP//AwBQSwECLQAUAAYACAAAACEAtoM4kv4AAADhAQAAEwAAAAAAAAAAAAAA&#10;AAAAAAAAW0NvbnRlbnRfVHlwZXNdLnhtbFBLAQItABQABgAIAAAAIQA4/SH/1gAAAJQBAAALAAAA&#10;AAAAAAAAAAAAAC8BAABfcmVscy8ucmVsc1BLAQItABQABgAIAAAAIQASP7X7yQMAAMkJAAAOAAAA&#10;AAAAAAAAAAAAAC4CAABkcnMvZTJvRG9jLnhtbFBLAQItABQABgAIAAAAIQDV7JYD4QAAAAsBAAAP&#10;AAAAAAAAAAAAAAAAACMGAABkcnMvZG93bnJldi54bWxQSwUGAAAAAAQABADzAAAAMQcAAAAA&#10;">
                      <v:rect id="_x0000_s1042" style="position:absolute;left:-1810;top:-2162;width:12191;height:22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9DfwAAAANwAAAAPAAAAZHJzL2Rvd25yZXYueG1sRE89a8Mw&#10;EN0L/Q/iCt1qWR5KcKKEYFrIareBjod1sUysk5HUxM2vjwqFbvd4n7fZLW4SFwpx9KxBFSUI4t6b&#10;kQcNnx/vLysQMSEbnDyThh+KsNs+PmywNv7KLV26NIgcwrFGDTaluZYy9pYcxsLPxJk7+eAwZRgG&#10;aQJec7ibZFWWr9LhyLnB4kyNpf7cfTsN6a1XZ9PZqi2DnG3bqMPt66j189OyX4NItKR/8Z/7YPJ8&#10;peD3mXyB3N4BAAD//wMAUEsBAi0AFAAGAAgAAAAhANvh9svuAAAAhQEAABMAAAAAAAAAAAAAAAAA&#10;AAAAAFtDb250ZW50X1R5cGVzXS54bWxQSwECLQAUAAYACAAAACEAWvQsW78AAAAVAQAACwAAAAAA&#10;AAAAAAAAAAAfAQAAX3JlbHMvLnJlbHNQSwECLQAUAAYACAAAACEA0APQ38AAAADcAAAADwAAAAAA&#10;AAAAAAAAAAAHAgAAZHJzL2Rvd25yZXYueG1sUEsFBgAAAAADAAMAtwAAAPQCAAAAAA==&#10;" fillcolor="white [3212]" strokecolor="#c00000" strokeweight="1pt">
                        <v:textbox inset="0,0,0,0">
                          <w:txbxContent>
                            <w:p w14:paraId="2D8191B0" w14:textId="1C6304EC" w:rsidR="00FF161A" w:rsidRPr="004138B7" w:rsidRDefault="00FF161A" w:rsidP="00FF161A">
                              <w:pPr>
                                <w:jc w:val="center"/>
                                <w:rPr>
                                  <w:b/>
                                  <w:sz w:val="18"/>
                                </w:rPr>
                              </w:pPr>
                              <w:r>
                                <w:rPr>
                                  <w:b/>
                                  <w:sz w:val="18"/>
                                </w:rPr>
                                <w:t xml:space="preserve">CONDUCCIÓN DE RILes </w:t>
                              </w:r>
                            </w:p>
                          </w:txbxContent>
                        </v:textbox>
                      </v:rect>
                      <v:shape id="24 Conector recto de flecha" o:spid="_x0000_s1043" type="#_x0000_t32" style="position:absolute;left:-6314;top:-1046;width:4504;height:51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SZzxwAAANwAAAAPAAAAZHJzL2Rvd25yZXYueG1sRI9Pa8JA&#10;EMXvQr/DMkJvujEVLamrWKFoT/VPW3ocsuMmmJ0N2W2M/fRdQfA2w3vvN29mi85WoqXGl44VjIYJ&#10;COLc6ZKNgs/D2+AZhA/IGivHpOBCHhbzh94MM+3OvKN2H4yIEPYZKihCqDMpfV6QRT90NXHUjq6x&#10;GOLaGKkbPEe4rWSaJBNpseR4ocCaVgXlp/2vjZTT9GeZtq+r76/tX22q96fxh1kr9djvli8gAnXh&#10;br6lNzrWH6VwfSZOIOf/AAAA//8DAFBLAQItABQABgAIAAAAIQDb4fbL7gAAAIUBAAATAAAAAAAA&#10;AAAAAAAAAAAAAABbQ29udGVudF9UeXBlc10ueG1sUEsBAi0AFAAGAAgAAAAhAFr0LFu/AAAAFQEA&#10;AAsAAAAAAAAAAAAAAAAAHwEAAF9yZWxzLy5yZWxzUEsBAi0AFAAGAAgAAAAhAGC5JnPHAAAA3AAA&#10;AA8AAAAAAAAAAAAAAAAABwIAAGRycy9kb3ducmV2LnhtbFBLBQYAAAAAAwADALcAAAD7Ag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51072" behindDoc="0" locked="0" layoutInCell="1" allowOverlap="1" wp14:anchorId="12C3DE63" wp14:editId="2E7CB0CF">
                      <wp:simplePos x="0" y="0"/>
                      <wp:positionH relativeFrom="column">
                        <wp:posOffset>5024313</wp:posOffset>
                      </wp:positionH>
                      <wp:positionV relativeFrom="paragraph">
                        <wp:posOffset>3788051</wp:posOffset>
                      </wp:positionV>
                      <wp:extent cx="989965" cy="767218"/>
                      <wp:effectExtent l="0" t="38100" r="19685" b="13970"/>
                      <wp:wrapNone/>
                      <wp:docPr id="58"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9965" cy="767218"/>
                                <a:chOff x="-623714" y="-361001"/>
                                <a:chExt cx="990600" cy="767688"/>
                              </a:xfrm>
                            </wpg:grpSpPr>
                            <wps:wsp>
                              <wps:cNvPr id="59" name="23 Rectángulo"/>
                              <wps:cNvSpPr/>
                              <wps:spPr>
                                <a:xfrm>
                                  <a:off x="-623714" y="127922"/>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40C1AF57" w14:textId="77777777" w:rsidR="00FF161A" w:rsidRPr="004138B7" w:rsidRDefault="00FF161A" w:rsidP="00117464">
                                    <w:pPr>
                                      <w:jc w:val="center"/>
                                      <w:rPr>
                                        <w:b/>
                                        <w:sz w:val="18"/>
                                      </w:rPr>
                                    </w:pPr>
                                    <w:r>
                                      <w:rPr>
                                        <w:b/>
                                        <w:sz w:val="18"/>
                                      </w:rPr>
                                      <w:t>SECTOR DE PROCESO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0" name="24 Conector recto de flecha"/>
                              <wps:cNvCnPr/>
                              <wps:spPr>
                                <a:xfrm flipV="1">
                                  <a:off x="-345116" y="-361001"/>
                                  <a:ext cx="1" cy="504825"/>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2C3DE63" id="_x0000_s1044" style="position:absolute;left:0;text-align:left;margin-left:395.6pt;margin-top:298.25pt;width:77.95pt;height:60.4pt;z-index:251651072;mso-width-relative:margin;mso-height-relative:margin" coordorigin="-6237,-3610" coordsize="9906,76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q0piwMAAJYIAAAOAAAAZHJzL2Uyb0RvYy54bWzMVl9v2yAQf5+074B4b/2nrZNYdacqXatJ&#10;1Vqt2/pMMLbRMDAgdbJvs8+yL7YD7LRLK03aNGl+IAccx93v7n7k9M2mF+iBGcuVrHB2mGLEJFU1&#10;l22FP328PJhjZB2RNRFKsgpvmcVvzl6/Oh10yXLVKVEzg8CItOWgK9w5p8sksbRjPbGHSjMJm40y&#10;PXEwNW1SGzKA9V4keZoWyaBMrY2izFpYvYib+CzYbxpG3U3TWOaQqDD45sJowrjyY3J2SsrWEN1x&#10;OrpB/sCLnnAJl+5MXRBH0NrwZ6Z6To2yqnGHVPWJahpOWYgBosnSvWiujFrrEEtbDq3ewQTQ7uH0&#10;x2bp+4dbg3hd4RPIlCQ95CjP0ZVZa+XBGXRbgs6V0Xf61sQIQbxW9IuF7WR/38/bR+VNY3p/CAJF&#10;m4D6doc62zhEYXExXyyKE4wobM2KWZ7NY1ZoB6nzpw6K/GiWHWMECgdHRZam2aTxdrKxSIsU8jva&#10;KObBRkLK6EBwc+fWoKHW7COc9u/gvOuIZiFL1kM1wbnYwXmEPkAd/vgu27UYQQ2aHtEAsS3tCO4e&#10;Xk8jz/LZIs9j4DvonoSdz+YzgNEnZQqblNpYd8VUj7xQYQN+hDIlD9fWRdVJxafJKsHrSy5EmGzt&#10;Uhj0QKB1oONqNWAkiHWwWOHL8I23/XJMSDQAE+SzkA8CPd0I4iA1vYYqs7LFiIgWyII6E3z55bQ1&#10;7Wp36zL130uXeKcviO2id8FCRKbnDvhE8L7C86enhfQhscAIY+i+DCLuXnKb1Sb0QeEN+ZWVqreQ&#10;TKMiaVhNLzlcew0Q3BIDLAH1BsznbmBohIKg1Shh1Cnz7aV1rw/VBrsYDcA6AMjXNTEMkH0noQ49&#10;RU2CmYTVJMh1v1SQjQw4VdMgwgHjxCQ2RvX3QIjn/hbYIpLCXRHqcbJ0kf2AUik7Pw9qQEWauGt5&#10;p6k37pHyAH/c3BOjx9JxUHPv1VTrpNyroKjrT0p1vnaq4aG8HnEMXBH6LqL7zxuwgPhHPjtGS3h8&#10;qFOQTf+DaoYawWhHplxD3y7li90Iilx/nmAZeezg6Pgky4rnjDQ1JmTIU9FJejzPf9OT1hnC286B&#10;i9HHmIA9fH0TR3R9e0KFkjI2Wg6fJ8//otFI6QgXb2WN3FbDS+IMJ7IVbGzh3zZhbDnPS75woETG&#10;FwYev0Br40PtX9en86D1+Hfi7CcAAAD//wMAUEsDBBQABgAIAAAAIQCmT4Nm4gAAAAsBAAAPAAAA&#10;ZHJzL2Rvd25yZXYueG1sTI/BTsMwEETvSPyDtUjcqOOWNE2IU1UVcKqQaJEqbtt4m0SN7Sh2k/Tv&#10;MSc4ruZp5m2+nnTLBupdY40EMYuAkSmtakwl4evw9rQC5jwaha01JOFGDtbF/V2OmbKj+aRh7ysW&#10;SozLUELtfZdx7sqaNLqZ7ciE7Gx7jT6cfcVVj2Mo1y2fR9GSa2xMWKixo21N5WV/1RLeRxw3C/E6&#10;7C7n7e37EH8cd4KkfHyYNi/APE3+D4Zf/aAORXA62atRjrUSklTMAyohTpcxsECkz4kAdgqRSBbA&#10;i5z//6H4AQAA//8DAFBLAQItABQABgAIAAAAIQC2gziS/gAAAOEBAAATAAAAAAAAAAAAAAAAAAAA&#10;AABbQ29udGVudF9UeXBlc10ueG1sUEsBAi0AFAAGAAgAAAAhADj9If/WAAAAlAEAAAsAAAAAAAAA&#10;AAAAAAAALwEAAF9yZWxzLy5yZWxzUEsBAi0AFAAGAAgAAAAhAEwirSmLAwAAlggAAA4AAAAAAAAA&#10;AAAAAAAALgIAAGRycy9lMm9Eb2MueG1sUEsBAi0AFAAGAAgAAAAhAKZPg2biAAAACwEAAA8AAAAA&#10;AAAAAAAAAAAA5QUAAGRycy9kb3ducmV2LnhtbFBLBQYAAAAABAAEAPMAAAD0BgAAAAA=&#10;">
                      <v:rect id="_x0000_s1045" style="position:absolute;left:-6237;top:1279;width:9905;height:2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3t6xQAAANsAAAAPAAAAZHJzL2Rvd25yZXYueG1sRI9PawIx&#10;FMTvBb9DeEJvNWvBoqtR1FIoeihdRTw+Nm//6OZl2UQ3/faNUOhxmJnfMItVMI24U+dqywrGowQE&#10;cW51zaWC4+HjZQrCeWSNjWVS8EMOVsvB0wJTbXv+pnvmSxEh7FJUUHnfplK6vCKDbmRb4ugVtjPo&#10;o+xKqTvsI9w08jVJ3qTBmuNChS1tK8qv2c0omB12lyIrbv17uWvC9Py12U9OQannYVjPQXgK/j/8&#10;1/7UCiYzeHyJP0AufwEAAP//AwBQSwECLQAUAAYACAAAACEA2+H2y+4AAACFAQAAEwAAAAAAAAAA&#10;AAAAAAAAAAAAW0NvbnRlbnRfVHlwZXNdLnhtbFBLAQItABQABgAIAAAAIQBa9CxbvwAAABUBAAAL&#10;AAAAAAAAAAAAAAAAAB8BAABfcmVscy8ucmVsc1BLAQItABQABgAIAAAAIQDcg3t6xQAAANsAAAAP&#10;AAAAAAAAAAAAAAAAAAcCAABkcnMvZG93bnJldi54bWxQSwUGAAAAAAMAAwC3AAAA+QIAAAAA&#10;" fillcolor="window" strokecolor="#c00000" strokeweight="1pt">
                        <v:textbox inset="0,0,0,0">
                          <w:txbxContent>
                            <w:p w14:paraId="40C1AF57" w14:textId="77777777" w:rsidR="00FF161A" w:rsidRPr="004138B7" w:rsidRDefault="00FF161A" w:rsidP="00117464">
                              <w:pPr>
                                <w:jc w:val="center"/>
                                <w:rPr>
                                  <w:b/>
                                  <w:sz w:val="18"/>
                                </w:rPr>
                              </w:pPr>
                              <w:r>
                                <w:rPr>
                                  <w:b/>
                                  <w:sz w:val="18"/>
                                </w:rPr>
                                <w:t>SECTOR DE PROCESO SUR</w:t>
                              </w:r>
                            </w:p>
                          </w:txbxContent>
                        </v:textbox>
                      </v:rect>
                      <v:shape id="24 Conector recto de flecha" o:spid="_x0000_s1046" type="#_x0000_t32" style="position:absolute;left:-3451;top:-3610;width:0;height:50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nl3xgAAANsAAAAPAAAAZHJzL2Rvd25yZXYueG1sRI9NT8Mw&#10;DIbvSPyHyEi7sZSBxlSWTWMS2jgx9qUdrcak1RqnarKu8OvxAYmj9fp97Gc6732tOmpjFdjAwzAD&#10;RVwEW7EzsN+93U9AxYRssQ5MBr4pwnx2ezPF3IYrf1K3TU4JhGOOBsqUmlzrWJTkMQ5DQyzZV2g9&#10;Jhlbp22LV4H7Wo+ybKw9ViwXSmxoWVJx3l68UM7Pp8Woe10eD5ufxtXvj08fbmXM4K5fvIBK1Kf/&#10;5b/22hoYy/fiIh6gZ78AAAD//wMAUEsBAi0AFAAGAAgAAAAhANvh9svuAAAAhQEAABMAAAAAAAAA&#10;AAAAAAAAAAAAAFtDb250ZW50X1R5cGVzXS54bWxQSwECLQAUAAYACAAAACEAWvQsW78AAAAVAQAA&#10;CwAAAAAAAAAAAAAAAAAfAQAAX3JlbHMvLnJlbHNQSwECLQAUAAYACAAAACEAJ2J5d8YAAADbAAAA&#10;DwAAAAAAAAAAAAAAAAAHAgAAZHJzL2Rvd25yZXYueG1sUEsFBgAAAAADAAMAtwAAAPoCA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52096" behindDoc="0" locked="0" layoutInCell="1" allowOverlap="1" wp14:anchorId="456570EE" wp14:editId="7822D236">
                      <wp:simplePos x="0" y="0"/>
                      <wp:positionH relativeFrom="column">
                        <wp:posOffset>4205328</wp:posOffset>
                      </wp:positionH>
                      <wp:positionV relativeFrom="paragraph">
                        <wp:posOffset>265623</wp:posOffset>
                      </wp:positionV>
                      <wp:extent cx="1166495" cy="826798"/>
                      <wp:effectExtent l="0" t="0" r="14605" b="49530"/>
                      <wp:wrapNone/>
                      <wp:docPr id="61"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66495" cy="826798"/>
                                <a:chOff x="-1587104" y="-750239"/>
                                <a:chExt cx="1166656" cy="826798"/>
                              </a:xfrm>
                            </wpg:grpSpPr>
                            <wps:wsp>
                              <wps:cNvPr id="62" name="23 Rectángulo"/>
                              <wps:cNvSpPr/>
                              <wps:spPr>
                                <a:xfrm>
                                  <a:off x="-1587104" y="-750239"/>
                                  <a:ext cx="1166656" cy="278765"/>
                                </a:xfrm>
                                <a:prstGeom prst="rect">
                                  <a:avLst/>
                                </a:prstGeom>
                                <a:solidFill>
                                  <a:sysClr val="window" lastClr="FFFFFF"/>
                                </a:solidFill>
                                <a:ln w="12700" cap="flat" cmpd="sng" algn="ctr">
                                  <a:solidFill>
                                    <a:srgbClr val="C00000"/>
                                  </a:solidFill>
                                  <a:prstDash val="solid"/>
                                  <a:miter lim="800000"/>
                                </a:ln>
                                <a:effectLst/>
                              </wps:spPr>
                              <wps:txbx>
                                <w:txbxContent>
                                  <w:p w14:paraId="145F7B76" w14:textId="77777777" w:rsidR="00FF161A" w:rsidRPr="004138B7" w:rsidRDefault="00FF161A" w:rsidP="00117464">
                                    <w:pPr>
                                      <w:jc w:val="center"/>
                                      <w:rPr>
                                        <w:b/>
                                        <w:sz w:val="18"/>
                                      </w:rPr>
                                    </w:pPr>
                                    <w:r>
                                      <w:rPr>
                                        <w:b/>
                                        <w:sz w:val="18"/>
                                      </w:rPr>
                                      <w:t>SECTOR DE PROCESO NORTE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3" name="24 Conector recto de flecha"/>
                              <wps:cNvCnPr/>
                              <wps:spPr>
                                <a:xfrm>
                                  <a:off x="-1245317" y="-440138"/>
                                  <a:ext cx="7950" cy="516697"/>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56570EE" id="_x0000_s1047" style="position:absolute;left:0;text-align:left;margin-left:331.15pt;margin-top:20.9pt;width:91.85pt;height:65.1pt;z-index:251652096;mso-width-relative:margin;mso-height-relative:margin" coordorigin="-15871,-7502" coordsize="11666,8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dwggMAAJYIAAAOAAAAZHJzL2Uyb0RvYy54bWzMVttu2zgQfV+g/0DwPdHFF9lCnCJwmmCB&#10;oA2aFn2mKUoiSpFcko7s/Zt+y/7YDklJSd0WAVIssHqQh+JwOHM459AXbw+dQI/MWK7kBmfnKUZM&#10;UlVx2Wzw5083ZyuMrCOyIkJJtsFHZvHbyzd/XPS6ZLlqlaiYQRBE2rLXG9w6p8sksbRlHbHnSjMJ&#10;k7UyHXEwNE1SGdJD9E4keZouk16ZShtFmbXw9TpO4ssQv64ZdR/q2jKHxAZDbi68TXjv/Du5vCBl&#10;Y4huOR3SIK/IoiNcwqZTqGviCNob/kOojlOjrKrdOVVdouqaUxZqgGqy9KSaW6P2OtTSlH2jJ5gA&#10;2hOcXh2Wvn+8N4hXG7zMMJKkgzPKc3Rr9lp5cHrdlOBza/SDvjexQjDvFP1qYTo5nffj5sn5UJvO&#10;L4JC0SGgfpxQZweHKHzMsuVyvl5gRGFulS+L9SoeC23h7Pyys2yxKrJ0jhF4nBWLNJ+tR5d3z6Is&#10;F8vTKAkpYw4h0ymzXkO72SdE7e8h+tASzcJBWY/WiGg+ITpDH6EV//kmm70YcA2eHtSAsi3tgO8J&#10;ZL+u/Tl+U+V5sSqWCw/OVDkptbHulqkOeWODDaQSmpU83lkXXUcXf1hWCV7dcCHC4Gi3wqBHAgQC&#10;3lWqx0gQ6+DjBt+EZ9jtu2VCoh6ONi9SYB0lwOxaEAdmp6HXrGwwIqIByaDOhFy+W21Ns5t23ab+&#10;+dkmPulrYtuYXYjg3UjZcQeqIngHDfV8tZB+lgVdGEr3nRCh95Y77A6BDYUP5L/sVHWE8zQqSofV&#10;9IbDtncAwT0xoBVQH+if+wCvWigoWg0WRq0yf//su/eHhoNZjHrQHgDkrz0xDJD9U0IreqEaDTMa&#10;u9GQ+26r4DSAr5BNMGGBcWI0a6O6LyCLV34XmCKSwl4R6mGwdVEDQVgpu7oKbiBImrg7+aCpD+6R&#10;8gB/OnwhRg+t46Dp3qux3Ul50kHR16+U6mrvVM1Dez3hGBQjUC+i+99zcDZxcI62cAVRp+A0/Q+q&#10;GKoFoy0Zzxqou5UvEzKfL2ZZEcVoPk+z2aBXIyGL9QJQ92q2AGlbh1b6NRutM4Q3rYPkYnYR+hNk&#10;PX0jrp6YockjxXJ4vHb+LyhGSke4eCcr5I4abhJnOJGNYAN5X6RfJJtXJN8y0BzDDQOXXxC04aL2&#10;t+vzcfB6+jtx+S8AAAD//wMAUEsDBBQABgAIAAAAIQCOS06Q4AAAAAoBAAAPAAAAZHJzL2Rvd25y&#10;ZXYueG1sTI9BS8NAEIXvgv9hGcGb3SStscRsSinqqQi2Qultm50modnZkN0m6b93POlxmI/3vpev&#10;JtuKAXvfOFIQzyIQSKUzDVUKvvfvT0sQPmgyunWECm7oYVXc3+U6M26kLxx2oRIcQj7TCuoQukxK&#10;X9ZotZ+5Dol/Z9dbHfjsK2l6PXK4bWUSRam0uiFuqHWHmxrLy+5qFXyMelzP47dhezlvbsf98+dh&#10;G6NSjw/T+hVEwCn8wfCrz+pQsNPJXcl40SpI02TOqIJFzBMYWC5SHndi8iWJQBa5/D+h+AEAAP//&#10;AwBQSwECLQAUAAYACAAAACEAtoM4kv4AAADhAQAAEwAAAAAAAAAAAAAAAAAAAAAAW0NvbnRlbnRf&#10;VHlwZXNdLnhtbFBLAQItABQABgAIAAAAIQA4/SH/1gAAAJQBAAALAAAAAAAAAAAAAAAAAC8BAABf&#10;cmVscy8ucmVsc1BLAQItABQABgAIAAAAIQD+d7dwggMAAJYIAAAOAAAAAAAAAAAAAAAAAC4CAABk&#10;cnMvZTJvRG9jLnhtbFBLAQItABQABgAIAAAAIQCOS06Q4AAAAAoBAAAPAAAAAAAAAAAAAAAAANwF&#10;AABkcnMvZG93bnJldi54bWxQSwUGAAAAAAQABADzAAAA6QYAAAAA&#10;">
                      <v:rect id="_x0000_s1048" style="position:absolute;left:-15871;top:-7502;width:11667;height:2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yO2xQAAANsAAAAPAAAAZHJzL2Rvd25yZXYueG1sRI9PawIx&#10;FMTvBb9DeIK3mlVQ7GoUtRSKPZSuIh4fm7d/dPOybKKbfvumUOhxmJnfMKtNMI14UOdqywom4wQE&#10;cW51zaWC0/HteQHCeWSNjWVS8E0ONuvB0wpTbXv+okfmSxEh7FJUUHnfplK6vCKDbmxb4ugVtjPo&#10;o+xKqTvsI9w0cpokc2mw5rhQYUv7ivJbdjcKXo6Ha5EV9/61PDRhcfncfczOQanRMGyXIDwF/x/+&#10;a79rBfMp/H6JP0CufwAAAP//AwBQSwECLQAUAAYACAAAACEA2+H2y+4AAACFAQAAEwAAAAAAAAAA&#10;AAAAAAAAAAAAW0NvbnRlbnRfVHlwZXNdLnhtbFBLAQItABQABgAIAAAAIQBa9CxbvwAAABUBAAAL&#10;AAAAAAAAAAAAAAAAAB8BAABfcmVscy8ucmVsc1BLAQItABQABgAIAAAAIQAcSyO2xQAAANsAAAAP&#10;AAAAAAAAAAAAAAAAAAcCAABkcnMvZG93bnJldi54bWxQSwUGAAAAAAMAAwC3AAAA+QIAAAAA&#10;" fillcolor="window" strokecolor="#c00000" strokeweight="1pt">
                        <v:textbox inset="0,0,0,0">
                          <w:txbxContent>
                            <w:p w14:paraId="145F7B76" w14:textId="77777777" w:rsidR="00FF161A" w:rsidRPr="004138B7" w:rsidRDefault="00FF161A" w:rsidP="00117464">
                              <w:pPr>
                                <w:jc w:val="center"/>
                                <w:rPr>
                                  <w:b/>
                                  <w:sz w:val="18"/>
                                </w:rPr>
                              </w:pPr>
                              <w:r>
                                <w:rPr>
                                  <w:b/>
                                  <w:sz w:val="18"/>
                                </w:rPr>
                                <w:t>SECTOR DE PROCESO NORTE</w:t>
                              </w:r>
                            </w:p>
                          </w:txbxContent>
                        </v:textbox>
                      </v:rect>
                      <v:shape id="24 Conector recto de flecha" o:spid="_x0000_s1049" type="#_x0000_t32" style="position:absolute;left:-12453;top:-4401;width:80;height:5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kcVwwAAANsAAAAPAAAAZHJzL2Rvd25yZXYueG1sRI9Ra8Iw&#10;FIXfBf9DuMLeNN0GRTujuLLBmA/S6g+4a+6aYnNTkky7f78MBB8P55zvcNbb0fbiQj50jhU8LjIQ&#10;xI3THbcKTsf3+RJEiMgae8ek4JcCbDfTyRoL7a5c0aWOrUgQDgUqMDEOhZShMWQxLNxAnLxv5y3G&#10;JH0rtcdrgttePmVZLi12nBYMDlQaas71j1VQleevVf66P5TmrXJ+/Fwa2gWlHmbj7gVEpDHew7f2&#10;h1aQP8P/l/QD5OYPAAD//wMAUEsBAi0AFAAGAAgAAAAhANvh9svuAAAAhQEAABMAAAAAAAAAAAAA&#10;AAAAAAAAAFtDb250ZW50X1R5cGVzXS54bWxQSwECLQAUAAYACAAAACEAWvQsW78AAAAVAQAACwAA&#10;AAAAAAAAAAAAAAAfAQAAX3JlbHMvLnJlbHNQSwECLQAUAAYACAAAACEAaKZHFcMAAADbAAAADwAA&#10;AAAAAAAAAAAAAAAHAgAAZHJzL2Rvd25yZXYueG1sUEsFBgAAAAADAAMAtwAAAPcCAAAAAA==&#10;" strokecolor="#c00000" strokeweight="1.75pt">
                        <v:stroke endarrow="block" joinstyle="miter"/>
                      </v:shape>
                    </v:group>
                  </w:pict>
                </mc:Fallback>
              </mc:AlternateContent>
            </w:r>
            <w:r>
              <w:rPr>
                <w:noProof/>
              </w:rPr>
              <mc:AlternateContent>
                <mc:Choice Requires="wps">
                  <w:drawing>
                    <wp:anchor distT="0" distB="0" distL="114300" distR="114300" simplePos="0" relativeHeight="251693056" behindDoc="0" locked="0" layoutInCell="1" allowOverlap="1" wp14:anchorId="2DD0E34D" wp14:editId="5EAD2DB2">
                      <wp:simplePos x="0" y="0"/>
                      <wp:positionH relativeFrom="column">
                        <wp:posOffset>3282978</wp:posOffset>
                      </wp:positionH>
                      <wp:positionV relativeFrom="paragraph">
                        <wp:posOffset>3350729</wp:posOffset>
                      </wp:positionV>
                      <wp:extent cx="222636" cy="349858"/>
                      <wp:effectExtent l="38100" t="38100" r="44450" b="31750"/>
                      <wp:wrapNone/>
                      <wp:docPr id="109" name="Conector recto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22636" cy="349858"/>
                              </a:xfrm>
                              <a:prstGeom prst="line">
                                <a:avLst/>
                              </a:prstGeom>
                              <a:noFill/>
                              <a:ln w="57150" cap="flat" cmpd="sng" algn="ctr">
                                <a:solidFill>
                                  <a:srgbClr val="FFFF00"/>
                                </a:solidFill>
                                <a:prstDash val="sysDot"/>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B57E76" id="Conector recto 109" o:spid="_x0000_s1026" style="position:absolute;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5pt,263.85pt" to="276.05pt,2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J8rDgIAAAIEAAAOAAAAZHJzL2Uyb0RvYy54bWysU02P0zAQvSPxHyzfadIuLd2o6R5aCocV&#10;VFrgPnWcxMJfsk3T/ntmnG7LgrggcnDGM+PnNzPPq4eT0ewoQ1TO1nw6KTmTVrhG2a7mX7/s3iw5&#10;iwlsA9pZWfOzjPxh/frVavCVnLne6UYGhiA2VoOveZ+Sr4oiil4aiBPnpcVg64KBhNvQFU2AAdGN&#10;LmZluSgGFxofnJAxonc7Bvk647etFOlz20aZmK45ckt5DXk90FqsV1B1AXyvxIUG/AMLA8ripVeo&#10;LSRgP4L6A8ooEVx0bZoIZwrXtkrIXANWMy1/q+apBy9zLdic6K9tiv8PVnw67gNTDc6uvOfMgsEh&#10;bXBUIrnAAv0YRbBPg48Vpm/sPlCl4mSf/KMT3yPGihdB2kQ/pp3aYFirlf+IV/BsfSOLILB8dsqz&#10;OF9nIU+JCXTOZrPF3YIzgaG7t/fL+ZI4FFARIB32IaYP0hlGRs21stQqqOD4GNOY+pxCbut2Smv0&#10;Q6UtG2o+fzedoyIEoOpaDQlN47EP0Xacge5QziKFDBmdVg0dp9MxdIeNDuwIKKkdfmVWETJ7kUZ3&#10;byH2Y148x61Lo9qMSih5rUzNlyV9o7uX0Ly3DUtnjyOwOAJONI1sONMS2ZCV+SdQ+paZggLb6b9k&#10;Iy1tibbMj+HSmtuAyDq45rwP1DLaodByny+PgpT86z5n3Z7u+icAAAD//wMAUEsDBBQABgAIAAAA&#10;IQCkgbzP4AAAAAsBAAAPAAAAZHJzL2Rvd25yZXYueG1sTI9BT4NAEIXvJv6HzZh4MXYBgxDK0phG&#10;esOkaO9TGIHI7hJ222J/veNJb+9lXt58L98sehRnmt1gjYJwFYAg09h2MJ2Cj/fyMQXhPJoWR2tI&#10;wTc52BS3Nzlmrb2YPZ1r3wkuMS5DBb33Uyala3rS6FZ2IsO3Tztr9GznTrYzXrhcjzIKgmepcTD8&#10;oceJtj01X/VJK8CDje3r9W3ZPeDuqSrr6rotK6Xu75aXNQhPi/8Lwy8+o0PBTEd7Mq0To4I4THiL&#10;ZxElCQhOxHEUgjiySKMUZJHL/xuKHwAAAP//AwBQSwECLQAUAAYACAAAACEAtoM4kv4AAADhAQAA&#10;EwAAAAAAAAAAAAAAAAAAAAAAW0NvbnRlbnRfVHlwZXNdLnhtbFBLAQItABQABgAIAAAAIQA4/SH/&#10;1gAAAJQBAAALAAAAAAAAAAAAAAAAAC8BAABfcmVscy8ucmVsc1BLAQItABQABgAIAAAAIQD0bJ8r&#10;DgIAAAIEAAAOAAAAAAAAAAAAAAAAAC4CAABkcnMvZTJvRG9jLnhtbFBLAQItABQABgAIAAAAIQCk&#10;gbzP4AAAAAsBAAAPAAAAAAAAAAAAAAAAAGgEAABkcnMvZG93bnJldi54bWxQSwUGAAAAAAQABADz&#10;AAAAdQUAAAAA&#10;" strokecolor="yellow" strokeweight="4.5pt">
                      <v:stroke dashstyle="1 1" endarrow="block" joinstyle="miter"/>
                      <o:lock v:ext="edit" shapetype="f"/>
                    </v:line>
                  </w:pict>
                </mc:Fallback>
              </mc:AlternateContent>
            </w:r>
            <w:r w:rsidR="00723C0B">
              <w:rPr>
                <w:noProof/>
              </w:rPr>
              <mc:AlternateContent>
                <mc:Choice Requires="wpg">
                  <w:drawing>
                    <wp:anchor distT="0" distB="0" distL="114300" distR="114300" simplePos="0" relativeHeight="251650048" behindDoc="0" locked="0" layoutInCell="1" allowOverlap="1" wp14:anchorId="115EB487" wp14:editId="14C56749">
                      <wp:simplePos x="0" y="0"/>
                      <wp:positionH relativeFrom="column">
                        <wp:posOffset>2122087</wp:posOffset>
                      </wp:positionH>
                      <wp:positionV relativeFrom="paragraph">
                        <wp:posOffset>3994783</wp:posOffset>
                      </wp:positionV>
                      <wp:extent cx="990600" cy="618960"/>
                      <wp:effectExtent l="0" t="38100" r="19050" b="10160"/>
                      <wp:wrapNone/>
                      <wp:docPr id="48"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0600" cy="618960"/>
                                <a:chOff x="-592205" y="232277"/>
                                <a:chExt cx="990600" cy="621299"/>
                              </a:xfrm>
                            </wpg:grpSpPr>
                            <wps:wsp>
                              <wps:cNvPr id="49" name="23 Rectángulo"/>
                              <wps:cNvSpPr/>
                              <wps:spPr>
                                <a:xfrm>
                                  <a:off x="-592205" y="574811"/>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449B15A6" w14:textId="77777777" w:rsidR="00FF161A" w:rsidRPr="004138B7" w:rsidRDefault="00FF161A" w:rsidP="00117464">
                                    <w:pPr>
                                      <w:jc w:val="center"/>
                                      <w:rPr>
                                        <w:b/>
                                        <w:sz w:val="18"/>
                                      </w:rPr>
                                    </w:pPr>
                                    <w:r>
                                      <w:rPr>
                                        <w:b/>
                                        <w:sz w:val="18"/>
                                      </w:rPr>
                                      <w:t>CANAL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0" name="24 Conector recto de flecha"/>
                              <wps:cNvCnPr/>
                              <wps:spPr>
                                <a:xfrm flipH="1" flipV="1">
                                  <a:off x="-440886" y="232277"/>
                                  <a:ext cx="81512" cy="358558"/>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15EB487" id="_x0000_s1050" style="position:absolute;left:0;text-align:left;margin-left:167.1pt;margin-top:314.55pt;width:78pt;height:48.75pt;z-index:251650048;mso-width-relative:margin;mso-height-relative:margin" coordorigin="-5922,2322" coordsize="9906,6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ielkQMAAKIIAAAOAAAAZHJzL2Uyb0RvYy54bWzMVttu3DYQfS/QfyD4buvivWgFy4Gxjt0C&#10;RmLUafPMpSiJKEWyJNfazd/kW/JjHZLS2l4vUCBFgOiBOySHw5kzM4d7+W7XC/TEjOVKVjg7TzFi&#10;kqqay7bCf366PSswso7ImgglWYX3zOJ3V7/+cjnokuWqU6JmBoERactBV7hzTpdJYmnHemLPlWYS&#10;NhtleuJgatqkNmQA671I8jRdJIMytTaKMmth9SZu4qtgv2kYdR+bxjKHRIXBNxdGE8aNH5OrS1K2&#10;huiO09EN8h1e9IRLuPRg6oY4graGvzHVc2qUVY07p6pPVNNwykIMEE2WHkVzZ9RWh1jacmj1ASaA&#10;9gin7zZLPzw9GMTrCs8gU5L0kKM8R3dmq5UHZ9BtCTp3Rj/qBxMjBPFe0b8tbCfH+37ePivvGtP7&#10;QxAo2gXU9wfU2c4hCourVbpIITcUthZZsVqMWaEdpM6fOpuv8jydYwQK+UWeL5cxbbR7f8pEnuWr&#10;lddISBnvD14evBo0lJp9RtP+PzQfO6JZSJL1SE1org5oXqA/oAy/fZXtVoyYBk0PaEDYlnbE9giu&#10;l4HPl7Miy2Lgp5DLl8VyMX8VNim1se6OqR55ocIG/AhVSp7urYsITSo+S1YJXt9yIcJkb9fCoCcC&#10;nQMNV6sBI0Gsg8UK34ZvvO3VMSHRAESQL0NKCbR0I4iD7PYaiszKFiMiWuAK6kzw5dVpa9rN4dZ1&#10;6r9Tl3inb4jtonfBQkSm5w7oRPC+wsXL00L6kFgghDF0XwYRdy+53WYX2qDwhvzKRtV7SKZRkTOs&#10;prccrr0HCB6IAZKAkgXicx9haISCoNUoYdQp8+XUuteHaoNdjAYgHQDkny0xDJD9XUIdeoaaBDMJ&#10;m0mQ236tIBsZUKqmQYQDxolJbIzqPwMfXvtbYItICndFqMfJ2kXyA0al7Po6qAETaeLu5aOm3rhH&#10;ygP8afeZGD2WjoOa+6CmWiflUQVFXX9SquutUw0P5fWMY6CK0HcR3R/egHOIf6SzGVrD20Odgmz6&#10;H1Qz1AhGOzLlGvp2LU92Iyhy/VvA3Et/TQCNhHY2m6VFsXhDTVOHFtk8yyO1XcyL+TxU14GX3jSo&#10;dYbwtnPgb3Q4ZuMIbN/REWrfq1CupIxdl8MHNEl/iq4jpSNcvJc1cnsNr4oznMhWsLGf/7MjY/95&#10;kvJVBPUyvjbwEAZqHx9t/9K+nAet578WV/8CAAD//wMAUEsDBBQABgAIAAAAIQDMjA4k4gAAAAsB&#10;AAAPAAAAZHJzL2Rvd25yZXYueG1sTI9NT8JAEIbvJv6HzZh4k+0HVqidEkLUEyERTIi3oR3ahu5u&#10;013a8u9dT3qcmSfvPG+2mlQrBu5tYzRCOAtAsC5M2egK4evw/rQAYR3pklqjGeHGFlb5/V1GaWlG&#10;/cnD3lXCh2ibEkLtXJdKaYuaFdmZ6Vj729n0ipwf+0qWPY0+XLUyCoJEKmq0/1BTx5uai8v+qhA+&#10;RhrXcfg2bC/nze378Lw7bkNGfHyY1q8gHE/uD4Zffa8OuXc6masurWgR4ngeeRQhiZYhCE/Ml4Hf&#10;nBBeoiQBmWfyf4f8BwAA//8DAFBLAQItABQABgAIAAAAIQC2gziS/gAAAOEBAAATAAAAAAAAAAAA&#10;AAAAAAAAAABbQ29udGVudF9UeXBlc10ueG1sUEsBAi0AFAAGAAgAAAAhADj9If/WAAAAlAEAAAsA&#10;AAAAAAAAAAAAAAAALwEAAF9yZWxzLy5yZWxzUEsBAi0AFAAGAAgAAAAhAORuJ6WRAwAAoggAAA4A&#10;AAAAAAAAAAAAAAAALgIAAGRycy9lMm9Eb2MueG1sUEsBAi0AFAAGAAgAAAAhAMyMDiTiAAAACwEA&#10;AA8AAAAAAAAAAAAAAAAA6wUAAGRycy9kb3ducmV2LnhtbFBLBQYAAAAABAAEAPMAAAD6BgAAAAA=&#10;">
                      <v:rect id="_x0000_s1051" style="position:absolute;left:-5922;top:5748;width:9905;height:2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u2nxQAAANsAAAAPAAAAZHJzL2Rvd25yZXYueG1sRI9bawIx&#10;FITfC/6HcAq+1WxLLboapRcE0QfpWsTHw+bsRTcnyya66b9vhIKPw8x8w8yXwTTiSp2rLSt4HiUg&#10;iHOray4V/OxXTxMQziNrbCyTgl9ysFwMHuaYatvzN10zX4oIYZeigsr7NpXS5RUZdCPbEkevsJ1B&#10;H2VXSt1hH+GmkS9J8iYN1hwXKmzps6L8nF2Mgul+cyqy4tJ/lZsmTI67j+34EJQaPob3GQhPwd/D&#10;/+21VvA6hduX+APk4g8AAP//AwBQSwECLQAUAAYACAAAACEA2+H2y+4AAACFAQAAEwAAAAAAAAAA&#10;AAAAAAAAAAAAW0NvbnRlbnRfVHlwZXNdLnhtbFBLAQItABQABgAIAAAAIQBa9CxbvwAAABUBAAAL&#10;AAAAAAAAAAAAAAAAAB8BAABfcmVscy8ucmVsc1BLAQItABQABgAIAAAAIQBZWu2nxQAAANsAAAAP&#10;AAAAAAAAAAAAAAAAAAcCAABkcnMvZG93bnJldi54bWxQSwUGAAAAAAMAAwC3AAAA+QIAAAAA&#10;" fillcolor="window" strokecolor="#c00000" strokeweight="1pt">
                        <v:textbox inset="0,0,0,0">
                          <w:txbxContent>
                            <w:p w14:paraId="449B15A6" w14:textId="77777777" w:rsidR="00FF161A" w:rsidRPr="004138B7" w:rsidRDefault="00FF161A" w:rsidP="00117464">
                              <w:pPr>
                                <w:jc w:val="center"/>
                                <w:rPr>
                                  <w:b/>
                                  <w:sz w:val="18"/>
                                </w:rPr>
                              </w:pPr>
                              <w:r>
                                <w:rPr>
                                  <w:b/>
                                  <w:sz w:val="18"/>
                                </w:rPr>
                                <w:t>CANAL SUR</w:t>
                              </w:r>
                            </w:p>
                          </w:txbxContent>
                        </v:textbox>
                      </v:rect>
                      <v:shape id="24 Conector recto de flecha" o:spid="_x0000_s1052" type="#_x0000_t32" style="position:absolute;left:-4408;top:2322;width:815;height:35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T/3wgAAANsAAAAPAAAAZHJzL2Rvd25yZXYueG1sRE9La8JA&#10;EL4L/odlhF5ENxZaSnQTpLXQgxRqxcdtyI5JMDsbstuY/vvOoeDx43uv8sE1qqcu1J4NLOYJKOLC&#10;25pLA/vv99kLqBCRLTaeycAvBciz8WiFqfU3/qJ+F0slIRxSNFDF2KZah6Iih2HuW2LhLr5zGAV2&#10;pbYd3iTcNfoxSZ61w5qlocKWXisqrrsfJ72n5LBdvzVnX3xO7fbYXnuHG2MeJsN6CSrSEO/if/eH&#10;NfAk6+WL/ACd/QEAAP//AwBQSwECLQAUAAYACAAAACEA2+H2y+4AAACFAQAAEwAAAAAAAAAAAAAA&#10;AAAAAAAAW0NvbnRlbnRfVHlwZXNdLnhtbFBLAQItABQABgAIAAAAIQBa9CxbvwAAABUBAAALAAAA&#10;AAAAAAAAAAAAAB8BAABfcmVscy8ucmVsc1BLAQItABQABgAIAAAAIQC8eT/3wgAAANsAAAAPAAAA&#10;AAAAAAAAAAAAAAcCAABkcnMvZG93bnJldi54bWxQSwUGAAAAAAMAAwC3AAAA9gIAAAAA&#10;" strokecolor="#c00000" strokeweight="1.75pt">
                        <v:stroke endarrow="block" joinstyle="miter"/>
                      </v:shape>
                    </v:group>
                  </w:pict>
                </mc:Fallback>
              </mc:AlternateContent>
            </w:r>
            <w:r w:rsidR="00723C0B">
              <w:rPr>
                <w:noProof/>
              </w:rPr>
              <mc:AlternateContent>
                <mc:Choice Requires="wps">
                  <w:drawing>
                    <wp:anchor distT="0" distB="0" distL="114300" distR="114300" simplePos="0" relativeHeight="251670528" behindDoc="0" locked="0" layoutInCell="1" allowOverlap="1" wp14:anchorId="05123D7C" wp14:editId="046719E7">
                      <wp:simplePos x="0" y="0"/>
                      <wp:positionH relativeFrom="column">
                        <wp:posOffset>1947158</wp:posOffset>
                      </wp:positionH>
                      <wp:positionV relativeFrom="paragraph">
                        <wp:posOffset>2597344</wp:posOffset>
                      </wp:positionV>
                      <wp:extent cx="421420" cy="45719"/>
                      <wp:effectExtent l="0" t="57150" r="17145" b="50165"/>
                      <wp:wrapNone/>
                      <wp:docPr id="56"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21420" cy="45719"/>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4A9F2EC" id="24 Conector recto de flecha" o:spid="_x0000_s1026" type="#_x0000_t32" style="position:absolute;margin-left:153.3pt;margin-top:204.5pt;width:33.2pt;height:3.6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zfe9gEAANADAAAOAAAAZHJzL2Uyb0RvYy54bWysU02P0zAQvSPxHyzfadqqXZao6R5alssK&#10;VlrgPnWcxMJfmjFN++8ZO90uCzdEDq7t8byZN+91c3dyVhw1kgm+kYvZXArtVWiN7xv57ev9u1sp&#10;KIFvwQavG3nWJO+2b99sxljrZRiCbTUKBvFUj7GRQ0qxripSg3ZAsxC152AX0EHiI/ZVizAyurPV&#10;cj6/qcaAbcSgNBHf7qeg3Bb8rtMqfek60knYRnJvqaxY1kNeq+0G6h4hDkZd2oB/6MKB8Vz0CrWH&#10;BOInmr+gnFEYKHRppoKrQtcZpQsHZrOY/8HmaYCoCxceDsXrmOj/warPx0cUpm3k+kYKD441Wq7E&#10;jsVSKaDA/CNaLTqr1QB5XmOkmtN2/hEzY3XyT/EhqB/EsepVMB8oTs9OHToGMfE726SMismLU1Hi&#10;fFVCn5JQfLlaLlZL1ktxaLV+v/iQC1dQZ5RcNCKlTzo4kTeNpIRg+iFx21PfUwU4PlCaEp8TcrIP&#10;98ZavofaejEyYf7WXAzYgJ2FxFsXeSTkeynA9uxslbA0TcGaNqfnbML+sLMojsDu2s3zd+nz1bNc&#10;ew80TO9KaPKdM4nNb41r5O01G+oExn70rUjnyGokNOB7qy/I1ufKulj7wu5lzHl3CO35EZ+1YNuU&#10;wV0snn35+7ko9vJH3P4CAAD//wMAUEsDBBQABgAIAAAAIQCA3CxC3wAAAAsBAAAPAAAAZHJzL2Rv&#10;d25yZXYueG1sTI/NTsMwEITvSLyDtUjcqN0GEghxKkBCFUdaHsCJt3EU/0SxmwaenuVEb7s7o9lv&#10;qu3iLJtxin3wEtYrAQx9G3TvOwlfh/e7R2AxKa+VDR4lfGOEbX19ValSh7P/xHmfOkYhPpZKgklp&#10;LDmPrUGn4iqM6Ek7hsmpROvUcT2pM4U7yzdC5Nyp3tMHo0Z8M9gO+5OTgLtC/wx5McyvHw/z0ezM&#10;obGLlLc3y8szsIRL+jfDHz6hQ01MTTh5HZmVkIk8J6uEe/FEpciRFRkNDV3W+QZ4XfHLDvUvAAAA&#10;//8DAFBLAQItABQABgAIAAAAIQC2gziS/gAAAOEBAAATAAAAAAAAAAAAAAAAAAAAAABbQ29udGVu&#10;dF9UeXBlc10ueG1sUEsBAi0AFAAGAAgAAAAhADj9If/WAAAAlAEAAAsAAAAAAAAAAAAAAAAALwEA&#10;AF9yZWxzLy5yZWxzUEsBAi0AFAAGAAgAAAAhALwHN972AQAA0AMAAA4AAAAAAAAAAAAAAAAALgIA&#10;AGRycy9lMm9Eb2MueG1sUEsBAi0AFAAGAAgAAAAhAIDcLELfAAAACwEAAA8AAAAAAAAAAAAAAAAA&#10;UAQAAGRycy9kb3ducmV2LnhtbFBLBQYAAAAABAAEAPMAAABcBQAAAAA=&#10;" strokecolor="#c00000" strokeweight="1.75pt">
                      <v:stroke endarrow="block" joinstyle="miter"/>
                      <o:lock v:ext="edit" shapetype="f"/>
                    </v:shape>
                  </w:pict>
                </mc:Fallback>
              </mc:AlternateContent>
            </w:r>
            <w:r w:rsidR="00723C0B">
              <w:rPr>
                <w:noProof/>
              </w:rPr>
              <mc:AlternateContent>
                <mc:Choice Requires="wps">
                  <w:drawing>
                    <wp:anchor distT="0" distB="0" distL="114300" distR="114300" simplePos="0" relativeHeight="251669504" behindDoc="0" locked="0" layoutInCell="1" allowOverlap="1" wp14:anchorId="0CC0136E" wp14:editId="3CB3F620">
                      <wp:simplePos x="0" y="0"/>
                      <wp:positionH relativeFrom="column">
                        <wp:posOffset>969810</wp:posOffset>
                      </wp:positionH>
                      <wp:positionV relativeFrom="paragraph">
                        <wp:posOffset>2473270</wp:posOffset>
                      </wp:positionV>
                      <wp:extent cx="990600" cy="278765"/>
                      <wp:effectExtent l="0" t="0" r="0" b="6985"/>
                      <wp:wrapNone/>
                      <wp:docPr id="51"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343D30EA" w14:textId="77777777" w:rsidR="00FF161A" w:rsidRPr="004138B7" w:rsidRDefault="00FF161A" w:rsidP="004F2542">
                                  <w:pPr>
                                    <w:jc w:val="center"/>
                                    <w:rPr>
                                      <w:b/>
                                      <w:sz w:val="18"/>
                                    </w:rPr>
                                  </w:pPr>
                                  <w:r>
                                    <w:rPr>
                                      <w:b/>
                                      <w:sz w:val="18"/>
                                    </w:rPr>
                                    <w:t>CANAL NORTE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C0136E" id="23 Rectángulo" o:spid="_x0000_s1053" style="position:absolute;left:0;text-align:left;margin-left:76.35pt;margin-top:194.75pt;width:78pt;height:21.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NcBhgIAAB8FAAAOAAAAZHJzL2Uyb0RvYy54bWysVEtu2zAQ3RfoHQjuGyku8hMiB4YDFwWM&#10;JGhSZE1TlESU5LAkbcm9Tc/Si2VISc6nWRXVghhy/m/e6PKq14rshPMSTEmPj3JKhOFQSdOU9PvD&#10;6tM5JT4wUzEFRpR0Lzy9mn/8cNnZQsygBVUJRzCI8UVnS9qGYIss87wVmvkjsMKgsganWcCra7LK&#10;sQ6ja5XN8vw068BV1gEX3uPr9aCk8xS/rgUPt3XtRSCqpFhbSKdL5yae2fySFY1jtpV8LIP9QxWa&#10;SYNJD6GuWWBk6+RfobTkDjzU4YiDzqCuJRepB+zmOH/TzX3LrEi9IDjeHmDy/y8sv9ndOSKrkp4c&#10;U2KYxhnNPpNvCNyf36bZKogQddYXaHlv71xs0ts18B8eFdkrTbz40aavnY622CLpE977A96iD4Tj&#10;48VFfprjVDiqZmfnZ6cnMVnGisnZOh++CNAkCiV1WFVCme3WPgymk0mqC5SsVlKpdNn7pXJkx3Dy&#10;SJgKOkoU8wEfS7pK35jNv3RThnRI5NlZKowhJWvFAtaoLYLkTUMJUw1ynQeXannl7V2zOWRd5vF7&#10;L0ks+pr5dqguRYhmrNAy4DooqUt6/tJbmagVidBj689gRyn0mz6N8SIGii8bqPY4WgcD573lK4lp&#10;1wjBHXNIcgQeFzfc4lErwKZhlChpwf167z3aI/dQS0mHS4OA/NwyJxDZrwZZGTdsEtwkbCbBbPUS&#10;cBpINKwmiejggprE2oF+xH1exCyoYoZjrgHq8bIMw/LiH4GLxSKZ4SZZFtbm3vIYPCIVAX7oH5mz&#10;I3UCcu4GpoVixRsGDbbR08BiG6CWiV7POI5Uxy1MBB3/GHHNX96T1fN/bf4EAAD//wMAUEsDBBQA&#10;BgAIAAAAIQAtmV9S4wAAAAsBAAAPAAAAZHJzL2Rvd25yZXYueG1sTI9NT8MwDIbvSPyHyEjcWEq7&#10;QSlNJ+hAk9hp40PiljWmrdY4pcm2wq/HnOD42o9eP87no+3EAQffOlJwOYlAIFXOtFQreHl+vEhB&#10;+KDJ6M4RKvhCD/Pi9CTXmXFHWuNhE2rBJeQzraAJoc+k9FWDVvuJ65F49+EGqwPHoZZm0Ecut52M&#10;o+hKWt0SX2h0j2WD1W6ztwoW729lul7udPm0ih8+v+v71etiVOr8bLy7BRFwDH8w/OqzOhTstHV7&#10;Ml50nGfxNaMKkvRmBoKJJEp5slUwTZIpyCKX/38ofgAAAP//AwBQSwECLQAUAAYACAAAACEAtoM4&#10;kv4AAADhAQAAEwAAAAAAAAAAAAAAAAAAAAAAW0NvbnRlbnRfVHlwZXNdLnhtbFBLAQItABQABgAI&#10;AAAAIQA4/SH/1gAAAJQBAAALAAAAAAAAAAAAAAAAAC8BAABfcmVscy8ucmVsc1BLAQItABQABgAI&#10;AAAAIQBX8NcBhgIAAB8FAAAOAAAAAAAAAAAAAAAAAC4CAABkcnMvZTJvRG9jLnhtbFBLAQItABQA&#10;BgAIAAAAIQAtmV9S4wAAAAsBAAAPAAAAAAAAAAAAAAAAAOAEAABkcnMvZG93bnJldi54bWxQSwUG&#10;AAAAAAQABADzAAAA8AUAAAAA&#10;" fillcolor="window" strokecolor="#c00000" strokeweight="1pt">
                      <v:path arrowok="t"/>
                      <v:textbox inset="0,0,0,0">
                        <w:txbxContent>
                          <w:p w14:paraId="343D30EA" w14:textId="77777777" w:rsidR="00FF161A" w:rsidRPr="004138B7" w:rsidRDefault="00FF161A" w:rsidP="004F2542">
                            <w:pPr>
                              <w:jc w:val="center"/>
                              <w:rPr>
                                <w:b/>
                                <w:sz w:val="18"/>
                              </w:rPr>
                            </w:pPr>
                            <w:r>
                              <w:rPr>
                                <w:b/>
                                <w:sz w:val="18"/>
                              </w:rPr>
                              <w:t>CANAL NORTE</w:t>
                            </w:r>
                          </w:p>
                        </w:txbxContent>
                      </v:textbox>
                    </v:rect>
                  </w:pict>
                </mc:Fallback>
              </mc:AlternateContent>
            </w:r>
            <w:r w:rsidR="009576DE">
              <w:rPr>
                <w:noProof/>
              </w:rPr>
              <mc:AlternateContent>
                <mc:Choice Requires="wps">
                  <w:drawing>
                    <wp:anchor distT="0" distB="0" distL="114300" distR="114300" simplePos="0" relativeHeight="251691008" behindDoc="0" locked="0" layoutInCell="1" allowOverlap="1" wp14:anchorId="22085F0D" wp14:editId="3CD54A67">
                      <wp:simplePos x="0" y="0"/>
                      <wp:positionH relativeFrom="column">
                        <wp:posOffset>3203464</wp:posOffset>
                      </wp:positionH>
                      <wp:positionV relativeFrom="paragraph">
                        <wp:posOffset>2531745</wp:posOffset>
                      </wp:positionV>
                      <wp:extent cx="369211" cy="757168"/>
                      <wp:effectExtent l="38100" t="0" r="31115" b="62230"/>
                      <wp:wrapNone/>
                      <wp:docPr id="107" name="24 Conector recto de flecha"/>
                      <wp:cNvGraphicFramePr/>
                      <a:graphic xmlns:a="http://schemas.openxmlformats.org/drawingml/2006/main">
                        <a:graphicData uri="http://schemas.microsoft.com/office/word/2010/wordprocessingShape">
                          <wps:wsp>
                            <wps:cNvCnPr/>
                            <wps:spPr>
                              <a:xfrm flipH="1">
                                <a:off x="0" y="0"/>
                                <a:ext cx="369211" cy="757168"/>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F178019" id="24 Conector recto de flecha" o:spid="_x0000_s1026" type="#_x0000_t32" style="position:absolute;margin-left:252.25pt;margin-top:199.35pt;width:29.05pt;height:59.6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QiB6wEAALYDAAAOAAAAZHJzL2Uyb0RvYy54bWysU02P0zAQvSPxHyzfadLCtiVquoeWhQOC&#10;SsAPmDp2YslfGpum/feMnWy1wA3hgzNjz7yZ9zzZPV6tYReJUXvX8uWi5kw64Tvt+pb/+P70ZstZ&#10;TOA6MN7Jlt9k5I/71692Y2jkyg/edBIZgbjYjKHlQ0qhqaooBmkhLnyQji6VRwuJXOyrDmEkdGuq&#10;VV2vq9FjF9ALGSOdHqdLvi/4SkmRvioVZWKm5dRbKjuW/Zz3ar+DpkcIgxZzG/APXVjQjoreoY6Q&#10;gP1E/ReU1QJ99CothLeVV0oLWTgQm2X9B5tvAwRZuJA4Mdxliv8PVny5nJDpjt6u3nDmwNIjrd6x&#10;A72WSB4Z5g/rJFNGigGyYGOIDeUd3AlnL4YTZvZXhZYCdfhEeEUPYsiuRe7bXW55TUzQ4dv1+9Vy&#10;yZmgq83DZrneZvRqgslwAWP6KL1l2Wh5TAi6HxL1NjU3lYDL55imxOeEnOz8kzaGzqExjo3EitYD&#10;VQMaM2UgkWkDEY+u5wxMT/MrEpauoze6y+k5O2J/PhhkF6AZOtR5zX3+FpZrHyEOU1y5ymHQWJ1o&#10;xI22Ld/es6FJoM0H17F0CyR5Qg2uN3JGNi5nyjLAM7us+qRzts6+uxX5q+zRcBTh5kHO0/fSJ/vl&#10;77b/BQAA//8DAFBLAwQUAAYACAAAACEAcTFQNeAAAAALAQAADwAAAGRycy9kb3ducmV2LnhtbEyP&#10;y07DMBBF90j8gzWV2FGnhSRtGqcCJFSxpOUDnHgaR/Ejit008PUMK7qb0RzdObfcz9awCcfQeSdg&#10;tUyAoWu86lwr4Ov0/rgBFqJ0ShrvUMA3BthX93elLJS/uk+cjrFlFOJCIQXoGIeC89BotDIs/YCO&#10;bmc/WhlpHVuuRnmlcGv4OkkybmXn6IOWA75pbPrjxQrAQ65++izvp9ePdDrrgz7VZhbiYTG/7IBF&#10;nOM/DH/6pA4VOdX+4lRgRkCaPKeECnjabnJgRKTZOgNW07DKt8Crkt92qH4BAAD//wMAUEsBAi0A&#10;FAAGAAgAAAAhALaDOJL+AAAA4QEAABMAAAAAAAAAAAAAAAAAAAAAAFtDb250ZW50X1R5cGVzXS54&#10;bWxQSwECLQAUAAYACAAAACEAOP0h/9YAAACUAQAACwAAAAAAAAAAAAAAAAAvAQAAX3JlbHMvLnJl&#10;bHNQSwECLQAUAAYACAAAACEAOC0IgesBAAC2AwAADgAAAAAAAAAAAAAAAAAuAgAAZHJzL2Uyb0Rv&#10;Yy54bWxQSwECLQAUAAYACAAAACEAcTFQNeAAAAALAQAADwAAAAAAAAAAAAAAAABFBAAAZHJzL2Rv&#10;d25yZXYueG1sUEsFBgAAAAAEAAQA8wAAAFIFAAAAAA==&#10;" strokecolor="#c00000" strokeweight="1.75pt">
                      <v:stroke endarrow="block" joinstyle="miter"/>
                    </v:shape>
                  </w:pict>
                </mc:Fallback>
              </mc:AlternateContent>
            </w:r>
            <w:r w:rsidR="009576DE">
              <w:rPr>
                <w:noProof/>
              </w:rPr>
              <mc:AlternateContent>
                <mc:Choice Requires="wps">
                  <w:drawing>
                    <wp:anchor distT="0" distB="0" distL="114300" distR="114300" simplePos="0" relativeHeight="251688960" behindDoc="0" locked="0" layoutInCell="1" allowOverlap="1" wp14:anchorId="55822C80" wp14:editId="5D941993">
                      <wp:simplePos x="0" y="0"/>
                      <wp:positionH relativeFrom="column">
                        <wp:posOffset>2988778</wp:posOffset>
                      </wp:positionH>
                      <wp:positionV relativeFrom="paragraph">
                        <wp:posOffset>2499940</wp:posOffset>
                      </wp:positionV>
                      <wp:extent cx="576277" cy="612250"/>
                      <wp:effectExtent l="38100" t="0" r="33655" b="54610"/>
                      <wp:wrapNone/>
                      <wp:docPr id="106" name="24 Conector recto de flecha"/>
                      <wp:cNvGraphicFramePr/>
                      <a:graphic xmlns:a="http://schemas.openxmlformats.org/drawingml/2006/main">
                        <a:graphicData uri="http://schemas.microsoft.com/office/word/2010/wordprocessingShape">
                          <wps:wsp>
                            <wps:cNvCnPr/>
                            <wps:spPr>
                              <a:xfrm flipH="1">
                                <a:off x="0" y="0"/>
                                <a:ext cx="576277" cy="612250"/>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FA47BB5" id="24 Conector recto de flecha" o:spid="_x0000_s1026" type="#_x0000_t32" style="position:absolute;margin-left:235.35pt;margin-top:196.85pt;width:45.4pt;height:48.2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bpt7AEAALYDAAAOAAAAZHJzL2Uyb0RvYy54bWysU02P0zAQvSPxHyzfadJo266ipntod+GA&#10;oBLLD5g6dmLJXxqbpv33jJ1SLXBD+OD4a97Me/OyfbpYw84So/au48tFzZl0wvfaDR3//vry4ZGz&#10;mMD1YLyTHb/KyJ92799tp9DKxo/e9BIZgbjYTqHjY0qhraooRmkhLnyQji6VRwuJtjhUPcJE6NZU&#10;TV2vq8ljH9ALGSOdHuZLviv4SkmRvioVZWKm41RbKjOW+ZTnareFdkAIoxa3MuAfqrCgHSW9Qx0g&#10;AfuB+i8oqwX66FVaCG8rr5QWsnAgNsv6DzbfRgiycCFxYrjLFP8frPhyPiLTPfWuXnPmwFKTmge2&#10;p26J5JFh/rBeMmWkGCELNoXYUtzeHfG2i+GImf1FoaWHOnwivKIHMWSXIvf1Lre8JCbocLVZN5sN&#10;Z4Ku1sumWZV2VDNMhgsY00fpLcuLjseEoIcxUW1zcXMKOH+OiQqhwF8BOdj5F21M6a9xbCJWNFaU&#10;DchmykCipQ1EPLqBMzAD+VckLFVHb3SfwzNQxOG0N8jOQB7a13lkFSjdb89y7gPEcX5XrmZ3WZ3I&#10;4kbbjj/eo6FNoM2z61m6BpI8oQY3GHlDNi5nlsXAN3ZZ9VnnvDr5/lrkr/KOzFEKuhk5u+/tntZv&#10;f7fdTwAAAP//AwBQSwMEFAAGAAgAAAAhAJ/EewzfAAAACwEAAA8AAABkcnMvZG93bnJldi54bWxM&#10;j0FOwzAQRfdI3MGaSuyoHUoSmsapAAlVLGk5gBNP4yixHcVuGjg9wwp2M/pPf96U+8UObMYpdN5J&#10;SNYCGLrG6861Ej5Pb/dPwEJUTqvBO5TwhQH21e1NqQrtr+4D52NsGZW4UCgJJsax4Dw0Bq0Kaz+i&#10;o+zsJ6sirVPL9aSuVG4H/iBExq3qHF0wasRXg01/vFgJeMj1d5/l/fzyns5nczCnelikvFstzztg&#10;EZf4B8OvPqlDRU61vzgd2CDhMRc5oRI22w0NRKRZkgKrKdqKBHhV8v8/VD8AAAD//wMAUEsBAi0A&#10;FAAGAAgAAAAhALaDOJL+AAAA4QEAABMAAAAAAAAAAAAAAAAAAAAAAFtDb250ZW50X1R5cGVzXS54&#10;bWxQSwECLQAUAAYACAAAACEAOP0h/9YAAACUAQAACwAAAAAAAAAAAAAAAAAvAQAAX3JlbHMvLnJl&#10;bHNQSwECLQAUAAYACAAAACEAJi26bewBAAC2AwAADgAAAAAAAAAAAAAAAAAuAgAAZHJzL2Uyb0Rv&#10;Yy54bWxQSwECLQAUAAYACAAAACEAn8R7DN8AAAALAQAADwAAAAAAAAAAAAAAAABGBAAAZHJzL2Rv&#10;d25yZXYueG1sUEsFBgAAAAAEAAQA8wAAAFIFAAAAAA==&#10;" strokecolor="#c00000" strokeweight="1.75pt">
                      <v:stroke endarrow="block" joinstyle="miter"/>
                    </v:shape>
                  </w:pict>
                </mc:Fallback>
              </mc:AlternateContent>
            </w:r>
            <w:r w:rsidR="009576DE">
              <w:rPr>
                <w:b/>
                <w:i/>
                <w:noProof/>
              </w:rPr>
              <mc:AlternateContent>
                <mc:Choice Requires="wps">
                  <w:drawing>
                    <wp:anchor distT="0" distB="0" distL="114300" distR="114300" simplePos="0" relativeHeight="251686912" behindDoc="0" locked="0" layoutInCell="1" allowOverlap="1" wp14:anchorId="7A01E906" wp14:editId="15A5F32C">
                      <wp:simplePos x="0" y="0"/>
                      <wp:positionH relativeFrom="column">
                        <wp:posOffset>3393274</wp:posOffset>
                      </wp:positionH>
                      <wp:positionV relativeFrom="paragraph">
                        <wp:posOffset>2245057</wp:posOffset>
                      </wp:positionV>
                      <wp:extent cx="1049572" cy="254442"/>
                      <wp:effectExtent l="0" t="0" r="17780" b="12700"/>
                      <wp:wrapNone/>
                      <wp:docPr id="105" name="Rectángulo 105"/>
                      <wp:cNvGraphicFramePr/>
                      <a:graphic xmlns:a="http://schemas.openxmlformats.org/drawingml/2006/main">
                        <a:graphicData uri="http://schemas.microsoft.com/office/word/2010/wordprocessingShape">
                          <wps:wsp>
                            <wps:cNvSpPr/>
                            <wps:spPr>
                              <a:xfrm>
                                <a:off x="0" y="0"/>
                                <a:ext cx="1049572" cy="254442"/>
                              </a:xfrm>
                              <a:prstGeom prst="rect">
                                <a:avLst/>
                              </a:prstGeom>
                              <a:solidFill>
                                <a:schemeClr val="bg1"/>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722DA5" w14:textId="2073093C" w:rsidR="00FF161A" w:rsidRPr="009576DE" w:rsidRDefault="00FF161A" w:rsidP="009576DE">
                                  <w:pPr>
                                    <w:jc w:val="center"/>
                                    <w:rPr>
                                      <w:b/>
                                      <w:color w:val="000000" w:themeColor="text1"/>
                                      <w:sz w:val="18"/>
                                    </w:rPr>
                                  </w:pPr>
                                  <w:r>
                                    <w:rPr>
                                      <w:b/>
                                      <w:color w:val="000000" w:themeColor="text1"/>
                                      <w:sz w:val="18"/>
                                    </w:rPr>
                                    <w:t>PRESENCIA DE RIL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01E906" id="Rectángulo 105" o:spid="_x0000_s1054" style="position:absolute;left:0;text-align:left;margin-left:267.2pt;margin-top:176.8pt;width:82.65pt;height:20.0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iVPqAIAAMYFAAAOAAAAZHJzL2Uyb0RvYy54bWysVM1u2zAMvg/YOwi6r7YDZ1uDOkWQosOA&#10;oi3aDj0rshQbkEVNUmJnb7Nn2YuNkn+StcUOw3JwRJH8SH4ieXHZNYrshXU16IJmZyklQnMoa70t&#10;6Len6w+fKXGe6ZIp0KKgB+Ho5fL9u4vWLMQMKlClsARBtFu0pqCV92aRJI5XomHuDIzQqJRgG+ZR&#10;tNuktKxF9EYlszT9mLRgS2OBC+fw9qpX0mXEl1JwfyelE56ogmJuPn5t/G7CN1lesMXWMlPVfEiD&#10;/UMWDas1Bp2grphnZGfrV1BNzS04kP6MQ5OAlDUXsQasJktfVPNYMSNiLUiOMxNN7v/B8tv9vSV1&#10;iW+XzinRrMFHekDafv3U250CEq6RpNa4Bdo+mns7SA6PoeJO2ib8Yy2ki8QeJmJF5wnHyyzNz+ef&#10;ZpRw1M3meZ7PAmhy9DbW+S8CGhIOBbWYQeST7W+c701HkxDMgarL61qpKIRmEWtlyZ7hM2+22QD+&#10;h5XSrx3tdjO5rdPwe+2JSQbXJDDQ1xxP/qBEAFT6QUgkEKucxYxj6x6zYZwL7bNeVbFS9EnOT4ON&#10;+UdGImBAlljehD0AjJY9yIjd8zPYB1cRO39yTv+WWO88ecTIoP3k3NQa7FsACqsaIvf2I0k9NYEl&#10;3226obmCabjaQHnAjrPQj6Iz/LrGJ79hzt8zi7OHU4r7xN/hRypoCwrDiZIK7I+37oM9jgRqKWlx&#10;lgvqvu+YFZSorxqH5TzL8zD8UcixEVGwp5rNqUbvmjVgH2W4uQyPx2Dv1XiUFppnXDurEBVVTHOM&#10;XVDu7Sisfb9jcHFxsVpFMxx4w/yNfjQ8gAeiQ0s/dc/MmqHvPU7MLYxzzxYv2r+3DZ4aVjsPso6z&#10;ceR1eAJcFrGXhsUWttGpHK2O63f5GwAA//8DAFBLAwQUAAYACAAAACEA5aiDQeIAAAALAQAADwAA&#10;AGRycy9kb3ducmV2LnhtbEyPy07DMBBF90j8gzVI7KhTnKYkxKlQJFCFWEBBsHXjIQn4EWI3DX/P&#10;sILlzBzdObfczNawCcfQeydhuUiAoWu87l0r4eX59uIKWIjKaWW8QwnfGGBTnZ6UqtD+6J5w2sWW&#10;UYgLhZLQxTgUnIemQ6vCwg/o6PbuR6sijWPL9aiOFG4Nv0ySjFvVO/rQqQHrDpvP3cFK8PU2WX5M&#10;r81dKsLD9jG9N/Xbl5TnZ/PNNbCIc/yD4Vef1KEip70/OB2YkbASaUqoBLESGTAisjxfA9vTJhdr&#10;4FXJ/3eofgAAAP//AwBQSwECLQAUAAYACAAAACEAtoM4kv4AAADhAQAAEwAAAAAAAAAAAAAAAAAA&#10;AAAAW0NvbnRlbnRfVHlwZXNdLnhtbFBLAQItABQABgAIAAAAIQA4/SH/1gAAAJQBAAALAAAAAAAA&#10;AAAAAAAAAC8BAABfcmVscy8ucmVsc1BLAQItABQABgAIAAAAIQCgWiVPqAIAAMYFAAAOAAAAAAAA&#10;AAAAAAAAAC4CAABkcnMvZTJvRG9jLnhtbFBLAQItABQABgAIAAAAIQDlqINB4gAAAAsBAAAPAAAA&#10;AAAAAAAAAAAAAAIFAABkcnMvZG93bnJldi54bWxQSwUGAAAAAAQABADzAAAAEQYAAAAA&#10;" fillcolor="white [3212]" strokecolor="#c00000" strokeweight="1pt">
                      <v:textbox>
                        <w:txbxContent>
                          <w:p w14:paraId="33722DA5" w14:textId="2073093C" w:rsidR="00FF161A" w:rsidRPr="009576DE" w:rsidRDefault="00FF161A" w:rsidP="009576DE">
                            <w:pPr>
                              <w:jc w:val="center"/>
                              <w:rPr>
                                <w:b/>
                                <w:color w:val="000000" w:themeColor="text1"/>
                                <w:sz w:val="18"/>
                              </w:rPr>
                            </w:pPr>
                            <w:r>
                              <w:rPr>
                                <w:b/>
                                <w:color w:val="000000" w:themeColor="text1"/>
                                <w:sz w:val="18"/>
                              </w:rPr>
                              <w:t>PRESENCIA DE RIL</w:t>
                            </w:r>
                          </w:p>
                        </w:txbxContent>
                      </v:textbox>
                    </v:rect>
                  </w:pict>
                </mc:Fallback>
              </mc:AlternateContent>
            </w:r>
            <w:r w:rsidR="009576DE" w:rsidRPr="009576DE">
              <w:rPr>
                <w:b/>
                <w:i/>
                <w:noProof/>
              </w:rPr>
              <mc:AlternateContent>
                <mc:Choice Requires="wps">
                  <w:drawing>
                    <wp:anchor distT="0" distB="0" distL="114300" distR="114300" simplePos="0" relativeHeight="251685888" behindDoc="0" locked="0" layoutInCell="1" allowOverlap="1" wp14:anchorId="0E4E606B" wp14:editId="1A6E9F80">
                      <wp:simplePos x="0" y="0"/>
                      <wp:positionH relativeFrom="column">
                        <wp:posOffset>2911143</wp:posOffset>
                      </wp:positionH>
                      <wp:positionV relativeFrom="paragraph">
                        <wp:posOffset>3223026</wp:posOffset>
                      </wp:positionV>
                      <wp:extent cx="393406" cy="263110"/>
                      <wp:effectExtent l="0" t="38100" r="6985" b="41910"/>
                      <wp:wrapNone/>
                      <wp:docPr id="104" name="54 Elipse"/>
                      <wp:cNvGraphicFramePr/>
                      <a:graphic xmlns:a="http://schemas.openxmlformats.org/drawingml/2006/main">
                        <a:graphicData uri="http://schemas.microsoft.com/office/word/2010/wordprocessingShape">
                          <wps:wsp>
                            <wps:cNvSpPr/>
                            <wps:spPr>
                              <a:xfrm rot="19550100">
                                <a:off x="0" y="0"/>
                                <a:ext cx="393406" cy="263110"/>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434114" id="54 Elipse" o:spid="_x0000_s1026" style="position:absolute;margin-left:229.2pt;margin-top:253.8pt;width:31pt;height:20.7pt;rotation:-2239037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U5elAIAAHkFAAAOAAAAZHJzL2Uyb0RvYy54bWysVFtv0zAUfkfiP1h+Z0m6drBq6VR1DCFN&#10;W8WG9uw6dmth+xjbbVp+PcdOmlVsvCDyEPncz3duV9d7o8lO+KDA1rQ6KykRlkOj7Lqm359uP3yi&#10;JERmG6bBipoeRKDXs/fvrlo3FSPYgG6EJ+jEhmnrarqJ0U2LIvCNMCycgRMWhRK8YRFJvy4az1r0&#10;bnQxKsuLogXfOA9chIDcm05IZ9m/lILHBymDiETXFHOL+e/zf5X+xeyKTdeeuY3ifRrsH7IwTFkM&#10;Ori6YZGRrVevXBnFPQSQ8YyDKUBKxUXGgGiq8g80jxvmRMaCxQluKFP4f275/W7piWqwd+WYEssM&#10;NmkyJp+1ckGk8rQuTFHr0S19TwV8Jqx76Q3xgDWtLicTTL/MJUBQZJ8rfBgqLPaRcGSeX56PywtK&#10;OIpGF+dVlTtQdL6ST+dD/CLAkPSoqdBdHknEdnchYgqofdRKbAu3SuvcR21Jm5IpJ10mAbRqkjTp&#10;Bb9eLbQnO4ajsCjTl+ChtxM1pLRFZgLdwcyveNAi+dD2m5BYLUQyyljznIrBLeNc2Djq/WbtZCYx&#10;hcGwestQx6o36nWTmcjzOxj2mNJm/C3iYJGjgo2DsVEW/FuRmx9D5E7/iL7DnOCvoDngkORO4w4F&#10;x28VdueOhbhkHtcFmXgC4gP+pAZsAfQvSjbgf73FT/o4xSilpMX1q2n4uWVeUKK/Wpzvy2o8Tvua&#10;ifHk4wgJfypZnUrs1iwA21rl7PIz6Ud9fEoP5hkvxTxFRRGzHGPXlEd/JBaxOwt4a7iYz7Ma7qhj&#10;8c4+Op6cp6qm0XvaPzPv+hGNONv3cFzVV2Pa6SZLC/NtBKnyDL/Uta837ncexv4WpQNySmetl4s5&#10;+w0AAP//AwBQSwMEFAAGAAgAAAAhAG52UGHhAAAACwEAAA8AAABkcnMvZG93bnJldi54bWxMj8tq&#10;wzAQRfeF/oOYQneNFGOniWM5lEAJJZSSx6JLxVItE2tkJCVx/77TVbubx+HOmWo1up5dTYidRwnT&#10;iQBmsPG6w1bC8fD6NAcWk0Kteo9GwreJsKrv7ypVan/DnbnuU8soBGOpJNiUhpLz2FjjVJz4wSDt&#10;vnxwKlEbWq6DulG463kmxIw71SFdsGowa2ua8/7iJLwd+eY9O3wWm238sOfdOkzDNkj5+DC+LIEl&#10;M6Y/GH71SR1qcjr5C+rIegl5Mc8JlVCI5xkwIopM0ORERb4QwOuK//+h/gEAAP//AwBQSwECLQAU&#10;AAYACAAAACEAtoM4kv4AAADhAQAAEwAAAAAAAAAAAAAAAAAAAAAAW0NvbnRlbnRfVHlwZXNdLnht&#10;bFBLAQItABQABgAIAAAAIQA4/SH/1gAAAJQBAAALAAAAAAAAAAAAAAAAAC8BAABfcmVscy8ucmVs&#10;c1BLAQItABQABgAIAAAAIQAPlU5elAIAAHkFAAAOAAAAAAAAAAAAAAAAAC4CAABkcnMvZTJvRG9j&#10;LnhtbFBLAQItABQABgAIAAAAIQBudlBh4QAAAAsBAAAPAAAAAAAAAAAAAAAAAO4EAABkcnMvZG93&#10;bnJldi54bWxQSwUGAAAAAAQABADzAAAA/AUAAAAA&#10;" filled="f" strokecolor="#c00000" strokeweight="1.5pt">
                      <v:stroke joinstyle="miter"/>
                    </v:oval>
                  </w:pict>
                </mc:Fallback>
              </mc:AlternateContent>
            </w:r>
            <w:r w:rsidR="009576DE" w:rsidRPr="009576DE">
              <w:rPr>
                <w:b/>
                <w:i/>
                <w:noProof/>
              </w:rPr>
              <mc:AlternateContent>
                <mc:Choice Requires="wps">
                  <w:drawing>
                    <wp:anchor distT="0" distB="0" distL="114300" distR="114300" simplePos="0" relativeHeight="251683840" behindDoc="0" locked="0" layoutInCell="1" allowOverlap="1" wp14:anchorId="7C1D8B46" wp14:editId="78C95BB8">
                      <wp:simplePos x="0" y="0"/>
                      <wp:positionH relativeFrom="column">
                        <wp:posOffset>2741654</wp:posOffset>
                      </wp:positionH>
                      <wp:positionV relativeFrom="paragraph">
                        <wp:posOffset>2971082</wp:posOffset>
                      </wp:positionV>
                      <wp:extent cx="393406" cy="263110"/>
                      <wp:effectExtent l="0" t="38100" r="6985" b="41910"/>
                      <wp:wrapNone/>
                      <wp:docPr id="82" name="54 Elipse"/>
                      <wp:cNvGraphicFramePr/>
                      <a:graphic xmlns:a="http://schemas.openxmlformats.org/drawingml/2006/main">
                        <a:graphicData uri="http://schemas.microsoft.com/office/word/2010/wordprocessingShape">
                          <wps:wsp>
                            <wps:cNvSpPr/>
                            <wps:spPr>
                              <a:xfrm rot="19550100">
                                <a:off x="0" y="0"/>
                                <a:ext cx="393406" cy="263110"/>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C2FBE2" id="54 Elipse" o:spid="_x0000_s1026" style="position:absolute;margin-left:215.9pt;margin-top:233.95pt;width:31pt;height:20.7pt;rotation:-2239037fd;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prdlAIAAHgFAAAOAAAAZHJzL2Uyb0RvYy54bWysVEtPGzEQvlfqf7B8b/aRhELEBkWhVJUQ&#10;oELF2fHaiVWvx7WdbNJfz9i7WaJCL1X3sPK855vX5dW+0WQnnFdgKlqMckqE4VArs67oj6ebT+eU&#10;+MBMzTQYUdGD8PRq/vHDZWtnooQN6Fo4gk6Mn7W2opsQ7CzLPN+IhvkRWGFQKME1LCDp1lntWIve&#10;G52VeX6WteBq64AL75F73QnpPPmXUvBwL6UXgeiKYm4h/V36r+I/m1+y2doxu1G8T4P9QxYNUwaD&#10;Dq6uWWBk69QbV43iDjzIMOLQZCCl4iJhQDRF/geaxw2zImHB4ng7lMn/P7f8bvfgiKorel5SYliD&#10;PZpOyBetrBexOq31M1R6tA+upzw+I9S9dA1xgCUtLqZTzD5PFUBMZJ8KfBgKLPaBcGSOL8aT/IwS&#10;jqLybFwUqQFZ5yv6tM6HrwIaEh8VFbrLI4rY7tYHTAG1j1qRbeBGaZ3aqA1pYzL5tMvEg1Z1lEY9&#10;79arpXZkx3ASlnn8Ijz0dqKGlDbIjKA7mOkVDlpEH9p8FxKLhUjKhDWNqRjcMs6FCWXvN2lHM4kp&#10;DIbFe4Y6FL1RrxvNRBrfwbDHFBfjbxEHixQVTBiMG2XAvRe5/jlE7vSP6DvMEf4K6gPOSOo0rpC3&#10;/EZhd26ZDw/M4bYgEy9AuMef1IAtgP5FyQbc7/f4UR+HGKWUtLh9FfW/tswJSvQ3g+N9UUwmcV0T&#10;MZl+LpFwp5LVqcRsmyVgW4uUXXpG/aCPT+mgecZDsYhRUcQMx9gV5cEdiWXorgKeGi4Wi6SGK2pZ&#10;uDWPlkfnsapx9J72z8zZfkQDzvYdHDf1zZh2utHSwGIbQKo0w6917euN652GsT9F8X6c0knr9WDO&#10;XwAAAP//AwBQSwMEFAAGAAgAAAAhAAW3JkLjAAAACwEAAA8AAABkcnMvZG93bnJldi54bWxMj81O&#10;wzAQhO9IvIO1SNyok6YtJMSpUCVUoQqh/hw4uskSR43Xke224e1ZTnDbnR3NfFsuR9uLC/rQOVKQ&#10;ThIQSLVrOmoVHPavD08gQtTU6N4RKvjGAMvq9qbUReOutMXLLraCQygUWoGJcSikDLVBq8PEDUh8&#10;+3Le6sirb2Xj9ZXDbS+nSbKQVnfEDUYPuDJYn3Znq+DtINfv0/3nfL0JH+a0XfnUb7xS93fjyzOI&#10;iGP8M8MvPqNDxUxHd6YmiF7BLEsZPfKweMxBsGOWZ6wcFcyTPANZlfL/D9UPAAAA//8DAFBLAQIt&#10;ABQABgAIAAAAIQC2gziS/gAAAOEBAAATAAAAAAAAAAAAAAAAAAAAAABbQ29udGVudF9UeXBlc10u&#10;eG1sUEsBAi0AFAAGAAgAAAAhADj9If/WAAAAlAEAAAsAAAAAAAAAAAAAAAAALwEAAF9yZWxzLy5y&#10;ZWxzUEsBAi0AFAAGAAgAAAAhADp2mt2UAgAAeAUAAA4AAAAAAAAAAAAAAAAALgIAAGRycy9lMm9E&#10;b2MueG1sUEsBAi0AFAAGAAgAAAAhAAW3JkLjAAAACwEAAA8AAAAAAAAAAAAAAAAA7gQAAGRycy9k&#10;b3ducmV2LnhtbFBLBQYAAAAABAAEAPMAAAD+BQAAAAA=&#10;" filled="f" strokecolor="#c00000" strokeweight="1.5pt">
                      <v:stroke joinstyle="miter"/>
                    </v:oval>
                  </w:pict>
                </mc:Fallback>
              </mc:AlternateContent>
            </w:r>
            <w:r w:rsidR="007B0C95" w:rsidRPr="0096750C">
              <w:rPr>
                <w:noProof/>
              </w:rPr>
              <w:drawing>
                <wp:inline distT="0" distB="0" distL="0" distR="0" wp14:anchorId="28D9764F" wp14:editId="4C99BD3D">
                  <wp:extent cx="6923405" cy="4916170"/>
                  <wp:effectExtent l="0" t="0" r="0" b="0"/>
                  <wp:docPr id="16"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6923405" cy="4916170"/>
                          </a:xfrm>
                          <a:prstGeom prst="rect">
                            <a:avLst/>
                          </a:prstGeom>
                          <a:noFill/>
                          <a:ln>
                            <a:noFill/>
                          </a:ln>
                        </pic:spPr>
                      </pic:pic>
                    </a:graphicData>
                  </a:graphic>
                </wp:inline>
              </w:drawing>
            </w:r>
          </w:p>
        </w:tc>
      </w:tr>
      <w:tr w:rsidR="00957463" w:rsidRPr="0025129B" w14:paraId="79F26B6A" w14:textId="77777777" w:rsidTr="00117464">
        <w:trPr>
          <w:trHeight w:hRule="exact" w:val="283"/>
          <w:jc w:val="center"/>
        </w:trPr>
        <w:tc>
          <w:tcPr>
            <w:tcW w:w="1759" w:type="pct"/>
            <w:shd w:val="clear" w:color="auto" w:fill="FFFFFF"/>
            <w:tcMar>
              <w:top w:w="0" w:type="dxa"/>
              <w:left w:w="0" w:type="dxa"/>
              <w:bottom w:w="0" w:type="dxa"/>
              <w:right w:w="0" w:type="dxa"/>
            </w:tcMar>
          </w:tcPr>
          <w:p w14:paraId="5439D45F" w14:textId="2E19A6A6" w:rsidR="00957463" w:rsidRPr="00E45747" w:rsidRDefault="00957463" w:rsidP="00117464">
            <w:pPr>
              <w:rPr>
                <w:rStyle w:val="Ttulodellibro"/>
                <w:i w:val="0"/>
                <w:sz w:val="18"/>
                <w:szCs w:val="18"/>
              </w:rPr>
            </w:pPr>
            <w:r w:rsidRPr="00E45747">
              <w:rPr>
                <w:rStyle w:val="Ttulodellibro"/>
                <w:i w:val="0"/>
                <w:sz w:val="18"/>
                <w:szCs w:val="18"/>
              </w:rPr>
              <w:t xml:space="preserve">Figura </w:t>
            </w:r>
            <w:r w:rsidRPr="00E45747">
              <w:rPr>
                <w:rStyle w:val="Ttulodellibro"/>
                <w:i w:val="0"/>
                <w:sz w:val="18"/>
                <w:szCs w:val="18"/>
              </w:rPr>
              <w:fldChar w:fldCharType="begin"/>
            </w:r>
            <w:r w:rsidRPr="00E45747">
              <w:rPr>
                <w:rStyle w:val="Ttulodellibro"/>
                <w:i w:val="0"/>
                <w:sz w:val="18"/>
                <w:szCs w:val="18"/>
              </w:rPr>
              <w:instrText xml:space="preserve"> SEQ Figura \* ARABIC </w:instrText>
            </w:r>
            <w:r w:rsidRPr="00E45747">
              <w:rPr>
                <w:rStyle w:val="Ttulodellibro"/>
                <w:i w:val="0"/>
                <w:sz w:val="18"/>
                <w:szCs w:val="18"/>
              </w:rPr>
              <w:fldChar w:fldCharType="separate"/>
            </w:r>
            <w:r w:rsidRPr="00E45747">
              <w:rPr>
                <w:rStyle w:val="Ttulodellibro"/>
                <w:i w:val="0"/>
                <w:noProof/>
                <w:sz w:val="18"/>
                <w:szCs w:val="18"/>
              </w:rPr>
              <w:t>5</w:t>
            </w:r>
            <w:r w:rsidRPr="00E45747">
              <w:rPr>
                <w:rStyle w:val="Ttulodellibro"/>
                <w:i w:val="0"/>
                <w:sz w:val="18"/>
                <w:szCs w:val="18"/>
              </w:rPr>
              <w:fldChar w:fldCharType="end"/>
            </w:r>
            <w:r w:rsidRPr="00E45747">
              <w:rPr>
                <w:rStyle w:val="Ttulodellibro"/>
                <w:i w:val="0"/>
                <w:sz w:val="18"/>
                <w:szCs w:val="18"/>
              </w:rPr>
              <w:t>.</w:t>
            </w:r>
          </w:p>
        </w:tc>
        <w:tc>
          <w:tcPr>
            <w:tcW w:w="3241" w:type="pct"/>
            <w:shd w:val="clear" w:color="auto" w:fill="FFFFFF"/>
          </w:tcPr>
          <w:p w14:paraId="4995267D" w14:textId="77777777" w:rsidR="00957463" w:rsidRPr="00E45747" w:rsidRDefault="00957463" w:rsidP="00117464">
            <w:pPr>
              <w:rPr>
                <w:rStyle w:val="Ttulodellibro"/>
                <w:i w:val="0"/>
                <w:sz w:val="18"/>
                <w:szCs w:val="18"/>
              </w:rPr>
            </w:pPr>
            <w:r w:rsidRPr="00E45747">
              <w:rPr>
                <w:rStyle w:val="Ttulodellibro"/>
                <w:i w:val="0"/>
                <w:sz w:val="18"/>
                <w:szCs w:val="18"/>
              </w:rPr>
              <w:t xml:space="preserve">Fecha: </w:t>
            </w:r>
            <w:r w:rsidR="00E45747" w:rsidRPr="00E45747">
              <w:rPr>
                <w:rStyle w:val="Ttulodellibro"/>
                <w:i w:val="0"/>
                <w:sz w:val="18"/>
                <w:szCs w:val="18"/>
                <w:lang w:val="es-CL"/>
              </w:rPr>
              <w:t>-</w:t>
            </w:r>
          </w:p>
        </w:tc>
      </w:tr>
      <w:tr w:rsidR="00957463" w:rsidRPr="0025129B" w14:paraId="4925D048" w14:textId="77777777" w:rsidTr="007B6DB6">
        <w:trPr>
          <w:trHeight w:val="454"/>
          <w:jc w:val="center"/>
        </w:trPr>
        <w:tc>
          <w:tcPr>
            <w:tcW w:w="5000" w:type="pct"/>
            <w:gridSpan w:val="2"/>
            <w:shd w:val="clear" w:color="auto" w:fill="FFFFFF"/>
            <w:tcMar>
              <w:top w:w="58" w:type="dxa"/>
              <w:left w:w="58" w:type="dxa"/>
              <w:bottom w:w="58" w:type="dxa"/>
              <w:right w:w="58" w:type="dxa"/>
            </w:tcMar>
          </w:tcPr>
          <w:p w14:paraId="640FB1D3" w14:textId="4B37AA45" w:rsidR="00957463" w:rsidRPr="00E45747" w:rsidRDefault="00957463" w:rsidP="00117464">
            <w:pPr>
              <w:jc w:val="both"/>
              <w:rPr>
                <w:sz w:val="18"/>
                <w:szCs w:val="18"/>
              </w:rPr>
            </w:pPr>
            <w:r w:rsidRPr="00E45747">
              <w:rPr>
                <w:b/>
                <w:sz w:val="18"/>
                <w:szCs w:val="18"/>
              </w:rPr>
              <w:t>Descripción del medio de prueba:</w:t>
            </w:r>
            <w:r w:rsidR="00117464" w:rsidRPr="00E45747">
              <w:rPr>
                <w:b/>
                <w:sz w:val="18"/>
                <w:szCs w:val="18"/>
              </w:rPr>
              <w:t xml:space="preserve"> </w:t>
            </w:r>
            <w:r w:rsidR="00117464" w:rsidRPr="00E45747">
              <w:rPr>
                <w:sz w:val="18"/>
                <w:szCs w:val="18"/>
              </w:rPr>
              <w:t xml:space="preserve">Imagen satelital Google Earth donde se señalan las 2 áreas de proceso de vinificación (sur y norte) de la unidad fiscalizable, la conducción de RILes desde el sector norte a la planta de tratamiento de RILes </w:t>
            </w:r>
            <w:r w:rsidR="00653318" w:rsidRPr="00E45747">
              <w:rPr>
                <w:sz w:val="18"/>
                <w:szCs w:val="18"/>
              </w:rPr>
              <w:t>(PTR), los canales sur y norte y la ubicaci</w:t>
            </w:r>
            <w:r w:rsidR="00117464" w:rsidRPr="00E45747">
              <w:rPr>
                <w:sz w:val="18"/>
                <w:szCs w:val="18"/>
              </w:rPr>
              <w:t>ón de la descarga bypass.</w:t>
            </w:r>
          </w:p>
        </w:tc>
      </w:tr>
    </w:tbl>
    <w:tbl>
      <w:tblPr>
        <w:tblpPr w:leftFromText="141" w:rightFromText="141" w:vertAnchor="page" w:horzAnchor="margin" w:tblpY="946"/>
        <w:tblW w:w="13687" w:type="dxa"/>
        <w:tblCellMar>
          <w:left w:w="70" w:type="dxa"/>
          <w:right w:w="70" w:type="dxa"/>
        </w:tblCellMar>
        <w:tblLook w:val="04A0" w:firstRow="1" w:lastRow="0" w:firstColumn="1" w:lastColumn="0" w:noHBand="0" w:noVBand="1"/>
      </w:tblPr>
      <w:tblGrid>
        <w:gridCol w:w="2828"/>
        <w:gridCol w:w="4035"/>
        <w:gridCol w:w="2792"/>
        <w:gridCol w:w="4032"/>
      </w:tblGrid>
      <w:tr w:rsidR="005E6588" w:rsidRPr="005626CB" w14:paraId="4FFBA442" w14:textId="77777777" w:rsidTr="005E6588">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E8330E" w14:textId="77777777" w:rsidR="00103FA2" w:rsidRPr="005626CB" w:rsidRDefault="00103FA2" w:rsidP="005E6588">
            <w:pPr>
              <w:jc w:val="center"/>
              <w:rPr>
                <w:rFonts w:eastAsia="Times New Roman"/>
                <w:b/>
                <w:bCs/>
                <w:color w:val="000000"/>
              </w:rPr>
            </w:pPr>
            <w:r w:rsidRPr="00D84AE7">
              <w:rPr>
                <w:b/>
              </w:rPr>
              <w:lastRenderedPageBreak/>
              <w:br w:type="page"/>
            </w:r>
            <w:r>
              <w:br w:type="page"/>
            </w:r>
            <w:r>
              <w:br w:type="page"/>
            </w:r>
            <w:r>
              <w:br w:type="page"/>
            </w:r>
            <w:r>
              <w:br w:type="page"/>
            </w:r>
            <w:r w:rsidRPr="005626CB">
              <w:rPr>
                <w:rFonts w:eastAsia="Times New Roman"/>
                <w:b/>
                <w:bCs/>
                <w:color w:val="000000"/>
              </w:rPr>
              <w:t>Registros</w:t>
            </w:r>
            <w:r>
              <w:rPr>
                <w:rFonts w:eastAsia="Times New Roman"/>
                <w:b/>
                <w:bCs/>
                <w:color w:val="000000"/>
              </w:rPr>
              <w:t xml:space="preserve"> </w:t>
            </w:r>
          </w:p>
        </w:tc>
      </w:tr>
      <w:tr w:rsidR="005850A2" w:rsidRPr="005626CB" w14:paraId="3F1BC7CB" w14:textId="77777777" w:rsidTr="005E6588">
        <w:trPr>
          <w:trHeight w:val="3424"/>
        </w:trPr>
        <w:tc>
          <w:tcPr>
            <w:tcW w:w="2507" w:type="pct"/>
            <w:gridSpan w:val="2"/>
            <w:tcBorders>
              <w:top w:val="nil"/>
              <w:left w:val="single" w:sz="4" w:space="0" w:color="auto"/>
              <w:right w:val="single" w:sz="4" w:space="0" w:color="auto"/>
            </w:tcBorders>
            <w:shd w:val="clear" w:color="auto" w:fill="auto"/>
            <w:noWrap/>
            <w:vAlign w:val="center"/>
            <w:hideMark/>
          </w:tcPr>
          <w:p w14:paraId="03D961B4" w14:textId="77777777" w:rsidR="00103FA2" w:rsidRPr="005626CB" w:rsidRDefault="007B0C95" w:rsidP="005E6588">
            <w:pPr>
              <w:jc w:val="center"/>
              <w:rPr>
                <w:rFonts w:eastAsia="Times New Roman"/>
                <w:color w:val="000000"/>
              </w:rPr>
            </w:pPr>
            <w:r>
              <w:rPr>
                <w:noProof/>
              </w:rPr>
              <mc:AlternateContent>
                <mc:Choice Requires="wps">
                  <w:drawing>
                    <wp:anchor distT="0" distB="0" distL="114300" distR="114300" simplePos="0" relativeHeight="251674624" behindDoc="0" locked="0" layoutInCell="1" allowOverlap="1" wp14:anchorId="4593BBA0" wp14:editId="40FDADF8">
                      <wp:simplePos x="0" y="0"/>
                      <wp:positionH relativeFrom="column">
                        <wp:posOffset>1583055</wp:posOffset>
                      </wp:positionH>
                      <wp:positionV relativeFrom="paragraph">
                        <wp:posOffset>542925</wp:posOffset>
                      </wp:positionV>
                      <wp:extent cx="1980565" cy="1050290"/>
                      <wp:effectExtent l="0" t="0" r="635" b="0"/>
                      <wp:wrapNone/>
                      <wp:docPr id="88"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0565" cy="1050290"/>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A6B7A0" id="54 Elipse" o:spid="_x0000_s1026" style="position:absolute;margin-left:124.65pt;margin-top:42.75pt;width:155.95pt;height:8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EZrbQIAAOQEAAAOAAAAZHJzL2Uyb0RvYy54bWysVE1v2zAMvQ/YfxB0X+0ESdcadYogWYYB&#10;QRugHXpmZCkWpq9JSpzu14+SnTZddxqWg0CKNKn3+Jib26NW5MB9kNbUdHRRUsINs400u5p+f1x9&#10;uqIkRDANKGt4TZ95oLezjx9uOlfxsW2targnWMSEqnM1bWN0VVEE1nIN4cI6bjAorNcQ0fW7ovHQ&#10;YXWtinFZXhad9Y3zlvEQ8HbZB+ks1xeCs3gvROCRqJri22I+fT636SxmN1DtPLhWsuEZ8A+v0CAN&#10;Nn0ptYQIZO/lu1JaMm+DFfGCWV1YISTjGQOiGZV/oHlowfGMBckJ7oWm8P/KsrvDxhPZ1PQKJ2VA&#10;44ymE/JFSRd4YqdzocKkB7fxCV9wa8t+BAwUbyLJCUPOUXidchEdOWaqn1+o5sdIGF6Orq/K6eWU&#10;EoaxUTktx9d5GAVUp8+dD/Ert5oko6Zc9W9KleGwDjG9AapTVro2diWVyiNVhnSpC1bGHoDKEgoi&#10;mtoh1mB2lIDaoWRZ9HlwwSrZpM8zSr/bLpQnB0DZLMr0S1xguzdpqfcSQtvn5VAvKC0jqlpJjbSe&#10;f61Mqs6zLgcEr8Qla2ubZ5yHt71Qg2MriU3WEOIGPCoT0eC2xXs8hLII0Q4WJa31v/52n/JRMBil&#10;pEOlI/yfe/CcEvXNoJSuR5NJWo3sTKafx+j488j2PGL2emGRlRHutWPZTPlRnUzhrX7CpZynrhgC&#10;w7B3T/TgLGK/gbjWjM/nOQ3XwUFcmwfHUvHEU6L38fgE3g0SiKieO3vaincy6HN7Icz30QqZNfLK&#10;6yBaXKU8y2Ht066e+znr9c9p9hsAAP//AwBQSwMEFAAGAAgAAAAhALK21hThAAAACgEAAA8AAABk&#10;cnMvZG93bnJldi54bWxMj9FKwzAUhu8F3yEcwTuXrq51q02HCBMmDHTuAdLm2JQ2SZdkW/f2Hq/0&#10;8vB//P93yvVkBnZGHzpnBcxnCTC0jVOdbQUcvjYPS2AhSqvk4CwKuGKAdXV7U8pCuYv9xPM+toxK&#10;bCikAB3jWHAeGo1Ghpkb0VL27byRkU7fcuXlhcrNwNMkybmRnaUFLUd81dj0+5MR8PS+6fPDm++P&#10;uh6P6cd1Gxe7rRD3d9PLM7CIU/yD4Vef1KEip9qdrApsEJAuVo+EClhmGTACsnyeAqspyZIV8Krk&#10;/1+ofgAAAP//AwBQSwECLQAUAAYACAAAACEAtoM4kv4AAADhAQAAEwAAAAAAAAAAAAAAAAAAAAAA&#10;W0NvbnRlbnRfVHlwZXNdLnhtbFBLAQItABQABgAIAAAAIQA4/SH/1gAAAJQBAAALAAAAAAAAAAAA&#10;AAAAAC8BAABfcmVscy8ucmVsc1BLAQItABQABgAIAAAAIQCtsEZrbQIAAOQEAAAOAAAAAAAAAAAA&#10;AAAAAC4CAABkcnMvZTJvRG9jLnhtbFBLAQItABQABgAIAAAAIQCyttYU4QAAAAoBAAAPAAAAAAAA&#10;AAAAAAAAAMcEAABkcnMvZG93bnJldi54bWxQSwUGAAAAAAQABADzAAAA1QUAAAAA&#10;" filled="f" strokecolor="#c00000" strokeweight="1.5pt">
                      <v:stroke joinstyle="miter"/>
                      <v:path arrowok="t"/>
                    </v:oval>
                  </w:pict>
                </mc:Fallback>
              </mc:AlternateContent>
            </w:r>
            <w:r w:rsidRPr="0096750C">
              <w:rPr>
                <w:noProof/>
              </w:rPr>
              <w:drawing>
                <wp:inline distT="0" distB="0" distL="0" distR="0" wp14:anchorId="24EBBB2C" wp14:editId="5F07D0A5">
                  <wp:extent cx="3016250" cy="2268220"/>
                  <wp:effectExtent l="0" t="0" r="0" b="0"/>
                  <wp:docPr id="17"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3016250" cy="2268220"/>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4585F52E" w14:textId="77777777" w:rsidR="00103FA2" w:rsidRPr="005626CB" w:rsidRDefault="007B0C95" w:rsidP="005E6588">
            <w:pPr>
              <w:jc w:val="center"/>
              <w:rPr>
                <w:rFonts w:eastAsia="Times New Roman"/>
                <w:color w:val="000000"/>
              </w:rPr>
            </w:pPr>
            <w:r>
              <w:rPr>
                <w:noProof/>
              </w:rPr>
              <mc:AlternateContent>
                <mc:Choice Requires="wpg">
                  <w:drawing>
                    <wp:anchor distT="0" distB="0" distL="114300" distR="114300" simplePos="0" relativeHeight="251678720" behindDoc="0" locked="0" layoutInCell="1" allowOverlap="1" wp14:anchorId="5DCB7FF9" wp14:editId="49DC23B5">
                      <wp:simplePos x="0" y="0"/>
                      <wp:positionH relativeFrom="column">
                        <wp:posOffset>720090</wp:posOffset>
                      </wp:positionH>
                      <wp:positionV relativeFrom="paragraph">
                        <wp:posOffset>480695</wp:posOffset>
                      </wp:positionV>
                      <wp:extent cx="1235075" cy="278765"/>
                      <wp:effectExtent l="0" t="0" r="22225" b="6985"/>
                      <wp:wrapNone/>
                      <wp:docPr id="98"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35075" cy="278765"/>
                                <a:chOff x="0" y="0"/>
                                <a:chExt cx="1236175" cy="278765"/>
                              </a:xfrm>
                            </wpg:grpSpPr>
                            <wps:wsp>
                              <wps:cNvPr id="99" name="23 Rectángulo"/>
                              <wps:cNvSpPr/>
                              <wps:spPr>
                                <a:xfrm>
                                  <a:off x="0" y="0"/>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454472C3" w14:textId="77777777" w:rsidR="00FF161A" w:rsidRPr="004138B7" w:rsidRDefault="00FF161A" w:rsidP="00455969">
                                    <w:pPr>
                                      <w:jc w:val="center"/>
                                      <w:rPr>
                                        <w:b/>
                                        <w:sz w:val="18"/>
                                      </w:rPr>
                                    </w:pPr>
                                    <w:r>
                                      <w:rPr>
                                        <w:b/>
                                        <w:sz w:val="18"/>
                                      </w:rPr>
                                      <w:t>Conducción de RIL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0" name="24 Conector recto de flecha"/>
                              <wps:cNvCnPr>
                                <a:stCxn id="99" idx="3"/>
                              </wps:cNvCnPr>
                              <wps:spPr>
                                <a:xfrm>
                                  <a:off x="990600" y="139383"/>
                                  <a:ext cx="245575" cy="0"/>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DCB7FF9" id="_x0000_s1055" style="position:absolute;left:0;text-align:left;margin-left:56.7pt;margin-top:37.85pt;width:97.25pt;height:21.95pt;z-index:251678720;mso-width-relative:margin;mso-height-relative:margin" coordsize="12361,2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pCegAMAAJ4IAAAOAAAAZHJzL2Uyb0RvYy54bWzMVlFv0zAQfkfiP1h+Z2lauq3RMjR1bEKa&#10;YGIgnl3HSSwc29ju0vJv+C38Me7spGUdIARCIg/pObbPd99997lnLzadIvfCeWl0SfOjCSVCc1NJ&#10;3ZT0/burZ6eU+MB0xZTRoqRb4emL86dPznpbiKlpjaqEI+BE+6K3JW1DsEWWed6KjvkjY4WGydq4&#10;jgUYuiarHOvBe6ey6WRynPXGVdYZLryHr5dpkp5H/3UteHhT114EokoKsYX4dvG9wnd2fsaKxjHb&#10;Sj6Ewf4gio5JDYfuXF2ywMjayUeuOsmd8aYOR9x0malryUXMAbLJJwfZXDuztjGXpugbu4MJoD3A&#10;6Y/d8tf3t47IqqQLqJRmHdRoOiXXbm0NgtPbpoA1187e2VuXMgTzxvCPHqazw3kcN/vFm9p1uAkS&#10;JZuI+naHutgEwuFjPp3NJydzSjjMTU9OT47nqSy8hdo92sbbl/uNx/njjRkr0rExuF0wvQWG+T2I&#10;/u9AvGuZFbE2HgEaQVzsQJyRt8C+r190s1YDlHEl4hiB9YUfIP0dlBaLyfEEGPwQpF2urLDOh2th&#10;OoJGSR0cHhnJ7m98wFLtl2BFvFGyupJKxcHWL5Uj9wy6BJqrMj0livkAH0t6FR8sCbh4sE1p0mP9&#10;TmJgDNq3VixAjJ0FQnndUMJUA7rAg4uxPNjtXbPanbqc4POjQzCdS+bbFF30kOjRyQDSoWRX0tPv&#10;dyuNKYnY/EPqWPsENlphs9pEyuc5esJPK1NtoYTOJIHwll9JOPcGMLhlDhQBkAeVC2/gVSsDWZvB&#10;oqQ17vOPvuN64BjMUtKDwgAin9bMCYD2lQb2oRyNhhuN1Wjodbc0UI4c9NPyaMIGF9Ro1s50H0D8&#10;LvAUmGKaw1kJ62GwDEnpQD65uLiIy0B2LAs3+s5ydI5QIcLvNh+YswN3ArTmazMynBUHFEprcac2&#10;F+tgahn5tccx6kLstoTuP2+7HAk4iNdzsoSbhgcD5cQfUglSK8FbNhYb2nWpk5gBxTc6yR90rqxA&#10;jmaRhJjMbh0OftKrY1uCdOWzxew07gb2DRI1fT6fjwo1snvs9oOG9cEx2bQBok/hp+IcYI8dnpDH&#10;3gX2siJ14RQe1ND/ogtZEZhUL3VFwtbCjRKcZLpRIkKLEWPcv+jQ1I6oOAg90Cda8RKMKjRc2HjL&#10;fj+Oq/Z/K86/AQAA//8DAFBLAwQUAAYACAAAACEAozopheAAAAAKAQAADwAAAGRycy9kb3ducmV2&#10;LnhtbEyPQUvDQBCF74L/YRnBm93E2MbGbEop6qkItoJ4m2anSWh2N2S3SfrvnZ70+Hgfb77JV5Np&#10;xUC9b5xVEM8iEGRLpxtbKfjavz08g/ABrcbWWVJwIQ+r4vYmx0y70X7SsAuV4BHrM1RQh9BlUvqy&#10;JoN+5jqy3B1dbzBw7Cupexx53LTyMYoW0mBj+UKNHW1qKk+7s1HwPuK4TuLXYXs6bi4/+/nH9zYm&#10;pe7vpvULiEBT+IPhqs/qULDTwZ2t9qLlHCdPjCpI5ykIBpIoXYI4XJvlAmSRy/8vFL8AAAD//wMA&#10;UEsBAi0AFAAGAAgAAAAhALaDOJL+AAAA4QEAABMAAAAAAAAAAAAAAAAAAAAAAFtDb250ZW50X1R5&#10;cGVzXS54bWxQSwECLQAUAAYACAAAACEAOP0h/9YAAACUAQAACwAAAAAAAAAAAAAAAAAvAQAAX3Jl&#10;bHMvLnJlbHNQSwECLQAUAAYACAAAACEA06qQnoADAACeCAAADgAAAAAAAAAAAAAAAAAuAgAAZHJz&#10;L2Uyb0RvYy54bWxQSwECLQAUAAYACAAAACEAozopheAAAAAKAQAADwAAAAAAAAAAAAAAAADaBQAA&#10;ZHJzL2Rvd25yZXYueG1sUEsFBgAAAAAEAAQA8wAAAOcGAAAAAA==&#10;">
                      <v:rect id="_x0000_s1056" style="position:absolute;width:9906;height:2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sHgxAAAANsAAAAPAAAAZHJzL2Rvd25yZXYueG1sRI9PawIx&#10;FMTvBb9DeEJvNWuhoqtRaktB9CCuUnp8bN7+sZuXZRPd9Ns3guBxmPnNMItVMI24UudqywrGowQE&#10;cW51zaWC0/HrZQrCeWSNjWVS8EcOVsvB0wJTbXs+0DXzpYgl7FJUUHnfplK6vCKDbmRb4ugVtjPo&#10;o+xKqTvsY7lp5GuSTKTBmuNChS19VJT/ZhejYHbcnousuPSf5bYJ05/9evf2HZR6Hob3OQhPwT/C&#10;d3qjIzeD25f4A+TyHwAA//8DAFBLAQItABQABgAIAAAAIQDb4fbL7gAAAIUBAAATAAAAAAAAAAAA&#10;AAAAAAAAAABbQ29udGVudF9UeXBlc10ueG1sUEsBAi0AFAAGAAgAAAAhAFr0LFu/AAAAFQEAAAsA&#10;AAAAAAAAAAAAAAAAHwEAAF9yZWxzLy5yZWxzUEsBAi0AFAAGAAgAAAAhACc6weDEAAAA2wAAAA8A&#10;AAAAAAAAAAAAAAAABwIAAGRycy9kb3ducmV2LnhtbFBLBQYAAAAAAwADALcAAAD4AgAAAAA=&#10;" fillcolor="window" strokecolor="#c00000" strokeweight="1pt">
                        <v:textbox inset="0,0,0,0">
                          <w:txbxContent>
                            <w:p w14:paraId="454472C3" w14:textId="77777777" w:rsidR="00FF161A" w:rsidRPr="004138B7" w:rsidRDefault="00FF161A" w:rsidP="00455969">
                              <w:pPr>
                                <w:jc w:val="center"/>
                                <w:rPr>
                                  <w:b/>
                                  <w:sz w:val="18"/>
                                </w:rPr>
                              </w:pPr>
                              <w:r>
                                <w:rPr>
                                  <w:b/>
                                  <w:sz w:val="18"/>
                                </w:rPr>
                                <w:t>Conducción de RIL</w:t>
                              </w:r>
                            </w:p>
                          </w:txbxContent>
                        </v:textbox>
                      </v:rect>
                      <v:shape id="24 Conector recto de flecha" o:spid="_x0000_s1057" type="#_x0000_t32" style="position:absolute;left:9906;top:1393;width:24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EAZxAAAANwAAAAPAAAAZHJzL2Rvd25yZXYueG1sRI9Bb8Iw&#10;DIXvk/YfIk/abaTsgKAjIKg2aRoHVNgPMI1pKhqnSjLo/j0+TNrN1nt+7/NyPfpeXSmmLrCB6aQA&#10;RdwE23Fr4Pv48TIHlTKyxT4wGfilBOvV48MSSxtuXNP1kFslIZxKNOByHkqtU+PIY5qEgVi0c4ge&#10;s6yx1TbiTcJ9r1+LYqY9diwNDgeqHDWXw483UFeX02K23e0r916HOH7NHW2SMc9P4+YNVKYx/5v/&#10;rj+t4BeCL8/IBHp1BwAA//8DAFBLAQItABQABgAIAAAAIQDb4fbL7gAAAIUBAAATAAAAAAAAAAAA&#10;AAAAAAAAAABbQ29udGVudF9UeXBlc10ueG1sUEsBAi0AFAAGAAgAAAAhAFr0LFu/AAAAFQEAAAsA&#10;AAAAAAAAAAAAAAAAHwEAAF9yZWxzLy5yZWxzUEsBAi0AFAAGAAgAAAAhAHHwQBnEAAAA3AAAAA8A&#10;AAAAAAAAAAAAAAAABwIAAGRycy9kb3ducmV2LnhtbFBLBQYAAAAAAwADALcAAAD4AgAAAAA=&#10;" strokecolor="#c00000" strokeweight="1.75pt">
                        <v:stroke endarrow="block" joinstyle="miter"/>
                      </v:shape>
                    </v:group>
                  </w:pict>
                </mc:Fallback>
              </mc:AlternateContent>
            </w:r>
            <w:r>
              <w:rPr>
                <w:noProof/>
              </w:rPr>
              <mc:AlternateContent>
                <mc:Choice Requires="wps">
                  <w:drawing>
                    <wp:anchor distT="0" distB="0" distL="114300" distR="114300" simplePos="0" relativeHeight="251677696" behindDoc="0" locked="0" layoutInCell="1" allowOverlap="1" wp14:anchorId="11032631" wp14:editId="1D52A176">
                      <wp:simplePos x="0" y="0"/>
                      <wp:positionH relativeFrom="column">
                        <wp:posOffset>1936750</wp:posOffset>
                      </wp:positionH>
                      <wp:positionV relativeFrom="paragraph">
                        <wp:posOffset>1293495</wp:posOffset>
                      </wp:positionV>
                      <wp:extent cx="318770" cy="448310"/>
                      <wp:effectExtent l="0" t="0" r="62230" b="27940"/>
                      <wp:wrapNone/>
                      <wp:docPr id="97"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8770" cy="448310"/>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B07C326" id="24 Conector recto de flecha" o:spid="_x0000_s1026" type="#_x0000_t32" style="position:absolute;margin-left:152.5pt;margin-top:101.85pt;width:25.1pt;height:35.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0er8QEAAMcDAAAOAAAAZHJzL2Uyb0RvYy54bWysU9uO0zAQfUfiHyy/07TdQkvUdB9alpcV&#10;rLTwAVPHSSx804xp2r9n7F7YhTeEH5yxx3Pmck7W90dnxUEjmeAbOZtMpdBehdb4vpHfvz28W0lB&#10;CXwLNnjdyJMmeb95+2Y9xlrPwxBsq1EwiKd6jI0cUop1VZEatAOahKg9O7uADhIfsa9ahJHRna3m&#10;0+mHagzYRgxKE/Ht7uyUm4LfdVqlr11HOgnbSK4tlR3Lvs97tVlD3SPEwahLGfAPVTgwnpPeoHaQ&#10;QPxE8xeUMwoDhS5NVHBV6DqjdOmBu5lN/+jmeYCoSy88HIq3MdH/g1VfDk8oTNvIj0spPDjmaL4Q&#10;WyZLpYAC80e0WnRWqwHyvMZINYdt/RPmjtXRP8fHoH4Q+6pXznygeH527NDl59yyOJb5n27z18ck&#10;FF/ezVbLJbOk2LVYrO5mhZ8K6mtwREqfdXAiG42khGD6IXG153JnhQM4PFLKxUB9DciZfXgw1hbC&#10;rRcj98nrPWcD1l1nIbHpIk+CfC8F2J4FrRIWSArWtDk8AxH2+61FcQAW1XaaV54Lp3v1LOfeAQ3n&#10;d8V1lpsziTVvjWvk6hYNdQJjP/lWpFNkEhIa8L3VF2Trc2ZdFH3p7vd0s7UP7ekJrxSwWkpBF2Vn&#10;Ob48s/3y/9v8AgAA//8DAFBLAwQUAAYACAAAACEAFnBIo+AAAAALAQAADwAAAGRycy9kb3ducmV2&#10;LnhtbEyPzU7DMBCE70i8g7VI3KhNQihK41T8VeKGKEXqcRtvk4h4HcVOm7w95gTH2RnNflOsJ9uJ&#10;Ew2+dazhdqFAEFfOtFxr2H1ubh5A+IBssHNMGmbysC4vLwrMjTvzB522oRaxhH2OGpoQ+lxKXzVk&#10;0S9cTxy9oxsshiiHWpoBz7HcdjJR6l5abDl+aLCn54aq7+1oNeCLmsLTzH7eu9e3evN13I32Xevr&#10;q+lxBSLQFP7C8Isf0aGMTAc3svGi05CqLG4JGhKVLkHERJplCYhDvCzvUpBlIf9vKH8AAAD//wMA&#10;UEsBAi0AFAAGAAgAAAAhALaDOJL+AAAA4QEAABMAAAAAAAAAAAAAAAAAAAAAAFtDb250ZW50X1R5&#10;cGVzXS54bWxQSwECLQAUAAYACAAAACEAOP0h/9YAAACUAQAACwAAAAAAAAAAAAAAAAAvAQAAX3Jl&#10;bHMvLnJlbHNQSwECLQAUAAYACAAAACEAs5dHq/EBAADHAwAADgAAAAAAAAAAAAAAAAAuAgAAZHJz&#10;L2Uyb0RvYy54bWxQSwECLQAUAAYACAAAACEAFnBIo+AAAAALAQAADwAAAAAAAAAAAAAAAABLBAAA&#10;ZHJzL2Rvd25yZXYueG1sUEsFBgAAAAAEAAQA8wAAAFgFAAAAAA==&#10;" strokecolor="#c00000" strokeweight="1.75pt">
                      <v:stroke endarrow="block" joinstyle="miter"/>
                      <o:lock v:ext="edit" shapetype="f"/>
                    </v:shape>
                  </w:pict>
                </mc:Fallback>
              </mc:AlternateContent>
            </w:r>
            <w:r>
              <w:rPr>
                <w:noProof/>
              </w:rPr>
              <mc:AlternateContent>
                <mc:Choice Requires="wps">
                  <w:drawing>
                    <wp:anchor distT="0" distB="0" distL="114300" distR="114300" simplePos="0" relativeHeight="251676672" behindDoc="0" locked="0" layoutInCell="1" allowOverlap="1" wp14:anchorId="766DE919" wp14:editId="0608E305">
                      <wp:simplePos x="0" y="0"/>
                      <wp:positionH relativeFrom="column">
                        <wp:posOffset>929005</wp:posOffset>
                      </wp:positionH>
                      <wp:positionV relativeFrom="paragraph">
                        <wp:posOffset>1154430</wp:posOffset>
                      </wp:positionV>
                      <wp:extent cx="989330" cy="277495"/>
                      <wp:effectExtent l="0" t="0" r="1270" b="8255"/>
                      <wp:wrapNone/>
                      <wp:docPr id="96"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9330" cy="277495"/>
                              </a:xfrm>
                              <a:prstGeom prst="rect">
                                <a:avLst/>
                              </a:prstGeom>
                              <a:solidFill>
                                <a:sysClr val="window" lastClr="FFFFFF"/>
                              </a:solidFill>
                              <a:ln w="12700" cap="flat" cmpd="sng" algn="ctr">
                                <a:solidFill>
                                  <a:srgbClr val="C00000"/>
                                </a:solidFill>
                                <a:prstDash val="solid"/>
                                <a:miter lim="800000"/>
                              </a:ln>
                              <a:effectLst/>
                            </wps:spPr>
                            <wps:txbx>
                              <w:txbxContent>
                                <w:p w14:paraId="30B27481" w14:textId="77777777" w:rsidR="00FF161A" w:rsidRPr="004138B7" w:rsidRDefault="00FF161A" w:rsidP="007B6DB6">
                                  <w:pPr>
                                    <w:jc w:val="center"/>
                                    <w:rPr>
                                      <w:b/>
                                      <w:sz w:val="18"/>
                                    </w:rPr>
                                  </w:pPr>
                                  <w:r>
                                    <w:rPr>
                                      <w:b/>
                                      <w:sz w:val="18"/>
                                    </w:rPr>
                                    <w:t>Cruce soterrado en Ruta K-156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6DE919" id="_x0000_s1058" style="position:absolute;left:0;text-align:left;margin-left:73.15pt;margin-top:90.9pt;width:77.9pt;height:21.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likiQIAACAFAAAOAAAAZHJzL2Uyb0RvYy54bWysVEtu2zAQ3RfoHQjuG9lOm8RC5MBw4KKA&#10;kQRNiqzHFCUR5a8kbcm9Tc/Si3VISc6nWRXlghhy/o9veHnVKUn23HlhdEGnJxNKuGamFLou6LeH&#10;9YcLSnwAXYI0mhf0wD29Wrx/d9nanM9MY2TJHcEg2uetLWgTgs2zzLOGK/AnxnKNyso4BQGPrs5K&#10;By1GVzKbTSZnWWtcaZ1h3Hu8ve6VdJHiVxVn4baqPA9EFhRrC2l3ad/GPVtcQl47sI1gQxnwD1Uo&#10;EBqTHkNdQwCyc+KvUEowZ7ypwgkzKjNVJRhPPWA308mrbu4bsDz1guB4e4TJ/7+w7GZ/54goCzo/&#10;o0SDwjeanZKvCNzvX7reSRMhaq3P0fLe3rnYpLcbw757VGQvNPHgB5uuciraYoukS3gfjnjzLhCG&#10;l/OL+ekpvgpD1ez8/OP8U0yWQT46W+fDZ24UiUJBHVaVUIb9xofedDRJdRkpyrWQMh0OfiUd2QO+&#10;PBKmNC0lEnzAy4Ku0xqy+eduUpMWiTw7n8TCAClZSQgoKosgeV1TArJGrrPgUi0vvL2rt8esq0lc&#10;byWJRV+Db/rqUoRoBrkSAcdBClXQi+feUkctT4QeWn8CO0qh23bpGaezGClebU15wLd1pie9t2wt&#10;MO8GMbgDhyzHBnFywy1ulTTYtRkkShrjfr51H+2RfKilpMWpQUR+7MBxhPaLRlrGERsFNwrbUdA7&#10;tTL4HFP8EyxLIjq4IEexckY94kAvYxZUgWaYq8d6OKxCP734JTC+XCYzHCULYaPvLYvBI1QR4Yfu&#10;EZwduBOQdDdmnCjIX1Got42e2ix3wVQi8esJx4HrOIaJocOXEef8+TlZPX1siz8AAAD//wMAUEsD&#10;BBQABgAIAAAAIQCZvzXm4gAAAAsBAAAPAAAAZHJzL2Rvd25yZXYueG1sTI/LTsMwEEX3SPyDNUjs&#10;qBOXVlGIU0EKQqKrPkBiN01MEjUeh9htA1/PsILdXM3RfWSL0XbiZAbfOtIQTyIQhkpXtVRr2G2f&#10;bhIQPiBV2DkyGr6Mh0V+eZFhWrkzrc1pE2rBJuRT1NCE0KdS+rIxFv3E9Yb49+EGi4HlUMtqwDOb&#10;206qKJpLiy1xQoO9KRpTHjZHq2H5/lYk6+cDFi8r9fj5XT+sXpej1tdX4/0diGDG8AfDb32uDjl3&#10;2rsjVV50rG/nU0b5SGLewMQ0UjGIvQalZjOQeSb/b8h/AAAA//8DAFBLAQItABQABgAIAAAAIQC2&#10;gziS/gAAAOEBAAATAAAAAAAAAAAAAAAAAAAAAABbQ29udGVudF9UeXBlc10ueG1sUEsBAi0AFAAG&#10;AAgAAAAhADj9If/WAAAAlAEAAAsAAAAAAAAAAAAAAAAALwEAAF9yZWxzLy5yZWxzUEsBAi0AFAAG&#10;AAgAAAAhAMhWWKSJAgAAIAUAAA4AAAAAAAAAAAAAAAAALgIAAGRycy9lMm9Eb2MueG1sUEsBAi0A&#10;FAAGAAgAAAAhAJm/NebiAAAACwEAAA8AAAAAAAAAAAAAAAAA4wQAAGRycy9kb3ducmV2LnhtbFBL&#10;BQYAAAAABAAEAPMAAADyBQAAAAA=&#10;" fillcolor="window" strokecolor="#c00000" strokeweight="1pt">
                      <v:path arrowok="t"/>
                      <v:textbox inset="0,0,0,0">
                        <w:txbxContent>
                          <w:p w14:paraId="30B27481" w14:textId="77777777" w:rsidR="00FF161A" w:rsidRPr="004138B7" w:rsidRDefault="00FF161A" w:rsidP="007B6DB6">
                            <w:pPr>
                              <w:jc w:val="center"/>
                              <w:rPr>
                                <w:b/>
                                <w:sz w:val="18"/>
                              </w:rPr>
                            </w:pPr>
                            <w:r>
                              <w:rPr>
                                <w:b/>
                                <w:sz w:val="18"/>
                              </w:rPr>
                              <w:t>Cruce soterrado en Ruta K-156</w:t>
                            </w:r>
                          </w:p>
                        </w:txbxContent>
                      </v:textbox>
                    </v:rect>
                  </w:pict>
                </mc:Fallback>
              </mc:AlternateContent>
            </w:r>
            <w:r>
              <w:rPr>
                <w:noProof/>
              </w:rPr>
              <mc:AlternateContent>
                <mc:Choice Requires="wpg">
                  <w:drawing>
                    <wp:anchor distT="0" distB="0" distL="114300" distR="114300" simplePos="0" relativeHeight="251662336" behindDoc="0" locked="0" layoutInCell="1" allowOverlap="1" wp14:anchorId="60AAC660" wp14:editId="1DF9DE4E">
                      <wp:simplePos x="0" y="0"/>
                      <wp:positionH relativeFrom="column">
                        <wp:posOffset>2352675</wp:posOffset>
                      </wp:positionH>
                      <wp:positionV relativeFrom="paragraph">
                        <wp:posOffset>206375</wp:posOffset>
                      </wp:positionV>
                      <wp:extent cx="1170940" cy="277495"/>
                      <wp:effectExtent l="38100" t="38100" r="0" b="8255"/>
                      <wp:wrapNone/>
                      <wp:docPr id="89"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70940" cy="277495"/>
                                <a:chOff x="-180744" y="-365336"/>
                                <a:chExt cx="1171966" cy="278765"/>
                              </a:xfrm>
                            </wpg:grpSpPr>
                            <wps:wsp>
                              <wps:cNvPr id="90" name="23 Rectángulo"/>
                              <wps:cNvSpPr/>
                              <wps:spPr>
                                <a:xfrm>
                                  <a:off x="337268" y="-365336"/>
                                  <a:ext cx="653954" cy="278765"/>
                                </a:xfrm>
                                <a:prstGeom prst="rect">
                                  <a:avLst/>
                                </a:prstGeom>
                                <a:solidFill>
                                  <a:sysClr val="window" lastClr="FFFFFF"/>
                                </a:solidFill>
                                <a:ln w="12700" cap="flat" cmpd="sng" algn="ctr">
                                  <a:solidFill>
                                    <a:srgbClr val="C00000"/>
                                  </a:solidFill>
                                  <a:prstDash val="solid"/>
                                  <a:miter lim="800000"/>
                                </a:ln>
                                <a:effectLst/>
                              </wps:spPr>
                              <wps:txbx>
                                <w:txbxContent>
                                  <w:p w14:paraId="446D9510" w14:textId="77777777" w:rsidR="00FF161A" w:rsidRPr="004138B7" w:rsidRDefault="00FF161A" w:rsidP="003E75D0">
                                    <w:pPr>
                                      <w:jc w:val="center"/>
                                      <w:rPr>
                                        <w:b/>
                                        <w:sz w:val="18"/>
                                      </w:rPr>
                                    </w:pPr>
                                    <w:r>
                                      <w:rPr>
                                        <w:b/>
                                        <w:sz w:val="18"/>
                                      </w:rPr>
                                      <w:t>Canal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1" name="24 Conector recto de flecha"/>
                              <wps:cNvCnPr>
                                <a:stCxn id="90" idx="1"/>
                              </wps:cNvCnPr>
                              <wps:spPr>
                                <a:xfrm flipH="1" flipV="1">
                                  <a:off x="-180744" y="-339372"/>
                                  <a:ext cx="518012" cy="113419"/>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60AAC660" id="_x0000_s1059" style="position:absolute;left:0;text-align:left;margin-left:185.25pt;margin-top:16.25pt;width:92.2pt;height:21.85pt;z-index:251662336;mso-width-relative:margin;mso-height-relative:margin" coordorigin="-1807,-3653" coordsize="11719,2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OukrQMAAM8IAAAOAAAAZHJzL2Uyb0RvYy54bWzMVttu4zYQfS/QfyD0ntjyNRbiLAJnkxYI&#10;doNm232mKUoiSpEsSUf2/k2/pT/WQ1KyE+8CBbYoUD3IQ3E45JyZc+jrd/tWkhdundBqneWX44xw&#10;xXQpVL3Ofv10f3GVEeepKqnUiq+zA3fZu5sff7juTMEnutGy5JYgiHJFZ9ZZ470pRiPHGt5Sd6kN&#10;V5istG2px9DWo9LSDtFbOZqMx4tRp21prGbcOXy9S5PZTYxfVZz5j1XluCdyneFsPr5tfG/De3Rz&#10;TYvaUtMI1h+DfscpWioUNj2GuqOekp0VX4VqBbPa6cpfMt2OdFUJxmMOyCYfn2XzYPXOxFzqoqvN&#10;ESZAe4bTd4dlH16eLBHlOrtaZUTRFjWaTMiD3RkdwOlMXcDnwZpn82RThjAfNfvdYXp0Ph/G9cl5&#10;X9k2LEKiZB9RPxxR53tPGD7m+XK8mqE4DHOT5XK2mqeysAa1C8su8qvxcjbLCBwupov5dLoYPN6f&#10;guSrxWIIcrVcxCAjWqQjxIMeD9YZdJs7Aer+HaDPDTU81skFsHpAV0ipB3RKfkEn/vWnqneyhzV6&#10;BkwjyK5wPbxniE2ny8kCHDrPfAAPYKzmQCZh91XatDDW+QeuWxKMdWZxjtio9OXR+VDBk0solNNS&#10;lPdCyjg4uI205IWCPOBcqbuMSOo8Pq6z+/iEOiDEm2VSkQ5lnSzHoagUrK4k9TBbgz5zqs4IlTXk&#10;gnkbz/JmtbP19rjrZhyeb20S0rmjrkmnixFST7TCQ1GkaNHSr1dLFVLiURP61EMbJNyD5ffbfWRC&#10;Pg2RwqetLg+optVJN5xh9wL7PgKDJ2ohFEgQ4uc/4lVJjax1b2Wk0fbLt74Hf7QbZjPSQXiAyB87&#10;ajmg/VmhERHSD4YdjO1gqF270ShHDlk1LJpYYL0czMrq9jM08TbsgimqGPZKWPeDjU8CCFVl/PY2&#10;ukGNDPWP6tmwEDxAFRD+tP9Mrel7x6PpPuih2Wlx1kLJN6xU+nbndSVif51wjHIRiZfQ/e8ZCJR6&#10;Bs7IBvcP8xrVDD+k5KSSnDV0qDWIu1FJ4tDhexVbIXBYlEGkYg+GXI5+YfCatYgnzE+xNMH6bcCx&#10;1763IjZdgdipYQcqz6Fy+SRROc+ns3wV9xwU7MTTvhzOWyrqxiOxlFkq21lVAvdTTQKr0de0SPyc&#10;4Jn/X/hJC0+FfK9K4g8GV5C3gqpa8h6Bf+RuImrQolAVNFa04q0Z9am/4cO1/HocvU7/Q27+BgAA&#10;//8DAFBLAwQUAAYACAAAACEAcsh/KuAAAAAJAQAADwAAAGRycy9kb3ducmV2LnhtbEyPwU7DMAyG&#10;70i8Q2QkbixtRzcoTadpAk7TJDYkxM1rvLZak1RN1nZvjznBybb86ffnfDWZVgzU+8ZZBfEsAkG2&#10;dLqxlYLPw9vDEwgf0GpsnSUFV/KwKm5vcsy0G+0HDftQCQ6xPkMFdQhdJqUvazLoZ64jy7uT6w0G&#10;HvtK6h5HDjetTKJoIQ02li/U2NGmpvK8vxgF7yOO63n8OmzPp831+5DuvrYxKXV/N61fQASawh8M&#10;v/qsDgU7Hd3Fai9aBfNllDLKTcKVgTR9fAZxVLBcJCCLXP7/oPgBAAD//wMAUEsBAi0AFAAGAAgA&#10;AAAhALaDOJL+AAAA4QEAABMAAAAAAAAAAAAAAAAAAAAAAFtDb250ZW50X1R5cGVzXS54bWxQSwEC&#10;LQAUAAYACAAAACEAOP0h/9YAAACUAQAACwAAAAAAAAAAAAAAAAAvAQAAX3JlbHMvLnJlbHNQSwEC&#10;LQAUAAYACAAAACEA/ejrpK0DAADPCAAADgAAAAAAAAAAAAAAAAAuAgAAZHJzL2Uyb0RvYy54bWxQ&#10;SwECLQAUAAYACAAAACEAcsh/KuAAAAAJAQAADwAAAAAAAAAAAAAAAAAHBgAAZHJzL2Rvd25yZXYu&#10;eG1sUEsFBgAAAAAEAAQA8wAAABQHAAAAAA==&#10;">
                      <v:rect id="_x0000_s1060" style="position:absolute;left:3372;top:-3653;width:6540;height:2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Gh9wgAAANsAAAAPAAAAZHJzL2Rvd25yZXYueG1sRE9LSwMx&#10;EL4X/A9hBG82q6C0a9NSFUHag3RbxOOwmX3YzWTZpN34751DoceP771YJdepMw2h9WzgYZqBIi69&#10;bbk2cNh/3M9AhYhssfNMBv4owGp5M1lgbv3IOzoXsVYSwiFHA02Mfa51KBtyGKa+Jxau8oPDKHCo&#10;tR1wlHDX6ccse9YOW5aGBnt6a6g8FidnYL7f/FZFdRrf602XZj9fr9un72TM3W1av4CKlOJVfHF/&#10;WvHJevkiP0Av/wEAAP//AwBQSwECLQAUAAYACAAAACEA2+H2y+4AAACFAQAAEwAAAAAAAAAAAAAA&#10;AAAAAAAAW0NvbnRlbnRfVHlwZXNdLnhtbFBLAQItABQABgAIAAAAIQBa9CxbvwAAABUBAAALAAAA&#10;AAAAAAAAAAAAAB8BAABfcmVscy8ucmVsc1BLAQItABQABgAIAAAAIQC2AGh9wgAAANsAAAAPAAAA&#10;AAAAAAAAAAAAAAcCAABkcnMvZG93bnJldi54bWxQSwUGAAAAAAMAAwC3AAAA9gIAAAAA&#10;" fillcolor="window" strokecolor="#c00000" strokeweight="1pt">
                        <v:textbox inset="0,0,0,0">
                          <w:txbxContent>
                            <w:p w14:paraId="446D9510" w14:textId="77777777" w:rsidR="00FF161A" w:rsidRPr="004138B7" w:rsidRDefault="00FF161A" w:rsidP="003E75D0">
                              <w:pPr>
                                <w:jc w:val="center"/>
                                <w:rPr>
                                  <w:b/>
                                  <w:sz w:val="18"/>
                                </w:rPr>
                              </w:pPr>
                              <w:r>
                                <w:rPr>
                                  <w:b/>
                                  <w:sz w:val="18"/>
                                </w:rPr>
                                <w:t>Canal sur</w:t>
                              </w:r>
                            </w:p>
                          </w:txbxContent>
                        </v:textbox>
                      </v:rect>
                      <v:shape id="24 Conector recto de flecha" o:spid="_x0000_s1061" type="#_x0000_t32" style="position:absolute;left:-1807;top:-3393;width:5179;height:11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CD2wwAAANsAAAAPAAAAZHJzL2Rvd25yZXYueG1sRI9Li8Iw&#10;FIX3gv8hXMGNaKqLQatRRGdgFiL4wMfu0lzbYnNTmkzt/HsjCC4P5/FxZovGFKKmyuWWFQwHEQji&#10;xOqcUwXHw09/DMJ5ZI2FZVLwTw4W83ZrhrG2D95RvfepCCPsYlSQeV/GUrokI4NuYEvi4N1sZdAH&#10;WaVSV/gI46aQoyj6kgZzDoQMS1pllNz3fyZwL9Fps1wXV5tse3pzLu+1wW+lup1mOQXhqfGf8Lv9&#10;qxVMhvD6En6AnD8BAAD//wMAUEsBAi0AFAAGAAgAAAAhANvh9svuAAAAhQEAABMAAAAAAAAAAAAA&#10;AAAAAAAAAFtDb250ZW50X1R5cGVzXS54bWxQSwECLQAUAAYACAAAACEAWvQsW78AAAAVAQAACwAA&#10;AAAAAAAAAAAAAAAfAQAAX3JlbHMvLnJlbHNQSwECLQAUAAYACAAAACEAKIwg9sMAAADbAAAADwAA&#10;AAAAAAAAAAAAAAAHAgAAZHJzL2Rvd25yZXYueG1sUEsFBgAAAAADAAMAtwAAAPcCAAAAAA==&#10;" strokecolor="#c00000" strokeweight="1.75pt">
                        <v:stroke endarrow="block" joinstyle="miter"/>
                      </v:shape>
                    </v:group>
                  </w:pict>
                </mc:Fallback>
              </mc:AlternateContent>
            </w:r>
            <w:r>
              <w:rPr>
                <w:noProof/>
              </w:rPr>
              <mc:AlternateContent>
                <mc:Choice Requires="wps">
                  <w:drawing>
                    <wp:anchor distT="0" distB="0" distL="114300" distR="114300" simplePos="0" relativeHeight="251664384" behindDoc="0" locked="0" layoutInCell="1" allowOverlap="1" wp14:anchorId="33FBF75C" wp14:editId="15D2259D">
                      <wp:simplePos x="0" y="0"/>
                      <wp:positionH relativeFrom="column">
                        <wp:posOffset>1705610</wp:posOffset>
                      </wp:positionH>
                      <wp:positionV relativeFrom="paragraph">
                        <wp:posOffset>419100</wp:posOffset>
                      </wp:positionV>
                      <wp:extent cx="1045210" cy="571500"/>
                      <wp:effectExtent l="179705" t="10795" r="125095" b="0"/>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586084">
                                <a:off x="0" y="0"/>
                                <a:ext cx="1045210" cy="571500"/>
                              </a:xfrm>
                              <a:prstGeom prst="rect">
                                <a:avLst/>
                              </a:prstGeom>
                              <a:noFill/>
                              <a:ln w="6350">
                                <a:noFill/>
                              </a:ln>
                            </wps:spPr>
                            <wps:txbx>
                              <w:txbxContent>
                                <w:p w14:paraId="7F03791D" w14:textId="77777777" w:rsidR="00FF161A" w:rsidRPr="00117464" w:rsidRDefault="00FF161A" w:rsidP="003E75D0">
                                  <w:pPr>
                                    <w:rPr>
                                      <w:b/>
                                      <w:color w:val="FFFF00"/>
                                      <w:sz w:val="24"/>
                                    </w:rPr>
                                  </w:pPr>
                                  <w:r>
                                    <w:rPr>
                                      <w:b/>
                                      <w:color w:val="FFFF00"/>
                                      <w:sz w:val="24"/>
                                    </w:rPr>
                                    <w:t>FLUJO</w:t>
                                  </w:r>
                                  <w:r w:rsidRPr="00117464">
                                    <w:rPr>
                                      <w:b/>
                                      <w:color w:val="FFFF00"/>
                                      <w:sz w:val="24"/>
                                    </w:rPr>
                                    <w:t xml:space="preserve"> DE RIL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FBF75C" id="Cuadro de texto 2" o:spid="_x0000_s1062" type="#_x0000_t202" style="position:absolute;left:0;text-align:left;margin-left:134.3pt;margin-top:33pt;width:82.3pt;height:45pt;rotation:3916960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HDpSQIAAIgEAAAOAAAAZHJzL2Uyb0RvYy54bWysVMtu2zAQvBfoPxC813rEclzBcuA6cFHA&#10;SAI4Rc40RVlCKS5L0pbSr++Skh0j7anohSC1w+HuzK4Wd30ryUkY24AqaDKJKRGKQ9moQ0G/P28+&#10;zSmxjqmSSVCioK/C0rvlxw+LTucihRpkKQxBEmXzThe0dk7nUWR5LVpmJ6CFwmAFpmUOj+YQlYZ1&#10;yN7KKI3jWdSBKbUBLqzFr/dDkC4Df1UJ7h6rygpHZEExNxdWE9a9X6PlguUHw3Td8DEN9g9ZtKxR&#10;+OiF6p45Ro6m+YOqbbgBC5WbcGgjqKqGi1ADVpPE76rZ1UyLUAuKY/VFJvv/aPnD6cmQpixomlGi&#10;WIserY+sNEBKQZzoHZDUq9RpmyN4pxHu+i/Qo9uhYqu3wH9YhERXmOGCRbRXpa9MSwyg+jfZfBbP&#10;p+EmVk+QBm15vViBDxLuueNpliYY4hjLbpMsDl5FA5fn1Ma6rwJa4jcFNWh1YGWnrXU+mzeIhyvY&#10;NFIGu6UiXUFnN1kcLlwieEOqsYwhc1+Q6/d9ECiZnnXYQ/mKMoSCMEWr+abBJLbMuidmsH/wI86E&#10;e8SlkoCPwbijpAbz62/fPR5txSglHfZjQe3PIzOCEvlNoeGfk+kUaV04TLPbFA/mOrK/jqhjuwZs&#10;+SRkF7Ye7+R5WxloX3B0Vv5VDDHF8e2CuvN27YYpwdHjYrUKIGxZzdxW7TQ/u+/Ff+5fmNGjD75l&#10;HuDcuSx/Z8eAHQxZHR1UTfDKCz2oOuqP7R4sHEfTz9P1OaDefiDL3wAAAP//AwBQSwMEFAAGAAgA&#10;AAAhAMl++IneAAAACgEAAA8AAABkcnMvZG93bnJldi54bWxMj8FOwzAMhu9IvENkJC6IpVtFaUvT&#10;CU3iwAkYiHPapG1E4pQm3bq3xzuxo+3Pvz9X28VZdtBTMB4FrFcJMI2tVwZ7AV+fL/c5sBAlKmk9&#10;agEnHWBbX19VslT+iB/6sI89oxAMpRQwxDiWnId20E6GlR810qzzk5ORyqnnapJHCneWb5Ik404a&#10;pAuDHPVu0O3Pfnakcbp779avu7c55k3W2cyY718jxO3N8vwELOol/sNw1qcdqMmp8TOqwKyANHko&#10;CBWwyR+BEZAW50ZDZJGmwOuKX75Q/wEAAP//AwBQSwECLQAUAAYACAAAACEAtoM4kv4AAADhAQAA&#10;EwAAAAAAAAAAAAAAAAAAAAAAW0NvbnRlbnRfVHlwZXNdLnhtbFBLAQItABQABgAIAAAAIQA4/SH/&#10;1gAAAJQBAAALAAAAAAAAAAAAAAAAAC8BAABfcmVscy8ucmVsc1BLAQItABQABgAIAAAAIQAIcHDp&#10;SQIAAIgEAAAOAAAAAAAAAAAAAAAAAC4CAABkcnMvZTJvRG9jLnhtbFBLAQItABQABgAIAAAAIQDJ&#10;fviJ3gAAAAoBAAAPAAAAAAAAAAAAAAAAAKMEAABkcnMvZG93bnJldi54bWxQSwUGAAAAAAQABADz&#10;AAAArgUAAAAA&#10;" filled="f" stroked="f" strokeweight=".5pt">
                      <v:textbox>
                        <w:txbxContent>
                          <w:p w14:paraId="7F03791D" w14:textId="77777777" w:rsidR="00FF161A" w:rsidRPr="00117464" w:rsidRDefault="00FF161A" w:rsidP="003E75D0">
                            <w:pPr>
                              <w:rPr>
                                <w:b/>
                                <w:color w:val="FFFF00"/>
                                <w:sz w:val="24"/>
                              </w:rPr>
                            </w:pPr>
                            <w:r>
                              <w:rPr>
                                <w:b/>
                                <w:color w:val="FFFF00"/>
                                <w:sz w:val="24"/>
                              </w:rPr>
                              <w:t>FLUJO</w:t>
                            </w:r>
                            <w:r w:rsidRPr="00117464">
                              <w:rPr>
                                <w:b/>
                                <w:color w:val="FFFF00"/>
                                <w:sz w:val="24"/>
                              </w:rPr>
                              <w:t xml:space="preserve"> DE RIL</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055456F7" wp14:editId="39F9B241">
                      <wp:simplePos x="0" y="0"/>
                      <wp:positionH relativeFrom="column">
                        <wp:posOffset>1885950</wp:posOffset>
                      </wp:positionH>
                      <wp:positionV relativeFrom="paragraph">
                        <wp:posOffset>290195</wp:posOffset>
                      </wp:positionV>
                      <wp:extent cx="657860" cy="1139190"/>
                      <wp:effectExtent l="19050" t="19050" r="46990" b="41910"/>
                      <wp:wrapNone/>
                      <wp:docPr id="83" name="Conector recto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7860" cy="1139190"/>
                              </a:xfrm>
                              <a:prstGeom prst="line">
                                <a:avLst/>
                              </a:prstGeom>
                              <a:noFill/>
                              <a:ln w="57150" cap="flat" cmpd="sng" algn="ctr">
                                <a:solidFill>
                                  <a:srgbClr val="FFFF00"/>
                                </a:solidFill>
                                <a:prstDash val="sysDot"/>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383B07F" id="Conector recto 8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5pt,22.85pt" to="200.3pt,1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Kw/QEAAO0DAAAOAAAAZHJzL2Uyb0RvYy54bWysU8lu2zAQvRfoPxC815IS2HEEyznYdS9B&#10;ayDtB4wpSiLCDRzWsv++Q3prWvRShAdqyBnO8t7T4ulgNNvLgMrZhleTkjNphWuV7Rv+4/vm05wz&#10;jGBb0M7Khh8l8qflxw+L0dfyzg1OtzIwSmKxHn3Dhxh9XRQoBmkAJ85LS87OBQORjqEv2gAjZTe6&#10;uCvLWTG60PrghESk2/XJyZc5f9dJEb91HcrIdMOpt5j3kPdd2ovlAuo+gB+UOLcB/9GFAWWp6DXV&#10;GiKwn0H9lcooERy6Lk6EM4XrOiVknoGmqco/pnkZwMs8C4GD/goTvl9a8XW/DUy1DZ/fc2bBEEcr&#10;YkpEF1hIH0YOQmn0WFPwym5DmlMc7It/duIVyVe8caYD+lPYoQsmhdOg7JBRP15Rl4fIBF3Opg/z&#10;GXEjyFVV94/VY6algPry2geMX6QzLBkN18omVKCG/TPGVB/qS0i6tm6jtM7MasvGhk8fqmkqACSw&#10;TkMk03gaGW3PGeielCtiyCnRadWm5ykRhn630oHtgdSzoVVeOnsTlmqvAYdTHB5x7eJJWEZFUrdW&#10;huAt0zpdDxLaz7Zl8egJbktw89SmkS1nWlI3ycr9R1D6FhmDAtvrf0QTCtqmtmXW/RmaGxvJ2rn2&#10;uA0XykhTGbyz/pNofz9nYm9/6fIXAAAA//8DAFBLAwQUAAYACAAAACEAhYnsQt4AAAAKAQAADwAA&#10;AGRycy9kb3ducmV2LnhtbEyPQU+EMBSE7yb+h+aZeDFugeyKImWz2WQ9GkU9eOvSJ6D0lbSFxX/v&#10;86THyUxmvim3ix3EjD70jhSkqwQEUuNMT62C15fD9S2IEDUZPThCBd8YYFudn5W6MO5EzzjXsRVc&#10;QqHQCroYx0LK0HRodVi5EYm9D+etjix9K43XJy63g8yS5EZa3RMvdHrEfYfNVz1ZBYfPNInz7m0M&#10;+4fpnZ7qx9zTlVKXF8vuHkTEJf6F4Ref0aFipqObyAQxKMjucv4SFaw3OQgOrHkOxJGdbJOCrEr5&#10;/0L1AwAA//8DAFBLAQItABQABgAIAAAAIQC2gziS/gAAAOEBAAATAAAAAAAAAAAAAAAAAAAAAABb&#10;Q29udGVudF9UeXBlc10ueG1sUEsBAi0AFAAGAAgAAAAhADj9If/WAAAAlAEAAAsAAAAAAAAAAAAA&#10;AAAALwEAAF9yZWxzLy5yZWxzUEsBAi0AFAAGAAgAAAAhALX+IrD9AQAA7QMAAA4AAAAAAAAAAAAA&#10;AAAALgIAAGRycy9lMm9Eb2MueG1sUEsBAi0AFAAGAAgAAAAhAIWJ7ELeAAAACgEAAA8AAAAAAAAA&#10;AAAAAAAAVwQAAGRycy9kb3ducmV2LnhtbFBLBQYAAAAABAAEAPMAAABiBQAAAAA=&#10;" strokecolor="yellow" strokeweight="4.5pt">
                      <v:stroke dashstyle="1 1" endarrow="block" joinstyle="miter"/>
                      <o:lock v:ext="edit" shapetype="f"/>
                    </v:line>
                  </w:pict>
                </mc:Fallback>
              </mc:AlternateContent>
            </w:r>
            <w:r w:rsidR="005850A2">
              <w:rPr>
                <w:noProof/>
              </w:rPr>
              <w:t xml:space="preserve"> </w:t>
            </w:r>
            <w:r w:rsidRPr="0096750C">
              <w:rPr>
                <w:noProof/>
              </w:rPr>
              <w:drawing>
                <wp:inline distT="0" distB="0" distL="0" distR="0" wp14:anchorId="7C42AA0F" wp14:editId="3B38469F">
                  <wp:extent cx="2992755" cy="2280285"/>
                  <wp:effectExtent l="0" t="0" r="0" b="0"/>
                  <wp:docPr id="18"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1"/>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2992755" cy="2280285"/>
                          </a:xfrm>
                          <a:prstGeom prst="rect">
                            <a:avLst/>
                          </a:prstGeom>
                          <a:noFill/>
                          <a:ln>
                            <a:noFill/>
                          </a:ln>
                        </pic:spPr>
                      </pic:pic>
                    </a:graphicData>
                  </a:graphic>
                </wp:inline>
              </w:drawing>
            </w:r>
            <w:r w:rsidR="005850A2" w:rsidRPr="005850A2">
              <w:rPr>
                <w:noProof/>
              </w:rPr>
              <w:t xml:space="preserve"> </w:t>
            </w:r>
            <w:r w:rsidR="00103FA2">
              <w:rPr>
                <w:rFonts w:eastAsia="Times New Roman"/>
                <w:color w:val="000000"/>
              </w:rPr>
              <w:t xml:space="preserve"> </w:t>
            </w:r>
            <w:r w:rsidR="00103FA2">
              <w:t xml:space="preserve"> </w:t>
            </w:r>
          </w:p>
        </w:tc>
      </w:tr>
      <w:tr w:rsidR="005850A2" w:rsidRPr="00557733" w14:paraId="458455FD" w14:textId="77777777" w:rsidTr="005E6588">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27CC87AC" w14:textId="77777777" w:rsidR="00103FA2" w:rsidRPr="00A3215B" w:rsidRDefault="00103FA2" w:rsidP="005E6588">
            <w:pPr>
              <w:pStyle w:val="Imagenes"/>
              <w:spacing w:line="180" w:lineRule="atLeast"/>
            </w:pPr>
            <w:r w:rsidRPr="0047794D">
              <w:rPr>
                <w:sz w:val="18"/>
              </w:rPr>
              <w:t xml:space="preserve">Fotografía </w:t>
            </w:r>
            <w:r w:rsidRPr="0047794D">
              <w:rPr>
                <w:noProof/>
                <w:sz w:val="18"/>
              </w:rPr>
              <w:fldChar w:fldCharType="begin"/>
            </w:r>
            <w:r w:rsidRPr="0047794D">
              <w:rPr>
                <w:noProof/>
                <w:sz w:val="18"/>
              </w:rPr>
              <w:instrText xml:space="preserve"> SEQ Fotografía \* ARABIC </w:instrText>
            </w:r>
            <w:r w:rsidRPr="0047794D">
              <w:rPr>
                <w:noProof/>
                <w:sz w:val="18"/>
              </w:rPr>
              <w:fldChar w:fldCharType="separate"/>
            </w:r>
            <w:r w:rsidRPr="0047794D">
              <w:rPr>
                <w:noProof/>
                <w:sz w:val="18"/>
              </w:rPr>
              <w:t>10</w:t>
            </w:r>
            <w:r w:rsidRPr="0047794D">
              <w:rPr>
                <w:noProof/>
                <w:sz w:val="18"/>
              </w:rPr>
              <w:fldChar w:fldCharType="end"/>
            </w:r>
            <w:r w:rsidRPr="0047794D">
              <w:rPr>
                <w:sz w:val="18"/>
              </w:rP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6C7D8B8D" w14:textId="77777777" w:rsidR="00103FA2" w:rsidRPr="00557733" w:rsidRDefault="00EF2FC4" w:rsidP="005E6588">
            <w:pPr>
              <w:spacing w:line="180" w:lineRule="atLeast"/>
              <w:rPr>
                <w:rFonts w:eastAsia="Times New Roman"/>
                <w:b/>
                <w:color w:val="000000"/>
                <w:sz w:val="18"/>
                <w:szCs w:val="18"/>
              </w:rPr>
            </w:pPr>
            <w:r>
              <w:rPr>
                <w:rFonts w:eastAsia="Times New Roman"/>
                <w:b/>
                <w:color w:val="000000"/>
                <w:sz w:val="18"/>
                <w:szCs w:val="18"/>
              </w:rPr>
              <w:t xml:space="preserve">Fecha: </w:t>
            </w:r>
            <w:r w:rsidR="00E45747">
              <w:rPr>
                <w:rFonts w:eastAsia="Times New Roman"/>
                <w:b/>
                <w:color w:val="000000"/>
                <w:sz w:val="18"/>
                <w:szCs w:val="18"/>
                <w:lang w:val="es-CL"/>
              </w:rPr>
              <w:t>29-03-2018</w:t>
            </w:r>
          </w:p>
        </w:tc>
        <w:tc>
          <w:tcPr>
            <w:tcW w:w="1020" w:type="pct"/>
            <w:tcBorders>
              <w:top w:val="single" w:sz="4" w:space="0" w:color="auto"/>
              <w:left w:val="nil"/>
              <w:bottom w:val="single" w:sz="4" w:space="0" w:color="auto"/>
              <w:right w:val="nil"/>
            </w:tcBorders>
            <w:shd w:val="clear" w:color="auto" w:fill="auto"/>
            <w:noWrap/>
            <w:hideMark/>
          </w:tcPr>
          <w:p w14:paraId="275F97A9" w14:textId="77777777" w:rsidR="00103FA2" w:rsidRPr="0047794D" w:rsidRDefault="00103FA2" w:rsidP="005E6588">
            <w:pPr>
              <w:pStyle w:val="Imagenes"/>
              <w:spacing w:line="180" w:lineRule="atLeast"/>
              <w:rPr>
                <w:sz w:val="18"/>
              </w:rPr>
            </w:pPr>
            <w:r w:rsidRPr="0047794D">
              <w:rPr>
                <w:sz w:val="18"/>
              </w:rPr>
              <w:t xml:space="preserve">Fotografía </w:t>
            </w:r>
            <w:r w:rsidRPr="0047794D">
              <w:rPr>
                <w:noProof/>
                <w:sz w:val="18"/>
              </w:rPr>
              <w:fldChar w:fldCharType="begin"/>
            </w:r>
            <w:r w:rsidRPr="0047794D">
              <w:rPr>
                <w:noProof/>
                <w:sz w:val="18"/>
              </w:rPr>
              <w:instrText xml:space="preserve"> SEQ Fotografía \* ARABIC </w:instrText>
            </w:r>
            <w:r w:rsidRPr="0047794D">
              <w:rPr>
                <w:noProof/>
                <w:sz w:val="18"/>
              </w:rPr>
              <w:fldChar w:fldCharType="separate"/>
            </w:r>
            <w:r w:rsidRPr="0047794D">
              <w:rPr>
                <w:noProof/>
                <w:sz w:val="18"/>
              </w:rPr>
              <w:t>11</w:t>
            </w:r>
            <w:r w:rsidRPr="0047794D">
              <w:rPr>
                <w:noProof/>
                <w:sz w:val="18"/>
              </w:rPr>
              <w:fldChar w:fldCharType="end"/>
            </w:r>
            <w:r w:rsidRPr="0047794D">
              <w:rPr>
                <w:sz w:val="18"/>
              </w:rP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1949F68E" w14:textId="77777777" w:rsidR="00103FA2" w:rsidRPr="00557733" w:rsidRDefault="00EF2FC4" w:rsidP="005E6588">
            <w:pPr>
              <w:spacing w:after="100" w:afterAutospacing="1" w:line="180" w:lineRule="atLeast"/>
              <w:rPr>
                <w:rFonts w:eastAsia="Times New Roman"/>
                <w:b/>
                <w:color w:val="000000"/>
                <w:sz w:val="18"/>
                <w:szCs w:val="18"/>
              </w:rPr>
            </w:pPr>
            <w:r>
              <w:rPr>
                <w:rFonts w:eastAsia="Times New Roman"/>
                <w:b/>
                <w:color w:val="000000"/>
                <w:sz w:val="18"/>
                <w:szCs w:val="18"/>
              </w:rPr>
              <w:t xml:space="preserve">Fecha: </w:t>
            </w:r>
            <w:r w:rsidR="00E45747">
              <w:rPr>
                <w:rFonts w:eastAsia="Times New Roman"/>
                <w:b/>
                <w:color w:val="000000"/>
                <w:sz w:val="18"/>
                <w:szCs w:val="18"/>
                <w:lang w:val="es-CL"/>
              </w:rPr>
              <w:t>29-03-2018</w:t>
            </w:r>
          </w:p>
        </w:tc>
      </w:tr>
      <w:tr w:rsidR="005850A2" w:rsidRPr="00557733" w14:paraId="384EA09A" w14:textId="77777777" w:rsidTr="005E6588">
        <w:trPr>
          <w:trHeight w:val="244"/>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0E3B1CA" w14:textId="77777777" w:rsidR="00103FA2" w:rsidRPr="00557733" w:rsidRDefault="00103FA2" w:rsidP="00FC47F9">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F4531">
              <w:rPr>
                <w:rFonts w:eastAsia="Times New Roman"/>
                <w:color w:val="000000"/>
                <w:sz w:val="18"/>
                <w:szCs w:val="18"/>
              </w:rPr>
              <w:t>Acumulación (apozamiento</w:t>
            </w:r>
            <w:r w:rsidR="005850A2">
              <w:rPr>
                <w:rFonts w:eastAsia="Times New Roman"/>
                <w:color w:val="000000"/>
                <w:sz w:val="18"/>
                <w:szCs w:val="18"/>
              </w:rPr>
              <w:t>)</w:t>
            </w:r>
            <w:r w:rsidR="00DF4531">
              <w:rPr>
                <w:rFonts w:eastAsia="Times New Roman"/>
                <w:color w:val="000000"/>
                <w:sz w:val="18"/>
                <w:szCs w:val="18"/>
              </w:rPr>
              <w:t xml:space="preserve"> de </w:t>
            </w:r>
            <w:r w:rsidR="003771BD">
              <w:rPr>
                <w:rFonts w:eastAsia="Times New Roman"/>
                <w:color w:val="000000"/>
                <w:sz w:val="18"/>
                <w:szCs w:val="18"/>
              </w:rPr>
              <w:t>líquido rojizo (RIL)</w:t>
            </w:r>
            <w:r w:rsidR="00FC13EB">
              <w:rPr>
                <w:rFonts w:eastAsia="Times New Roman"/>
                <w:color w:val="000000"/>
                <w:sz w:val="18"/>
                <w:szCs w:val="18"/>
              </w:rPr>
              <w:t xml:space="preserve"> en el canal sur, </w:t>
            </w:r>
            <w:r w:rsidR="006022AE">
              <w:rPr>
                <w:rFonts w:eastAsia="Times New Roman"/>
                <w:color w:val="000000"/>
                <w:sz w:val="18"/>
                <w:szCs w:val="18"/>
              </w:rPr>
              <w:t>en el sector aledaño</w:t>
            </w:r>
            <w:r w:rsidR="00FC13EB">
              <w:rPr>
                <w:rFonts w:eastAsia="Times New Roman"/>
                <w:color w:val="000000"/>
                <w:sz w:val="18"/>
                <w:szCs w:val="18"/>
              </w:rPr>
              <w:t xml:space="preserve"> a la descarga bypass.</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2854EB" w14:textId="77777777" w:rsidR="00103FA2" w:rsidRPr="001F0BE5" w:rsidRDefault="00103FA2" w:rsidP="005E6588">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C13EB">
              <w:rPr>
                <w:rFonts w:eastAsia="Times New Roman"/>
                <w:color w:val="000000"/>
                <w:sz w:val="18"/>
                <w:szCs w:val="18"/>
              </w:rPr>
              <w:t xml:space="preserve">Cruce </w:t>
            </w:r>
            <w:r w:rsidR="00FC47F9">
              <w:rPr>
                <w:rFonts w:eastAsia="Times New Roman"/>
                <w:color w:val="000000"/>
                <w:sz w:val="18"/>
                <w:szCs w:val="18"/>
              </w:rPr>
              <w:t>soterrado que conecta el canal sur con el canal norte, por debajo de la Ruta K-156</w:t>
            </w:r>
            <w:r w:rsidR="00653318">
              <w:rPr>
                <w:rFonts w:eastAsia="Times New Roman"/>
                <w:color w:val="000000"/>
                <w:sz w:val="18"/>
                <w:szCs w:val="18"/>
              </w:rPr>
              <w:t xml:space="preserve">. </w:t>
            </w:r>
            <w:r w:rsidR="003771BD">
              <w:rPr>
                <w:rFonts w:eastAsia="Times New Roman"/>
                <w:color w:val="000000"/>
                <w:sz w:val="18"/>
                <w:szCs w:val="18"/>
              </w:rPr>
              <w:t xml:space="preserve">Se puede observar </w:t>
            </w:r>
            <w:r w:rsidR="00FC13EB">
              <w:rPr>
                <w:rFonts w:eastAsia="Times New Roman"/>
                <w:color w:val="000000"/>
                <w:sz w:val="18"/>
                <w:szCs w:val="18"/>
              </w:rPr>
              <w:t xml:space="preserve">la conducción de </w:t>
            </w:r>
            <w:r w:rsidR="00FC47F9">
              <w:rPr>
                <w:rFonts w:eastAsia="Times New Roman"/>
                <w:color w:val="000000"/>
                <w:sz w:val="18"/>
                <w:szCs w:val="18"/>
              </w:rPr>
              <w:t xml:space="preserve">RILes </w:t>
            </w:r>
            <w:r w:rsidR="008B0139">
              <w:rPr>
                <w:rFonts w:eastAsia="Times New Roman"/>
                <w:color w:val="000000"/>
                <w:sz w:val="18"/>
                <w:szCs w:val="18"/>
              </w:rPr>
              <w:t>de</w:t>
            </w:r>
            <w:r w:rsidR="003771BD">
              <w:rPr>
                <w:rFonts w:eastAsia="Times New Roman"/>
                <w:color w:val="000000"/>
                <w:sz w:val="18"/>
                <w:szCs w:val="18"/>
              </w:rPr>
              <w:t xml:space="preserve"> </w:t>
            </w:r>
            <w:r w:rsidR="008B0139">
              <w:rPr>
                <w:rFonts w:eastAsia="Times New Roman"/>
                <w:color w:val="000000"/>
                <w:sz w:val="18"/>
                <w:szCs w:val="18"/>
              </w:rPr>
              <w:t>PVC utilizada para trasladar el RIL</w:t>
            </w:r>
            <w:r w:rsidR="002941B4">
              <w:rPr>
                <w:rFonts w:eastAsia="Times New Roman"/>
                <w:color w:val="000000"/>
                <w:sz w:val="18"/>
                <w:szCs w:val="18"/>
              </w:rPr>
              <w:t xml:space="preserve">. </w:t>
            </w:r>
            <w:r w:rsidR="008B0139">
              <w:rPr>
                <w:rFonts w:eastAsia="Times New Roman"/>
                <w:color w:val="000000"/>
                <w:sz w:val="18"/>
                <w:szCs w:val="18"/>
              </w:rPr>
              <w:t>E</w:t>
            </w:r>
            <w:r w:rsidR="002941B4">
              <w:rPr>
                <w:rFonts w:eastAsia="Times New Roman"/>
                <w:color w:val="000000"/>
                <w:sz w:val="18"/>
                <w:szCs w:val="18"/>
              </w:rPr>
              <w:t xml:space="preserve">n </w:t>
            </w:r>
            <w:r w:rsidR="008B0139">
              <w:rPr>
                <w:rFonts w:eastAsia="Times New Roman"/>
                <w:color w:val="000000"/>
                <w:sz w:val="18"/>
                <w:szCs w:val="18"/>
              </w:rPr>
              <w:t>el lugar, se puede advertir la presencia de RIL.</w:t>
            </w:r>
          </w:p>
        </w:tc>
      </w:tr>
      <w:tr w:rsidR="005850A2" w:rsidRPr="00F551C3" w14:paraId="352F3DBF" w14:textId="77777777" w:rsidTr="005E6588">
        <w:trPr>
          <w:trHeight w:val="423"/>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3B740219" w14:textId="77777777" w:rsidR="00103FA2" w:rsidRPr="00F551C3" w:rsidRDefault="00103FA2" w:rsidP="005E6588">
            <w:pPr>
              <w:rPr>
                <w:rFonts w:eastAsia="Times New Roman"/>
                <w:color w:val="00000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C813DDD" w14:textId="77777777" w:rsidR="00103FA2" w:rsidRPr="00F551C3" w:rsidRDefault="00103FA2" w:rsidP="005E6588">
            <w:pPr>
              <w:rPr>
                <w:rFonts w:eastAsia="Times New Roman"/>
                <w:color w:val="000000"/>
              </w:rPr>
            </w:pPr>
          </w:p>
        </w:tc>
      </w:tr>
      <w:tr w:rsidR="005E6588" w:rsidRPr="005626CB" w14:paraId="473F111A" w14:textId="77777777" w:rsidTr="005E6588">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60A8F7" w14:textId="77777777" w:rsidR="00103FA2" w:rsidRPr="005626CB" w:rsidRDefault="00103FA2" w:rsidP="005E6588">
            <w:pPr>
              <w:jc w:val="center"/>
              <w:rPr>
                <w:rFonts w:eastAsia="Times New Roman"/>
                <w:b/>
                <w:bCs/>
                <w:color w:val="000000"/>
              </w:rPr>
            </w:pPr>
            <w:r w:rsidRPr="00D84AE7">
              <w:rPr>
                <w:b/>
              </w:rPr>
              <w:br w:type="page"/>
            </w:r>
            <w:r>
              <w:br w:type="page"/>
            </w:r>
            <w:r>
              <w:br w:type="page"/>
            </w:r>
            <w:r>
              <w:br w:type="page"/>
            </w:r>
            <w:r>
              <w:br w:type="page"/>
            </w:r>
            <w:r w:rsidRPr="005626CB">
              <w:rPr>
                <w:rFonts w:eastAsia="Times New Roman"/>
                <w:b/>
                <w:bCs/>
                <w:color w:val="000000"/>
              </w:rPr>
              <w:t>Registros</w:t>
            </w:r>
            <w:r>
              <w:rPr>
                <w:rFonts w:eastAsia="Times New Roman"/>
                <w:b/>
                <w:bCs/>
                <w:color w:val="000000"/>
              </w:rPr>
              <w:t xml:space="preserve"> </w:t>
            </w:r>
          </w:p>
        </w:tc>
      </w:tr>
      <w:tr w:rsidR="005850A2" w:rsidRPr="005626CB" w14:paraId="6949CD42" w14:textId="77777777" w:rsidTr="005E6588">
        <w:trPr>
          <w:trHeight w:val="3322"/>
        </w:trPr>
        <w:tc>
          <w:tcPr>
            <w:tcW w:w="2507" w:type="pct"/>
            <w:gridSpan w:val="2"/>
            <w:tcBorders>
              <w:top w:val="nil"/>
              <w:left w:val="single" w:sz="4" w:space="0" w:color="auto"/>
              <w:right w:val="single" w:sz="4" w:space="0" w:color="auto"/>
            </w:tcBorders>
            <w:shd w:val="clear" w:color="auto" w:fill="auto"/>
            <w:noWrap/>
            <w:vAlign w:val="center"/>
            <w:hideMark/>
          </w:tcPr>
          <w:p w14:paraId="597FF892" w14:textId="77777777" w:rsidR="00103FA2" w:rsidRPr="005626CB" w:rsidRDefault="00060816" w:rsidP="005E6588">
            <w:pPr>
              <w:jc w:val="center"/>
              <w:rPr>
                <w:rFonts w:eastAsia="Times New Roman"/>
                <w:color w:val="000000"/>
              </w:rPr>
            </w:pPr>
            <w:r>
              <w:rPr>
                <w:noProof/>
              </w:rPr>
              <mc:AlternateContent>
                <mc:Choice Requires="wps">
                  <w:drawing>
                    <wp:anchor distT="0" distB="0" distL="114300" distR="114300" simplePos="0" relativeHeight="251680768" behindDoc="0" locked="0" layoutInCell="1" allowOverlap="1" wp14:anchorId="4E091643" wp14:editId="78FA27E3">
                      <wp:simplePos x="0" y="0"/>
                      <wp:positionH relativeFrom="column">
                        <wp:posOffset>1044575</wp:posOffset>
                      </wp:positionH>
                      <wp:positionV relativeFrom="paragraph">
                        <wp:posOffset>1456690</wp:posOffset>
                      </wp:positionV>
                      <wp:extent cx="989330" cy="278765"/>
                      <wp:effectExtent l="0" t="0" r="1270" b="6985"/>
                      <wp:wrapNone/>
                      <wp:docPr id="102"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9330" cy="278765"/>
                              </a:xfrm>
                              <a:prstGeom prst="rect">
                                <a:avLst/>
                              </a:prstGeom>
                              <a:solidFill>
                                <a:sysClr val="window" lastClr="FFFFFF"/>
                              </a:solidFill>
                              <a:ln w="12700" cap="flat" cmpd="sng" algn="ctr">
                                <a:solidFill>
                                  <a:srgbClr val="C00000"/>
                                </a:solidFill>
                                <a:prstDash val="solid"/>
                                <a:miter lim="800000"/>
                              </a:ln>
                              <a:effectLst/>
                            </wps:spPr>
                            <wps:txbx>
                              <w:txbxContent>
                                <w:p w14:paraId="1278B5B9" w14:textId="77777777" w:rsidR="00FF161A" w:rsidRPr="004138B7" w:rsidRDefault="00FF161A" w:rsidP="007B6DB6">
                                  <w:pPr>
                                    <w:jc w:val="center"/>
                                    <w:rPr>
                                      <w:b/>
                                      <w:sz w:val="18"/>
                                    </w:rPr>
                                  </w:pPr>
                                  <w:r>
                                    <w:rPr>
                                      <w:b/>
                                      <w:sz w:val="18"/>
                                    </w:rPr>
                                    <w:t>Conducción de RIL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091643" id="_x0000_s1063" style="position:absolute;left:0;text-align:left;margin-left:82.25pt;margin-top:114.7pt;width:77.9pt;height:21.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lCMiQIAACEFAAAOAAAAZHJzL2Uyb0RvYy54bWysVEtu2zAQ3RfoHQjuGykOmjhC5MBw4KKA&#10;kQZNiqzHFCUR5a8kbcm9Tc/Si3VISc6nWRXlghhyhvN584ZX172SZM+dF0aX9PQkp4RrZiqhm5J+&#10;e1h/mFPiA+gKpNG8pAfu6fXi/burzhZ8ZlojK+4IOtG+6GxJ2xBskWWetVyBPzGWa1TWxikIeHRN&#10;Vjno0LuS2SzPz7POuMo6w7j3eHszKOki+a9rzsKXuvY8EFlSzC2k3aV9G/dscQVF48C2go1pwD9k&#10;oUBoDHp0dQMByM6Jv1wpwZzxpg4nzKjM1LVgPNWA1Zzmr6q5b8HyVAuC4+0RJv//3LLb/Z0josLe&#10;5TNKNChs0uyMfEXkfv/SzU6aiFFnfYGm9/bOxSq93Rj23aMie6GJBz/a9LVT0RZrJH0C/HAEnPeB&#10;MLy8nF+enWFbGKpmF/OL848xWAbF9Ng6Hz5xo0gUSuowqwQz7Dc+DKaTScrLSFGthZTpcPAr6cge&#10;sPXImMp0lEjwAS9Luk5rjOafP5OadIjG7CKPiQFyspYQUFQWUfK6oQRkg2RnwaVcXrz2rtkeo67y&#10;uN4KEpO+Ad8O2SUP0QwKJQLOgxSqpPPnr6WOWp4YPZb+BHaUQr/thz4mDOPV1lQHbK4zA+u9ZWuB&#10;cTeIwR04pDkWiKMbvuBWS4NVm1GipDXu51v30R7Zh1pKOhwbROTHDhxHaD9r5GWcsUlwk7CdBL1T&#10;K4PtOMVPwbIk4gMX5CTWzqhHnOhljIIq0AxjDViPh1UYxhf/BMaXy2SGs2QhbPS9ZdF5hCoi/NA/&#10;grMjdwKS7tZMIwXFKwoNtvGlNstdMLVI/HrCceQ6zmFi6PhnxEF/fk5WTz/b4g8AAAD//wMAUEsD&#10;BBQABgAIAAAAIQBHQfgW4wAAAAsBAAAPAAAAZHJzL2Rvd25yZXYueG1sTI9NT8MwDIbvSPyHyEjc&#10;WEo7tlGaTtCBJrHTxofEzWtCW61xSpNthV+PObHjaz96/TibD7YVB9P7xpGC61EEwlDpdEOVgteX&#10;p6sZCB+QNLaOjIJv42Gen59lmGp3pLU5bEIluIR8igrqELpUSl/WxqIfuc4Q7z5dbzFw7Cupezxy&#10;uW1lHEUTabEhvlBjZ4ralLvN3ipYfLwXs/Vyh8XzKn78+qkeVm+LQanLi+H+DkQwQ/iH4U+f1SFn&#10;p63bk/ai5TwZ3zCqII5vxyCYSOIoAbHlyTRJQOaZPP0h/wUAAP//AwBQSwECLQAUAAYACAAAACEA&#10;toM4kv4AAADhAQAAEwAAAAAAAAAAAAAAAAAAAAAAW0NvbnRlbnRfVHlwZXNdLnhtbFBLAQItABQA&#10;BgAIAAAAIQA4/SH/1gAAAJQBAAALAAAAAAAAAAAAAAAAAC8BAABfcmVscy8ucmVsc1BLAQItABQA&#10;BgAIAAAAIQD7TlCMiQIAACEFAAAOAAAAAAAAAAAAAAAAAC4CAABkcnMvZTJvRG9jLnhtbFBLAQIt&#10;ABQABgAIAAAAIQBHQfgW4wAAAAsBAAAPAAAAAAAAAAAAAAAAAOMEAABkcnMvZG93bnJldi54bWxQ&#10;SwUGAAAAAAQABADzAAAA8wUAAAAA&#10;" fillcolor="window" strokecolor="#c00000" strokeweight="1pt">
                      <v:path arrowok="t"/>
                      <v:textbox inset="0,0,0,0">
                        <w:txbxContent>
                          <w:p w14:paraId="1278B5B9" w14:textId="77777777" w:rsidR="00FF161A" w:rsidRPr="004138B7" w:rsidRDefault="00FF161A" w:rsidP="007B6DB6">
                            <w:pPr>
                              <w:jc w:val="center"/>
                              <w:rPr>
                                <w:b/>
                                <w:sz w:val="18"/>
                              </w:rPr>
                            </w:pPr>
                            <w:r>
                              <w:rPr>
                                <w:b/>
                                <w:sz w:val="18"/>
                              </w:rPr>
                              <w:t>Conducción de RIL</w:t>
                            </w:r>
                          </w:p>
                        </w:txbxContent>
                      </v:textbox>
                    </v:rect>
                  </w:pict>
                </mc:Fallback>
              </mc:AlternateContent>
            </w:r>
            <w:r>
              <w:rPr>
                <w:noProof/>
              </w:rPr>
              <mc:AlternateContent>
                <mc:Choice Requires="wps">
                  <w:drawing>
                    <wp:anchor distT="0" distB="0" distL="114300" distR="114300" simplePos="0" relativeHeight="251679744" behindDoc="0" locked="0" layoutInCell="1" allowOverlap="1" wp14:anchorId="3F3A9240" wp14:editId="2FD91F69">
                      <wp:simplePos x="0" y="0"/>
                      <wp:positionH relativeFrom="column">
                        <wp:posOffset>1647825</wp:posOffset>
                      </wp:positionH>
                      <wp:positionV relativeFrom="paragraph">
                        <wp:posOffset>938530</wp:posOffset>
                      </wp:positionV>
                      <wp:extent cx="82550" cy="492760"/>
                      <wp:effectExtent l="0" t="38100" r="69850" b="21590"/>
                      <wp:wrapNone/>
                      <wp:docPr id="101" name="2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0" cy="492760"/>
                              </a:xfrm>
                              <a:prstGeom prst="straightConnector1">
                                <a:avLst/>
                              </a:prstGeom>
                              <a:noFill/>
                              <a:ln w="22225" cap="flat" cmpd="sng" algn="ctr">
                                <a:solidFill>
                                  <a:srgbClr val="C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D2BF94C" id="24 Conector recto de flecha" o:spid="_x0000_s1026" type="#_x0000_t32" style="position:absolute;margin-left:129.75pt;margin-top:73.9pt;width:6.5pt;height:38.8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myS9QEAANEDAAAOAAAAZHJzL2Uyb0RvYy54bWysU02P0zAQvSPxHyzfadJouyxR0z20LJcV&#10;VFrgPnXsxMJfGpum/feMndLdhRsiB8fOeN68mfeyvj9Zw44So/au48tFzZl0wvfaDR3/9vXh3R1n&#10;MYHrwXgnO36Wkd9v3r5ZT6GVjR+96SUyAnGxnULHx5RCW1VRjNJCXPggHQWVRwuJjjhUPcJE6NZU&#10;TV3fVpPHPqAXMkb6upuDfFPwlZIifVEqysRMx4lbKiuW9ZDXarOGdkAIoxYXGvAPLCxoR0WvUDtI&#10;wH6i/gvKaoE+epUWwtvKK6WFLD1QN8v6j26eRgiy9ELDieE6pvj/YMXn4x6Z7km7esmZA0siNTds&#10;S2qJ5JFhfrFeMmWkGCEPbAqxpbyt22NuWZzcU3j04kekWPUqmA8xzNdOCi2B6PCdapVZUffsVKQ4&#10;X6WQp8QEfbxrVivSS1Dk5kPz/rYoVUGbUXLRgDF9kt6yvOl4TAh6GBPRnnnPFeD4GFNm9ZyQk51/&#10;0MYU6Y1jEzVMz4qqATlQGUi0tYFmEt3AGZiBrC0SFtLRG93n9AwUcThsDbIjkL22dX7ygKjcq2uZ&#10;4w7iON8rodl4Vidyv9GWGr5mQ5tAm4+uZ+kcSI2EGtxg5AXZuFxZFm9funsec94dfH/e428tyDeF&#10;0MXj2Zgvz7R/+SdufgEAAP//AwBQSwMEFAAGAAgAAAAhACdp84HeAAAACwEAAA8AAABkcnMvZG93&#10;bnJldi54bWxMj81OwzAQhO9IvIO1SNyog9U0NI1TARKqONLyAE68jaP4J4rdNPD0LCe47e6MZr+p&#10;9ouzbMYp9sFLeFxlwNC3Qfe+k/B5ent4AhaT8lrZ4FHCF0bY17c3lSp1uPoPnI+pYxTiY6kkmJTG&#10;kvPYGnQqrsKInrRzmJxKtE4d15O6UrizXGTZhjvVe/pg1IivBtvheHES8FDo72FTDPPLez6fzcGc&#10;GrtIeX+3PO+AJVzSnxl+8QkdamJqwsXryKwEkW9zspKwLqgDOUQh6NLQIPI18Lri/zvUPwAAAP//&#10;AwBQSwECLQAUAAYACAAAACEAtoM4kv4AAADhAQAAEwAAAAAAAAAAAAAAAAAAAAAAW0NvbnRlbnRf&#10;VHlwZXNdLnhtbFBLAQItABQABgAIAAAAIQA4/SH/1gAAAJQBAAALAAAAAAAAAAAAAAAAAC8BAABf&#10;cmVscy8ucmVsc1BLAQItABQABgAIAAAAIQAmhmyS9QEAANEDAAAOAAAAAAAAAAAAAAAAAC4CAABk&#10;cnMvZTJvRG9jLnhtbFBLAQItABQABgAIAAAAIQAnafOB3gAAAAsBAAAPAAAAAAAAAAAAAAAAAE8E&#10;AABkcnMvZG93bnJldi54bWxQSwUGAAAAAAQABADzAAAAWgUAAAAA&#10;" strokecolor="#c00000" strokeweight="1.75pt">
                      <v:stroke endarrow="block" joinstyle="miter"/>
                      <o:lock v:ext="edit" shapetype="f"/>
                    </v:shape>
                  </w:pict>
                </mc:Fallback>
              </mc:AlternateContent>
            </w:r>
            <w:r w:rsidR="007B0C95">
              <w:rPr>
                <w:noProof/>
              </w:rPr>
              <mc:AlternateContent>
                <mc:Choice Requires="wpg">
                  <w:drawing>
                    <wp:anchor distT="0" distB="0" distL="114300" distR="114300" simplePos="0" relativeHeight="251663360" behindDoc="0" locked="0" layoutInCell="1" allowOverlap="1" wp14:anchorId="178795BF" wp14:editId="3796C102">
                      <wp:simplePos x="0" y="0"/>
                      <wp:positionH relativeFrom="column">
                        <wp:posOffset>2413000</wp:posOffset>
                      </wp:positionH>
                      <wp:positionV relativeFrom="paragraph">
                        <wp:posOffset>1040130</wp:posOffset>
                      </wp:positionV>
                      <wp:extent cx="989965" cy="603885"/>
                      <wp:effectExtent l="0" t="38100" r="635" b="5715"/>
                      <wp:wrapNone/>
                      <wp:docPr id="93"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9965" cy="603885"/>
                                <a:chOff x="302664" y="-723944"/>
                                <a:chExt cx="990600" cy="604463"/>
                              </a:xfrm>
                            </wpg:grpSpPr>
                            <wps:wsp>
                              <wps:cNvPr id="94" name="23 Rectángulo"/>
                              <wps:cNvSpPr/>
                              <wps:spPr>
                                <a:xfrm>
                                  <a:off x="302664" y="-398246"/>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245EEC10" w14:textId="77777777" w:rsidR="00FF161A" w:rsidRPr="004138B7" w:rsidRDefault="00FF161A" w:rsidP="003E75D0">
                                    <w:pPr>
                                      <w:jc w:val="center"/>
                                      <w:rPr>
                                        <w:b/>
                                        <w:sz w:val="18"/>
                                      </w:rPr>
                                    </w:pPr>
                                    <w:r>
                                      <w:rPr>
                                        <w:b/>
                                        <w:sz w:val="18"/>
                                      </w:rPr>
                                      <w:t>Canal norte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5" name="24 Conector recto de flecha"/>
                              <wps:cNvCnPr>
                                <a:stCxn id="94" idx="0"/>
                              </wps:cNvCnPr>
                              <wps:spPr>
                                <a:xfrm flipV="1">
                                  <a:off x="797965" y="-723944"/>
                                  <a:ext cx="16591" cy="325698"/>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78795BF" id="_x0000_s1064" style="position:absolute;left:0;text-align:left;margin-left:190pt;margin-top:81.9pt;width:77.95pt;height:47.55pt;z-index:251663360;mso-width-relative:margin;mso-height-relative:margin" coordorigin="3026,-7239" coordsize="9906,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ZFPqAMAAMAIAAAOAAAAZHJzL2Uyb0RvYy54bWzMVttu2zgQfS/QfyD4nkiWHdkSohSB0wQF&#10;gjbY9PJMU5RElCJZko7s/s1+y/7YDknJcbwFFsgCi+pBJsXhcObMnENfvtv1Aj0xY7mSFZ6dpxgx&#10;SVXNZVvhL59vz1YYWUdkTYSSrMJ7ZvG7q7dvLgddskx1StTMIHAibTnoCnfO6TJJLO1YT+y50kzC&#10;YqNMTxxMTZvUhgzgvRdJlqZ5MihTa6Mosxa+3sRFfBX8Nw2j7lPTWOaQqDDE5sLbhPfGv5OrS1K2&#10;huiO0zEM8oooesIlHHpwdUMcQVvD/+Gq59Qoqxp3TlWfqKbhlIUcIJtZepLNnVFbHXJpy6HVB5gA&#10;2hOcXu2Wfnx6MIjXFS7mGEnSQ42yDN2ZrVYenEG3JdjcGf2oH0zMEIb3in63sJycrvt5+2y8a0zv&#10;N0GiaBdQ3x9QZzuHKHwsVkWRX2BEYSlP56vVRawK7aB0ftc8zfJ8gRGsny2zebFYTAbvJxdFmqdQ&#10;3uhiscjn3iIhZTw/RHmIatDQavYZTfvf0HzsiGahSNYjNaEJ8Y5oztEf0IZ//SnbrRgxDZYe0ICw&#10;Le2I7Qlcx4nPi1W2yGPiB+SO0s6WqyWgeJw2KbWx7o6pHvlBhQ3EEbqUPN1bF00nE18lqwSvb7kQ&#10;YbK3a2HQEwHmAOFqNWAkiHXwscK34RlPe7FNSDSAEGTLUA8ClG4EcVCaXkOTWdliREQLWkGdCbG8&#10;2G1Nuzmcuk7986tDfNA3xHYxuuAhItNzB3IieF/h1fFuIX1KLAjCmLpvg4i7H7ndZhdoMAsY+08b&#10;Ve+hmkZF0bCa3nI49x4weCAGVAIaDpTPfYJXIxRkrcYRRp0yP3/13dtDu8EqRgOoDiDyY0sMA2g/&#10;SGhEL1HTwEyDzTSQ236toBwz0FRNwxA2GCemYWNU/w0E8dqfAktEUjgrYj1O1i6qH0gqZdfXwQyk&#10;SBN3Lx819c49VB7hz7tvxOixdxw03Uc1NTspT1oo2vqdUl1vnWp46K9nHINWBOJ5Ufk/GAiSMjJw&#10;gdZw+VCnoJr+B9UMNYLRjviu8dEAcdcy6ht0+E5GRQQO8zrIlufKCzs/OWYt+OP664TeKHfLYhmU&#10;7VS4Jv7O8osCaulVa55d5MVq7PVJBiZujiWwzhDedg6SidnEUp1UwvM91sEzGQInZeRkBo+X2d+C&#10;k6R0hIv3skZur+HOcYYT2Qo2IvCvfI3knMoCcj7eRXBNBuEfr3R/Dx/Pg9XzH4+rvwEAAP//AwBQ&#10;SwMEFAAGAAgAAAAhAPFrWujhAAAACwEAAA8AAABkcnMvZG93bnJldi54bWxMj0FLw0AQhe+C/2EZ&#10;wZvdpCEljdmUUtRTEWwF8TbNTpPQ7G7IbpP03zue9Di8x5vvKzaz6cRIg2+dVRAvIhBkK6dbWyv4&#10;PL4+ZSB8QKuxc5YU3MjDpry/KzDXbrIfNB5CLXjE+hwVNCH0uZS+asigX7ieLGdnNxgMfA611ANO&#10;PG46uYyilTTYWv7QYE+7hqrL4WoUvE04bZP4Zdxfzrvb9zF9/9rHpNTjw7x9BhFoDn9l+MVndCiZ&#10;6eSuVnvRKUiyiF0CB6uEHbiRJukaxEnBMs3WIMtC/ncofwAAAP//AwBQSwECLQAUAAYACAAAACEA&#10;toM4kv4AAADhAQAAEwAAAAAAAAAAAAAAAAAAAAAAW0NvbnRlbnRfVHlwZXNdLnhtbFBLAQItABQA&#10;BgAIAAAAIQA4/SH/1gAAAJQBAAALAAAAAAAAAAAAAAAAAC8BAABfcmVscy8ucmVsc1BLAQItABQA&#10;BgAIAAAAIQDSlZFPqAMAAMAIAAAOAAAAAAAAAAAAAAAAAC4CAABkcnMvZTJvRG9jLnhtbFBLAQIt&#10;ABQABgAIAAAAIQDxa1ro4QAAAAsBAAAPAAAAAAAAAAAAAAAAAAIGAABkcnMvZG93bnJldi54bWxQ&#10;SwUGAAAAAAQABADzAAAAEAcAAAAA&#10;">
                      <v:rect id="_x0000_s1065" style="position:absolute;left:3026;top:-3982;width:9906;height:2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25+xQAAANsAAAAPAAAAZHJzL2Rvd25yZXYueG1sRI9PawIx&#10;FMTvBb9DeAVvNVupxa5GaS2C6EG6FvH42Lz9o5uXZRPd9Ns3QqHHYeY3w8yXwTTiRp2rLSt4HiUg&#10;iHOray4VfB/WT1MQziNrbCyTgh9ysFwMHuaYatvzF90yX4pYwi5FBZX3bSqlyysy6Ea2JY5eYTuD&#10;PsqulLrDPpabRo6T5FUarDkuVNjSqqL8kl2NgrfD9lxkxbX/LLdNmJ72H7vJMSg1fAzvMxCegv8P&#10;/9EbHbkXuH+JP0AufgEAAP//AwBQSwECLQAUAAYACAAAACEA2+H2y+4AAACFAQAAEwAAAAAAAAAA&#10;AAAAAAAAAAAAW0NvbnRlbnRfVHlwZXNdLnhtbFBLAQItABQABgAIAAAAIQBa9CxbvwAAABUBAAAL&#10;AAAAAAAAAAAAAAAAAB8BAABfcmVscy8ucmVsc1BLAQItABQABgAIAAAAIQDJO25+xQAAANsAAAAP&#10;AAAAAAAAAAAAAAAAAAcCAABkcnMvZG93bnJldi54bWxQSwUGAAAAAAMAAwC3AAAA+QIAAAAA&#10;" fillcolor="window" strokecolor="#c00000" strokeweight="1pt">
                        <v:textbox inset="0,0,0,0">
                          <w:txbxContent>
                            <w:p w14:paraId="245EEC10" w14:textId="77777777" w:rsidR="00FF161A" w:rsidRPr="004138B7" w:rsidRDefault="00FF161A" w:rsidP="003E75D0">
                              <w:pPr>
                                <w:jc w:val="center"/>
                                <w:rPr>
                                  <w:b/>
                                  <w:sz w:val="18"/>
                                </w:rPr>
                              </w:pPr>
                              <w:r>
                                <w:rPr>
                                  <w:b/>
                                  <w:sz w:val="18"/>
                                </w:rPr>
                                <w:t>Canal norte</w:t>
                              </w:r>
                            </w:p>
                          </w:txbxContent>
                        </v:textbox>
                      </v:rect>
                      <v:shape id="24 Conector recto de flecha" o:spid="_x0000_s1066" type="#_x0000_t32" style="position:absolute;left:7979;top:-7239;width:166;height:32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KrIxQAAANsAAAAPAAAAZHJzL2Rvd25yZXYueG1sRI9Lb8Iw&#10;EITvlfofrEXqrTjQB5BiEEVClFN5i+Mq3joR8TqKTUj763GlSj2OZuYbzXja2lI0VPvCsYJeNwFB&#10;nDldsFGw3y0ehyB8QNZYOiYF3+RhOrm/G2Oq3ZU31GyDERHCPkUFeQhVKqXPcrLou64ijt6Xqy2G&#10;KGsjdY3XCLel7CfJq7RYcFzIsaJ5Ttl5e7GRch6cZv3mfX48rH8qU66enj/NUqmHTjt7AxGoDf/h&#10;v/aHVjB6gd8v8QfIyQ0AAP//AwBQSwECLQAUAAYACAAAACEA2+H2y+4AAACFAQAAEwAAAAAAAAAA&#10;AAAAAAAAAAAAW0NvbnRlbnRfVHlwZXNdLnhtbFBLAQItABQABgAIAAAAIQBa9CxbvwAAABUBAAAL&#10;AAAAAAAAAAAAAAAAAB8BAABfcmVscy8ucmVsc1BLAQItABQABgAIAAAAIQACwKrIxQAAANsAAAAP&#10;AAAAAAAAAAAAAAAAAAcCAABkcnMvZG93bnJldi54bWxQSwUGAAAAAAMAAwC3AAAA+QIAAAAA&#10;" strokecolor="#c00000" strokeweight="1.75pt">
                        <v:stroke endarrow="block" joinstyle="miter"/>
                      </v:shape>
                    </v:group>
                  </w:pict>
                </mc:Fallback>
              </mc:AlternateContent>
            </w:r>
            <w:r w:rsidR="007B0C95">
              <w:rPr>
                <w:noProof/>
              </w:rPr>
              <mc:AlternateContent>
                <mc:Choice Requires="wpg">
                  <w:drawing>
                    <wp:anchor distT="0" distB="0" distL="114300" distR="114300" simplePos="0" relativeHeight="251661312" behindDoc="0" locked="0" layoutInCell="1" allowOverlap="1" wp14:anchorId="5A3906CA" wp14:editId="2D77369B">
                      <wp:simplePos x="0" y="0"/>
                      <wp:positionH relativeFrom="column">
                        <wp:posOffset>1636395</wp:posOffset>
                      </wp:positionH>
                      <wp:positionV relativeFrom="paragraph">
                        <wp:posOffset>327660</wp:posOffset>
                      </wp:positionV>
                      <wp:extent cx="1166495" cy="376555"/>
                      <wp:effectExtent l="38100" t="0" r="0" b="42545"/>
                      <wp:wrapNone/>
                      <wp:docPr id="85"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66495" cy="376555"/>
                                <a:chOff x="-880616" y="100788"/>
                                <a:chExt cx="1168083" cy="378166"/>
                              </a:xfrm>
                            </wpg:grpSpPr>
                            <wps:wsp>
                              <wps:cNvPr id="86" name="23 Rectángulo"/>
                              <wps:cNvSpPr/>
                              <wps:spPr>
                                <a:xfrm>
                                  <a:off x="-703133" y="100788"/>
                                  <a:ext cx="990600" cy="278765"/>
                                </a:xfrm>
                                <a:prstGeom prst="rect">
                                  <a:avLst/>
                                </a:prstGeom>
                                <a:solidFill>
                                  <a:sysClr val="window" lastClr="FFFFFF"/>
                                </a:solidFill>
                                <a:ln w="12700" cap="flat" cmpd="sng" algn="ctr">
                                  <a:solidFill>
                                    <a:srgbClr val="C00000"/>
                                  </a:solidFill>
                                  <a:prstDash val="solid"/>
                                  <a:miter lim="800000"/>
                                </a:ln>
                                <a:effectLst/>
                              </wps:spPr>
                              <wps:txbx>
                                <w:txbxContent>
                                  <w:p w14:paraId="693A6DEF" w14:textId="77777777" w:rsidR="00FF161A" w:rsidRPr="004138B7" w:rsidRDefault="00FF161A" w:rsidP="003E75D0">
                                    <w:pPr>
                                      <w:jc w:val="center"/>
                                      <w:rPr>
                                        <w:b/>
                                        <w:sz w:val="18"/>
                                      </w:rPr>
                                    </w:pPr>
                                    <w:r>
                                      <w:rPr>
                                        <w:b/>
                                        <w:sz w:val="18"/>
                                      </w:rPr>
                                      <w:t>Cruce soterrado en Ruta K-156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7" name="24 Conector recto de flecha"/>
                              <wps:cNvCnPr/>
                              <wps:spPr>
                                <a:xfrm flipH="1">
                                  <a:off x="-880616" y="246476"/>
                                  <a:ext cx="177483" cy="232478"/>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A3906CA" id="_x0000_s1067" style="position:absolute;left:0;text-align:left;margin-left:128.85pt;margin-top:25.8pt;width:91.85pt;height:29.65pt;z-index:251661312;mso-width-relative:margin;mso-height-relative:margin" coordorigin="-8806,1007" coordsize="11680,3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CfelAMAAJwIAAAOAAAAZHJzL2Uyb0RvYy54bWzMVt1uGysQvq/Ud0DcJ/tjx7tZxakip0kr&#10;RW100qNeY5bdRWWBAs7afZs+S1+sA+zaiRvpSD2q1L3AAwzDzDczH754s+0FemTGciWXODtNMWKS&#10;qprLdon//XRzUmJkHZE1EUqyJd4xi99cvn51MeiK5apTomYGgRFpq0EvceecrpLE0o71xJ4qzSRs&#10;Nsr0xMHUtEltyADWe5HkabpIBmVqbRRl1sLqddzEl8F+0zDqPjaNZQ6JJQbfXBhNGNd+TC4vSNUa&#10;ojtORzfIb3jREy7h0r2pa+II2hj+i6meU6OsatwpVX2imoZTFmKAaLL0KJpbozY6xNJWQ6v3MAG0&#10;Rzj9tln64fHeIF4vcXmGkSQ95CjP0a3ZaOXBGXRbgc6t0Q/63sQIQbxT9IuF7eR438/bg/K2Mb0/&#10;BIGibUB9t0edbR2isJhli8X8HG6nsDcrFmdnZzEttIPc+WMnZZkusgVGoJClaVGWk8Lbg40yLWeT&#10;jRJMepWEVNGD4Ofer0FDsdkDnvb/4fnQEc1CmqzHasIT/B3xnKF/oBB/fJftRoyoBk0PacDYVnZE&#10;9wiwkyKdZTOI6yjyCbvz83SRQl176PKiBPCehU0qbay7ZapHXlhiA36EOiWPd9ZFhCYVnyerBK9v&#10;uBBhsrMrYdAjgd6BlqvVgJEg1sHiEt+Eb7zt2TEh0QB5yovgGIGmbgRx4GOvocysbDEiogW2oM4E&#10;X56dtqZd729dpf576RLv9DWxXfQuWPBqpOq5A0IRvIeKfnpaSL/LAiWMofsyiLh7yW3X29AIWeEt&#10;+aW1qneQTaMibVhNbzjcewcY3BMDPAHIA/e5jzA0QkHUapQw6pT59tK614dyg12MBuAdQOTrhhgG&#10;0L6XUIiepCbBTMJ6EuSmXylIRwasqmkQ4YBxYhIbo/rPQIlX/hbYIpLCXRHrcbJykf+AVCm7ugpq&#10;QEaauDv5oKk37qHyCH/afiZGj7XjoOg+qKnYSXVUQlHXn5TqauNUw0N9HXAMbBEaL6L75zuw2Hfg&#10;HK3g+aFOQTb9D6oZagSjHZlyDY27ki+2Iyhy/W6CZWSyp5SUzxfzIvANFNhESEUxn/gon+XzIlDW&#10;no9+aUzrDOFt58DN6GdMwhHGvpMjwr5HQ73Hbsvh8wz6V3QbqRzh4q2skdtpeE+c4US2go19/J+d&#10;GNvOk5MvHiiT8Z2BJzBQ+vhc+zf26TxoHf5UXP4EAAD//wMAUEsDBBQABgAIAAAAIQC5kxsZ4QAA&#10;AAoBAAAPAAAAZHJzL2Rvd25yZXYueG1sTI9BS8NAEIXvgv9hGcGb3WxNWo3ZlFLUUynYCuJtmkyT&#10;0OxuyG6T9N87nvQ4vI/3vslWk2nFQL1vnNWgZhEIsoUrG1tp+Dy8PTyB8AFtia2zpOFKHlb57U2G&#10;aelG+0HDPlSCS6xPUUMdQpdK6YuaDPqZ68hydnK9wcBnX8myx5HLTSvnUbSQBhvLCzV2tKmpOO8v&#10;RsP7iOP6Ub0O2/Npc/0+JLuvrSKt7++m9QuIQFP4g+FXn9UhZ6eju9jSi1bDPFkuGdWQqAUIBuJY&#10;xSCOTKroGWSeyf8v5D8AAAD//wMAUEsBAi0AFAAGAAgAAAAhALaDOJL+AAAA4QEAABMAAAAAAAAA&#10;AAAAAAAAAAAAAFtDb250ZW50X1R5cGVzXS54bWxQSwECLQAUAAYACAAAACEAOP0h/9YAAACUAQAA&#10;CwAAAAAAAAAAAAAAAAAvAQAAX3JlbHMvLnJlbHNQSwECLQAUAAYACAAAACEA0fAn3pQDAACcCAAA&#10;DgAAAAAAAAAAAAAAAAAuAgAAZHJzL2Uyb0RvYy54bWxQSwECLQAUAAYACAAAACEAuZMbGeEAAAAK&#10;AQAADwAAAAAAAAAAAAAAAADuBQAAZHJzL2Rvd25yZXYueG1sUEsFBgAAAAAEAAQA8wAAAPwGAAAA&#10;AA==&#10;">
                      <v:rect id="_x0000_s1068" style="position:absolute;left:-7031;top:1007;width:9905;height:2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MNPxQAAANsAAAAPAAAAZHJzL2Rvd25yZXYueG1sRI9PawIx&#10;FMTvgt8hPMFbzVpQtluj1IpQ7EFcS+nxsXn7p928LJvopt++EQoeh5n5DbPaBNOKK/WusaxgPktA&#10;EBdWN1wp+DjvH1IQziNrbC2Tgl9ysFmPRyvMtB34RNfcVyJC2GWooPa+y6R0RU0G3cx2xNErbW/Q&#10;R9lXUvc4RLhp5WOSLKXBhuNCjR291lT85Bej4Ol8+C7z8jLsqkMb0q/j9n3xGZSaTsLLMwhPwd/D&#10;/+03rSBdwu1L/AFy/QcAAP//AwBQSwECLQAUAAYACAAAACEA2+H2y+4AAACFAQAAEwAAAAAAAAAA&#10;AAAAAAAAAAAAW0NvbnRlbnRfVHlwZXNdLnhtbFBLAQItABQABgAIAAAAIQBa9CxbvwAAABUBAAAL&#10;AAAAAAAAAAAAAAAAAB8BAABfcmVscy8ucmVsc1BLAQItABQABgAIAAAAIQDTfMNPxQAAANsAAAAP&#10;AAAAAAAAAAAAAAAAAAcCAABkcnMvZG93bnJldi54bWxQSwUGAAAAAAMAAwC3AAAA+QIAAAAA&#10;" fillcolor="window" strokecolor="#c00000" strokeweight="1pt">
                        <v:textbox inset="0,0,0,0">
                          <w:txbxContent>
                            <w:p w14:paraId="693A6DEF" w14:textId="77777777" w:rsidR="00FF161A" w:rsidRPr="004138B7" w:rsidRDefault="00FF161A" w:rsidP="003E75D0">
                              <w:pPr>
                                <w:jc w:val="center"/>
                                <w:rPr>
                                  <w:b/>
                                  <w:sz w:val="18"/>
                                </w:rPr>
                              </w:pPr>
                              <w:r>
                                <w:rPr>
                                  <w:b/>
                                  <w:sz w:val="18"/>
                                </w:rPr>
                                <w:t>Cruce soterrado en Ruta K-156</w:t>
                              </w:r>
                            </w:p>
                          </w:txbxContent>
                        </v:textbox>
                      </v:rect>
                      <v:shape id="24 Conector recto de flecha" o:spid="_x0000_s1069" type="#_x0000_t32" style="position:absolute;left:-8806;top:2464;width:1775;height:23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wf5xAAAANsAAAAPAAAAZHJzL2Rvd25yZXYueG1sRI9PawIx&#10;FMTvQr9DeAVvmq0Wla1RrFBsT/6XHh+b1+zi5mXZxHXbT98IgsdhZn7DTOetLUVDtS8cK3jpJyCI&#10;M6cLNgoO+4/eBIQPyBpLx6TglzzMZ0+dKabaXXlLzS4YESHsU1SQh1ClUvosJ4u+7yri6P242mKI&#10;sjZS13iNcFvKQZKMpMWC40KOFS1zys67i42U8/h7MWjel6fj5q8y5dfwdW1WSnWf28UbiEBteITv&#10;7U+tYDKG25f4A+TsHwAA//8DAFBLAQItABQABgAIAAAAIQDb4fbL7gAAAIUBAAATAAAAAAAAAAAA&#10;AAAAAAAAAABbQ29udGVudF9UeXBlc10ueG1sUEsBAi0AFAAGAAgAAAAhAFr0LFu/AAAAFQEAAAsA&#10;AAAAAAAAAAAAAAAAHwEAAF9yZWxzLy5yZWxzUEsBAi0AFAAGAAgAAAAhABiHB/nEAAAA2wAAAA8A&#10;AAAAAAAAAAAAAAAABwIAAGRycy9kb3ducmV2LnhtbFBLBQYAAAAAAwADALcAAAD4AgAAAAA=&#10;" strokecolor="#c00000" strokeweight="1.75pt">
                        <v:stroke endarrow="block" joinstyle="miter"/>
                      </v:shape>
                    </v:group>
                  </w:pict>
                </mc:Fallback>
              </mc:AlternateContent>
            </w:r>
            <w:r w:rsidR="007B0C95">
              <w:rPr>
                <w:noProof/>
              </w:rPr>
              <mc:AlternateContent>
                <mc:Choice Requires="wps">
                  <w:drawing>
                    <wp:anchor distT="0" distB="0" distL="114300" distR="114300" simplePos="0" relativeHeight="251660288" behindDoc="0" locked="0" layoutInCell="1" allowOverlap="1" wp14:anchorId="4DC65043" wp14:editId="517699B8">
                      <wp:simplePos x="0" y="0"/>
                      <wp:positionH relativeFrom="column">
                        <wp:posOffset>1724660</wp:posOffset>
                      </wp:positionH>
                      <wp:positionV relativeFrom="paragraph">
                        <wp:posOffset>695960</wp:posOffset>
                      </wp:positionV>
                      <wp:extent cx="1268730" cy="252095"/>
                      <wp:effectExtent l="0" t="76200" r="0" b="33655"/>
                      <wp:wrapNone/>
                      <wp:docPr id="84" name="Conector recto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268730" cy="252095"/>
                              </a:xfrm>
                              <a:prstGeom prst="line">
                                <a:avLst/>
                              </a:prstGeom>
                              <a:noFill/>
                              <a:ln w="57150" cap="flat" cmpd="sng" algn="ctr">
                                <a:solidFill>
                                  <a:srgbClr val="FFFF00"/>
                                </a:solidFill>
                                <a:prstDash val="sysDot"/>
                                <a:miter lim="800000"/>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8387D5B" id="Conector recto 84"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8pt,54.8pt" to="235.7pt,7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K2BwIAAPcDAAAOAAAAZHJzL2Uyb0RvYy54bWysU02P0zAQvSPxHyzfadJAd0vUdA8t5bKC&#10;Sgvcp46TWPhLHtO0/56x021ZEBdEDo498zx+8/y8ejgZzY4yoHK24fNZyZm0wrXK9g3/+mX3ZskZ&#10;RrAtaGdlw88S+cP69avV6GtZucHpVgZGRSzWo2/4EKOviwLFIA3gzHlpKdm5YCDSMvRFG2Ck6kYX&#10;VVneFaMLrQ9OSESKbqckX+f6XSdF/Nx1KCPTDSduMY8hj4c0FusV1H0APyhxoQH/wMKAsnTotdQW&#10;IrAfQf1RyigRHLouzoQzhes6JWTugbqZl7918zSAl7kXEgf9VSb8f2XFp+M+MNU2fPmOMwuG7mhD&#10;NyWiCyykH6MEqTR6rAm8sfuQ+hQn++QfnfiOlCteJNMC/QQ7dcGwTiv/jcyRBaKW2Snrf77qL0+R&#10;CQrOq7vl/Vu6JkG5alGV7xfp6ALqVCcd6wPGj9IZliYN18omfaCG4yPGCfoMSWHrdkprikOtLRsb&#10;vrifL1J9IKt1GiJNjafm0facge7JwyKGXBKdVm3annZj6A8bHdgRyEc7+spsHWL2ApbO3gIOEw7P&#10;uHVxsphRkXyulSGhy/RN4UFC+8G2LJ49CW9JeJ5oGtlypiWxSbPMP4LSN2QMCmyv/4ImWtom2jK/&#10;gIs0t3tJs4Nrz/uQJEsrclfW+fISkn1/XWfU7b2ufwIAAP//AwBQSwMEFAAGAAgAAAAhAEH64bvi&#10;AAAACwEAAA8AAABkcnMvZG93bnJldi54bWxMj81OwzAQhO9IvIO1SNyok2LSJsSp+BES4oJoUCVu&#10;bmLiqPY6xG4a3p7lBLfdndHsN+VmdpZNegy9RwnpIgGmsfFtj52E9/rpag0sRIWtsh61hG8dYFOd&#10;n5WqaP0J3/S0jR2jEAyFkmBiHArOQ2O0U2HhB42kffrRqUjr2PF2VCcKd5YvkyTjTvVIH4wa9IPR&#10;zWF7dBImcWMPYvfl/PPrx2P9kpm8ru+lvLyY726BRT3HPzP84hM6VMS090dsA7MSlqs0IysJSU4D&#10;OcQqFcD2dBH5NfCq5P87VD8AAAD//wMAUEsBAi0AFAAGAAgAAAAhALaDOJL+AAAA4QEAABMAAAAA&#10;AAAAAAAAAAAAAAAAAFtDb250ZW50X1R5cGVzXS54bWxQSwECLQAUAAYACAAAACEAOP0h/9YAAACU&#10;AQAACwAAAAAAAAAAAAAAAAAvAQAAX3JlbHMvLnJlbHNQSwECLQAUAAYACAAAACEAzaPitgcCAAD3&#10;AwAADgAAAAAAAAAAAAAAAAAuAgAAZHJzL2Uyb0RvYy54bWxQSwECLQAUAAYACAAAACEAQfrhu+IA&#10;AAALAQAADwAAAAAAAAAAAAAAAABhBAAAZHJzL2Rvd25yZXYueG1sUEsFBgAAAAAEAAQA8wAAAHAF&#10;AAAAAA==&#10;" strokecolor="yellow" strokeweight="4.5pt">
                      <v:stroke dashstyle="1 1" endarrow="block" joinstyle="miter"/>
                      <o:lock v:ext="edit" shapetype="f"/>
                    </v:line>
                  </w:pict>
                </mc:Fallback>
              </mc:AlternateContent>
            </w:r>
            <w:r w:rsidR="007B0C95">
              <w:rPr>
                <w:noProof/>
              </w:rPr>
              <mc:AlternateContent>
                <mc:Choice Requires="wps">
                  <w:drawing>
                    <wp:anchor distT="0" distB="0" distL="114300" distR="114300" simplePos="0" relativeHeight="251665408" behindDoc="0" locked="0" layoutInCell="1" allowOverlap="1" wp14:anchorId="02EA2FE9" wp14:editId="4DF417A3">
                      <wp:simplePos x="0" y="0"/>
                      <wp:positionH relativeFrom="column">
                        <wp:posOffset>1741805</wp:posOffset>
                      </wp:positionH>
                      <wp:positionV relativeFrom="paragraph">
                        <wp:posOffset>793750</wp:posOffset>
                      </wp:positionV>
                      <wp:extent cx="1045210" cy="571500"/>
                      <wp:effectExtent l="0" t="76200" r="0" b="57150"/>
                      <wp:wrapNone/>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34377">
                                <a:off x="0" y="0"/>
                                <a:ext cx="1045210" cy="571500"/>
                              </a:xfrm>
                              <a:prstGeom prst="rect">
                                <a:avLst/>
                              </a:prstGeom>
                              <a:noFill/>
                              <a:ln w="6350">
                                <a:noFill/>
                              </a:ln>
                            </wps:spPr>
                            <wps:txbx>
                              <w:txbxContent>
                                <w:p w14:paraId="4C17A385" w14:textId="77777777" w:rsidR="00FF161A" w:rsidRPr="00117464" w:rsidRDefault="00FF161A" w:rsidP="003E75D0">
                                  <w:pPr>
                                    <w:rPr>
                                      <w:b/>
                                      <w:color w:val="FFFF00"/>
                                      <w:sz w:val="24"/>
                                    </w:rPr>
                                  </w:pPr>
                                  <w:r>
                                    <w:rPr>
                                      <w:b/>
                                      <w:color w:val="FFFF00"/>
                                      <w:sz w:val="24"/>
                                    </w:rPr>
                                    <w:t>FLUJO</w:t>
                                  </w:r>
                                  <w:r w:rsidRPr="00117464">
                                    <w:rPr>
                                      <w:b/>
                                      <w:color w:val="FFFF00"/>
                                      <w:sz w:val="24"/>
                                    </w:rPr>
                                    <w:t xml:space="preserve"> DE RIL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EA2FE9" id="Cuadro de texto 29" o:spid="_x0000_s1070" type="#_x0000_t202" style="position:absolute;left:0;text-align:left;margin-left:137.15pt;margin-top:62.5pt;width:82.3pt;height:45pt;rotation:-727038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nenSgIAAIoEAAAOAAAAZHJzL2Uyb0RvYy54bWysVF1v2jAUfZ+0/2D5feQDKCUiVIyKaRJq&#10;K9Gqz8ZxSLTY17MNSffrd+0Eiro9TXux7Nzj43vPuTeLu0425CSMrUHlNBnFlAjFoajVIacvz5sv&#10;t5RYx1TBGlAip2/C0rvl50+LVmcihQqaQhiCJMpmrc5p5ZzOosjySkhmR6CFwmAJRjKHR3OICsNa&#10;ZJdNlMbxTdSCKbQBLqzFr/d9kC4Df1kK7h7L0gpHmpxibi6sJqx7v0bLBcsOhumq5kMa7B+ykKxW&#10;+OiF6p45Ro6m/oNK1tyAhdKNOMgIyrLmItSA1STxh2p2FdMi1ILiWH2Ryf4/Wv5wejKkLnKazilR&#10;TKJH6yMrDJBCECc6BwQjKFOrbYbonUa8675Ch3aHkq3eAv9hERJdYfoLFtFelq40khhA+dN4Pp6M&#10;Z7NwFesnyIPGvF3MwCcJ9+TxZJomGOIYm86SaRzcinoyT6qNdd8ESOI3OTVodmBlp611Pp13iIcr&#10;2NRNEwxvFGlzejOexuHCJYI3GjXU0afuK3LdvgsSJbdnIfZQvKEOoSJM0Wq+qTGJLbPuiRnsIPyI&#10;U+EecSkbwMdg2FFSgfn1t+8ej8ZilJIWOzKn9ueRGUFJ812h5fNkMkFaFw6T6SzFg7mO7K8j6ijX&#10;gE2fhOzC1uNdc96WBuQrDs/Kv4ohpji+nVN33q5dPyc4fFysVgGETauZ26qd5mf7vfjP3SszevDB&#10;N80DnHuXZR/s6LG9Iaujg7IOXnmhe1UH/bHhg4XDcPqJuj4H1PsvZPkbAAD//wMAUEsDBBQABgAI&#10;AAAAIQDmtXXF4QAAAAsBAAAPAAAAZHJzL2Rvd25yZXYueG1sTI9PS8NAEMXvgt9hGcGb3TT9H7Mp&#10;VRSEotRaEG/TZEyC2dmQ3bbRT+94ssd57/Hm99Jlbxt1pM7Xjg0MBxEo4twVNZcGdm+PN3NQPiAX&#10;2DgmA9/kYZldXqSYFO7Er3TchlJJCfsEDVQhtInWPq/Ioh+4lli8T9dZDHJ2pS46PEm5bXQcRVNt&#10;sWb5UGFL9xXlX9uDNbB5uePdU3hYfEwn658IZ6v183tpzPVVv7oFFagP/2H4wxd0yIRp7w5ceNUY&#10;iGfjkUTFiCcyShLj0XwBai/WUBSdpfp8Q/YLAAD//wMAUEsBAi0AFAAGAAgAAAAhALaDOJL+AAAA&#10;4QEAABMAAAAAAAAAAAAAAAAAAAAAAFtDb250ZW50X1R5cGVzXS54bWxQSwECLQAUAAYACAAAACEA&#10;OP0h/9YAAACUAQAACwAAAAAAAAAAAAAAAAAvAQAAX3JlbHMvLnJlbHNQSwECLQAUAAYACAAAACEA&#10;Uz53p0oCAACKBAAADgAAAAAAAAAAAAAAAAAuAgAAZHJzL2Uyb0RvYy54bWxQSwECLQAUAAYACAAA&#10;ACEA5rV1xeEAAAALAQAADwAAAAAAAAAAAAAAAACkBAAAZHJzL2Rvd25yZXYueG1sUEsFBgAAAAAE&#10;AAQA8wAAALIFAAAAAA==&#10;" filled="f" stroked="f" strokeweight=".5pt">
                      <v:textbox>
                        <w:txbxContent>
                          <w:p w14:paraId="4C17A385" w14:textId="77777777" w:rsidR="00FF161A" w:rsidRPr="00117464" w:rsidRDefault="00FF161A" w:rsidP="003E75D0">
                            <w:pPr>
                              <w:rPr>
                                <w:b/>
                                <w:color w:val="FFFF00"/>
                                <w:sz w:val="24"/>
                              </w:rPr>
                            </w:pPr>
                            <w:r>
                              <w:rPr>
                                <w:b/>
                                <w:color w:val="FFFF00"/>
                                <w:sz w:val="24"/>
                              </w:rPr>
                              <w:t>FLUJO</w:t>
                            </w:r>
                            <w:r w:rsidRPr="00117464">
                              <w:rPr>
                                <w:b/>
                                <w:color w:val="FFFF00"/>
                                <w:sz w:val="24"/>
                              </w:rPr>
                              <w:t xml:space="preserve"> DE RIL</w:t>
                            </w:r>
                          </w:p>
                        </w:txbxContent>
                      </v:textbox>
                    </v:shape>
                  </w:pict>
                </mc:Fallback>
              </mc:AlternateContent>
            </w:r>
            <w:r w:rsidR="005850A2" w:rsidRPr="005850A2">
              <w:rPr>
                <w:noProof/>
              </w:rPr>
              <w:t xml:space="preserve"> </w:t>
            </w:r>
            <w:r w:rsidR="007B0C95" w:rsidRPr="0096750C">
              <w:rPr>
                <w:noProof/>
              </w:rPr>
              <w:drawing>
                <wp:inline distT="0" distB="0" distL="0" distR="0" wp14:anchorId="4E0A50ED" wp14:editId="283BA25B">
                  <wp:extent cx="3016250" cy="2244725"/>
                  <wp:effectExtent l="0" t="0" r="0" b="0"/>
                  <wp:docPr id="1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3016250" cy="224472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1D6FE8FC" w14:textId="77777777" w:rsidR="00103FA2" w:rsidRPr="005626CB" w:rsidRDefault="007B0C95" w:rsidP="005E6588">
            <w:pPr>
              <w:jc w:val="center"/>
              <w:rPr>
                <w:rFonts w:eastAsia="Times New Roman"/>
                <w:color w:val="000000"/>
              </w:rPr>
            </w:pPr>
            <w:r>
              <w:rPr>
                <w:noProof/>
              </w:rPr>
              <mc:AlternateContent>
                <mc:Choice Requires="wps">
                  <w:drawing>
                    <wp:anchor distT="0" distB="0" distL="114300" distR="114300" simplePos="0" relativeHeight="251681792" behindDoc="0" locked="0" layoutInCell="1" allowOverlap="1" wp14:anchorId="3B8E6F4F" wp14:editId="12D0443E">
                      <wp:simplePos x="0" y="0"/>
                      <wp:positionH relativeFrom="column">
                        <wp:posOffset>739140</wp:posOffset>
                      </wp:positionH>
                      <wp:positionV relativeFrom="paragraph">
                        <wp:posOffset>580390</wp:posOffset>
                      </wp:positionV>
                      <wp:extent cx="1980565" cy="1379855"/>
                      <wp:effectExtent l="0" t="0" r="635" b="0"/>
                      <wp:wrapNone/>
                      <wp:docPr id="103" name="5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0565" cy="1379855"/>
                              </a:xfrm>
                              <a:prstGeom prst="ellipse">
                                <a:avLst/>
                              </a:prstGeom>
                              <a:noFill/>
                              <a:ln w="1905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FDAA8D" id="54 Elipse" o:spid="_x0000_s1026" style="position:absolute;margin-left:58.2pt;margin-top:45.7pt;width:155.95pt;height:108.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rm0cAIAAOUEAAAOAAAAZHJzL2Uyb0RvYy54bWysVE1v2zAMvQ/YfxB0X+20cZsadYogXYcB&#10;wVqgHXpmZCkWpq9JSpzu14+SnTZddxrmg0CKT6T49Oir671WZMd9kNY0dHJSUsINs600m4Z+f7z9&#10;NKMkRDAtKGt4Q595oNfzjx+uelfzU9tZ1XJPMIkJde8a2sXo6qIIrOMawol13GBQWK8hous3Reuh&#10;x+xaFadleV701rfOW8ZDwN2bIUjnOb8QnMU7IQKPRDUU7xbz6vO6Tmsxv4J648F1ko3XgH+4hQZp&#10;sOhLqhuIQLZevkulJfM2WBFPmNWFFUIynnvAbiblH908dOB47gXJCe6FpvD/0rJvu3tPZItvV55R&#10;YkDjI1VT8llJF3iip3ehRtSDu/epweBWlv0IGCjeRJITRsxeeJ2w2B7ZZ66fX7jm+0gYbk4uZ2V1&#10;XlHCMDY5u7icVVUqV0B9OO58iF+41SQZDeVquFPKDLtViAP6gErbxt5KpXAfamVIn6qUFT47A5SW&#10;UBDR1A6bDWZDCagNapZFn18uWCXbdDydDn6zXipPdoC6WZbpGy/3BpZq30DoBlwODYrSMqKsldQN&#10;nR2fViZl51mYYwevxCVrbdtnfBBvB6UGx24lFllBiPfgUZrYDY5bvMNFKIst2tGipLP+19/2Ex4V&#10;g1FKepQ6tv9zC55Tor4a1NLlZDpNs5GdaXVxio4/jqyPI2arlxZZmeBgO5bNhI/qYApv9RNO5SJV&#10;xRAYhrUHokdnGYcRxLlmfLHIMJwHB3FlHhxLyRNPid7H/RN4N0ogonq+2cNYvJPBgE0njV1soxUy&#10;a+SV11G0OEtZaOPcp2E99jPq9e80/w0AAP//AwBQSwMEFAAGAAgAAAAhAPQlJUDhAAAACgEAAA8A&#10;AABkcnMvZG93bnJldi54bWxMj0FqwzAQRfeF3kFMobtGtmMc17EcSiGFFAptmgPIlmIbWyNHUhLn&#10;9p2u2tXwmcefN+VmNiO7aOd7iwLiRQRMY2NVj62Aw/f2KQfmg0QlR4tawE172FT3d6UslL3il77s&#10;Q8uoBH0hBXQhTAXnvum0kX5hJ420O1pnZKDoWq6cvFK5GXkSRRk3ske60MlJv3a6GfZnI2D1vh2y&#10;w5sbTl09nZLP2y6kHzshHh/mlzWwoOfwB8OvPqlDRU61PaPybKQcZymhAp5jmgSkSb4EVgtYRvkK&#10;eFXy/y9UPwAAAP//AwBQSwECLQAUAAYACAAAACEAtoM4kv4AAADhAQAAEwAAAAAAAAAAAAAAAAAA&#10;AAAAW0NvbnRlbnRfVHlwZXNdLnhtbFBLAQItABQABgAIAAAAIQA4/SH/1gAAAJQBAAALAAAAAAAA&#10;AAAAAAAAAC8BAABfcmVscy8ucmVsc1BLAQItABQABgAIAAAAIQCBxrm0cAIAAOUEAAAOAAAAAAAA&#10;AAAAAAAAAC4CAABkcnMvZTJvRG9jLnhtbFBLAQItABQABgAIAAAAIQD0JSVA4QAAAAoBAAAPAAAA&#10;AAAAAAAAAAAAAMoEAABkcnMvZG93bnJldi54bWxQSwUGAAAAAAQABADzAAAA2AUAAAAA&#10;" filled="f" strokecolor="#c00000" strokeweight="1.5pt">
                      <v:stroke joinstyle="miter"/>
                      <v:path arrowok="t"/>
                    </v:oval>
                  </w:pict>
                </mc:Fallback>
              </mc:AlternateContent>
            </w:r>
            <w:r w:rsidR="005E6588" w:rsidRPr="005E6588">
              <w:rPr>
                <w:noProof/>
              </w:rPr>
              <w:t xml:space="preserve"> </w:t>
            </w:r>
            <w:r w:rsidRPr="0096750C">
              <w:rPr>
                <w:noProof/>
              </w:rPr>
              <w:drawing>
                <wp:inline distT="0" distB="0" distL="0" distR="0" wp14:anchorId="59F30BF1" wp14:editId="5AD6C76D">
                  <wp:extent cx="2826385" cy="2125980"/>
                  <wp:effectExtent l="0" t="0" r="0" b="0"/>
                  <wp:docPr id="20"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826385" cy="2125980"/>
                          </a:xfrm>
                          <a:prstGeom prst="rect">
                            <a:avLst/>
                          </a:prstGeom>
                          <a:noFill/>
                          <a:ln>
                            <a:noFill/>
                          </a:ln>
                        </pic:spPr>
                      </pic:pic>
                    </a:graphicData>
                  </a:graphic>
                </wp:inline>
              </w:drawing>
            </w:r>
            <w:r w:rsidR="005E6588" w:rsidRPr="005E6588">
              <w:rPr>
                <w:noProof/>
              </w:rPr>
              <w:t xml:space="preserve"> </w:t>
            </w:r>
            <w:r w:rsidR="00103FA2">
              <w:rPr>
                <w:rFonts w:eastAsia="Times New Roman"/>
                <w:color w:val="000000"/>
              </w:rPr>
              <w:t xml:space="preserve"> </w:t>
            </w:r>
            <w:r w:rsidR="00103FA2">
              <w:t xml:space="preserve"> </w:t>
            </w:r>
          </w:p>
        </w:tc>
      </w:tr>
      <w:tr w:rsidR="005850A2" w:rsidRPr="00557733" w14:paraId="16E99D87" w14:textId="77777777" w:rsidTr="005E6588">
        <w:trPr>
          <w:trHeight w:val="20"/>
        </w:trPr>
        <w:tc>
          <w:tcPr>
            <w:tcW w:w="1033" w:type="pct"/>
            <w:tcBorders>
              <w:top w:val="single" w:sz="4" w:space="0" w:color="auto"/>
              <w:left w:val="single" w:sz="4" w:space="0" w:color="auto"/>
              <w:bottom w:val="single" w:sz="4" w:space="0" w:color="auto"/>
              <w:right w:val="nil"/>
            </w:tcBorders>
            <w:shd w:val="clear" w:color="auto" w:fill="auto"/>
            <w:noWrap/>
            <w:hideMark/>
          </w:tcPr>
          <w:p w14:paraId="4F544247" w14:textId="77777777" w:rsidR="00103FA2" w:rsidRPr="00A3215B" w:rsidRDefault="00103FA2" w:rsidP="005E6588">
            <w:pPr>
              <w:pStyle w:val="Imagenes"/>
              <w:spacing w:line="180" w:lineRule="atLeast"/>
            </w:pPr>
            <w:r w:rsidRPr="0047794D">
              <w:rPr>
                <w:sz w:val="18"/>
              </w:rPr>
              <w:t xml:space="preserve">Fotografía </w:t>
            </w:r>
            <w:r w:rsidRPr="0047794D">
              <w:rPr>
                <w:noProof/>
                <w:sz w:val="18"/>
              </w:rPr>
              <w:fldChar w:fldCharType="begin"/>
            </w:r>
            <w:r w:rsidRPr="0047794D">
              <w:rPr>
                <w:noProof/>
                <w:sz w:val="18"/>
              </w:rPr>
              <w:instrText xml:space="preserve"> SEQ Fotografía \* ARABIC </w:instrText>
            </w:r>
            <w:r w:rsidRPr="0047794D">
              <w:rPr>
                <w:noProof/>
                <w:sz w:val="18"/>
              </w:rPr>
              <w:fldChar w:fldCharType="separate"/>
            </w:r>
            <w:r w:rsidRPr="0047794D">
              <w:rPr>
                <w:noProof/>
                <w:sz w:val="18"/>
              </w:rPr>
              <w:t>12</w:t>
            </w:r>
            <w:r w:rsidRPr="0047794D">
              <w:rPr>
                <w:noProof/>
                <w:sz w:val="18"/>
              </w:rPr>
              <w:fldChar w:fldCharType="end"/>
            </w:r>
            <w:r w:rsidRPr="0047794D">
              <w:rPr>
                <w:sz w:val="18"/>
              </w:rP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6E7F8DCF" w14:textId="77777777" w:rsidR="00103FA2" w:rsidRPr="00557733" w:rsidRDefault="00103FA2" w:rsidP="005E6588">
            <w:pPr>
              <w:spacing w:line="180" w:lineRule="atLeast"/>
              <w:rPr>
                <w:rFonts w:eastAsia="Times New Roman"/>
                <w:b/>
                <w:color w:val="000000"/>
                <w:sz w:val="18"/>
                <w:szCs w:val="18"/>
              </w:rPr>
            </w:pPr>
            <w:r>
              <w:rPr>
                <w:rFonts w:eastAsia="Times New Roman"/>
                <w:b/>
                <w:color w:val="000000"/>
                <w:sz w:val="18"/>
                <w:szCs w:val="18"/>
              </w:rPr>
              <w:t xml:space="preserve">Fecha: </w:t>
            </w:r>
            <w:r w:rsidR="00E45747">
              <w:rPr>
                <w:rFonts w:eastAsia="Times New Roman"/>
                <w:b/>
                <w:color w:val="000000"/>
                <w:sz w:val="18"/>
                <w:szCs w:val="18"/>
                <w:lang w:val="es-CL"/>
              </w:rPr>
              <w:t>29-03-2018</w:t>
            </w:r>
          </w:p>
        </w:tc>
        <w:tc>
          <w:tcPr>
            <w:tcW w:w="1020" w:type="pct"/>
            <w:tcBorders>
              <w:top w:val="single" w:sz="4" w:space="0" w:color="auto"/>
              <w:left w:val="nil"/>
              <w:bottom w:val="single" w:sz="4" w:space="0" w:color="auto"/>
              <w:right w:val="nil"/>
            </w:tcBorders>
            <w:shd w:val="clear" w:color="auto" w:fill="auto"/>
            <w:noWrap/>
            <w:hideMark/>
          </w:tcPr>
          <w:p w14:paraId="2E702D3F" w14:textId="77777777" w:rsidR="00103FA2" w:rsidRPr="00A3215B" w:rsidRDefault="00103FA2" w:rsidP="005E6588">
            <w:pPr>
              <w:pStyle w:val="Imagenes"/>
              <w:spacing w:line="180" w:lineRule="atLeast"/>
            </w:pPr>
            <w:r w:rsidRPr="0047794D">
              <w:rPr>
                <w:sz w:val="18"/>
              </w:rPr>
              <w:t xml:space="preserve">Fotografía </w:t>
            </w:r>
            <w:r w:rsidRPr="0047794D">
              <w:rPr>
                <w:noProof/>
                <w:sz w:val="18"/>
              </w:rPr>
              <w:fldChar w:fldCharType="begin"/>
            </w:r>
            <w:r w:rsidRPr="0047794D">
              <w:rPr>
                <w:noProof/>
                <w:sz w:val="18"/>
              </w:rPr>
              <w:instrText xml:space="preserve"> SEQ Fotografía \* ARABIC </w:instrText>
            </w:r>
            <w:r w:rsidRPr="0047794D">
              <w:rPr>
                <w:noProof/>
                <w:sz w:val="18"/>
              </w:rPr>
              <w:fldChar w:fldCharType="separate"/>
            </w:r>
            <w:r w:rsidRPr="0047794D">
              <w:rPr>
                <w:noProof/>
                <w:sz w:val="18"/>
              </w:rPr>
              <w:t>13</w:t>
            </w:r>
            <w:r w:rsidRPr="0047794D">
              <w:rPr>
                <w:noProof/>
                <w:sz w:val="18"/>
              </w:rPr>
              <w:fldChar w:fldCharType="end"/>
            </w:r>
            <w:r w:rsidRPr="0047794D">
              <w:rPr>
                <w:sz w:val="18"/>
              </w:rP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208484DC" w14:textId="77777777" w:rsidR="00103FA2" w:rsidRPr="00557733" w:rsidRDefault="00EF2FC4" w:rsidP="005E6588">
            <w:pPr>
              <w:spacing w:after="100" w:afterAutospacing="1" w:line="180" w:lineRule="atLeast"/>
              <w:rPr>
                <w:rFonts w:eastAsia="Times New Roman"/>
                <w:b/>
                <w:color w:val="000000"/>
                <w:sz w:val="18"/>
                <w:szCs w:val="18"/>
              </w:rPr>
            </w:pPr>
            <w:r>
              <w:rPr>
                <w:rFonts w:eastAsia="Times New Roman"/>
                <w:b/>
                <w:color w:val="000000"/>
                <w:sz w:val="18"/>
                <w:szCs w:val="18"/>
              </w:rPr>
              <w:t xml:space="preserve">Fecha: </w:t>
            </w:r>
            <w:r w:rsidR="00E45747">
              <w:rPr>
                <w:rFonts w:eastAsia="Times New Roman"/>
                <w:b/>
                <w:color w:val="000000"/>
                <w:sz w:val="18"/>
                <w:szCs w:val="18"/>
                <w:lang w:val="es-CL"/>
              </w:rPr>
              <w:t>29-03-2018</w:t>
            </w:r>
          </w:p>
        </w:tc>
      </w:tr>
      <w:tr w:rsidR="005850A2" w:rsidRPr="00557733" w14:paraId="23E33386" w14:textId="77777777" w:rsidTr="005E6588">
        <w:trPr>
          <w:trHeight w:val="380"/>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B4D00F6" w14:textId="77777777" w:rsidR="00103FA2" w:rsidRPr="00557733" w:rsidRDefault="00103FA2" w:rsidP="00FC47F9">
            <w:pPr>
              <w:jc w:val="both"/>
              <w:rPr>
                <w:rFonts w:eastAsia="Times New Roman"/>
                <w:color w:val="000000"/>
                <w:sz w:val="18"/>
                <w:szCs w:val="18"/>
              </w:rPr>
            </w:pPr>
            <w:r w:rsidRPr="00557733">
              <w:rPr>
                <w:rFonts w:eastAsia="Times New Roman"/>
                <w:b/>
                <w:color w:val="000000"/>
                <w:sz w:val="18"/>
                <w:szCs w:val="18"/>
              </w:rPr>
              <w:t>Descripción Medio de Prueba:</w:t>
            </w:r>
            <w:r w:rsidR="002941B4">
              <w:rPr>
                <w:rFonts w:eastAsia="Times New Roman"/>
                <w:b/>
                <w:color w:val="000000"/>
                <w:sz w:val="18"/>
                <w:szCs w:val="18"/>
              </w:rPr>
              <w:t xml:space="preserve"> </w:t>
            </w:r>
            <w:r w:rsidR="002941B4" w:rsidRPr="002941B4">
              <w:rPr>
                <w:rFonts w:eastAsia="Times New Roman"/>
                <w:color w:val="000000"/>
                <w:sz w:val="18"/>
                <w:szCs w:val="18"/>
              </w:rPr>
              <w:t xml:space="preserve">Salida de </w:t>
            </w:r>
            <w:r w:rsidR="008B0139">
              <w:rPr>
                <w:rFonts w:eastAsia="Times New Roman"/>
                <w:color w:val="000000"/>
                <w:sz w:val="18"/>
                <w:szCs w:val="18"/>
              </w:rPr>
              <w:t xml:space="preserve">la </w:t>
            </w:r>
            <w:r w:rsidR="002941B4" w:rsidRPr="002941B4">
              <w:rPr>
                <w:rFonts w:eastAsia="Times New Roman"/>
                <w:color w:val="000000"/>
                <w:sz w:val="18"/>
                <w:szCs w:val="18"/>
              </w:rPr>
              <w:t xml:space="preserve">conducción de </w:t>
            </w:r>
            <w:r w:rsidR="006022AE">
              <w:rPr>
                <w:rFonts w:eastAsia="Times New Roman"/>
                <w:color w:val="000000"/>
                <w:sz w:val="18"/>
                <w:szCs w:val="18"/>
              </w:rPr>
              <w:t>RIL</w:t>
            </w:r>
            <w:r w:rsidR="008B0139">
              <w:rPr>
                <w:rFonts w:eastAsia="Times New Roman"/>
                <w:color w:val="000000"/>
                <w:sz w:val="18"/>
                <w:szCs w:val="18"/>
              </w:rPr>
              <w:t xml:space="preserve"> de PVC hacia el canal norte</w:t>
            </w:r>
            <w:r w:rsidR="006022AE">
              <w:rPr>
                <w:rFonts w:eastAsia="Times New Roman"/>
                <w:color w:val="000000"/>
                <w:sz w:val="18"/>
                <w:szCs w:val="18"/>
              </w:rPr>
              <w:t>,</w:t>
            </w:r>
            <w:r w:rsidR="002941B4" w:rsidRPr="002941B4">
              <w:rPr>
                <w:rFonts w:eastAsia="Times New Roman"/>
                <w:color w:val="000000"/>
                <w:sz w:val="18"/>
                <w:szCs w:val="18"/>
              </w:rPr>
              <w:t xml:space="preserve"> por debajo de la Ruta K-156. Se puede observar apozamiento de</w:t>
            </w:r>
            <w:r w:rsidR="008B0139">
              <w:rPr>
                <w:rFonts w:eastAsia="Times New Roman"/>
                <w:color w:val="000000"/>
                <w:sz w:val="18"/>
                <w:szCs w:val="18"/>
              </w:rPr>
              <w:t xml:space="preserve"> líquido con características de RIL.</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42AAAB1" w14:textId="77777777" w:rsidR="00103FA2" w:rsidRPr="001F0BE5" w:rsidRDefault="00103FA2" w:rsidP="005E6588">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2941B4">
              <w:rPr>
                <w:rFonts w:eastAsia="Times New Roman"/>
                <w:color w:val="000000"/>
                <w:sz w:val="18"/>
                <w:szCs w:val="18"/>
              </w:rPr>
              <w:t xml:space="preserve">Fotografía del RIL acumulado en el canal norte. Se pude observar la </w:t>
            </w:r>
            <w:r w:rsidR="006022AE">
              <w:rPr>
                <w:rFonts w:eastAsia="Times New Roman"/>
                <w:color w:val="000000"/>
                <w:sz w:val="18"/>
                <w:szCs w:val="18"/>
              </w:rPr>
              <w:t xml:space="preserve">acumulación de </w:t>
            </w:r>
            <w:r w:rsidR="008B0139">
              <w:rPr>
                <w:rFonts w:eastAsia="Times New Roman"/>
                <w:color w:val="000000"/>
                <w:sz w:val="18"/>
                <w:szCs w:val="18"/>
              </w:rPr>
              <w:t>líquido rojizo (RIL)</w:t>
            </w:r>
            <w:r w:rsidR="006022AE">
              <w:rPr>
                <w:rFonts w:eastAsia="Times New Roman"/>
                <w:color w:val="000000"/>
                <w:sz w:val="18"/>
                <w:szCs w:val="18"/>
              </w:rPr>
              <w:t xml:space="preserve"> en dicho sector</w:t>
            </w:r>
            <w:r w:rsidR="002941B4">
              <w:rPr>
                <w:rFonts w:eastAsia="Times New Roman"/>
                <w:color w:val="000000"/>
                <w:sz w:val="18"/>
                <w:szCs w:val="18"/>
              </w:rPr>
              <w:t>.</w:t>
            </w:r>
          </w:p>
        </w:tc>
      </w:tr>
      <w:tr w:rsidR="005850A2" w:rsidRPr="00F551C3" w14:paraId="3B641F3D" w14:textId="77777777" w:rsidTr="005E6588">
        <w:trPr>
          <w:trHeight w:val="481"/>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5E3C72D2" w14:textId="77777777" w:rsidR="00103FA2" w:rsidRPr="00F551C3" w:rsidRDefault="00103FA2" w:rsidP="005E6588">
            <w:pPr>
              <w:rPr>
                <w:rFonts w:eastAsia="Times New Roman"/>
                <w:color w:val="00000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500DC5A5" w14:textId="77777777" w:rsidR="00103FA2" w:rsidRPr="00F551C3" w:rsidRDefault="00103FA2" w:rsidP="005E6588">
            <w:pPr>
              <w:rPr>
                <w:rFonts w:eastAsia="Times New Roman"/>
                <w:color w:val="000000"/>
              </w:rPr>
            </w:pPr>
          </w:p>
        </w:tc>
      </w:tr>
    </w:tbl>
    <w:p w14:paraId="0B0F27E7" w14:textId="77777777" w:rsidR="00957463" w:rsidRDefault="00957463">
      <w:pPr>
        <w:contextualSpacing w:val="0"/>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76"/>
        <w:gridCol w:w="8799"/>
      </w:tblGrid>
      <w:tr w:rsidR="00103FA2" w:rsidRPr="0025129B" w14:paraId="78A70480" w14:textId="77777777" w:rsidTr="003E75D0">
        <w:trPr>
          <w:cantSplit/>
          <w:trHeight w:hRule="exact" w:val="283"/>
          <w:jc w:val="center"/>
        </w:trPr>
        <w:tc>
          <w:tcPr>
            <w:tcW w:w="5000" w:type="pct"/>
            <w:gridSpan w:val="2"/>
            <w:shd w:val="clear" w:color="auto" w:fill="FFFFFF"/>
          </w:tcPr>
          <w:p w14:paraId="5F7A79FF" w14:textId="77777777" w:rsidR="00103FA2" w:rsidRPr="007E5BF9" w:rsidRDefault="007B0C95" w:rsidP="003E75D0">
            <w:pPr>
              <w:jc w:val="center"/>
              <w:rPr>
                <w:rStyle w:val="Ttulodellibro"/>
                <w:i w:val="0"/>
                <w:sz w:val="18"/>
                <w:szCs w:val="18"/>
              </w:rPr>
            </w:pPr>
            <w:r>
              <w:rPr>
                <w:noProof/>
              </w:rPr>
              <w:lastRenderedPageBreak/>
              <mc:AlternateContent>
                <mc:Choice Requires="wpg">
                  <w:drawing>
                    <wp:anchor distT="0" distB="0" distL="114300" distR="114300" simplePos="0" relativeHeight="251657216" behindDoc="0" locked="0" layoutInCell="1" allowOverlap="1" wp14:anchorId="044E6E55" wp14:editId="7CAD96AE">
                      <wp:simplePos x="0" y="0"/>
                      <wp:positionH relativeFrom="column">
                        <wp:posOffset>4366895</wp:posOffset>
                      </wp:positionH>
                      <wp:positionV relativeFrom="paragraph">
                        <wp:posOffset>2361565</wp:posOffset>
                      </wp:positionV>
                      <wp:extent cx="990600" cy="1112520"/>
                      <wp:effectExtent l="0" t="0" r="0" b="30480"/>
                      <wp:wrapNone/>
                      <wp:docPr id="45"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0600" cy="1112520"/>
                                <a:chOff x="458242" y="-20764"/>
                                <a:chExt cx="990600" cy="1113213"/>
                              </a:xfrm>
                            </wpg:grpSpPr>
                            <wps:wsp>
                              <wps:cNvPr id="46" name="23 Rectángulo"/>
                              <wps:cNvSpPr/>
                              <wps:spPr>
                                <a:xfrm>
                                  <a:off x="458242" y="-20764"/>
                                  <a:ext cx="990600" cy="269240"/>
                                </a:xfrm>
                                <a:prstGeom prst="rect">
                                  <a:avLst/>
                                </a:prstGeom>
                                <a:solidFill>
                                  <a:sysClr val="window" lastClr="FFFFFF"/>
                                </a:solidFill>
                                <a:ln w="12700" cap="flat" cmpd="sng" algn="ctr">
                                  <a:solidFill>
                                    <a:srgbClr val="C00000"/>
                                  </a:solidFill>
                                  <a:prstDash val="solid"/>
                                  <a:miter lim="800000"/>
                                </a:ln>
                                <a:effectLst/>
                              </wps:spPr>
                              <wps:txbx>
                                <w:txbxContent>
                                  <w:p w14:paraId="246049D9" w14:textId="77777777" w:rsidR="00FF161A" w:rsidRPr="004138B7" w:rsidRDefault="00FF161A" w:rsidP="00103FA2">
                                    <w:pPr>
                                      <w:jc w:val="center"/>
                                      <w:rPr>
                                        <w:b/>
                                        <w:sz w:val="18"/>
                                      </w:rPr>
                                    </w:pPr>
                                    <w:r>
                                      <w:rPr>
                                        <w:b/>
                                        <w:sz w:val="18"/>
                                      </w:rPr>
                                      <w:t>Canal norte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7" name="24 Conector recto de flecha"/>
                              <wps:cNvCnPr>
                                <a:stCxn id="46" idx="2"/>
                              </wps:cNvCnPr>
                              <wps:spPr>
                                <a:xfrm>
                                  <a:off x="953542" y="248476"/>
                                  <a:ext cx="31063" cy="843973"/>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044E6E55" id="_x0000_s1071" style="position:absolute;left:0;text-align:left;margin-left:343.85pt;margin-top:185.95pt;width:78pt;height:87.6pt;z-index:251657216;mso-width-relative:margin;mso-height-relative:margin" coordorigin="4582,-207" coordsize="9906,1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v9ylAMAALUIAAAOAAAAZHJzL2Uyb0RvYy54bWzMVttu3DYQfS/QfyD4Huuy2ptgOTDWsVHA&#10;SIw6RZ65FCURpUiW5Fq7/Zt8S3+sQ1KS442DAAkKVA9aUhwOZ87MOdzLt8deoCdmLFeywtlFihGT&#10;VNVcthX+4+Ptmw1G1hFZE6Ekq/CJWfz26tdfLgddslx1StTMIHAibTnoCnfO6TJJLO1YT+yF0kzC&#10;YqNMTxxMTZvUhgzgvRdJnqarZFCm1kZRZi18vYmL+Cr4bxpG3YemscwhUWGIzYW3Ce+9fydXl6Rs&#10;DdEdp2MY5Aei6AmXcOjs6oY4gg6Gf+Wq59Qoqxp3QVWfqKbhlIUcIJssPcvmzqiDDrm05dDqGSaA&#10;9gynH3ZL3z89GMTrChdLjCTpoUZ5ju7MQSsPzqDbEmzujH7UDyZmCMN7Rf+0sJycr/t5+2x8bEzv&#10;N0Gi6BhQP82os6NDFD5ut+kqhdpQWMqyLF/mY1loB7Xz24rlJi9yjMDgTZ6uV0UsG+3eve5ikWcL&#10;b5KQMgYQwpzDGjT0mn2G0/4cnI8d0SxUyXqoJjhXM5wL9Dv04T+fZXsQI6jB0iMaILalHcE9w+sb&#10;ib+GXL7a5kUAbs6alNpYd8dUj/ygwgbCCF1Knu6tiwBNJr5KVgle33IhwuRkd8KgJwLMAcLVasBI&#10;EOvgY4VvwzNi/GKbkGiAOubrUFIClG4EcVDdXkOTWdliREQLWkGdCbG82G1Nu59P3aX+ee0QH/QN&#10;sV2MLnjwZqTsuQM5Ebyv8ObL3UL6VRYEYUzdd0GE3Y/ccX8MNMi23pP/tFf1CYppVBQNq+kth3Pv&#10;AYMHYkAloGdB+dwHeDVCQdZqHGHUKfP3a9+9PXQbrGI0gOoAIn8diGEA7W8S+tBL1DQw02A/DeSh&#10;3ykoRwaaqmkYwgbjxDRsjOo/gSBe+1NgiUgKZ0Wsx8nORfUDSaXs+jqYgRRp4u7lo6beuYfKI/zx&#10;+IkYPfaOg6Z7r6ZeJ+VZC0Vbv1Oq64NTDQ/99Yxj0IrAu4juf0/A9UzAAu3g8qFOQTX9D6oZagSj&#10;HZlqDbzdyahv0OFHGRURKMxr0J889KDPZbbzk2+QdrtcLEe1yotNsV7F1pxIu8jS1SKq3aZYbNcv&#10;leorzlpnCG87BxnEFGJ9zuD3JI/ge/oGKkQi5vCAsNP/BRFJ6QgX72SN3EnDReMMJ7IVLMBLyu+S&#10;NDLS65aHHzpovIDgbgxiP97j/vL9ch6snv9tXP0LAAD//wMAUEsDBBQABgAIAAAAIQAzgSk84wAA&#10;AAsBAAAPAAAAZHJzL2Rvd25yZXYueG1sTI/BTsMwDIbvSLxDZCRuLA3d1lKaTtMEnCYkNqRpt6zx&#10;2mpNUjVZ27095gRH259+f3++mkzLBux946wEMYuAoS2dbmwl4Xv//pQC80FZrVpnUcINPayK+7tc&#10;ZdqN9guHXagYhVifKQl1CF3GuS9rNMrPXIeWbmfXGxVo7CuuezVSuGn5cxQtuVGNpQ+16nBTY3nZ&#10;XY2Ej1GN61i8DdvLeXM77hefh61AKR8fpvUrsIBT+IPhV5/UoSCnk7ta7VkrYZkmCaES4kS8ACMi&#10;nce0OUlYzBMBvMj5/w7FDwAAAP//AwBQSwECLQAUAAYACAAAACEAtoM4kv4AAADhAQAAEwAAAAAA&#10;AAAAAAAAAAAAAAAAW0NvbnRlbnRfVHlwZXNdLnhtbFBLAQItABQABgAIAAAAIQA4/SH/1gAAAJQB&#10;AAALAAAAAAAAAAAAAAAAAC8BAABfcmVscy8ucmVsc1BLAQItABQABgAIAAAAIQA5Xv9ylAMAALUI&#10;AAAOAAAAAAAAAAAAAAAAAC4CAABkcnMvZTJvRG9jLnhtbFBLAQItABQABgAIAAAAIQAzgSk84wAA&#10;AAsBAAAPAAAAAAAAAAAAAAAAAO4FAABkcnMvZG93bnJldi54bWxQSwUGAAAAAAQABADzAAAA/gYA&#10;AAAA&#10;">
                      <v:rect id="_x0000_s1072" style="position:absolute;left:4582;top:-207;width:9906;height:2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XnVxgAAANsAAAAPAAAAZHJzL2Rvd25yZXYueG1sRI9bawIx&#10;FITfC/0P4RR8q9mKFbsaxQuFog+layk+HjZnL3Vzsmyim/57Iwh9HGbmG2a+DKYRF+pcbVnByzAB&#10;QZxbXXOp4Pvw/jwF4TyyxsYyKfgjB8vF48McU217/qJL5ksRIexSVFB536ZSurwig25oW+LoFbYz&#10;6KPsSqk77CPcNHKUJBNpsOa4UGFLm4ryU3Y2Ct4Ou98iK879ttw1YXr8XO9ff4JSg6ewmoHwFPx/&#10;+N7+0ArGE7h9iT9ALq4AAAD//wMAUEsBAi0AFAAGAAgAAAAhANvh9svuAAAAhQEAABMAAAAAAAAA&#10;AAAAAAAAAAAAAFtDb250ZW50X1R5cGVzXS54bWxQSwECLQAUAAYACAAAACEAWvQsW78AAAAVAQAA&#10;CwAAAAAAAAAAAAAAAAAfAQAAX3JlbHMvLnJlbHNQSwECLQAUAAYACAAAACEAKMV51cYAAADbAAAA&#10;DwAAAAAAAAAAAAAAAAAHAgAAZHJzL2Rvd25yZXYueG1sUEsFBgAAAAADAAMAtwAAAPoCAAAAAA==&#10;" fillcolor="window" strokecolor="#c00000" strokeweight="1pt">
                        <v:textbox inset="0,0,0,0">
                          <w:txbxContent>
                            <w:p w14:paraId="246049D9" w14:textId="77777777" w:rsidR="00FF161A" w:rsidRPr="004138B7" w:rsidRDefault="00FF161A" w:rsidP="00103FA2">
                              <w:pPr>
                                <w:jc w:val="center"/>
                                <w:rPr>
                                  <w:b/>
                                  <w:sz w:val="18"/>
                                </w:rPr>
                              </w:pPr>
                              <w:r>
                                <w:rPr>
                                  <w:b/>
                                  <w:sz w:val="18"/>
                                </w:rPr>
                                <w:t>Canal norte</w:t>
                              </w:r>
                            </w:p>
                          </w:txbxContent>
                        </v:textbox>
                      </v:rect>
                      <v:shape id="24 Conector recto de flecha" o:spid="_x0000_s1073" type="#_x0000_t32" style="position:absolute;left:9535;top:2484;width:311;height:8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B12xAAAANsAAAAPAAAAZHJzL2Rvd25yZXYueG1sRI9Ra8Iw&#10;FIXfBf9DuIJvmjqGc51RtEwY24O08wdcm7um2NyUJNPu3y+DgY+Hc853OOvtYDtxJR9axwoW8wwE&#10;ce10y42C0+dhtgIRIrLGzjEp+KEA2814tMZcuxuXdK1iIxKEQ44KTIx9LmWoDVkMc9cTJ+/LeYsx&#10;Sd9I7fGW4LaTD1m2lBZbTgsGeyoM1Zfq2yooi8v5ebn/OBbmtXR+eF8Z2gWlppNh9wIi0hDv4f/2&#10;m1bw+AR/X9IPkJtfAAAA//8DAFBLAQItABQABgAIAAAAIQDb4fbL7gAAAIUBAAATAAAAAAAAAAAA&#10;AAAAAAAAAABbQ29udGVudF9UeXBlc10ueG1sUEsBAi0AFAAGAAgAAAAhAFr0LFu/AAAAFQEAAAsA&#10;AAAAAAAAAAAAAAAAHwEAAF9yZWxzLy5yZWxzUEsBAi0AFAAGAAgAAAAhAFwoHXbEAAAA2wAAAA8A&#10;AAAAAAAAAAAAAAAABwIAAGRycy9kb3ducmV2LnhtbFBLBQYAAAAAAwADALcAAAD4Ag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58240" behindDoc="0" locked="0" layoutInCell="1" allowOverlap="1" wp14:anchorId="144F87E8" wp14:editId="2A7A9B9B">
                      <wp:simplePos x="0" y="0"/>
                      <wp:positionH relativeFrom="column">
                        <wp:posOffset>1869440</wp:posOffset>
                      </wp:positionH>
                      <wp:positionV relativeFrom="paragraph">
                        <wp:posOffset>633095</wp:posOffset>
                      </wp:positionV>
                      <wp:extent cx="2087245" cy="482600"/>
                      <wp:effectExtent l="0" t="0" r="46355" b="31750"/>
                      <wp:wrapNone/>
                      <wp:docPr id="22"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87245" cy="482600"/>
                                <a:chOff x="-675953" y="9525"/>
                                <a:chExt cx="2087787" cy="482803"/>
                              </a:xfrm>
                            </wpg:grpSpPr>
                            <wps:wsp>
                              <wps:cNvPr id="23" name="23 Rectángulo"/>
                              <wps:cNvSpPr/>
                              <wps:spPr>
                                <a:xfrm>
                                  <a:off x="-675953" y="9525"/>
                                  <a:ext cx="1666394" cy="329184"/>
                                </a:xfrm>
                                <a:prstGeom prst="rect">
                                  <a:avLst/>
                                </a:prstGeom>
                                <a:solidFill>
                                  <a:sysClr val="window" lastClr="FFFFFF"/>
                                </a:solidFill>
                                <a:ln w="12700" cap="flat" cmpd="sng" algn="ctr">
                                  <a:solidFill>
                                    <a:srgbClr val="C00000"/>
                                  </a:solidFill>
                                  <a:prstDash val="solid"/>
                                  <a:miter lim="800000"/>
                                </a:ln>
                                <a:effectLst/>
                              </wps:spPr>
                              <wps:txbx>
                                <w:txbxContent>
                                  <w:p w14:paraId="501D314C" w14:textId="77777777" w:rsidR="00FF161A" w:rsidRPr="004138B7" w:rsidRDefault="00FF161A" w:rsidP="00103FA2">
                                    <w:pPr>
                                      <w:jc w:val="center"/>
                                      <w:rPr>
                                        <w:b/>
                                        <w:sz w:val="18"/>
                                      </w:rPr>
                                    </w:pPr>
                                    <w:r>
                                      <w:rPr>
                                        <w:b/>
                                        <w:sz w:val="18"/>
                                      </w:rPr>
                                      <w:t>Conducción de RILes provenientes del sector de procesos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4" name="24 Conector recto de flecha"/>
                              <wps:cNvCnPr/>
                              <wps:spPr>
                                <a:xfrm>
                                  <a:off x="990110" y="141046"/>
                                  <a:ext cx="421724" cy="351282"/>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44F87E8" id="_x0000_s1074" style="position:absolute;left:0;text-align:left;margin-left:147.2pt;margin-top:49.85pt;width:164.35pt;height:38pt;z-index:251658240;mso-width-relative:margin;mso-height-relative:margin" coordorigin="-6759,95" coordsize="20877,4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ZeNjAMAAI4IAAAOAAAAZHJzL2Uyb0RvYy54bWzMVttu3DYQfS+QfyD4Huuyd8FyYKxjo4CR&#10;GHWKPHMpSiJCkSzJtXb7N/mW/liHF63trYEAKVBUD9qhOBzOHM453MsPh0GgJ2YsV7LGxUWOEZNU&#10;NVx2Nf79y+37NUbWEdkQoSSr8ZFZ/OHq3S+Xo65YqXolGmYQBJG2GnWNe+d0lWWW9mwg9kJpJmGy&#10;VWYgDoamyxpDRog+iKzM82U2KtNooyizFr7exEl8FeK3LaPuc9ta5pCoMeTmwtuE986/s6tLUnWG&#10;6J7TlAb5iSwGwiVsegp1QxxBe8P/EWrg1CirWndB1ZCptuWUhRqgmiI/q+bOqL0OtXTV2OkTTADt&#10;GU4/HZZ+enowiDc1LkuMJBngjMoS3Zm9Vh6cUXcV+NwZ/agfTKwQzHtFv1mYzs7n/bh7dj60ZvCL&#10;oFB0CKgfT6izg0MUPpb5elXOFxhRmJuvy2WejoX2cHZ+2fvlarFZzDACh82iXMRTo/3HFxFW69Up&#10;wjqfeZeMVHH/kOUpq1FDq9lnNO2/Q/OxJ5qFQ7IeqQlNyDahOUO/QRv+9V12e5EwDZ4e0ICwrWzC&#10;9gyut+uecCuWy+VsM49Vz8pNsZ6/qppU2lh3x9SAvFFjA2mEJiVP99ZFgCYXf0hWCd7cciHC4Gi3&#10;wqAnAsQBvjVqxEgQ6+BjjW/Dk3Z7tUxINIIOlCs4REQJMLoVxIE5aOgxKzuMiOhAKqgzIZdXq63p&#10;dqddt7l/3trEJ31DbB+zCxG8G6kG7kBNBB9qvH65Wkg/y4IepNJ9F0TYveUOu0NkQdjQf9qp5giH&#10;aVTUDKvpLYd97wGDB2JAJKBAED73GV6tUFC1ShZGvTJ/vvXd+0O3wSxGI4gOIPLHnhgG0P4qoQ+9&#10;Qk2GmYzdZMj9sFVwHAVIqqbBhAXGiclsjRq+gh5e+11gikgKe0Ws02DroviBolJ2fR3cQIk0cffy&#10;UVMf3EPlEf5y+EqMTr3joOs+qanXSXXWQtHXr5Tqeu9Uy0N/PeMYpCLwzmvKf0FAIEYi4Bxt4e6h&#10;TsFp+h/UMNQKRnviu8ZnA7zdyh+xcbPJiwJQBREq5kU+X8aem+g4LwuQscTGRVGuy9S6E6knqiVE&#10;rTOEd72D3GJyEfkzYD19I6yemKHJI8VKeLxm/i8oRipHuPgoG+SOGm4QZziRnWAJgR/SL3LNK1Lq&#10;jXSzwKUXZDxd0P5WfTkOXs9/I67+BgAA//8DAFBLAwQUAAYACAAAACEA/UwA9uIAAAAKAQAADwAA&#10;AGRycy9kb3ducmV2LnhtbEyPTWuDQBCG74X+h2UKvTWr5sNqXUMIbU8h0KRQepvoRCXurLgbNf++&#10;21N7HN6H930mW0+6FQP1tjGsIJwFIIgLUzZcKfg8vj09g7AOucTWMCm4kYV1fn+XYVqakT9oOLhK&#10;+BK2KSqonetSKW1Rk0Y7Mx2xz86m1+j82Vey7HH05bqVURCspMaG/UKNHW1rKi6Hq1bwPuK4mYev&#10;w+5y3t6+j8v91y4kpR4fps0LCEeT+4PhV9+rQ+6dTubKpRWtgihZLDyqIEliEB5YRfMQxMmT8TIG&#10;mWfy/wv5DwAAAP//AwBQSwECLQAUAAYACAAAACEAtoM4kv4AAADhAQAAEwAAAAAAAAAAAAAAAAAA&#10;AAAAW0NvbnRlbnRfVHlwZXNdLnhtbFBLAQItABQABgAIAAAAIQA4/SH/1gAAAJQBAAALAAAAAAAA&#10;AAAAAAAAAC8BAABfcmVscy8ucmVsc1BLAQItABQABgAIAAAAIQAi4ZeNjAMAAI4IAAAOAAAAAAAA&#10;AAAAAAAAAC4CAABkcnMvZTJvRG9jLnhtbFBLAQItABQABgAIAAAAIQD9TAD24gAAAAoBAAAPAAAA&#10;AAAAAAAAAAAAAOYFAABkcnMvZG93bnJldi54bWxQSwUGAAAAAAQABADzAAAA9QYAAAAA&#10;">
                      <v:rect id="_x0000_s1075" style="position:absolute;left:-6759;top:95;width:16663;height:32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T/txQAAANsAAAAPAAAAZHJzL2Rvd25yZXYueG1sRI9PawIx&#10;FMTvBb9DeEJvNavSoqtRbKVQ7KG4inh8bN7+0c3Lsolu+u2bQqHHYWZ+wyzXwTTiTp2rLSsYjxIQ&#10;xLnVNZcKjof3pxkI55E1NpZJwTc5WK8GD0tMte15T/fMlyJC2KWooPK+TaV0eUUG3ci2xNErbGfQ&#10;R9mVUnfYR7hp5CRJXqTBmuNChS29VZRfs5tRMD/sLkVW3PptuWvC7Pz1+vl8Cko9DsNmAcJT8P/h&#10;v/aHVjCZwu+X+APk6gcAAP//AwBQSwECLQAUAAYACAAAACEA2+H2y+4AAACFAQAAEwAAAAAAAAAA&#10;AAAAAAAAAAAAW0NvbnRlbnRfVHlwZXNdLnhtbFBLAQItABQABgAIAAAAIQBa9CxbvwAAABUBAAAL&#10;AAAAAAAAAAAAAAAAAB8BAABfcmVscy8ucmVsc1BLAQItABQABgAIAAAAIQDlbT/txQAAANsAAAAP&#10;AAAAAAAAAAAAAAAAAAcCAABkcnMvZG93bnJldi54bWxQSwUGAAAAAAMAAwC3AAAA+QIAAAAA&#10;" fillcolor="window" strokecolor="#c00000" strokeweight="1pt">
                        <v:textbox inset="0,0,0,0">
                          <w:txbxContent>
                            <w:p w14:paraId="501D314C" w14:textId="77777777" w:rsidR="00FF161A" w:rsidRPr="004138B7" w:rsidRDefault="00FF161A" w:rsidP="00103FA2">
                              <w:pPr>
                                <w:jc w:val="center"/>
                                <w:rPr>
                                  <w:b/>
                                  <w:sz w:val="18"/>
                                </w:rPr>
                              </w:pPr>
                              <w:r>
                                <w:rPr>
                                  <w:b/>
                                  <w:sz w:val="18"/>
                                </w:rPr>
                                <w:t>Conducción de RILes provenientes del sector de procesos sur</w:t>
                              </w:r>
                            </w:p>
                          </w:txbxContent>
                        </v:textbox>
                      </v:rect>
                      <v:shape id="24 Conector recto de flecha" o:spid="_x0000_s1076" type="#_x0000_t32" style="position:absolute;left:9901;top:1410;width:4217;height:35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WahxAAAANsAAAAPAAAAZHJzL2Rvd25yZXYueG1sRI9Ra8Iw&#10;FIXfBf9DuIO9aToR0WosWiaM7WFU9wPummtT2tyUJNPu3y+DwR4P55zvcHbFaHtxIx9axwqe5hkI&#10;4trplhsFH5fTbA0iRGSNvWNS8E0Biv10ssNcuztXdDvHRiQIhxwVmBiHXMpQG7IY5m4gTt7VeYsx&#10;Sd9I7fGe4LaXiyxbSYstpwWDA5WG6u78ZRVUZfe5WR3f3kvzXDk/vq4NHYJSjw/jYQsi0hj/w3/t&#10;F61gsYTfL+kHyP0PAAAA//8DAFBLAQItABQABgAIAAAAIQDb4fbL7gAAAIUBAAATAAAAAAAAAAAA&#10;AAAAAAAAAABbQ29udGVudF9UeXBlc10ueG1sUEsBAi0AFAAGAAgAAAAhAFr0LFu/AAAAFQEAAAsA&#10;AAAAAAAAAAAAAAAAHwEAAF9yZWxzLy5yZWxzUEsBAi0AFAAGAAgAAAAhAHElZqHEAAAA2wAAAA8A&#10;AAAAAAAAAAAAAAAABwIAAGRycy9kb3ducmV2LnhtbFBLBQYAAAAAAwADALcAAAD4AgAAAAA=&#10;" strokecolor="#c00000" strokeweight="1.75pt">
                        <v:stroke endarrow="block" joinstyle="miter"/>
                      </v:shape>
                    </v:group>
                  </w:pict>
                </mc:Fallback>
              </mc:AlternateContent>
            </w:r>
            <w:r w:rsidR="007E5BF9">
              <w:br w:type="page"/>
            </w:r>
            <w:r>
              <w:rPr>
                <w:noProof/>
              </w:rPr>
              <mc:AlternateContent>
                <mc:Choice Requires="wpg">
                  <w:drawing>
                    <wp:anchor distT="0" distB="0" distL="114300" distR="114300" simplePos="0" relativeHeight="251656192" behindDoc="0" locked="0" layoutInCell="1" allowOverlap="1" wp14:anchorId="6AD1CB44" wp14:editId="3CB04FAB">
                      <wp:simplePos x="0" y="0"/>
                      <wp:positionH relativeFrom="column">
                        <wp:posOffset>4281170</wp:posOffset>
                      </wp:positionH>
                      <wp:positionV relativeFrom="paragraph">
                        <wp:posOffset>773430</wp:posOffset>
                      </wp:positionV>
                      <wp:extent cx="2318385" cy="824230"/>
                      <wp:effectExtent l="0" t="0" r="5715" b="33020"/>
                      <wp:wrapNone/>
                      <wp:docPr id="42"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8385" cy="824230"/>
                                <a:chOff x="-160972" y="-5105"/>
                                <a:chExt cx="2318919" cy="824255"/>
                              </a:xfrm>
                            </wpg:grpSpPr>
                            <wps:wsp>
                              <wps:cNvPr id="43" name="23 Rectángulo"/>
                              <wps:cNvSpPr/>
                              <wps:spPr>
                                <a:xfrm>
                                  <a:off x="-160972" y="-5105"/>
                                  <a:ext cx="2318919" cy="269240"/>
                                </a:xfrm>
                                <a:prstGeom prst="rect">
                                  <a:avLst/>
                                </a:prstGeom>
                                <a:solidFill>
                                  <a:sysClr val="window" lastClr="FFFFFF"/>
                                </a:solidFill>
                                <a:ln w="12700" cap="flat" cmpd="sng" algn="ctr">
                                  <a:solidFill>
                                    <a:srgbClr val="C00000"/>
                                  </a:solidFill>
                                  <a:prstDash val="solid"/>
                                  <a:miter lim="800000"/>
                                </a:ln>
                                <a:effectLst/>
                              </wps:spPr>
                              <wps:txbx>
                                <w:txbxContent>
                                  <w:p w14:paraId="1112586F" w14:textId="77777777" w:rsidR="00FF161A" w:rsidRPr="004138B7" w:rsidRDefault="00FF161A" w:rsidP="00103FA2">
                                    <w:pPr>
                                      <w:jc w:val="center"/>
                                      <w:rPr>
                                        <w:b/>
                                        <w:sz w:val="18"/>
                                      </w:rPr>
                                    </w:pPr>
                                    <w:r>
                                      <w:rPr>
                                        <w:b/>
                                        <w:sz w:val="18"/>
                                      </w:rPr>
                                      <w:t xml:space="preserve">Conducción de RILes a la planta de tratamiento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4" name="24 Conector recto de flecha"/>
                              <wps:cNvCnPr/>
                              <wps:spPr>
                                <a:xfrm flipH="1">
                                  <a:off x="257175" y="278765"/>
                                  <a:ext cx="95250" cy="540385"/>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6AD1CB44" id="_x0000_s1077" style="position:absolute;left:0;text-align:left;margin-left:337.1pt;margin-top:60.9pt;width:182.55pt;height:64.9pt;z-index:251656192;mso-width-relative:margin;mso-height-relative:margin" coordorigin="-1609,-51" coordsize="23189,8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GAOjQMAAJkIAAAOAAAAZHJzL2Uyb0RvYy54bWzMVt1u0zAUvkfiHSzfb/lpu7bROjR1bCBN&#10;MDEQ167jJBaObWx3aXkbnoUX49hO0lGGkEBI5CI9iY+Pz/nO+b70/MWuFeiBGcuVXOHsNMWISapK&#10;LusV/vD++mSBkXVElkQoyVZ4zyx+cfH82XmnC5arRomSGQRBpC06vcKNc7pIEksb1hJ7qjSTsFgp&#10;0xIHj6ZOSkM6iN6KJE/Ts6RTptRGUWYtvL2Ki/gixK8qRt3bqrLMIbHCkJsLdxPuG39PLs5JURui&#10;G077NMgfZNESLuHQMdQVcQRtDf8pVMupUVZV7pSqNlFVxSkLNUA1WXpUzY1RWx1qqYuu1iNMAO0R&#10;Tn8clr55uDOIlys8zTGSpIUe5Tm6MVutPDidrgvwuTH6Xt+ZWCGYt4p+srCcHK/75/rgvKtM6zdB&#10;oWgXUN+PqLOdQxRe5pNsMVnMMKKwtsin+aRvC22gd37bSXaWLueQHziczLJ0FttGm5ePQiyz5SHE&#10;LLgkpIgJhDTHtDoNs2YPcNq/g/O+IZqFLlkP1QDnZIRzgt7BHH77Kuut6EENnh7RALEtbA/uEV6/&#10;KPwxcmPZ+dkynwbkxrJJoY11N0y1yBsrbCCPMKbk4dY637+Di2+TVYKX11yI8LC3a2HQAwHqAONK&#10;1WEkiHXwcoWvw+X7ACF+2CYk6kAJ8nkKfKMEOF0J4sBsNUyZlTVGRNQgFtSZkMsPu62pN+Op69Rf&#10;Tx3iy7kitonZhQhxJlruQE8Eb2GUHu8W0pfEgiL0pfsxiLh7y+02u8CDPPOR/KuNKvfQTaOialhN&#10;rzmcewsY3BEDMgEFgvS5t3CrhIKqVW9h1Cjz5an33h/GDVYx6kB2AJHPW2IYQPtawiB6jRoMMxib&#10;wZDbdq2gHRmIqqbBhA3GicGsjGo/giJe+lNgiUgKZ0Ws+4e1i/IHmkrZ5WVwAy3SxN3Ke019cA+V&#10;R/j97iMxup8dB1P3Rg3DToqjEYq+fqdUl1unKh7m64BjEItAvIjuv2fgdGTgFK3h60Odgm76H1Qy&#10;VAlGGzL0Goi7lk/SERy5fjXA0gtZPptnc5AsEKR8vpif9Yo0EHM5y2eAvhe02TT14haJMtD7iJbW&#10;GcLrxkGSMcvYgiOEPY8jvp6hEJAUkWs5XF4+/wuukcIRLl7KErm9ho+JM5zIWrAegd/yMJLOw+VH&#10;B4YkWOH7F7Sm/1b7D+zj5+B1+Edx8R0AAP//AwBQSwMEFAAGAAgAAAAhAK9QoFXiAAAADAEAAA8A&#10;AABkcnMvZG93bnJldi54bWxMj8FOwzAQRO9I/IO1SNyo44SGEuJUVQWcqkq0SBU3N94mUeN1FLtJ&#10;+ve4Jziu5mn2Tb6cTMsG7F1jSYKYRcCQSqsbqiR87z+eFsCcV6RVawklXNHBsri/y1Wm7UhfOOx8&#10;xUIJuUxJqL3vMs5dWaNRbmY7pJCdbG+UD2dfcd2rMZSblsdRlHKjGgofatXhusbyvLsYCZ+jGleJ&#10;eB8259P6+rOfbw8bgVI+PkyrN2AeJ/8Hw00/qEMRnI72QtqxVkL68hwHNASxCBtuRJS8JsCOEuK5&#10;SIEXOf8/ovgFAAD//wMAUEsBAi0AFAAGAAgAAAAhALaDOJL+AAAA4QEAABMAAAAAAAAAAAAAAAAA&#10;AAAAAFtDb250ZW50X1R5cGVzXS54bWxQSwECLQAUAAYACAAAACEAOP0h/9YAAACUAQAACwAAAAAA&#10;AAAAAAAAAAAvAQAAX3JlbHMvLnJlbHNQSwECLQAUAAYACAAAACEAkfRgDo0DAACZCAAADgAAAAAA&#10;AAAAAAAAAAAuAgAAZHJzL2Uyb0RvYy54bWxQSwECLQAUAAYACAAAACEAr1CgVeIAAAAMAQAADwAA&#10;AAAAAAAAAAAAAADnBQAAZHJzL2Rvd25yZXYueG1sUEsFBgAAAAAEAAQA8wAAAPYGAAAAAA==&#10;">
                      <v:rect id="_x0000_s1078" style="position:absolute;left:-1609;top:-51;width:23188;height:2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tpNxgAAANsAAAAPAAAAZHJzL2Rvd25yZXYueG1sRI9bawIx&#10;FITfhf6HcAp9q9nexG6N0laEog/iWsTHw+bsRTcnyya68d+bQsHHYWa+YSazYBpxps7VlhU8DRMQ&#10;xLnVNZcKfreLxzEI55E1NpZJwYUczKZ3gwmm2va8oXPmSxEh7FJUUHnfplK6vCKDbmhb4ugVtjPo&#10;o+xKqTvsI9w08jlJRtJgzXGhwpa+K8qP2ckoeN8uD0VWnPp5uWzCeL/+Wr3tglIP9+HzA4Sn4G/h&#10;//aPVvD6An9f4g+Q0ysAAAD//wMAUEsBAi0AFAAGAAgAAAAhANvh9svuAAAAhQEAABMAAAAAAAAA&#10;AAAAAAAAAAAAAFtDb250ZW50X1R5cGVzXS54bWxQSwECLQAUAAYACAAAACEAWvQsW78AAAAVAQAA&#10;CwAAAAAAAAAAAAAAAAAfAQAAX3JlbHMvLnJlbHNQSwECLQAUAAYACAAAACEAOLLaTcYAAADbAAAA&#10;DwAAAAAAAAAAAAAAAAAHAgAAZHJzL2Rvd25yZXYueG1sUEsFBgAAAAADAAMAtwAAAPoCAAAAAA==&#10;" fillcolor="window" strokecolor="#c00000" strokeweight="1pt">
                        <v:textbox inset="0,0,0,0">
                          <w:txbxContent>
                            <w:p w14:paraId="1112586F" w14:textId="77777777" w:rsidR="00FF161A" w:rsidRPr="004138B7" w:rsidRDefault="00FF161A" w:rsidP="00103FA2">
                              <w:pPr>
                                <w:jc w:val="center"/>
                                <w:rPr>
                                  <w:b/>
                                  <w:sz w:val="18"/>
                                </w:rPr>
                              </w:pPr>
                              <w:r>
                                <w:rPr>
                                  <w:b/>
                                  <w:sz w:val="18"/>
                                </w:rPr>
                                <w:t xml:space="preserve">Conducción de RILes a la planta de tratamiento </w:t>
                              </w:r>
                            </w:p>
                          </w:txbxContent>
                        </v:textbox>
                      </v:rect>
                      <v:shape id="24 Conector recto de flecha" o:spid="_x0000_s1079" type="#_x0000_t32" style="position:absolute;left:2571;top:2787;width:953;height:54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CMUxQAAANsAAAAPAAAAZHJzL2Rvd25yZXYueG1sRI9Pa8JA&#10;FMTvhX6H5RV60402VImuooK0Pdn6D4+P7HMTzL4N2W1M++ndgtDjMDO/YabzzlaipcaXjhUM+gkI&#10;4tzpko2C/W7dG4PwAVlj5ZgU/JCH+ezxYYqZdlf+onYbjIgQ9hkqKEKoMyl9XpBF33c1cfTOrrEY&#10;omyM1A1eI9xWcpgkr9JiyXGhwJpWBeWX7beNlMvotBi2y9Xx8Plbm+rjJd2YN6Wen7rFBESgLvyH&#10;7+13rSBN4e9L/AFydgMAAP//AwBQSwECLQAUAAYACAAAACEA2+H2y+4AAACFAQAAEwAAAAAAAAAA&#10;AAAAAAAAAAAAW0NvbnRlbnRfVHlwZXNdLnhtbFBLAQItABQABgAIAAAAIQBa9CxbvwAAABUBAAAL&#10;AAAAAAAAAAAAAAAAAB8BAABfcmVscy8ucmVsc1BLAQItABQABgAIAAAAIQAT7CMUxQAAANsAAAAP&#10;AAAAAAAAAAAAAAAAAAcCAABkcnMvZG93bnJldi54bWxQSwUGAAAAAAMAAwC3AAAA+QIAAAAA&#10;" strokecolor="#c00000" strokeweight="1.75pt">
                        <v:stroke endarrow="block" joinstyle="miter"/>
                      </v:shape>
                    </v:group>
                  </w:pict>
                </mc:Fallback>
              </mc:AlternateContent>
            </w:r>
            <w:r>
              <w:rPr>
                <w:noProof/>
              </w:rPr>
              <mc:AlternateContent>
                <mc:Choice Requires="wpg">
                  <w:drawing>
                    <wp:anchor distT="0" distB="0" distL="114300" distR="114300" simplePos="0" relativeHeight="251655168" behindDoc="0" locked="0" layoutInCell="1" allowOverlap="1" wp14:anchorId="16541712" wp14:editId="52ED1C1A">
                      <wp:simplePos x="0" y="0"/>
                      <wp:positionH relativeFrom="column">
                        <wp:posOffset>2159635</wp:posOffset>
                      </wp:positionH>
                      <wp:positionV relativeFrom="paragraph">
                        <wp:posOffset>1804670</wp:posOffset>
                      </wp:positionV>
                      <wp:extent cx="1499235" cy="328930"/>
                      <wp:effectExtent l="0" t="0" r="62865" b="33020"/>
                      <wp:wrapNone/>
                      <wp:docPr id="52" name="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9235" cy="328930"/>
                                <a:chOff x="0" y="9525"/>
                                <a:chExt cx="1499235" cy="329184"/>
                              </a:xfrm>
                            </wpg:grpSpPr>
                            <wps:wsp>
                              <wps:cNvPr id="53" name="23 Rectángulo"/>
                              <wps:cNvSpPr/>
                              <wps:spPr>
                                <a:xfrm>
                                  <a:off x="0" y="9525"/>
                                  <a:ext cx="990600" cy="329184"/>
                                </a:xfrm>
                                <a:prstGeom prst="rect">
                                  <a:avLst/>
                                </a:prstGeom>
                                <a:solidFill>
                                  <a:sysClr val="window" lastClr="FFFFFF"/>
                                </a:solidFill>
                                <a:ln w="12700" cap="flat" cmpd="sng" algn="ctr">
                                  <a:solidFill>
                                    <a:srgbClr val="C00000"/>
                                  </a:solidFill>
                                  <a:prstDash val="solid"/>
                                  <a:miter lim="800000"/>
                                </a:ln>
                                <a:effectLst/>
                              </wps:spPr>
                              <wps:txbx>
                                <w:txbxContent>
                                  <w:p w14:paraId="690D0BF0" w14:textId="77777777" w:rsidR="00FF161A" w:rsidRDefault="00FF161A" w:rsidP="00103FA2">
                                    <w:pPr>
                                      <w:jc w:val="center"/>
                                      <w:rPr>
                                        <w:b/>
                                        <w:sz w:val="18"/>
                                      </w:rPr>
                                    </w:pPr>
                                    <w:r>
                                      <w:rPr>
                                        <w:b/>
                                        <w:sz w:val="18"/>
                                      </w:rPr>
                                      <w:t>Descarga</w:t>
                                    </w:r>
                                  </w:p>
                                  <w:p w14:paraId="348FDB44" w14:textId="77777777" w:rsidR="00FF161A" w:rsidRPr="004138B7" w:rsidRDefault="00FF161A" w:rsidP="00103FA2">
                                    <w:pPr>
                                      <w:jc w:val="center"/>
                                      <w:rPr>
                                        <w:b/>
                                        <w:sz w:val="18"/>
                                      </w:rPr>
                                    </w:pPr>
                                    <w:r>
                                      <w:rPr>
                                        <w:b/>
                                        <w:sz w:val="18"/>
                                      </w:rPr>
                                      <w:t>bypass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 name="24 Conector recto de flecha"/>
                              <wps:cNvCnPr>
                                <a:stCxn id="53" idx="3"/>
                              </wps:cNvCnPr>
                              <wps:spPr>
                                <a:xfrm>
                                  <a:off x="990348" y="173983"/>
                                  <a:ext cx="508887" cy="135221"/>
                                </a:xfrm>
                                <a:prstGeom prst="straightConnector1">
                                  <a:avLst/>
                                </a:prstGeom>
                                <a:noFill/>
                                <a:ln w="22225" cap="flat" cmpd="sng" algn="ctr">
                                  <a:solidFill>
                                    <a:srgbClr val="C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6541712" id="_x0000_s1080" style="position:absolute;left:0;text-align:left;margin-left:170.05pt;margin-top:142.1pt;width:118.05pt;height:25.9pt;z-index:251655168;mso-width-relative:margin;mso-height-relative:margin" coordorigin=",95" coordsize="14992,3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So8kgMAAKgIAAAOAAAAZHJzL2Uyb0RvYy54bWzMVsFu2zgQvS+w/0Dw3siW4sYWohSB0wQL&#10;BG2w6aLnMUVJxFIkl6Qje/+m39If65CU7NZJUaCLBaoDPSSHw5k3M4++fLPrJXni1gmtKjo/m1HC&#10;FdO1UG1F//pw+2pJifOgapBa8YruuaNvrn7/7XIwJc91p2XNLUEjypWDqWjnvSmzzLGO9+DOtOEK&#10;Nxtte/A4tW1WWxjQei+zfDZ7nQ3a1sZqxp3D1Zu0Sa+i/abhzL9vGsc9kRVF33wcbRw3YcyuLqFs&#10;LZhOsNEN+AkvehAKLz2YugEPZGvFM1O9YFY73fgzpvtMN41gPMaA0cxnJ9HcWb01MZa2HFpzgAmh&#10;PcHpp82yd08Ploi6ooucEgU95ijPyZ3dGh3AGUxbos6dNY/mwaYIUbzX7G+H29npfpi3R+VdY/tw&#10;CAMlu4j6/oA633nCcHF+vlrlxYIShntFvlwVY1pYh7k7Hlst8kXKF+vevnx2NV+eB5UMynRz9O/g&#10;z2CwyNwRR/ffcHzswPCYHhcwmnAsDjgW5E8swM+fVLuVI5pRM0AZsXWlG1F9EahjxBNWq9Xs9Qzr&#10;OEH1LFwojXX+juueBKGiFu+PdQlP984nZCaVkBenpahvhZRxsndrackTYK9gi9V6oESC87hY0dv4&#10;jeB+c0wqMmAW84voGGATNxI8+tgbLCunWkpAtsgOzNvoyzennW03h1vXs/C9dElw+gZcl7yLFoIa&#10;lL3wSCBS9BVdfn1aqrDLIwWMoYf0J7yD5HebXSz8PA+WwtJG13vMotWJJpxhtwLvvUcMHsAiLyDy&#10;yHX+PQ6N1Bi1HiVKOm3/fWk96GOZ4S4lA/IMIvLPFixHaP9QWICBlCbBTsJmEtS2X2tMxxxZ1LAo&#10;4gHr5SQ2VvcfkQKvwy24BYrhXQnrcbL2ie+QRBm/vo5qSD4G/L16NCwYD1AFhD/sPoI1Y+14LLp3&#10;eipyKE9KKOmGk0pfb71uRKyvI46RHWLDJXT//85DDhkZ7Jys8blhXmM2ww+pOWkkZx1MucaGXavE&#10;aFjhO5U4EHtX1MhJRazBEMtBL0y+063YlcU5PnTIX/OLYrWMp7H4RpJazJbL5UVq2nmxyPN5tD5x&#10;1LOmdd6CaDuPIaQYUoJO8A9dntAP/Rt7IXVijl9g01+iE6H0IORbVRO/N/i2eCtAtZKPCPywS1NL&#10;BuIK+GMJjW8OPoeR5senO7y3X8+j1vEPxtUXAAAA//8DAFBLAwQUAAYACAAAACEAFTyxdeIAAAAL&#10;AQAADwAAAGRycy9kb3ducmV2LnhtbEyPwWrDMAyG74O9g9Fgt9VO0mYljVNK2XYqg7WD0Zsbq0lo&#10;bIfYTdK3n3ZabxL/x69P+XoyLRuw942zEqKZAIa2dLqxlYTvw/vLEpgPymrVOosSbuhhXTw+5CrT&#10;brRfOOxDxajE+kxJqEPoMs59WaNRfuY6tJSdXW9UoLWvuO7VSOWm5bEQKTeqsXShVh1uaywv+6uR&#10;8DGqcZNEb8Puct7ejofF588uQimfn6bNCljAKfzD8KdP6lCQ08ldrfaslZDMRUSohHg5j4ERsXhN&#10;aThRlKQCeJHz+x+KXwAAAP//AwBQSwECLQAUAAYACAAAACEAtoM4kv4AAADhAQAAEwAAAAAAAAAA&#10;AAAAAAAAAAAAW0NvbnRlbnRfVHlwZXNdLnhtbFBLAQItABQABgAIAAAAIQA4/SH/1gAAAJQBAAAL&#10;AAAAAAAAAAAAAAAAAC8BAABfcmVscy8ucmVsc1BLAQItABQABgAIAAAAIQDoPSo8kgMAAKgIAAAO&#10;AAAAAAAAAAAAAAAAAC4CAABkcnMvZTJvRG9jLnhtbFBLAQItABQABgAIAAAAIQAVPLF14gAAAAsB&#10;AAAPAAAAAAAAAAAAAAAAAOwFAABkcnMvZG93bnJldi54bWxQSwUGAAAAAAQABADzAAAA+wYAAAAA&#10;">
                      <v:rect id="_x0000_s1081" style="position:absolute;top:95;width:9906;height:32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0yQxgAAANsAAAAPAAAAZHJzL2Rvd25yZXYueG1sRI9bawIx&#10;FITfC/0P4RR8q9kqFrsaxQuFog/StRQfD5uzl7o5WTbRTf99IxR8HGbmG2a+DKYRV+pcbVnByzAB&#10;QZxbXXOp4Ov4/jwF4TyyxsYyKfglB8vF48McU217/qRr5ksRIexSVFB536ZSurwig25oW+LoFbYz&#10;6KPsSqk77CPcNHKUJK/SYM1xocKWNhXl5+xiFLwddz9FVlz6bblrwvR0WO8n30GpwVNYzUB4Cv4e&#10;/m9/aAWTMdy+xB8gF38AAAD//wMAUEsBAi0AFAAGAAgAAAAhANvh9svuAAAAhQEAABMAAAAAAAAA&#10;AAAAAAAAAAAAAFtDb250ZW50X1R5cGVzXS54bWxQSwECLQAUAAYACAAAACEAWvQsW78AAAAVAQAA&#10;CwAAAAAAAAAAAAAAAAAfAQAAX3JlbHMvLnJlbHNQSwECLQAUAAYACAAAACEAvWtMkMYAAADbAAAA&#10;DwAAAAAAAAAAAAAAAAAHAgAAZHJzL2Rvd25yZXYueG1sUEsFBgAAAAADAAMAtwAAAPoCAAAAAA==&#10;" fillcolor="window" strokecolor="#c00000" strokeweight="1pt">
                        <v:textbox inset="0,0,0,0">
                          <w:txbxContent>
                            <w:p w14:paraId="690D0BF0" w14:textId="77777777" w:rsidR="00FF161A" w:rsidRDefault="00FF161A" w:rsidP="00103FA2">
                              <w:pPr>
                                <w:jc w:val="center"/>
                                <w:rPr>
                                  <w:b/>
                                  <w:sz w:val="18"/>
                                </w:rPr>
                              </w:pPr>
                              <w:r>
                                <w:rPr>
                                  <w:b/>
                                  <w:sz w:val="18"/>
                                </w:rPr>
                                <w:t>Descarga</w:t>
                              </w:r>
                            </w:p>
                            <w:p w14:paraId="348FDB44" w14:textId="77777777" w:rsidR="00FF161A" w:rsidRPr="004138B7" w:rsidRDefault="00FF161A" w:rsidP="00103FA2">
                              <w:pPr>
                                <w:jc w:val="center"/>
                                <w:rPr>
                                  <w:b/>
                                  <w:sz w:val="18"/>
                                </w:rPr>
                              </w:pPr>
                              <w:r>
                                <w:rPr>
                                  <w:b/>
                                  <w:sz w:val="18"/>
                                </w:rPr>
                                <w:t>bypass</w:t>
                              </w:r>
                            </w:p>
                          </w:txbxContent>
                        </v:textbox>
                      </v:rect>
                      <v:shape id="24 Conector recto de flecha" o:spid="_x0000_s1082" type="#_x0000_t32" style="position:absolute;left:9903;top:1739;width:5089;height:13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7BHwwAAANsAAAAPAAAAZHJzL2Rvd25yZXYueG1sRI/RagIx&#10;FETfC/5DuAXfaraCYlej6GJB9EHW9gNuN9fN4uZmSVLd/n0jCD4OM3OGWax624or+dA4VvA+ykAQ&#10;V043XCv4/vp8m4EIEVlj65gU/FGA1XLwssBcuxuXdD3FWiQIhxwVmBi7XMpQGbIYRq4jTt7ZeYsx&#10;SV9L7fGW4LaV4yybSosNpwWDHRWGqsvp1yooi8vPx3RzOBZmWzrf72eG1kGp4Wu/noOI1Mdn+NHe&#10;aQWTCdy/pB8gl/8AAAD//wMAUEsBAi0AFAAGAAgAAAAhANvh9svuAAAAhQEAABMAAAAAAAAAAAAA&#10;AAAAAAAAAFtDb250ZW50X1R5cGVzXS54bWxQSwECLQAUAAYACAAAACEAWvQsW78AAAAVAQAACwAA&#10;AAAAAAAAAAAAAAAfAQAAX3JlbHMvLnJlbHNQSwECLQAUAAYACAAAACEARm+wR8MAAADbAAAADwAA&#10;AAAAAAAAAAAAAAAHAgAAZHJzL2Rvd25yZXYueG1sUEsFBgAAAAADAAMAtwAAAPcCAAAAAA==&#10;" strokecolor="#c00000" strokeweight="1.75pt">
                        <v:stroke endarrow="block" joinstyle="miter"/>
                      </v:shape>
                    </v:group>
                  </w:pict>
                </mc:Fallback>
              </mc:AlternateContent>
            </w:r>
            <w:r w:rsidR="00103FA2" w:rsidRPr="007E5BF9">
              <w:rPr>
                <w:rStyle w:val="Ttulodellibro"/>
                <w:i w:val="0"/>
                <w:sz w:val="18"/>
                <w:szCs w:val="18"/>
              </w:rPr>
              <w:t>Registro</w:t>
            </w:r>
          </w:p>
        </w:tc>
      </w:tr>
      <w:tr w:rsidR="00103FA2" w:rsidRPr="0025129B" w14:paraId="3E758B29" w14:textId="77777777" w:rsidTr="003E75D0">
        <w:trPr>
          <w:trHeight w:val="5682"/>
          <w:jc w:val="center"/>
        </w:trPr>
        <w:tc>
          <w:tcPr>
            <w:tcW w:w="5000" w:type="pct"/>
            <w:gridSpan w:val="2"/>
            <w:shd w:val="clear" w:color="auto" w:fill="FFFFFF"/>
            <w:tcMar>
              <w:top w:w="58" w:type="dxa"/>
              <w:left w:w="58" w:type="dxa"/>
              <w:bottom w:w="58" w:type="dxa"/>
              <w:right w:w="58" w:type="dxa"/>
            </w:tcMar>
            <w:hideMark/>
          </w:tcPr>
          <w:p w14:paraId="3A648CAD" w14:textId="77777777" w:rsidR="00103FA2" w:rsidRPr="00E45747" w:rsidRDefault="007B0C95" w:rsidP="003E75D0">
            <w:pPr>
              <w:jc w:val="center"/>
              <w:rPr>
                <w:b/>
                <w:noProof/>
              </w:rPr>
            </w:pPr>
            <w:r w:rsidRPr="0096750C">
              <w:rPr>
                <w:noProof/>
              </w:rPr>
              <w:drawing>
                <wp:inline distT="0" distB="0" distL="0" distR="0" wp14:anchorId="01290CD7" wp14:editId="6D5BE823">
                  <wp:extent cx="4975860" cy="3717290"/>
                  <wp:effectExtent l="0" t="0" r="0" b="0"/>
                  <wp:docPr id="2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34">
                            <a:extLst>
                              <a:ext uri="{28A0092B-C50C-407E-A947-70E740481C1C}">
                                <a14:useLocalDpi xmlns:a14="http://schemas.microsoft.com/office/drawing/2010/main"/>
                              </a:ext>
                            </a:extLst>
                          </a:blip>
                          <a:srcRect/>
                          <a:stretch>
                            <a:fillRect/>
                          </a:stretch>
                        </pic:blipFill>
                        <pic:spPr bwMode="auto">
                          <a:xfrm>
                            <a:off x="0" y="0"/>
                            <a:ext cx="4975860" cy="3717290"/>
                          </a:xfrm>
                          <a:prstGeom prst="rect">
                            <a:avLst/>
                          </a:prstGeom>
                          <a:noFill/>
                          <a:ln>
                            <a:noFill/>
                          </a:ln>
                        </pic:spPr>
                      </pic:pic>
                    </a:graphicData>
                  </a:graphic>
                </wp:inline>
              </w:drawing>
            </w:r>
          </w:p>
        </w:tc>
      </w:tr>
      <w:tr w:rsidR="00103FA2" w:rsidRPr="0025129B" w14:paraId="4108895F" w14:textId="77777777" w:rsidTr="003E75D0">
        <w:trPr>
          <w:trHeight w:hRule="exact" w:val="283"/>
          <w:jc w:val="center"/>
        </w:trPr>
        <w:tc>
          <w:tcPr>
            <w:tcW w:w="1759" w:type="pct"/>
            <w:shd w:val="clear" w:color="auto" w:fill="FFFFFF"/>
            <w:tcMar>
              <w:top w:w="0" w:type="dxa"/>
              <w:left w:w="0" w:type="dxa"/>
              <w:bottom w:w="0" w:type="dxa"/>
              <w:right w:w="0" w:type="dxa"/>
            </w:tcMar>
          </w:tcPr>
          <w:p w14:paraId="3E687438" w14:textId="5D5983DC" w:rsidR="00103FA2" w:rsidRPr="00E45747" w:rsidRDefault="008D0F80" w:rsidP="003E75D0">
            <w:pPr>
              <w:rPr>
                <w:rStyle w:val="Ttulodellibro"/>
                <w:i w:val="0"/>
                <w:sz w:val="18"/>
                <w:szCs w:val="18"/>
              </w:rPr>
            </w:pPr>
            <w:r w:rsidRPr="008D0F80">
              <w:rPr>
                <w:rStyle w:val="Ttulodellibro"/>
                <w:i w:val="0"/>
                <w:sz w:val="18"/>
                <w:szCs w:val="18"/>
              </w:rPr>
              <w:t xml:space="preserve">Fotografía </w:t>
            </w:r>
            <w:r>
              <w:rPr>
                <w:rStyle w:val="Ttulodellibro"/>
                <w:i w:val="0"/>
                <w:sz w:val="18"/>
                <w:szCs w:val="18"/>
              </w:rPr>
              <w:t>14.</w:t>
            </w:r>
          </w:p>
        </w:tc>
        <w:tc>
          <w:tcPr>
            <w:tcW w:w="3241" w:type="pct"/>
            <w:shd w:val="clear" w:color="auto" w:fill="FFFFFF"/>
          </w:tcPr>
          <w:p w14:paraId="483F5765" w14:textId="77777777" w:rsidR="00103FA2" w:rsidRPr="00E45747" w:rsidRDefault="00103FA2" w:rsidP="003E75D0">
            <w:pPr>
              <w:rPr>
                <w:rStyle w:val="Ttulodellibro"/>
                <w:i w:val="0"/>
                <w:sz w:val="18"/>
                <w:szCs w:val="18"/>
              </w:rPr>
            </w:pPr>
            <w:r w:rsidRPr="00E45747">
              <w:rPr>
                <w:rStyle w:val="Ttulodellibro"/>
                <w:i w:val="0"/>
                <w:sz w:val="18"/>
                <w:szCs w:val="18"/>
              </w:rPr>
              <w:t>Fecha</w:t>
            </w:r>
            <w:r w:rsidRPr="00FF161A">
              <w:rPr>
                <w:rStyle w:val="Ttulodellibro"/>
                <w:i w:val="0"/>
                <w:sz w:val="18"/>
                <w:szCs w:val="18"/>
              </w:rPr>
              <w:t xml:space="preserve">: </w:t>
            </w:r>
            <w:r w:rsidR="00E45747" w:rsidRPr="00FF161A">
              <w:rPr>
                <w:b/>
                <w:sz w:val="18"/>
                <w:szCs w:val="18"/>
                <w:lang w:val="es-CL"/>
              </w:rPr>
              <w:t>29-03-2018</w:t>
            </w:r>
          </w:p>
        </w:tc>
      </w:tr>
      <w:tr w:rsidR="00103FA2" w:rsidRPr="0025129B" w14:paraId="09EEC153" w14:textId="77777777" w:rsidTr="003E75D0">
        <w:trPr>
          <w:trHeight w:val="728"/>
          <w:jc w:val="center"/>
        </w:trPr>
        <w:tc>
          <w:tcPr>
            <w:tcW w:w="5000" w:type="pct"/>
            <w:gridSpan w:val="2"/>
            <w:shd w:val="clear" w:color="auto" w:fill="FFFFFF"/>
            <w:tcMar>
              <w:top w:w="58" w:type="dxa"/>
              <w:left w:w="58" w:type="dxa"/>
              <w:bottom w:w="58" w:type="dxa"/>
              <w:right w:w="58" w:type="dxa"/>
            </w:tcMar>
          </w:tcPr>
          <w:p w14:paraId="7F8AC684" w14:textId="77777777" w:rsidR="00103FA2" w:rsidRPr="00E45747" w:rsidRDefault="00103FA2" w:rsidP="00E971D8">
            <w:pPr>
              <w:jc w:val="both"/>
              <w:rPr>
                <w:sz w:val="18"/>
                <w:szCs w:val="18"/>
              </w:rPr>
            </w:pPr>
            <w:r w:rsidRPr="00E45747">
              <w:rPr>
                <w:b/>
                <w:sz w:val="18"/>
                <w:szCs w:val="18"/>
              </w:rPr>
              <w:t xml:space="preserve">Descripción del medio de prueba: </w:t>
            </w:r>
            <w:r w:rsidRPr="00E45747">
              <w:rPr>
                <w:sz w:val="18"/>
                <w:szCs w:val="18"/>
              </w:rPr>
              <w:t>Fotografía de la obra descarga</w:t>
            </w:r>
            <w:r w:rsidRPr="00E45747">
              <w:rPr>
                <w:b/>
                <w:sz w:val="18"/>
                <w:szCs w:val="18"/>
              </w:rPr>
              <w:t xml:space="preserve"> </w:t>
            </w:r>
            <w:r w:rsidRPr="00E45747">
              <w:rPr>
                <w:sz w:val="18"/>
                <w:szCs w:val="18"/>
              </w:rPr>
              <w:t>bypass constatada en el canal sur, aledaño a la planta de proceso vinícola del sector sur de la unidad fiscalizable. Se pueden apreciar las válvulas de acción manual que permiten el control de flujo, tanto de la conducción de RILes como de la descarga hacia el canal sur.</w:t>
            </w:r>
          </w:p>
        </w:tc>
      </w:tr>
    </w:tbl>
    <w:p w14:paraId="277B3AEF" w14:textId="77777777" w:rsidR="00117464" w:rsidRDefault="00117464">
      <w:pPr>
        <w:contextualSpacing w:val="0"/>
      </w:pPr>
    </w:p>
    <w:p w14:paraId="3D90BBFD" w14:textId="77777777" w:rsidR="00117464" w:rsidRDefault="00117464">
      <w:pPr>
        <w:contextualSpacing w:val="0"/>
      </w:pPr>
      <w:r>
        <w:br w:type="page"/>
      </w:r>
    </w:p>
    <w:p w14:paraId="7488B897" w14:textId="77777777" w:rsidR="00D42470" w:rsidRPr="00D42470" w:rsidRDefault="00D42470" w:rsidP="00E04840">
      <w:pPr>
        <w:pStyle w:val="Ttulo1"/>
      </w:pPr>
      <w:bookmarkStart w:id="172" w:name="_Toc352840404"/>
      <w:bookmarkStart w:id="173" w:name="_Toc352841464"/>
      <w:bookmarkStart w:id="174" w:name="_Toc447875253"/>
      <w:bookmarkStart w:id="175" w:name="_Toc449085431"/>
      <w:bookmarkStart w:id="176" w:name="_Toc496801411"/>
      <w:bookmarkStart w:id="177" w:name="_Toc500155347"/>
      <w:bookmarkStart w:id="178" w:name="_Toc525567678"/>
      <w:bookmarkEnd w:id="157"/>
      <w:bookmarkEnd w:id="158"/>
      <w:bookmarkEnd w:id="159"/>
      <w:bookmarkEnd w:id="160"/>
      <w:bookmarkEnd w:id="161"/>
      <w:bookmarkEnd w:id="169"/>
      <w:bookmarkEnd w:id="170"/>
      <w:r w:rsidRPr="00D42470">
        <w:lastRenderedPageBreak/>
        <w:t>CONCLUSIONES</w:t>
      </w:r>
      <w:bookmarkEnd w:id="172"/>
      <w:bookmarkEnd w:id="173"/>
      <w:bookmarkEnd w:id="174"/>
      <w:bookmarkEnd w:id="175"/>
      <w:bookmarkEnd w:id="176"/>
      <w:bookmarkEnd w:id="177"/>
      <w:bookmarkEnd w:id="178"/>
    </w:p>
    <w:p w14:paraId="3C1E7756" w14:textId="77777777" w:rsidR="00D42470" w:rsidRPr="00F7456A" w:rsidRDefault="00D42470" w:rsidP="00E04840">
      <w:pPr>
        <w:rPr>
          <w:b/>
        </w:rPr>
      </w:pPr>
    </w:p>
    <w:p w14:paraId="77D4E918" w14:textId="64B74345" w:rsidR="00D42470" w:rsidRPr="00F7456A" w:rsidRDefault="00D42470" w:rsidP="00E04840">
      <w:r w:rsidRPr="00F7456A">
        <w:t xml:space="preserve">Los resultados de las actividades de fiscalización </w:t>
      </w:r>
      <w:r w:rsidR="008D0F80">
        <w:t xml:space="preserve">y los </w:t>
      </w:r>
      <w:r w:rsidR="00FD6F8F">
        <w:t>aspectos fiscalizados, conforme a lo ordenado</w:t>
      </w:r>
      <w:r w:rsidR="008D0F80">
        <w:t xml:space="preserve"> por la Ilustre Corte de Apelaciones de Talca</w:t>
      </w:r>
      <w:r w:rsidR="00FD6F8F">
        <w:t xml:space="preserve"> y</w:t>
      </w:r>
      <w:r w:rsidRPr="00F7456A">
        <w:t xml:space="preserve"> </w:t>
      </w:r>
      <w:r w:rsidR="00FD6F8F">
        <w:t xml:space="preserve">que guardan relación con </w:t>
      </w:r>
      <w:r w:rsidR="00FD6F8F" w:rsidRPr="00F7456A">
        <w:t xml:space="preserve">los Instrumentos de Carácter Ambiental </w:t>
      </w:r>
      <w:r w:rsidR="00FD6F8F">
        <w:t xml:space="preserve">individualizados </w:t>
      </w:r>
      <w:r w:rsidR="00FD6F8F" w:rsidRPr="00F7456A">
        <w:t xml:space="preserve">en el </w:t>
      </w:r>
      <w:r w:rsidR="00FD6F8F">
        <w:t>P</w:t>
      </w:r>
      <w:r w:rsidR="00FD6F8F" w:rsidRPr="00F7456A">
        <w:t>unto 3</w:t>
      </w:r>
      <w:r w:rsidR="00461D86">
        <w:t>,</w:t>
      </w:r>
      <w:r w:rsidR="00FD6F8F">
        <w:t xml:space="preserve"> </w:t>
      </w:r>
      <w:r w:rsidRPr="00F7456A">
        <w:t xml:space="preserve">permitieron identificar </w:t>
      </w:r>
      <w:r w:rsidR="00A55242">
        <w:t>lo</w:t>
      </w:r>
      <w:r w:rsidR="00FD6F8F">
        <w:t>s siguientes hallazgos</w:t>
      </w:r>
      <w:r w:rsidRPr="00F7456A">
        <w:t>:</w:t>
      </w:r>
    </w:p>
    <w:p w14:paraId="3DFF292B" w14:textId="77777777" w:rsidR="00D42470" w:rsidRPr="00F7456A" w:rsidRDefault="00D42470" w:rsidP="00E0484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1729"/>
        <w:gridCol w:w="6666"/>
        <w:gridCol w:w="4021"/>
      </w:tblGrid>
      <w:tr w:rsidR="00D7658D" w:rsidRPr="00144C57" w14:paraId="6EE26E18" w14:textId="77777777" w:rsidTr="008B2496">
        <w:trPr>
          <w:trHeight w:val="395"/>
          <w:tblHeader/>
        </w:trPr>
        <w:tc>
          <w:tcPr>
            <w:tcW w:w="423" w:type="pct"/>
            <w:shd w:val="clear" w:color="auto" w:fill="D9D9D9"/>
          </w:tcPr>
          <w:p w14:paraId="00DB1C62" w14:textId="77777777" w:rsidR="00D42470" w:rsidRPr="00144C57" w:rsidRDefault="00D42470" w:rsidP="008B2496">
            <w:pPr>
              <w:jc w:val="center"/>
              <w:rPr>
                <w:b/>
                <w:lang w:val="es-CL" w:eastAsia="en-US"/>
              </w:rPr>
            </w:pPr>
            <w:r w:rsidRPr="00144C57">
              <w:rPr>
                <w:b/>
                <w:lang w:val="es-CL" w:eastAsia="en-US"/>
              </w:rPr>
              <w:t>N° Hecho constatado</w:t>
            </w:r>
          </w:p>
        </w:tc>
        <w:tc>
          <w:tcPr>
            <w:tcW w:w="1215" w:type="pct"/>
            <w:shd w:val="clear" w:color="auto" w:fill="D9D9D9"/>
          </w:tcPr>
          <w:p w14:paraId="70DC9332" w14:textId="796486FE" w:rsidR="00D42470" w:rsidRPr="00144C57" w:rsidRDefault="00D42470" w:rsidP="008B2496">
            <w:pPr>
              <w:jc w:val="center"/>
              <w:rPr>
                <w:b/>
                <w:color w:val="A6A6A6"/>
                <w:lang w:val="es-CL" w:eastAsia="en-US"/>
              </w:rPr>
            </w:pPr>
            <w:r w:rsidRPr="00144C57">
              <w:rPr>
                <w:b/>
                <w:lang w:val="es-CL" w:eastAsia="en-US"/>
              </w:rPr>
              <w:t>Materia específica objeto de la fiscalización ambiental</w:t>
            </w:r>
          </w:p>
        </w:tc>
        <w:tc>
          <w:tcPr>
            <w:tcW w:w="1591" w:type="pct"/>
            <w:shd w:val="clear" w:color="auto" w:fill="D9D9D9"/>
          </w:tcPr>
          <w:p w14:paraId="5907DCD3" w14:textId="77777777" w:rsidR="00D42470" w:rsidRPr="00144C57" w:rsidRDefault="00D42470" w:rsidP="00E971D8">
            <w:pPr>
              <w:jc w:val="center"/>
              <w:rPr>
                <w:b/>
                <w:lang w:val="es-CL" w:eastAsia="en-US"/>
              </w:rPr>
            </w:pPr>
            <w:r w:rsidRPr="00144C57">
              <w:rPr>
                <w:b/>
                <w:lang w:val="es-CL" w:eastAsia="en-US"/>
              </w:rPr>
              <w:t>Exigencia asociada</w:t>
            </w:r>
          </w:p>
        </w:tc>
        <w:tc>
          <w:tcPr>
            <w:tcW w:w="1771" w:type="pct"/>
            <w:shd w:val="clear" w:color="auto" w:fill="D9D9D9"/>
          </w:tcPr>
          <w:p w14:paraId="1DAF732E" w14:textId="77777777" w:rsidR="00D42470" w:rsidRPr="00144C57" w:rsidRDefault="00F7456A" w:rsidP="00E971D8">
            <w:pPr>
              <w:jc w:val="center"/>
              <w:rPr>
                <w:b/>
                <w:lang w:val="es-CL" w:eastAsia="en-US"/>
              </w:rPr>
            </w:pPr>
            <w:r w:rsidRPr="00144C57">
              <w:rPr>
                <w:b/>
                <w:lang w:val="es-CL" w:eastAsia="en-US"/>
              </w:rPr>
              <w:t>Hallazgo</w:t>
            </w:r>
          </w:p>
        </w:tc>
      </w:tr>
      <w:tr w:rsidR="00D7658D" w:rsidRPr="00144C57" w14:paraId="3E185251" w14:textId="77777777" w:rsidTr="008B2496">
        <w:tc>
          <w:tcPr>
            <w:tcW w:w="423" w:type="pct"/>
            <w:shd w:val="clear" w:color="auto" w:fill="auto"/>
          </w:tcPr>
          <w:p w14:paraId="7FA68C5F" w14:textId="77777777" w:rsidR="00D42470" w:rsidRPr="00144C57" w:rsidRDefault="00A55242" w:rsidP="008B2496">
            <w:pPr>
              <w:jc w:val="center"/>
              <w:rPr>
                <w:lang w:val="es-CL" w:eastAsia="en-US"/>
              </w:rPr>
            </w:pPr>
            <w:r>
              <w:rPr>
                <w:lang w:val="es-CL" w:eastAsia="en-US"/>
              </w:rPr>
              <w:t>1</w:t>
            </w:r>
          </w:p>
        </w:tc>
        <w:tc>
          <w:tcPr>
            <w:tcW w:w="1215" w:type="pct"/>
            <w:shd w:val="clear" w:color="auto" w:fill="auto"/>
          </w:tcPr>
          <w:p w14:paraId="336409E1" w14:textId="77777777" w:rsidR="00A55242" w:rsidRPr="00144C57" w:rsidRDefault="00A55242" w:rsidP="008B2496">
            <w:pPr>
              <w:jc w:val="center"/>
              <w:rPr>
                <w:lang w:val="es-CL" w:eastAsia="en-US"/>
              </w:rPr>
            </w:pPr>
            <w:r>
              <w:rPr>
                <w:lang w:val="es-CL" w:eastAsia="en-US"/>
              </w:rPr>
              <w:t>Manejo de RILes</w:t>
            </w:r>
          </w:p>
        </w:tc>
        <w:tc>
          <w:tcPr>
            <w:tcW w:w="1591" w:type="pct"/>
            <w:shd w:val="clear" w:color="auto" w:fill="auto"/>
          </w:tcPr>
          <w:p w14:paraId="1FDBCFD6" w14:textId="77777777" w:rsidR="00597845" w:rsidRPr="00144C57" w:rsidRDefault="00597845" w:rsidP="008B2496">
            <w:pPr>
              <w:jc w:val="both"/>
            </w:pPr>
            <w:r w:rsidRPr="00144C57">
              <w:rPr>
                <w:b/>
              </w:rPr>
              <w:t>Considerando N.° 3.3.1. - RCA N.° 107/2011</w:t>
            </w:r>
          </w:p>
          <w:p w14:paraId="4EC10914" w14:textId="77777777" w:rsidR="00597845" w:rsidRPr="00144C57" w:rsidRDefault="00597845" w:rsidP="008B2496">
            <w:pPr>
              <w:pStyle w:val="TEXTRCA"/>
              <w:jc w:val="both"/>
              <w:rPr>
                <w:lang w:val="es-CL"/>
              </w:rPr>
            </w:pPr>
            <w:r w:rsidRPr="00144C57">
              <w:rPr>
                <w:lang w:val="es-CL"/>
              </w:rPr>
              <w:t>“3.3.1. Proceso de Sedimentación</w:t>
            </w:r>
          </w:p>
          <w:p w14:paraId="5E8610EA" w14:textId="3BCD4AB2" w:rsidR="00D42470" w:rsidRPr="00144C57" w:rsidRDefault="00597845" w:rsidP="008B2496">
            <w:pPr>
              <w:jc w:val="both"/>
              <w:rPr>
                <w:lang w:val="es-CL" w:eastAsia="en-US"/>
              </w:rPr>
            </w:pPr>
            <w:r w:rsidRPr="00144C57">
              <w:rPr>
                <w:lang w:val="es-CL"/>
              </w:rPr>
              <w:t>Se agrega un pozo decantador al ya existente, con el fin de mejorar el abatimiento de los contaminantes presentes en los R</w:t>
            </w:r>
            <w:r w:rsidR="00053245">
              <w:rPr>
                <w:lang w:val="es-CL"/>
              </w:rPr>
              <w:t>IL</w:t>
            </w:r>
            <w:r w:rsidRPr="00144C57">
              <w:rPr>
                <w:lang w:val="es-CL"/>
              </w:rPr>
              <w:t>es vitivinícolas, presentando un porcentaje de eficiencia de 50-70% para sólidos suspendidos y de un 25-70% para DB0</w:t>
            </w:r>
            <w:r w:rsidRPr="00E971D8">
              <w:rPr>
                <w:vertAlign w:val="subscript"/>
                <w:lang w:val="es-CL"/>
              </w:rPr>
              <w:t>5</w:t>
            </w:r>
            <w:r w:rsidRPr="00144C57">
              <w:rPr>
                <w:lang w:val="es-CL"/>
              </w:rPr>
              <w:t>, según lo señalado por el SAG en el documento "Guía Condiciones Básicas para la Aplicación de R</w:t>
            </w:r>
            <w:r w:rsidR="00053245">
              <w:rPr>
                <w:lang w:val="es-CL"/>
              </w:rPr>
              <w:t>IL</w:t>
            </w:r>
            <w:r w:rsidRPr="00144C57">
              <w:rPr>
                <w:lang w:val="es-CL"/>
              </w:rPr>
              <w:t>es Vitivinícolas en Riego". Con este tipo de tratamiento se logra separar por medios físicos las partículas cuyo peso específico es superior al del agua, logrando que las primeras precipiten por acción de la gravedad. El pozo decantador presentará un volumen de 13,9 m</w:t>
            </w:r>
            <w:r w:rsidRPr="00144C57">
              <w:rPr>
                <w:vertAlign w:val="superscript"/>
                <w:lang w:val="es-CL"/>
              </w:rPr>
              <w:t>3</w:t>
            </w:r>
            <w:r w:rsidRPr="00144C57">
              <w:rPr>
                <w:lang w:val="es-CL"/>
              </w:rPr>
              <w:t>. Por lo tanto, el sistema de tratamiento de Riles contará con 2 decantadores primarios, por donde circulan los R</w:t>
            </w:r>
            <w:r w:rsidR="00053245">
              <w:rPr>
                <w:lang w:val="es-CL"/>
              </w:rPr>
              <w:t>IL</w:t>
            </w:r>
            <w:r w:rsidRPr="00144C57">
              <w:rPr>
                <w:lang w:val="es-CL"/>
              </w:rPr>
              <w:t>es que se conducen en dirección al embalse de almacenamiento, pasando previamente por un filtro parabólico de separación primaria de sólidos.</w:t>
            </w:r>
          </w:p>
        </w:tc>
        <w:tc>
          <w:tcPr>
            <w:tcW w:w="1771" w:type="pct"/>
            <w:shd w:val="clear" w:color="auto" w:fill="auto"/>
          </w:tcPr>
          <w:p w14:paraId="5843DA3E" w14:textId="5919204F" w:rsidR="00D42470" w:rsidRPr="00144C57" w:rsidRDefault="00816B7D" w:rsidP="008B2496">
            <w:pPr>
              <w:jc w:val="both"/>
              <w:rPr>
                <w:lang w:val="es-CL" w:eastAsia="en-US"/>
              </w:rPr>
            </w:pPr>
            <w:r>
              <w:rPr>
                <w:lang w:val="es-CL" w:eastAsia="en-US"/>
              </w:rPr>
              <w:t xml:space="preserve">El diseño de la </w:t>
            </w:r>
            <w:r w:rsidR="00597845">
              <w:rPr>
                <w:lang w:val="es-CL" w:eastAsia="en-US"/>
              </w:rPr>
              <w:t xml:space="preserve">planta de tratamiento de </w:t>
            </w:r>
            <w:r>
              <w:rPr>
                <w:lang w:val="es-CL" w:eastAsia="en-US"/>
              </w:rPr>
              <w:t xml:space="preserve">RILes </w:t>
            </w:r>
            <w:r w:rsidR="00597845">
              <w:rPr>
                <w:lang w:val="es-CL" w:eastAsia="en-US"/>
              </w:rPr>
              <w:t>presenta diferencias respecto de lo evaluado ambientalmente</w:t>
            </w:r>
            <w:r w:rsidR="00461D86">
              <w:rPr>
                <w:lang w:val="es-CL" w:eastAsia="en-US"/>
              </w:rPr>
              <w:t>. Durante</w:t>
            </w:r>
            <w:r w:rsidR="008B2496">
              <w:rPr>
                <w:lang w:val="es-CL" w:eastAsia="en-US"/>
              </w:rPr>
              <w:t xml:space="preserve"> la inspección </w:t>
            </w:r>
            <w:r>
              <w:rPr>
                <w:lang w:val="es-CL" w:eastAsia="en-US"/>
              </w:rPr>
              <w:t xml:space="preserve">se constató que </w:t>
            </w:r>
            <w:r w:rsidR="00461D86">
              <w:rPr>
                <w:lang w:val="es-CL" w:eastAsia="en-US"/>
              </w:rPr>
              <w:t xml:space="preserve">el sistema </w:t>
            </w:r>
            <w:r w:rsidR="00D51661">
              <w:rPr>
                <w:lang w:val="es-CL" w:eastAsia="en-US"/>
              </w:rPr>
              <w:t>cuenta con</w:t>
            </w:r>
            <w:r w:rsidR="00597845">
              <w:rPr>
                <w:lang w:val="es-CL" w:eastAsia="en-US"/>
              </w:rPr>
              <w:t xml:space="preserve"> sólo un</w:t>
            </w:r>
            <w:r w:rsidR="00461D86">
              <w:rPr>
                <w:lang w:val="es-CL" w:eastAsia="en-US"/>
              </w:rPr>
              <w:t xml:space="preserve"> (1)</w:t>
            </w:r>
            <w:r w:rsidR="00597845">
              <w:rPr>
                <w:lang w:val="es-CL" w:eastAsia="en-US"/>
              </w:rPr>
              <w:t xml:space="preserve"> pozo decantador </w:t>
            </w:r>
            <w:r w:rsidR="0070078D">
              <w:rPr>
                <w:lang w:val="es-CL" w:eastAsia="en-US"/>
              </w:rPr>
              <w:t>primario</w:t>
            </w:r>
            <w:r w:rsidR="00597845">
              <w:rPr>
                <w:lang w:val="es-CL" w:eastAsia="en-US"/>
              </w:rPr>
              <w:t>, en lugar de los</w:t>
            </w:r>
            <w:r w:rsidR="001E7E4A">
              <w:rPr>
                <w:lang w:val="es-CL" w:eastAsia="en-US"/>
              </w:rPr>
              <w:t xml:space="preserve"> dos</w:t>
            </w:r>
            <w:r w:rsidR="00597845">
              <w:rPr>
                <w:lang w:val="es-CL" w:eastAsia="en-US"/>
              </w:rPr>
              <w:t xml:space="preserve"> </w:t>
            </w:r>
            <w:r w:rsidR="001E7E4A">
              <w:rPr>
                <w:lang w:val="es-CL" w:eastAsia="en-US"/>
              </w:rPr>
              <w:t>(</w:t>
            </w:r>
            <w:r w:rsidR="00597845">
              <w:rPr>
                <w:lang w:val="es-CL" w:eastAsia="en-US"/>
              </w:rPr>
              <w:t>2</w:t>
            </w:r>
            <w:r w:rsidR="001E7E4A">
              <w:rPr>
                <w:lang w:val="es-CL" w:eastAsia="en-US"/>
              </w:rPr>
              <w:t>)</w:t>
            </w:r>
            <w:r w:rsidR="00597845">
              <w:rPr>
                <w:lang w:val="es-CL" w:eastAsia="en-US"/>
              </w:rPr>
              <w:t xml:space="preserve"> establecidos en el Considerando N.° 3.1.1 de la RCA N.° 107/2011</w:t>
            </w:r>
            <w:r w:rsidR="00FD6F8F">
              <w:rPr>
                <w:lang w:val="es-CL" w:eastAsia="en-US"/>
              </w:rPr>
              <w:t xml:space="preserve">, </w:t>
            </w:r>
            <w:r w:rsidR="00F56522">
              <w:rPr>
                <w:lang w:val="es-CL" w:eastAsia="en-US"/>
              </w:rPr>
              <w:t>que,</w:t>
            </w:r>
            <w:r w:rsidR="00FD6F8F">
              <w:rPr>
                <w:lang w:val="es-CL" w:eastAsia="en-US"/>
              </w:rPr>
              <w:t xml:space="preserve"> conforme a</w:t>
            </w:r>
            <w:r w:rsidR="00790F63">
              <w:rPr>
                <w:lang w:val="es-CL" w:eastAsia="en-US"/>
              </w:rPr>
              <w:t xml:space="preserve">l </w:t>
            </w:r>
            <w:r w:rsidR="00F56522">
              <w:rPr>
                <w:lang w:val="es-CL" w:eastAsia="en-US"/>
              </w:rPr>
              <w:t>diseño señalado</w:t>
            </w:r>
            <w:r w:rsidR="00461D86">
              <w:rPr>
                <w:lang w:val="es-CL" w:eastAsia="en-US"/>
              </w:rPr>
              <w:t>,</w:t>
            </w:r>
            <w:r w:rsidR="00FD6F8F">
              <w:rPr>
                <w:lang w:val="es-CL" w:eastAsia="en-US"/>
              </w:rPr>
              <w:t xml:space="preserve"> permitiría </w:t>
            </w:r>
            <w:r w:rsidR="00461D86">
              <w:rPr>
                <w:lang w:val="es-CL" w:eastAsia="en-US"/>
              </w:rPr>
              <w:t xml:space="preserve">mejorar </w:t>
            </w:r>
            <w:r w:rsidR="00F56522">
              <w:rPr>
                <w:lang w:val="es-CL" w:eastAsia="en-US"/>
              </w:rPr>
              <w:t>la</w:t>
            </w:r>
            <w:r w:rsidR="00461D86">
              <w:rPr>
                <w:lang w:val="es-CL" w:eastAsia="en-US"/>
              </w:rPr>
              <w:t xml:space="preserve"> eficiencia </w:t>
            </w:r>
            <w:r w:rsidR="00F56522">
              <w:rPr>
                <w:lang w:val="es-CL" w:eastAsia="en-US"/>
              </w:rPr>
              <w:t>de</w:t>
            </w:r>
            <w:r w:rsidR="00FD6F8F">
              <w:rPr>
                <w:lang w:val="es-CL" w:eastAsia="en-US"/>
              </w:rPr>
              <w:t xml:space="preserve"> abatimiento </w:t>
            </w:r>
            <w:r w:rsidR="00F56522">
              <w:rPr>
                <w:lang w:val="es-CL" w:eastAsia="en-US"/>
              </w:rPr>
              <w:t>para</w:t>
            </w:r>
            <w:r w:rsidR="00FD6F8F">
              <w:rPr>
                <w:lang w:val="es-CL" w:eastAsia="en-US"/>
              </w:rPr>
              <w:t xml:space="preserve"> los</w:t>
            </w:r>
            <w:r w:rsidR="00461D86">
              <w:rPr>
                <w:lang w:val="es-CL" w:eastAsia="en-US"/>
              </w:rPr>
              <w:t xml:space="preserve"> parámetros críticos</w:t>
            </w:r>
            <w:r w:rsidR="00F56522">
              <w:rPr>
                <w:lang w:val="es-CL" w:eastAsia="en-US"/>
              </w:rPr>
              <w:t>:</w:t>
            </w:r>
            <w:r w:rsidR="00FD6F8F">
              <w:rPr>
                <w:lang w:val="es-CL" w:eastAsia="en-US"/>
              </w:rPr>
              <w:t xml:space="preserve"> sólidos suspendidos y de DBO</w:t>
            </w:r>
            <w:r w:rsidR="00FD6F8F" w:rsidRPr="00FD6F8F">
              <w:rPr>
                <w:vertAlign w:val="subscript"/>
                <w:lang w:val="es-CL" w:eastAsia="en-US"/>
              </w:rPr>
              <w:t>5</w:t>
            </w:r>
            <w:r w:rsidR="001E7E4A">
              <w:rPr>
                <w:vertAlign w:val="subscript"/>
                <w:lang w:val="es-CL" w:eastAsia="en-US"/>
              </w:rPr>
              <w:t xml:space="preserve">. </w:t>
            </w:r>
            <w:r w:rsidR="001E7E4A">
              <w:rPr>
                <w:lang w:val="es-CL" w:eastAsia="en-US"/>
              </w:rPr>
              <w:t xml:space="preserve">Cabe señalar, </w:t>
            </w:r>
            <w:r w:rsidR="00F56522">
              <w:rPr>
                <w:lang w:val="es-CL" w:eastAsia="en-US"/>
              </w:rPr>
              <w:t xml:space="preserve">que la revisión de resultados de los informes de automonitoreo presentados por el titular, permiten establecer </w:t>
            </w:r>
            <w:r w:rsidR="001E7E4A">
              <w:rPr>
                <w:lang w:val="es-CL" w:eastAsia="en-US"/>
              </w:rPr>
              <w:t xml:space="preserve">altas concentraciones </w:t>
            </w:r>
            <w:r w:rsidR="00F56522">
              <w:rPr>
                <w:lang w:val="es-CL" w:eastAsia="en-US"/>
              </w:rPr>
              <w:t>de estos parámetros en el efluente</w:t>
            </w:r>
            <w:r w:rsidR="00597845">
              <w:rPr>
                <w:lang w:val="es-CL" w:eastAsia="en-US"/>
              </w:rPr>
              <w:t>.</w:t>
            </w:r>
          </w:p>
        </w:tc>
      </w:tr>
      <w:tr w:rsidR="00D7658D" w:rsidRPr="00144C57" w14:paraId="06E25F79" w14:textId="77777777" w:rsidTr="008B2496">
        <w:tc>
          <w:tcPr>
            <w:tcW w:w="423" w:type="pct"/>
            <w:shd w:val="clear" w:color="auto" w:fill="auto"/>
          </w:tcPr>
          <w:p w14:paraId="461AC671" w14:textId="3CFB2B35" w:rsidR="00D42470" w:rsidRPr="00144C57" w:rsidRDefault="00927611" w:rsidP="008B2496">
            <w:pPr>
              <w:jc w:val="center"/>
              <w:rPr>
                <w:lang w:val="es-CL" w:eastAsia="en-US"/>
              </w:rPr>
            </w:pPr>
            <w:r>
              <w:rPr>
                <w:lang w:val="es-CL" w:eastAsia="en-US"/>
              </w:rPr>
              <w:t>2</w:t>
            </w:r>
          </w:p>
        </w:tc>
        <w:tc>
          <w:tcPr>
            <w:tcW w:w="1215" w:type="pct"/>
            <w:shd w:val="clear" w:color="auto" w:fill="auto"/>
          </w:tcPr>
          <w:p w14:paraId="0C3BAECD" w14:textId="46D92A79" w:rsidR="00D42470" w:rsidRPr="00144C57" w:rsidRDefault="00927611" w:rsidP="008B2496">
            <w:pPr>
              <w:jc w:val="center"/>
              <w:rPr>
                <w:lang w:val="es-CL" w:eastAsia="en-US"/>
              </w:rPr>
            </w:pPr>
            <w:r>
              <w:rPr>
                <w:lang w:val="es-CL" w:eastAsia="en-US"/>
              </w:rPr>
              <w:t>Disposición de RILes</w:t>
            </w:r>
          </w:p>
        </w:tc>
        <w:tc>
          <w:tcPr>
            <w:tcW w:w="1591" w:type="pct"/>
            <w:shd w:val="clear" w:color="auto" w:fill="auto"/>
          </w:tcPr>
          <w:p w14:paraId="68ADA877" w14:textId="77777777" w:rsidR="0070078D" w:rsidRPr="00144C57" w:rsidRDefault="0070078D" w:rsidP="008B2496">
            <w:pPr>
              <w:jc w:val="both"/>
            </w:pPr>
            <w:r w:rsidRPr="00144C57">
              <w:rPr>
                <w:b/>
              </w:rPr>
              <w:t>Considerando N.° 3.6.3. - RCA N.° 370/2006</w:t>
            </w:r>
          </w:p>
          <w:p w14:paraId="6924CDB2" w14:textId="10592CBA" w:rsidR="0070078D" w:rsidRPr="00144C57" w:rsidRDefault="0070078D" w:rsidP="008B2496">
            <w:pPr>
              <w:jc w:val="both"/>
              <w:rPr>
                <w:i/>
                <w:lang w:val="es-CL"/>
              </w:rPr>
            </w:pPr>
            <w:r w:rsidRPr="00144C57">
              <w:rPr>
                <w:i/>
                <w:lang w:val="es-CL"/>
              </w:rPr>
              <w:t>“Como se ha indicado anteriormente, el Sistema de Tratamiento de los R</w:t>
            </w:r>
            <w:r w:rsidR="00053245">
              <w:rPr>
                <w:i/>
                <w:lang w:val="es-CL"/>
              </w:rPr>
              <w:t>IL</w:t>
            </w:r>
            <w:r w:rsidRPr="00144C57">
              <w:rPr>
                <w:i/>
                <w:lang w:val="es-CL"/>
              </w:rPr>
              <w:t xml:space="preserve">es, consiste en una planta de tratamiento, en donde los </w:t>
            </w:r>
            <w:r w:rsidR="00053245">
              <w:rPr>
                <w:i/>
                <w:lang w:val="es-CL"/>
              </w:rPr>
              <w:t>RIL</w:t>
            </w:r>
            <w:r w:rsidRPr="00144C57">
              <w:rPr>
                <w:i/>
                <w:lang w:val="es-CL"/>
              </w:rPr>
              <w:t>es generados por la actividad vitivinícola una vez tratados en forma primaria serán utilizados para disponerlos como materia orgánica, a través de un sistema de riego por goteo”.</w:t>
            </w:r>
          </w:p>
          <w:p w14:paraId="43F41828" w14:textId="77777777" w:rsidR="0070078D" w:rsidRPr="00144C57" w:rsidRDefault="0070078D" w:rsidP="008B2496">
            <w:pPr>
              <w:jc w:val="both"/>
            </w:pPr>
            <w:r w:rsidRPr="00144C57">
              <w:rPr>
                <w:b/>
              </w:rPr>
              <w:t>Considerando N.° 3.4. - RCA N.° 107/2011</w:t>
            </w:r>
          </w:p>
          <w:p w14:paraId="064F7EFE" w14:textId="23884E2F" w:rsidR="0070078D" w:rsidRPr="00144C57" w:rsidRDefault="0070078D" w:rsidP="008B2496">
            <w:pPr>
              <w:jc w:val="both"/>
              <w:rPr>
                <w:i/>
                <w:lang w:val="es-CL"/>
              </w:rPr>
            </w:pPr>
            <w:r w:rsidRPr="00144C57">
              <w:rPr>
                <w:i/>
                <w:lang w:val="es-CL"/>
              </w:rPr>
              <w:t xml:space="preserve">“En el período de vendimia que comprende los meses de marzo a mayo, el caudal de </w:t>
            </w:r>
            <w:r w:rsidR="00053245">
              <w:rPr>
                <w:i/>
                <w:lang w:val="es-CL"/>
              </w:rPr>
              <w:t>RIL</w:t>
            </w:r>
            <w:r w:rsidRPr="00144C57">
              <w:rPr>
                <w:i/>
                <w:lang w:val="es-CL"/>
              </w:rPr>
              <w:t>es generados es de 189,3 m</w:t>
            </w:r>
            <w:r w:rsidRPr="00144C57">
              <w:rPr>
                <w:i/>
                <w:vertAlign w:val="superscript"/>
                <w:lang w:val="es-CL"/>
              </w:rPr>
              <w:t>3</w:t>
            </w:r>
            <w:r w:rsidRPr="00144C57">
              <w:rPr>
                <w:i/>
                <w:lang w:val="es-CL"/>
              </w:rPr>
              <w:t>/día, en cambio para el resto del año (período fuera de la vendimia) el caudal estimado es de 4</w:t>
            </w:r>
            <w:r w:rsidR="00053245">
              <w:rPr>
                <w:i/>
                <w:lang w:val="es-CL"/>
              </w:rPr>
              <w:t xml:space="preserve"> </w:t>
            </w:r>
            <w:r w:rsidRPr="00144C57">
              <w:rPr>
                <w:i/>
                <w:lang w:val="es-CL"/>
              </w:rPr>
              <w:t>m</w:t>
            </w:r>
            <w:r w:rsidRPr="00144C57">
              <w:rPr>
                <w:i/>
                <w:vertAlign w:val="superscript"/>
                <w:lang w:val="es-CL"/>
              </w:rPr>
              <w:t>3</w:t>
            </w:r>
            <w:r w:rsidRPr="00144C57">
              <w:rPr>
                <w:i/>
                <w:lang w:val="es-CL"/>
              </w:rPr>
              <w:t xml:space="preserve">/día. Los </w:t>
            </w:r>
            <w:r w:rsidR="00053245">
              <w:rPr>
                <w:i/>
                <w:lang w:val="es-CL"/>
              </w:rPr>
              <w:t>RIL</w:t>
            </w:r>
            <w:r w:rsidRPr="00144C57">
              <w:rPr>
                <w:i/>
                <w:lang w:val="es-CL"/>
              </w:rPr>
              <w:t>es serán dispuestos en una superficie de 22,4 hectáreas, divididos en 6 sectores, cinco de los cuales corresponden a viñas donde se dispone mediante riego presurizado (goteo), y un sector de pradera natural donde el método de disposición elegido corresponde a aspersión”.</w:t>
            </w:r>
          </w:p>
          <w:p w14:paraId="32C77C30" w14:textId="3F2C191F" w:rsidR="0070078D" w:rsidRPr="00144C57" w:rsidRDefault="0070078D" w:rsidP="008B2496">
            <w:pPr>
              <w:jc w:val="both"/>
              <w:rPr>
                <w:b/>
              </w:rPr>
            </w:pPr>
            <w:r w:rsidRPr="00144C57">
              <w:rPr>
                <w:b/>
              </w:rPr>
              <w:t>Adenda N.° 1- DIA “Modificación Del Sistema de Tratamiento y Disposición de R</w:t>
            </w:r>
            <w:r w:rsidR="00053245">
              <w:rPr>
                <w:b/>
              </w:rPr>
              <w:t>IL</w:t>
            </w:r>
            <w:r w:rsidRPr="00144C57">
              <w:rPr>
                <w:b/>
              </w:rPr>
              <w:t>es Bodega de Vinos Viña Correa Albano”</w:t>
            </w:r>
          </w:p>
          <w:p w14:paraId="29F413D5" w14:textId="59504019" w:rsidR="0070078D" w:rsidRDefault="0070078D" w:rsidP="008B2496">
            <w:pPr>
              <w:jc w:val="both"/>
              <w:rPr>
                <w:i/>
              </w:rPr>
            </w:pPr>
            <w:r>
              <w:rPr>
                <w:i/>
              </w:rPr>
              <w:t>“</w:t>
            </w:r>
            <w:r w:rsidRPr="00144C57">
              <w:rPr>
                <w:i/>
              </w:rPr>
              <w:t>Como se mencionó en el Anexo D “Características técnicas del Sistema de Aspersión para la Disposición de R</w:t>
            </w:r>
            <w:r w:rsidR="00053245">
              <w:rPr>
                <w:i/>
              </w:rPr>
              <w:t>IL</w:t>
            </w:r>
            <w:r w:rsidRPr="00144C57">
              <w:rPr>
                <w:i/>
              </w:rPr>
              <w:t xml:space="preserve">es de Viña Correa Albano” de la presente </w:t>
            </w:r>
            <w:r w:rsidR="007B0C95">
              <w:rPr>
                <w:noProof/>
              </w:rPr>
              <w:lastRenderedPageBreak/>
              <w:drawing>
                <wp:anchor distT="0" distB="0" distL="114300" distR="114300" simplePos="0" relativeHeight="251667456" behindDoc="1" locked="0" layoutInCell="1" allowOverlap="1" wp14:anchorId="52473B76" wp14:editId="79E5669F">
                  <wp:simplePos x="0" y="0"/>
                  <wp:positionH relativeFrom="margin">
                    <wp:posOffset>17145</wp:posOffset>
                  </wp:positionH>
                  <wp:positionV relativeFrom="margin">
                    <wp:posOffset>1342390</wp:posOffset>
                  </wp:positionV>
                  <wp:extent cx="3976370" cy="1095375"/>
                  <wp:effectExtent l="0" t="0" r="0" b="0"/>
                  <wp:wrapSquare wrapText="bothSides"/>
                  <wp:docPr id="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3976370" cy="1095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44C57">
              <w:rPr>
                <w:i/>
              </w:rPr>
              <w:t>Declaración de Impacto Ambiental, en el Dimensionamiento Hidráulico de Diseño realizado para el sector 2 de pradera natural, se contempla el uso de 16 aspersores donde el tiempo de disposición total es de 2 horas. En la tabla N°1 se indica los caudales de funcionamiento, del sistema de bombeo, el volumen aplicado y el tiempo de aplicación de los R</w:t>
            </w:r>
            <w:r w:rsidR="00053245">
              <w:rPr>
                <w:i/>
              </w:rPr>
              <w:t>IL</w:t>
            </w:r>
            <w:r w:rsidRPr="00144C57">
              <w:rPr>
                <w:i/>
              </w:rPr>
              <w:t>es para el sector de pradera natural.</w:t>
            </w:r>
          </w:p>
          <w:p w14:paraId="13A9966B" w14:textId="77777777" w:rsidR="0070078D" w:rsidRDefault="0070078D" w:rsidP="008B2496">
            <w:pPr>
              <w:jc w:val="both"/>
              <w:rPr>
                <w:i/>
                <w:lang w:val="es-CL"/>
              </w:rPr>
            </w:pPr>
          </w:p>
          <w:p w14:paraId="6BFC37A6" w14:textId="77777777" w:rsidR="0070078D" w:rsidRDefault="0070078D" w:rsidP="008B2496">
            <w:pPr>
              <w:jc w:val="both"/>
              <w:rPr>
                <w:i/>
              </w:rPr>
            </w:pPr>
          </w:p>
          <w:p w14:paraId="45EFBEA9" w14:textId="77777777" w:rsidR="00C6074F" w:rsidRDefault="00C6074F" w:rsidP="008B2496">
            <w:pPr>
              <w:jc w:val="both"/>
              <w:rPr>
                <w:i/>
              </w:rPr>
            </w:pPr>
          </w:p>
          <w:p w14:paraId="19722DD7" w14:textId="77777777" w:rsidR="00C6074F" w:rsidRDefault="00C6074F" w:rsidP="008B2496">
            <w:pPr>
              <w:jc w:val="both"/>
              <w:rPr>
                <w:i/>
              </w:rPr>
            </w:pPr>
          </w:p>
          <w:p w14:paraId="4C555FC8" w14:textId="77777777" w:rsidR="00C6074F" w:rsidRDefault="00C6074F" w:rsidP="008B2496">
            <w:pPr>
              <w:jc w:val="both"/>
              <w:rPr>
                <w:i/>
              </w:rPr>
            </w:pPr>
          </w:p>
          <w:p w14:paraId="02484ADC" w14:textId="77777777" w:rsidR="00C6074F" w:rsidRDefault="00C6074F" w:rsidP="008B2496">
            <w:pPr>
              <w:jc w:val="both"/>
              <w:rPr>
                <w:i/>
              </w:rPr>
            </w:pPr>
          </w:p>
          <w:p w14:paraId="2A6C8D2D" w14:textId="76B7D4DF" w:rsidR="0070078D" w:rsidRPr="00B20E43" w:rsidRDefault="0070078D" w:rsidP="008B2496">
            <w:pPr>
              <w:jc w:val="both"/>
              <w:rPr>
                <w:i/>
              </w:rPr>
            </w:pPr>
            <w:r w:rsidRPr="00B20E43">
              <w:rPr>
                <w:i/>
              </w:rPr>
              <w:t>El programa de aplicación de R</w:t>
            </w:r>
            <w:r w:rsidR="00053245">
              <w:rPr>
                <w:i/>
              </w:rPr>
              <w:t>IL</w:t>
            </w:r>
            <w:r w:rsidRPr="00B20E43">
              <w:rPr>
                <w:i/>
              </w:rPr>
              <w:t>es actualizado se detalla en la tabla N°2, donde los cálculos de carga orgánica aplicada se obtuvieron con una concentración de DBO</w:t>
            </w:r>
            <w:r w:rsidRPr="00E971D8">
              <w:rPr>
                <w:i/>
                <w:vertAlign w:val="subscript"/>
              </w:rPr>
              <w:t>5</w:t>
            </w:r>
            <w:r w:rsidRPr="00B20E43">
              <w:rPr>
                <w:i/>
              </w:rPr>
              <w:t> de 3338 mg O</w:t>
            </w:r>
            <w:r w:rsidRPr="002E5BAD">
              <w:rPr>
                <w:i/>
                <w:vertAlign w:val="subscript"/>
              </w:rPr>
              <w:t>2</w:t>
            </w:r>
            <w:r w:rsidRPr="00B20E43">
              <w:rPr>
                <w:i/>
              </w:rPr>
              <w:t xml:space="preserve">/L, según la caracterización realizada a los residuos líquidos industriales en el proyecto aprobado en RCA </w:t>
            </w:r>
            <w:r w:rsidR="00053245">
              <w:rPr>
                <w:i/>
              </w:rPr>
              <w:t xml:space="preserve">N.° </w:t>
            </w:r>
            <w:r w:rsidRPr="00B20E43">
              <w:rPr>
                <w:i/>
              </w:rPr>
              <w:t>370/2006. Se controlará la carga orgánica incorporada al suelo, en cada uno de los seis sectores de disposición, mediante un registro que contendrá la siguiente información:</w:t>
            </w:r>
          </w:p>
          <w:p w14:paraId="2170B41E" w14:textId="77777777" w:rsidR="0070078D" w:rsidRPr="00B20E43" w:rsidRDefault="0070078D" w:rsidP="008B2496">
            <w:pPr>
              <w:jc w:val="both"/>
              <w:rPr>
                <w:i/>
              </w:rPr>
            </w:pPr>
          </w:p>
          <w:p w14:paraId="7BBAB94A" w14:textId="77777777" w:rsidR="0070078D" w:rsidRPr="00B20E43" w:rsidRDefault="0070078D" w:rsidP="008B2496">
            <w:pPr>
              <w:jc w:val="both"/>
              <w:rPr>
                <w:i/>
              </w:rPr>
            </w:pPr>
            <w:r w:rsidRPr="00B20E43">
              <w:rPr>
                <w:i/>
              </w:rPr>
              <w:t>-          Concentración de DBO</w:t>
            </w:r>
            <w:r w:rsidRPr="00E971D8">
              <w:rPr>
                <w:i/>
                <w:vertAlign w:val="subscript"/>
              </w:rPr>
              <w:t>5</w:t>
            </w:r>
            <w:r w:rsidRPr="00B20E43">
              <w:rPr>
                <w:i/>
              </w:rPr>
              <w:t>.</w:t>
            </w:r>
          </w:p>
          <w:p w14:paraId="45633648" w14:textId="77777777" w:rsidR="0070078D" w:rsidRPr="00B20E43" w:rsidRDefault="0070078D" w:rsidP="008B2496">
            <w:pPr>
              <w:jc w:val="both"/>
              <w:rPr>
                <w:i/>
              </w:rPr>
            </w:pPr>
            <w:r w:rsidRPr="00B20E43">
              <w:rPr>
                <w:i/>
              </w:rPr>
              <w:t>-          Caudal del Ril.</w:t>
            </w:r>
          </w:p>
          <w:p w14:paraId="0A263F4D" w14:textId="77777777" w:rsidR="0070078D" w:rsidRPr="00B20E43" w:rsidRDefault="0070078D" w:rsidP="008B2496">
            <w:pPr>
              <w:jc w:val="both"/>
              <w:rPr>
                <w:i/>
              </w:rPr>
            </w:pPr>
            <w:r w:rsidRPr="00B20E43">
              <w:rPr>
                <w:i/>
              </w:rPr>
              <w:t>-          Identificación de los sectores y superficies donde se realiza la disposición.</w:t>
            </w:r>
          </w:p>
          <w:p w14:paraId="785729F6" w14:textId="77777777" w:rsidR="0070078D" w:rsidRPr="00B20E43" w:rsidRDefault="007B0C95" w:rsidP="008B2496">
            <w:pPr>
              <w:jc w:val="both"/>
              <w:rPr>
                <w:i/>
              </w:rPr>
            </w:pPr>
            <w:r>
              <w:rPr>
                <w:noProof/>
              </w:rPr>
              <w:lastRenderedPageBreak/>
              <w:drawing>
                <wp:anchor distT="0" distB="0" distL="114300" distR="114300" simplePos="0" relativeHeight="251666432" behindDoc="0" locked="0" layoutInCell="1" allowOverlap="1" wp14:anchorId="3628F714" wp14:editId="57A5371E">
                  <wp:simplePos x="0" y="0"/>
                  <wp:positionH relativeFrom="margin">
                    <wp:posOffset>24130</wp:posOffset>
                  </wp:positionH>
                  <wp:positionV relativeFrom="margin">
                    <wp:posOffset>213995</wp:posOffset>
                  </wp:positionV>
                  <wp:extent cx="4086860" cy="1621155"/>
                  <wp:effectExtent l="0" t="0" r="8890" b="0"/>
                  <wp:wrapSquare wrapText="bothSides"/>
                  <wp:docPr id="2"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25">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4086860" cy="1621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0078D" w:rsidRPr="00B20E43">
              <w:rPr>
                <w:i/>
              </w:rPr>
              <w:t>-          Tiempo de disposición.</w:t>
            </w:r>
          </w:p>
          <w:p w14:paraId="42F1BD06" w14:textId="77777777" w:rsidR="00D42470" w:rsidRPr="00144C57" w:rsidRDefault="00D42470" w:rsidP="008B2496">
            <w:pPr>
              <w:jc w:val="both"/>
              <w:rPr>
                <w:lang w:val="es-CL"/>
              </w:rPr>
            </w:pPr>
          </w:p>
        </w:tc>
        <w:tc>
          <w:tcPr>
            <w:tcW w:w="1771" w:type="pct"/>
            <w:shd w:val="clear" w:color="auto" w:fill="auto"/>
          </w:tcPr>
          <w:p w14:paraId="4EED765B" w14:textId="55E2078B" w:rsidR="00D42470" w:rsidRPr="00C6074F" w:rsidRDefault="00C6074F" w:rsidP="008B2496">
            <w:pPr>
              <w:jc w:val="both"/>
              <w:rPr>
                <w:lang w:val="es-CL" w:eastAsia="en-US"/>
              </w:rPr>
            </w:pPr>
            <w:r>
              <w:rPr>
                <w:lang w:val="es-CL" w:eastAsia="en-US"/>
              </w:rPr>
              <w:lastRenderedPageBreak/>
              <w:t>Exist</w:t>
            </w:r>
            <w:r w:rsidR="00053245">
              <w:rPr>
                <w:lang w:val="es-CL" w:eastAsia="en-US"/>
              </w:rPr>
              <w:t xml:space="preserve">ió </w:t>
            </w:r>
            <w:r>
              <w:rPr>
                <w:lang w:val="es-CL" w:eastAsia="en-US"/>
              </w:rPr>
              <w:t xml:space="preserve">superación del volumen establecido en la evaluación ambiental para </w:t>
            </w:r>
            <w:r w:rsidR="008B2496">
              <w:rPr>
                <w:lang w:val="es-CL" w:eastAsia="en-US"/>
              </w:rPr>
              <w:t>la disposición de</w:t>
            </w:r>
            <w:r>
              <w:rPr>
                <w:lang w:val="es-CL" w:eastAsia="en-US"/>
              </w:rPr>
              <w:t xml:space="preserve"> </w:t>
            </w:r>
            <w:r w:rsidR="008B2496">
              <w:rPr>
                <w:lang w:val="es-CL" w:eastAsia="en-US"/>
              </w:rPr>
              <w:t xml:space="preserve">RIL tratado mediante riego, </w:t>
            </w:r>
            <w:r>
              <w:rPr>
                <w:lang w:val="es-CL" w:eastAsia="en-US"/>
              </w:rPr>
              <w:t xml:space="preserve">en </w:t>
            </w:r>
            <w:r w:rsidR="008B2496">
              <w:rPr>
                <w:lang w:val="es-CL" w:eastAsia="en-US"/>
              </w:rPr>
              <w:t xml:space="preserve">la zona </w:t>
            </w:r>
            <w:r>
              <w:rPr>
                <w:lang w:val="es-CL" w:eastAsia="en-US"/>
              </w:rPr>
              <w:t>denominad</w:t>
            </w:r>
            <w:r w:rsidR="008B2496">
              <w:rPr>
                <w:lang w:val="es-CL" w:eastAsia="en-US"/>
              </w:rPr>
              <w:t>a</w:t>
            </w:r>
            <w:r>
              <w:rPr>
                <w:lang w:val="es-CL" w:eastAsia="en-US"/>
              </w:rPr>
              <w:t xml:space="preserve"> Sector 2</w:t>
            </w:r>
            <w:r w:rsidR="006C070F">
              <w:rPr>
                <w:lang w:val="es-CL" w:eastAsia="en-US"/>
              </w:rPr>
              <w:t xml:space="preserve">, </w:t>
            </w:r>
            <w:r w:rsidR="008C5E3D">
              <w:rPr>
                <w:lang w:val="es-CL" w:eastAsia="en-US"/>
              </w:rPr>
              <w:t xml:space="preserve">el cual se encuentra </w:t>
            </w:r>
            <w:r w:rsidR="008B2496">
              <w:rPr>
                <w:lang w:val="es-CL" w:eastAsia="en-US"/>
              </w:rPr>
              <w:t xml:space="preserve">limitado a </w:t>
            </w:r>
            <w:r>
              <w:rPr>
                <w:lang w:val="es-CL" w:eastAsia="en-US"/>
              </w:rPr>
              <w:t>68,2 m</w:t>
            </w:r>
            <w:r w:rsidRPr="00C6074F">
              <w:rPr>
                <w:vertAlign w:val="superscript"/>
                <w:lang w:val="es-CL" w:eastAsia="en-US"/>
              </w:rPr>
              <w:t>3</w:t>
            </w:r>
            <w:r w:rsidR="006C070F">
              <w:rPr>
                <w:lang w:val="es-CL" w:eastAsia="en-US"/>
              </w:rPr>
              <w:t>/día</w:t>
            </w:r>
            <w:r>
              <w:rPr>
                <w:lang w:val="es-CL" w:eastAsia="en-US"/>
              </w:rPr>
              <w:t xml:space="preserve">, </w:t>
            </w:r>
            <w:r w:rsidR="008B2496">
              <w:rPr>
                <w:lang w:val="es-CL" w:eastAsia="en-US"/>
              </w:rPr>
              <w:t>evidenciándose</w:t>
            </w:r>
            <w:r w:rsidR="008C5E3D">
              <w:rPr>
                <w:lang w:val="es-CL" w:eastAsia="en-US"/>
              </w:rPr>
              <w:t xml:space="preserve">, de acuerdo a la información aportada por el titular, </w:t>
            </w:r>
            <w:r w:rsidR="00262C95">
              <w:rPr>
                <w:lang w:val="es-CL" w:eastAsia="en-US"/>
              </w:rPr>
              <w:t>volúmenes de riego que superan este límite, llegando prácticamente a triplicar este valor (&gt; 200 m</w:t>
            </w:r>
            <w:r w:rsidR="00262C95" w:rsidRPr="00C6074F">
              <w:rPr>
                <w:vertAlign w:val="superscript"/>
                <w:lang w:val="es-CL" w:eastAsia="en-US"/>
              </w:rPr>
              <w:t>3</w:t>
            </w:r>
            <w:r w:rsidR="00262C95">
              <w:rPr>
                <w:lang w:val="es-CL" w:eastAsia="en-US"/>
              </w:rPr>
              <w:t>/día)</w:t>
            </w:r>
            <w:r w:rsidR="00927611">
              <w:rPr>
                <w:lang w:val="es-CL" w:eastAsia="en-US"/>
              </w:rPr>
              <w:t>, práctica que podría implicar la generación de saturación del suelo, escorrentías e infiltración a cursos o cuerpos de aguas superficiales y subterráneas.</w:t>
            </w:r>
          </w:p>
        </w:tc>
      </w:tr>
      <w:tr w:rsidR="00D7658D" w:rsidRPr="00144C57" w14:paraId="57505FC2" w14:textId="77777777" w:rsidTr="008B2496">
        <w:tc>
          <w:tcPr>
            <w:tcW w:w="423" w:type="pct"/>
            <w:shd w:val="clear" w:color="auto" w:fill="auto"/>
          </w:tcPr>
          <w:p w14:paraId="35755357" w14:textId="056E6E65" w:rsidR="00D42470" w:rsidRPr="00144C57" w:rsidRDefault="00ED25ED" w:rsidP="008B2496">
            <w:pPr>
              <w:jc w:val="center"/>
              <w:rPr>
                <w:lang w:val="es-CL" w:eastAsia="en-US"/>
              </w:rPr>
            </w:pPr>
            <w:r>
              <w:rPr>
                <w:lang w:val="es-CL" w:eastAsia="en-US"/>
              </w:rPr>
              <w:lastRenderedPageBreak/>
              <w:t>4</w:t>
            </w:r>
          </w:p>
        </w:tc>
        <w:tc>
          <w:tcPr>
            <w:tcW w:w="1215" w:type="pct"/>
            <w:shd w:val="clear" w:color="auto" w:fill="auto"/>
          </w:tcPr>
          <w:p w14:paraId="710AF4CA" w14:textId="77777777" w:rsidR="00D42470" w:rsidRPr="00144C57" w:rsidRDefault="00F901E9" w:rsidP="008B2496">
            <w:pPr>
              <w:jc w:val="center"/>
              <w:rPr>
                <w:lang w:val="es-CL" w:eastAsia="en-US"/>
              </w:rPr>
            </w:pPr>
            <w:r>
              <w:rPr>
                <w:lang w:val="es-CL" w:eastAsia="en-US"/>
              </w:rPr>
              <w:t>Calidad del Efluente</w:t>
            </w:r>
          </w:p>
        </w:tc>
        <w:tc>
          <w:tcPr>
            <w:tcW w:w="1591" w:type="pct"/>
            <w:shd w:val="clear" w:color="auto" w:fill="auto"/>
          </w:tcPr>
          <w:p w14:paraId="4C5DCE76" w14:textId="77777777" w:rsidR="00F901E9" w:rsidRPr="00144C57" w:rsidRDefault="00F901E9" w:rsidP="008B2496">
            <w:pPr>
              <w:jc w:val="both"/>
            </w:pPr>
            <w:r w:rsidRPr="00144C57">
              <w:rPr>
                <w:b/>
              </w:rPr>
              <w:t>Considerando N.° 3.5 - RCA N.° 107/2011</w:t>
            </w:r>
          </w:p>
          <w:p w14:paraId="45C6600E" w14:textId="788DC412" w:rsidR="00F901E9" w:rsidRPr="00144C57" w:rsidRDefault="00F901E9" w:rsidP="008B2496">
            <w:pPr>
              <w:jc w:val="both"/>
              <w:rPr>
                <w:i/>
                <w:lang w:val="es-CL"/>
              </w:rPr>
            </w:pPr>
            <w:r w:rsidRPr="00144C57">
              <w:rPr>
                <w:i/>
                <w:lang w:val="es-CL"/>
              </w:rPr>
              <w:t>“El programa de autocontrol se basa en los expresado en el artículo 6.3 del D.S. 90/00 MINSEGPRES, el cual señala la frecuencia de las tomas de muestra y los análisis estarán en directa relación al caudal vertido por el establecimiento industrial. Se aplicarán los métodos y el patrón de monitoreo indicado en este decreto supremo, con la finalidad que las muestras obtenidas sean representativas de la calidad del R</w:t>
            </w:r>
            <w:r w:rsidR="00053245">
              <w:rPr>
                <w:i/>
                <w:lang w:val="es-CL"/>
              </w:rPr>
              <w:t>IL</w:t>
            </w:r>
            <w:r w:rsidRPr="00144C57">
              <w:rPr>
                <w:i/>
                <w:lang w:val="es-CL"/>
              </w:rPr>
              <w:t>, en el momento y en el punto a muestrear.</w:t>
            </w:r>
          </w:p>
          <w:p w14:paraId="665FD519" w14:textId="5BFF6687" w:rsidR="00F901E9" w:rsidRPr="00144C57" w:rsidRDefault="00F901E9" w:rsidP="008B2496">
            <w:pPr>
              <w:jc w:val="both"/>
              <w:rPr>
                <w:i/>
                <w:lang w:val="es-CL"/>
              </w:rPr>
            </w:pPr>
            <w:r w:rsidRPr="00144C57">
              <w:rPr>
                <w:i/>
                <w:lang w:val="es-CL"/>
              </w:rPr>
              <w:t>El programa de autocontrol contemple la toma de 12 muestras durante el año, distribuidas mensualmente, las muestras serán tomadas en un sector especialmente habilitado para esta labor, la cámara de muestreo ubicada a orillas del embalse de acumulación tiene coordenadas UTM Norte: 6.119.8</w:t>
            </w:r>
            <w:r w:rsidR="00F62BB7">
              <w:rPr>
                <w:i/>
                <w:lang w:val="es-CL"/>
              </w:rPr>
              <w:t>50</w:t>
            </w:r>
            <w:r w:rsidRPr="00144C57">
              <w:rPr>
                <w:i/>
                <w:lang w:val="es-CL"/>
              </w:rPr>
              <w:t xml:space="preserve"> m y Este: 289.150 m. Las muestras serán tomadas puntualmente en la cámara de muestreo por personal capacitado, y enviadas a analizar a un laboratorio autorizado. Los parámetros monitorear en el R</w:t>
            </w:r>
            <w:r w:rsidR="00053245">
              <w:rPr>
                <w:i/>
                <w:lang w:val="es-CL"/>
              </w:rPr>
              <w:t>IL</w:t>
            </w:r>
            <w:r w:rsidRPr="00144C57">
              <w:rPr>
                <w:i/>
                <w:lang w:val="es-CL"/>
              </w:rPr>
              <w:t xml:space="preserve"> antes de disponer en suelos serán los indicados en el documento </w:t>
            </w:r>
            <w:r w:rsidR="00053245">
              <w:rPr>
                <w:i/>
                <w:lang w:val="es-CL"/>
              </w:rPr>
              <w:t>“</w:t>
            </w:r>
            <w:r w:rsidRPr="00144C57">
              <w:rPr>
                <w:i/>
                <w:lang w:val="es-CL"/>
              </w:rPr>
              <w:t>Especificaciones técnicas para la utilización de R</w:t>
            </w:r>
            <w:r w:rsidR="00053245">
              <w:rPr>
                <w:i/>
                <w:lang w:val="es-CL"/>
              </w:rPr>
              <w:t>IL</w:t>
            </w:r>
            <w:r w:rsidRPr="00144C57">
              <w:rPr>
                <w:i/>
                <w:lang w:val="es-CL"/>
              </w:rPr>
              <w:t>es de la Industria Vitivinícola en Suelos", que son los siguientes:</w:t>
            </w:r>
          </w:p>
          <w:p w14:paraId="057EFC06" w14:textId="77777777" w:rsidR="00F901E9" w:rsidRPr="00144C57" w:rsidRDefault="00F901E9" w:rsidP="008B2496">
            <w:pPr>
              <w:jc w:val="both"/>
              <w:rPr>
                <w:i/>
                <w:lang w:val="es-CL"/>
              </w:rPr>
            </w:pPr>
            <w:r w:rsidRPr="00144C57">
              <w:rPr>
                <w:i/>
                <w:lang w:val="es-CL"/>
              </w:rPr>
              <w:t>• DB0</w:t>
            </w:r>
            <w:r w:rsidRPr="00E971D8">
              <w:rPr>
                <w:i/>
                <w:vertAlign w:val="subscript"/>
                <w:lang w:val="es-CL"/>
              </w:rPr>
              <w:t>5</w:t>
            </w:r>
          </w:p>
          <w:p w14:paraId="739720C8" w14:textId="77777777" w:rsidR="00F901E9" w:rsidRPr="00144C57" w:rsidRDefault="00F901E9" w:rsidP="008B2496">
            <w:pPr>
              <w:jc w:val="both"/>
              <w:rPr>
                <w:i/>
                <w:lang w:val="es-CL"/>
              </w:rPr>
            </w:pPr>
            <w:r w:rsidRPr="00144C57">
              <w:rPr>
                <w:i/>
                <w:lang w:val="es-CL"/>
              </w:rPr>
              <w:t>• Nitrógeno Total</w:t>
            </w:r>
          </w:p>
          <w:p w14:paraId="07D1981D" w14:textId="77777777" w:rsidR="00F901E9" w:rsidRPr="00144C57" w:rsidRDefault="00F901E9" w:rsidP="008B2496">
            <w:pPr>
              <w:jc w:val="both"/>
              <w:rPr>
                <w:i/>
                <w:lang w:val="es-CL"/>
              </w:rPr>
            </w:pPr>
            <w:r w:rsidRPr="00144C57">
              <w:rPr>
                <w:i/>
                <w:lang w:val="es-CL"/>
              </w:rPr>
              <w:t>• pH</w:t>
            </w:r>
          </w:p>
          <w:p w14:paraId="0EC542F7" w14:textId="5FB8BA5B" w:rsidR="00D42470" w:rsidRPr="00F901E9" w:rsidRDefault="00F901E9" w:rsidP="008B2496">
            <w:pPr>
              <w:jc w:val="both"/>
              <w:rPr>
                <w:i/>
                <w:lang w:val="es-CL"/>
              </w:rPr>
            </w:pPr>
            <w:r w:rsidRPr="00144C57">
              <w:rPr>
                <w:i/>
                <w:lang w:val="es-CL"/>
              </w:rPr>
              <w:t>• Sólidos Suspendidos (SS)</w:t>
            </w:r>
          </w:p>
        </w:tc>
        <w:tc>
          <w:tcPr>
            <w:tcW w:w="1771" w:type="pct"/>
            <w:shd w:val="clear" w:color="auto" w:fill="auto"/>
          </w:tcPr>
          <w:p w14:paraId="3CC62272" w14:textId="009D7098" w:rsidR="00D34EA1" w:rsidRDefault="00605323" w:rsidP="008B2496">
            <w:pPr>
              <w:jc w:val="both"/>
              <w:rPr>
                <w:lang w:val="es-CL" w:eastAsia="en-US"/>
              </w:rPr>
            </w:pPr>
            <w:r>
              <w:rPr>
                <w:lang w:val="es-CL" w:eastAsia="en-US"/>
              </w:rPr>
              <w:t>De acuerdo a los resultados de</w:t>
            </w:r>
            <w:r w:rsidR="00D34EA1">
              <w:rPr>
                <w:lang w:val="es-CL" w:eastAsia="en-US"/>
              </w:rPr>
              <w:t xml:space="preserve"> los</w:t>
            </w:r>
            <w:r>
              <w:rPr>
                <w:lang w:val="es-CL" w:eastAsia="en-US"/>
              </w:rPr>
              <w:t xml:space="preserve"> monitoreo</w:t>
            </w:r>
            <w:r w:rsidR="00D34EA1">
              <w:rPr>
                <w:lang w:val="es-CL" w:eastAsia="en-US"/>
              </w:rPr>
              <w:t>s</w:t>
            </w:r>
            <w:r>
              <w:rPr>
                <w:lang w:val="es-CL" w:eastAsia="en-US"/>
              </w:rPr>
              <w:t xml:space="preserve"> de autocontrol efectuado</w:t>
            </w:r>
            <w:r w:rsidR="00D34EA1">
              <w:rPr>
                <w:lang w:val="es-CL" w:eastAsia="en-US"/>
              </w:rPr>
              <w:t>s</w:t>
            </w:r>
            <w:r>
              <w:rPr>
                <w:lang w:val="es-CL" w:eastAsia="en-US"/>
              </w:rPr>
              <w:t xml:space="preserve"> por el titular, se establece </w:t>
            </w:r>
            <w:r w:rsidR="00D34EA1">
              <w:rPr>
                <w:lang w:val="es-CL" w:eastAsia="en-US"/>
              </w:rPr>
              <w:t xml:space="preserve">que existe </w:t>
            </w:r>
            <w:r>
              <w:rPr>
                <w:lang w:val="es-CL" w:eastAsia="en-US"/>
              </w:rPr>
              <w:t xml:space="preserve">superación </w:t>
            </w:r>
            <w:r w:rsidR="00D34EA1">
              <w:rPr>
                <w:lang w:val="es-CL" w:eastAsia="en-US"/>
              </w:rPr>
              <w:t>en la concentración de</w:t>
            </w:r>
            <w:r>
              <w:rPr>
                <w:lang w:val="es-CL" w:eastAsia="en-US"/>
              </w:rPr>
              <w:t xml:space="preserve"> los parámetros Sólidos Suspendidos y DBO</w:t>
            </w:r>
            <w:r w:rsidRPr="00605323">
              <w:rPr>
                <w:vertAlign w:val="subscript"/>
                <w:lang w:val="es-CL" w:eastAsia="en-US"/>
              </w:rPr>
              <w:t>5</w:t>
            </w:r>
            <w:r>
              <w:rPr>
                <w:lang w:val="es-CL" w:eastAsia="en-US"/>
              </w:rPr>
              <w:t xml:space="preserve"> </w:t>
            </w:r>
            <w:r w:rsidR="00D34EA1">
              <w:rPr>
                <w:lang w:val="es-CL" w:eastAsia="en-US"/>
              </w:rPr>
              <w:t>en el efluente a disponer, considerados recomendables para aplicación en riego en la Tabla N.° 2.4 de la Guía “Condiciones Básicas para la Aplicación de RILes de Agroindustrias en Riego”</w:t>
            </w:r>
            <w:r w:rsidR="00FC52BB">
              <w:rPr>
                <w:lang w:val="es-CL" w:eastAsia="en-US"/>
              </w:rPr>
              <w:t xml:space="preserve"> del Servicio Agrícola y Ganadero</w:t>
            </w:r>
            <w:r w:rsidR="00D34EA1">
              <w:rPr>
                <w:lang w:val="es-CL" w:eastAsia="en-US"/>
              </w:rPr>
              <w:t xml:space="preserve">. </w:t>
            </w:r>
          </w:p>
          <w:p w14:paraId="41E78220" w14:textId="77777777" w:rsidR="00D34EA1" w:rsidRDefault="00D34EA1" w:rsidP="008B2496">
            <w:pPr>
              <w:jc w:val="both"/>
              <w:rPr>
                <w:lang w:val="es-CL" w:eastAsia="en-US"/>
              </w:rPr>
            </w:pPr>
          </w:p>
          <w:p w14:paraId="40A6BA93" w14:textId="1446F04B" w:rsidR="00D42470" w:rsidRPr="00144C57" w:rsidRDefault="00D34EA1" w:rsidP="008B2496">
            <w:pPr>
              <w:jc w:val="both"/>
              <w:rPr>
                <w:lang w:val="es-CL" w:eastAsia="en-US"/>
              </w:rPr>
            </w:pPr>
            <w:r>
              <w:rPr>
                <w:lang w:val="es-CL" w:eastAsia="en-US"/>
              </w:rPr>
              <w:t>Sumado a lo anterior, se establece que e</w:t>
            </w:r>
            <w:r w:rsidR="00F901E9">
              <w:rPr>
                <w:lang w:val="es-CL" w:eastAsia="en-US"/>
              </w:rPr>
              <w:t>l titular no acredit</w:t>
            </w:r>
            <w:r w:rsidR="003C00E1">
              <w:rPr>
                <w:lang w:val="es-CL" w:eastAsia="en-US"/>
              </w:rPr>
              <w:t>ó</w:t>
            </w:r>
            <w:r w:rsidR="00F901E9">
              <w:rPr>
                <w:lang w:val="es-CL" w:eastAsia="en-US"/>
              </w:rPr>
              <w:t xml:space="preserve"> el monitoreo de autocontrol de </w:t>
            </w:r>
            <w:r w:rsidR="008B2496">
              <w:rPr>
                <w:lang w:val="es-CL" w:eastAsia="en-US"/>
              </w:rPr>
              <w:t>RIL</w:t>
            </w:r>
            <w:r w:rsidR="00F901E9">
              <w:rPr>
                <w:lang w:val="es-CL" w:eastAsia="en-US"/>
              </w:rPr>
              <w:t xml:space="preserve"> </w:t>
            </w:r>
            <w:r w:rsidR="008C5E3D">
              <w:rPr>
                <w:lang w:val="es-CL" w:eastAsia="en-US"/>
              </w:rPr>
              <w:t xml:space="preserve">a </w:t>
            </w:r>
            <w:r w:rsidR="00795D87">
              <w:rPr>
                <w:lang w:val="es-CL" w:eastAsia="en-US"/>
              </w:rPr>
              <w:t xml:space="preserve">disponer </w:t>
            </w:r>
            <w:r w:rsidR="008B2496">
              <w:rPr>
                <w:lang w:val="es-CL" w:eastAsia="en-US"/>
              </w:rPr>
              <w:t>mediante</w:t>
            </w:r>
            <w:r w:rsidR="00F901E9">
              <w:rPr>
                <w:lang w:val="es-CL" w:eastAsia="en-US"/>
              </w:rPr>
              <w:t xml:space="preserve"> riego</w:t>
            </w:r>
            <w:r w:rsidR="00795D87">
              <w:rPr>
                <w:lang w:val="es-CL" w:eastAsia="en-US"/>
              </w:rPr>
              <w:t>,</w:t>
            </w:r>
            <w:r w:rsidR="00F901E9">
              <w:rPr>
                <w:lang w:val="es-CL" w:eastAsia="en-US"/>
              </w:rPr>
              <w:t xml:space="preserve"> </w:t>
            </w:r>
            <w:r w:rsidR="002B019D">
              <w:rPr>
                <w:lang w:val="es-CL" w:eastAsia="en-US"/>
              </w:rPr>
              <w:t xml:space="preserve">correspondiente a </w:t>
            </w:r>
            <w:r w:rsidR="00F901E9">
              <w:rPr>
                <w:lang w:val="es-CL" w:eastAsia="en-US"/>
              </w:rPr>
              <w:t xml:space="preserve">los meses de </w:t>
            </w:r>
            <w:r w:rsidR="005516C5">
              <w:rPr>
                <w:lang w:val="es-CL" w:eastAsia="en-US"/>
              </w:rPr>
              <w:t>febrero y abril</w:t>
            </w:r>
            <w:r w:rsidR="008C5E3D">
              <w:rPr>
                <w:lang w:val="es-CL" w:eastAsia="en-US"/>
              </w:rPr>
              <w:t xml:space="preserve"> de 2018</w:t>
            </w:r>
            <w:r w:rsidR="005516C5">
              <w:rPr>
                <w:lang w:val="es-CL" w:eastAsia="en-US"/>
              </w:rPr>
              <w:t>.</w:t>
            </w:r>
          </w:p>
        </w:tc>
      </w:tr>
      <w:tr w:rsidR="00D7658D" w:rsidRPr="00144C57" w14:paraId="41164693" w14:textId="77777777" w:rsidTr="008B2496">
        <w:tc>
          <w:tcPr>
            <w:tcW w:w="423" w:type="pct"/>
            <w:shd w:val="clear" w:color="auto" w:fill="auto"/>
          </w:tcPr>
          <w:p w14:paraId="417684D2" w14:textId="77777777" w:rsidR="00D42470" w:rsidRPr="00144C57" w:rsidRDefault="00795D87" w:rsidP="008B2496">
            <w:pPr>
              <w:jc w:val="center"/>
              <w:rPr>
                <w:lang w:val="es-CL" w:eastAsia="en-US"/>
              </w:rPr>
            </w:pPr>
            <w:r>
              <w:rPr>
                <w:lang w:val="es-CL" w:eastAsia="en-US"/>
              </w:rPr>
              <w:t>5</w:t>
            </w:r>
          </w:p>
        </w:tc>
        <w:tc>
          <w:tcPr>
            <w:tcW w:w="1215" w:type="pct"/>
            <w:shd w:val="clear" w:color="auto" w:fill="auto"/>
          </w:tcPr>
          <w:p w14:paraId="7AD242FA" w14:textId="77777777" w:rsidR="00D42470" w:rsidRPr="00144C57" w:rsidRDefault="00795D87" w:rsidP="008B2496">
            <w:pPr>
              <w:jc w:val="center"/>
              <w:rPr>
                <w:lang w:val="es-CL" w:eastAsia="en-US"/>
              </w:rPr>
            </w:pPr>
            <w:r>
              <w:rPr>
                <w:lang w:val="es-CL" w:eastAsia="en-US"/>
              </w:rPr>
              <w:t>Descargas no autorizadas</w:t>
            </w:r>
          </w:p>
        </w:tc>
        <w:tc>
          <w:tcPr>
            <w:tcW w:w="1591" w:type="pct"/>
            <w:shd w:val="clear" w:color="auto" w:fill="auto"/>
          </w:tcPr>
          <w:p w14:paraId="6F607717" w14:textId="77777777" w:rsidR="00795D87" w:rsidRDefault="00795D87" w:rsidP="000F7A21">
            <w:pPr>
              <w:jc w:val="both"/>
              <w:rPr>
                <w:b/>
              </w:rPr>
            </w:pPr>
            <w:r>
              <w:rPr>
                <w:b/>
              </w:rPr>
              <w:t>Considerando N.° 3 - RCA N.° 107/2011</w:t>
            </w:r>
          </w:p>
          <w:p w14:paraId="62C59A60" w14:textId="64E39B6B" w:rsidR="00795D87" w:rsidRDefault="00795D87" w:rsidP="000F7A21">
            <w:pPr>
              <w:jc w:val="both"/>
              <w:rPr>
                <w:b/>
              </w:rPr>
            </w:pPr>
            <w:r>
              <w:rPr>
                <w:i/>
                <w:lang w:val="es-CL"/>
              </w:rPr>
              <w:t>“</w:t>
            </w:r>
            <w:r w:rsidRPr="001C5B5D">
              <w:rPr>
                <w:i/>
                <w:lang w:val="es-CL"/>
              </w:rPr>
              <w:t>El proyecto no contempla realizar descargas de R</w:t>
            </w:r>
            <w:r w:rsidR="003C00E1">
              <w:rPr>
                <w:i/>
                <w:lang w:val="es-CL"/>
              </w:rPr>
              <w:t>IL</w:t>
            </w:r>
            <w:r w:rsidRPr="001C5B5D">
              <w:rPr>
                <w:i/>
                <w:lang w:val="es-CL"/>
              </w:rPr>
              <w:t xml:space="preserve">es a cursos o cuerpos de agua superficiales o subterráneos en ninguna instancia. Su objetivo es cumplir con las </w:t>
            </w:r>
            <w:r w:rsidRPr="001C5B5D">
              <w:rPr>
                <w:i/>
                <w:lang w:val="es-CL"/>
              </w:rPr>
              <w:lastRenderedPageBreak/>
              <w:t>condiciones establecidas por el Servicio Agrícola y Ganadero (SAG) en el documento "Especificaciones técnicas para la utilización de R</w:t>
            </w:r>
            <w:r w:rsidR="003C00E1">
              <w:rPr>
                <w:i/>
                <w:lang w:val="es-CL"/>
              </w:rPr>
              <w:t>IL</w:t>
            </w:r>
            <w:r w:rsidRPr="001C5B5D">
              <w:rPr>
                <w:i/>
                <w:lang w:val="es-CL"/>
              </w:rPr>
              <w:t>es en la Industria Vitivinícola en Suelos", para ello la superficie total para disponer los R</w:t>
            </w:r>
            <w:r w:rsidR="003C00E1">
              <w:rPr>
                <w:i/>
                <w:lang w:val="es-CL"/>
              </w:rPr>
              <w:t>IL</w:t>
            </w:r>
            <w:r w:rsidRPr="001C5B5D">
              <w:rPr>
                <w:i/>
                <w:lang w:val="es-CL"/>
              </w:rPr>
              <w:t>es es de 22,4 hectáreas, dividas en seis sectores, por lo cual está disponible una gran superficie de terreno que actúa como predio receptor de los RILes</w:t>
            </w:r>
            <w:r>
              <w:rPr>
                <w:i/>
                <w:lang w:val="es-CL"/>
              </w:rPr>
              <w:t>”.</w:t>
            </w:r>
          </w:p>
          <w:p w14:paraId="51C039CD" w14:textId="77777777" w:rsidR="00795D87" w:rsidRDefault="00795D87" w:rsidP="000F7A21">
            <w:pPr>
              <w:jc w:val="both"/>
              <w:rPr>
                <w:b/>
              </w:rPr>
            </w:pPr>
            <w:r>
              <w:rPr>
                <w:b/>
              </w:rPr>
              <w:t>Considerando N.° 7.2. - RCA N.° 107/2011</w:t>
            </w:r>
          </w:p>
          <w:p w14:paraId="56766103" w14:textId="0ACE4485" w:rsidR="00D42470" w:rsidRPr="00144C57" w:rsidRDefault="00795D87" w:rsidP="000F7A21">
            <w:pPr>
              <w:jc w:val="both"/>
              <w:rPr>
                <w:lang w:val="es-CL" w:eastAsia="en-US"/>
              </w:rPr>
            </w:pPr>
            <w:r w:rsidRPr="00AD6F3A">
              <w:rPr>
                <w:i/>
                <w:lang w:val="es-CL"/>
              </w:rPr>
              <w:t>“El titular del proyecto se compromete a informar por escrito a la Superintendencia de Servicios Sanitarios (SISS), en un plazo no superior a 24 horas ante cualquier falla del sistema o evento, que implique una descarga de R</w:t>
            </w:r>
            <w:r w:rsidR="003C00E1">
              <w:rPr>
                <w:i/>
                <w:lang w:val="es-CL"/>
              </w:rPr>
              <w:t>IL</w:t>
            </w:r>
            <w:r w:rsidRPr="00AD6F3A">
              <w:rPr>
                <w:i/>
                <w:lang w:val="es-CL"/>
              </w:rPr>
              <w:t>es en cursos superficial y/o que se genera algún grado de infiltración hacia la napa subterránea, especificando la duración y el plazo máximo establecido para solucionar el problema”.</w:t>
            </w:r>
          </w:p>
        </w:tc>
        <w:tc>
          <w:tcPr>
            <w:tcW w:w="1771" w:type="pct"/>
            <w:shd w:val="clear" w:color="auto" w:fill="auto"/>
          </w:tcPr>
          <w:p w14:paraId="606295B6" w14:textId="5E621620" w:rsidR="00D42470" w:rsidRPr="00144C57" w:rsidRDefault="00795D87" w:rsidP="000F7A21">
            <w:pPr>
              <w:jc w:val="both"/>
              <w:rPr>
                <w:lang w:val="es-CL" w:eastAsia="en-US"/>
              </w:rPr>
            </w:pPr>
            <w:r>
              <w:rPr>
                <w:lang w:val="es-CL" w:eastAsia="en-US"/>
              </w:rPr>
              <w:lastRenderedPageBreak/>
              <w:t xml:space="preserve">La unidad fiscalizable cuenta con </w:t>
            </w:r>
            <w:r w:rsidR="0096176E">
              <w:rPr>
                <w:lang w:val="es-CL" w:eastAsia="en-US"/>
              </w:rPr>
              <w:t>una descarga</w:t>
            </w:r>
            <w:r>
              <w:rPr>
                <w:lang w:val="es-CL" w:eastAsia="en-US"/>
              </w:rPr>
              <w:t xml:space="preserve"> de RIL no considerada en la evaluación ambiental</w:t>
            </w:r>
            <w:r w:rsidR="0096176E">
              <w:rPr>
                <w:lang w:val="es-CL" w:eastAsia="en-US"/>
              </w:rPr>
              <w:t>,</w:t>
            </w:r>
            <w:r>
              <w:rPr>
                <w:lang w:val="es-CL" w:eastAsia="en-US"/>
              </w:rPr>
              <w:t xml:space="preserve"> </w:t>
            </w:r>
            <w:r w:rsidR="000F7A21">
              <w:rPr>
                <w:lang w:val="es-CL" w:eastAsia="en-US"/>
              </w:rPr>
              <w:t xml:space="preserve">correspondiente a </w:t>
            </w:r>
            <w:r>
              <w:rPr>
                <w:lang w:val="es-CL" w:eastAsia="en-US"/>
              </w:rPr>
              <w:t xml:space="preserve">un sistema </w:t>
            </w:r>
            <w:r>
              <w:rPr>
                <w:lang w:val="es-CL" w:eastAsia="en-US"/>
              </w:rPr>
              <w:lastRenderedPageBreak/>
              <w:t>bypass</w:t>
            </w:r>
            <w:r w:rsidR="0096176E">
              <w:rPr>
                <w:lang w:val="es-CL" w:eastAsia="en-US"/>
              </w:rPr>
              <w:t xml:space="preserve"> de acción manual</w:t>
            </w:r>
            <w:r w:rsidR="007D5A0A">
              <w:rPr>
                <w:lang w:val="es-CL" w:eastAsia="en-US"/>
              </w:rPr>
              <w:t>,</w:t>
            </w:r>
            <w:r w:rsidR="000F7A21">
              <w:rPr>
                <w:lang w:val="es-CL" w:eastAsia="en-US"/>
              </w:rPr>
              <w:t xml:space="preserve"> implementada en una conducción </w:t>
            </w:r>
            <w:r w:rsidR="00855F3E">
              <w:rPr>
                <w:lang w:val="es-CL" w:eastAsia="en-US"/>
              </w:rPr>
              <w:t xml:space="preserve">de PVC </w:t>
            </w:r>
            <w:r w:rsidR="000F7A21">
              <w:rPr>
                <w:lang w:val="es-CL" w:eastAsia="en-US"/>
              </w:rPr>
              <w:t>utilizada para conducir RILes y/o aguas lluvia desde el sector sur de producción hacia la planta de tratamiento de RILes.</w:t>
            </w:r>
            <w:r w:rsidR="00372561">
              <w:rPr>
                <w:lang w:val="es-CL" w:eastAsia="en-US"/>
              </w:rPr>
              <w:t xml:space="preserve"> Dicha descarga</w:t>
            </w:r>
            <w:r w:rsidR="00F62BB7">
              <w:rPr>
                <w:lang w:val="es-CL" w:eastAsia="en-US"/>
              </w:rPr>
              <w:t xml:space="preserve"> bypass,</w:t>
            </w:r>
            <w:r w:rsidR="0096176E">
              <w:rPr>
                <w:lang w:val="es-CL" w:eastAsia="en-US"/>
              </w:rPr>
              <w:t xml:space="preserve"> </w:t>
            </w:r>
            <w:r w:rsidR="00F62BB7">
              <w:rPr>
                <w:lang w:val="es-CL" w:eastAsia="en-US"/>
              </w:rPr>
              <w:t xml:space="preserve">está ubicada de manera tal, que permite la evacuación </w:t>
            </w:r>
            <w:r>
              <w:rPr>
                <w:lang w:val="es-CL" w:eastAsia="en-US"/>
              </w:rPr>
              <w:t>hacia un cuerpo de agua superficial</w:t>
            </w:r>
            <w:r w:rsidR="007D5A0A">
              <w:rPr>
                <w:lang w:val="es-CL" w:eastAsia="en-US"/>
              </w:rPr>
              <w:t xml:space="preserve"> artificial (canal</w:t>
            </w:r>
            <w:r w:rsidR="008C5E3D">
              <w:rPr>
                <w:lang w:val="es-CL" w:eastAsia="en-US"/>
              </w:rPr>
              <w:t xml:space="preserve"> sur</w:t>
            </w:r>
            <w:r w:rsidR="007D5A0A">
              <w:rPr>
                <w:lang w:val="es-CL" w:eastAsia="en-US"/>
              </w:rPr>
              <w:t xml:space="preserve">), donde se </w:t>
            </w:r>
            <w:r w:rsidR="0096176E">
              <w:rPr>
                <w:lang w:val="es-CL" w:eastAsia="en-US"/>
              </w:rPr>
              <w:t xml:space="preserve">constató </w:t>
            </w:r>
            <w:r w:rsidR="007D5A0A">
              <w:rPr>
                <w:lang w:val="es-CL" w:eastAsia="en-US"/>
              </w:rPr>
              <w:t>apozamiento de líquido de coloración rojizo y olor etílico</w:t>
            </w:r>
            <w:r w:rsidR="00F62BB7">
              <w:rPr>
                <w:lang w:val="es-CL" w:eastAsia="en-US"/>
              </w:rPr>
              <w:t xml:space="preserve"> (RIL sin tratar)</w:t>
            </w:r>
            <w:r w:rsidR="008C5E3D">
              <w:rPr>
                <w:lang w:val="es-CL" w:eastAsia="en-US"/>
              </w:rPr>
              <w:t xml:space="preserve">, </w:t>
            </w:r>
            <w:r w:rsidR="00F62BB7">
              <w:rPr>
                <w:lang w:val="es-CL" w:eastAsia="en-US"/>
              </w:rPr>
              <w:t xml:space="preserve">situación que también se observa </w:t>
            </w:r>
            <w:r w:rsidR="008C5E3D">
              <w:rPr>
                <w:lang w:val="es-CL" w:eastAsia="en-US"/>
              </w:rPr>
              <w:t>en un segundo canal</w:t>
            </w:r>
            <w:r w:rsidR="00F62BB7">
              <w:rPr>
                <w:lang w:val="es-CL" w:eastAsia="en-US"/>
              </w:rPr>
              <w:t xml:space="preserve">, </w:t>
            </w:r>
            <w:r w:rsidR="008C5E3D">
              <w:rPr>
                <w:lang w:val="es-CL" w:eastAsia="en-US"/>
              </w:rPr>
              <w:t xml:space="preserve">(canal norte) que conecta con el primero. </w:t>
            </w:r>
            <w:r w:rsidR="00F62BB7">
              <w:rPr>
                <w:lang w:val="es-CL" w:eastAsia="en-US"/>
              </w:rPr>
              <w:t xml:space="preserve"> Este hallazgo implica la constatación de un</w:t>
            </w:r>
            <w:r w:rsidR="0000481A">
              <w:rPr>
                <w:lang w:val="es-CL" w:eastAsia="en-US"/>
              </w:rPr>
              <w:t xml:space="preserve"> vertimiento </w:t>
            </w:r>
            <w:r w:rsidR="00F62BB7">
              <w:rPr>
                <w:lang w:val="es-CL" w:eastAsia="en-US"/>
              </w:rPr>
              <w:t>no autorizad</w:t>
            </w:r>
            <w:r w:rsidR="0000481A">
              <w:rPr>
                <w:lang w:val="es-CL" w:eastAsia="en-US"/>
              </w:rPr>
              <w:t>o</w:t>
            </w:r>
            <w:r w:rsidR="00F62BB7">
              <w:rPr>
                <w:lang w:val="es-CL" w:eastAsia="en-US"/>
              </w:rPr>
              <w:t xml:space="preserve"> de RI</w:t>
            </w:r>
            <w:r w:rsidR="00E910D3">
              <w:rPr>
                <w:lang w:val="es-CL" w:eastAsia="en-US"/>
              </w:rPr>
              <w:t xml:space="preserve">L, asociada a la presencia de </w:t>
            </w:r>
            <w:r w:rsidR="0000481A">
              <w:rPr>
                <w:lang w:val="es-CL" w:eastAsia="en-US"/>
              </w:rPr>
              <w:t xml:space="preserve">una descarga </w:t>
            </w:r>
            <w:r w:rsidR="00E910D3">
              <w:rPr>
                <w:lang w:val="es-CL" w:eastAsia="en-US"/>
              </w:rPr>
              <w:t xml:space="preserve">bypass </w:t>
            </w:r>
            <w:r w:rsidR="0000481A">
              <w:rPr>
                <w:lang w:val="es-CL" w:eastAsia="en-US"/>
              </w:rPr>
              <w:t>en e</w:t>
            </w:r>
            <w:r w:rsidR="00E910D3">
              <w:rPr>
                <w:lang w:val="es-CL" w:eastAsia="en-US"/>
              </w:rPr>
              <w:t>l sistema de tratamiento de RILes,</w:t>
            </w:r>
            <w:r w:rsidR="0000481A">
              <w:rPr>
                <w:lang w:val="es-CL" w:eastAsia="en-US"/>
              </w:rPr>
              <w:t xml:space="preserve"> conformando uno de los puntos ocurrentes </w:t>
            </w:r>
            <w:r w:rsidR="00C53C59">
              <w:rPr>
                <w:lang w:val="es-CL" w:eastAsia="en-US"/>
              </w:rPr>
              <w:t xml:space="preserve">en la </w:t>
            </w:r>
            <w:r w:rsidR="00C53C59" w:rsidRPr="00026179">
              <w:t>Causa ROL N.° 7844-2013</w:t>
            </w:r>
            <w:r w:rsidR="00C53C59">
              <w:t xml:space="preserve">, conforme al requerimiento de fiscalización efectuado </w:t>
            </w:r>
            <w:r w:rsidR="0000481A">
              <w:rPr>
                <w:lang w:val="es-CL" w:eastAsia="en-US"/>
              </w:rPr>
              <w:t>por la Ilustre Corte de Apelaciones de Talca</w:t>
            </w:r>
            <w:r w:rsidR="0000481A">
              <w:t>.</w:t>
            </w:r>
          </w:p>
        </w:tc>
      </w:tr>
    </w:tbl>
    <w:p w14:paraId="0E9E5EFB" w14:textId="77777777" w:rsidR="00D42470" w:rsidRPr="00F7456A" w:rsidRDefault="00D42470" w:rsidP="00E04840">
      <w:pPr>
        <w:rPr>
          <w:b/>
        </w:rPr>
      </w:pPr>
    </w:p>
    <w:p w14:paraId="6CAE7409" w14:textId="77777777" w:rsidR="00D42470" w:rsidRPr="00F7456A" w:rsidRDefault="00D42470" w:rsidP="00E04840"/>
    <w:p w14:paraId="7BA66797" w14:textId="77777777" w:rsidR="00D42470" w:rsidRPr="00F7456A" w:rsidRDefault="00D42470" w:rsidP="00E04840"/>
    <w:p w14:paraId="39E10278" w14:textId="77777777" w:rsidR="00D42470" w:rsidRPr="00F7456A" w:rsidRDefault="00D42470" w:rsidP="00E04840"/>
    <w:p w14:paraId="08287DC1" w14:textId="77777777" w:rsidR="00D42470" w:rsidRPr="00D42470" w:rsidRDefault="00D42470" w:rsidP="00E04840">
      <w:pPr>
        <w:pStyle w:val="IFA1"/>
        <w:sectPr w:rsidR="00D42470" w:rsidRPr="00D42470" w:rsidSect="00F13810">
          <w:pgSz w:w="15840" w:h="12240" w:orient="landscape" w:code="1"/>
          <w:pgMar w:top="1134" w:right="1134" w:bottom="1134" w:left="1134" w:header="709" w:footer="709" w:gutter="0"/>
          <w:cols w:space="708"/>
          <w:docGrid w:linePitch="360"/>
        </w:sectPr>
      </w:pPr>
    </w:p>
    <w:p w14:paraId="146D0585" w14:textId="77777777" w:rsidR="00D42470" w:rsidRPr="00D42470" w:rsidRDefault="00D42470" w:rsidP="00E04840">
      <w:pPr>
        <w:pStyle w:val="Ttulo1"/>
      </w:pPr>
      <w:bookmarkStart w:id="179" w:name="_Toc449085432"/>
      <w:bookmarkStart w:id="180" w:name="_Toc496801412"/>
      <w:bookmarkStart w:id="181" w:name="_Toc500155348"/>
      <w:bookmarkStart w:id="182" w:name="_Toc525567679"/>
      <w:r w:rsidRPr="00D42470">
        <w:lastRenderedPageBreak/>
        <w:t>ANEXOS</w:t>
      </w:r>
      <w:bookmarkEnd w:id="179"/>
      <w:bookmarkEnd w:id="180"/>
      <w:bookmarkEnd w:id="181"/>
      <w:bookmarkEnd w:id="182"/>
    </w:p>
    <w:p w14:paraId="35797FD5" w14:textId="77777777" w:rsidR="00D42470" w:rsidRPr="00D42470" w:rsidRDefault="00D42470" w:rsidP="00E0484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4823C0" w:rsidRPr="004823C0" w14:paraId="226A94D9" w14:textId="77777777" w:rsidTr="00816B7D">
        <w:trPr>
          <w:trHeight w:val="286"/>
          <w:jc w:val="center"/>
        </w:trPr>
        <w:tc>
          <w:tcPr>
            <w:tcW w:w="1038" w:type="pct"/>
            <w:shd w:val="clear" w:color="auto" w:fill="D9D9D9"/>
          </w:tcPr>
          <w:p w14:paraId="1129D0EB" w14:textId="77777777" w:rsidR="004823C0" w:rsidRPr="004823C0" w:rsidRDefault="004823C0" w:rsidP="000F7A21">
            <w:pPr>
              <w:spacing w:line="360" w:lineRule="auto"/>
              <w:jc w:val="center"/>
              <w:rPr>
                <w:b/>
                <w:lang w:val="es-CL" w:eastAsia="en-US"/>
              </w:rPr>
            </w:pPr>
            <w:r w:rsidRPr="004823C0">
              <w:rPr>
                <w:b/>
                <w:lang w:val="es-CL" w:eastAsia="en-US"/>
              </w:rPr>
              <w:t>N° Anexo</w:t>
            </w:r>
          </w:p>
        </w:tc>
        <w:tc>
          <w:tcPr>
            <w:tcW w:w="3962" w:type="pct"/>
            <w:shd w:val="clear" w:color="auto" w:fill="D9D9D9"/>
          </w:tcPr>
          <w:p w14:paraId="0C40863D" w14:textId="77777777" w:rsidR="004823C0" w:rsidRPr="004823C0" w:rsidRDefault="004823C0" w:rsidP="000F7A21">
            <w:pPr>
              <w:spacing w:line="360" w:lineRule="auto"/>
              <w:jc w:val="center"/>
              <w:rPr>
                <w:b/>
                <w:lang w:val="es-CL" w:eastAsia="en-US"/>
              </w:rPr>
            </w:pPr>
            <w:r w:rsidRPr="004823C0">
              <w:rPr>
                <w:b/>
                <w:lang w:val="es-CL" w:eastAsia="en-US"/>
              </w:rPr>
              <w:t>Nombre Anexo</w:t>
            </w:r>
          </w:p>
        </w:tc>
      </w:tr>
      <w:tr w:rsidR="004823C0" w:rsidRPr="004823C0" w14:paraId="2185C8F3" w14:textId="77777777" w:rsidTr="00816B7D">
        <w:trPr>
          <w:trHeight w:val="286"/>
          <w:jc w:val="center"/>
        </w:trPr>
        <w:tc>
          <w:tcPr>
            <w:tcW w:w="1038" w:type="pct"/>
            <w:shd w:val="clear" w:color="auto" w:fill="auto"/>
            <w:vAlign w:val="center"/>
          </w:tcPr>
          <w:p w14:paraId="6DDD15A2" w14:textId="77777777" w:rsidR="004823C0" w:rsidRPr="004823C0" w:rsidRDefault="004823C0" w:rsidP="000F7A21">
            <w:pPr>
              <w:spacing w:line="360" w:lineRule="auto"/>
              <w:jc w:val="center"/>
              <w:rPr>
                <w:lang w:val="es-CL" w:eastAsia="en-US"/>
              </w:rPr>
            </w:pPr>
            <w:r w:rsidRPr="004823C0">
              <w:rPr>
                <w:lang w:val="es-CL" w:eastAsia="en-US"/>
              </w:rPr>
              <w:t>1</w:t>
            </w:r>
          </w:p>
        </w:tc>
        <w:tc>
          <w:tcPr>
            <w:tcW w:w="3962" w:type="pct"/>
            <w:shd w:val="clear" w:color="auto" w:fill="auto"/>
            <w:vAlign w:val="center"/>
          </w:tcPr>
          <w:p w14:paraId="5593C8A8" w14:textId="26276455" w:rsidR="004823C0" w:rsidRPr="004823C0" w:rsidRDefault="004823C0" w:rsidP="000F7A21">
            <w:pPr>
              <w:spacing w:line="360" w:lineRule="auto"/>
              <w:jc w:val="center"/>
              <w:rPr>
                <w:lang w:val="es-CL" w:eastAsia="en-US"/>
              </w:rPr>
            </w:pPr>
            <w:r w:rsidRPr="004823C0">
              <w:rPr>
                <w:lang w:val="es-CL" w:eastAsia="en-US"/>
              </w:rPr>
              <w:t>Acta de inspección</w:t>
            </w:r>
            <w:r w:rsidR="00871F55">
              <w:rPr>
                <w:lang w:val="es-CL" w:eastAsia="en-US"/>
              </w:rPr>
              <w:t xml:space="preserve"> </w:t>
            </w:r>
            <w:r w:rsidR="00F02BE7">
              <w:rPr>
                <w:lang w:val="es-CL" w:eastAsia="en-US"/>
              </w:rPr>
              <w:t>de fecha</w:t>
            </w:r>
            <w:r w:rsidR="00871F55">
              <w:rPr>
                <w:lang w:val="es-CL" w:eastAsia="en-US"/>
              </w:rPr>
              <w:t xml:space="preserve"> 29-03-2018</w:t>
            </w:r>
          </w:p>
        </w:tc>
      </w:tr>
      <w:tr w:rsidR="004823C0" w:rsidRPr="004823C0" w14:paraId="7FF1E484" w14:textId="77777777" w:rsidTr="00816B7D">
        <w:trPr>
          <w:trHeight w:val="264"/>
          <w:jc w:val="center"/>
        </w:trPr>
        <w:tc>
          <w:tcPr>
            <w:tcW w:w="1038" w:type="pct"/>
            <w:shd w:val="clear" w:color="auto" w:fill="auto"/>
            <w:vAlign w:val="center"/>
          </w:tcPr>
          <w:p w14:paraId="247AC5AE" w14:textId="77777777" w:rsidR="004823C0" w:rsidRPr="004823C0" w:rsidRDefault="004823C0" w:rsidP="000F7A21">
            <w:pPr>
              <w:spacing w:line="360" w:lineRule="auto"/>
              <w:jc w:val="center"/>
              <w:rPr>
                <w:lang w:val="es-CL" w:eastAsia="en-US"/>
              </w:rPr>
            </w:pPr>
            <w:r w:rsidRPr="004823C0">
              <w:rPr>
                <w:lang w:val="es-CL" w:eastAsia="en-US"/>
              </w:rPr>
              <w:t>2</w:t>
            </w:r>
          </w:p>
        </w:tc>
        <w:tc>
          <w:tcPr>
            <w:tcW w:w="3962" w:type="pct"/>
            <w:shd w:val="clear" w:color="auto" w:fill="auto"/>
            <w:vAlign w:val="center"/>
          </w:tcPr>
          <w:p w14:paraId="14FE6EEB" w14:textId="77777777" w:rsidR="004823C0" w:rsidRPr="004823C0" w:rsidRDefault="004823C0" w:rsidP="000F7A21">
            <w:pPr>
              <w:spacing w:line="360" w:lineRule="auto"/>
              <w:jc w:val="center"/>
              <w:rPr>
                <w:lang w:val="es-CL" w:eastAsia="en-US"/>
              </w:rPr>
            </w:pPr>
            <w:r w:rsidRPr="004823C0">
              <w:rPr>
                <w:lang w:val="es-CL" w:eastAsia="en-US"/>
              </w:rPr>
              <w:t>Res. Ex. SMA N.° 31/2018</w:t>
            </w:r>
          </w:p>
        </w:tc>
      </w:tr>
      <w:tr w:rsidR="004823C0" w:rsidRPr="004823C0" w14:paraId="6E0961B8" w14:textId="77777777" w:rsidTr="00816B7D">
        <w:trPr>
          <w:trHeight w:val="286"/>
          <w:jc w:val="center"/>
        </w:trPr>
        <w:tc>
          <w:tcPr>
            <w:tcW w:w="1038" w:type="pct"/>
            <w:shd w:val="clear" w:color="auto" w:fill="auto"/>
            <w:vAlign w:val="center"/>
          </w:tcPr>
          <w:p w14:paraId="7DD8902A" w14:textId="77777777" w:rsidR="004823C0" w:rsidRPr="004823C0" w:rsidRDefault="004823C0" w:rsidP="000F7A21">
            <w:pPr>
              <w:spacing w:line="360" w:lineRule="auto"/>
              <w:jc w:val="center"/>
              <w:rPr>
                <w:lang w:val="es-CL" w:eastAsia="en-US"/>
              </w:rPr>
            </w:pPr>
            <w:r w:rsidRPr="004823C0">
              <w:rPr>
                <w:lang w:val="es-CL" w:eastAsia="en-US"/>
              </w:rPr>
              <w:t>3</w:t>
            </w:r>
          </w:p>
        </w:tc>
        <w:tc>
          <w:tcPr>
            <w:tcW w:w="3962" w:type="pct"/>
            <w:shd w:val="clear" w:color="auto" w:fill="auto"/>
            <w:vAlign w:val="center"/>
          </w:tcPr>
          <w:p w14:paraId="781F90F8" w14:textId="77777777" w:rsidR="004823C0" w:rsidRPr="004823C0" w:rsidRDefault="004823C0" w:rsidP="000F7A21">
            <w:pPr>
              <w:spacing w:line="360" w:lineRule="auto"/>
              <w:jc w:val="center"/>
              <w:rPr>
                <w:lang w:val="es-CL" w:eastAsia="en-US"/>
              </w:rPr>
            </w:pPr>
            <w:r w:rsidRPr="004823C0">
              <w:rPr>
                <w:lang w:val="es-CL" w:eastAsia="en-US"/>
              </w:rPr>
              <w:t>Res. Ex. SMA N.° 18/2018</w:t>
            </w:r>
          </w:p>
        </w:tc>
      </w:tr>
      <w:tr w:rsidR="004823C0" w:rsidRPr="004823C0" w14:paraId="750E8669" w14:textId="77777777" w:rsidTr="00816B7D">
        <w:trPr>
          <w:trHeight w:val="286"/>
          <w:jc w:val="center"/>
        </w:trPr>
        <w:tc>
          <w:tcPr>
            <w:tcW w:w="1038" w:type="pct"/>
            <w:shd w:val="clear" w:color="auto" w:fill="auto"/>
            <w:vAlign w:val="center"/>
          </w:tcPr>
          <w:p w14:paraId="78F6B1C6" w14:textId="77777777" w:rsidR="004823C0" w:rsidRPr="004823C0" w:rsidRDefault="004823C0" w:rsidP="000F7A21">
            <w:pPr>
              <w:spacing w:line="360" w:lineRule="auto"/>
              <w:jc w:val="center"/>
              <w:rPr>
                <w:lang w:val="es-CL" w:eastAsia="en-US"/>
              </w:rPr>
            </w:pPr>
            <w:r w:rsidRPr="004823C0">
              <w:rPr>
                <w:lang w:val="es-CL" w:eastAsia="en-US"/>
              </w:rPr>
              <w:t>4</w:t>
            </w:r>
          </w:p>
        </w:tc>
        <w:tc>
          <w:tcPr>
            <w:tcW w:w="3962" w:type="pct"/>
            <w:shd w:val="clear" w:color="auto" w:fill="auto"/>
            <w:vAlign w:val="center"/>
          </w:tcPr>
          <w:p w14:paraId="2B0EE25B" w14:textId="77777777" w:rsidR="004823C0" w:rsidRPr="004823C0" w:rsidRDefault="004823C0" w:rsidP="000F7A21">
            <w:pPr>
              <w:spacing w:line="360" w:lineRule="auto"/>
              <w:jc w:val="center"/>
              <w:rPr>
                <w:lang w:val="es-CL" w:eastAsia="en-US"/>
              </w:rPr>
            </w:pPr>
            <w:r w:rsidRPr="004823C0">
              <w:rPr>
                <w:lang w:val="es-CL" w:eastAsia="en-US"/>
              </w:rPr>
              <w:t>Antecedentes presentados por el titular con fecha 09-05-2018</w:t>
            </w:r>
          </w:p>
        </w:tc>
      </w:tr>
      <w:tr w:rsidR="004823C0" w:rsidRPr="004823C0" w14:paraId="575CB139" w14:textId="77777777" w:rsidTr="00816B7D">
        <w:trPr>
          <w:trHeight w:val="286"/>
          <w:jc w:val="center"/>
        </w:trPr>
        <w:tc>
          <w:tcPr>
            <w:tcW w:w="1038" w:type="pct"/>
            <w:shd w:val="clear" w:color="auto" w:fill="auto"/>
            <w:vAlign w:val="center"/>
          </w:tcPr>
          <w:p w14:paraId="494763AE" w14:textId="77777777" w:rsidR="004823C0" w:rsidRPr="004823C0" w:rsidRDefault="004823C0" w:rsidP="000F7A21">
            <w:pPr>
              <w:spacing w:line="360" w:lineRule="auto"/>
              <w:jc w:val="center"/>
              <w:rPr>
                <w:lang w:val="es-CL" w:eastAsia="en-US"/>
              </w:rPr>
            </w:pPr>
            <w:r w:rsidRPr="004823C0">
              <w:rPr>
                <w:lang w:val="es-CL" w:eastAsia="en-US"/>
              </w:rPr>
              <w:t>5</w:t>
            </w:r>
          </w:p>
        </w:tc>
        <w:tc>
          <w:tcPr>
            <w:tcW w:w="3962" w:type="pct"/>
            <w:shd w:val="clear" w:color="auto" w:fill="auto"/>
            <w:vAlign w:val="center"/>
          </w:tcPr>
          <w:p w14:paraId="52C7D5AA" w14:textId="77777777" w:rsidR="004823C0" w:rsidRPr="004823C0" w:rsidRDefault="004823C0" w:rsidP="000F7A21">
            <w:pPr>
              <w:spacing w:line="360" w:lineRule="auto"/>
              <w:jc w:val="center"/>
              <w:rPr>
                <w:lang w:val="es-CL" w:eastAsia="en-US"/>
              </w:rPr>
            </w:pPr>
            <w:r w:rsidRPr="004823C0">
              <w:rPr>
                <w:lang w:val="es-CL" w:eastAsia="en-US"/>
              </w:rPr>
              <w:t>Antecedentes presentados por el titular con fecha 24-08-2018</w:t>
            </w:r>
          </w:p>
        </w:tc>
      </w:tr>
      <w:tr w:rsidR="004823C0" w:rsidRPr="004823C0" w14:paraId="69C53176" w14:textId="77777777" w:rsidTr="00816B7D">
        <w:trPr>
          <w:trHeight w:val="286"/>
          <w:jc w:val="center"/>
        </w:trPr>
        <w:tc>
          <w:tcPr>
            <w:tcW w:w="1038" w:type="pct"/>
            <w:shd w:val="clear" w:color="auto" w:fill="auto"/>
            <w:vAlign w:val="center"/>
          </w:tcPr>
          <w:p w14:paraId="1A07C914" w14:textId="77777777" w:rsidR="004823C0" w:rsidRPr="004823C0" w:rsidRDefault="004823C0" w:rsidP="000F7A21">
            <w:pPr>
              <w:spacing w:line="360" w:lineRule="auto"/>
              <w:jc w:val="center"/>
              <w:rPr>
                <w:lang w:val="es-CL" w:eastAsia="en-US"/>
              </w:rPr>
            </w:pPr>
            <w:r w:rsidRPr="004823C0">
              <w:rPr>
                <w:lang w:val="es-CL" w:eastAsia="en-US"/>
              </w:rPr>
              <w:t>6</w:t>
            </w:r>
          </w:p>
        </w:tc>
        <w:tc>
          <w:tcPr>
            <w:tcW w:w="3962" w:type="pct"/>
            <w:shd w:val="clear" w:color="auto" w:fill="auto"/>
            <w:vAlign w:val="center"/>
          </w:tcPr>
          <w:p w14:paraId="37B9B0EC" w14:textId="77777777" w:rsidR="004823C0" w:rsidRPr="004823C0" w:rsidRDefault="004823C0" w:rsidP="000F7A21">
            <w:pPr>
              <w:spacing w:line="360" w:lineRule="auto"/>
              <w:jc w:val="center"/>
              <w:rPr>
                <w:lang w:val="es-CL" w:eastAsia="en-US"/>
              </w:rPr>
            </w:pPr>
            <w:r w:rsidRPr="004823C0">
              <w:rPr>
                <w:lang w:val="es-CL" w:eastAsia="en-US"/>
              </w:rPr>
              <w:t xml:space="preserve">Antecedentes presentados por el titular con fecha </w:t>
            </w:r>
            <w:r w:rsidR="00BE21DA">
              <w:rPr>
                <w:lang w:val="es-CL" w:eastAsia="en-US"/>
              </w:rPr>
              <w:t>0</w:t>
            </w:r>
            <w:r w:rsidRPr="004823C0">
              <w:rPr>
                <w:lang w:val="es-CL" w:eastAsia="en-US"/>
              </w:rPr>
              <w:t>9-04-2018</w:t>
            </w:r>
          </w:p>
        </w:tc>
      </w:tr>
    </w:tbl>
    <w:p w14:paraId="4D077301" w14:textId="77777777" w:rsidR="00D42470" w:rsidRPr="00D42470" w:rsidRDefault="00D42470" w:rsidP="000F7A21">
      <w:pPr>
        <w:spacing w:line="360" w:lineRule="auto"/>
        <w:jc w:val="center"/>
      </w:pPr>
    </w:p>
    <w:p w14:paraId="31D3BFDC" w14:textId="77777777" w:rsidR="00791465" w:rsidRPr="00B75D9D" w:rsidRDefault="00791465" w:rsidP="000F7A21">
      <w:pPr>
        <w:spacing w:line="360" w:lineRule="auto"/>
        <w:contextualSpacing w:val="0"/>
        <w:jc w:val="center"/>
      </w:pPr>
    </w:p>
    <w:sectPr w:rsidR="00791465" w:rsidRPr="00B75D9D" w:rsidSect="000A28D4">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AC77AD" w14:textId="77777777" w:rsidR="00FF161A" w:rsidRDefault="00FF161A" w:rsidP="00E04840">
      <w:r>
        <w:separator/>
      </w:r>
    </w:p>
    <w:p w14:paraId="6B7805CE" w14:textId="77777777" w:rsidR="00FF161A" w:rsidRDefault="00FF161A" w:rsidP="00E04840"/>
  </w:endnote>
  <w:endnote w:type="continuationSeparator" w:id="0">
    <w:p w14:paraId="33BD9020" w14:textId="77777777" w:rsidR="00FF161A" w:rsidRDefault="00FF161A" w:rsidP="00E04840">
      <w:r>
        <w:continuationSeparator/>
      </w:r>
    </w:p>
    <w:p w14:paraId="0A4EDF24" w14:textId="77777777" w:rsidR="00FF161A" w:rsidRDefault="00FF161A" w:rsidP="00E048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2971A" w14:textId="77777777" w:rsidR="00FF161A" w:rsidRPr="00F37F01" w:rsidRDefault="00FF161A" w:rsidP="00F37F0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60DD3D" w14:textId="77777777" w:rsidR="00FF161A" w:rsidRDefault="00FF161A" w:rsidP="00E04840">
      <w:r>
        <w:separator/>
      </w:r>
    </w:p>
    <w:p w14:paraId="65146A4A" w14:textId="77777777" w:rsidR="00FF161A" w:rsidRDefault="00FF161A" w:rsidP="00E04840"/>
  </w:footnote>
  <w:footnote w:type="continuationSeparator" w:id="0">
    <w:p w14:paraId="07BDDE1F" w14:textId="77777777" w:rsidR="00FF161A" w:rsidRDefault="00FF161A" w:rsidP="00E04840">
      <w:r>
        <w:continuationSeparator/>
      </w:r>
    </w:p>
    <w:p w14:paraId="19FF01E3" w14:textId="77777777" w:rsidR="00FF161A" w:rsidRDefault="00FF161A" w:rsidP="00E0484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3" w15:restartNumberingAfterBreak="0">
    <w:nsid w:val="01007E3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37A0132"/>
    <w:multiLevelType w:val="multilevel"/>
    <w:tmpl w:val="24623654"/>
    <w:lvl w:ilvl="0">
      <w:start w:val="4"/>
      <w:numFmt w:val="decimal"/>
      <w:lvlText w:val="%1."/>
      <w:lvlJc w:val="left"/>
      <w:pPr>
        <w:ind w:left="495" w:hanging="495"/>
      </w:pPr>
      <w:rPr>
        <w:rFonts w:ascii="Calibri" w:eastAsia="Times New Roman" w:hAnsi="Calibri" w:hint="default"/>
      </w:rPr>
    </w:lvl>
    <w:lvl w:ilvl="1">
      <w:start w:val="3"/>
      <w:numFmt w:val="decimal"/>
      <w:lvlText w:val="%1.%2."/>
      <w:lvlJc w:val="left"/>
      <w:pPr>
        <w:ind w:left="495" w:hanging="495"/>
      </w:pPr>
      <w:rPr>
        <w:rFonts w:ascii="Calibri" w:eastAsia="Times New Roman" w:hAnsi="Calibri" w:hint="default"/>
      </w:rPr>
    </w:lvl>
    <w:lvl w:ilvl="2">
      <w:start w:val="1"/>
      <w:numFmt w:val="decimal"/>
      <w:lvlText w:val="%1.%2.%3."/>
      <w:lvlJc w:val="left"/>
      <w:pPr>
        <w:ind w:left="720" w:hanging="720"/>
      </w:pPr>
      <w:rPr>
        <w:rFonts w:ascii="Calibri" w:eastAsia="Times New Roman" w:hAnsi="Calibri" w:hint="default"/>
      </w:rPr>
    </w:lvl>
    <w:lvl w:ilvl="3">
      <w:start w:val="1"/>
      <w:numFmt w:val="decimal"/>
      <w:lvlText w:val="%1.%2.%3.%4."/>
      <w:lvlJc w:val="left"/>
      <w:pPr>
        <w:ind w:left="720" w:hanging="720"/>
      </w:pPr>
      <w:rPr>
        <w:rFonts w:ascii="Calibri" w:eastAsia="Times New Roman" w:hAnsi="Calibri" w:hint="default"/>
      </w:rPr>
    </w:lvl>
    <w:lvl w:ilvl="4">
      <w:start w:val="1"/>
      <w:numFmt w:val="decimal"/>
      <w:lvlText w:val="%1.%2.%3.%4.%5."/>
      <w:lvlJc w:val="left"/>
      <w:pPr>
        <w:ind w:left="1080" w:hanging="1080"/>
      </w:pPr>
      <w:rPr>
        <w:rFonts w:ascii="Calibri" w:eastAsia="Times New Roman" w:hAnsi="Calibri" w:hint="default"/>
      </w:rPr>
    </w:lvl>
    <w:lvl w:ilvl="5">
      <w:start w:val="1"/>
      <w:numFmt w:val="decimal"/>
      <w:lvlText w:val="%1.%2.%3.%4.%5.%6."/>
      <w:lvlJc w:val="left"/>
      <w:pPr>
        <w:ind w:left="1080" w:hanging="1080"/>
      </w:pPr>
      <w:rPr>
        <w:rFonts w:ascii="Calibri" w:eastAsia="Times New Roman" w:hAnsi="Calibri" w:hint="default"/>
      </w:rPr>
    </w:lvl>
    <w:lvl w:ilvl="6">
      <w:start w:val="1"/>
      <w:numFmt w:val="decimal"/>
      <w:lvlText w:val="%1.%2.%3.%4.%5.%6.%7."/>
      <w:lvlJc w:val="left"/>
      <w:pPr>
        <w:ind w:left="1440" w:hanging="1440"/>
      </w:pPr>
      <w:rPr>
        <w:rFonts w:ascii="Calibri" w:eastAsia="Times New Roman" w:hAnsi="Calibri" w:hint="default"/>
      </w:rPr>
    </w:lvl>
    <w:lvl w:ilvl="7">
      <w:start w:val="1"/>
      <w:numFmt w:val="decimal"/>
      <w:lvlText w:val="%1.%2.%3.%4.%5.%6.%7.%8."/>
      <w:lvlJc w:val="left"/>
      <w:pPr>
        <w:ind w:left="1440" w:hanging="1440"/>
      </w:pPr>
      <w:rPr>
        <w:rFonts w:ascii="Calibri" w:eastAsia="Times New Roman" w:hAnsi="Calibri" w:hint="default"/>
      </w:rPr>
    </w:lvl>
    <w:lvl w:ilvl="8">
      <w:start w:val="1"/>
      <w:numFmt w:val="decimal"/>
      <w:lvlText w:val="%1.%2.%3.%4.%5.%6.%7.%8.%9."/>
      <w:lvlJc w:val="left"/>
      <w:pPr>
        <w:ind w:left="1800" w:hanging="1800"/>
      </w:pPr>
      <w:rPr>
        <w:rFonts w:ascii="Calibri" w:eastAsia="Times New Roman" w:hAnsi="Calibri" w:hint="default"/>
      </w:rPr>
    </w:lvl>
  </w:abstractNum>
  <w:abstractNum w:abstractNumId="5"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31C33F35"/>
    <w:multiLevelType w:val="hybridMultilevel"/>
    <w:tmpl w:val="7982ECEA"/>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42881559"/>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3000D"/>
    <w:multiLevelType w:val="hybridMultilevel"/>
    <w:tmpl w:val="B5A4F8FA"/>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6B268A1"/>
    <w:multiLevelType w:val="hybridMultilevel"/>
    <w:tmpl w:val="1F404254"/>
    <w:lvl w:ilvl="0" w:tplc="00A2B97A">
      <w:numFmt w:val="bullet"/>
      <w:lvlText w:val="-"/>
      <w:lvlJc w:val="left"/>
      <w:pPr>
        <w:ind w:left="360" w:hanging="360"/>
      </w:pPr>
      <w:rPr>
        <w:rFonts w:ascii="Calibri" w:eastAsia="Calibri" w:hAnsi="Calibri" w:cs="Calibri"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15:restartNumberingAfterBreak="0">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73F590F"/>
    <w:multiLevelType w:val="hybridMultilevel"/>
    <w:tmpl w:val="20FCE9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7737D8A"/>
    <w:multiLevelType w:val="hybridMultilevel"/>
    <w:tmpl w:val="DDEC2CA0"/>
    <w:lvl w:ilvl="0" w:tplc="235CF98A">
      <w:start w:val="1"/>
      <w:numFmt w:val="lowerLetter"/>
      <w:lvlText w:val="%1."/>
      <w:lvlJc w:val="left"/>
      <w:pPr>
        <w:ind w:left="360" w:hanging="360"/>
      </w:pPr>
      <w:rPr>
        <w:rFonts w:eastAsia="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69AC4C3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A9A39BB"/>
    <w:multiLevelType w:val="hybridMultilevel"/>
    <w:tmpl w:val="C108F932"/>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7C550AF4"/>
    <w:multiLevelType w:val="hybridMultilevel"/>
    <w:tmpl w:val="2318B8AA"/>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15"/>
  </w:num>
  <w:num w:numId="4">
    <w:abstractNumId w:val="17"/>
  </w:num>
  <w:num w:numId="5">
    <w:abstractNumId w:val="6"/>
  </w:num>
  <w:num w:numId="6">
    <w:abstractNumId w:val="1"/>
  </w:num>
  <w:num w:numId="7">
    <w:abstractNumId w:val="16"/>
  </w:num>
  <w:num w:numId="8">
    <w:abstractNumId w:val="10"/>
  </w:num>
  <w:num w:numId="9">
    <w:abstractNumId w:val="11"/>
  </w:num>
  <w:num w:numId="10">
    <w:abstractNumId w:val="22"/>
  </w:num>
  <w:num w:numId="11">
    <w:abstractNumId w:val="23"/>
  </w:num>
  <w:num w:numId="12">
    <w:abstractNumId w:val="5"/>
  </w:num>
  <w:num w:numId="13">
    <w:abstractNumId w:val="8"/>
  </w:num>
  <w:num w:numId="14">
    <w:abstractNumId w:val="11"/>
  </w:num>
  <w:num w:numId="15">
    <w:abstractNumId w:val="11"/>
  </w:num>
  <w:num w:numId="16">
    <w:abstractNumId w:val="11"/>
  </w:num>
  <w:num w:numId="17">
    <w:abstractNumId w:val="11"/>
  </w:num>
  <w:num w:numId="18">
    <w:abstractNumId w:val="5"/>
  </w:num>
  <w:num w:numId="19">
    <w:abstractNumId w:val="21"/>
  </w:num>
  <w:num w:numId="20">
    <w:abstractNumId w:val="2"/>
  </w:num>
  <w:num w:numId="21">
    <w:abstractNumId w:val="14"/>
  </w:num>
  <w:num w:numId="22">
    <w:abstractNumId w:val="4"/>
  </w:num>
  <w:num w:numId="23">
    <w:abstractNumId w:val="5"/>
  </w:num>
  <w:num w:numId="24">
    <w:abstractNumId w:val="13"/>
  </w:num>
  <w:num w:numId="25">
    <w:abstractNumId w:val="3"/>
  </w:num>
  <w:num w:numId="26">
    <w:abstractNumId w:val="19"/>
  </w:num>
  <w:num w:numId="27">
    <w:abstractNumId w:val="20"/>
  </w:num>
  <w:num w:numId="28">
    <w:abstractNumId w:val="18"/>
  </w:num>
  <w:num w:numId="29">
    <w:abstractNumId w:val="7"/>
  </w:num>
  <w:num w:numId="30">
    <w:abstractNumId w:val="9"/>
  </w:num>
  <w:num w:numId="31">
    <w:abstractNumId w:val="24"/>
  </w:num>
  <w:num w:numId="32">
    <w:abstractNumId w:val="12"/>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removePersonalInformation/>
  <w:removeDateAndTim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481A"/>
    <w:rsid w:val="00007495"/>
    <w:rsid w:val="000132C9"/>
    <w:rsid w:val="00013B03"/>
    <w:rsid w:val="00016D3C"/>
    <w:rsid w:val="00016D49"/>
    <w:rsid w:val="000205AB"/>
    <w:rsid w:val="00022663"/>
    <w:rsid w:val="00026179"/>
    <w:rsid w:val="00026C79"/>
    <w:rsid w:val="00031478"/>
    <w:rsid w:val="00031C21"/>
    <w:rsid w:val="000325EA"/>
    <w:rsid w:val="00042CFC"/>
    <w:rsid w:val="000500A9"/>
    <w:rsid w:val="00053245"/>
    <w:rsid w:val="00054316"/>
    <w:rsid w:val="000556C1"/>
    <w:rsid w:val="00060816"/>
    <w:rsid w:val="00062C8D"/>
    <w:rsid w:val="00063525"/>
    <w:rsid w:val="0007552A"/>
    <w:rsid w:val="000821B6"/>
    <w:rsid w:val="000843B1"/>
    <w:rsid w:val="000901AA"/>
    <w:rsid w:val="00093D95"/>
    <w:rsid w:val="000943FF"/>
    <w:rsid w:val="000A28D4"/>
    <w:rsid w:val="000C4339"/>
    <w:rsid w:val="000C638A"/>
    <w:rsid w:val="000D13D1"/>
    <w:rsid w:val="000D1F6C"/>
    <w:rsid w:val="000D61E3"/>
    <w:rsid w:val="000E0F57"/>
    <w:rsid w:val="000E272B"/>
    <w:rsid w:val="000E52B7"/>
    <w:rsid w:val="000F4980"/>
    <w:rsid w:val="000F6D62"/>
    <w:rsid w:val="000F7A21"/>
    <w:rsid w:val="00100976"/>
    <w:rsid w:val="001029E5"/>
    <w:rsid w:val="00103FA2"/>
    <w:rsid w:val="00111512"/>
    <w:rsid w:val="001121C7"/>
    <w:rsid w:val="00117464"/>
    <w:rsid w:val="00123380"/>
    <w:rsid w:val="0013335D"/>
    <w:rsid w:val="0013462A"/>
    <w:rsid w:val="00142BD0"/>
    <w:rsid w:val="00144C57"/>
    <w:rsid w:val="00144D14"/>
    <w:rsid w:val="00145020"/>
    <w:rsid w:val="0014687A"/>
    <w:rsid w:val="001520B1"/>
    <w:rsid w:val="001778F7"/>
    <w:rsid w:val="00181F4F"/>
    <w:rsid w:val="0018304A"/>
    <w:rsid w:val="0019135D"/>
    <w:rsid w:val="00191678"/>
    <w:rsid w:val="00191FC0"/>
    <w:rsid w:val="00196BE7"/>
    <w:rsid w:val="001A2136"/>
    <w:rsid w:val="001A6602"/>
    <w:rsid w:val="001A7FD0"/>
    <w:rsid w:val="001B231D"/>
    <w:rsid w:val="001B4921"/>
    <w:rsid w:val="001B6EF4"/>
    <w:rsid w:val="001C286B"/>
    <w:rsid w:val="001C2BC9"/>
    <w:rsid w:val="001C2DDE"/>
    <w:rsid w:val="001C38D8"/>
    <w:rsid w:val="001C50E9"/>
    <w:rsid w:val="001C5B5D"/>
    <w:rsid w:val="001C744B"/>
    <w:rsid w:val="001D5870"/>
    <w:rsid w:val="001D5DEE"/>
    <w:rsid w:val="001E5001"/>
    <w:rsid w:val="001E76C4"/>
    <w:rsid w:val="001E7E4A"/>
    <w:rsid w:val="001F03CF"/>
    <w:rsid w:val="001F41B4"/>
    <w:rsid w:val="0020468F"/>
    <w:rsid w:val="0020569E"/>
    <w:rsid w:val="002071F0"/>
    <w:rsid w:val="0021792F"/>
    <w:rsid w:val="002352D6"/>
    <w:rsid w:val="0023640C"/>
    <w:rsid w:val="00236422"/>
    <w:rsid w:val="00251B7C"/>
    <w:rsid w:val="0025449D"/>
    <w:rsid w:val="002555B9"/>
    <w:rsid w:val="002561F7"/>
    <w:rsid w:val="00262969"/>
    <w:rsid w:val="00262C95"/>
    <w:rsid w:val="0026506B"/>
    <w:rsid w:val="00270844"/>
    <w:rsid w:val="00272909"/>
    <w:rsid w:val="002733EA"/>
    <w:rsid w:val="002941B4"/>
    <w:rsid w:val="002967C4"/>
    <w:rsid w:val="002B019D"/>
    <w:rsid w:val="002B1575"/>
    <w:rsid w:val="002C679F"/>
    <w:rsid w:val="002C6849"/>
    <w:rsid w:val="002D3B77"/>
    <w:rsid w:val="002D5245"/>
    <w:rsid w:val="002E0054"/>
    <w:rsid w:val="002E5BAD"/>
    <w:rsid w:val="002E78C9"/>
    <w:rsid w:val="002F4461"/>
    <w:rsid w:val="002F4DCB"/>
    <w:rsid w:val="00303DE0"/>
    <w:rsid w:val="003062FA"/>
    <w:rsid w:val="00310DB3"/>
    <w:rsid w:val="0031512B"/>
    <w:rsid w:val="0032058D"/>
    <w:rsid w:val="003249B5"/>
    <w:rsid w:val="00330989"/>
    <w:rsid w:val="003376F0"/>
    <w:rsid w:val="003437A1"/>
    <w:rsid w:val="00344930"/>
    <w:rsid w:val="003520C6"/>
    <w:rsid w:val="003567E5"/>
    <w:rsid w:val="00362C8B"/>
    <w:rsid w:val="00364152"/>
    <w:rsid w:val="003647E2"/>
    <w:rsid w:val="00372561"/>
    <w:rsid w:val="003771BD"/>
    <w:rsid w:val="003825F2"/>
    <w:rsid w:val="00385A62"/>
    <w:rsid w:val="003A1BF0"/>
    <w:rsid w:val="003B6FF6"/>
    <w:rsid w:val="003C00E1"/>
    <w:rsid w:val="003C1349"/>
    <w:rsid w:val="003C23D0"/>
    <w:rsid w:val="003D709D"/>
    <w:rsid w:val="003E4783"/>
    <w:rsid w:val="003E75D0"/>
    <w:rsid w:val="003F5B56"/>
    <w:rsid w:val="003F7711"/>
    <w:rsid w:val="003F7DAB"/>
    <w:rsid w:val="00410015"/>
    <w:rsid w:val="00430E6E"/>
    <w:rsid w:val="0043512C"/>
    <w:rsid w:val="004438A3"/>
    <w:rsid w:val="0044610D"/>
    <w:rsid w:val="00450695"/>
    <w:rsid w:val="00453A73"/>
    <w:rsid w:val="00455969"/>
    <w:rsid w:val="00456DB9"/>
    <w:rsid w:val="00461D86"/>
    <w:rsid w:val="004726B1"/>
    <w:rsid w:val="0047794D"/>
    <w:rsid w:val="0048192C"/>
    <w:rsid w:val="004823C0"/>
    <w:rsid w:val="004925A8"/>
    <w:rsid w:val="00492893"/>
    <w:rsid w:val="004B4617"/>
    <w:rsid w:val="004B58F6"/>
    <w:rsid w:val="004C5626"/>
    <w:rsid w:val="004D2C38"/>
    <w:rsid w:val="004D7AA5"/>
    <w:rsid w:val="004E09F0"/>
    <w:rsid w:val="004E3DFF"/>
    <w:rsid w:val="004E58F2"/>
    <w:rsid w:val="004F043E"/>
    <w:rsid w:val="004F0772"/>
    <w:rsid w:val="004F2542"/>
    <w:rsid w:val="004F254B"/>
    <w:rsid w:val="004F36FE"/>
    <w:rsid w:val="004F374F"/>
    <w:rsid w:val="004F6CC5"/>
    <w:rsid w:val="0050151A"/>
    <w:rsid w:val="00504788"/>
    <w:rsid w:val="005064F8"/>
    <w:rsid w:val="00516911"/>
    <w:rsid w:val="005213E4"/>
    <w:rsid w:val="00522C97"/>
    <w:rsid w:val="00525882"/>
    <w:rsid w:val="005363D8"/>
    <w:rsid w:val="00541E5B"/>
    <w:rsid w:val="0054584D"/>
    <w:rsid w:val="005516C5"/>
    <w:rsid w:val="0055253C"/>
    <w:rsid w:val="00556C92"/>
    <w:rsid w:val="00557520"/>
    <w:rsid w:val="005720B3"/>
    <w:rsid w:val="00572162"/>
    <w:rsid w:val="0057310D"/>
    <w:rsid w:val="005768BE"/>
    <w:rsid w:val="005850A2"/>
    <w:rsid w:val="005863D4"/>
    <w:rsid w:val="005933B2"/>
    <w:rsid w:val="00597845"/>
    <w:rsid w:val="0059792D"/>
    <w:rsid w:val="005A1EC2"/>
    <w:rsid w:val="005B2074"/>
    <w:rsid w:val="005B2BA4"/>
    <w:rsid w:val="005B448B"/>
    <w:rsid w:val="005B6667"/>
    <w:rsid w:val="005B7410"/>
    <w:rsid w:val="005C37D0"/>
    <w:rsid w:val="005C4117"/>
    <w:rsid w:val="005D2718"/>
    <w:rsid w:val="005D3BDF"/>
    <w:rsid w:val="005E6588"/>
    <w:rsid w:val="005F0E70"/>
    <w:rsid w:val="005F1D60"/>
    <w:rsid w:val="005F28E1"/>
    <w:rsid w:val="005F4BCE"/>
    <w:rsid w:val="006022AE"/>
    <w:rsid w:val="00605323"/>
    <w:rsid w:val="00610E5F"/>
    <w:rsid w:val="00622623"/>
    <w:rsid w:val="00630AF2"/>
    <w:rsid w:val="00633BD7"/>
    <w:rsid w:val="00633DAA"/>
    <w:rsid w:val="00640149"/>
    <w:rsid w:val="00640A76"/>
    <w:rsid w:val="00641FD0"/>
    <w:rsid w:val="0064435D"/>
    <w:rsid w:val="0065310C"/>
    <w:rsid w:val="00653318"/>
    <w:rsid w:val="0065335E"/>
    <w:rsid w:val="0065426E"/>
    <w:rsid w:val="00671764"/>
    <w:rsid w:val="00680EF6"/>
    <w:rsid w:val="0068633A"/>
    <w:rsid w:val="00691D0B"/>
    <w:rsid w:val="006949CF"/>
    <w:rsid w:val="006B03F9"/>
    <w:rsid w:val="006B0DE6"/>
    <w:rsid w:val="006C070F"/>
    <w:rsid w:val="006C1281"/>
    <w:rsid w:val="006C16EF"/>
    <w:rsid w:val="006D0B64"/>
    <w:rsid w:val="006D1A84"/>
    <w:rsid w:val="006F4870"/>
    <w:rsid w:val="006F4EA6"/>
    <w:rsid w:val="0070078D"/>
    <w:rsid w:val="0071575F"/>
    <w:rsid w:val="0072141D"/>
    <w:rsid w:val="00723C0B"/>
    <w:rsid w:val="007279E0"/>
    <w:rsid w:val="00731D29"/>
    <w:rsid w:val="00742F86"/>
    <w:rsid w:val="007473B8"/>
    <w:rsid w:val="00756C9A"/>
    <w:rsid w:val="007631BB"/>
    <w:rsid w:val="007703DF"/>
    <w:rsid w:val="00775514"/>
    <w:rsid w:val="007876E9"/>
    <w:rsid w:val="00790F63"/>
    <w:rsid w:val="00791465"/>
    <w:rsid w:val="00795D87"/>
    <w:rsid w:val="007A0C26"/>
    <w:rsid w:val="007A23B9"/>
    <w:rsid w:val="007A7DEB"/>
    <w:rsid w:val="007B0C95"/>
    <w:rsid w:val="007B0D8A"/>
    <w:rsid w:val="007B6A52"/>
    <w:rsid w:val="007B6DB6"/>
    <w:rsid w:val="007C125D"/>
    <w:rsid w:val="007C1EB9"/>
    <w:rsid w:val="007C792E"/>
    <w:rsid w:val="007D5A0A"/>
    <w:rsid w:val="007D780B"/>
    <w:rsid w:val="007D7D5D"/>
    <w:rsid w:val="007E5BF9"/>
    <w:rsid w:val="007F29F8"/>
    <w:rsid w:val="007F48FD"/>
    <w:rsid w:val="007F4A15"/>
    <w:rsid w:val="007F6858"/>
    <w:rsid w:val="0080347F"/>
    <w:rsid w:val="008043E3"/>
    <w:rsid w:val="008107F0"/>
    <w:rsid w:val="00810D59"/>
    <w:rsid w:val="00816B7D"/>
    <w:rsid w:val="008208D5"/>
    <w:rsid w:val="0082634B"/>
    <w:rsid w:val="0083055C"/>
    <w:rsid w:val="00834D6E"/>
    <w:rsid w:val="008513B5"/>
    <w:rsid w:val="0085246F"/>
    <w:rsid w:val="00855F3E"/>
    <w:rsid w:val="008607E8"/>
    <w:rsid w:val="00863EE2"/>
    <w:rsid w:val="00863F3B"/>
    <w:rsid w:val="0086552E"/>
    <w:rsid w:val="00871F55"/>
    <w:rsid w:val="00891280"/>
    <w:rsid w:val="008A2781"/>
    <w:rsid w:val="008B0139"/>
    <w:rsid w:val="008B0715"/>
    <w:rsid w:val="008B2496"/>
    <w:rsid w:val="008B4AFA"/>
    <w:rsid w:val="008C16BF"/>
    <w:rsid w:val="008C5E3D"/>
    <w:rsid w:val="008D0F80"/>
    <w:rsid w:val="008D3202"/>
    <w:rsid w:val="008E1679"/>
    <w:rsid w:val="008E28D8"/>
    <w:rsid w:val="008E3F58"/>
    <w:rsid w:val="008E5BBB"/>
    <w:rsid w:val="008F4178"/>
    <w:rsid w:val="008F5C90"/>
    <w:rsid w:val="008F6C87"/>
    <w:rsid w:val="008F7925"/>
    <w:rsid w:val="009076E5"/>
    <w:rsid w:val="009177C8"/>
    <w:rsid w:val="0092039C"/>
    <w:rsid w:val="00927611"/>
    <w:rsid w:val="0093042A"/>
    <w:rsid w:val="009316A1"/>
    <w:rsid w:val="00933D7F"/>
    <w:rsid w:val="009361A0"/>
    <w:rsid w:val="0094164E"/>
    <w:rsid w:val="00945A14"/>
    <w:rsid w:val="0095256C"/>
    <w:rsid w:val="009535BB"/>
    <w:rsid w:val="00956221"/>
    <w:rsid w:val="00957463"/>
    <w:rsid w:val="009576DE"/>
    <w:rsid w:val="0096176E"/>
    <w:rsid w:val="00966A16"/>
    <w:rsid w:val="00973B27"/>
    <w:rsid w:val="00977BB6"/>
    <w:rsid w:val="00987770"/>
    <w:rsid w:val="00987C39"/>
    <w:rsid w:val="00990A11"/>
    <w:rsid w:val="009910FA"/>
    <w:rsid w:val="00992B8C"/>
    <w:rsid w:val="009A3990"/>
    <w:rsid w:val="009A6E53"/>
    <w:rsid w:val="009B180D"/>
    <w:rsid w:val="009B4023"/>
    <w:rsid w:val="009C4538"/>
    <w:rsid w:val="009D5FB8"/>
    <w:rsid w:val="009D7EDB"/>
    <w:rsid w:val="009E002A"/>
    <w:rsid w:val="009E136B"/>
    <w:rsid w:val="009E4C79"/>
    <w:rsid w:val="009E7B70"/>
    <w:rsid w:val="009F00A1"/>
    <w:rsid w:val="009F1382"/>
    <w:rsid w:val="00A05F4F"/>
    <w:rsid w:val="00A32742"/>
    <w:rsid w:val="00A37206"/>
    <w:rsid w:val="00A425B7"/>
    <w:rsid w:val="00A53FBD"/>
    <w:rsid w:val="00A55242"/>
    <w:rsid w:val="00A6065A"/>
    <w:rsid w:val="00A72F5E"/>
    <w:rsid w:val="00A73ECA"/>
    <w:rsid w:val="00A779AF"/>
    <w:rsid w:val="00A83440"/>
    <w:rsid w:val="00A858AE"/>
    <w:rsid w:val="00A8666F"/>
    <w:rsid w:val="00A918A8"/>
    <w:rsid w:val="00A96EBA"/>
    <w:rsid w:val="00A9797F"/>
    <w:rsid w:val="00AA038F"/>
    <w:rsid w:val="00AA081B"/>
    <w:rsid w:val="00AA3A9B"/>
    <w:rsid w:val="00AB246D"/>
    <w:rsid w:val="00AB38DC"/>
    <w:rsid w:val="00AB4A8F"/>
    <w:rsid w:val="00AB6C33"/>
    <w:rsid w:val="00AD14C3"/>
    <w:rsid w:val="00AD6A8F"/>
    <w:rsid w:val="00AD6F3A"/>
    <w:rsid w:val="00AE33B2"/>
    <w:rsid w:val="00AF6A19"/>
    <w:rsid w:val="00AF7C50"/>
    <w:rsid w:val="00B14939"/>
    <w:rsid w:val="00B1796F"/>
    <w:rsid w:val="00B20E43"/>
    <w:rsid w:val="00B32B3B"/>
    <w:rsid w:val="00B35693"/>
    <w:rsid w:val="00B36889"/>
    <w:rsid w:val="00B522E8"/>
    <w:rsid w:val="00B54A74"/>
    <w:rsid w:val="00B54A9E"/>
    <w:rsid w:val="00B5591A"/>
    <w:rsid w:val="00B56BF4"/>
    <w:rsid w:val="00B6222B"/>
    <w:rsid w:val="00B75D9D"/>
    <w:rsid w:val="00B82B81"/>
    <w:rsid w:val="00B833D9"/>
    <w:rsid w:val="00B83605"/>
    <w:rsid w:val="00B83CBC"/>
    <w:rsid w:val="00B86CE1"/>
    <w:rsid w:val="00B9063E"/>
    <w:rsid w:val="00B918EF"/>
    <w:rsid w:val="00B955A4"/>
    <w:rsid w:val="00BB43CE"/>
    <w:rsid w:val="00BB49B6"/>
    <w:rsid w:val="00BB5244"/>
    <w:rsid w:val="00BD7E1B"/>
    <w:rsid w:val="00BE21DA"/>
    <w:rsid w:val="00BE6485"/>
    <w:rsid w:val="00BF035E"/>
    <w:rsid w:val="00BF33C7"/>
    <w:rsid w:val="00C00C63"/>
    <w:rsid w:val="00C036C2"/>
    <w:rsid w:val="00C05ACE"/>
    <w:rsid w:val="00C1005C"/>
    <w:rsid w:val="00C11245"/>
    <w:rsid w:val="00C22343"/>
    <w:rsid w:val="00C23FDE"/>
    <w:rsid w:val="00C45F9C"/>
    <w:rsid w:val="00C470E4"/>
    <w:rsid w:val="00C51CB2"/>
    <w:rsid w:val="00C53C59"/>
    <w:rsid w:val="00C55353"/>
    <w:rsid w:val="00C6074F"/>
    <w:rsid w:val="00C80993"/>
    <w:rsid w:val="00C908C0"/>
    <w:rsid w:val="00C9612A"/>
    <w:rsid w:val="00C96739"/>
    <w:rsid w:val="00CA204B"/>
    <w:rsid w:val="00CD15C4"/>
    <w:rsid w:val="00CD7D5D"/>
    <w:rsid w:val="00CE156D"/>
    <w:rsid w:val="00CE2063"/>
    <w:rsid w:val="00CE29FB"/>
    <w:rsid w:val="00CE7078"/>
    <w:rsid w:val="00CF0D07"/>
    <w:rsid w:val="00CF39FA"/>
    <w:rsid w:val="00D12D1A"/>
    <w:rsid w:val="00D14AAD"/>
    <w:rsid w:val="00D15E82"/>
    <w:rsid w:val="00D15FCB"/>
    <w:rsid w:val="00D200F9"/>
    <w:rsid w:val="00D22E71"/>
    <w:rsid w:val="00D266A7"/>
    <w:rsid w:val="00D26BD6"/>
    <w:rsid w:val="00D32EF4"/>
    <w:rsid w:val="00D34EA1"/>
    <w:rsid w:val="00D41CC0"/>
    <w:rsid w:val="00D42470"/>
    <w:rsid w:val="00D51661"/>
    <w:rsid w:val="00D52990"/>
    <w:rsid w:val="00D5501C"/>
    <w:rsid w:val="00D7658D"/>
    <w:rsid w:val="00D775B3"/>
    <w:rsid w:val="00D84903"/>
    <w:rsid w:val="00D870B9"/>
    <w:rsid w:val="00D97065"/>
    <w:rsid w:val="00DD0A8E"/>
    <w:rsid w:val="00DD24F0"/>
    <w:rsid w:val="00DD2B12"/>
    <w:rsid w:val="00DD6203"/>
    <w:rsid w:val="00DE0361"/>
    <w:rsid w:val="00DE50C8"/>
    <w:rsid w:val="00DE5798"/>
    <w:rsid w:val="00DF4531"/>
    <w:rsid w:val="00E02C74"/>
    <w:rsid w:val="00E03732"/>
    <w:rsid w:val="00E04840"/>
    <w:rsid w:val="00E10850"/>
    <w:rsid w:val="00E111F4"/>
    <w:rsid w:val="00E13E50"/>
    <w:rsid w:val="00E167D2"/>
    <w:rsid w:val="00E22786"/>
    <w:rsid w:val="00E268D1"/>
    <w:rsid w:val="00E34C08"/>
    <w:rsid w:val="00E44A9F"/>
    <w:rsid w:val="00E45747"/>
    <w:rsid w:val="00E46996"/>
    <w:rsid w:val="00E53682"/>
    <w:rsid w:val="00E55815"/>
    <w:rsid w:val="00E56524"/>
    <w:rsid w:val="00E5775B"/>
    <w:rsid w:val="00E613AA"/>
    <w:rsid w:val="00E6395B"/>
    <w:rsid w:val="00E65EF9"/>
    <w:rsid w:val="00E66B24"/>
    <w:rsid w:val="00E705A6"/>
    <w:rsid w:val="00E71D23"/>
    <w:rsid w:val="00E7354B"/>
    <w:rsid w:val="00E753FA"/>
    <w:rsid w:val="00E822C3"/>
    <w:rsid w:val="00E910D3"/>
    <w:rsid w:val="00E93179"/>
    <w:rsid w:val="00E94265"/>
    <w:rsid w:val="00E971D8"/>
    <w:rsid w:val="00EC712D"/>
    <w:rsid w:val="00ED0D9C"/>
    <w:rsid w:val="00ED25ED"/>
    <w:rsid w:val="00ED6619"/>
    <w:rsid w:val="00ED75F2"/>
    <w:rsid w:val="00EE77BC"/>
    <w:rsid w:val="00EE7CB4"/>
    <w:rsid w:val="00EF1051"/>
    <w:rsid w:val="00EF2FC4"/>
    <w:rsid w:val="00EF4563"/>
    <w:rsid w:val="00F02266"/>
    <w:rsid w:val="00F0273F"/>
    <w:rsid w:val="00F02BE7"/>
    <w:rsid w:val="00F03CD4"/>
    <w:rsid w:val="00F045C9"/>
    <w:rsid w:val="00F05F5B"/>
    <w:rsid w:val="00F06722"/>
    <w:rsid w:val="00F1178F"/>
    <w:rsid w:val="00F13810"/>
    <w:rsid w:val="00F14D23"/>
    <w:rsid w:val="00F15436"/>
    <w:rsid w:val="00F16607"/>
    <w:rsid w:val="00F3181B"/>
    <w:rsid w:val="00F35F7C"/>
    <w:rsid w:val="00F373F3"/>
    <w:rsid w:val="00F37F01"/>
    <w:rsid w:val="00F444C7"/>
    <w:rsid w:val="00F478A4"/>
    <w:rsid w:val="00F55A3D"/>
    <w:rsid w:val="00F56522"/>
    <w:rsid w:val="00F5680B"/>
    <w:rsid w:val="00F62BB7"/>
    <w:rsid w:val="00F67953"/>
    <w:rsid w:val="00F72C5A"/>
    <w:rsid w:val="00F72D4E"/>
    <w:rsid w:val="00F73F98"/>
    <w:rsid w:val="00F7456A"/>
    <w:rsid w:val="00F74EDB"/>
    <w:rsid w:val="00F80BBD"/>
    <w:rsid w:val="00F8134B"/>
    <w:rsid w:val="00F847BD"/>
    <w:rsid w:val="00F86A76"/>
    <w:rsid w:val="00F901E9"/>
    <w:rsid w:val="00FA0BA5"/>
    <w:rsid w:val="00FA1780"/>
    <w:rsid w:val="00FB073C"/>
    <w:rsid w:val="00FC13EB"/>
    <w:rsid w:val="00FC47F9"/>
    <w:rsid w:val="00FC5291"/>
    <w:rsid w:val="00FC52BB"/>
    <w:rsid w:val="00FC5FD6"/>
    <w:rsid w:val="00FD6F8F"/>
    <w:rsid w:val="00FE0847"/>
    <w:rsid w:val="00FF161A"/>
    <w:rsid w:val="00FF54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0E26C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0E43"/>
    <w:pPr>
      <w:contextualSpacing/>
    </w:pPr>
    <w:rPr>
      <w:rFonts w:cs="Calibri"/>
      <w:lang w:val="es-ES"/>
    </w:rPr>
  </w:style>
  <w:style w:type="paragraph" w:styleId="Ttulo1">
    <w:name w:val="heading 1"/>
    <w:basedOn w:val="IFA1"/>
    <w:next w:val="Listaconnmeros"/>
    <w:link w:val="Ttulo1Car"/>
    <w:uiPriority w:val="9"/>
    <w:qFormat/>
    <w:rsid w:val="00B83CBC"/>
    <w:pPr>
      <w:numPr>
        <w:numId w:val="12"/>
      </w:numPr>
    </w:pPr>
    <w:rPr>
      <w:sz w:val="28"/>
    </w:rPr>
  </w:style>
  <w:style w:type="paragraph" w:styleId="Ttulo2">
    <w:name w:val="heading 2"/>
    <w:basedOn w:val="Normal"/>
    <w:next w:val="Normal"/>
    <w:link w:val="Ttulo2Car"/>
    <w:uiPriority w:val="9"/>
    <w:unhideWhenUsed/>
    <w:qFormat/>
    <w:rsid w:val="00B83CBC"/>
    <w:pPr>
      <w:numPr>
        <w:ilvl w:val="1"/>
        <w:numId w:val="12"/>
      </w:numPr>
      <w:outlineLvl w:val="1"/>
    </w:pPr>
    <w:rPr>
      <w:b/>
      <w:sz w:val="24"/>
    </w:rPr>
  </w:style>
  <w:style w:type="paragraph" w:styleId="Ttulo3">
    <w:name w:val="heading 3"/>
    <w:basedOn w:val="Normal"/>
    <w:next w:val="Normal"/>
    <w:link w:val="Ttulo3Car"/>
    <w:uiPriority w:val="9"/>
    <w:unhideWhenUsed/>
    <w:qFormat/>
    <w:rsid w:val="00987770"/>
    <w:pPr>
      <w:keepNext/>
      <w:keepLines/>
      <w:numPr>
        <w:ilvl w:val="2"/>
        <w:numId w:val="12"/>
      </w:numPr>
      <w:spacing w:before="40"/>
      <w:outlineLvl w:val="2"/>
    </w:pPr>
    <w:rPr>
      <w:rFonts w:ascii="Calibri Light" w:eastAsia="Times New Roman" w:hAnsi="Calibri Light" w:cs="Times New Roman"/>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outlineLvl w:val="3"/>
    </w:pPr>
    <w:rPr>
      <w:rFonts w:eastAsia="Times New Roman" w:cs="Times New Roman"/>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outlineLvl w:val="4"/>
    </w:pPr>
    <w:rPr>
      <w:rFonts w:ascii="Calibri Light" w:eastAsia="Times New Roman" w:hAnsi="Calibri Light" w:cs="Times New Roman"/>
      <w:color w:val="2E74B5"/>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outlineLvl w:val="5"/>
    </w:pPr>
    <w:rPr>
      <w:rFonts w:ascii="Calibri Light" w:eastAsia="Times New Roman" w:hAnsi="Calibri Light" w:cs="Times New Roman"/>
      <w:color w:val="1F4D78"/>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outlineLvl w:val="6"/>
    </w:pPr>
    <w:rPr>
      <w:rFonts w:ascii="Calibri Light" w:eastAsia="Times New Roman" w:hAnsi="Calibri Light" w:cs="Times New Roman"/>
      <w:i/>
      <w:iCs/>
      <w:color w:val="1F4D78"/>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outlineLvl w:val="7"/>
    </w:pPr>
    <w:rPr>
      <w:rFonts w:ascii="Calibri Light" w:eastAsia="Times New Roman" w:hAnsi="Calibri Light" w:cs="Times New Roman"/>
      <w:color w:val="272727"/>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outlineLvl w:val="8"/>
    </w:pPr>
    <w:rPr>
      <w:rFonts w:ascii="Calibri Light" w:eastAsia="Times New Roman" w:hAnsi="Calibri Light" w:cs="Times New Roman"/>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B83CBC"/>
    <w:rPr>
      <w:rFonts w:ascii="Calibri" w:eastAsia="Calibri" w:hAnsi="Calibri" w:cs="Calibri"/>
      <w:b/>
      <w:sz w:val="28"/>
      <w:szCs w:val="20"/>
    </w:rPr>
  </w:style>
  <w:style w:type="paragraph" w:styleId="TtuloTDC">
    <w:name w:val="TOC Heading"/>
    <w:basedOn w:val="Ttulo1"/>
    <w:next w:val="Normal"/>
    <w:uiPriority w:val="39"/>
    <w:unhideWhenUsed/>
    <w:qFormat/>
    <w:rsid w:val="00145020"/>
    <w:pPr>
      <w:numPr>
        <w:numId w:val="9"/>
      </w:numPr>
      <w:outlineLvl w:val="9"/>
    </w:pPr>
  </w:style>
  <w:style w:type="paragraph" w:customStyle="1" w:styleId="IFA1">
    <w:name w:val="IFA1"/>
    <w:basedOn w:val="Normal"/>
    <w:next w:val="Ttulo1"/>
    <w:rsid w:val="0007552A"/>
    <w:pPr>
      <w:numPr>
        <w:numId w:val="9"/>
      </w:numPr>
      <w:outlineLvl w:val="0"/>
    </w:pPr>
    <w:rPr>
      <w:b/>
      <w:sz w:val="24"/>
    </w:rPr>
  </w:style>
  <w:style w:type="paragraph" w:styleId="Encabezado">
    <w:name w:val="header"/>
    <w:basedOn w:val="Normal"/>
    <w:link w:val="EncabezadoCar"/>
    <w:uiPriority w:val="99"/>
    <w:unhideWhenUsed/>
    <w:rsid w:val="00E56524"/>
    <w:pPr>
      <w:tabs>
        <w:tab w:val="center" w:pos="4419"/>
        <w:tab w:val="right" w:pos="8838"/>
      </w:tabs>
    </w:pPr>
  </w:style>
  <w:style w:type="paragraph" w:styleId="Listaconnmeros">
    <w:name w:val="List Number"/>
    <w:basedOn w:val="Normal"/>
    <w:uiPriority w:val="99"/>
    <w:unhideWhenUsed/>
    <w:rsid w:val="00145020"/>
    <w:pPr>
      <w:numPr>
        <w:numId w:val="1"/>
      </w:numPr>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link w:val="Ttulo2"/>
    <w:uiPriority w:val="9"/>
    <w:rsid w:val="00B83CBC"/>
    <w:rPr>
      <w:rFonts w:ascii="Calibri" w:eastAsia="Calibri" w:hAnsi="Calibri" w:cs="Calibri"/>
      <w:b/>
      <w:sz w:val="24"/>
    </w:rPr>
  </w:style>
  <w:style w:type="paragraph" w:styleId="Listaconnmeros2">
    <w:name w:val="List Number 2"/>
    <w:basedOn w:val="Normal"/>
    <w:uiPriority w:val="99"/>
    <w:semiHidden/>
    <w:unhideWhenUsed/>
    <w:rsid w:val="00B54A74"/>
    <w:pPr>
      <w:numPr>
        <w:numId w:val="2"/>
      </w:numPr>
    </w:pPr>
  </w:style>
  <w:style w:type="paragraph" w:styleId="Textodeglobo">
    <w:name w:val="Balloon Text"/>
    <w:basedOn w:val="Normal"/>
    <w:link w:val="TextodegloboCar"/>
    <w:uiPriority w:val="99"/>
    <w:semiHidden/>
    <w:unhideWhenUsed/>
    <w:rsid w:val="00791465"/>
    <w:rPr>
      <w:rFonts w:ascii="Segoe UI" w:hAnsi="Segoe UI" w:cs="Segoe UI"/>
      <w:szCs w:val="18"/>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rPr>
      <w:rFonts w:cs="Times New Roman"/>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
    <w:rsid w:val="00987770"/>
    <w:rPr>
      <w:rFonts w:ascii="Calibri Light" w:eastAsia="Times New Roman" w:hAnsi="Calibri Light" w:cs="Times New Roman"/>
      <w:b/>
      <w:szCs w:val="24"/>
    </w:rPr>
  </w:style>
  <w:style w:type="paragraph" w:styleId="TDC1">
    <w:name w:val="toc 1"/>
    <w:basedOn w:val="Normal"/>
    <w:next w:val="Normal"/>
    <w:autoRedefine/>
    <w:uiPriority w:val="39"/>
    <w:unhideWhenUsed/>
    <w:rsid w:val="0020569E"/>
    <w:pPr>
      <w:spacing w:before="120" w:after="120"/>
    </w:pPr>
    <w:rPr>
      <w:b/>
      <w:bCs/>
      <w:caps/>
    </w:rPr>
  </w:style>
  <w:style w:type="paragraph" w:styleId="Continuarlista3">
    <w:name w:val="List Continue 3"/>
    <w:basedOn w:val="Normal"/>
    <w:uiPriority w:val="99"/>
    <w:semiHidden/>
    <w:unhideWhenUsed/>
    <w:rsid w:val="0093042A"/>
    <w:pPr>
      <w:spacing w:after="120"/>
      <w:ind w:left="849"/>
    </w:pPr>
  </w:style>
  <w:style w:type="paragraph" w:styleId="TDC2">
    <w:name w:val="toc 2"/>
    <w:basedOn w:val="Normal"/>
    <w:next w:val="Normal"/>
    <w:autoRedefine/>
    <w:uiPriority w:val="39"/>
    <w:unhideWhenUsed/>
    <w:rsid w:val="00C11245"/>
    <w:pPr>
      <w:ind w:left="200"/>
    </w:pPr>
    <w:rPr>
      <w:smallCaps/>
    </w:rPr>
  </w:style>
  <w:style w:type="paragraph" w:styleId="TDC3">
    <w:name w:val="toc 3"/>
    <w:basedOn w:val="Normal"/>
    <w:next w:val="Normal"/>
    <w:autoRedefine/>
    <w:uiPriority w:val="39"/>
    <w:unhideWhenUsed/>
    <w:rsid w:val="00A37206"/>
    <w:pPr>
      <w:ind w:left="400"/>
    </w:pPr>
    <w:rPr>
      <w:i/>
      <w:iCs/>
    </w:rPr>
  </w:style>
  <w:style w:type="character" w:styleId="Hipervnculo">
    <w:name w:val="Hyperlink"/>
    <w:uiPriority w:val="99"/>
    <w:unhideWhenUsed/>
    <w:rsid w:val="00C11245"/>
    <w:rPr>
      <w:color w:val="0563C1"/>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rPr>
  </w:style>
  <w:style w:type="character" w:customStyle="1" w:styleId="CitaCar">
    <w:name w:val="Cita Car"/>
    <w:link w:val="Cita"/>
    <w:uiPriority w:val="29"/>
    <w:rsid w:val="00C11245"/>
    <w:rPr>
      <w:i/>
      <w:iCs/>
      <w:color w:val="404040"/>
    </w:rPr>
  </w:style>
  <w:style w:type="paragraph" w:styleId="Prrafodelista">
    <w:name w:val="List Paragraph"/>
    <w:basedOn w:val="Normal"/>
    <w:uiPriority w:val="34"/>
    <w:qFormat/>
    <w:rsid w:val="000A28D4"/>
    <w:pPr>
      <w:ind w:left="720"/>
    </w:pPr>
    <w:rPr>
      <w:rFonts w:cs="Times New Roman"/>
    </w:rPr>
  </w:style>
  <w:style w:type="table" w:customStyle="1" w:styleId="Tablaconcuadrcula1">
    <w:name w:val="Tabla con cuadrícula1"/>
    <w:basedOn w:val="Tablanormal"/>
    <w:next w:val="Tablaconcuadrcula"/>
    <w:uiPriority w:val="99"/>
    <w:rsid w:val="002E78C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cs="Times New Roman"/>
      <w:b/>
      <w:iCs/>
    </w:rPr>
  </w:style>
  <w:style w:type="character" w:customStyle="1" w:styleId="Ttulo5Car">
    <w:name w:val="Título 5 Car"/>
    <w:link w:val="Ttulo5"/>
    <w:uiPriority w:val="9"/>
    <w:semiHidden/>
    <w:rsid w:val="00E71D23"/>
    <w:rPr>
      <w:rFonts w:ascii="Calibri Light" w:eastAsia="Times New Roman" w:hAnsi="Calibri Light" w:cs="Times New Roman"/>
      <w:color w:val="2E74B5"/>
    </w:rPr>
  </w:style>
  <w:style w:type="character" w:customStyle="1" w:styleId="Ttulo6Car">
    <w:name w:val="Título 6 Car"/>
    <w:link w:val="Ttulo6"/>
    <w:uiPriority w:val="9"/>
    <w:semiHidden/>
    <w:rsid w:val="00E71D23"/>
    <w:rPr>
      <w:rFonts w:ascii="Calibri Light" w:eastAsia="Times New Roman" w:hAnsi="Calibri Light" w:cs="Times New Roman"/>
      <w:color w:val="1F4D78"/>
    </w:rPr>
  </w:style>
  <w:style w:type="character" w:customStyle="1" w:styleId="Ttulo7Car">
    <w:name w:val="Título 7 Car"/>
    <w:link w:val="Ttulo7"/>
    <w:uiPriority w:val="9"/>
    <w:semiHidden/>
    <w:rsid w:val="00E71D23"/>
    <w:rPr>
      <w:rFonts w:ascii="Calibri Light" w:eastAsia="Times New Roman" w:hAnsi="Calibri Light" w:cs="Times New Roman"/>
      <w:i/>
      <w:iCs/>
      <w:color w:val="1F4D78"/>
    </w:rPr>
  </w:style>
  <w:style w:type="character" w:customStyle="1" w:styleId="Ttulo8Car">
    <w:name w:val="Título 8 Car"/>
    <w:link w:val="Ttulo8"/>
    <w:uiPriority w:val="9"/>
    <w:semiHidden/>
    <w:rsid w:val="00E71D23"/>
    <w:rPr>
      <w:rFonts w:ascii="Calibri Light" w:eastAsia="Times New Roman" w:hAnsi="Calibri Light" w:cs="Times New Roman"/>
      <w:color w:val="272727"/>
      <w:sz w:val="21"/>
      <w:szCs w:val="21"/>
    </w:rPr>
  </w:style>
  <w:style w:type="character" w:customStyle="1" w:styleId="Ttulo9Car">
    <w:name w:val="Título 9 Car"/>
    <w:link w:val="Ttulo9"/>
    <w:uiPriority w:val="9"/>
    <w:semiHidden/>
    <w:rsid w:val="00E71D23"/>
    <w:rPr>
      <w:rFonts w:ascii="Calibri Light" w:eastAsia="Times New Roman" w:hAnsi="Calibri Light" w:cs="Times New Roman"/>
      <w:i/>
      <w:iCs/>
      <w:color w:val="272727"/>
      <w:sz w:val="21"/>
      <w:szCs w:val="21"/>
    </w:rPr>
  </w:style>
  <w:style w:type="paragraph" w:customStyle="1" w:styleId="IFA4">
    <w:name w:val="IFA 4"/>
    <w:basedOn w:val="Ttulo2"/>
    <w:link w:val="IFA4Car"/>
    <w:rsid w:val="00C1005C"/>
  </w:style>
  <w:style w:type="character" w:customStyle="1" w:styleId="IFA4Car">
    <w:name w:val="IFA 4 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rPr>
      <w:rFonts w:ascii="Calibri Light" w:eastAsia="Times New Roman" w:hAnsi="Calibri Light" w:cs="Times New Roman"/>
      <w:spacing w:val="-10"/>
      <w:kern w:val="28"/>
      <w:sz w:val="56"/>
      <w:szCs w:val="56"/>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pPr>
    <w:rPr>
      <w:sz w:val="18"/>
    </w:rPr>
  </w:style>
  <w:style w:type="character" w:customStyle="1" w:styleId="DescripcinCar">
    <w:name w:val="Descripción Car"/>
    <w:aliases w:val="Epígrafe 2 Car"/>
    <w:link w:val="Descripcin"/>
    <w:uiPriority w:val="35"/>
    <w:rsid w:val="000D1F6C"/>
    <w:rPr>
      <w:rFonts w:ascii="Calibri" w:eastAsia="Calibri" w:hAnsi="Calibri" w:cs="Calibr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link w:val="TEXTRCA"/>
    <w:rsid w:val="00E5775B"/>
    <w:rPr>
      <w:i/>
      <w:sz w:val="20"/>
      <w:szCs w:val="28"/>
    </w:rPr>
  </w:style>
  <w:style w:type="character" w:styleId="Textodelmarcadordeposicin">
    <w:name w:val="Placeholder Text"/>
    <w:uiPriority w:val="99"/>
    <w:semiHidden/>
    <w:rsid w:val="00251B7C"/>
    <w:rPr>
      <w:rFonts w:cs="Times New Roman"/>
      <w:color w:val="808080"/>
    </w:rPr>
  </w:style>
  <w:style w:type="paragraph" w:customStyle="1" w:styleId="Imagenes">
    <w:name w:val="Imagenes"/>
    <w:basedOn w:val="Normal"/>
    <w:link w:val="ImagenesCar"/>
    <w:qFormat/>
    <w:rsid w:val="00251B7C"/>
    <w:rPr>
      <w:rFonts w:cs="Times New Roman"/>
      <w:b/>
    </w:rPr>
  </w:style>
  <w:style w:type="character" w:customStyle="1" w:styleId="ImagenesCar">
    <w:name w:val="Imagenes Car"/>
    <w:link w:val="Imagenes"/>
    <w:rsid w:val="00251B7C"/>
    <w:rPr>
      <w:rFonts w:eastAsia="Calibri" w:cs="Times New Roman"/>
      <w:b/>
      <w:sz w:val="18"/>
    </w:rPr>
  </w:style>
  <w:style w:type="paragraph" w:styleId="TDC4">
    <w:name w:val="toc 4"/>
    <w:basedOn w:val="Normal"/>
    <w:next w:val="Normal"/>
    <w:autoRedefine/>
    <w:uiPriority w:val="39"/>
    <w:unhideWhenUsed/>
    <w:rsid w:val="008F6C87"/>
    <w:pPr>
      <w:ind w:left="600"/>
    </w:pPr>
    <w:rPr>
      <w:szCs w:val="18"/>
    </w:rPr>
  </w:style>
  <w:style w:type="paragraph" w:styleId="TDC5">
    <w:name w:val="toc 5"/>
    <w:basedOn w:val="Normal"/>
    <w:next w:val="Normal"/>
    <w:autoRedefine/>
    <w:uiPriority w:val="39"/>
    <w:unhideWhenUsed/>
    <w:rsid w:val="008F6C87"/>
    <w:pPr>
      <w:ind w:left="800"/>
    </w:pPr>
    <w:rPr>
      <w:szCs w:val="18"/>
    </w:rPr>
  </w:style>
  <w:style w:type="paragraph" w:styleId="TDC6">
    <w:name w:val="toc 6"/>
    <w:basedOn w:val="Normal"/>
    <w:next w:val="Normal"/>
    <w:autoRedefine/>
    <w:uiPriority w:val="39"/>
    <w:unhideWhenUsed/>
    <w:rsid w:val="008F6C87"/>
    <w:pPr>
      <w:ind w:left="1000"/>
    </w:pPr>
    <w:rPr>
      <w:szCs w:val="18"/>
    </w:rPr>
  </w:style>
  <w:style w:type="paragraph" w:styleId="TDC7">
    <w:name w:val="toc 7"/>
    <w:basedOn w:val="Normal"/>
    <w:next w:val="Normal"/>
    <w:autoRedefine/>
    <w:uiPriority w:val="39"/>
    <w:unhideWhenUsed/>
    <w:rsid w:val="008F6C87"/>
    <w:pPr>
      <w:ind w:left="1200"/>
    </w:pPr>
    <w:rPr>
      <w:szCs w:val="18"/>
    </w:rPr>
  </w:style>
  <w:style w:type="paragraph" w:styleId="TDC8">
    <w:name w:val="toc 8"/>
    <w:basedOn w:val="Normal"/>
    <w:next w:val="Normal"/>
    <w:autoRedefine/>
    <w:uiPriority w:val="39"/>
    <w:unhideWhenUsed/>
    <w:rsid w:val="008F6C87"/>
    <w:pPr>
      <w:ind w:left="1400"/>
    </w:pPr>
    <w:rPr>
      <w:szCs w:val="18"/>
    </w:rPr>
  </w:style>
  <w:style w:type="paragraph" w:styleId="TDC9">
    <w:name w:val="toc 9"/>
    <w:basedOn w:val="Normal"/>
    <w:next w:val="Normal"/>
    <w:autoRedefine/>
    <w:uiPriority w:val="39"/>
    <w:unhideWhenUsed/>
    <w:rsid w:val="008F6C87"/>
    <w:pPr>
      <w:ind w:left="1600"/>
    </w:pPr>
    <w:rPr>
      <w:szCs w:val="18"/>
    </w:rPr>
  </w:style>
  <w:style w:type="character" w:styleId="Mencinsinresolver">
    <w:name w:val="Unresolved Mention"/>
    <w:uiPriority w:val="99"/>
    <w:semiHidden/>
    <w:unhideWhenUsed/>
    <w:rsid w:val="005C37D0"/>
    <w:rPr>
      <w:color w:val="605E5C"/>
      <w:shd w:val="clear" w:color="auto" w:fill="E1DFDD"/>
    </w:rPr>
  </w:style>
  <w:style w:type="table" w:styleId="Tablaconcuadrcula5oscura-nfasis2">
    <w:name w:val="Grid Table 5 Dark Accent 2"/>
    <w:basedOn w:val="Tablanormal"/>
    <w:uiPriority w:val="50"/>
    <w:rsid w:val="00A73EC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character" w:styleId="Ttulodellibro">
    <w:name w:val="Book Title"/>
    <w:uiPriority w:val="33"/>
    <w:qFormat/>
    <w:rsid w:val="007E5BF9"/>
    <w:rPr>
      <w:b/>
      <w:bCs/>
      <w:i/>
      <w:iCs/>
      <w:spacing w:val="5"/>
    </w:rPr>
  </w:style>
  <w:style w:type="paragraph" w:styleId="Tabladeilustraciones">
    <w:name w:val="table of figures"/>
    <w:basedOn w:val="Normal"/>
    <w:next w:val="Normal"/>
    <w:uiPriority w:val="99"/>
    <w:unhideWhenUsed/>
    <w:rsid w:val="00E6395B"/>
  </w:style>
  <w:style w:type="paragraph" w:styleId="Asuntodelcomentario">
    <w:name w:val="annotation subject"/>
    <w:basedOn w:val="Textocomentario"/>
    <w:next w:val="Textocomentario"/>
    <w:link w:val="AsuntodelcomentarioCar"/>
    <w:uiPriority w:val="99"/>
    <w:semiHidden/>
    <w:unhideWhenUsed/>
    <w:rsid w:val="00E111F4"/>
    <w:rPr>
      <w:rFonts w:cs="Calibri"/>
      <w:b/>
      <w:bCs/>
    </w:rPr>
  </w:style>
  <w:style w:type="character" w:customStyle="1" w:styleId="AsuntodelcomentarioCar">
    <w:name w:val="Asunto del comentario Car"/>
    <w:basedOn w:val="TextocomentarioCar"/>
    <w:link w:val="Asuntodelcomentario"/>
    <w:uiPriority w:val="99"/>
    <w:semiHidden/>
    <w:rsid w:val="00E111F4"/>
    <w:rPr>
      <w:rFonts w:eastAsia="Calibri" w:cs="Calibri"/>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896021">
      <w:bodyDiv w:val="1"/>
      <w:marLeft w:val="0"/>
      <w:marRight w:val="0"/>
      <w:marTop w:val="0"/>
      <w:marBottom w:val="0"/>
      <w:divBdr>
        <w:top w:val="none" w:sz="0" w:space="0" w:color="auto"/>
        <w:left w:val="none" w:sz="0" w:space="0" w:color="auto"/>
        <w:bottom w:val="none" w:sz="0" w:space="0" w:color="auto"/>
        <w:right w:val="none" w:sz="0" w:space="0" w:color="auto"/>
      </w:divBdr>
      <w:divsChild>
        <w:div w:id="727336713">
          <w:marLeft w:val="0"/>
          <w:marRight w:val="0"/>
          <w:marTop w:val="0"/>
          <w:marBottom w:val="200"/>
          <w:divBdr>
            <w:top w:val="none" w:sz="0" w:space="0" w:color="auto"/>
            <w:left w:val="none" w:sz="0" w:space="0" w:color="auto"/>
            <w:bottom w:val="none" w:sz="0" w:space="0" w:color="auto"/>
            <w:right w:val="none" w:sz="0" w:space="0" w:color="auto"/>
          </w:divBdr>
        </w:div>
        <w:div w:id="741441384">
          <w:marLeft w:val="720"/>
          <w:marRight w:val="0"/>
          <w:marTop w:val="0"/>
          <w:marBottom w:val="0"/>
          <w:divBdr>
            <w:top w:val="none" w:sz="0" w:space="0" w:color="auto"/>
            <w:left w:val="none" w:sz="0" w:space="0" w:color="auto"/>
            <w:bottom w:val="none" w:sz="0" w:space="0" w:color="auto"/>
            <w:right w:val="none" w:sz="0" w:space="0" w:color="auto"/>
          </w:divBdr>
        </w:div>
        <w:div w:id="1218316830">
          <w:marLeft w:val="720"/>
          <w:marRight w:val="0"/>
          <w:marTop w:val="0"/>
          <w:marBottom w:val="0"/>
          <w:divBdr>
            <w:top w:val="none" w:sz="0" w:space="0" w:color="auto"/>
            <w:left w:val="none" w:sz="0" w:space="0" w:color="auto"/>
            <w:bottom w:val="none" w:sz="0" w:space="0" w:color="auto"/>
            <w:right w:val="none" w:sz="0" w:space="0" w:color="auto"/>
          </w:divBdr>
        </w:div>
        <w:div w:id="1260984622">
          <w:marLeft w:val="720"/>
          <w:marRight w:val="0"/>
          <w:marTop w:val="0"/>
          <w:marBottom w:val="200"/>
          <w:divBdr>
            <w:top w:val="none" w:sz="0" w:space="0" w:color="auto"/>
            <w:left w:val="none" w:sz="0" w:space="0" w:color="auto"/>
            <w:bottom w:val="none" w:sz="0" w:space="0" w:color="auto"/>
            <w:right w:val="none" w:sz="0" w:space="0" w:color="auto"/>
          </w:divBdr>
        </w:div>
        <w:div w:id="1588618085">
          <w:marLeft w:val="720"/>
          <w:marRight w:val="0"/>
          <w:marTop w:val="0"/>
          <w:marBottom w:val="0"/>
          <w:divBdr>
            <w:top w:val="none" w:sz="0" w:space="0" w:color="auto"/>
            <w:left w:val="none" w:sz="0" w:space="0" w:color="auto"/>
            <w:bottom w:val="none" w:sz="0" w:space="0" w:color="auto"/>
            <w:right w:val="none" w:sz="0" w:space="0" w:color="auto"/>
          </w:divBdr>
        </w:div>
      </w:divsChild>
    </w:div>
    <w:div w:id="646783356">
      <w:bodyDiv w:val="1"/>
      <w:marLeft w:val="0"/>
      <w:marRight w:val="0"/>
      <w:marTop w:val="0"/>
      <w:marBottom w:val="0"/>
      <w:divBdr>
        <w:top w:val="none" w:sz="0" w:space="0" w:color="auto"/>
        <w:left w:val="none" w:sz="0" w:space="0" w:color="auto"/>
        <w:bottom w:val="none" w:sz="0" w:space="0" w:color="auto"/>
        <w:right w:val="none" w:sz="0" w:space="0" w:color="auto"/>
      </w:divBdr>
      <w:divsChild>
        <w:div w:id="242448170">
          <w:marLeft w:val="0"/>
          <w:marRight w:val="0"/>
          <w:marTop w:val="0"/>
          <w:marBottom w:val="200"/>
          <w:divBdr>
            <w:top w:val="none" w:sz="0" w:space="0" w:color="auto"/>
            <w:left w:val="none" w:sz="0" w:space="0" w:color="auto"/>
            <w:bottom w:val="none" w:sz="0" w:space="0" w:color="auto"/>
            <w:right w:val="none" w:sz="0" w:space="0" w:color="auto"/>
          </w:divBdr>
        </w:div>
        <w:div w:id="360789224">
          <w:marLeft w:val="720"/>
          <w:marRight w:val="0"/>
          <w:marTop w:val="0"/>
          <w:marBottom w:val="0"/>
          <w:divBdr>
            <w:top w:val="none" w:sz="0" w:space="0" w:color="auto"/>
            <w:left w:val="none" w:sz="0" w:space="0" w:color="auto"/>
            <w:bottom w:val="none" w:sz="0" w:space="0" w:color="auto"/>
            <w:right w:val="none" w:sz="0" w:space="0" w:color="auto"/>
          </w:divBdr>
        </w:div>
        <w:div w:id="768545457">
          <w:marLeft w:val="720"/>
          <w:marRight w:val="0"/>
          <w:marTop w:val="0"/>
          <w:marBottom w:val="0"/>
          <w:divBdr>
            <w:top w:val="none" w:sz="0" w:space="0" w:color="auto"/>
            <w:left w:val="none" w:sz="0" w:space="0" w:color="auto"/>
            <w:bottom w:val="none" w:sz="0" w:space="0" w:color="auto"/>
            <w:right w:val="none" w:sz="0" w:space="0" w:color="auto"/>
          </w:divBdr>
        </w:div>
        <w:div w:id="1000738451">
          <w:marLeft w:val="720"/>
          <w:marRight w:val="0"/>
          <w:marTop w:val="0"/>
          <w:marBottom w:val="0"/>
          <w:divBdr>
            <w:top w:val="none" w:sz="0" w:space="0" w:color="auto"/>
            <w:left w:val="none" w:sz="0" w:space="0" w:color="auto"/>
            <w:bottom w:val="none" w:sz="0" w:space="0" w:color="auto"/>
            <w:right w:val="none" w:sz="0" w:space="0" w:color="auto"/>
          </w:divBdr>
        </w:div>
        <w:div w:id="1039744035">
          <w:marLeft w:val="720"/>
          <w:marRight w:val="0"/>
          <w:marTop w:val="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wmf"/><Relationship Id="rId18" Type="http://schemas.openxmlformats.org/officeDocument/2006/relationships/image" Target="media/image10.jpeg"/><Relationship Id="rId26" Type="http://schemas.microsoft.com/office/2007/relationships/hdphoto" Target="media/hdphoto1.wdp"/><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fa.sma.gob.cl/" TargetMode="External"/><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8855LyNsIKGpQupEIAuHUGWyz+36lqPNrPauErZykIw=</DigestValue>
    </Reference>
    <Reference Type="http://www.w3.org/2000/09/xmldsig#Object" URI="#idOfficeObject">
      <DigestMethod Algorithm="http://www.w3.org/2001/04/xmlenc#sha256"/>
      <DigestValue>5pYsRYMZiUvbsuN99PRbA+pwhucsLp62px9+Ym9CHJY=</DigestValue>
    </Reference>
    <Reference Type="http://uri.etsi.org/01903#SignedProperties" URI="#idSignedProperties">
      <Transforms>
        <Transform Algorithm="http://www.w3.org/TR/2001/REC-xml-c14n-20010315"/>
      </Transforms>
      <DigestMethod Algorithm="http://www.w3.org/2001/04/xmlenc#sha256"/>
      <DigestValue>otBjDCa4IVpQecWR+oo3opubIiHiVff9FzBAblFzexs=</DigestValue>
    </Reference>
    <Reference Type="http://www.w3.org/2000/09/xmldsig#Object" URI="#idValidSigLnImg">
      <DigestMethod Algorithm="http://www.w3.org/2001/04/xmlenc#sha256"/>
      <DigestValue>yAIHHXd4MQEb1d5/7kbiByEjSDxazsS/CroZ1JIuh8k=</DigestValue>
    </Reference>
    <Reference Type="http://www.w3.org/2000/09/xmldsig#Object" URI="#idInvalidSigLnImg">
      <DigestMethod Algorithm="http://www.w3.org/2001/04/xmlenc#sha256"/>
      <DigestValue>/ukCQn5ojuKiXFx486jYlNhAlmrUE3Pw7inVQ6Rr7tM=</DigestValue>
    </Reference>
  </SignedInfo>
  <SignatureValue>Pk/EwDyJ0zCltyJ6N9eB5Q1tNSCiy94nYMA1KIbnSu//lPsRe+FS5SldEiaGVMoZ+J6MhtsDRco9
KmU3kH3hMbSa/X6HJd1tRNzayo8DjTm1Nx429jSu2dcdaqGUJPXXKXHhR1DqKQRApekaU5NY9jB8
Ao9YTgPDYfVVrzqnA9zJg7IbkzTCApXHe4dHHmxz8ejWT/MgFlq0BxZYEAIJ4I0dr2hqPszu6B2d
Ndy/QjsRw+DDqeg7mExLDlXXKuDEnN3gpiRDluzXYH7IIv/4i5dsnPawRb0cViNsWQSygwkdqway
22lESdoSHwGOvYydoc1SreWORbXb2cztFIMgKw==</SignatureValue>
  <KeyInfo>
    <X509Data>
      <X509Certificate>MIIH5jCCBs6gAwIBAgIICoMcfhbOa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yMzEzMDEwMFoXDTE5MDgyMzEzMDE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3413g5B8XVkMGrNqiFvouJztfI8JWB80UzeVv7Lc8xrUfofrY4jLiL5V7wtV5wye3oiEs0KuFCQZRRHIzFptBzr+F6iPSthMrlunYqPLO8dsDVGk6JpMJnmAuCf6OKBJmm1ZTTkmQedtpYo0xGL/e38RU97hOqg6DgBHIhe36A0VPCNg8YoPjUrA1UIYxSwGkb0ZCjNu6GO+29MLq0fRi73nHvCUXFZ4aJBcQJX3w+zvt6VJ1LdjzD1P0KFKO9KKfUdqIJ0T/1oK7hw6szZVzyoJgS78MVtzizjUMh2hWXrs9dZrA3GvBF737ES6DhKEqzbzjyvNwhtrpN3MkJxziQIDAQABo4IDdTCCA3EwgYUGCCsGAQUFBwEBBHkwdzBPBggrBgEFBQcwAoZDaHR0cDovL3BraS5lc2lnbi1sYS5jb20vY2FjZXJ0cy9wa2lDbGFzczNGRUFwYXJhRXN0YWRvZGVDaGlsZUNBLmNydDAkBggrBgEFBQcwAYYYaHR0cDovL29jc3AuZXNpZ24tbGEuY29tMB0GA1UdDgQWBBS5yZO0pELXwHTP5LY2SRcdcs2A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KSsKw//X1iUrQ32R88FzWpJbKzAFrKOWx7JJOqg9jf1IU9PPMver4RdSfcW3DtU7H3z9oBNbPf5q21oFGFMu6/nebD0sj0zRh0r/xqctuvmmbimpWDwZ9ZSaUCIaTxNWFBxO1MO+kUD7GO5LwHhnfW3WcdJPpHJtMZKebw+ltahSeudowFJDQSlu3plUQGbeuMLykxCJvJCg/7AuZlYUma0GaNRVP6vWIyg6RPlNoHTHlkNdAoNMsMzL838G8cYYpYakYXB3+U36YjN9wLN9KCgQ9sJzn8swFRUI14OVFcZiCQk1P6Ql2DeL2ppUSrHO/z887WQHa/B/TXqVMy6wo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Transform>
          <Transform Algorithm="http://www.w3.org/TR/2001/REC-xml-c14n-20010315"/>
        </Transforms>
        <DigestMethod Algorithm="http://www.w3.org/2001/04/xmlenc#sha256"/>
        <DigestValue>OaACFmcLMaVdw9/CmdLhgf1j9aQI6v4pelsrbY8Ri2s=</DigestValue>
      </Reference>
      <Reference URI="/word/document.xml?ContentType=application/vnd.openxmlformats-officedocument.wordprocessingml.document.main+xml">
        <DigestMethod Algorithm="http://www.w3.org/2001/04/xmlenc#sha256"/>
        <DigestValue>dhvutmGhLak4YyOtmqAlgFJLESuvpSD73xcmAj4JxgM=</DigestValue>
      </Reference>
      <Reference URI="/word/endnotes.xml?ContentType=application/vnd.openxmlformats-officedocument.wordprocessingml.endnotes+xml">
        <DigestMethod Algorithm="http://www.w3.org/2001/04/xmlenc#sha256"/>
        <DigestValue>zECSUkcaEbxQkStqSG+FkQBwvTWReKAvtvzbWsS55kA=</DigestValue>
      </Reference>
      <Reference URI="/word/fontTable.xml?ContentType=application/vnd.openxmlformats-officedocument.wordprocessingml.fontTable+xml">
        <DigestMethod Algorithm="http://www.w3.org/2001/04/xmlenc#sha256"/>
        <DigestValue>6pfvEQOqG62lVP+pNjt0hFor4K5m9EarXr3eU3HyXMk=</DigestValue>
      </Reference>
      <Reference URI="/word/footer1.xml?ContentType=application/vnd.openxmlformats-officedocument.wordprocessingml.footer+xml">
        <DigestMethod Algorithm="http://www.w3.org/2001/04/xmlenc#sha256"/>
        <DigestValue>WlohVUhlTAeRYUFQGA8gMiMt3WN4q0QYblA5UmlHsyo=</DigestValue>
      </Reference>
      <Reference URI="/word/footnotes.xml?ContentType=application/vnd.openxmlformats-officedocument.wordprocessingml.footnotes+xml">
        <DigestMethod Algorithm="http://www.w3.org/2001/04/xmlenc#sha256"/>
        <DigestValue>JDnvjUYiA86zNasRTkaojrLY/LrAGxsPjj9bNlJmb4c=</DigestValue>
      </Reference>
      <Reference URI="/word/media/hdphoto1.wdp?ContentType=image/vnd.ms-photo">
        <DigestMethod Algorithm="http://www.w3.org/2001/04/xmlenc#sha256"/>
        <DigestValue>OKQS/nw2IylgxoyspB8bhYC36i2hPWUsr6ORNVvOSbw=</DigestValue>
      </Reference>
      <Reference URI="/word/media/image1.png?ContentType=image/png">
        <DigestMethod Algorithm="http://www.w3.org/2001/04/xmlenc#sha256"/>
        <DigestValue>0ILoAsdyFER+O80TJjTYZthT8rjRVtSwxK2EJ5eRjqw=</DigestValue>
      </Reference>
      <Reference URI="/word/media/image10.jpeg?ContentType=image/jpeg">
        <DigestMethod Algorithm="http://www.w3.org/2001/04/xmlenc#sha256"/>
        <DigestValue>FvtFsPuONxbitg0bSWuZuTQBhdG708G1LdX9ZZc0Z5s=</DigestValue>
      </Reference>
      <Reference URI="/word/media/image11.png?ContentType=image/png">
        <DigestMethod Algorithm="http://www.w3.org/2001/04/xmlenc#sha256"/>
        <DigestValue>hiPvx450jgrOrJ0lmiOvgV96kWxkqfDXAYi9Ohvlxic=</DigestValue>
      </Reference>
      <Reference URI="/word/media/image12.jpeg?ContentType=image/jpeg">
        <DigestMethod Algorithm="http://www.w3.org/2001/04/xmlenc#sha256"/>
        <DigestValue>+KuK6UK8xkuTZ0VpmqNuTm1eVDvtlSlW+V8kr/aU18k=</DigestValue>
      </Reference>
      <Reference URI="/word/media/image13.jpeg?ContentType=image/jpeg">
        <DigestMethod Algorithm="http://www.w3.org/2001/04/xmlenc#sha256"/>
        <DigestValue>+G43a0WkFGtOp0NjLd61CHXe8So9BCqUz7Zdui/4YOI=</DigestValue>
      </Reference>
      <Reference URI="/word/media/image14.jpeg?ContentType=image/jpeg">
        <DigestMethod Algorithm="http://www.w3.org/2001/04/xmlenc#sha256"/>
        <DigestValue>Ta9v7AniTWsaDjEj1WHjFSO7ZIaBhOj51ilJdK5LxWw=</DigestValue>
      </Reference>
      <Reference URI="/word/media/image15.png?ContentType=image/png">
        <DigestMethod Algorithm="http://www.w3.org/2001/04/xmlenc#sha256"/>
        <DigestValue>qnlhd+DLm8f5/e/hyoSFlvOakPzS0h5dkBIxo/8yZdQ=</DigestValue>
      </Reference>
      <Reference URI="/word/media/image16.png?ContentType=image/png">
        <DigestMethod Algorithm="http://www.w3.org/2001/04/xmlenc#sha256"/>
        <DigestValue>jradWQ21cK+9XDDa2P0WRahuKarKMc1tKJ45WMGRX20=</DigestValue>
      </Reference>
      <Reference URI="/word/media/image17.png?ContentType=image/png">
        <DigestMethod Algorithm="http://www.w3.org/2001/04/xmlenc#sha256"/>
        <DigestValue>wIOCyZGsBaImG0I6UgUijGOEJqVhsHMCnICifPgv/eE=</DigestValue>
      </Reference>
      <Reference URI="/word/media/image18.png?ContentType=image/png">
        <DigestMethod Algorithm="http://www.w3.org/2001/04/xmlenc#sha256"/>
        <DigestValue>cFGBDo5n+L47q02xfmkhwkxMdPGVaO8J74sXAis45DY=</DigestValue>
      </Reference>
      <Reference URI="/word/media/image19.png?ContentType=image/png">
        <DigestMethod Algorithm="http://www.w3.org/2001/04/xmlenc#sha256"/>
        <DigestValue>C/axK1hoNNDxWSlr89tc1HHDOGxRcVA7kQ6aU/A6S6s=</DigestValue>
      </Reference>
      <Reference URI="/word/media/image2.emf?ContentType=image/x-emf">
        <DigestMethod Algorithm="http://www.w3.org/2001/04/xmlenc#sha256"/>
        <DigestValue>buNz8+e9li+wK8S5IvUK3F1sMZmqZfKGsHBG3IWFkZA=</DigestValue>
      </Reference>
      <Reference URI="/word/media/image20.png?ContentType=image/png">
        <DigestMethod Algorithm="http://www.w3.org/2001/04/xmlenc#sha256"/>
        <DigestValue>fKcIrFBdVUjJCOrIU9iweMDArDqmj0WQ14G7sxAidVc=</DigestValue>
      </Reference>
      <Reference URI="/word/media/image21.png?ContentType=image/png">
        <DigestMethod Algorithm="http://www.w3.org/2001/04/xmlenc#sha256"/>
        <DigestValue>A5c+fpQ5gv8HMxDrZqsz+kUn07IYB0Qs/1dzYLEon0U=</DigestValue>
      </Reference>
      <Reference URI="/word/media/image22.png?ContentType=image/png">
        <DigestMethod Algorithm="http://www.w3.org/2001/04/xmlenc#sha256"/>
        <DigestValue>UA9A2+hpOGdiA5ACnW3p/OXIEhcMoM9B/dPXEnu8zkM=</DigestValue>
      </Reference>
      <Reference URI="/word/media/image23.png?ContentType=image/png">
        <DigestMethod Algorithm="http://www.w3.org/2001/04/xmlenc#sha256"/>
        <DigestValue>f/ShWZnmWR2IcWnz2WT2NjVE5mmNdyZPe00kfM02svY=</DigestValue>
      </Reference>
      <Reference URI="/word/media/image24.png?ContentType=image/png">
        <DigestMethod Algorithm="http://www.w3.org/2001/04/xmlenc#sha256"/>
        <DigestValue>ODDgKZnyriGhe+agMabRM0/tNVT+pCBF9Z6zlxtE8FQ=</DigestValue>
      </Reference>
      <Reference URI="/word/media/image25.png?ContentType=image/png">
        <DigestMethod Algorithm="http://www.w3.org/2001/04/xmlenc#sha256"/>
        <DigestValue>+K/7YqHOwx0RKf85SlKBf9XUDLs16zVKkLUGmy5iHco=</DigestValue>
      </Reference>
      <Reference URI="/word/media/image26.png?ContentType=image/png">
        <DigestMethod Algorithm="http://www.w3.org/2001/04/xmlenc#sha256"/>
        <DigestValue>RMif0yiI4OolEm1ofcUM4bkzKoQZmDnZCaWG/0LUnAA=</DigestValue>
      </Reference>
      <Reference URI="/word/media/image3.emf?ContentType=image/x-emf">
        <DigestMethod Algorithm="http://www.w3.org/2001/04/xmlenc#sha256"/>
        <DigestValue>z/y3/HeL/BdlGeBQ6YDgE/rzYV+Nfun7/MNCrUiN2As=</DigestValue>
      </Reference>
      <Reference URI="/word/media/image4.png?ContentType=image/png">
        <DigestMethod Algorithm="http://www.w3.org/2001/04/xmlenc#sha256"/>
        <DigestValue>ZIjohIhdxPZRkIv6O5lHV84+vbQ1qXGJ1+x9Ku4BCJc=</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t5bMKlmBI0aTCfNjpm/a6HwZqWIzbuUIQlOfmAYaj+c=</DigestValue>
      </Reference>
      <Reference URI="/word/media/image7.png?ContentType=image/png">
        <DigestMethod Algorithm="http://www.w3.org/2001/04/xmlenc#sha256"/>
        <DigestValue>8hep1hVsdsRbHkGr6BSQizpAg3HM7Swt7pwqDOojgNM=</DigestValue>
      </Reference>
      <Reference URI="/word/media/image8.png?ContentType=image/png">
        <DigestMethod Algorithm="http://www.w3.org/2001/04/xmlenc#sha256"/>
        <DigestValue>oQU1j76JrFliYgbV1AB5l+GPdOK9eW5LSuSE2IbXBq0=</DigestValue>
      </Reference>
      <Reference URI="/word/media/image9.png?ContentType=image/png">
        <DigestMethod Algorithm="http://www.w3.org/2001/04/xmlenc#sha256"/>
        <DigestValue>3LY1ZwD6yVUkvJwcxaSHZtt/dFceeZm2fRESaXlz1Jk=</DigestValue>
      </Reference>
      <Reference URI="/word/numbering.xml?ContentType=application/vnd.openxmlformats-officedocument.wordprocessingml.numbering+xml">
        <DigestMethod Algorithm="http://www.w3.org/2001/04/xmlenc#sha256"/>
        <DigestValue>CS/Jpx7klKVHRGaOHiiiR0wY//OjKn5Z9Zz/63W0hP4=</DigestValue>
      </Reference>
      <Reference URI="/word/settings.xml?ContentType=application/vnd.openxmlformats-officedocument.wordprocessingml.settings+xml">
        <DigestMethod Algorithm="http://www.w3.org/2001/04/xmlenc#sha256"/>
        <DigestValue>qaeFKxzXkmrIPaDnshaNPE12NtYv3/ZYZGWjkDUIZ2s=</DigestValue>
      </Reference>
      <Reference URI="/word/styles.xml?ContentType=application/vnd.openxmlformats-officedocument.wordprocessingml.styles+xml">
        <DigestMethod Algorithm="http://www.w3.org/2001/04/xmlenc#sha256"/>
        <DigestValue>VznHjYKmncNsJ0yzwKsyLn8+aAQvyigXYgGOQbgnowU=</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EhVXfxm8JN7CBfnlzVZ2/JnVqW6IL+WTTp3Yh5SpfiE=</DigestValue>
      </Reference>
    </Manifest>
    <SignatureProperties>
      <SignatureProperty Id="idSignatureTime" Target="#idPackageSignature">
        <mdssi:SignatureTime xmlns:mdssi="http://schemas.openxmlformats.org/package/2006/digital-signature">
          <mdssi:Format>YYYY-MM-DDThh:mm:ssTZD</mdssi:Format>
          <mdssi:Value>2018-09-24T20:01:30Z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8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16.0.10730/14</OfficeVersion>
          <ApplicationVersion>16.0.10730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2018-09-24T20:01:30Z</xd:SigningTime>
          <xd:SigningCertificate>
            <xd:Cert>
              <xd:CertDigest>
                <DigestMethod Algorithm="http://www.w3.org/2001/04/xmlenc#sha256"/>
                <DigestValue>3E6kU/h7kbdb9Gd0h8dQZPGluycHYg/LtNhvAczJj1M=</DigestValue>
              </xd:CertDigest>
              <xd:IssuerSerial>
                <X509IssuerName>E=e-sign@esign-la.com, CN=ESign Class 3 Firma Electronica Avanzada para Estado de Chile CA, OU=Terminos de uso en www.esign-la.com/acuerdoterceros, O=E-Sign S.A., C=CL</X509IssuerName>
                <X509SerialNumber>757480490202458679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AJGAAARAsAACBFTUYAAAEACGMAAL4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BwodMSuQAAAGQuMQACAAAA5AExACAAAABgLjEAUIdvABCDbwAMXGB3UAAAAAAAAAAAAAAAAAAAAAAAAABYAAAAAAAAAAAAAAALAAAAAgAAAAAAAABIxdMSIINvADJbYHcAAAAATCoddfWDdHYEAAAAmIRvAJiEbwAAAgAAAABvABxunHZ0g28ABBOUdhAAAACahG8ABgAAAFlvnHYAAAABVAbT/gYAAAAUE5R2mIRvAAACAACYhG8AAAAAAAAAAAAAAAAAAAAAAAAAAAAAAAAAAAAAAAAAAAAAAAAAfMfjAMSDbwDiaZx2AAAAAAACAACYhG8ABgAAAJiEbwBkdgAIAAAAACUAAAAMAAAAAQAAABgAAAAMAAAAAAAAABIAAAAMAAAAAQAAABYAAAAMAAAACAAAAFQAAABUAAAACgAAACcAAAAeAAAASgAAAAEAAABh97RBVTW0QQoAAABLAAAAAQAAAEwAAAAEAAAACQAAACcAAAAgAAAASwAAAFAAAABYAAAAFQAAABYAAAAMAAAAAAAAAFIAAABwAQAAAgAAABAAAAAHAAAAAAAAAAAAAAC8AgAAAAAAAAECAiJTAHkAcwB0AGUAbQAAADlAwob//1h/owmApf//AwAAAAAAAADwfaMJgKX//ypTNlUB+P//AAAAAAAAAAAAAAAAAAAAAJECAAACNGZn/oFedwAAAAAAAGZ2dO5vAMEeZHcAAAAAAjRmZ+EeZHew7m8A6LOeAAI0ZmcAAAAA6LOeAAAAAADos54AAAAAAAAAAAAAAAAAAAAAAHi5ngAAAAAAAAAAAAAAAAAAAAAABAAAALTvbwC0728AAAIAALTubwAAAJx2jO5vAAQTlHYQAAAAtu9vAAcAAABZb5x2IpelZlQG0/4HAAAAFBOUdrTvbwAAAgAAtO9vAAAAAAAAAAAAAAAAAAAAAAAAAAAAAAAAAAAAAAAFyg9nCQAAAESq4wBQdmZ24O5vAOJpnHYAAAAAAAIAALTvbwAHAAAAtO9v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KUE/AAAAAAAAAADEM0E/AAAkQgAAyEEkAAAAJAAAAIEpQT8AAAAAAAAAAMQzQT8AACRCAADIQQQAAABzAAAADAAAAAAAAAANAAAAEAAAACkAAAAZAAAAUgAAAHABAAADAAAAEAAAAAcAAAAAAAAAAAAAALwCAAAAAAAABwICIlMAeQBzAHQAZQBtAAAAOUDChv//WH+jCYCl//8DAAAAAAAAAPB9owmApf//KlM2VQH4//8AAAAAAAAAAAAAAAAAAAAAAAAAANSJbwBl6R1mAQAAAIzNTGcAAAAAk+kdZgQAAAA0i28AJIiAEtgKlwtQim8AmIpvABnpHWYBAAAAAAAAAAAAAAA16R1mFItvAAAAAAD8im8AAQAAANgKlwuorH4C4Gt8dtgKlwsBAAAALcNydmAYARbMANUSrItvAAAAFv//////sAQAAAEWAQAAAAIOAAAAAGAYFv//////sAQAAAAAAACQim8Ak8VydtsUAABoim8AAAACDmAYFgAAAAEWAAAAANsULf//////sAQAAAotCgCgY5kLAAAAAAxRHXX0u3J2YBgBFpBelAsrAAAA/////wAAAAAAAAAA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f//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RoL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DwEAAHwAAAAAAAAAUAAAABA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NB2iQsFyg9nCQAAAAkAAAAQrSd3NK5vAERKZmeWSAoA05qDJAAAAACYUq8LAQAAAN+agySIN7EL0HaJC3CvbwCpbyNmAAAAAJZICmazQwpmAQAAAMxECmabm4MkW+erCwEAAABMKh11BAAAAMyvbwDMr28AAAIAAMyubwAAAJx2pK5vAAQTlHYQAAAAzq9vAAkAAABZb5x2kAEAAFQG0/4JAAAAFBOUdsyvbwAAAgAAzK9vAAAAAAAAAAAAAAAAAAAAAAAAAAAAAAAmdwAAAAAKAAsAREpmZ6zq4wDcrm8A+K5vAOJpnHYAAAAAAAIAAMyvbwAJAAAAzK9vAGR2AAgAAAAAJQAAAAwAAAADAAAAGAAAAAwAAAAAAAAAEgAAAAwAAAABAAAAHgAAABgAAAAJAAAAUAAAAAABAABdAAAAJQAAAAwAAAAD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DAAAAGAAAAAwAAAAAAAAAEgAAAAwAAAABAAAAHgAAABgAAAAJAAAAYAAAAAABAABtAAAAJQAAAAwAAAAD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AEgAAAAwAAAABAAAAFgAAAAwAAAAAAAAAVAAAAFABAAAKAAAAcAAAAAUBAAB8AAAAAQAAAGH3tEFVNbRBCgAAAHAAAAArAAAATAAAAAQAAAAJAAAAcAAAAAcBAAB9AAAApAAAAEYAaQByAG0AYQBkAG8AIABwAG8AcgA6ACAAUABBAFQAUgBJAEMASQBPACAARQBOAFIASQBRAFUARQAgAEIAVQBTAFQATwBTACAAWgDaANEASQBHAEEAgD8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Object Id="idInvalidSigLnImg">AQAAAGwAAAAAAAAAAAAAAA8BAAB/AAAAAAAAAAAAAAAJGAAARAsAACBFTUYAAAEAYGgAANE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QCwAAAAcKDQcKDQcJDQ4WMShFrjFU1TJV1gECBAIDBAECBQoRKyZBowsTMdQcAAAAfqbJd6PIeqDCQFZ4JTd0Lk/HMVPSGy5uFiE4GypVJ0KnHjN9AAABpwsAAACcz+7S6ffb7fnC0t1haH0hMm8aLXIuT8ggOIwoRKslP58cK08AAAHUHAAAAMHg9P///////////+bm5k9SXjw/SzBRzTFU0y1NwSAyVzFGXwEBAq8LCA8mnM/u69/SvI9jt4tgjIR9FBosDBEjMVTUMlXWMVPRKUSeDxk4AAAA1BwAAADT6ff///////+Tk5MjK0krSbkvUcsuT8YVJFoTIFIrSbgtTcEQHEdvDwAAAJzP7vT6/bTa8kRleixHhy1Nwi5PxiQtTnBwcJKSki81SRwtZAgOI9UcAAAAweD02+35gsLqZ5q6Jz1jNEJyOUZ4qamp+/v7////wdPeVnCJAQECbw8AAACv1/Ho8/ubzu6CwuqMudS3u769vb3////////////L5fZymsABAgPVHAAAAK/X8fz9/uLx+snk9uTy+vz9/v///////////////8vl9nKawAECA28PAAAAotHvtdryxOL1xOL1tdry0+r32+350+r3tdryxOL1pdPvc5rAAQID1RwAAABpj7ZnjrZqj7Zqj7ZnjrZtkbdukrdtkbdnjrZqj7ZojrZ3rdUCAwRvDwAAAAAAAAAAAAAAAAAAAAAAAAAAAAAAAAAAAAAAAAAAAAAAAAAAAAAAANUc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B2iQsFyg9nCQAAAAkAAAAQrSd3NK5vAERKZmeWSAoA05qDJAAAAACYUq8LAQAAAN+agySIN7EL0HaJC3CvbwCpbyNmAAAAAJZICmazQwpmAQAAAMxECmabm4MkW+erCwEAAABMKh11BAAAAMyvbwDMr28AAAIAAMyubwAAAJx2pK5vAAQTlHYQAAAAzq9vAAkAAABZb5x2kAEAAFQG0/4JAAAAFBOUdsyvbwAAAgAAzK9vAAAAAAAAAAAAAAAAAAAAAAAAAAAAAAAmdwAAAAAKAAsAREpmZ6zq4wDcrm8A+K5vAOJpnHYAAAAAAAIAAMyvbwAJAAAAzK9v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DlAwob//1h/owmApf//AwAAAAAAAADwfaMJgKX//ypTNlUB+P//AAAAAAAAAAAAAAAAAAAAAJECAAACNGZn/oFedwAAAAAAAGZ2dO5vAMEeZHcAAAAAAjRmZ+EeZHew7m8A6LOeAAI0ZmcAAAAA6LOeAAAAAADos54AAAAAAAAAAAAAAAAAAAAAAHi5ngAAAAAAAAAAAAAAAAAAAAAABAAAALTvbwC0728AAAIAALTubwAAAJx2jO5vAAQTlHYQAAAAtu9vAAcAAABZb5x2IpelZlQG0/4HAAAAFBOUdrTvbwAAAgAAtO9vAAAAAAAAAAAAAAAAAAAAAAAAAAAAAAAAAAAAAAAFyg9nCQAAAESq4wBQdmZ24O5vAOJpnHYAAAAAAAIAALTvbwAHAAAAtO9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KHTErkAAABkLjEAAgAAAOQBMQAgAAAAYC4xAFCHbwAQg28ADFxgd1AAAAAAAAAAAAAAAAAAAAAAAAAAWAAAAAAAAAAAAAAACwAAAAIAAAAAAAAASMXTEiCDbwAyW2B3AAAAAEwqHXX1g3R2BAAAAJiEbwCYhG8AAAIAAAAAbwAcbpx2dINvAAQTlHYQAAAAmoRvAAYAAABZb5x2AAAAAVQG0/4GAAAAFBOUdpiEbwAAAgAAmIRvAAAAAAAAAAAAAAAAAAAAAAAAAAAAAAAAAAAAAAAAAAAAAAAAAHzH4wDEg28A4mmcdgAAAAAAAgAAmIRvAAYAAACYhG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5QMKG//9Yf6MJgKX//wMAAAAAAAAA8H2jCYCl//8qUzZVAfj//wAAAAAAAAAAAAAAAAAAlwt0i28AkcRydvIXAa+Yg6YPdItvAAAAAACT6R1mBAAAADSLbwAkiIAS2AqXC1CKbwCYim8AGekdZgEAAAAAAAAAAAAAADXpHWYUi28AAAAAAPyKbwAAAAAA2AqXC6isfgIQim8AXwwVZ1wpHXW9WB9n4RchjgAAAAABAAAAAABvAOEXjgABAAAAUh5cX1yKbwDAWHR24RchjpiDpg8PAAAA/////wAAAAD8dSQawIpvAAAAAAD/////NI1vAAAAdXbhFyGOmIOmDw8AAAD/////AAAAAPx1JBrAim8AiD9AE+EXIY5fnXJ2AQAAAOEXjv//////sAQAACGOAQR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Ggs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FABAAAKAAAAcAAAAAUBAAB8AAAAAQAAAGH3tEFVNbRBCgAAAHAAAAArAAAATAAAAAQAAAAJAAAAcAAAAAcBAAB9AAAApAAAAEYAaQByAG0AYQBkAG8AIABwAG8AcgA6ACAAUABBAFQAUgBJAEMASQBPACAARQBOAFIASQBRAFUARQAgAEIAVQBTAFQATwBTACAAWgDaANEASQBHAEEAJUM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DIXr2eLXoNAiwyqfppvyK14NF9RT+fKk9rls3z1QflM=</DigestValue>
    </Reference>
    <Reference Type="http://www.w3.org/2000/09/xmldsig#Object" URI="#idOfficeObject">
      <DigestMethod Algorithm="http://www.w3.org/2001/04/xmlenc#sha256"/>
      <DigestValue>G2/dLZbhiwy42uBzk4uOM6NzlYRYasMPxwhGeKozHYw=</DigestValue>
    </Reference>
    <Reference Type="http://uri.etsi.org/01903#SignedProperties" URI="#idSignedProperties">
      <Transforms>
        <Transform Algorithm="http://www.w3.org/TR/2001/REC-xml-c14n-20010315"/>
      </Transforms>
      <DigestMethod Algorithm="http://www.w3.org/2001/04/xmlenc#sha256"/>
      <DigestValue>irKQtgtLZ3kK//zAfw93OF+dJVhot5yh/EGxyOC5I3I=</DigestValue>
    </Reference>
    <Reference Type="http://www.w3.org/2000/09/xmldsig#Object" URI="#idValidSigLnImg">
      <DigestMethod Algorithm="http://www.w3.org/2001/04/xmlenc#sha256"/>
      <DigestValue>ZhpH5JT1GAFvjp6BvO77/4ji+pTyDCzJJHInqzINp9M=</DigestValue>
    </Reference>
    <Reference Type="http://www.w3.org/2000/09/xmldsig#Object" URI="#idInvalidSigLnImg">
      <DigestMethod Algorithm="http://www.w3.org/2001/04/xmlenc#sha256"/>
      <DigestValue>nw5t6ZShdfkv+jtWnHnIfYQbkc/6CFLwqjzuDDdDna8=</DigestValue>
    </Reference>
  </SignedInfo>
  <SignatureValue>SlwX8WUHMKy3I66dZV969xzW9qBQADekPsqn1UkdFG1iVGURC4X0m7Iv4r3gAolQ1zfzipRzaTOI
xWORQKlzvYMWKuT4z4azaWb2/UWueBNojhhCUH8/uP2tzgqKxPlR1RAiAcCBNmYDgvzOtWqs0iMs
Y5RzG56fSCnwyIDQ8buYTILYvcePUxd4dtJO2P+2nXuYjfv1/G4zAy2Mjfj3YLVaVG/3FQR5c3SA
euYv7RY9SxtmYXXaynW4mL3PK5PWCTlkZvV8oK0b6/TPMSqX4Yf5X9oWFkxlZuAuLoKrJPlI2lTb
gEwiobxWcQoxau6/6Zq8B6I6nf5eOwi+b9cZ2A==</SignatureValue>
  <KeyInfo>
    <X509Data>
      <X509Certificate>MIIH4zCCBsugAwIBAgIIbaidst60il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NzE1MjIwMFoXDTE5MDIyNzE1MjIwMFowggEXMQswCQYDVQQGEwJDTDEjMCEGA1UECAwaU0VQVElNQSAtIFJFR0lPTiBERUwgTUFVTEUxDjAMBgNVBAcMBXRhbGNhMSwwKgYDVQQKDCNTdXBlcmludGVuZGVuY2lhIGRlbCBNZWRpbyBBbWJpZW50ZTE8MDoGA1UECwwzVGVybWlub3MgZGUgdXNvIGVuIHd3dy5lc2lnbi1sYS5jb20vYWN1ZXJkb3RlcmNlcm9zMRQwEgYDVQQMDAtQUk9GRVNJT05BTDEoMCYGA1UEAwwfRURVQVJETyBBTEVKQU5EUk8gQVZJTEEgQUNFVkVETzEnMCUGCSqGSIb3DQEJARYYZWR1YXJkby5hdmlsYUBzbWEuZ29iLmNsMIIBIjANBgkqhkiG9w0BAQEFAAOCAQ8AMIIBCgKCAQEAwQh91r/dX4JyGgPYF11eVHwYlC/7SU+S8UtEmg5nikS9ODtbEDXQBu/tiijNjqcyqQ5OvY4Ccy4j1MzWDpi/M8px6Zatmj5iRAbyv52oyJpdxYRJ6r1NL4v0zmFsBAaZu9F36Kix7O2fH2urmfXG9gJLw09VeDP99xg5UBNlJWMxTZdUdrC2ondKVUk94HZlbAAnejKtnRg8ly7xVpTOHJJrmz8N5qK4NSz1eSNyGj9TyAWkI+4zSjCtIOxlqeCBPZ14pbbGmZSa/qgzcPH1mR2+sMpTlwcIAqu3MVlfvLtTiYC/mN0KgFlFkoo18F+yq41D9S3xqrvIgT6g6fagaQIDAQABo4IDdTCCA3EwgYUGCCsGAQUFBwEBBHkwdzBPBggrBgEFBQcwAoZDaHR0cDovL3BraS5lc2lnbi1sYS5jb20vY2FjZXJ0cy9wa2lDbGFzczNGRUFwYXJhRXN0YWRvZGVDaGlsZUNBLmNydDAkBggrBgEFBQcwAYYYaHR0cDovL29jc3AuZXNpZ24tbGEuY29tMB0GA1UdDgQWBBRnEdpXpVVe0+P1GIubqEHJqReMP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EwMjE0Ni0xMCMGA1UdEgQcMBqgGAYIKwYBBAHBAQKgDBYKOTk1NTE3NDAtSzANBgkqhkiG9w0BAQsFAAOCAQEAVXkgSTmrto7BQGkRbbmkF42j9PR1eX1Bpza3ngXe8z5XBDxVgFhgfIerYUcM5WVdD/AcBbZemWycFd9lAsrPYQ4n8+zV15J8vvSlvzmRuwoC5/oo5Mr84bD5ceNlLxWhqJfNKENXUlZ0K9hTFpDCflxdetqNdhnA32TlT3fPjFosN8P6UjKpNzJqzqPM6CV9rB5DS+E6J2Cg6cam3et8nsFAoD0WMIMPnXOKVUBx+l0TXA5dFRCRF/7lT4ZivVQX9q2qMMWkO+LnLIsw4mF/cs6ZCONF0IyhMZLLOHrDOHyfbibEI3qpgGRk3us8spRjlSKh07qqRF5HTEf7/Hg/N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OaACFmcLMaVdw9/CmdLhgf1j9aQI6v4pelsrbY8Ri2s=</DigestValue>
      </Reference>
      <Reference URI="/word/document.xml?ContentType=application/vnd.openxmlformats-officedocument.wordprocessingml.document.main+xml">
        <DigestMethod Algorithm="http://www.w3.org/2001/04/xmlenc#sha256"/>
        <DigestValue>dhvutmGhLak4YyOtmqAlgFJLESuvpSD73xcmAj4JxgM=</DigestValue>
      </Reference>
      <Reference URI="/word/endnotes.xml?ContentType=application/vnd.openxmlformats-officedocument.wordprocessingml.endnotes+xml">
        <DigestMethod Algorithm="http://www.w3.org/2001/04/xmlenc#sha256"/>
        <DigestValue>zECSUkcaEbxQkStqSG+FkQBwvTWReKAvtvzbWsS55kA=</DigestValue>
      </Reference>
      <Reference URI="/word/fontTable.xml?ContentType=application/vnd.openxmlformats-officedocument.wordprocessingml.fontTable+xml">
        <DigestMethod Algorithm="http://www.w3.org/2001/04/xmlenc#sha256"/>
        <DigestValue>6pfvEQOqG62lVP+pNjt0hFor4K5m9EarXr3eU3HyXMk=</DigestValue>
      </Reference>
      <Reference URI="/word/footer1.xml?ContentType=application/vnd.openxmlformats-officedocument.wordprocessingml.footer+xml">
        <DigestMethod Algorithm="http://www.w3.org/2001/04/xmlenc#sha256"/>
        <DigestValue>WlohVUhlTAeRYUFQGA8gMiMt3WN4q0QYblA5UmlHsyo=</DigestValue>
      </Reference>
      <Reference URI="/word/footnotes.xml?ContentType=application/vnd.openxmlformats-officedocument.wordprocessingml.footnotes+xml">
        <DigestMethod Algorithm="http://www.w3.org/2001/04/xmlenc#sha256"/>
        <DigestValue>JDnvjUYiA86zNasRTkaojrLY/LrAGxsPjj9bNlJmb4c=</DigestValue>
      </Reference>
      <Reference URI="/word/media/hdphoto1.wdp?ContentType=image/vnd.ms-photo">
        <DigestMethod Algorithm="http://www.w3.org/2001/04/xmlenc#sha256"/>
        <DigestValue>OKQS/nw2IylgxoyspB8bhYC36i2hPWUsr6ORNVvOSbw=</DigestValue>
      </Reference>
      <Reference URI="/word/media/image1.png?ContentType=image/png">
        <DigestMethod Algorithm="http://www.w3.org/2001/04/xmlenc#sha256"/>
        <DigestValue>0ILoAsdyFER+O80TJjTYZthT8rjRVtSwxK2EJ5eRjqw=</DigestValue>
      </Reference>
      <Reference URI="/word/media/image10.jpeg?ContentType=image/jpeg">
        <DigestMethod Algorithm="http://www.w3.org/2001/04/xmlenc#sha256"/>
        <DigestValue>FvtFsPuONxbitg0bSWuZuTQBhdG708G1LdX9ZZc0Z5s=</DigestValue>
      </Reference>
      <Reference URI="/word/media/image11.png?ContentType=image/png">
        <DigestMethod Algorithm="http://www.w3.org/2001/04/xmlenc#sha256"/>
        <DigestValue>hiPvx450jgrOrJ0lmiOvgV96kWxkqfDXAYi9Ohvlxic=</DigestValue>
      </Reference>
      <Reference URI="/word/media/image12.jpeg?ContentType=image/jpeg">
        <DigestMethod Algorithm="http://www.w3.org/2001/04/xmlenc#sha256"/>
        <DigestValue>+KuK6UK8xkuTZ0VpmqNuTm1eVDvtlSlW+V8kr/aU18k=</DigestValue>
      </Reference>
      <Reference URI="/word/media/image13.jpeg?ContentType=image/jpeg">
        <DigestMethod Algorithm="http://www.w3.org/2001/04/xmlenc#sha256"/>
        <DigestValue>+G43a0WkFGtOp0NjLd61CHXe8So9BCqUz7Zdui/4YOI=</DigestValue>
      </Reference>
      <Reference URI="/word/media/image14.jpeg?ContentType=image/jpeg">
        <DigestMethod Algorithm="http://www.w3.org/2001/04/xmlenc#sha256"/>
        <DigestValue>Ta9v7AniTWsaDjEj1WHjFSO7ZIaBhOj51ilJdK5LxWw=</DigestValue>
      </Reference>
      <Reference URI="/word/media/image15.png?ContentType=image/png">
        <DigestMethod Algorithm="http://www.w3.org/2001/04/xmlenc#sha256"/>
        <DigestValue>qnlhd+DLm8f5/e/hyoSFlvOakPzS0h5dkBIxo/8yZdQ=</DigestValue>
      </Reference>
      <Reference URI="/word/media/image16.png?ContentType=image/png">
        <DigestMethod Algorithm="http://www.w3.org/2001/04/xmlenc#sha256"/>
        <DigestValue>jradWQ21cK+9XDDa2P0WRahuKarKMc1tKJ45WMGRX20=</DigestValue>
      </Reference>
      <Reference URI="/word/media/image17.png?ContentType=image/png">
        <DigestMethod Algorithm="http://www.w3.org/2001/04/xmlenc#sha256"/>
        <DigestValue>wIOCyZGsBaImG0I6UgUijGOEJqVhsHMCnICifPgv/eE=</DigestValue>
      </Reference>
      <Reference URI="/word/media/image18.png?ContentType=image/png">
        <DigestMethod Algorithm="http://www.w3.org/2001/04/xmlenc#sha256"/>
        <DigestValue>cFGBDo5n+L47q02xfmkhwkxMdPGVaO8J74sXAis45DY=</DigestValue>
      </Reference>
      <Reference URI="/word/media/image19.png?ContentType=image/png">
        <DigestMethod Algorithm="http://www.w3.org/2001/04/xmlenc#sha256"/>
        <DigestValue>C/axK1hoNNDxWSlr89tc1HHDOGxRcVA7kQ6aU/A6S6s=</DigestValue>
      </Reference>
      <Reference URI="/word/media/image2.emf?ContentType=image/x-emf">
        <DigestMethod Algorithm="http://www.w3.org/2001/04/xmlenc#sha256"/>
        <DigestValue>buNz8+e9li+wK8S5IvUK3F1sMZmqZfKGsHBG3IWFkZA=</DigestValue>
      </Reference>
      <Reference URI="/word/media/image20.png?ContentType=image/png">
        <DigestMethod Algorithm="http://www.w3.org/2001/04/xmlenc#sha256"/>
        <DigestValue>fKcIrFBdVUjJCOrIU9iweMDArDqmj0WQ14G7sxAidVc=</DigestValue>
      </Reference>
      <Reference URI="/word/media/image21.png?ContentType=image/png">
        <DigestMethod Algorithm="http://www.w3.org/2001/04/xmlenc#sha256"/>
        <DigestValue>A5c+fpQ5gv8HMxDrZqsz+kUn07IYB0Qs/1dzYLEon0U=</DigestValue>
      </Reference>
      <Reference URI="/word/media/image22.png?ContentType=image/png">
        <DigestMethod Algorithm="http://www.w3.org/2001/04/xmlenc#sha256"/>
        <DigestValue>UA9A2+hpOGdiA5ACnW3p/OXIEhcMoM9B/dPXEnu8zkM=</DigestValue>
      </Reference>
      <Reference URI="/word/media/image23.png?ContentType=image/png">
        <DigestMethod Algorithm="http://www.w3.org/2001/04/xmlenc#sha256"/>
        <DigestValue>f/ShWZnmWR2IcWnz2WT2NjVE5mmNdyZPe00kfM02svY=</DigestValue>
      </Reference>
      <Reference URI="/word/media/image24.png?ContentType=image/png">
        <DigestMethod Algorithm="http://www.w3.org/2001/04/xmlenc#sha256"/>
        <DigestValue>ODDgKZnyriGhe+agMabRM0/tNVT+pCBF9Z6zlxtE8FQ=</DigestValue>
      </Reference>
      <Reference URI="/word/media/image25.png?ContentType=image/png">
        <DigestMethod Algorithm="http://www.w3.org/2001/04/xmlenc#sha256"/>
        <DigestValue>+K/7YqHOwx0RKf85SlKBf9XUDLs16zVKkLUGmy5iHco=</DigestValue>
      </Reference>
      <Reference URI="/word/media/image26.png?ContentType=image/png">
        <DigestMethod Algorithm="http://www.w3.org/2001/04/xmlenc#sha256"/>
        <DigestValue>RMif0yiI4OolEm1ofcUM4bkzKoQZmDnZCaWG/0LUnAA=</DigestValue>
      </Reference>
      <Reference URI="/word/media/image3.emf?ContentType=image/x-emf">
        <DigestMethod Algorithm="http://www.w3.org/2001/04/xmlenc#sha256"/>
        <DigestValue>z/y3/HeL/BdlGeBQ6YDgE/rzYV+Nfun7/MNCrUiN2As=</DigestValue>
      </Reference>
      <Reference URI="/word/media/image4.png?ContentType=image/png">
        <DigestMethod Algorithm="http://www.w3.org/2001/04/xmlenc#sha256"/>
        <DigestValue>ZIjohIhdxPZRkIv6O5lHV84+vbQ1qXGJ1+x9Ku4BCJc=</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t5bMKlmBI0aTCfNjpm/a6HwZqWIzbuUIQlOfmAYaj+c=</DigestValue>
      </Reference>
      <Reference URI="/word/media/image7.png?ContentType=image/png">
        <DigestMethod Algorithm="http://www.w3.org/2001/04/xmlenc#sha256"/>
        <DigestValue>8hep1hVsdsRbHkGr6BSQizpAg3HM7Swt7pwqDOojgNM=</DigestValue>
      </Reference>
      <Reference URI="/word/media/image8.png?ContentType=image/png">
        <DigestMethod Algorithm="http://www.w3.org/2001/04/xmlenc#sha256"/>
        <DigestValue>oQU1j76JrFliYgbV1AB5l+GPdOK9eW5LSuSE2IbXBq0=</DigestValue>
      </Reference>
      <Reference URI="/word/media/image9.png?ContentType=image/png">
        <DigestMethod Algorithm="http://www.w3.org/2001/04/xmlenc#sha256"/>
        <DigestValue>3LY1ZwD6yVUkvJwcxaSHZtt/dFceeZm2fRESaXlz1Jk=</DigestValue>
      </Reference>
      <Reference URI="/word/numbering.xml?ContentType=application/vnd.openxmlformats-officedocument.wordprocessingml.numbering+xml">
        <DigestMethod Algorithm="http://www.w3.org/2001/04/xmlenc#sha256"/>
        <DigestValue>CS/Jpx7klKVHRGaOHiiiR0wY//OjKn5Z9Zz/63W0hP4=</DigestValue>
      </Reference>
      <Reference URI="/word/settings.xml?ContentType=application/vnd.openxmlformats-officedocument.wordprocessingml.settings+xml">
        <DigestMethod Algorithm="http://www.w3.org/2001/04/xmlenc#sha256"/>
        <DigestValue>qaeFKxzXkmrIPaDnshaNPE12NtYv3/ZYZGWjkDUIZ2s=</DigestValue>
      </Reference>
      <Reference URI="/word/styles.xml?ContentType=application/vnd.openxmlformats-officedocument.wordprocessingml.styles+xml">
        <DigestMethod Algorithm="http://www.w3.org/2001/04/xmlenc#sha256"/>
        <DigestValue>VznHjYKmncNsJ0yzwKsyLn8+aAQvyigXYgGOQbgnowU=</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EhVXfxm8JN7CBfnlzVZ2/JnVqW6IL+WTTp3Yh5SpfiE=</DigestValue>
      </Reference>
    </Manifest>
    <SignatureProperties>
      <SignatureProperty Id="idSignatureTime" Target="#idPackageSignature">
        <mdssi:SignatureTime xmlns:mdssi="http://schemas.openxmlformats.org/package/2006/digital-signature">
          <mdssi:Format>YYYY-MM-DDThh:mm:ssTZD</mdssi:Format>
          <mdssi:Value>2018-09-27T12:13:30Z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16.0.10730/14</OfficeVersion>
          <ApplicationVersion>16.0.10730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2018-09-27T12:13:30Z</xd:SigningTime>
          <xd:SigningCertificate>
            <xd:Cert>
              <xd:CertDigest>
                <DigestMethod Algorithm="http://www.w3.org/2001/04/xmlenc#sha256"/>
                <DigestValue>ItjlpD2LFWtkcigVRGPAAUR8M4V4BIxgMy51HSMPTQE=</DigestValue>
              </xd:CertDigest>
              <xd:IssuerSerial>
                <X509IssuerName>E=e-sign@esign-la.com, CN=ESign Class 3 Firma Electronica Avanzada para Estado de Chile CA, OU=Terminos de uso en www.esign-la.com/acuerdoterceros, O=E-Sign S.A., C=CL</X509IssuerName>
                <X509SerialNumber>7901738937787648607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TJYAAL4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BAYh0EADwAAAGNcYAXAhkEAW1NCWgAAAADMhkEAyyAiWk0VJlr/WGAFHJ6FWljArBAYh0EARWgnWsDE9QLAxPUCYCIzEJtcYAEAAAAAwIJBAIABbXUNXGh131todcCCQQBkAQAAAAAAAARlC3cEZQt3AwAAAAAIAAAAAgAAAAAAAOSCQQCXbAt3AAAAAAAAAAAUhEEABgAAAAiEQQAGAAAAAAAAAAAAAAAIhEEAHINBAJrsCncAAAAAAAIAAAAAQQAGAAAACIRBAAYAAABMEgx3AAAAAAAAAAAIhEEABgAAAAAAAABIg0EAQDAKdwAAAAAAAgAACIRBAAYAAABkdgAIAAAAACUAAAAMAAAAAQAAABgAAAAMAAAAAAAAABIAAAAMAAAAAQAAABYAAAAMAAAACAAAAFQAAABUAAAADAAAADcAAAAgAAAAWgAAAAEAAACrCg1CchwNQgwAAABbAAAAAQAAAEwAAAAEAAAACwAAADcAAAAiAAAAWwAAAFAAAABYACXWFQAAABYAAAAMAAAAAAAAAFIAAABwAQAAAgAAABQAAAAJAAAAAAAAAAAAAAC8AgAAAAAAAAECAiJTAHkAcwB0AGUAbQAAAAAAAAAAAAAAAAAAAAAAAAAAAAAAAAAAAAAAAAAAAAAAAAAAAAAAAAAAAAAAAAAAAAAAAAAAAJ4AAAAAAAAASAJodcwNaHX4GGh1AO5BAPkBgXdi7kEAywIAAAAAZ3XMDWh1OwKBd+F7wHdg7kEAAAAAAGDuQQAxeMB3KO5BAPjuQQAAAGd1AABndWzWFGjoAAAA6ABndQAAAACU7UEABGULdwRlC3fFWIV3AAgAAAACAAAAAAAAAO5BAJdsC3cAAAAAAAAAADLvQQAHAAAAJO9BAAcAAAAAAAAAAAAAACTvQQA47kEAmuwKdwAAAAAAAgAAAABBAAcAAAAk70EABwAAAEwSDHcAAAAAAAAAACTvQQAHAAAAAAAAAGTuQQBAMAp3AAAAAAACAAAk70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2zQ/AAAAAAAAAADSnzM/AAA0QgAAAEIkAAAAJAAAAAvbND8AAAAAAAAAANKfMz8AADRCAAAAQgQAAABzAAAADAAAAAAAAAANAAAAEAAAAC0AAAAgAAAAUgAAAHABAAADAAAAFAAAAAkAAAAAAAAAAAAAALwCAAAAAAAABwICIlMAeQBzAHQAZQBtAAAAAAAAAAAAAAAAAAAAAAAAAAAAAAAAAAAAAAAAAAAAAAAAAAAAAAAAAAAAAAAAAAAAAAAAAG8QAQAAAJyLQQDUlUEAAAAAAIfwdlnYjyMXAAByAaEJISoiAIoB1JVBAKhwghCYSG4XAAByAKkAAADglFcQKF1yADgrPhcAAHIAKF1yAAgAVgEBQQAAKF1yAAIAAAKhXAEAQgIAQAECAAAwKz4XvzY1BQMAAAAAAAAAme92WQAAAACci0EAAAAAAAQAgBMAAHIAaLlQF9SVQQD/////+JVBAMjwBQa/73ZZVLZvEBUAAAAkAAAAAAAAAPiVQQAAAAUGAAAAAAAgHKnUlUEAJgAAAAgMAAC3AAEBAgAAAAAgHKkBAAAAAAAAAAzkgHeBGcB3AAAAAAiMQQBWOWl1ZHYACAAAAAAlAAAADAAAAAMAAABGAAAAKAAAABwAAABHRElDAgAAAAAAAAAAAAAAjwAAAE0AAAAAAAAAIQAAAAgAAABiAAAADAAAAAEAAAAVAAAADAAAAAQAAAAVAAAADAAAAAQAAABRAAAA8HoAAC0AAAAgAAAAkAAAAFQAAAAAAAAAAAAAAAAAAAAAAAAA7gAAAH8AAABQAAAAkAMAAOADAAAQdwAAAAAAACAAzACOAAAATAAAACgAAADuAAAAfw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A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IA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kA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A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A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IA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A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A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A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MA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A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A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A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A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A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A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A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A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A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A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A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A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A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A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A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A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A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A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A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A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A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A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A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A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A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A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A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A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A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A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A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A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A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A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A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A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A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A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A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A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A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A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A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A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A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A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A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A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A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A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A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A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A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A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A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A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A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A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A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A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A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A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A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A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A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A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A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A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A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A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A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A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A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A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A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A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A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A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A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A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A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A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A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A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A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A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A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A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A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A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A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A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A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A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A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A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A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A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A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A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A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A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A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A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A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DAAAAIgAAAAwAAAD/////IgAAAAwAAAD+////JwAAABgAAAADAAAAAAAAAP///wAAAAAAJQAAAAwAAAADAAAATAAAAGQAAAAAAAAAYQAAAFABAACbAAAAAAAAAGEAAABRAQAAOwAAACEA8AAAAAAAAAAAAAAAgD8AAAAAAAAAAAAAgD8AAAAAAAAAAAAAAAAAAAAAAAAAAAAAAAAAAAAAAAAAACUAAAAMAAAAAAAAgCgAAAAMAAAAAwAAACcAAAAYAAAAAwAAAAAAAAD///8AAAAAACUAAAAMAAAAAwAAAEwAAABkAAAACwAAAGEAAAA/AQAAcQAAAAsAAABhAAAANQEAABEAAAAhAPAAAAAAAAAAAAAAAIA/AAAAAAAAAAAAAIA/AAAAAAAAAAAAAAAAAAAAAAAAAAAAAAAAAAAAAAAAAAAlAAAADAAAAAAAAIAoAAAADAAAAAMAAABSAAAAcAEAAAMAAADz////AAAAAAAAAAAAAAAAkAEAAAAAAAEAAAAAcwBlAGcAbwBlACAAdQBpAAAAAAAAAAAAAAAAAAAAAAAAAAAAAAAAAAAAAAAAAAAAAAAAAAAAAAAAAAAAAAAAAAAAQQACBIF3MuKAd9gDgXfpO8B3REokWwAAAAD//wAAAABIdX5aAABYrkEAcPBQCAAAAABYWHIArK1BAGjzSXUAAAAAAABDaGFyVXBwZXJXAK1BAIABbXUNXGh131todfStQQBkAQAAAAAAAARlC3cEZQt3AAAAAAAIAAAAAgAAAAAAABiuQQCXbAt3AAAAAAAAAABOr0EACQAAADyvQQAJAAAAAAAAAAAAAAA8r0EAUK5BAJrsCncAAAAAAAIAAAAAQQAJAAAAPK9BAAkAAABMEgx3AAAAAAAAAAA8r0EACQAAAAAAAAB8rkEAQDAKdwAAAAAAAgAAPK9BAAkAAABkdgAIAAAAACUAAAAMAAAAAwAAABgAAAAMAAAAAAAAABIAAAAMAAAAAQAAAB4AAAAYAAAACwAAAGEAAABAAQAAcgAAACUAAAAMAAAAAw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wAAABgAAAAMAAAAAAAAABIAAAAMAAAAAQAAAB4AAAAYAAAACwAAAHYAAABAAQAAhwAAACUAAAAMAAAAAwAAAFQAAADoAAAADAAAAHYAAACoAAAAhgAAAAEAAACrCg1CchwNQgwAAAB2AAAAGgAAAEwAAAAAAAAAAAAAAAAAAAD//////////4AAAABKAGUAZgBlACAAKABTACkAIABPAGYAaQBjAGkAbgBhACAAUwBNAEEAIABNAGEAdQBsAGUABQAAAAcAAAAEAAAABwAAAAQAAAAEAAAABwAAAAQAAAAEAAAACgAAAAQAAAADAAAABgAAAAMAAAAHAAAABwAAAAQAAAAHAAAADAAAAAg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wAAABgAAAAMAAAAAAAAABIAAAAMAAAAAQAAABYAAAAMAAAAAAAAAFQAAABUAQAADAAAAIsAAABEAQAAmwAAAAEAAACrCg1CchwNQgwAAACLAAAALAAAAEwAAAAEAAAACwAAAIsAAABGAQAAnAAAAKQAAABGAGkAcgBtAGEAZABvACAAcABvAHIAOgAgAEUARABVAEEAUgBEAE8AIABBAEwARQBKAEEATgBEAFIATwAgAE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P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EAAgSBdzLigHfYA4F36TvAd0RKJFsAAAAA//8AAAAASHV+WgAAWK5BAHDwUAgAAAAAWFhyAKytQQBo80l1AAAAAAAAQ2hhclVwcGVyVwCtQQCAAW11DVxodd9baHX0rUEAZAEAAAAAAAAEZQt3BGULdwAAAAAACAAAAAIAAAAAAAAYrkEAl2wLdwAAAAAAAAAATq9BAAkAAAA8r0EACQAAAAAAAAAAAAAAPK9BAFCuQQCa7Ap3AAAAAAACAAAAAEEACQAAADyvQQAJAAAATBIMdwAAAAAAAAAAPK9BAAkAAAAAAAAAfK5BAEAwCncAAAAAAAIAADyvQQAJAAAAZHYACAAAAAAlAAAADAAAAAEAAAAYAAAADAAAAP8AAAASAAAADAAAAAEAAAAeAAAAGAAAACoAAAAFAAAAhQAAABYAAAAlAAAADAAAAAEAAABUAAAAqAAAACsAAAAFAAAAgwAAABUAAAABAAAAqwoNQnIcDUIrAAAABQAAAA8AAABMAAAAAAAAAAAAAAAAAAAA//////////9sAAAARgBpAHIAbQBhACAAbgBvACAAdgDhAGwAaQBkAGEAQQA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ngAAAAAAAABIAmh1zA1odfgYaHUA7kEA+QGBd2LuQQDLAgAAAABndcwNaHU7AoF34XvAd2DuQQAAAAAAYO5BADF4wHco7kEA+O5BAAAAZ3UAAGd1bNYUaOgAAADoAGd1AAAAAJTtQQAEZQt3BGULd8VYhXcACAAAAAIAAAAAAAAA7kEAl2wLdwAAAAAAAAAAMu9BAAcAAAAk70EABwAAAAAAAAAAAAAAJO9BADjuQQCa7Ap3AAAAAAACAAAAAEEABwAAACTvQQAHAAAATBIMdwAAAAAAAAAAJO9BAAcAAAAAAAAAZO5BAEAwCncAAAAAAAIAACTvQ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BAYh0EADwAAAGNcYAXAhkEAW1NCWgAAAADMhkEAyyAiWk0VJlr/WGAFHJ6FWljArBAYh0EARWgnWsDE9QLAxPUCYCIzEJtcYAEAAAAAwIJBAIABbXUNXGh131todcCCQQBkAQAAAAAAAARlC3cEZQt3AwAAAAAIAAAAAgAAAAAAAOSCQQCXbAt3AAAAAAAAAAAUhEEABgAAAAiEQQAGAAAAAAAAAAAAAAAIhEEAHINBAJrsCncAAAAAAAIAAAAAQQAGAAAACIRBAAYAAABMEgx3AAAAAAAAAAAIhEEABgAAAAAAAABIg0EAQDAKdwAAAAAAAgAACIRBAAYAAABkdgAIAAAAACUAAAAMAAAAAwAAABgAAAAMAAAAAAAAABIAAAAMAAAAAQAAABYAAAAMAAAACAAAAFQAAABUAAAADAAAADcAAAAgAAAAWgAAAAEAAACrCg1CchwNQgwAAABbAAAAAQAAAEwAAAAEAAAACwAAADcAAAAiAAAAWwAAAFAAAABYAAV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AAAAAAAAAAAAAjgHLCJiQ9A8AAAAA2I8jF/SMQQBOFSFrIgCKAQQAAADI8AUGyPAFBoboPFoAAAAAAAAAAAAAAACOAcsImJD0DwAAAAAIAAAALI1BAGLoPFoAAAAAcAHLCAAAAAABAAAAAAAAAE4VIWsAAAAAcAHLCLCWfAAAAAUGeJRBAAAAAACwlnwAyCqqCAQAAAAAAAAAyPAFBviVQQBwAcsIAQAAAAAAAAAEAAAADwAAAAAAAAD4lUEAAAAAALCWfADIKqoIBAAAAAAAAADI8AUGAAAAAHABywgBAAAAAAAAAAQAAAAPAAAAAAAAAI8QEwAIjEEAVjlpdW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OgAAAAMAAAAdgAAAKgAAACGAAAAAQAAAKsKDUJyHA1CDAAAAHYAAAAaAAAATAAAAAAAAAAAAAAAAAAAAP//////////gAAAAEoAZQBmAGUAIAAoAFMAKQAgAE8AZgBpAGMAaQBuAGEAIABTAE0AQQAgAE0AYQB1AGwAZQAFAAAABwAAAAQAAAAHAAAABAAAAAQAAAAHAAAABAAAAAQAAAAKAAAABAAAAAMAAAAGAAAAAwAAAAcAAAAHAAAABAAAAAcAAAAMAAAACA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Q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E76E67-19D6-434A-AEC9-11891CD3E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8841</Words>
  <Characters>48629</Characters>
  <Application>Microsoft Office Word</Application>
  <DocSecurity>0</DocSecurity>
  <Lines>405</Lines>
  <Paragraphs>114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57356</CharactersWithSpaces>
  <SharedDoc>false</SharedDoc>
  <HLinks>
    <vt:vector size="156" baseType="variant">
      <vt:variant>
        <vt:i4>1114182</vt:i4>
      </vt:variant>
      <vt:variant>
        <vt:i4>156</vt:i4>
      </vt:variant>
      <vt:variant>
        <vt:i4>0</vt:i4>
      </vt:variant>
      <vt:variant>
        <vt:i4>5</vt:i4>
      </vt:variant>
      <vt:variant>
        <vt:lpwstr>http://sisfa.sma.gob.cl/</vt:lpwstr>
      </vt:variant>
      <vt:variant>
        <vt:lpwstr/>
      </vt:variant>
      <vt:variant>
        <vt:i4>1703987</vt:i4>
      </vt:variant>
      <vt:variant>
        <vt:i4>146</vt:i4>
      </vt:variant>
      <vt:variant>
        <vt:i4>0</vt:i4>
      </vt:variant>
      <vt:variant>
        <vt:i4>5</vt:i4>
      </vt:variant>
      <vt:variant>
        <vt:lpwstr/>
      </vt:variant>
      <vt:variant>
        <vt:lpwstr>_Toc524710385</vt:lpwstr>
      </vt:variant>
      <vt:variant>
        <vt:i4>1703987</vt:i4>
      </vt:variant>
      <vt:variant>
        <vt:i4>140</vt:i4>
      </vt:variant>
      <vt:variant>
        <vt:i4>0</vt:i4>
      </vt:variant>
      <vt:variant>
        <vt:i4>5</vt:i4>
      </vt:variant>
      <vt:variant>
        <vt:lpwstr/>
      </vt:variant>
      <vt:variant>
        <vt:lpwstr>_Toc524710384</vt:lpwstr>
      </vt:variant>
      <vt:variant>
        <vt:i4>1703987</vt:i4>
      </vt:variant>
      <vt:variant>
        <vt:i4>134</vt:i4>
      </vt:variant>
      <vt:variant>
        <vt:i4>0</vt:i4>
      </vt:variant>
      <vt:variant>
        <vt:i4>5</vt:i4>
      </vt:variant>
      <vt:variant>
        <vt:lpwstr/>
      </vt:variant>
      <vt:variant>
        <vt:lpwstr>_Toc524710383</vt:lpwstr>
      </vt:variant>
      <vt:variant>
        <vt:i4>1703987</vt:i4>
      </vt:variant>
      <vt:variant>
        <vt:i4>128</vt:i4>
      </vt:variant>
      <vt:variant>
        <vt:i4>0</vt:i4>
      </vt:variant>
      <vt:variant>
        <vt:i4>5</vt:i4>
      </vt:variant>
      <vt:variant>
        <vt:lpwstr/>
      </vt:variant>
      <vt:variant>
        <vt:lpwstr>_Toc524710382</vt:lpwstr>
      </vt:variant>
      <vt:variant>
        <vt:i4>1703987</vt:i4>
      </vt:variant>
      <vt:variant>
        <vt:i4>122</vt:i4>
      </vt:variant>
      <vt:variant>
        <vt:i4>0</vt:i4>
      </vt:variant>
      <vt:variant>
        <vt:i4>5</vt:i4>
      </vt:variant>
      <vt:variant>
        <vt:lpwstr/>
      </vt:variant>
      <vt:variant>
        <vt:lpwstr>_Toc524710381</vt:lpwstr>
      </vt:variant>
      <vt:variant>
        <vt:i4>1703987</vt:i4>
      </vt:variant>
      <vt:variant>
        <vt:i4>116</vt:i4>
      </vt:variant>
      <vt:variant>
        <vt:i4>0</vt:i4>
      </vt:variant>
      <vt:variant>
        <vt:i4>5</vt:i4>
      </vt:variant>
      <vt:variant>
        <vt:lpwstr/>
      </vt:variant>
      <vt:variant>
        <vt:lpwstr>_Toc524710380</vt:lpwstr>
      </vt:variant>
      <vt:variant>
        <vt:i4>1376307</vt:i4>
      </vt:variant>
      <vt:variant>
        <vt:i4>110</vt:i4>
      </vt:variant>
      <vt:variant>
        <vt:i4>0</vt:i4>
      </vt:variant>
      <vt:variant>
        <vt:i4>5</vt:i4>
      </vt:variant>
      <vt:variant>
        <vt:lpwstr/>
      </vt:variant>
      <vt:variant>
        <vt:lpwstr>_Toc524710379</vt:lpwstr>
      </vt:variant>
      <vt:variant>
        <vt:i4>1376307</vt:i4>
      </vt:variant>
      <vt:variant>
        <vt:i4>104</vt:i4>
      </vt:variant>
      <vt:variant>
        <vt:i4>0</vt:i4>
      </vt:variant>
      <vt:variant>
        <vt:i4>5</vt:i4>
      </vt:variant>
      <vt:variant>
        <vt:lpwstr/>
      </vt:variant>
      <vt:variant>
        <vt:lpwstr>_Toc524710378</vt:lpwstr>
      </vt:variant>
      <vt:variant>
        <vt:i4>1376307</vt:i4>
      </vt:variant>
      <vt:variant>
        <vt:i4>98</vt:i4>
      </vt:variant>
      <vt:variant>
        <vt:i4>0</vt:i4>
      </vt:variant>
      <vt:variant>
        <vt:i4>5</vt:i4>
      </vt:variant>
      <vt:variant>
        <vt:lpwstr/>
      </vt:variant>
      <vt:variant>
        <vt:lpwstr>_Toc524710377</vt:lpwstr>
      </vt:variant>
      <vt:variant>
        <vt:i4>1376307</vt:i4>
      </vt:variant>
      <vt:variant>
        <vt:i4>92</vt:i4>
      </vt:variant>
      <vt:variant>
        <vt:i4>0</vt:i4>
      </vt:variant>
      <vt:variant>
        <vt:i4>5</vt:i4>
      </vt:variant>
      <vt:variant>
        <vt:lpwstr/>
      </vt:variant>
      <vt:variant>
        <vt:lpwstr>_Toc524710376</vt:lpwstr>
      </vt:variant>
      <vt:variant>
        <vt:i4>1376307</vt:i4>
      </vt:variant>
      <vt:variant>
        <vt:i4>86</vt:i4>
      </vt:variant>
      <vt:variant>
        <vt:i4>0</vt:i4>
      </vt:variant>
      <vt:variant>
        <vt:i4>5</vt:i4>
      </vt:variant>
      <vt:variant>
        <vt:lpwstr/>
      </vt:variant>
      <vt:variant>
        <vt:lpwstr>_Toc524710375</vt:lpwstr>
      </vt:variant>
      <vt:variant>
        <vt:i4>1376307</vt:i4>
      </vt:variant>
      <vt:variant>
        <vt:i4>80</vt:i4>
      </vt:variant>
      <vt:variant>
        <vt:i4>0</vt:i4>
      </vt:variant>
      <vt:variant>
        <vt:i4>5</vt:i4>
      </vt:variant>
      <vt:variant>
        <vt:lpwstr/>
      </vt:variant>
      <vt:variant>
        <vt:lpwstr>_Toc524710374</vt:lpwstr>
      </vt:variant>
      <vt:variant>
        <vt:i4>1376307</vt:i4>
      </vt:variant>
      <vt:variant>
        <vt:i4>74</vt:i4>
      </vt:variant>
      <vt:variant>
        <vt:i4>0</vt:i4>
      </vt:variant>
      <vt:variant>
        <vt:i4>5</vt:i4>
      </vt:variant>
      <vt:variant>
        <vt:lpwstr/>
      </vt:variant>
      <vt:variant>
        <vt:lpwstr>_Toc524710373</vt:lpwstr>
      </vt:variant>
      <vt:variant>
        <vt:i4>1376307</vt:i4>
      </vt:variant>
      <vt:variant>
        <vt:i4>68</vt:i4>
      </vt:variant>
      <vt:variant>
        <vt:i4>0</vt:i4>
      </vt:variant>
      <vt:variant>
        <vt:i4>5</vt:i4>
      </vt:variant>
      <vt:variant>
        <vt:lpwstr/>
      </vt:variant>
      <vt:variant>
        <vt:lpwstr>_Toc524710372</vt:lpwstr>
      </vt:variant>
      <vt:variant>
        <vt:i4>1376307</vt:i4>
      </vt:variant>
      <vt:variant>
        <vt:i4>62</vt:i4>
      </vt:variant>
      <vt:variant>
        <vt:i4>0</vt:i4>
      </vt:variant>
      <vt:variant>
        <vt:i4>5</vt:i4>
      </vt:variant>
      <vt:variant>
        <vt:lpwstr/>
      </vt:variant>
      <vt:variant>
        <vt:lpwstr>_Toc524710371</vt:lpwstr>
      </vt:variant>
      <vt:variant>
        <vt:i4>1376307</vt:i4>
      </vt:variant>
      <vt:variant>
        <vt:i4>56</vt:i4>
      </vt:variant>
      <vt:variant>
        <vt:i4>0</vt:i4>
      </vt:variant>
      <vt:variant>
        <vt:i4>5</vt:i4>
      </vt:variant>
      <vt:variant>
        <vt:lpwstr/>
      </vt:variant>
      <vt:variant>
        <vt:lpwstr>_Toc524710370</vt:lpwstr>
      </vt:variant>
      <vt:variant>
        <vt:i4>1310771</vt:i4>
      </vt:variant>
      <vt:variant>
        <vt:i4>50</vt:i4>
      </vt:variant>
      <vt:variant>
        <vt:i4>0</vt:i4>
      </vt:variant>
      <vt:variant>
        <vt:i4>5</vt:i4>
      </vt:variant>
      <vt:variant>
        <vt:lpwstr/>
      </vt:variant>
      <vt:variant>
        <vt:lpwstr>_Toc524710369</vt:lpwstr>
      </vt:variant>
      <vt:variant>
        <vt:i4>1310771</vt:i4>
      </vt:variant>
      <vt:variant>
        <vt:i4>44</vt:i4>
      </vt:variant>
      <vt:variant>
        <vt:i4>0</vt:i4>
      </vt:variant>
      <vt:variant>
        <vt:i4>5</vt:i4>
      </vt:variant>
      <vt:variant>
        <vt:lpwstr/>
      </vt:variant>
      <vt:variant>
        <vt:lpwstr>_Toc524710368</vt:lpwstr>
      </vt:variant>
      <vt:variant>
        <vt:i4>1310771</vt:i4>
      </vt:variant>
      <vt:variant>
        <vt:i4>38</vt:i4>
      </vt:variant>
      <vt:variant>
        <vt:i4>0</vt:i4>
      </vt:variant>
      <vt:variant>
        <vt:i4>5</vt:i4>
      </vt:variant>
      <vt:variant>
        <vt:lpwstr/>
      </vt:variant>
      <vt:variant>
        <vt:lpwstr>_Toc524710367</vt:lpwstr>
      </vt:variant>
      <vt:variant>
        <vt:i4>1310771</vt:i4>
      </vt:variant>
      <vt:variant>
        <vt:i4>32</vt:i4>
      </vt:variant>
      <vt:variant>
        <vt:i4>0</vt:i4>
      </vt:variant>
      <vt:variant>
        <vt:i4>5</vt:i4>
      </vt:variant>
      <vt:variant>
        <vt:lpwstr/>
      </vt:variant>
      <vt:variant>
        <vt:lpwstr>_Toc524710366</vt:lpwstr>
      </vt:variant>
      <vt:variant>
        <vt:i4>1310771</vt:i4>
      </vt:variant>
      <vt:variant>
        <vt:i4>26</vt:i4>
      </vt:variant>
      <vt:variant>
        <vt:i4>0</vt:i4>
      </vt:variant>
      <vt:variant>
        <vt:i4>5</vt:i4>
      </vt:variant>
      <vt:variant>
        <vt:lpwstr/>
      </vt:variant>
      <vt:variant>
        <vt:lpwstr>_Toc524710365</vt:lpwstr>
      </vt:variant>
      <vt:variant>
        <vt:i4>1310771</vt:i4>
      </vt:variant>
      <vt:variant>
        <vt:i4>20</vt:i4>
      </vt:variant>
      <vt:variant>
        <vt:i4>0</vt:i4>
      </vt:variant>
      <vt:variant>
        <vt:i4>5</vt:i4>
      </vt:variant>
      <vt:variant>
        <vt:lpwstr/>
      </vt:variant>
      <vt:variant>
        <vt:lpwstr>_Toc524710364</vt:lpwstr>
      </vt:variant>
      <vt:variant>
        <vt:i4>1310771</vt:i4>
      </vt:variant>
      <vt:variant>
        <vt:i4>14</vt:i4>
      </vt:variant>
      <vt:variant>
        <vt:i4>0</vt:i4>
      </vt:variant>
      <vt:variant>
        <vt:i4>5</vt:i4>
      </vt:variant>
      <vt:variant>
        <vt:lpwstr/>
      </vt:variant>
      <vt:variant>
        <vt:lpwstr>_Toc524710363</vt:lpwstr>
      </vt:variant>
      <vt:variant>
        <vt:i4>1310771</vt:i4>
      </vt:variant>
      <vt:variant>
        <vt:i4>8</vt:i4>
      </vt:variant>
      <vt:variant>
        <vt:i4>0</vt:i4>
      </vt:variant>
      <vt:variant>
        <vt:i4>5</vt:i4>
      </vt:variant>
      <vt:variant>
        <vt:lpwstr/>
      </vt:variant>
      <vt:variant>
        <vt:lpwstr>_Toc524710362</vt:lpwstr>
      </vt:variant>
      <vt:variant>
        <vt:i4>1310771</vt:i4>
      </vt:variant>
      <vt:variant>
        <vt:i4>2</vt:i4>
      </vt:variant>
      <vt:variant>
        <vt:i4>0</vt:i4>
      </vt:variant>
      <vt:variant>
        <vt:i4>5</vt:i4>
      </vt:variant>
      <vt:variant>
        <vt:lpwstr/>
      </vt:variant>
      <vt:variant>
        <vt:lpwstr>_Toc524710361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2018-09-24T11:46:00Z</dcterms:created>
  <dcterms:modified xsi:type="dcterms:W3CDTF">2018-09-24T20:01:00Z</dcterms:modified>
</cp:coreProperties>
</file>