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A0384C" w14:textId="77777777" w:rsidR="00D870B9" w:rsidRPr="001029E5" w:rsidRDefault="00B32B3B" w:rsidP="00B32B3B">
      <w:pPr>
        <w:jc w:val="center"/>
        <w:rPr>
          <w:sz w:val="28"/>
          <w:szCs w:val="28"/>
        </w:rPr>
      </w:pPr>
      <w:r>
        <w:rPr>
          <w:noProof/>
          <w:lang w:eastAsia="es-CL"/>
        </w:rPr>
        <w:drawing>
          <wp:inline distT="0" distB="0" distL="0" distR="0" wp14:anchorId="27296CDE" wp14:editId="7B4245CE">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619C6A4A" w14:textId="77777777" w:rsidR="00B32B3B" w:rsidRPr="001029E5" w:rsidRDefault="00B32B3B" w:rsidP="00B32B3B">
      <w:pPr>
        <w:jc w:val="center"/>
        <w:rPr>
          <w:sz w:val="28"/>
          <w:szCs w:val="28"/>
        </w:rPr>
      </w:pPr>
    </w:p>
    <w:p w14:paraId="48A678F1" w14:textId="77777777" w:rsidR="007A7DEB" w:rsidRPr="001E2861" w:rsidRDefault="007A7DEB" w:rsidP="007A7DEB">
      <w:pPr>
        <w:spacing w:after="0" w:line="240" w:lineRule="auto"/>
        <w:jc w:val="center"/>
        <w:rPr>
          <w:rFonts w:ascii="Calibri" w:eastAsia="Calibri" w:hAnsi="Calibri" w:cs="Times New Roman"/>
          <w:b/>
          <w:sz w:val="36"/>
          <w:szCs w:val="24"/>
        </w:rPr>
      </w:pPr>
      <w:bookmarkStart w:id="0" w:name="_Toc350847214"/>
      <w:bookmarkStart w:id="1" w:name="_Toc350928658"/>
      <w:bookmarkStart w:id="2" w:name="_Toc350937995"/>
      <w:bookmarkStart w:id="3" w:name="_Toc351623557"/>
      <w:r w:rsidRPr="001E2861">
        <w:rPr>
          <w:rFonts w:ascii="Calibri" w:eastAsia="Calibri" w:hAnsi="Calibri" w:cs="Times New Roman"/>
          <w:b/>
          <w:sz w:val="36"/>
          <w:szCs w:val="24"/>
        </w:rPr>
        <w:t>INFORME TÉCNICO DE FISCALIZACIÓN AMBIENTAL</w:t>
      </w:r>
      <w:bookmarkEnd w:id="0"/>
      <w:bookmarkEnd w:id="1"/>
      <w:bookmarkEnd w:id="2"/>
      <w:bookmarkEnd w:id="3"/>
    </w:p>
    <w:p w14:paraId="357A8A25" w14:textId="77777777" w:rsidR="007A7DEB" w:rsidRPr="001E2861" w:rsidRDefault="007A7DEB" w:rsidP="007A7DEB">
      <w:pPr>
        <w:spacing w:after="0" w:line="240" w:lineRule="auto"/>
        <w:jc w:val="center"/>
        <w:rPr>
          <w:rFonts w:ascii="Calibri" w:eastAsia="Calibri" w:hAnsi="Calibri" w:cs="Calibri"/>
          <w:b/>
          <w:sz w:val="36"/>
          <w:szCs w:val="24"/>
        </w:rPr>
      </w:pPr>
    </w:p>
    <w:p w14:paraId="39128A0E" w14:textId="77777777" w:rsidR="00D22E71" w:rsidRPr="001E2861" w:rsidRDefault="00CE29FB" w:rsidP="007A7DEB">
      <w:pPr>
        <w:spacing w:after="0" w:line="240" w:lineRule="auto"/>
        <w:jc w:val="center"/>
        <w:rPr>
          <w:rFonts w:ascii="Calibri" w:eastAsia="Calibri" w:hAnsi="Calibri" w:cs="Calibri"/>
          <w:b/>
          <w:sz w:val="36"/>
          <w:szCs w:val="24"/>
        </w:rPr>
      </w:pPr>
      <w:r w:rsidRPr="001E2861">
        <w:rPr>
          <w:rFonts w:ascii="Calibri" w:eastAsia="Calibri" w:hAnsi="Calibri" w:cs="Calibri"/>
          <w:b/>
          <w:sz w:val="36"/>
          <w:szCs w:val="24"/>
        </w:rPr>
        <w:t>Fiscalización Ambiental</w:t>
      </w:r>
    </w:p>
    <w:p w14:paraId="1A263A5D" w14:textId="77777777" w:rsidR="004B4617" w:rsidRPr="001E2861" w:rsidRDefault="004B4617" w:rsidP="001E2861">
      <w:pPr>
        <w:spacing w:after="0" w:line="240" w:lineRule="auto"/>
        <w:rPr>
          <w:rFonts w:ascii="Calibri" w:eastAsia="Calibri" w:hAnsi="Calibri" w:cs="Calibri"/>
          <w:b/>
          <w:sz w:val="36"/>
          <w:szCs w:val="24"/>
        </w:rPr>
      </w:pPr>
    </w:p>
    <w:p w14:paraId="6F21D921" w14:textId="2F7DDAE2" w:rsidR="008532E7" w:rsidRDefault="008532E7" w:rsidP="001E2861">
      <w:pPr>
        <w:jc w:val="center"/>
        <w:rPr>
          <w:rFonts w:cstheme="minorHAnsi"/>
          <w:b/>
          <w:sz w:val="36"/>
          <w:szCs w:val="20"/>
        </w:rPr>
      </w:pPr>
      <w:r w:rsidRPr="001E2861">
        <w:rPr>
          <w:rFonts w:cstheme="minorHAnsi"/>
          <w:b/>
          <w:sz w:val="36"/>
          <w:szCs w:val="20"/>
        </w:rPr>
        <w:t xml:space="preserve">CES </w:t>
      </w:r>
      <w:r w:rsidR="00956EAA" w:rsidRPr="001E2861">
        <w:rPr>
          <w:rFonts w:cstheme="minorHAnsi"/>
          <w:b/>
          <w:sz w:val="36"/>
          <w:szCs w:val="20"/>
        </w:rPr>
        <w:t>M</w:t>
      </w:r>
      <w:r w:rsidR="00B23035" w:rsidRPr="001E2861">
        <w:rPr>
          <w:rFonts w:cstheme="minorHAnsi"/>
          <w:b/>
          <w:sz w:val="36"/>
          <w:szCs w:val="20"/>
        </w:rPr>
        <w:t>IDHURTS</w:t>
      </w:r>
      <w:r w:rsidR="00D46F66" w:rsidRPr="001E2861">
        <w:rPr>
          <w:rFonts w:cstheme="minorHAnsi"/>
          <w:b/>
          <w:sz w:val="36"/>
          <w:szCs w:val="20"/>
        </w:rPr>
        <w:t xml:space="preserve"> RNA 110</w:t>
      </w:r>
      <w:r w:rsidR="00B23035" w:rsidRPr="001E2861">
        <w:rPr>
          <w:rFonts w:cstheme="minorHAnsi"/>
          <w:b/>
          <w:sz w:val="36"/>
          <w:szCs w:val="20"/>
        </w:rPr>
        <w:t>627</w:t>
      </w:r>
    </w:p>
    <w:p w14:paraId="0A42E201" w14:textId="77777777" w:rsidR="001E2861" w:rsidRPr="001E2861" w:rsidRDefault="001E2861" w:rsidP="001E2861">
      <w:pPr>
        <w:jc w:val="center"/>
        <w:rPr>
          <w:rFonts w:cstheme="minorHAnsi"/>
          <w:b/>
          <w:sz w:val="36"/>
          <w:szCs w:val="20"/>
        </w:rPr>
      </w:pPr>
    </w:p>
    <w:p w14:paraId="0093BE34" w14:textId="77777777" w:rsidR="007E6866" w:rsidRPr="001E2861" w:rsidRDefault="008532E7" w:rsidP="008532E7">
      <w:pPr>
        <w:jc w:val="center"/>
        <w:rPr>
          <w:rFonts w:cstheme="minorHAnsi"/>
          <w:b/>
          <w:sz w:val="36"/>
          <w:szCs w:val="20"/>
        </w:rPr>
      </w:pPr>
      <w:r w:rsidRPr="001E2861">
        <w:rPr>
          <w:rFonts w:cstheme="minorHAnsi"/>
          <w:b/>
          <w:sz w:val="36"/>
          <w:szCs w:val="20"/>
        </w:rPr>
        <w:t>DFZ-201</w:t>
      </w:r>
      <w:r w:rsidR="00956EAA" w:rsidRPr="001E2861">
        <w:rPr>
          <w:rFonts w:cstheme="minorHAnsi"/>
          <w:b/>
          <w:sz w:val="36"/>
          <w:szCs w:val="20"/>
        </w:rPr>
        <w:t>8</w:t>
      </w:r>
      <w:r w:rsidRPr="001E2861">
        <w:rPr>
          <w:rFonts w:cstheme="minorHAnsi"/>
          <w:b/>
          <w:sz w:val="36"/>
          <w:szCs w:val="20"/>
        </w:rPr>
        <w:t>-</w:t>
      </w:r>
      <w:r w:rsidR="00956EAA" w:rsidRPr="001E2861">
        <w:rPr>
          <w:rFonts w:cstheme="minorHAnsi"/>
          <w:b/>
          <w:sz w:val="36"/>
          <w:szCs w:val="20"/>
        </w:rPr>
        <w:t>8</w:t>
      </w:r>
      <w:r w:rsidR="00B23035" w:rsidRPr="001E2861">
        <w:rPr>
          <w:rFonts w:cstheme="minorHAnsi"/>
          <w:b/>
          <w:sz w:val="36"/>
          <w:szCs w:val="20"/>
        </w:rPr>
        <w:t>70</w:t>
      </w:r>
      <w:r w:rsidR="00956EAA" w:rsidRPr="001E2861">
        <w:rPr>
          <w:rFonts w:cstheme="minorHAnsi"/>
          <w:b/>
          <w:sz w:val="36"/>
          <w:szCs w:val="20"/>
        </w:rPr>
        <w:t>-</w:t>
      </w:r>
      <w:r w:rsidRPr="001E2861">
        <w:rPr>
          <w:rFonts w:cstheme="minorHAnsi"/>
          <w:b/>
          <w:sz w:val="36"/>
          <w:szCs w:val="20"/>
        </w:rPr>
        <w:t>XI-RCA-IA</w:t>
      </w:r>
    </w:p>
    <w:p w14:paraId="3EF48411" w14:textId="77777777" w:rsidR="007E6866" w:rsidRPr="00F56E60" w:rsidRDefault="00956EAA" w:rsidP="007E6866">
      <w:pPr>
        <w:jc w:val="center"/>
        <w:rPr>
          <w:rFonts w:cstheme="minorHAnsi"/>
          <w:b/>
          <w:sz w:val="24"/>
          <w:szCs w:val="20"/>
        </w:rPr>
      </w:pPr>
      <w:r>
        <w:rPr>
          <w:rFonts w:cstheme="minorHAnsi"/>
          <w:b/>
          <w:sz w:val="24"/>
          <w:szCs w:val="20"/>
        </w:rPr>
        <w:t xml:space="preserve">Marzo </w:t>
      </w:r>
      <w:r w:rsidR="007E6866">
        <w:rPr>
          <w:rFonts w:cstheme="minorHAnsi"/>
          <w:b/>
          <w:sz w:val="24"/>
          <w:szCs w:val="20"/>
        </w:rPr>
        <w:t>201</w:t>
      </w:r>
      <w:r>
        <w:rPr>
          <w:rFonts w:cstheme="minorHAnsi"/>
          <w:b/>
          <w:sz w:val="24"/>
          <w:szCs w:val="20"/>
        </w:rPr>
        <w:t>8</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7"/>
        <w:gridCol w:w="1958"/>
        <w:gridCol w:w="2843"/>
      </w:tblGrid>
      <w:tr w:rsidR="007E6866" w:rsidRPr="00BA49A6" w14:paraId="3F881D3C" w14:textId="77777777" w:rsidTr="007E6866">
        <w:trPr>
          <w:trHeight w:val="567"/>
          <w:jc w:val="center"/>
        </w:trPr>
        <w:tc>
          <w:tcPr>
            <w:tcW w:w="1189" w:type="dxa"/>
            <w:shd w:val="clear" w:color="auto" w:fill="D9D9D9" w:themeFill="background1" w:themeFillShade="D9"/>
            <w:vAlign w:val="center"/>
          </w:tcPr>
          <w:p w14:paraId="457B5C57" w14:textId="77777777" w:rsidR="007E6866" w:rsidRPr="00BA49A6" w:rsidRDefault="007E6866" w:rsidP="007E6866">
            <w:pPr>
              <w:spacing w:line="276" w:lineRule="auto"/>
              <w:jc w:val="center"/>
              <w:rPr>
                <w:rFonts w:cstheme="minorHAnsi"/>
                <w:b/>
                <w:sz w:val="20"/>
                <w:szCs w:val="20"/>
                <w:highlight w:val="yellow"/>
              </w:rPr>
            </w:pPr>
          </w:p>
        </w:tc>
        <w:tc>
          <w:tcPr>
            <w:tcW w:w="1973" w:type="dxa"/>
            <w:shd w:val="clear" w:color="auto" w:fill="D9D9D9" w:themeFill="background1" w:themeFillShade="D9"/>
            <w:vAlign w:val="center"/>
          </w:tcPr>
          <w:p w14:paraId="28924495" w14:textId="77777777" w:rsidR="007E6866" w:rsidRPr="00BA49A6" w:rsidRDefault="007E6866" w:rsidP="007E6866">
            <w:pPr>
              <w:spacing w:line="276" w:lineRule="auto"/>
              <w:jc w:val="center"/>
              <w:rPr>
                <w:rFonts w:cstheme="minorHAnsi"/>
                <w:b/>
                <w:sz w:val="20"/>
                <w:szCs w:val="20"/>
                <w:highlight w:val="yellow"/>
                <w:lang w:val="es-ES_tradnl"/>
              </w:rPr>
            </w:pPr>
            <w:r w:rsidRPr="00BA49A6">
              <w:rPr>
                <w:rFonts w:cstheme="minorHAnsi"/>
                <w:b/>
                <w:sz w:val="20"/>
                <w:szCs w:val="20"/>
                <w:lang w:val="es-ES_tradnl"/>
              </w:rPr>
              <w:t>Nombre</w:t>
            </w:r>
          </w:p>
        </w:tc>
        <w:tc>
          <w:tcPr>
            <w:tcW w:w="2826" w:type="dxa"/>
            <w:shd w:val="clear" w:color="auto" w:fill="D9D9D9" w:themeFill="background1" w:themeFillShade="D9"/>
            <w:vAlign w:val="center"/>
          </w:tcPr>
          <w:p w14:paraId="0E5DCCD7" w14:textId="77777777" w:rsidR="007E6866" w:rsidRPr="00BA49A6" w:rsidRDefault="007E6866" w:rsidP="007E6866">
            <w:pPr>
              <w:spacing w:line="276" w:lineRule="auto"/>
              <w:jc w:val="center"/>
              <w:rPr>
                <w:rFonts w:cstheme="minorHAnsi"/>
                <w:b/>
                <w:sz w:val="20"/>
                <w:szCs w:val="20"/>
                <w:highlight w:val="yellow"/>
                <w:lang w:val="es-ES_tradnl"/>
              </w:rPr>
            </w:pPr>
            <w:r w:rsidRPr="00BA49A6">
              <w:rPr>
                <w:rFonts w:cstheme="minorHAnsi"/>
                <w:b/>
                <w:sz w:val="20"/>
                <w:szCs w:val="20"/>
                <w:lang w:val="es-ES_tradnl"/>
              </w:rPr>
              <w:t>Firma</w:t>
            </w:r>
          </w:p>
        </w:tc>
      </w:tr>
      <w:tr w:rsidR="007E6866" w:rsidRPr="00BA49A6" w14:paraId="6A2293FB" w14:textId="77777777" w:rsidTr="007E6866">
        <w:trPr>
          <w:trHeight w:val="567"/>
          <w:jc w:val="center"/>
        </w:trPr>
        <w:tc>
          <w:tcPr>
            <w:tcW w:w="1189" w:type="dxa"/>
            <w:tcBorders>
              <w:top w:val="single" w:sz="4" w:space="0" w:color="auto"/>
              <w:left w:val="single" w:sz="4" w:space="0" w:color="auto"/>
              <w:bottom w:val="single" w:sz="4" w:space="0" w:color="auto"/>
              <w:right w:val="single" w:sz="4" w:space="0" w:color="auto"/>
            </w:tcBorders>
            <w:vAlign w:val="center"/>
          </w:tcPr>
          <w:p w14:paraId="63D66B6C" w14:textId="77777777" w:rsidR="007E6866" w:rsidRPr="00BA49A6" w:rsidRDefault="007E6866" w:rsidP="007E6866">
            <w:pPr>
              <w:spacing w:line="276" w:lineRule="auto"/>
              <w:jc w:val="center"/>
              <w:rPr>
                <w:rFonts w:cstheme="minorHAnsi"/>
                <w:sz w:val="20"/>
                <w:szCs w:val="20"/>
                <w:lang w:val="es-ES_tradnl"/>
              </w:rPr>
            </w:pPr>
            <w:r w:rsidRPr="00BA49A6">
              <w:rPr>
                <w:rFonts w:cstheme="minorHAnsi"/>
                <w:sz w:val="20"/>
                <w:szCs w:val="20"/>
                <w:lang w:val="es-ES_tradnl"/>
              </w:rPr>
              <w:t>Aprobado</w:t>
            </w:r>
          </w:p>
        </w:tc>
        <w:tc>
          <w:tcPr>
            <w:tcW w:w="1973" w:type="dxa"/>
            <w:tcBorders>
              <w:top w:val="single" w:sz="4" w:space="0" w:color="auto"/>
              <w:left w:val="single" w:sz="4" w:space="0" w:color="auto"/>
              <w:bottom w:val="single" w:sz="4" w:space="0" w:color="auto"/>
              <w:right w:val="single" w:sz="4" w:space="0" w:color="auto"/>
            </w:tcBorders>
            <w:vAlign w:val="center"/>
          </w:tcPr>
          <w:p w14:paraId="33E40C44" w14:textId="77777777" w:rsidR="007E6866" w:rsidRPr="00BA49A6" w:rsidRDefault="007E6866" w:rsidP="007E6866">
            <w:pPr>
              <w:spacing w:line="276" w:lineRule="auto"/>
              <w:jc w:val="center"/>
              <w:rPr>
                <w:rFonts w:cstheme="minorHAnsi"/>
                <w:b/>
                <w:sz w:val="20"/>
                <w:szCs w:val="20"/>
                <w:lang w:val="es-ES_tradnl"/>
              </w:rPr>
            </w:pPr>
            <w:r w:rsidRPr="00BA49A6">
              <w:rPr>
                <w:rFonts w:cstheme="minorHAnsi"/>
                <w:b/>
                <w:sz w:val="20"/>
                <w:szCs w:val="20"/>
                <w:lang w:val="es-ES_tradnl"/>
              </w:rPr>
              <w:t>Oscar Leal Sandoval</w:t>
            </w:r>
          </w:p>
        </w:tc>
        <w:tc>
          <w:tcPr>
            <w:tcW w:w="2826" w:type="dxa"/>
            <w:tcBorders>
              <w:top w:val="single" w:sz="4" w:space="0" w:color="auto"/>
              <w:left w:val="single" w:sz="4" w:space="0" w:color="auto"/>
              <w:bottom w:val="single" w:sz="4" w:space="0" w:color="auto"/>
              <w:right w:val="single" w:sz="4" w:space="0" w:color="auto"/>
            </w:tcBorders>
            <w:vAlign w:val="center"/>
          </w:tcPr>
          <w:p w14:paraId="4EB7541C" w14:textId="77777777" w:rsidR="007E6866" w:rsidRPr="00BA49A6" w:rsidRDefault="00DE47C5" w:rsidP="007E6866">
            <w:pPr>
              <w:spacing w:line="276" w:lineRule="auto"/>
              <w:jc w:val="center"/>
              <w:rPr>
                <w:rFonts w:cstheme="minorHAnsi"/>
                <w:sz w:val="20"/>
                <w:szCs w:val="20"/>
                <w:lang w:val="es-ES_tradnl"/>
              </w:rPr>
            </w:pPr>
            <w:r>
              <w:rPr>
                <w:rFonts w:cstheme="minorHAnsi"/>
                <w:sz w:val="20"/>
                <w:szCs w:val="20"/>
                <w:lang w:val="es-ES_tradnl"/>
              </w:rPr>
              <w:pict w14:anchorId="387CE2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1.25pt;height:65.25pt">
                  <v:imagedata r:id="rId9" o:title=""/>
                  <o:lock v:ext="edit" ungrouping="t" rotation="t" cropping="t" verticies="t" text="t" grouping="t"/>
                  <o:signatureline v:ext="edit" id="{09BAF5A4-2D97-46C5-AC50-0498712C5BD9}" provid="{00000000-0000-0000-0000-000000000000}" o:suggestedsigner="Oscar Leal Sandoval " o:suggestedsigner2="Jefe Oficina SMA Región de Aysén" showsigndate="f" issignatureline="t"/>
                </v:shape>
              </w:pict>
            </w:r>
          </w:p>
        </w:tc>
      </w:tr>
      <w:tr w:rsidR="007E6866" w:rsidRPr="00BA49A6" w14:paraId="57A9ACB4" w14:textId="77777777" w:rsidTr="007E6866">
        <w:trPr>
          <w:trHeight w:val="567"/>
          <w:jc w:val="center"/>
        </w:trPr>
        <w:tc>
          <w:tcPr>
            <w:tcW w:w="1189" w:type="dxa"/>
            <w:tcBorders>
              <w:top w:val="single" w:sz="4" w:space="0" w:color="auto"/>
              <w:left w:val="single" w:sz="4" w:space="0" w:color="auto"/>
              <w:bottom w:val="single" w:sz="4" w:space="0" w:color="auto"/>
              <w:right w:val="single" w:sz="4" w:space="0" w:color="auto"/>
            </w:tcBorders>
            <w:vAlign w:val="center"/>
          </w:tcPr>
          <w:p w14:paraId="4B93EDE8" w14:textId="77777777" w:rsidR="007E6866" w:rsidRPr="00BA49A6" w:rsidRDefault="007E6866" w:rsidP="007E6866">
            <w:pPr>
              <w:spacing w:line="276" w:lineRule="auto"/>
              <w:jc w:val="center"/>
              <w:rPr>
                <w:rFonts w:cstheme="minorHAnsi"/>
                <w:sz w:val="20"/>
                <w:szCs w:val="20"/>
                <w:lang w:val="es-ES_tradnl"/>
              </w:rPr>
            </w:pPr>
            <w:r w:rsidRPr="00BA49A6">
              <w:rPr>
                <w:rFonts w:cstheme="minorHAnsi"/>
                <w:sz w:val="20"/>
                <w:szCs w:val="20"/>
                <w:lang w:val="es-ES_tradnl"/>
              </w:rPr>
              <w:t>Elaborado</w:t>
            </w:r>
          </w:p>
        </w:tc>
        <w:tc>
          <w:tcPr>
            <w:tcW w:w="1973" w:type="dxa"/>
            <w:tcBorders>
              <w:top w:val="single" w:sz="4" w:space="0" w:color="auto"/>
              <w:left w:val="single" w:sz="4" w:space="0" w:color="auto"/>
              <w:bottom w:val="single" w:sz="4" w:space="0" w:color="auto"/>
              <w:right w:val="single" w:sz="4" w:space="0" w:color="auto"/>
            </w:tcBorders>
            <w:vAlign w:val="center"/>
          </w:tcPr>
          <w:p w14:paraId="051AC270" w14:textId="77777777" w:rsidR="007E6866" w:rsidRPr="00BA49A6" w:rsidRDefault="007E6866" w:rsidP="007E6866">
            <w:pPr>
              <w:spacing w:line="276" w:lineRule="auto"/>
              <w:jc w:val="center"/>
              <w:rPr>
                <w:rFonts w:cstheme="minorHAnsi"/>
                <w:b/>
                <w:sz w:val="20"/>
                <w:szCs w:val="20"/>
                <w:lang w:val="es-ES_tradnl"/>
              </w:rPr>
            </w:pPr>
            <w:r>
              <w:rPr>
                <w:rFonts w:cstheme="minorHAnsi"/>
                <w:b/>
                <w:sz w:val="20"/>
                <w:szCs w:val="20"/>
              </w:rPr>
              <w:t>Claudio Coñecar Abarzúa</w:t>
            </w:r>
          </w:p>
        </w:tc>
        <w:tc>
          <w:tcPr>
            <w:tcW w:w="2826" w:type="dxa"/>
            <w:tcBorders>
              <w:top w:val="single" w:sz="4" w:space="0" w:color="auto"/>
              <w:left w:val="single" w:sz="4" w:space="0" w:color="auto"/>
              <w:bottom w:val="single" w:sz="4" w:space="0" w:color="auto"/>
              <w:right w:val="single" w:sz="4" w:space="0" w:color="auto"/>
            </w:tcBorders>
            <w:vAlign w:val="center"/>
          </w:tcPr>
          <w:p w14:paraId="6EA1FE67" w14:textId="77777777" w:rsidR="007E6866" w:rsidRPr="00BA49A6" w:rsidRDefault="00DE47C5" w:rsidP="007E6866">
            <w:pPr>
              <w:spacing w:line="276" w:lineRule="auto"/>
              <w:jc w:val="center"/>
              <w:rPr>
                <w:rFonts w:cstheme="minorHAnsi"/>
                <w:sz w:val="20"/>
                <w:szCs w:val="20"/>
              </w:rPr>
            </w:pPr>
            <w:r>
              <w:rPr>
                <w:rFonts w:cstheme="minorHAnsi"/>
                <w:sz w:val="20"/>
                <w:szCs w:val="20"/>
              </w:rPr>
              <w:pict w14:anchorId="2A14B859">
                <v:shape id="_x0000_i1026" type="#_x0000_t75" alt="Línea de firma de Microsoft Office..." style="width:129pt;height:64.5pt">
                  <v:imagedata r:id="rId10" o:title=""/>
                  <o:lock v:ext="edit" ungrouping="t" rotation="t" cropping="t" verticies="t" text="t" grouping="t"/>
                  <o:signatureline v:ext="edit" id="{E38B0A8C-2EF8-4804-B8E7-4D68841ECDCD}" provid="{00000000-0000-0000-0000-000000000000}" o:suggestedsigner="Claudio Coñecar Abarzúa" o:suggestedsigner2="Fiscalizador SMA Región de Aysén" showsigndate="f" issignatureline="t"/>
                </v:shape>
              </w:pict>
            </w:r>
          </w:p>
        </w:tc>
      </w:tr>
    </w:tbl>
    <w:p w14:paraId="235355D3" w14:textId="77777777" w:rsidR="007A7DEB" w:rsidRDefault="007A7DEB" w:rsidP="007A7DEB">
      <w:pPr>
        <w:spacing w:after="0" w:line="240" w:lineRule="auto"/>
        <w:jc w:val="center"/>
        <w:rPr>
          <w:rFonts w:ascii="Calibri" w:eastAsia="Calibri" w:hAnsi="Calibri" w:cs="Times New Roman"/>
          <w:b/>
          <w:sz w:val="24"/>
          <w:szCs w:val="24"/>
        </w:rPr>
      </w:pPr>
    </w:p>
    <w:p w14:paraId="4F1050B9" w14:textId="77777777" w:rsidR="004B4617" w:rsidRPr="007A7DEB" w:rsidRDefault="004B4617" w:rsidP="007A7DEB">
      <w:pPr>
        <w:spacing w:after="0" w:line="240" w:lineRule="auto"/>
        <w:jc w:val="center"/>
        <w:rPr>
          <w:rFonts w:ascii="Calibri" w:eastAsia="Calibri" w:hAnsi="Calibri" w:cs="Times New Roman"/>
          <w:b/>
          <w:sz w:val="24"/>
          <w:szCs w:val="24"/>
        </w:rPr>
      </w:pPr>
    </w:p>
    <w:p w14:paraId="3FF5B794" w14:textId="77777777" w:rsidR="007A7DEB" w:rsidRPr="007A7DEB" w:rsidRDefault="007A7DEB" w:rsidP="007A7DEB">
      <w:pPr>
        <w:spacing w:after="0" w:line="240" w:lineRule="auto"/>
        <w:jc w:val="center"/>
        <w:rPr>
          <w:rFonts w:ascii="Calibri" w:eastAsia="Calibri" w:hAnsi="Calibri" w:cs="Times New Roman"/>
          <w:b/>
          <w:szCs w:val="28"/>
        </w:rPr>
      </w:pPr>
    </w:p>
    <w:p w14:paraId="50907198"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529183766" w:displacedByCustomXml="next"/>
    <w:bookmarkStart w:id="5" w:name="_Toc449106078" w:displacedByCustomXml="next"/>
    <w:sdt>
      <w:sdtPr>
        <w:rPr>
          <w:lang w:val="es-ES"/>
        </w:rPr>
        <w:id w:val="-818871519"/>
        <w:docPartObj>
          <w:docPartGallery w:val="Table of Contents"/>
          <w:docPartUnique/>
        </w:docPartObj>
      </w:sdtPr>
      <w:sdtEndPr>
        <w:rPr>
          <w:bCs/>
        </w:rPr>
      </w:sdtEndPr>
      <w:sdtContent>
        <w:p w14:paraId="5062C356" w14:textId="77777777" w:rsidR="004438A3" w:rsidRPr="00D40CF8" w:rsidRDefault="007A7DEB" w:rsidP="00272051">
          <w:pPr>
            <w:spacing w:after="0" w:line="240" w:lineRule="auto"/>
            <w:ind w:left="705" w:hanging="705"/>
            <w:contextualSpacing/>
            <w:jc w:val="center"/>
            <w:outlineLvl w:val="0"/>
            <w:rPr>
              <w:rFonts w:ascii="Calibri" w:eastAsia="Calibri" w:hAnsi="Calibri" w:cs="Calibri"/>
              <w:b/>
              <w:sz w:val="24"/>
              <w:szCs w:val="20"/>
              <w:lang w:val="es-ES"/>
            </w:rPr>
          </w:pPr>
          <w:r w:rsidRPr="00D40CF8">
            <w:rPr>
              <w:rFonts w:ascii="Calibri" w:eastAsia="Calibri" w:hAnsi="Calibri" w:cs="Calibri"/>
              <w:b/>
              <w:sz w:val="24"/>
              <w:szCs w:val="20"/>
              <w:lang w:val="es-ES"/>
            </w:rPr>
            <w:t>Contenido</w:t>
          </w:r>
          <w:bookmarkEnd w:id="5"/>
          <w:bookmarkEnd w:id="4"/>
        </w:p>
        <w:p w14:paraId="6CE58362" w14:textId="7659634A" w:rsidR="001E2861" w:rsidRDefault="007A7DEB">
          <w:pPr>
            <w:pStyle w:val="TDC1"/>
            <w:rPr>
              <w:rFonts w:asciiTheme="minorHAnsi" w:eastAsiaTheme="minorEastAsia" w:hAnsiTheme="minorHAnsi" w:cstheme="minorBidi"/>
              <w:b w:val="0"/>
              <w:lang w:eastAsia="es-CL"/>
            </w:rPr>
          </w:pPr>
          <w:r w:rsidRPr="00D40CF8">
            <w:rPr>
              <w:b w:val="0"/>
              <w:sz w:val="24"/>
              <w:szCs w:val="20"/>
            </w:rPr>
            <w:fldChar w:fldCharType="begin"/>
          </w:r>
          <w:r w:rsidRPr="00D40CF8">
            <w:rPr>
              <w:b w:val="0"/>
              <w:sz w:val="24"/>
              <w:szCs w:val="20"/>
            </w:rPr>
            <w:instrText xml:space="preserve"> TOC \o "1-3" \h \z \u </w:instrText>
          </w:r>
          <w:r w:rsidRPr="00D40CF8">
            <w:rPr>
              <w:b w:val="0"/>
              <w:sz w:val="24"/>
              <w:szCs w:val="20"/>
            </w:rPr>
            <w:fldChar w:fldCharType="separate"/>
          </w:r>
          <w:hyperlink w:anchor="_Toc529183766" w:history="1">
            <w:r w:rsidR="001E2861" w:rsidRPr="003D020E">
              <w:rPr>
                <w:rStyle w:val="Hipervnculo"/>
                <w:lang w:val="es-ES"/>
              </w:rPr>
              <w:t>Contenido</w:t>
            </w:r>
            <w:r w:rsidR="001E2861">
              <w:rPr>
                <w:webHidden/>
              </w:rPr>
              <w:tab/>
            </w:r>
            <w:r w:rsidR="001E2861">
              <w:rPr>
                <w:webHidden/>
              </w:rPr>
              <w:fldChar w:fldCharType="begin"/>
            </w:r>
            <w:r w:rsidR="001E2861">
              <w:rPr>
                <w:webHidden/>
              </w:rPr>
              <w:instrText xml:space="preserve"> PAGEREF _Toc529183766 \h </w:instrText>
            </w:r>
            <w:r w:rsidR="001E2861">
              <w:rPr>
                <w:webHidden/>
              </w:rPr>
            </w:r>
            <w:r w:rsidR="001E2861">
              <w:rPr>
                <w:webHidden/>
              </w:rPr>
              <w:fldChar w:fldCharType="separate"/>
            </w:r>
            <w:r w:rsidR="00DF4F4F">
              <w:rPr>
                <w:webHidden/>
              </w:rPr>
              <w:t>1</w:t>
            </w:r>
            <w:r w:rsidR="001E2861">
              <w:rPr>
                <w:webHidden/>
              </w:rPr>
              <w:fldChar w:fldCharType="end"/>
            </w:r>
          </w:hyperlink>
        </w:p>
        <w:p w14:paraId="3BEE3319" w14:textId="1AB07673" w:rsidR="001E2861" w:rsidRDefault="00DE47C5">
          <w:pPr>
            <w:pStyle w:val="TDC1"/>
            <w:rPr>
              <w:rFonts w:asciiTheme="minorHAnsi" w:eastAsiaTheme="minorEastAsia" w:hAnsiTheme="minorHAnsi" w:cstheme="minorBidi"/>
              <w:b w:val="0"/>
              <w:lang w:eastAsia="es-CL"/>
            </w:rPr>
          </w:pPr>
          <w:hyperlink w:anchor="_Toc529183767" w:history="1">
            <w:r w:rsidR="001E2861" w:rsidRPr="003D020E">
              <w:rPr>
                <w:rStyle w:val="Hipervnculo"/>
              </w:rPr>
              <w:t>1</w:t>
            </w:r>
            <w:r w:rsidR="001E2861">
              <w:rPr>
                <w:rFonts w:asciiTheme="minorHAnsi" w:eastAsiaTheme="minorEastAsia" w:hAnsiTheme="minorHAnsi" w:cstheme="minorBidi"/>
                <w:b w:val="0"/>
                <w:lang w:eastAsia="es-CL"/>
              </w:rPr>
              <w:tab/>
            </w:r>
            <w:r w:rsidR="001E2861" w:rsidRPr="003D020E">
              <w:rPr>
                <w:rStyle w:val="Hipervnculo"/>
              </w:rPr>
              <w:t>RESUMEN</w:t>
            </w:r>
            <w:r w:rsidR="001E2861">
              <w:rPr>
                <w:webHidden/>
              </w:rPr>
              <w:tab/>
            </w:r>
            <w:r w:rsidR="001E2861">
              <w:rPr>
                <w:webHidden/>
              </w:rPr>
              <w:fldChar w:fldCharType="begin"/>
            </w:r>
            <w:r w:rsidR="001E2861">
              <w:rPr>
                <w:webHidden/>
              </w:rPr>
              <w:instrText xml:space="preserve"> PAGEREF _Toc529183767 \h </w:instrText>
            </w:r>
            <w:r w:rsidR="001E2861">
              <w:rPr>
                <w:webHidden/>
              </w:rPr>
            </w:r>
            <w:r w:rsidR="001E2861">
              <w:rPr>
                <w:webHidden/>
              </w:rPr>
              <w:fldChar w:fldCharType="separate"/>
            </w:r>
            <w:r w:rsidR="00DF4F4F">
              <w:rPr>
                <w:webHidden/>
              </w:rPr>
              <w:t>2</w:t>
            </w:r>
            <w:r w:rsidR="001E2861">
              <w:rPr>
                <w:webHidden/>
              </w:rPr>
              <w:fldChar w:fldCharType="end"/>
            </w:r>
          </w:hyperlink>
        </w:p>
        <w:p w14:paraId="3C2B2085" w14:textId="2D2EFBDF" w:rsidR="001E2861" w:rsidRDefault="00DE47C5">
          <w:pPr>
            <w:pStyle w:val="TDC1"/>
            <w:rPr>
              <w:rFonts w:asciiTheme="minorHAnsi" w:eastAsiaTheme="minorEastAsia" w:hAnsiTheme="minorHAnsi" w:cstheme="minorBidi"/>
              <w:b w:val="0"/>
              <w:lang w:eastAsia="es-CL"/>
            </w:rPr>
          </w:pPr>
          <w:hyperlink w:anchor="_Toc529183768" w:history="1">
            <w:r w:rsidR="001E2861" w:rsidRPr="003D020E">
              <w:rPr>
                <w:rStyle w:val="Hipervnculo"/>
              </w:rPr>
              <w:t>2</w:t>
            </w:r>
            <w:r w:rsidR="001E2861">
              <w:rPr>
                <w:rFonts w:asciiTheme="minorHAnsi" w:eastAsiaTheme="minorEastAsia" w:hAnsiTheme="minorHAnsi" w:cstheme="minorBidi"/>
                <w:b w:val="0"/>
                <w:lang w:eastAsia="es-CL"/>
              </w:rPr>
              <w:tab/>
            </w:r>
            <w:r w:rsidR="001E2861" w:rsidRPr="003D020E">
              <w:rPr>
                <w:rStyle w:val="Hipervnculo"/>
              </w:rPr>
              <w:t>IDENTIFICACIÓN DE LA UNIDAD FISCALIZABLE</w:t>
            </w:r>
            <w:r w:rsidR="001E2861">
              <w:rPr>
                <w:webHidden/>
              </w:rPr>
              <w:tab/>
            </w:r>
            <w:r w:rsidR="001E2861">
              <w:rPr>
                <w:webHidden/>
              </w:rPr>
              <w:fldChar w:fldCharType="begin"/>
            </w:r>
            <w:r w:rsidR="001E2861">
              <w:rPr>
                <w:webHidden/>
              </w:rPr>
              <w:instrText xml:space="preserve"> PAGEREF _Toc529183768 \h </w:instrText>
            </w:r>
            <w:r w:rsidR="001E2861">
              <w:rPr>
                <w:webHidden/>
              </w:rPr>
            </w:r>
            <w:r w:rsidR="001E2861">
              <w:rPr>
                <w:webHidden/>
              </w:rPr>
              <w:fldChar w:fldCharType="separate"/>
            </w:r>
            <w:r w:rsidR="00DF4F4F">
              <w:rPr>
                <w:webHidden/>
              </w:rPr>
              <w:t>4</w:t>
            </w:r>
            <w:r w:rsidR="001E2861">
              <w:rPr>
                <w:webHidden/>
              </w:rPr>
              <w:fldChar w:fldCharType="end"/>
            </w:r>
          </w:hyperlink>
        </w:p>
        <w:p w14:paraId="5D8B715F" w14:textId="456ED914" w:rsidR="001E2861" w:rsidRDefault="00DE47C5">
          <w:pPr>
            <w:pStyle w:val="TDC2"/>
            <w:tabs>
              <w:tab w:val="left" w:pos="880"/>
              <w:tab w:val="right" w:leader="dot" w:pos="9962"/>
            </w:tabs>
            <w:rPr>
              <w:rFonts w:eastAsiaTheme="minorEastAsia"/>
              <w:noProof/>
              <w:lang w:eastAsia="es-CL"/>
            </w:rPr>
          </w:pPr>
          <w:hyperlink w:anchor="_Toc529183769" w:history="1">
            <w:r w:rsidR="001E2861" w:rsidRPr="003D020E">
              <w:rPr>
                <w:rStyle w:val="Hipervnculo"/>
                <w:noProof/>
              </w:rPr>
              <w:t>2.1</w:t>
            </w:r>
            <w:r w:rsidR="001E2861">
              <w:rPr>
                <w:rFonts w:eastAsiaTheme="minorEastAsia"/>
                <w:noProof/>
                <w:lang w:eastAsia="es-CL"/>
              </w:rPr>
              <w:tab/>
            </w:r>
            <w:r w:rsidR="001E2861" w:rsidRPr="003D020E">
              <w:rPr>
                <w:rStyle w:val="Hipervnculo"/>
                <w:noProof/>
              </w:rPr>
              <w:t>Antecedentes Generales</w:t>
            </w:r>
            <w:r w:rsidR="001E2861">
              <w:rPr>
                <w:noProof/>
                <w:webHidden/>
              </w:rPr>
              <w:tab/>
            </w:r>
            <w:r w:rsidR="001E2861">
              <w:rPr>
                <w:noProof/>
                <w:webHidden/>
              </w:rPr>
              <w:fldChar w:fldCharType="begin"/>
            </w:r>
            <w:r w:rsidR="001E2861">
              <w:rPr>
                <w:noProof/>
                <w:webHidden/>
              </w:rPr>
              <w:instrText xml:space="preserve"> PAGEREF _Toc529183769 \h </w:instrText>
            </w:r>
            <w:r w:rsidR="001E2861">
              <w:rPr>
                <w:noProof/>
                <w:webHidden/>
              </w:rPr>
            </w:r>
            <w:r w:rsidR="001E2861">
              <w:rPr>
                <w:noProof/>
                <w:webHidden/>
              </w:rPr>
              <w:fldChar w:fldCharType="separate"/>
            </w:r>
            <w:r w:rsidR="00DF4F4F">
              <w:rPr>
                <w:noProof/>
                <w:webHidden/>
              </w:rPr>
              <w:t>4</w:t>
            </w:r>
            <w:r w:rsidR="001E2861">
              <w:rPr>
                <w:noProof/>
                <w:webHidden/>
              </w:rPr>
              <w:fldChar w:fldCharType="end"/>
            </w:r>
          </w:hyperlink>
        </w:p>
        <w:p w14:paraId="4989284C" w14:textId="09072D59" w:rsidR="001E2861" w:rsidRDefault="00DE47C5">
          <w:pPr>
            <w:pStyle w:val="TDC2"/>
            <w:tabs>
              <w:tab w:val="left" w:pos="880"/>
              <w:tab w:val="right" w:leader="dot" w:pos="9962"/>
            </w:tabs>
            <w:rPr>
              <w:rFonts w:eastAsiaTheme="minorEastAsia"/>
              <w:noProof/>
              <w:lang w:eastAsia="es-CL"/>
            </w:rPr>
          </w:pPr>
          <w:hyperlink w:anchor="_Toc529183770" w:history="1">
            <w:r w:rsidR="001E2861" w:rsidRPr="003D020E">
              <w:rPr>
                <w:rStyle w:val="Hipervnculo"/>
                <w:noProof/>
              </w:rPr>
              <w:t>2.2</w:t>
            </w:r>
            <w:r w:rsidR="001E2861">
              <w:rPr>
                <w:rFonts w:eastAsiaTheme="minorEastAsia"/>
                <w:noProof/>
                <w:lang w:eastAsia="es-CL"/>
              </w:rPr>
              <w:tab/>
            </w:r>
            <w:r w:rsidR="001E2861" w:rsidRPr="003D020E">
              <w:rPr>
                <w:rStyle w:val="Hipervnculo"/>
                <w:noProof/>
              </w:rPr>
              <w:t>Ubicación y Layout</w:t>
            </w:r>
            <w:r w:rsidR="001E2861">
              <w:rPr>
                <w:noProof/>
                <w:webHidden/>
              </w:rPr>
              <w:tab/>
            </w:r>
            <w:r w:rsidR="001E2861">
              <w:rPr>
                <w:noProof/>
                <w:webHidden/>
              </w:rPr>
              <w:fldChar w:fldCharType="begin"/>
            </w:r>
            <w:r w:rsidR="001E2861">
              <w:rPr>
                <w:noProof/>
                <w:webHidden/>
              </w:rPr>
              <w:instrText xml:space="preserve"> PAGEREF _Toc529183770 \h </w:instrText>
            </w:r>
            <w:r w:rsidR="001E2861">
              <w:rPr>
                <w:noProof/>
                <w:webHidden/>
              </w:rPr>
            </w:r>
            <w:r w:rsidR="001E2861">
              <w:rPr>
                <w:noProof/>
                <w:webHidden/>
              </w:rPr>
              <w:fldChar w:fldCharType="separate"/>
            </w:r>
            <w:r w:rsidR="00DF4F4F">
              <w:rPr>
                <w:noProof/>
                <w:webHidden/>
              </w:rPr>
              <w:t>5</w:t>
            </w:r>
            <w:r w:rsidR="001E2861">
              <w:rPr>
                <w:noProof/>
                <w:webHidden/>
              </w:rPr>
              <w:fldChar w:fldCharType="end"/>
            </w:r>
          </w:hyperlink>
        </w:p>
        <w:p w14:paraId="2DDBBCD5" w14:textId="498A1193" w:rsidR="001E2861" w:rsidRDefault="00DE47C5">
          <w:pPr>
            <w:pStyle w:val="TDC1"/>
            <w:rPr>
              <w:rFonts w:asciiTheme="minorHAnsi" w:eastAsiaTheme="minorEastAsia" w:hAnsiTheme="minorHAnsi" w:cstheme="minorBidi"/>
              <w:b w:val="0"/>
              <w:lang w:eastAsia="es-CL"/>
            </w:rPr>
          </w:pPr>
          <w:hyperlink w:anchor="_Toc529183771" w:history="1">
            <w:r w:rsidR="001E2861" w:rsidRPr="003D020E">
              <w:rPr>
                <w:rStyle w:val="Hipervnculo"/>
              </w:rPr>
              <w:t>3</w:t>
            </w:r>
            <w:r w:rsidR="001E2861">
              <w:rPr>
                <w:rFonts w:asciiTheme="minorHAnsi" w:eastAsiaTheme="minorEastAsia" w:hAnsiTheme="minorHAnsi" w:cstheme="minorBidi"/>
                <w:b w:val="0"/>
                <w:lang w:eastAsia="es-CL"/>
              </w:rPr>
              <w:tab/>
            </w:r>
            <w:r w:rsidR="001E2861" w:rsidRPr="003D020E">
              <w:rPr>
                <w:rStyle w:val="Hipervnculo"/>
              </w:rPr>
              <w:t>INSTRUMENTOS DE CARÁCTER AMBIENTAL FISCALIZADOS</w:t>
            </w:r>
            <w:r w:rsidR="001E2861">
              <w:rPr>
                <w:webHidden/>
              </w:rPr>
              <w:tab/>
            </w:r>
            <w:r w:rsidR="001E2861">
              <w:rPr>
                <w:webHidden/>
              </w:rPr>
              <w:fldChar w:fldCharType="begin"/>
            </w:r>
            <w:r w:rsidR="001E2861">
              <w:rPr>
                <w:webHidden/>
              </w:rPr>
              <w:instrText xml:space="preserve"> PAGEREF _Toc529183771 \h </w:instrText>
            </w:r>
            <w:r w:rsidR="001E2861">
              <w:rPr>
                <w:webHidden/>
              </w:rPr>
            </w:r>
            <w:r w:rsidR="001E2861">
              <w:rPr>
                <w:webHidden/>
              </w:rPr>
              <w:fldChar w:fldCharType="separate"/>
            </w:r>
            <w:r w:rsidR="00DF4F4F">
              <w:rPr>
                <w:webHidden/>
              </w:rPr>
              <w:t>8</w:t>
            </w:r>
            <w:r w:rsidR="001E2861">
              <w:rPr>
                <w:webHidden/>
              </w:rPr>
              <w:fldChar w:fldCharType="end"/>
            </w:r>
          </w:hyperlink>
        </w:p>
        <w:p w14:paraId="61E80D52" w14:textId="7F10B2B6" w:rsidR="001E2861" w:rsidRDefault="00DE47C5">
          <w:pPr>
            <w:pStyle w:val="TDC1"/>
            <w:rPr>
              <w:rFonts w:asciiTheme="minorHAnsi" w:eastAsiaTheme="minorEastAsia" w:hAnsiTheme="minorHAnsi" w:cstheme="minorBidi"/>
              <w:b w:val="0"/>
              <w:lang w:eastAsia="es-CL"/>
            </w:rPr>
          </w:pPr>
          <w:hyperlink w:anchor="_Toc529183772" w:history="1">
            <w:r w:rsidR="001E2861" w:rsidRPr="003D020E">
              <w:rPr>
                <w:rStyle w:val="Hipervnculo"/>
              </w:rPr>
              <w:t>4</w:t>
            </w:r>
            <w:r w:rsidR="001E2861">
              <w:rPr>
                <w:rFonts w:asciiTheme="minorHAnsi" w:eastAsiaTheme="minorEastAsia" w:hAnsiTheme="minorHAnsi" w:cstheme="minorBidi"/>
                <w:b w:val="0"/>
                <w:lang w:eastAsia="es-CL"/>
              </w:rPr>
              <w:tab/>
            </w:r>
            <w:r w:rsidR="001E2861" w:rsidRPr="003D020E">
              <w:rPr>
                <w:rStyle w:val="Hipervnculo"/>
              </w:rPr>
              <w:t>ANTECEDENTES DE LA ACTIVIDAD DE FISCALIZACIÓN</w:t>
            </w:r>
            <w:r w:rsidR="001E2861">
              <w:rPr>
                <w:webHidden/>
              </w:rPr>
              <w:tab/>
            </w:r>
            <w:r w:rsidR="001E2861">
              <w:rPr>
                <w:webHidden/>
              </w:rPr>
              <w:fldChar w:fldCharType="begin"/>
            </w:r>
            <w:r w:rsidR="001E2861">
              <w:rPr>
                <w:webHidden/>
              </w:rPr>
              <w:instrText xml:space="preserve"> PAGEREF _Toc529183772 \h </w:instrText>
            </w:r>
            <w:r w:rsidR="001E2861">
              <w:rPr>
                <w:webHidden/>
              </w:rPr>
            </w:r>
            <w:r w:rsidR="001E2861">
              <w:rPr>
                <w:webHidden/>
              </w:rPr>
              <w:fldChar w:fldCharType="separate"/>
            </w:r>
            <w:r w:rsidR="00DF4F4F">
              <w:rPr>
                <w:webHidden/>
              </w:rPr>
              <w:t>9</w:t>
            </w:r>
            <w:r w:rsidR="001E2861">
              <w:rPr>
                <w:webHidden/>
              </w:rPr>
              <w:fldChar w:fldCharType="end"/>
            </w:r>
          </w:hyperlink>
        </w:p>
        <w:p w14:paraId="1E53E9BE" w14:textId="554BB213" w:rsidR="001E2861" w:rsidRDefault="00DE47C5">
          <w:pPr>
            <w:pStyle w:val="TDC2"/>
            <w:tabs>
              <w:tab w:val="left" w:pos="880"/>
              <w:tab w:val="right" w:leader="dot" w:pos="9962"/>
            </w:tabs>
            <w:rPr>
              <w:rFonts w:eastAsiaTheme="minorEastAsia"/>
              <w:noProof/>
              <w:lang w:eastAsia="es-CL"/>
            </w:rPr>
          </w:pPr>
          <w:hyperlink w:anchor="_Toc529183773" w:history="1">
            <w:r w:rsidR="001E2861" w:rsidRPr="003D020E">
              <w:rPr>
                <w:rStyle w:val="Hipervnculo"/>
                <w:noProof/>
              </w:rPr>
              <w:t>4.1</w:t>
            </w:r>
            <w:r w:rsidR="001E2861">
              <w:rPr>
                <w:rFonts w:eastAsiaTheme="minorEastAsia"/>
                <w:noProof/>
                <w:lang w:eastAsia="es-CL"/>
              </w:rPr>
              <w:tab/>
            </w:r>
            <w:r w:rsidR="001E2861" w:rsidRPr="003D020E">
              <w:rPr>
                <w:rStyle w:val="Hipervnculo"/>
                <w:noProof/>
              </w:rPr>
              <w:t>Motivo de la Actividad de Fiscalización</w:t>
            </w:r>
            <w:r w:rsidR="001E2861">
              <w:rPr>
                <w:noProof/>
                <w:webHidden/>
              </w:rPr>
              <w:tab/>
            </w:r>
            <w:r w:rsidR="001E2861">
              <w:rPr>
                <w:noProof/>
                <w:webHidden/>
              </w:rPr>
              <w:fldChar w:fldCharType="begin"/>
            </w:r>
            <w:r w:rsidR="001E2861">
              <w:rPr>
                <w:noProof/>
                <w:webHidden/>
              </w:rPr>
              <w:instrText xml:space="preserve"> PAGEREF _Toc529183773 \h </w:instrText>
            </w:r>
            <w:r w:rsidR="001E2861">
              <w:rPr>
                <w:noProof/>
                <w:webHidden/>
              </w:rPr>
            </w:r>
            <w:r w:rsidR="001E2861">
              <w:rPr>
                <w:noProof/>
                <w:webHidden/>
              </w:rPr>
              <w:fldChar w:fldCharType="separate"/>
            </w:r>
            <w:r w:rsidR="00DF4F4F">
              <w:rPr>
                <w:noProof/>
                <w:webHidden/>
              </w:rPr>
              <w:t>9</w:t>
            </w:r>
            <w:r w:rsidR="001E2861">
              <w:rPr>
                <w:noProof/>
                <w:webHidden/>
              </w:rPr>
              <w:fldChar w:fldCharType="end"/>
            </w:r>
          </w:hyperlink>
        </w:p>
        <w:p w14:paraId="143AE788" w14:textId="6E2D0AAA" w:rsidR="001E2861" w:rsidRDefault="00DE47C5">
          <w:pPr>
            <w:pStyle w:val="TDC2"/>
            <w:tabs>
              <w:tab w:val="left" w:pos="880"/>
              <w:tab w:val="right" w:leader="dot" w:pos="9962"/>
            </w:tabs>
            <w:rPr>
              <w:rFonts w:eastAsiaTheme="minorEastAsia"/>
              <w:noProof/>
              <w:lang w:eastAsia="es-CL"/>
            </w:rPr>
          </w:pPr>
          <w:hyperlink w:anchor="_Toc529183774" w:history="1">
            <w:r w:rsidR="001E2861" w:rsidRPr="003D020E">
              <w:rPr>
                <w:rStyle w:val="Hipervnculo"/>
                <w:noProof/>
              </w:rPr>
              <w:t>4.2</w:t>
            </w:r>
            <w:r w:rsidR="001E2861">
              <w:rPr>
                <w:rFonts w:eastAsiaTheme="minorEastAsia"/>
                <w:noProof/>
                <w:lang w:eastAsia="es-CL"/>
              </w:rPr>
              <w:tab/>
            </w:r>
            <w:r w:rsidR="001E2861" w:rsidRPr="003D020E">
              <w:rPr>
                <w:rStyle w:val="Hipervnculo"/>
                <w:noProof/>
              </w:rPr>
              <w:t>Materia Específica Objeto de la Fiscalización Ambiental</w:t>
            </w:r>
            <w:r w:rsidR="001E2861">
              <w:rPr>
                <w:noProof/>
                <w:webHidden/>
              </w:rPr>
              <w:tab/>
            </w:r>
            <w:r w:rsidR="001E2861">
              <w:rPr>
                <w:noProof/>
                <w:webHidden/>
              </w:rPr>
              <w:fldChar w:fldCharType="begin"/>
            </w:r>
            <w:r w:rsidR="001E2861">
              <w:rPr>
                <w:noProof/>
                <w:webHidden/>
              </w:rPr>
              <w:instrText xml:space="preserve"> PAGEREF _Toc529183774 \h </w:instrText>
            </w:r>
            <w:r w:rsidR="001E2861">
              <w:rPr>
                <w:noProof/>
                <w:webHidden/>
              </w:rPr>
            </w:r>
            <w:r w:rsidR="001E2861">
              <w:rPr>
                <w:noProof/>
                <w:webHidden/>
              </w:rPr>
              <w:fldChar w:fldCharType="separate"/>
            </w:r>
            <w:r w:rsidR="00DF4F4F">
              <w:rPr>
                <w:noProof/>
                <w:webHidden/>
              </w:rPr>
              <w:t>9</w:t>
            </w:r>
            <w:r w:rsidR="001E2861">
              <w:rPr>
                <w:noProof/>
                <w:webHidden/>
              </w:rPr>
              <w:fldChar w:fldCharType="end"/>
            </w:r>
          </w:hyperlink>
        </w:p>
        <w:p w14:paraId="32D10727" w14:textId="65DD9E51" w:rsidR="001E2861" w:rsidRDefault="00DE47C5">
          <w:pPr>
            <w:pStyle w:val="TDC2"/>
            <w:tabs>
              <w:tab w:val="left" w:pos="880"/>
              <w:tab w:val="right" w:leader="dot" w:pos="9962"/>
            </w:tabs>
            <w:rPr>
              <w:rFonts w:eastAsiaTheme="minorEastAsia"/>
              <w:noProof/>
              <w:lang w:eastAsia="es-CL"/>
            </w:rPr>
          </w:pPr>
          <w:hyperlink w:anchor="_Toc529183775" w:history="1">
            <w:r w:rsidR="001E2861" w:rsidRPr="003D020E">
              <w:rPr>
                <w:rStyle w:val="Hipervnculo"/>
                <w:noProof/>
              </w:rPr>
              <w:t>4.3</w:t>
            </w:r>
            <w:r w:rsidR="001E2861">
              <w:rPr>
                <w:rFonts w:eastAsiaTheme="minorEastAsia"/>
                <w:noProof/>
                <w:lang w:eastAsia="es-CL"/>
              </w:rPr>
              <w:tab/>
            </w:r>
            <w:r w:rsidR="001E2861" w:rsidRPr="003D020E">
              <w:rPr>
                <w:rStyle w:val="Hipervnculo"/>
                <w:noProof/>
              </w:rPr>
              <w:t>Aspectos relativos a la ejecución de la Inspección Ambiental</w:t>
            </w:r>
            <w:r w:rsidR="001E2861">
              <w:rPr>
                <w:noProof/>
                <w:webHidden/>
              </w:rPr>
              <w:tab/>
            </w:r>
            <w:r w:rsidR="001E2861">
              <w:rPr>
                <w:noProof/>
                <w:webHidden/>
              </w:rPr>
              <w:fldChar w:fldCharType="begin"/>
            </w:r>
            <w:r w:rsidR="001E2861">
              <w:rPr>
                <w:noProof/>
                <w:webHidden/>
              </w:rPr>
              <w:instrText xml:space="preserve"> PAGEREF _Toc529183775 \h </w:instrText>
            </w:r>
            <w:r w:rsidR="001E2861">
              <w:rPr>
                <w:noProof/>
                <w:webHidden/>
              </w:rPr>
            </w:r>
            <w:r w:rsidR="001E2861">
              <w:rPr>
                <w:noProof/>
                <w:webHidden/>
              </w:rPr>
              <w:fldChar w:fldCharType="separate"/>
            </w:r>
            <w:r w:rsidR="00DF4F4F">
              <w:rPr>
                <w:noProof/>
                <w:webHidden/>
              </w:rPr>
              <w:t>9</w:t>
            </w:r>
            <w:r w:rsidR="001E2861">
              <w:rPr>
                <w:noProof/>
                <w:webHidden/>
              </w:rPr>
              <w:fldChar w:fldCharType="end"/>
            </w:r>
          </w:hyperlink>
        </w:p>
        <w:p w14:paraId="180C263B" w14:textId="26037AFC" w:rsidR="001E2861" w:rsidRDefault="00DE47C5">
          <w:pPr>
            <w:pStyle w:val="TDC3"/>
            <w:rPr>
              <w:rFonts w:asciiTheme="minorHAnsi" w:eastAsiaTheme="minorEastAsia" w:hAnsiTheme="minorHAnsi" w:cstheme="minorBidi"/>
              <w:b w:val="0"/>
              <w:bCs w:val="0"/>
              <w:lang w:eastAsia="es-CL"/>
            </w:rPr>
          </w:pPr>
          <w:hyperlink w:anchor="_Toc529183776" w:history="1">
            <w:r w:rsidR="001E2861" w:rsidRPr="003D020E">
              <w:rPr>
                <w:rStyle w:val="Hipervnculo"/>
              </w:rPr>
              <w:t>4.3.1</w:t>
            </w:r>
            <w:r w:rsidR="001E2861">
              <w:rPr>
                <w:rFonts w:asciiTheme="minorHAnsi" w:eastAsiaTheme="minorEastAsia" w:hAnsiTheme="minorHAnsi" w:cstheme="minorBidi"/>
                <w:b w:val="0"/>
                <w:bCs w:val="0"/>
                <w:lang w:eastAsia="es-CL"/>
              </w:rPr>
              <w:tab/>
            </w:r>
            <w:r w:rsidR="001E2861" w:rsidRPr="003D020E">
              <w:rPr>
                <w:rStyle w:val="Hipervnculo"/>
              </w:rPr>
              <w:t>Ejecución de la inspección</w:t>
            </w:r>
            <w:r w:rsidR="001E2861">
              <w:rPr>
                <w:webHidden/>
              </w:rPr>
              <w:tab/>
            </w:r>
            <w:r w:rsidR="001E2861">
              <w:rPr>
                <w:webHidden/>
              </w:rPr>
              <w:fldChar w:fldCharType="begin"/>
            </w:r>
            <w:r w:rsidR="001E2861">
              <w:rPr>
                <w:webHidden/>
              </w:rPr>
              <w:instrText xml:space="preserve"> PAGEREF _Toc529183776 \h </w:instrText>
            </w:r>
            <w:r w:rsidR="001E2861">
              <w:rPr>
                <w:webHidden/>
              </w:rPr>
            </w:r>
            <w:r w:rsidR="001E2861">
              <w:rPr>
                <w:webHidden/>
              </w:rPr>
              <w:fldChar w:fldCharType="separate"/>
            </w:r>
            <w:r w:rsidR="00DF4F4F">
              <w:rPr>
                <w:webHidden/>
              </w:rPr>
              <w:t>9</w:t>
            </w:r>
            <w:r w:rsidR="001E2861">
              <w:rPr>
                <w:webHidden/>
              </w:rPr>
              <w:fldChar w:fldCharType="end"/>
            </w:r>
          </w:hyperlink>
        </w:p>
        <w:p w14:paraId="25236EB7" w14:textId="6E210294" w:rsidR="001E2861" w:rsidRDefault="00DE47C5">
          <w:pPr>
            <w:pStyle w:val="TDC3"/>
            <w:rPr>
              <w:rFonts w:asciiTheme="minorHAnsi" w:eastAsiaTheme="minorEastAsia" w:hAnsiTheme="minorHAnsi" w:cstheme="minorBidi"/>
              <w:b w:val="0"/>
              <w:bCs w:val="0"/>
              <w:lang w:eastAsia="es-CL"/>
            </w:rPr>
          </w:pPr>
          <w:hyperlink w:anchor="_Toc529183777" w:history="1">
            <w:r w:rsidR="001E2861" w:rsidRPr="003D020E">
              <w:rPr>
                <w:rStyle w:val="Hipervnculo"/>
              </w:rPr>
              <w:t>4.3.2</w:t>
            </w:r>
            <w:r w:rsidR="001E2861">
              <w:rPr>
                <w:rFonts w:asciiTheme="minorHAnsi" w:eastAsiaTheme="minorEastAsia" w:hAnsiTheme="minorHAnsi" w:cstheme="minorBidi"/>
                <w:b w:val="0"/>
                <w:bCs w:val="0"/>
                <w:lang w:eastAsia="es-CL"/>
              </w:rPr>
              <w:tab/>
            </w:r>
            <w:r w:rsidR="001E2861" w:rsidRPr="003D020E">
              <w:rPr>
                <w:rStyle w:val="Hipervnculo"/>
              </w:rPr>
              <w:t>Esquema de recorrido</w:t>
            </w:r>
            <w:r w:rsidR="001E2861">
              <w:rPr>
                <w:webHidden/>
              </w:rPr>
              <w:tab/>
            </w:r>
            <w:r w:rsidR="001E2861">
              <w:rPr>
                <w:webHidden/>
              </w:rPr>
              <w:fldChar w:fldCharType="begin"/>
            </w:r>
            <w:r w:rsidR="001E2861">
              <w:rPr>
                <w:webHidden/>
              </w:rPr>
              <w:instrText xml:space="preserve"> PAGEREF _Toc529183777 \h </w:instrText>
            </w:r>
            <w:r w:rsidR="001E2861">
              <w:rPr>
                <w:webHidden/>
              </w:rPr>
            </w:r>
            <w:r w:rsidR="001E2861">
              <w:rPr>
                <w:webHidden/>
              </w:rPr>
              <w:fldChar w:fldCharType="separate"/>
            </w:r>
            <w:r w:rsidR="00DF4F4F">
              <w:rPr>
                <w:webHidden/>
              </w:rPr>
              <w:t>10</w:t>
            </w:r>
            <w:r w:rsidR="001E2861">
              <w:rPr>
                <w:webHidden/>
              </w:rPr>
              <w:fldChar w:fldCharType="end"/>
            </w:r>
          </w:hyperlink>
        </w:p>
        <w:p w14:paraId="541ABEFF" w14:textId="030EF23A" w:rsidR="001E2861" w:rsidRDefault="00DE47C5">
          <w:pPr>
            <w:pStyle w:val="TDC3"/>
            <w:rPr>
              <w:rFonts w:asciiTheme="minorHAnsi" w:eastAsiaTheme="minorEastAsia" w:hAnsiTheme="minorHAnsi" w:cstheme="minorBidi"/>
              <w:b w:val="0"/>
              <w:bCs w:val="0"/>
              <w:lang w:eastAsia="es-CL"/>
            </w:rPr>
          </w:pPr>
          <w:hyperlink w:anchor="_Toc529183779" w:history="1">
            <w:r w:rsidR="001E2861" w:rsidRPr="003D020E">
              <w:rPr>
                <w:rStyle w:val="Hipervnculo"/>
              </w:rPr>
              <w:t>4.3.3</w:t>
            </w:r>
            <w:r w:rsidR="001E2861">
              <w:rPr>
                <w:rFonts w:asciiTheme="minorHAnsi" w:eastAsiaTheme="minorEastAsia" w:hAnsiTheme="minorHAnsi" w:cstheme="minorBidi"/>
                <w:b w:val="0"/>
                <w:bCs w:val="0"/>
                <w:lang w:eastAsia="es-CL"/>
              </w:rPr>
              <w:tab/>
            </w:r>
            <w:r w:rsidR="001E2861" w:rsidRPr="003D020E">
              <w:rPr>
                <w:rStyle w:val="Hipervnculo"/>
              </w:rPr>
              <w:t>Detalle del Recorrido de la Inspección.</w:t>
            </w:r>
            <w:r w:rsidR="001E2861">
              <w:rPr>
                <w:webHidden/>
              </w:rPr>
              <w:tab/>
            </w:r>
            <w:r w:rsidR="001E2861">
              <w:rPr>
                <w:webHidden/>
              </w:rPr>
              <w:fldChar w:fldCharType="begin"/>
            </w:r>
            <w:r w:rsidR="001E2861">
              <w:rPr>
                <w:webHidden/>
              </w:rPr>
              <w:instrText xml:space="preserve"> PAGEREF _Toc529183779 \h </w:instrText>
            </w:r>
            <w:r w:rsidR="001E2861">
              <w:rPr>
                <w:webHidden/>
              </w:rPr>
            </w:r>
            <w:r w:rsidR="001E2861">
              <w:rPr>
                <w:webHidden/>
              </w:rPr>
              <w:fldChar w:fldCharType="separate"/>
            </w:r>
            <w:r w:rsidR="00DF4F4F">
              <w:rPr>
                <w:webHidden/>
              </w:rPr>
              <w:t>10</w:t>
            </w:r>
            <w:r w:rsidR="001E2861">
              <w:rPr>
                <w:webHidden/>
              </w:rPr>
              <w:fldChar w:fldCharType="end"/>
            </w:r>
          </w:hyperlink>
        </w:p>
        <w:p w14:paraId="211E2B28" w14:textId="19FA5B7F" w:rsidR="001E2861" w:rsidRDefault="00DE47C5">
          <w:pPr>
            <w:pStyle w:val="TDC1"/>
            <w:rPr>
              <w:rFonts w:asciiTheme="minorHAnsi" w:eastAsiaTheme="minorEastAsia" w:hAnsiTheme="minorHAnsi" w:cstheme="minorBidi"/>
              <w:b w:val="0"/>
              <w:lang w:eastAsia="es-CL"/>
            </w:rPr>
          </w:pPr>
          <w:hyperlink w:anchor="_Toc529183780" w:history="1">
            <w:r w:rsidR="001E2861" w:rsidRPr="003D020E">
              <w:rPr>
                <w:rStyle w:val="Hipervnculo"/>
              </w:rPr>
              <w:t>5</w:t>
            </w:r>
            <w:r w:rsidR="001E2861">
              <w:rPr>
                <w:rFonts w:asciiTheme="minorHAnsi" w:eastAsiaTheme="minorEastAsia" w:hAnsiTheme="minorHAnsi" w:cstheme="minorBidi"/>
                <w:b w:val="0"/>
                <w:lang w:eastAsia="es-CL"/>
              </w:rPr>
              <w:tab/>
            </w:r>
            <w:r w:rsidR="001E2861" w:rsidRPr="003D020E">
              <w:rPr>
                <w:rStyle w:val="Hipervnculo"/>
              </w:rPr>
              <w:t>HECHOS CONSTATADOS.</w:t>
            </w:r>
            <w:r w:rsidR="001E2861">
              <w:rPr>
                <w:webHidden/>
              </w:rPr>
              <w:tab/>
            </w:r>
            <w:r w:rsidR="001E2861">
              <w:rPr>
                <w:webHidden/>
              </w:rPr>
              <w:fldChar w:fldCharType="begin"/>
            </w:r>
            <w:r w:rsidR="001E2861">
              <w:rPr>
                <w:webHidden/>
              </w:rPr>
              <w:instrText xml:space="preserve"> PAGEREF _Toc529183780 \h </w:instrText>
            </w:r>
            <w:r w:rsidR="001E2861">
              <w:rPr>
                <w:webHidden/>
              </w:rPr>
            </w:r>
            <w:r w:rsidR="001E2861">
              <w:rPr>
                <w:webHidden/>
              </w:rPr>
              <w:fldChar w:fldCharType="separate"/>
            </w:r>
            <w:r w:rsidR="00DF4F4F">
              <w:rPr>
                <w:webHidden/>
              </w:rPr>
              <w:t>11</w:t>
            </w:r>
            <w:r w:rsidR="001E2861">
              <w:rPr>
                <w:webHidden/>
              </w:rPr>
              <w:fldChar w:fldCharType="end"/>
            </w:r>
          </w:hyperlink>
        </w:p>
        <w:p w14:paraId="1D6A744D" w14:textId="4D05257F" w:rsidR="001E2861" w:rsidRDefault="00DE47C5">
          <w:pPr>
            <w:pStyle w:val="TDC2"/>
            <w:tabs>
              <w:tab w:val="left" w:pos="880"/>
              <w:tab w:val="right" w:leader="dot" w:pos="9962"/>
            </w:tabs>
            <w:rPr>
              <w:rFonts w:eastAsiaTheme="minorEastAsia"/>
              <w:noProof/>
              <w:lang w:eastAsia="es-CL"/>
            </w:rPr>
          </w:pPr>
          <w:hyperlink w:anchor="_Toc529183781" w:history="1">
            <w:r w:rsidR="001E2861" w:rsidRPr="003D020E">
              <w:rPr>
                <w:rStyle w:val="Hipervnculo"/>
                <w:noProof/>
              </w:rPr>
              <w:t>5.1</w:t>
            </w:r>
            <w:r w:rsidR="001E2861">
              <w:rPr>
                <w:rFonts w:eastAsiaTheme="minorEastAsia"/>
                <w:noProof/>
                <w:lang w:eastAsia="es-CL"/>
              </w:rPr>
              <w:tab/>
            </w:r>
            <w:r w:rsidR="001E2861" w:rsidRPr="003D020E">
              <w:rPr>
                <w:rStyle w:val="Hipervnculo"/>
                <w:noProof/>
              </w:rPr>
              <w:t>PLAN DE CONTINGENCIA ANTE DERRAME DE HIDROCARBUROS</w:t>
            </w:r>
            <w:r w:rsidR="001E2861">
              <w:rPr>
                <w:noProof/>
                <w:webHidden/>
              </w:rPr>
              <w:tab/>
            </w:r>
            <w:r w:rsidR="001E2861">
              <w:rPr>
                <w:noProof/>
                <w:webHidden/>
              </w:rPr>
              <w:fldChar w:fldCharType="begin"/>
            </w:r>
            <w:r w:rsidR="001E2861">
              <w:rPr>
                <w:noProof/>
                <w:webHidden/>
              </w:rPr>
              <w:instrText xml:space="preserve"> PAGEREF _Toc529183781 \h </w:instrText>
            </w:r>
            <w:r w:rsidR="001E2861">
              <w:rPr>
                <w:noProof/>
                <w:webHidden/>
              </w:rPr>
            </w:r>
            <w:r w:rsidR="001E2861">
              <w:rPr>
                <w:noProof/>
                <w:webHidden/>
              </w:rPr>
              <w:fldChar w:fldCharType="separate"/>
            </w:r>
            <w:r w:rsidR="00DF4F4F">
              <w:rPr>
                <w:noProof/>
                <w:webHidden/>
              </w:rPr>
              <w:t>11</w:t>
            </w:r>
            <w:r w:rsidR="001E2861">
              <w:rPr>
                <w:noProof/>
                <w:webHidden/>
              </w:rPr>
              <w:fldChar w:fldCharType="end"/>
            </w:r>
          </w:hyperlink>
        </w:p>
        <w:p w14:paraId="6697F024" w14:textId="13AA39EC" w:rsidR="001E2861" w:rsidRDefault="00DE47C5">
          <w:pPr>
            <w:pStyle w:val="TDC2"/>
            <w:tabs>
              <w:tab w:val="left" w:pos="880"/>
              <w:tab w:val="right" w:leader="dot" w:pos="9962"/>
            </w:tabs>
            <w:rPr>
              <w:rFonts w:eastAsiaTheme="minorEastAsia"/>
              <w:noProof/>
              <w:lang w:eastAsia="es-CL"/>
            </w:rPr>
          </w:pPr>
          <w:hyperlink w:anchor="_Toc529183784" w:history="1">
            <w:r w:rsidR="001E2861" w:rsidRPr="003D020E">
              <w:rPr>
                <w:rStyle w:val="Hipervnculo"/>
                <w:noProof/>
              </w:rPr>
              <w:t>5.2</w:t>
            </w:r>
            <w:r w:rsidR="001E2861">
              <w:rPr>
                <w:rFonts w:eastAsiaTheme="minorEastAsia"/>
                <w:noProof/>
                <w:lang w:eastAsia="es-CL"/>
              </w:rPr>
              <w:tab/>
            </w:r>
            <w:r w:rsidR="001E2861" w:rsidRPr="003D020E">
              <w:rPr>
                <w:rStyle w:val="Hipervnculo"/>
                <w:noProof/>
              </w:rPr>
              <w:t>MANEJO DE RESIDUOS SÓLIDOS</w:t>
            </w:r>
            <w:r w:rsidR="001E2861">
              <w:rPr>
                <w:noProof/>
                <w:webHidden/>
              </w:rPr>
              <w:tab/>
            </w:r>
            <w:r w:rsidR="001E2861">
              <w:rPr>
                <w:noProof/>
                <w:webHidden/>
              </w:rPr>
              <w:fldChar w:fldCharType="begin"/>
            </w:r>
            <w:r w:rsidR="001E2861">
              <w:rPr>
                <w:noProof/>
                <w:webHidden/>
              </w:rPr>
              <w:instrText xml:space="preserve"> PAGEREF _Toc529183784 \h </w:instrText>
            </w:r>
            <w:r w:rsidR="001E2861">
              <w:rPr>
                <w:noProof/>
                <w:webHidden/>
              </w:rPr>
            </w:r>
            <w:r w:rsidR="001E2861">
              <w:rPr>
                <w:noProof/>
                <w:webHidden/>
              </w:rPr>
              <w:fldChar w:fldCharType="separate"/>
            </w:r>
            <w:r w:rsidR="00DF4F4F">
              <w:rPr>
                <w:noProof/>
                <w:webHidden/>
              </w:rPr>
              <w:t>12</w:t>
            </w:r>
            <w:r w:rsidR="001E2861">
              <w:rPr>
                <w:noProof/>
                <w:webHidden/>
              </w:rPr>
              <w:fldChar w:fldCharType="end"/>
            </w:r>
          </w:hyperlink>
        </w:p>
        <w:p w14:paraId="796ACE32" w14:textId="451FB102" w:rsidR="001E2861" w:rsidRDefault="00DE47C5">
          <w:pPr>
            <w:pStyle w:val="TDC2"/>
            <w:tabs>
              <w:tab w:val="left" w:pos="880"/>
              <w:tab w:val="right" w:leader="dot" w:pos="9962"/>
            </w:tabs>
            <w:rPr>
              <w:rFonts w:eastAsiaTheme="minorEastAsia"/>
              <w:noProof/>
              <w:lang w:eastAsia="es-CL"/>
            </w:rPr>
          </w:pPr>
          <w:hyperlink w:anchor="_Toc529183798" w:history="1">
            <w:r w:rsidR="001E2861" w:rsidRPr="003D020E">
              <w:rPr>
                <w:rStyle w:val="Hipervnculo"/>
                <w:noProof/>
              </w:rPr>
              <w:t>5.3</w:t>
            </w:r>
            <w:r w:rsidR="001E2861">
              <w:rPr>
                <w:rFonts w:eastAsiaTheme="minorEastAsia"/>
                <w:noProof/>
                <w:lang w:eastAsia="es-CL"/>
              </w:rPr>
              <w:tab/>
            </w:r>
            <w:r w:rsidR="001E2861" w:rsidRPr="003D020E">
              <w:rPr>
                <w:rStyle w:val="Hipervnculo"/>
                <w:noProof/>
              </w:rPr>
              <w:t>MANEJO DE RESIDUOS LÍQUIDOS</w:t>
            </w:r>
            <w:r w:rsidR="001E2861">
              <w:rPr>
                <w:noProof/>
                <w:webHidden/>
              </w:rPr>
              <w:tab/>
            </w:r>
            <w:r w:rsidR="001E2861">
              <w:rPr>
                <w:noProof/>
                <w:webHidden/>
              </w:rPr>
              <w:fldChar w:fldCharType="begin"/>
            </w:r>
            <w:r w:rsidR="001E2861">
              <w:rPr>
                <w:noProof/>
                <w:webHidden/>
              </w:rPr>
              <w:instrText xml:space="preserve"> PAGEREF _Toc529183798 \h </w:instrText>
            </w:r>
            <w:r w:rsidR="001E2861">
              <w:rPr>
                <w:noProof/>
                <w:webHidden/>
              </w:rPr>
            </w:r>
            <w:r w:rsidR="001E2861">
              <w:rPr>
                <w:noProof/>
                <w:webHidden/>
              </w:rPr>
              <w:fldChar w:fldCharType="separate"/>
            </w:r>
            <w:r w:rsidR="00DF4F4F">
              <w:rPr>
                <w:noProof/>
                <w:webHidden/>
              </w:rPr>
              <w:t>32</w:t>
            </w:r>
            <w:r w:rsidR="001E2861">
              <w:rPr>
                <w:noProof/>
                <w:webHidden/>
              </w:rPr>
              <w:fldChar w:fldCharType="end"/>
            </w:r>
          </w:hyperlink>
        </w:p>
        <w:p w14:paraId="000CC473" w14:textId="1E3606AD" w:rsidR="001E2861" w:rsidRDefault="00DE47C5">
          <w:pPr>
            <w:pStyle w:val="TDC2"/>
            <w:tabs>
              <w:tab w:val="left" w:pos="880"/>
              <w:tab w:val="right" w:leader="dot" w:pos="9962"/>
            </w:tabs>
            <w:rPr>
              <w:rFonts w:eastAsiaTheme="minorEastAsia"/>
              <w:noProof/>
              <w:lang w:eastAsia="es-CL"/>
            </w:rPr>
          </w:pPr>
          <w:hyperlink w:anchor="_Toc529183801" w:history="1">
            <w:r w:rsidR="001E2861" w:rsidRPr="003D020E">
              <w:rPr>
                <w:rStyle w:val="Hipervnculo"/>
                <w:noProof/>
              </w:rPr>
              <w:t>5.4</w:t>
            </w:r>
            <w:r w:rsidR="001E2861">
              <w:rPr>
                <w:rFonts w:eastAsiaTheme="minorEastAsia"/>
                <w:noProof/>
                <w:lang w:eastAsia="es-CL"/>
              </w:rPr>
              <w:tab/>
            </w:r>
            <w:r w:rsidR="001E2861" w:rsidRPr="003D020E">
              <w:rPr>
                <w:rStyle w:val="Hipervnculo"/>
                <w:noProof/>
              </w:rPr>
              <w:t>USO BORDE COSTERO</w:t>
            </w:r>
            <w:r w:rsidR="001E2861">
              <w:rPr>
                <w:noProof/>
                <w:webHidden/>
              </w:rPr>
              <w:tab/>
            </w:r>
            <w:r w:rsidR="001E2861">
              <w:rPr>
                <w:noProof/>
                <w:webHidden/>
              </w:rPr>
              <w:fldChar w:fldCharType="begin"/>
            </w:r>
            <w:r w:rsidR="001E2861">
              <w:rPr>
                <w:noProof/>
                <w:webHidden/>
              </w:rPr>
              <w:instrText xml:space="preserve"> PAGEREF _Toc529183801 \h </w:instrText>
            </w:r>
            <w:r w:rsidR="001E2861">
              <w:rPr>
                <w:noProof/>
                <w:webHidden/>
              </w:rPr>
            </w:r>
            <w:r w:rsidR="001E2861">
              <w:rPr>
                <w:noProof/>
                <w:webHidden/>
              </w:rPr>
              <w:fldChar w:fldCharType="separate"/>
            </w:r>
            <w:r w:rsidR="00DF4F4F">
              <w:rPr>
                <w:noProof/>
                <w:webHidden/>
              </w:rPr>
              <w:t>32</w:t>
            </w:r>
            <w:r w:rsidR="001E2861">
              <w:rPr>
                <w:noProof/>
                <w:webHidden/>
              </w:rPr>
              <w:fldChar w:fldCharType="end"/>
            </w:r>
          </w:hyperlink>
        </w:p>
        <w:p w14:paraId="05990B5B" w14:textId="4B60794E" w:rsidR="001E2861" w:rsidRDefault="00DE47C5">
          <w:pPr>
            <w:pStyle w:val="TDC2"/>
            <w:tabs>
              <w:tab w:val="left" w:pos="880"/>
              <w:tab w:val="right" w:leader="dot" w:pos="9962"/>
            </w:tabs>
            <w:rPr>
              <w:rFonts w:eastAsiaTheme="minorEastAsia"/>
              <w:noProof/>
              <w:lang w:eastAsia="es-CL"/>
            </w:rPr>
          </w:pPr>
          <w:hyperlink w:anchor="_Toc529183804" w:history="1">
            <w:r w:rsidR="001E2861" w:rsidRPr="003D020E">
              <w:rPr>
                <w:rStyle w:val="Hipervnculo"/>
                <w:noProof/>
              </w:rPr>
              <w:t>5.5</w:t>
            </w:r>
            <w:r w:rsidR="001E2861">
              <w:rPr>
                <w:rFonts w:eastAsiaTheme="minorEastAsia"/>
                <w:noProof/>
                <w:lang w:eastAsia="es-CL"/>
              </w:rPr>
              <w:tab/>
            </w:r>
            <w:r w:rsidR="001E2861" w:rsidRPr="003D020E">
              <w:rPr>
                <w:rStyle w:val="Hipervnculo"/>
                <w:noProof/>
              </w:rPr>
              <w:t>POSICIONAMIENTO DE ESTRUCTURAS</w:t>
            </w:r>
            <w:r w:rsidR="001E2861">
              <w:rPr>
                <w:noProof/>
                <w:webHidden/>
              </w:rPr>
              <w:tab/>
            </w:r>
            <w:r w:rsidR="001E2861">
              <w:rPr>
                <w:noProof/>
                <w:webHidden/>
              </w:rPr>
              <w:fldChar w:fldCharType="begin"/>
            </w:r>
            <w:r w:rsidR="001E2861">
              <w:rPr>
                <w:noProof/>
                <w:webHidden/>
              </w:rPr>
              <w:instrText xml:space="preserve"> PAGEREF _Toc529183804 \h </w:instrText>
            </w:r>
            <w:r w:rsidR="001E2861">
              <w:rPr>
                <w:noProof/>
                <w:webHidden/>
              </w:rPr>
            </w:r>
            <w:r w:rsidR="001E2861">
              <w:rPr>
                <w:noProof/>
                <w:webHidden/>
              </w:rPr>
              <w:fldChar w:fldCharType="separate"/>
            </w:r>
            <w:r w:rsidR="00DF4F4F">
              <w:rPr>
                <w:noProof/>
                <w:webHidden/>
              </w:rPr>
              <w:t>34</w:t>
            </w:r>
            <w:r w:rsidR="001E2861">
              <w:rPr>
                <w:noProof/>
                <w:webHidden/>
              </w:rPr>
              <w:fldChar w:fldCharType="end"/>
            </w:r>
          </w:hyperlink>
        </w:p>
        <w:p w14:paraId="2DC8EED1" w14:textId="44770B13" w:rsidR="001E2861" w:rsidRDefault="00DE47C5">
          <w:pPr>
            <w:pStyle w:val="TDC2"/>
            <w:tabs>
              <w:tab w:val="left" w:pos="880"/>
              <w:tab w:val="right" w:leader="dot" w:pos="9962"/>
            </w:tabs>
            <w:rPr>
              <w:rFonts w:eastAsiaTheme="minorEastAsia"/>
              <w:noProof/>
              <w:lang w:eastAsia="es-CL"/>
            </w:rPr>
          </w:pPr>
          <w:hyperlink w:anchor="_Toc529183811" w:history="1">
            <w:r w:rsidR="001E2861" w:rsidRPr="003D020E">
              <w:rPr>
                <w:rStyle w:val="Hipervnculo"/>
                <w:noProof/>
              </w:rPr>
              <w:t>5.6</w:t>
            </w:r>
            <w:r w:rsidR="001E2861">
              <w:rPr>
                <w:rFonts w:eastAsiaTheme="minorEastAsia"/>
                <w:noProof/>
                <w:lang w:eastAsia="es-CL"/>
              </w:rPr>
              <w:tab/>
            </w:r>
            <w:r w:rsidR="001E2861" w:rsidRPr="003D020E">
              <w:rPr>
                <w:rStyle w:val="Hipervnculo"/>
                <w:noProof/>
              </w:rPr>
              <w:t>AFECTACIÓN DEL SUSTRATO BENTÓNICO</w:t>
            </w:r>
            <w:r w:rsidR="001E2861">
              <w:rPr>
                <w:noProof/>
                <w:webHidden/>
              </w:rPr>
              <w:tab/>
            </w:r>
            <w:r w:rsidR="001E2861">
              <w:rPr>
                <w:noProof/>
                <w:webHidden/>
              </w:rPr>
              <w:fldChar w:fldCharType="begin"/>
            </w:r>
            <w:r w:rsidR="001E2861">
              <w:rPr>
                <w:noProof/>
                <w:webHidden/>
              </w:rPr>
              <w:instrText xml:space="preserve"> PAGEREF _Toc529183811 \h </w:instrText>
            </w:r>
            <w:r w:rsidR="001E2861">
              <w:rPr>
                <w:noProof/>
                <w:webHidden/>
              </w:rPr>
            </w:r>
            <w:r w:rsidR="001E2861">
              <w:rPr>
                <w:noProof/>
                <w:webHidden/>
              </w:rPr>
              <w:fldChar w:fldCharType="separate"/>
            </w:r>
            <w:r w:rsidR="00DF4F4F">
              <w:rPr>
                <w:noProof/>
                <w:webHidden/>
              </w:rPr>
              <w:t>40</w:t>
            </w:r>
            <w:r w:rsidR="001E2861">
              <w:rPr>
                <w:noProof/>
                <w:webHidden/>
              </w:rPr>
              <w:fldChar w:fldCharType="end"/>
            </w:r>
          </w:hyperlink>
        </w:p>
        <w:p w14:paraId="107E8598" w14:textId="1DB199C4" w:rsidR="001E2861" w:rsidRDefault="00DE47C5">
          <w:pPr>
            <w:pStyle w:val="TDC2"/>
            <w:tabs>
              <w:tab w:val="left" w:pos="880"/>
              <w:tab w:val="right" w:leader="dot" w:pos="9962"/>
            </w:tabs>
            <w:rPr>
              <w:rFonts w:eastAsiaTheme="minorEastAsia"/>
              <w:noProof/>
              <w:lang w:eastAsia="es-CL"/>
            </w:rPr>
          </w:pPr>
          <w:hyperlink w:anchor="_Toc529183812" w:history="1">
            <w:r w:rsidR="001E2861" w:rsidRPr="003D020E">
              <w:rPr>
                <w:rStyle w:val="Hipervnculo"/>
                <w:noProof/>
              </w:rPr>
              <w:t>5.7</w:t>
            </w:r>
            <w:r w:rsidR="001E2861">
              <w:rPr>
                <w:rFonts w:eastAsiaTheme="minorEastAsia"/>
                <w:noProof/>
                <w:lang w:eastAsia="es-CL"/>
              </w:rPr>
              <w:tab/>
            </w:r>
            <w:r w:rsidR="001E2861" w:rsidRPr="003D020E">
              <w:rPr>
                <w:rStyle w:val="Hipervnculo"/>
                <w:noProof/>
              </w:rPr>
              <w:t>PRODUCCION DE BIOMASA</w:t>
            </w:r>
            <w:r w:rsidR="001E2861">
              <w:rPr>
                <w:noProof/>
                <w:webHidden/>
              </w:rPr>
              <w:tab/>
            </w:r>
            <w:r w:rsidR="001E2861">
              <w:rPr>
                <w:noProof/>
                <w:webHidden/>
              </w:rPr>
              <w:fldChar w:fldCharType="begin"/>
            </w:r>
            <w:r w:rsidR="001E2861">
              <w:rPr>
                <w:noProof/>
                <w:webHidden/>
              </w:rPr>
              <w:instrText xml:space="preserve"> PAGEREF _Toc529183812 \h </w:instrText>
            </w:r>
            <w:r w:rsidR="001E2861">
              <w:rPr>
                <w:noProof/>
                <w:webHidden/>
              </w:rPr>
            </w:r>
            <w:r w:rsidR="001E2861">
              <w:rPr>
                <w:noProof/>
                <w:webHidden/>
              </w:rPr>
              <w:fldChar w:fldCharType="separate"/>
            </w:r>
            <w:r w:rsidR="00DF4F4F">
              <w:rPr>
                <w:noProof/>
                <w:webHidden/>
              </w:rPr>
              <w:t>41</w:t>
            </w:r>
            <w:r w:rsidR="001E2861">
              <w:rPr>
                <w:noProof/>
                <w:webHidden/>
              </w:rPr>
              <w:fldChar w:fldCharType="end"/>
            </w:r>
          </w:hyperlink>
        </w:p>
        <w:p w14:paraId="60D7DE80" w14:textId="51922111" w:rsidR="001E2861" w:rsidRDefault="00DE47C5">
          <w:pPr>
            <w:pStyle w:val="TDC1"/>
            <w:rPr>
              <w:rFonts w:asciiTheme="minorHAnsi" w:eastAsiaTheme="minorEastAsia" w:hAnsiTheme="minorHAnsi" w:cstheme="minorBidi"/>
              <w:b w:val="0"/>
              <w:lang w:eastAsia="es-CL"/>
            </w:rPr>
          </w:pPr>
          <w:hyperlink w:anchor="_Toc529183813" w:history="1">
            <w:r w:rsidR="001E2861" w:rsidRPr="003D020E">
              <w:rPr>
                <w:rStyle w:val="Hipervnculo"/>
              </w:rPr>
              <w:t>6</w:t>
            </w:r>
            <w:r w:rsidR="001E2861">
              <w:rPr>
                <w:rFonts w:asciiTheme="minorHAnsi" w:eastAsiaTheme="minorEastAsia" w:hAnsiTheme="minorHAnsi" w:cstheme="minorBidi"/>
                <w:b w:val="0"/>
                <w:lang w:eastAsia="es-CL"/>
              </w:rPr>
              <w:tab/>
            </w:r>
            <w:r w:rsidR="001E2861" w:rsidRPr="003D020E">
              <w:rPr>
                <w:rStyle w:val="Hipervnculo"/>
              </w:rPr>
              <w:t>OTROS HECHOS</w:t>
            </w:r>
            <w:r w:rsidR="001E2861">
              <w:rPr>
                <w:webHidden/>
              </w:rPr>
              <w:tab/>
            </w:r>
            <w:r w:rsidR="001E2861">
              <w:rPr>
                <w:webHidden/>
              </w:rPr>
              <w:fldChar w:fldCharType="begin"/>
            </w:r>
            <w:r w:rsidR="001E2861">
              <w:rPr>
                <w:webHidden/>
              </w:rPr>
              <w:instrText xml:space="preserve"> PAGEREF _Toc529183813 \h </w:instrText>
            </w:r>
            <w:r w:rsidR="001E2861">
              <w:rPr>
                <w:webHidden/>
              </w:rPr>
            </w:r>
            <w:r w:rsidR="001E2861">
              <w:rPr>
                <w:webHidden/>
              </w:rPr>
              <w:fldChar w:fldCharType="separate"/>
            </w:r>
            <w:r w:rsidR="00DF4F4F">
              <w:rPr>
                <w:webHidden/>
              </w:rPr>
              <w:t>42</w:t>
            </w:r>
            <w:r w:rsidR="001E2861">
              <w:rPr>
                <w:webHidden/>
              </w:rPr>
              <w:fldChar w:fldCharType="end"/>
            </w:r>
          </w:hyperlink>
        </w:p>
        <w:p w14:paraId="547FBCE0" w14:textId="4677DB66" w:rsidR="001E2861" w:rsidRDefault="00DE47C5">
          <w:pPr>
            <w:pStyle w:val="TDC1"/>
            <w:rPr>
              <w:rFonts w:asciiTheme="minorHAnsi" w:eastAsiaTheme="minorEastAsia" w:hAnsiTheme="minorHAnsi" w:cstheme="minorBidi"/>
              <w:b w:val="0"/>
              <w:lang w:eastAsia="es-CL"/>
            </w:rPr>
          </w:pPr>
          <w:hyperlink w:anchor="_Toc529183814" w:history="1">
            <w:r w:rsidR="001E2861" w:rsidRPr="003D020E">
              <w:rPr>
                <w:rStyle w:val="Hipervnculo"/>
              </w:rPr>
              <w:t>7</w:t>
            </w:r>
            <w:r w:rsidR="001E2861">
              <w:rPr>
                <w:rFonts w:asciiTheme="minorHAnsi" w:eastAsiaTheme="minorEastAsia" w:hAnsiTheme="minorHAnsi" w:cstheme="minorBidi"/>
                <w:b w:val="0"/>
                <w:lang w:eastAsia="es-CL"/>
              </w:rPr>
              <w:tab/>
            </w:r>
            <w:r w:rsidR="001E2861" w:rsidRPr="003D020E">
              <w:rPr>
                <w:rStyle w:val="Hipervnculo"/>
              </w:rPr>
              <w:t>CONCLUSIONES</w:t>
            </w:r>
            <w:r w:rsidR="001E2861">
              <w:rPr>
                <w:webHidden/>
              </w:rPr>
              <w:tab/>
            </w:r>
            <w:r w:rsidR="001E2861">
              <w:rPr>
                <w:webHidden/>
              </w:rPr>
              <w:fldChar w:fldCharType="begin"/>
            </w:r>
            <w:r w:rsidR="001E2861">
              <w:rPr>
                <w:webHidden/>
              </w:rPr>
              <w:instrText xml:space="preserve"> PAGEREF _Toc529183814 \h </w:instrText>
            </w:r>
            <w:r w:rsidR="001E2861">
              <w:rPr>
                <w:webHidden/>
              </w:rPr>
            </w:r>
            <w:r w:rsidR="001E2861">
              <w:rPr>
                <w:webHidden/>
              </w:rPr>
              <w:fldChar w:fldCharType="separate"/>
            </w:r>
            <w:r w:rsidR="00DF4F4F">
              <w:rPr>
                <w:webHidden/>
              </w:rPr>
              <w:t>45</w:t>
            </w:r>
            <w:r w:rsidR="001E2861">
              <w:rPr>
                <w:webHidden/>
              </w:rPr>
              <w:fldChar w:fldCharType="end"/>
            </w:r>
          </w:hyperlink>
        </w:p>
        <w:p w14:paraId="437DB830" w14:textId="599354F6" w:rsidR="001E2861" w:rsidRDefault="00DE47C5">
          <w:pPr>
            <w:pStyle w:val="TDC1"/>
            <w:rPr>
              <w:rFonts w:asciiTheme="minorHAnsi" w:eastAsiaTheme="minorEastAsia" w:hAnsiTheme="minorHAnsi" w:cstheme="minorBidi"/>
              <w:b w:val="0"/>
              <w:lang w:eastAsia="es-CL"/>
            </w:rPr>
          </w:pPr>
          <w:hyperlink w:anchor="_Toc529183815" w:history="1">
            <w:r w:rsidR="001E2861" w:rsidRPr="003D020E">
              <w:rPr>
                <w:rStyle w:val="Hipervnculo"/>
              </w:rPr>
              <w:t>8</w:t>
            </w:r>
            <w:r w:rsidR="001E2861">
              <w:rPr>
                <w:rFonts w:asciiTheme="minorHAnsi" w:eastAsiaTheme="minorEastAsia" w:hAnsiTheme="minorHAnsi" w:cstheme="minorBidi"/>
                <w:b w:val="0"/>
                <w:lang w:eastAsia="es-CL"/>
              </w:rPr>
              <w:tab/>
            </w:r>
            <w:r w:rsidR="001E2861" w:rsidRPr="003D020E">
              <w:rPr>
                <w:rStyle w:val="Hipervnculo"/>
              </w:rPr>
              <w:t>ANEXOS</w:t>
            </w:r>
            <w:r w:rsidR="001E2861">
              <w:rPr>
                <w:webHidden/>
              </w:rPr>
              <w:tab/>
            </w:r>
            <w:r w:rsidR="001E2861">
              <w:rPr>
                <w:webHidden/>
              </w:rPr>
              <w:fldChar w:fldCharType="begin"/>
            </w:r>
            <w:r w:rsidR="001E2861">
              <w:rPr>
                <w:webHidden/>
              </w:rPr>
              <w:instrText xml:space="preserve"> PAGEREF _Toc529183815 \h </w:instrText>
            </w:r>
            <w:r w:rsidR="001E2861">
              <w:rPr>
                <w:webHidden/>
              </w:rPr>
            </w:r>
            <w:r w:rsidR="001E2861">
              <w:rPr>
                <w:webHidden/>
              </w:rPr>
              <w:fldChar w:fldCharType="separate"/>
            </w:r>
            <w:r w:rsidR="00DF4F4F">
              <w:rPr>
                <w:webHidden/>
              </w:rPr>
              <w:t>55</w:t>
            </w:r>
            <w:r w:rsidR="001E2861">
              <w:rPr>
                <w:webHidden/>
              </w:rPr>
              <w:fldChar w:fldCharType="end"/>
            </w:r>
          </w:hyperlink>
        </w:p>
        <w:p w14:paraId="6327DC4D" w14:textId="1F892F3A" w:rsidR="007A7DEB" w:rsidRPr="007A7DEB" w:rsidRDefault="007A7DEB" w:rsidP="007A7DEB">
          <w:pPr>
            <w:spacing w:line="240" w:lineRule="auto"/>
          </w:pPr>
          <w:r w:rsidRPr="00D40CF8">
            <w:rPr>
              <w:bCs/>
              <w:lang w:val="es-ES"/>
            </w:rPr>
            <w:fldChar w:fldCharType="end"/>
          </w:r>
        </w:p>
      </w:sdtContent>
    </w:sdt>
    <w:p w14:paraId="0B3B7415" w14:textId="77777777" w:rsidR="007A7DEB" w:rsidRPr="004438A3" w:rsidRDefault="007A7DEB" w:rsidP="007A7DEB">
      <w:pPr>
        <w:spacing w:after="0" w:line="240" w:lineRule="auto"/>
        <w:jc w:val="center"/>
        <w:rPr>
          <w:rFonts w:ascii="Calibri" w:eastAsia="Calibri" w:hAnsi="Calibri" w:cs="Calibri"/>
          <w:b/>
          <w:sz w:val="20"/>
          <w:szCs w:val="20"/>
        </w:rPr>
      </w:pPr>
    </w:p>
    <w:p w14:paraId="02E0F1A5" w14:textId="77777777" w:rsidR="00D14AAD" w:rsidRPr="004438A3" w:rsidRDefault="00D14AAD" w:rsidP="007A7DEB">
      <w:pPr>
        <w:spacing w:after="0" w:line="240" w:lineRule="auto"/>
        <w:jc w:val="center"/>
        <w:rPr>
          <w:rFonts w:ascii="Calibri" w:eastAsia="Calibri" w:hAnsi="Calibri" w:cs="Calibri"/>
          <w:b/>
          <w:sz w:val="20"/>
          <w:szCs w:val="20"/>
        </w:rPr>
      </w:pPr>
    </w:p>
    <w:p w14:paraId="0AA2FA45" w14:textId="77777777" w:rsidR="00D14AAD" w:rsidRPr="004438A3" w:rsidRDefault="00D14AAD" w:rsidP="007A7DEB">
      <w:pPr>
        <w:spacing w:after="0" w:line="240" w:lineRule="auto"/>
        <w:jc w:val="center"/>
        <w:rPr>
          <w:rFonts w:ascii="Calibri" w:eastAsia="Calibri" w:hAnsi="Calibri" w:cs="Calibri"/>
          <w:b/>
          <w:sz w:val="20"/>
          <w:szCs w:val="20"/>
        </w:rPr>
      </w:pPr>
    </w:p>
    <w:p w14:paraId="2967ECCE" w14:textId="77777777" w:rsidR="00D14AAD" w:rsidRPr="004438A3" w:rsidRDefault="00D14AAD" w:rsidP="007A7DEB">
      <w:pPr>
        <w:spacing w:after="0" w:line="240" w:lineRule="auto"/>
        <w:jc w:val="center"/>
        <w:rPr>
          <w:rFonts w:ascii="Calibri" w:eastAsia="Calibri" w:hAnsi="Calibri" w:cs="Calibri"/>
          <w:b/>
          <w:sz w:val="20"/>
          <w:szCs w:val="20"/>
        </w:rPr>
      </w:pPr>
    </w:p>
    <w:p w14:paraId="12F46D1A" w14:textId="77777777" w:rsidR="00D14AAD" w:rsidRPr="004438A3" w:rsidRDefault="00D14AAD" w:rsidP="007A7DEB">
      <w:pPr>
        <w:spacing w:after="0" w:line="240" w:lineRule="auto"/>
        <w:jc w:val="center"/>
        <w:rPr>
          <w:rFonts w:ascii="Calibri" w:eastAsia="Calibri" w:hAnsi="Calibri" w:cs="Calibri"/>
          <w:b/>
          <w:sz w:val="20"/>
          <w:szCs w:val="20"/>
        </w:rPr>
      </w:pPr>
    </w:p>
    <w:p w14:paraId="460A339B" w14:textId="77777777" w:rsidR="00D14AAD" w:rsidRPr="004438A3" w:rsidRDefault="00D14AAD" w:rsidP="007A7DEB">
      <w:pPr>
        <w:spacing w:after="0" w:line="240" w:lineRule="auto"/>
        <w:jc w:val="center"/>
        <w:rPr>
          <w:rFonts w:ascii="Calibri" w:eastAsia="Calibri" w:hAnsi="Calibri" w:cs="Calibri"/>
          <w:b/>
          <w:sz w:val="20"/>
          <w:szCs w:val="20"/>
        </w:rPr>
      </w:pPr>
    </w:p>
    <w:p w14:paraId="106AA980" w14:textId="77777777" w:rsidR="00D14AAD" w:rsidRDefault="00D14AAD" w:rsidP="007A7DEB">
      <w:pPr>
        <w:spacing w:after="0" w:line="240" w:lineRule="auto"/>
        <w:jc w:val="center"/>
        <w:rPr>
          <w:rFonts w:ascii="Calibri" w:eastAsia="Calibri" w:hAnsi="Calibri" w:cs="Calibri"/>
          <w:b/>
          <w:sz w:val="20"/>
          <w:szCs w:val="20"/>
        </w:rPr>
      </w:pPr>
    </w:p>
    <w:p w14:paraId="66F549BF" w14:textId="77777777" w:rsidR="004438A3" w:rsidRDefault="004438A3" w:rsidP="007A7DEB">
      <w:pPr>
        <w:spacing w:after="0" w:line="240" w:lineRule="auto"/>
        <w:jc w:val="center"/>
        <w:rPr>
          <w:rFonts w:ascii="Calibri" w:eastAsia="Calibri" w:hAnsi="Calibri" w:cs="Calibri"/>
          <w:b/>
          <w:sz w:val="20"/>
          <w:szCs w:val="20"/>
        </w:rPr>
      </w:pPr>
    </w:p>
    <w:p w14:paraId="6B1B11B4" w14:textId="77777777" w:rsidR="004438A3" w:rsidRDefault="004438A3" w:rsidP="007A7DEB">
      <w:pPr>
        <w:spacing w:after="0" w:line="240" w:lineRule="auto"/>
        <w:jc w:val="center"/>
        <w:rPr>
          <w:rFonts w:ascii="Calibri" w:eastAsia="Calibri" w:hAnsi="Calibri" w:cs="Calibri"/>
          <w:b/>
          <w:sz w:val="20"/>
          <w:szCs w:val="20"/>
        </w:rPr>
      </w:pPr>
    </w:p>
    <w:p w14:paraId="0883271F" w14:textId="702CF3A9" w:rsidR="004438A3" w:rsidRDefault="004438A3" w:rsidP="007A7DEB">
      <w:pPr>
        <w:spacing w:after="0" w:line="240" w:lineRule="auto"/>
        <w:jc w:val="center"/>
        <w:rPr>
          <w:rFonts w:ascii="Calibri" w:eastAsia="Calibri" w:hAnsi="Calibri" w:cs="Calibri"/>
          <w:b/>
          <w:sz w:val="20"/>
          <w:szCs w:val="20"/>
        </w:rPr>
      </w:pPr>
    </w:p>
    <w:p w14:paraId="078C9EA6" w14:textId="77777777" w:rsidR="00542D2A" w:rsidRDefault="00542D2A" w:rsidP="007A7DEB">
      <w:pPr>
        <w:spacing w:after="0" w:line="240" w:lineRule="auto"/>
        <w:jc w:val="center"/>
        <w:rPr>
          <w:rFonts w:ascii="Calibri" w:eastAsia="Calibri" w:hAnsi="Calibri" w:cs="Calibri"/>
          <w:b/>
          <w:sz w:val="20"/>
          <w:szCs w:val="20"/>
        </w:rPr>
      </w:pPr>
    </w:p>
    <w:p w14:paraId="2A808623" w14:textId="77777777" w:rsidR="004438A3" w:rsidRDefault="004438A3" w:rsidP="007A7DEB">
      <w:pPr>
        <w:spacing w:after="0" w:line="240" w:lineRule="auto"/>
        <w:jc w:val="center"/>
        <w:rPr>
          <w:rFonts w:ascii="Calibri" w:eastAsia="Calibri" w:hAnsi="Calibri" w:cs="Calibri"/>
          <w:b/>
          <w:sz w:val="20"/>
          <w:szCs w:val="20"/>
        </w:rPr>
      </w:pPr>
    </w:p>
    <w:p w14:paraId="1FA6B732" w14:textId="77777777" w:rsidR="004438A3" w:rsidRDefault="004438A3" w:rsidP="007A7DEB">
      <w:pPr>
        <w:spacing w:after="0" w:line="240" w:lineRule="auto"/>
        <w:jc w:val="center"/>
        <w:rPr>
          <w:rFonts w:ascii="Calibri" w:eastAsia="Calibri" w:hAnsi="Calibri" w:cs="Calibri"/>
          <w:b/>
          <w:sz w:val="20"/>
          <w:szCs w:val="20"/>
        </w:rPr>
      </w:pPr>
    </w:p>
    <w:p w14:paraId="59CEC1C5" w14:textId="77777777" w:rsidR="00D42470" w:rsidRDefault="00A97060" w:rsidP="00987770">
      <w:pPr>
        <w:pStyle w:val="Ttulo1"/>
      </w:pPr>
      <w:bookmarkStart w:id="6" w:name="_Toc449085405"/>
      <w:bookmarkStart w:id="7" w:name="_Toc529183767"/>
      <w:r>
        <w:lastRenderedPageBreak/>
        <w:t>R</w:t>
      </w:r>
      <w:r w:rsidR="00D42470" w:rsidRPr="00D42470">
        <w:t>ESUMEN</w:t>
      </w:r>
      <w:bookmarkEnd w:id="6"/>
      <w:bookmarkEnd w:id="7"/>
    </w:p>
    <w:p w14:paraId="6A7BD2CE" w14:textId="1CDDE9C1" w:rsidR="007E6866" w:rsidRPr="00512526" w:rsidRDefault="007E6866" w:rsidP="007E6866">
      <w:pPr>
        <w:pStyle w:val="Prrafodelista"/>
        <w:ind w:left="0" w:firstLine="432"/>
        <w:rPr>
          <w:rFonts w:cstheme="minorHAnsi"/>
          <w:sz w:val="20"/>
          <w:szCs w:val="20"/>
        </w:rPr>
      </w:pPr>
      <w:r w:rsidRPr="00A26E02">
        <w:rPr>
          <w:rFonts w:cstheme="minorHAnsi"/>
          <w:sz w:val="20"/>
          <w:szCs w:val="20"/>
        </w:rPr>
        <w:t>El presente documento da cuenta de los resultados de la actividad de fiscalización ambiental realizada durante el día</w:t>
      </w:r>
      <w:r w:rsidRPr="00B23035">
        <w:rPr>
          <w:rFonts w:cstheme="minorHAnsi"/>
          <w:color w:val="FF0000"/>
          <w:sz w:val="20"/>
          <w:szCs w:val="20"/>
        </w:rPr>
        <w:t xml:space="preserve"> </w:t>
      </w:r>
      <w:r w:rsidR="00A26E02" w:rsidRPr="00763E91">
        <w:rPr>
          <w:rFonts w:cstheme="minorHAnsi"/>
          <w:sz w:val="20"/>
          <w:szCs w:val="20"/>
        </w:rPr>
        <w:t>1</w:t>
      </w:r>
      <w:r w:rsidR="006D3672">
        <w:rPr>
          <w:rFonts w:cstheme="minorHAnsi"/>
          <w:sz w:val="20"/>
          <w:szCs w:val="20"/>
        </w:rPr>
        <w:t>7</w:t>
      </w:r>
      <w:r w:rsidR="00763E91" w:rsidRPr="00763E91">
        <w:rPr>
          <w:rFonts w:cstheme="minorHAnsi"/>
          <w:sz w:val="20"/>
          <w:szCs w:val="20"/>
        </w:rPr>
        <w:t xml:space="preserve"> de marzo</w:t>
      </w:r>
      <w:r w:rsidR="006D3672">
        <w:rPr>
          <w:rFonts w:cstheme="minorHAnsi"/>
          <w:sz w:val="20"/>
          <w:szCs w:val="20"/>
        </w:rPr>
        <w:t xml:space="preserve"> </w:t>
      </w:r>
      <w:r w:rsidR="006D3672" w:rsidRPr="006D3672">
        <w:rPr>
          <w:rFonts w:cstheme="minorHAnsi"/>
          <w:sz w:val="14"/>
          <w:szCs w:val="20"/>
        </w:rPr>
        <w:t>(ver nota 1</w:t>
      </w:r>
      <w:r w:rsidR="006D3672">
        <w:rPr>
          <w:rFonts w:cstheme="minorHAnsi"/>
          <w:sz w:val="14"/>
          <w:szCs w:val="20"/>
        </w:rPr>
        <w:t>)</w:t>
      </w:r>
      <w:r w:rsidR="00763E91" w:rsidRPr="00763E91">
        <w:rPr>
          <w:rFonts w:cstheme="minorHAnsi"/>
          <w:sz w:val="20"/>
          <w:szCs w:val="20"/>
        </w:rPr>
        <w:t xml:space="preserve"> de 2018</w:t>
      </w:r>
      <w:r w:rsidR="00510B12" w:rsidRPr="00763E91">
        <w:rPr>
          <w:rFonts w:cstheme="minorHAnsi"/>
          <w:sz w:val="20"/>
          <w:szCs w:val="20"/>
        </w:rPr>
        <w:t xml:space="preserve"> (Anexo 1)</w:t>
      </w:r>
      <w:r w:rsidRPr="00763E91">
        <w:rPr>
          <w:rFonts w:cstheme="minorHAnsi"/>
          <w:sz w:val="20"/>
          <w:szCs w:val="20"/>
        </w:rPr>
        <w:t xml:space="preserve"> por funcionarios del</w:t>
      </w:r>
      <w:r w:rsidR="008532E7" w:rsidRPr="00763E91">
        <w:rPr>
          <w:rFonts w:cstheme="minorHAnsi"/>
          <w:sz w:val="20"/>
          <w:szCs w:val="20"/>
        </w:rPr>
        <w:t xml:space="preserve"> </w:t>
      </w:r>
      <w:r w:rsidRPr="00763E91">
        <w:rPr>
          <w:rFonts w:cstheme="minorHAnsi"/>
          <w:sz w:val="20"/>
          <w:szCs w:val="20"/>
        </w:rPr>
        <w:t>Servicio Nacional de Pesca y Acuicultura de la Región de Aysén</w:t>
      </w:r>
      <w:r w:rsidR="00D47370" w:rsidRPr="00763E91">
        <w:rPr>
          <w:rFonts w:cstheme="minorHAnsi"/>
          <w:sz w:val="20"/>
          <w:szCs w:val="20"/>
        </w:rPr>
        <w:t xml:space="preserve">, </w:t>
      </w:r>
      <w:r w:rsidRPr="00763E91">
        <w:rPr>
          <w:rFonts w:cstheme="minorHAnsi"/>
          <w:sz w:val="20"/>
          <w:szCs w:val="20"/>
        </w:rPr>
        <w:t>SERNAPESCA</w:t>
      </w:r>
      <w:r w:rsidR="00D47370" w:rsidRPr="00763E91">
        <w:rPr>
          <w:rFonts w:cstheme="minorHAnsi"/>
          <w:sz w:val="20"/>
          <w:szCs w:val="20"/>
        </w:rPr>
        <w:t>,</w:t>
      </w:r>
      <w:r w:rsidRPr="00763E91">
        <w:rPr>
          <w:rFonts w:cstheme="minorHAnsi"/>
          <w:sz w:val="20"/>
          <w:szCs w:val="20"/>
        </w:rPr>
        <w:t xml:space="preserve"> </w:t>
      </w:r>
      <w:r w:rsidR="002022A7" w:rsidRPr="00763E91">
        <w:rPr>
          <w:rFonts w:cstheme="minorHAnsi"/>
          <w:sz w:val="20"/>
          <w:szCs w:val="20"/>
        </w:rPr>
        <w:t xml:space="preserve">junto a Gobernación Marítima de Aysén, </w:t>
      </w:r>
      <w:r w:rsidRPr="00763E91">
        <w:rPr>
          <w:rFonts w:cstheme="minorHAnsi"/>
          <w:sz w:val="20"/>
          <w:szCs w:val="20"/>
        </w:rPr>
        <w:t xml:space="preserve">al Centro Engorda de Salmónidos, </w:t>
      </w:r>
      <w:r w:rsidR="008532E7" w:rsidRPr="00763E91">
        <w:rPr>
          <w:rFonts w:cstheme="minorHAnsi"/>
          <w:sz w:val="20"/>
          <w:szCs w:val="20"/>
        </w:rPr>
        <w:t xml:space="preserve">CES </w:t>
      </w:r>
      <w:r w:rsidR="00956EAA" w:rsidRPr="00763E91">
        <w:rPr>
          <w:rFonts w:cstheme="minorHAnsi"/>
          <w:sz w:val="20"/>
          <w:szCs w:val="20"/>
        </w:rPr>
        <w:t>M</w:t>
      </w:r>
      <w:r w:rsidR="00763E91">
        <w:rPr>
          <w:rFonts w:cstheme="minorHAnsi"/>
          <w:sz w:val="20"/>
          <w:szCs w:val="20"/>
        </w:rPr>
        <w:t xml:space="preserve">IDHURTS </w:t>
      </w:r>
      <w:r w:rsidR="008532E7" w:rsidRPr="00763E91">
        <w:rPr>
          <w:rFonts w:cstheme="minorHAnsi"/>
          <w:sz w:val="20"/>
          <w:szCs w:val="20"/>
        </w:rPr>
        <w:t>(RNA 110</w:t>
      </w:r>
      <w:r w:rsidR="00763E91" w:rsidRPr="00763E91">
        <w:rPr>
          <w:rFonts w:cstheme="minorHAnsi"/>
          <w:sz w:val="20"/>
          <w:szCs w:val="20"/>
        </w:rPr>
        <w:t>627</w:t>
      </w:r>
      <w:r w:rsidR="008532E7" w:rsidRPr="00763E91">
        <w:rPr>
          <w:rFonts w:cstheme="minorHAnsi"/>
          <w:sz w:val="20"/>
          <w:szCs w:val="20"/>
        </w:rPr>
        <w:t>) perteneciente al concesionario</w:t>
      </w:r>
      <w:r w:rsidR="008532E7" w:rsidRPr="00B23035">
        <w:rPr>
          <w:rFonts w:cstheme="minorHAnsi"/>
          <w:color w:val="FF0000"/>
          <w:sz w:val="20"/>
          <w:szCs w:val="20"/>
        </w:rPr>
        <w:t xml:space="preserve"> </w:t>
      </w:r>
      <w:r w:rsidR="00956EAA" w:rsidRPr="00763E91">
        <w:rPr>
          <w:rFonts w:cstheme="minorHAnsi"/>
          <w:sz w:val="20"/>
          <w:szCs w:val="20"/>
        </w:rPr>
        <w:t xml:space="preserve">SALMONES </w:t>
      </w:r>
      <w:r w:rsidR="00763E91" w:rsidRPr="00763E91">
        <w:rPr>
          <w:rFonts w:cstheme="minorHAnsi"/>
          <w:sz w:val="20"/>
          <w:szCs w:val="20"/>
        </w:rPr>
        <w:t>BLUMAR</w:t>
      </w:r>
      <w:r w:rsidR="008532E7" w:rsidRPr="00763E91">
        <w:rPr>
          <w:rFonts w:cstheme="minorHAnsi"/>
          <w:sz w:val="20"/>
          <w:szCs w:val="20"/>
        </w:rPr>
        <w:t xml:space="preserve"> S.A., localizada en </w:t>
      </w:r>
      <w:r w:rsidR="00763E91">
        <w:rPr>
          <w:rFonts w:cstheme="minorHAnsi"/>
          <w:sz w:val="20"/>
          <w:szCs w:val="20"/>
        </w:rPr>
        <w:t xml:space="preserve">Isla </w:t>
      </w:r>
      <w:proofErr w:type="spellStart"/>
      <w:r w:rsidR="00763E91">
        <w:rPr>
          <w:rFonts w:cstheme="minorHAnsi"/>
          <w:sz w:val="20"/>
          <w:szCs w:val="20"/>
        </w:rPr>
        <w:t>Midhurt</w:t>
      </w:r>
      <w:r w:rsidR="00512526">
        <w:rPr>
          <w:rFonts w:cstheme="minorHAnsi"/>
          <w:sz w:val="20"/>
          <w:szCs w:val="20"/>
        </w:rPr>
        <w:t>s</w:t>
      </w:r>
      <w:proofErr w:type="spellEnd"/>
      <w:r w:rsidR="00956EAA" w:rsidRPr="00763E91">
        <w:rPr>
          <w:rFonts w:cstheme="minorHAnsi"/>
          <w:sz w:val="20"/>
          <w:szCs w:val="20"/>
        </w:rPr>
        <w:t xml:space="preserve">, </w:t>
      </w:r>
      <w:r w:rsidR="00512526">
        <w:rPr>
          <w:rFonts w:cstheme="minorHAnsi"/>
          <w:sz w:val="20"/>
          <w:szCs w:val="20"/>
        </w:rPr>
        <w:t xml:space="preserve">Sector </w:t>
      </w:r>
      <w:proofErr w:type="spellStart"/>
      <w:r w:rsidR="00512526">
        <w:rPr>
          <w:rFonts w:cstheme="minorHAnsi"/>
          <w:sz w:val="20"/>
          <w:szCs w:val="20"/>
        </w:rPr>
        <w:t>Surweste</w:t>
      </w:r>
      <w:proofErr w:type="spellEnd"/>
      <w:r w:rsidR="008532E7" w:rsidRPr="00763E91">
        <w:rPr>
          <w:rFonts w:cstheme="minorHAnsi"/>
          <w:sz w:val="20"/>
          <w:szCs w:val="20"/>
        </w:rPr>
        <w:t>,</w:t>
      </w:r>
      <w:r w:rsidR="008532E7" w:rsidRPr="00B23035">
        <w:rPr>
          <w:rFonts w:cstheme="minorHAnsi"/>
          <w:color w:val="FF0000"/>
          <w:sz w:val="20"/>
          <w:szCs w:val="20"/>
        </w:rPr>
        <w:t xml:space="preserve"> </w:t>
      </w:r>
      <w:r w:rsidR="008532E7" w:rsidRPr="00512526">
        <w:rPr>
          <w:rFonts w:cstheme="minorHAnsi"/>
          <w:sz w:val="20"/>
          <w:szCs w:val="20"/>
        </w:rPr>
        <w:t xml:space="preserve">Comuna de </w:t>
      </w:r>
      <w:r w:rsidR="00956EAA" w:rsidRPr="00512526">
        <w:rPr>
          <w:rFonts w:cstheme="minorHAnsi"/>
          <w:sz w:val="20"/>
          <w:szCs w:val="20"/>
        </w:rPr>
        <w:t>Cisnes</w:t>
      </w:r>
      <w:r w:rsidR="008532E7" w:rsidRPr="00512526">
        <w:rPr>
          <w:rFonts w:cstheme="minorHAnsi"/>
          <w:sz w:val="20"/>
          <w:szCs w:val="20"/>
        </w:rPr>
        <w:t>, Región de Aysén</w:t>
      </w:r>
      <w:r w:rsidR="00344162" w:rsidRPr="00512526">
        <w:rPr>
          <w:rFonts w:cstheme="minorHAnsi"/>
          <w:sz w:val="20"/>
          <w:szCs w:val="20"/>
        </w:rPr>
        <w:t>.</w:t>
      </w:r>
      <w:r w:rsidR="00DD76DE" w:rsidRPr="00512526">
        <w:rPr>
          <w:rFonts w:cstheme="minorHAnsi"/>
          <w:sz w:val="20"/>
          <w:szCs w:val="20"/>
        </w:rPr>
        <w:t xml:space="preserve"> </w:t>
      </w:r>
      <w:r w:rsidRPr="00512526">
        <w:rPr>
          <w:rFonts w:cstheme="minorHAnsi"/>
          <w:sz w:val="20"/>
          <w:szCs w:val="20"/>
        </w:rPr>
        <w:t xml:space="preserve">Los antecedentes fueron presentados por el </w:t>
      </w:r>
      <w:r w:rsidR="00956EAA" w:rsidRPr="00512526">
        <w:rPr>
          <w:rFonts w:cstheme="minorHAnsi"/>
          <w:sz w:val="20"/>
          <w:szCs w:val="20"/>
        </w:rPr>
        <w:t>Director Regional de Pesca y Acuicultura, Región de Aysén,</w:t>
      </w:r>
      <w:r w:rsidRPr="00512526">
        <w:rPr>
          <w:rFonts w:cstheme="minorHAnsi"/>
          <w:sz w:val="20"/>
          <w:szCs w:val="20"/>
        </w:rPr>
        <w:t xml:space="preserve"> mediante ORD N°</w:t>
      </w:r>
      <w:r w:rsidR="00956EAA" w:rsidRPr="00512526">
        <w:rPr>
          <w:rFonts w:cstheme="minorHAnsi"/>
          <w:sz w:val="20"/>
          <w:szCs w:val="20"/>
        </w:rPr>
        <w:t>15</w:t>
      </w:r>
      <w:r w:rsidR="00510B12" w:rsidRPr="00512526">
        <w:rPr>
          <w:rFonts w:cstheme="minorHAnsi"/>
          <w:sz w:val="20"/>
          <w:szCs w:val="20"/>
        </w:rPr>
        <w:t>.</w:t>
      </w:r>
      <w:r w:rsidR="00956EAA" w:rsidRPr="00512526">
        <w:rPr>
          <w:rFonts w:cstheme="minorHAnsi"/>
          <w:sz w:val="20"/>
          <w:szCs w:val="20"/>
        </w:rPr>
        <w:t>753</w:t>
      </w:r>
      <w:r w:rsidR="000F2655" w:rsidRPr="00512526">
        <w:rPr>
          <w:rFonts w:cstheme="minorHAnsi"/>
          <w:sz w:val="20"/>
          <w:szCs w:val="20"/>
        </w:rPr>
        <w:t xml:space="preserve"> </w:t>
      </w:r>
      <w:r w:rsidRPr="00512526">
        <w:rPr>
          <w:rFonts w:cstheme="minorHAnsi"/>
          <w:sz w:val="20"/>
          <w:szCs w:val="20"/>
        </w:rPr>
        <w:t xml:space="preserve">de fecha </w:t>
      </w:r>
      <w:r w:rsidR="00383558" w:rsidRPr="00512526">
        <w:rPr>
          <w:rFonts w:cstheme="minorHAnsi"/>
          <w:sz w:val="20"/>
          <w:szCs w:val="20"/>
        </w:rPr>
        <w:t>2</w:t>
      </w:r>
      <w:r w:rsidR="000F2655" w:rsidRPr="00512526">
        <w:rPr>
          <w:rFonts w:cstheme="minorHAnsi"/>
          <w:sz w:val="20"/>
          <w:szCs w:val="20"/>
        </w:rPr>
        <w:t>6</w:t>
      </w:r>
      <w:r w:rsidRPr="00512526">
        <w:rPr>
          <w:rFonts w:cstheme="minorHAnsi"/>
          <w:sz w:val="20"/>
          <w:szCs w:val="20"/>
        </w:rPr>
        <w:t xml:space="preserve"> de </w:t>
      </w:r>
      <w:r w:rsidR="000F2655" w:rsidRPr="00512526">
        <w:rPr>
          <w:rFonts w:cstheme="minorHAnsi"/>
          <w:sz w:val="20"/>
          <w:szCs w:val="20"/>
        </w:rPr>
        <w:t>marzo</w:t>
      </w:r>
      <w:r w:rsidRPr="00512526">
        <w:rPr>
          <w:rFonts w:cstheme="minorHAnsi"/>
          <w:sz w:val="20"/>
          <w:szCs w:val="20"/>
        </w:rPr>
        <w:t xml:space="preserve"> de 201</w:t>
      </w:r>
      <w:r w:rsidR="000F2655" w:rsidRPr="00512526">
        <w:rPr>
          <w:rFonts w:cstheme="minorHAnsi"/>
          <w:sz w:val="20"/>
          <w:szCs w:val="20"/>
        </w:rPr>
        <w:t>8</w:t>
      </w:r>
      <w:r w:rsidRPr="00512526">
        <w:rPr>
          <w:rFonts w:cstheme="minorHAnsi"/>
          <w:sz w:val="20"/>
          <w:szCs w:val="20"/>
        </w:rPr>
        <w:t xml:space="preserve"> (Anexo </w:t>
      </w:r>
      <w:r w:rsidR="00510B12" w:rsidRPr="00512526">
        <w:rPr>
          <w:rFonts w:cstheme="minorHAnsi"/>
          <w:sz w:val="20"/>
          <w:szCs w:val="20"/>
        </w:rPr>
        <w:t>2</w:t>
      </w:r>
      <w:r w:rsidRPr="00512526">
        <w:rPr>
          <w:rFonts w:cstheme="minorHAnsi"/>
          <w:sz w:val="20"/>
          <w:szCs w:val="20"/>
        </w:rPr>
        <w:t>).</w:t>
      </w:r>
    </w:p>
    <w:p w14:paraId="2B53140F" w14:textId="77777777" w:rsidR="007E6866" w:rsidRPr="00B23035" w:rsidRDefault="007E6866" w:rsidP="007E6866">
      <w:pPr>
        <w:pStyle w:val="Prrafodelista"/>
        <w:ind w:left="0"/>
        <w:rPr>
          <w:rFonts w:cstheme="minorHAnsi"/>
          <w:color w:val="FF0000"/>
          <w:sz w:val="20"/>
          <w:szCs w:val="20"/>
        </w:rPr>
      </w:pPr>
    </w:p>
    <w:p w14:paraId="2D355A84" w14:textId="4DB8B97D" w:rsidR="007E6866" w:rsidRPr="00512526" w:rsidRDefault="007E6866" w:rsidP="00DD76DE">
      <w:pPr>
        <w:ind w:firstLine="432"/>
        <w:jc w:val="both"/>
        <w:rPr>
          <w:rFonts w:cstheme="minorHAnsi"/>
          <w:sz w:val="20"/>
          <w:szCs w:val="20"/>
        </w:rPr>
      </w:pPr>
      <w:r w:rsidRPr="00512526">
        <w:rPr>
          <w:rFonts w:cstheme="minorHAnsi"/>
          <w:sz w:val="20"/>
          <w:szCs w:val="20"/>
        </w:rPr>
        <w:t>La fiscalización ambiental tuvo por objeto realizar la inspección en terreno</w:t>
      </w:r>
      <w:r w:rsidR="00546849" w:rsidRPr="00512526">
        <w:rPr>
          <w:rFonts w:cstheme="minorHAnsi"/>
          <w:sz w:val="20"/>
          <w:szCs w:val="20"/>
        </w:rPr>
        <w:t>, en</w:t>
      </w:r>
      <w:r w:rsidRPr="00512526">
        <w:rPr>
          <w:rFonts w:cstheme="minorHAnsi"/>
          <w:sz w:val="20"/>
          <w:szCs w:val="20"/>
        </w:rPr>
        <w:t xml:space="preserve"> cumplimiento </w:t>
      </w:r>
      <w:r w:rsidR="001E2861">
        <w:rPr>
          <w:rFonts w:cstheme="minorHAnsi"/>
          <w:sz w:val="20"/>
          <w:szCs w:val="20"/>
        </w:rPr>
        <w:t>de</w:t>
      </w:r>
      <w:r w:rsidRPr="00512526">
        <w:rPr>
          <w:rFonts w:cstheme="minorHAnsi"/>
          <w:sz w:val="20"/>
          <w:szCs w:val="20"/>
        </w:rPr>
        <w:t>l Programa de Fiscalización de RCAs 201</w:t>
      </w:r>
      <w:r w:rsidR="000F2655" w:rsidRPr="00512526">
        <w:rPr>
          <w:rFonts w:cstheme="minorHAnsi"/>
          <w:sz w:val="20"/>
          <w:szCs w:val="20"/>
        </w:rPr>
        <w:t>8</w:t>
      </w:r>
      <w:r w:rsidRPr="00512526">
        <w:rPr>
          <w:rFonts w:cstheme="minorHAnsi"/>
          <w:sz w:val="20"/>
          <w:szCs w:val="20"/>
        </w:rPr>
        <w:t>.</w:t>
      </w:r>
    </w:p>
    <w:p w14:paraId="72DE5656" w14:textId="77777777" w:rsidR="00271FA0" w:rsidRPr="00512526" w:rsidRDefault="00271FA0" w:rsidP="00DD76DE">
      <w:pPr>
        <w:ind w:firstLine="432"/>
        <w:jc w:val="both"/>
        <w:rPr>
          <w:rFonts w:cstheme="minorHAnsi"/>
          <w:sz w:val="20"/>
          <w:szCs w:val="20"/>
        </w:rPr>
      </w:pPr>
      <w:r w:rsidRPr="00512526">
        <w:rPr>
          <w:rFonts w:cstheme="minorHAnsi"/>
          <w:sz w:val="20"/>
          <w:szCs w:val="20"/>
        </w:rPr>
        <w:t>El proyecto tiene asociadas las siguientes R</w:t>
      </w:r>
      <w:r w:rsidR="002717A7" w:rsidRPr="00512526">
        <w:rPr>
          <w:rFonts w:cstheme="minorHAnsi"/>
          <w:sz w:val="20"/>
          <w:szCs w:val="20"/>
        </w:rPr>
        <w:t>CAs: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0"/>
        <w:gridCol w:w="1182"/>
        <w:gridCol w:w="1239"/>
        <w:gridCol w:w="1715"/>
        <w:gridCol w:w="1558"/>
        <w:gridCol w:w="3588"/>
      </w:tblGrid>
      <w:tr w:rsidR="00B23035" w:rsidRPr="00B23035" w14:paraId="357A4438" w14:textId="77777777" w:rsidTr="00CE5024">
        <w:trPr>
          <w:trHeight w:val="498"/>
          <w:jc w:val="center"/>
        </w:trPr>
        <w:tc>
          <w:tcPr>
            <w:tcW w:w="341" w:type="pct"/>
            <w:shd w:val="clear" w:color="auto" w:fill="D9D9D9" w:themeFill="background1" w:themeFillShade="D9"/>
            <w:vAlign w:val="center"/>
            <w:hideMark/>
          </w:tcPr>
          <w:p w14:paraId="56A32005" w14:textId="77777777" w:rsidR="00271FA0" w:rsidRPr="00512526" w:rsidRDefault="00271FA0" w:rsidP="00271FA0">
            <w:pPr>
              <w:spacing w:after="0" w:line="0" w:lineRule="atLeast"/>
              <w:jc w:val="center"/>
              <w:rPr>
                <w:rFonts w:ascii="Calibri" w:eastAsia="Times New Roman" w:hAnsi="Calibri" w:cs="Calibri"/>
                <w:b/>
                <w:bCs/>
                <w:sz w:val="20"/>
                <w:szCs w:val="20"/>
                <w:lang w:eastAsia="es-CL"/>
              </w:rPr>
            </w:pPr>
            <w:bookmarkStart w:id="8" w:name="_Hlk498427569"/>
            <w:r w:rsidRPr="00512526">
              <w:rPr>
                <w:rFonts w:ascii="Calibri" w:eastAsia="Times New Roman" w:hAnsi="Calibri" w:cs="Calibri"/>
                <w:b/>
                <w:bCs/>
                <w:sz w:val="20"/>
                <w:szCs w:val="20"/>
                <w:lang w:eastAsia="es-CL"/>
              </w:rPr>
              <w:t>N°</w:t>
            </w:r>
          </w:p>
        </w:tc>
        <w:tc>
          <w:tcPr>
            <w:tcW w:w="593" w:type="pct"/>
            <w:shd w:val="clear" w:color="auto" w:fill="D9D9D9" w:themeFill="background1" w:themeFillShade="D9"/>
            <w:vAlign w:val="center"/>
            <w:hideMark/>
          </w:tcPr>
          <w:p w14:paraId="4B10468B" w14:textId="77777777" w:rsidR="00271FA0" w:rsidRPr="00512526" w:rsidRDefault="00271FA0" w:rsidP="00271FA0">
            <w:pPr>
              <w:spacing w:after="0" w:line="0" w:lineRule="atLeast"/>
              <w:jc w:val="center"/>
              <w:rPr>
                <w:rFonts w:ascii="Calibri" w:eastAsia="Times New Roman" w:hAnsi="Calibri" w:cs="Calibri"/>
                <w:b/>
                <w:bCs/>
                <w:sz w:val="20"/>
                <w:szCs w:val="20"/>
                <w:lang w:eastAsia="es-CL"/>
              </w:rPr>
            </w:pPr>
            <w:r w:rsidRPr="00512526">
              <w:rPr>
                <w:rFonts w:ascii="Calibri" w:eastAsia="Times New Roman" w:hAnsi="Calibri" w:cs="Calibri"/>
                <w:b/>
                <w:bCs/>
                <w:sz w:val="20"/>
                <w:szCs w:val="20"/>
                <w:lang w:eastAsia="es-CL"/>
              </w:rPr>
              <w:t>Tipo de instrumento</w:t>
            </w:r>
          </w:p>
        </w:tc>
        <w:tc>
          <w:tcPr>
            <w:tcW w:w="622" w:type="pct"/>
            <w:shd w:val="clear" w:color="auto" w:fill="D9D9D9" w:themeFill="background1" w:themeFillShade="D9"/>
            <w:vAlign w:val="center"/>
            <w:hideMark/>
          </w:tcPr>
          <w:p w14:paraId="4A6F1D75" w14:textId="77777777" w:rsidR="00271FA0" w:rsidRPr="00512526" w:rsidRDefault="00271FA0" w:rsidP="00271FA0">
            <w:pPr>
              <w:spacing w:after="0" w:line="0" w:lineRule="atLeast"/>
              <w:jc w:val="center"/>
              <w:rPr>
                <w:rFonts w:ascii="Calibri" w:eastAsia="Times New Roman" w:hAnsi="Calibri" w:cs="Calibri"/>
                <w:b/>
                <w:bCs/>
                <w:sz w:val="20"/>
                <w:szCs w:val="20"/>
                <w:lang w:eastAsia="es-CL"/>
              </w:rPr>
            </w:pPr>
            <w:r w:rsidRPr="00512526">
              <w:rPr>
                <w:rFonts w:ascii="Calibri" w:eastAsia="Times New Roman" w:hAnsi="Calibri" w:cs="Calibri"/>
                <w:b/>
                <w:bCs/>
                <w:sz w:val="20"/>
                <w:szCs w:val="20"/>
                <w:lang w:eastAsia="es-CL"/>
              </w:rPr>
              <w:t>N°/</w:t>
            </w:r>
          </w:p>
          <w:p w14:paraId="23C9FEFA" w14:textId="77777777" w:rsidR="00271FA0" w:rsidRPr="00512526" w:rsidRDefault="00271FA0" w:rsidP="00271FA0">
            <w:pPr>
              <w:spacing w:after="0" w:line="0" w:lineRule="atLeast"/>
              <w:jc w:val="center"/>
              <w:rPr>
                <w:rFonts w:ascii="Calibri" w:eastAsia="Times New Roman" w:hAnsi="Calibri" w:cs="Calibri"/>
                <w:b/>
                <w:bCs/>
                <w:sz w:val="20"/>
                <w:szCs w:val="20"/>
                <w:lang w:eastAsia="es-CL"/>
              </w:rPr>
            </w:pPr>
            <w:r w:rsidRPr="00512526">
              <w:rPr>
                <w:rFonts w:ascii="Calibri" w:eastAsia="Times New Roman" w:hAnsi="Calibri" w:cs="Calibri"/>
                <w:b/>
                <w:bCs/>
                <w:sz w:val="20"/>
                <w:szCs w:val="20"/>
                <w:lang w:eastAsia="es-CL"/>
              </w:rPr>
              <w:t>Descripción</w:t>
            </w:r>
          </w:p>
        </w:tc>
        <w:tc>
          <w:tcPr>
            <w:tcW w:w="861" w:type="pct"/>
            <w:shd w:val="clear" w:color="auto" w:fill="D9D9D9" w:themeFill="background1" w:themeFillShade="D9"/>
            <w:vAlign w:val="center"/>
          </w:tcPr>
          <w:p w14:paraId="17477EC3" w14:textId="77777777" w:rsidR="00271FA0" w:rsidRPr="00512526" w:rsidRDefault="00271FA0" w:rsidP="00271FA0">
            <w:pPr>
              <w:spacing w:after="0" w:line="0" w:lineRule="atLeast"/>
              <w:jc w:val="center"/>
              <w:rPr>
                <w:rFonts w:ascii="Calibri" w:eastAsia="Times New Roman" w:hAnsi="Calibri" w:cs="Calibri"/>
                <w:b/>
                <w:bCs/>
                <w:sz w:val="20"/>
                <w:szCs w:val="20"/>
                <w:lang w:eastAsia="es-CL"/>
              </w:rPr>
            </w:pPr>
            <w:r w:rsidRPr="00512526">
              <w:rPr>
                <w:rFonts w:ascii="Calibri" w:eastAsia="Times New Roman" w:hAnsi="Calibri" w:cs="Calibri"/>
                <w:b/>
                <w:bCs/>
                <w:sz w:val="20"/>
                <w:szCs w:val="20"/>
                <w:lang w:eastAsia="es-CL"/>
              </w:rPr>
              <w:t>Fecha</w:t>
            </w:r>
          </w:p>
        </w:tc>
        <w:tc>
          <w:tcPr>
            <w:tcW w:w="782" w:type="pct"/>
            <w:shd w:val="clear" w:color="auto" w:fill="D9D9D9" w:themeFill="background1" w:themeFillShade="D9"/>
            <w:vAlign w:val="center"/>
            <w:hideMark/>
          </w:tcPr>
          <w:p w14:paraId="2CD6AC53" w14:textId="77777777" w:rsidR="00271FA0" w:rsidRPr="00512526" w:rsidRDefault="004E2E63" w:rsidP="00271FA0">
            <w:pPr>
              <w:spacing w:after="0" w:line="0" w:lineRule="atLeast"/>
              <w:jc w:val="center"/>
              <w:rPr>
                <w:rFonts w:ascii="Calibri" w:eastAsia="Times New Roman" w:hAnsi="Calibri" w:cs="Calibri"/>
                <w:b/>
                <w:bCs/>
                <w:sz w:val="20"/>
                <w:szCs w:val="20"/>
                <w:lang w:eastAsia="es-CL"/>
              </w:rPr>
            </w:pPr>
            <w:r w:rsidRPr="00512526">
              <w:rPr>
                <w:rFonts w:ascii="Calibri" w:eastAsia="Times New Roman" w:hAnsi="Calibri" w:cs="Calibri"/>
                <w:b/>
                <w:bCs/>
                <w:sz w:val="20"/>
                <w:szCs w:val="20"/>
                <w:lang w:eastAsia="es-CL"/>
              </w:rPr>
              <w:t>titular</w:t>
            </w:r>
          </w:p>
        </w:tc>
        <w:tc>
          <w:tcPr>
            <w:tcW w:w="1801" w:type="pct"/>
            <w:shd w:val="clear" w:color="auto" w:fill="D9D9D9" w:themeFill="background1" w:themeFillShade="D9"/>
            <w:vAlign w:val="center"/>
            <w:hideMark/>
          </w:tcPr>
          <w:p w14:paraId="429DA972" w14:textId="77777777" w:rsidR="00271FA0" w:rsidRPr="00512526" w:rsidRDefault="00271FA0" w:rsidP="00271FA0">
            <w:pPr>
              <w:spacing w:after="0" w:line="0" w:lineRule="atLeast"/>
              <w:jc w:val="center"/>
              <w:rPr>
                <w:rFonts w:ascii="Calibri" w:eastAsia="Times New Roman" w:hAnsi="Calibri" w:cs="Calibri"/>
                <w:b/>
                <w:bCs/>
                <w:sz w:val="20"/>
                <w:szCs w:val="20"/>
                <w:lang w:eastAsia="es-CL"/>
              </w:rPr>
            </w:pPr>
            <w:r w:rsidRPr="00512526">
              <w:rPr>
                <w:rFonts w:ascii="Calibri" w:eastAsia="Times New Roman" w:hAnsi="Calibri" w:cs="Calibri"/>
                <w:b/>
                <w:bCs/>
                <w:sz w:val="20"/>
                <w:szCs w:val="20"/>
                <w:lang w:eastAsia="es-CL"/>
              </w:rPr>
              <w:t>Título</w:t>
            </w:r>
          </w:p>
        </w:tc>
      </w:tr>
      <w:tr w:rsidR="00B23035" w:rsidRPr="00B23035" w14:paraId="13046084" w14:textId="77777777" w:rsidTr="00892979">
        <w:trPr>
          <w:trHeight w:val="894"/>
          <w:jc w:val="center"/>
        </w:trPr>
        <w:tc>
          <w:tcPr>
            <w:tcW w:w="341" w:type="pct"/>
            <w:shd w:val="clear" w:color="auto" w:fill="auto"/>
            <w:noWrap/>
            <w:vAlign w:val="center"/>
            <w:hideMark/>
          </w:tcPr>
          <w:p w14:paraId="2E97EEF6" w14:textId="77777777" w:rsidR="0087732C" w:rsidRPr="004417D5" w:rsidRDefault="0087732C" w:rsidP="00511868">
            <w:pPr>
              <w:spacing w:after="0" w:line="0" w:lineRule="atLeast"/>
              <w:jc w:val="center"/>
              <w:rPr>
                <w:rFonts w:ascii="Calibri" w:eastAsia="Calibri" w:hAnsi="Calibri" w:cs="Times New Roman"/>
                <w:sz w:val="20"/>
                <w:szCs w:val="20"/>
              </w:rPr>
            </w:pPr>
            <w:r w:rsidRPr="004417D5">
              <w:rPr>
                <w:rFonts w:ascii="Calibri" w:eastAsia="Calibri" w:hAnsi="Calibri" w:cs="Times New Roman"/>
                <w:sz w:val="20"/>
                <w:szCs w:val="20"/>
              </w:rPr>
              <w:t>1</w:t>
            </w:r>
          </w:p>
        </w:tc>
        <w:tc>
          <w:tcPr>
            <w:tcW w:w="593" w:type="pct"/>
            <w:shd w:val="clear" w:color="auto" w:fill="auto"/>
            <w:noWrap/>
            <w:vAlign w:val="center"/>
          </w:tcPr>
          <w:p w14:paraId="15B72C4F" w14:textId="77777777" w:rsidR="0087732C" w:rsidRPr="004417D5" w:rsidRDefault="0087732C" w:rsidP="00511868">
            <w:pPr>
              <w:spacing w:after="0" w:line="0" w:lineRule="atLeast"/>
              <w:jc w:val="center"/>
              <w:rPr>
                <w:rFonts w:ascii="Calibri" w:eastAsia="Calibri" w:hAnsi="Calibri" w:cs="Times New Roman"/>
                <w:sz w:val="20"/>
                <w:szCs w:val="20"/>
              </w:rPr>
            </w:pPr>
            <w:r w:rsidRPr="004417D5">
              <w:rPr>
                <w:rFonts w:ascii="Calibri" w:eastAsia="Calibri" w:hAnsi="Calibri" w:cs="Times New Roman"/>
                <w:sz w:val="20"/>
                <w:szCs w:val="20"/>
              </w:rPr>
              <w:t>RCA</w:t>
            </w:r>
          </w:p>
        </w:tc>
        <w:tc>
          <w:tcPr>
            <w:tcW w:w="622" w:type="pct"/>
            <w:shd w:val="clear" w:color="auto" w:fill="auto"/>
            <w:noWrap/>
            <w:vAlign w:val="center"/>
          </w:tcPr>
          <w:p w14:paraId="2F2B9D7B" w14:textId="77777777" w:rsidR="0087732C" w:rsidRPr="00B23035" w:rsidRDefault="004417D5" w:rsidP="00511868">
            <w:pPr>
              <w:jc w:val="center"/>
              <w:rPr>
                <w:color w:val="FF0000"/>
                <w:sz w:val="20"/>
                <w:szCs w:val="20"/>
              </w:rPr>
            </w:pPr>
            <w:r w:rsidRPr="004417D5">
              <w:rPr>
                <w:sz w:val="20"/>
                <w:szCs w:val="20"/>
              </w:rPr>
              <w:t>596/2004</w:t>
            </w:r>
          </w:p>
        </w:tc>
        <w:tc>
          <w:tcPr>
            <w:tcW w:w="861" w:type="pct"/>
            <w:vAlign w:val="center"/>
          </w:tcPr>
          <w:p w14:paraId="374535CD" w14:textId="77777777" w:rsidR="0087732C" w:rsidRPr="00B23035" w:rsidRDefault="004417D5" w:rsidP="00511868">
            <w:pPr>
              <w:jc w:val="center"/>
              <w:rPr>
                <w:color w:val="FF0000"/>
                <w:sz w:val="20"/>
                <w:szCs w:val="20"/>
              </w:rPr>
            </w:pPr>
            <w:r>
              <w:rPr>
                <w:sz w:val="20"/>
                <w:szCs w:val="20"/>
              </w:rPr>
              <w:t>02</w:t>
            </w:r>
            <w:r w:rsidR="0087732C" w:rsidRPr="004417D5">
              <w:rPr>
                <w:sz w:val="20"/>
                <w:szCs w:val="20"/>
              </w:rPr>
              <w:t xml:space="preserve"> de </w:t>
            </w:r>
            <w:r>
              <w:rPr>
                <w:sz w:val="20"/>
                <w:szCs w:val="20"/>
              </w:rPr>
              <w:t>septiembre</w:t>
            </w:r>
            <w:r w:rsidR="0087732C" w:rsidRPr="004417D5">
              <w:rPr>
                <w:sz w:val="20"/>
                <w:szCs w:val="20"/>
              </w:rPr>
              <w:t xml:space="preserve"> de 200</w:t>
            </w:r>
            <w:r>
              <w:rPr>
                <w:sz w:val="20"/>
                <w:szCs w:val="20"/>
              </w:rPr>
              <w:t>4</w:t>
            </w:r>
          </w:p>
        </w:tc>
        <w:tc>
          <w:tcPr>
            <w:tcW w:w="782" w:type="pct"/>
            <w:shd w:val="clear" w:color="auto" w:fill="auto"/>
            <w:noWrap/>
            <w:vAlign w:val="center"/>
          </w:tcPr>
          <w:p w14:paraId="752DC333" w14:textId="77777777" w:rsidR="0087732C" w:rsidRPr="00B23035" w:rsidRDefault="00C053FA" w:rsidP="00511868">
            <w:pPr>
              <w:spacing w:after="0"/>
              <w:jc w:val="center"/>
              <w:rPr>
                <w:color w:val="FF0000"/>
                <w:sz w:val="20"/>
                <w:szCs w:val="20"/>
              </w:rPr>
            </w:pPr>
            <w:r w:rsidRPr="004417D5">
              <w:rPr>
                <w:sz w:val="20"/>
                <w:szCs w:val="20"/>
              </w:rPr>
              <w:t xml:space="preserve">Salmones </w:t>
            </w:r>
            <w:r w:rsidR="004417D5">
              <w:rPr>
                <w:sz w:val="20"/>
                <w:szCs w:val="20"/>
              </w:rPr>
              <w:t>Blumar</w:t>
            </w:r>
            <w:r w:rsidRPr="004417D5">
              <w:rPr>
                <w:sz w:val="20"/>
                <w:szCs w:val="20"/>
              </w:rPr>
              <w:t xml:space="preserve"> S.A</w:t>
            </w:r>
            <w:r w:rsidRPr="00B23035">
              <w:rPr>
                <w:color w:val="FF0000"/>
                <w:sz w:val="20"/>
                <w:szCs w:val="20"/>
              </w:rPr>
              <w:t>.</w:t>
            </w:r>
          </w:p>
        </w:tc>
        <w:tc>
          <w:tcPr>
            <w:tcW w:w="1801" w:type="pct"/>
            <w:shd w:val="clear" w:color="auto" w:fill="auto"/>
            <w:noWrap/>
            <w:vAlign w:val="center"/>
          </w:tcPr>
          <w:p w14:paraId="77A67189" w14:textId="77777777" w:rsidR="00883055" w:rsidRDefault="004417D5" w:rsidP="00574013">
            <w:pPr>
              <w:spacing w:after="0"/>
              <w:jc w:val="center"/>
              <w:rPr>
                <w:sz w:val="20"/>
                <w:szCs w:val="20"/>
              </w:rPr>
            </w:pPr>
            <w:r w:rsidRPr="004417D5">
              <w:rPr>
                <w:sz w:val="20"/>
                <w:szCs w:val="20"/>
              </w:rPr>
              <w:t xml:space="preserve">“Ces Isla </w:t>
            </w:r>
            <w:proofErr w:type="spellStart"/>
            <w:r w:rsidRPr="004417D5">
              <w:rPr>
                <w:sz w:val="20"/>
                <w:szCs w:val="20"/>
              </w:rPr>
              <w:t>Midhurst</w:t>
            </w:r>
            <w:proofErr w:type="spellEnd"/>
            <w:r w:rsidRPr="004417D5">
              <w:rPr>
                <w:sz w:val="20"/>
                <w:szCs w:val="20"/>
              </w:rPr>
              <w:t xml:space="preserve"> sector sur-este Pert N°201111888”</w:t>
            </w:r>
          </w:p>
          <w:p w14:paraId="475E9845" w14:textId="77777777" w:rsidR="00883055" w:rsidRPr="00883055" w:rsidRDefault="00883055" w:rsidP="00574013">
            <w:pPr>
              <w:spacing w:after="0"/>
              <w:jc w:val="center"/>
              <w:rPr>
                <w:sz w:val="20"/>
                <w:szCs w:val="20"/>
              </w:rPr>
            </w:pPr>
            <w:r>
              <w:rPr>
                <w:sz w:val="20"/>
                <w:szCs w:val="20"/>
              </w:rPr>
              <w:t xml:space="preserve">(Anexo </w:t>
            </w:r>
            <w:r w:rsidR="00574013">
              <w:rPr>
                <w:sz w:val="20"/>
                <w:szCs w:val="20"/>
              </w:rPr>
              <w:t>3)</w:t>
            </w:r>
          </w:p>
        </w:tc>
      </w:tr>
      <w:tr w:rsidR="00B23035" w:rsidRPr="00B23035" w14:paraId="20BF3F0A" w14:textId="77777777" w:rsidTr="008E6FC2">
        <w:trPr>
          <w:trHeight w:val="649"/>
          <w:jc w:val="center"/>
        </w:trPr>
        <w:tc>
          <w:tcPr>
            <w:tcW w:w="341" w:type="pct"/>
            <w:shd w:val="clear" w:color="auto" w:fill="auto"/>
            <w:noWrap/>
            <w:vAlign w:val="center"/>
          </w:tcPr>
          <w:p w14:paraId="29F76C70" w14:textId="77777777" w:rsidR="0001580B" w:rsidRPr="00B23035" w:rsidRDefault="0001580B" w:rsidP="0001580B">
            <w:pPr>
              <w:spacing w:after="0" w:line="0" w:lineRule="atLeast"/>
              <w:jc w:val="center"/>
              <w:rPr>
                <w:rFonts w:ascii="Calibri" w:eastAsia="Calibri" w:hAnsi="Calibri" w:cs="Times New Roman"/>
                <w:color w:val="FF0000"/>
                <w:sz w:val="20"/>
                <w:szCs w:val="20"/>
              </w:rPr>
            </w:pPr>
            <w:r w:rsidRPr="004417D5">
              <w:rPr>
                <w:rFonts w:ascii="Calibri" w:eastAsia="Calibri" w:hAnsi="Calibri" w:cs="Times New Roman"/>
                <w:sz w:val="20"/>
                <w:szCs w:val="20"/>
              </w:rPr>
              <w:t>2</w:t>
            </w:r>
          </w:p>
        </w:tc>
        <w:tc>
          <w:tcPr>
            <w:tcW w:w="593" w:type="pct"/>
            <w:shd w:val="clear" w:color="auto" w:fill="auto"/>
            <w:noWrap/>
          </w:tcPr>
          <w:p w14:paraId="1407DF47" w14:textId="77777777" w:rsidR="0001580B" w:rsidRPr="00B23035" w:rsidRDefault="0001580B" w:rsidP="0001580B">
            <w:pPr>
              <w:jc w:val="center"/>
              <w:rPr>
                <w:color w:val="FF0000"/>
                <w:sz w:val="20"/>
                <w:szCs w:val="20"/>
              </w:rPr>
            </w:pPr>
          </w:p>
          <w:p w14:paraId="0D0D716D" w14:textId="77777777" w:rsidR="0001580B" w:rsidRPr="00B23035" w:rsidRDefault="0001580B" w:rsidP="0001580B">
            <w:pPr>
              <w:jc w:val="center"/>
              <w:rPr>
                <w:color w:val="FF0000"/>
                <w:sz w:val="20"/>
                <w:szCs w:val="20"/>
              </w:rPr>
            </w:pPr>
            <w:r w:rsidRPr="004417D5">
              <w:rPr>
                <w:sz w:val="20"/>
                <w:szCs w:val="20"/>
              </w:rPr>
              <w:t>RCA</w:t>
            </w:r>
          </w:p>
        </w:tc>
        <w:tc>
          <w:tcPr>
            <w:tcW w:w="622" w:type="pct"/>
            <w:shd w:val="clear" w:color="auto" w:fill="auto"/>
            <w:noWrap/>
          </w:tcPr>
          <w:p w14:paraId="57C512C7" w14:textId="77777777" w:rsidR="0001580B" w:rsidRPr="00B23035" w:rsidRDefault="0001580B" w:rsidP="0001580B">
            <w:pPr>
              <w:jc w:val="center"/>
              <w:rPr>
                <w:color w:val="FF0000"/>
                <w:sz w:val="20"/>
                <w:szCs w:val="20"/>
              </w:rPr>
            </w:pPr>
          </w:p>
          <w:p w14:paraId="3E6E2E44" w14:textId="77777777" w:rsidR="0001580B" w:rsidRPr="00B23035" w:rsidRDefault="004417D5" w:rsidP="0001580B">
            <w:pPr>
              <w:jc w:val="center"/>
              <w:rPr>
                <w:color w:val="FF0000"/>
                <w:sz w:val="20"/>
                <w:szCs w:val="20"/>
              </w:rPr>
            </w:pPr>
            <w:r>
              <w:rPr>
                <w:sz w:val="20"/>
                <w:szCs w:val="20"/>
              </w:rPr>
              <w:t>449</w:t>
            </w:r>
            <w:r w:rsidR="0001580B" w:rsidRPr="004417D5">
              <w:rPr>
                <w:sz w:val="20"/>
                <w:szCs w:val="20"/>
              </w:rPr>
              <w:t>/200</w:t>
            </w:r>
            <w:r>
              <w:rPr>
                <w:sz w:val="20"/>
                <w:szCs w:val="20"/>
              </w:rPr>
              <w:t>8</w:t>
            </w:r>
          </w:p>
        </w:tc>
        <w:tc>
          <w:tcPr>
            <w:tcW w:w="861" w:type="pct"/>
          </w:tcPr>
          <w:p w14:paraId="23F1B59B" w14:textId="77777777" w:rsidR="0001580B" w:rsidRPr="00B23035" w:rsidRDefault="0001580B" w:rsidP="0001580B">
            <w:pPr>
              <w:jc w:val="center"/>
              <w:rPr>
                <w:color w:val="FF0000"/>
                <w:sz w:val="20"/>
                <w:szCs w:val="20"/>
              </w:rPr>
            </w:pPr>
          </w:p>
          <w:p w14:paraId="0AD0B90E" w14:textId="77777777" w:rsidR="0001580B" w:rsidRPr="00B23035" w:rsidRDefault="0001580B" w:rsidP="0001580B">
            <w:pPr>
              <w:jc w:val="center"/>
              <w:rPr>
                <w:color w:val="FF0000"/>
                <w:sz w:val="20"/>
                <w:szCs w:val="20"/>
              </w:rPr>
            </w:pPr>
            <w:r w:rsidRPr="004417D5">
              <w:rPr>
                <w:sz w:val="20"/>
                <w:szCs w:val="20"/>
              </w:rPr>
              <w:t xml:space="preserve"> </w:t>
            </w:r>
            <w:r w:rsidR="00094C6F">
              <w:rPr>
                <w:sz w:val="20"/>
                <w:szCs w:val="20"/>
              </w:rPr>
              <w:t>0</w:t>
            </w:r>
            <w:r w:rsidR="001676C5">
              <w:rPr>
                <w:sz w:val="20"/>
                <w:szCs w:val="20"/>
              </w:rPr>
              <w:t>6</w:t>
            </w:r>
            <w:r w:rsidR="00094C6F">
              <w:rPr>
                <w:sz w:val="20"/>
                <w:szCs w:val="20"/>
              </w:rPr>
              <w:t xml:space="preserve"> </w:t>
            </w:r>
            <w:r w:rsidRPr="004417D5">
              <w:rPr>
                <w:sz w:val="20"/>
                <w:szCs w:val="20"/>
              </w:rPr>
              <w:t xml:space="preserve">de </w:t>
            </w:r>
            <w:r w:rsidR="00094C6F">
              <w:rPr>
                <w:sz w:val="20"/>
                <w:szCs w:val="20"/>
              </w:rPr>
              <w:t>agosto de</w:t>
            </w:r>
            <w:r w:rsidRPr="004417D5">
              <w:rPr>
                <w:sz w:val="20"/>
                <w:szCs w:val="20"/>
              </w:rPr>
              <w:t xml:space="preserve"> 200</w:t>
            </w:r>
            <w:r w:rsidR="00094C6F">
              <w:rPr>
                <w:sz w:val="20"/>
                <w:szCs w:val="20"/>
              </w:rPr>
              <w:t>8</w:t>
            </w:r>
          </w:p>
        </w:tc>
        <w:tc>
          <w:tcPr>
            <w:tcW w:w="782" w:type="pct"/>
            <w:shd w:val="clear" w:color="auto" w:fill="auto"/>
            <w:noWrap/>
          </w:tcPr>
          <w:p w14:paraId="0457F4FA" w14:textId="77777777" w:rsidR="00094C6F" w:rsidRDefault="00094C6F" w:rsidP="0001580B">
            <w:pPr>
              <w:jc w:val="center"/>
              <w:rPr>
                <w:sz w:val="20"/>
                <w:szCs w:val="20"/>
              </w:rPr>
            </w:pPr>
          </w:p>
          <w:p w14:paraId="3D5DD8B6" w14:textId="77777777" w:rsidR="0001580B" w:rsidRPr="00B23035" w:rsidRDefault="004417D5" w:rsidP="0001580B">
            <w:pPr>
              <w:jc w:val="center"/>
              <w:rPr>
                <w:color w:val="FF0000"/>
                <w:sz w:val="20"/>
                <w:szCs w:val="20"/>
              </w:rPr>
            </w:pPr>
            <w:r w:rsidRPr="004417D5">
              <w:rPr>
                <w:sz w:val="20"/>
                <w:szCs w:val="20"/>
              </w:rPr>
              <w:t>Salmones Blumar S.A.</w:t>
            </w:r>
          </w:p>
        </w:tc>
        <w:tc>
          <w:tcPr>
            <w:tcW w:w="1801" w:type="pct"/>
            <w:shd w:val="clear" w:color="auto" w:fill="auto"/>
            <w:noWrap/>
          </w:tcPr>
          <w:p w14:paraId="544F994E" w14:textId="77777777" w:rsidR="00094C6F" w:rsidRDefault="00094C6F" w:rsidP="0001580B">
            <w:pPr>
              <w:jc w:val="center"/>
              <w:rPr>
                <w:sz w:val="20"/>
                <w:szCs w:val="20"/>
              </w:rPr>
            </w:pPr>
          </w:p>
          <w:p w14:paraId="0CB9215A" w14:textId="77777777" w:rsidR="0001580B" w:rsidRDefault="0001580B" w:rsidP="00574013">
            <w:pPr>
              <w:spacing w:after="0"/>
              <w:jc w:val="center"/>
              <w:rPr>
                <w:sz w:val="20"/>
                <w:szCs w:val="20"/>
              </w:rPr>
            </w:pPr>
            <w:r w:rsidRPr="004417D5">
              <w:rPr>
                <w:sz w:val="20"/>
                <w:szCs w:val="20"/>
              </w:rPr>
              <w:t>“</w:t>
            </w:r>
            <w:r w:rsidR="004417D5">
              <w:rPr>
                <w:sz w:val="20"/>
                <w:szCs w:val="20"/>
              </w:rPr>
              <w:t xml:space="preserve">CES Isla </w:t>
            </w:r>
            <w:proofErr w:type="spellStart"/>
            <w:r w:rsidR="004417D5">
              <w:rPr>
                <w:sz w:val="20"/>
                <w:szCs w:val="20"/>
              </w:rPr>
              <w:t>Midhurst</w:t>
            </w:r>
            <w:proofErr w:type="spellEnd"/>
            <w:r w:rsidR="004417D5">
              <w:rPr>
                <w:sz w:val="20"/>
                <w:szCs w:val="20"/>
              </w:rPr>
              <w:t xml:space="preserve"> sector sur </w:t>
            </w:r>
            <w:proofErr w:type="spellStart"/>
            <w:r w:rsidR="004417D5">
              <w:rPr>
                <w:sz w:val="20"/>
                <w:szCs w:val="20"/>
              </w:rPr>
              <w:t>weste</w:t>
            </w:r>
            <w:proofErr w:type="spellEnd"/>
            <w:r w:rsidR="004417D5">
              <w:rPr>
                <w:sz w:val="20"/>
                <w:szCs w:val="20"/>
              </w:rPr>
              <w:t xml:space="preserve"> Pert N°201111888 0</w:t>
            </w:r>
            <w:r w:rsidRPr="004417D5">
              <w:rPr>
                <w:sz w:val="20"/>
                <w:szCs w:val="20"/>
              </w:rPr>
              <w:t>”</w:t>
            </w:r>
          </w:p>
          <w:p w14:paraId="35412F45" w14:textId="77777777" w:rsidR="00574013" w:rsidRPr="00B23035" w:rsidRDefault="00574013" w:rsidP="00574013">
            <w:pPr>
              <w:spacing w:after="0"/>
              <w:jc w:val="center"/>
              <w:rPr>
                <w:color w:val="FF0000"/>
                <w:sz w:val="20"/>
                <w:szCs w:val="20"/>
              </w:rPr>
            </w:pPr>
            <w:r w:rsidRPr="00574013">
              <w:rPr>
                <w:sz w:val="20"/>
                <w:szCs w:val="20"/>
              </w:rPr>
              <w:t>(Anexo 4)</w:t>
            </w:r>
          </w:p>
        </w:tc>
      </w:tr>
      <w:bookmarkEnd w:id="8"/>
    </w:tbl>
    <w:p w14:paraId="63E2155B" w14:textId="77777777" w:rsidR="00794D26" w:rsidRDefault="00794D26" w:rsidP="00DD76DE">
      <w:pPr>
        <w:ind w:firstLine="432"/>
        <w:jc w:val="both"/>
        <w:rPr>
          <w:rFonts w:cstheme="minorHAnsi"/>
          <w:sz w:val="20"/>
          <w:szCs w:val="20"/>
        </w:rPr>
      </w:pPr>
    </w:p>
    <w:p w14:paraId="735A4322" w14:textId="3BCAF9A6" w:rsidR="00574013" w:rsidRDefault="008E5FEB" w:rsidP="00DD76DE">
      <w:pPr>
        <w:ind w:firstLine="432"/>
        <w:jc w:val="both"/>
        <w:rPr>
          <w:rFonts w:cstheme="minorHAnsi"/>
          <w:sz w:val="20"/>
          <w:szCs w:val="20"/>
        </w:rPr>
      </w:pPr>
      <w:r w:rsidRPr="00094C6F">
        <w:rPr>
          <w:rFonts w:cstheme="minorHAnsi"/>
          <w:sz w:val="20"/>
          <w:szCs w:val="20"/>
        </w:rPr>
        <w:t>El proyecto</w:t>
      </w:r>
      <w:r w:rsidR="001F21DB" w:rsidRPr="00094C6F">
        <w:rPr>
          <w:rFonts w:cstheme="minorHAnsi"/>
          <w:sz w:val="20"/>
          <w:szCs w:val="20"/>
        </w:rPr>
        <w:t xml:space="preserve"> </w:t>
      </w:r>
      <w:r w:rsidR="00892979" w:rsidRPr="00094C6F">
        <w:rPr>
          <w:rFonts w:cstheme="minorHAnsi"/>
          <w:sz w:val="20"/>
          <w:szCs w:val="20"/>
        </w:rPr>
        <w:t>aprobado mediante</w:t>
      </w:r>
      <w:r w:rsidR="00892979" w:rsidRPr="00094C6F">
        <w:rPr>
          <w:rFonts w:cstheme="minorHAnsi"/>
          <w:color w:val="FF0000"/>
          <w:sz w:val="20"/>
          <w:szCs w:val="20"/>
        </w:rPr>
        <w:t xml:space="preserve"> </w:t>
      </w:r>
      <w:r w:rsidR="00892979" w:rsidRPr="00094C6F">
        <w:rPr>
          <w:rFonts w:cstheme="minorHAnsi"/>
          <w:sz w:val="20"/>
          <w:szCs w:val="20"/>
        </w:rPr>
        <w:t>RCA</w:t>
      </w:r>
      <w:r w:rsidR="00892979" w:rsidRPr="00B23035">
        <w:rPr>
          <w:rFonts w:cstheme="minorHAnsi"/>
          <w:color w:val="FF0000"/>
          <w:sz w:val="20"/>
          <w:szCs w:val="20"/>
        </w:rPr>
        <w:t xml:space="preserve"> </w:t>
      </w:r>
      <w:r w:rsidR="00892979" w:rsidRPr="00094C6F">
        <w:rPr>
          <w:rFonts w:cstheme="minorHAnsi"/>
          <w:sz w:val="20"/>
          <w:szCs w:val="20"/>
        </w:rPr>
        <w:t>N°</w:t>
      </w:r>
      <w:r w:rsidR="00094C6F">
        <w:rPr>
          <w:rFonts w:cstheme="minorHAnsi"/>
          <w:sz w:val="20"/>
          <w:szCs w:val="20"/>
        </w:rPr>
        <w:t>596</w:t>
      </w:r>
      <w:r w:rsidR="00892979" w:rsidRPr="00094C6F">
        <w:rPr>
          <w:rFonts w:cstheme="minorHAnsi"/>
          <w:sz w:val="20"/>
          <w:szCs w:val="20"/>
        </w:rPr>
        <w:t>/200</w:t>
      </w:r>
      <w:r w:rsidR="00094C6F">
        <w:rPr>
          <w:rFonts w:cstheme="minorHAnsi"/>
          <w:sz w:val="20"/>
          <w:szCs w:val="20"/>
        </w:rPr>
        <w:t>4</w:t>
      </w:r>
      <w:r w:rsidR="006B5FC8" w:rsidRPr="00094C6F">
        <w:rPr>
          <w:rFonts w:cstheme="minorHAnsi"/>
          <w:sz w:val="20"/>
          <w:szCs w:val="20"/>
        </w:rPr>
        <w:t xml:space="preserve"> (Anexo 3)</w:t>
      </w:r>
      <w:r w:rsidR="00892979" w:rsidRPr="00B23035">
        <w:rPr>
          <w:rFonts w:cstheme="minorHAnsi"/>
          <w:color w:val="FF0000"/>
          <w:sz w:val="20"/>
          <w:szCs w:val="20"/>
        </w:rPr>
        <w:t xml:space="preserve"> </w:t>
      </w:r>
      <w:r w:rsidRPr="00094C6F">
        <w:rPr>
          <w:rFonts w:cstheme="minorHAnsi"/>
          <w:sz w:val="20"/>
          <w:szCs w:val="20"/>
        </w:rPr>
        <w:t>consist</w:t>
      </w:r>
      <w:r w:rsidR="009C4C77" w:rsidRPr="00094C6F">
        <w:rPr>
          <w:rFonts w:cstheme="minorHAnsi"/>
          <w:sz w:val="20"/>
          <w:szCs w:val="20"/>
        </w:rPr>
        <w:t>ió</w:t>
      </w:r>
      <w:r w:rsidRPr="00094C6F">
        <w:rPr>
          <w:rFonts w:cstheme="minorHAnsi"/>
          <w:sz w:val="20"/>
          <w:szCs w:val="20"/>
        </w:rPr>
        <w:t xml:space="preserve"> en la instalación </w:t>
      </w:r>
      <w:r w:rsidRPr="00206921">
        <w:rPr>
          <w:rFonts w:cstheme="minorHAnsi"/>
          <w:sz w:val="20"/>
          <w:szCs w:val="20"/>
        </w:rPr>
        <w:t xml:space="preserve">de </w:t>
      </w:r>
      <w:r w:rsidR="00206921" w:rsidRPr="00206921">
        <w:rPr>
          <w:rFonts w:cstheme="minorHAnsi"/>
          <w:sz w:val="20"/>
          <w:szCs w:val="20"/>
        </w:rPr>
        <w:t>24</w:t>
      </w:r>
      <w:r w:rsidR="009C4C77" w:rsidRPr="00206921">
        <w:rPr>
          <w:rFonts w:cstheme="minorHAnsi"/>
          <w:sz w:val="20"/>
          <w:szCs w:val="20"/>
        </w:rPr>
        <w:t xml:space="preserve"> balsas</w:t>
      </w:r>
      <w:r w:rsidRPr="00206921">
        <w:rPr>
          <w:rFonts w:cstheme="minorHAnsi"/>
          <w:sz w:val="20"/>
          <w:szCs w:val="20"/>
        </w:rPr>
        <w:t xml:space="preserve"> jaula</w:t>
      </w:r>
      <w:r w:rsidR="001F21DB" w:rsidRPr="00206921">
        <w:rPr>
          <w:rFonts w:cstheme="minorHAnsi"/>
          <w:sz w:val="20"/>
          <w:szCs w:val="20"/>
        </w:rPr>
        <w:t>s</w:t>
      </w:r>
      <w:r w:rsidRPr="00206921">
        <w:rPr>
          <w:rFonts w:cstheme="minorHAnsi"/>
          <w:sz w:val="20"/>
          <w:szCs w:val="20"/>
        </w:rPr>
        <w:t xml:space="preserve"> </w:t>
      </w:r>
      <w:r w:rsidR="00105F10" w:rsidRPr="00206921">
        <w:rPr>
          <w:rFonts w:cstheme="minorHAnsi"/>
          <w:sz w:val="20"/>
          <w:szCs w:val="20"/>
        </w:rPr>
        <w:t>d</w:t>
      </w:r>
      <w:r w:rsidRPr="00206921">
        <w:rPr>
          <w:rFonts w:cstheme="minorHAnsi"/>
          <w:sz w:val="20"/>
          <w:szCs w:val="20"/>
        </w:rPr>
        <w:t xml:space="preserve">e </w:t>
      </w:r>
      <w:r w:rsidR="00206921">
        <w:rPr>
          <w:rFonts w:cstheme="minorHAnsi"/>
          <w:sz w:val="20"/>
          <w:szCs w:val="20"/>
        </w:rPr>
        <w:t>25,5</w:t>
      </w:r>
      <w:r w:rsidR="00616140" w:rsidRPr="00206921">
        <w:rPr>
          <w:rFonts w:cstheme="minorHAnsi"/>
          <w:sz w:val="20"/>
          <w:szCs w:val="20"/>
        </w:rPr>
        <w:t>m</w:t>
      </w:r>
      <w:r w:rsidRPr="00206921">
        <w:rPr>
          <w:rFonts w:cstheme="minorHAnsi"/>
          <w:sz w:val="20"/>
          <w:szCs w:val="20"/>
        </w:rPr>
        <w:t>x</w:t>
      </w:r>
      <w:r w:rsidR="00206921">
        <w:rPr>
          <w:rFonts w:cstheme="minorHAnsi"/>
          <w:sz w:val="20"/>
          <w:szCs w:val="20"/>
        </w:rPr>
        <w:t>25,5</w:t>
      </w:r>
      <w:r w:rsidR="00616140" w:rsidRPr="00206921">
        <w:rPr>
          <w:rFonts w:cstheme="minorHAnsi"/>
          <w:sz w:val="20"/>
          <w:szCs w:val="20"/>
        </w:rPr>
        <w:t>m</w:t>
      </w:r>
      <w:r w:rsidRPr="00206921">
        <w:rPr>
          <w:rFonts w:cstheme="minorHAnsi"/>
          <w:sz w:val="20"/>
          <w:szCs w:val="20"/>
        </w:rPr>
        <w:t>x1</w:t>
      </w:r>
      <w:r w:rsidR="00206921">
        <w:rPr>
          <w:rFonts w:cstheme="minorHAnsi"/>
          <w:sz w:val="20"/>
          <w:szCs w:val="20"/>
        </w:rPr>
        <w:t>8</w:t>
      </w:r>
      <w:r w:rsidR="00616140" w:rsidRPr="00206921">
        <w:rPr>
          <w:rFonts w:cstheme="minorHAnsi"/>
          <w:sz w:val="20"/>
          <w:szCs w:val="20"/>
        </w:rPr>
        <w:t>m</w:t>
      </w:r>
      <w:r w:rsidR="00693E9C" w:rsidRPr="00206921">
        <w:rPr>
          <w:rFonts w:cstheme="minorHAnsi"/>
          <w:sz w:val="20"/>
          <w:szCs w:val="20"/>
        </w:rPr>
        <w:t>,</w:t>
      </w:r>
      <w:r w:rsidR="00AF441E">
        <w:rPr>
          <w:rFonts w:cstheme="minorHAnsi"/>
          <w:sz w:val="20"/>
          <w:szCs w:val="20"/>
        </w:rPr>
        <w:t xml:space="preserve"> </w:t>
      </w:r>
      <w:r w:rsidR="00040E88">
        <w:rPr>
          <w:rFonts w:cstheme="minorHAnsi"/>
          <w:sz w:val="20"/>
          <w:szCs w:val="20"/>
        </w:rPr>
        <w:t>instaladas</w:t>
      </w:r>
      <w:r w:rsidR="00AF441E">
        <w:rPr>
          <w:rFonts w:cstheme="minorHAnsi"/>
          <w:sz w:val="20"/>
          <w:szCs w:val="20"/>
        </w:rPr>
        <w:t xml:space="preserve"> en un área de concesión de 6 hectáreas</w:t>
      </w:r>
      <w:r w:rsidR="00693E9C" w:rsidRPr="00206921">
        <w:rPr>
          <w:rFonts w:cstheme="minorHAnsi"/>
          <w:sz w:val="20"/>
          <w:szCs w:val="20"/>
        </w:rPr>
        <w:t xml:space="preserve"> </w:t>
      </w:r>
      <w:r w:rsidRPr="00206921">
        <w:rPr>
          <w:rFonts w:cstheme="minorHAnsi"/>
          <w:sz w:val="20"/>
          <w:szCs w:val="20"/>
        </w:rPr>
        <w:t xml:space="preserve">con una biomasa máxima aprobada de </w:t>
      </w:r>
      <w:r w:rsidR="00206921">
        <w:rPr>
          <w:rFonts w:cstheme="minorHAnsi"/>
          <w:sz w:val="20"/>
          <w:szCs w:val="20"/>
        </w:rPr>
        <w:t>2</w:t>
      </w:r>
      <w:r w:rsidR="00574013">
        <w:rPr>
          <w:rFonts w:cstheme="minorHAnsi"/>
          <w:sz w:val="20"/>
          <w:szCs w:val="20"/>
        </w:rPr>
        <w:t>.</w:t>
      </w:r>
      <w:r w:rsidR="00206921">
        <w:rPr>
          <w:rFonts w:cstheme="minorHAnsi"/>
          <w:sz w:val="20"/>
          <w:szCs w:val="20"/>
        </w:rPr>
        <w:t>970</w:t>
      </w:r>
      <w:r w:rsidRPr="00206921">
        <w:rPr>
          <w:rFonts w:cstheme="minorHAnsi"/>
          <w:sz w:val="20"/>
          <w:szCs w:val="20"/>
        </w:rPr>
        <w:t xml:space="preserve"> ton</w:t>
      </w:r>
      <w:r w:rsidR="00206921">
        <w:rPr>
          <w:rFonts w:cstheme="minorHAnsi"/>
          <w:sz w:val="20"/>
          <w:szCs w:val="20"/>
        </w:rPr>
        <w:t xml:space="preserve"> por ciclo</w:t>
      </w:r>
      <w:r w:rsidRPr="00206921">
        <w:rPr>
          <w:rFonts w:cstheme="minorHAnsi"/>
          <w:sz w:val="20"/>
          <w:szCs w:val="20"/>
        </w:rPr>
        <w:t xml:space="preserve">. La densidad máxima aprobada fue de </w:t>
      </w:r>
      <w:r w:rsidR="00F74B7E" w:rsidRPr="00206921">
        <w:rPr>
          <w:rFonts w:cstheme="minorHAnsi"/>
          <w:sz w:val="20"/>
          <w:szCs w:val="20"/>
        </w:rPr>
        <w:t>1</w:t>
      </w:r>
      <w:r w:rsidR="00206921">
        <w:rPr>
          <w:rFonts w:cstheme="minorHAnsi"/>
          <w:sz w:val="20"/>
          <w:szCs w:val="20"/>
        </w:rPr>
        <w:t>1</w:t>
      </w:r>
      <w:r w:rsidRPr="00206921">
        <w:rPr>
          <w:rFonts w:cstheme="minorHAnsi"/>
          <w:sz w:val="20"/>
          <w:szCs w:val="20"/>
        </w:rPr>
        <w:t xml:space="preserve"> kg/m3</w:t>
      </w:r>
      <w:r w:rsidR="0048670C">
        <w:rPr>
          <w:rFonts w:cstheme="minorHAnsi"/>
          <w:sz w:val="20"/>
          <w:szCs w:val="20"/>
        </w:rPr>
        <w:t>, la cosecha efectuar</w:t>
      </w:r>
      <w:r w:rsidR="001E2861">
        <w:rPr>
          <w:rFonts w:cstheme="minorHAnsi"/>
          <w:sz w:val="20"/>
          <w:szCs w:val="20"/>
        </w:rPr>
        <w:t>ía</w:t>
      </w:r>
      <w:r w:rsidR="0048670C">
        <w:rPr>
          <w:rFonts w:cstheme="minorHAnsi"/>
          <w:sz w:val="20"/>
          <w:szCs w:val="20"/>
        </w:rPr>
        <w:t xml:space="preserve"> de cualquiera de las siguientes formas: 1 ) S</w:t>
      </w:r>
      <w:r w:rsidR="00206921">
        <w:rPr>
          <w:rFonts w:cstheme="minorHAnsi"/>
          <w:sz w:val="20"/>
          <w:szCs w:val="20"/>
        </w:rPr>
        <w:t>e trasladarán los peces vivos desde el centro hasta la planta de proceso</w:t>
      </w:r>
      <w:r w:rsidR="0048670C">
        <w:rPr>
          <w:rFonts w:cstheme="minorHAnsi"/>
          <w:sz w:val="20"/>
          <w:szCs w:val="20"/>
        </w:rPr>
        <w:t>, l</w:t>
      </w:r>
      <w:r w:rsidR="00206921">
        <w:rPr>
          <w:rFonts w:cstheme="minorHAnsi"/>
          <w:sz w:val="20"/>
          <w:szCs w:val="20"/>
        </w:rPr>
        <w:t xml:space="preserve">os peces vivos cosechados serán trasladados en </w:t>
      </w:r>
      <w:proofErr w:type="spellStart"/>
      <w:r w:rsidR="00206921">
        <w:rPr>
          <w:rFonts w:cstheme="minorHAnsi"/>
          <w:sz w:val="20"/>
          <w:szCs w:val="20"/>
        </w:rPr>
        <w:t>Wellboats</w:t>
      </w:r>
      <w:proofErr w:type="spellEnd"/>
      <w:r w:rsidR="00206921">
        <w:rPr>
          <w:rFonts w:cstheme="minorHAnsi"/>
          <w:sz w:val="20"/>
          <w:szCs w:val="20"/>
        </w:rPr>
        <w:t>, embarcaciones que cuentan con estanques acondicionados para la mantención y traslado de peces</w:t>
      </w:r>
      <w:r w:rsidR="0048670C">
        <w:rPr>
          <w:rFonts w:cstheme="minorHAnsi"/>
          <w:sz w:val="20"/>
          <w:szCs w:val="20"/>
        </w:rPr>
        <w:t xml:space="preserve">; o 2) El proceso de cosecha se realiza en el centro, los peces se elevan a la barcaza de cosecha con el método </w:t>
      </w:r>
      <w:proofErr w:type="spellStart"/>
      <w:r w:rsidR="0048670C">
        <w:rPr>
          <w:rFonts w:cstheme="minorHAnsi"/>
          <w:sz w:val="20"/>
          <w:szCs w:val="20"/>
        </w:rPr>
        <w:t>Lift</w:t>
      </w:r>
      <w:proofErr w:type="spellEnd"/>
      <w:r w:rsidR="0048670C">
        <w:rPr>
          <w:rFonts w:cstheme="minorHAnsi"/>
          <w:sz w:val="20"/>
          <w:szCs w:val="20"/>
        </w:rPr>
        <w:t xml:space="preserve">-Up, se depositan en un canal donde se drena el agua, se anestesian en estanque con CO2 y se cortan agallas con cuchillo, finalmente se depositan de 100-120 pescados incluida la sangre en bins con hielo de 1000 </w:t>
      </w:r>
      <w:proofErr w:type="spellStart"/>
      <w:r w:rsidR="0048670C">
        <w:rPr>
          <w:rFonts w:cstheme="minorHAnsi"/>
          <w:sz w:val="20"/>
          <w:szCs w:val="20"/>
        </w:rPr>
        <w:t>Lt</w:t>
      </w:r>
      <w:proofErr w:type="spellEnd"/>
      <w:r w:rsidR="0048670C">
        <w:rPr>
          <w:rFonts w:cstheme="minorHAnsi"/>
          <w:sz w:val="20"/>
          <w:szCs w:val="20"/>
        </w:rPr>
        <w:t xml:space="preserve"> para ser trasladados por empresas de transporte de cosecha a las plantas de proceso ubicadas en la X y XI región</w:t>
      </w:r>
      <w:r w:rsidR="00867AB4" w:rsidRPr="0048670C">
        <w:rPr>
          <w:rFonts w:cstheme="minorHAnsi"/>
          <w:sz w:val="20"/>
          <w:szCs w:val="20"/>
        </w:rPr>
        <w:t xml:space="preserve">. </w:t>
      </w:r>
    </w:p>
    <w:p w14:paraId="68CE71F3" w14:textId="32D04D56" w:rsidR="00040E88" w:rsidRDefault="00892979" w:rsidP="00DD76DE">
      <w:pPr>
        <w:ind w:firstLine="432"/>
        <w:jc w:val="both"/>
        <w:rPr>
          <w:rFonts w:cstheme="minorHAnsi"/>
          <w:color w:val="FF0000"/>
          <w:sz w:val="20"/>
          <w:szCs w:val="20"/>
        </w:rPr>
      </w:pPr>
      <w:r w:rsidRPr="0048670C">
        <w:rPr>
          <w:rFonts w:cstheme="minorHAnsi"/>
          <w:sz w:val="20"/>
          <w:szCs w:val="20"/>
        </w:rPr>
        <w:t>Posteriormente m</w:t>
      </w:r>
      <w:r w:rsidR="003710DE" w:rsidRPr="0048670C">
        <w:rPr>
          <w:rFonts w:cstheme="minorHAnsi"/>
          <w:sz w:val="20"/>
          <w:szCs w:val="20"/>
        </w:rPr>
        <w:t xml:space="preserve">ediante </w:t>
      </w:r>
      <w:r w:rsidR="00574013">
        <w:rPr>
          <w:rFonts w:cstheme="minorHAnsi"/>
          <w:sz w:val="20"/>
          <w:szCs w:val="20"/>
        </w:rPr>
        <w:t xml:space="preserve">la </w:t>
      </w:r>
      <w:r w:rsidR="003710DE" w:rsidRPr="0048670C">
        <w:rPr>
          <w:rFonts w:cstheme="minorHAnsi"/>
          <w:sz w:val="20"/>
          <w:szCs w:val="20"/>
        </w:rPr>
        <w:t>RCA N°</w:t>
      </w:r>
      <w:r w:rsidR="0048670C">
        <w:rPr>
          <w:rFonts w:cstheme="minorHAnsi"/>
          <w:sz w:val="20"/>
          <w:szCs w:val="20"/>
        </w:rPr>
        <w:t>449</w:t>
      </w:r>
      <w:r w:rsidR="003710DE" w:rsidRPr="0048670C">
        <w:rPr>
          <w:rFonts w:cstheme="minorHAnsi"/>
          <w:sz w:val="20"/>
          <w:szCs w:val="20"/>
        </w:rPr>
        <w:t>/20</w:t>
      </w:r>
      <w:r w:rsidR="00616140" w:rsidRPr="0048670C">
        <w:rPr>
          <w:rFonts w:cstheme="minorHAnsi"/>
          <w:sz w:val="20"/>
          <w:szCs w:val="20"/>
        </w:rPr>
        <w:t>0</w:t>
      </w:r>
      <w:r w:rsidR="0048670C">
        <w:rPr>
          <w:rFonts w:cstheme="minorHAnsi"/>
          <w:sz w:val="20"/>
          <w:szCs w:val="20"/>
        </w:rPr>
        <w:t>8</w:t>
      </w:r>
      <w:r w:rsidR="006B5FC8" w:rsidRPr="0048670C">
        <w:rPr>
          <w:rFonts w:cstheme="minorHAnsi"/>
          <w:sz w:val="20"/>
          <w:szCs w:val="20"/>
        </w:rPr>
        <w:t xml:space="preserve"> (Anexo 4</w:t>
      </w:r>
      <w:r w:rsidR="006B5FC8" w:rsidRPr="0078683E">
        <w:rPr>
          <w:rFonts w:cstheme="minorHAnsi"/>
          <w:sz w:val="20"/>
          <w:szCs w:val="20"/>
        </w:rPr>
        <w:t>)</w:t>
      </w:r>
      <w:r w:rsidR="003710DE" w:rsidRPr="0078683E">
        <w:rPr>
          <w:rFonts w:cstheme="minorHAnsi"/>
          <w:sz w:val="20"/>
          <w:szCs w:val="20"/>
        </w:rPr>
        <w:t>, se calific</w:t>
      </w:r>
      <w:r w:rsidRPr="0078683E">
        <w:rPr>
          <w:rFonts w:cstheme="minorHAnsi"/>
          <w:sz w:val="20"/>
          <w:szCs w:val="20"/>
        </w:rPr>
        <w:t>ó</w:t>
      </w:r>
      <w:r w:rsidR="003710DE" w:rsidRPr="0078683E">
        <w:rPr>
          <w:rFonts w:cstheme="minorHAnsi"/>
          <w:sz w:val="20"/>
          <w:szCs w:val="20"/>
        </w:rPr>
        <w:t xml:space="preserve"> favorablemente </w:t>
      </w:r>
      <w:r w:rsidR="00616140" w:rsidRPr="0078683E">
        <w:rPr>
          <w:rFonts w:cstheme="minorHAnsi"/>
          <w:sz w:val="20"/>
          <w:szCs w:val="20"/>
        </w:rPr>
        <w:t xml:space="preserve">el aumento a </w:t>
      </w:r>
      <w:r w:rsidR="00AF441E" w:rsidRPr="00AF441E">
        <w:rPr>
          <w:rFonts w:cstheme="minorHAnsi"/>
          <w:sz w:val="20"/>
          <w:szCs w:val="20"/>
        </w:rPr>
        <w:t>36</w:t>
      </w:r>
      <w:r w:rsidR="00616140" w:rsidRPr="00AF441E">
        <w:rPr>
          <w:rFonts w:cstheme="minorHAnsi"/>
          <w:sz w:val="20"/>
          <w:szCs w:val="20"/>
        </w:rPr>
        <w:t xml:space="preserve"> balsas jaulas con una densidad </w:t>
      </w:r>
      <w:r w:rsidR="00AF441E">
        <w:rPr>
          <w:rFonts w:cstheme="minorHAnsi"/>
          <w:sz w:val="20"/>
          <w:szCs w:val="20"/>
        </w:rPr>
        <w:t>entre</w:t>
      </w:r>
      <w:r w:rsidR="00616140" w:rsidRPr="00AF441E">
        <w:rPr>
          <w:rFonts w:cstheme="minorHAnsi"/>
          <w:sz w:val="20"/>
          <w:szCs w:val="20"/>
        </w:rPr>
        <w:t xml:space="preserve"> </w:t>
      </w:r>
      <w:r w:rsidR="00AF441E">
        <w:rPr>
          <w:rFonts w:cstheme="minorHAnsi"/>
          <w:sz w:val="20"/>
          <w:szCs w:val="20"/>
        </w:rPr>
        <w:t xml:space="preserve">los 11 – 15 </w:t>
      </w:r>
      <w:r w:rsidR="00616140" w:rsidRPr="00AF441E">
        <w:rPr>
          <w:rFonts w:cstheme="minorHAnsi"/>
          <w:sz w:val="20"/>
          <w:szCs w:val="20"/>
        </w:rPr>
        <w:t>Kg/m3 y cuyas medidas son 30mx30mx</w:t>
      </w:r>
      <w:r w:rsidR="00AF441E" w:rsidRPr="00AF441E">
        <w:rPr>
          <w:rFonts w:cstheme="minorHAnsi"/>
          <w:sz w:val="20"/>
          <w:szCs w:val="20"/>
        </w:rPr>
        <w:t>16</w:t>
      </w:r>
      <w:r w:rsidR="00616140" w:rsidRPr="00AF441E">
        <w:rPr>
          <w:rFonts w:cstheme="minorHAnsi"/>
          <w:sz w:val="20"/>
          <w:szCs w:val="20"/>
        </w:rPr>
        <w:t>m</w:t>
      </w:r>
      <w:r w:rsidR="000855D4" w:rsidRPr="00AF441E">
        <w:rPr>
          <w:rFonts w:cstheme="minorHAnsi"/>
          <w:sz w:val="20"/>
          <w:szCs w:val="20"/>
        </w:rPr>
        <w:t xml:space="preserve">, </w:t>
      </w:r>
      <w:r w:rsidR="00136A61" w:rsidRPr="00AF441E">
        <w:rPr>
          <w:rFonts w:cstheme="minorHAnsi"/>
          <w:sz w:val="20"/>
          <w:szCs w:val="20"/>
        </w:rPr>
        <w:t xml:space="preserve">instaladas en un área de concesión de </w:t>
      </w:r>
      <w:r w:rsidR="00AF441E">
        <w:rPr>
          <w:rFonts w:cstheme="minorHAnsi"/>
          <w:sz w:val="20"/>
          <w:szCs w:val="20"/>
        </w:rPr>
        <w:t>6</w:t>
      </w:r>
      <w:r w:rsidR="004255FB" w:rsidRPr="00AF441E">
        <w:rPr>
          <w:rFonts w:cstheme="minorHAnsi"/>
          <w:sz w:val="20"/>
          <w:szCs w:val="20"/>
        </w:rPr>
        <w:t xml:space="preserve"> </w:t>
      </w:r>
      <w:r w:rsidR="00136A61" w:rsidRPr="00AF441E">
        <w:rPr>
          <w:rFonts w:cstheme="minorHAnsi"/>
          <w:sz w:val="20"/>
          <w:szCs w:val="20"/>
        </w:rPr>
        <w:t xml:space="preserve">hectáreas, </w:t>
      </w:r>
      <w:r w:rsidR="00206C8C">
        <w:rPr>
          <w:rFonts w:cstheme="minorHAnsi"/>
          <w:sz w:val="20"/>
          <w:szCs w:val="20"/>
        </w:rPr>
        <w:t>autorizando</w:t>
      </w:r>
      <w:r w:rsidR="000855D4" w:rsidRPr="00AF441E">
        <w:rPr>
          <w:rFonts w:cstheme="minorHAnsi"/>
          <w:sz w:val="20"/>
          <w:szCs w:val="20"/>
        </w:rPr>
        <w:t xml:space="preserve"> una producción total de </w:t>
      </w:r>
      <w:r w:rsidR="00AF441E">
        <w:rPr>
          <w:rFonts w:cstheme="minorHAnsi"/>
          <w:sz w:val="20"/>
          <w:szCs w:val="20"/>
        </w:rPr>
        <w:t>4.200</w:t>
      </w:r>
      <w:r w:rsidR="000855D4" w:rsidRPr="00B23035">
        <w:rPr>
          <w:rFonts w:cstheme="minorHAnsi"/>
          <w:color w:val="FF0000"/>
          <w:sz w:val="20"/>
          <w:szCs w:val="20"/>
        </w:rPr>
        <w:t xml:space="preserve"> </w:t>
      </w:r>
      <w:r w:rsidR="000855D4" w:rsidRPr="00AF441E">
        <w:rPr>
          <w:rFonts w:cstheme="minorHAnsi"/>
          <w:sz w:val="20"/>
          <w:szCs w:val="20"/>
        </w:rPr>
        <w:t>toneladas</w:t>
      </w:r>
      <w:r w:rsidR="00206C8C">
        <w:rPr>
          <w:rFonts w:cstheme="minorHAnsi"/>
          <w:sz w:val="20"/>
          <w:szCs w:val="20"/>
        </w:rPr>
        <w:t>. L</w:t>
      </w:r>
      <w:r w:rsidR="000855D4" w:rsidRPr="00040E88">
        <w:rPr>
          <w:rFonts w:cstheme="minorHAnsi"/>
          <w:sz w:val="20"/>
          <w:szCs w:val="20"/>
        </w:rPr>
        <w:t xml:space="preserve">a cosecha </w:t>
      </w:r>
      <w:r w:rsidR="00AF441E" w:rsidRPr="00040E88">
        <w:rPr>
          <w:rFonts w:cstheme="minorHAnsi"/>
          <w:sz w:val="20"/>
          <w:szCs w:val="20"/>
        </w:rPr>
        <w:t>consistirá en trasladar los peces viv</w:t>
      </w:r>
      <w:r w:rsidR="00040E88">
        <w:rPr>
          <w:rFonts w:cstheme="minorHAnsi"/>
          <w:sz w:val="20"/>
          <w:szCs w:val="20"/>
        </w:rPr>
        <w:t>o</w:t>
      </w:r>
      <w:r w:rsidR="00AF441E" w:rsidRPr="00040E88">
        <w:rPr>
          <w:rFonts w:cstheme="minorHAnsi"/>
          <w:sz w:val="20"/>
          <w:szCs w:val="20"/>
        </w:rPr>
        <w:t xml:space="preserve">s desde el centro hasta las plantas de proceso, ubicadas en la X y XI región, los peces vivos cosechados serán trasladados preferentemente en </w:t>
      </w:r>
      <w:proofErr w:type="spellStart"/>
      <w:r w:rsidR="00AF441E" w:rsidRPr="00040E88">
        <w:rPr>
          <w:rFonts w:cstheme="minorHAnsi"/>
          <w:sz w:val="20"/>
          <w:szCs w:val="20"/>
        </w:rPr>
        <w:t>Wellboats</w:t>
      </w:r>
      <w:proofErr w:type="spellEnd"/>
      <w:r w:rsidR="00040E88">
        <w:rPr>
          <w:rFonts w:cstheme="minorHAnsi"/>
          <w:sz w:val="20"/>
          <w:szCs w:val="20"/>
        </w:rPr>
        <w:t>, además se integra al centro una plataforma de mortalidad para el exclusivo almacenamiento de la mortalidad de dimensiones 6x8 metros con una capacidad máxima de 15 Toneladas de mortalidad.</w:t>
      </w:r>
    </w:p>
    <w:p w14:paraId="52F66832" w14:textId="085D3FF2" w:rsidR="003C2877" w:rsidRDefault="00510B12" w:rsidP="00DD76DE">
      <w:pPr>
        <w:ind w:firstLine="432"/>
        <w:jc w:val="both"/>
        <w:rPr>
          <w:rFonts w:cstheme="minorHAnsi"/>
          <w:sz w:val="20"/>
          <w:szCs w:val="20"/>
        </w:rPr>
      </w:pPr>
      <w:r w:rsidRPr="003C00EB">
        <w:rPr>
          <w:rFonts w:cstheme="minorHAnsi"/>
          <w:sz w:val="20"/>
          <w:szCs w:val="20"/>
        </w:rPr>
        <w:t xml:space="preserve">El CES </w:t>
      </w:r>
      <w:proofErr w:type="spellStart"/>
      <w:r w:rsidRPr="003C00EB">
        <w:rPr>
          <w:rFonts w:cstheme="minorHAnsi"/>
          <w:sz w:val="20"/>
          <w:szCs w:val="20"/>
        </w:rPr>
        <w:t>M</w:t>
      </w:r>
      <w:r w:rsidR="003C00EB">
        <w:rPr>
          <w:rFonts w:cstheme="minorHAnsi"/>
          <w:sz w:val="20"/>
          <w:szCs w:val="20"/>
        </w:rPr>
        <w:t>idhurst</w:t>
      </w:r>
      <w:proofErr w:type="spellEnd"/>
      <w:r w:rsidR="003C00EB">
        <w:rPr>
          <w:rFonts w:cstheme="minorHAnsi"/>
          <w:sz w:val="20"/>
          <w:szCs w:val="20"/>
        </w:rPr>
        <w:t xml:space="preserve"> tiene una denuncia presentada por </w:t>
      </w:r>
      <w:proofErr w:type="spellStart"/>
      <w:r w:rsidR="003C00EB">
        <w:rPr>
          <w:rFonts w:cstheme="minorHAnsi"/>
          <w:sz w:val="20"/>
          <w:szCs w:val="20"/>
        </w:rPr>
        <w:t>Sernapesca</w:t>
      </w:r>
      <w:proofErr w:type="spellEnd"/>
      <w:r w:rsidR="003C00EB">
        <w:rPr>
          <w:rFonts w:cstheme="minorHAnsi"/>
          <w:sz w:val="20"/>
          <w:szCs w:val="20"/>
        </w:rPr>
        <w:t xml:space="preserve"> </w:t>
      </w:r>
      <w:r w:rsidR="003C00EB" w:rsidRPr="003C00EB">
        <w:rPr>
          <w:rFonts w:cstheme="minorHAnsi"/>
          <w:sz w:val="20"/>
          <w:szCs w:val="20"/>
        </w:rPr>
        <w:t>Aysén</w:t>
      </w:r>
      <w:r w:rsidRPr="003C00EB">
        <w:rPr>
          <w:rFonts w:cstheme="minorHAnsi"/>
          <w:sz w:val="20"/>
          <w:szCs w:val="20"/>
        </w:rPr>
        <w:t>, a raíz de</w:t>
      </w:r>
      <w:r w:rsidR="003C2877" w:rsidRPr="003C00EB">
        <w:rPr>
          <w:rFonts w:cstheme="minorHAnsi"/>
          <w:sz w:val="20"/>
          <w:szCs w:val="20"/>
        </w:rPr>
        <w:t xml:space="preserve"> emplazamiento de instalaciones de centro acuícola fuera del área de concesión</w:t>
      </w:r>
      <w:r w:rsidR="003C00EB">
        <w:rPr>
          <w:rFonts w:cstheme="minorHAnsi"/>
          <w:sz w:val="20"/>
          <w:szCs w:val="20"/>
        </w:rPr>
        <w:t xml:space="preserve"> otorgada</w:t>
      </w:r>
      <w:r w:rsidR="003C2877" w:rsidRPr="003C00EB">
        <w:rPr>
          <w:rFonts w:cstheme="minorHAnsi"/>
          <w:sz w:val="20"/>
          <w:szCs w:val="20"/>
        </w:rPr>
        <w:t xml:space="preserve">. La Oficina SMA Región de Aysén </w:t>
      </w:r>
      <w:r w:rsidR="00892979" w:rsidRPr="003C00EB">
        <w:rPr>
          <w:rFonts w:cstheme="minorHAnsi"/>
          <w:sz w:val="20"/>
          <w:szCs w:val="20"/>
        </w:rPr>
        <w:t xml:space="preserve">realizó el análisis y </w:t>
      </w:r>
      <w:r w:rsidR="003C2877" w:rsidRPr="003C00EB">
        <w:rPr>
          <w:rFonts w:cstheme="minorHAnsi"/>
          <w:sz w:val="20"/>
          <w:szCs w:val="20"/>
        </w:rPr>
        <w:t>deriv</w:t>
      </w:r>
      <w:r w:rsidR="00892979" w:rsidRPr="003C00EB">
        <w:rPr>
          <w:rFonts w:cstheme="minorHAnsi"/>
          <w:sz w:val="20"/>
          <w:szCs w:val="20"/>
        </w:rPr>
        <w:t>ó</w:t>
      </w:r>
      <w:r w:rsidR="003C2877" w:rsidRPr="003C00EB">
        <w:rPr>
          <w:rFonts w:cstheme="minorHAnsi"/>
          <w:sz w:val="20"/>
          <w:szCs w:val="20"/>
        </w:rPr>
        <w:t xml:space="preserve"> </w:t>
      </w:r>
      <w:r w:rsidR="00892979" w:rsidRPr="003C00EB">
        <w:rPr>
          <w:rFonts w:cstheme="minorHAnsi"/>
          <w:sz w:val="20"/>
          <w:szCs w:val="20"/>
        </w:rPr>
        <w:t>los antecedentes</w:t>
      </w:r>
      <w:r w:rsidR="003C2877" w:rsidRPr="003C00EB">
        <w:rPr>
          <w:rFonts w:cstheme="minorHAnsi"/>
          <w:sz w:val="20"/>
          <w:szCs w:val="20"/>
        </w:rPr>
        <w:t xml:space="preserve"> a </w:t>
      </w:r>
      <w:r w:rsidR="00892979" w:rsidRPr="003C00EB">
        <w:rPr>
          <w:rFonts w:cstheme="minorHAnsi"/>
          <w:sz w:val="20"/>
          <w:szCs w:val="20"/>
        </w:rPr>
        <w:t xml:space="preserve">la División de </w:t>
      </w:r>
      <w:r w:rsidR="00574013">
        <w:rPr>
          <w:rFonts w:cstheme="minorHAnsi"/>
          <w:sz w:val="20"/>
          <w:szCs w:val="20"/>
        </w:rPr>
        <w:t>S</w:t>
      </w:r>
      <w:r w:rsidR="00892979" w:rsidRPr="003C00EB">
        <w:rPr>
          <w:rFonts w:cstheme="minorHAnsi"/>
          <w:sz w:val="20"/>
          <w:szCs w:val="20"/>
        </w:rPr>
        <w:t>anción y Cumplimiento de la SMA</w:t>
      </w:r>
      <w:r w:rsidR="003C2877" w:rsidRPr="003C00EB">
        <w:rPr>
          <w:rFonts w:cstheme="minorHAnsi"/>
          <w:sz w:val="20"/>
          <w:szCs w:val="20"/>
        </w:rPr>
        <w:t>,</w:t>
      </w:r>
      <w:r w:rsidR="00206C8C" w:rsidRPr="00206C8C">
        <w:t xml:space="preserve"> </w:t>
      </w:r>
      <w:r w:rsidR="00206C8C">
        <w:t>expediente DFZ-2018-1207-XI-RCA</w:t>
      </w:r>
      <w:r w:rsidR="006B5FC8" w:rsidRPr="003C00EB">
        <w:t xml:space="preserve"> (</w:t>
      </w:r>
      <w:r w:rsidR="006B5FC8" w:rsidRPr="003C00EB">
        <w:rPr>
          <w:rFonts w:cstheme="minorHAnsi"/>
          <w:sz w:val="20"/>
          <w:szCs w:val="20"/>
        </w:rPr>
        <w:t>comprobante de derivación de informe de Fiscalización de fecha 0</w:t>
      </w:r>
      <w:r w:rsidR="003C00EB">
        <w:rPr>
          <w:rFonts w:cstheme="minorHAnsi"/>
          <w:sz w:val="20"/>
          <w:szCs w:val="20"/>
        </w:rPr>
        <w:t>3</w:t>
      </w:r>
      <w:r w:rsidR="006B5FC8" w:rsidRPr="003C00EB">
        <w:rPr>
          <w:rFonts w:cstheme="minorHAnsi"/>
          <w:sz w:val="20"/>
          <w:szCs w:val="20"/>
        </w:rPr>
        <w:t>.0</w:t>
      </w:r>
      <w:r w:rsidR="003C00EB">
        <w:rPr>
          <w:rFonts w:cstheme="minorHAnsi"/>
          <w:sz w:val="20"/>
          <w:szCs w:val="20"/>
        </w:rPr>
        <w:t>8</w:t>
      </w:r>
      <w:r w:rsidR="006B5FC8" w:rsidRPr="003C00EB">
        <w:rPr>
          <w:rFonts w:cstheme="minorHAnsi"/>
          <w:sz w:val="20"/>
          <w:szCs w:val="20"/>
        </w:rPr>
        <w:t>.2018, ID de proceso 81</w:t>
      </w:r>
      <w:r w:rsidR="003C00EB">
        <w:rPr>
          <w:rFonts w:cstheme="minorHAnsi"/>
          <w:sz w:val="20"/>
          <w:szCs w:val="20"/>
        </w:rPr>
        <w:t>30</w:t>
      </w:r>
      <w:r w:rsidR="006B5FC8" w:rsidRPr="003C00EB">
        <w:rPr>
          <w:rFonts w:cstheme="minorHAnsi"/>
          <w:sz w:val="20"/>
          <w:szCs w:val="20"/>
        </w:rPr>
        <w:t>),</w:t>
      </w:r>
      <w:r w:rsidR="003C2877" w:rsidRPr="003C00EB">
        <w:rPr>
          <w:rFonts w:cstheme="minorHAnsi"/>
          <w:sz w:val="20"/>
          <w:szCs w:val="20"/>
        </w:rPr>
        <w:t xml:space="preserve"> concluyendo que</w:t>
      </w:r>
      <w:r w:rsidR="00892979" w:rsidRPr="003C00EB">
        <w:rPr>
          <w:rFonts w:cstheme="minorHAnsi"/>
          <w:sz w:val="20"/>
          <w:szCs w:val="20"/>
        </w:rPr>
        <w:t xml:space="preserve"> </w:t>
      </w:r>
      <w:r w:rsidR="003C2877" w:rsidRPr="003C00EB">
        <w:rPr>
          <w:rFonts w:cstheme="minorHAnsi"/>
          <w:sz w:val="20"/>
          <w:szCs w:val="20"/>
        </w:rPr>
        <w:t>existen estructuras flotantes ubicadas fuera del área de concesión, cuyos impactos ambientales no han sido evaluados</w:t>
      </w:r>
      <w:r w:rsidR="00892979" w:rsidRPr="003C00EB">
        <w:rPr>
          <w:rFonts w:cstheme="minorHAnsi"/>
          <w:sz w:val="20"/>
          <w:szCs w:val="20"/>
        </w:rPr>
        <w:t xml:space="preserve"> ambientalmente</w:t>
      </w:r>
      <w:r w:rsidR="003C2877" w:rsidRPr="003C00EB">
        <w:rPr>
          <w:rFonts w:cstheme="minorHAnsi"/>
          <w:sz w:val="20"/>
          <w:szCs w:val="20"/>
        </w:rPr>
        <w:t>.</w:t>
      </w:r>
    </w:p>
    <w:p w14:paraId="7C6AEE8B" w14:textId="23BD7891" w:rsidR="006D3672" w:rsidRPr="00E47C69" w:rsidRDefault="006D3672" w:rsidP="00E47C69">
      <w:pPr>
        <w:pBdr>
          <w:top w:val="single" w:sz="4" w:space="1" w:color="auto"/>
        </w:pBdr>
        <w:jc w:val="both"/>
        <w:rPr>
          <w:rFonts w:cstheme="minorHAnsi"/>
          <w:i/>
          <w:sz w:val="14"/>
          <w:szCs w:val="20"/>
        </w:rPr>
      </w:pPr>
      <w:r w:rsidRPr="00E47C69">
        <w:rPr>
          <w:rFonts w:cstheme="minorHAnsi"/>
          <w:b/>
          <w:i/>
          <w:sz w:val="14"/>
          <w:szCs w:val="20"/>
        </w:rPr>
        <w:t>Nota 1</w:t>
      </w:r>
      <w:r w:rsidRPr="00E47C69">
        <w:rPr>
          <w:rFonts w:cstheme="minorHAnsi"/>
          <w:i/>
          <w:sz w:val="14"/>
          <w:szCs w:val="20"/>
        </w:rPr>
        <w:t>:</w:t>
      </w:r>
      <w:r w:rsidR="009E5727">
        <w:rPr>
          <w:rFonts w:cstheme="minorHAnsi"/>
          <w:i/>
          <w:sz w:val="14"/>
          <w:szCs w:val="20"/>
        </w:rPr>
        <w:t xml:space="preserve">      El Acta de Inspección (Anexo 1) registra como fecha de ejecución de la actividad el 14 de marzo, en circunstancias que la inspección al CES </w:t>
      </w:r>
      <w:proofErr w:type="spellStart"/>
      <w:r w:rsidR="009E5727">
        <w:rPr>
          <w:rFonts w:cstheme="minorHAnsi"/>
          <w:i/>
          <w:sz w:val="14"/>
          <w:szCs w:val="20"/>
        </w:rPr>
        <w:t>Midhurst</w:t>
      </w:r>
      <w:proofErr w:type="spellEnd"/>
      <w:r w:rsidR="009E5727">
        <w:rPr>
          <w:rFonts w:cstheme="minorHAnsi"/>
          <w:i/>
          <w:sz w:val="14"/>
          <w:szCs w:val="20"/>
        </w:rPr>
        <w:t xml:space="preserve"> fue realizada el 17 de marzo del 2018.</w:t>
      </w:r>
      <w:r w:rsidRPr="00E47C69">
        <w:rPr>
          <w:rFonts w:cstheme="minorHAnsi"/>
          <w:i/>
          <w:sz w:val="14"/>
          <w:szCs w:val="20"/>
        </w:rPr>
        <w:t xml:space="preserve"> </w:t>
      </w:r>
      <w:r w:rsidR="00C0364F" w:rsidRPr="00E47C69">
        <w:rPr>
          <w:rFonts w:cstheme="minorHAnsi"/>
          <w:i/>
          <w:sz w:val="14"/>
          <w:szCs w:val="20"/>
        </w:rPr>
        <w:t>En mail del 20.11.2018</w:t>
      </w:r>
      <w:r w:rsidR="00E47C69">
        <w:rPr>
          <w:rFonts w:cstheme="minorHAnsi"/>
          <w:i/>
          <w:sz w:val="14"/>
          <w:szCs w:val="20"/>
        </w:rPr>
        <w:t xml:space="preserve"> (Anexo 12)</w:t>
      </w:r>
      <w:r w:rsidR="00DD42E2" w:rsidRPr="00E47C69">
        <w:rPr>
          <w:rFonts w:cstheme="minorHAnsi"/>
          <w:i/>
          <w:sz w:val="14"/>
          <w:szCs w:val="20"/>
        </w:rPr>
        <w:t xml:space="preserve"> l</w:t>
      </w:r>
      <w:r w:rsidR="00E47C69">
        <w:rPr>
          <w:rFonts w:cstheme="minorHAnsi"/>
          <w:i/>
          <w:sz w:val="14"/>
          <w:szCs w:val="20"/>
        </w:rPr>
        <w:t>a</w:t>
      </w:r>
      <w:r w:rsidR="00DD42E2" w:rsidRPr="00E47C69">
        <w:rPr>
          <w:rFonts w:cstheme="minorHAnsi"/>
          <w:i/>
          <w:sz w:val="14"/>
          <w:szCs w:val="20"/>
        </w:rPr>
        <w:t xml:space="preserve"> </w:t>
      </w:r>
      <w:r w:rsidR="00E47C69">
        <w:rPr>
          <w:rFonts w:cstheme="minorHAnsi"/>
          <w:i/>
          <w:sz w:val="14"/>
          <w:szCs w:val="20"/>
        </w:rPr>
        <w:t>A</w:t>
      </w:r>
      <w:r w:rsidR="00DD42E2" w:rsidRPr="00E47C69">
        <w:rPr>
          <w:rFonts w:cstheme="minorHAnsi"/>
          <w:i/>
          <w:sz w:val="14"/>
          <w:szCs w:val="20"/>
        </w:rPr>
        <w:t xml:space="preserve">utoridad </w:t>
      </w:r>
      <w:r w:rsidR="00E47C69">
        <w:rPr>
          <w:rFonts w:cstheme="minorHAnsi"/>
          <w:i/>
          <w:sz w:val="14"/>
          <w:szCs w:val="20"/>
        </w:rPr>
        <w:t>M</w:t>
      </w:r>
      <w:r w:rsidR="00DD42E2" w:rsidRPr="00E47C69">
        <w:rPr>
          <w:rFonts w:cstheme="minorHAnsi"/>
          <w:i/>
          <w:sz w:val="14"/>
          <w:szCs w:val="20"/>
        </w:rPr>
        <w:t xml:space="preserve">arítima aclara la incongruencia en la fecha de </w:t>
      </w:r>
      <w:r w:rsidR="00E47C69">
        <w:rPr>
          <w:rFonts w:cstheme="minorHAnsi"/>
          <w:i/>
          <w:sz w:val="14"/>
          <w:szCs w:val="20"/>
        </w:rPr>
        <w:t>fiscalización</w:t>
      </w:r>
      <w:r w:rsidR="00DD42E2" w:rsidRPr="00E47C69">
        <w:rPr>
          <w:rFonts w:cstheme="minorHAnsi"/>
          <w:i/>
          <w:sz w:val="14"/>
          <w:szCs w:val="20"/>
        </w:rPr>
        <w:t xml:space="preserve"> contenida en el Acta de Inspección explicando que</w:t>
      </w:r>
      <w:r w:rsidR="00E47C69">
        <w:rPr>
          <w:rFonts w:cstheme="minorHAnsi"/>
          <w:i/>
          <w:sz w:val="14"/>
          <w:szCs w:val="20"/>
        </w:rPr>
        <w:t>,</w:t>
      </w:r>
      <w:r w:rsidR="00DD42E2" w:rsidRPr="00E47C69">
        <w:rPr>
          <w:rFonts w:cstheme="minorHAnsi"/>
          <w:i/>
          <w:sz w:val="14"/>
          <w:szCs w:val="20"/>
        </w:rPr>
        <w:t xml:space="preserve"> previo al zarpe de la embarcación, el acta de </w:t>
      </w:r>
      <w:proofErr w:type="spellStart"/>
      <w:r w:rsidR="00DD42E2" w:rsidRPr="00E47C69">
        <w:rPr>
          <w:rFonts w:cstheme="minorHAnsi"/>
          <w:i/>
          <w:sz w:val="14"/>
          <w:szCs w:val="20"/>
        </w:rPr>
        <w:t>de</w:t>
      </w:r>
      <w:proofErr w:type="spellEnd"/>
      <w:r w:rsidR="00DD42E2" w:rsidRPr="00E47C69">
        <w:rPr>
          <w:rFonts w:cstheme="minorHAnsi"/>
          <w:i/>
          <w:sz w:val="14"/>
          <w:szCs w:val="20"/>
        </w:rPr>
        <w:t xml:space="preserve"> fiscalización ya había sido </w:t>
      </w:r>
      <w:proofErr w:type="spellStart"/>
      <w:r w:rsidR="00DD42E2" w:rsidRPr="00E47C69">
        <w:rPr>
          <w:rFonts w:cstheme="minorHAnsi"/>
          <w:i/>
          <w:sz w:val="14"/>
          <w:szCs w:val="20"/>
        </w:rPr>
        <w:t>preescrita</w:t>
      </w:r>
      <w:proofErr w:type="spellEnd"/>
      <w:r w:rsidR="00DD42E2" w:rsidRPr="00E47C69">
        <w:rPr>
          <w:rFonts w:cstheme="minorHAnsi"/>
          <w:i/>
          <w:sz w:val="14"/>
          <w:szCs w:val="20"/>
        </w:rPr>
        <w:t xml:space="preserve"> en algunos de sus campos. Posteriormente la fecha de zarpe fue </w:t>
      </w:r>
      <w:proofErr w:type="gramStart"/>
      <w:r w:rsidR="00DD42E2" w:rsidRPr="00E47C69">
        <w:rPr>
          <w:rFonts w:cstheme="minorHAnsi"/>
          <w:i/>
          <w:sz w:val="14"/>
          <w:szCs w:val="20"/>
        </w:rPr>
        <w:t>modificada  por</w:t>
      </w:r>
      <w:proofErr w:type="gramEnd"/>
      <w:r w:rsidR="00DD42E2" w:rsidRPr="00E47C69">
        <w:rPr>
          <w:rFonts w:cstheme="minorHAnsi"/>
          <w:i/>
          <w:sz w:val="14"/>
          <w:szCs w:val="20"/>
        </w:rPr>
        <w:t xml:space="preserve"> condiciones meteorológicas adversas quedando contenida en el acta la fecha original de la inspección. Este error involuntario no pud</w:t>
      </w:r>
      <w:r w:rsidR="00E47C69" w:rsidRPr="00E47C69">
        <w:rPr>
          <w:rFonts w:cstheme="minorHAnsi"/>
          <w:i/>
          <w:sz w:val="14"/>
          <w:szCs w:val="20"/>
        </w:rPr>
        <w:t>o enmendarse a tiempo ya que al constatarse lo descrito, la nave ya se encontraba navegando de regreso a puerto, a una distancia que hacía imposible su regreso. Este error en la fecha del acta no invalida los hechos constatados ni los medios probatorios   levantados en esta actividad</w:t>
      </w:r>
      <w:r w:rsidR="00E47C69">
        <w:rPr>
          <w:rFonts w:cstheme="minorHAnsi"/>
          <w:sz w:val="14"/>
          <w:szCs w:val="20"/>
        </w:rPr>
        <w:t>.</w:t>
      </w:r>
    </w:p>
    <w:p w14:paraId="520815BD" w14:textId="15A0027B" w:rsidR="007E6866" w:rsidRDefault="007E6866" w:rsidP="00A60E8B">
      <w:pPr>
        <w:pStyle w:val="Prrafodelista"/>
        <w:ind w:left="0" w:firstLine="432"/>
        <w:rPr>
          <w:rFonts w:cstheme="minorHAnsi"/>
          <w:color w:val="FF0000"/>
          <w:sz w:val="20"/>
          <w:szCs w:val="20"/>
        </w:rPr>
      </w:pPr>
      <w:r w:rsidRPr="003C00EB">
        <w:rPr>
          <w:rFonts w:cstheme="minorHAnsi"/>
          <w:sz w:val="20"/>
          <w:szCs w:val="20"/>
        </w:rPr>
        <w:lastRenderedPageBreak/>
        <w:t>Las materias relevantes objeto de fiscalización incluyeron</w:t>
      </w:r>
      <w:r w:rsidR="00107ECC" w:rsidRPr="003C00EB">
        <w:rPr>
          <w:rFonts w:cstheme="minorHAnsi"/>
          <w:sz w:val="20"/>
          <w:szCs w:val="20"/>
        </w:rPr>
        <w:t>;</w:t>
      </w:r>
      <w:r w:rsidRPr="003C00EB">
        <w:rPr>
          <w:rFonts w:cstheme="minorHAnsi"/>
          <w:sz w:val="20"/>
          <w:szCs w:val="20"/>
        </w:rPr>
        <w:t xml:space="preserve"> </w:t>
      </w:r>
      <w:r w:rsidR="003C00EB">
        <w:rPr>
          <w:rFonts w:cstheme="minorHAnsi"/>
          <w:sz w:val="20"/>
          <w:szCs w:val="20"/>
        </w:rPr>
        <w:t>Manejo de residuos líquidos, Planes de contingencia ante derrame de Hidrocarburos</w:t>
      </w:r>
      <w:r w:rsidR="00A60E8B">
        <w:rPr>
          <w:rFonts w:cstheme="minorHAnsi"/>
          <w:sz w:val="20"/>
          <w:szCs w:val="20"/>
        </w:rPr>
        <w:t>;</w:t>
      </w:r>
      <w:r w:rsidR="003C00EB">
        <w:rPr>
          <w:rFonts w:cstheme="minorHAnsi"/>
          <w:sz w:val="20"/>
          <w:szCs w:val="20"/>
        </w:rPr>
        <w:t xml:space="preserve"> </w:t>
      </w:r>
      <w:r w:rsidR="00A60E8B">
        <w:rPr>
          <w:rFonts w:cstheme="minorHAnsi"/>
          <w:sz w:val="20"/>
          <w:szCs w:val="20"/>
        </w:rPr>
        <w:t>U</w:t>
      </w:r>
      <w:r w:rsidR="003C00EB">
        <w:rPr>
          <w:rFonts w:cstheme="minorHAnsi"/>
          <w:sz w:val="20"/>
          <w:szCs w:val="20"/>
        </w:rPr>
        <w:t>so del borde costero, posicionamiento de estructuras</w:t>
      </w:r>
      <w:r w:rsidR="00A60E8B">
        <w:rPr>
          <w:rFonts w:cstheme="minorHAnsi"/>
          <w:sz w:val="20"/>
          <w:szCs w:val="20"/>
        </w:rPr>
        <w:t>;</w:t>
      </w:r>
      <w:r w:rsidR="003C00EB">
        <w:rPr>
          <w:rFonts w:cstheme="minorHAnsi"/>
          <w:sz w:val="20"/>
          <w:szCs w:val="20"/>
        </w:rPr>
        <w:t xml:space="preserve"> Manejo de residuos Sólidos, Mortalidades, Plásticos y </w:t>
      </w:r>
      <w:proofErr w:type="spellStart"/>
      <w:r w:rsidR="00571256" w:rsidRPr="00A60E8B">
        <w:rPr>
          <w:rFonts w:cstheme="minorHAnsi"/>
          <w:sz w:val="20"/>
          <w:szCs w:val="20"/>
        </w:rPr>
        <w:t>Respel</w:t>
      </w:r>
      <w:proofErr w:type="spellEnd"/>
      <w:r w:rsidR="00571256" w:rsidRPr="00A60E8B">
        <w:rPr>
          <w:rFonts w:cstheme="minorHAnsi"/>
          <w:sz w:val="20"/>
          <w:szCs w:val="20"/>
        </w:rPr>
        <w:t>; Afectación</w:t>
      </w:r>
      <w:r w:rsidR="00A60E8B" w:rsidRPr="00A60E8B">
        <w:rPr>
          <w:rFonts w:cstheme="minorHAnsi"/>
          <w:sz w:val="20"/>
          <w:szCs w:val="20"/>
        </w:rPr>
        <w:t xml:space="preserve"> del sustrato </w:t>
      </w:r>
      <w:r w:rsidR="00571256" w:rsidRPr="00A60E8B">
        <w:rPr>
          <w:rFonts w:cstheme="minorHAnsi"/>
          <w:sz w:val="20"/>
          <w:szCs w:val="20"/>
        </w:rPr>
        <w:t>bentónico y</w:t>
      </w:r>
      <w:r w:rsidR="00A60E8B" w:rsidRPr="00A60E8B">
        <w:rPr>
          <w:rFonts w:cstheme="minorHAnsi"/>
          <w:sz w:val="20"/>
          <w:szCs w:val="20"/>
        </w:rPr>
        <w:t xml:space="preserve"> Producción de biomasa.</w:t>
      </w:r>
    </w:p>
    <w:p w14:paraId="1B36C9C1" w14:textId="77777777" w:rsidR="00A60E8B" w:rsidRPr="00B23035" w:rsidRDefault="00A60E8B" w:rsidP="00A60E8B">
      <w:pPr>
        <w:pStyle w:val="Prrafodelista"/>
        <w:ind w:left="0" w:firstLine="432"/>
        <w:rPr>
          <w:rFonts w:cstheme="minorHAnsi"/>
          <w:color w:val="FF0000"/>
          <w:sz w:val="20"/>
          <w:szCs w:val="20"/>
        </w:rPr>
      </w:pPr>
    </w:p>
    <w:p w14:paraId="21F43DE5" w14:textId="34F87FBA" w:rsidR="00986ED0" w:rsidRPr="00986ED0" w:rsidRDefault="007E6866" w:rsidP="00986ED0">
      <w:pPr>
        <w:pStyle w:val="Prrafodelista"/>
        <w:ind w:left="0" w:firstLine="432"/>
        <w:rPr>
          <w:rFonts w:cstheme="minorHAnsi"/>
          <w:sz w:val="20"/>
          <w:szCs w:val="20"/>
        </w:rPr>
      </w:pPr>
      <w:r w:rsidRPr="003C00EB">
        <w:rPr>
          <w:rFonts w:cstheme="minorHAnsi"/>
          <w:sz w:val="20"/>
          <w:szCs w:val="20"/>
        </w:rPr>
        <w:t>Al momento de la visita el</w:t>
      </w:r>
      <w:r w:rsidR="0042343D">
        <w:rPr>
          <w:rFonts w:cstheme="minorHAnsi"/>
          <w:sz w:val="20"/>
          <w:szCs w:val="20"/>
        </w:rPr>
        <w:t xml:space="preserve"> </w:t>
      </w:r>
      <w:r w:rsidRPr="003C00EB">
        <w:rPr>
          <w:rFonts w:cstheme="minorHAnsi"/>
          <w:sz w:val="20"/>
          <w:szCs w:val="20"/>
        </w:rPr>
        <w:t>centro</w:t>
      </w:r>
      <w:r w:rsidR="0042343D">
        <w:rPr>
          <w:rFonts w:cstheme="minorHAnsi"/>
          <w:sz w:val="20"/>
          <w:szCs w:val="20"/>
        </w:rPr>
        <w:t xml:space="preserve"> </w:t>
      </w:r>
      <w:r w:rsidR="00867AB4" w:rsidRPr="003C00EB">
        <w:rPr>
          <w:rFonts w:cstheme="minorHAnsi"/>
          <w:sz w:val="20"/>
          <w:szCs w:val="20"/>
        </w:rPr>
        <w:t>s</w:t>
      </w:r>
      <w:r w:rsidRPr="003C00EB">
        <w:rPr>
          <w:rFonts w:cstheme="minorHAnsi"/>
          <w:sz w:val="20"/>
          <w:szCs w:val="20"/>
        </w:rPr>
        <w:t xml:space="preserve">e encontraba </w:t>
      </w:r>
      <w:r w:rsidR="003C00EB">
        <w:rPr>
          <w:rFonts w:cstheme="minorHAnsi"/>
          <w:sz w:val="20"/>
          <w:szCs w:val="20"/>
        </w:rPr>
        <w:t xml:space="preserve">realizando actividades de cosecha, encontrándose el </w:t>
      </w:r>
      <w:proofErr w:type="spellStart"/>
      <w:r w:rsidR="003C00EB">
        <w:rPr>
          <w:rFonts w:cstheme="minorHAnsi"/>
          <w:sz w:val="20"/>
          <w:szCs w:val="20"/>
        </w:rPr>
        <w:t>Wellboat</w:t>
      </w:r>
      <w:proofErr w:type="spellEnd"/>
      <w:r w:rsidR="003C00EB">
        <w:rPr>
          <w:rFonts w:cstheme="minorHAnsi"/>
          <w:sz w:val="20"/>
          <w:szCs w:val="20"/>
        </w:rPr>
        <w:t xml:space="preserve"> “</w:t>
      </w:r>
      <w:r w:rsidR="001676C5">
        <w:rPr>
          <w:rFonts w:cstheme="minorHAnsi"/>
          <w:sz w:val="20"/>
          <w:szCs w:val="20"/>
        </w:rPr>
        <w:t>Patagón</w:t>
      </w:r>
      <w:r w:rsidR="003C00EB">
        <w:rPr>
          <w:rFonts w:cstheme="minorHAnsi"/>
          <w:sz w:val="20"/>
          <w:szCs w:val="20"/>
        </w:rPr>
        <w:t xml:space="preserve"> VII” adosado a un costado de las Balsas Jaulas. </w:t>
      </w:r>
    </w:p>
    <w:p w14:paraId="58A45D82" w14:textId="77777777" w:rsidR="00986ED0" w:rsidRDefault="00986ED0" w:rsidP="00DA7E48">
      <w:pPr>
        <w:pStyle w:val="Prrafodelista"/>
        <w:ind w:left="0" w:firstLine="432"/>
        <w:rPr>
          <w:rFonts w:cstheme="minorHAnsi"/>
          <w:sz w:val="20"/>
          <w:szCs w:val="20"/>
        </w:rPr>
      </w:pPr>
    </w:p>
    <w:p w14:paraId="7A9F3CA5" w14:textId="039ABFB5" w:rsidR="008F3B62" w:rsidRPr="009E5727" w:rsidRDefault="00222FF7" w:rsidP="009E5727">
      <w:pPr>
        <w:pStyle w:val="Prrafodelista"/>
        <w:ind w:left="0" w:firstLine="432"/>
        <w:rPr>
          <w:rFonts w:cstheme="minorHAnsi"/>
          <w:sz w:val="20"/>
          <w:szCs w:val="20"/>
        </w:rPr>
      </w:pPr>
      <w:r w:rsidRPr="00C152E1">
        <w:rPr>
          <w:rFonts w:cstheme="minorHAnsi"/>
          <w:sz w:val="20"/>
          <w:szCs w:val="20"/>
        </w:rPr>
        <w:t>Entre los hechos constatados que representan hallazgos se encuentran:</w:t>
      </w:r>
      <w:r w:rsidRPr="00C152E1">
        <w:t xml:space="preserve"> </w:t>
      </w:r>
      <w:r>
        <w:rPr>
          <w:rFonts w:cstheme="minorHAnsi"/>
          <w:sz w:val="20"/>
          <w:szCs w:val="20"/>
        </w:rPr>
        <w:t>e</w:t>
      </w:r>
      <w:r w:rsidRPr="00C152E1">
        <w:rPr>
          <w:rFonts w:cstheme="minorHAnsi"/>
          <w:sz w:val="20"/>
          <w:szCs w:val="20"/>
        </w:rPr>
        <w:t>l CES</w:t>
      </w:r>
      <w:r w:rsidRPr="00222FF7">
        <w:t xml:space="preserve"> </w:t>
      </w:r>
      <w:proofErr w:type="spellStart"/>
      <w:r w:rsidRPr="00222FF7">
        <w:rPr>
          <w:rFonts w:cstheme="minorHAnsi"/>
          <w:sz w:val="20"/>
          <w:szCs w:val="20"/>
        </w:rPr>
        <w:t>Midhurts</w:t>
      </w:r>
      <w:proofErr w:type="spellEnd"/>
      <w:r w:rsidRPr="00C152E1">
        <w:rPr>
          <w:rFonts w:cstheme="minorHAnsi"/>
          <w:sz w:val="20"/>
          <w:szCs w:val="20"/>
        </w:rPr>
        <w:t xml:space="preserve">, </w:t>
      </w:r>
      <w:r>
        <w:rPr>
          <w:rFonts w:cstheme="minorHAnsi"/>
          <w:sz w:val="20"/>
          <w:szCs w:val="20"/>
        </w:rPr>
        <w:t xml:space="preserve">no cuenta con </w:t>
      </w:r>
      <w:r w:rsidRPr="00222FF7">
        <w:rPr>
          <w:rFonts w:cstheme="minorHAnsi"/>
          <w:sz w:val="20"/>
          <w:szCs w:val="20"/>
        </w:rPr>
        <w:t xml:space="preserve">registros de capacitación del personal respecto del Plan de Contingencia de Manejo de Hidrocarburos </w:t>
      </w:r>
      <w:r w:rsidR="005B5F92">
        <w:rPr>
          <w:rFonts w:cstheme="minorHAnsi"/>
          <w:sz w:val="20"/>
          <w:szCs w:val="20"/>
        </w:rPr>
        <w:t xml:space="preserve">y se dispone de menor número de paños absorbentes para contención de derrames de hidrocarburos </w:t>
      </w:r>
      <w:r w:rsidR="00206C8C">
        <w:rPr>
          <w:rFonts w:cstheme="minorHAnsi"/>
          <w:sz w:val="20"/>
          <w:szCs w:val="20"/>
        </w:rPr>
        <w:t>qu</w:t>
      </w:r>
      <w:r w:rsidR="005B5F92">
        <w:rPr>
          <w:rFonts w:cstheme="minorHAnsi"/>
          <w:sz w:val="20"/>
          <w:szCs w:val="20"/>
        </w:rPr>
        <w:t>e lo</w:t>
      </w:r>
      <w:r w:rsidR="00DA7E48">
        <w:rPr>
          <w:rFonts w:cstheme="minorHAnsi"/>
          <w:sz w:val="20"/>
          <w:szCs w:val="20"/>
        </w:rPr>
        <w:t>s</w:t>
      </w:r>
      <w:r w:rsidR="005B5F92">
        <w:rPr>
          <w:rFonts w:cstheme="minorHAnsi"/>
          <w:sz w:val="20"/>
          <w:szCs w:val="20"/>
        </w:rPr>
        <w:t xml:space="preserve"> establecidos en el Plan</w:t>
      </w:r>
      <w:r w:rsidR="00986ED0">
        <w:rPr>
          <w:rFonts w:cstheme="minorHAnsi"/>
          <w:sz w:val="20"/>
          <w:szCs w:val="20"/>
        </w:rPr>
        <w:t>; E</w:t>
      </w:r>
      <w:r w:rsidRPr="00222FF7">
        <w:rPr>
          <w:rFonts w:cstheme="minorHAnsi"/>
          <w:sz w:val="20"/>
          <w:szCs w:val="20"/>
        </w:rPr>
        <w:t>n la Plataforma de Ensilaje se constató un escurrimiento de residuos de mortalidad al mar</w:t>
      </w:r>
      <w:r w:rsidR="00986ED0">
        <w:rPr>
          <w:rFonts w:cstheme="minorHAnsi"/>
          <w:sz w:val="20"/>
          <w:szCs w:val="20"/>
        </w:rPr>
        <w:t>; E</w:t>
      </w:r>
      <w:r w:rsidRPr="00222FF7">
        <w:rPr>
          <w:rFonts w:cstheme="minorHAnsi"/>
          <w:sz w:val="20"/>
          <w:szCs w:val="20"/>
        </w:rPr>
        <w:t>n la bodega de materiales del CES se disponen residuos peligrosos sin pretil de contención y sin identificación</w:t>
      </w:r>
      <w:r w:rsidR="00986ED0">
        <w:rPr>
          <w:rFonts w:cstheme="minorHAnsi"/>
          <w:sz w:val="20"/>
          <w:szCs w:val="20"/>
        </w:rPr>
        <w:t>; E</w:t>
      </w:r>
      <w:r w:rsidRPr="00222FF7">
        <w:rPr>
          <w:rFonts w:cstheme="minorHAnsi"/>
          <w:sz w:val="20"/>
          <w:szCs w:val="20"/>
        </w:rPr>
        <w:t xml:space="preserve">xisten estructuras pertenecientes al CES </w:t>
      </w:r>
      <w:proofErr w:type="spellStart"/>
      <w:r w:rsidRPr="00222FF7">
        <w:rPr>
          <w:rFonts w:cstheme="minorHAnsi"/>
          <w:sz w:val="20"/>
          <w:szCs w:val="20"/>
        </w:rPr>
        <w:t>Midhurst</w:t>
      </w:r>
      <w:proofErr w:type="spellEnd"/>
      <w:r w:rsidRPr="00222FF7">
        <w:rPr>
          <w:rFonts w:cstheme="minorHAnsi"/>
          <w:sz w:val="20"/>
          <w:szCs w:val="20"/>
        </w:rPr>
        <w:t>, asociadas a la actividad acuícola y que se encuentran fuera del área de concesión</w:t>
      </w:r>
      <w:r w:rsidR="005B5F92">
        <w:rPr>
          <w:rFonts w:cstheme="minorHAnsi"/>
          <w:sz w:val="20"/>
          <w:szCs w:val="20"/>
        </w:rPr>
        <w:t xml:space="preserve">, </w:t>
      </w:r>
      <w:r w:rsidR="00DA7E48">
        <w:rPr>
          <w:rFonts w:cstheme="minorHAnsi"/>
          <w:sz w:val="20"/>
          <w:szCs w:val="20"/>
        </w:rPr>
        <w:t>destaca  la distancia de</w:t>
      </w:r>
      <w:r w:rsidR="005B5F92">
        <w:rPr>
          <w:rFonts w:cstheme="minorHAnsi"/>
          <w:sz w:val="20"/>
          <w:szCs w:val="20"/>
        </w:rPr>
        <w:t xml:space="preserve"> la </w:t>
      </w:r>
      <w:r w:rsidRPr="00222FF7">
        <w:rPr>
          <w:rFonts w:cstheme="minorHAnsi"/>
          <w:sz w:val="20"/>
          <w:szCs w:val="20"/>
        </w:rPr>
        <w:t>Plataforma de ensilaje</w:t>
      </w:r>
      <w:r w:rsidR="00DA7E48">
        <w:rPr>
          <w:rFonts w:cstheme="minorHAnsi"/>
          <w:sz w:val="20"/>
          <w:szCs w:val="20"/>
        </w:rPr>
        <w:t xml:space="preserve"> que </w:t>
      </w:r>
      <w:r w:rsidR="005B5F92">
        <w:rPr>
          <w:rFonts w:cstheme="minorHAnsi"/>
          <w:sz w:val="20"/>
          <w:szCs w:val="20"/>
        </w:rPr>
        <w:t xml:space="preserve">se encuentra a </w:t>
      </w:r>
      <w:r w:rsidRPr="00222FF7">
        <w:rPr>
          <w:rFonts w:cstheme="minorHAnsi"/>
          <w:sz w:val="20"/>
          <w:szCs w:val="20"/>
        </w:rPr>
        <w:t>1</w:t>
      </w:r>
      <w:r w:rsidR="005B5F92">
        <w:rPr>
          <w:rFonts w:cstheme="minorHAnsi"/>
          <w:sz w:val="20"/>
          <w:szCs w:val="20"/>
        </w:rPr>
        <w:t>.</w:t>
      </w:r>
      <w:r w:rsidRPr="00222FF7">
        <w:rPr>
          <w:rFonts w:cstheme="minorHAnsi"/>
          <w:sz w:val="20"/>
          <w:szCs w:val="20"/>
        </w:rPr>
        <w:t>660</w:t>
      </w:r>
      <w:r w:rsidR="005B5F92">
        <w:rPr>
          <w:rFonts w:cstheme="minorHAnsi"/>
          <w:sz w:val="20"/>
          <w:szCs w:val="20"/>
        </w:rPr>
        <w:t xml:space="preserve"> m de</w:t>
      </w:r>
      <w:r w:rsidR="00DA7E48">
        <w:rPr>
          <w:rFonts w:cstheme="minorHAnsi"/>
          <w:sz w:val="20"/>
          <w:szCs w:val="20"/>
        </w:rPr>
        <w:t>l</w:t>
      </w:r>
      <w:r w:rsidR="005B5F92">
        <w:rPr>
          <w:rFonts w:cstheme="minorHAnsi"/>
          <w:sz w:val="20"/>
          <w:szCs w:val="20"/>
        </w:rPr>
        <w:t xml:space="preserve"> área de concesión</w:t>
      </w:r>
      <w:r w:rsidR="00986ED0">
        <w:rPr>
          <w:rFonts w:cstheme="minorHAnsi"/>
          <w:sz w:val="20"/>
          <w:szCs w:val="20"/>
        </w:rPr>
        <w:t>; L</w:t>
      </w:r>
      <w:r w:rsidR="00DA7E48" w:rsidRPr="00DA7E48">
        <w:rPr>
          <w:rFonts w:cstheme="minorHAnsi"/>
          <w:sz w:val="20"/>
          <w:szCs w:val="20"/>
        </w:rPr>
        <w:t xml:space="preserve">a producción del ciclo productivo 2018, fue de 4.641 TON, sobrepasando la producción establecida por RCA </w:t>
      </w:r>
      <w:r w:rsidR="009E5727">
        <w:rPr>
          <w:rFonts w:cstheme="minorHAnsi"/>
          <w:sz w:val="20"/>
          <w:szCs w:val="20"/>
        </w:rPr>
        <w:t>que estableció un límite de</w:t>
      </w:r>
      <w:r w:rsidR="00DA7E48" w:rsidRPr="00DA7E48">
        <w:rPr>
          <w:rFonts w:cstheme="minorHAnsi"/>
          <w:sz w:val="20"/>
          <w:szCs w:val="20"/>
        </w:rPr>
        <w:t xml:space="preserve"> 4.</w:t>
      </w:r>
      <w:r w:rsidR="00DA7E48">
        <w:rPr>
          <w:rFonts w:cstheme="minorHAnsi"/>
          <w:sz w:val="20"/>
          <w:szCs w:val="20"/>
        </w:rPr>
        <w:t>2</w:t>
      </w:r>
      <w:r w:rsidR="00DA7E48" w:rsidRPr="00DA7E48">
        <w:rPr>
          <w:rFonts w:cstheme="minorHAnsi"/>
          <w:sz w:val="20"/>
          <w:szCs w:val="20"/>
        </w:rPr>
        <w:t>00 TON</w:t>
      </w:r>
      <w:r w:rsidR="00A356EF">
        <w:rPr>
          <w:rFonts w:cstheme="minorHAnsi"/>
          <w:sz w:val="20"/>
          <w:szCs w:val="20"/>
        </w:rPr>
        <w:t xml:space="preserve">, </w:t>
      </w:r>
      <w:r w:rsidR="00DA7E48" w:rsidRPr="00DA7E48">
        <w:rPr>
          <w:rFonts w:cstheme="minorHAnsi"/>
          <w:sz w:val="20"/>
          <w:szCs w:val="20"/>
        </w:rPr>
        <w:t xml:space="preserve">y finalmente el titular no ha ingresado informes de seguimiento ambiental </w:t>
      </w:r>
      <w:r w:rsidR="009E5727">
        <w:rPr>
          <w:rFonts w:cstheme="minorHAnsi"/>
          <w:sz w:val="20"/>
          <w:szCs w:val="20"/>
        </w:rPr>
        <w:t xml:space="preserve">INFAs </w:t>
      </w:r>
      <w:r w:rsidR="00DA7E48" w:rsidRPr="00DA7E48">
        <w:rPr>
          <w:rFonts w:cstheme="minorHAnsi"/>
          <w:sz w:val="20"/>
          <w:szCs w:val="20"/>
        </w:rPr>
        <w:t>a la Superintendencia del Medio Ambiente.</w:t>
      </w:r>
    </w:p>
    <w:p w14:paraId="291D08FD" w14:textId="77777777" w:rsidR="008F3B62" w:rsidRPr="00222FF7" w:rsidRDefault="008F3B62" w:rsidP="00DA7E48">
      <w:pPr>
        <w:pStyle w:val="Prrafodelista"/>
        <w:ind w:left="0" w:firstLine="432"/>
        <w:rPr>
          <w:rFonts w:cstheme="minorHAnsi"/>
          <w:sz w:val="20"/>
          <w:szCs w:val="20"/>
        </w:rPr>
      </w:pPr>
    </w:p>
    <w:p w14:paraId="037ABAD6" w14:textId="33A5C63B" w:rsidR="003653D0" w:rsidRPr="003653D0" w:rsidRDefault="002B553D" w:rsidP="00986ED0">
      <w:pPr>
        <w:ind w:firstLine="432"/>
        <w:jc w:val="both"/>
        <w:rPr>
          <w:sz w:val="20"/>
          <w:szCs w:val="20"/>
        </w:rPr>
      </w:pPr>
      <w:r>
        <w:rPr>
          <w:rFonts w:cstheme="minorHAnsi"/>
          <w:sz w:val="20"/>
          <w:szCs w:val="20"/>
        </w:rPr>
        <w:t>En relación al manejo de residuos sólidos l</w:t>
      </w:r>
      <w:r w:rsidR="00A07E48" w:rsidRPr="003653D0">
        <w:rPr>
          <w:rFonts w:cstheme="minorHAnsi"/>
          <w:sz w:val="20"/>
          <w:szCs w:val="20"/>
        </w:rPr>
        <w:t xml:space="preserve">a </w:t>
      </w:r>
      <w:r w:rsidR="0070118E">
        <w:rPr>
          <w:rFonts w:cstheme="minorHAnsi"/>
          <w:sz w:val="20"/>
          <w:szCs w:val="20"/>
        </w:rPr>
        <w:t xml:space="preserve">Oficina Regional </w:t>
      </w:r>
      <w:r w:rsidR="00A07E48" w:rsidRPr="003653D0">
        <w:rPr>
          <w:rFonts w:cstheme="minorHAnsi"/>
          <w:sz w:val="20"/>
          <w:szCs w:val="20"/>
        </w:rPr>
        <w:t xml:space="preserve">SMA Región de Aysén mediante Res. Ex. AYS N°013/2018 efectuó requerimiento de antecedentes a Salmones Blumar respecto al retiro y disposición final de Lodos, Residuos domiciliarios y asimilables, Mortalidad y </w:t>
      </w:r>
      <w:proofErr w:type="spellStart"/>
      <w:r w:rsidR="00A07E48" w:rsidRPr="003653D0">
        <w:rPr>
          <w:rFonts w:cstheme="minorHAnsi"/>
          <w:sz w:val="20"/>
          <w:szCs w:val="20"/>
        </w:rPr>
        <w:t>Respel</w:t>
      </w:r>
      <w:proofErr w:type="spellEnd"/>
      <w:r w:rsidR="0070118E">
        <w:rPr>
          <w:rFonts w:cstheme="minorHAnsi"/>
          <w:sz w:val="20"/>
          <w:szCs w:val="20"/>
        </w:rPr>
        <w:t xml:space="preserve"> (Anexo</w:t>
      </w:r>
      <w:r w:rsidR="00DF4F4F">
        <w:rPr>
          <w:rFonts w:cstheme="minorHAnsi"/>
          <w:sz w:val="20"/>
          <w:szCs w:val="20"/>
        </w:rPr>
        <w:t xml:space="preserve"> 7</w:t>
      </w:r>
      <w:r w:rsidR="0070118E">
        <w:rPr>
          <w:rFonts w:cstheme="minorHAnsi"/>
          <w:sz w:val="20"/>
          <w:szCs w:val="20"/>
        </w:rPr>
        <w:t>). R</w:t>
      </w:r>
      <w:r w:rsidR="00A07E48" w:rsidRPr="003653D0">
        <w:rPr>
          <w:rFonts w:cstheme="minorHAnsi"/>
          <w:sz w:val="20"/>
          <w:szCs w:val="20"/>
        </w:rPr>
        <w:t xml:space="preserve">evisados los antecedentes se </w:t>
      </w:r>
      <w:r w:rsidR="0070118E">
        <w:rPr>
          <w:rFonts w:cstheme="minorHAnsi"/>
          <w:sz w:val="20"/>
          <w:szCs w:val="20"/>
        </w:rPr>
        <w:t xml:space="preserve">verificaron </w:t>
      </w:r>
      <w:r w:rsidR="00A07E48" w:rsidRPr="003653D0">
        <w:rPr>
          <w:rFonts w:cstheme="minorHAnsi"/>
          <w:sz w:val="20"/>
          <w:szCs w:val="20"/>
        </w:rPr>
        <w:t>los siguientes hallazgos</w:t>
      </w:r>
      <w:r w:rsidR="0070118E">
        <w:rPr>
          <w:rFonts w:cstheme="minorHAnsi"/>
          <w:sz w:val="20"/>
          <w:szCs w:val="20"/>
        </w:rPr>
        <w:t>:</w:t>
      </w:r>
      <w:r w:rsidR="00A07E48" w:rsidRPr="003653D0">
        <w:rPr>
          <w:rFonts w:cstheme="minorHAnsi"/>
          <w:sz w:val="20"/>
          <w:szCs w:val="20"/>
        </w:rPr>
        <w:t xml:space="preserve"> </w:t>
      </w:r>
      <w:r w:rsidR="0070118E">
        <w:rPr>
          <w:rFonts w:cstheme="minorHAnsi"/>
          <w:sz w:val="20"/>
          <w:szCs w:val="20"/>
        </w:rPr>
        <w:t>E</w:t>
      </w:r>
      <w:r w:rsidR="00FD09F2" w:rsidRPr="003653D0">
        <w:rPr>
          <w:rFonts w:cstheme="minorHAnsi"/>
          <w:sz w:val="20"/>
          <w:szCs w:val="20"/>
        </w:rPr>
        <w:t>l titular no acredita la disposición final de la mortalidad correspondiente a algunas guías de despacho</w:t>
      </w:r>
      <w:r w:rsidR="00986ED0">
        <w:rPr>
          <w:rFonts w:cstheme="minorHAnsi"/>
          <w:sz w:val="20"/>
          <w:szCs w:val="20"/>
        </w:rPr>
        <w:t>; N</w:t>
      </w:r>
      <w:r w:rsidR="00FD09F2" w:rsidRPr="003653D0">
        <w:rPr>
          <w:rFonts w:cstheme="minorHAnsi"/>
          <w:sz w:val="20"/>
          <w:szCs w:val="20"/>
        </w:rPr>
        <w:t xml:space="preserve">o acredita la disposición final de </w:t>
      </w:r>
      <w:r w:rsidR="00A66199">
        <w:rPr>
          <w:rFonts w:cstheme="minorHAnsi"/>
          <w:sz w:val="20"/>
          <w:szCs w:val="20"/>
        </w:rPr>
        <w:t>Lodos (</w:t>
      </w:r>
      <w:r w:rsidR="00FD09F2" w:rsidRPr="003653D0">
        <w:rPr>
          <w:rFonts w:cstheme="minorHAnsi"/>
          <w:sz w:val="20"/>
          <w:szCs w:val="20"/>
        </w:rPr>
        <w:t>aguas servidas</w:t>
      </w:r>
      <w:r w:rsidR="00A66199">
        <w:rPr>
          <w:rFonts w:cstheme="minorHAnsi"/>
          <w:sz w:val="20"/>
          <w:szCs w:val="20"/>
        </w:rPr>
        <w:t>)</w:t>
      </w:r>
      <w:r w:rsidR="00FD09F2" w:rsidRPr="003653D0">
        <w:rPr>
          <w:rFonts w:cstheme="minorHAnsi"/>
          <w:sz w:val="20"/>
          <w:szCs w:val="20"/>
        </w:rPr>
        <w:t xml:space="preserve"> proveniente de la planta de tratamiento correspondiente al último ciclo productivo</w:t>
      </w:r>
      <w:r w:rsidR="00986ED0">
        <w:rPr>
          <w:rFonts w:cstheme="minorHAnsi"/>
          <w:sz w:val="20"/>
          <w:szCs w:val="20"/>
        </w:rPr>
        <w:t>; N</w:t>
      </w:r>
      <w:r w:rsidR="00FD09F2" w:rsidRPr="003653D0">
        <w:rPr>
          <w:rFonts w:cstheme="minorHAnsi"/>
          <w:sz w:val="20"/>
          <w:szCs w:val="20"/>
        </w:rPr>
        <w:t>o da cuenta de la disposición final de</w:t>
      </w:r>
      <w:r w:rsidR="00986ED0">
        <w:rPr>
          <w:rFonts w:cstheme="minorHAnsi"/>
          <w:sz w:val="20"/>
          <w:szCs w:val="20"/>
        </w:rPr>
        <w:t xml:space="preserve"> la totalidad de</w:t>
      </w:r>
      <w:r w:rsidR="00FD09F2" w:rsidRPr="003653D0">
        <w:rPr>
          <w:rFonts w:cstheme="minorHAnsi"/>
          <w:sz w:val="20"/>
          <w:szCs w:val="20"/>
        </w:rPr>
        <w:t xml:space="preserve"> los residuos </w:t>
      </w:r>
      <w:r w:rsidR="003D1DB6" w:rsidRPr="003653D0">
        <w:rPr>
          <w:rFonts w:cstheme="minorHAnsi"/>
          <w:sz w:val="20"/>
          <w:szCs w:val="20"/>
        </w:rPr>
        <w:t xml:space="preserve">peligrosos </w:t>
      </w:r>
      <w:r w:rsidR="00FD09F2" w:rsidRPr="003653D0">
        <w:rPr>
          <w:rFonts w:cstheme="minorHAnsi"/>
          <w:sz w:val="20"/>
          <w:szCs w:val="20"/>
        </w:rPr>
        <w:t xml:space="preserve">generados en el CES </w:t>
      </w:r>
      <w:proofErr w:type="spellStart"/>
      <w:r w:rsidR="00FD09F2" w:rsidRPr="003653D0">
        <w:rPr>
          <w:rFonts w:cstheme="minorHAnsi"/>
          <w:sz w:val="20"/>
          <w:szCs w:val="20"/>
        </w:rPr>
        <w:t>Midhurts</w:t>
      </w:r>
      <w:proofErr w:type="spellEnd"/>
      <w:r w:rsidR="00986ED0">
        <w:rPr>
          <w:rFonts w:cstheme="minorHAnsi"/>
          <w:sz w:val="20"/>
          <w:szCs w:val="20"/>
        </w:rPr>
        <w:t>, a</w:t>
      </w:r>
      <w:r w:rsidR="003D1DB6" w:rsidRPr="003653D0">
        <w:rPr>
          <w:rFonts w:cstheme="minorHAnsi"/>
          <w:sz w:val="20"/>
          <w:szCs w:val="20"/>
        </w:rPr>
        <w:t xml:space="preserve">demás los formularios de declaración SIDREP correspondientes al transporte de residuos peligrosos de la empresa Blumar, presentan </w:t>
      </w:r>
      <w:r w:rsidR="0070118E">
        <w:rPr>
          <w:rFonts w:cstheme="minorHAnsi"/>
          <w:sz w:val="20"/>
          <w:szCs w:val="20"/>
        </w:rPr>
        <w:t xml:space="preserve">inconsistencias entre </w:t>
      </w:r>
      <w:r w:rsidR="003D1DB6" w:rsidRPr="003653D0">
        <w:rPr>
          <w:rFonts w:cstheme="minorHAnsi"/>
          <w:sz w:val="20"/>
          <w:szCs w:val="20"/>
        </w:rPr>
        <w:t xml:space="preserve">los Kg generados versus los </w:t>
      </w:r>
      <w:r w:rsidR="002B2842">
        <w:rPr>
          <w:rFonts w:cstheme="minorHAnsi"/>
          <w:sz w:val="20"/>
          <w:szCs w:val="20"/>
        </w:rPr>
        <w:t>k</w:t>
      </w:r>
      <w:r w:rsidR="003D1DB6" w:rsidRPr="003653D0">
        <w:rPr>
          <w:rFonts w:cstheme="minorHAnsi"/>
          <w:sz w:val="20"/>
          <w:szCs w:val="20"/>
        </w:rPr>
        <w:t>g rec</w:t>
      </w:r>
      <w:r w:rsidR="0070118E">
        <w:rPr>
          <w:rFonts w:cstheme="minorHAnsi"/>
          <w:sz w:val="20"/>
          <w:szCs w:val="20"/>
        </w:rPr>
        <w:t xml:space="preserve">ibidos </w:t>
      </w:r>
      <w:r w:rsidR="003D1DB6" w:rsidRPr="003653D0">
        <w:rPr>
          <w:rFonts w:cstheme="minorHAnsi"/>
          <w:sz w:val="20"/>
          <w:szCs w:val="20"/>
        </w:rPr>
        <w:t>por el destinatario y</w:t>
      </w:r>
      <w:r w:rsidR="00986ED0">
        <w:rPr>
          <w:rFonts w:cstheme="minorHAnsi"/>
          <w:sz w:val="20"/>
          <w:szCs w:val="20"/>
        </w:rPr>
        <w:t>,</w:t>
      </w:r>
      <w:r w:rsidR="003D1DB6" w:rsidRPr="003653D0">
        <w:rPr>
          <w:rFonts w:cstheme="minorHAnsi"/>
          <w:sz w:val="20"/>
          <w:szCs w:val="20"/>
        </w:rPr>
        <w:t xml:space="preserve"> </w:t>
      </w:r>
      <w:r w:rsidR="003653D0" w:rsidRPr="003653D0">
        <w:rPr>
          <w:rFonts w:cstheme="minorHAnsi"/>
          <w:sz w:val="20"/>
          <w:szCs w:val="20"/>
        </w:rPr>
        <w:t>por último, el</w:t>
      </w:r>
      <w:r w:rsidR="003653D0" w:rsidRPr="003653D0">
        <w:rPr>
          <w:sz w:val="20"/>
          <w:szCs w:val="20"/>
        </w:rPr>
        <w:t xml:space="preserve"> titular no adjunta documentación que acredite la disposición final de los residuos domiciliarios e industriales asimilables en vertedero o relleno autorizado, y tampoco adjunta documentación que acredite la Autorización Sanitaria o Ambiental (RCA) del vertedero o relleno sanitario</w:t>
      </w:r>
      <w:r w:rsidR="00986ED0">
        <w:rPr>
          <w:sz w:val="20"/>
          <w:szCs w:val="20"/>
        </w:rPr>
        <w:t xml:space="preserve"> donde declara haber dispuesto estos residuos</w:t>
      </w:r>
      <w:r w:rsidR="003653D0" w:rsidRPr="003653D0">
        <w:rPr>
          <w:sz w:val="20"/>
          <w:szCs w:val="20"/>
        </w:rPr>
        <w:t xml:space="preserve">. </w:t>
      </w:r>
    </w:p>
    <w:p w14:paraId="7448325E" w14:textId="4B001F48" w:rsidR="00222FF7" w:rsidRPr="00222FF7" w:rsidRDefault="00222FF7" w:rsidP="00A07E48">
      <w:pPr>
        <w:pStyle w:val="Prrafodelista"/>
        <w:ind w:left="0" w:firstLine="426"/>
        <w:rPr>
          <w:rFonts w:cstheme="minorHAnsi"/>
          <w:sz w:val="20"/>
          <w:szCs w:val="20"/>
        </w:rPr>
      </w:pPr>
    </w:p>
    <w:p w14:paraId="1FE6BFA4" w14:textId="77777777" w:rsidR="00510B12" w:rsidRPr="00B23035" w:rsidRDefault="00510B12" w:rsidP="00892979">
      <w:pPr>
        <w:pStyle w:val="Prrafodelista"/>
        <w:ind w:left="0" w:firstLine="432"/>
        <w:rPr>
          <w:rFonts w:ascii="Calibri" w:hAnsi="Calibri" w:cs="Calibri"/>
          <w:color w:val="FF0000"/>
          <w:sz w:val="20"/>
          <w:szCs w:val="20"/>
        </w:rPr>
      </w:pPr>
    </w:p>
    <w:p w14:paraId="7252B7D7" w14:textId="77777777" w:rsidR="007A3DB8" w:rsidRPr="00B23035" w:rsidRDefault="007A3DB8" w:rsidP="00892979">
      <w:pPr>
        <w:pStyle w:val="Prrafodelista"/>
        <w:ind w:left="0" w:firstLine="432"/>
        <w:rPr>
          <w:rFonts w:ascii="Calibri" w:hAnsi="Calibri" w:cs="Calibri"/>
          <w:color w:val="FF0000"/>
          <w:sz w:val="20"/>
          <w:szCs w:val="20"/>
        </w:rPr>
      </w:pPr>
    </w:p>
    <w:p w14:paraId="570EE2EC" w14:textId="77777777" w:rsidR="00380CFD" w:rsidRPr="00B23035" w:rsidRDefault="00380CFD" w:rsidP="00892979">
      <w:pPr>
        <w:pStyle w:val="Prrafodelista"/>
        <w:ind w:left="0" w:firstLine="432"/>
        <w:rPr>
          <w:rFonts w:ascii="Calibri" w:hAnsi="Calibri" w:cs="Calibri"/>
          <w:color w:val="FF0000"/>
          <w:sz w:val="20"/>
          <w:szCs w:val="20"/>
        </w:rPr>
      </w:pPr>
    </w:p>
    <w:p w14:paraId="712465CD" w14:textId="77777777" w:rsidR="00380CFD" w:rsidRPr="00B23035" w:rsidRDefault="00380CFD" w:rsidP="00892979">
      <w:pPr>
        <w:pStyle w:val="Prrafodelista"/>
        <w:ind w:left="0" w:firstLine="432"/>
        <w:rPr>
          <w:rFonts w:ascii="Calibri" w:hAnsi="Calibri" w:cs="Calibri"/>
          <w:color w:val="FF0000"/>
          <w:sz w:val="20"/>
          <w:szCs w:val="20"/>
        </w:rPr>
      </w:pPr>
    </w:p>
    <w:p w14:paraId="1C626329" w14:textId="77777777" w:rsidR="00380CFD" w:rsidRPr="00B23035" w:rsidRDefault="00380CFD" w:rsidP="00892979">
      <w:pPr>
        <w:pStyle w:val="Prrafodelista"/>
        <w:ind w:left="0" w:firstLine="432"/>
        <w:rPr>
          <w:rFonts w:ascii="Calibri" w:hAnsi="Calibri" w:cs="Calibri"/>
          <w:color w:val="FF0000"/>
          <w:sz w:val="20"/>
          <w:szCs w:val="20"/>
        </w:rPr>
      </w:pPr>
    </w:p>
    <w:p w14:paraId="0582CEC6" w14:textId="77777777" w:rsidR="00380CFD" w:rsidRPr="00B23035" w:rsidRDefault="00380CFD" w:rsidP="00892979">
      <w:pPr>
        <w:pStyle w:val="Prrafodelista"/>
        <w:ind w:left="0" w:firstLine="432"/>
        <w:rPr>
          <w:rFonts w:ascii="Calibri" w:hAnsi="Calibri" w:cs="Calibri"/>
          <w:color w:val="FF0000"/>
          <w:sz w:val="20"/>
          <w:szCs w:val="20"/>
        </w:rPr>
      </w:pPr>
    </w:p>
    <w:p w14:paraId="06434239" w14:textId="77777777" w:rsidR="00380CFD" w:rsidRPr="00B23035" w:rsidRDefault="00380CFD" w:rsidP="00892979">
      <w:pPr>
        <w:pStyle w:val="Prrafodelista"/>
        <w:ind w:left="0" w:firstLine="432"/>
        <w:rPr>
          <w:rFonts w:ascii="Calibri" w:hAnsi="Calibri" w:cs="Calibri"/>
          <w:color w:val="FF0000"/>
          <w:sz w:val="20"/>
          <w:szCs w:val="20"/>
        </w:rPr>
      </w:pPr>
    </w:p>
    <w:p w14:paraId="5D503256" w14:textId="77777777" w:rsidR="00380CFD" w:rsidRPr="00B23035" w:rsidRDefault="00380CFD" w:rsidP="00892979">
      <w:pPr>
        <w:pStyle w:val="Prrafodelista"/>
        <w:ind w:left="0" w:firstLine="432"/>
        <w:rPr>
          <w:rFonts w:ascii="Calibri" w:hAnsi="Calibri" w:cs="Calibri"/>
          <w:color w:val="FF0000"/>
          <w:sz w:val="20"/>
          <w:szCs w:val="20"/>
        </w:rPr>
      </w:pPr>
    </w:p>
    <w:p w14:paraId="68A7FED5" w14:textId="77777777" w:rsidR="00380CFD" w:rsidRPr="00B23035" w:rsidRDefault="00380CFD" w:rsidP="00892979">
      <w:pPr>
        <w:pStyle w:val="Prrafodelista"/>
        <w:ind w:left="0" w:firstLine="432"/>
        <w:rPr>
          <w:rFonts w:ascii="Calibri" w:hAnsi="Calibri" w:cs="Calibri"/>
          <w:color w:val="FF0000"/>
          <w:sz w:val="20"/>
          <w:szCs w:val="20"/>
        </w:rPr>
      </w:pPr>
    </w:p>
    <w:p w14:paraId="0FE8194F" w14:textId="77777777" w:rsidR="00380CFD" w:rsidRPr="00B23035" w:rsidRDefault="00380CFD" w:rsidP="00892979">
      <w:pPr>
        <w:pStyle w:val="Prrafodelista"/>
        <w:ind w:left="0" w:firstLine="432"/>
        <w:rPr>
          <w:rFonts w:ascii="Calibri" w:hAnsi="Calibri" w:cs="Calibri"/>
          <w:color w:val="FF0000"/>
          <w:sz w:val="20"/>
          <w:szCs w:val="20"/>
        </w:rPr>
      </w:pPr>
    </w:p>
    <w:p w14:paraId="561F9CB4" w14:textId="77777777" w:rsidR="00380CFD" w:rsidRPr="00B23035" w:rsidRDefault="00380CFD" w:rsidP="00892979">
      <w:pPr>
        <w:pStyle w:val="Prrafodelista"/>
        <w:ind w:left="0" w:firstLine="432"/>
        <w:rPr>
          <w:rFonts w:ascii="Calibri" w:hAnsi="Calibri" w:cs="Calibri"/>
          <w:color w:val="FF0000"/>
          <w:sz w:val="20"/>
          <w:szCs w:val="20"/>
        </w:rPr>
      </w:pPr>
    </w:p>
    <w:p w14:paraId="15CB774A" w14:textId="77777777" w:rsidR="00380CFD" w:rsidRPr="00B23035" w:rsidRDefault="00380CFD" w:rsidP="00892979">
      <w:pPr>
        <w:pStyle w:val="Prrafodelista"/>
        <w:ind w:left="0" w:firstLine="432"/>
        <w:rPr>
          <w:rFonts w:ascii="Calibri" w:hAnsi="Calibri" w:cs="Calibri"/>
          <w:color w:val="FF0000"/>
          <w:sz w:val="20"/>
          <w:szCs w:val="20"/>
        </w:rPr>
      </w:pPr>
    </w:p>
    <w:p w14:paraId="39AC19D1" w14:textId="77777777" w:rsidR="00380CFD" w:rsidRPr="00B23035" w:rsidRDefault="00380CFD" w:rsidP="00892979">
      <w:pPr>
        <w:pStyle w:val="Prrafodelista"/>
        <w:ind w:left="0" w:firstLine="432"/>
        <w:rPr>
          <w:rFonts w:ascii="Calibri" w:hAnsi="Calibri" w:cs="Calibri"/>
          <w:color w:val="FF0000"/>
          <w:sz w:val="20"/>
          <w:szCs w:val="20"/>
        </w:rPr>
      </w:pPr>
    </w:p>
    <w:p w14:paraId="1A6728CA" w14:textId="77777777" w:rsidR="00380CFD" w:rsidRPr="00B23035" w:rsidRDefault="00380CFD" w:rsidP="00892979">
      <w:pPr>
        <w:pStyle w:val="Prrafodelista"/>
        <w:ind w:left="0" w:firstLine="432"/>
        <w:rPr>
          <w:rFonts w:ascii="Calibri" w:hAnsi="Calibri" w:cs="Calibri"/>
          <w:color w:val="FF0000"/>
          <w:sz w:val="20"/>
          <w:szCs w:val="20"/>
        </w:rPr>
      </w:pPr>
    </w:p>
    <w:p w14:paraId="02949A43" w14:textId="77777777" w:rsidR="00380CFD" w:rsidRPr="00B23035" w:rsidRDefault="00380CFD" w:rsidP="00892979">
      <w:pPr>
        <w:pStyle w:val="Prrafodelista"/>
        <w:ind w:left="0" w:firstLine="432"/>
        <w:rPr>
          <w:rFonts w:ascii="Calibri" w:hAnsi="Calibri" w:cs="Calibri"/>
          <w:color w:val="FF0000"/>
          <w:sz w:val="20"/>
          <w:szCs w:val="20"/>
        </w:rPr>
      </w:pPr>
    </w:p>
    <w:p w14:paraId="19EEBDC1" w14:textId="77777777" w:rsidR="00380CFD" w:rsidRPr="00B23035" w:rsidRDefault="00380CFD" w:rsidP="00892979">
      <w:pPr>
        <w:pStyle w:val="Prrafodelista"/>
        <w:ind w:left="0" w:firstLine="432"/>
        <w:rPr>
          <w:rFonts w:ascii="Calibri" w:hAnsi="Calibri" w:cs="Calibri"/>
          <w:color w:val="FF0000"/>
          <w:sz w:val="20"/>
          <w:szCs w:val="20"/>
        </w:rPr>
      </w:pPr>
    </w:p>
    <w:p w14:paraId="76F25E8B" w14:textId="77777777" w:rsidR="00380CFD" w:rsidRPr="00B23035" w:rsidRDefault="00380CFD" w:rsidP="00892979">
      <w:pPr>
        <w:pStyle w:val="Prrafodelista"/>
        <w:ind w:left="0" w:firstLine="432"/>
        <w:rPr>
          <w:rFonts w:ascii="Calibri" w:hAnsi="Calibri" w:cs="Calibri"/>
          <w:color w:val="FF0000"/>
          <w:sz w:val="20"/>
          <w:szCs w:val="20"/>
        </w:rPr>
      </w:pPr>
    </w:p>
    <w:p w14:paraId="4B21EBA3" w14:textId="77777777" w:rsidR="00380CFD" w:rsidRPr="00B23035" w:rsidRDefault="00380CFD" w:rsidP="00892979">
      <w:pPr>
        <w:pStyle w:val="Prrafodelista"/>
        <w:ind w:left="0" w:firstLine="432"/>
        <w:rPr>
          <w:rFonts w:ascii="Calibri" w:hAnsi="Calibri" w:cs="Calibri"/>
          <w:color w:val="FF0000"/>
          <w:sz w:val="20"/>
          <w:szCs w:val="20"/>
        </w:rPr>
      </w:pPr>
    </w:p>
    <w:p w14:paraId="6F59B0D7" w14:textId="77777777" w:rsidR="00380CFD" w:rsidRPr="00B23035" w:rsidRDefault="00380CFD" w:rsidP="00892979">
      <w:pPr>
        <w:pStyle w:val="Prrafodelista"/>
        <w:ind w:left="0" w:firstLine="432"/>
        <w:rPr>
          <w:rFonts w:ascii="Calibri" w:hAnsi="Calibri" w:cs="Calibri"/>
          <w:color w:val="FF0000"/>
          <w:sz w:val="20"/>
          <w:szCs w:val="20"/>
        </w:rPr>
      </w:pPr>
    </w:p>
    <w:p w14:paraId="5EE22622" w14:textId="77777777" w:rsidR="00380CFD" w:rsidRPr="00B23035" w:rsidRDefault="00380CFD" w:rsidP="00892979">
      <w:pPr>
        <w:pStyle w:val="Prrafodelista"/>
        <w:ind w:left="0" w:firstLine="432"/>
        <w:rPr>
          <w:rFonts w:ascii="Calibri" w:hAnsi="Calibri" w:cs="Calibri"/>
          <w:color w:val="FF0000"/>
          <w:sz w:val="20"/>
          <w:szCs w:val="20"/>
        </w:rPr>
      </w:pPr>
    </w:p>
    <w:p w14:paraId="24DDD446" w14:textId="77777777" w:rsidR="00380CFD" w:rsidRPr="00B23035" w:rsidRDefault="00380CFD" w:rsidP="00892979">
      <w:pPr>
        <w:pStyle w:val="Prrafodelista"/>
        <w:ind w:left="0" w:firstLine="432"/>
        <w:rPr>
          <w:rFonts w:ascii="Calibri" w:hAnsi="Calibri" w:cs="Calibri"/>
          <w:color w:val="FF0000"/>
          <w:sz w:val="20"/>
          <w:szCs w:val="20"/>
        </w:rPr>
      </w:pPr>
    </w:p>
    <w:p w14:paraId="6D2546D0" w14:textId="77777777" w:rsidR="00380CFD" w:rsidRPr="00B23035" w:rsidRDefault="00380CFD" w:rsidP="00892979">
      <w:pPr>
        <w:pStyle w:val="Prrafodelista"/>
        <w:ind w:left="0" w:firstLine="432"/>
        <w:rPr>
          <w:rFonts w:ascii="Calibri" w:hAnsi="Calibri" w:cs="Calibri"/>
          <w:color w:val="FF0000"/>
          <w:sz w:val="20"/>
          <w:szCs w:val="20"/>
        </w:rPr>
      </w:pPr>
    </w:p>
    <w:p w14:paraId="4A1A7B0B" w14:textId="77777777" w:rsidR="00380CFD" w:rsidRPr="00B23035" w:rsidRDefault="00380CFD" w:rsidP="00892979">
      <w:pPr>
        <w:pStyle w:val="Prrafodelista"/>
        <w:ind w:left="0" w:firstLine="432"/>
        <w:rPr>
          <w:rFonts w:ascii="Calibri" w:hAnsi="Calibri" w:cs="Calibri"/>
          <w:color w:val="FF0000"/>
          <w:sz w:val="20"/>
          <w:szCs w:val="20"/>
        </w:rPr>
      </w:pPr>
    </w:p>
    <w:p w14:paraId="74EF3AF8" w14:textId="77777777" w:rsidR="00380CFD" w:rsidRPr="00B23035" w:rsidRDefault="00380CFD" w:rsidP="00892979">
      <w:pPr>
        <w:pStyle w:val="Prrafodelista"/>
        <w:ind w:left="0" w:firstLine="432"/>
        <w:rPr>
          <w:rFonts w:ascii="Calibri" w:hAnsi="Calibri" w:cs="Calibri"/>
          <w:color w:val="FF0000"/>
          <w:sz w:val="20"/>
          <w:szCs w:val="20"/>
        </w:rPr>
      </w:pPr>
    </w:p>
    <w:p w14:paraId="1A5C5FE4" w14:textId="77777777" w:rsidR="00D42470" w:rsidRPr="003C00EB" w:rsidRDefault="00D42470" w:rsidP="00987770">
      <w:pPr>
        <w:pStyle w:val="Ttulo1"/>
      </w:pPr>
      <w:bookmarkStart w:id="9" w:name="_Toc390777017"/>
      <w:bookmarkStart w:id="10" w:name="_Toc449085406"/>
      <w:bookmarkStart w:id="11" w:name="_Toc529183768"/>
      <w:r w:rsidRPr="003C00EB">
        <w:lastRenderedPageBreak/>
        <w:t xml:space="preserve">IDENTIFICACIÓN </w:t>
      </w:r>
      <w:bookmarkEnd w:id="9"/>
      <w:r w:rsidRPr="003C00EB">
        <w:t>DE LA UNIDAD FISCALIZABLE</w:t>
      </w:r>
      <w:bookmarkEnd w:id="10"/>
      <w:bookmarkEnd w:id="11"/>
    </w:p>
    <w:p w14:paraId="64D760B4" w14:textId="77777777" w:rsidR="002A1184" w:rsidRPr="003C00EB" w:rsidRDefault="002A1184" w:rsidP="002A1184">
      <w:pPr>
        <w:pStyle w:val="Ttulo2"/>
        <w:numPr>
          <w:ilvl w:val="0"/>
          <w:numId w:val="0"/>
        </w:numPr>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96004166"/>
    </w:p>
    <w:p w14:paraId="35A5C00B" w14:textId="77777777" w:rsidR="002A1184" w:rsidRPr="003C00EB" w:rsidRDefault="002A1184" w:rsidP="002A1184">
      <w:pPr>
        <w:pStyle w:val="Ttulo2"/>
      </w:pPr>
      <w:bookmarkStart w:id="22" w:name="_Toc529183769"/>
      <w:r w:rsidRPr="003C00EB">
        <w:t>Antecedentes Generales</w:t>
      </w:r>
      <w:bookmarkEnd w:id="12"/>
      <w:bookmarkEnd w:id="13"/>
      <w:bookmarkEnd w:id="14"/>
      <w:bookmarkEnd w:id="15"/>
      <w:bookmarkEnd w:id="16"/>
      <w:bookmarkEnd w:id="17"/>
      <w:bookmarkEnd w:id="18"/>
      <w:bookmarkEnd w:id="19"/>
      <w:bookmarkEnd w:id="20"/>
      <w:bookmarkEnd w:id="21"/>
      <w:bookmarkEnd w:id="22"/>
    </w:p>
    <w:p w14:paraId="32C539FE" w14:textId="77777777" w:rsidR="002A1184" w:rsidRPr="003C00EB" w:rsidRDefault="002A1184" w:rsidP="002A1184">
      <w:pPr>
        <w:pStyle w:val="Listaconnmeros"/>
        <w:numPr>
          <w:ilvl w:val="0"/>
          <w:numId w:val="0"/>
        </w:num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B23035" w:rsidRPr="003C00EB" w14:paraId="6324D36B" w14:textId="77777777" w:rsidTr="00380CFD">
        <w:trPr>
          <w:trHeight w:val="78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34E9080" w14:textId="77777777" w:rsidR="00A103C6" w:rsidRPr="003C00EB" w:rsidRDefault="00A103C6" w:rsidP="00A103C6">
            <w:pPr>
              <w:rPr>
                <w:rFonts w:ascii="Calibri" w:hAnsi="Calibri" w:cs="Calibri"/>
                <w:sz w:val="20"/>
                <w:szCs w:val="20"/>
              </w:rPr>
            </w:pPr>
            <w:r w:rsidRPr="003C00EB">
              <w:rPr>
                <w:rFonts w:ascii="Calibri" w:hAnsi="Calibri" w:cs="Calibri"/>
                <w:b/>
                <w:sz w:val="20"/>
                <w:szCs w:val="20"/>
              </w:rPr>
              <w:t>Identificación de la Unidad Fiscalizable:</w:t>
            </w:r>
            <w:r w:rsidRPr="003C00EB">
              <w:rPr>
                <w:rFonts w:ascii="Calibri" w:hAnsi="Calibri" w:cs="Calibri"/>
                <w:sz w:val="20"/>
                <w:szCs w:val="20"/>
              </w:rPr>
              <w:t xml:space="preserve"> </w:t>
            </w:r>
          </w:p>
          <w:p w14:paraId="080A666E" w14:textId="77777777" w:rsidR="00A103C6" w:rsidRPr="003C00EB" w:rsidRDefault="00A103C6" w:rsidP="00A103C6">
            <w:pPr>
              <w:rPr>
                <w:rFonts w:ascii="Calibri" w:hAnsi="Calibri" w:cs="Calibri"/>
                <w:sz w:val="20"/>
                <w:szCs w:val="20"/>
              </w:rPr>
            </w:pPr>
            <w:r w:rsidRPr="003C00EB">
              <w:rPr>
                <w:rFonts w:ascii="Calibri" w:hAnsi="Calibri" w:cs="Calibri"/>
                <w:sz w:val="20"/>
                <w:szCs w:val="20"/>
              </w:rPr>
              <w:t xml:space="preserve">CES </w:t>
            </w:r>
            <w:r w:rsidR="003C00EB">
              <w:rPr>
                <w:rFonts w:ascii="Calibri" w:hAnsi="Calibri" w:cs="Calibri"/>
                <w:sz w:val="20"/>
                <w:szCs w:val="20"/>
              </w:rPr>
              <w:t>MIDHURST</w:t>
            </w:r>
            <w:r w:rsidR="002F31D4" w:rsidRPr="003C00EB">
              <w:rPr>
                <w:rFonts w:ascii="Calibri" w:hAnsi="Calibri" w:cs="Calibri"/>
                <w:sz w:val="20"/>
                <w:szCs w:val="20"/>
              </w:rPr>
              <w:t>,</w:t>
            </w:r>
            <w:r w:rsidRPr="003C00EB">
              <w:rPr>
                <w:rFonts w:ascii="Calibri" w:hAnsi="Calibri" w:cs="Calibri"/>
                <w:sz w:val="20"/>
                <w:szCs w:val="20"/>
              </w:rPr>
              <w:t xml:space="preserve"> RNA: 110</w:t>
            </w:r>
            <w:r w:rsidR="003C00EB">
              <w:rPr>
                <w:rFonts w:ascii="Calibri" w:hAnsi="Calibri" w:cs="Calibri"/>
                <w:sz w:val="20"/>
                <w:szCs w:val="20"/>
              </w:rPr>
              <w:t>627</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2083AF8" w14:textId="77777777" w:rsidR="00A103C6" w:rsidRPr="003C00EB" w:rsidRDefault="00A103C6" w:rsidP="00A103C6">
            <w:pPr>
              <w:rPr>
                <w:rFonts w:ascii="Calibri" w:hAnsi="Calibri" w:cs="Calibri"/>
                <w:b/>
                <w:sz w:val="20"/>
                <w:szCs w:val="20"/>
                <w:lang w:eastAsia="es-ES"/>
              </w:rPr>
            </w:pPr>
            <w:r w:rsidRPr="003C00EB">
              <w:rPr>
                <w:rFonts w:ascii="Calibri" w:hAnsi="Calibri" w:cs="Calibri"/>
                <w:b/>
                <w:sz w:val="20"/>
                <w:szCs w:val="20"/>
                <w:lang w:eastAsia="es-ES"/>
              </w:rPr>
              <w:t>Estado operacional de la Unidad Fiscalizable:</w:t>
            </w:r>
          </w:p>
          <w:p w14:paraId="60CAE7A0" w14:textId="77777777" w:rsidR="00A103C6" w:rsidRPr="003C00EB" w:rsidRDefault="00A103C6" w:rsidP="00A103C6">
            <w:pPr>
              <w:rPr>
                <w:rFonts w:ascii="Calibri" w:hAnsi="Calibri" w:cs="Calibri"/>
                <w:sz w:val="20"/>
                <w:szCs w:val="20"/>
                <w:lang w:eastAsia="es-ES"/>
              </w:rPr>
            </w:pPr>
            <w:r w:rsidRPr="003C00EB">
              <w:rPr>
                <w:rFonts w:ascii="Calibri" w:hAnsi="Calibri" w:cs="Calibri"/>
                <w:sz w:val="20"/>
                <w:szCs w:val="20"/>
                <w:lang w:eastAsia="es-ES"/>
              </w:rPr>
              <w:t>Oper</w:t>
            </w:r>
            <w:r w:rsidR="000F5F1E" w:rsidRPr="003C00EB">
              <w:rPr>
                <w:rFonts w:ascii="Calibri" w:hAnsi="Calibri" w:cs="Calibri"/>
                <w:sz w:val="20"/>
                <w:szCs w:val="20"/>
                <w:lang w:eastAsia="es-ES"/>
              </w:rPr>
              <w:t>ativo</w:t>
            </w:r>
          </w:p>
        </w:tc>
      </w:tr>
      <w:tr w:rsidR="00B23035" w:rsidRPr="003C00EB" w14:paraId="5A8D7D21" w14:textId="77777777" w:rsidTr="00097E4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CF9819" w14:textId="77777777" w:rsidR="00A103C6" w:rsidRPr="003C00EB" w:rsidRDefault="00A103C6" w:rsidP="00A103C6">
            <w:pPr>
              <w:spacing w:after="0"/>
              <w:rPr>
                <w:rFonts w:ascii="Calibri" w:hAnsi="Calibri" w:cs="Calibri"/>
                <w:sz w:val="20"/>
                <w:szCs w:val="20"/>
              </w:rPr>
            </w:pPr>
            <w:r w:rsidRPr="003C00EB">
              <w:rPr>
                <w:rFonts w:ascii="Calibri" w:hAnsi="Calibri" w:cs="Calibri"/>
                <w:b/>
                <w:sz w:val="20"/>
                <w:szCs w:val="20"/>
              </w:rPr>
              <w:t>Región:</w:t>
            </w:r>
            <w:r w:rsidRPr="003C00EB">
              <w:rPr>
                <w:rFonts w:ascii="Calibri" w:hAnsi="Calibri" w:cs="Calibri"/>
                <w:sz w:val="20"/>
                <w:szCs w:val="20"/>
              </w:rPr>
              <w:t xml:space="preserve"> </w:t>
            </w:r>
          </w:p>
          <w:p w14:paraId="350AC3F6" w14:textId="77777777" w:rsidR="00A103C6" w:rsidRPr="003C00EB" w:rsidRDefault="00A103C6" w:rsidP="00A103C6">
            <w:pPr>
              <w:spacing w:after="0"/>
              <w:rPr>
                <w:rFonts w:ascii="Calibri" w:hAnsi="Calibri" w:cs="Calibri"/>
                <w:b/>
                <w:sz w:val="20"/>
                <w:szCs w:val="20"/>
              </w:rPr>
            </w:pPr>
            <w:r w:rsidRPr="003C00EB">
              <w:rPr>
                <w:rFonts w:ascii="Calibri" w:hAnsi="Calibri" w:cs="Calibri"/>
                <w:sz w:val="20"/>
                <w:szCs w:val="20"/>
              </w:rPr>
              <w:t>XI Región de 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790C75C7" w14:textId="77777777" w:rsidR="00A103C6" w:rsidRPr="003C00EB" w:rsidRDefault="00A103C6" w:rsidP="00A103C6">
            <w:pPr>
              <w:spacing w:after="0" w:line="276" w:lineRule="auto"/>
              <w:ind w:left="46"/>
              <w:rPr>
                <w:rFonts w:ascii="Calibri" w:hAnsi="Calibri" w:cs="Calibri"/>
                <w:sz w:val="20"/>
                <w:szCs w:val="20"/>
              </w:rPr>
            </w:pPr>
            <w:r w:rsidRPr="003C00EB">
              <w:rPr>
                <w:rFonts w:ascii="Calibri" w:hAnsi="Calibri" w:cs="Calibri"/>
                <w:b/>
                <w:sz w:val="20"/>
                <w:szCs w:val="20"/>
              </w:rPr>
              <w:t>Ubicación específica de la unidad fiscalizable:</w:t>
            </w:r>
            <w:r w:rsidRPr="003C00EB">
              <w:rPr>
                <w:rFonts w:ascii="Calibri" w:hAnsi="Calibri" w:cs="Calibri"/>
                <w:sz w:val="20"/>
                <w:szCs w:val="20"/>
              </w:rPr>
              <w:t xml:space="preserve"> </w:t>
            </w:r>
          </w:p>
          <w:p w14:paraId="6E0F4315" w14:textId="77777777" w:rsidR="00A103C6" w:rsidRPr="003C00EB" w:rsidRDefault="001676C5" w:rsidP="00A103C6">
            <w:pPr>
              <w:spacing w:after="0" w:line="276" w:lineRule="auto"/>
              <w:ind w:left="46"/>
              <w:rPr>
                <w:rFonts w:ascii="Calibri" w:hAnsi="Calibri" w:cs="Calibri"/>
                <w:sz w:val="20"/>
                <w:szCs w:val="20"/>
              </w:rPr>
            </w:pPr>
            <w:r>
              <w:rPr>
                <w:rFonts w:ascii="Calibri" w:hAnsi="Calibri" w:cs="Calibri"/>
                <w:sz w:val="20"/>
                <w:szCs w:val="20"/>
              </w:rPr>
              <w:t xml:space="preserve">Isla </w:t>
            </w:r>
            <w:proofErr w:type="spellStart"/>
            <w:r>
              <w:rPr>
                <w:rFonts w:ascii="Calibri" w:hAnsi="Calibri" w:cs="Calibri"/>
                <w:sz w:val="20"/>
                <w:szCs w:val="20"/>
              </w:rPr>
              <w:t>Midhurst</w:t>
            </w:r>
            <w:proofErr w:type="spellEnd"/>
            <w:r>
              <w:rPr>
                <w:rFonts w:ascii="Calibri" w:hAnsi="Calibri" w:cs="Calibri"/>
                <w:sz w:val="20"/>
                <w:szCs w:val="20"/>
              </w:rPr>
              <w:t xml:space="preserve">, sector </w:t>
            </w:r>
            <w:proofErr w:type="spellStart"/>
            <w:r>
              <w:rPr>
                <w:rFonts w:ascii="Calibri" w:hAnsi="Calibri" w:cs="Calibri"/>
                <w:sz w:val="20"/>
                <w:szCs w:val="20"/>
              </w:rPr>
              <w:t>Surweste</w:t>
            </w:r>
            <w:proofErr w:type="spellEnd"/>
            <w:r>
              <w:rPr>
                <w:rFonts w:ascii="Calibri" w:hAnsi="Calibri" w:cs="Calibri"/>
                <w:sz w:val="20"/>
                <w:szCs w:val="20"/>
              </w:rPr>
              <w:t>, comuna de Cisnes, XI Región de Aysén.</w:t>
            </w:r>
          </w:p>
        </w:tc>
      </w:tr>
      <w:tr w:rsidR="00B23035" w:rsidRPr="003C00EB" w14:paraId="1600A4BD" w14:textId="77777777" w:rsidTr="00097E43">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06489D" w14:textId="77777777" w:rsidR="00A103C6" w:rsidRPr="003C00EB" w:rsidRDefault="00A103C6" w:rsidP="00A103C6">
            <w:pPr>
              <w:spacing w:after="0"/>
              <w:rPr>
                <w:rFonts w:ascii="Calibri" w:hAnsi="Calibri" w:cs="Calibri"/>
                <w:sz w:val="20"/>
                <w:szCs w:val="20"/>
              </w:rPr>
            </w:pPr>
            <w:r w:rsidRPr="003C00EB">
              <w:rPr>
                <w:rFonts w:ascii="Calibri" w:hAnsi="Calibri" w:cs="Calibri"/>
                <w:b/>
                <w:sz w:val="20"/>
                <w:szCs w:val="20"/>
              </w:rPr>
              <w:t>Provincia:</w:t>
            </w:r>
            <w:r w:rsidRPr="003C00EB">
              <w:rPr>
                <w:rFonts w:ascii="Calibri" w:hAnsi="Calibri" w:cs="Calibri"/>
                <w:sz w:val="20"/>
                <w:szCs w:val="20"/>
              </w:rPr>
              <w:t xml:space="preserve"> </w:t>
            </w:r>
          </w:p>
          <w:p w14:paraId="691C588B" w14:textId="77777777" w:rsidR="00A103C6" w:rsidRPr="003C00EB" w:rsidRDefault="00A103C6" w:rsidP="00A103C6">
            <w:pPr>
              <w:spacing w:after="0"/>
              <w:rPr>
                <w:rFonts w:ascii="Calibri" w:hAnsi="Calibri" w:cs="Calibri"/>
                <w:sz w:val="20"/>
                <w:szCs w:val="20"/>
              </w:rPr>
            </w:pPr>
            <w:r w:rsidRPr="003C00EB">
              <w:rPr>
                <w:rFonts w:ascii="Calibri" w:hAnsi="Calibri" w:cs="Calibri"/>
                <w:sz w:val="20"/>
                <w:szCs w:val="20"/>
              </w:rPr>
              <w:t>Aysén</w:t>
            </w:r>
          </w:p>
        </w:tc>
        <w:tc>
          <w:tcPr>
            <w:tcW w:w="2296" w:type="pct"/>
            <w:vMerge/>
            <w:tcBorders>
              <w:left w:val="single" w:sz="4" w:space="0" w:color="auto"/>
              <w:right w:val="single" w:sz="4" w:space="0" w:color="auto"/>
            </w:tcBorders>
            <w:shd w:val="clear" w:color="auto" w:fill="FFFFFF"/>
          </w:tcPr>
          <w:p w14:paraId="7F7DBE76" w14:textId="77777777" w:rsidR="00A103C6" w:rsidRPr="003C00EB" w:rsidRDefault="00A103C6" w:rsidP="00A103C6">
            <w:pPr>
              <w:spacing w:after="0"/>
              <w:ind w:left="188"/>
              <w:rPr>
                <w:rFonts w:ascii="Calibri" w:hAnsi="Calibri" w:cs="Calibri"/>
                <w:b/>
                <w:sz w:val="20"/>
                <w:szCs w:val="20"/>
              </w:rPr>
            </w:pPr>
          </w:p>
        </w:tc>
      </w:tr>
      <w:tr w:rsidR="00B23035" w:rsidRPr="003C00EB" w14:paraId="19574A28" w14:textId="77777777" w:rsidTr="00380CFD">
        <w:trPr>
          <w:trHeight w:val="488"/>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BCA17B" w14:textId="77777777" w:rsidR="00A103C6" w:rsidRPr="003C00EB" w:rsidRDefault="00A103C6" w:rsidP="00A103C6">
            <w:pPr>
              <w:spacing w:after="0" w:line="276" w:lineRule="auto"/>
              <w:rPr>
                <w:rFonts w:ascii="Calibri" w:hAnsi="Calibri" w:cs="Calibri"/>
                <w:sz w:val="20"/>
                <w:szCs w:val="20"/>
              </w:rPr>
            </w:pPr>
            <w:r w:rsidRPr="003C00EB">
              <w:rPr>
                <w:rFonts w:ascii="Calibri" w:hAnsi="Calibri" w:cs="Calibri"/>
                <w:b/>
                <w:sz w:val="20"/>
                <w:szCs w:val="20"/>
              </w:rPr>
              <w:t>Comuna:</w:t>
            </w:r>
            <w:r w:rsidRPr="003C00EB">
              <w:rPr>
                <w:rFonts w:ascii="Calibri" w:hAnsi="Calibri" w:cs="Calibri"/>
                <w:sz w:val="20"/>
                <w:szCs w:val="20"/>
              </w:rPr>
              <w:t xml:space="preserve"> </w:t>
            </w:r>
          </w:p>
          <w:p w14:paraId="2C8BB5B7" w14:textId="77777777" w:rsidR="00A103C6" w:rsidRPr="003C00EB" w:rsidRDefault="00380CFD" w:rsidP="00A103C6">
            <w:pPr>
              <w:spacing w:after="0" w:line="276" w:lineRule="auto"/>
              <w:rPr>
                <w:rFonts w:ascii="Calibri" w:hAnsi="Calibri" w:cs="Calibri"/>
                <w:sz w:val="20"/>
                <w:szCs w:val="20"/>
              </w:rPr>
            </w:pPr>
            <w:r w:rsidRPr="003C00EB">
              <w:rPr>
                <w:rFonts w:ascii="Calibri" w:hAnsi="Calibri" w:cs="Calibri"/>
                <w:sz w:val="20"/>
                <w:szCs w:val="20"/>
              </w:rPr>
              <w:t>Cisnes</w:t>
            </w:r>
          </w:p>
        </w:tc>
        <w:tc>
          <w:tcPr>
            <w:tcW w:w="2296" w:type="pct"/>
            <w:vMerge/>
            <w:tcBorders>
              <w:left w:val="single" w:sz="4" w:space="0" w:color="auto"/>
              <w:bottom w:val="single" w:sz="4" w:space="0" w:color="auto"/>
              <w:right w:val="single" w:sz="4" w:space="0" w:color="auto"/>
            </w:tcBorders>
            <w:shd w:val="clear" w:color="auto" w:fill="FFFFFF"/>
          </w:tcPr>
          <w:p w14:paraId="06C6F2A5" w14:textId="77777777" w:rsidR="00A103C6" w:rsidRPr="003C00EB" w:rsidRDefault="00A103C6" w:rsidP="00A103C6">
            <w:pPr>
              <w:spacing w:after="0"/>
              <w:ind w:left="188"/>
              <w:rPr>
                <w:rFonts w:ascii="Calibri" w:hAnsi="Calibri" w:cs="Calibri"/>
                <w:b/>
                <w:sz w:val="20"/>
                <w:szCs w:val="20"/>
              </w:rPr>
            </w:pPr>
          </w:p>
        </w:tc>
      </w:tr>
      <w:tr w:rsidR="00B23035" w:rsidRPr="003C00EB" w14:paraId="7E70349F" w14:textId="77777777" w:rsidTr="00380CFD">
        <w:trPr>
          <w:trHeight w:val="79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C4AC6F" w14:textId="77777777" w:rsidR="00A103C6" w:rsidRPr="003C00EB" w:rsidRDefault="00A103C6" w:rsidP="00A103C6">
            <w:pPr>
              <w:spacing w:line="276" w:lineRule="auto"/>
              <w:rPr>
                <w:rFonts w:ascii="Calibri" w:hAnsi="Calibri" w:cs="Calibri"/>
                <w:sz w:val="20"/>
                <w:szCs w:val="20"/>
              </w:rPr>
            </w:pPr>
            <w:r w:rsidRPr="003C00EB">
              <w:rPr>
                <w:rFonts w:ascii="Calibri" w:hAnsi="Calibri" w:cs="Calibri"/>
                <w:b/>
                <w:sz w:val="20"/>
                <w:szCs w:val="20"/>
              </w:rPr>
              <w:t>Titular(es) de la unidad fiscalizable:</w:t>
            </w:r>
            <w:r w:rsidRPr="003C00EB">
              <w:rPr>
                <w:rFonts w:ascii="Calibri" w:hAnsi="Calibri" w:cs="Calibri"/>
                <w:sz w:val="20"/>
                <w:szCs w:val="20"/>
              </w:rPr>
              <w:t xml:space="preserve"> </w:t>
            </w:r>
          </w:p>
          <w:p w14:paraId="4817F83D" w14:textId="77777777" w:rsidR="00A103C6" w:rsidRPr="003C00EB" w:rsidRDefault="001676C5" w:rsidP="00A103C6">
            <w:pPr>
              <w:spacing w:line="276" w:lineRule="auto"/>
              <w:rPr>
                <w:rFonts w:ascii="Calibri" w:hAnsi="Calibri" w:cs="Calibri"/>
                <w:sz w:val="20"/>
                <w:szCs w:val="20"/>
              </w:rPr>
            </w:pPr>
            <w:r>
              <w:rPr>
                <w:rFonts w:ascii="Calibri" w:hAnsi="Calibri" w:cs="Calibri"/>
                <w:sz w:val="20"/>
                <w:szCs w:val="20"/>
              </w:rPr>
              <w:t>Salmones Blumar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9B14CD" w14:textId="77777777" w:rsidR="00A103C6" w:rsidRPr="003C00EB" w:rsidRDefault="00A103C6" w:rsidP="00A103C6">
            <w:pPr>
              <w:spacing w:line="276" w:lineRule="auto"/>
              <w:rPr>
                <w:rFonts w:ascii="Calibri" w:hAnsi="Calibri" w:cs="Calibri"/>
                <w:sz w:val="20"/>
                <w:szCs w:val="20"/>
              </w:rPr>
            </w:pPr>
            <w:r w:rsidRPr="003C00EB">
              <w:rPr>
                <w:rFonts w:ascii="Calibri" w:hAnsi="Calibri" w:cs="Calibri"/>
                <w:b/>
                <w:sz w:val="20"/>
                <w:szCs w:val="20"/>
              </w:rPr>
              <w:t>RUT o RUN:</w:t>
            </w:r>
            <w:r w:rsidRPr="003C00EB">
              <w:rPr>
                <w:rFonts w:ascii="Calibri" w:hAnsi="Calibri" w:cs="Calibri"/>
                <w:sz w:val="20"/>
                <w:szCs w:val="20"/>
              </w:rPr>
              <w:t xml:space="preserve"> </w:t>
            </w:r>
          </w:p>
          <w:p w14:paraId="0A79D1BF" w14:textId="77777777" w:rsidR="00A103C6" w:rsidRPr="003C00EB" w:rsidRDefault="001676C5" w:rsidP="00A103C6">
            <w:pPr>
              <w:spacing w:line="276" w:lineRule="auto"/>
              <w:rPr>
                <w:rFonts w:ascii="Calibri" w:hAnsi="Calibri" w:cs="Calibri"/>
                <w:sz w:val="20"/>
                <w:szCs w:val="20"/>
                <w:lang w:val="es-ES" w:eastAsia="es-ES"/>
              </w:rPr>
            </w:pPr>
            <w:r>
              <w:rPr>
                <w:rFonts w:ascii="Calibri" w:hAnsi="Calibri" w:cs="Calibri"/>
                <w:sz w:val="20"/>
                <w:szCs w:val="20"/>
                <w:lang w:val="es-ES" w:eastAsia="es-ES"/>
              </w:rPr>
              <w:t>76.653.690-5</w:t>
            </w:r>
          </w:p>
        </w:tc>
      </w:tr>
      <w:tr w:rsidR="00B23035" w:rsidRPr="003C00EB" w14:paraId="73782CA2" w14:textId="77777777" w:rsidTr="00097E43">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9FA65B" w14:textId="77777777" w:rsidR="00A103C6" w:rsidRPr="003C00EB" w:rsidRDefault="00A103C6" w:rsidP="00A103C6">
            <w:pPr>
              <w:spacing w:line="276" w:lineRule="auto"/>
              <w:rPr>
                <w:rFonts w:ascii="Calibri" w:hAnsi="Calibri" w:cs="Calibri"/>
                <w:sz w:val="20"/>
                <w:szCs w:val="20"/>
              </w:rPr>
            </w:pPr>
            <w:r w:rsidRPr="003C00EB">
              <w:rPr>
                <w:rFonts w:ascii="Calibri" w:hAnsi="Calibri" w:cs="Calibri"/>
                <w:b/>
                <w:sz w:val="20"/>
                <w:szCs w:val="20"/>
              </w:rPr>
              <w:t>Domicilio titular(es):</w:t>
            </w:r>
            <w:r w:rsidRPr="003C00EB">
              <w:rPr>
                <w:rFonts w:ascii="Calibri" w:hAnsi="Calibri" w:cs="Calibri"/>
                <w:sz w:val="20"/>
                <w:szCs w:val="20"/>
              </w:rPr>
              <w:t xml:space="preserve"> </w:t>
            </w:r>
          </w:p>
          <w:p w14:paraId="54BDCECB" w14:textId="77777777" w:rsidR="00A103C6" w:rsidRPr="003C00EB" w:rsidRDefault="001676C5" w:rsidP="00A103C6">
            <w:pPr>
              <w:spacing w:line="276" w:lineRule="auto"/>
              <w:rPr>
                <w:rFonts w:ascii="Calibri" w:hAnsi="Calibri" w:cs="Calibri"/>
                <w:sz w:val="20"/>
                <w:szCs w:val="20"/>
              </w:rPr>
            </w:pPr>
            <w:r>
              <w:rPr>
                <w:rFonts w:ascii="Calibri" w:hAnsi="Calibri" w:cs="Calibri"/>
                <w:sz w:val="20"/>
                <w:szCs w:val="20"/>
              </w:rPr>
              <w:t xml:space="preserve">Av. Juan Soler </w:t>
            </w:r>
            <w:proofErr w:type="spellStart"/>
            <w:r>
              <w:rPr>
                <w:rFonts w:ascii="Calibri" w:hAnsi="Calibri" w:cs="Calibri"/>
                <w:sz w:val="20"/>
                <w:szCs w:val="20"/>
              </w:rPr>
              <w:t>Manfredini</w:t>
            </w:r>
            <w:proofErr w:type="spellEnd"/>
            <w:r>
              <w:rPr>
                <w:rFonts w:ascii="Calibri" w:hAnsi="Calibri" w:cs="Calibri"/>
                <w:sz w:val="20"/>
                <w:szCs w:val="20"/>
              </w:rPr>
              <w:t xml:space="preserve"> N°11, oficina 1202,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B32481" w14:textId="77777777" w:rsidR="00A103C6" w:rsidRPr="003C00EB" w:rsidRDefault="00A103C6" w:rsidP="00A103C6">
            <w:pPr>
              <w:spacing w:line="276" w:lineRule="auto"/>
              <w:rPr>
                <w:rFonts w:ascii="Calibri" w:hAnsi="Calibri" w:cs="Calibri"/>
                <w:sz w:val="20"/>
                <w:szCs w:val="20"/>
              </w:rPr>
            </w:pPr>
            <w:r w:rsidRPr="003C00EB">
              <w:rPr>
                <w:rFonts w:ascii="Calibri" w:hAnsi="Calibri" w:cs="Calibri"/>
                <w:b/>
                <w:sz w:val="20"/>
                <w:szCs w:val="20"/>
              </w:rPr>
              <w:t>Correo electrónico:</w:t>
            </w:r>
            <w:r w:rsidRPr="003C00EB">
              <w:rPr>
                <w:rFonts w:ascii="Calibri" w:hAnsi="Calibri" w:cs="Calibri"/>
                <w:sz w:val="20"/>
                <w:szCs w:val="20"/>
              </w:rPr>
              <w:t xml:space="preserve"> </w:t>
            </w:r>
          </w:p>
          <w:p w14:paraId="438C2BC6" w14:textId="2FF86D99" w:rsidR="00A103C6" w:rsidRPr="003C00EB" w:rsidRDefault="001676C5" w:rsidP="00A103C6">
            <w:pPr>
              <w:spacing w:line="276" w:lineRule="auto"/>
              <w:rPr>
                <w:rFonts w:ascii="Calibri" w:hAnsi="Calibri" w:cs="Calibri"/>
                <w:sz w:val="20"/>
                <w:szCs w:val="20"/>
              </w:rPr>
            </w:pPr>
            <w:r>
              <w:rPr>
                <w:sz w:val="20"/>
                <w:szCs w:val="20"/>
              </w:rPr>
              <w:t>Centro.midhurs</w:t>
            </w:r>
            <w:r w:rsidR="00DE47C5">
              <w:rPr>
                <w:sz w:val="20"/>
                <w:szCs w:val="20"/>
              </w:rPr>
              <w:t>t</w:t>
            </w:r>
            <w:r w:rsidR="00380CFD" w:rsidRPr="003C00EB">
              <w:rPr>
                <w:sz w:val="20"/>
                <w:szCs w:val="20"/>
              </w:rPr>
              <w:t>@</w:t>
            </w:r>
            <w:r>
              <w:rPr>
                <w:sz w:val="20"/>
                <w:szCs w:val="20"/>
              </w:rPr>
              <w:t>blumar.com</w:t>
            </w:r>
          </w:p>
        </w:tc>
      </w:tr>
      <w:tr w:rsidR="00B23035" w:rsidRPr="003C00EB" w14:paraId="5594562A" w14:textId="77777777" w:rsidTr="00380CFD">
        <w:trPr>
          <w:trHeight w:val="77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4553DA8" w14:textId="77777777" w:rsidR="00A103C6" w:rsidRPr="003C00EB" w:rsidRDefault="00A103C6" w:rsidP="00A103C6">
            <w:pPr>
              <w:rPr>
                <w:rFonts w:ascii="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2B4B25" w14:textId="77777777" w:rsidR="00A103C6" w:rsidRPr="003C00EB" w:rsidRDefault="00A103C6" w:rsidP="00A103C6">
            <w:pPr>
              <w:spacing w:line="276" w:lineRule="auto"/>
              <w:rPr>
                <w:rFonts w:ascii="Calibri" w:hAnsi="Calibri" w:cs="Calibri"/>
                <w:sz w:val="20"/>
                <w:szCs w:val="20"/>
              </w:rPr>
            </w:pPr>
            <w:r w:rsidRPr="003C00EB">
              <w:rPr>
                <w:rFonts w:ascii="Calibri" w:hAnsi="Calibri" w:cs="Calibri"/>
                <w:b/>
                <w:sz w:val="20"/>
                <w:szCs w:val="20"/>
              </w:rPr>
              <w:t>Teléfono:</w:t>
            </w:r>
            <w:r w:rsidRPr="003C00EB">
              <w:rPr>
                <w:rFonts w:ascii="Calibri" w:hAnsi="Calibri" w:cs="Calibri"/>
                <w:sz w:val="20"/>
                <w:szCs w:val="20"/>
              </w:rPr>
              <w:t xml:space="preserve"> </w:t>
            </w:r>
          </w:p>
          <w:p w14:paraId="58EEA09C" w14:textId="77777777" w:rsidR="00A103C6" w:rsidRPr="003C00EB" w:rsidRDefault="00A103C6" w:rsidP="00A103C6">
            <w:pPr>
              <w:spacing w:line="276" w:lineRule="auto"/>
              <w:rPr>
                <w:rFonts w:ascii="Calibri" w:hAnsi="Calibri" w:cs="Calibri"/>
                <w:sz w:val="20"/>
                <w:szCs w:val="20"/>
              </w:rPr>
            </w:pPr>
            <w:r w:rsidRPr="003C00EB">
              <w:rPr>
                <w:rFonts w:ascii="Calibri" w:hAnsi="Calibri" w:cs="Calibri"/>
                <w:sz w:val="20"/>
                <w:szCs w:val="20"/>
              </w:rPr>
              <w:t>(</w:t>
            </w:r>
            <w:r w:rsidR="00380CFD" w:rsidRPr="003C00EB">
              <w:rPr>
                <w:rFonts w:ascii="Calibri" w:hAnsi="Calibri" w:cs="Calibri"/>
                <w:sz w:val="20"/>
                <w:szCs w:val="20"/>
              </w:rPr>
              <w:t>56-</w:t>
            </w:r>
            <w:r w:rsidRPr="003C00EB">
              <w:rPr>
                <w:rFonts w:ascii="Calibri" w:hAnsi="Calibri" w:cs="Calibri"/>
                <w:sz w:val="20"/>
                <w:szCs w:val="20"/>
              </w:rPr>
              <w:t>65)</w:t>
            </w:r>
            <w:r w:rsidR="001676C5">
              <w:rPr>
                <w:rFonts w:ascii="Calibri" w:hAnsi="Calibri" w:cs="Calibri"/>
                <w:sz w:val="20"/>
                <w:szCs w:val="20"/>
              </w:rPr>
              <w:t xml:space="preserve"> 2 511057</w:t>
            </w:r>
          </w:p>
        </w:tc>
      </w:tr>
      <w:tr w:rsidR="00B23035" w:rsidRPr="003C00EB" w14:paraId="6B0ACBB5" w14:textId="77777777" w:rsidTr="00097E43">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BA6CC3" w14:textId="77777777" w:rsidR="00A103C6" w:rsidRPr="003C00EB" w:rsidRDefault="00A103C6" w:rsidP="00A103C6">
            <w:pPr>
              <w:spacing w:line="276" w:lineRule="auto"/>
              <w:rPr>
                <w:rFonts w:ascii="Calibri" w:hAnsi="Calibri" w:cs="Calibri"/>
                <w:b/>
                <w:sz w:val="20"/>
                <w:szCs w:val="20"/>
              </w:rPr>
            </w:pPr>
            <w:r w:rsidRPr="003C00EB">
              <w:rPr>
                <w:rFonts w:ascii="Calibri" w:hAnsi="Calibri" w:cs="Calibri"/>
                <w:b/>
                <w:sz w:val="20"/>
                <w:szCs w:val="20"/>
              </w:rPr>
              <w:t>Identificación representante(s) legal(es):</w:t>
            </w:r>
          </w:p>
          <w:p w14:paraId="28EB5713" w14:textId="77777777" w:rsidR="00A103C6" w:rsidRPr="003C00EB" w:rsidRDefault="001676C5" w:rsidP="00A103C6">
            <w:pPr>
              <w:spacing w:line="276" w:lineRule="auto"/>
              <w:rPr>
                <w:rFonts w:ascii="Calibri" w:hAnsi="Calibri" w:cs="Calibri"/>
                <w:sz w:val="20"/>
                <w:szCs w:val="20"/>
              </w:rPr>
            </w:pPr>
            <w:r>
              <w:rPr>
                <w:rFonts w:ascii="Calibri" w:hAnsi="Calibri" w:cs="Calibri"/>
                <w:sz w:val="20"/>
                <w:szCs w:val="20"/>
              </w:rPr>
              <w:t>Pedro Pablo Laporte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782C65" w14:textId="77777777" w:rsidR="00A103C6" w:rsidRPr="003C00EB" w:rsidRDefault="00A103C6" w:rsidP="00A103C6">
            <w:pPr>
              <w:spacing w:line="276" w:lineRule="auto"/>
              <w:rPr>
                <w:rFonts w:ascii="Calibri" w:hAnsi="Calibri" w:cs="Calibri"/>
                <w:sz w:val="20"/>
                <w:szCs w:val="20"/>
              </w:rPr>
            </w:pPr>
            <w:r w:rsidRPr="003C00EB">
              <w:rPr>
                <w:rFonts w:ascii="Calibri" w:hAnsi="Calibri" w:cs="Calibri"/>
                <w:b/>
                <w:sz w:val="20"/>
                <w:szCs w:val="20"/>
              </w:rPr>
              <w:t>RUT o RUN:</w:t>
            </w:r>
            <w:r w:rsidRPr="003C00EB">
              <w:rPr>
                <w:rFonts w:ascii="Calibri" w:hAnsi="Calibri" w:cs="Calibri"/>
                <w:sz w:val="20"/>
                <w:szCs w:val="20"/>
              </w:rPr>
              <w:t xml:space="preserve"> </w:t>
            </w:r>
          </w:p>
          <w:p w14:paraId="084C1D40" w14:textId="77777777" w:rsidR="00A103C6" w:rsidRPr="003C00EB" w:rsidRDefault="001676C5" w:rsidP="00A103C6">
            <w:pPr>
              <w:spacing w:line="276" w:lineRule="auto"/>
              <w:rPr>
                <w:rFonts w:ascii="Calibri" w:hAnsi="Calibri" w:cs="Calibri"/>
                <w:sz w:val="20"/>
                <w:szCs w:val="20"/>
                <w:lang w:val="es-ES" w:eastAsia="es-ES"/>
              </w:rPr>
            </w:pPr>
            <w:r>
              <w:rPr>
                <w:rFonts w:ascii="Calibri" w:hAnsi="Calibri" w:cs="Calibri"/>
                <w:sz w:val="20"/>
                <w:szCs w:val="20"/>
                <w:lang w:val="es-ES" w:eastAsia="es-ES"/>
              </w:rPr>
              <w:t>8.987.541-2</w:t>
            </w:r>
          </w:p>
        </w:tc>
      </w:tr>
      <w:tr w:rsidR="00B23035" w:rsidRPr="003C00EB" w14:paraId="4CD8E96A" w14:textId="77777777" w:rsidTr="00097E43">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35C615" w14:textId="77777777" w:rsidR="00A103C6" w:rsidRPr="003C00EB" w:rsidRDefault="00A103C6" w:rsidP="00A103C6">
            <w:pPr>
              <w:spacing w:line="276" w:lineRule="auto"/>
              <w:rPr>
                <w:rFonts w:ascii="Calibri" w:hAnsi="Calibri" w:cs="Calibri"/>
                <w:sz w:val="20"/>
                <w:szCs w:val="20"/>
              </w:rPr>
            </w:pPr>
            <w:r w:rsidRPr="003C00EB">
              <w:rPr>
                <w:rFonts w:ascii="Calibri" w:hAnsi="Calibri" w:cs="Calibri"/>
                <w:b/>
                <w:sz w:val="20"/>
                <w:szCs w:val="20"/>
              </w:rPr>
              <w:t>Domicilio representante(s) legal(es):</w:t>
            </w:r>
            <w:r w:rsidRPr="003C00EB">
              <w:rPr>
                <w:rFonts w:ascii="Calibri" w:hAnsi="Calibri" w:cs="Calibri"/>
                <w:sz w:val="20"/>
                <w:szCs w:val="20"/>
              </w:rPr>
              <w:t xml:space="preserve"> </w:t>
            </w:r>
          </w:p>
          <w:p w14:paraId="61FCD9AF" w14:textId="77777777" w:rsidR="00A103C6" w:rsidRPr="003C00EB" w:rsidRDefault="001676C5" w:rsidP="00A103C6">
            <w:pPr>
              <w:spacing w:line="276" w:lineRule="auto"/>
              <w:rPr>
                <w:rFonts w:ascii="Calibri" w:hAnsi="Calibri" w:cs="Calibri"/>
                <w:sz w:val="20"/>
                <w:szCs w:val="20"/>
                <w:lang w:val="es-ES" w:eastAsia="es-ES"/>
              </w:rPr>
            </w:pPr>
            <w:r>
              <w:rPr>
                <w:rFonts w:ascii="Calibri" w:hAnsi="Calibri" w:cs="Calibri"/>
                <w:sz w:val="20"/>
                <w:szCs w:val="20"/>
              </w:rPr>
              <w:t xml:space="preserve">Av. Juan Soler </w:t>
            </w:r>
            <w:proofErr w:type="spellStart"/>
            <w:r>
              <w:rPr>
                <w:rFonts w:ascii="Calibri" w:hAnsi="Calibri" w:cs="Calibri"/>
                <w:sz w:val="20"/>
                <w:szCs w:val="20"/>
              </w:rPr>
              <w:t>Manfredini</w:t>
            </w:r>
            <w:proofErr w:type="spellEnd"/>
            <w:r>
              <w:rPr>
                <w:rFonts w:ascii="Calibri" w:hAnsi="Calibri" w:cs="Calibri"/>
                <w:sz w:val="20"/>
                <w:szCs w:val="20"/>
              </w:rPr>
              <w:t xml:space="preserve"> N°11, oficina 1202,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380868" w14:textId="77777777" w:rsidR="00A103C6" w:rsidRPr="003C00EB" w:rsidRDefault="00A103C6" w:rsidP="00A103C6">
            <w:pPr>
              <w:spacing w:line="276" w:lineRule="auto"/>
              <w:rPr>
                <w:rFonts w:ascii="Calibri" w:hAnsi="Calibri" w:cs="Calibri"/>
                <w:b/>
                <w:sz w:val="20"/>
                <w:szCs w:val="20"/>
              </w:rPr>
            </w:pPr>
            <w:r w:rsidRPr="003C00EB">
              <w:rPr>
                <w:rFonts w:ascii="Calibri" w:hAnsi="Calibri" w:cs="Calibri"/>
                <w:b/>
                <w:sz w:val="20"/>
                <w:szCs w:val="20"/>
              </w:rPr>
              <w:t>Correo electrónico</w:t>
            </w:r>
          </w:p>
          <w:p w14:paraId="4CA764F5" w14:textId="77777777" w:rsidR="00A103C6" w:rsidRPr="003C00EB" w:rsidRDefault="00DE47C5" w:rsidP="00A103C6">
            <w:pPr>
              <w:spacing w:line="276" w:lineRule="auto"/>
              <w:rPr>
                <w:rFonts w:ascii="Calibri" w:hAnsi="Calibri" w:cs="Calibri"/>
                <w:sz w:val="20"/>
                <w:szCs w:val="20"/>
              </w:rPr>
            </w:pPr>
            <w:hyperlink r:id="rId12" w:history="1">
              <w:r w:rsidR="001676C5" w:rsidRPr="002B4082">
                <w:rPr>
                  <w:rStyle w:val="Hipervnculo"/>
                  <w:rFonts w:ascii="Calibri" w:hAnsi="Calibri" w:cs="Calibri"/>
                  <w:sz w:val="20"/>
                  <w:szCs w:val="20"/>
                </w:rPr>
                <w:t>Pedro.laporte@blumar.com</w:t>
              </w:r>
            </w:hyperlink>
          </w:p>
        </w:tc>
      </w:tr>
      <w:tr w:rsidR="00B23035" w:rsidRPr="003C00EB" w14:paraId="7CCD5C8C" w14:textId="77777777" w:rsidTr="00097E43">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87F5C41" w14:textId="77777777" w:rsidR="00A103C6" w:rsidRPr="003C00EB" w:rsidRDefault="00A103C6" w:rsidP="00A103C6">
            <w:pPr>
              <w:rPr>
                <w:rFonts w:ascii="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902EDCD" w14:textId="77777777" w:rsidR="00A103C6" w:rsidRPr="003C00EB" w:rsidRDefault="00A103C6" w:rsidP="00A103C6">
            <w:pPr>
              <w:spacing w:line="276" w:lineRule="auto"/>
              <w:rPr>
                <w:rFonts w:ascii="Calibri" w:hAnsi="Calibri" w:cs="Calibri"/>
                <w:sz w:val="20"/>
                <w:szCs w:val="20"/>
              </w:rPr>
            </w:pPr>
            <w:r w:rsidRPr="003C00EB">
              <w:rPr>
                <w:rFonts w:ascii="Calibri" w:hAnsi="Calibri" w:cs="Calibri"/>
                <w:b/>
                <w:sz w:val="20"/>
                <w:szCs w:val="20"/>
              </w:rPr>
              <w:t>Teléfono:</w:t>
            </w:r>
            <w:r w:rsidRPr="003C00EB">
              <w:rPr>
                <w:rFonts w:ascii="Calibri" w:hAnsi="Calibri" w:cs="Calibri"/>
                <w:sz w:val="20"/>
                <w:szCs w:val="20"/>
              </w:rPr>
              <w:t xml:space="preserve"> </w:t>
            </w:r>
          </w:p>
          <w:p w14:paraId="50699030" w14:textId="77777777" w:rsidR="00A103C6" w:rsidRPr="003C00EB" w:rsidRDefault="00380CFD" w:rsidP="00A103C6">
            <w:pPr>
              <w:spacing w:line="276" w:lineRule="auto"/>
              <w:rPr>
                <w:rFonts w:ascii="Calibri" w:hAnsi="Calibri" w:cs="Calibri"/>
                <w:sz w:val="20"/>
                <w:szCs w:val="20"/>
                <w:lang w:val="es-ES" w:eastAsia="es-ES"/>
              </w:rPr>
            </w:pPr>
            <w:r w:rsidRPr="003C00EB">
              <w:rPr>
                <w:rFonts w:ascii="Calibri" w:hAnsi="Calibri" w:cs="Calibri"/>
                <w:sz w:val="20"/>
                <w:szCs w:val="20"/>
                <w:lang w:val="es-ES" w:eastAsia="es-ES"/>
              </w:rPr>
              <w:t>(56-65</w:t>
            </w:r>
            <w:r w:rsidR="001676C5">
              <w:rPr>
                <w:rFonts w:ascii="Calibri" w:hAnsi="Calibri" w:cs="Calibri"/>
                <w:sz w:val="20"/>
                <w:szCs w:val="20"/>
                <w:lang w:val="es-ES" w:eastAsia="es-ES"/>
              </w:rPr>
              <w:t>) 2 584900</w:t>
            </w:r>
          </w:p>
        </w:tc>
      </w:tr>
    </w:tbl>
    <w:p w14:paraId="6D646244" w14:textId="77777777" w:rsidR="0007552A" w:rsidRPr="00B23035" w:rsidRDefault="0007552A" w:rsidP="00987770">
      <w:pPr>
        <w:pStyle w:val="Ttulo1"/>
        <w:numPr>
          <w:ilvl w:val="0"/>
          <w:numId w:val="0"/>
        </w:numPr>
        <w:ind w:left="718"/>
        <w:rPr>
          <w:color w:val="FF0000"/>
        </w:rPr>
      </w:pPr>
    </w:p>
    <w:p w14:paraId="3F1AAAD6" w14:textId="77777777" w:rsidR="00D42470" w:rsidRPr="00B23035" w:rsidRDefault="00D42470" w:rsidP="00D42470">
      <w:pPr>
        <w:contextualSpacing/>
        <w:rPr>
          <w:color w:val="FF0000"/>
        </w:rPr>
      </w:pPr>
    </w:p>
    <w:p w14:paraId="7D18AF60" w14:textId="77777777" w:rsidR="00D42470" w:rsidRPr="00B23035" w:rsidRDefault="00D42470" w:rsidP="00D42470">
      <w:pPr>
        <w:contextualSpacing/>
        <w:rPr>
          <w:color w:val="FF0000"/>
        </w:rPr>
      </w:pPr>
    </w:p>
    <w:p w14:paraId="370CFBB3" w14:textId="77777777" w:rsidR="00D42470" w:rsidRPr="00B23035" w:rsidRDefault="00D42470" w:rsidP="00D42470">
      <w:pPr>
        <w:jc w:val="center"/>
        <w:rPr>
          <w:rFonts w:ascii="Calibri" w:eastAsia="Calibri" w:hAnsi="Calibri" w:cs="Calibri"/>
          <w:color w:val="FF0000"/>
          <w:sz w:val="28"/>
          <w:szCs w:val="32"/>
        </w:rPr>
      </w:pPr>
    </w:p>
    <w:p w14:paraId="0820C564"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E47C69">
          <w:type w:val="nextColumn"/>
          <w:pgSz w:w="12240" w:h="15840" w:code="1"/>
          <w:pgMar w:top="1134" w:right="1134" w:bottom="1134" w:left="1134" w:header="708" w:footer="455" w:gutter="0"/>
          <w:pgNumType w:start="1"/>
          <w:cols w:space="708"/>
          <w:docGrid w:linePitch="360"/>
        </w:sectPr>
      </w:pPr>
      <w:bookmarkStart w:id="23" w:name="_Toc352840379"/>
      <w:bookmarkStart w:id="24" w:name="_Toc352841439"/>
      <w:bookmarkStart w:id="25" w:name="_Toc353998106"/>
      <w:bookmarkStart w:id="26" w:name="_Toc353998179"/>
      <w:bookmarkStart w:id="27" w:name="_Toc382383533"/>
      <w:bookmarkStart w:id="28" w:name="_Toc382472355"/>
      <w:bookmarkStart w:id="29" w:name="_Toc390184267"/>
      <w:bookmarkStart w:id="30" w:name="_Toc390359998"/>
      <w:bookmarkStart w:id="31" w:name="_Toc390777019"/>
    </w:p>
    <w:p w14:paraId="6C414C1E" w14:textId="77777777" w:rsidR="00D42470" w:rsidRPr="00D42470" w:rsidRDefault="00D42470" w:rsidP="00EF1051">
      <w:pPr>
        <w:pStyle w:val="Ttulo2"/>
      </w:pPr>
      <w:bookmarkStart w:id="32" w:name="_Toc449085408"/>
      <w:bookmarkStart w:id="33" w:name="_Toc529183770"/>
      <w:r w:rsidRPr="00D42470">
        <w:lastRenderedPageBreak/>
        <w:t>Ubicación</w:t>
      </w:r>
      <w:bookmarkEnd w:id="23"/>
      <w:bookmarkEnd w:id="24"/>
      <w:bookmarkEnd w:id="25"/>
      <w:bookmarkEnd w:id="26"/>
      <w:bookmarkEnd w:id="27"/>
      <w:bookmarkEnd w:id="28"/>
      <w:r w:rsidRPr="00D42470">
        <w:t xml:space="preserve"> y Layout</w:t>
      </w:r>
      <w:bookmarkEnd w:id="29"/>
      <w:bookmarkEnd w:id="30"/>
      <w:bookmarkEnd w:id="31"/>
      <w:bookmarkEnd w:id="32"/>
      <w:bookmarkEnd w:id="3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0865C3EB" w14:textId="77777777" w:rsidTr="006C0212">
        <w:trPr>
          <w:trHeight w:val="8723"/>
          <w:jc w:val="center"/>
        </w:trPr>
        <w:tc>
          <w:tcPr>
            <w:tcW w:w="5000" w:type="pct"/>
            <w:shd w:val="clear" w:color="auto" w:fill="FFFFFF"/>
            <w:tcMar>
              <w:top w:w="58" w:type="dxa"/>
              <w:left w:w="58" w:type="dxa"/>
              <w:bottom w:w="58" w:type="dxa"/>
              <w:right w:w="58" w:type="dxa"/>
            </w:tcMar>
            <w:hideMark/>
          </w:tcPr>
          <w:p w14:paraId="2011FCFB" w14:textId="68CA117E" w:rsidR="00D42470" w:rsidRPr="00D42470" w:rsidRDefault="008006C5" w:rsidP="00D42470">
            <w:pPr>
              <w:spacing w:after="0" w:line="240" w:lineRule="auto"/>
              <w:jc w:val="both"/>
              <w:rPr>
                <w:rFonts w:ascii="Calibri" w:eastAsia="Calibri" w:hAnsi="Calibri" w:cs="Times New Roman"/>
                <w:color w:val="FF0000"/>
                <w:sz w:val="20"/>
                <w:szCs w:val="20"/>
              </w:rPr>
            </w:pPr>
            <w:bookmarkStart w:id="34" w:name="_Toc352840382"/>
            <w:bookmarkStart w:id="35" w:name="_Toc352841442"/>
            <w:bookmarkStart w:id="36" w:name="_Toc352940732"/>
            <w:bookmarkStart w:id="37" w:name="_Toc353998108"/>
            <w:bookmarkStart w:id="38" w:name="_Toc353998181"/>
            <w:r>
              <w:rPr>
                <w:rFonts w:ascii="Calibri" w:eastAsia="Calibri" w:hAnsi="Calibri" w:cs="Times New Roman"/>
                <w:b/>
              </w:rPr>
              <w:t>Figura</w:t>
            </w:r>
            <w:r w:rsidR="00D42470" w:rsidRPr="00D42470">
              <w:rPr>
                <w:rFonts w:ascii="Calibri" w:eastAsia="Calibri" w:hAnsi="Calibri" w:cs="Times New Roman"/>
                <w:b/>
              </w:rPr>
              <w:t xml:space="preserve"> 1. Mapa de ubicación</w:t>
            </w:r>
            <w:r w:rsidR="006C0212">
              <w:rPr>
                <w:rFonts w:ascii="Calibri" w:eastAsia="Calibri" w:hAnsi="Calibri" w:cs="Times New Roman"/>
                <w:b/>
              </w:rPr>
              <w:t xml:space="preserve"> Regional</w:t>
            </w:r>
            <w:r w:rsidR="00D42470" w:rsidRPr="00D42470">
              <w:rPr>
                <w:rFonts w:ascii="Calibri" w:eastAsia="Calibri" w:hAnsi="Calibri" w:cs="Times New Roman"/>
                <w:b/>
              </w:rPr>
              <w:t xml:space="preserve"> </w:t>
            </w:r>
            <w:bookmarkEnd w:id="34"/>
            <w:bookmarkEnd w:id="35"/>
            <w:bookmarkEnd w:id="36"/>
            <w:bookmarkEnd w:id="37"/>
            <w:bookmarkEnd w:id="38"/>
            <w:r w:rsidR="0069295E" w:rsidRPr="0069295E">
              <w:rPr>
                <w:rFonts w:ascii="Calibri" w:eastAsia="Calibri" w:hAnsi="Calibri" w:cs="Times New Roman"/>
                <w:sz w:val="20"/>
                <w:szCs w:val="20"/>
              </w:rPr>
              <w:t xml:space="preserve">(Fuente: </w:t>
            </w:r>
            <w:r w:rsidR="001B28F4">
              <w:rPr>
                <w:rFonts w:ascii="Calibri" w:eastAsia="Calibri" w:hAnsi="Calibri" w:cs="Times New Roman"/>
                <w:i/>
                <w:sz w:val="20"/>
              </w:rPr>
              <w:t xml:space="preserve">Elaboración propia en base a </w:t>
            </w:r>
            <w:proofErr w:type="gramStart"/>
            <w:r w:rsidR="001B28F4">
              <w:rPr>
                <w:rFonts w:ascii="Calibri" w:eastAsia="Calibri" w:hAnsi="Calibri" w:cs="Times New Roman"/>
                <w:i/>
                <w:sz w:val="20"/>
              </w:rPr>
              <w:t xml:space="preserve">imagen </w:t>
            </w:r>
            <w:r w:rsidR="001B28F4" w:rsidRPr="001B28F4">
              <w:rPr>
                <w:rFonts w:ascii="Calibri" w:eastAsia="Calibri" w:hAnsi="Calibri" w:cs="Times New Roman"/>
                <w:i/>
                <w:sz w:val="20"/>
              </w:rPr>
              <w:t xml:space="preserve"> </w:t>
            </w:r>
            <w:r w:rsidR="0069295E" w:rsidRPr="0069295E">
              <w:rPr>
                <w:rFonts w:ascii="Calibri" w:eastAsia="Calibri" w:hAnsi="Calibri" w:cs="Times New Roman"/>
                <w:sz w:val="20"/>
                <w:szCs w:val="20"/>
              </w:rPr>
              <w:t>http://gis.sma.gob.cl/NEPA</w:t>
            </w:r>
            <w:proofErr w:type="gramEnd"/>
            <w:r w:rsidR="0069295E" w:rsidRPr="0069295E">
              <w:rPr>
                <w:rFonts w:ascii="Calibri" w:eastAsia="Calibri" w:hAnsi="Calibri" w:cs="Times New Roman"/>
                <w:sz w:val="20"/>
                <w:szCs w:val="20"/>
              </w:rPr>
              <w:t>)</w:t>
            </w:r>
          </w:p>
          <w:p w14:paraId="6D22FA2E" w14:textId="77777777" w:rsidR="00EB361D" w:rsidRDefault="00694172" w:rsidP="00D42470">
            <w:pPr>
              <w:spacing w:after="0" w:line="240" w:lineRule="auto"/>
              <w:jc w:val="center"/>
              <w:rPr>
                <w:noProof/>
              </w:rPr>
            </w:pPr>
            <w:r>
              <w:rPr>
                <w:noProof/>
              </w:rPr>
              <w:drawing>
                <wp:anchor distT="0" distB="0" distL="114300" distR="114300" simplePos="0" relativeHeight="251659263" behindDoc="0" locked="0" layoutInCell="1" allowOverlap="1" wp14:anchorId="77F0EFD1" wp14:editId="712D1BAF">
                  <wp:simplePos x="0" y="0"/>
                  <wp:positionH relativeFrom="column">
                    <wp:posOffset>-36195</wp:posOffset>
                  </wp:positionH>
                  <wp:positionV relativeFrom="paragraph">
                    <wp:posOffset>56515</wp:posOffset>
                  </wp:positionV>
                  <wp:extent cx="3009756" cy="5259031"/>
                  <wp:effectExtent l="0" t="0" r="635"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email">
                            <a:extLst>
                              <a:ext uri="{28A0092B-C50C-407E-A947-70E740481C1C}">
                                <a14:useLocalDpi xmlns:a14="http://schemas.microsoft.com/office/drawing/2010/main"/>
                              </a:ext>
                            </a:extLst>
                          </a:blip>
                          <a:stretch>
                            <a:fillRect/>
                          </a:stretch>
                        </pic:blipFill>
                        <pic:spPr>
                          <a:xfrm>
                            <a:off x="0" y="0"/>
                            <a:ext cx="3009756" cy="5259031"/>
                          </a:xfrm>
                          <a:prstGeom prst="rect">
                            <a:avLst/>
                          </a:prstGeom>
                        </pic:spPr>
                      </pic:pic>
                    </a:graphicData>
                  </a:graphic>
                  <wp14:sizeRelH relativeFrom="margin">
                    <wp14:pctWidth>0</wp14:pctWidth>
                  </wp14:sizeRelH>
                  <wp14:sizeRelV relativeFrom="margin">
                    <wp14:pctHeight>0</wp14:pctHeight>
                  </wp14:sizeRelV>
                </wp:anchor>
              </w:drawing>
            </w:r>
          </w:p>
          <w:p w14:paraId="71E49E1C" w14:textId="77777777" w:rsidR="006F19BE" w:rsidRDefault="00005659" w:rsidP="00D42470">
            <w:pPr>
              <w:spacing w:after="0" w:line="240" w:lineRule="auto"/>
              <w:jc w:val="center"/>
              <w:rPr>
                <w:rFonts w:ascii="Calibri" w:eastAsia="Calibri" w:hAnsi="Calibri" w:cs="Calibri"/>
                <w:b/>
                <w:noProof/>
                <w:sz w:val="24"/>
                <w:szCs w:val="20"/>
                <w:lang w:eastAsia="es-CL"/>
              </w:rPr>
            </w:pPr>
            <w:r>
              <w:rPr>
                <w:noProof/>
              </w:rPr>
              <mc:AlternateContent>
                <mc:Choice Requires="wps">
                  <w:drawing>
                    <wp:anchor distT="0" distB="0" distL="114300" distR="114300" simplePos="0" relativeHeight="251661312" behindDoc="0" locked="0" layoutInCell="1" allowOverlap="1" wp14:anchorId="6A8C0507" wp14:editId="18A9D282">
                      <wp:simplePos x="0" y="0"/>
                      <wp:positionH relativeFrom="column">
                        <wp:posOffset>525780</wp:posOffset>
                      </wp:positionH>
                      <wp:positionV relativeFrom="paragraph">
                        <wp:posOffset>157480</wp:posOffset>
                      </wp:positionV>
                      <wp:extent cx="2600325" cy="476250"/>
                      <wp:effectExtent l="0" t="0" r="28575" b="19050"/>
                      <wp:wrapNone/>
                      <wp:docPr id="13" name="Conector recto 13"/>
                      <wp:cNvGraphicFramePr/>
                      <a:graphic xmlns:a="http://schemas.openxmlformats.org/drawingml/2006/main">
                        <a:graphicData uri="http://schemas.microsoft.com/office/word/2010/wordprocessingShape">
                          <wps:wsp>
                            <wps:cNvCnPr/>
                            <wps:spPr>
                              <a:xfrm flipV="1">
                                <a:off x="0" y="0"/>
                                <a:ext cx="2600325" cy="476250"/>
                              </a:xfrm>
                              <a:prstGeom prst="line">
                                <a:avLst/>
                              </a:prstGeom>
                              <a:ln w="158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18BDF2" id="Conector recto 13"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4pt,12.4pt" to="246.15pt,4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" strokecolor="red" strokeweight="1.25pt">
                      <v:stroke joinstyle="miter"/>
                    </v:line>
                  </w:pict>
                </mc:Fallback>
              </mc:AlternateContent>
            </w:r>
            <w:r>
              <w:rPr>
                <w:noProof/>
              </w:rPr>
              <w:drawing>
                <wp:anchor distT="0" distB="0" distL="114300" distR="114300" simplePos="0" relativeHeight="251929600" behindDoc="0" locked="0" layoutInCell="1" allowOverlap="1" wp14:anchorId="45FD8D75" wp14:editId="2B289F3E">
                  <wp:simplePos x="0" y="0"/>
                  <wp:positionH relativeFrom="column">
                    <wp:posOffset>3114040</wp:posOffset>
                  </wp:positionH>
                  <wp:positionV relativeFrom="paragraph">
                    <wp:posOffset>154940</wp:posOffset>
                  </wp:positionV>
                  <wp:extent cx="5371222" cy="4257675"/>
                  <wp:effectExtent l="19050" t="19050" r="20320" b="9525"/>
                  <wp:wrapNone/>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371222" cy="4257675"/>
                          </a:xfrm>
                          <a:prstGeom prst="rect">
                            <a:avLst/>
                          </a:prstGeom>
                          <a:ln w="25400">
                            <a:solidFill>
                              <a:srgbClr val="FF0000"/>
                            </a:solidFill>
                          </a:ln>
                        </pic:spPr>
                      </pic:pic>
                    </a:graphicData>
                  </a:graphic>
                  <wp14:sizeRelH relativeFrom="page">
                    <wp14:pctWidth>0</wp14:pctWidth>
                  </wp14:sizeRelH>
                  <wp14:sizeRelV relativeFrom="page">
                    <wp14:pctHeight>0</wp14:pctHeight>
                  </wp14:sizeRelV>
                </wp:anchor>
              </w:drawing>
            </w:r>
          </w:p>
          <w:p w14:paraId="6A928B7C" w14:textId="77777777" w:rsidR="00EB361D" w:rsidRDefault="001613BA" w:rsidP="00D42470">
            <w:pPr>
              <w:spacing w:after="0" w:line="240" w:lineRule="auto"/>
              <w:jc w:val="center"/>
              <w:rPr>
                <w:rFonts w:ascii="Calibri" w:eastAsia="Calibri" w:hAnsi="Calibri" w:cs="Calibri"/>
                <w:b/>
                <w:noProof/>
                <w:sz w:val="24"/>
                <w:szCs w:val="20"/>
                <w:lang w:eastAsia="es-CL"/>
              </w:rPr>
            </w:pPr>
            <w:r>
              <w:rPr>
                <w:noProof/>
                <w:lang w:eastAsia="es-CL"/>
              </w:rPr>
              <w:drawing>
                <wp:anchor distT="0" distB="0" distL="114300" distR="114300" simplePos="0" relativeHeight="251935744" behindDoc="0" locked="0" layoutInCell="1" allowOverlap="1" wp14:anchorId="5071C9EA" wp14:editId="385BFF48">
                  <wp:simplePos x="0" y="0"/>
                  <wp:positionH relativeFrom="column">
                    <wp:posOffset>7912100</wp:posOffset>
                  </wp:positionH>
                  <wp:positionV relativeFrom="paragraph">
                    <wp:posOffset>31750</wp:posOffset>
                  </wp:positionV>
                  <wp:extent cx="462280" cy="563514"/>
                  <wp:effectExtent l="133350" t="133350" r="90170" b="141605"/>
                  <wp:wrapNone/>
                  <wp:docPr id="6" name="Imagen 6"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62280" cy="563514"/>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12FE02DE" w14:textId="77777777" w:rsidR="00EB361D" w:rsidRPr="00EB361D" w:rsidRDefault="00A60E8B" w:rsidP="00EB361D">
            <w:pPr>
              <w:rPr>
                <w:rFonts w:ascii="Calibri" w:eastAsia="Calibri" w:hAnsi="Calibri" w:cs="Calibri"/>
                <w:sz w:val="24"/>
                <w:szCs w:val="20"/>
                <w:lang w:eastAsia="es-CL"/>
              </w:rPr>
            </w:pPr>
            <w:r>
              <w:rPr>
                <w:rFonts w:ascii="Calibri" w:eastAsia="Calibri" w:hAnsi="Calibri" w:cs="Calibri"/>
                <w:noProof/>
                <w:sz w:val="24"/>
                <w:szCs w:val="20"/>
                <w:lang w:eastAsia="es-CL"/>
              </w:rPr>
              <mc:AlternateContent>
                <mc:Choice Requires="wps">
                  <w:drawing>
                    <wp:anchor distT="0" distB="0" distL="114300" distR="114300" simplePos="0" relativeHeight="251660288" behindDoc="0" locked="0" layoutInCell="1" allowOverlap="1" wp14:anchorId="03DC581F" wp14:editId="372D5D2D">
                      <wp:simplePos x="0" y="0"/>
                      <wp:positionH relativeFrom="column">
                        <wp:posOffset>525780</wp:posOffset>
                      </wp:positionH>
                      <wp:positionV relativeFrom="paragraph">
                        <wp:posOffset>261621</wp:posOffset>
                      </wp:positionV>
                      <wp:extent cx="561975" cy="514350"/>
                      <wp:effectExtent l="19050" t="19050" r="28575" b="19050"/>
                      <wp:wrapNone/>
                      <wp:docPr id="12" name="Rectángulo 12"/>
                      <wp:cNvGraphicFramePr/>
                      <a:graphic xmlns:a="http://schemas.openxmlformats.org/drawingml/2006/main">
                        <a:graphicData uri="http://schemas.microsoft.com/office/word/2010/wordprocessingShape">
                          <wps:wsp>
                            <wps:cNvSpPr/>
                            <wps:spPr>
                              <a:xfrm>
                                <a:off x="0" y="0"/>
                                <a:ext cx="561975" cy="514350"/>
                              </a:xfrm>
                              <a:prstGeom prst="rect">
                                <a:avLst/>
                              </a:prstGeom>
                              <a:noFill/>
                              <a:ln w="317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AE3812" id="Rectángulo 12" o:spid="_x0000_s1026" style="position:absolute;margin-left:41.4pt;margin-top:20.6pt;width:44.25pt;height:4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" filled="f" strokecolor="red" strokeweight="2.5pt"/>
                  </w:pict>
                </mc:Fallback>
              </mc:AlternateContent>
            </w:r>
          </w:p>
          <w:p w14:paraId="35C0CAED" w14:textId="77777777" w:rsidR="00EB361D" w:rsidRPr="00EB361D" w:rsidRDefault="001613BA" w:rsidP="00EB361D">
            <w:pPr>
              <w:rPr>
                <w:rFonts w:ascii="Calibri" w:eastAsia="Calibri" w:hAnsi="Calibri" w:cs="Calibri"/>
                <w:sz w:val="24"/>
                <w:szCs w:val="20"/>
                <w:lang w:eastAsia="es-CL"/>
              </w:rPr>
            </w:pPr>
            <w:r>
              <w:rPr>
                <w:noProof/>
              </w:rPr>
              <mc:AlternateContent>
                <mc:Choice Requires="wps">
                  <w:drawing>
                    <wp:anchor distT="0" distB="0" distL="114300" distR="114300" simplePos="0" relativeHeight="251936768" behindDoc="0" locked="0" layoutInCell="1" allowOverlap="1" wp14:anchorId="469DFC9C" wp14:editId="35F0BBDF">
                      <wp:simplePos x="0" y="0"/>
                      <wp:positionH relativeFrom="column">
                        <wp:posOffset>7145655</wp:posOffset>
                      </wp:positionH>
                      <wp:positionV relativeFrom="paragraph">
                        <wp:posOffset>269240</wp:posOffset>
                      </wp:positionV>
                      <wp:extent cx="104775" cy="85725"/>
                      <wp:effectExtent l="0" t="0" r="28575" b="28575"/>
                      <wp:wrapNone/>
                      <wp:docPr id="58" name="Diagrama de flujo: conector 58"/>
                      <wp:cNvGraphicFramePr/>
                      <a:graphic xmlns:a="http://schemas.openxmlformats.org/drawingml/2006/main">
                        <a:graphicData uri="http://schemas.microsoft.com/office/word/2010/wordprocessingShape">
                          <wps:wsp>
                            <wps:cNvSpPr/>
                            <wps:spPr>
                              <a:xfrm>
                                <a:off x="0" y="0"/>
                                <a:ext cx="104775" cy="85725"/>
                              </a:xfrm>
                              <a:prstGeom prst="flowChartConnector">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6CBB4D" id="_x0000_t120" coordsize="21600,21600" o:spt="120" path="m10800,qx,10800,10800,21600,21600,10800,10800,xe">
                      <v:path gradientshapeok="t" o:connecttype="custom" o:connectlocs="10800,0;3163,3163;0,10800;3163,18437;10800,21600;18437,18437;21600,10800;18437,3163" textboxrect="3163,3163,18437,18437"/>
                    </v:shapetype>
                    <v:shape id="Diagrama de flujo: conector 58" o:spid="_x0000_s1026" type="#_x0000_t120" style="position:absolute;margin-left:562.65pt;margin-top:21.2pt;width:8.25pt;height:6.7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" fillcolor="red" strokecolor="#1f4d78 [1604]" strokeweight="1pt">
                      <v:stroke joinstyle="miter"/>
                    </v:shape>
                  </w:pict>
                </mc:Fallback>
              </mc:AlternateContent>
            </w:r>
            <w:r w:rsidRPr="0083520C">
              <w:rPr>
                <w:rFonts w:ascii="Calibri" w:eastAsia="Calibri" w:hAnsi="Calibri" w:cs="Calibri"/>
                <w:noProof/>
                <w:sz w:val="24"/>
                <w:szCs w:val="20"/>
                <w:lang w:eastAsia="es-CL"/>
              </w:rPr>
              <mc:AlternateContent>
                <mc:Choice Requires="wps">
                  <w:drawing>
                    <wp:anchor distT="0" distB="0" distL="114300" distR="114300" simplePos="0" relativeHeight="251931648" behindDoc="0" locked="0" layoutInCell="1" allowOverlap="1" wp14:anchorId="6F6433A0" wp14:editId="721D6441">
                      <wp:simplePos x="0" y="0"/>
                      <wp:positionH relativeFrom="column">
                        <wp:posOffset>5688330</wp:posOffset>
                      </wp:positionH>
                      <wp:positionV relativeFrom="paragraph">
                        <wp:posOffset>62865</wp:posOffset>
                      </wp:positionV>
                      <wp:extent cx="1047719" cy="266065"/>
                      <wp:effectExtent l="0" t="0" r="0" b="635"/>
                      <wp:wrapNone/>
                      <wp:docPr id="34" name="Cuadro de texto 34"/>
                      <wp:cNvGraphicFramePr/>
                      <a:graphic xmlns:a="http://schemas.openxmlformats.org/drawingml/2006/main">
                        <a:graphicData uri="http://schemas.microsoft.com/office/word/2010/wordprocessingShape">
                          <wps:wsp>
                            <wps:cNvSpPr txBox="1"/>
                            <wps:spPr>
                              <a:xfrm>
                                <a:off x="0" y="0"/>
                                <a:ext cx="1047719" cy="266065"/>
                              </a:xfrm>
                              <a:prstGeom prst="rect">
                                <a:avLst/>
                              </a:prstGeom>
                              <a:noFill/>
                              <a:ln w="6350">
                                <a:noFill/>
                              </a:ln>
                            </wps:spPr>
                            <wps:txbx>
                              <w:txbxContent>
                                <w:p w14:paraId="11C72BC4" w14:textId="77777777" w:rsidR="00E47C69" w:rsidRPr="001613BA" w:rsidRDefault="00E47C69" w:rsidP="0083520C">
                                  <w:pPr>
                                    <w:rPr>
                                      <w:b/>
                                      <w:sz w:val="18"/>
                                      <w:szCs w:val="18"/>
                                    </w:rPr>
                                  </w:pPr>
                                  <w:r w:rsidRPr="0021739D">
                                    <w:rPr>
                                      <w:b/>
                                      <w:sz w:val="18"/>
                                      <w:szCs w:val="18"/>
                                    </w:rPr>
                                    <w:t>ISLAS GUAITECAS</w:t>
                                  </w:r>
                                  <w:r w:rsidRPr="001613BA">
                                    <w:rPr>
                                      <w:b/>
                                      <w:sz w:val="18"/>
                                      <w:szCs w:val="18"/>
                                    </w:rPr>
                                    <w:t xml:space="preserve"> FORSYTH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6433A0" id="_x0000_t202" coordsize="21600,21600" o:spt="202" path="m,l,21600r21600,l21600,xe">
                      <v:stroke joinstyle="miter"/>
                      <v:path gradientshapeok="t" o:connecttype="rect"/>
                    </v:shapetype>
                    <v:shape id="Cuadro de texto 34" o:spid="_x0000_s1026" type="#_x0000_t202" style="position:absolute;margin-left:447.9pt;margin-top:4.95pt;width:82.5pt;height:20.95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" filled="f" stroked="f" strokeweight=".5pt">
                      <v:textbox>
                        <w:txbxContent>
                          <w:p w14:paraId="11C72BC4" w14:textId="77777777" w:rsidR="00E47C69" w:rsidRPr="001613BA" w:rsidRDefault="00E47C69" w:rsidP="0083520C">
                            <w:pPr>
                              <w:rPr>
                                <w:b/>
                                <w:sz w:val="18"/>
                                <w:szCs w:val="18"/>
                              </w:rPr>
                            </w:pPr>
                            <w:r w:rsidRPr="0021739D">
                              <w:rPr>
                                <w:b/>
                                <w:sz w:val="18"/>
                                <w:szCs w:val="18"/>
                              </w:rPr>
                              <w:t>ISLAS GUAITECAS</w:t>
                            </w:r>
                            <w:r w:rsidRPr="001613BA">
                              <w:rPr>
                                <w:b/>
                                <w:sz w:val="18"/>
                                <w:szCs w:val="18"/>
                              </w:rPr>
                              <w:t xml:space="preserve"> FORSYTH</w:t>
                            </w:r>
                          </w:p>
                        </w:txbxContent>
                      </v:textbox>
                    </v:shape>
                  </w:pict>
                </mc:Fallback>
              </mc:AlternateContent>
            </w:r>
            <w:r w:rsidR="00B770C0">
              <w:rPr>
                <w:rFonts w:ascii="Calibri" w:eastAsia="Calibri" w:hAnsi="Calibri" w:cs="Calibri"/>
                <w:noProof/>
                <w:sz w:val="24"/>
                <w:szCs w:val="20"/>
                <w:lang w:eastAsia="es-CL"/>
              </w:rPr>
              <mc:AlternateContent>
                <mc:Choice Requires="wps">
                  <w:drawing>
                    <wp:anchor distT="0" distB="0" distL="114300" distR="114300" simplePos="0" relativeHeight="251751424" behindDoc="0" locked="0" layoutInCell="1" allowOverlap="1" wp14:anchorId="6C9BF770" wp14:editId="36707E32">
                      <wp:simplePos x="0" y="0"/>
                      <wp:positionH relativeFrom="column">
                        <wp:posOffset>5673725</wp:posOffset>
                      </wp:positionH>
                      <wp:positionV relativeFrom="paragraph">
                        <wp:posOffset>256540</wp:posOffset>
                      </wp:positionV>
                      <wp:extent cx="1122863" cy="264210"/>
                      <wp:effectExtent l="0" t="0" r="0" b="2540"/>
                      <wp:wrapNone/>
                      <wp:docPr id="4" name="Cuadro de texto 4"/>
                      <wp:cNvGraphicFramePr/>
                      <a:graphic xmlns:a="http://schemas.openxmlformats.org/drawingml/2006/main">
                        <a:graphicData uri="http://schemas.microsoft.com/office/word/2010/wordprocessingShape">
                          <wps:wsp>
                            <wps:cNvSpPr txBox="1"/>
                            <wps:spPr>
                              <a:xfrm>
                                <a:off x="0" y="0"/>
                                <a:ext cx="1122863" cy="264210"/>
                              </a:xfrm>
                              <a:prstGeom prst="rect">
                                <a:avLst/>
                              </a:prstGeom>
                              <a:noFill/>
                              <a:ln w="6350">
                                <a:noFill/>
                              </a:ln>
                            </wps:spPr>
                            <wps:txbx>
                              <w:txbxContent>
                                <w:p w14:paraId="4DAB4CD7" w14:textId="77777777" w:rsidR="00E47C69" w:rsidRPr="00E51484" w:rsidRDefault="00E47C69">
                                  <w:pPr>
                                    <w:rPr>
                                      <w:sz w:val="18"/>
                                      <w:szCs w:val="18"/>
                                    </w:rPr>
                                  </w:pPr>
                                  <w:r>
                                    <w:rPr>
                                      <w:color w:val="FFFFFF" w:themeColor="background1"/>
                                      <w:sz w:val="18"/>
                                      <w:szCs w:val="18"/>
                                    </w:rPr>
                                    <w:t>CANAL MORALEDA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9BF770" id="Cuadro de texto 4" o:spid="_x0000_s1027" type="#_x0000_t202" style="position:absolute;margin-left:446.75pt;margin-top:20.2pt;width:88.4pt;height:20.8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" filled="f" stroked="f" strokeweight=".5pt">
                      <v:textbox>
                        <w:txbxContent>
                          <w:p w14:paraId="4DAB4CD7" w14:textId="77777777" w:rsidR="00E47C69" w:rsidRPr="00E51484" w:rsidRDefault="00E47C69">
                            <w:pPr>
                              <w:rPr>
                                <w:sz w:val="18"/>
                                <w:szCs w:val="18"/>
                              </w:rPr>
                            </w:pPr>
                            <w:r>
                              <w:rPr>
                                <w:color w:val="FFFFFF" w:themeColor="background1"/>
                                <w:sz w:val="18"/>
                                <w:szCs w:val="18"/>
                              </w:rPr>
                              <w:t>CANAL MORALEDA</w:t>
                            </w:r>
                          </w:p>
                        </w:txbxContent>
                      </v:textbox>
                    </v:shape>
                  </w:pict>
                </mc:Fallback>
              </mc:AlternateContent>
            </w:r>
          </w:p>
          <w:p w14:paraId="4035BC7E" w14:textId="77777777" w:rsidR="00EB361D" w:rsidRPr="00EB361D" w:rsidRDefault="0083520C" w:rsidP="00A20B23">
            <w:pPr>
              <w:jc w:val="center"/>
              <w:rPr>
                <w:rFonts w:ascii="Calibri" w:eastAsia="Calibri" w:hAnsi="Calibri" w:cs="Calibri"/>
                <w:sz w:val="24"/>
                <w:szCs w:val="20"/>
                <w:lang w:eastAsia="es-CL"/>
              </w:rPr>
            </w:pPr>
            <w:r>
              <w:rPr>
                <w:noProof/>
              </w:rPr>
              <mc:AlternateContent>
                <mc:Choice Requires="wps">
                  <w:drawing>
                    <wp:anchor distT="0" distB="0" distL="114300" distR="114300" simplePos="0" relativeHeight="251663360" behindDoc="0" locked="0" layoutInCell="1" allowOverlap="1" wp14:anchorId="14A61D68" wp14:editId="43C2DF12">
                      <wp:simplePos x="0" y="0"/>
                      <wp:positionH relativeFrom="column">
                        <wp:posOffset>525780</wp:posOffset>
                      </wp:positionH>
                      <wp:positionV relativeFrom="paragraph">
                        <wp:posOffset>190500</wp:posOffset>
                      </wp:positionV>
                      <wp:extent cx="2590800" cy="3248025"/>
                      <wp:effectExtent l="0" t="0" r="19050" b="28575"/>
                      <wp:wrapNone/>
                      <wp:docPr id="14" name="Conector recto 14"/>
                      <wp:cNvGraphicFramePr/>
                      <a:graphic xmlns:a="http://schemas.openxmlformats.org/drawingml/2006/main">
                        <a:graphicData uri="http://schemas.microsoft.com/office/word/2010/wordprocessingShape">
                          <wps:wsp>
                            <wps:cNvCnPr/>
                            <wps:spPr>
                              <a:xfrm>
                                <a:off x="0" y="0"/>
                                <a:ext cx="2590800" cy="3248025"/>
                              </a:xfrm>
                              <a:prstGeom prst="line">
                                <a:avLst/>
                              </a:prstGeom>
                              <a:noFill/>
                              <a:ln w="15875"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C0F32D9" id="Conector recto 14"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4pt,15pt" to="245.4pt,27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" strokecolor="red" strokeweight="1.25pt">
                      <v:stroke joinstyle="miter"/>
                    </v:line>
                  </w:pict>
                </mc:Fallback>
              </mc:AlternateContent>
            </w:r>
            <w:r w:rsidR="00B770C0" w:rsidRPr="00694172">
              <w:rPr>
                <w:rFonts w:ascii="Calibri" w:eastAsia="Calibri" w:hAnsi="Calibri" w:cs="Calibri"/>
                <w:noProof/>
                <w:sz w:val="24"/>
                <w:szCs w:val="20"/>
                <w:lang w:eastAsia="es-CL"/>
              </w:rPr>
              <mc:AlternateContent>
                <mc:Choice Requires="wps">
                  <w:drawing>
                    <wp:anchor distT="0" distB="0" distL="114300" distR="114300" simplePos="0" relativeHeight="251752448" behindDoc="0" locked="0" layoutInCell="1" allowOverlap="1" wp14:anchorId="25F48989" wp14:editId="314D1800">
                      <wp:simplePos x="0" y="0"/>
                      <wp:positionH relativeFrom="column">
                        <wp:posOffset>3821430</wp:posOffset>
                      </wp:positionH>
                      <wp:positionV relativeFrom="paragraph">
                        <wp:posOffset>254635</wp:posOffset>
                      </wp:positionV>
                      <wp:extent cx="895350" cy="264210"/>
                      <wp:effectExtent l="0" t="0" r="0" b="2540"/>
                      <wp:wrapNone/>
                      <wp:docPr id="44" name="Cuadro de texto 44"/>
                      <wp:cNvGraphicFramePr/>
                      <a:graphic xmlns:a="http://schemas.openxmlformats.org/drawingml/2006/main">
                        <a:graphicData uri="http://schemas.microsoft.com/office/word/2010/wordprocessingShape">
                          <wps:wsp>
                            <wps:cNvSpPr txBox="1"/>
                            <wps:spPr>
                              <a:xfrm>
                                <a:off x="0" y="0"/>
                                <a:ext cx="895350" cy="264210"/>
                              </a:xfrm>
                              <a:prstGeom prst="rect">
                                <a:avLst/>
                              </a:prstGeom>
                              <a:noFill/>
                              <a:ln w="6350">
                                <a:noFill/>
                              </a:ln>
                            </wps:spPr>
                            <wps:txbx>
                              <w:txbxContent>
                                <w:p w14:paraId="5088DBE8" w14:textId="77777777" w:rsidR="00E47C69" w:rsidRPr="00694172" w:rsidRDefault="00E47C69" w:rsidP="00694172">
                                  <w:pPr>
                                    <w:rPr>
                                      <w:b/>
                                      <w:sz w:val="20"/>
                                      <w:szCs w:val="20"/>
                                    </w:rPr>
                                  </w:pPr>
                                  <w:r w:rsidRPr="00694172">
                                    <w:rPr>
                                      <w:b/>
                                      <w:color w:val="FFFFFF" w:themeColor="background1"/>
                                      <w:sz w:val="20"/>
                                      <w:szCs w:val="20"/>
                                    </w:rPr>
                                    <w:t xml:space="preserve">ISLA </w:t>
                                  </w:r>
                                  <w:r>
                                    <w:rPr>
                                      <w:b/>
                                      <w:color w:val="FFFFFF" w:themeColor="background1"/>
                                      <w:sz w:val="20"/>
                                      <w:szCs w:val="20"/>
                                    </w:rPr>
                                    <w:t>JAMES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F48989" id="Cuadro de texto 44" o:spid="_x0000_s1028" type="#_x0000_t202" style="position:absolute;left:0;text-align:left;margin-left:300.9pt;margin-top:20.05pt;width:70.5pt;height:20.8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" filled="f" stroked="f" strokeweight=".5pt">
                      <v:textbox>
                        <w:txbxContent>
                          <w:p w14:paraId="5088DBE8" w14:textId="77777777" w:rsidR="00E47C69" w:rsidRPr="00694172" w:rsidRDefault="00E47C69" w:rsidP="00694172">
                            <w:pPr>
                              <w:rPr>
                                <w:b/>
                                <w:sz w:val="20"/>
                                <w:szCs w:val="20"/>
                              </w:rPr>
                            </w:pPr>
                            <w:r w:rsidRPr="00694172">
                              <w:rPr>
                                <w:b/>
                                <w:color w:val="FFFFFF" w:themeColor="background1"/>
                                <w:sz w:val="20"/>
                                <w:szCs w:val="20"/>
                              </w:rPr>
                              <w:t xml:space="preserve">ISLA </w:t>
                            </w:r>
                            <w:r>
                              <w:rPr>
                                <w:b/>
                                <w:color w:val="FFFFFF" w:themeColor="background1"/>
                                <w:sz w:val="20"/>
                                <w:szCs w:val="20"/>
                              </w:rPr>
                              <w:t>JAMES</w:t>
                            </w:r>
                          </w:p>
                        </w:txbxContent>
                      </v:textbox>
                    </v:shape>
                  </w:pict>
                </mc:Fallback>
              </mc:AlternateContent>
            </w:r>
          </w:p>
          <w:p w14:paraId="688CF1CE" w14:textId="77777777" w:rsidR="00EB361D" w:rsidRPr="00EB361D" w:rsidRDefault="00EB361D" w:rsidP="00EB361D">
            <w:pPr>
              <w:rPr>
                <w:rFonts w:ascii="Calibri" w:eastAsia="Calibri" w:hAnsi="Calibri" w:cs="Calibri"/>
                <w:sz w:val="24"/>
                <w:szCs w:val="20"/>
                <w:lang w:eastAsia="es-CL"/>
              </w:rPr>
            </w:pPr>
          </w:p>
          <w:p w14:paraId="02256958" w14:textId="40A7B3B6" w:rsidR="0029622B" w:rsidRDefault="001613BA" w:rsidP="00EB361D">
            <w:pPr>
              <w:rPr>
                <w:noProof/>
              </w:rPr>
            </w:pPr>
            <w:r w:rsidRPr="0083520C">
              <w:rPr>
                <w:rFonts w:ascii="Calibri" w:eastAsia="Calibri" w:hAnsi="Calibri" w:cs="Calibri"/>
                <w:noProof/>
                <w:sz w:val="24"/>
                <w:szCs w:val="20"/>
                <w:lang w:eastAsia="es-CL"/>
              </w:rPr>
              <mc:AlternateContent>
                <mc:Choice Requires="wps">
                  <w:drawing>
                    <wp:anchor distT="0" distB="0" distL="114300" distR="114300" simplePos="0" relativeHeight="251933696" behindDoc="0" locked="0" layoutInCell="1" allowOverlap="1" wp14:anchorId="324BC542" wp14:editId="1F2D849E">
                      <wp:simplePos x="0" y="0"/>
                      <wp:positionH relativeFrom="column">
                        <wp:posOffset>7290435</wp:posOffset>
                      </wp:positionH>
                      <wp:positionV relativeFrom="paragraph">
                        <wp:posOffset>218440</wp:posOffset>
                      </wp:positionV>
                      <wp:extent cx="964919" cy="237884"/>
                      <wp:effectExtent l="0" t="0" r="0" b="0"/>
                      <wp:wrapNone/>
                      <wp:docPr id="38" name="Cuadro de texto 38"/>
                      <wp:cNvGraphicFramePr/>
                      <a:graphic xmlns:a="http://schemas.openxmlformats.org/drawingml/2006/main">
                        <a:graphicData uri="http://schemas.microsoft.com/office/word/2010/wordprocessingShape">
                          <wps:wsp>
                            <wps:cNvSpPr txBox="1"/>
                            <wps:spPr>
                              <a:xfrm>
                                <a:off x="0" y="0"/>
                                <a:ext cx="964919" cy="237884"/>
                              </a:xfrm>
                              <a:prstGeom prst="rect">
                                <a:avLst/>
                              </a:prstGeom>
                              <a:noFill/>
                              <a:ln w="6350">
                                <a:noFill/>
                              </a:ln>
                            </wps:spPr>
                            <wps:txbx>
                              <w:txbxContent>
                                <w:p w14:paraId="52B054F8" w14:textId="77777777" w:rsidR="00E47C69" w:rsidRPr="0021739D" w:rsidRDefault="00E47C69" w:rsidP="0083520C">
                                  <w:pPr>
                                    <w:rPr>
                                      <w:b/>
                                      <w:sz w:val="18"/>
                                      <w:szCs w:val="18"/>
                                    </w:rPr>
                                  </w:pPr>
                                  <w:r w:rsidRPr="0021739D">
                                    <w:rPr>
                                      <w:b/>
                                      <w:sz w:val="18"/>
                                      <w:szCs w:val="18"/>
                                    </w:rPr>
                                    <w:t>ISLA LEUCAYEC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4BC542" id="Cuadro de texto 38" o:spid="_x0000_s1029" type="#_x0000_t202" style="position:absolute;margin-left:574.05pt;margin-top:17.2pt;width:76pt;height:18.75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" filled="f" stroked="f" strokeweight=".5pt">
                      <v:textbox>
                        <w:txbxContent>
                          <w:p w14:paraId="52B054F8" w14:textId="77777777" w:rsidR="00E47C69" w:rsidRPr="0021739D" w:rsidRDefault="00E47C69" w:rsidP="0083520C">
                            <w:pPr>
                              <w:rPr>
                                <w:b/>
                                <w:sz w:val="18"/>
                                <w:szCs w:val="18"/>
                              </w:rPr>
                            </w:pPr>
                            <w:r w:rsidRPr="0021739D">
                              <w:rPr>
                                <w:b/>
                                <w:sz w:val="18"/>
                                <w:szCs w:val="18"/>
                              </w:rPr>
                              <w:t>ISLA LEUCAYEC</w:t>
                            </w:r>
                          </w:p>
                        </w:txbxContent>
                      </v:textbox>
                    </v:shape>
                  </w:pict>
                </mc:Fallback>
              </mc:AlternateContent>
            </w:r>
            <w:r w:rsidRPr="00983F25">
              <w:rPr>
                <w:rFonts w:ascii="Calibri" w:eastAsia="Calibri" w:hAnsi="Calibri" w:cs="Calibri"/>
                <w:noProof/>
                <w:sz w:val="24"/>
                <w:szCs w:val="20"/>
                <w:lang w:eastAsia="es-CL"/>
              </w:rPr>
              <mc:AlternateContent>
                <mc:Choice Requires="wps">
                  <w:drawing>
                    <wp:anchor distT="0" distB="0" distL="114300" distR="114300" simplePos="0" relativeHeight="251932672" behindDoc="0" locked="0" layoutInCell="1" allowOverlap="1" wp14:anchorId="3AD32074" wp14:editId="5090CFC4">
                      <wp:simplePos x="0" y="0"/>
                      <wp:positionH relativeFrom="column">
                        <wp:posOffset>4767580</wp:posOffset>
                      </wp:positionH>
                      <wp:positionV relativeFrom="paragraph">
                        <wp:posOffset>162560</wp:posOffset>
                      </wp:positionV>
                      <wp:extent cx="1211273" cy="232186"/>
                      <wp:effectExtent l="0" t="152400" r="0" b="149225"/>
                      <wp:wrapNone/>
                      <wp:docPr id="7" name="Cuadro de texto 7"/>
                      <wp:cNvGraphicFramePr/>
                      <a:graphic xmlns:a="http://schemas.openxmlformats.org/drawingml/2006/main">
                        <a:graphicData uri="http://schemas.microsoft.com/office/word/2010/wordprocessingShape">
                          <wps:wsp>
                            <wps:cNvSpPr txBox="1"/>
                            <wps:spPr>
                              <a:xfrm rot="1104164">
                                <a:off x="0" y="0"/>
                                <a:ext cx="1211273" cy="232186"/>
                              </a:xfrm>
                              <a:prstGeom prst="rect">
                                <a:avLst/>
                              </a:prstGeom>
                              <a:noFill/>
                              <a:ln w="6350">
                                <a:noFill/>
                              </a:ln>
                            </wps:spPr>
                            <wps:txbx>
                              <w:txbxContent>
                                <w:p w14:paraId="300CE472" w14:textId="77777777" w:rsidR="00E47C69" w:rsidRPr="0021739D" w:rsidRDefault="00E47C69" w:rsidP="0083520C">
                                  <w:pPr>
                                    <w:rPr>
                                      <w:b/>
                                      <w:sz w:val="18"/>
                                      <w:szCs w:val="18"/>
                                    </w:rPr>
                                  </w:pPr>
                                  <w:r w:rsidRPr="0021739D">
                                    <w:rPr>
                                      <w:b/>
                                      <w:sz w:val="18"/>
                                      <w:szCs w:val="18"/>
                                    </w:rPr>
                                    <w:t>CANAL TUAMAPU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D32074" id="Cuadro de texto 7" o:spid="_x0000_s1030" type="#_x0000_t202" style="position:absolute;margin-left:375.4pt;margin-top:12.8pt;width:95.4pt;height:18.3pt;rotation:1206042fd;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" filled="f" stroked="f" strokeweight=".5pt">
                      <v:textbox>
                        <w:txbxContent>
                          <w:p w14:paraId="300CE472" w14:textId="77777777" w:rsidR="00E47C69" w:rsidRPr="0021739D" w:rsidRDefault="00E47C69" w:rsidP="0083520C">
                            <w:pPr>
                              <w:rPr>
                                <w:b/>
                                <w:sz w:val="18"/>
                                <w:szCs w:val="18"/>
                              </w:rPr>
                            </w:pPr>
                            <w:r w:rsidRPr="0021739D">
                              <w:rPr>
                                <w:b/>
                                <w:sz w:val="18"/>
                                <w:szCs w:val="18"/>
                              </w:rPr>
                              <w:t>CANAL TUAMAPU</w:t>
                            </w:r>
                          </w:p>
                        </w:txbxContent>
                      </v:textbox>
                    </v:shape>
                  </w:pict>
                </mc:Fallback>
              </mc:AlternateContent>
            </w:r>
          </w:p>
          <w:p w14:paraId="704711F5" w14:textId="48674E39" w:rsidR="00EB361D" w:rsidRPr="00EB361D" w:rsidRDefault="00EB361D" w:rsidP="00EB361D">
            <w:pPr>
              <w:rPr>
                <w:rFonts w:ascii="Calibri" w:eastAsia="Calibri" w:hAnsi="Calibri" w:cs="Calibri"/>
                <w:sz w:val="24"/>
                <w:szCs w:val="20"/>
                <w:lang w:eastAsia="es-CL"/>
              </w:rPr>
            </w:pPr>
          </w:p>
          <w:p w14:paraId="7188DEA9" w14:textId="5FB54B5E" w:rsidR="00694172" w:rsidRDefault="00B770C0" w:rsidP="00514589">
            <w:pPr>
              <w:tabs>
                <w:tab w:val="left" w:pos="5419"/>
              </w:tabs>
              <w:rPr>
                <w:rFonts w:ascii="Calibri" w:eastAsia="Calibri" w:hAnsi="Calibri" w:cs="Calibri"/>
                <w:sz w:val="24"/>
                <w:szCs w:val="20"/>
                <w:lang w:eastAsia="es-CL"/>
              </w:rPr>
            </w:pPr>
            <w:r w:rsidRPr="00B770C0">
              <w:rPr>
                <w:rFonts w:ascii="Calibri" w:eastAsia="Calibri" w:hAnsi="Calibri" w:cs="Calibri"/>
                <w:noProof/>
                <w:sz w:val="24"/>
                <w:szCs w:val="20"/>
                <w:lang w:eastAsia="es-CL"/>
              </w:rPr>
              <mc:AlternateContent>
                <mc:Choice Requires="wps">
                  <w:drawing>
                    <wp:anchor distT="0" distB="0" distL="114300" distR="114300" simplePos="0" relativeHeight="251754496" behindDoc="0" locked="0" layoutInCell="1" allowOverlap="1" wp14:anchorId="5E7F72EF" wp14:editId="6B28B829">
                      <wp:simplePos x="0" y="0"/>
                      <wp:positionH relativeFrom="column">
                        <wp:posOffset>4345305</wp:posOffset>
                      </wp:positionH>
                      <wp:positionV relativeFrom="paragraph">
                        <wp:posOffset>50800</wp:posOffset>
                      </wp:positionV>
                      <wp:extent cx="990600" cy="23812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990600" cy="238125"/>
                              </a:xfrm>
                              <a:prstGeom prst="rect">
                                <a:avLst/>
                              </a:prstGeom>
                              <a:noFill/>
                              <a:ln w="6350">
                                <a:noFill/>
                              </a:ln>
                            </wps:spPr>
                            <wps:txbx>
                              <w:txbxContent>
                                <w:p w14:paraId="3DD58976" w14:textId="77777777" w:rsidR="00E47C69" w:rsidRPr="00694172" w:rsidRDefault="00E47C69" w:rsidP="00B770C0">
                                  <w:pPr>
                                    <w:rPr>
                                      <w:b/>
                                      <w:sz w:val="20"/>
                                      <w:szCs w:val="20"/>
                                    </w:rPr>
                                  </w:pPr>
                                  <w:r w:rsidRPr="00694172">
                                    <w:rPr>
                                      <w:b/>
                                      <w:color w:val="FFFFFF" w:themeColor="background1"/>
                                      <w:sz w:val="20"/>
                                      <w:szCs w:val="20"/>
                                    </w:rPr>
                                    <w:t>ISLA</w:t>
                                  </w:r>
                                  <w:r>
                                    <w:rPr>
                                      <w:b/>
                                      <w:color w:val="FFFFFF" w:themeColor="background1"/>
                                      <w:sz w:val="20"/>
                                      <w:szCs w:val="20"/>
                                    </w:rPr>
                                    <w:t xml:space="preserve"> MELCHOR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7F72EF" id="Cuadro de texto 49" o:spid="_x0000_s1031" type="#_x0000_t202" style="position:absolute;margin-left:342.15pt;margin-top:4pt;width:78pt;height:18.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" filled="f" stroked="f" strokeweight=".5pt">
                      <v:textbox>
                        <w:txbxContent>
                          <w:p w14:paraId="3DD58976" w14:textId="77777777" w:rsidR="00E47C69" w:rsidRPr="00694172" w:rsidRDefault="00E47C69" w:rsidP="00B770C0">
                            <w:pPr>
                              <w:rPr>
                                <w:b/>
                                <w:sz w:val="20"/>
                                <w:szCs w:val="20"/>
                              </w:rPr>
                            </w:pPr>
                            <w:r w:rsidRPr="00694172">
                              <w:rPr>
                                <w:b/>
                                <w:color w:val="FFFFFF" w:themeColor="background1"/>
                                <w:sz w:val="20"/>
                                <w:szCs w:val="20"/>
                              </w:rPr>
                              <w:t>ISLA</w:t>
                            </w:r>
                            <w:r>
                              <w:rPr>
                                <w:b/>
                                <w:color w:val="FFFFFF" w:themeColor="background1"/>
                                <w:sz w:val="20"/>
                                <w:szCs w:val="20"/>
                              </w:rPr>
                              <w:t xml:space="preserve"> MELCHOR</w:t>
                            </w:r>
                          </w:p>
                        </w:txbxContent>
                      </v:textbox>
                    </v:shape>
                  </w:pict>
                </mc:Fallback>
              </mc:AlternateContent>
            </w:r>
          </w:p>
          <w:p w14:paraId="2AD2F780" w14:textId="25D6C558" w:rsidR="00694172" w:rsidRPr="00694172" w:rsidRDefault="00694172" w:rsidP="00694172">
            <w:pPr>
              <w:rPr>
                <w:rFonts w:ascii="Calibri" w:eastAsia="Calibri" w:hAnsi="Calibri" w:cs="Calibri"/>
                <w:sz w:val="24"/>
                <w:szCs w:val="20"/>
                <w:lang w:eastAsia="es-CL"/>
              </w:rPr>
            </w:pPr>
          </w:p>
          <w:p w14:paraId="7A6DB7F2" w14:textId="22027CAB" w:rsidR="00694172" w:rsidRPr="00694172" w:rsidRDefault="001613BA" w:rsidP="00694172">
            <w:pPr>
              <w:rPr>
                <w:rFonts w:ascii="Calibri" w:eastAsia="Calibri" w:hAnsi="Calibri" w:cs="Calibri"/>
                <w:sz w:val="24"/>
                <w:szCs w:val="20"/>
                <w:lang w:eastAsia="es-CL"/>
              </w:rPr>
            </w:pPr>
            <w:r w:rsidRPr="0083520C">
              <w:rPr>
                <w:rFonts w:ascii="Calibri" w:eastAsia="Calibri" w:hAnsi="Calibri" w:cs="Calibri"/>
                <w:noProof/>
                <w:sz w:val="24"/>
                <w:szCs w:val="20"/>
                <w:lang w:eastAsia="es-CL"/>
              </w:rPr>
              <mc:AlternateContent>
                <mc:Choice Requires="wps">
                  <w:drawing>
                    <wp:anchor distT="0" distB="0" distL="114300" distR="114300" simplePos="0" relativeHeight="251934720" behindDoc="0" locked="0" layoutInCell="1" allowOverlap="1" wp14:anchorId="0F278E74" wp14:editId="37E98AD9">
                      <wp:simplePos x="0" y="0"/>
                      <wp:positionH relativeFrom="column">
                        <wp:posOffset>5774055</wp:posOffset>
                      </wp:positionH>
                      <wp:positionV relativeFrom="paragraph">
                        <wp:posOffset>132080</wp:posOffset>
                      </wp:positionV>
                      <wp:extent cx="942975" cy="260616"/>
                      <wp:effectExtent l="0" t="0" r="0" b="6350"/>
                      <wp:wrapNone/>
                      <wp:docPr id="39" name="Cuadro de texto 39"/>
                      <wp:cNvGraphicFramePr/>
                      <a:graphic xmlns:a="http://schemas.openxmlformats.org/drawingml/2006/main">
                        <a:graphicData uri="http://schemas.microsoft.com/office/word/2010/wordprocessingShape">
                          <wps:wsp>
                            <wps:cNvSpPr txBox="1"/>
                            <wps:spPr>
                              <a:xfrm>
                                <a:off x="0" y="0"/>
                                <a:ext cx="942975" cy="260616"/>
                              </a:xfrm>
                              <a:prstGeom prst="rect">
                                <a:avLst/>
                              </a:prstGeom>
                              <a:noFill/>
                              <a:ln w="6350">
                                <a:noFill/>
                              </a:ln>
                            </wps:spPr>
                            <wps:txbx>
                              <w:txbxContent>
                                <w:p w14:paraId="68735C75" w14:textId="77777777" w:rsidR="00E47C69" w:rsidRPr="0021739D" w:rsidRDefault="00E47C69" w:rsidP="0083520C">
                                  <w:pPr>
                                    <w:rPr>
                                      <w:b/>
                                      <w:sz w:val="18"/>
                                      <w:szCs w:val="18"/>
                                    </w:rPr>
                                  </w:pPr>
                                  <w:r w:rsidRPr="0021739D">
                                    <w:rPr>
                                      <w:b/>
                                      <w:sz w:val="18"/>
                                      <w:szCs w:val="18"/>
                                    </w:rPr>
                                    <w:t>ISLA CONCOTO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278E74" id="Cuadro de texto 39" o:spid="_x0000_s1032" type="#_x0000_t202" style="position:absolute;margin-left:454.65pt;margin-top:10.4pt;width:74.25pt;height:20.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" filled="f" stroked="f" strokeweight=".5pt">
                      <v:textbox>
                        <w:txbxContent>
                          <w:p w14:paraId="68735C75" w14:textId="77777777" w:rsidR="00E47C69" w:rsidRPr="0021739D" w:rsidRDefault="00E47C69" w:rsidP="0083520C">
                            <w:pPr>
                              <w:rPr>
                                <w:b/>
                                <w:sz w:val="18"/>
                                <w:szCs w:val="18"/>
                              </w:rPr>
                            </w:pPr>
                            <w:r w:rsidRPr="0021739D">
                              <w:rPr>
                                <w:b/>
                                <w:sz w:val="18"/>
                                <w:szCs w:val="18"/>
                              </w:rPr>
                              <w:t>ISLA CONCOTO</w:t>
                            </w:r>
                          </w:p>
                        </w:txbxContent>
                      </v:textbox>
                    </v:shape>
                  </w:pict>
                </mc:Fallback>
              </mc:AlternateContent>
            </w:r>
          </w:p>
          <w:p w14:paraId="5E36C5EF" w14:textId="55EB6C6E" w:rsidR="00694172" w:rsidRPr="00694172" w:rsidRDefault="00694172" w:rsidP="00694172">
            <w:pPr>
              <w:rPr>
                <w:rFonts w:ascii="Calibri" w:eastAsia="Calibri" w:hAnsi="Calibri" w:cs="Calibri"/>
                <w:sz w:val="24"/>
                <w:szCs w:val="20"/>
                <w:lang w:eastAsia="es-CL"/>
              </w:rPr>
            </w:pPr>
          </w:p>
          <w:p w14:paraId="765447F3" w14:textId="2F69FA83" w:rsidR="00694172" w:rsidRPr="00694172" w:rsidRDefault="00694172" w:rsidP="00694172">
            <w:pPr>
              <w:rPr>
                <w:rFonts w:ascii="Calibri" w:eastAsia="Calibri" w:hAnsi="Calibri" w:cs="Calibri"/>
                <w:sz w:val="24"/>
                <w:szCs w:val="20"/>
                <w:lang w:eastAsia="es-CL"/>
              </w:rPr>
            </w:pPr>
          </w:p>
          <w:p w14:paraId="1A592539" w14:textId="7CA612DF" w:rsidR="00694172" w:rsidRPr="00694172" w:rsidRDefault="00DA7E48" w:rsidP="00694172">
            <w:pPr>
              <w:rPr>
                <w:rFonts w:ascii="Calibri" w:eastAsia="Calibri" w:hAnsi="Calibri" w:cs="Calibri"/>
                <w:sz w:val="24"/>
                <w:szCs w:val="20"/>
                <w:lang w:eastAsia="es-CL"/>
              </w:rPr>
            </w:pPr>
            <w:r>
              <w:rPr>
                <w:rFonts w:ascii="Calibri" w:eastAsia="Calibri" w:hAnsi="Calibri" w:cs="Calibri"/>
                <w:noProof/>
                <w:sz w:val="24"/>
                <w:szCs w:val="20"/>
                <w:lang w:eastAsia="es-CL"/>
              </w:rPr>
              <mc:AlternateContent>
                <mc:Choice Requires="wps">
                  <w:drawing>
                    <wp:anchor distT="0" distB="0" distL="114300" distR="114300" simplePos="0" relativeHeight="251930624" behindDoc="0" locked="0" layoutInCell="1" allowOverlap="1" wp14:anchorId="759E798F" wp14:editId="37EC2FC9">
                      <wp:simplePos x="0" y="0"/>
                      <wp:positionH relativeFrom="column">
                        <wp:posOffset>3716655</wp:posOffset>
                      </wp:positionH>
                      <wp:positionV relativeFrom="paragraph">
                        <wp:posOffset>76835</wp:posOffset>
                      </wp:positionV>
                      <wp:extent cx="1076325" cy="400050"/>
                      <wp:effectExtent l="0" t="438150" r="28575" b="19050"/>
                      <wp:wrapNone/>
                      <wp:docPr id="22" name="Bocadillo: rectángulo 22"/>
                      <wp:cNvGraphicFramePr/>
                      <a:graphic xmlns:a="http://schemas.openxmlformats.org/drawingml/2006/main">
                        <a:graphicData uri="http://schemas.microsoft.com/office/word/2010/wordprocessingShape">
                          <wps:wsp>
                            <wps:cNvSpPr/>
                            <wps:spPr>
                              <a:xfrm>
                                <a:off x="0" y="0"/>
                                <a:ext cx="1076325" cy="400050"/>
                              </a:xfrm>
                              <a:prstGeom prst="wedgeRectCallout">
                                <a:avLst>
                                  <a:gd name="adj1" fmla="val -15165"/>
                                  <a:gd name="adj2" fmla="val -153499"/>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37426C71" w14:textId="77777777" w:rsidR="00E47C69" w:rsidRDefault="00E47C69" w:rsidP="002836EF">
                                  <w:pPr>
                                    <w:spacing w:after="0"/>
                                    <w:jc w:val="center"/>
                                    <w:rPr>
                                      <w:color w:val="000000" w:themeColor="text1"/>
                                      <w:sz w:val="20"/>
                                      <w:szCs w:val="20"/>
                                    </w:rPr>
                                  </w:pPr>
                                  <w:r>
                                    <w:rPr>
                                      <w:color w:val="000000" w:themeColor="text1"/>
                                      <w:sz w:val="20"/>
                                      <w:szCs w:val="20"/>
                                    </w:rPr>
                                    <w:t>CES MIDHURTS</w:t>
                                  </w:r>
                                </w:p>
                                <w:p w14:paraId="0A470844" w14:textId="77777777" w:rsidR="00E47C69" w:rsidRPr="00A20B23" w:rsidRDefault="00E47C69" w:rsidP="002836EF">
                                  <w:pPr>
                                    <w:spacing w:after="0"/>
                                    <w:jc w:val="center"/>
                                    <w:rPr>
                                      <w:color w:val="000000" w:themeColor="text1"/>
                                      <w:sz w:val="20"/>
                                      <w:szCs w:val="20"/>
                                    </w:rPr>
                                  </w:pPr>
                                  <w:r>
                                    <w:rPr>
                                      <w:color w:val="000000" w:themeColor="text1"/>
                                      <w:sz w:val="20"/>
                                      <w:szCs w:val="20"/>
                                    </w:rPr>
                                    <w:t>RNA 110627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9E798F"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Bocadillo: rectángulo 22" o:spid="_x0000_s1033" type="#_x0000_t61" style="position:absolute;margin-left:292.65pt;margin-top:6.05pt;width:84.75pt;height:31.5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" adj="7524,-22356" fillcolor="white [3212]" strokecolor="#1f4d78 [1604]" strokeweight="1pt">
                      <v:textbox>
                        <w:txbxContent>
                          <w:p w14:paraId="37426C71" w14:textId="77777777" w:rsidR="00E47C69" w:rsidRDefault="00E47C69" w:rsidP="002836EF">
                            <w:pPr>
                              <w:spacing w:after="0"/>
                              <w:jc w:val="center"/>
                              <w:rPr>
                                <w:color w:val="000000" w:themeColor="text1"/>
                                <w:sz w:val="20"/>
                                <w:szCs w:val="20"/>
                              </w:rPr>
                            </w:pPr>
                            <w:r>
                              <w:rPr>
                                <w:color w:val="000000" w:themeColor="text1"/>
                                <w:sz w:val="20"/>
                                <w:szCs w:val="20"/>
                              </w:rPr>
                              <w:t>CES MIDHURTS</w:t>
                            </w:r>
                          </w:p>
                          <w:p w14:paraId="0A470844" w14:textId="77777777" w:rsidR="00E47C69" w:rsidRPr="00A20B23" w:rsidRDefault="00E47C69" w:rsidP="002836EF">
                            <w:pPr>
                              <w:spacing w:after="0"/>
                              <w:jc w:val="center"/>
                              <w:rPr>
                                <w:color w:val="000000" w:themeColor="text1"/>
                                <w:sz w:val="20"/>
                                <w:szCs w:val="20"/>
                              </w:rPr>
                            </w:pPr>
                            <w:r>
                              <w:rPr>
                                <w:color w:val="000000" w:themeColor="text1"/>
                                <w:sz w:val="20"/>
                                <w:szCs w:val="20"/>
                              </w:rPr>
                              <w:t>RNA 110627</w:t>
                            </w:r>
                          </w:p>
                        </w:txbxContent>
                      </v:textbox>
                    </v:shape>
                  </w:pict>
                </mc:Fallback>
              </mc:AlternateContent>
            </w:r>
          </w:p>
          <w:p w14:paraId="68F5BD91" w14:textId="77777777" w:rsidR="00694172" w:rsidRPr="00694172" w:rsidRDefault="00694172" w:rsidP="00694172">
            <w:pPr>
              <w:rPr>
                <w:rFonts w:ascii="Calibri" w:eastAsia="Calibri" w:hAnsi="Calibri" w:cs="Calibri"/>
                <w:sz w:val="24"/>
                <w:szCs w:val="20"/>
                <w:lang w:eastAsia="es-CL"/>
              </w:rPr>
            </w:pPr>
          </w:p>
          <w:p w14:paraId="367656EB" w14:textId="77777777" w:rsidR="00B770C0" w:rsidRPr="00694172" w:rsidRDefault="00694172" w:rsidP="00B770C0">
            <w:pPr>
              <w:rPr>
                <w:rFonts w:ascii="Calibri" w:eastAsia="Calibri" w:hAnsi="Calibri" w:cs="Calibri"/>
                <w:sz w:val="24"/>
                <w:szCs w:val="20"/>
                <w:lang w:eastAsia="es-CL"/>
              </w:rPr>
            </w:pPr>
            <w:r>
              <w:rPr>
                <w:rFonts w:ascii="Calibri" w:eastAsia="Calibri" w:hAnsi="Calibri" w:cs="Calibri"/>
                <w:sz w:val="24"/>
                <w:szCs w:val="20"/>
                <w:lang w:eastAsia="es-CL"/>
              </w:rPr>
              <w:tab/>
            </w:r>
          </w:p>
          <w:p w14:paraId="74F136C8" w14:textId="77777777" w:rsidR="00B770C0" w:rsidRDefault="00B770C0" w:rsidP="00B770C0">
            <w:pPr>
              <w:rPr>
                <w:rFonts w:ascii="Calibri" w:eastAsia="Calibri" w:hAnsi="Calibri" w:cs="Calibri"/>
                <w:sz w:val="24"/>
                <w:szCs w:val="20"/>
                <w:lang w:eastAsia="es-CL"/>
              </w:rPr>
            </w:pPr>
          </w:p>
          <w:p w14:paraId="64CF8673" w14:textId="77777777" w:rsidR="00EB361D" w:rsidRPr="00694172" w:rsidRDefault="00EB361D" w:rsidP="00694172">
            <w:pPr>
              <w:tabs>
                <w:tab w:val="left" w:pos="5550"/>
              </w:tabs>
              <w:rPr>
                <w:rFonts w:ascii="Calibri" w:eastAsia="Calibri" w:hAnsi="Calibri" w:cs="Calibri"/>
                <w:sz w:val="24"/>
                <w:szCs w:val="20"/>
                <w:lang w:eastAsia="es-CL"/>
              </w:rPr>
            </w:pPr>
          </w:p>
        </w:tc>
      </w:tr>
    </w:tbl>
    <w:p w14:paraId="4319D58E" w14:textId="77777777" w:rsidR="006C0212" w:rsidRDefault="00005659">
      <w:r w:rsidRPr="0083520C">
        <w:rPr>
          <w:rFonts w:ascii="Calibri" w:eastAsia="Calibri" w:hAnsi="Calibri" w:cs="Calibri"/>
          <w:noProof/>
          <w:sz w:val="24"/>
          <w:szCs w:val="20"/>
          <w:lang w:eastAsia="es-CL"/>
        </w:rPr>
        <mc:AlternateContent>
          <mc:Choice Requires="wps">
            <w:drawing>
              <wp:anchor distT="0" distB="0" distL="114300" distR="114300" simplePos="0" relativeHeight="251927552" behindDoc="0" locked="0" layoutInCell="1" allowOverlap="1" wp14:anchorId="7B81569F" wp14:editId="2BE51AA8">
                <wp:simplePos x="0" y="0"/>
                <wp:positionH relativeFrom="column">
                  <wp:posOffset>2244091</wp:posOffset>
                </wp:positionH>
                <wp:positionV relativeFrom="paragraph">
                  <wp:posOffset>445770</wp:posOffset>
                </wp:positionV>
                <wp:extent cx="1093392" cy="220438"/>
                <wp:effectExtent l="17145" t="0" r="29210" b="0"/>
                <wp:wrapNone/>
                <wp:docPr id="43" name="Cuadro de texto 43"/>
                <wp:cNvGraphicFramePr/>
                <a:graphic xmlns:a="http://schemas.openxmlformats.org/drawingml/2006/main">
                  <a:graphicData uri="http://schemas.microsoft.com/office/word/2010/wordprocessingShape">
                    <wps:wsp>
                      <wps:cNvSpPr txBox="1"/>
                      <wps:spPr>
                        <a:xfrm rot="5221755" flipH="1">
                          <a:off x="0" y="0"/>
                          <a:ext cx="1093392" cy="220438"/>
                        </a:xfrm>
                        <a:prstGeom prst="rect">
                          <a:avLst/>
                        </a:prstGeom>
                        <a:noFill/>
                        <a:ln w="6350">
                          <a:noFill/>
                        </a:ln>
                      </wps:spPr>
                      <wps:txbx>
                        <w:txbxContent>
                          <w:p w14:paraId="4B67FE09" w14:textId="77777777" w:rsidR="00E47C69" w:rsidRPr="002A11A0" w:rsidRDefault="00E47C69" w:rsidP="0083520C">
                            <w:pPr>
                              <w:rPr>
                                <w:b/>
                                <w:sz w:val="18"/>
                                <w:szCs w:val="18"/>
                              </w:rPr>
                            </w:pPr>
                            <w:r>
                              <w:rPr>
                                <w:b/>
                                <w:color w:val="FFFFFF" w:themeColor="background1"/>
                                <w:sz w:val="18"/>
                                <w:szCs w:val="18"/>
                              </w:rPr>
                              <w:t>CANAL CHAFFERS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81569F" id="Cuadro de texto 43" o:spid="_x0000_s1034" type="#_x0000_t202" style="position:absolute;margin-left:176.7pt;margin-top:35.1pt;width:86.1pt;height:17.35pt;rotation:-5703549fd;flip:x;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" filled="f" stroked="f" strokeweight=".5pt">
                <v:textbox>
                  <w:txbxContent>
                    <w:p w14:paraId="4B67FE09" w14:textId="77777777" w:rsidR="00E47C69" w:rsidRPr="002A11A0" w:rsidRDefault="00E47C69" w:rsidP="0083520C">
                      <w:pPr>
                        <w:rPr>
                          <w:b/>
                          <w:sz w:val="18"/>
                          <w:szCs w:val="18"/>
                        </w:rPr>
                      </w:pPr>
                      <w:r>
                        <w:rPr>
                          <w:b/>
                          <w:color w:val="FFFFFF" w:themeColor="background1"/>
                          <w:sz w:val="18"/>
                          <w:szCs w:val="18"/>
                        </w:rPr>
                        <w:t>CANAL CHAFFERS</w:t>
                      </w:r>
                    </w:p>
                  </w:txbxContent>
                </v:textbox>
              </v:shape>
            </w:pict>
          </mc:Fallback>
        </mc:AlternateContent>
      </w:r>
      <w:r w:rsidR="006C0212">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6C0212" w:rsidRPr="00D42470" w14:paraId="674F3959" w14:textId="77777777" w:rsidTr="001B28F4">
        <w:trPr>
          <w:trHeight w:val="7445"/>
          <w:jc w:val="center"/>
        </w:trPr>
        <w:tc>
          <w:tcPr>
            <w:tcW w:w="5000" w:type="pct"/>
            <w:gridSpan w:val="4"/>
            <w:shd w:val="clear" w:color="auto" w:fill="FFFFFF"/>
            <w:tcMar>
              <w:top w:w="58" w:type="dxa"/>
              <w:left w:w="58" w:type="dxa"/>
              <w:bottom w:w="58" w:type="dxa"/>
              <w:right w:w="58" w:type="dxa"/>
            </w:tcMar>
            <w:hideMark/>
          </w:tcPr>
          <w:p w14:paraId="5122717E" w14:textId="2C8EBAC2" w:rsidR="006C0212" w:rsidRDefault="008006C5" w:rsidP="00664BC1">
            <w:pPr>
              <w:spacing w:after="0" w:line="240" w:lineRule="auto"/>
              <w:jc w:val="both"/>
              <w:rPr>
                <w:rFonts w:ascii="Calibri" w:eastAsia="Calibri" w:hAnsi="Calibri" w:cs="Times New Roman"/>
                <w:b/>
              </w:rPr>
            </w:pPr>
            <w:r>
              <w:rPr>
                <w:rFonts w:ascii="Calibri" w:eastAsia="Calibri" w:hAnsi="Calibri" w:cs="Times New Roman"/>
                <w:b/>
              </w:rPr>
              <w:lastRenderedPageBreak/>
              <w:t>Figura</w:t>
            </w:r>
            <w:r w:rsidR="006C0212" w:rsidRPr="00D42470">
              <w:rPr>
                <w:rFonts w:ascii="Calibri" w:eastAsia="Calibri" w:hAnsi="Calibri" w:cs="Times New Roman"/>
                <w:b/>
              </w:rPr>
              <w:t xml:space="preserve"> </w:t>
            </w:r>
            <w:r w:rsidR="003B1248">
              <w:rPr>
                <w:rFonts w:ascii="Calibri" w:eastAsia="Calibri" w:hAnsi="Calibri" w:cs="Times New Roman"/>
                <w:b/>
              </w:rPr>
              <w:t>2</w:t>
            </w:r>
            <w:r w:rsidR="006C0212" w:rsidRPr="00D42470">
              <w:rPr>
                <w:rFonts w:ascii="Calibri" w:eastAsia="Calibri" w:hAnsi="Calibri" w:cs="Times New Roman"/>
                <w:b/>
              </w:rPr>
              <w:t>. Mapa de ubicación</w:t>
            </w:r>
            <w:r w:rsidR="006C0212">
              <w:rPr>
                <w:rFonts w:ascii="Calibri" w:eastAsia="Calibri" w:hAnsi="Calibri" w:cs="Times New Roman"/>
                <w:b/>
              </w:rPr>
              <w:t xml:space="preserve"> local</w:t>
            </w:r>
            <w:r w:rsidR="0069295E">
              <w:rPr>
                <w:rFonts w:ascii="Calibri" w:eastAsia="Calibri" w:hAnsi="Calibri" w:cs="Times New Roman"/>
                <w:b/>
              </w:rPr>
              <w:t xml:space="preserve"> </w:t>
            </w:r>
            <w:r w:rsidR="0069295E" w:rsidRPr="001B28F4">
              <w:rPr>
                <w:rFonts w:ascii="Calibri" w:eastAsia="Calibri" w:hAnsi="Calibri" w:cs="Times New Roman"/>
                <w:i/>
                <w:sz w:val="20"/>
              </w:rPr>
              <w:t>(Fuente:</w:t>
            </w:r>
            <w:r w:rsidR="001B28F4">
              <w:rPr>
                <w:rFonts w:ascii="Calibri" w:eastAsia="Calibri" w:hAnsi="Calibri" w:cs="Times New Roman"/>
                <w:i/>
                <w:sz w:val="20"/>
              </w:rPr>
              <w:t xml:space="preserve"> Elaboración propia en base a imagen </w:t>
            </w:r>
            <w:r w:rsidR="001B28F4" w:rsidRPr="001B28F4">
              <w:rPr>
                <w:rFonts w:ascii="Calibri" w:eastAsia="Calibri" w:hAnsi="Calibri" w:cs="Times New Roman"/>
                <w:i/>
                <w:sz w:val="20"/>
              </w:rPr>
              <w:t>https://www.bing.com/maps#</w:t>
            </w:r>
            <w:r w:rsidR="0069295E" w:rsidRPr="001B28F4">
              <w:rPr>
                <w:rFonts w:ascii="Calibri" w:eastAsia="Calibri" w:hAnsi="Calibri" w:cs="Times New Roman"/>
                <w:i/>
                <w:sz w:val="20"/>
              </w:rPr>
              <w:t>)</w:t>
            </w:r>
            <w:r w:rsidR="0069295E" w:rsidRPr="001B28F4">
              <w:rPr>
                <w:rFonts w:ascii="Calibri" w:eastAsia="Calibri" w:hAnsi="Calibri" w:cs="Times New Roman"/>
                <w:b/>
                <w:sz w:val="20"/>
              </w:rPr>
              <w:t xml:space="preserve"> </w:t>
            </w:r>
            <w:r w:rsidR="006C0212" w:rsidRPr="001B28F4">
              <w:rPr>
                <w:rFonts w:ascii="Calibri" w:eastAsia="Calibri" w:hAnsi="Calibri" w:cs="Times New Roman"/>
                <w:b/>
                <w:sz w:val="20"/>
              </w:rPr>
              <w:t xml:space="preserve"> </w:t>
            </w:r>
          </w:p>
          <w:p w14:paraId="3168BE80" w14:textId="77777777" w:rsidR="00A60E8B" w:rsidRPr="00D42470" w:rsidRDefault="001B28F4" w:rsidP="00664BC1">
            <w:pPr>
              <w:spacing w:after="0" w:line="240" w:lineRule="auto"/>
              <w:jc w:val="both"/>
              <w:rPr>
                <w:rFonts w:ascii="Calibri" w:eastAsia="Calibri" w:hAnsi="Calibri" w:cs="Times New Roman"/>
                <w:color w:val="FF0000"/>
                <w:sz w:val="20"/>
                <w:szCs w:val="20"/>
              </w:rPr>
            </w:pPr>
            <w:r>
              <w:rPr>
                <w:noProof/>
              </w:rPr>
              <w:drawing>
                <wp:anchor distT="0" distB="0" distL="114300" distR="114300" simplePos="0" relativeHeight="252241920" behindDoc="0" locked="0" layoutInCell="1" allowOverlap="1" wp14:anchorId="04D4B862" wp14:editId="6FB232FC">
                  <wp:simplePos x="0" y="0"/>
                  <wp:positionH relativeFrom="column">
                    <wp:posOffset>382270</wp:posOffset>
                  </wp:positionH>
                  <wp:positionV relativeFrom="paragraph">
                    <wp:posOffset>97790</wp:posOffset>
                  </wp:positionV>
                  <wp:extent cx="7324725" cy="4261239"/>
                  <wp:effectExtent l="0" t="0" r="0" b="635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7324725" cy="4261239"/>
                          </a:xfrm>
                          <a:prstGeom prst="rect">
                            <a:avLst/>
                          </a:prstGeom>
                        </pic:spPr>
                      </pic:pic>
                    </a:graphicData>
                  </a:graphic>
                  <wp14:sizeRelH relativeFrom="margin">
                    <wp14:pctWidth>0</wp14:pctWidth>
                  </wp14:sizeRelH>
                  <wp14:sizeRelV relativeFrom="margin">
                    <wp14:pctHeight>0</wp14:pctHeight>
                  </wp14:sizeRelV>
                </wp:anchor>
              </w:drawing>
            </w:r>
          </w:p>
          <w:p w14:paraId="1A60F22B" w14:textId="77777777" w:rsidR="00873FB1" w:rsidRDefault="001B28F4" w:rsidP="00664BC1">
            <w:pPr>
              <w:spacing w:after="0" w:line="240" w:lineRule="auto"/>
              <w:jc w:val="center"/>
              <w:rPr>
                <w:noProof/>
              </w:rPr>
            </w:pPr>
            <w:r>
              <w:rPr>
                <w:noProof/>
                <w:lang w:eastAsia="es-CL"/>
              </w:rPr>
              <w:drawing>
                <wp:anchor distT="0" distB="0" distL="114300" distR="114300" simplePos="0" relativeHeight="252243968" behindDoc="0" locked="0" layoutInCell="1" allowOverlap="1" wp14:anchorId="225ACDE8" wp14:editId="109A078A">
                  <wp:simplePos x="0" y="0"/>
                  <wp:positionH relativeFrom="column">
                    <wp:posOffset>593725</wp:posOffset>
                  </wp:positionH>
                  <wp:positionV relativeFrom="paragraph">
                    <wp:posOffset>171450</wp:posOffset>
                  </wp:positionV>
                  <wp:extent cx="462280" cy="563245"/>
                  <wp:effectExtent l="133350" t="133350" r="90170" b="141605"/>
                  <wp:wrapNone/>
                  <wp:docPr id="104" name="Imagen 104"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62280" cy="563245"/>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143721E8" w14:textId="77777777" w:rsidR="006C0212" w:rsidRDefault="006C0212" w:rsidP="00664BC1">
            <w:pPr>
              <w:spacing w:after="0" w:line="240" w:lineRule="auto"/>
              <w:jc w:val="center"/>
              <w:rPr>
                <w:rFonts w:ascii="Calibri" w:eastAsia="Calibri" w:hAnsi="Calibri" w:cs="Calibri"/>
                <w:b/>
                <w:noProof/>
                <w:sz w:val="24"/>
                <w:szCs w:val="20"/>
                <w:lang w:eastAsia="es-CL"/>
              </w:rPr>
            </w:pPr>
          </w:p>
          <w:p w14:paraId="221C834C" w14:textId="77777777" w:rsidR="006C0212" w:rsidRDefault="006C0212" w:rsidP="00664BC1">
            <w:pPr>
              <w:spacing w:after="0" w:line="240" w:lineRule="auto"/>
              <w:jc w:val="center"/>
              <w:rPr>
                <w:rFonts w:ascii="Calibri" w:eastAsia="Calibri" w:hAnsi="Calibri" w:cs="Calibri"/>
                <w:b/>
                <w:noProof/>
                <w:sz w:val="24"/>
                <w:szCs w:val="20"/>
                <w:lang w:eastAsia="es-CL"/>
              </w:rPr>
            </w:pPr>
          </w:p>
          <w:p w14:paraId="3AE5AF0F" w14:textId="77777777" w:rsidR="00B770C0" w:rsidRDefault="00B770C0" w:rsidP="00664BC1">
            <w:pPr>
              <w:jc w:val="right"/>
              <w:rPr>
                <w:rFonts w:ascii="Calibri" w:eastAsia="Calibri" w:hAnsi="Calibri" w:cs="Calibri"/>
                <w:sz w:val="24"/>
                <w:szCs w:val="20"/>
                <w:lang w:eastAsia="es-CL"/>
              </w:rPr>
            </w:pPr>
          </w:p>
          <w:p w14:paraId="1879B1FC" w14:textId="77777777" w:rsidR="00B770C0" w:rsidRDefault="00B770C0" w:rsidP="00664BC1">
            <w:pPr>
              <w:jc w:val="right"/>
              <w:rPr>
                <w:rFonts w:ascii="Calibri" w:eastAsia="Calibri" w:hAnsi="Calibri" w:cs="Calibri"/>
                <w:sz w:val="24"/>
                <w:szCs w:val="20"/>
                <w:lang w:eastAsia="es-CL"/>
              </w:rPr>
            </w:pPr>
          </w:p>
          <w:p w14:paraId="0FADDABB" w14:textId="77777777" w:rsidR="00B770C0" w:rsidRDefault="00B770C0" w:rsidP="00664BC1">
            <w:pPr>
              <w:jc w:val="right"/>
              <w:rPr>
                <w:rFonts w:ascii="Calibri" w:eastAsia="Calibri" w:hAnsi="Calibri" w:cs="Calibri"/>
                <w:sz w:val="24"/>
                <w:szCs w:val="20"/>
                <w:lang w:eastAsia="es-CL"/>
              </w:rPr>
            </w:pPr>
          </w:p>
          <w:p w14:paraId="1BACE4AB" w14:textId="77777777" w:rsidR="00B770C0" w:rsidRDefault="00794CC7" w:rsidP="00664BC1">
            <w:pPr>
              <w:jc w:val="right"/>
              <w:rPr>
                <w:rFonts w:ascii="Calibri" w:eastAsia="Calibri" w:hAnsi="Calibri" w:cs="Calibri"/>
                <w:sz w:val="24"/>
                <w:szCs w:val="20"/>
                <w:lang w:eastAsia="es-CL"/>
              </w:rPr>
            </w:pPr>
            <w:r w:rsidRPr="00983F25">
              <w:rPr>
                <w:rFonts w:ascii="Calibri" w:eastAsia="Calibri" w:hAnsi="Calibri" w:cs="Calibri"/>
                <w:noProof/>
                <w:sz w:val="24"/>
                <w:szCs w:val="20"/>
                <w:lang w:eastAsia="es-CL"/>
              </w:rPr>
              <mc:AlternateContent>
                <mc:Choice Requires="wps">
                  <w:drawing>
                    <wp:anchor distT="0" distB="0" distL="114300" distR="114300" simplePos="0" relativeHeight="251759616" behindDoc="0" locked="0" layoutInCell="1" allowOverlap="1" wp14:anchorId="2DC711F7" wp14:editId="4908FFEE">
                      <wp:simplePos x="0" y="0"/>
                      <wp:positionH relativeFrom="column">
                        <wp:posOffset>1697355</wp:posOffset>
                      </wp:positionH>
                      <wp:positionV relativeFrom="paragraph">
                        <wp:posOffset>177800</wp:posOffset>
                      </wp:positionV>
                      <wp:extent cx="762000" cy="257175"/>
                      <wp:effectExtent l="0" t="0" r="0" b="0"/>
                      <wp:wrapNone/>
                      <wp:docPr id="51" name="Cuadro de texto 51"/>
                      <wp:cNvGraphicFramePr/>
                      <a:graphic xmlns:a="http://schemas.openxmlformats.org/drawingml/2006/main">
                        <a:graphicData uri="http://schemas.microsoft.com/office/word/2010/wordprocessingShape">
                          <wps:wsp>
                            <wps:cNvSpPr txBox="1"/>
                            <wps:spPr>
                              <a:xfrm>
                                <a:off x="0" y="0"/>
                                <a:ext cx="762000" cy="257175"/>
                              </a:xfrm>
                              <a:prstGeom prst="rect">
                                <a:avLst/>
                              </a:prstGeom>
                              <a:noFill/>
                              <a:ln w="6350">
                                <a:noFill/>
                              </a:ln>
                            </wps:spPr>
                            <wps:txbx>
                              <w:txbxContent>
                                <w:p w14:paraId="065A0B78" w14:textId="77777777" w:rsidR="00E47C69" w:rsidRPr="002A11A0" w:rsidRDefault="00E47C69" w:rsidP="00983F25">
                                  <w:pPr>
                                    <w:rPr>
                                      <w:b/>
                                      <w:sz w:val="18"/>
                                      <w:szCs w:val="18"/>
                                    </w:rPr>
                                  </w:pPr>
                                  <w:r>
                                    <w:rPr>
                                      <w:b/>
                                      <w:color w:val="FFFFFF" w:themeColor="background1"/>
                                      <w:sz w:val="18"/>
                                      <w:szCs w:val="18"/>
                                    </w:rPr>
                                    <w:t>ISLA</w:t>
                                  </w:r>
                                  <w:r w:rsidRPr="00B770C0">
                                    <w:rPr>
                                      <w:b/>
                                      <w:color w:val="FFFFFF" w:themeColor="background1"/>
                                      <w:sz w:val="18"/>
                                      <w:szCs w:val="18"/>
                                    </w:rPr>
                                    <w:t xml:space="preserve"> </w:t>
                                  </w:r>
                                  <w:r>
                                    <w:rPr>
                                      <w:b/>
                                      <w:color w:val="FFFFFF" w:themeColor="background1"/>
                                      <w:sz w:val="18"/>
                                      <w:szCs w:val="18"/>
                                    </w:rPr>
                                    <w:t>JAMES</w:t>
                                  </w:r>
                                  <w:r w:rsidRPr="00B770C0">
                                    <w:rPr>
                                      <w:b/>
                                      <w:color w:val="FFFFFF" w:themeColor="background1"/>
                                      <w:sz w:val="18"/>
                                      <w:szCs w:val="18"/>
                                    </w:rPr>
                                    <w:t xml:space="preserve"> </w:t>
                                  </w:r>
                                  <w:r w:rsidRPr="002A11A0">
                                    <w:rPr>
                                      <w:b/>
                                      <w:sz w:val="18"/>
                                      <w:szCs w:val="18"/>
                                    </w:rPr>
                                    <w:t>MAGDALENA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C711F7" id="Cuadro de texto 51" o:spid="_x0000_s1035" type="#_x0000_t202" style="position:absolute;left:0;text-align:left;margin-left:133.65pt;margin-top:14pt;width:60pt;height:20.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" filled="f" stroked="f" strokeweight=".5pt">
                      <v:textbox>
                        <w:txbxContent>
                          <w:p w14:paraId="065A0B78" w14:textId="77777777" w:rsidR="00E47C69" w:rsidRPr="002A11A0" w:rsidRDefault="00E47C69" w:rsidP="00983F25">
                            <w:pPr>
                              <w:rPr>
                                <w:b/>
                                <w:sz w:val="18"/>
                                <w:szCs w:val="18"/>
                              </w:rPr>
                            </w:pPr>
                            <w:r>
                              <w:rPr>
                                <w:b/>
                                <w:color w:val="FFFFFF" w:themeColor="background1"/>
                                <w:sz w:val="18"/>
                                <w:szCs w:val="18"/>
                              </w:rPr>
                              <w:t>ISLA</w:t>
                            </w:r>
                            <w:r w:rsidRPr="00B770C0">
                              <w:rPr>
                                <w:b/>
                                <w:color w:val="FFFFFF" w:themeColor="background1"/>
                                <w:sz w:val="18"/>
                                <w:szCs w:val="18"/>
                              </w:rPr>
                              <w:t xml:space="preserve"> </w:t>
                            </w:r>
                            <w:r>
                              <w:rPr>
                                <w:b/>
                                <w:color w:val="FFFFFF" w:themeColor="background1"/>
                                <w:sz w:val="18"/>
                                <w:szCs w:val="18"/>
                              </w:rPr>
                              <w:t>JAMES</w:t>
                            </w:r>
                            <w:r w:rsidRPr="00B770C0">
                              <w:rPr>
                                <w:b/>
                                <w:color w:val="FFFFFF" w:themeColor="background1"/>
                                <w:sz w:val="18"/>
                                <w:szCs w:val="18"/>
                              </w:rPr>
                              <w:t xml:space="preserve"> </w:t>
                            </w:r>
                            <w:r w:rsidRPr="002A11A0">
                              <w:rPr>
                                <w:b/>
                                <w:sz w:val="18"/>
                                <w:szCs w:val="18"/>
                              </w:rPr>
                              <w:t>MAGDALENA</w:t>
                            </w:r>
                          </w:p>
                        </w:txbxContent>
                      </v:textbox>
                    </v:shape>
                  </w:pict>
                </mc:Fallback>
              </mc:AlternateContent>
            </w:r>
          </w:p>
          <w:p w14:paraId="52CD3874" w14:textId="77777777" w:rsidR="00B770C0" w:rsidRPr="00B770C0" w:rsidRDefault="005475D9" w:rsidP="00B770C0">
            <w:pPr>
              <w:rPr>
                <w:rFonts w:ascii="Calibri" w:eastAsia="Calibri" w:hAnsi="Calibri" w:cs="Calibri"/>
                <w:sz w:val="24"/>
                <w:szCs w:val="20"/>
                <w:lang w:eastAsia="es-CL"/>
              </w:rPr>
            </w:pPr>
            <w:r>
              <w:rPr>
                <w:rFonts w:ascii="Calibri" w:eastAsia="Calibri" w:hAnsi="Calibri" w:cs="Calibri"/>
                <w:noProof/>
                <w:sz w:val="24"/>
                <w:szCs w:val="20"/>
                <w:lang w:eastAsia="es-CL"/>
              </w:rPr>
              <mc:AlternateContent>
                <mc:Choice Requires="wps">
                  <w:drawing>
                    <wp:anchor distT="0" distB="0" distL="114300" distR="114300" simplePos="0" relativeHeight="251755520" behindDoc="0" locked="0" layoutInCell="1" allowOverlap="1" wp14:anchorId="794F2712" wp14:editId="6C9AE708">
                      <wp:simplePos x="0" y="0"/>
                      <wp:positionH relativeFrom="column">
                        <wp:posOffset>4395470</wp:posOffset>
                      </wp:positionH>
                      <wp:positionV relativeFrom="paragraph">
                        <wp:posOffset>237488</wp:posOffset>
                      </wp:positionV>
                      <wp:extent cx="1136394" cy="257175"/>
                      <wp:effectExtent l="96520" t="0" r="179705" b="0"/>
                      <wp:wrapNone/>
                      <wp:docPr id="36" name="Cuadro de texto 36"/>
                      <wp:cNvGraphicFramePr/>
                      <a:graphic xmlns:a="http://schemas.openxmlformats.org/drawingml/2006/main">
                        <a:graphicData uri="http://schemas.microsoft.com/office/word/2010/wordprocessingShape">
                          <wps:wsp>
                            <wps:cNvSpPr txBox="1"/>
                            <wps:spPr>
                              <a:xfrm rot="17305124">
                                <a:off x="0" y="0"/>
                                <a:ext cx="1136394" cy="257175"/>
                              </a:xfrm>
                              <a:prstGeom prst="rect">
                                <a:avLst/>
                              </a:prstGeom>
                              <a:noFill/>
                              <a:ln w="6350">
                                <a:noFill/>
                              </a:ln>
                            </wps:spPr>
                            <wps:txbx>
                              <w:txbxContent>
                                <w:p w14:paraId="31A71BB1" w14:textId="77777777" w:rsidR="00E47C69" w:rsidRPr="002A11A0" w:rsidRDefault="00E47C69">
                                  <w:pPr>
                                    <w:rPr>
                                      <w:b/>
                                      <w:sz w:val="18"/>
                                      <w:szCs w:val="18"/>
                                    </w:rPr>
                                  </w:pPr>
                                  <w:r w:rsidRPr="00B770C0">
                                    <w:rPr>
                                      <w:b/>
                                      <w:color w:val="FFFFFF" w:themeColor="background1"/>
                                      <w:sz w:val="18"/>
                                      <w:szCs w:val="18"/>
                                    </w:rPr>
                                    <w:t xml:space="preserve">CANAL MORALEDA </w:t>
                                  </w:r>
                                  <w:r w:rsidRPr="002A11A0">
                                    <w:rPr>
                                      <w:b/>
                                      <w:sz w:val="18"/>
                                      <w:szCs w:val="18"/>
                                    </w:rPr>
                                    <w:t>MAGDALENA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4F2712" id="Cuadro de texto 36" o:spid="_x0000_s1036" type="#_x0000_t202" style="position:absolute;margin-left:346.1pt;margin-top:18.7pt;width:89.5pt;height:20.25pt;rotation:-4691150fd;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" filled="f" stroked="f" strokeweight=".5pt">
                      <v:textbox>
                        <w:txbxContent>
                          <w:p w14:paraId="31A71BB1" w14:textId="77777777" w:rsidR="00E47C69" w:rsidRPr="002A11A0" w:rsidRDefault="00E47C69">
                            <w:pPr>
                              <w:rPr>
                                <w:b/>
                                <w:sz w:val="18"/>
                                <w:szCs w:val="18"/>
                              </w:rPr>
                            </w:pPr>
                            <w:r w:rsidRPr="00B770C0">
                              <w:rPr>
                                <w:b/>
                                <w:color w:val="FFFFFF" w:themeColor="background1"/>
                                <w:sz w:val="18"/>
                                <w:szCs w:val="18"/>
                              </w:rPr>
                              <w:t xml:space="preserve">CANAL MORALEDA </w:t>
                            </w:r>
                            <w:r w:rsidRPr="002A11A0">
                              <w:rPr>
                                <w:b/>
                                <w:sz w:val="18"/>
                                <w:szCs w:val="18"/>
                              </w:rPr>
                              <w:t>MAGDALENA</w:t>
                            </w:r>
                          </w:p>
                        </w:txbxContent>
                      </v:textbox>
                    </v:shape>
                  </w:pict>
                </mc:Fallback>
              </mc:AlternateContent>
            </w:r>
          </w:p>
          <w:p w14:paraId="25FBAD28" w14:textId="77777777" w:rsidR="00B770C0" w:rsidRPr="00B770C0" w:rsidRDefault="0021739D" w:rsidP="00B770C0">
            <w:pPr>
              <w:rPr>
                <w:rFonts w:ascii="Calibri" w:eastAsia="Calibri" w:hAnsi="Calibri" w:cs="Calibri"/>
                <w:sz w:val="24"/>
                <w:szCs w:val="20"/>
                <w:lang w:eastAsia="es-CL"/>
              </w:rPr>
            </w:pPr>
            <w:r w:rsidRPr="0021739D">
              <w:rPr>
                <w:rFonts w:ascii="Calibri" w:eastAsia="Calibri" w:hAnsi="Calibri" w:cs="Calibri"/>
                <w:noProof/>
                <w:sz w:val="24"/>
                <w:szCs w:val="20"/>
                <w:lang w:eastAsia="es-CL"/>
              </w:rPr>
              <mc:AlternateContent>
                <mc:Choice Requires="wps">
                  <w:drawing>
                    <wp:anchor distT="0" distB="0" distL="114300" distR="114300" simplePos="0" relativeHeight="252077056" behindDoc="0" locked="0" layoutInCell="1" allowOverlap="1" wp14:anchorId="0D9E03BD" wp14:editId="02021772">
                      <wp:simplePos x="0" y="0"/>
                      <wp:positionH relativeFrom="column">
                        <wp:posOffset>2802255</wp:posOffset>
                      </wp:positionH>
                      <wp:positionV relativeFrom="paragraph">
                        <wp:posOffset>259715</wp:posOffset>
                      </wp:positionV>
                      <wp:extent cx="1028700" cy="260616"/>
                      <wp:effectExtent l="0" t="0" r="0" b="6350"/>
                      <wp:wrapNone/>
                      <wp:docPr id="90" name="Cuadro de texto 90"/>
                      <wp:cNvGraphicFramePr/>
                      <a:graphic xmlns:a="http://schemas.openxmlformats.org/drawingml/2006/main">
                        <a:graphicData uri="http://schemas.microsoft.com/office/word/2010/wordprocessingShape">
                          <wps:wsp>
                            <wps:cNvSpPr txBox="1"/>
                            <wps:spPr>
                              <a:xfrm>
                                <a:off x="0" y="0"/>
                                <a:ext cx="1028700" cy="260616"/>
                              </a:xfrm>
                              <a:prstGeom prst="rect">
                                <a:avLst/>
                              </a:prstGeom>
                              <a:noFill/>
                              <a:ln w="6350">
                                <a:noFill/>
                              </a:ln>
                            </wps:spPr>
                            <wps:txbx>
                              <w:txbxContent>
                                <w:p w14:paraId="4EACA1CE" w14:textId="77777777" w:rsidR="00E47C69" w:rsidRPr="0021739D" w:rsidRDefault="00E47C69" w:rsidP="0021739D">
                                  <w:pPr>
                                    <w:rPr>
                                      <w:b/>
                                      <w:color w:val="FFFFFF" w:themeColor="background1"/>
                                      <w:sz w:val="20"/>
                                      <w:szCs w:val="20"/>
                                    </w:rPr>
                                  </w:pPr>
                                  <w:r w:rsidRPr="0021739D">
                                    <w:rPr>
                                      <w:b/>
                                      <w:color w:val="FFFFFF" w:themeColor="background1"/>
                                      <w:sz w:val="20"/>
                                      <w:szCs w:val="20"/>
                                    </w:rPr>
                                    <w:t>ISLA M</w:t>
                                  </w:r>
                                  <w:r>
                                    <w:rPr>
                                      <w:b/>
                                      <w:color w:val="FFFFFF" w:themeColor="background1"/>
                                      <w:sz w:val="20"/>
                                      <w:szCs w:val="20"/>
                                    </w:rPr>
                                    <w:t>IDHURTS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9E03BD" id="Cuadro de texto 90" o:spid="_x0000_s1037" type="#_x0000_t202" style="position:absolute;margin-left:220.65pt;margin-top:20.45pt;width:81pt;height:20.5pt;z-index:25207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" filled="f" stroked="f" strokeweight=".5pt">
                      <v:textbox>
                        <w:txbxContent>
                          <w:p w14:paraId="4EACA1CE" w14:textId="77777777" w:rsidR="00E47C69" w:rsidRPr="0021739D" w:rsidRDefault="00E47C69" w:rsidP="0021739D">
                            <w:pPr>
                              <w:rPr>
                                <w:b/>
                                <w:color w:val="FFFFFF" w:themeColor="background1"/>
                                <w:sz w:val="20"/>
                                <w:szCs w:val="20"/>
                              </w:rPr>
                            </w:pPr>
                            <w:r w:rsidRPr="0021739D">
                              <w:rPr>
                                <w:b/>
                                <w:color w:val="FFFFFF" w:themeColor="background1"/>
                                <w:sz w:val="20"/>
                                <w:szCs w:val="20"/>
                              </w:rPr>
                              <w:t>ISLA M</w:t>
                            </w:r>
                            <w:r>
                              <w:rPr>
                                <w:b/>
                                <w:color w:val="FFFFFF" w:themeColor="background1"/>
                                <w:sz w:val="20"/>
                                <w:szCs w:val="20"/>
                              </w:rPr>
                              <w:t>IDHURTS</w:t>
                            </w:r>
                          </w:p>
                        </w:txbxContent>
                      </v:textbox>
                    </v:shape>
                  </w:pict>
                </mc:Fallback>
              </mc:AlternateContent>
            </w:r>
          </w:p>
          <w:p w14:paraId="432EAA67" w14:textId="77777777" w:rsidR="00B770C0" w:rsidRPr="00B770C0" w:rsidRDefault="0021739D" w:rsidP="00B770C0">
            <w:pPr>
              <w:rPr>
                <w:rFonts w:ascii="Calibri" w:eastAsia="Calibri" w:hAnsi="Calibri" w:cs="Calibri"/>
                <w:sz w:val="24"/>
                <w:szCs w:val="20"/>
                <w:lang w:eastAsia="es-CL"/>
              </w:rPr>
            </w:pPr>
            <w:r w:rsidRPr="0021739D">
              <w:rPr>
                <w:rFonts w:ascii="Calibri" w:eastAsia="Calibri" w:hAnsi="Calibri" w:cs="Calibri"/>
                <w:noProof/>
                <w:sz w:val="24"/>
                <w:szCs w:val="20"/>
                <w:lang w:eastAsia="es-CL"/>
              </w:rPr>
              <mc:AlternateContent>
                <mc:Choice Requires="wps">
                  <w:drawing>
                    <wp:anchor distT="0" distB="0" distL="114300" distR="114300" simplePos="0" relativeHeight="252079104" behindDoc="0" locked="0" layoutInCell="1" allowOverlap="1" wp14:anchorId="254A2338" wp14:editId="2835D4AB">
                      <wp:simplePos x="0" y="0"/>
                      <wp:positionH relativeFrom="column">
                        <wp:posOffset>4217860</wp:posOffset>
                      </wp:positionH>
                      <wp:positionV relativeFrom="paragraph">
                        <wp:posOffset>155894</wp:posOffset>
                      </wp:positionV>
                      <wp:extent cx="1128795" cy="260350"/>
                      <wp:effectExtent l="72073" t="0" r="162877" b="0"/>
                      <wp:wrapNone/>
                      <wp:docPr id="102" name="Cuadro de texto 102"/>
                      <wp:cNvGraphicFramePr/>
                      <a:graphic xmlns:a="http://schemas.openxmlformats.org/drawingml/2006/main">
                        <a:graphicData uri="http://schemas.microsoft.com/office/word/2010/wordprocessingShape">
                          <wps:wsp>
                            <wps:cNvSpPr txBox="1"/>
                            <wps:spPr>
                              <a:xfrm rot="17157806">
                                <a:off x="0" y="0"/>
                                <a:ext cx="1128795" cy="260350"/>
                              </a:xfrm>
                              <a:prstGeom prst="rect">
                                <a:avLst/>
                              </a:prstGeom>
                              <a:noFill/>
                              <a:ln w="6350">
                                <a:noFill/>
                              </a:ln>
                            </wps:spPr>
                            <wps:txbx>
                              <w:txbxContent>
                                <w:p w14:paraId="4E920197" w14:textId="77777777" w:rsidR="00E47C69" w:rsidRPr="0021739D" w:rsidRDefault="00E47C69" w:rsidP="0021739D">
                                  <w:pPr>
                                    <w:rPr>
                                      <w:b/>
                                      <w:color w:val="FFFFFF" w:themeColor="background1"/>
                                      <w:sz w:val="20"/>
                                      <w:szCs w:val="20"/>
                                    </w:rPr>
                                  </w:pPr>
                                  <w:r>
                                    <w:rPr>
                                      <w:b/>
                                      <w:color w:val="FFFFFF" w:themeColor="background1"/>
                                      <w:sz w:val="20"/>
                                      <w:szCs w:val="20"/>
                                    </w:rPr>
                                    <w:t>CANAL CHAFFERS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4A2338" id="Cuadro de texto 102" o:spid="_x0000_s1038" type="#_x0000_t202" style="position:absolute;margin-left:332.1pt;margin-top:12.3pt;width:88.9pt;height:20.5pt;rotation:-4852060fd;z-index:25207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" filled="f" stroked="f" strokeweight=".5pt">
                      <v:textbox>
                        <w:txbxContent>
                          <w:p w14:paraId="4E920197" w14:textId="77777777" w:rsidR="00E47C69" w:rsidRPr="0021739D" w:rsidRDefault="00E47C69" w:rsidP="0021739D">
                            <w:pPr>
                              <w:rPr>
                                <w:b/>
                                <w:color w:val="FFFFFF" w:themeColor="background1"/>
                                <w:sz w:val="20"/>
                                <w:szCs w:val="20"/>
                              </w:rPr>
                            </w:pPr>
                            <w:r>
                              <w:rPr>
                                <w:b/>
                                <w:color w:val="FFFFFF" w:themeColor="background1"/>
                                <w:sz w:val="20"/>
                                <w:szCs w:val="20"/>
                              </w:rPr>
                              <w:t>CANAL CHAFFERS</w:t>
                            </w:r>
                          </w:p>
                        </w:txbxContent>
                      </v:textbox>
                    </v:shape>
                  </w:pict>
                </mc:Fallback>
              </mc:AlternateContent>
            </w:r>
            <w:r w:rsidR="005475D9">
              <w:rPr>
                <w:rFonts w:ascii="Calibri" w:eastAsia="Calibri" w:hAnsi="Calibri" w:cs="Calibri"/>
                <w:noProof/>
                <w:sz w:val="24"/>
                <w:szCs w:val="20"/>
                <w:lang w:eastAsia="es-CL"/>
              </w:rPr>
              <mc:AlternateContent>
                <mc:Choice Requires="wps">
                  <w:drawing>
                    <wp:anchor distT="0" distB="0" distL="114300" distR="114300" simplePos="0" relativeHeight="251823104" behindDoc="0" locked="0" layoutInCell="1" allowOverlap="1" wp14:anchorId="342C6CE1" wp14:editId="2759B587">
                      <wp:simplePos x="0" y="0"/>
                      <wp:positionH relativeFrom="column">
                        <wp:posOffset>1936750</wp:posOffset>
                      </wp:positionH>
                      <wp:positionV relativeFrom="paragraph">
                        <wp:posOffset>176530</wp:posOffset>
                      </wp:positionV>
                      <wp:extent cx="1136394" cy="257175"/>
                      <wp:effectExtent l="0" t="171450" r="0" b="180975"/>
                      <wp:wrapNone/>
                      <wp:docPr id="3" name="Cuadro de texto 3"/>
                      <wp:cNvGraphicFramePr/>
                      <a:graphic xmlns:a="http://schemas.openxmlformats.org/drawingml/2006/main">
                        <a:graphicData uri="http://schemas.microsoft.com/office/word/2010/wordprocessingShape">
                          <wps:wsp>
                            <wps:cNvSpPr txBox="1"/>
                            <wps:spPr>
                              <a:xfrm rot="20195905">
                                <a:off x="0" y="0"/>
                                <a:ext cx="1136394" cy="257175"/>
                              </a:xfrm>
                              <a:prstGeom prst="rect">
                                <a:avLst/>
                              </a:prstGeom>
                              <a:noFill/>
                              <a:ln w="6350">
                                <a:noFill/>
                              </a:ln>
                            </wps:spPr>
                            <wps:txbx>
                              <w:txbxContent>
                                <w:p w14:paraId="73D76CBB" w14:textId="77777777" w:rsidR="00E47C69" w:rsidRPr="002A11A0" w:rsidRDefault="00E47C69" w:rsidP="005475D9">
                                  <w:pPr>
                                    <w:rPr>
                                      <w:b/>
                                      <w:sz w:val="18"/>
                                      <w:szCs w:val="18"/>
                                    </w:rPr>
                                  </w:pPr>
                                  <w:r w:rsidRPr="00B770C0">
                                    <w:rPr>
                                      <w:b/>
                                      <w:color w:val="FFFFFF" w:themeColor="background1"/>
                                      <w:sz w:val="18"/>
                                      <w:szCs w:val="18"/>
                                    </w:rPr>
                                    <w:t xml:space="preserve">CANAL </w:t>
                                  </w:r>
                                  <w:r>
                                    <w:rPr>
                                      <w:b/>
                                      <w:color w:val="FFFFFF" w:themeColor="background1"/>
                                      <w:sz w:val="18"/>
                                      <w:szCs w:val="18"/>
                                    </w:rPr>
                                    <w:t>NINUALAC</w:t>
                                  </w:r>
                                  <w:r w:rsidRPr="00B770C0">
                                    <w:rPr>
                                      <w:b/>
                                      <w:color w:val="FFFFFF" w:themeColor="background1"/>
                                      <w:sz w:val="18"/>
                                      <w:szCs w:val="18"/>
                                    </w:rPr>
                                    <w:t xml:space="preserve"> </w:t>
                                  </w:r>
                                  <w:r w:rsidRPr="002A11A0">
                                    <w:rPr>
                                      <w:b/>
                                      <w:sz w:val="18"/>
                                      <w:szCs w:val="18"/>
                                    </w:rPr>
                                    <w:t>MAGDALENA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2C6CE1" id="Cuadro de texto 3" o:spid="_x0000_s1039" type="#_x0000_t202" style="position:absolute;margin-left:152.5pt;margin-top:13.9pt;width:89.5pt;height:20.25pt;rotation:-1533646fd;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" filled="f" stroked="f" strokeweight=".5pt">
                      <v:textbox>
                        <w:txbxContent>
                          <w:p w14:paraId="73D76CBB" w14:textId="77777777" w:rsidR="00E47C69" w:rsidRPr="002A11A0" w:rsidRDefault="00E47C69" w:rsidP="005475D9">
                            <w:pPr>
                              <w:rPr>
                                <w:b/>
                                <w:sz w:val="18"/>
                                <w:szCs w:val="18"/>
                              </w:rPr>
                            </w:pPr>
                            <w:r w:rsidRPr="00B770C0">
                              <w:rPr>
                                <w:b/>
                                <w:color w:val="FFFFFF" w:themeColor="background1"/>
                                <w:sz w:val="18"/>
                                <w:szCs w:val="18"/>
                              </w:rPr>
                              <w:t xml:space="preserve">CANAL </w:t>
                            </w:r>
                            <w:r>
                              <w:rPr>
                                <w:b/>
                                <w:color w:val="FFFFFF" w:themeColor="background1"/>
                                <w:sz w:val="18"/>
                                <w:szCs w:val="18"/>
                              </w:rPr>
                              <w:t>NINUALAC</w:t>
                            </w:r>
                            <w:r w:rsidRPr="00B770C0">
                              <w:rPr>
                                <w:b/>
                                <w:color w:val="FFFFFF" w:themeColor="background1"/>
                                <w:sz w:val="18"/>
                                <w:szCs w:val="18"/>
                              </w:rPr>
                              <w:t xml:space="preserve"> </w:t>
                            </w:r>
                            <w:r w:rsidRPr="002A11A0">
                              <w:rPr>
                                <w:b/>
                                <w:sz w:val="18"/>
                                <w:szCs w:val="18"/>
                              </w:rPr>
                              <w:t>MAGDALENA</w:t>
                            </w:r>
                          </w:p>
                        </w:txbxContent>
                      </v:textbox>
                    </v:shape>
                  </w:pict>
                </mc:Fallback>
              </mc:AlternateContent>
            </w:r>
          </w:p>
          <w:p w14:paraId="704C0735" w14:textId="77777777" w:rsidR="00B770C0" w:rsidRPr="00B770C0" w:rsidRDefault="00983F25" w:rsidP="00B770C0">
            <w:pPr>
              <w:rPr>
                <w:rFonts w:ascii="Calibri" w:eastAsia="Calibri" w:hAnsi="Calibri" w:cs="Calibri"/>
                <w:sz w:val="24"/>
                <w:szCs w:val="20"/>
                <w:lang w:eastAsia="es-CL"/>
              </w:rPr>
            </w:pPr>
            <w:r w:rsidRPr="00B770C0">
              <w:rPr>
                <w:rFonts w:ascii="Calibri" w:eastAsia="Calibri" w:hAnsi="Calibri" w:cs="Calibri"/>
                <w:noProof/>
                <w:sz w:val="24"/>
                <w:szCs w:val="20"/>
                <w:lang w:eastAsia="es-CL"/>
              </w:rPr>
              <mc:AlternateContent>
                <mc:Choice Requires="wps">
                  <w:drawing>
                    <wp:anchor distT="0" distB="0" distL="114300" distR="114300" simplePos="0" relativeHeight="251757568" behindDoc="0" locked="0" layoutInCell="1" allowOverlap="1" wp14:anchorId="06954B2E" wp14:editId="2871D40B">
                      <wp:simplePos x="0" y="0"/>
                      <wp:positionH relativeFrom="column">
                        <wp:posOffset>2716530</wp:posOffset>
                      </wp:positionH>
                      <wp:positionV relativeFrom="paragraph">
                        <wp:posOffset>187325</wp:posOffset>
                      </wp:positionV>
                      <wp:extent cx="923925" cy="257175"/>
                      <wp:effectExtent l="0" t="0" r="0" b="0"/>
                      <wp:wrapNone/>
                      <wp:docPr id="50" name="Cuadro de texto 50"/>
                      <wp:cNvGraphicFramePr/>
                      <a:graphic xmlns:a="http://schemas.openxmlformats.org/drawingml/2006/main">
                        <a:graphicData uri="http://schemas.microsoft.com/office/word/2010/wordprocessingShape">
                          <wps:wsp>
                            <wps:cNvSpPr txBox="1"/>
                            <wps:spPr>
                              <a:xfrm>
                                <a:off x="0" y="0"/>
                                <a:ext cx="923925" cy="257175"/>
                              </a:xfrm>
                              <a:prstGeom prst="rect">
                                <a:avLst/>
                              </a:prstGeom>
                              <a:noFill/>
                              <a:ln w="6350">
                                <a:noFill/>
                              </a:ln>
                            </wps:spPr>
                            <wps:txbx>
                              <w:txbxContent>
                                <w:p w14:paraId="235283BD" w14:textId="77777777" w:rsidR="00E47C69" w:rsidRPr="002A11A0" w:rsidRDefault="00E47C69" w:rsidP="00B770C0">
                                  <w:pPr>
                                    <w:rPr>
                                      <w:b/>
                                      <w:sz w:val="18"/>
                                      <w:szCs w:val="18"/>
                                    </w:rPr>
                                  </w:pPr>
                                  <w:r>
                                    <w:rPr>
                                      <w:b/>
                                      <w:color w:val="FFFFFF" w:themeColor="background1"/>
                                      <w:sz w:val="18"/>
                                      <w:szCs w:val="18"/>
                                    </w:rPr>
                                    <w:t>ISLA</w:t>
                                  </w:r>
                                  <w:r w:rsidRPr="00B770C0">
                                    <w:rPr>
                                      <w:b/>
                                      <w:color w:val="FFFFFF" w:themeColor="background1"/>
                                      <w:sz w:val="18"/>
                                      <w:szCs w:val="18"/>
                                    </w:rPr>
                                    <w:t xml:space="preserve"> M</w:t>
                                  </w:r>
                                  <w:r>
                                    <w:rPr>
                                      <w:b/>
                                      <w:color w:val="FFFFFF" w:themeColor="background1"/>
                                      <w:sz w:val="18"/>
                                      <w:szCs w:val="18"/>
                                    </w:rPr>
                                    <w:t>ELCHOR</w:t>
                                  </w:r>
                                  <w:r w:rsidRPr="00B770C0">
                                    <w:rPr>
                                      <w:b/>
                                      <w:color w:val="FFFFFF" w:themeColor="background1"/>
                                      <w:sz w:val="18"/>
                                      <w:szCs w:val="18"/>
                                    </w:rPr>
                                    <w:t xml:space="preserve"> </w:t>
                                  </w:r>
                                  <w:r w:rsidRPr="002A11A0">
                                    <w:rPr>
                                      <w:b/>
                                      <w:sz w:val="18"/>
                                      <w:szCs w:val="18"/>
                                    </w:rPr>
                                    <w:t>MAGDALENA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954B2E" id="Cuadro de texto 50" o:spid="_x0000_s1040" type="#_x0000_t202" style="position:absolute;margin-left:213.9pt;margin-top:14.75pt;width:72.75pt;height:20.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" filled="f" stroked="f" strokeweight=".5pt">
                      <v:textbox>
                        <w:txbxContent>
                          <w:p w14:paraId="235283BD" w14:textId="77777777" w:rsidR="00E47C69" w:rsidRPr="002A11A0" w:rsidRDefault="00E47C69" w:rsidP="00B770C0">
                            <w:pPr>
                              <w:rPr>
                                <w:b/>
                                <w:sz w:val="18"/>
                                <w:szCs w:val="18"/>
                              </w:rPr>
                            </w:pPr>
                            <w:r>
                              <w:rPr>
                                <w:b/>
                                <w:color w:val="FFFFFF" w:themeColor="background1"/>
                                <w:sz w:val="18"/>
                                <w:szCs w:val="18"/>
                              </w:rPr>
                              <w:t>ISLA</w:t>
                            </w:r>
                            <w:r w:rsidRPr="00B770C0">
                              <w:rPr>
                                <w:b/>
                                <w:color w:val="FFFFFF" w:themeColor="background1"/>
                                <w:sz w:val="18"/>
                                <w:szCs w:val="18"/>
                              </w:rPr>
                              <w:t xml:space="preserve"> M</w:t>
                            </w:r>
                            <w:r>
                              <w:rPr>
                                <w:b/>
                                <w:color w:val="FFFFFF" w:themeColor="background1"/>
                                <w:sz w:val="18"/>
                                <w:szCs w:val="18"/>
                              </w:rPr>
                              <w:t>ELCHOR</w:t>
                            </w:r>
                            <w:r w:rsidRPr="00B770C0">
                              <w:rPr>
                                <w:b/>
                                <w:color w:val="FFFFFF" w:themeColor="background1"/>
                                <w:sz w:val="18"/>
                                <w:szCs w:val="18"/>
                              </w:rPr>
                              <w:t xml:space="preserve"> </w:t>
                            </w:r>
                            <w:r w:rsidRPr="002A11A0">
                              <w:rPr>
                                <w:b/>
                                <w:sz w:val="18"/>
                                <w:szCs w:val="18"/>
                              </w:rPr>
                              <w:t>MAGDALENA</w:t>
                            </w:r>
                          </w:p>
                        </w:txbxContent>
                      </v:textbox>
                    </v:shape>
                  </w:pict>
                </mc:Fallback>
              </mc:AlternateContent>
            </w:r>
          </w:p>
          <w:p w14:paraId="2FBD7BA2" w14:textId="77777777" w:rsidR="00B770C0" w:rsidRPr="00B770C0" w:rsidRDefault="001B28F4" w:rsidP="00B770C0">
            <w:pPr>
              <w:rPr>
                <w:rFonts w:ascii="Calibri" w:eastAsia="Calibri" w:hAnsi="Calibri" w:cs="Calibri"/>
                <w:sz w:val="24"/>
                <w:szCs w:val="20"/>
                <w:lang w:eastAsia="es-CL"/>
              </w:rPr>
            </w:pPr>
            <w:r w:rsidRPr="00983F25">
              <w:rPr>
                <w:rFonts w:ascii="Calibri" w:eastAsia="Calibri" w:hAnsi="Calibri" w:cs="Calibri"/>
                <w:noProof/>
                <w:sz w:val="24"/>
                <w:szCs w:val="20"/>
                <w:lang w:eastAsia="es-CL"/>
              </w:rPr>
              <mc:AlternateContent>
                <mc:Choice Requires="wps">
                  <w:drawing>
                    <wp:anchor distT="0" distB="0" distL="114300" distR="114300" simplePos="0" relativeHeight="252246016" behindDoc="0" locked="0" layoutInCell="1" allowOverlap="1" wp14:anchorId="2D4C5F96" wp14:editId="65FBC3D9">
                      <wp:simplePos x="0" y="0"/>
                      <wp:positionH relativeFrom="column">
                        <wp:posOffset>5111678</wp:posOffset>
                      </wp:positionH>
                      <wp:positionV relativeFrom="paragraph">
                        <wp:posOffset>137796</wp:posOffset>
                      </wp:positionV>
                      <wp:extent cx="1211273" cy="232186"/>
                      <wp:effectExtent l="203835" t="0" r="193040" b="0"/>
                      <wp:wrapNone/>
                      <wp:docPr id="16" name="Cuadro de texto 16"/>
                      <wp:cNvGraphicFramePr/>
                      <a:graphic xmlns:a="http://schemas.openxmlformats.org/drawingml/2006/main">
                        <a:graphicData uri="http://schemas.microsoft.com/office/word/2010/wordprocessingShape">
                          <wps:wsp>
                            <wps:cNvSpPr txBox="1"/>
                            <wps:spPr>
                              <a:xfrm rot="18401856">
                                <a:off x="0" y="0"/>
                                <a:ext cx="1211273" cy="232186"/>
                              </a:xfrm>
                              <a:prstGeom prst="rect">
                                <a:avLst/>
                              </a:prstGeom>
                              <a:noFill/>
                              <a:ln w="6350">
                                <a:noFill/>
                              </a:ln>
                            </wps:spPr>
                            <wps:txbx>
                              <w:txbxContent>
                                <w:p w14:paraId="5A772F54" w14:textId="77777777" w:rsidR="00E47C69" w:rsidRPr="001B28F4" w:rsidRDefault="00E47C69" w:rsidP="001B28F4">
                                  <w:pPr>
                                    <w:rPr>
                                      <w:b/>
                                      <w:color w:val="FFFFFF" w:themeColor="background1"/>
                                      <w:sz w:val="18"/>
                                      <w:szCs w:val="18"/>
                                    </w:rPr>
                                  </w:pPr>
                                  <w:r w:rsidRPr="001B28F4">
                                    <w:rPr>
                                      <w:b/>
                                      <w:color w:val="FFFFFF" w:themeColor="background1"/>
                                      <w:sz w:val="18"/>
                                      <w:szCs w:val="18"/>
                                    </w:rPr>
                                    <w:t xml:space="preserve">CANAL </w:t>
                                  </w:r>
                                  <w:r>
                                    <w:rPr>
                                      <w:b/>
                                      <w:color w:val="FFFFFF" w:themeColor="background1"/>
                                      <w:sz w:val="18"/>
                                      <w:szCs w:val="18"/>
                                    </w:rPr>
                                    <w:t>CHAFFERS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4C5F96" id="Cuadro de texto 16" o:spid="_x0000_s1041" type="#_x0000_t202" style="position:absolute;margin-left:402.5pt;margin-top:10.85pt;width:95.4pt;height:18.3pt;rotation:-3493226fd;z-index:25224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" filled="f" stroked="f" strokeweight=".5pt">
                      <v:textbox>
                        <w:txbxContent>
                          <w:p w14:paraId="5A772F54" w14:textId="77777777" w:rsidR="00E47C69" w:rsidRPr="001B28F4" w:rsidRDefault="00E47C69" w:rsidP="001B28F4">
                            <w:pPr>
                              <w:rPr>
                                <w:b/>
                                <w:color w:val="FFFFFF" w:themeColor="background1"/>
                                <w:sz w:val="18"/>
                                <w:szCs w:val="18"/>
                              </w:rPr>
                            </w:pPr>
                            <w:r w:rsidRPr="001B28F4">
                              <w:rPr>
                                <w:b/>
                                <w:color w:val="FFFFFF" w:themeColor="background1"/>
                                <w:sz w:val="18"/>
                                <w:szCs w:val="18"/>
                              </w:rPr>
                              <w:t xml:space="preserve">CANAL </w:t>
                            </w:r>
                            <w:r>
                              <w:rPr>
                                <w:b/>
                                <w:color w:val="FFFFFF" w:themeColor="background1"/>
                                <w:sz w:val="18"/>
                                <w:szCs w:val="18"/>
                              </w:rPr>
                              <w:t>CHAFFERS</w:t>
                            </w:r>
                          </w:p>
                        </w:txbxContent>
                      </v:textbox>
                    </v:shape>
                  </w:pict>
                </mc:Fallback>
              </mc:AlternateContent>
            </w:r>
            <w:r w:rsidR="00381D1E" w:rsidRPr="0021739D">
              <w:rPr>
                <w:rFonts w:ascii="Calibri" w:eastAsia="Calibri" w:hAnsi="Calibri" w:cs="Calibri"/>
                <w:noProof/>
                <w:sz w:val="24"/>
                <w:szCs w:val="20"/>
                <w:lang w:eastAsia="es-CL"/>
              </w:rPr>
              <mc:AlternateContent>
                <mc:Choice Requires="wps">
                  <w:drawing>
                    <wp:anchor distT="0" distB="0" distL="114300" distR="114300" simplePos="0" relativeHeight="252075008" behindDoc="0" locked="0" layoutInCell="1" allowOverlap="1" wp14:anchorId="01D54E68" wp14:editId="6F2DA313">
                      <wp:simplePos x="0" y="0"/>
                      <wp:positionH relativeFrom="column">
                        <wp:posOffset>4979797</wp:posOffset>
                      </wp:positionH>
                      <wp:positionV relativeFrom="paragraph">
                        <wp:posOffset>226462</wp:posOffset>
                      </wp:positionV>
                      <wp:extent cx="957040" cy="272313"/>
                      <wp:effectExtent l="0" t="57150" r="0" b="71120"/>
                      <wp:wrapNone/>
                      <wp:docPr id="84" name="Cuadro de texto 84"/>
                      <wp:cNvGraphicFramePr/>
                      <a:graphic xmlns:a="http://schemas.openxmlformats.org/drawingml/2006/main">
                        <a:graphicData uri="http://schemas.microsoft.com/office/word/2010/wordprocessingShape">
                          <wps:wsp>
                            <wps:cNvSpPr txBox="1"/>
                            <wps:spPr>
                              <a:xfrm rot="628538">
                                <a:off x="0" y="0"/>
                                <a:ext cx="957040" cy="272313"/>
                              </a:xfrm>
                              <a:prstGeom prst="rect">
                                <a:avLst/>
                              </a:prstGeom>
                              <a:noFill/>
                              <a:ln w="6350">
                                <a:noFill/>
                              </a:ln>
                            </wps:spPr>
                            <wps:txbx>
                              <w:txbxContent>
                                <w:p w14:paraId="76B892B7" w14:textId="77777777" w:rsidR="00E47C69" w:rsidRPr="0021739D" w:rsidRDefault="00E47C69" w:rsidP="0021739D">
                                  <w:pPr>
                                    <w:rPr>
                                      <w:b/>
                                      <w:color w:val="FFFFFF" w:themeColor="background1"/>
                                      <w:sz w:val="20"/>
                                      <w:szCs w:val="20"/>
                                    </w:rPr>
                                  </w:pPr>
                                  <w:r w:rsidRPr="0021739D">
                                    <w:rPr>
                                      <w:b/>
                                      <w:color w:val="FFFFFF" w:themeColor="background1"/>
                                      <w:sz w:val="20"/>
                                      <w:szCs w:val="20"/>
                                    </w:rPr>
                                    <w:t xml:space="preserve">ISLA </w:t>
                                  </w:r>
                                  <w:r>
                                    <w:rPr>
                                      <w:b/>
                                      <w:color w:val="FFFFFF" w:themeColor="background1"/>
                                      <w:sz w:val="20"/>
                                      <w:szCs w:val="20"/>
                                    </w:rPr>
                                    <w:t>BUSTOS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D54E68" id="Cuadro de texto 84" o:spid="_x0000_s1042" type="#_x0000_t202" style="position:absolute;margin-left:392.1pt;margin-top:17.85pt;width:75.35pt;height:21.45pt;rotation:686531fd;z-index:25207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" filled="f" stroked="f" strokeweight=".5pt">
                      <v:textbox>
                        <w:txbxContent>
                          <w:p w14:paraId="76B892B7" w14:textId="77777777" w:rsidR="00E47C69" w:rsidRPr="0021739D" w:rsidRDefault="00E47C69" w:rsidP="0021739D">
                            <w:pPr>
                              <w:rPr>
                                <w:b/>
                                <w:color w:val="FFFFFF" w:themeColor="background1"/>
                                <w:sz w:val="20"/>
                                <w:szCs w:val="20"/>
                              </w:rPr>
                            </w:pPr>
                            <w:r w:rsidRPr="0021739D">
                              <w:rPr>
                                <w:b/>
                                <w:color w:val="FFFFFF" w:themeColor="background1"/>
                                <w:sz w:val="20"/>
                                <w:szCs w:val="20"/>
                              </w:rPr>
                              <w:t xml:space="preserve">ISLA </w:t>
                            </w:r>
                            <w:r>
                              <w:rPr>
                                <w:b/>
                                <w:color w:val="FFFFFF" w:themeColor="background1"/>
                                <w:sz w:val="20"/>
                                <w:szCs w:val="20"/>
                              </w:rPr>
                              <w:t>BUSTOS</w:t>
                            </w:r>
                          </w:p>
                        </w:txbxContent>
                      </v:textbox>
                    </v:shape>
                  </w:pict>
                </mc:Fallback>
              </mc:AlternateContent>
            </w:r>
          </w:p>
          <w:p w14:paraId="133CC79A" w14:textId="77777777" w:rsidR="00B770C0" w:rsidRDefault="001B28F4" w:rsidP="00B770C0">
            <w:pPr>
              <w:rPr>
                <w:rFonts w:ascii="Calibri" w:eastAsia="Calibri" w:hAnsi="Calibri" w:cs="Calibri"/>
                <w:sz w:val="24"/>
                <w:szCs w:val="20"/>
                <w:lang w:eastAsia="es-CL"/>
              </w:rPr>
            </w:pPr>
            <w:r w:rsidRPr="002836EF">
              <w:rPr>
                <w:rFonts w:ascii="Calibri" w:eastAsia="Calibri" w:hAnsi="Calibri" w:cs="Calibri"/>
                <w:noProof/>
                <w:sz w:val="24"/>
                <w:szCs w:val="20"/>
                <w:lang w:eastAsia="es-CL"/>
              </w:rPr>
              <mc:AlternateContent>
                <mc:Choice Requires="wps">
                  <w:drawing>
                    <wp:anchor distT="0" distB="0" distL="114300" distR="114300" simplePos="0" relativeHeight="252242944" behindDoc="0" locked="0" layoutInCell="1" allowOverlap="1" wp14:anchorId="3795C1F4" wp14:editId="3727C184">
                      <wp:simplePos x="0" y="0"/>
                      <wp:positionH relativeFrom="column">
                        <wp:posOffset>1335405</wp:posOffset>
                      </wp:positionH>
                      <wp:positionV relativeFrom="paragraph">
                        <wp:posOffset>241935</wp:posOffset>
                      </wp:positionV>
                      <wp:extent cx="1076325" cy="247650"/>
                      <wp:effectExtent l="0" t="590550" r="1800225" b="19050"/>
                      <wp:wrapNone/>
                      <wp:docPr id="81" name="Bocadillo: rectángulo 81"/>
                      <wp:cNvGraphicFramePr/>
                      <a:graphic xmlns:a="http://schemas.openxmlformats.org/drawingml/2006/main">
                        <a:graphicData uri="http://schemas.microsoft.com/office/word/2010/wordprocessingShape">
                          <wps:wsp>
                            <wps:cNvSpPr/>
                            <wps:spPr>
                              <a:xfrm>
                                <a:off x="0" y="0"/>
                                <a:ext cx="1076325" cy="247650"/>
                              </a:xfrm>
                              <a:prstGeom prst="wedgeRectCallout">
                                <a:avLst>
                                  <a:gd name="adj1" fmla="val 208410"/>
                                  <a:gd name="adj2" fmla="val -278603"/>
                                </a:avLst>
                              </a:prstGeom>
                              <a:solidFill>
                                <a:sysClr val="window" lastClr="FFFFFF"/>
                              </a:solidFill>
                              <a:ln w="12700" cap="flat" cmpd="sng" algn="ctr">
                                <a:solidFill>
                                  <a:srgbClr val="5B9BD5">
                                    <a:shade val="50000"/>
                                  </a:srgbClr>
                                </a:solidFill>
                                <a:prstDash val="solid"/>
                                <a:miter lim="800000"/>
                              </a:ln>
                              <a:effectLst/>
                            </wps:spPr>
                            <wps:txbx>
                              <w:txbxContent>
                                <w:p w14:paraId="60D251E9" w14:textId="77777777" w:rsidR="00E47C69" w:rsidRPr="001B28F4" w:rsidRDefault="00E47C69" w:rsidP="002836EF">
                                  <w:pPr>
                                    <w:spacing w:after="0"/>
                                    <w:jc w:val="center"/>
                                    <w:rPr>
                                      <w:sz w:val="20"/>
                                      <w:szCs w:val="20"/>
                                    </w:rPr>
                                  </w:pPr>
                                  <w:r w:rsidRPr="001B28F4">
                                    <w:rPr>
                                      <w:sz w:val="20"/>
                                      <w:szCs w:val="20"/>
                                    </w:rPr>
                                    <w:t>CES MIDHURTS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95C1F4" id="Bocadillo: rectángulo 81" o:spid="_x0000_s1043" type="#_x0000_t61" style="position:absolute;margin-left:105.15pt;margin-top:19.05pt;width:84.75pt;height:19.5pt;z-index:25224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" adj="55817,-49378" fillcolor="window" strokecolor="#41719c" strokeweight="1pt">
                      <v:textbox>
                        <w:txbxContent>
                          <w:p w14:paraId="60D251E9" w14:textId="77777777" w:rsidR="00E47C69" w:rsidRPr="001B28F4" w:rsidRDefault="00E47C69" w:rsidP="002836EF">
                            <w:pPr>
                              <w:spacing w:after="0"/>
                              <w:jc w:val="center"/>
                              <w:rPr>
                                <w:sz w:val="20"/>
                                <w:szCs w:val="20"/>
                              </w:rPr>
                            </w:pPr>
                            <w:r w:rsidRPr="001B28F4">
                              <w:rPr>
                                <w:sz w:val="20"/>
                                <w:szCs w:val="20"/>
                              </w:rPr>
                              <w:t>CES MIDHURTS</w:t>
                            </w:r>
                          </w:p>
                        </w:txbxContent>
                      </v:textbox>
                    </v:shape>
                  </w:pict>
                </mc:Fallback>
              </mc:AlternateContent>
            </w:r>
            <w:r w:rsidR="00381D1E" w:rsidRPr="0021739D">
              <w:rPr>
                <w:rFonts w:ascii="Calibri" w:eastAsia="Calibri" w:hAnsi="Calibri" w:cs="Calibri"/>
                <w:noProof/>
                <w:sz w:val="24"/>
                <w:szCs w:val="20"/>
                <w:lang w:eastAsia="es-CL"/>
              </w:rPr>
              <mc:AlternateContent>
                <mc:Choice Requires="wps">
                  <w:drawing>
                    <wp:anchor distT="0" distB="0" distL="114300" distR="114300" simplePos="0" relativeHeight="252072960" behindDoc="0" locked="0" layoutInCell="1" allowOverlap="1" wp14:anchorId="05700EBC" wp14:editId="36F20715">
                      <wp:simplePos x="0" y="0"/>
                      <wp:positionH relativeFrom="column">
                        <wp:posOffset>3305048</wp:posOffset>
                      </wp:positionH>
                      <wp:positionV relativeFrom="paragraph">
                        <wp:posOffset>277622</wp:posOffset>
                      </wp:positionV>
                      <wp:extent cx="747690" cy="260616"/>
                      <wp:effectExtent l="0" t="133350" r="0" b="139700"/>
                      <wp:wrapNone/>
                      <wp:docPr id="83" name="Cuadro de texto 83"/>
                      <wp:cNvGraphicFramePr/>
                      <a:graphic xmlns:a="http://schemas.openxmlformats.org/drawingml/2006/main">
                        <a:graphicData uri="http://schemas.microsoft.com/office/word/2010/wordprocessingShape">
                          <wps:wsp>
                            <wps:cNvSpPr txBox="1"/>
                            <wps:spPr>
                              <a:xfrm rot="2057153">
                                <a:off x="0" y="0"/>
                                <a:ext cx="747690" cy="260616"/>
                              </a:xfrm>
                              <a:prstGeom prst="rect">
                                <a:avLst/>
                              </a:prstGeom>
                              <a:noFill/>
                              <a:ln w="6350">
                                <a:noFill/>
                              </a:ln>
                            </wps:spPr>
                            <wps:txbx>
                              <w:txbxContent>
                                <w:p w14:paraId="4D91476F" w14:textId="77777777" w:rsidR="00E47C69" w:rsidRPr="0021739D" w:rsidRDefault="00E47C69" w:rsidP="0021739D">
                                  <w:pPr>
                                    <w:rPr>
                                      <w:b/>
                                      <w:color w:val="FFFFFF" w:themeColor="background1"/>
                                      <w:sz w:val="20"/>
                                      <w:szCs w:val="20"/>
                                    </w:rPr>
                                  </w:pPr>
                                  <w:r w:rsidRPr="0021739D">
                                    <w:rPr>
                                      <w:b/>
                                      <w:color w:val="FFFFFF" w:themeColor="background1"/>
                                      <w:sz w:val="20"/>
                                      <w:szCs w:val="20"/>
                                    </w:rPr>
                                    <w:t>ISLA MAY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700EBC" id="Cuadro de texto 83" o:spid="_x0000_s1044" type="#_x0000_t202" style="position:absolute;margin-left:260.25pt;margin-top:21.85pt;width:58.85pt;height:20.5pt;rotation:2246960fd;z-index:25207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" filled="f" stroked="f" strokeweight=".5pt">
                      <v:textbox>
                        <w:txbxContent>
                          <w:p w14:paraId="4D91476F" w14:textId="77777777" w:rsidR="00E47C69" w:rsidRPr="0021739D" w:rsidRDefault="00E47C69" w:rsidP="0021739D">
                            <w:pPr>
                              <w:rPr>
                                <w:b/>
                                <w:color w:val="FFFFFF" w:themeColor="background1"/>
                                <w:sz w:val="20"/>
                                <w:szCs w:val="20"/>
                              </w:rPr>
                            </w:pPr>
                            <w:r w:rsidRPr="0021739D">
                              <w:rPr>
                                <w:b/>
                                <w:color w:val="FFFFFF" w:themeColor="background1"/>
                                <w:sz w:val="20"/>
                                <w:szCs w:val="20"/>
                              </w:rPr>
                              <w:t>ISLA MAY</w:t>
                            </w:r>
                          </w:p>
                        </w:txbxContent>
                      </v:textbox>
                    </v:shape>
                  </w:pict>
                </mc:Fallback>
              </mc:AlternateContent>
            </w:r>
          </w:p>
          <w:p w14:paraId="1DC218F1" w14:textId="77777777" w:rsidR="006C0212" w:rsidRDefault="00B770C0" w:rsidP="00B770C0">
            <w:pPr>
              <w:tabs>
                <w:tab w:val="left" w:pos="11790"/>
              </w:tabs>
              <w:rPr>
                <w:rFonts w:ascii="Calibri" w:eastAsia="Calibri" w:hAnsi="Calibri" w:cs="Calibri"/>
                <w:sz w:val="24"/>
                <w:szCs w:val="20"/>
                <w:lang w:eastAsia="es-CL"/>
              </w:rPr>
            </w:pPr>
            <w:r>
              <w:rPr>
                <w:rFonts w:ascii="Calibri" w:eastAsia="Calibri" w:hAnsi="Calibri" w:cs="Calibri"/>
                <w:sz w:val="24"/>
                <w:szCs w:val="20"/>
                <w:lang w:eastAsia="es-CL"/>
              </w:rPr>
              <w:tab/>
            </w:r>
          </w:p>
          <w:p w14:paraId="3A439FA8" w14:textId="77777777" w:rsidR="00B770C0" w:rsidRDefault="00B770C0" w:rsidP="00B770C0">
            <w:pPr>
              <w:tabs>
                <w:tab w:val="left" w:pos="11790"/>
              </w:tabs>
              <w:rPr>
                <w:rFonts w:ascii="Calibri" w:eastAsia="Calibri" w:hAnsi="Calibri" w:cs="Calibri"/>
                <w:sz w:val="24"/>
                <w:szCs w:val="20"/>
                <w:lang w:eastAsia="es-CL"/>
              </w:rPr>
            </w:pPr>
          </w:p>
          <w:p w14:paraId="4F50BC28" w14:textId="77777777" w:rsidR="00B770C0" w:rsidRPr="00B770C0" w:rsidRDefault="00B770C0" w:rsidP="00B770C0">
            <w:pPr>
              <w:tabs>
                <w:tab w:val="left" w:pos="11790"/>
              </w:tabs>
              <w:rPr>
                <w:rFonts w:ascii="Calibri" w:eastAsia="Calibri" w:hAnsi="Calibri" w:cs="Calibri"/>
                <w:sz w:val="24"/>
                <w:szCs w:val="20"/>
                <w:lang w:eastAsia="es-CL"/>
              </w:rPr>
            </w:pPr>
          </w:p>
        </w:tc>
      </w:tr>
      <w:tr w:rsidR="006C0212" w:rsidRPr="00D42470" w14:paraId="27C192C2" w14:textId="77777777" w:rsidTr="00664BC1">
        <w:trPr>
          <w:trHeight w:val="229"/>
          <w:jc w:val="center"/>
        </w:trPr>
        <w:tc>
          <w:tcPr>
            <w:tcW w:w="1798" w:type="pct"/>
            <w:shd w:val="clear" w:color="auto" w:fill="FFFFFF"/>
            <w:tcMar>
              <w:top w:w="58" w:type="dxa"/>
              <w:left w:w="58" w:type="dxa"/>
              <w:bottom w:w="58" w:type="dxa"/>
              <w:right w:w="58" w:type="dxa"/>
            </w:tcMar>
            <w:hideMark/>
          </w:tcPr>
          <w:p w14:paraId="6557FDF8" w14:textId="77777777" w:rsidR="006C0212" w:rsidRPr="00BE1519" w:rsidRDefault="006C0212" w:rsidP="00664BC1">
            <w:pPr>
              <w:spacing w:after="0" w:line="240" w:lineRule="auto"/>
              <w:jc w:val="both"/>
              <w:rPr>
                <w:rFonts w:ascii="Calibri" w:eastAsia="Calibri" w:hAnsi="Calibri" w:cs="Calibri"/>
                <w:b/>
                <w:sz w:val="20"/>
                <w:szCs w:val="18"/>
              </w:rPr>
            </w:pPr>
            <w:r w:rsidRPr="00BE1519">
              <w:rPr>
                <w:rFonts w:ascii="Calibri" w:eastAsia="Calibri" w:hAnsi="Calibri" w:cs="Calibri"/>
                <w:b/>
                <w:sz w:val="20"/>
                <w:szCs w:val="18"/>
              </w:rPr>
              <w:t xml:space="preserve">Coordenadas UTM de referencia: </w:t>
            </w:r>
            <w:r w:rsidR="005475D9" w:rsidRPr="00BE1519">
              <w:rPr>
                <w:rFonts w:ascii="Calibri" w:eastAsia="Calibri" w:hAnsi="Calibri" w:cs="Calibri"/>
                <w:b/>
                <w:sz w:val="20"/>
                <w:szCs w:val="18"/>
              </w:rPr>
              <w:t>WGS84</w:t>
            </w:r>
          </w:p>
        </w:tc>
        <w:tc>
          <w:tcPr>
            <w:tcW w:w="928" w:type="pct"/>
            <w:shd w:val="clear" w:color="auto" w:fill="FFFFFF"/>
          </w:tcPr>
          <w:p w14:paraId="7BB70FD9" w14:textId="77777777" w:rsidR="006C0212" w:rsidRPr="00BE1519" w:rsidRDefault="006C0212" w:rsidP="00664BC1">
            <w:pPr>
              <w:spacing w:after="0" w:line="240" w:lineRule="auto"/>
              <w:jc w:val="both"/>
              <w:rPr>
                <w:rFonts w:ascii="Calibri" w:eastAsia="Calibri" w:hAnsi="Calibri" w:cs="Calibri"/>
                <w:b/>
                <w:sz w:val="20"/>
                <w:szCs w:val="18"/>
              </w:rPr>
            </w:pPr>
            <w:r w:rsidRPr="00BE1519">
              <w:rPr>
                <w:rFonts w:ascii="Calibri" w:eastAsia="Calibri" w:hAnsi="Calibri" w:cs="Calibri"/>
                <w:b/>
                <w:sz w:val="20"/>
                <w:szCs w:val="18"/>
              </w:rPr>
              <w:t>Huso:18G</w:t>
            </w:r>
          </w:p>
        </w:tc>
        <w:tc>
          <w:tcPr>
            <w:tcW w:w="1146" w:type="pct"/>
            <w:shd w:val="clear" w:color="auto" w:fill="FFFFFF"/>
          </w:tcPr>
          <w:p w14:paraId="38E7E23B" w14:textId="77777777" w:rsidR="006C0212" w:rsidRPr="00BE1519" w:rsidRDefault="006C0212" w:rsidP="00664BC1">
            <w:pPr>
              <w:spacing w:after="0" w:line="240" w:lineRule="auto"/>
              <w:jc w:val="both"/>
              <w:rPr>
                <w:rFonts w:ascii="Calibri" w:eastAsia="Calibri" w:hAnsi="Calibri" w:cs="Calibri"/>
                <w:b/>
                <w:sz w:val="20"/>
                <w:szCs w:val="18"/>
              </w:rPr>
            </w:pPr>
            <w:r w:rsidRPr="00BE1519">
              <w:rPr>
                <w:rFonts w:ascii="Calibri" w:eastAsia="Calibri" w:hAnsi="Calibri" w:cs="Calibri"/>
                <w:b/>
                <w:sz w:val="20"/>
                <w:szCs w:val="18"/>
              </w:rPr>
              <w:t>UTM N:</w:t>
            </w:r>
            <w:r w:rsidR="003074F8" w:rsidRPr="00BE1519">
              <w:rPr>
                <w:rFonts w:ascii="Calibri" w:eastAsia="Calibri" w:hAnsi="Calibri" w:cs="Calibri"/>
                <w:b/>
                <w:sz w:val="20"/>
                <w:szCs w:val="18"/>
              </w:rPr>
              <w:t xml:space="preserve"> </w:t>
            </w:r>
            <w:r w:rsidR="00BE1519" w:rsidRPr="00BE1519">
              <w:rPr>
                <w:rFonts w:ascii="Calibri" w:eastAsia="Calibri" w:hAnsi="Calibri" w:cs="Calibri"/>
                <w:b/>
                <w:sz w:val="20"/>
                <w:szCs w:val="18"/>
              </w:rPr>
              <w:t>4890798</w:t>
            </w:r>
          </w:p>
        </w:tc>
        <w:tc>
          <w:tcPr>
            <w:tcW w:w="1128" w:type="pct"/>
            <w:shd w:val="clear" w:color="auto" w:fill="FFFFFF"/>
          </w:tcPr>
          <w:p w14:paraId="32DEC894" w14:textId="77777777" w:rsidR="006C0212" w:rsidRPr="00BE1519" w:rsidRDefault="006C0212" w:rsidP="00664BC1">
            <w:pPr>
              <w:spacing w:after="0" w:line="240" w:lineRule="auto"/>
              <w:jc w:val="both"/>
              <w:rPr>
                <w:rFonts w:ascii="Calibri" w:eastAsia="Calibri" w:hAnsi="Calibri" w:cs="Calibri"/>
                <w:b/>
                <w:sz w:val="20"/>
                <w:szCs w:val="16"/>
              </w:rPr>
            </w:pPr>
            <w:r w:rsidRPr="00BE1519">
              <w:rPr>
                <w:rFonts w:ascii="Calibri" w:eastAsia="Calibri" w:hAnsi="Calibri" w:cs="Calibri"/>
                <w:b/>
                <w:sz w:val="20"/>
                <w:szCs w:val="16"/>
              </w:rPr>
              <w:t>UTM E:</w:t>
            </w:r>
            <w:r w:rsidR="00C4549D" w:rsidRPr="00BE1519">
              <w:rPr>
                <w:rFonts w:ascii="Calibri" w:eastAsia="Calibri" w:hAnsi="Calibri" w:cs="Calibri"/>
                <w:b/>
                <w:sz w:val="20"/>
                <w:szCs w:val="16"/>
              </w:rPr>
              <w:t>5</w:t>
            </w:r>
            <w:r w:rsidR="00BE1519" w:rsidRPr="00BE1519">
              <w:rPr>
                <w:rFonts w:ascii="Calibri" w:eastAsia="Calibri" w:hAnsi="Calibri" w:cs="Calibri"/>
                <w:b/>
                <w:sz w:val="20"/>
                <w:szCs w:val="16"/>
              </w:rPr>
              <w:t>58406</w:t>
            </w:r>
          </w:p>
        </w:tc>
      </w:tr>
      <w:tr w:rsidR="006C0212" w:rsidRPr="00D42470" w14:paraId="7923238F" w14:textId="77777777" w:rsidTr="00664BC1">
        <w:trPr>
          <w:trHeight w:val="449"/>
          <w:jc w:val="center"/>
        </w:trPr>
        <w:tc>
          <w:tcPr>
            <w:tcW w:w="5000" w:type="pct"/>
            <w:gridSpan w:val="4"/>
            <w:shd w:val="clear" w:color="auto" w:fill="FFFFFF"/>
            <w:tcMar>
              <w:top w:w="58" w:type="dxa"/>
              <w:left w:w="58" w:type="dxa"/>
              <w:bottom w:w="58" w:type="dxa"/>
              <w:right w:w="58" w:type="dxa"/>
            </w:tcMar>
          </w:tcPr>
          <w:p w14:paraId="4827F0C5" w14:textId="77777777" w:rsidR="001B28F4" w:rsidRDefault="006C0212" w:rsidP="00C9518E">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Ruta de acceso: </w:t>
            </w:r>
          </w:p>
          <w:p w14:paraId="3F4C9CAB" w14:textId="77777777" w:rsidR="00793C88" w:rsidRPr="00D42470" w:rsidRDefault="006C0212" w:rsidP="00C9518E">
            <w:pPr>
              <w:spacing w:after="0" w:line="240" w:lineRule="auto"/>
              <w:jc w:val="both"/>
              <w:rPr>
                <w:rFonts w:ascii="Calibri" w:eastAsia="Calibri" w:hAnsi="Calibri" w:cs="Calibri"/>
                <w:b/>
                <w:color w:val="FF0000"/>
                <w:sz w:val="20"/>
                <w:szCs w:val="18"/>
              </w:rPr>
            </w:pPr>
            <w:r w:rsidRPr="005A4F16">
              <w:rPr>
                <w:rFonts w:ascii="Calibri" w:eastAsia="Calibri" w:hAnsi="Calibri" w:cs="Calibri"/>
                <w:sz w:val="20"/>
                <w:szCs w:val="18"/>
              </w:rPr>
              <w:t xml:space="preserve">El CES se ubica </w:t>
            </w:r>
            <w:r w:rsidR="004D6630">
              <w:rPr>
                <w:rFonts w:ascii="Calibri" w:eastAsia="Calibri" w:hAnsi="Calibri" w:cs="Calibri"/>
                <w:sz w:val="20"/>
                <w:szCs w:val="18"/>
              </w:rPr>
              <w:t xml:space="preserve">aproximadamente </w:t>
            </w:r>
            <w:r w:rsidR="003074F8" w:rsidRPr="005A4F16">
              <w:rPr>
                <w:rFonts w:ascii="Calibri" w:eastAsia="Calibri" w:hAnsi="Calibri" w:cs="Calibri"/>
                <w:sz w:val="20"/>
                <w:szCs w:val="18"/>
              </w:rPr>
              <w:t xml:space="preserve">a </w:t>
            </w:r>
            <w:r w:rsidR="004D6630">
              <w:rPr>
                <w:rFonts w:ascii="Calibri" w:eastAsia="Calibri" w:hAnsi="Calibri" w:cs="Calibri"/>
                <w:sz w:val="20"/>
                <w:szCs w:val="18"/>
              </w:rPr>
              <w:t>3</w:t>
            </w:r>
            <w:r w:rsidR="00C9518E">
              <w:rPr>
                <w:rFonts w:ascii="Calibri" w:eastAsia="Calibri" w:hAnsi="Calibri" w:cs="Calibri"/>
                <w:sz w:val="20"/>
                <w:szCs w:val="18"/>
              </w:rPr>
              <w:t>3</w:t>
            </w:r>
            <w:r w:rsidR="003074F8" w:rsidRPr="005A4F16">
              <w:rPr>
                <w:rFonts w:ascii="Calibri" w:eastAsia="Calibri" w:hAnsi="Calibri" w:cs="Calibri"/>
                <w:sz w:val="20"/>
                <w:szCs w:val="18"/>
              </w:rPr>
              <w:t xml:space="preserve"> millas náuticas </w:t>
            </w:r>
            <w:r w:rsidR="00AE3106" w:rsidRPr="005A4F16">
              <w:rPr>
                <w:rFonts w:ascii="Calibri" w:eastAsia="Calibri" w:hAnsi="Calibri" w:cs="Calibri"/>
                <w:sz w:val="20"/>
                <w:szCs w:val="18"/>
              </w:rPr>
              <w:t xml:space="preserve">al </w:t>
            </w:r>
            <w:r w:rsidR="004D6630">
              <w:rPr>
                <w:rFonts w:ascii="Calibri" w:eastAsia="Calibri" w:hAnsi="Calibri" w:cs="Calibri"/>
                <w:sz w:val="20"/>
                <w:szCs w:val="18"/>
              </w:rPr>
              <w:t>suroeste</w:t>
            </w:r>
            <w:r w:rsidR="00AE3106" w:rsidRPr="005A4F16">
              <w:rPr>
                <w:rFonts w:ascii="Calibri" w:eastAsia="Calibri" w:hAnsi="Calibri" w:cs="Calibri"/>
                <w:sz w:val="20"/>
                <w:szCs w:val="18"/>
              </w:rPr>
              <w:t xml:space="preserve"> d</w:t>
            </w:r>
            <w:r w:rsidR="003074F8" w:rsidRPr="005A4F16">
              <w:rPr>
                <w:rFonts w:ascii="Calibri" w:eastAsia="Calibri" w:hAnsi="Calibri" w:cs="Calibri"/>
                <w:sz w:val="20"/>
                <w:szCs w:val="18"/>
              </w:rPr>
              <w:t xml:space="preserve">e </w:t>
            </w:r>
            <w:r w:rsidR="004D6630">
              <w:rPr>
                <w:rFonts w:ascii="Calibri" w:eastAsia="Calibri" w:hAnsi="Calibri" w:cs="Calibri"/>
                <w:sz w:val="20"/>
                <w:szCs w:val="18"/>
              </w:rPr>
              <w:t xml:space="preserve">Melinka, cruzando el canal </w:t>
            </w:r>
            <w:proofErr w:type="spellStart"/>
            <w:r w:rsidR="004D6630">
              <w:rPr>
                <w:rFonts w:ascii="Calibri" w:eastAsia="Calibri" w:hAnsi="Calibri" w:cs="Calibri"/>
                <w:sz w:val="20"/>
                <w:szCs w:val="18"/>
              </w:rPr>
              <w:t>Tuamapu</w:t>
            </w:r>
            <w:proofErr w:type="spellEnd"/>
            <w:r w:rsidR="00C9518E">
              <w:rPr>
                <w:rFonts w:ascii="Calibri" w:eastAsia="Calibri" w:hAnsi="Calibri" w:cs="Calibri"/>
                <w:sz w:val="20"/>
                <w:szCs w:val="18"/>
              </w:rPr>
              <w:t xml:space="preserve"> para navegar por el canal </w:t>
            </w:r>
            <w:proofErr w:type="spellStart"/>
            <w:r w:rsidR="00C9518E">
              <w:rPr>
                <w:rFonts w:ascii="Calibri" w:eastAsia="Calibri" w:hAnsi="Calibri" w:cs="Calibri"/>
                <w:sz w:val="20"/>
                <w:szCs w:val="18"/>
              </w:rPr>
              <w:t>Chaffers</w:t>
            </w:r>
            <w:proofErr w:type="spellEnd"/>
            <w:r w:rsidR="00873FB1">
              <w:rPr>
                <w:rFonts w:ascii="Calibri" w:eastAsia="Calibri" w:hAnsi="Calibri" w:cs="Calibri"/>
                <w:sz w:val="20"/>
                <w:szCs w:val="18"/>
              </w:rPr>
              <w:t xml:space="preserve">, al </w:t>
            </w:r>
            <w:proofErr w:type="spellStart"/>
            <w:r w:rsidR="00C9518E">
              <w:rPr>
                <w:rFonts w:ascii="Calibri" w:eastAsia="Calibri" w:hAnsi="Calibri" w:cs="Calibri"/>
                <w:sz w:val="20"/>
                <w:szCs w:val="18"/>
              </w:rPr>
              <w:t>sur</w:t>
            </w:r>
            <w:r w:rsidR="00C04CD9">
              <w:rPr>
                <w:rFonts w:ascii="Calibri" w:eastAsia="Calibri" w:hAnsi="Calibri" w:cs="Calibri"/>
                <w:sz w:val="20"/>
                <w:szCs w:val="18"/>
              </w:rPr>
              <w:t>weste</w:t>
            </w:r>
            <w:proofErr w:type="spellEnd"/>
            <w:r w:rsidR="00873FB1">
              <w:rPr>
                <w:rFonts w:ascii="Calibri" w:eastAsia="Calibri" w:hAnsi="Calibri" w:cs="Calibri"/>
                <w:sz w:val="20"/>
                <w:szCs w:val="18"/>
              </w:rPr>
              <w:t xml:space="preserve"> de I</w:t>
            </w:r>
            <w:r w:rsidR="005475D9">
              <w:rPr>
                <w:rFonts w:ascii="Calibri" w:eastAsia="Calibri" w:hAnsi="Calibri" w:cs="Calibri"/>
                <w:sz w:val="20"/>
                <w:szCs w:val="18"/>
              </w:rPr>
              <w:t xml:space="preserve">sla </w:t>
            </w:r>
            <w:proofErr w:type="spellStart"/>
            <w:r w:rsidR="00873FB1">
              <w:rPr>
                <w:rFonts w:ascii="Calibri" w:eastAsia="Calibri" w:hAnsi="Calibri" w:cs="Calibri"/>
                <w:sz w:val="20"/>
                <w:szCs w:val="18"/>
              </w:rPr>
              <w:t>M</w:t>
            </w:r>
            <w:r w:rsidR="00BE1519">
              <w:rPr>
                <w:rFonts w:ascii="Calibri" w:eastAsia="Calibri" w:hAnsi="Calibri" w:cs="Calibri"/>
                <w:sz w:val="20"/>
                <w:szCs w:val="18"/>
              </w:rPr>
              <w:t>idhurts</w:t>
            </w:r>
            <w:proofErr w:type="spellEnd"/>
            <w:r w:rsidR="00793C88">
              <w:rPr>
                <w:rFonts w:ascii="Calibri" w:eastAsia="Calibri" w:hAnsi="Calibri" w:cs="Calibri"/>
                <w:sz w:val="20"/>
                <w:szCs w:val="18"/>
              </w:rPr>
              <w:t>.</w:t>
            </w:r>
          </w:p>
        </w:tc>
      </w:tr>
      <w:tr w:rsidR="00D42470" w:rsidRPr="00D42470" w14:paraId="60A22177" w14:textId="77777777" w:rsidTr="00556C92">
        <w:trPr>
          <w:trHeight w:val="8312"/>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8242D" w14:textId="4B5700B1" w:rsidR="001B28F4" w:rsidRDefault="008006C5" w:rsidP="00C9518E">
            <w:pPr>
              <w:spacing w:after="0"/>
              <w:jc w:val="center"/>
              <w:rPr>
                <w:sz w:val="20"/>
                <w:szCs w:val="20"/>
              </w:rPr>
            </w:pPr>
            <w:r>
              <w:rPr>
                <w:b/>
              </w:rPr>
              <w:lastRenderedPageBreak/>
              <w:t>Figura</w:t>
            </w:r>
            <w:r w:rsidR="00D42470" w:rsidRPr="00D42470">
              <w:rPr>
                <w:b/>
              </w:rPr>
              <w:t xml:space="preserve"> </w:t>
            </w:r>
            <w:r w:rsidR="003B1248">
              <w:rPr>
                <w:b/>
              </w:rPr>
              <w:t>3</w:t>
            </w:r>
            <w:r w:rsidR="00D42470" w:rsidRPr="00D42470">
              <w:rPr>
                <w:b/>
              </w:rPr>
              <w:t xml:space="preserve">. Layout del proyecto </w:t>
            </w:r>
            <w:r w:rsidR="00D42470" w:rsidRPr="00D42470">
              <w:rPr>
                <w:sz w:val="20"/>
                <w:szCs w:val="20"/>
              </w:rPr>
              <w:t>(</w:t>
            </w:r>
            <w:r w:rsidR="00F50612" w:rsidRPr="00F50612">
              <w:rPr>
                <w:sz w:val="20"/>
                <w:szCs w:val="20"/>
              </w:rPr>
              <w:t xml:space="preserve">Fuente: Elaboración propia en base a imagen </w:t>
            </w:r>
            <w:r w:rsidR="001A77F2">
              <w:rPr>
                <w:rFonts w:ascii="Calibri" w:eastAsia="Calibri" w:hAnsi="Calibri" w:cs="Times New Roman"/>
              </w:rPr>
              <w:t>Bing</w:t>
            </w:r>
            <w:r w:rsidR="00F50612" w:rsidRPr="00F50612">
              <w:rPr>
                <w:sz w:val="20"/>
                <w:szCs w:val="20"/>
              </w:rPr>
              <w:t>).</w:t>
            </w:r>
            <w:r w:rsidR="00C033FD">
              <w:rPr>
                <w:sz w:val="20"/>
                <w:szCs w:val="20"/>
              </w:rPr>
              <w:t xml:space="preserve"> </w:t>
            </w:r>
          </w:p>
          <w:p w14:paraId="3D30BCAC" w14:textId="77777777" w:rsidR="00793C88" w:rsidRDefault="00793C88" w:rsidP="00C9518E">
            <w:pPr>
              <w:spacing w:after="0"/>
              <w:jc w:val="center"/>
              <w:rPr>
                <w:rFonts w:cstheme="minorHAnsi"/>
                <w:sz w:val="20"/>
                <w:lang w:eastAsia="es-ES"/>
              </w:rPr>
            </w:pPr>
            <w:r w:rsidRPr="00793C88">
              <w:rPr>
                <w:rFonts w:cstheme="minorHAnsi"/>
                <w:sz w:val="20"/>
                <w:lang w:eastAsia="es-ES"/>
              </w:rPr>
              <w:t>En rojo se indica la posición aproximada de las estructuras constatada</w:t>
            </w:r>
            <w:r w:rsidR="00BB67BE">
              <w:rPr>
                <w:rFonts w:cstheme="minorHAnsi"/>
                <w:sz w:val="20"/>
                <w:lang w:eastAsia="es-ES"/>
              </w:rPr>
              <w:t>s</w:t>
            </w:r>
            <w:r w:rsidRPr="00793C88">
              <w:rPr>
                <w:rFonts w:cstheme="minorHAnsi"/>
                <w:sz w:val="20"/>
                <w:lang w:eastAsia="es-ES"/>
              </w:rPr>
              <w:t xml:space="preserve"> el </w:t>
            </w:r>
            <w:r w:rsidR="00B90DEB">
              <w:rPr>
                <w:rFonts w:cstheme="minorHAnsi"/>
                <w:sz w:val="20"/>
                <w:lang w:eastAsia="es-ES"/>
              </w:rPr>
              <w:t>1</w:t>
            </w:r>
            <w:r w:rsidR="00BB67BE">
              <w:rPr>
                <w:rFonts w:cstheme="minorHAnsi"/>
                <w:sz w:val="20"/>
                <w:lang w:eastAsia="es-ES"/>
              </w:rPr>
              <w:t>4</w:t>
            </w:r>
            <w:r w:rsidRPr="00793C88">
              <w:rPr>
                <w:rFonts w:cstheme="minorHAnsi"/>
                <w:sz w:val="20"/>
                <w:lang w:eastAsia="es-ES"/>
              </w:rPr>
              <w:t xml:space="preserve"> de </w:t>
            </w:r>
            <w:r w:rsidR="00B90DEB">
              <w:rPr>
                <w:rFonts w:cstheme="minorHAnsi"/>
                <w:sz w:val="20"/>
                <w:lang w:eastAsia="es-ES"/>
              </w:rPr>
              <w:t>marzo</w:t>
            </w:r>
            <w:r w:rsidRPr="00793C88">
              <w:rPr>
                <w:rFonts w:cstheme="minorHAnsi"/>
                <w:sz w:val="20"/>
                <w:lang w:eastAsia="es-ES"/>
              </w:rPr>
              <w:t xml:space="preserve"> 201</w:t>
            </w:r>
            <w:r w:rsidR="00B90DEB">
              <w:rPr>
                <w:rFonts w:cstheme="minorHAnsi"/>
                <w:sz w:val="20"/>
                <w:lang w:eastAsia="es-ES"/>
              </w:rPr>
              <w:t>8</w:t>
            </w:r>
            <w:r w:rsidRPr="00793C88">
              <w:rPr>
                <w:rFonts w:cstheme="minorHAnsi"/>
                <w:sz w:val="20"/>
                <w:lang w:eastAsia="es-ES"/>
              </w:rPr>
              <w:t>.</w:t>
            </w:r>
            <w:r w:rsidR="001A77F2">
              <w:rPr>
                <w:noProof/>
              </w:rPr>
              <w:t xml:space="preserve"> </w:t>
            </w:r>
          </w:p>
          <w:p w14:paraId="11C2E2A9" w14:textId="77777777" w:rsidR="00887A1B" w:rsidRDefault="00887A1B" w:rsidP="00E559A7">
            <w:pPr>
              <w:jc w:val="center"/>
              <w:rPr>
                <w:rFonts w:cstheme="minorHAnsi"/>
                <w:lang w:eastAsia="es-ES"/>
              </w:rPr>
            </w:pPr>
            <w:r>
              <w:rPr>
                <w:noProof/>
              </w:rPr>
              <w:drawing>
                <wp:anchor distT="0" distB="0" distL="114300" distR="114300" simplePos="0" relativeHeight="252082176" behindDoc="0" locked="0" layoutInCell="1" allowOverlap="1" wp14:anchorId="065C9709" wp14:editId="291AEA25">
                  <wp:simplePos x="0" y="0"/>
                  <wp:positionH relativeFrom="column">
                    <wp:posOffset>716280</wp:posOffset>
                  </wp:positionH>
                  <wp:positionV relativeFrom="paragraph">
                    <wp:posOffset>13335</wp:posOffset>
                  </wp:positionV>
                  <wp:extent cx="7096125" cy="5334000"/>
                  <wp:effectExtent l="0" t="0" r="9525" b="0"/>
                  <wp:wrapNone/>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7096125" cy="5334000"/>
                          </a:xfrm>
                          <a:prstGeom prst="rect">
                            <a:avLst/>
                          </a:prstGeom>
                        </pic:spPr>
                      </pic:pic>
                    </a:graphicData>
                  </a:graphic>
                  <wp14:sizeRelH relativeFrom="page">
                    <wp14:pctWidth>0</wp14:pctWidth>
                  </wp14:sizeRelH>
                  <wp14:sizeRelV relativeFrom="page">
                    <wp14:pctHeight>0</wp14:pctHeight>
                  </wp14:sizeRelV>
                </wp:anchor>
              </w:drawing>
            </w:r>
          </w:p>
          <w:p w14:paraId="7C7E2E81" w14:textId="77777777" w:rsidR="00887A1B" w:rsidRDefault="00701085" w:rsidP="00E559A7">
            <w:pPr>
              <w:jc w:val="center"/>
              <w:rPr>
                <w:rFonts w:cstheme="minorHAnsi"/>
                <w:lang w:eastAsia="es-ES"/>
              </w:rPr>
            </w:pPr>
            <w:r>
              <w:rPr>
                <w:noProof/>
                <w:lang w:eastAsia="es-CL"/>
              </w:rPr>
              <w:drawing>
                <wp:anchor distT="0" distB="0" distL="114300" distR="114300" simplePos="0" relativeHeight="252110848" behindDoc="0" locked="0" layoutInCell="1" allowOverlap="1" wp14:anchorId="089557ED" wp14:editId="645AC157">
                  <wp:simplePos x="0" y="0"/>
                  <wp:positionH relativeFrom="column">
                    <wp:posOffset>7005955</wp:posOffset>
                  </wp:positionH>
                  <wp:positionV relativeFrom="paragraph">
                    <wp:posOffset>46990</wp:posOffset>
                  </wp:positionV>
                  <wp:extent cx="428645" cy="522514"/>
                  <wp:effectExtent l="133350" t="133350" r="104775" b="125730"/>
                  <wp:wrapNone/>
                  <wp:docPr id="8" name="Imagen 8"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428645" cy="522514"/>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0FCB0526" w14:textId="77777777" w:rsidR="00887A1B" w:rsidRDefault="00701085" w:rsidP="00E559A7">
            <w:pPr>
              <w:jc w:val="center"/>
              <w:rPr>
                <w:rFonts w:cstheme="minorHAnsi"/>
                <w:lang w:eastAsia="es-ES"/>
              </w:rPr>
            </w:pPr>
            <w:r w:rsidRPr="00E559A7">
              <w:rPr>
                <w:noProof/>
                <w:color w:val="FF0000"/>
              </w:rPr>
              <mc:AlternateContent>
                <mc:Choice Requires="wps">
                  <w:drawing>
                    <wp:anchor distT="0" distB="0" distL="114300" distR="114300" simplePos="0" relativeHeight="252116992" behindDoc="0" locked="0" layoutInCell="1" allowOverlap="1" wp14:anchorId="08B800D3" wp14:editId="16044671">
                      <wp:simplePos x="0" y="0"/>
                      <wp:positionH relativeFrom="column">
                        <wp:posOffset>2478405</wp:posOffset>
                      </wp:positionH>
                      <wp:positionV relativeFrom="paragraph">
                        <wp:posOffset>175260</wp:posOffset>
                      </wp:positionV>
                      <wp:extent cx="1371600" cy="266700"/>
                      <wp:effectExtent l="742950" t="0" r="19050" b="800100"/>
                      <wp:wrapNone/>
                      <wp:docPr id="125" name="Bocadillo: rectángulo 125"/>
                      <wp:cNvGraphicFramePr/>
                      <a:graphic xmlns:a="http://schemas.openxmlformats.org/drawingml/2006/main">
                        <a:graphicData uri="http://schemas.microsoft.com/office/word/2010/wordprocessingShape">
                          <wps:wsp>
                            <wps:cNvSpPr/>
                            <wps:spPr>
                              <a:xfrm>
                                <a:off x="0" y="0"/>
                                <a:ext cx="1371600" cy="266700"/>
                              </a:xfrm>
                              <a:prstGeom prst="wedgeRectCallout">
                                <a:avLst>
                                  <a:gd name="adj1" fmla="val -100299"/>
                                  <a:gd name="adj2" fmla="val 326632"/>
                                </a:avLst>
                              </a:prstGeom>
                              <a:solidFill>
                                <a:sysClr val="window" lastClr="FFFFFF"/>
                              </a:solidFill>
                              <a:ln w="12700" cap="flat" cmpd="sng" algn="ctr">
                                <a:solidFill>
                                  <a:sysClr val="windowText" lastClr="000000"/>
                                </a:solidFill>
                                <a:prstDash val="solid"/>
                                <a:miter lim="800000"/>
                              </a:ln>
                              <a:effectLst/>
                            </wps:spPr>
                            <wps:txbx>
                              <w:txbxContent>
                                <w:p w14:paraId="7570B627" w14:textId="77777777" w:rsidR="00E47C69" w:rsidRPr="00DD4637" w:rsidRDefault="00E47C69" w:rsidP="00701085">
                                  <w:pPr>
                                    <w:jc w:val="center"/>
                                    <w:rPr>
                                      <w:color w:val="000000" w:themeColor="text1"/>
                                      <w:sz w:val="20"/>
                                      <w:szCs w:val="20"/>
                                    </w:rPr>
                                  </w:pPr>
                                  <w:r>
                                    <w:rPr>
                                      <w:color w:val="000000" w:themeColor="text1"/>
                                      <w:sz w:val="20"/>
                                      <w:szCs w:val="20"/>
                                    </w:rPr>
                                    <w:t>Plataforma Materiales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B800D3" id="Bocadillo: rectángulo 125" o:spid="_x0000_s1045" type="#_x0000_t61" style="position:absolute;left:0;text-align:left;margin-left:195.15pt;margin-top:13.8pt;width:108pt;height:21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" adj="-10865,81353" fillcolor="window" strokecolor="windowText" strokeweight="1pt">
                      <v:textbox>
                        <w:txbxContent>
                          <w:p w14:paraId="7570B627" w14:textId="77777777" w:rsidR="00E47C69" w:rsidRPr="00DD4637" w:rsidRDefault="00E47C69" w:rsidP="00701085">
                            <w:pPr>
                              <w:jc w:val="center"/>
                              <w:rPr>
                                <w:color w:val="000000" w:themeColor="text1"/>
                                <w:sz w:val="20"/>
                                <w:szCs w:val="20"/>
                              </w:rPr>
                            </w:pPr>
                            <w:r>
                              <w:rPr>
                                <w:color w:val="000000" w:themeColor="text1"/>
                                <w:sz w:val="20"/>
                                <w:szCs w:val="20"/>
                              </w:rPr>
                              <w:t>Plataforma Materiales</w:t>
                            </w:r>
                          </w:p>
                        </w:txbxContent>
                      </v:textbox>
                    </v:shape>
                  </w:pict>
                </mc:Fallback>
              </mc:AlternateContent>
            </w:r>
          </w:p>
          <w:p w14:paraId="7A914710" w14:textId="77777777" w:rsidR="00887A1B" w:rsidRPr="00887A1B" w:rsidRDefault="00887A1B" w:rsidP="00887A1B">
            <w:pPr>
              <w:rPr>
                <w:rFonts w:cstheme="minorHAnsi"/>
                <w:lang w:eastAsia="es-ES"/>
              </w:rPr>
            </w:pPr>
          </w:p>
          <w:p w14:paraId="32601CDC" w14:textId="77777777" w:rsidR="00887A1B" w:rsidRPr="00887A1B" w:rsidRDefault="00887A1B" w:rsidP="00887A1B">
            <w:pPr>
              <w:rPr>
                <w:rFonts w:cstheme="minorHAnsi"/>
                <w:lang w:eastAsia="es-ES"/>
              </w:rPr>
            </w:pPr>
          </w:p>
          <w:p w14:paraId="2C3FFB11" w14:textId="77777777" w:rsidR="00887A1B" w:rsidRPr="00887A1B" w:rsidRDefault="00701085" w:rsidP="00887A1B">
            <w:pPr>
              <w:rPr>
                <w:rFonts w:cstheme="minorHAnsi"/>
                <w:lang w:eastAsia="es-ES"/>
              </w:rPr>
            </w:pPr>
            <w:r w:rsidRPr="00E559A7">
              <w:rPr>
                <w:noProof/>
                <w:color w:val="FF0000"/>
              </w:rPr>
              <mc:AlternateContent>
                <mc:Choice Requires="wps">
                  <w:drawing>
                    <wp:anchor distT="0" distB="0" distL="114300" distR="114300" simplePos="0" relativeHeight="252109824" behindDoc="0" locked="0" layoutInCell="1" allowOverlap="1" wp14:anchorId="3D0F21D6" wp14:editId="0891DED8">
                      <wp:simplePos x="0" y="0"/>
                      <wp:positionH relativeFrom="column">
                        <wp:posOffset>3316605</wp:posOffset>
                      </wp:positionH>
                      <wp:positionV relativeFrom="paragraph">
                        <wp:posOffset>166370</wp:posOffset>
                      </wp:positionV>
                      <wp:extent cx="1457325" cy="266700"/>
                      <wp:effectExtent l="552450" t="0" r="28575" b="323850"/>
                      <wp:wrapNone/>
                      <wp:docPr id="121" name="Bocadillo: rectángulo 121"/>
                      <wp:cNvGraphicFramePr/>
                      <a:graphic xmlns:a="http://schemas.openxmlformats.org/drawingml/2006/main">
                        <a:graphicData uri="http://schemas.microsoft.com/office/word/2010/wordprocessingShape">
                          <wps:wsp>
                            <wps:cNvSpPr/>
                            <wps:spPr>
                              <a:xfrm>
                                <a:off x="0" y="0"/>
                                <a:ext cx="1457325" cy="266700"/>
                              </a:xfrm>
                              <a:prstGeom prst="wedgeRectCallout">
                                <a:avLst>
                                  <a:gd name="adj1" fmla="val -84400"/>
                                  <a:gd name="adj2" fmla="val 156173"/>
                                </a:avLst>
                              </a:prstGeom>
                              <a:solidFill>
                                <a:sysClr val="window" lastClr="FFFFFF"/>
                              </a:solidFill>
                              <a:ln w="12700" cap="flat" cmpd="sng" algn="ctr">
                                <a:solidFill>
                                  <a:sysClr val="windowText" lastClr="000000"/>
                                </a:solidFill>
                                <a:prstDash val="solid"/>
                                <a:miter lim="800000"/>
                              </a:ln>
                              <a:effectLst/>
                            </wps:spPr>
                            <wps:txbx>
                              <w:txbxContent>
                                <w:p w14:paraId="71C0F930" w14:textId="77777777" w:rsidR="00E47C69" w:rsidRPr="00DD4637" w:rsidRDefault="00E47C69" w:rsidP="00701085">
                                  <w:pPr>
                                    <w:jc w:val="center"/>
                                    <w:rPr>
                                      <w:color w:val="000000" w:themeColor="text1"/>
                                      <w:sz w:val="20"/>
                                      <w:szCs w:val="20"/>
                                    </w:rPr>
                                  </w:pPr>
                                  <w:r>
                                    <w:rPr>
                                      <w:color w:val="000000" w:themeColor="text1"/>
                                      <w:sz w:val="20"/>
                                      <w:szCs w:val="20"/>
                                    </w:rPr>
                                    <w:t>Pontón de Habitabilidad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0F21D6" id="Bocadillo: rectángulo 121" o:spid="_x0000_s1046" type="#_x0000_t61" style="position:absolute;margin-left:261.15pt;margin-top:13.1pt;width:114.75pt;height:21pt;z-index:252109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" adj="-7430,44533" fillcolor="window" strokecolor="windowText" strokeweight="1pt">
                      <v:textbox>
                        <w:txbxContent>
                          <w:p w14:paraId="71C0F930" w14:textId="77777777" w:rsidR="00E47C69" w:rsidRPr="00DD4637" w:rsidRDefault="00E47C69" w:rsidP="00701085">
                            <w:pPr>
                              <w:jc w:val="center"/>
                              <w:rPr>
                                <w:color w:val="000000" w:themeColor="text1"/>
                                <w:sz w:val="20"/>
                                <w:szCs w:val="20"/>
                              </w:rPr>
                            </w:pPr>
                            <w:r>
                              <w:rPr>
                                <w:color w:val="000000" w:themeColor="text1"/>
                                <w:sz w:val="20"/>
                                <w:szCs w:val="20"/>
                              </w:rPr>
                              <w:t>Pontón de Habitabilidad</w:t>
                            </w:r>
                          </w:p>
                        </w:txbxContent>
                      </v:textbox>
                    </v:shape>
                  </w:pict>
                </mc:Fallback>
              </mc:AlternateContent>
            </w:r>
          </w:p>
          <w:p w14:paraId="2D8F782B" w14:textId="77777777" w:rsidR="00887A1B" w:rsidRPr="00887A1B" w:rsidRDefault="00701085" w:rsidP="00887A1B">
            <w:pPr>
              <w:rPr>
                <w:rFonts w:cstheme="minorHAnsi"/>
                <w:lang w:eastAsia="es-ES"/>
              </w:rPr>
            </w:pPr>
            <w:r w:rsidRPr="00E559A7">
              <w:rPr>
                <w:noProof/>
                <w:color w:val="FF0000"/>
              </w:rPr>
              <mc:AlternateContent>
                <mc:Choice Requires="wps">
                  <w:drawing>
                    <wp:anchor distT="0" distB="0" distL="114300" distR="114300" simplePos="0" relativeHeight="252114944" behindDoc="0" locked="0" layoutInCell="1" allowOverlap="1" wp14:anchorId="5F1EBE9D" wp14:editId="39836514">
                      <wp:simplePos x="0" y="0"/>
                      <wp:positionH relativeFrom="column">
                        <wp:posOffset>1706880</wp:posOffset>
                      </wp:positionH>
                      <wp:positionV relativeFrom="paragraph">
                        <wp:posOffset>23495</wp:posOffset>
                      </wp:positionV>
                      <wp:extent cx="104775" cy="76200"/>
                      <wp:effectExtent l="19050" t="19050" r="28575" b="19050"/>
                      <wp:wrapNone/>
                      <wp:docPr id="123" name="Rectángulo 123"/>
                      <wp:cNvGraphicFramePr/>
                      <a:graphic xmlns:a="http://schemas.openxmlformats.org/drawingml/2006/main">
                        <a:graphicData uri="http://schemas.microsoft.com/office/word/2010/wordprocessingShape">
                          <wps:wsp>
                            <wps:cNvSpPr/>
                            <wps:spPr>
                              <a:xfrm>
                                <a:off x="0" y="0"/>
                                <a:ext cx="104775" cy="76200"/>
                              </a:xfrm>
                              <a:prstGeom prst="rect">
                                <a:avLst/>
                              </a:prstGeom>
                              <a:noFill/>
                              <a:ln w="28575"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6E9D3A" id="Rectángulo 123" o:spid="_x0000_s1026" style="position:absolute;margin-left:134.4pt;margin-top:1.85pt;width:8.25pt;height:6pt;z-index:252114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" filled="f" strokecolor="red" strokeweight="2.25pt"/>
                  </w:pict>
                </mc:Fallback>
              </mc:AlternateContent>
            </w:r>
            <w:r w:rsidRPr="00E559A7">
              <w:rPr>
                <w:noProof/>
                <w:color w:val="FF0000"/>
              </w:rPr>
              <mc:AlternateContent>
                <mc:Choice Requires="wps">
                  <w:drawing>
                    <wp:anchor distT="0" distB="0" distL="114300" distR="114300" simplePos="0" relativeHeight="252088320" behindDoc="0" locked="0" layoutInCell="1" allowOverlap="1" wp14:anchorId="00C97428" wp14:editId="4B79C55F">
                      <wp:simplePos x="0" y="0"/>
                      <wp:positionH relativeFrom="column">
                        <wp:posOffset>1602105</wp:posOffset>
                      </wp:positionH>
                      <wp:positionV relativeFrom="paragraph">
                        <wp:posOffset>118744</wp:posOffset>
                      </wp:positionV>
                      <wp:extent cx="104775" cy="85725"/>
                      <wp:effectExtent l="19050" t="19050" r="28575" b="28575"/>
                      <wp:wrapNone/>
                      <wp:docPr id="107" name="Rectángulo 107"/>
                      <wp:cNvGraphicFramePr/>
                      <a:graphic xmlns:a="http://schemas.openxmlformats.org/drawingml/2006/main">
                        <a:graphicData uri="http://schemas.microsoft.com/office/word/2010/wordprocessingShape">
                          <wps:wsp>
                            <wps:cNvSpPr/>
                            <wps:spPr>
                              <a:xfrm>
                                <a:off x="0" y="0"/>
                                <a:ext cx="104775" cy="85725"/>
                              </a:xfrm>
                              <a:prstGeom prst="rect">
                                <a:avLst/>
                              </a:prstGeom>
                              <a:noFill/>
                              <a:ln w="28575"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88E8BF" id="Rectángulo 107" o:spid="_x0000_s1026" style="position:absolute;margin-left:126.15pt;margin-top:9.35pt;width:8.25pt;height:6.75pt;z-index:25208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" filled="f" strokecolor="red" strokeweight="2.25pt"/>
                  </w:pict>
                </mc:Fallback>
              </mc:AlternateContent>
            </w:r>
          </w:p>
          <w:p w14:paraId="7401DDEA" w14:textId="77777777" w:rsidR="00887A1B" w:rsidRPr="00887A1B" w:rsidRDefault="00701085" w:rsidP="00887A1B">
            <w:pPr>
              <w:rPr>
                <w:rFonts w:cstheme="minorHAnsi"/>
                <w:lang w:eastAsia="es-ES"/>
              </w:rPr>
            </w:pPr>
            <w:r>
              <w:rPr>
                <w:noProof/>
                <w:color w:val="FF0000"/>
              </w:rPr>
              <mc:AlternateContent>
                <mc:Choice Requires="wps">
                  <w:drawing>
                    <wp:anchor distT="0" distB="0" distL="114300" distR="114300" simplePos="0" relativeHeight="252093440" behindDoc="0" locked="0" layoutInCell="1" allowOverlap="1" wp14:anchorId="1995B91D" wp14:editId="1FEB462F">
                      <wp:simplePos x="0" y="0"/>
                      <wp:positionH relativeFrom="column">
                        <wp:posOffset>2908300</wp:posOffset>
                      </wp:positionH>
                      <wp:positionV relativeFrom="paragraph">
                        <wp:posOffset>252095</wp:posOffset>
                      </wp:positionV>
                      <wp:extent cx="118745" cy="121920"/>
                      <wp:effectExtent l="19050" t="19050" r="33655" b="11430"/>
                      <wp:wrapNone/>
                      <wp:docPr id="109" name="Pentágono 109"/>
                      <wp:cNvGraphicFramePr/>
                      <a:graphic xmlns:a="http://schemas.openxmlformats.org/drawingml/2006/main">
                        <a:graphicData uri="http://schemas.microsoft.com/office/word/2010/wordprocessingShape">
                          <wps:wsp>
                            <wps:cNvSpPr/>
                            <wps:spPr>
                              <a:xfrm flipH="1">
                                <a:off x="0" y="0"/>
                                <a:ext cx="118745" cy="121920"/>
                              </a:xfrm>
                              <a:prstGeom prst="pentagon">
                                <a:avLst/>
                              </a:prstGeom>
                              <a:no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C16DB6"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Pentágono 109" o:spid="_x0000_s1026" type="#_x0000_t56" style="position:absolute;margin-left:229pt;margin-top:19.85pt;width:9.35pt;height:9.6pt;flip:x;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" filled="f" strokecolor="#ffc000" strokeweight="1pt"/>
                  </w:pict>
                </mc:Fallback>
              </mc:AlternateContent>
            </w:r>
            <w:r w:rsidR="0023102C" w:rsidRPr="00E559A7">
              <w:rPr>
                <w:noProof/>
                <w:color w:val="FF0000"/>
              </w:rPr>
              <mc:AlternateContent>
                <mc:Choice Requires="wps">
                  <w:drawing>
                    <wp:anchor distT="0" distB="0" distL="114300" distR="114300" simplePos="0" relativeHeight="252086272" behindDoc="0" locked="0" layoutInCell="1" allowOverlap="1" wp14:anchorId="1FF038D7" wp14:editId="5DC159AF">
                      <wp:simplePos x="0" y="0"/>
                      <wp:positionH relativeFrom="column">
                        <wp:posOffset>2730552</wp:posOffset>
                      </wp:positionH>
                      <wp:positionV relativeFrom="paragraph">
                        <wp:posOffset>129540</wp:posOffset>
                      </wp:positionV>
                      <wp:extent cx="123825" cy="95250"/>
                      <wp:effectExtent l="19050" t="19050" r="28575" b="19050"/>
                      <wp:wrapNone/>
                      <wp:docPr id="5" name="Rectángulo 5"/>
                      <wp:cNvGraphicFramePr/>
                      <a:graphic xmlns:a="http://schemas.openxmlformats.org/drawingml/2006/main">
                        <a:graphicData uri="http://schemas.microsoft.com/office/word/2010/wordprocessingShape">
                          <wps:wsp>
                            <wps:cNvSpPr/>
                            <wps:spPr>
                              <a:xfrm>
                                <a:off x="0" y="0"/>
                                <a:ext cx="123825" cy="95250"/>
                              </a:xfrm>
                              <a:prstGeom prst="rect">
                                <a:avLst/>
                              </a:prstGeom>
                              <a:noFill/>
                              <a:ln w="28575"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03A1E5" id="Rectángulo 5" o:spid="_x0000_s1026" style="position:absolute;margin-left:215pt;margin-top:10.2pt;width:9.75pt;height:7.5pt;z-index:25208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" filled="f" strokecolor="red" strokeweight="2.25pt"/>
                  </w:pict>
                </mc:Fallback>
              </mc:AlternateContent>
            </w:r>
          </w:p>
          <w:p w14:paraId="06AB411D" w14:textId="77777777" w:rsidR="00887A1B" w:rsidRPr="00887A1B" w:rsidRDefault="00701085" w:rsidP="00887A1B">
            <w:pPr>
              <w:rPr>
                <w:rFonts w:cstheme="minorHAnsi"/>
                <w:lang w:eastAsia="es-ES"/>
              </w:rPr>
            </w:pPr>
            <w:r>
              <w:rPr>
                <w:noProof/>
                <w:color w:val="FF0000"/>
              </w:rPr>
              <mc:AlternateContent>
                <mc:Choice Requires="wps">
                  <w:drawing>
                    <wp:anchor distT="0" distB="0" distL="114300" distR="114300" simplePos="0" relativeHeight="252105728" behindDoc="0" locked="0" layoutInCell="1" allowOverlap="1" wp14:anchorId="5D9A76A6" wp14:editId="09C6A39D">
                      <wp:simplePos x="0" y="0"/>
                      <wp:positionH relativeFrom="column">
                        <wp:posOffset>3746500</wp:posOffset>
                      </wp:positionH>
                      <wp:positionV relativeFrom="paragraph">
                        <wp:posOffset>271145</wp:posOffset>
                      </wp:positionV>
                      <wp:extent cx="118745" cy="121920"/>
                      <wp:effectExtent l="19050" t="19050" r="33655" b="11430"/>
                      <wp:wrapNone/>
                      <wp:docPr id="120" name="Pentágono 120"/>
                      <wp:cNvGraphicFramePr/>
                      <a:graphic xmlns:a="http://schemas.openxmlformats.org/drawingml/2006/main">
                        <a:graphicData uri="http://schemas.microsoft.com/office/word/2010/wordprocessingShape">
                          <wps:wsp>
                            <wps:cNvSpPr/>
                            <wps:spPr>
                              <a:xfrm flipH="1">
                                <a:off x="0" y="0"/>
                                <a:ext cx="118745" cy="121920"/>
                              </a:xfrm>
                              <a:prstGeom prst="pentagon">
                                <a:avLst/>
                              </a:prstGeom>
                              <a:no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FBCEFA" id="Pentágono 120" o:spid="_x0000_s1026" type="#_x0000_t56" style="position:absolute;margin-left:295pt;margin-top:21.35pt;width:9.35pt;height:9.6pt;flip:x;z-index:25210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" filled="f" strokecolor="#ffc000" strokeweight="1pt"/>
                  </w:pict>
                </mc:Fallback>
              </mc:AlternateContent>
            </w:r>
            <w:r>
              <w:rPr>
                <w:noProof/>
                <w:color w:val="FF0000"/>
              </w:rPr>
              <mc:AlternateContent>
                <mc:Choice Requires="wps">
                  <w:drawing>
                    <wp:anchor distT="0" distB="0" distL="114300" distR="114300" simplePos="0" relativeHeight="252095488" behindDoc="0" locked="0" layoutInCell="1" allowOverlap="1" wp14:anchorId="247F6154" wp14:editId="45C59C32">
                      <wp:simplePos x="0" y="0"/>
                      <wp:positionH relativeFrom="column">
                        <wp:posOffset>3574415</wp:posOffset>
                      </wp:positionH>
                      <wp:positionV relativeFrom="paragraph">
                        <wp:posOffset>194945</wp:posOffset>
                      </wp:positionV>
                      <wp:extent cx="118745" cy="121920"/>
                      <wp:effectExtent l="19050" t="19050" r="33655" b="11430"/>
                      <wp:wrapNone/>
                      <wp:docPr id="112" name="Pentágono 112"/>
                      <wp:cNvGraphicFramePr/>
                      <a:graphic xmlns:a="http://schemas.openxmlformats.org/drawingml/2006/main">
                        <a:graphicData uri="http://schemas.microsoft.com/office/word/2010/wordprocessingShape">
                          <wps:wsp>
                            <wps:cNvSpPr/>
                            <wps:spPr>
                              <a:xfrm flipH="1">
                                <a:off x="0" y="0"/>
                                <a:ext cx="118745" cy="121920"/>
                              </a:xfrm>
                              <a:prstGeom prst="pentagon">
                                <a:avLst/>
                              </a:prstGeom>
                              <a:no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C32D0F" id="Pentágono 112" o:spid="_x0000_s1026" type="#_x0000_t56" style="position:absolute;margin-left:281.45pt;margin-top:15.35pt;width:9.35pt;height:9.6pt;flip:x;z-index:25209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" filled="f" strokecolor="#ffc000" strokeweight="1pt"/>
                  </w:pict>
                </mc:Fallback>
              </mc:AlternateContent>
            </w:r>
            <w:r w:rsidR="0023102C" w:rsidRPr="00E559A7">
              <w:rPr>
                <w:noProof/>
                <w:color w:val="FF0000"/>
              </w:rPr>
              <mc:AlternateContent>
                <mc:Choice Requires="wps">
                  <w:drawing>
                    <wp:anchor distT="0" distB="0" distL="114300" distR="114300" simplePos="0" relativeHeight="252083200" behindDoc="0" locked="0" layoutInCell="1" allowOverlap="1" wp14:anchorId="49060B59" wp14:editId="07EE1F5D">
                      <wp:simplePos x="0" y="0"/>
                      <wp:positionH relativeFrom="column">
                        <wp:posOffset>3081020</wp:posOffset>
                      </wp:positionH>
                      <wp:positionV relativeFrom="paragraph">
                        <wp:posOffset>76200</wp:posOffset>
                      </wp:positionV>
                      <wp:extent cx="307479" cy="697694"/>
                      <wp:effectExtent l="52705" t="137795" r="50165" b="126365"/>
                      <wp:wrapNone/>
                      <wp:docPr id="57" name="Rectángulo 57"/>
                      <wp:cNvGraphicFramePr/>
                      <a:graphic xmlns:a="http://schemas.openxmlformats.org/drawingml/2006/main">
                        <a:graphicData uri="http://schemas.microsoft.com/office/word/2010/wordprocessingShape">
                          <wps:wsp>
                            <wps:cNvSpPr/>
                            <wps:spPr>
                              <a:xfrm rot="6542810">
                                <a:off x="0" y="0"/>
                                <a:ext cx="307479" cy="697694"/>
                              </a:xfrm>
                              <a:prstGeom prst="rect">
                                <a:avLst/>
                              </a:prstGeom>
                              <a:noFill/>
                              <a:ln w="28575"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EBFA7B" id="Rectángulo 57" o:spid="_x0000_s1026" style="position:absolute;margin-left:242.6pt;margin-top:6pt;width:24.2pt;height:54.95pt;rotation:7146493fd;z-index:25208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" filled="f" strokecolor="red" strokeweight="2.25pt"/>
                  </w:pict>
                </mc:Fallback>
              </mc:AlternateContent>
            </w:r>
          </w:p>
          <w:p w14:paraId="72EDA69C" w14:textId="77777777" w:rsidR="00887A1B" w:rsidRPr="00887A1B" w:rsidRDefault="00BB67BE" w:rsidP="00887A1B">
            <w:pPr>
              <w:rPr>
                <w:rFonts w:cstheme="minorHAnsi"/>
                <w:lang w:eastAsia="es-ES"/>
              </w:rPr>
            </w:pPr>
            <w:r w:rsidRPr="00E559A7">
              <w:rPr>
                <w:noProof/>
                <w:color w:val="FF0000"/>
              </w:rPr>
              <mc:AlternateContent>
                <mc:Choice Requires="wps">
                  <w:drawing>
                    <wp:anchor distT="0" distB="0" distL="114300" distR="114300" simplePos="0" relativeHeight="252121088" behindDoc="0" locked="0" layoutInCell="1" allowOverlap="1" wp14:anchorId="5535F7F1" wp14:editId="1275CB7E">
                      <wp:simplePos x="0" y="0"/>
                      <wp:positionH relativeFrom="column">
                        <wp:posOffset>6078854</wp:posOffset>
                      </wp:positionH>
                      <wp:positionV relativeFrom="paragraph">
                        <wp:posOffset>242570</wp:posOffset>
                      </wp:positionV>
                      <wp:extent cx="1190625" cy="266700"/>
                      <wp:effectExtent l="0" t="571500" r="28575" b="19050"/>
                      <wp:wrapNone/>
                      <wp:docPr id="135" name="Bocadillo: rectángulo 135"/>
                      <wp:cNvGraphicFramePr/>
                      <a:graphic xmlns:a="http://schemas.openxmlformats.org/drawingml/2006/main">
                        <a:graphicData uri="http://schemas.microsoft.com/office/word/2010/wordprocessingShape">
                          <wps:wsp>
                            <wps:cNvSpPr/>
                            <wps:spPr>
                              <a:xfrm>
                                <a:off x="0" y="0"/>
                                <a:ext cx="1190625" cy="266700"/>
                              </a:xfrm>
                              <a:prstGeom prst="wedgeRectCallout">
                                <a:avLst>
                                  <a:gd name="adj1" fmla="val -29766"/>
                                  <a:gd name="adj2" fmla="val -250969"/>
                                </a:avLst>
                              </a:prstGeom>
                              <a:solidFill>
                                <a:sysClr val="window" lastClr="FFFFFF"/>
                              </a:solidFill>
                              <a:ln w="12700" cap="flat" cmpd="sng" algn="ctr">
                                <a:solidFill>
                                  <a:sysClr val="windowText" lastClr="000000"/>
                                </a:solidFill>
                                <a:prstDash val="solid"/>
                                <a:miter lim="800000"/>
                              </a:ln>
                              <a:effectLst/>
                            </wps:spPr>
                            <wps:txbx>
                              <w:txbxContent>
                                <w:p w14:paraId="7F9866DA" w14:textId="77777777" w:rsidR="00E47C69" w:rsidRPr="00DD4637" w:rsidRDefault="00E47C69" w:rsidP="00BB67BE">
                                  <w:pPr>
                                    <w:jc w:val="center"/>
                                    <w:rPr>
                                      <w:color w:val="000000" w:themeColor="text1"/>
                                      <w:sz w:val="20"/>
                                      <w:szCs w:val="20"/>
                                    </w:rPr>
                                  </w:pPr>
                                  <w:r>
                                    <w:rPr>
                                      <w:color w:val="000000" w:themeColor="text1"/>
                                      <w:sz w:val="20"/>
                                      <w:szCs w:val="20"/>
                                    </w:rPr>
                                    <w:t>Área de Concesión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35F7F1" id="Bocadillo: rectángulo 135" o:spid="_x0000_s1047" type="#_x0000_t61" style="position:absolute;margin-left:478.65pt;margin-top:19.1pt;width:93.75pt;height:21pt;z-index:25212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" adj="4371,-43409" fillcolor="window" strokecolor="windowText" strokeweight="1pt">
                      <v:textbox>
                        <w:txbxContent>
                          <w:p w14:paraId="7F9866DA" w14:textId="77777777" w:rsidR="00E47C69" w:rsidRPr="00DD4637" w:rsidRDefault="00E47C69" w:rsidP="00BB67BE">
                            <w:pPr>
                              <w:jc w:val="center"/>
                              <w:rPr>
                                <w:color w:val="000000" w:themeColor="text1"/>
                                <w:sz w:val="20"/>
                                <w:szCs w:val="20"/>
                              </w:rPr>
                            </w:pPr>
                            <w:r>
                              <w:rPr>
                                <w:color w:val="000000" w:themeColor="text1"/>
                                <w:sz w:val="20"/>
                                <w:szCs w:val="20"/>
                              </w:rPr>
                              <w:t>Área de Concesión</w:t>
                            </w:r>
                          </w:p>
                        </w:txbxContent>
                      </v:textbox>
                    </v:shape>
                  </w:pict>
                </mc:Fallback>
              </mc:AlternateContent>
            </w:r>
            <w:r w:rsidR="00701085">
              <w:rPr>
                <w:noProof/>
                <w:color w:val="FF0000"/>
              </w:rPr>
              <mc:AlternateContent>
                <mc:Choice Requires="wps">
                  <w:drawing>
                    <wp:anchor distT="0" distB="0" distL="114300" distR="114300" simplePos="0" relativeHeight="252091392" behindDoc="0" locked="0" layoutInCell="1" allowOverlap="1" wp14:anchorId="4C0C6CAD" wp14:editId="13B202C4">
                      <wp:simplePos x="0" y="0"/>
                      <wp:positionH relativeFrom="column">
                        <wp:posOffset>2769235</wp:posOffset>
                      </wp:positionH>
                      <wp:positionV relativeFrom="paragraph">
                        <wp:posOffset>233045</wp:posOffset>
                      </wp:positionV>
                      <wp:extent cx="118745" cy="121920"/>
                      <wp:effectExtent l="19050" t="19050" r="33655" b="11430"/>
                      <wp:wrapNone/>
                      <wp:docPr id="48" name="Pentágono 48"/>
                      <wp:cNvGraphicFramePr/>
                      <a:graphic xmlns:a="http://schemas.openxmlformats.org/drawingml/2006/main">
                        <a:graphicData uri="http://schemas.microsoft.com/office/word/2010/wordprocessingShape">
                          <wps:wsp>
                            <wps:cNvSpPr/>
                            <wps:spPr>
                              <a:xfrm flipH="1">
                                <a:off x="0" y="0"/>
                                <a:ext cx="118745" cy="121920"/>
                              </a:xfrm>
                              <a:prstGeom prst="pentagon">
                                <a:avLst/>
                              </a:prstGeom>
                              <a:no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FE9420" id="Pentágono 48" o:spid="_x0000_s1026" type="#_x0000_t56" style="position:absolute;margin-left:218.05pt;margin-top:18.35pt;width:9.35pt;height:9.6pt;flip:x;z-index:25209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" filled="f" strokecolor="#ffc000" strokeweight="1pt"/>
                  </w:pict>
                </mc:Fallback>
              </mc:AlternateContent>
            </w:r>
            <w:r w:rsidR="00701085">
              <w:rPr>
                <w:noProof/>
                <w:color w:val="FF0000"/>
              </w:rPr>
              <mc:AlternateContent>
                <mc:Choice Requires="wps">
                  <w:drawing>
                    <wp:anchor distT="0" distB="0" distL="114300" distR="114300" simplePos="0" relativeHeight="252097536" behindDoc="0" locked="0" layoutInCell="1" allowOverlap="1" wp14:anchorId="2F20CB7B" wp14:editId="182B02F4">
                      <wp:simplePos x="0" y="0"/>
                      <wp:positionH relativeFrom="column">
                        <wp:posOffset>4210196</wp:posOffset>
                      </wp:positionH>
                      <wp:positionV relativeFrom="paragraph">
                        <wp:posOffset>137795</wp:posOffset>
                      </wp:positionV>
                      <wp:extent cx="118745" cy="121920"/>
                      <wp:effectExtent l="19050" t="19050" r="33655" b="11430"/>
                      <wp:wrapNone/>
                      <wp:docPr id="113" name="Pentágono 113"/>
                      <wp:cNvGraphicFramePr/>
                      <a:graphic xmlns:a="http://schemas.openxmlformats.org/drawingml/2006/main">
                        <a:graphicData uri="http://schemas.microsoft.com/office/word/2010/wordprocessingShape">
                          <wps:wsp>
                            <wps:cNvSpPr/>
                            <wps:spPr>
                              <a:xfrm flipH="1">
                                <a:off x="0" y="0"/>
                                <a:ext cx="118745" cy="121920"/>
                              </a:xfrm>
                              <a:prstGeom prst="pentagon">
                                <a:avLst/>
                              </a:prstGeom>
                              <a:no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FAC4EE" id="Pentágono 113" o:spid="_x0000_s1026" type="#_x0000_t56" style="position:absolute;margin-left:331.5pt;margin-top:10.85pt;width:9.35pt;height:9.6pt;flip:x;z-index:25209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" filled="f" strokecolor="#ffc000" strokeweight="1pt"/>
                  </w:pict>
                </mc:Fallback>
              </mc:AlternateContent>
            </w:r>
            <w:r w:rsidR="0023102C" w:rsidRPr="00E559A7">
              <w:rPr>
                <w:noProof/>
                <w:color w:val="FF0000"/>
              </w:rPr>
              <mc:AlternateContent>
                <mc:Choice Requires="wps">
                  <w:drawing>
                    <wp:anchor distT="0" distB="0" distL="114300" distR="114300" simplePos="0" relativeHeight="252085248" behindDoc="0" locked="0" layoutInCell="1" allowOverlap="1" wp14:anchorId="451D193E" wp14:editId="085E27C2">
                      <wp:simplePos x="0" y="0"/>
                      <wp:positionH relativeFrom="column">
                        <wp:posOffset>3753857</wp:posOffset>
                      </wp:positionH>
                      <wp:positionV relativeFrom="paragraph">
                        <wp:posOffset>121323</wp:posOffset>
                      </wp:positionV>
                      <wp:extent cx="303320" cy="536382"/>
                      <wp:effectExtent l="54928" t="97472" r="56832" b="113983"/>
                      <wp:wrapNone/>
                      <wp:docPr id="85" name="Rectángulo 85"/>
                      <wp:cNvGraphicFramePr/>
                      <a:graphic xmlns:a="http://schemas.openxmlformats.org/drawingml/2006/main">
                        <a:graphicData uri="http://schemas.microsoft.com/office/word/2010/wordprocessingShape">
                          <wps:wsp>
                            <wps:cNvSpPr/>
                            <wps:spPr>
                              <a:xfrm rot="6542810">
                                <a:off x="0" y="0"/>
                                <a:ext cx="303320" cy="536382"/>
                              </a:xfrm>
                              <a:prstGeom prst="rect">
                                <a:avLst/>
                              </a:prstGeom>
                              <a:noFill/>
                              <a:ln w="28575"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50FB48" id="Rectángulo 85" o:spid="_x0000_s1026" style="position:absolute;margin-left:295.6pt;margin-top:9.55pt;width:23.9pt;height:42.25pt;rotation:7146493fd;z-index:25208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" filled="f" strokecolor="red" strokeweight="2.25pt"/>
                  </w:pict>
                </mc:Fallback>
              </mc:AlternateContent>
            </w:r>
          </w:p>
          <w:p w14:paraId="221DADE7" w14:textId="77777777" w:rsidR="00887A1B" w:rsidRPr="00887A1B" w:rsidRDefault="00701085" w:rsidP="00887A1B">
            <w:pPr>
              <w:rPr>
                <w:rFonts w:cstheme="minorHAnsi"/>
                <w:lang w:eastAsia="es-ES"/>
              </w:rPr>
            </w:pPr>
            <w:r w:rsidRPr="00E559A7">
              <w:rPr>
                <w:noProof/>
                <w:color w:val="FF0000"/>
              </w:rPr>
              <mc:AlternateContent>
                <mc:Choice Requires="wps">
                  <w:drawing>
                    <wp:anchor distT="0" distB="0" distL="114300" distR="114300" simplePos="0" relativeHeight="252112896" behindDoc="0" locked="0" layoutInCell="1" allowOverlap="1" wp14:anchorId="1F27F4DA" wp14:editId="5AE90B96">
                      <wp:simplePos x="0" y="0"/>
                      <wp:positionH relativeFrom="column">
                        <wp:posOffset>1059180</wp:posOffset>
                      </wp:positionH>
                      <wp:positionV relativeFrom="paragraph">
                        <wp:posOffset>100330</wp:posOffset>
                      </wp:positionV>
                      <wp:extent cx="1190625" cy="266700"/>
                      <wp:effectExtent l="0" t="1085850" r="28575" b="19050"/>
                      <wp:wrapNone/>
                      <wp:docPr id="122" name="Bocadillo: rectángulo 122"/>
                      <wp:cNvGraphicFramePr/>
                      <a:graphic xmlns:a="http://schemas.openxmlformats.org/drawingml/2006/main">
                        <a:graphicData uri="http://schemas.microsoft.com/office/word/2010/wordprocessingShape">
                          <wps:wsp>
                            <wps:cNvSpPr/>
                            <wps:spPr>
                              <a:xfrm>
                                <a:off x="0" y="0"/>
                                <a:ext cx="1190625" cy="266700"/>
                              </a:xfrm>
                              <a:prstGeom prst="wedgeRectCallout">
                                <a:avLst>
                                  <a:gd name="adj1" fmla="val -1383"/>
                                  <a:gd name="adj2" fmla="val -443827"/>
                                </a:avLst>
                              </a:prstGeom>
                              <a:solidFill>
                                <a:sysClr val="window" lastClr="FFFFFF"/>
                              </a:solidFill>
                              <a:ln w="12700" cap="flat" cmpd="sng" algn="ctr">
                                <a:solidFill>
                                  <a:sysClr val="windowText" lastClr="000000"/>
                                </a:solidFill>
                                <a:prstDash val="solid"/>
                                <a:miter lim="800000"/>
                              </a:ln>
                              <a:effectLst/>
                            </wps:spPr>
                            <wps:txbx>
                              <w:txbxContent>
                                <w:p w14:paraId="0F729F90" w14:textId="77777777" w:rsidR="00E47C69" w:rsidRPr="00DD4637" w:rsidRDefault="00E47C69" w:rsidP="00701085">
                                  <w:pPr>
                                    <w:jc w:val="center"/>
                                    <w:rPr>
                                      <w:color w:val="000000" w:themeColor="text1"/>
                                      <w:sz w:val="20"/>
                                      <w:szCs w:val="20"/>
                                    </w:rPr>
                                  </w:pPr>
                                  <w:r>
                                    <w:rPr>
                                      <w:color w:val="000000" w:themeColor="text1"/>
                                      <w:sz w:val="20"/>
                                      <w:szCs w:val="20"/>
                                    </w:rPr>
                                    <w:t>Plataforma ensilaje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27F4DA" id="Bocadillo: rectángulo 122" o:spid="_x0000_s1048" type="#_x0000_t61" style="position:absolute;margin-left:83.4pt;margin-top:7.9pt;width:93.75pt;height:21pt;z-index:25211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" adj="10501,-85067" fillcolor="window" strokecolor="windowText" strokeweight="1pt">
                      <v:textbox>
                        <w:txbxContent>
                          <w:p w14:paraId="0F729F90" w14:textId="77777777" w:rsidR="00E47C69" w:rsidRPr="00DD4637" w:rsidRDefault="00E47C69" w:rsidP="00701085">
                            <w:pPr>
                              <w:jc w:val="center"/>
                              <w:rPr>
                                <w:color w:val="000000" w:themeColor="text1"/>
                                <w:sz w:val="20"/>
                                <w:szCs w:val="20"/>
                              </w:rPr>
                            </w:pPr>
                            <w:r>
                              <w:rPr>
                                <w:color w:val="000000" w:themeColor="text1"/>
                                <w:sz w:val="20"/>
                                <w:szCs w:val="20"/>
                              </w:rPr>
                              <w:t>Plataforma ensilaje</w:t>
                            </w:r>
                          </w:p>
                        </w:txbxContent>
                      </v:textbox>
                    </v:shape>
                  </w:pict>
                </mc:Fallback>
              </mc:AlternateContent>
            </w:r>
            <w:r>
              <w:rPr>
                <w:noProof/>
                <w:color w:val="FF0000"/>
              </w:rPr>
              <mc:AlternateContent>
                <mc:Choice Requires="wps">
                  <w:drawing>
                    <wp:anchor distT="0" distB="0" distL="114300" distR="114300" simplePos="0" relativeHeight="252103680" behindDoc="0" locked="0" layoutInCell="1" allowOverlap="1" wp14:anchorId="396E62C4" wp14:editId="5ACFDAE9">
                      <wp:simplePos x="0" y="0"/>
                      <wp:positionH relativeFrom="column">
                        <wp:posOffset>3527425</wp:posOffset>
                      </wp:positionH>
                      <wp:positionV relativeFrom="paragraph">
                        <wp:posOffset>210185</wp:posOffset>
                      </wp:positionV>
                      <wp:extent cx="118745" cy="121920"/>
                      <wp:effectExtent l="19050" t="19050" r="33655" b="11430"/>
                      <wp:wrapNone/>
                      <wp:docPr id="117" name="Pentágono 117"/>
                      <wp:cNvGraphicFramePr/>
                      <a:graphic xmlns:a="http://schemas.openxmlformats.org/drawingml/2006/main">
                        <a:graphicData uri="http://schemas.microsoft.com/office/word/2010/wordprocessingShape">
                          <wps:wsp>
                            <wps:cNvSpPr/>
                            <wps:spPr>
                              <a:xfrm flipH="1">
                                <a:off x="0" y="0"/>
                                <a:ext cx="118745" cy="121920"/>
                              </a:xfrm>
                              <a:prstGeom prst="pentagon">
                                <a:avLst/>
                              </a:prstGeom>
                              <a:no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95206C" id="Pentágono 117" o:spid="_x0000_s1026" type="#_x0000_t56" style="position:absolute;margin-left:277.75pt;margin-top:16.55pt;width:9.35pt;height:9.6pt;flip:x;z-index:25210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" filled="f" strokecolor="#ffc000" strokeweight="1pt"/>
                  </w:pict>
                </mc:Fallback>
              </mc:AlternateContent>
            </w:r>
            <w:r>
              <w:rPr>
                <w:noProof/>
                <w:color w:val="FF0000"/>
              </w:rPr>
              <mc:AlternateContent>
                <mc:Choice Requires="wps">
                  <w:drawing>
                    <wp:anchor distT="0" distB="0" distL="114300" distR="114300" simplePos="0" relativeHeight="252099584" behindDoc="0" locked="0" layoutInCell="1" allowOverlap="1" wp14:anchorId="730DF116" wp14:editId="78E6CE07">
                      <wp:simplePos x="0" y="0"/>
                      <wp:positionH relativeFrom="column">
                        <wp:posOffset>3375025</wp:posOffset>
                      </wp:positionH>
                      <wp:positionV relativeFrom="paragraph">
                        <wp:posOffset>157480</wp:posOffset>
                      </wp:positionV>
                      <wp:extent cx="118745" cy="121920"/>
                      <wp:effectExtent l="19050" t="19050" r="33655" b="11430"/>
                      <wp:wrapNone/>
                      <wp:docPr id="115" name="Pentágono 115"/>
                      <wp:cNvGraphicFramePr/>
                      <a:graphic xmlns:a="http://schemas.openxmlformats.org/drawingml/2006/main">
                        <a:graphicData uri="http://schemas.microsoft.com/office/word/2010/wordprocessingShape">
                          <wps:wsp>
                            <wps:cNvSpPr/>
                            <wps:spPr>
                              <a:xfrm flipH="1">
                                <a:off x="0" y="0"/>
                                <a:ext cx="118745" cy="121920"/>
                              </a:xfrm>
                              <a:prstGeom prst="pentagon">
                                <a:avLst/>
                              </a:prstGeom>
                              <a:no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E8E67" id="Pentágono 115" o:spid="_x0000_s1026" type="#_x0000_t56" style="position:absolute;margin-left:265.75pt;margin-top:12.4pt;width:9.35pt;height:9.6pt;flip:x;z-index:25209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" filled="f" strokecolor="#ffc000" strokeweight="1pt"/>
                  </w:pict>
                </mc:Fallback>
              </mc:AlternateContent>
            </w:r>
          </w:p>
          <w:p w14:paraId="67A53AE0" w14:textId="77777777" w:rsidR="00887A1B" w:rsidRPr="00887A1B" w:rsidRDefault="00701085" w:rsidP="00887A1B">
            <w:pPr>
              <w:rPr>
                <w:rFonts w:cstheme="minorHAnsi"/>
                <w:lang w:eastAsia="es-ES"/>
              </w:rPr>
            </w:pPr>
            <w:r>
              <w:rPr>
                <w:noProof/>
                <w:color w:val="FF0000"/>
              </w:rPr>
              <mc:AlternateContent>
                <mc:Choice Requires="wps">
                  <w:drawing>
                    <wp:anchor distT="0" distB="0" distL="114300" distR="114300" simplePos="0" relativeHeight="252101632" behindDoc="0" locked="0" layoutInCell="1" allowOverlap="1" wp14:anchorId="497AD841" wp14:editId="08C71D3E">
                      <wp:simplePos x="0" y="0"/>
                      <wp:positionH relativeFrom="column">
                        <wp:posOffset>3984625</wp:posOffset>
                      </wp:positionH>
                      <wp:positionV relativeFrom="paragraph">
                        <wp:posOffset>71755</wp:posOffset>
                      </wp:positionV>
                      <wp:extent cx="118745" cy="121920"/>
                      <wp:effectExtent l="19050" t="19050" r="33655" b="11430"/>
                      <wp:wrapNone/>
                      <wp:docPr id="116" name="Pentágono 116"/>
                      <wp:cNvGraphicFramePr/>
                      <a:graphic xmlns:a="http://schemas.openxmlformats.org/drawingml/2006/main">
                        <a:graphicData uri="http://schemas.microsoft.com/office/word/2010/wordprocessingShape">
                          <wps:wsp>
                            <wps:cNvSpPr/>
                            <wps:spPr>
                              <a:xfrm flipH="1">
                                <a:off x="0" y="0"/>
                                <a:ext cx="118745" cy="121920"/>
                              </a:xfrm>
                              <a:prstGeom prst="pentagon">
                                <a:avLst/>
                              </a:prstGeom>
                              <a:noFill/>
                              <a:ln w="12700" cap="flat" cmpd="sng" algn="ctr">
                                <a:solidFill>
                                  <a:srgbClr val="FFC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6F6A60" id="Pentágono 116" o:spid="_x0000_s1026" type="#_x0000_t56" style="position:absolute;margin-left:313.75pt;margin-top:5.65pt;width:9.35pt;height:9.6pt;flip:x;z-index:25210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" filled="f" strokecolor="#ffc000" strokeweight="1pt"/>
                  </w:pict>
                </mc:Fallback>
              </mc:AlternateContent>
            </w:r>
          </w:p>
          <w:p w14:paraId="48D099E9" w14:textId="77777777" w:rsidR="00887A1B" w:rsidRPr="00887A1B" w:rsidRDefault="00701085" w:rsidP="00887A1B">
            <w:pPr>
              <w:rPr>
                <w:rFonts w:cstheme="minorHAnsi"/>
                <w:lang w:eastAsia="es-ES"/>
              </w:rPr>
            </w:pPr>
            <w:r w:rsidRPr="00E559A7">
              <w:rPr>
                <w:noProof/>
                <w:color w:val="FF0000"/>
              </w:rPr>
              <mc:AlternateContent>
                <mc:Choice Requires="wps">
                  <w:drawing>
                    <wp:anchor distT="0" distB="0" distL="114300" distR="114300" simplePos="0" relativeHeight="252107776" behindDoc="0" locked="0" layoutInCell="1" allowOverlap="1" wp14:anchorId="59B98F04" wp14:editId="3EB06ED6">
                      <wp:simplePos x="0" y="0"/>
                      <wp:positionH relativeFrom="column">
                        <wp:posOffset>4450080</wp:posOffset>
                      </wp:positionH>
                      <wp:positionV relativeFrom="paragraph">
                        <wp:posOffset>100330</wp:posOffset>
                      </wp:positionV>
                      <wp:extent cx="971550" cy="266700"/>
                      <wp:effectExtent l="400050" t="590550" r="19050" b="19050"/>
                      <wp:wrapNone/>
                      <wp:docPr id="60" name="Bocadillo: rectángulo 60"/>
                      <wp:cNvGraphicFramePr/>
                      <a:graphic xmlns:a="http://schemas.openxmlformats.org/drawingml/2006/main">
                        <a:graphicData uri="http://schemas.microsoft.com/office/word/2010/wordprocessingShape">
                          <wps:wsp>
                            <wps:cNvSpPr/>
                            <wps:spPr>
                              <a:xfrm>
                                <a:off x="0" y="0"/>
                                <a:ext cx="971550" cy="266700"/>
                              </a:xfrm>
                              <a:prstGeom prst="wedgeRectCallout">
                                <a:avLst>
                                  <a:gd name="adj1" fmla="val -87609"/>
                                  <a:gd name="adj2" fmla="val -254541"/>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C3B3EF" w14:textId="77777777" w:rsidR="00E47C69" w:rsidRPr="00DD4637" w:rsidRDefault="00E47C69" w:rsidP="00E559A7">
                                  <w:pPr>
                                    <w:jc w:val="center"/>
                                    <w:rPr>
                                      <w:color w:val="000000" w:themeColor="text1"/>
                                      <w:sz w:val="20"/>
                                      <w:szCs w:val="20"/>
                                    </w:rPr>
                                  </w:pPr>
                                  <w:r>
                                    <w:rPr>
                                      <w:color w:val="000000" w:themeColor="text1"/>
                                      <w:sz w:val="20"/>
                                      <w:szCs w:val="20"/>
                                    </w:rPr>
                                    <w:t>Balsas Jaulas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B98F04" id="Bocadillo: rectángulo 60" o:spid="_x0000_s1049" type="#_x0000_t61" style="position:absolute;margin-left:350.4pt;margin-top:7.9pt;width:76.5pt;height:21pt;z-index:25210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" adj="-8124,-44181" fillcolor="white [3212]" strokecolor="black [3213]" strokeweight="1pt">
                      <v:textbox>
                        <w:txbxContent>
                          <w:p w14:paraId="71C3B3EF" w14:textId="77777777" w:rsidR="00E47C69" w:rsidRPr="00DD4637" w:rsidRDefault="00E47C69" w:rsidP="00E559A7">
                            <w:pPr>
                              <w:jc w:val="center"/>
                              <w:rPr>
                                <w:color w:val="000000" w:themeColor="text1"/>
                                <w:sz w:val="20"/>
                                <w:szCs w:val="20"/>
                              </w:rPr>
                            </w:pPr>
                            <w:r>
                              <w:rPr>
                                <w:color w:val="000000" w:themeColor="text1"/>
                                <w:sz w:val="20"/>
                                <w:szCs w:val="20"/>
                              </w:rPr>
                              <w:t>Balsas Jaulas</w:t>
                            </w:r>
                          </w:p>
                        </w:txbxContent>
                      </v:textbox>
                    </v:shape>
                  </w:pict>
                </mc:Fallback>
              </mc:AlternateContent>
            </w:r>
          </w:p>
          <w:p w14:paraId="05AD6720" w14:textId="77777777" w:rsidR="00887A1B" w:rsidRPr="00887A1B" w:rsidRDefault="00887A1B" w:rsidP="00887A1B">
            <w:pPr>
              <w:rPr>
                <w:rFonts w:cstheme="minorHAnsi"/>
                <w:lang w:eastAsia="es-ES"/>
              </w:rPr>
            </w:pPr>
          </w:p>
          <w:p w14:paraId="6859E42E" w14:textId="77777777" w:rsidR="00887A1B" w:rsidRPr="00887A1B" w:rsidRDefault="00701085" w:rsidP="00887A1B">
            <w:pPr>
              <w:rPr>
                <w:rFonts w:cstheme="minorHAnsi"/>
                <w:lang w:eastAsia="es-ES"/>
              </w:rPr>
            </w:pPr>
            <w:r w:rsidRPr="00224D77">
              <w:rPr>
                <w:noProof/>
                <w:color w:val="FF0000"/>
              </w:rPr>
              <mc:AlternateContent>
                <mc:Choice Requires="wps">
                  <w:drawing>
                    <wp:anchor distT="0" distB="0" distL="114300" distR="114300" simplePos="0" relativeHeight="252106752" behindDoc="0" locked="0" layoutInCell="1" allowOverlap="1" wp14:anchorId="1198CE2E" wp14:editId="2E2A644C">
                      <wp:simplePos x="0" y="0"/>
                      <wp:positionH relativeFrom="column">
                        <wp:posOffset>2956560</wp:posOffset>
                      </wp:positionH>
                      <wp:positionV relativeFrom="paragraph">
                        <wp:posOffset>107315</wp:posOffset>
                      </wp:positionV>
                      <wp:extent cx="514350" cy="247650"/>
                      <wp:effectExtent l="0" t="990600" r="19050" b="19050"/>
                      <wp:wrapNone/>
                      <wp:docPr id="78" name="Bocadillo: rectángulo 78"/>
                      <wp:cNvGraphicFramePr/>
                      <a:graphic xmlns:a="http://schemas.openxmlformats.org/drawingml/2006/main">
                        <a:graphicData uri="http://schemas.microsoft.com/office/word/2010/wordprocessingShape">
                          <wps:wsp>
                            <wps:cNvSpPr/>
                            <wps:spPr>
                              <a:xfrm>
                                <a:off x="0" y="0"/>
                                <a:ext cx="514350" cy="247650"/>
                              </a:xfrm>
                              <a:prstGeom prst="wedgeRectCallout">
                                <a:avLst>
                                  <a:gd name="adj1" fmla="val 46550"/>
                                  <a:gd name="adj2" fmla="val -434859"/>
                                </a:avLst>
                              </a:prstGeom>
                              <a:solidFill>
                                <a:sysClr val="window" lastClr="FFFFFF"/>
                              </a:solidFill>
                              <a:ln w="12700" cap="flat" cmpd="sng" algn="ctr">
                                <a:solidFill>
                                  <a:sysClr val="windowText" lastClr="000000"/>
                                </a:solidFill>
                                <a:prstDash val="solid"/>
                                <a:miter lim="800000"/>
                              </a:ln>
                              <a:effectLst/>
                            </wps:spPr>
                            <wps:txbx>
                              <w:txbxContent>
                                <w:p w14:paraId="16872BBE" w14:textId="77777777" w:rsidR="00E47C69" w:rsidRPr="00DD4637" w:rsidRDefault="00E47C69" w:rsidP="00E137C9">
                                  <w:pPr>
                                    <w:jc w:val="center"/>
                                    <w:rPr>
                                      <w:color w:val="000000" w:themeColor="text1"/>
                                      <w:sz w:val="20"/>
                                      <w:szCs w:val="20"/>
                                    </w:rPr>
                                  </w:pPr>
                                  <w:r>
                                    <w:rPr>
                                      <w:color w:val="000000" w:themeColor="text1"/>
                                      <w:sz w:val="20"/>
                                      <w:szCs w:val="20"/>
                                    </w:rPr>
                                    <w:t>Boyas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98CE2E" id="Bocadillo: rectángulo 78" o:spid="_x0000_s1050" type="#_x0000_t61" style="position:absolute;margin-left:232.8pt;margin-top:8.45pt;width:40.5pt;height:19.5pt;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" adj="20855,-83130" fillcolor="window" strokecolor="windowText" strokeweight="1pt">
                      <v:textbox>
                        <w:txbxContent>
                          <w:p w14:paraId="16872BBE" w14:textId="77777777" w:rsidR="00E47C69" w:rsidRPr="00DD4637" w:rsidRDefault="00E47C69" w:rsidP="00E137C9">
                            <w:pPr>
                              <w:jc w:val="center"/>
                              <w:rPr>
                                <w:color w:val="000000" w:themeColor="text1"/>
                                <w:sz w:val="20"/>
                                <w:szCs w:val="20"/>
                              </w:rPr>
                            </w:pPr>
                            <w:r>
                              <w:rPr>
                                <w:color w:val="000000" w:themeColor="text1"/>
                                <w:sz w:val="20"/>
                                <w:szCs w:val="20"/>
                              </w:rPr>
                              <w:t>Boyas</w:t>
                            </w:r>
                          </w:p>
                        </w:txbxContent>
                      </v:textbox>
                    </v:shape>
                  </w:pict>
                </mc:Fallback>
              </mc:AlternateContent>
            </w:r>
          </w:p>
          <w:p w14:paraId="5B93A355" w14:textId="77777777" w:rsidR="00887A1B" w:rsidRPr="00887A1B" w:rsidRDefault="00887A1B" w:rsidP="00887A1B">
            <w:pPr>
              <w:rPr>
                <w:rFonts w:cstheme="minorHAnsi"/>
                <w:lang w:eastAsia="es-ES"/>
              </w:rPr>
            </w:pPr>
          </w:p>
          <w:p w14:paraId="49EDDFED" w14:textId="77777777" w:rsidR="003414E8" w:rsidRDefault="003414E8" w:rsidP="00887A1B">
            <w:pPr>
              <w:jc w:val="right"/>
              <w:rPr>
                <w:rFonts w:cstheme="minorHAnsi"/>
                <w:lang w:eastAsia="es-ES"/>
              </w:rPr>
            </w:pPr>
          </w:p>
          <w:p w14:paraId="45B45E17" w14:textId="77777777" w:rsidR="00887A1B" w:rsidRDefault="00887A1B" w:rsidP="00887A1B">
            <w:pPr>
              <w:jc w:val="right"/>
              <w:rPr>
                <w:rFonts w:cstheme="minorHAnsi"/>
                <w:lang w:eastAsia="es-ES"/>
              </w:rPr>
            </w:pPr>
          </w:p>
          <w:p w14:paraId="338A6DC6" w14:textId="77777777" w:rsidR="00887A1B" w:rsidRPr="00887A1B" w:rsidRDefault="00887A1B" w:rsidP="00887A1B">
            <w:pPr>
              <w:jc w:val="right"/>
              <w:rPr>
                <w:rFonts w:cstheme="minorHAnsi"/>
                <w:lang w:eastAsia="es-ES"/>
              </w:rPr>
            </w:pPr>
          </w:p>
        </w:tc>
      </w:tr>
    </w:tbl>
    <w:p w14:paraId="46EAB895" w14:textId="77777777" w:rsidR="00D42470" w:rsidRPr="00D42470" w:rsidRDefault="00D42470" w:rsidP="00D42470">
      <w:pPr>
        <w:ind w:left="360" w:hanging="360"/>
        <w:contextualSpacing/>
        <w:rPr>
          <w:sz w:val="24"/>
          <w:szCs w:val="24"/>
        </w:rPr>
        <w:sectPr w:rsidR="00D42470" w:rsidRPr="00D42470" w:rsidSect="00C9518E">
          <w:type w:val="nextColumn"/>
          <w:pgSz w:w="15840" w:h="12240" w:orient="landscape" w:code="1"/>
          <w:pgMar w:top="993" w:right="1134" w:bottom="993" w:left="1134" w:header="709" w:footer="709" w:gutter="0"/>
          <w:pgNumType w:start="5"/>
          <w:cols w:space="708"/>
          <w:docGrid w:linePitch="360"/>
        </w:sectPr>
      </w:pPr>
    </w:p>
    <w:p w14:paraId="35B80A9D" w14:textId="77777777" w:rsidR="00D42470" w:rsidRDefault="00D42470" w:rsidP="00987770">
      <w:pPr>
        <w:pStyle w:val="Ttulo1"/>
      </w:pPr>
      <w:bookmarkStart w:id="39" w:name="_Toc390777020"/>
      <w:bookmarkStart w:id="40" w:name="_Toc449085409"/>
      <w:bookmarkStart w:id="41" w:name="_Toc529183771"/>
      <w:r w:rsidRPr="00D42470">
        <w:lastRenderedPageBreak/>
        <w:t>INSTRUMENTOS DE CARÁCTER AMBIENTAL FISCALIZADOS</w:t>
      </w:r>
      <w:bookmarkEnd w:id="39"/>
      <w:bookmarkEnd w:id="40"/>
      <w:bookmarkEnd w:id="41"/>
    </w:p>
    <w:p w14:paraId="707C04BF"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82"/>
        <w:gridCol w:w="1255"/>
        <w:gridCol w:w="1136"/>
        <w:gridCol w:w="1134"/>
        <w:gridCol w:w="1717"/>
        <w:gridCol w:w="1974"/>
        <w:gridCol w:w="2164"/>
      </w:tblGrid>
      <w:tr w:rsidR="005933B2" w:rsidRPr="00D42470" w14:paraId="1BEEFEEB" w14:textId="77777777" w:rsidTr="00962FD7">
        <w:trPr>
          <w:trHeight w:val="498"/>
        </w:trPr>
        <w:tc>
          <w:tcPr>
            <w:tcW w:w="5000" w:type="pct"/>
            <w:gridSpan w:val="7"/>
            <w:shd w:val="clear" w:color="000000" w:fill="D9D9D9"/>
            <w:noWrap/>
          </w:tcPr>
          <w:p w14:paraId="60CEF9D0"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7F528616"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962FD7" w:rsidRPr="00D42470" w14:paraId="0A398F9F" w14:textId="77777777" w:rsidTr="001676C5">
        <w:trPr>
          <w:trHeight w:val="498"/>
        </w:trPr>
        <w:tc>
          <w:tcPr>
            <w:tcW w:w="292" w:type="pct"/>
            <w:shd w:val="clear" w:color="auto" w:fill="auto"/>
            <w:vAlign w:val="center"/>
            <w:hideMark/>
          </w:tcPr>
          <w:p w14:paraId="3AB639D7"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30" w:type="pct"/>
            <w:shd w:val="clear" w:color="auto" w:fill="auto"/>
            <w:vAlign w:val="center"/>
            <w:hideMark/>
          </w:tcPr>
          <w:p w14:paraId="7BD5B6F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50D9BF22"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4C86503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57C15302"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62" w:type="pct"/>
            <w:shd w:val="clear" w:color="auto" w:fill="auto"/>
            <w:vAlign w:val="center"/>
            <w:hideMark/>
          </w:tcPr>
          <w:p w14:paraId="2E9A5090"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991" w:type="pct"/>
            <w:shd w:val="clear" w:color="auto" w:fill="auto"/>
            <w:vAlign w:val="center"/>
            <w:hideMark/>
          </w:tcPr>
          <w:p w14:paraId="7111802C"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086" w:type="pct"/>
          </w:tcPr>
          <w:p w14:paraId="476F0C59"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B65CC3" w:rsidRPr="00D42470" w14:paraId="4E378A02" w14:textId="77777777" w:rsidTr="001676C5">
        <w:trPr>
          <w:trHeight w:val="1357"/>
        </w:trPr>
        <w:tc>
          <w:tcPr>
            <w:tcW w:w="292" w:type="pct"/>
            <w:shd w:val="clear" w:color="auto" w:fill="auto"/>
            <w:vAlign w:val="center"/>
          </w:tcPr>
          <w:p w14:paraId="5D477FB5" w14:textId="77777777" w:rsidR="00B65CC3" w:rsidRPr="00B65CC3" w:rsidRDefault="00B65CC3" w:rsidP="00B65CC3">
            <w:pPr>
              <w:spacing w:after="0" w:line="0" w:lineRule="atLeast"/>
              <w:jc w:val="center"/>
              <w:rPr>
                <w:rFonts w:ascii="Calibri" w:eastAsia="Times New Roman" w:hAnsi="Calibri" w:cs="Calibri"/>
                <w:bCs/>
                <w:sz w:val="20"/>
                <w:szCs w:val="20"/>
                <w:lang w:eastAsia="es-CL"/>
              </w:rPr>
            </w:pPr>
            <w:r w:rsidRPr="00B65CC3">
              <w:rPr>
                <w:rFonts w:ascii="Calibri" w:eastAsia="Times New Roman" w:hAnsi="Calibri" w:cs="Calibri"/>
                <w:bCs/>
                <w:sz w:val="20"/>
                <w:szCs w:val="20"/>
                <w:lang w:eastAsia="es-CL"/>
              </w:rPr>
              <w:t>1</w:t>
            </w:r>
          </w:p>
        </w:tc>
        <w:tc>
          <w:tcPr>
            <w:tcW w:w="630" w:type="pct"/>
            <w:shd w:val="clear" w:color="auto" w:fill="auto"/>
          </w:tcPr>
          <w:p w14:paraId="1AFB1E65" w14:textId="77777777" w:rsidR="00B65CC3" w:rsidRPr="001676C5" w:rsidRDefault="00B65CC3" w:rsidP="00B65CC3">
            <w:pPr>
              <w:jc w:val="center"/>
              <w:rPr>
                <w:sz w:val="20"/>
                <w:szCs w:val="20"/>
              </w:rPr>
            </w:pPr>
          </w:p>
          <w:p w14:paraId="2EC9C1CA" w14:textId="77777777" w:rsidR="00B65CC3" w:rsidRPr="001676C5" w:rsidRDefault="00B65CC3" w:rsidP="00B65CC3">
            <w:pPr>
              <w:jc w:val="center"/>
              <w:rPr>
                <w:sz w:val="20"/>
                <w:szCs w:val="20"/>
              </w:rPr>
            </w:pPr>
            <w:r w:rsidRPr="001676C5">
              <w:rPr>
                <w:sz w:val="20"/>
                <w:szCs w:val="20"/>
              </w:rPr>
              <w:t>RCA</w:t>
            </w:r>
          </w:p>
        </w:tc>
        <w:tc>
          <w:tcPr>
            <w:tcW w:w="570" w:type="pct"/>
            <w:shd w:val="clear" w:color="auto" w:fill="auto"/>
          </w:tcPr>
          <w:p w14:paraId="0D1C2599" w14:textId="77777777" w:rsidR="00B65CC3" w:rsidRPr="001676C5" w:rsidRDefault="00B65CC3" w:rsidP="00B65CC3">
            <w:pPr>
              <w:rPr>
                <w:sz w:val="20"/>
                <w:szCs w:val="20"/>
              </w:rPr>
            </w:pPr>
          </w:p>
          <w:p w14:paraId="0BDB0F70" w14:textId="77777777" w:rsidR="00B65CC3" w:rsidRPr="001676C5" w:rsidRDefault="001676C5" w:rsidP="00B65CC3">
            <w:pPr>
              <w:rPr>
                <w:sz w:val="20"/>
                <w:szCs w:val="20"/>
              </w:rPr>
            </w:pPr>
            <w:r>
              <w:rPr>
                <w:sz w:val="20"/>
                <w:szCs w:val="20"/>
              </w:rPr>
              <w:t>596</w:t>
            </w:r>
            <w:r w:rsidR="00B65CC3" w:rsidRPr="001676C5">
              <w:rPr>
                <w:sz w:val="20"/>
                <w:szCs w:val="20"/>
              </w:rPr>
              <w:t>/200</w:t>
            </w:r>
            <w:r>
              <w:rPr>
                <w:sz w:val="20"/>
                <w:szCs w:val="20"/>
              </w:rPr>
              <w:t>4</w:t>
            </w:r>
          </w:p>
        </w:tc>
        <w:tc>
          <w:tcPr>
            <w:tcW w:w="569" w:type="pct"/>
          </w:tcPr>
          <w:p w14:paraId="6DEBFFA5" w14:textId="77777777" w:rsidR="00B65CC3" w:rsidRPr="001676C5" w:rsidRDefault="00B65CC3" w:rsidP="00B65CC3">
            <w:pPr>
              <w:jc w:val="center"/>
              <w:rPr>
                <w:sz w:val="20"/>
                <w:szCs w:val="20"/>
              </w:rPr>
            </w:pPr>
          </w:p>
          <w:p w14:paraId="11BB537B" w14:textId="77777777" w:rsidR="00B65CC3" w:rsidRPr="001676C5" w:rsidRDefault="001676C5" w:rsidP="00B65CC3">
            <w:pPr>
              <w:jc w:val="center"/>
              <w:rPr>
                <w:sz w:val="20"/>
                <w:szCs w:val="20"/>
              </w:rPr>
            </w:pPr>
            <w:r>
              <w:rPr>
                <w:sz w:val="20"/>
                <w:szCs w:val="20"/>
              </w:rPr>
              <w:t>02</w:t>
            </w:r>
            <w:r w:rsidR="00B65CC3" w:rsidRPr="001676C5">
              <w:rPr>
                <w:sz w:val="20"/>
                <w:szCs w:val="20"/>
              </w:rPr>
              <w:t xml:space="preserve"> de </w:t>
            </w:r>
            <w:r>
              <w:rPr>
                <w:sz w:val="20"/>
                <w:szCs w:val="20"/>
              </w:rPr>
              <w:t>septiembre</w:t>
            </w:r>
            <w:r w:rsidR="00B65CC3" w:rsidRPr="001676C5">
              <w:rPr>
                <w:sz w:val="20"/>
                <w:szCs w:val="20"/>
              </w:rPr>
              <w:t xml:space="preserve"> de 200</w:t>
            </w:r>
            <w:r>
              <w:rPr>
                <w:sz w:val="20"/>
                <w:szCs w:val="20"/>
              </w:rPr>
              <w:t>4</w:t>
            </w:r>
          </w:p>
        </w:tc>
        <w:tc>
          <w:tcPr>
            <w:tcW w:w="862" w:type="pct"/>
            <w:shd w:val="clear" w:color="auto" w:fill="auto"/>
          </w:tcPr>
          <w:p w14:paraId="5A7E56F2" w14:textId="77777777" w:rsidR="00B65CC3" w:rsidRPr="001676C5" w:rsidRDefault="00B65CC3" w:rsidP="00B65CC3">
            <w:pPr>
              <w:rPr>
                <w:sz w:val="20"/>
                <w:szCs w:val="20"/>
              </w:rPr>
            </w:pPr>
          </w:p>
          <w:p w14:paraId="3BDA63C5" w14:textId="77777777" w:rsidR="00B65CC3" w:rsidRPr="001676C5" w:rsidRDefault="00B65CC3" w:rsidP="00B65CC3">
            <w:pPr>
              <w:jc w:val="center"/>
              <w:rPr>
                <w:sz w:val="20"/>
                <w:szCs w:val="20"/>
              </w:rPr>
            </w:pPr>
            <w:r w:rsidRPr="001676C5">
              <w:rPr>
                <w:sz w:val="20"/>
                <w:szCs w:val="20"/>
              </w:rPr>
              <w:t>Comisión Regional del Medio Ambiente, XI Región de Aysén</w:t>
            </w:r>
          </w:p>
        </w:tc>
        <w:tc>
          <w:tcPr>
            <w:tcW w:w="991" w:type="pct"/>
            <w:shd w:val="clear" w:color="auto" w:fill="auto"/>
          </w:tcPr>
          <w:p w14:paraId="44325EF3" w14:textId="77777777" w:rsidR="001676C5" w:rsidRDefault="001676C5" w:rsidP="00B65CC3">
            <w:pPr>
              <w:jc w:val="both"/>
              <w:rPr>
                <w:sz w:val="20"/>
                <w:szCs w:val="20"/>
              </w:rPr>
            </w:pPr>
          </w:p>
          <w:p w14:paraId="5B7156B5" w14:textId="77777777" w:rsidR="00B65CC3" w:rsidRPr="001676C5" w:rsidRDefault="00B65CC3" w:rsidP="00B65CC3">
            <w:pPr>
              <w:jc w:val="both"/>
              <w:rPr>
                <w:sz w:val="20"/>
                <w:szCs w:val="20"/>
              </w:rPr>
            </w:pPr>
            <w:r w:rsidRPr="001676C5">
              <w:rPr>
                <w:sz w:val="20"/>
                <w:szCs w:val="20"/>
              </w:rPr>
              <w:t>“</w:t>
            </w:r>
            <w:r w:rsidR="001676C5">
              <w:rPr>
                <w:sz w:val="20"/>
                <w:szCs w:val="20"/>
              </w:rPr>
              <w:t xml:space="preserve">CES Isla </w:t>
            </w:r>
            <w:proofErr w:type="spellStart"/>
            <w:r w:rsidR="001676C5">
              <w:rPr>
                <w:sz w:val="20"/>
                <w:szCs w:val="20"/>
              </w:rPr>
              <w:t>Midhurst</w:t>
            </w:r>
            <w:proofErr w:type="spellEnd"/>
            <w:r w:rsidR="001676C5">
              <w:rPr>
                <w:sz w:val="20"/>
                <w:szCs w:val="20"/>
              </w:rPr>
              <w:t xml:space="preserve"> sector sur-este </w:t>
            </w:r>
            <w:proofErr w:type="spellStart"/>
            <w:r w:rsidR="001676C5">
              <w:rPr>
                <w:sz w:val="20"/>
                <w:szCs w:val="20"/>
              </w:rPr>
              <w:t>pert</w:t>
            </w:r>
            <w:proofErr w:type="spellEnd"/>
            <w:r w:rsidR="001676C5">
              <w:rPr>
                <w:sz w:val="20"/>
                <w:szCs w:val="20"/>
              </w:rPr>
              <w:t xml:space="preserve"> N°201111888</w:t>
            </w:r>
            <w:r w:rsidRPr="001676C5">
              <w:rPr>
                <w:sz w:val="20"/>
                <w:szCs w:val="20"/>
              </w:rPr>
              <w:t>”</w:t>
            </w:r>
          </w:p>
        </w:tc>
        <w:tc>
          <w:tcPr>
            <w:tcW w:w="1086" w:type="pct"/>
          </w:tcPr>
          <w:p w14:paraId="26185411" w14:textId="77777777" w:rsidR="00B65CC3" w:rsidRPr="001676C5" w:rsidRDefault="00B65CC3" w:rsidP="00B65CC3">
            <w:pPr>
              <w:spacing w:after="0" w:line="0" w:lineRule="atLeast"/>
              <w:jc w:val="center"/>
              <w:rPr>
                <w:rFonts w:ascii="Calibri" w:eastAsia="Times New Roman" w:hAnsi="Calibri" w:cs="Calibri"/>
                <w:sz w:val="20"/>
                <w:szCs w:val="20"/>
                <w:lang w:eastAsia="es-CL"/>
              </w:rPr>
            </w:pPr>
          </w:p>
          <w:p w14:paraId="0E5DE2C0" w14:textId="77777777" w:rsidR="00B65CC3" w:rsidRPr="001676C5" w:rsidRDefault="00B65CC3" w:rsidP="00B65CC3">
            <w:pPr>
              <w:spacing w:after="0" w:line="0" w:lineRule="atLeast"/>
              <w:jc w:val="center"/>
              <w:rPr>
                <w:rFonts w:ascii="Calibri" w:eastAsia="Times New Roman" w:hAnsi="Calibri" w:cs="Calibri"/>
                <w:sz w:val="20"/>
                <w:szCs w:val="20"/>
                <w:lang w:eastAsia="es-CL"/>
              </w:rPr>
            </w:pPr>
          </w:p>
          <w:p w14:paraId="42D099AB" w14:textId="77777777" w:rsidR="00B65CC3" w:rsidRPr="001676C5" w:rsidRDefault="00B65CC3" w:rsidP="00B65CC3">
            <w:pPr>
              <w:spacing w:after="0" w:line="0" w:lineRule="atLeast"/>
              <w:jc w:val="center"/>
              <w:rPr>
                <w:rFonts w:ascii="Calibri" w:eastAsia="Times New Roman" w:hAnsi="Calibri" w:cs="Calibri"/>
                <w:sz w:val="20"/>
                <w:szCs w:val="20"/>
                <w:lang w:eastAsia="es-CL"/>
              </w:rPr>
            </w:pPr>
            <w:r w:rsidRPr="001676C5">
              <w:rPr>
                <w:rFonts w:ascii="Calibri" w:eastAsia="Times New Roman" w:hAnsi="Calibri" w:cs="Calibri"/>
                <w:sz w:val="20"/>
                <w:szCs w:val="20"/>
                <w:lang w:eastAsia="es-CL"/>
              </w:rPr>
              <w:t xml:space="preserve"> Denuncia en Curso</w:t>
            </w:r>
          </w:p>
          <w:p w14:paraId="57A41E9E" w14:textId="77777777" w:rsidR="00B65CC3" w:rsidRPr="001676C5" w:rsidRDefault="00B65CC3" w:rsidP="00B65CC3">
            <w:pPr>
              <w:spacing w:after="0" w:line="0" w:lineRule="atLeast"/>
              <w:jc w:val="center"/>
              <w:rPr>
                <w:rFonts w:ascii="Calibri" w:eastAsia="Times New Roman" w:hAnsi="Calibri" w:cs="Calibri"/>
                <w:sz w:val="20"/>
                <w:szCs w:val="20"/>
                <w:lang w:eastAsia="es-CL"/>
              </w:rPr>
            </w:pPr>
            <w:r w:rsidRPr="001676C5">
              <w:rPr>
                <w:rFonts w:ascii="Calibri" w:eastAsia="Times New Roman" w:hAnsi="Calibri" w:cs="Calibri"/>
                <w:sz w:val="20"/>
                <w:szCs w:val="20"/>
                <w:lang w:eastAsia="es-CL"/>
              </w:rPr>
              <w:t>(Nota 1)</w:t>
            </w:r>
          </w:p>
        </w:tc>
      </w:tr>
      <w:tr w:rsidR="00AA0943" w:rsidRPr="00D42470" w14:paraId="6ED4B5B6" w14:textId="77777777" w:rsidTr="001676C5">
        <w:trPr>
          <w:trHeight w:val="1504"/>
        </w:trPr>
        <w:tc>
          <w:tcPr>
            <w:tcW w:w="292" w:type="pct"/>
            <w:shd w:val="clear" w:color="auto" w:fill="auto"/>
            <w:noWrap/>
            <w:vAlign w:val="center"/>
            <w:hideMark/>
          </w:tcPr>
          <w:p w14:paraId="43B65D2C" w14:textId="77777777" w:rsidR="00AA0943" w:rsidRPr="009903F8" w:rsidRDefault="00D14F59" w:rsidP="00AA0943">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30" w:type="pct"/>
            <w:shd w:val="clear" w:color="auto" w:fill="auto"/>
            <w:noWrap/>
            <w:hideMark/>
          </w:tcPr>
          <w:p w14:paraId="462130C8" w14:textId="77777777" w:rsidR="00AA0943" w:rsidRPr="001676C5" w:rsidRDefault="00AA0943" w:rsidP="00AA0943">
            <w:pPr>
              <w:jc w:val="center"/>
              <w:rPr>
                <w:sz w:val="20"/>
                <w:szCs w:val="20"/>
              </w:rPr>
            </w:pPr>
          </w:p>
          <w:p w14:paraId="025953A8" w14:textId="77777777" w:rsidR="00AA0943" w:rsidRPr="001676C5" w:rsidRDefault="00AA0943" w:rsidP="00AA0943">
            <w:pPr>
              <w:jc w:val="center"/>
              <w:rPr>
                <w:sz w:val="20"/>
                <w:szCs w:val="20"/>
              </w:rPr>
            </w:pPr>
            <w:r w:rsidRPr="001676C5">
              <w:rPr>
                <w:sz w:val="20"/>
                <w:szCs w:val="20"/>
              </w:rPr>
              <w:t>RCA</w:t>
            </w:r>
          </w:p>
        </w:tc>
        <w:tc>
          <w:tcPr>
            <w:tcW w:w="570" w:type="pct"/>
            <w:shd w:val="clear" w:color="auto" w:fill="auto"/>
            <w:noWrap/>
          </w:tcPr>
          <w:p w14:paraId="37EB1632" w14:textId="77777777" w:rsidR="00AA0943" w:rsidRPr="001676C5" w:rsidRDefault="00AA0943" w:rsidP="00AA0943">
            <w:pPr>
              <w:rPr>
                <w:sz w:val="20"/>
                <w:szCs w:val="20"/>
              </w:rPr>
            </w:pPr>
          </w:p>
          <w:p w14:paraId="50BF3E8D" w14:textId="77777777" w:rsidR="00AA0943" w:rsidRPr="001676C5" w:rsidRDefault="001676C5" w:rsidP="00AA0943">
            <w:pPr>
              <w:rPr>
                <w:sz w:val="20"/>
                <w:szCs w:val="20"/>
              </w:rPr>
            </w:pPr>
            <w:r>
              <w:rPr>
                <w:sz w:val="20"/>
                <w:szCs w:val="20"/>
              </w:rPr>
              <w:t>449</w:t>
            </w:r>
            <w:r w:rsidR="00AA0943" w:rsidRPr="001676C5">
              <w:rPr>
                <w:sz w:val="20"/>
                <w:szCs w:val="20"/>
              </w:rPr>
              <w:t>/20</w:t>
            </w:r>
            <w:r w:rsidR="00B65CC3" w:rsidRPr="001676C5">
              <w:rPr>
                <w:sz w:val="20"/>
                <w:szCs w:val="20"/>
              </w:rPr>
              <w:t>0</w:t>
            </w:r>
            <w:r>
              <w:rPr>
                <w:sz w:val="20"/>
                <w:szCs w:val="20"/>
              </w:rPr>
              <w:t>8</w:t>
            </w:r>
          </w:p>
        </w:tc>
        <w:tc>
          <w:tcPr>
            <w:tcW w:w="569" w:type="pct"/>
            <w:noWrap/>
          </w:tcPr>
          <w:p w14:paraId="53CF9584" w14:textId="77777777" w:rsidR="00AA0943" w:rsidRPr="001676C5" w:rsidRDefault="00AA0943" w:rsidP="00AA0943">
            <w:pPr>
              <w:jc w:val="center"/>
              <w:rPr>
                <w:sz w:val="20"/>
                <w:szCs w:val="20"/>
              </w:rPr>
            </w:pPr>
          </w:p>
          <w:p w14:paraId="5DA7D12D" w14:textId="77777777" w:rsidR="00AA0943" w:rsidRPr="001676C5" w:rsidRDefault="001676C5" w:rsidP="00AA0943">
            <w:pPr>
              <w:jc w:val="center"/>
              <w:rPr>
                <w:sz w:val="20"/>
                <w:szCs w:val="20"/>
              </w:rPr>
            </w:pPr>
            <w:r>
              <w:rPr>
                <w:sz w:val="20"/>
                <w:szCs w:val="20"/>
              </w:rPr>
              <w:t>06</w:t>
            </w:r>
            <w:r w:rsidR="00AA0943" w:rsidRPr="001676C5">
              <w:rPr>
                <w:sz w:val="20"/>
                <w:szCs w:val="20"/>
              </w:rPr>
              <w:t xml:space="preserve"> de </w:t>
            </w:r>
            <w:r>
              <w:rPr>
                <w:sz w:val="20"/>
                <w:szCs w:val="20"/>
              </w:rPr>
              <w:t>agosto</w:t>
            </w:r>
            <w:r w:rsidR="00AA0943" w:rsidRPr="001676C5">
              <w:rPr>
                <w:sz w:val="20"/>
                <w:szCs w:val="20"/>
              </w:rPr>
              <w:t xml:space="preserve"> de 20</w:t>
            </w:r>
            <w:r w:rsidR="00B65CC3" w:rsidRPr="001676C5">
              <w:rPr>
                <w:sz w:val="20"/>
                <w:szCs w:val="20"/>
              </w:rPr>
              <w:t>0</w:t>
            </w:r>
            <w:r>
              <w:rPr>
                <w:sz w:val="20"/>
                <w:szCs w:val="20"/>
              </w:rPr>
              <w:t>8</w:t>
            </w:r>
          </w:p>
        </w:tc>
        <w:tc>
          <w:tcPr>
            <w:tcW w:w="862" w:type="pct"/>
            <w:shd w:val="clear" w:color="auto" w:fill="auto"/>
            <w:noWrap/>
          </w:tcPr>
          <w:p w14:paraId="0A109E97" w14:textId="77777777" w:rsidR="00AA0943" w:rsidRPr="001676C5" w:rsidRDefault="00AA0943" w:rsidP="00AA0943">
            <w:pPr>
              <w:rPr>
                <w:sz w:val="20"/>
                <w:szCs w:val="20"/>
              </w:rPr>
            </w:pPr>
          </w:p>
          <w:p w14:paraId="3AA0C845" w14:textId="77777777" w:rsidR="00AA0943" w:rsidRPr="001676C5" w:rsidRDefault="00B65CC3" w:rsidP="00AA0943">
            <w:pPr>
              <w:jc w:val="center"/>
              <w:rPr>
                <w:sz w:val="20"/>
                <w:szCs w:val="20"/>
              </w:rPr>
            </w:pPr>
            <w:r w:rsidRPr="001676C5">
              <w:rPr>
                <w:sz w:val="20"/>
                <w:szCs w:val="20"/>
              </w:rPr>
              <w:t>Comisión Regional del Medio Ambiente, XI Región de Aysén</w:t>
            </w:r>
          </w:p>
        </w:tc>
        <w:tc>
          <w:tcPr>
            <w:tcW w:w="991" w:type="pct"/>
            <w:shd w:val="clear" w:color="auto" w:fill="auto"/>
            <w:noWrap/>
          </w:tcPr>
          <w:p w14:paraId="452FC87F" w14:textId="77777777" w:rsidR="0042343D" w:rsidRDefault="0042343D" w:rsidP="00F9793A">
            <w:pPr>
              <w:jc w:val="both"/>
              <w:rPr>
                <w:sz w:val="20"/>
                <w:szCs w:val="20"/>
              </w:rPr>
            </w:pPr>
          </w:p>
          <w:p w14:paraId="552B8A46" w14:textId="77777777" w:rsidR="00AA0943" w:rsidRPr="001676C5" w:rsidRDefault="00AA0943" w:rsidP="00F9793A">
            <w:pPr>
              <w:jc w:val="both"/>
              <w:rPr>
                <w:sz w:val="20"/>
                <w:szCs w:val="20"/>
              </w:rPr>
            </w:pPr>
            <w:r w:rsidRPr="001676C5">
              <w:rPr>
                <w:sz w:val="20"/>
                <w:szCs w:val="20"/>
              </w:rPr>
              <w:t>“</w:t>
            </w:r>
            <w:r w:rsidR="0042343D">
              <w:rPr>
                <w:sz w:val="20"/>
                <w:szCs w:val="20"/>
              </w:rPr>
              <w:t xml:space="preserve">CES Isla </w:t>
            </w:r>
            <w:proofErr w:type="spellStart"/>
            <w:r w:rsidR="0042343D">
              <w:rPr>
                <w:sz w:val="20"/>
                <w:szCs w:val="20"/>
              </w:rPr>
              <w:t>Midhurst</w:t>
            </w:r>
            <w:proofErr w:type="spellEnd"/>
            <w:r w:rsidR="0042343D">
              <w:rPr>
                <w:sz w:val="20"/>
                <w:szCs w:val="20"/>
              </w:rPr>
              <w:t xml:space="preserve"> sector sur </w:t>
            </w:r>
            <w:proofErr w:type="spellStart"/>
            <w:r w:rsidR="0042343D">
              <w:rPr>
                <w:sz w:val="20"/>
                <w:szCs w:val="20"/>
              </w:rPr>
              <w:t>weste</w:t>
            </w:r>
            <w:proofErr w:type="spellEnd"/>
            <w:r w:rsidR="0042343D">
              <w:rPr>
                <w:sz w:val="20"/>
                <w:szCs w:val="20"/>
              </w:rPr>
              <w:t xml:space="preserve"> Pert N°201111888 0</w:t>
            </w:r>
            <w:r w:rsidRPr="001676C5">
              <w:rPr>
                <w:sz w:val="20"/>
                <w:szCs w:val="20"/>
              </w:rPr>
              <w:t>”</w:t>
            </w:r>
          </w:p>
        </w:tc>
        <w:tc>
          <w:tcPr>
            <w:tcW w:w="1086" w:type="pct"/>
          </w:tcPr>
          <w:p w14:paraId="02648CFB" w14:textId="77777777" w:rsidR="00AA0943" w:rsidRPr="001676C5" w:rsidRDefault="00AA0943" w:rsidP="00AA0943">
            <w:pPr>
              <w:spacing w:after="0" w:line="0" w:lineRule="atLeast"/>
              <w:jc w:val="center"/>
              <w:rPr>
                <w:rFonts w:ascii="Calibri" w:eastAsia="Times New Roman" w:hAnsi="Calibri" w:cs="Calibri"/>
                <w:sz w:val="20"/>
                <w:szCs w:val="20"/>
                <w:lang w:eastAsia="es-CL"/>
              </w:rPr>
            </w:pPr>
          </w:p>
          <w:p w14:paraId="66811BB9" w14:textId="77777777" w:rsidR="00AA0943" w:rsidRPr="001676C5" w:rsidRDefault="00AA0943" w:rsidP="00AA0943">
            <w:pPr>
              <w:spacing w:after="0" w:line="0" w:lineRule="atLeast"/>
              <w:jc w:val="center"/>
              <w:rPr>
                <w:rFonts w:ascii="Calibri" w:eastAsia="Times New Roman" w:hAnsi="Calibri" w:cs="Calibri"/>
                <w:sz w:val="20"/>
                <w:szCs w:val="20"/>
                <w:lang w:eastAsia="es-CL"/>
              </w:rPr>
            </w:pPr>
          </w:p>
          <w:p w14:paraId="02117E4D" w14:textId="77777777" w:rsidR="00AA0943" w:rsidRPr="001676C5" w:rsidRDefault="00AA0943" w:rsidP="00AA0943">
            <w:pPr>
              <w:spacing w:after="0" w:line="0" w:lineRule="atLeast"/>
              <w:jc w:val="center"/>
              <w:rPr>
                <w:rFonts w:ascii="Calibri" w:eastAsia="Times New Roman" w:hAnsi="Calibri" w:cs="Calibri"/>
                <w:sz w:val="20"/>
                <w:szCs w:val="20"/>
                <w:lang w:eastAsia="es-CL"/>
              </w:rPr>
            </w:pPr>
          </w:p>
          <w:p w14:paraId="7426FE47" w14:textId="77777777" w:rsidR="00AA0943" w:rsidRPr="001676C5" w:rsidRDefault="00AA0943" w:rsidP="00AA0943">
            <w:pPr>
              <w:spacing w:after="0" w:line="0" w:lineRule="atLeast"/>
              <w:jc w:val="center"/>
              <w:rPr>
                <w:rFonts w:ascii="Calibri" w:eastAsia="Times New Roman" w:hAnsi="Calibri" w:cs="Calibri"/>
                <w:sz w:val="20"/>
                <w:szCs w:val="20"/>
                <w:lang w:eastAsia="es-CL"/>
              </w:rPr>
            </w:pPr>
            <w:r w:rsidRPr="001676C5">
              <w:rPr>
                <w:rFonts w:ascii="Calibri" w:eastAsia="Times New Roman" w:hAnsi="Calibri" w:cs="Calibri"/>
                <w:sz w:val="20"/>
                <w:szCs w:val="20"/>
                <w:lang w:eastAsia="es-CL"/>
              </w:rPr>
              <w:t xml:space="preserve"> Denuncia en Curso</w:t>
            </w:r>
          </w:p>
          <w:p w14:paraId="16F5CD61" w14:textId="77777777" w:rsidR="00AA0943" w:rsidRPr="001676C5" w:rsidRDefault="00AA0943" w:rsidP="00AA0943">
            <w:pPr>
              <w:spacing w:after="0" w:line="0" w:lineRule="atLeast"/>
              <w:jc w:val="center"/>
              <w:rPr>
                <w:rFonts w:ascii="Calibri" w:eastAsia="Times New Roman" w:hAnsi="Calibri" w:cs="Calibri"/>
                <w:sz w:val="20"/>
                <w:szCs w:val="20"/>
                <w:lang w:eastAsia="es-CL"/>
              </w:rPr>
            </w:pPr>
            <w:r w:rsidRPr="001676C5">
              <w:rPr>
                <w:rFonts w:ascii="Calibri" w:eastAsia="Times New Roman" w:hAnsi="Calibri" w:cs="Calibri"/>
                <w:sz w:val="20"/>
                <w:szCs w:val="20"/>
                <w:lang w:eastAsia="es-CL"/>
              </w:rPr>
              <w:t>(Nota 1)</w:t>
            </w:r>
          </w:p>
        </w:tc>
      </w:tr>
      <w:tr w:rsidR="00C72AA0" w:rsidRPr="00D42470" w14:paraId="439CF062" w14:textId="77777777" w:rsidTr="001676C5">
        <w:trPr>
          <w:trHeight w:val="1504"/>
        </w:trPr>
        <w:tc>
          <w:tcPr>
            <w:tcW w:w="292" w:type="pct"/>
            <w:shd w:val="clear" w:color="auto" w:fill="auto"/>
            <w:noWrap/>
            <w:vAlign w:val="center"/>
          </w:tcPr>
          <w:p w14:paraId="20170B2E" w14:textId="76BEB817" w:rsidR="00C72AA0" w:rsidRDefault="00C72AA0" w:rsidP="00AA0943">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630" w:type="pct"/>
            <w:shd w:val="clear" w:color="auto" w:fill="auto"/>
            <w:noWrap/>
          </w:tcPr>
          <w:p w14:paraId="5F979DED" w14:textId="77777777" w:rsidR="00C72AA0" w:rsidRDefault="00C72AA0" w:rsidP="00AA0943">
            <w:pPr>
              <w:jc w:val="center"/>
              <w:rPr>
                <w:sz w:val="20"/>
                <w:szCs w:val="20"/>
              </w:rPr>
            </w:pPr>
          </w:p>
          <w:p w14:paraId="4D71E998" w14:textId="77777777" w:rsidR="00C72AA0" w:rsidRDefault="00C72AA0" w:rsidP="00AA0943">
            <w:pPr>
              <w:jc w:val="center"/>
              <w:rPr>
                <w:sz w:val="20"/>
                <w:szCs w:val="20"/>
              </w:rPr>
            </w:pPr>
          </w:p>
          <w:p w14:paraId="2F14B875" w14:textId="56928129" w:rsidR="00C72AA0" w:rsidRPr="001676C5" w:rsidRDefault="00C72AA0" w:rsidP="00AA0943">
            <w:pPr>
              <w:jc w:val="center"/>
              <w:rPr>
                <w:sz w:val="20"/>
                <w:szCs w:val="20"/>
              </w:rPr>
            </w:pPr>
            <w:r>
              <w:rPr>
                <w:sz w:val="20"/>
                <w:szCs w:val="20"/>
              </w:rPr>
              <w:t>Resolución Exenta</w:t>
            </w:r>
          </w:p>
        </w:tc>
        <w:tc>
          <w:tcPr>
            <w:tcW w:w="570" w:type="pct"/>
            <w:shd w:val="clear" w:color="auto" w:fill="auto"/>
            <w:noWrap/>
          </w:tcPr>
          <w:p w14:paraId="019A6543" w14:textId="77777777" w:rsidR="00C72AA0" w:rsidRDefault="00C72AA0" w:rsidP="00AA0943">
            <w:pPr>
              <w:rPr>
                <w:sz w:val="20"/>
                <w:szCs w:val="20"/>
              </w:rPr>
            </w:pPr>
          </w:p>
          <w:p w14:paraId="696CFA72" w14:textId="77777777" w:rsidR="00C72AA0" w:rsidRDefault="00C72AA0" w:rsidP="00AA0943">
            <w:pPr>
              <w:rPr>
                <w:sz w:val="20"/>
                <w:szCs w:val="20"/>
              </w:rPr>
            </w:pPr>
          </w:p>
          <w:p w14:paraId="48F524B0" w14:textId="1B2B5BC9" w:rsidR="00C72AA0" w:rsidRPr="001676C5" w:rsidRDefault="00C72AA0" w:rsidP="00AA0943">
            <w:pPr>
              <w:rPr>
                <w:sz w:val="20"/>
                <w:szCs w:val="20"/>
              </w:rPr>
            </w:pPr>
            <w:r>
              <w:rPr>
                <w:sz w:val="20"/>
                <w:szCs w:val="20"/>
              </w:rPr>
              <w:t>013/2018</w:t>
            </w:r>
          </w:p>
        </w:tc>
        <w:tc>
          <w:tcPr>
            <w:tcW w:w="569" w:type="pct"/>
            <w:noWrap/>
          </w:tcPr>
          <w:p w14:paraId="2ADE565E" w14:textId="77777777" w:rsidR="00C72AA0" w:rsidRDefault="00C72AA0" w:rsidP="00AA0943">
            <w:pPr>
              <w:jc w:val="center"/>
              <w:rPr>
                <w:sz w:val="20"/>
                <w:szCs w:val="20"/>
              </w:rPr>
            </w:pPr>
          </w:p>
          <w:p w14:paraId="68EFF253" w14:textId="77777777" w:rsidR="00C72AA0" w:rsidRDefault="00C72AA0" w:rsidP="00AA0943">
            <w:pPr>
              <w:jc w:val="center"/>
              <w:rPr>
                <w:sz w:val="20"/>
                <w:szCs w:val="20"/>
              </w:rPr>
            </w:pPr>
          </w:p>
          <w:p w14:paraId="7F8D5903" w14:textId="2EA41CC1" w:rsidR="00C72AA0" w:rsidRPr="001676C5" w:rsidRDefault="00C72AA0" w:rsidP="00AA0943">
            <w:pPr>
              <w:jc w:val="center"/>
              <w:rPr>
                <w:sz w:val="20"/>
                <w:szCs w:val="20"/>
              </w:rPr>
            </w:pPr>
            <w:r>
              <w:rPr>
                <w:sz w:val="20"/>
                <w:szCs w:val="20"/>
              </w:rPr>
              <w:t>13 de septiembre de 2018</w:t>
            </w:r>
          </w:p>
        </w:tc>
        <w:tc>
          <w:tcPr>
            <w:tcW w:w="862" w:type="pct"/>
            <w:shd w:val="clear" w:color="auto" w:fill="auto"/>
            <w:noWrap/>
          </w:tcPr>
          <w:p w14:paraId="5046BAE8" w14:textId="77777777" w:rsidR="00C72AA0" w:rsidRDefault="00C72AA0" w:rsidP="00C72AA0">
            <w:pPr>
              <w:jc w:val="center"/>
              <w:rPr>
                <w:sz w:val="20"/>
                <w:szCs w:val="20"/>
              </w:rPr>
            </w:pPr>
          </w:p>
          <w:p w14:paraId="103637C0" w14:textId="77777777" w:rsidR="00C72AA0" w:rsidRDefault="00C72AA0" w:rsidP="00C72AA0">
            <w:pPr>
              <w:jc w:val="center"/>
              <w:rPr>
                <w:sz w:val="20"/>
                <w:szCs w:val="20"/>
              </w:rPr>
            </w:pPr>
          </w:p>
          <w:p w14:paraId="6C9CC990" w14:textId="447D2661" w:rsidR="00C72AA0" w:rsidRPr="001676C5" w:rsidRDefault="00C72AA0" w:rsidP="00C72AA0">
            <w:pPr>
              <w:jc w:val="center"/>
              <w:rPr>
                <w:sz w:val="20"/>
                <w:szCs w:val="20"/>
              </w:rPr>
            </w:pPr>
            <w:r>
              <w:rPr>
                <w:sz w:val="20"/>
                <w:szCs w:val="20"/>
              </w:rPr>
              <w:t>SMA Región de Aysén</w:t>
            </w:r>
          </w:p>
        </w:tc>
        <w:tc>
          <w:tcPr>
            <w:tcW w:w="991" w:type="pct"/>
            <w:shd w:val="clear" w:color="auto" w:fill="auto"/>
            <w:noWrap/>
          </w:tcPr>
          <w:p w14:paraId="55ED94B8" w14:textId="6B03A9D8" w:rsidR="00C72AA0" w:rsidRDefault="00C72AA0" w:rsidP="00F9793A">
            <w:pPr>
              <w:jc w:val="both"/>
              <w:rPr>
                <w:sz w:val="20"/>
                <w:szCs w:val="20"/>
              </w:rPr>
            </w:pPr>
            <w:r>
              <w:rPr>
                <w:sz w:val="20"/>
                <w:szCs w:val="20"/>
              </w:rPr>
              <w:t>Requiere información que indica, en calidad de urgente, e instruye la forma y el modo de presentación de los antecedentes solicitados a empresa Blumar S.A.</w:t>
            </w:r>
          </w:p>
        </w:tc>
        <w:tc>
          <w:tcPr>
            <w:tcW w:w="1086" w:type="pct"/>
          </w:tcPr>
          <w:p w14:paraId="6371973A" w14:textId="77777777" w:rsidR="00C72AA0" w:rsidRDefault="00C72AA0" w:rsidP="00AA0943">
            <w:pPr>
              <w:spacing w:after="0" w:line="0" w:lineRule="atLeast"/>
              <w:jc w:val="center"/>
              <w:rPr>
                <w:rFonts w:ascii="Calibri" w:eastAsia="Times New Roman" w:hAnsi="Calibri" w:cs="Calibri"/>
                <w:sz w:val="20"/>
                <w:szCs w:val="20"/>
                <w:lang w:eastAsia="es-CL"/>
              </w:rPr>
            </w:pPr>
          </w:p>
          <w:p w14:paraId="41094C36" w14:textId="77777777" w:rsidR="00C72AA0" w:rsidRDefault="00C72AA0" w:rsidP="00AA0943">
            <w:pPr>
              <w:spacing w:after="0" w:line="0" w:lineRule="atLeast"/>
              <w:jc w:val="center"/>
              <w:rPr>
                <w:rFonts w:ascii="Calibri" w:eastAsia="Times New Roman" w:hAnsi="Calibri" w:cs="Calibri"/>
                <w:sz w:val="20"/>
                <w:szCs w:val="20"/>
                <w:lang w:eastAsia="es-CL"/>
              </w:rPr>
            </w:pPr>
          </w:p>
          <w:p w14:paraId="166F36FB" w14:textId="17C37918" w:rsidR="00C72AA0" w:rsidRPr="001676C5" w:rsidRDefault="00C72AA0" w:rsidP="00AA0943">
            <w:pPr>
              <w:spacing w:after="0" w:line="0" w:lineRule="atLeast"/>
              <w:jc w:val="center"/>
              <w:rPr>
                <w:rFonts w:ascii="Calibri" w:eastAsia="Times New Roman" w:hAnsi="Calibri" w:cs="Calibri"/>
                <w:sz w:val="20"/>
                <w:szCs w:val="20"/>
                <w:lang w:eastAsia="es-CL"/>
              </w:rPr>
            </w:pPr>
            <w:r>
              <w:rPr>
                <w:rFonts w:ascii="Calibri" w:eastAsia="Times New Roman" w:hAnsi="Calibri" w:cs="Calibri"/>
                <w:sz w:val="20"/>
                <w:szCs w:val="20"/>
                <w:lang w:eastAsia="es-CL"/>
              </w:rPr>
              <w:t>Se analiza su cumplimiento en el presente informe</w:t>
            </w:r>
          </w:p>
        </w:tc>
      </w:tr>
    </w:tbl>
    <w:p w14:paraId="714BFF26"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0B8854B6" w14:textId="77777777" w:rsidR="008D72E1" w:rsidRDefault="008D72E1" w:rsidP="008D72E1">
      <w:pPr>
        <w:rPr>
          <w:rFonts w:cstheme="minorHAnsi"/>
          <w:sz w:val="20"/>
          <w:szCs w:val="20"/>
        </w:rPr>
      </w:pPr>
      <w:r>
        <w:rPr>
          <w:rFonts w:cstheme="minorHAnsi"/>
          <w:sz w:val="20"/>
          <w:szCs w:val="20"/>
        </w:rPr>
        <w:t>Nota 1:</w:t>
      </w:r>
    </w:p>
    <w:tbl>
      <w:tblPr>
        <w:tblStyle w:val="Tablaconcuadrcula"/>
        <w:tblW w:w="0" w:type="auto"/>
        <w:tblLook w:val="04A0" w:firstRow="1" w:lastRow="0" w:firstColumn="1" w:lastColumn="0" w:noHBand="0" w:noVBand="1"/>
      </w:tblPr>
      <w:tblGrid>
        <w:gridCol w:w="3539"/>
        <w:gridCol w:w="6423"/>
      </w:tblGrid>
      <w:tr w:rsidR="008D72E1" w14:paraId="1BFB9DB9" w14:textId="77777777" w:rsidTr="00377F74">
        <w:tc>
          <w:tcPr>
            <w:tcW w:w="3539" w:type="dxa"/>
            <w:shd w:val="clear" w:color="auto" w:fill="D9D9D9" w:themeFill="background1" w:themeFillShade="D9"/>
          </w:tcPr>
          <w:p w14:paraId="08267FFF" w14:textId="77777777" w:rsidR="008D72E1" w:rsidRPr="007538FC" w:rsidRDefault="008D72E1" w:rsidP="00377F74">
            <w:pPr>
              <w:rPr>
                <w:rFonts w:cstheme="minorHAnsi"/>
                <w:b/>
              </w:rPr>
            </w:pPr>
            <w:r w:rsidRPr="007538FC">
              <w:rPr>
                <w:rFonts w:cstheme="minorHAnsi"/>
                <w:b/>
              </w:rPr>
              <w:t>Documento asociado</w:t>
            </w:r>
          </w:p>
        </w:tc>
        <w:tc>
          <w:tcPr>
            <w:tcW w:w="6423" w:type="dxa"/>
            <w:shd w:val="clear" w:color="auto" w:fill="D9D9D9" w:themeFill="background1" w:themeFillShade="D9"/>
          </w:tcPr>
          <w:p w14:paraId="4808FDC1" w14:textId="77777777" w:rsidR="008D72E1" w:rsidRPr="007538FC" w:rsidRDefault="008D72E1" w:rsidP="00377F74">
            <w:pPr>
              <w:rPr>
                <w:rFonts w:cstheme="minorHAnsi"/>
                <w:b/>
              </w:rPr>
            </w:pPr>
            <w:r w:rsidRPr="007538FC">
              <w:rPr>
                <w:rFonts w:cstheme="minorHAnsi"/>
                <w:b/>
              </w:rPr>
              <w:t>Comentarios</w:t>
            </w:r>
          </w:p>
        </w:tc>
      </w:tr>
      <w:tr w:rsidR="00CD1295" w14:paraId="2F5237BB" w14:textId="77777777" w:rsidTr="00377F74">
        <w:tc>
          <w:tcPr>
            <w:tcW w:w="3539" w:type="dxa"/>
          </w:tcPr>
          <w:p w14:paraId="1EDE760F" w14:textId="5B2BA9E3" w:rsidR="00CD1295" w:rsidRPr="00362AA1" w:rsidRDefault="00CD1295" w:rsidP="00AA0943">
            <w:pPr>
              <w:jc w:val="both"/>
            </w:pPr>
            <w:bookmarkStart w:id="42" w:name="_Hlk499708149"/>
            <w:r w:rsidRPr="00362AA1">
              <w:t>Ord. N° 1</w:t>
            </w:r>
            <w:r w:rsidR="00F239F5">
              <w:t>5.189/27.12.2017</w:t>
            </w:r>
            <w:r w:rsidRPr="00362AA1">
              <w:t xml:space="preserve"> del </w:t>
            </w:r>
            <w:r w:rsidR="00F239F5">
              <w:t>Director Regional de pesca y Acuicultura (S), Región de Aysén</w:t>
            </w:r>
            <w:r w:rsidRPr="00362AA1">
              <w:t xml:space="preserve"> (</w:t>
            </w:r>
            <w:r w:rsidRPr="00D14F59">
              <w:t>Denuncia infracción de centro acuícola a RCA</w:t>
            </w:r>
            <w:r w:rsidR="00D14F59">
              <w:t>s</w:t>
            </w:r>
            <w:r w:rsidR="00AD126B" w:rsidRPr="00D14F59">
              <w:t xml:space="preserve"> N°</w:t>
            </w:r>
            <w:r w:rsidR="00026578">
              <w:t>596</w:t>
            </w:r>
            <w:r w:rsidR="00AD126B" w:rsidRPr="00D14F59">
              <w:t>/200</w:t>
            </w:r>
            <w:r w:rsidR="00026578">
              <w:t>4</w:t>
            </w:r>
            <w:r w:rsidR="00811D04">
              <w:t xml:space="preserve"> y</w:t>
            </w:r>
            <w:r w:rsidR="00D14F59" w:rsidRPr="00D14F59">
              <w:t xml:space="preserve"> N°</w:t>
            </w:r>
            <w:r w:rsidR="00026578">
              <w:t>449</w:t>
            </w:r>
            <w:r w:rsidR="00D14F59" w:rsidRPr="00D14F59">
              <w:t>/200</w:t>
            </w:r>
            <w:r w:rsidR="00026578">
              <w:t>8</w:t>
            </w:r>
            <w:r w:rsidRPr="00D14F59">
              <w:t>)</w:t>
            </w:r>
          </w:p>
        </w:tc>
        <w:tc>
          <w:tcPr>
            <w:tcW w:w="6423" w:type="dxa"/>
          </w:tcPr>
          <w:p w14:paraId="5763EB99" w14:textId="77777777" w:rsidR="00CD1295" w:rsidRDefault="00F239F5" w:rsidP="00AA0943">
            <w:pPr>
              <w:jc w:val="both"/>
            </w:pPr>
            <w:proofErr w:type="spellStart"/>
            <w:r>
              <w:t>Sernapesca</w:t>
            </w:r>
            <w:proofErr w:type="spellEnd"/>
            <w:r>
              <w:t xml:space="preserve"> </w:t>
            </w:r>
            <w:r w:rsidR="00CD1295" w:rsidRPr="00362AA1">
              <w:t xml:space="preserve">denuncia </w:t>
            </w:r>
            <w:r>
              <w:t xml:space="preserve">que el CES </w:t>
            </w:r>
            <w:proofErr w:type="spellStart"/>
            <w:r>
              <w:t>M</w:t>
            </w:r>
            <w:r w:rsidR="00026578">
              <w:t>idhurts</w:t>
            </w:r>
            <w:proofErr w:type="spellEnd"/>
            <w:r>
              <w:t xml:space="preserve"> RNA 110</w:t>
            </w:r>
            <w:r w:rsidR="00CD5C8B">
              <w:t>627</w:t>
            </w:r>
            <w:r>
              <w:t>, se encontraba</w:t>
            </w:r>
            <w:r w:rsidR="008E2B88">
              <w:t xml:space="preserve"> realizando la actividad acuícola sin atenerse a los límites del área de porción de agua y fondo de mar concedida por la autoridad</w:t>
            </w:r>
            <w:r w:rsidR="00CD5C8B">
              <w:t xml:space="preserve"> competente</w:t>
            </w:r>
            <w:r w:rsidR="008E2B88">
              <w:t>.</w:t>
            </w:r>
            <w:r w:rsidR="00CD1295" w:rsidRPr="00362AA1">
              <w:t xml:space="preserve"> Oficina SMA Región de Aysén deriva hechos constatados a DSC</w:t>
            </w:r>
            <w:r w:rsidR="008E2B88">
              <w:t>, se acredita mediante comprobante de derivación de informe de Fiscalización de fecha 0</w:t>
            </w:r>
            <w:r w:rsidR="00CD5C8B">
              <w:t>3</w:t>
            </w:r>
            <w:r w:rsidR="008E2B88">
              <w:t>.0</w:t>
            </w:r>
            <w:r w:rsidR="00CD5C8B">
              <w:t>8</w:t>
            </w:r>
            <w:r w:rsidR="008E2B88">
              <w:t>.2018, ID de proceso 81</w:t>
            </w:r>
            <w:r w:rsidR="00CD5C8B">
              <w:t>30</w:t>
            </w:r>
            <w:r w:rsidR="00CD1295" w:rsidRPr="00362AA1">
              <w:t>, concluyendo que, del análisis de los antecedentes presentados por el organismo sectorial en Informe de Denuncia, existen estructuras flotantes ubicadas fuera del área de concesión</w:t>
            </w:r>
            <w:r w:rsidR="00AA0943">
              <w:t>, cuyos impactos ambientales no han sido evaluados</w:t>
            </w:r>
            <w:r w:rsidR="00CD1295" w:rsidRPr="00362AA1">
              <w:t>.</w:t>
            </w:r>
          </w:p>
        </w:tc>
      </w:tr>
      <w:bookmarkEnd w:id="42"/>
    </w:tbl>
    <w:p w14:paraId="0030D109" w14:textId="77777777" w:rsidR="00856E93" w:rsidRDefault="00856E93" w:rsidP="00E22786">
      <w:pPr>
        <w:contextualSpacing/>
        <w:rPr>
          <w:sz w:val="24"/>
          <w:szCs w:val="24"/>
        </w:rPr>
      </w:pPr>
    </w:p>
    <w:p w14:paraId="6BD00069" w14:textId="77777777" w:rsidR="00856E93" w:rsidRDefault="00856E93">
      <w:pPr>
        <w:rPr>
          <w:sz w:val="24"/>
          <w:szCs w:val="24"/>
        </w:rPr>
      </w:pPr>
      <w:r>
        <w:rPr>
          <w:sz w:val="24"/>
          <w:szCs w:val="24"/>
        </w:rPr>
        <w:br w:type="page"/>
      </w:r>
    </w:p>
    <w:p w14:paraId="25ACBA8D" w14:textId="77777777" w:rsidR="00D42470" w:rsidRPr="00533BBE" w:rsidRDefault="00D42470" w:rsidP="00987770">
      <w:pPr>
        <w:pStyle w:val="Ttulo1"/>
      </w:pPr>
      <w:bookmarkStart w:id="43" w:name="_Toc352840385"/>
      <w:bookmarkStart w:id="44" w:name="_Toc352841445"/>
      <w:bookmarkStart w:id="45" w:name="_Toc447875232"/>
      <w:bookmarkStart w:id="46" w:name="_Toc449085410"/>
      <w:bookmarkStart w:id="47" w:name="_Toc529183772"/>
      <w:r w:rsidRPr="00533BBE">
        <w:lastRenderedPageBreak/>
        <w:t>ANTECEDENTES DE LA ACTIVIDAD DE FISCALIZACIÓN</w:t>
      </w:r>
      <w:bookmarkEnd w:id="43"/>
      <w:bookmarkEnd w:id="44"/>
      <w:bookmarkEnd w:id="45"/>
      <w:bookmarkEnd w:id="46"/>
      <w:bookmarkEnd w:id="47"/>
    </w:p>
    <w:p w14:paraId="6E7D8591" w14:textId="77777777" w:rsidR="00D14AAD" w:rsidRPr="00681AE6" w:rsidRDefault="00D14AAD" w:rsidP="00D14AAD">
      <w:pPr>
        <w:spacing w:after="0" w:line="240" w:lineRule="auto"/>
        <w:ind w:left="567"/>
        <w:contextualSpacing/>
        <w:outlineLvl w:val="0"/>
        <w:rPr>
          <w:rFonts w:ascii="Calibri" w:eastAsia="Calibri" w:hAnsi="Calibri" w:cs="Calibri"/>
          <w:b/>
          <w:sz w:val="24"/>
          <w:szCs w:val="20"/>
        </w:rPr>
      </w:pPr>
    </w:p>
    <w:p w14:paraId="6079FD6A" w14:textId="77777777" w:rsidR="00D42470" w:rsidRPr="00681AE6" w:rsidRDefault="00D42470" w:rsidP="00987770">
      <w:pPr>
        <w:pStyle w:val="Ttulo2"/>
      </w:pPr>
      <w:bookmarkStart w:id="48" w:name="_Toc352840386"/>
      <w:bookmarkStart w:id="49" w:name="_Toc352841446"/>
      <w:bookmarkStart w:id="50" w:name="_Toc353998112"/>
      <w:bookmarkStart w:id="51" w:name="_Toc353998185"/>
      <w:bookmarkStart w:id="52" w:name="_Toc382383537"/>
      <w:bookmarkStart w:id="53" w:name="_Toc382472359"/>
      <w:bookmarkStart w:id="54" w:name="_Toc390184270"/>
      <w:bookmarkStart w:id="55" w:name="_Toc390360001"/>
      <w:bookmarkStart w:id="56" w:name="_Toc390777022"/>
      <w:bookmarkStart w:id="57" w:name="_Toc447875233"/>
      <w:bookmarkStart w:id="58" w:name="_Toc449085411"/>
      <w:bookmarkStart w:id="59" w:name="_Toc529183773"/>
      <w:r w:rsidRPr="00681AE6">
        <w:t>Motivo de la Actividad de Fiscalización</w:t>
      </w:r>
      <w:bookmarkEnd w:id="48"/>
      <w:bookmarkEnd w:id="49"/>
      <w:bookmarkEnd w:id="50"/>
      <w:bookmarkEnd w:id="51"/>
      <w:bookmarkEnd w:id="52"/>
      <w:bookmarkEnd w:id="53"/>
      <w:bookmarkEnd w:id="54"/>
      <w:bookmarkEnd w:id="55"/>
      <w:bookmarkEnd w:id="56"/>
      <w:bookmarkEnd w:id="57"/>
      <w:bookmarkEnd w:id="58"/>
      <w:bookmarkEnd w:id="59"/>
    </w:p>
    <w:p w14:paraId="42FBC185" w14:textId="77777777" w:rsidR="005933B2" w:rsidRPr="00681AE6"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681AE6" w:rsidRPr="00681AE6" w14:paraId="0AB5CA95" w14:textId="77777777" w:rsidTr="0031512B">
        <w:trPr>
          <w:trHeight w:val="350"/>
        </w:trPr>
        <w:tc>
          <w:tcPr>
            <w:tcW w:w="1210" w:type="pct"/>
            <w:gridSpan w:val="2"/>
            <w:vAlign w:val="center"/>
          </w:tcPr>
          <w:p w14:paraId="4F3BE860" w14:textId="77777777" w:rsidR="00D42470" w:rsidRPr="00681AE6" w:rsidRDefault="00D42470" w:rsidP="00D42470">
            <w:pPr>
              <w:rPr>
                <w:b/>
              </w:rPr>
            </w:pPr>
            <w:r w:rsidRPr="00681AE6">
              <w:rPr>
                <w:b/>
              </w:rPr>
              <w:t>Motivo</w:t>
            </w:r>
          </w:p>
        </w:tc>
        <w:tc>
          <w:tcPr>
            <w:tcW w:w="3790" w:type="pct"/>
            <w:gridSpan w:val="2"/>
            <w:vAlign w:val="center"/>
          </w:tcPr>
          <w:p w14:paraId="484E9BA4" w14:textId="77777777" w:rsidR="00D42470" w:rsidRPr="00681AE6" w:rsidRDefault="00D42470" w:rsidP="00D42470">
            <w:pPr>
              <w:rPr>
                <w:b/>
              </w:rPr>
            </w:pPr>
            <w:r w:rsidRPr="00681AE6">
              <w:rPr>
                <w:b/>
              </w:rPr>
              <w:t>Descripción</w:t>
            </w:r>
          </w:p>
        </w:tc>
      </w:tr>
      <w:tr w:rsidR="00681AE6" w:rsidRPr="00681AE6" w14:paraId="2D26EF9C" w14:textId="77777777" w:rsidTr="0031512B">
        <w:trPr>
          <w:trHeight w:val="481"/>
        </w:trPr>
        <w:tc>
          <w:tcPr>
            <w:tcW w:w="246" w:type="pct"/>
            <w:vAlign w:val="center"/>
          </w:tcPr>
          <w:p w14:paraId="7B296E19" w14:textId="77777777" w:rsidR="00D42470" w:rsidRPr="00681AE6" w:rsidRDefault="00D42470" w:rsidP="00D42470">
            <w:pPr>
              <w:jc w:val="center"/>
            </w:pPr>
            <w:r w:rsidRPr="00681AE6">
              <w:t>X</w:t>
            </w:r>
          </w:p>
        </w:tc>
        <w:tc>
          <w:tcPr>
            <w:tcW w:w="964" w:type="pct"/>
            <w:vAlign w:val="center"/>
          </w:tcPr>
          <w:p w14:paraId="7F71A938" w14:textId="77777777" w:rsidR="00D42470" w:rsidRPr="00681AE6" w:rsidRDefault="00D42470" w:rsidP="00D42470">
            <w:r w:rsidRPr="00681AE6">
              <w:t>Programada</w:t>
            </w:r>
          </w:p>
        </w:tc>
        <w:tc>
          <w:tcPr>
            <w:tcW w:w="3790" w:type="pct"/>
            <w:gridSpan w:val="2"/>
            <w:vAlign w:val="center"/>
          </w:tcPr>
          <w:p w14:paraId="4675B82A" w14:textId="77777777" w:rsidR="00D42470" w:rsidRPr="00681AE6" w:rsidRDefault="004C7E72" w:rsidP="00D42470">
            <w:r w:rsidRPr="0042343D">
              <w:rPr>
                <w:rFonts w:cstheme="minorHAnsi"/>
              </w:rPr>
              <w:t>Según Res.</w:t>
            </w:r>
            <w:r w:rsidR="00681AE6" w:rsidRPr="0042343D">
              <w:rPr>
                <w:rFonts w:cstheme="minorHAnsi"/>
              </w:rPr>
              <w:t xml:space="preserve"> </w:t>
            </w:r>
            <w:r w:rsidRPr="0042343D">
              <w:rPr>
                <w:rFonts w:cstheme="minorHAnsi"/>
              </w:rPr>
              <w:t>Ex. N°</w:t>
            </w:r>
            <w:r w:rsidR="0042343D">
              <w:rPr>
                <w:rFonts w:cstheme="minorHAnsi"/>
              </w:rPr>
              <w:t>1524</w:t>
            </w:r>
            <w:r w:rsidRPr="0042343D">
              <w:rPr>
                <w:rFonts w:cstheme="minorHAnsi"/>
              </w:rPr>
              <w:t xml:space="preserve"> de fecha </w:t>
            </w:r>
            <w:r w:rsidR="0042343D">
              <w:rPr>
                <w:rFonts w:cstheme="minorHAnsi"/>
              </w:rPr>
              <w:t>26</w:t>
            </w:r>
            <w:r w:rsidRPr="0042343D">
              <w:rPr>
                <w:rFonts w:cstheme="minorHAnsi"/>
              </w:rPr>
              <w:t>.</w:t>
            </w:r>
            <w:r w:rsidR="0042343D">
              <w:rPr>
                <w:rFonts w:cstheme="minorHAnsi"/>
              </w:rPr>
              <w:t>12</w:t>
            </w:r>
            <w:r w:rsidRPr="0042343D">
              <w:rPr>
                <w:rFonts w:cstheme="minorHAnsi"/>
              </w:rPr>
              <w:t>.2017 que fija Programa y Subprogramas Sectoriales de Fiscalización Ambiental de Resoluciones de Calificación Ambiental para el año 201</w:t>
            </w:r>
            <w:r w:rsidR="0042343D">
              <w:rPr>
                <w:rFonts w:cstheme="minorHAnsi"/>
              </w:rPr>
              <w:t>8</w:t>
            </w:r>
          </w:p>
        </w:tc>
      </w:tr>
      <w:tr w:rsidR="00681AE6" w:rsidRPr="00681AE6" w14:paraId="446995FD" w14:textId="77777777" w:rsidTr="0031512B">
        <w:trPr>
          <w:trHeight w:val="350"/>
        </w:trPr>
        <w:tc>
          <w:tcPr>
            <w:tcW w:w="246" w:type="pct"/>
            <w:vMerge w:val="restart"/>
            <w:vAlign w:val="center"/>
          </w:tcPr>
          <w:p w14:paraId="49C31108" w14:textId="77777777" w:rsidR="00D42470" w:rsidRPr="00681AE6" w:rsidRDefault="00D42470" w:rsidP="00D42470">
            <w:pPr>
              <w:jc w:val="center"/>
            </w:pPr>
          </w:p>
        </w:tc>
        <w:tc>
          <w:tcPr>
            <w:tcW w:w="964" w:type="pct"/>
            <w:vMerge w:val="restart"/>
            <w:vAlign w:val="center"/>
          </w:tcPr>
          <w:p w14:paraId="5B71462F" w14:textId="77777777" w:rsidR="00D42470" w:rsidRPr="00681AE6" w:rsidRDefault="00D42470" w:rsidP="00D42470">
            <w:r w:rsidRPr="00681AE6">
              <w:t>No programada</w:t>
            </w:r>
          </w:p>
        </w:tc>
        <w:tc>
          <w:tcPr>
            <w:tcW w:w="266" w:type="pct"/>
            <w:vAlign w:val="center"/>
          </w:tcPr>
          <w:p w14:paraId="239E5098" w14:textId="77777777" w:rsidR="00D42470" w:rsidRPr="00681AE6" w:rsidRDefault="00D42470" w:rsidP="00D42470">
            <w:pPr>
              <w:jc w:val="center"/>
            </w:pPr>
          </w:p>
        </w:tc>
        <w:tc>
          <w:tcPr>
            <w:tcW w:w="3524" w:type="pct"/>
            <w:vAlign w:val="center"/>
          </w:tcPr>
          <w:p w14:paraId="0B8690B1" w14:textId="77777777" w:rsidR="00D42470" w:rsidRPr="00681AE6" w:rsidRDefault="00D42470" w:rsidP="00D42470">
            <w:r w:rsidRPr="00681AE6">
              <w:t>Denuncia</w:t>
            </w:r>
          </w:p>
        </w:tc>
      </w:tr>
      <w:tr w:rsidR="00681AE6" w:rsidRPr="00681AE6" w14:paraId="799D3FFB" w14:textId="77777777" w:rsidTr="0031512B">
        <w:trPr>
          <w:trHeight w:val="372"/>
        </w:trPr>
        <w:tc>
          <w:tcPr>
            <w:tcW w:w="246" w:type="pct"/>
            <w:vMerge/>
          </w:tcPr>
          <w:p w14:paraId="21ABF3E3" w14:textId="77777777" w:rsidR="00D42470" w:rsidRPr="00681AE6" w:rsidRDefault="00D42470" w:rsidP="00D42470"/>
        </w:tc>
        <w:tc>
          <w:tcPr>
            <w:tcW w:w="964" w:type="pct"/>
            <w:vMerge/>
          </w:tcPr>
          <w:p w14:paraId="5CB8114C" w14:textId="77777777" w:rsidR="00D42470" w:rsidRPr="00681AE6" w:rsidRDefault="00D42470" w:rsidP="00D42470"/>
        </w:tc>
        <w:tc>
          <w:tcPr>
            <w:tcW w:w="266" w:type="pct"/>
            <w:vAlign w:val="center"/>
          </w:tcPr>
          <w:p w14:paraId="1C7C758A" w14:textId="77777777" w:rsidR="00D42470" w:rsidRPr="00681AE6" w:rsidRDefault="00D42470" w:rsidP="00D42470">
            <w:pPr>
              <w:jc w:val="center"/>
            </w:pPr>
          </w:p>
        </w:tc>
        <w:tc>
          <w:tcPr>
            <w:tcW w:w="3524" w:type="pct"/>
            <w:vAlign w:val="center"/>
          </w:tcPr>
          <w:p w14:paraId="6DB5FC4E" w14:textId="77777777" w:rsidR="00D42470" w:rsidRPr="00681AE6" w:rsidRDefault="00D42470" w:rsidP="00D42470">
            <w:r w:rsidRPr="00681AE6">
              <w:t>Autodenuncia</w:t>
            </w:r>
          </w:p>
        </w:tc>
      </w:tr>
      <w:tr w:rsidR="00681AE6" w:rsidRPr="00681AE6" w14:paraId="287B861B" w14:textId="77777777" w:rsidTr="0031512B">
        <w:trPr>
          <w:trHeight w:val="372"/>
        </w:trPr>
        <w:tc>
          <w:tcPr>
            <w:tcW w:w="246" w:type="pct"/>
            <w:vMerge/>
          </w:tcPr>
          <w:p w14:paraId="20AC85EF" w14:textId="77777777" w:rsidR="00D42470" w:rsidRPr="00681AE6" w:rsidRDefault="00D42470" w:rsidP="00D42470"/>
        </w:tc>
        <w:tc>
          <w:tcPr>
            <w:tcW w:w="964" w:type="pct"/>
            <w:vMerge/>
          </w:tcPr>
          <w:p w14:paraId="159ADE25" w14:textId="77777777" w:rsidR="00D42470" w:rsidRPr="00681AE6" w:rsidRDefault="00D42470" w:rsidP="00D42470"/>
        </w:tc>
        <w:tc>
          <w:tcPr>
            <w:tcW w:w="266" w:type="pct"/>
            <w:vAlign w:val="center"/>
          </w:tcPr>
          <w:p w14:paraId="7148ED62" w14:textId="77777777" w:rsidR="00D42470" w:rsidRPr="00681AE6" w:rsidRDefault="00D42470" w:rsidP="00D42470">
            <w:pPr>
              <w:jc w:val="center"/>
            </w:pPr>
          </w:p>
        </w:tc>
        <w:tc>
          <w:tcPr>
            <w:tcW w:w="3524" w:type="pct"/>
            <w:vAlign w:val="center"/>
          </w:tcPr>
          <w:p w14:paraId="15C7AE6F" w14:textId="77777777" w:rsidR="00D42470" w:rsidRPr="00681AE6" w:rsidRDefault="00D42470" w:rsidP="00D42470">
            <w:r w:rsidRPr="00681AE6">
              <w:t>De Oficio</w:t>
            </w:r>
          </w:p>
        </w:tc>
      </w:tr>
      <w:tr w:rsidR="00681AE6" w:rsidRPr="00681AE6" w14:paraId="266110E7" w14:textId="77777777" w:rsidTr="0031512B">
        <w:trPr>
          <w:trHeight w:val="372"/>
        </w:trPr>
        <w:tc>
          <w:tcPr>
            <w:tcW w:w="246" w:type="pct"/>
            <w:vMerge/>
          </w:tcPr>
          <w:p w14:paraId="25D492FA" w14:textId="77777777" w:rsidR="00D42470" w:rsidRPr="00681AE6" w:rsidRDefault="00D42470" w:rsidP="00D42470"/>
        </w:tc>
        <w:tc>
          <w:tcPr>
            <w:tcW w:w="964" w:type="pct"/>
            <w:vMerge/>
          </w:tcPr>
          <w:p w14:paraId="67173A23" w14:textId="77777777" w:rsidR="00D42470" w:rsidRPr="00681AE6" w:rsidRDefault="00D42470" w:rsidP="00D42470"/>
        </w:tc>
        <w:tc>
          <w:tcPr>
            <w:tcW w:w="266" w:type="pct"/>
            <w:vAlign w:val="center"/>
          </w:tcPr>
          <w:p w14:paraId="011E4F33" w14:textId="77777777" w:rsidR="00D42470" w:rsidRPr="00681AE6" w:rsidRDefault="00D42470" w:rsidP="00D42470">
            <w:pPr>
              <w:jc w:val="center"/>
            </w:pPr>
          </w:p>
        </w:tc>
        <w:tc>
          <w:tcPr>
            <w:tcW w:w="3524" w:type="pct"/>
            <w:vAlign w:val="center"/>
          </w:tcPr>
          <w:p w14:paraId="02D0FC06" w14:textId="77777777" w:rsidR="00D42470" w:rsidRPr="00681AE6" w:rsidRDefault="00D42470" w:rsidP="00D42470">
            <w:r w:rsidRPr="00681AE6">
              <w:t>Otro</w:t>
            </w:r>
          </w:p>
        </w:tc>
      </w:tr>
      <w:tr w:rsidR="00D42470" w:rsidRPr="00681AE6" w14:paraId="24970624" w14:textId="77777777" w:rsidTr="0031512B">
        <w:trPr>
          <w:trHeight w:val="372"/>
        </w:trPr>
        <w:tc>
          <w:tcPr>
            <w:tcW w:w="246" w:type="pct"/>
            <w:vMerge/>
          </w:tcPr>
          <w:p w14:paraId="74D23F06" w14:textId="77777777" w:rsidR="00D42470" w:rsidRPr="00681AE6" w:rsidRDefault="00D42470" w:rsidP="00D42470"/>
        </w:tc>
        <w:tc>
          <w:tcPr>
            <w:tcW w:w="964" w:type="pct"/>
            <w:vMerge/>
          </w:tcPr>
          <w:p w14:paraId="40C8B736" w14:textId="77777777" w:rsidR="00D42470" w:rsidRPr="00681AE6" w:rsidRDefault="00D42470" w:rsidP="00D42470"/>
        </w:tc>
        <w:tc>
          <w:tcPr>
            <w:tcW w:w="3790" w:type="pct"/>
            <w:gridSpan w:val="2"/>
            <w:vAlign w:val="center"/>
          </w:tcPr>
          <w:p w14:paraId="6F2975BF" w14:textId="77777777" w:rsidR="00D42470" w:rsidRPr="00681AE6" w:rsidRDefault="00E53682" w:rsidP="00D42470">
            <w:r w:rsidRPr="00681AE6">
              <w:t>Detalles</w:t>
            </w:r>
            <w:r w:rsidR="00D42470" w:rsidRPr="00681AE6">
              <w:t xml:space="preserve">: </w:t>
            </w:r>
          </w:p>
        </w:tc>
      </w:tr>
    </w:tbl>
    <w:p w14:paraId="50D36054" w14:textId="77777777" w:rsidR="005933B2" w:rsidRPr="00681AE6" w:rsidRDefault="005933B2" w:rsidP="005933B2">
      <w:pPr>
        <w:spacing w:after="0" w:line="240" w:lineRule="auto"/>
        <w:ind w:left="576"/>
        <w:contextualSpacing/>
        <w:outlineLvl w:val="0"/>
        <w:rPr>
          <w:rFonts w:ascii="Calibri" w:eastAsia="Calibri" w:hAnsi="Calibri" w:cs="Calibri"/>
          <w:b/>
          <w:sz w:val="24"/>
          <w:szCs w:val="20"/>
        </w:rPr>
      </w:pPr>
      <w:bookmarkStart w:id="60" w:name="_Toc352840387"/>
      <w:bookmarkStart w:id="61" w:name="_Toc352841447"/>
      <w:bookmarkStart w:id="62" w:name="_Toc353998113"/>
      <w:bookmarkStart w:id="63" w:name="_Toc353998186"/>
      <w:bookmarkStart w:id="64" w:name="_Toc382383538"/>
      <w:bookmarkStart w:id="65" w:name="_Toc382472360"/>
      <w:bookmarkStart w:id="66" w:name="_Toc390184271"/>
      <w:bookmarkStart w:id="67" w:name="_Toc390360002"/>
      <w:bookmarkStart w:id="68" w:name="_Toc390777023"/>
      <w:bookmarkStart w:id="69" w:name="_Toc447875234"/>
      <w:bookmarkStart w:id="70" w:name="_Toc449085412"/>
    </w:p>
    <w:p w14:paraId="58235AC5"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5F5E12C1" w14:textId="77777777" w:rsidR="00D42470" w:rsidRDefault="00D42470" w:rsidP="00987770">
      <w:pPr>
        <w:pStyle w:val="Ttulo2"/>
      </w:pPr>
      <w:bookmarkStart w:id="71" w:name="_Toc529183774"/>
      <w:r w:rsidRPr="00D42470">
        <w:t>Materia Específica Objeto de la Fiscalización Ambiental</w:t>
      </w:r>
      <w:bookmarkEnd w:id="60"/>
      <w:bookmarkEnd w:id="61"/>
      <w:bookmarkEnd w:id="62"/>
      <w:bookmarkEnd w:id="63"/>
      <w:bookmarkEnd w:id="64"/>
      <w:bookmarkEnd w:id="65"/>
      <w:bookmarkEnd w:id="66"/>
      <w:bookmarkEnd w:id="67"/>
      <w:bookmarkEnd w:id="68"/>
      <w:bookmarkEnd w:id="69"/>
      <w:bookmarkEnd w:id="70"/>
      <w:bookmarkEnd w:id="71"/>
    </w:p>
    <w:p w14:paraId="37025220"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2BB41B3C" w14:textId="77777777" w:rsidTr="003E5AF3">
        <w:trPr>
          <w:trHeight w:val="1555"/>
          <w:jc w:val="center"/>
        </w:trPr>
        <w:tc>
          <w:tcPr>
            <w:tcW w:w="5000" w:type="pct"/>
            <w:tcBorders>
              <w:top w:val="single" w:sz="4" w:space="0" w:color="auto"/>
              <w:left w:val="single" w:sz="4" w:space="0" w:color="auto"/>
              <w:bottom w:val="single" w:sz="4" w:space="0" w:color="auto"/>
              <w:right w:val="single" w:sz="4" w:space="0" w:color="auto"/>
            </w:tcBorders>
            <w:vAlign w:val="center"/>
          </w:tcPr>
          <w:p w14:paraId="6F15718F" w14:textId="0BED0E0F" w:rsidR="001B28F4" w:rsidRPr="001B28F4" w:rsidRDefault="001B28F4" w:rsidP="001B28F4">
            <w:pPr>
              <w:pStyle w:val="Prrafodelista"/>
              <w:numPr>
                <w:ilvl w:val="0"/>
                <w:numId w:val="29"/>
              </w:numPr>
              <w:rPr>
                <w:rFonts w:ascii="Calibri" w:eastAsia="Times New Roman" w:hAnsi="Calibri" w:cs="Calibri"/>
                <w:sz w:val="20"/>
                <w:szCs w:val="20"/>
                <w:lang w:eastAsia="es-CL"/>
              </w:rPr>
            </w:pPr>
            <w:r w:rsidRPr="001B28F4">
              <w:rPr>
                <w:rFonts w:ascii="Calibri" w:eastAsia="Times New Roman" w:hAnsi="Calibri" w:cs="Calibri"/>
                <w:sz w:val="20"/>
                <w:szCs w:val="20"/>
                <w:lang w:eastAsia="es-CL"/>
              </w:rPr>
              <w:t>Plan de contingencia ante derrame de Hidrocarburos.</w:t>
            </w:r>
          </w:p>
          <w:p w14:paraId="24B27648" w14:textId="054C78D2" w:rsidR="001B28F4" w:rsidRDefault="001B28F4" w:rsidP="001B28F4">
            <w:pPr>
              <w:pStyle w:val="Prrafodelista"/>
              <w:numPr>
                <w:ilvl w:val="0"/>
                <w:numId w:val="29"/>
              </w:numPr>
              <w:rPr>
                <w:rFonts w:ascii="Calibri" w:eastAsia="Times New Roman" w:hAnsi="Calibri" w:cs="Calibri"/>
                <w:sz w:val="20"/>
                <w:szCs w:val="20"/>
                <w:lang w:eastAsia="es-CL"/>
              </w:rPr>
            </w:pPr>
            <w:r w:rsidRPr="001B28F4">
              <w:rPr>
                <w:rFonts w:ascii="Calibri" w:eastAsia="Times New Roman" w:hAnsi="Calibri" w:cs="Calibri"/>
                <w:sz w:val="20"/>
                <w:szCs w:val="20"/>
                <w:lang w:eastAsia="es-CL"/>
              </w:rPr>
              <w:t>Manejo de residuos sólidos</w:t>
            </w:r>
          </w:p>
          <w:p w14:paraId="6D708165" w14:textId="77777777" w:rsidR="001B28F4" w:rsidRPr="001B28F4" w:rsidRDefault="001B28F4" w:rsidP="001B28F4">
            <w:pPr>
              <w:pStyle w:val="Prrafodelista"/>
              <w:numPr>
                <w:ilvl w:val="0"/>
                <w:numId w:val="29"/>
              </w:numPr>
              <w:rPr>
                <w:rFonts w:ascii="Calibri" w:eastAsia="Times New Roman" w:hAnsi="Calibri" w:cs="Calibri"/>
                <w:sz w:val="20"/>
                <w:szCs w:val="20"/>
                <w:lang w:eastAsia="es-CL"/>
              </w:rPr>
            </w:pPr>
            <w:r w:rsidRPr="001B28F4">
              <w:rPr>
                <w:rFonts w:ascii="Calibri" w:eastAsia="Times New Roman" w:hAnsi="Calibri" w:cs="Calibri"/>
                <w:sz w:val="20"/>
                <w:szCs w:val="20"/>
                <w:lang w:eastAsia="es-CL"/>
              </w:rPr>
              <w:t>Manejo de residuos líquidos.</w:t>
            </w:r>
          </w:p>
          <w:p w14:paraId="1020E659" w14:textId="77777777" w:rsidR="001B28F4" w:rsidRPr="001B28F4" w:rsidRDefault="001B28F4" w:rsidP="001B28F4">
            <w:pPr>
              <w:pStyle w:val="Prrafodelista"/>
              <w:numPr>
                <w:ilvl w:val="0"/>
                <w:numId w:val="29"/>
              </w:numPr>
              <w:rPr>
                <w:rFonts w:ascii="Calibri" w:eastAsia="Times New Roman" w:hAnsi="Calibri" w:cs="Calibri"/>
                <w:sz w:val="20"/>
                <w:szCs w:val="20"/>
                <w:lang w:eastAsia="es-CL"/>
              </w:rPr>
            </w:pPr>
            <w:r w:rsidRPr="001B28F4">
              <w:rPr>
                <w:rFonts w:ascii="Calibri" w:eastAsia="Times New Roman" w:hAnsi="Calibri" w:cs="Calibri"/>
                <w:sz w:val="20"/>
                <w:szCs w:val="20"/>
                <w:lang w:eastAsia="es-CL"/>
              </w:rPr>
              <w:t>Uso del borde costero.</w:t>
            </w:r>
          </w:p>
          <w:p w14:paraId="5931921D" w14:textId="77777777" w:rsidR="001B28F4" w:rsidRPr="001B28F4" w:rsidRDefault="001B28F4" w:rsidP="001B28F4">
            <w:pPr>
              <w:pStyle w:val="Prrafodelista"/>
              <w:numPr>
                <w:ilvl w:val="0"/>
                <w:numId w:val="29"/>
              </w:numPr>
              <w:rPr>
                <w:rFonts w:ascii="Calibri" w:eastAsia="Times New Roman" w:hAnsi="Calibri" w:cs="Calibri"/>
                <w:sz w:val="20"/>
                <w:szCs w:val="20"/>
                <w:lang w:eastAsia="es-CL"/>
              </w:rPr>
            </w:pPr>
            <w:r w:rsidRPr="001B28F4">
              <w:rPr>
                <w:rFonts w:ascii="Calibri" w:eastAsia="Times New Roman" w:hAnsi="Calibri" w:cs="Calibri"/>
                <w:sz w:val="20"/>
                <w:szCs w:val="20"/>
                <w:lang w:eastAsia="es-CL"/>
              </w:rPr>
              <w:t>Posicionamiento de Estructuras.</w:t>
            </w:r>
          </w:p>
          <w:p w14:paraId="5DBF3BB3" w14:textId="6529F55A" w:rsidR="001B28F4" w:rsidRDefault="001B28F4" w:rsidP="001B28F4">
            <w:pPr>
              <w:pStyle w:val="Prrafodelista"/>
              <w:numPr>
                <w:ilvl w:val="0"/>
                <w:numId w:val="29"/>
              </w:numPr>
              <w:rPr>
                <w:sz w:val="20"/>
                <w:szCs w:val="20"/>
              </w:rPr>
            </w:pPr>
            <w:bookmarkStart w:id="72" w:name="_Hlk525724091"/>
            <w:r w:rsidRPr="001B28F4">
              <w:rPr>
                <w:sz w:val="20"/>
                <w:szCs w:val="20"/>
              </w:rPr>
              <w:t xml:space="preserve">Afectación del sustrato bentónico </w:t>
            </w:r>
          </w:p>
          <w:p w14:paraId="0C6221B7" w14:textId="1CBD79D4" w:rsidR="0042343D" w:rsidRPr="00571256" w:rsidRDefault="00571256" w:rsidP="00C72AA0">
            <w:pPr>
              <w:pStyle w:val="Prrafodelista"/>
              <w:numPr>
                <w:ilvl w:val="0"/>
                <w:numId w:val="29"/>
              </w:numPr>
              <w:rPr>
                <w:rFonts w:ascii="Calibri" w:eastAsia="Times New Roman" w:hAnsi="Calibri" w:cs="Calibri"/>
                <w:color w:val="FF0000"/>
                <w:sz w:val="20"/>
                <w:szCs w:val="20"/>
                <w:lang w:eastAsia="es-CL"/>
              </w:rPr>
            </w:pPr>
            <w:r>
              <w:rPr>
                <w:sz w:val="20"/>
                <w:szCs w:val="20"/>
              </w:rPr>
              <w:t>Producción de Biomasa</w:t>
            </w:r>
            <w:bookmarkEnd w:id="72"/>
          </w:p>
        </w:tc>
      </w:tr>
    </w:tbl>
    <w:p w14:paraId="378597A7" w14:textId="77777777" w:rsidR="00D42470" w:rsidRDefault="00D42470" w:rsidP="00D42470">
      <w:pPr>
        <w:spacing w:after="0" w:line="240" w:lineRule="auto"/>
        <w:jc w:val="both"/>
        <w:rPr>
          <w:rFonts w:ascii="Calibri" w:eastAsia="Calibri" w:hAnsi="Calibri" w:cs="Times New Roman"/>
        </w:rPr>
      </w:pPr>
    </w:p>
    <w:p w14:paraId="1B17A6C1" w14:textId="77777777" w:rsidR="005933B2" w:rsidRDefault="005933B2" w:rsidP="00D42470">
      <w:pPr>
        <w:spacing w:after="0" w:line="240" w:lineRule="auto"/>
        <w:jc w:val="both"/>
        <w:rPr>
          <w:rFonts w:ascii="Calibri" w:eastAsia="Calibri" w:hAnsi="Calibri" w:cs="Times New Roman"/>
        </w:rPr>
      </w:pPr>
    </w:p>
    <w:p w14:paraId="7564FFB8" w14:textId="77777777" w:rsidR="00D42470" w:rsidRPr="00D42470" w:rsidRDefault="00D42470" w:rsidP="00987770">
      <w:pPr>
        <w:pStyle w:val="Ttulo2"/>
      </w:pPr>
      <w:bookmarkStart w:id="73" w:name="_Toc352162452"/>
      <w:bookmarkStart w:id="74" w:name="_Toc352162789"/>
      <w:bookmarkStart w:id="75" w:name="_Toc352840388"/>
      <w:bookmarkStart w:id="76" w:name="_Toc352841448"/>
      <w:bookmarkStart w:id="77" w:name="_Toc353998114"/>
      <w:bookmarkStart w:id="78" w:name="_Toc353998187"/>
      <w:bookmarkStart w:id="79" w:name="_Toc382383539"/>
      <w:bookmarkStart w:id="80" w:name="_Toc382472361"/>
      <w:bookmarkStart w:id="81" w:name="_Toc390184272"/>
      <w:bookmarkStart w:id="82" w:name="_Toc390360003"/>
      <w:bookmarkStart w:id="83" w:name="_Toc390777024"/>
      <w:bookmarkStart w:id="84" w:name="_Toc447875235"/>
      <w:bookmarkStart w:id="85" w:name="_Toc449085413"/>
      <w:bookmarkStart w:id="86" w:name="_Toc529183775"/>
      <w:r w:rsidRPr="00D42470">
        <w:t>Aspectos relativos a la ejecución de la Inspección Ambiental</w:t>
      </w:r>
      <w:bookmarkStart w:id="87" w:name="_Toc353998115"/>
      <w:bookmarkStart w:id="88" w:name="_Toc353998188"/>
      <w:bookmarkStart w:id="89" w:name="_Toc382383540"/>
      <w:bookmarkStart w:id="90" w:name="_Toc382472362"/>
      <w:bookmarkStart w:id="91" w:name="_Toc390184273"/>
      <w:bookmarkStart w:id="92" w:name="_Toc390360004"/>
      <w:bookmarkStart w:id="93" w:name="_Toc390777025"/>
      <w:bookmarkStart w:id="94" w:name="_Toc447875236"/>
      <w:bookmarkEnd w:id="73"/>
      <w:bookmarkEnd w:id="74"/>
      <w:bookmarkEnd w:id="75"/>
      <w:bookmarkEnd w:id="76"/>
      <w:bookmarkEnd w:id="77"/>
      <w:bookmarkEnd w:id="78"/>
      <w:bookmarkEnd w:id="79"/>
      <w:bookmarkEnd w:id="80"/>
      <w:bookmarkEnd w:id="81"/>
      <w:bookmarkEnd w:id="82"/>
      <w:bookmarkEnd w:id="83"/>
      <w:bookmarkEnd w:id="84"/>
      <w:bookmarkEnd w:id="85"/>
      <w:bookmarkEnd w:id="86"/>
    </w:p>
    <w:p w14:paraId="3EB32C3B" w14:textId="77777777" w:rsidR="00D42470" w:rsidRPr="00D42470" w:rsidRDefault="00D42470" w:rsidP="00D42470">
      <w:pPr>
        <w:ind w:left="360"/>
        <w:contextualSpacing/>
      </w:pPr>
    </w:p>
    <w:p w14:paraId="7AB4ACF8" w14:textId="77777777" w:rsidR="00D14AAD" w:rsidRDefault="00D42470" w:rsidP="00D14AAD">
      <w:pPr>
        <w:pStyle w:val="Ttulo3"/>
        <w:spacing w:line="240" w:lineRule="auto"/>
        <w:contextualSpacing/>
        <w:jc w:val="both"/>
      </w:pPr>
      <w:bookmarkStart w:id="95" w:name="_Toc529183776"/>
      <w:bookmarkStart w:id="96" w:name="_Toc449085414"/>
      <w:r w:rsidRPr="00987770">
        <w:t>Ejecución de la inspección</w:t>
      </w:r>
      <w:bookmarkEnd w:id="95"/>
      <w:r w:rsidRPr="00987770">
        <w:t xml:space="preserve"> </w:t>
      </w:r>
      <w:bookmarkEnd w:id="87"/>
      <w:bookmarkEnd w:id="88"/>
      <w:bookmarkEnd w:id="89"/>
      <w:bookmarkEnd w:id="90"/>
      <w:bookmarkEnd w:id="91"/>
      <w:bookmarkEnd w:id="92"/>
      <w:bookmarkEnd w:id="93"/>
      <w:bookmarkEnd w:id="94"/>
      <w:bookmarkEnd w:id="96"/>
    </w:p>
    <w:p w14:paraId="005CA8A0" w14:textId="77777777" w:rsidR="004C7E72" w:rsidRPr="004C7E72" w:rsidRDefault="004C7E72" w:rsidP="004C7E72"/>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1D56738A"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BD9F6B"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5E73C6">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E99CCE6"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auxilio de fuerza pública</w:t>
            </w:r>
            <w:r w:rsidRPr="001F5B0A">
              <w:rPr>
                <w:rFonts w:ascii="Calibri" w:eastAsia="Calibri" w:hAnsi="Calibri" w:cs="Times New Roman"/>
                <w:b/>
                <w:color w:val="000000" w:themeColor="text1"/>
                <w:sz w:val="20"/>
                <w:szCs w:val="20"/>
              </w:rPr>
              <w:t xml:space="preserve">: </w:t>
            </w:r>
            <w:r w:rsidR="005E73C6" w:rsidRPr="005E73C6">
              <w:rPr>
                <w:rFonts w:ascii="Calibri" w:eastAsia="Calibri" w:hAnsi="Calibri" w:cs="Times New Roman"/>
                <w:color w:val="000000" w:themeColor="text1"/>
                <w:sz w:val="20"/>
                <w:szCs w:val="20"/>
              </w:rPr>
              <w:t>NO</w:t>
            </w:r>
          </w:p>
        </w:tc>
      </w:tr>
      <w:tr w:rsidR="00D42470" w:rsidRPr="00D42470" w14:paraId="514B6117"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9B42D6" w14:textId="77777777" w:rsidR="00D42470" w:rsidRPr="006B5FC8" w:rsidRDefault="00D42470" w:rsidP="00D42470">
            <w:pPr>
              <w:spacing w:after="0" w:line="0" w:lineRule="atLeast"/>
              <w:rPr>
                <w:rFonts w:ascii="Calibri" w:eastAsia="Calibri" w:hAnsi="Calibri" w:cs="Times New Roman"/>
                <w:b/>
                <w:sz w:val="20"/>
                <w:szCs w:val="20"/>
              </w:rPr>
            </w:pPr>
            <w:r w:rsidRPr="006B5FC8">
              <w:rPr>
                <w:rFonts w:ascii="Calibri" w:eastAsia="Calibri" w:hAnsi="Calibri" w:cs="Times New Roman"/>
                <w:b/>
                <w:sz w:val="20"/>
                <w:szCs w:val="20"/>
              </w:rPr>
              <w:t>Existió colaboración por parte de los fiscalizados:</w:t>
            </w:r>
            <w:r w:rsidR="005E73C6" w:rsidRPr="006B5FC8">
              <w:rPr>
                <w:rFonts w:ascii="Calibri" w:eastAsia="Calibri" w:hAnsi="Calibri" w:cs="Times New Roman"/>
                <w:b/>
                <w:sz w:val="20"/>
                <w:szCs w:val="20"/>
              </w:rPr>
              <w:t xml:space="preserve"> </w:t>
            </w:r>
            <w:r w:rsidRPr="006B5FC8">
              <w:rPr>
                <w:rFonts w:ascii="Calibri" w:eastAsia="Calibri" w:hAnsi="Calibri" w:cs="Times New Roman"/>
                <w:b/>
                <w:sz w:val="20"/>
                <w:szCs w:val="20"/>
              </w:rPr>
              <w:t xml:space="preserve"> </w:t>
            </w:r>
            <w:r w:rsidR="003E5AF3" w:rsidRPr="006B5FC8">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75FCD15" w14:textId="77777777" w:rsidR="00D42470" w:rsidRPr="006B5FC8" w:rsidRDefault="00D42470" w:rsidP="00D42470">
            <w:pPr>
              <w:spacing w:after="0" w:line="0" w:lineRule="atLeast"/>
              <w:rPr>
                <w:rFonts w:ascii="Calibri" w:eastAsia="Calibri" w:hAnsi="Calibri" w:cs="Times New Roman"/>
                <w:b/>
                <w:sz w:val="20"/>
                <w:szCs w:val="20"/>
              </w:rPr>
            </w:pPr>
            <w:r w:rsidRPr="006B5FC8">
              <w:rPr>
                <w:rFonts w:ascii="Calibri" w:eastAsia="Calibri" w:hAnsi="Calibri" w:cs="Times New Roman"/>
                <w:b/>
                <w:sz w:val="20"/>
                <w:szCs w:val="20"/>
              </w:rPr>
              <w:t xml:space="preserve">Existió trato respetuoso y deferente: </w:t>
            </w:r>
            <w:r w:rsidR="005E73C6" w:rsidRPr="006B5FC8">
              <w:rPr>
                <w:rFonts w:ascii="Calibri" w:eastAsia="Calibri" w:hAnsi="Calibri" w:cs="Times New Roman"/>
                <w:b/>
                <w:sz w:val="20"/>
                <w:szCs w:val="20"/>
              </w:rPr>
              <w:t xml:space="preserve"> </w:t>
            </w:r>
            <w:r w:rsidR="003E5AF3" w:rsidRPr="006B5FC8">
              <w:rPr>
                <w:rFonts w:ascii="Calibri" w:eastAsia="Calibri" w:hAnsi="Calibri" w:cs="Times New Roman"/>
                <w:sz w:val="20"/>
                <w:szCs w:val="20"/>
              </w:rPr>
              <w:t>SI</w:t>
            </w:r>
          </w:p>
        </w:tc>
      </w:tr>
      <w:tr w:rsidR="00D42470" w:rsidRPr="00D42470" w14:paraId="48AA96AE"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3D88D9D" w14:textId="77777777" w:rsidR="00D14F59" w:rsidRPr="006B5FC8" w:rsidRDefault="00D42470" w:rsidP="00D14F59">
            <w:pPr>
              <w:spacing w:after="0" w:line="0" w:lineRule="atLeast"/>
              <w:jc w:val="both"/>
              <w:rPr>
                <w:rFonts w:ascii="Calibri" w:eastAsia="Calibri" w:hAnsi="Calibri" w:cs="Times New Roman"/>
                <w:sz w:val="20"/>
                <w:szCs w:val="20"/>
              </w:rPr>
            </w:pPr>
            <w:r w:rsidRPr="006B5FC8">
              <w:rPr>
                <w:rFonts w:ascii="Calibri" w:eastAsia="Calibri" w:hAnsi="Calibri" w:cs="Times New Roman"/>
                <w:b/>
                <w:sz w:val="20"/>
                <w:szCs w:val="20"/>
              </w:rPr>
              <w:t>Observaciones:</w:t>
            </w:r>
            <w:r w:rsidR="005E73C6" w:rsidRPr="006B5FC8">
              <w:rPr>
                <w:rFonts w:ascii="Calibri" w:eastAsia="Calibri" w:hAnsi="Calibri" w:cs="Times New Roman"/>
                <w:b/>
                <w:sz w:val="20"/>
                <w:szCs w:val="20"/>
              </w:rPr>
              <w:t xml:space="preserve"> </w:t>
            </w:r>
            <w:r w:rsidRPr="006B5FC8">
              <w:rPr>
                <w:rFonts w:ascii="Calibri" w:eastAsia="Calibri" w:hAnsi="Calibri" w:cs="Times New Roman"/>
                <w:b/>
                <w:sz w:val="20"/>
                <w:szCs w:val="20"/>
              </w:rPr>
              <w:t xml:space="preserve"> </w:t>
            </w:r>
            <w:r w:rsidR="006B5FC8" w:rsidRPr="0027093B">
              <w:rPr>
                <w:rFonts w:ascii="Calibri" w:eastAsia="Calibri" w:hAnsi="Calibri" w:cs="Times New Roman"/>
                <w:sz w:val="20"/>
                <w:szCs w:val="20"/>
              </w:rPr>
              <w:t>CES Operativo al momento de la Fiscalización</w:t>
            </w:r>
            <w:r w:rsidR="00381D1E" w:rsidRPr="0027093B">
              <w:rPr>
                <w:rFonts w:ascii="Calibri" w:eastAsia="Calibri" w:hAnsi="Calibri" w:cs="Times New Roman"/>
                <w:sz w:val="20"/>
                <w:szCs w:val="20"/>
              </w:rPr>
              <w:t>, 20 balsas jaulas</w:t>
            </w:r>
            <w:r w:rsidR="001B28F4">
              <w:rPr>
                <w:rFonts w:ascii="Calibri" w:eastAsia="Calibri" w:hAnsi="Calibri" w:cs="Times New Roman"/>
                <w:sz w:val="20"/>
                <w:szCs w:val="20"/>
              </w:rPr>
              <w:t>,</w:t>
            </w:r>
            <w:r w:rsidR="00381D1E" w:rsidRPr="0027093B">
              <w:rPr>
                <w:rFonts w:ascii="Calibri" w:eastAsia="Calibri" w:hAnsi="Calibri" w:cs="Times New Roman"/>
                <w:sz w:val="20"/>
                <w:szCs w:val="20"/>
              </w:rPr>
              <w:t xml:space="preserve"> todas con peces</w:t>
            </w:r>
            <w:r w:rsidR="0027093B" w:rsidRPr="0027093B">
              <w:rPr>
                <w:rFonts w:ascii="Calibri" w:eastAsia="Calibri" w:hAnsi="Calibri" w:cs="Times New Roman"/>
                <w:sz w:val="20"/>
                <w:szCs w:val="20"/>
              </w:rPr>
              <w:t>.</w:t>
            </w:r>
          </w:p>
          <w:p w14:paraId="35BDAD35" w14:textId="77777777" w:rsidR="00211B03" w:rsidRPr="006B5FC8" w:rsidRDefault="00211B03" w:rsidP="006E6166">
            <w:pPr>
              <w:spacing w:after="0" w:line="0" w:lineRule="atLeast"/>
              <w:jc w:val="both"/>
              <w:rPr>
                <w:rFonts w:ascii="Calibri" w:eastAsia="Calibri" w:hAnsi="Calibri" w:cs="Times New Roman"/>
                <w:sz w:val="20"/>
                <w:szCs w:val="20"/>
              </w:rPr>
            </w:pPr>
          </w:p>
        </w:tc>
      </w:tr>
    </w:tbl>
    <w:p w14:paraId="5363758A"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97" w:name="_Toc390184274"/>
      <w:bookmarkStart w:id="98" w:name="_Toc390360005"/>
      <w:bookmarkStart w:id="99" w:name="_Toc390777026"/>
      <w:bookmarkStart w:id="100" w:name="_Toc447875237"/>
      <w:bookmarkStart w:id="101" w:name="_Toc449085415"/>
      <w:bookmarkStart w:id="102" w:name="_Toc352840390"/>
      <w:bookmarkStart w:id="103" w:name="_Toc352841450"/>
      <w:bookmarkStart w:id="104" w:name="_Toc353998117"/>
      <w:bookmarkStart w:id="105" w:name="_Toc353998190"/>
      <w:bookmarkStart w:id="106" w:name="_Toc382383541"/>
      <w:bookmarkStart w:id="107" w:name="_Toc382472363"/>
    </w:p>
    <w:p w14:paraId="29A1114A" w14:textId="77777777" w:rsidR="005E73C6" w:rsidRDefault="005E73C6" w:rsidP="005933B2">
      <w:pPr>
        <w:spacing w:after="0" w:line="240" w:lineRule="auto"/>
        <w:ind w:left="720"/>
        <w:contextualSpacing/>
        <w:jc w:val="both"/>
        <w:outlineLvl w:val="1"/>
        <w:rPr>
          <w:rFonts w:ascii="Calibri" w:eastAsia="Calibri" w:hAnsi="Calibri" w:cs="Calibri"/>
          <w:b/>
        </w:rPr>
      </w:pPr>
    </w:p>
    <w:p w14:paraId="23211BC7" w14:textId="77777777" w:rsidR="005E73C6" w:rsidRDefault="005E73C6" w:rsidP="005933B2">
      <w:pPr>
        <w:spacing w:after="0" w:line="240" w:lineRule="auto"/>
        <w:ind w:left="720"/>
        <w:contextualSpacing/>
        <w:jc w:val="both"/>
        <w:outlineLvl w:val="1"/>
        <w:rPr>
          <w:rFonts w:ascii="Calibri" w:eastAsia="Calibri" w:hAnsi="Calibri" w:cs="Calibri"/>
          <w:b/>
        </w:rPr>
      </w:pPr>
    </w:p>
    <w:p w14:paraId="4833573E" w14:textId="77777777" w:rsidR="005E73C6" w:rsidRDefault="005E73C6" w:rsidP="005933B2">
      <w:pPr>
        <w:spacing w:after="0" w:line="240" w:lineRule="auto"/>
        <w:ind w:left="720"/>
        <w:contextualSpacing/>
        <w:jc w:val="both"/>
        <w:outlineLvl w:val="1"/>
        <w:rPr>
          <w:rFonts w:ascii="Calibri" w:eastAsia="Calibri" w:hAnsi="Calibri" w:cs="Calibri"/>
          <w:b/>
        </w:rPr>
      </w:pPr>
    </w:p>
    <w:p w14:paraId="74A6B6F8" w14:textId="77777777" w:rsidR="00D42470" w:rsidRPr="00D42470" w:rsidRDefault="00D42470" w:rsidP="00EF1051">
      <w:pPr>
        <w:pStyle w:val="Ttulo3"/>
        <w:rPr>
          <w:rFonts w:eastAsia="Calibri"/>
        </w:rPr>
      </w:pPr>
      <w:bookmarkStart w:id="108" w:name="_Toc529183777"/>
      <w:r w:rsidRPr="00D42470">
        <w:rPr>
          <w:rFonts w:eastAsia="Calibri"/>
        </w:rPr>
        <w:lastRenderedPageBreak/>
        <w:t>Esquema de recorrido</w:t>
      </w:r>
      <w:bookmarkEnd w:id="108"/>
      <w:r w:rsidRPr="00D42470">
        <w:rPr>
          <w:rFonts w:eastAsia="Calibri"/>
        </w:rPr>
        <w:t xml:space="preserve"> </w:t>
      </w:r>
      <w:bookmarkEnd w:id="97"/>
      <w:bookmarkEnd w:id="98"/>
      <w:bookmarkEnd w:id="99"/>
      <w:bookmarkEnd w:id="100"/>
      <w:bookmarkEnd w:id="101"/>
    </w:p>
    <w:tbl>
      <w:tblPr>
        <w:tblStyle w:val="Tablaconcuadrcula"/>
        <w:tblW w:w="5000" w:type="pct"/>
        <w:tblLook w:val="04A0" w:firstRow="1" w:lastRow="0" w:firstColumn="1" w:lastColumn="0" w:noHBand="0" w:noVBand="1"/>
      </w:tblPr>
      <w:tblGrid>
        <w:gridCol w:w="9962"/>
      </w:tblGrid>
      <w:tr w:rsidR="00D42470" w:rsidRPr="00D42470" w14:paraId="3A53AC2D" w14:textId="77777777" w:rsidTr="00DB678B">
        <w:trPr>
          <w:trHeight w:val="6783"/>
        </w:trPr>
        <w:tc>
          <w:tcPr>
            <w:tcW w:w="5000" w:type="pct"/>
          </w:tcPr>
          <w:p w14:paraId="3AC632F1" w14:textId="5D2E0401" w:rsidR="00664BC1" w:rsidRPr="00664BC1" w:rsidRDefault="008006C5" w:rsidP="00664BC1">
            <w:pPr>
              <w:contextualSpacing/>
              <w:jc w:val="both"/>
              <w:outlineLvl w:val="1"/>
              <w:rPr>
                <w:b/>
                <w:color w:val="000000" w:themeColor="text1"/>
              </w:rPr>
            </w:pPr>
            <w:bookmarkStart w:id="109" w:name="_Toc498089347"/>
            <w:bookmarkStart w:id="110" w:name="_Toc501553462"/>
            <w:bookmarkStart w:id="111" w:name="_Toc529183778"/>
            <w:r>
              <w:rPr>
                <w:b/>
                <w:color w:val="000000" w:themeColor="text1"/>
              </w:rPr>
              <w:t>Figura</w:t>
            </w:r>
            <w:r w:rsidR="00664BC1" w:rsidRPr="00664BC1">
              <w:rPr>
                <w:b/>
                <w:color w:val="000000" w:themeColor="text1"/>
              </w:rPr>
              <w:t xml:space="preserve"> 4. Esquema de recorrido</w:t>
            </w:r>
            <w:bookmarkEnd w:id="109"/>
            <w:bookmarkEnd w:id="110"/>
            <w:bookmarkEnd w:id="111"/>
            <w:r w:rsidR="00664BC1" w:rsidRPr="00664BC1">
              <w:rPr>
                <w:b/>
                <w:color w:val="000000" w:themeColor="text1"/>
              </w:rPr>
              <w:t xml:space="preserve"> </w:t>
            </w:r>
          </w:p>
          <w:p w14:paraId="609D224A" w14:textId="77777777" w:rsidR="00D42470" w:rsidRPr="00D42470" w:rsidRDefault="00664BC1" w:rsidP="00664BC1">
            <w:r w:rsidRPr="00664BC1">
              <w:t>(</w:t>
            </w:r>
            <w:r w:rsidR="00A8205A">
              <w:rPr>
                <w:i/>
              </w:rPr>
              <w:t xml:space="preserve">Fuente: </w:t>
            </w:r>
            <w:r w:rsidR="0040379E">
              <w:rPr>
                <w:i/>
              </w:rPr>
              <w:t>Elaboración</w:t>
            </w:r>
            <w:r w:rsidR="00856E93">
              <w:rPr>
                <w:i/>
              </w:rPr>
              <w:t xml:space="preserve"> propia</w:t>
            </w:r>
            <w:r w:rsidR="0040379E">
              <w:rPr>
                <w:i/>
              </w:rPr>
              <w:t xml:space="preserve"> </w:t>
            </w:r>
            <w:r w:rsidR="0040379E" w:rsidRPr="00664BC1">
              <w:rPr>
                <w:i/>
              </w:rPr>
              <w:t>en</w:t>
            </w:r>
            <w:r w:rsidRPr="00664BC1">
              <w:rPr>
                <w:i/>
              </w:rPr>
              <w:t xml:space="preserve"> base a superposición de imagen Google Earth y track de navegación proporcionado por SERNAPESCA</w:t>
            </w:r>
            <w:r w:rsidRPr="00664BC1">
              <w:t>)</w:t>
            </w:r>
          </w:p>
          <w:p w14:paraId="07394974" w14:textId="77777777" w:rsidR="00D42470" w:rsidRPr="00D42470" w:rsidRDefault="00D42470" w:rsidP="00D42470"/>
          <w:p w14:paraId="3BC38F14" w14:textId="77777777" w:rsidR="00D42470" w:rsidRPr="00D42470" w:rsidRDefault="00DB678B" w:rsidP="001F5B0A">
            <w:pPr>
              <w:tabs>
                <w:tab w:val="left" w:pos="3510"/>
              </w:tabs>
            </w:pPr>
            <w:r>
              <w:rPr>
                <w:noProof/>
              </w:rPr>
              <w:drawing>
                <wp:anchor distT="0" distB="0" distL="114300" distR="114300" simplePos="0" relativeHeight="252122112" behindDoc="0" locked="0" layoutInCell="1" allowOverlap="1" wp14:anchorId="2B568A2F" wp14:editId="31FFE6FF">
                  <wp:simplePos x="0" y="0"/>
                  <wp:positionH relativeFrom="column">
                    <wp:posOffset>-1270</wp:posOffset>
                  </wp:positionH>
                  <wp:positionV relativeFrom="paragraph">
                    <wp:posOffset>-2540</wp:posOffset>
                  </wp:positionV>
                  <wp:extent cx="6067425" cy="3448050"/>
                  <wp:effectExtent l="0" t="0" r="9525"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6067425" cy="3448050"/>
                          </a:xfrm>
                          <a:prstGeom prst="rect">
                            <a:avLst/>
                          </a:prstGeom>
                        </pic:spPr>
                      </pic:pic>
                    </a:graphicData>
                  </a:graphic>
                  <wp14:sizeRelH relativeFrom="page">
                    <wp14:pctWidth>0</wp14:pctWidth>
                  </wp14:sizeRelH>
                  <wp14:sizeRelV relativeFrom="page">
                    <wp14:pctHeight>0</wp14:pctHeight>
                  </wp14:sizeRelV>
                </wp:anchor>
              </w:drawing>
            </w:r>
            <w:r w:rsidR="001F5B0A">
              <w:tab/>
            </w:r>
          </w:p>
          <w:p w14:paraId="5854C4FC" w14:textId="77777777" w:rsidR="00D42470" w:rsidRPr="00D42470" w:rsidRDefault="00D42470" w:rsidP="00D42470"/>
          <w:p w14:paraId="4715E5C4" w14:textId="77777777" w:rsidR="00D42470" w:rsidRPr="00D42470" w:rsidRDefault="00D42470" w:rsidP="00D42470"/>
          <w:p w14:paraId="2E1C7176" w14:textId="77777777" w:rsidR="00D42470" w:rsidRPr="00D42470" w:rsidRDefault="00D42470" w:rsidP="00D42470"/>
          <w:p w14:paraId="14398CDE" w14:textId="77777777" w:rsidR="00D42470" w:rsidRPr="00D42470" w:rsidRDefault="00D42470" w:rsidP="00D42470"/>
          <w:p w14:paraId="7EDDE1AF" w14:textId="77777777" w:rsidR="00D42470" w:rsidRPr="00D42470" w:rsidRDefault="00D42470" w:rsidP="00D42470"/>
          <w:p w14:paraId="2127E9E4" w14:textId="77777777" w:rsidR="00D42470" w:rsidRPr="00D42470" w:rsidRDefault="00D42470" w:rsidP="00D42470"/>
          <w:p w14:paraId="13449849" w14:textId="77777777" w:rsidR="00D42470" w:rsidRPr="00D42470" w:rsidRDefault="00D42470" w:rsidP="00D42470"/>
          <w:p w14:paraId="4992F4CC" w14:textId="77777777" w:rsidR="00D42470" w:rsidRPr="00D42470" w:rsidRDefault="00D42470" w:rsidP="00D42470"/>
          <w:p w14:paraId="25C60C81" w14:textId="77777777" w:rsidR="00D42470" w:rsidRPr="00D42470" w:rsidRDefault="00D42470" w:rsidP="00D42470"/>
          <w:p w14:paraId="39DA74E6" w14:textId="77777777" w:rsidR="00D42470" w:rsidRPr="00D42470" w:rsidRDefault="00D42470" w:rsidP="00D42470"/>
          <w:p w14:paraId="0CC372B3" w14:textId="77777777" w:rsidR="00D42470" w:rsidRPr="00D42470" w:rsidRDefault="00D42470" w:rsidP="00D42470"/>
          <w:p w14:paraId="4113FA05" w14:textId="77777777" w:rsidR="00D42470" w:rsidRPr="00D42470" w:rsidRDefault="00D42470" w:rsidP="00D42470"/>
          <w:p w14:paraId="366B661D" w14:textId="77777777" w:rsidR="005933B2" w:rsidRDefault="005933B2" w:rsidP="00D42470"/>
          <w:p w14:paraId="51392746" w14:textId="77777777" w:rsidR="005933B2" w:rsidRPr="00D42470" w:rsidRDefault="005933B2" w:rsidP="00D42470"/>
          <w:p w14:paraId="18A47FE0" w14:textId="77777777" w:rsidR="00D42470" w:rsidRPr="00D42470" w:rsidRDefault="00664BC1" w:rsidP="00664BC1">
            <w:pPr>
              <w:tabs>
                <w:tab w:val="left" w:pos="8895"/>
              </w:tabs>
            </w:pPr>
            <w:r>
              <w:tab/>
            </w:r>
          </w:p>
          <w:p w14:paraId="79CA66E0" w14:textId="77777777" w:rsidR="00D42470" w:rsidRDefault="00D42470" w:rsidP="00D42470"/>
          <w:p w14:paraId="64D9898C" w14:textId="77777777" w:rsidR="00DE03EC" w:rsidRDefault="00DE03EC" w:rsidP="00D42470"/>
          <w:p w14:paraId="087EA88A" w14:textId="77777777" w:rsidR="00DE03EC" w:rsidRDefault="00DE03EC" w:rsidP="00D42470"/>
          <w:p w14:paraId="7E146017" w14:textId="77777777" w:rsidR="00DE03EC" w:rsidRDefault="00DE03EC" w:rsidP="00D42470"/>
          <w:p w14:paraId="6EB747C4" w14:textId="77777777" w:rsidR="00DE03EC" w:rsidRDefault="00DE03EC" w:rsidP="00D42470"/>
          <w:p w14:paraId="08491C53" w14:textId="77777777" w:rsidR="00DE03EC" w:rsidRDefault="00DE03EC" w:rsidP="00D42470"/>
          <w:p w14:paraId="77D041D7" w14:textId="77777777" w:rsidR="00DE03EC" w:rsidRDefault="00DE03EC" w:rsidP="00D42470"/>
          <w:p w14:paraId="0B7ABCF6" w14:textId="77777777" w:rsidR="00DE03EC" w:rsidRDefault="00DE03EC" w:rsidP="00D42470"/>
          <w:p w14:paraId="7EAFD38C" w14:textId="77777777" w:rsidR="00D42470" w:rsidRPr="00D42470" w:rsidRDefault="00D42470" w:rsidP="00D42470"/>
        </w:tc>
      </w:tr>
    </w:tbl>
    <w:p w14:paraId="3701202D" w14:textId="77777777" w:rsidR="00DE03EC" w:rsidRPr="009D1C64" w:rsidRDefault="00DE03EC" w:rsidP="00DE03EC">
      <w:pPr>
        <w:pStyle w:val="Ttulo3"/>
        <w:ind w:left="567" w:hanging="567"/>
      </w:pPr>
      <w:bookmarkStart w:id="112" w:name="_Toc529183779"/>
      <w:bookmarkStart w:id="113" w:name="_Toc382383544"/>
      <w:bookmarkStart w:id="114" w:name="_Toc382472366"/>
      <w:bookmarkStart w:id="115" w:name="_Toc390184276"/>
      <w:bookmarkStart w:id="116" w:name="_Toc390360007"/>
      <w:bookmarkStart w:id="117" w:name="_Toc390777028"/>
      <w:bookmarkStart w:id="118" w:name="_Toc352840392"/>
      <w:bookmarkStart w:id="119" w:name="_Toc352841452"/>
      <w:bookmarkEnd w:id="102"/>
      <w:bookmarkEnd w:id="103"/>
      <w:bookmarkEnd w:id="104"/>
      <w:bookmarkEnd w:id="105"/>
      <w:bookmarkEnd w:id="106"/>
      <w:bookmarkEnd w:id="107"/>
      <w:r w:rsidRPr="0025129B">
        <w:t>Detalle del Recorrido de la Inspección.</w:t>
      </w:r>
      <w:bookmarkEnd w:id="112"/>
    </w:p>
    <w:p w14:paraId="413C326B" w14:textId="77777777" w:rsidR="00DB678B" w:rsidRDefault="00DB678B" w:rsidP="00D42470">
      <w:pPr>
        <w:numPr>
          <w:ilvl w:val="1"/>
          <w:numId w:val="0"/>
        </w:numPr>
        <w:spacing w:after="0" w:line="240" w:lineRule="auto"/>
        <w:ind w:left="576" w:hanging="576"/>
        <w:contextualSpacing/>
        <w:outlineLvl w:val="1"/>
        <w:rPr>
          <w:rFonts w:ascii="Calibri" w:eastAsia="Calibri" w:hAnsi="Calibri" w:cs="Calibri"/>
          <w:b/>
          <w:bCs/>
          <w:sz w:val="20"/>
          <w:szCs w:val="20"/>
        </w:rPr>
      </w:pPr>
    </w:p>
    <w:tbl>
      <w:tblPr>
        <w:tblW w:w="5000" w:type="pct"/>
        <w:jc w:val="center"/>
        <w:tblCellMar>
          <w:left w:w="70" w:type="dxa"/>
          <w:right w:w="70" w:type="dxa"/>
        </w:tblCellMar>
        <w:tblLook w:val="04A0" w:firstRow="1" w:lastRow="0" w:firstColumn="1" w:lastColumn="0" w:noHBand="0" w:noVBand="1"/>
      </w:tblPr>
      <w:tblGrid>
        <w:gridCol w:w="1130"/>
        <w:gridCol w:w="1984"/>
        <w:gridCol w:w="6848"/>
      </w:tblGrid>
      <w:tr w:rsidR="00DB678B" w:rsidRPr="0025129B" w14:paraId="3CB8B679" w14:textId="77777777" w:rsidTr="00DB678B">
        <w:trPr>
          <w:trHeight w:val="343"/>
          <w:jc w:val="center"/>
        </w:trPr>
        <w:tc>
          <w:tcPr>
            <w:tcW w:w="567"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3D670511" w14:textId="77777777" w:rsidR="00DB678B" w:rsidRDefault="00DB678B" w:rsidP="00DB678B">
            <w:pPr>
              <w:rPr>
                <w:rFonts w:eastAsia="Times New Roman" w:cstheme="minorHAnsi"/>
                <w:sz w:val="20"/>
                <w:szCs w:val="20"/>
                <w:lang w:val="es-ES_tradnl" w:eastAsia="es-CL"/>
              </w:rPr>
            </w:pPr>
            <w:r>
              <w:rPr>
                <w:rFonts w:eastAsia="Times New Roman" w:cstheme="minorHAnsi"/>
                <w:sz w:val="20"/>
                <w:szCs w:val="20"/>
                <w:lang w:val="es-ES_tradnl" w:eastAsia="es-CL"/>
              </w:rPr>
              <w:t>N° Estación</w:t>
            </w:r>
          </w:p>
        </w:tc>
        <w:tc>
          <w:tcPr>
            <w:tcW w:w="996" w:type="pct"/>
            <w:tcBorders>
              <w:top w:val="single" w:sz="4" w:space="0" w:color="auto"/>
              <w:left w:val="nil"/>
              <w:bottom w:val="single" w:sz="4" w:space="0" w:color="auto"/>
              <w:right w:val="single" w:sz="4" w:space="0" w:color="auto"/>
            </w:tcBorders>
            <w:shd w:val="clear" w:color="auto" w:fill="BFBFBF" w:themeFill="background1" w:themeFillShade="BF"/>
            <w:vAlign w:val="center"/>
          </w:tcPr>
          <w:p w14:paraId="343A40FB" w14:textId="77777777" w:rsidR="00DB678B" w:rsidRDefault="00DB678B" w:rsidP="00DB678B">
            <w:pPr>
              <w:rPr>
                <w:rFonts w:eastAsia="Times New Roman" w:cstheme="minorHAnsi"/>
                <w:sz w:val="20"/>
                <w:szCs w:val="20"/>
                <w:lang w:val="es-ES_tradnl" w:eastAsia="es-CL"/>
              </w:rPr>
            </w:pPr>
            <w:r w:rsidRPr="0025129B">
              <w:rPr>
                <w:rFonts w:cstheme="minorHAnsi"/>
                <w:b/>
                <w:sz w:val="20"/>
                <w:szCs w:val="20"/>
              </w:rPr>
              <w:t>Nombre del sector</w:t>
            </w:r>
          </w:p>
        </w:tc>
        <w:tc>
          <w:tcPr>
            <w:tcW w:w="3437" w:type="pct"/>
            <w:tcBorders>
              <w:top w:val="single" w:sz="4" w:space="0" w:color="auto"/>
              <w:left w:val="nil"/>
              <w:bottom w:val="single" w:sz="4" w:space="0" w:color="auto"/>
              <w:right w:val="single" w:sz="4" w:space="0" w:color="auto"/>
            </w:tcBorders>
            <w:shd w:val="clear" w:color="auto" w:fill="BFBFBF" w:themeFill="background1" w:themeFillShade="BF"/>
            <w:vAlign w:val="center"/>
          </w:tcPr>
          <w:p w14:paraId="39DBB4ED" w14:textId="77777777" w:rsidR="00DB678B" w:rsidRDefault="00DB678B" w:rsidP="00DB678B">
            <w:pPr>
              <w:rPr>
                <w:rFonts w:eastAsia="Times New Roman" w:cstheme="minorHAnsi"/>
                <w:sz w:val="20"/>
                <w:szCs w:val="20"/>
                <w:lang w:val="es-ES_tradnl" w:eastAsia="es-CL"/>
              </w:rPr>
            </w:pPr>
            <w:r>
              <w:rPr>
                <w:rFonts w:cstheme="minorHAnsi"/>
                <w:b/>
                <w:sz w:val="20"/>
                <w:szCs w:val="20"/>
              </w:rPr>
              <w:t>Descripción e</w:t>
            </w:r>
            <w:r w:rsidRPr="0025129B">
              <w:rPr>
                <w:rFonts w:cstheme="minorHAnsi"/>
                <w:b/>
                <w:sz w:val="20"/>
                <w:szCs w:val="20"/>
              </w:rPr>
              <w:t>stación</w:t>
            </w:r>
          </w:p>
        </w:tc>
      </w:tr>
      <w:tr w:rsidR="00DB678B" w:rsidRPr="0025129B" w14:paraId="49117C2E" w14:textId="77777777" w:rsidTr="00DB678B">
        <w:trPr>
          <w:trHeight w:val="365"/>
          <w:jc w:val="center"/>
        </w:trPr>
        <w:tc>
          <w:tcPr>
            <w:tcW w:w="567" w:type="pct"/>
            <w:tcBorders>
              <w:top w:val="nil"/>
              <w:left w:val="single" w:sz="8" w:space="0" w:color="auto"/>
              <w:bottom w:val="single" w:sz="4" w:space="0" w:color="auto"/>
              <w:right w:val="single" w:sz="4" w:space="0" w:color="auto"/>
            </w:tcBorders>
            <w:noWrap/>
            <w:vAlign w:val="center"/>
          </w:tcPr>
          <w:p w14:paraId="153D19A6" w14:textId="77777777" w:rsidR="00DB678B" w:rsidRDefault="00DB678B" w:rsidP="00DB678B">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996" w:type="pct"/>
            <w:tcBorders>
              <w:top w:val="nil"/>
              <w:left w:val="nil"/>
              <w:bottom w:val="single" w:sz="4" w:space="0" w:color="auto"/>
              <w:right w:val="single" w:sz="4" w:space="0" w:color="auto"/>
            </w:tcBorders>
            <w:vAlign w:val="center"/>
          </w:tcPr>
          <w:p w14:paraId="640DB90A" w14:textId="77777777" w:rsidR="00DB678B" w:rsidRDefault="00DB678B" w:rsidP="00DB678B">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Pontón de Habitabilidad</w:t>
            </w:r>
          </w:p>
        </w:tc>
        <w:tc>
          <w:tcPr>
            <w:tcW w:w="3437" w:type="pct"/>
            <w:tcBorders>
              <w:top w:val="nil"/>
              <w:left w:val="nil"/>
              <w:bottom w:val="single" w:sz="4" w:space="0" w:color="auto"/>
              <w:right w:val="single" w:sz="8" w:space="0" w:color="auto"/>
            </w:tcBorders>
            <w:vAlign w:val="center"/>
          </w:tcPr>
          <w:p w14:paraId="7D809643" w14:textId="77777777" w:rsidR="00DB678B" w:rsidRDefault="00DB678B" w:rsidP="00175BC0">
            <w:pPr>
              <w:spacing w:after="0"/>
              <w:jc w:val="both"/>
              <w:rPr>
                <w:rFonts w:eastAsia="Times New Roman" w:cstheme="minorHAnsi"/>
                <w:sz w:val="20"/>
                <w:szCs w:val="20"/>
                <w:lang w:val="es-ES_tradnl" w:eastAsia="es-CL"/>
              </w:rPr>
            </w:pPr>
            <w:r>
              <w:rPr>
                <w:rFonts w:eastAsia="Times New Roman" w:cstheme="minorHAnsi"/>
                <w:sz w:val="20"/>
                <w:szCs w:val="20"/>
                <w:lang w:val="es-ES_tradnl" w:eastAsia="es-CL"/>
              </w:rPr>
              <w:t>Se realiza reunión de inicio y entrega documentación requerida por fiscalizadores</w:t>
            </w:r>
          </w:p>
        </w:tc>
      </w:tr>
      <w:tr w:rsidR="00DB678B" w:rsidRPr="0025129B" w14:paraId="756285B2" w14:textId="77777777" w:rsidTr="00DB678B">
        <w:trPr>
          <w:trHeight w:val="365"/>
          <w:jc w:val="center"/>
        </w:trPr>
        <w:tc>
          <w:tcPr>
            <w:tcW w:w="567" w:type="pct"/>
            <w:tcBorders>
              <w:top w:val="nil"/>
              <w:left w:val="single" w:sz="8" w:space="0" w:color="auto"/>
              <w:bottom w:val="single" w:sz="4" w:space="0" w:color="auto"/>
              <w:right w:val="single" w:sz="4" w:space="0" w:color="auto"/>
            </w:tcBorders>
            <w:noWrap/>
            <w:vAlign w:val="center"/>
            <w:hideMark/>
          </w:tcPr>
          <w:p w14:paraId="3ED5C3A8" w14:textId="77777777" w:rsidR="00DB678B" w:rsidRPr="0025129B" w:rsidRDefault="00DB678B" w:rsidP="00DB678B">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996" w:type="pct"/>
            <w:tcBorders>
              <w:top w:val="nil"/>
              <w:left w:val="nil"/>
              <w:bottom w:val="single" w:sz="4" w:space="0" w:color="auto"/>
              <w:right w:val="single" w:sz="4" w:space="0" w:color="auto"/>
            </w:tcBorders>
            <w:vAlign w:val="center"/>
          </w:tcPr>
          <w:p w14:paraId="29BFE0CB" w14:textId="77777777" w:rsidR="00DB678B" w:rsidRPr="0025129B" w:rsidRDefault="00DB678B" w:rsidP="00DB678B">
            <w:pPr>
              <w:spacing w:after="0"/>
              <w:jc w:val="center"/>
              <w:rPr>
                <w:rFonts w:eastAsia="Times New Roman" w:cstheme="minorHAnsi"/>
                <w:sz w:val="20"/>
                <w:szCs w:val="20"/>
                <w:lang w:val="es-ES_tradnl" w:eastAsia="es-CL"/>
              </w:rPr>
            </w:pPr>
            <w:r w:rsidRPr="00F52CC1">
              <w:rPr>
                <w:rFonts w:eastAsia="Times New Roman" w:cstheme="minorHAnsi"/>
                <w:sz w:val="20"/>
                <w:szCs w:val="20"/>
                <w:lang w:val="es-ES_tradnl" w:eastAsia="es-CL"/>
              </w:rPr>
              <w:t xml:space="preserve">Balsas jaulas </w:t>
            </w:r>
          </w:p>
        </w:tc>
        <w:tc>
          <w:tcPr>
            <w:tcW w:w="3437" w:type="pct"/>
            <w:tcBorders>
              <w:top w:val="nil"/>
              <w:left w:val="nil"/>
              <w:bottom w:val="single" w:sz="4" w:space="0" w:color="auto"/>
              <w:right w:val="single" w:sz="8" w:space="0" w:color="auto"/>
            </w:tcBorders>
            <w:vAlign w:val="center"/>
          </w:tcPr>
          <w:p w14:paraId="411FA0A4" w14:textId="77777777" w:rsidR="00DB678B" w:rsidRPr="0025129B" w:rsidRDefault="00DB678B" w:rsidP="00175BC0">
            <w:pPr>
              <w:spacing w:after="0"/>
              <w:jc w:val="both"/>
              <w:rPr>
                <w:rFonts w:eastAsia="Times New Roman" w:cstheme="minorHAnsi"/>
                <w:sz w:val="20"/>
                <w:szCs w:val="20"/>
                <w:lang w:val="es-ES_tradnl" w:eastAsia="es-CL"/>
              </w:rPr>
            </w:pPr>
            <w:r w:rsidRPr="00F52CC1">
              <w:rPr>
                <w:rFonts w:eastAsia="Times New Roman" w:cstheme="minorHAnsi"/>
                <w:sz w:val="20"/>
                <w:szCs w:val="20"/>
                <w:lang w:val="es-ES_tradnl" w:eastAsia="es-CL"/>
              </w:rPr>
              <w:t xml:space="preserve">20 balsas jaulas </w:t>
            </w:r>
            <w:r>
              <w:rPr>
                <w:rFonts w:eastAsia="Times New Roman" w:cstheme="minorHAnsi"/>
                <w:sz w:val="20"/>
                <w:szCs w:val="20"/>
                <w:lang w:val="es-ES_tradnl" w:eastAsia="es-CL"/>
              </w:rPr>
              <w:t>con peces</w:t>
            </w:r>
          </w:p>
        </w:tc>
      </w:tr>
      <w:tr w:rsidR="00DB678B" w:rsidRPr="0025129B" w14:paraId="4B1F9316" w14:textId="77777777" w:rsidTr="00DB678B">
        <w:trPr>
          <w:trHeight w:val="404"/>
          <w:jc w:val="center"/>
        </w:trPr>
        <w:tc>
          <w:tcPr>
            <w:tcW w:w="567" w:type="pct"/>
            <w:tcBorders>
              <w:top w:val="nil"/>
              <w:left w:val="single" w:sz="8" w:space="0" w:color="auto"/>
              <w:bottom w:val="single" w:sz="4" w:space="0" w:color="auto"/>
              <w:right w:val="single" w:sz="4" w:space="0" w:color="auto"/>
            </w:tcBorders>
            <w:noWrap/>
            <w:vAlign w:val="center"/>
          </w:tcPr>
          <w:p w14:paraId="5FB000DD" w14:textId="77777777" w:rsidR="00DB678B" w:rsidRDefault="00DB678B" w:rsidP="00DB678B">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996" w:type="pct"/>
            <w:tcBorders>
              <w:top w:val="nil"/>
              <w:left w:val="nil"/>
              <w:bottom w:val="single" w:sz="4" w:space="0" w:color="auto"/>
              <w:right w:val="single" w:sz="4" w:space="0" w:color="auto"/>
            </w:tcBorders>
            <w:vAlign w:val="center"/>
          </w:tcPr>
          <w:p w14:paraId="7E1DFA38" w14:textId="77777777" w:rsidR="00DB678B" w:rsidRDefault="00DB678B" w:rsidP="00DB678B">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Boyas</w:t>
            </w:r>
          </w:p>
        </w:tc>
        <w:tc>
          <w:tcPr>
            <w:tcW w:w="3437" w:type="pct"/>
            <w:tcBorders>
              <w:top w:val="nil"/>
              <w:left w:val="nil"/>
              <w:bottom w:val="single" w:sz="4" w:space="0" w:color="auto"/>
              <w:right w:val="single" w:sz="8" w:space="0" w:color="auto"/>
            </w:tcBorders>
            <w:vAlign w:val="center"/>
          </w:tcPr>
          <w:p w14:paraId="5F1531AD" w14:textId="77777777" w:rsidR="00DB678B" w:rsidRDefault="00DB678B" w:rsidP="00175BC0">
            <w:pPr>
              <w:spacing w:after="0"/>
              <w:jc w:val="both"/>
              <w:rPr>
                <w:rFonts w:eastAsia="Times New Roman" w:cstheme="minorHAnsi"/>
                <w:sz w:val="20"/>
                <w:szCs w:val="20"/>
                <w:lang w:val="es-ES_tradnl" w:eastAsia="es-CL"/>
              </w:rPr>
            </w:pPr>
            <w:r>
              <w:rPr>
                <w:rFonts w:eastAsia="Times New Roman" w:cstheme="minorHAnsi"/>
                <w:sz w:val="20"/>
                <w:szCs w:val="20"/>
                <w:lang w:val="es-ES_tradnl" w:eastAsia="es-CL"/>
              </w:rPr>
              <w:t xml:space="preserve">Artefactos de flotación de </w:t>
            </w:r>
            <w:r w:rsidR="00175BC0">
              <w:rPr>
                <w:rFonts w:eastAsia="Times New Roman" w:cstheme="minorHAnsi"/>
                <w:sz w:val="20"/>
                <w:szCs w:val="20"/>
                <w:lang w:val="es-ES_tradnl" w:eastAsia="es-CL"/>
              </w:rPr>
              <w:t xml:space="preserve">las </w:t>
            </w:r>
            <w:r>
              <w:rPr>
                <w:rFonts w:eastAsia="Times New Roman" w:cstheme="minorHAnsi"/>
                <w:sz w:val="20"/>
                <w:szCs w:val="20"/>
                <w:lang w:val="es-ES_tradnl" w:eastAsia="es-CL"/>
              </w:rPr>
              <w:t>balsas jaulas</w:t>
            </w:r>
          </w:p>
        </w:tc>
      </w:tr>
      <w:tr w:rsidR="00DB678B" w:rsidRPr="0025129B" w14:paraId="4280F66F" w14:textId="77777777" w:rsidTr="00DB678B">
        <w:trPr>
          <w:trHeight w:val="96"/>
          <w:jc w:val="center"/>
        </w:trPr>
        <w:tc>
          <w:tcPr>
            <w:tcW w:w="567" w:type="pct"/>
            <w:tcBorders>
              <w:top w:val="single" w:sz="4" w:space="0" w:color="auto"/>
              <w:left w:val="single" w:sz="8" w:space="0" w:color="auto"/>
              <w:bottom w:val="single" w:sz="4" w:space="0" w:color="auto"/>
              <w:right w:val="single" w:sz="4" w:space="0" w:color="auto"/>
            </w:tcBorders>
            <w:noWrap/>
            <w:vAlign w:val="center"/>
          </w:tcPr>
          <w:p w14:paraId="155A99A6" w14:textId="77777777" w:rsidR="00DB678B" w:rsidRDefault="00DB678B" w:rsidP="00DB678B">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996" w:type="pct"/>
            <w:tcBorders>
              <w:top w:val="single" w:sz="4" w:space="0" w:color="auto"/>
              <w:left w:val="nil"/>
              <w:bottom w:val="single" w:sz="4" w:space="0" w:color="auto"/>
              <w:right w:val="single" w:sz="4" w:space="0" w:color="auto"/>
            </w:tcBorders>
          </w:tcPr>
          <w:p w14:paraId="4FC522EF" w14:textId="77777777" w:rsidR="00DB678B" w:rsidRPr="00A63CC4" w:rsidRDefault="00DB678B" w:rsidP="00DB678B">
            <w:pPr>
              <w:jc w:val="center"/>
              <w:rPr>
                <w:sz w:val="20"/>
                <w:szCs w:val="20"/>
              </w:rPr>
            </w:pPr>
            <w:r w:rsidRPr="00F52CC1">
              <w:rPr>
                <w:sz w:val="20"/>
                <w:szCs w:val="20"/>
              </w:rPr>
              <w:t>Plataforma de ensilaje</w:t>
            </w:r>
          </w:p>
        </w:tc>
        <w:tc>
          <w:tcPr>
            <w:tcW w:w="3437" w:type="pct"/>
            <w:tcBorders>
              <w:top w:val="single" w:sz="4" w:space="0" w:color="auto"/>
              <w:left w:val="nil"/>
              <w:bottom w:val="single" w:sz="4" w:space="0" w:color="auto"/>
              <w:right w:val="single" w:sz="8" w:space="0" w:color="auto"/>
            </w:tcBorders>
          </w:tcPr>
          <w:p w14:paraId="58DA1C6A" w14:textId="77777777" w:rsidR="00DB678B" w:rsidRPr="00E40560" w:rsidRDefault="00DB678B" w:rsidP="00175BC0">
            <w:pPr>
              <w:jc w:val="both"/>
              <w:rPr>
                <w:sz w:val="20"/>
                <w:szCs w:val="20"/>
              </w:rPr>
            </w:pPr>
            <w:r w:rsidRPr="00E40560">
              <w:rPr>
                <w:sz w:val="20"/>
                <w:szCs w:val="20"/>
              </w:rPr>
              <w:t xml:space="preserve">Sistema </w:t>
            </w:r>
            <w:r w:rsidR="00E40560" w:rsidRPr="00E40560">
              <w:rPr>
                <w:sz w:val="20"/>
                <w:szCs w:val="20"/>
              </w:rPr>
              <w:t>Ensilaje para</w:t>
            </w:r>
            <w:r w:rsidRPr="00E40560">
              <w:rPr>
                <w:sz w:val="20"/>
                <w:szCs w:val="20"/>
              </w:rPr>
              <w:t xml:space="preserve"> tratamiento de la mortalidad</w:t>
            </w:r>
            <w:r w:rsidR="00E40560">
              <w:rPr>
                <w:sz w:val="20"/>
                <w:szCs w:val="20"/>
              </w:rPr>
              <w:t>, contenedor IBC 1 m3</w:t>
            </w:r>
            <w:r w:rsidR="00175BC0">
              <w:rPr>
                <w:sz w:val="20"/>
                <w:szCs w:val="20"/>
              </w:rPr>
              <w:t>, olla de ensilaje y pretil de contención</w:t>
            </w:r>
          </w:p>
        </w:tc>
      </w:tr>
      <w:tr w:rsidR="00DB678B" w:rsidRPr="0025129B" w14:paraId="36CBF7BB" w14:textId="77777777" w:rsidTr="00E40560">
        <w:trPr>
          <w:trHeight w:val="665"/>
          <w:jc w:val="center"/>
        </w:trPr>
        <w:tc>
          <w:tcPr>
            <w:tcW w:w="567" w:type="pct"/>
            <w:tcBorders>
              <w:top w:val="single" w:sz="4" w:space="0" w:color="auto"/>
              <w:left w:val="single" w:sz="8" w:space="0" w:color="auto"/>
              <w:bottom w:val="single" w:sz="4" w:space="0" w:color="auto"/>
              <w:right w:val="single" w:sz="4" w:space="0" w:color="auto"/>
            </w:tcBorders>
            <w:noWrap/>
            <w:vAlign w:val="center"/>
          </w:tcPr>
          <w:p w14:paraId="687AD7B0" w14:textId="77777777" w:rsidR="00DB678B" w:rsidRDefault="00DB678B" w:rsidP="00DB678B">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996" w:type="pct"/>
            <w:tcBorders>
              <w:top w:val="single" w:sz="4" w:space="0" w:color="auto"/>
              <w:left w:val="nil"/>
              <w:bottom w:val="single" w:sz="4" w:space="0" w:color="auto"/>
              <w:right w:val="single" w:sz="4" w:space="0" w:color="auto"/>
            </w:tcBorders>
          </w:tcPr>
          <w:p w14:paraId="4BB17332" w14:textId="77777777" w:rsidR="00DB678B" w:rsidRPr="00A63CC4" w:rsidRDefault="00DB678B" w:rsidP="00DB678B">
            <w:pPr>
              <w:jc w:val="center"/>
              <w:rPr>
                <w:sz w:val="20"/>
                <w:szCs w:val="20"/>
              </w:rPr>
            </w:pPr>
            <w:r>
              <w:rPr>
                <w:sz w:val="20"/>
                <w:szCs w:val="20"/>
              </w:rPr>
              <w:t xml:space="preserve">Plataforma de materiales </w:t>
            </w:r>
          </w:p>
        </w:tc>
        <w:tc>
          <w:tcPr>
            <w:tcW w:w="3437" w:type="pct"/>
            <w:tcBorders>
              <w:top w:val="single" w:sz="4" w:space="0" w:color="auto"/>
              <w:left w:val="nil"/>
              <w:bottom w:val="single" w:sz="4" w:space="0" w:color="auto"/>
              <w:right w:val="single" w:sz="8" w:space="0" w:color="auto"/>
            </w:tcBorders>
          </w:tcPr>
          <w:p w14:paraId="719D3375" w14:textId="77777777" w:rsidR="00DB678B" w:rsidRPr="00A63CC4" w:rsidRDefault="00175BC0" w:rsidP="00175BC0">
            <w:pPr>
              <w:jc w:val="both"/>
              <w:rPr>
                <w:sz w:val="20"/>
                <w:szCs w:val="20"/>
              </w:rPr>
            </w:pPr>
            <w:r>
              <w:rPr>
                <w:sz w:val="20"/>
                <w:szCs w:val="20"/>
              </w:rPr>
              <w:t xml:space="preserve">Bodega con materiales usados (cabos, redes, </w:t>
            </w:r>
            <w:proofErr w:type="spellStart"/>
            <w:r>
              <w:rPr>
                <w:sz w:val="20"/>
                <w:szCs w:val="20"/>
              </w:rPr>
              <w:t>etc</w:t>
            </w:r>
            <w:proofErr w:type="spellEnd"/>
            <w:r>
              <w:rPr>
                <w:sz w:val="20"/>
                <w:szCs w:val="20"/>
              </w:rPr>
              <w:t>), Materiales peligrosos y Residuos peligrosos.</w:t>
            </w:r>
          </w:p>
        </w:tc>
      </w:tr>
      <w:tr w:rsidR="00DB678B" w:rsidRPr="0025129B" w14:paraId="7A9E0EAA" w14:textId="77777777" w:rsidTr="00DB678B">
        <w:trPr>
          <w:trHeight w:val="70"/>
          <w:jc w:val="center"/>
        </w:trPr>
        <w:tc>
          <w:tcPr>
            <w:tcW w:w="567" w:type="pct"/>
            <w:tcBorders>
              <w:top w:val="single" w:sz="4" w:space="0" w:color="auto"/>
              <w:left w:val="single" w:sz="8" w:space="0" w:color="auto"/>
              <w:bottom w:val="single" w:sz="4" w:space="0" w:color="auto"/>
              <w:right w:val="single" w:sz="4" w:space="0" w:color="auto"/>
            </w:tcBorders>
            <w:noWrap/>
            <w:vAlign w:val="center"/>
          </w:tcPr>
          <w:p w14:paraId="49EB8DE2" w14:textId="77777777" w:rsidR="00DB678B" w:rsidRDefault="00DB678B" w:rsidP="00DB678B">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996" w:type="pct"/>
            <w:tcBorders>
              <w:top w:val="single" w:sz="4" w:space="0" w:color="auto"/>
              <w:left w:val="nil"/>
              <w:bottom w:val="single" w:sz="4" w:space="0" w:color="auto"/>
              <w:right w:val="single" w:sz="4" w:space="0" w:color="auto"/>
            </w:tcBorders>
          </w:tcPr>
          <w:p w14:paraId="6CAF05D8" w14:textId="77777777" w:rsidR="00DB678B" w:rsidRPr="00A63CC4" w:rsidRDefault="00DB678B" w:rsidP="00DB678B">
            <w:pPr>
              <w:jc w:val="center"/>
              <w:rPr>
                <w:sz w:val="20"/>
                <w:szCs w:val="20"/>
              </w:rPr>
            </w:pPr>
            <w:r>
              <w:rPr>
                <w:sz w:val="20"/>
                <w:szCs w:val="20"/>
              </w:rPr>
              <w:t>Abasto de Pesca</w:t>
            </w:r>
          </w:p>
        </w:tc>
        <w:tc>
          <w:tcPr>
            <w:tcW w:w="3437" w:type="pct"/>
            <w:tcBorders>
              <w:top w:val="single" w:sz="4" w:space="0" w:color="auto"/>
              <w:left w:val="nil"/>
              <w:bottom w:val="single" w:sz="4" w:space="0" w:color="auto"/>
              <w:right w:val="single" w:sz="8" w:space="0" w:color="auto"/>
            </w:tcBorders>
          </w:tcPr>
          <w:p w14:paraId="11801B25" w14:textId="77777777" w:rsidR="00DB678B" w:rsidRPr="00A63CC4" w:rsidRDefault="00E40560" w:rsidP="00175BC0">
            <w:pPr>
              <w:jc w:val="both"/>
              <w:rPr>
                <w:sz w:val="20"/>
                <w:szCs w:val="20"/>
              </w:rPr>
            </w:pPr>
            <w:r>
              <w:rPr>
                <w:sz w:val="20"/>
                <w:szCs w:val="20"/>
              </w:rPr>
              <w:t>Abasto de agua Potable sin conexión al CES, utilizado por pescadores artesanales</w:t>
            </w:r>
          </w:p>
        </w:tc>
      </w:tr>
      <w:tr w:rsidR="00DB678B" w:rsidRPr="0025129B" w14:paraId="501FA23E" w14:textId="77777777" w:rsidTr="00DB678B">
        <w:trPr>
          <w:trHeight w:val="70"/>
          <w:jc w:val="center"/>
        </w:trPr>
        <w:tc>
          <w:tcPr>
            <w:tcW w:w="567" w:type="pct"/>
            <w:tcBorders>
              <w:top w:val="single" w:sz="4" w:space="0" w:color="auto"/>
              <w:left w:val="single" w:sz="8" w:space="0" w:color="auto"/>
              <w:bottom w:val="single" w:sz="4" w:space="0" w:color="auto"/>
              <w:right w:val="single" w:sz="4" w:space="0" w:color="auto"/>
            </w:tcBorders>
            <w:noWrap/>
            <w:vAlign w:val="center"/>
          </w:tcPr>
          <w:p w14:paraId="1CA580C1" w14:textId="77777777" w:rsidR="00DB678B" w:rsidRDefault="00DB678B" w:rsidP="00DB678B">
            <w:pPr>
              <w:spacing w:after="0"/>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996" w:type="pct"/>
            <w:tcBorders>
              <w:top w:val="single" w:sz="4" w:space="0" w:color="auto"/>
              <w:left w:val="nil"/>
              <w:bottom w:val="single" w:sz="4" w:space="0" w:color="auto"/>
              <w:right w:val="single" w:sz="4" w:space="0" w:color="auto"/>
            </w:tcBorders>
          </w:tcPr>
          <w:p w14:paraId="14491C4C" w14:textId="77777777" w:rsidR="00DB678B" w:rsidRDefault="00DB678B" w:rsidP="00DB678B">
            <w:pPr>
              <w:jc w:val="center"/>
              <w:rPr>
                <w:sz w:val="20"/>
                <w:szCs w:val="20"/>
              </w:rPr>
            </w:pPr>
            <w:r>
              <w:rPr>
                <w:sz w:val="20"/>
                <w:szCs w:val="20"/>
              </w:rPr>
              <w:t xml:space="preserve">Borde Costero </w:t>
            </w:r>
          </w:p>
        </w:tc>
        <w:tc>
          <w:tcPr>
            <w:tcW w:w="3437" w:type="pct"/>
            <w:tcBorders>
              <w:top w:val="single" w:sz="4" w:space="0" w:color="auto"/>
              <w:left w:val="nil"/>
              <w:bottom w:val="single" w:sz="4" w:space="0" w:color="auto"/>
              <w:right w:val="single" w:sz="8" w:space="0" w:color="auto"/>
            </w:tcBorders>
          </w:tcPr>
          <w:p w14:paraId="53CF3B37" w14:textId="77777777" w:rsidR="00DB678B" w:rsidRPr="00A63CC4" w:rsidRDefault="00DB678B" w:rsidP="00175BC0">
            <w:pPr>
              <w:jc w:val="both"/>
              <w:rPr>
                <w:sz w:val="20"/>
                <w:szCs w:val="20"/>
              </w:rPr>
            </w:pPr>
            <w:r w:rsidRPr="00F52CC1">
              <w:rPr>
                <w:sz w:val="20"/>
                <w:szCs w:val="20"/>
              </w:rPr>
              <w:t xml:space="preserve">Playas y roqueríos aledaños al CES </w:t>
            </w:r>
            <w:proofErr w:type="spellStart"/>
            <w:r w:rsidRPr="00F52CC1">
              <w:rPr>
                <w:sz w:val="20"/>
                <w:szCs w:val="20"/>
              </w:rPr>
              <w:t>M</w:t>
            </w:r>
            <w:r>
              <w:rPr>
                <w:sz w:val="20"/>
                <w:szCs w:val="20"/>
              </w:rPr>
              <w:t>idhurts</w:t>
            </w:r>
            <w:proofErr w:type="spellEnd"/>
          </w:p>
        </w:tc>
      </w:tr>
    </w:tbl>
    <w:p w14:paraId="68A008A0" w14:textId="77777777" w:rsidR="00DB678B" w:rsidRPr="0031512B" w:rsidRDefault="00DB678B"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B678B" w:rsidRPr="0031512B" w:rsidSect="000A28D4">
          <w:type w:val="nextColumn"/>
          <w:pgSz w:w="12240" w:h="15840" w:code="1"/>
          <w:pgMar w:top="1134" w:right="1134" w:bottom="1134" w:left="1134" w:header="708" w:footer="708" w:gutter="0"/>
          <w:cols w:space="708"/>
          <w:docGrid w:linePitch="360"/>
        </w:sectPr>
      </w:pPr>
    </w:p>
    <w:p w14:paraId="5E77D5BD" w14:textId="77777777" w:rsidR="00D42470" w:rsidRDefault="00D42470" w:rsidP="005863D4">
      <w:pPr>
        <w:pStyle w:val="Ttulo1"/>
      </w:pPr>
      <w:bookmarkStart w:id="120" w:name="_Toc390777030"/>
      <w:bookmarkStart w:id="121" w:name="_Toc449085419"/>
      <w:bookmarkStart w:id="122" w:name="_Toc529183780"/>
      <w:bookmarkEnd w:id="113"/>
      <w:bookmarkEnd w:id="114"/>
      <w:bookmarkEnd w:id="115"/>
      <w:bookmarkEnd w:id="116"/>
      <w:bookmarkEnd w:id="117"/>
      <w:bookmarkEnd w:id="118"/>
      <w:bookmarkEnd w:id="119"/>
      <w:r w:rsidRPr="00D42470">
        <w:lastRenderedPageBreak/>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14:paraId="364F97EA" w14:textId="77777777" w:rsidR="00090462" w:rsidRDefault="00090462" w:rsidP="00090462">
      <w:pPr>
        <w:pStyle w:val="Ttulo2"/>
      </w:pPr>
      <w:bookmarkStart w:id="131" w:name="_Toc529183781"/>
      <w:r>
        <w:t xml:space="preserve">PLAN DE CONTINGENCIA </w:t>
      </w:r>
      <w:r w:rsidR="00AC00F4">
        <w:t xml:space="preserve">ANTE </w:t>
      </w:r>
      <w:r w:rsidR="00C97A37">
        <w:t xml:space="preserve">DERRAME DE </w:t>
      </w:r>
      <w:r>
        <w:t>HIDROCARBUROS</w:t>
      </w:r>
      <w:bookmarkEnd w:id="131"/>
      <w:r>
        <w:t xml:space="preserve"> </w:t>
      </w:r>
    </w:p>
    <w:tbl>
      <w:tblPr>
        <w:tblStyle w:val="Tablaconcuadrcula"/>
        <w:tblW w:w="5001" w:type="pct"/>
        <w:tblLook w:val="04A0" w:firstRow="1" w:lastRow="0" w:firstColumn="1" w:lastColumn="0" w:noHBand="0" w:noVBand="1"/>
      </w:tblPr>
      <w:tblGrid>
        <w:gridCol w:w="3768"/>
        <w:gridCol w:w="9797"/>
      </w:tblGrid>
      <w:tr w:rsidR="00090462" w:rsidRPr="00D42470" w14:paraId="77368B48" w14:textId="77777777" w:rsidTr="00090462">
        <w:trPr>
          <w:trHeight w:val="142"/>
        </w:trPr>
        <w:tc>
          <w:tcPr>
            <w:tcW w:w="1389" w:type="pct"/>
          </w:tcPr>
          <w:p w14:paraId="2683C733" w14:textId="77777777" w:rsidR="00090462" w:rsidRPr="00D42470" w:rsidRDefault="00090462" w:rsidP="00090462">
            <w:pPr>
              <w:rPr>
                <w:lang w:val="es-CL"/>
              </w:rPr>
            </w:pPr>
            <w:r w:rsidRPr="00D42470">
              <w:rPr>
                <w:rFonts w:eastAsia="Times New Roman"/>
                <w:b/>
                <w:bCs/>
                <w:color w:val="000000"/>
                <w:lang w:eastAsia="es-CL"/>
              </w:rPr>
              <w:t>Número de hecho constatado: 1</w:t>
            </w:r>
          </w:p>
        </w:tc>
        <w:tc>
          <w:tcPr>
            <w:tcW w:w="3611" w:type="pct"/>
          </w:tcPr>
          <w:p w14:paraId="287DA52E" w14:textId="77777777" w:rsidR="00090462" w:rsidRPr="00D42470" w:rsidRDefault="00090462" w:rsidP="00090462">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sidR="00942FE8">
              <w:rPr>
                <w:rFonts w:eastAsia="Times New Roman"/>
                <w:b/>
                <w:color w:val="000000"/>
                <w:lang w:eastAsia="es-CL"/>
              </w:rPr>
              <w:t>1</w:t>
            </w:r>
          </w:p>
        </w:tc>
      </w:tr>
      <w:tr w:rsidR="00090462" w:rsidRPr="00D42470" w14:paraId="67851D6D" w14:textId="77777777" w:rsidTr="00090462">
        <w:trPr>
          <w:trHeight w:val="627"/>
        </w:trPr>
        <w:tc>
          <w:tcPr>
            <w:tcW w:w="5000" w:type="pct"/>
            <w:gridSpan w:val="2"/>
          </w:tcPr>
          <w:p w14:paraId="028A447E" w14:textId="77777777" w:rsidR="00090462" w:rsidRDefault="00090462" w:rsidP="00090462">
            <w:pPr>
              <w:rPr>
                <w:b/>
              </w:rPr>
            </w:pPr>
            <w:r w:rsidRPr="00D42470">
              <w:rPr>
                <w:b/>
              </w:rPr>
              <w:t xml:space="preserve">Exigencia (s): </w:t>
            </w:r>
          </w:p>
          <w:p w14:paraId="0D7248A7" w14:textId="77777777" w:rsidR="000503BC" w:rsidRDefault="000503BC" w:rsidP="00090462">
            <w:pPr>
              <w:rPr>
                <w:b/>
              </w:rPr>
            </w:pPr>
          </w:p>
          <w:p w14:paraId="7459EEF5" w14:textId="77777777" w:rsidR="00090462" w:rsidRPr="009677A4" w:rsidRDefault="00090462" w:rsidP="00090462">
            <w:pPr>
              <w:rPr>
                <w:rFonts w:eastAsia="Times New Roman"/>
                <w:lang w:eastAsia="es-CL"/>
              </w:rPr>
            </w:pPr>
            <w:r w:rsidRPr="00555438">
              <w:rPr>
                <w:b/>
              </w:rPr>
              <w:t>RCA N°</w:t>
            </w:r>
            <w:r w:rsidR="00DB678B">
              <w:rPr>
                <w:b/>
              </w:rPr>
              <w:t>449</w:t>
            </w:r>
            <w:r w:rsidRPr="00555438">
              <w:rPr>
                <w:b/>
              </w:rPr>
              <w:t>/20</w:t>
            </w:r>
            <w:r w:rsidR="00DB678B">
              <w:rPr>
                <w:b/>
              </w:rPr>
              <w:t>08</w:t>
            </w:r>
            <w:r w:rsidRPr="00555438">
              <w:rPr>
                <w:b/>
              </w:rPr>
              <w:t xml:space="preserve"> </w:t>
            </w:r>
            <w:r w:rsidRPr="00632586">
              <w:rPr>
                <w:rFonts w:eastAsia="Times New Roman"/>
                <w:b/>
                <w:lang w:eastAsia="es-CL"/>
              </w:rPr>
              <w:t>Considerando</w:t>
            </w:r>
            <w:r>
              <w:rPr>
                <w:rFonts w:eastAsia="Times New Roman"/>
                <w:b/>
                <w:lang w:eastAsia="es-CL"/>
              </w:rPr>
              <w:t xml:space="preserve"> 4.1, Normas de Emisión y otras normas ambientales</w:t>
            </w:r>
          </w:p>
          <w:p w14:paraId="39311801" w14:textId="77777777" w:rsidR="00090462" w:rsidRDefault="00090462" w:rsidP="000503BC">
            <w:pPr>
              <w:pStyle w:val="Prrafodelista"/>
              <w:numPr>
                <w:ilvl w:val="0"/>
                <w:numId w:val="22"/>
              </w:numPr>
              <w:ind w:left="447"/>
            </w:pPr>
            <w:r w:rsidRPr="002F0047">
              <w:t>D.S. N° 320/01 MINECON “Reglamento Ambiental para la acuicultura”</w:t>
            </w:r>
            <w:r>
              <w:t xml:space="preserve">. </w:t>
            </w:r>
            <w:r w:rsidRPr="004362EA">
              <w:t>Artículo 5º.- Todo centro debe disponer de un plan de acción ante contingencias, que establezca las acciones y responsabilidades operativas en caso de ocurrir circunstancias susceptibles de provocar efectos ambientales negativos o adversos.</w:t>
            </w:r>
            <w:r w:rsidR="000503BC">
              <w:t xml:space="preserve"> Un ejemplar escrito del plan de acción de contingencia deberá mantenerse en el centro de cultivo y deberá ser conocido por el personal del mismo. Será responsabilidad del titular disponer de medios adecuados y personal capacitado para el cumplimiento del plan de acción frente a contingencias.</w:t>
            </w:r>
          </w:p>
          <w:p w14:paraId="2B72A087" w14:textId="77777777" w:rsidR="000503BC" w:rsidRPr="000503BC" w:rsidRDefault="000503BC" w:rsidP="000503BC">
            <w:pPr>
              <w:ind w:left="87"/>
            </w:pPr>
          </w:p>
        </w:tc>
      </w:tr>
      <w:tr w:rsidR="00090462" w:rsidRPr="00D42470" w14:paraId="7FFC748A" w14:textId="77777777" w:rsidTr="00090462">
        <w:trPr>
          <w:trHeight w:val="627"/>
        </w:trPr>
        <w:tc>
          <w:tcPr>
            <w:tcW w:w="5000" w:type="pct"/>
            <w:gridSpan w:val="2"/>
          </w:tcPr>
          <w:p w14:paraId="78C6DC40" w14:textId="530987D4" w:rsidR="00856E93" w:rsidRPr="00D42470" w:rsidRDefault="00090462" w:rsidP="00F25596">
            <w:pPr>
              <w:jc w:val="both"/>
            </w:pPr>
            <w:r w:rsidRPr="00D42470">
              <w:rPr>
                <w:b/>
              </w:rPr>
              <w:t>Hecho (s):</w:t>
            </w:r>
            <w:r w:rsidRPr="00D42470">
              <w:t xml:space="preserve"> </w:t>
            </w:r>
            <w:r w:rsidR="00DB678B" w:rsidRPr="00DB678B">
              <w:t xml:space="preserve">En el centro se constató la existencia del Plan de </w:t>
            </w:r>
            <w:r w:rsidR="001B28F4">
              <w:t>C</w:t>
            </w:r>
            <w:r w:rsidR="00DB678B" w:rsidRPr="00DB678B">
              <w:t xml:space="preserve">ontingencia para </w:t>
            </w:r>
            <w:r w:rsidR="001B28F4">
              <w:t>D</w:t>
            </w:r>
            <w:r w:rsidR="00DB678B" w:rsidRPr="00DB678B">
              <w:t>errame de Hidrocarburos (Fotografía N°1). Se cuenta con 40 paños absorbentes y 5 barreras absorbentes (Fotografía N°2), el Plan indica que se debe mantener 200 paños absorbentes y 05 barreras</w:t>
            </w:r>
            <w:r w:rsidR="000503BC">
              <w:t>, el titular mantiene en el CES 1</w:t>
            </w:r>
            <w:r w:rsidR="00390EAF">
              <w:t>6</w:t>
            </w:r>
            <w:r w:rsidR="000503BC">
              <w:t>0 paños absorbente</w:t>
            </w:r>
            <w:r w:rsidR="00DE47C5">
              <w:t>s</w:t>
            </w:r>
            <w:r w:rsidR="000503BC">
              <w:t xml:space="preserve"> menos que los comprometidos en el Plan.</w:t>
            </w:r>
            <w:r w:rsidR="00BF69E6">
              <w:t xml:space="preserve"> No existe registro de </w:t>
            </w:r>
            <w:r w:rsidR="00175BC0">
              <w:t>capacitación del</w:t>
            </w:r>
            <w:r w:rsidR="00BF69E6">
              <w:t xml:space="preserve"> personal en el Plan de </w:t>
            </w:r>
            <w:r w:rsidR="001B28F4">
              <w:t>C</w:t>
            </w:r>
            <w:r w:rsidR="00BF69E6">
              <w:t xml:space="preserve">ontingencia ante </w:t>
            </w:r>
            <w:r w:rsidR="001B28F4">
              <w:t>D</w:t>
            </w:r>
            <w:r w:rsidR="00BF69E6">
              <w:t>errame de Hidrocarburos</w:t>
            </w:r>
          </w:p>
        </w:tc>
      </w:tr>
    </w:tbl>
    <w:p w14:paraId="130FC48D" w14:textId="77777777" w:rsidR="00090462" w:rsidRDefault="00090462" w:rsidP="00090462">
      <w:pPr>
        <w:pStyle w:val="Ttulo2"/>
        <w:numPr>
          <w:ilvl w:val="0"/>
          <w:numId w:val="0"/>
        </w:numPr>
        <w:ind w:left="576"/>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DB678B" w:rsidRPr="00D42470" w14:paraId="551AF463" w14:textId="77777777" w:rsidTr="00DB678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F416C9" w14:textId="77777777" w:rsidR="00DB678B" w:rsidRPr="00D42470" w:rsidRDefault="00DB678B" w:rsidP="00DB678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DB678B" w:rsidRPr="00D42470" w14:paraId="16ACDE61" w14:textId="77777777" w:rsidTr="001B28F4">
        <w:trPr>
          <w:trHeight w:val="4230"/>
          <w:jc w:val="center"/>
        </w:trPr>
        <w:tc>
          <w:tcPr>
            <w:tcW w:w="2558" w:type="pct"/>
            <w:gridSpan w:val="2"/>
            <w:tcBorders>
              <w:top w:val="nil"/>
              <w:left w:val="single" w:sz="4" w:space="0" w:color="auto"/>
              <w:right w:val="single" w:sz="4" w:space="0" w:color="auto"/>
            </w:tcBorders>
            <w:shd w:val="clear" w:color="auto" w:fill="auto"/>
            <w:noWrap/>
            <w:vAlign w:val="center"/>
            <w:hideMark/>
          </w:tcPr>
          <w:p w14:paraId="061E4BDE" w14:textId="77777777" w:rsidR="00DB678B" w:rsidRDefault="001B28F4" w:rsidP="00DB678B">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125184" behindDoc="0" locked="0" layoutInCell="1" allowOverlap="1" wp14:anchorId="1EA9D4A1" wp14:editId="744ED4E4">
                  <wp:simplePos x="0" y="0"/>
                  <wp:positionH relativeFrom="column">
                    <wp:posOffset>2315210</wp:posOffset>
                  </wp:positionH>
                  <wp:positionV relativeFrom="paragraph">
                    <wp:posOffset>43815</wp:posOffset>
                  </wp:positionV>
                  <wp:extent cx="1895475" cy="2581275"/>
                  <wp:effectExtent l="0" t="0" r="9525" b="9525"/>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1895475" cy="258127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2124160" behindDoc="0" locked="0" layoutInCell="1" allowOverlap="1" wp14:anchorId="70C8E866" wp14:editId="668886D7">
                  <wp:simplePos x="0" y="0"/>
                  <wp:positionH relativeFrom="column">
                    <wp:posOffset>29210</wp:posOffset>
                  </wp:positionH>
                  <wp:positionV relativeFrom="paragraph">
                    <wp:posOffset>62230</wp:posOffset>
                  </wp:positionV>
                  <wp:extent cx="1895475" cy="2571750"/>
                  <wp:effectExtent l="0" t="0" r="952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1895475" cy="2571750"/>
                          </a:xfrm>
                          <a:prstGeom prst="rect">
                            <a:avLst/>
                          </a:prstGeom>
                        </pic:spPr>
                      </pic:pic>
                    </a:graphicData>
                  </a:graphic>
                  <wp14:sizeRelH relativeFrom="page">
                    <wp14:pctWidth>0</wp14:pctWidth>
                  </wp14:sizeRelH>
                  <wp14:sizeRelV relativeFrom="page">
                    <wp14:pctHeight>0</wp14:pctHeight>
                  </wp14:sizeRelV>
                </wp:anchor>
              </w:drawing>
            </w:r>
          </w:p>
          <w:p w14:paraId="53512537" w14:textId="77777777" w:rsidR="00DB678B" w:rsidRPr="00E02071" w:rsidRDefault="00DB678B" w:rsidP="00DB678B">
            <w:pPr>
              <w:rPr>
                <w:rFonts w:ascii="Calibri" w:eastAsia="Times New Roman" w:hAnsi="Calibri" w:cs="Times New Roman"/>
                <w:sz w:val="20"/>
                <w:szCs w:val="20"/>
                <w:lang w:eastAsia="es-CL"/>
              </w:rPr>
            </w:pPr>
          </w:p>
          <w:p w14:paraId="6B0D9734" w14:textId="77777777" w:rsidR="00DB678B" w:rsidRPr="00E02071" w:rsidRDefault="00DB678B" w:rsidP="00DB678B">
            <w:pPr>
              <w:rPr>
                <w:rFonts w:ascii="Calibri" w:eastAsia="Times New Roman" w:hAnsi="Calibri" w:cs="Times New Roman"/>
                <w:sz w:val="20"/>
                <w:szCs w:val="20"/>
                <w:lang w:eastAsia="es-CL"/>
              </w:rPr>
            </w:pPr>
          </w:p>
          <w:p w14:paraId="036E9922" w14:textId="77777777" w:rsidR="00DB678B" w:rsidRPr="00E02071" w:rsidRDefault="00DB678B" w:rsidP="00DB678B">
            <w:pPr>
              <w:rPr>
                <w:rFonts w:ascii="Calibri" w:eastAsia="Times New Roman" w:hAnsi="Calibri" w:cs="Times New Roman"/>
                <w:sz w:val="20"/>
                <w:szCs w:val="20"/>
                <w:lang w:eastAsia="es-CL"/>
              </w:rPr>
            </w:pPr>
          </w:p>
        </w:tc>
        <w:tc>
          <w:tcPr>
            <w:tcW w:w="2442" w:type="pct"/>
            <w:gridSpan w:val="2"/>
            <w:tcBorders>
              <w:top w:val="nil"/>
              <w:left w:val="single" w:sz="4" w:space="0" w:color="auto"/>
              <w:right w:val="single" w:sz="4" w:space="0" w:color="auto"/>
            </w:tcBorders>
            <w:shd w:val="clear" w:color="auto" w:fill="auto"/>
            <w:noWrap/>
            <w:vAlign w:val="center"/>
            <w:hideMark/>
          </w:tcPr>
          <w:p w14:paraId="44F56EEA" w14:textId="77777777" w:rsidR="00DB678B" w:rsidRPr="00D42470" w:rsidRDefault="00DB678B" w:rsidP="00DB678B">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126208" behindDoc="0" locked="0" layoutInCell="1" allowOverlap="1" wp14:anchorId="5ACB6C9F" wp14:editId="4912E45B">
                  <wp:simplePos x="0" y="0"/>
                  <wp:positionH relativeFrom="column">
                    <wp:posOffset>248285</wp:posOffset>
                  </wp:positionH>
                  <wp:positionV relativeFrom="paragraph">
                    <wp:posOffset>8890</wp:posOffset>
                  </wp:positionV>
                  <wp:extent cx="3467100" cy="2597150"/>
                  <wp:effectExtent l="0" t="0" r="0" b="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3467100" cy="2597150"/>
                          </a:xfrm>
                          <a:prstGeom prst="rect">
                            <a:avLst/>
                          </a:prstGeom>
                        </pic:spPr>
                      </pic:pic>
                    </a:graphicData>
                  </a:graphic>
                  <wp14:sizeRelH relativeFrom="page">
                    <wp14:pctWidth>0</wp14:pctWidth>
                  </wp14:sizeRelH>
                  <wp14:sizeRelV relativeFrom="page">
                    <wp14:pctHeight>0</wp14:pctHeight>
                  </wp14:sizeRelV>
                </wp:anchor>
              </w:drawing>
            </w:r>
          </w:p>
        </w:tc>
      </w:tr>
      <w:tr w:rsidR="00DB678B" w:rsidRPr="00D42470" w14:paraId="69901618" w14:textId="77777777" w:rsidTr="00DB678B">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0DBDAC7" w14:textId="3221B76B" w:rsidR="00DB678B" w:rsidRPr="00DB678B" w:rsidRDefault="00DB678B" w:rsidP="00DB678B">
            <w:pPr>
              <w:spacing w:after="0" w:line="240" w:lineRule="auto"/>
              <w:contextualSpacing/>
              <w:outlineLvl w:val="1"/>
              <w:rPr>
                <w:rFonts w:ascii="Calibri" w:eastAsia="Times New Roman" w:hAnsi="Calibri" w:cs="Calibri"/>
                <w:b/>
                <w:color w:val="000000"/>
                <w:sz w:val="20"/>
                <w:szCs w:val="20"/>
                <w:lang w:eastAsia="es-CL"/>
              </w:rPr>
            </w:pPr>
            <w:bookmarkStart w:id="132" w:name="_Toc529183782"/>
            <w:bookmarkStart w:id="133" w:name="_Toc522285923"/>
            <w:r w:rsidRPr="00DB678B">
              <w:rPr>
                <w:rFonts w:ascii="Calibri" w:eastAsia="Calibri" w:hAnsi="Calibri" w:cs="Calibri"/>
                <w:b/>
                <w:sz w:val="20"/>
                <w:szCs w:val="20"/>
              </w:rPr>
              <w:t xml:space="preserve">Fotografía N° </w:t>
            </w:r>
            <w:r w:rsidRPr="00DB678B">
              <w:rPr>
                <w:rFonts w:ascii="Calibri" w:eastAsia="Calibri" w:hAnsi="Calibri" w:cs="Calibri"/>
                <w:b/>
                <w:sz w:val="20"/>
                <w:szCs w:val="20"/>
              </w:rPr>
              <w:fldChar w:fldCharType="begin"/>
            </w:r>
            <w:r w:rsidRPr="00DB678B">
              <w:rPr>
                <w:rFonts w:ascii="Calibri" w:eastAsia="Calibri" w:hAnsi="Calibri" w:cs="Calibri"/>
                <w:b/>
                <w:sz w:val="20"/>
                <w:szCs w:val="20"/>
              </w:rPr>
              <w:instrText xml:space="preserve"> SEQ Tabla \* ARABIC </w:instrText>
            </w:r>
            <w:r w:rsidRPr="00DB678B">
              <w:rPr>
                <w:rFonts w:ascii="Calibri" w:eastAsia="Calibri" w:hAnsi="Calibri" w:cs="Calibri"/>
                <w:b/>
                <w:sz w:val="20"/>
                <w:szCs w:val="20"/>
              </w:rPr>
              <w:fldChar w:fldCharType="separate"/>
            </w:r>
            <w:r w:rsidR="00DF4F4F">
              <w:rPr>
                <w:rFonts w:ascii="Calibri" w:eastAsia="Calibri" w:hAnsi="Calibri" w:cs="Calibri"/>
                <w:b/>
                <w:noProof/>
                <w:sz w:val="20"/>
                <w:szCs w:val="20"/>
              </w:rPr>
              <w:t>1</w:t>
            </w:r>
            <w:bookmarkEnd w:id="132"/>
            <w:r w:rsidRPr="00DB678B">
              <w:rPr>
                <w:rFonts w:ascii="Calibri" w:eastAsia="Calibri" w:hAnsi="Calibri" w:cs="Calibri"/>
                <w:b/>
                <w:sz w:val="20"/>
                <w:szCs w:val="20"/>
              </w:rPr>
              <w:fldChar w:fldCharType="end"/>
            </w:r>
            <w:bookmarkEnd w:id="133"/>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64A5DD" w14:textId="77777777" w:rsidR="00DB678B" w:rsidRPr="00DB678B" w:rsidRDefault="00DB678B" w:rsidP="00DB678B">
            <w:pPr>
              <w:spacing w:after="0" w:line="240" w:lineRule="auto"/>
              <w:rPr>
                <w:rFonts w:ascii="Calibri" w:eastAsia="Times New Roman" w:hAnsi="Calibri" w:cs="Times New Roman"/>
                <w:b/>
                <w:color w:val="000000"/>
                <w:sz w:val="20"/>
                <w:szCs w:val="20"/>
                <w:lang w:eastAsia="es-CL"/>
              </w:rPr>
            </w:pPr>
            <w:r w:rsidRPr="00DB678B">
              <w:rPr>
                <w:rFonts w:ascii="Calibri" w:eastAsia="Times New Roman" w:hAnsi="Calibri" w:cs="Times New Roman"/>
                <w:b/>
                <w:color w:val="000000"/>
                <w:sz w:val="20"/>
                <w:szCs w:val="20"/>
                <w:lang w:eastAsia="es-CL"/>
              </w:rPr>
              <w:t>Fecha:</w:t>
            </w:r>
            <w:r w:rsidRPr="00DB678B">
              <w:rPr>
                <w:rFonts w:ascii="Calibri" w:eastAsia="Times New Roman" w:hAnsi="Calibri" w:cs="Times New Roman"/>
                <w:color w:val="000000"/>
                <w:sz w:val="20"/>
                <w:szCs w:val="20"/>
                <w:lang w:eastAsia="es-CL"/>
              </w:rPr>
              <w:t xml:space="preserve"> 14-03-2018</w:t>
            </w:r>
            <w:r w:rsidRPr="00DB678B" w:rsidDel="00CA3F62">
              <w:rPr>
                <w:rFonts w:ascii="Calibri" w:eastAsia="Times New Roman" w:hAnsi="Calibri" w:cs="Times New Roman"/>
                <w:color w:val="FF0000"/>
                <w:sz w:val="20"/>
                <w:szCs w:val="20"/>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93BD125" w14:textId="77777777" w:rsidR="00DB678B" w:rsidRPr="00DB678B" w:rsidRDefault="00DB678B" w:rsidP="00DB678B">
            <w:pPr>
              <w:spacing w:after="0" w:line="240" w:lineRule="auto"/>
              <w:contextualSpacing/>
              <w:outlineLvl w:val="1"/>
              <w:rPr>
                <w:rFonts w:ascii="Calibri" w:eastAsia="Calibri" w:hAnsi="Calibri" w:cs="Calibri"/>
                <w:b/>
                <w:sz w:val="20"/>
                <w:szCs w:val="20"/>
              </w:rPr>
            </w:pPr>
            <w:bookmarkStart w:id="134" w:name="_Toc522285924"/>
            <w:bookmarkStart w:id="135" w:name="_Toc529183783"/>
            <w:r w:rsidRPr="00DB678B">
              <w:rPr>
                <w:rFonts w:ascii="Calibri" w:eastAsia="Calibri" w:hAnsi="Calibri" w:cs="Calibri"/>
                <w:b/>
                <w:sz w:val="20"/>
                <w:szCs w:val="20"/>
              </w:rPr>
              <w:t>Fotografía N° 2</w:t>
            </w:r>
            <w:bookmarkEnd w:id="134"/>
            <w:bookmarkEnd w:id="135"/>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D3772F" w14:textId="77777777" w:rsidR="00DB678B" w:rsidRPr="00DB678B" w:rsidRDefault="00DB678B" w:rsidP="00DB678B">
            <w:pPr>
              <w:spacing w:after="0" w:line="240" w:lineRule="auto"/>
              <w:rPr>
                <w:rFonts w:ascii="Calibri" w:eastAsia="Times New Roman" w:hAnsi="Calibri" w:cs="Times New Roman"/>
                <w:b/>
                <w:color w:val="000000"/>
                <w:sz w:val="20"/>
                <w:szCs w:val="20"/>
                <w:lang w:eastAsia="es-CL"/>
              </w:rPr>
            </w:pPr>
            <w:r w:rsidRPr="00DB678B">
              <w:rPr>
                <w:rFonts w:ascii="Calibri" w:eastAsia="Times New Roman" w:hAnsi="Calibri" w:cs="Times New Roman"/>
                <w:b/>
                <w:color w:val="000000"/>
                <w:sz w:val="20"/>
                <w:szCs w:val="20"/>
                <w:lang w:eastAsia="es-CL"/>
              </w:rPr>
              <w:t>Fecha:</w:t>
            </w:r>
            <w:r w:rsidRPr="00DB678B">
              <w:rPr>
                <w:rFonts w:ascii="Calibri" w:eastAsia="Times New Roman" w:hAnsi="Calibri" w:cs="Times New Roman"/>
                <w:color w:val="000000"/>
                <w:sz w:val="20"/>
                <w:szCs w:val="20"/>
                <w:lang w:eastAsia="es-CL"/>
              </w:rPr>
              <w:t xml:space="preserve"> 14-03-2018</w:t>
            </w:r>
          </w:p>
        </w:tc>
      </w:tr>
      <w:tr w:rsidR="00DB678B" w:rsidRPr="00D42470" w14:paraId="14BDA09C" w14:textId="77777777" w:rsidTr="00DB678B">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7AC969F" w14:textId="2C9B03FD" w:rsidR="00DB678B" w:rsidRPr="00DB678B" w:rsidRDefault="00DB678B" w:rsidP="00DB678B">
            <w:pPr>
              <w:spacing w:after="0" w:line="240" w:lineRule="auto"/>
              <w:jc w:val="both"/>
              <w:rPr>
                <w:rFonts w:ascii="Calibri" w:eastAsia="Times New Roman" w:hAnsi="Calibri" w:cs="Times New Roman"/>
                <w:color w:val="000000"/>
                <w:sz w:val="20"/>
                <w:szCs w:val="20"/>
                <w:lang w:eastAsia="es-CL"/>
              </w:rPr>
            </w:pPr>
            <w:r w:rsidRPr="00DB678B">
              <w:rPr>
                <w:rFonts w:ascii="Calibri" w:eastAsia="Times New Roman" w:hAnsi="Calibri" w:cs="Times New Roman"/>
                <w:b/>
                <w:color w:val="000000"/>
                <w:sz w:val="20"/>
                <w:szCs w:val="20"/>
                <w:lang w:eastAsia="es-CL"/>
              </w:rPr>
              <w:t>Descripción del medio de prueba:</w:t>
            </w:r>
            <w:r w:rsidRPr="00DB678B">
              <w:rPr>
                <w:rFonts w:ascii="Calibri" w:eastAsia="Times New Roman" w:hAnsi="Calibri" w:cs="Times New Roman"/>
                <w:color w:val="000000"/>
                <w:sz w:val="20"/>
                <w:szCs w:val="20"/>
                <w:lang w:eastAsia="es-CL"/>
              </w:rPr>
              <w:t xml:space="preserve"> </w:t>
            </w:r>
            <w:r w:rsidR="001D2E4C">
              <w:rPr>
                <w:rFonts w:ascii="Calibri" w:eastAsia="Times New Roman" w:hAnsi="Calibri" w:cs="Times New Roman"/>
                <w:color w:val="000000"/>
                <w:sz w:val="20"/>
                <w:szCs w:val="20"/>
                <w:lang w:eastAsia="es-CL"/>
              </w:rPr>
              <w:t>“</w:t>
            </w:r>
            <w:r w:rsidRPr="001D2E4C">
              <w:rPr>
                <w:rFonts w:ascii="Calibri" w:eastAsia="Times New Roman" w:hAnsi="Calibri" w:cs="Times New Roman"/>
                <w:b/>
                <w:color w:val="000000"/>
                <w:sz w:val="20"/>
                <w:szCs w:val="20"/>
                <w:lang w:eastAsia="es-CL"/>
              </w:rPr>
              <w:t>Plan de contingencia ante derrame de HC, sus derivados y otras sustancias nocivas líquidas susceptibles de contaminar</w:t>
            </w:r>
            <w:r w:rsidR="001D2E4C">
              <w:rPr>
                <w:rFonts w:ascii="Calibri" w:eastAsia="Times New Roman" w:hAnsi="Calibri" w:cs="Times New Roman"/>
                <w:b/>
                <w:color w:val="000000"/>
                <w:sz w:val="20"/>
                <w:szCs w:val="20"/>
                <w:lang w:eastAsia="es-CL"/>
              </w:rPr>
              <w:t>”</w:t>
            </w:r>
            <w:r w:rsidRPr="00DB678B">
              <w:rPr>
                <w:rFonts w:ascii="Calibri" w:eastAsia="Times New Roman" w:hAnsi="Calibri" w:cs="Times New Roman"/>
                <w:color w:val="000000"/>
                <w:sz w:val="20"/>
                <w:szCs w:val="20"/>
                <w:lang w:eastAsia="es-CL"/>
              </w:rPr>
              <w:t xml:space="preserve"> correspondiente al CES </w:t>
            </w:r>
            <w:proofErr w:type="spellStart"/>
            <w:r w:rsidRPr="00DB678B">
              <w:rPr>
                <w:rFonts w:ascii="Calibri" w:eastAsia="Times New Roman" w:hAnsi="Calibri" w:cs="Times New Roman"/>
                <w:color w:val="000000"/>
                <w:sz w:val="20"/>
                <w:szCs w:val="20"/>
                <w:lang w:eastAsia="es-CL"/>
              </w:rPr>
              <w:t>Midhur</w:t>
            </w:r>
            <w:r w:rsidR="00F80529">
              <w:rPr>
                <w:rFonts w:ascii="Calibri" w:eastAsia="Times New Roman" w:hAnsi="Calibri" w:cs="Times New Roman"/>
                <w:color w:val="000000"/>
                <w:sz w:val="20"/>
                <w:szCs w:val="20"/>
                <w:lang w:eastAsia="es-CL"/>
              </w:rPr>
              <w:t>s</w:t>
            </w:r>
            <w:r w:rsidRPr="00DB678B">
              <w:rPr>
                <w:rFonts w:ascii="Calibri" w:eastAsia="Times New Roman" w:hAnsi="Calibri" w:cs="Times New Roman"/>
                <w:color w:val="000000"/>
                <w:sz w:val="20"/>
                <w:szCs w:val="20"/>
                <w:lang w:eastAsia="es-CL"/>
              </w:rPr>
              <w:t>t</w:t>
            </w:r>
            <w:proofErr w:type="spellEnd"/>
            <w:r w:rsidRPr="00DB678B">
              <w:rPr>
                <w:rFonts w:ascii="Calibri" w:eastAsia="Times New Roman" w:hAnsi="Calibri" w:cs="Times New Roman"/>
                <w:color w:val="000000"/>
                <w:sz w:val="20"/>
                <w:szCs w:val="20"/>
                <w:lang w:eastAsia="es-CL"/>
              </w:rPr>
              <w:t xml:space="preserve"> y mantenido en el centro.</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131B2DED" w14:textId="6D528EF6" w:rsidR="00DB678B" w:rsidRPr="00DB678B" w:rsidRDefault="00DB678B" w:rsidP="00DB678B">
            <w:pPr>
              <w:spacing w:after="0" w:line="240" w:lineRule="auto"/>
              <w:jc w:val="both"/>
              <w:rPr>
                <w:rFonts w:ascii="Calibri" w:eastAsia="Times New Roman" w:hAnsi="Calibri" w:cs="Times New Roman"/>
                <w:color w:val="000000"/>
                <w:sz w:val="20"/>
                <w:szCs w:val="20"/>
                <w:lang w:eastAsia="es-CL"/>
              </w:rPr>
            </w:pPr>
            <w:r w:rsidRPr="00DB678B">
              <w:rPr>
                <w:rFonts w:ascii="Calibri" w:eastAsia="Times New Roman" w:hAnsi="Calibri" w:cs="Times New Roman"/>
                <w:b/>
                <w:color w:val="000000"/>
                <w:sz w:val="20"/>
                <w:szCs w:val="20"/>
                <w:lang w:eastAsia="es-CL"/>
              </w:rPr>
              <w:t>Descripción del medio de prueba:</w:t>
            </w:r>
            <w:r w:rsidRPr="00DB678B">
              <w:rPr>
                <w:rFonts w:ascii="Calibri" w:eastAsia="Times New Roman" w:hAnsi="Calibri" w:cs="Times New Roman"/>
                <w:color w:val="000000"/>
                <w:sz w:val="20"/>
                <w:szCs w:val="20"/>
                <w:lang w:eastAsia="es-CL"/>
              </w:rPr>
              <w:t xml:space="preserve"> Paños absorbentes, se cuenta con </w:t>
            </w:r>
            <w:r w:rsidR="00390EAF">
              <w:rPr>
                <w:rFonts w:ascii="Calibri" w:eastAsia="Times New Roman" w:hAnsi="Calibri" w:cs="Times New Roman"/>
                <w:color w:val="000000"/>
                <w:sz w:val="20"/>
                <w:szCs w:val="20"/>
                <w:lang w:eastAsia="es-CL"/>
              </w:rPr>
              <w:t>4</w:t>
            </w:r>
            <w:r w:rsidRPr="00DB678B">
              <w:rPr>
                <w:rFonts w:ascii="Calibri" w:eastAsia="Times New Roman" w:hAnsi="Calibri" w:cs="Times New Roman"/>
                <w:color w:val="000000"/>
                <w:sz w:val="20"/>
                <w:szCs w:val="20"/>
                <w:lang w:eastAsia="es-CL"/>
              </w:rPr>
              <w:t xml:space="preserve">0 disponibles en el CES, el plan indica que contaran con 200 (Ver fotografía N°1) </w:t>
            </w:r>
          </w:p>
        </w:tc>
      </w:tr>
      <w:tr w:rsidR="00DB678B" w:rsidRPr="00D42470" w14:paraId="25C7F1DD" w14:textId="77777777" w:rsidTr="00DB678B">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49C74D66" w14:textId="77777777" w:rsidR="00DB678B" w:rsidRPr="00D42470" w:rsidRDefault="00DB678B" w:rsidP="00DB678B">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7DF11BE4" w14:textId="77777777" w:rsidR="00DB678B" w:rsidRPr="00D42470" w:rsidRDefault="00DB678B" w:rsidP="00DB678B">
            <w:pPr>
              <w:spacing w:after="0" w:line="240" w:lineRule="auto"/>
              <w:rPr>
                <w:rFonts w:ascii="Calibri" w:eastAsia="Times New Roman" w:hAnsi="Calibri" w:cs="Times New Roman"/>
                <w:color w:val="000000"/>
                <w:sz w:val="20"/>
                <w:szCs w:val="20"/>
                <w:lang w:eastAsia="es-CL"/>
              </w:rPr>
            </w:pPr>
          </w:p>
        </w:tc>
      </w:tr>
    </w:tbl>
    <w:p w14:paraId="029684D4" w14:textId="77777777" w:rsidR="000503BC" w:rsidRDefault="000503BC" w:rsidP="000503BC">
      <w:pPr>
        <w:pStyle w:val="Ttulo2"/>
        <w:numPr>
          <w:ilvl w:val="0"/>
          <w:numId w:val="0"/>
        </w:numPr>
        <w:ind w:left="576"/>
      </w:pPr>
    </w:p>
    <w:p w14:paraId="38120B70" w14:textId="077C788A" w:rsidR="00090462" w:rsidRDefault="00856E93" w:rsidP="00090462">
      <w:pPr>
        <w:pStyle w:val="Ttulo2"/>
      </w:pPr>
      <w:bookmarkStart w:id="136" w:name="_Toc529183784"/>
      <w:r>
        <w:t xml:space="preserve">MANEJO DE </w:t>
      </w:r>
      <w:r w:rsidR="00090462">
        <w:t>RESIDUOS SÓLIDOS</w:t>
      </w:r>
      <w:bookmarkEnd w:id="136"/>
    </w:p>
    <w:p w14:paraId="4D2900A7" w14:textId="17FD8B8B" w:rsidR="00C00806" w:rsidRPr="00743387" w:rsidRDefault="00C00806" w:rsidP="00C00806">
      <w:pPr>
        <w:ind w:left="576"/>
        <w:rPr>
          <w:b/>
        </w:rPr>
      </w:pPr>
      <w:r w:rsidRPr="00743387">
        <w:rPr>
          <w:b/>
        </w:rPr>
        <w:t>Manejo de la mortalidad ensilada y de la mortalidad entera</w:t>
      </w:r>
    </w:p>
    <w:tbl>
      <w:tblPr>
        <w:tblStyle w:val="Tablaconcuadrcula"/>
        <w:tblW w:w="5000" w:type="pct"/>
        <w:tblInd w:w="-5" w:type="dxa"/>
        <w:tblLook w:val="04A0" w:firstRow="1" w:lastRow="0" w:firstColumn="1" w:lastColumn="0" w:noHBand="0" w:noVBand="1"/>
      </w:tblPr>
      <w:tblGrid>
        <w:gridCol w:w="3770"/>
        <w:gridCol w:w="9792"/>
      </w:tblGrid>
      <w:tr w:rsidR="00090462" w:rsidRPr="00D42470" w14:paraId="0510A471" w14:textId="77777777" w:rsidTr="00C00806">
        <w:trPr>
          <w:trHeight w:val="142"/>
        </w:trPr>
        <w:tc>
          <w:tcPr>
            <w:tcW w:w="1390" w:type="pct"/>
          </w:tcPr>
          <w:p w14:paraId="274DAB6B" w14:textId="77777777" w:rsidR="00090462" w:rsidRPr="00D42470" w:rsidRDefault="00090462" w:rsidP="00090462">
            <w:pPr>
              <w:rPr>
                <w:lang w:val="es-CL"/>
              </w:rPr>
            </w:pPr>
            <w:bookmarkStart w:id="137" w:name="_Hlk524609033"/>
            <w:r w:rsidRPr="00D42470">
              <w:rPr>
                <w:rFonts w:eastAsia="Times New Roman"/>
                <w:b/>
                <w:bCs/>
                <w:color w:val="000000"/>
                <w:lang w:eastAsia="es-CL"/>
              </w:rPr>
              <w:t xml:space="preserve">Número de hecho constatado: </w:t>
            </w:r>
            <w:r>
              <w:rPr>
                <w:rFonts w:eastAsia="Times New Roman"/>
                <w:b/>
                <w:bCs/>
                <w:color w:val="000000"/>
                <w:lang w:eastAsia="es-CL"/>
              </w:rPr>
              <w:t>2</w:t>
            </w:r>
          </w:p>
        </w:tc>
        <w:tc>
          <w:tcPr>
            <w:tcW w:w="3610" w:type="pct"/>
          </w:tcPr>
          <w:p w14:paraId="69B5F8A4" w14:textId="77777777" w:rsidR="00090462" w:rsidRPr="00D42470" w:rsidRDefault="00090462" w:rsidP="00090462">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sidR="00942FE8">
              <w:rPr>
                <w:rFonts w:eastAsia="Times New Roman"/>
                <w:b/>
                <w:color w:val="000000"/>
                <w:lang w:eastAsia="es-CL"/>
              </w:rPr>
              <w:t>1</w:t>
            </w:r>
            <w:r w:rsidR="00CC6FC7">
              <w:rPr>
                <w:rFonts w:eastAsia="Times New Roman"/>
                <w:b/>
                <w:color w:val="000000"/>
                <w:lang w:eastAsia="es-CL"/>
              </w:rPr>
              <w:t xml:space="preserve"> y 4</w:t>
            </w:r>
          </w:p>
        </w:tc>
      </w:tr>
      <w:tr w:rsidR="00090462" w:rsidRPr="00D42470" w14:paraId="7521011D" w14:textId="77777777" w:rsidTr="00C00806">
        <w:trPr>
          <w:trHeight w:val="2542"/>
        </w:trPr>
        <w:tc>
          <w:tcPr>
            <w:tcW w:w="5000" w:type="pct"/>
            <w:gridSpan w:val="2"/>
          </w:tcPr>
          <w:p w14:paraId="6A813600" w14:textId="77777777" w:rsidR="00090462" w:rsidRPr="00C4619B" w:rsidRDefault="00090462" w:rsidP="00090462">
            <w:pPr>
              <w:rPr>
                <w:rFonts w:asciiTheme="minorHAnsi" w:hAnsiTheme="minorHAnsi" w:cstheme="minorHAnsi"/>
                <w:b/>
              </w:rPr>
            </w:pPr>
            <w:r w:rsidRPr="00C4619B">
              <w:rPr>
                <w:rFonts w:asciiTheme="minorHAnsi" w:hAnsiTheme="minorHAnsi" w:cstheme="minorHAnsi"/>
                <w:b/>
              </w:rPr>
              <w:t xml:space="preserve">Exigencia (s): </w:t>
            </w:r>
          </w:p>
          <w:p w14:paraId="7A018B9E" w14:textId="77777777" w:rsidR="00B41E80" w:rsidRPr="00C4619B" w:rsidRDefault="007B70F8" w:rsidP="0035214F">
            <w:pPr>
              <w:jc w:val="both"/>
              <w:rPr>
                <w:rFonts w:asciiTheme="minorHAnsi" w:hAnsiTheme="minorHAnsi" w:cstheme="minorHAnsi"/>
                <w:b/>
              </w:rPr>
            </w:pPr>
            <w:r w:rsidRPr="00C4619B">
              <w:rPr>
                <w:rFonts w:asciiTheme="minorHAnsi" w:hAnsiTheme="minorHAnsi" w:cstheme="minorHAnsi"/>
                <w:b/>
              </w:rPr>
              <w:t>RCA N°</w:t>
            </w:r>
            <w:r w:rsidR="00DB678B" w:rsidRPr="00C4619B">
              <w:rPr>
                <w:rFonts w:asciiTheme="minorHAnsi" w:hAnsiTheme="minorHAnsi" w:cstheme="minorHAnsi"/>
                <w:b/>
              </w:rPr>
              <w:t>449</w:t>
            </w:r>
            <w:r w:rsidR="0035214F" w:rsidRPr="00C4619B">
              <w:rPr>
                <w:rFonts w:asciiTheme="minorHAnsi" w:hAnsiTheme="minorHAnsi" w:cstheme="minorHAnsi"/>
                <w:b/>
              </w:rPr>
              <w:t>/200</w:t>
            </w:r>
            <w:r w:rsidR="00DB678B" w:rsidRPr="00C4619B">
              <w:rPr>
                <w:rFonts w:asciiTheme="minorHAnsi" w:hAnsiTheme="minorHAnsi" w:cstheme="minorHAnsi"/>
                <w:b/>
              </w:rPr>
              <w:t>8</w:t>
            </w:r>
            <w:r w:rsidRPr="00C4619B">
              <w:rPr>
                <w:rFonts w:asciiTheme="minorHAnsi" w:hAnsiTheme="minorHAnsi" w:cstheme="minorHAnsi"/>
                <w:b/>
              </w:rPr>
              <w:t xml:space="preserve"> Considerando </w:t>
            </w:r>
            <w:r w:rsidR="0035214F" w:rsidRPr="00C4619B">
              <w:rPr>
                <w:rFonts w:asciiTheme="minorHAnsi" w:hAnsiTheme="minorHAnsi" w:cstheme="minorHAnsi"/>
                <w:b/>
              </w:rPr>
              <w:t>6</w:t>
            </w:r>
          </w:p>
          <w:p w14:paraId="285622A3" w14:textId="71D15435" w:rsidR="00856E93" w:rsidRPr="00C4619B" w:rsidRDefault="00DB678B" w:rsidP="0035214F">
            <w:pPr>
              <w:jc w:val="both"/>
              <w:rPr>
                <w:rFonts w:asciiTheme="minorHAnsi" w:hAnsiTheme="minorHAnsi" w:cstheme="minorHAnsi"/>
              </w:rPr>
            </w:pPr>
            <w:r w:rsidRPr="00C4619B">
              <w:rPr>
                <w:rFonts w:asciiTheme="minorHAnsi" w:hAnsiTheme="minorHAnsi" w:cstheme="minorHAnsi"/>
              </w:rPr>
              <w:t xml:space="preserve">Que, en el proceso de evaluación de proyecto, “CES, Isla </w:t>
            </w:r>
            <w:proofErr w:type="spellStart"/>
            <w:r w:rsidRPr="00C4619B">
              <w:rPr>
                <w:rFonts w:asciiTheme="minorHAnsi" w:hAnsiTheme="minorHAnsi" w:cstheme="minorHAnsi"/>
              </w:rPr>
              <w:t>Midhurts</w:t>
            </w:r>
            <w:proofErr w:type="spellEnd"/>
            <w:r w:rsidRPr="00C4619B">
              <w:rPr>
                <w:rFonts w:asciiTheme="minorHAnsi" w:hAnsiTheme="minorHAnsi" w:cstheme="minorHAnsi"/>
              </w:rPr>
              <w:t>, Sector Sur Weste, Pert N°201111888”, el titular ha adquirido el siguiente compromiso voluntario; el titular implementará un</w:t>
            </w:r>
            <w:proofErr w:type="gramStart"/>
            <w:r w:rsidRPr="00C4619B">
              <w:rPr>
                <w:rFonts w:asciiTheme="minorHAnsi" w:hAnsiTheme="minorHAnsi" w:cstheme="minorHAnsi"/>
              </w:rPr>
              <w:t xml:space="preserve"> </w:t>
            </w:r>
            <w:r w:rsidR="00C00806">
              <w:rPr>
                <w:rFonts w:asciiTheme="minorHAnsi" w:hAnsiTheme="minorHAnsi" w:cstheme="minorHAnsi"/>
              </w:rPr>
              <w:t>….</w:t>
            </w:r>
            <w:proofErr w:type="gramEnd"/>
            <w:r w:rsidR="00C00806">
              <w:rPr>
                <w:rFonts w:asciiTheme="minorHAnsi" w:hAnsiTheme="minorHAnsi" w:cstheme="minorHAnsi"/>
              </w:rPr>
              <w:t>.</w:t>
            </w:r>
            <w:r w:rsidRPr="00C4619B">
              <w:rPr>
                <w:rFonts w:asciiTheme="minorHAnsi" w:hAnsiTheme="minorHAnsi" w:cstheme="minorHAnsi"/>
              </w:rPr>
              <w:t xml:space="preserve"> adecuado control de los residuos generados y que estos sean derivados a un lugar de disposición autorizado.</w:t>
            </w:r>
          </w:p>
          <w:p w14:paraId="0B7B92F9" w14:textId="77777777" w:rsidR="00DB678B" w:rsidRPr="00C4619B" w:rsidRDefault="00DB678B" w:rsidP="0035214F">
            <w:pPr>
              <w:jc w:val="both"/>
              <w:rPr>
                <w:rFonts w:asciiTheme="minorHAnsi" w:hAnsiTheme="minorHAnsi" w:cstheme="minorHAnsi"/>
                <w:b/>
              </w:rPr>
            </w:pPr>
          </w:p>
          <w:p w14:paraId="1EC20013" w14:textId="77777777" w:rsidR="00090462" w:rsidRPr="00C4619B" w:rsidRDefault="00090462" w:rsidP="00090462">
            <w:pPr>
              <w:rPr>
                <w:rFonts w:asciiTheme="minorHAnsi" w:hAnsiTheme="minorHAnsi" w:cstheme="minorHAnsi"/>
              </w:rPr>
            </w:pPr>
            <w:r w:rsidRPr="00C4619B">
              <w:rPr>
                <w:rFonts w:asciiTheme="minorHAnsi" w:hAnsiTheme="minorHAnsi" w:cstheme="minorHAnsi"/>
                <w:b/>
              </w:rPr>
              <w:t>RCA N°</w:t>
            </w:r>
            <w:r w:rsidR="00DB678B" w:rsidRPr="00C4619B">
              <w:rPr>
                <w:rFonts w:asciiTheme="minorHAnsi" w:hAnsiTheme="minorHAnsi" w:cstheme="minorHAnsi"/>
                <w:b/>
              </w:rPr>
              <w:t>449</w:t>
            </w:r>
            <w:r w:rsidRPr="00C4619B">
              <w:rPr>
                <w:rFonts w:asciiTheme="minorHAnsi" w:hAnsiTheme="minorHAnsi" w:cstheme="minorHAnsi"/>
                <w:b/>
              </w:rPr>
              <w:t>/20</w:t>
            </w:r>
            <w:r w:rsidR="00703452" w:rsidRPr="00C4619B">
              <w:rPr>
                <w:rFonts w:asciiTheme="minorHAnsi" w:hAnsiTheme="minorHAnsi" w:cstheme="minorHAnsi"/>
                <w:b/>
              </w:rPr>
              <w:t>0</w:t>
            </w:r>
            <w:r w:rsidR="00DB678B" w:rsidRPr="00C4619B">
              <w:rPr>
                <w:rFonts w:asciiTheme="minorHAnsi" w:hAnsiTheme="minorHAnsi" w:cstheme="minorHAnsi"/>
                <w:b/>
              </w:rPr>
              <w:t>8</w:t>
            </w:r>
            <w:r w:rsidRPr="00C4619B">
              <w:rPr>
                <w:rFonts w:asciiTheme="minorHAnsi" w:hAnsiTheme="minorHAnsi" w:cstheme="minorHAnsi"/>
                <w:b/>
              </w:rPr>
              <w:t xml:space="preserve"> Considerando 3.</w:t>
            </w:r>
            <w:r w:rsidR="00703452" w:rsidRPr="00C4619B">
              <w:rPr>
                <w:rFonts w:asciiTheme="minorHAnsi" w:hAnsiTheme="minorHAnsi" w:cstheme="minorHAnsi"/>
                <w:b/>
              </w:rPr>
              <w:t>9</w:t>
            </w:r>
            <w:r w:rsidR="00DB678B" w:rsidRPr="00C4619B">
              <w:rPr>
                <w:rFonts w:asciiTheme="minorHAnsi" w:hAnsiTheme="minorHAnsi" w:cstheme="minorHAnsi"/>
                <w:b/>
              </w:rPr>
              <w:t>.4</w:t>
            </w:r>
            <w:r w:rsidR="00703452" w:rsidRPr="00C4619B">
              <w:rPr>
                <w:rFonts w:asciiTheme="minorHAnsi" w:hAnsiTheme="minorHAnsi" w:cstheme="minorHAnsi"/>
                <w:b/>
              </w:rPr>
              <w:t xml:space="preserve"> Descargas, Emisiones y Residuos</w:t>
            </w:r>
            <w:r w:rsidRPr="00C4619B">
              <w:rPr>
                <w:rFonts w:asciiTheme="minorHAnsi" w:hAnsiTheme="minorHAnsi" w:cstheme="minorHAnsi"/>
                <w:b/>
              </w:rPr>
              <w:t xml:space="preserve"> </w:t>
            </w:r>
          </w:p>
          <w:p w14:paraId="1389936D" w14:textId="77777777" w:rsidR="00B41E80" w:rsidRDefault="00B41E80" w:rsidP="00B41E80">
            <w:pPr>
              <w:rPr>
                <w:rFonts w:asciiTheme="minorHAnsi" w:eastAsia="Times New Roman" w:hAnsiTheme="minorHAnsi" w:cstheme="minorHAnsi"/>
                <w:b/>
                <w:u w:val="single"/>
                <w:lang w:eastAsia="es-CL"/>
              </w:rPr>
            </w:pPr>
            <w:r w:rsidRPr="00D957F4">
              <w:rPr>
                <w:rFonts w:asciiTheme="minorHAnsi" w:eastAsia="Times New Roman" w:hAnsiTheme="minorHAnsi" w:cstheme="minorHAnsi"/>
                <w:b/>
                <w:u w:val="single"/>
                <w:lang w:eastAsia="es-CL"/>
              </w:rPr>
              <w:t>Residuos Sólidos</w:t>
            </w:r>
          </w:p>
          <w:p w14:paraId="1FE96AC1" w14:textId="77777777" w:rsidR="00046532" w:rsidRDefault="00046532" w:rsidP="00B41E80">
            <w:pPr>
              <w:rPr>
                <w:rFonts w:asciiTheme="minorHAnsi" w:eastAsia="Times New Roman" w:hAnsiTheme="minorHAnsi" w:cstheme="minorHAnsi"/>
                <w:b/>
                <w:u w:val="single"/>
                <w:lang w:eastAsia="es-CL"/>
              </w:rPr>
            </w:pPr>
          </w:p>
          <w:p w14:paraId="58B143C1" w14:textId="77777777" w:rsidR="00046532" w:rsidRPr="00D957F4" w:rsidRDefault="00046532" w:rsidP="00B41E80">
            <w:pPr>
              <w:rPr>
                <w:rFonts w:asciiTheme="minorHAnsi" w:eastAsia="Times New Roman" w:hAnsiTheme="minorHAnsi" w:cstheme="minorHAnsi"/>
                <w:b/>
                <w:u w:val="single"/>
                <w:lang w:eastAsia="es-CL"/>
              </w:rPr>
            </w:pPr>
          </w:p>
          <w:tbl>
            <w:tblPr>
              <w:tblW w:w="0" w:type="auto"/>
              <w:jc w:val="center"/>
              <w:tblCellMar>
                <w:left w:w="0" w:type="dxa"/>
                <w:right w:w="0" w:type="dxa"/>
              </w:tblCellMar>
              <w:tblLook w:val="04A0" w:firstRow="1" w:lastRow="0" w:firstColumn="1" w:lastColumn="0" w:noHBand="0" w:noVBand="1"/>
            </w:tblPr>
            <w:tblGrid>
              <w:gridCol w:w="2540"/>
              <w:gridCol w:w="1435"/>
              <w:gridCol w:w="2750"/>
              <w:gridCol w:w="3279"/>
            </w:tblGrid>
            <w:tr w:rsidR="00DB678B" w:rsidRPr="00C4619B" w14:paraId="2FCC1F23" w14:textId="77777777" w:rsidTr="00C05152">
              <w:trPr>
                <w:jc w:val="center"/>
              </w:trPr>
              <w:tc>
                <w:tcPr>
                  <w:tcW w:w="2540" w:type="dxa"/>
                  <w:tcBorders>
                    <w:top w:val="single" w:sz="8" w:space="0" w:color="auto"/>
                    <w:left w:val="single" w:sz="8" w:space="0" w:color="auto"/>
                    <w:bottom w:val="single" w:sz="8" w:space="0" w:color="auto"/>
                    <w:right w:val="single" w:sz="8" w:space="0" w:color="auto"/>
                  </w:tcBorders>
                  <w:shd w:val="clear" w:color="auto" w:fill="E6E6E6"/>
                  <w:tcMar>
                    <w:top w:w="0" w:type="dxa"/>
                    <w:left w:w="70" w:type="dxa"/>
                    <w:bottom w:w="0" w:type="dxa"/>
                    <w:right w:w="70" w:type="dxa"/>
                  </w:tcMar>
                  <w:vAlign w:val="center"/>
                  <w:hideMark/>
                </w:tcPr>
                <w:p w14:paraId="2381348F" w14:textId="77777777" w:rsidR="00DB678B" w:rsidRPr="00C4619B" w:rsidRDefault="00DB678B" w:rsidP="00DB678B">
                  <w:pPr>
                    <w:spacing w:before="100" w:beforeAutospacing="1" w:after="100" w:afterAutospacing="1" w:line="240" w:lineRule="auto"/>
                    <w:jc w:val="both"/>
                    <w:rPr>
                      <w:rFonts w:eastAsia="Times New Roman" w:cstheme="minorHAnsi"/>
                      <w:color w:val="000000"/>
                      <w:sz w:val="20"/>
                      <w:szCs w:val="20"/>
                      <w:lang w:eastAsia="es-CL"/>
                    </w:rPr>
                  </w:pPr>
                  <w:r w:rsidRPr="00C4619B">
                    <w:rPr>
                      <w:rFonts w:eastAsia="Times New Roman" w:cstheme="minorHAnsi"/>
                      <w:color w:val="000000"/>
                      <w:sz w:val="20"/>
                      <w:szCs w:val="20"/>
                      <w:lang w:eastAsia="es-CL"/>
                    </w:rPr>
                    <w:t> Identificación del Residuo</w:t>
                  </w:r>
                </w:p>
              </w:tc>
              <w:tc>
                <w:tcPr>
                  <w:tcW w:w="1435"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2ECA0594" w14:textId="77777777" w:rsidR="00DB678B" w:rsidRPr="00C4619B" w:rsidRDefault="00DB678B" w:rsidP="00DB678B">
                  <w:pPr>
                    <w:spacing w:after="0" w:line="240" w:lineRule="auto"/>
                    <w:jc w:val="both"/>
                    <w:rPr>
                      <w:rFonts w:eastAsia="Times New Roman" w:cstheme="minorHAnsi"/>
                      <w:sz w:val="20"/>
                      <w:szCs w:val="20"/>
                      <w:lang w:eastAsia="es-CL"/>
                    </w:rPr>
                  </w:pPr>
                  <w:r w:rsidRPr="00C4619B">
                    <w:rPr>
                      <w:rFonts w:eastAsia="Times New Roman" w:cstheme="minorHAnsi"/>
                      <w:sz w:val="20"/>
                      <w:szCs w:val="20"/>
                      <w:lang w:eastAsia="es-CL"/>
                    </w:rPr>
                    <w:t>Cantidad de Residuos/Año</w:t>
                  </w:r>
                </w:p>
              </w:tc>
              <w:tc>
                <w:tcPr>
                  <w:tcW w:w="2750"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1744B803" w14:textId="77777777" w:rsidR="00DB678B" w:rsidRPr="00C4619B" w:rsidRDefault="00DB678B" w:rsidP="00DB678B">
                  <w:pPr>
                    <w:spacing w:before="100" w:beforeAutospacing="1" w:after="100" w:afterAutospacing="1" w:line="240" w:lineRule="auto"/>
                    <w:jc w:val="both"/>
                    <w:rPr>
                      <w:rFonts w:eastAsia="Times New Roman" w:cstheme="minorHAnsi"/>
                      <w:color w:val="000000"/>
                      <w:sz w:val="20"/>
                      <w:szCs w:val="20"/>
                      <w:lang w:eastAsia="es-CL"/>
                    </w:rPr>
                  </w:pPr>
                  <w:r w:rsidRPr="00C4619B">
                    <w:rPr>
                      <w:rFonts w:eastAsia="Times New Roman" w:cstheme="minorHAnsi"/>
                      <w:color w:val="000000"/>
                      <w:sz w:val="20"/>
                      <w:szCs w:val="20"/>
                      <w:lang w:eastAsia="es-CL"/>
                    </w:rPr>
                    <w:t> Tipo de Manejo de los Residuos</w:t>
                  </w:r>
                </w:p>
              </w:tc>
              <w:tc>
                <w:tcPr>
                  <w:tcW w:w="3279"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42541C3D" w14:textId="77777777" w:rsidR="00DB678B" w:rsidRPr="00C4619B" w:rsidRDefault="00DB678B" w:rsidP="00DB678B">
                  <w:pPr>
                    <w:spacing w:after="0" w:line="240" w:lineRule="auto"/>
                    <w:jc w:val="both"/>
                    <w:rPr>
                      <w:rFonts w:eastAsia="Times New Roman" w:cstheme="minorHAnsi"/>
                      <w:sz w:val="20"/>
                      <w:szCs w:val="20"/>
                      <w:lang w:eastAsia="es-CL"/>
                    </w:rPr>
                  </w:pPr>
                  <w:r w:rsidRPr="00C4619B">
                    <w:rPr>
                      <w:rFonts w:eastAsia="Times New Roman" w:cstheme="minorHAnsi"/>
                      <w:sz w:val="20"/>
                      <w:szCs w:val="20"/>
                      <w:lang w:eastAsia="es-CL"/>
                    </w:rPr>
                    <w:t>Destino de los Residuos</w:t>
                  </w:r>
                </w:p>
              </w:tc>
            </w:tr>
            <w:tr w:rsidR="00C00806" w:rsidRPr="00C4619B" w14:paraId="17FDAC96" w14:textId="77777777" w:rsidTr="00C00806">
              <w:trPr>
                <w:jc w:val="center"/>
              </w:trPr>
              <w:tc>
                <w:tcPr>
                  <w:tcW w:w="2540"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tcPr>
                <w:p w14:paraId="62A32D18" w14:textId="2F40ADF3" w:rsidR="00C00806" w:rsidRPr="00C4619B" w:rsidRDefault="00C00806" w:rsidP="00DB678B">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c>
                <w:tcPr>
                  <w:tcW w:w="1435"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2905CB43" w14:textId="54ADEC9D" w:rsidR="00C00806" w:rsidRPr="00C4619B" w:rsidRDefault="00C00806" w:rsidP="00DB678B">
                  <w:pPr>
                    <w:spacing w:after="0"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2750"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5E537F23" w14:textId="61E59520" w:rsidR="00C00806" w:rsidRPr="00C4619B" w:rsidRDefault="00C00806" w:rsidP="00DB678B">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c>
                <w:tcPr>
                  <w:tcW w:w="3279"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44414B97" w14:textId="0E8F3816" w:rsidR="00C00806" w:rsidRPr="00C4619B" w:rsidRDefault="00C00806" w:rsidP="00DB678B">
                  <w:pPr>
                    <w:spacing w:after="0" w:line="240" w:lineRule="auto"/>
                    <w:jc w:val="both"/>
                    <w:rPr>
                      <w:rFonts w:eastAsia="Times New Roman" w:cstheme="minorHAnsi"/>
                      <w:sz w:val="20"/>
                      <w:szCs w:val="20"/>
                      <w:lang w:eastAsia="es-CL"/>
                    </w:rPr>
                  </w:pPr>
                  <w:r>
                    <w:rPr>
                      <w:rFonts w:eastAsia="Times New Roman" w:cstheme="minorHAnsi"/>
                      <w:sz w:val="20"/>
                      <w:szCs w:val="20"/>
                      <w:lang w:eastAsia="es-CL"/>
                    </w:rPr>
                    <w:t>…</w:t>
                  </w:r>
                </w:p>
              </w:tc>
            </w:tr>
            <w:tr w:rsidR="00DB678B" w:rsidRPr="00C4619B" w14:paraId="64E75E9D" w14:textId="77777777" w:rsidTr="00C05152">
              <w:trPr>
                <w:jc w:val="center"/>
              </w:trPr>
              <w:tc>
                <w:tcPr>
                  <w:tcW w:w="254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E6AB11D" w14:textId="77777777" w:rsidR="00DB678B" w:rsidRPr="00C4619B" w:rsidRDefault="00DB678B" w:rsidP="00DB678B">
                  <w:pPr>
                    <w:spacing w:after="0" w:line="240" w:lineRule="auto"/>
                    <w:jc w:val="both"/>
                    <w:rPr>
                      <w:rFonts w:eastAsia="Times New Roman" w:cstheme="minorHAnsi"/>
                      <w:sz w:val="20"/>
                      <w:szCs w:val="20"/>
                      <w:lang w:eastAsia="es-CL"/>
                    </w:rPr>
                  </w:pPr>
                  <w:r w:rsidRPr="00C4619B">
                    <w:rPr>
                      <w:rFonts w:eastAsia="Times New Roman" w:cstheme="minorHAnsi"/>
                      <w:sz w:val="20"/>
                      <w:szCs w:val="20"/>
                      <w:lang w:eastAsia="es-CL"/>
                    </w:rPr>
                    <w:t>Mortalidad</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E199361" w14:textId="77777777" w:rsidR="00DB678B" w:rsidRPr="00C4619B" w:rsidRDefault="00DB678B" w:rsidP="00DB678B">
                  <w:pPr>
                    <w:spacing w:after="0" w:line="240" w:lineRule="auto"/>
                    <w:jc w:val="both"/>
                    <w:rPr>
                      <w:rFonts w:eastAsia="Times New Roman" w:cstheme="minorHAnsi"/>
                      <w:sz w:val="20"/>
                      <w:szCs w:val="20"/>
                      <w:lang w:eastAsia="es-CL"/>
                    </w:rPr>
                  </w:pPr>
                  <w:r w:rsidRPr="00C4619B">
                    <w:rPr>
                      <w:rFonts w:eastAsia="Times New Roman" w:cstheme="minorHAnsi"/>
                      <w:sz w:val="20"/>
                      <w:szCs w:val="20"/>
                      <w:lang w:eastAsia="es-CL"/>
                    </w:rPr>
                    <w:t xml:space="preserve">420 </w:t>
                  </w:r>
                  <w:proofErr w:type="gramStart"/>
                  <w:r w:rsidRPr="00C4619B">
                    <w:rPr>
                      <w:rFonts w:eastAsia="Times New Roman" w:cstheme="minorHAnsi"/>
                      <w:sz w:val="20"/>
                      <w:szCs w:val="20"/>
                      <w:lang w:eastAsia="es-CL"/>
                    </w:rPr>
                    <w:t>Ton</w:t>
                  </w:r>
                  <w:proofErr w:type="gramEnd"/>
                  <w:r w:rsidRPr="00C4619B">
                    <w:rPr>
                      <w:rFonts w:eastAsia="Times New Roman" w:cstheme="minorHAnsi"/>
                      <w:sz w:val="20"/>
                      <w:szCs w:val="20"/>
                      <w:lang w:eastAsia="es-CL"/>
                    </w:rPr>
                    <w:t>/año</w:t>
                  </w:r>
                </w:p>
              </w:tc>
              <w:tc>
                <w:tcPr>
                  <w:tcW w:w="275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7637D504" w14:textId="77777777" w:rsidR="00DB678B" w:rsidRPr="00C4619B" w:rsidRDefault="00DB678B" w:rsidP="00DB678B">
                  <w:pPr>
                    <w:spacing w:before="100" w:beforeAutospacing="1" w:after="100" w:afterAutospacing="1" w:line="240" w:lineRule="auto"/>
                    <w:jc w:val="both"/>
                    <w:rPr>
                      <w:rFonts w:eastAsia="Times New Roman" w:cstheme="minorHAnsi"/>
                      <w:color w:val="000000"/>
                      <w:sz w:val="20"/>
                      <w:szCs w:val="20"/>
                      <w:lang w:eastAsia="es-CL"/>
                    </w:rPr>
                  </w:pPr>
                  <w:r w:rsidRPr="00C4619B">
                    <w:rPr>
                      <w:rFonts w:eastAsia="Times New Roman" w:cstheme="minorHAnsi"/>
                      <w:color w:val="000000"/>
                      <w:sz w:val="20"/>
                      <w:szCs w:val="20"/>
                      <w:lang w:eastAsia="es-CL"/>
                    </w:rPr>
                    <w:t>Almacenamiento y retiro en bins herméticos</w:t>
                  </w:r>
                </w:p>
              </w:tc>
              <w:tc>
                <w:tcPr>
                  <w:tcW w:w="327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6F3E00E" w14:textId="77777777" w:rsidR="00DB678B" w:rsidRPr="00C4619B" w:rsidRDefault="00DB678B" w:rsidP="00DB678B">
                  <w:pPr>
                    <w:spacing w:before="100" w:beforeAutospacing="1" w:after="100" w:afterAutospacing="1" w:line="240" w:lineRule="auto"/>
                    <w:jc w:val="both"/>
                    <w:rPr>
                      <w:rFonts w:eastAsia="Times New Roman" w:cstheme="minorHAnsi"/>
                      <w:color w:val="000000"/>
                      <w:sz w:val="20"/>
                      <w:szCs w:val="20"/>
                      <w:lang w:eastAsia="es-CL"/>
                    </w:rPr>
                  </w:pPr>
                  <w:r w:rsidRPr="00C4619B">
                    <w:rPr>
                      <w:rFonts w:eastAsia="Times New Roman" w:cstheme="minorHAnsi"/>
                      <w:color w:val="000000"/>
                      <w:sz w:val="20"/>
                      <w:szCs w:val="20"/>
                      <w:lang w:eastAsia="es-CL"/>
                    </w:rPr>
                    <w:t>Reducción a harina, aceite o vertedero autorizado</w:t>
                  </w:r>
                </w:p>
              </w:tc>
            </w:tr>
            <w:tr w:rsidR="00DB678B" w:rsidRPr="00C4619B" w14:paraId="50D08BE5" w14:textId="77777777" w:rsidTr="00C00806">
              <w:trPr>
                <w:jc w:val="center"/>
              </w:trPr>
              <w:tc>
                <w:tcPr>
                  <w:tcW w:w="254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1B258B99" w14:textId="54A3A700" w:rsidR="00DB678B" w:rsidRPr="00C4619B" w:rsidRDefault="006B7E32" w:rsidP="00DB678B">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tcPr>
                <w:p w14:paraId="0A6928E7" w14:textId="2A9B8C83" w:rsidR="00DB678B" w:rsidRPr="00C4619B" w:rsidRDefault="006B7E32" w:rsidP="00DB678B">
                  <w:pPr>
                    <w:spacing w:after="0"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2750" w:type="dxa"/>
                  <w:tcBorders>
                    <w:top w:val="nil"/>
                    <w:left w:val="nil"/>
                    <w:bottom w:val="single" w:sz="8" w:space="0" w:color="auto"/>
                    <w:right w:val="single" w:sz="8" w:space="0" w:color="auto"/>
                  </w:tcBorders>
                  <w:tcMar>
                    <w:top w:w="0" w:type="dxa"/>
                    <w:left w:w="70" w:type="dxa"/>
                    <w:bottom w:w="0" w:type="dxa"/>
                    <w:right w:w="70" w:type="dxa"/>
                  </w:tcMar>
                  <w:vAlign w:val="center"/>
                </w:tcPr>
                <w:p w14:paraId="7F52E1DB" w14:textId="62C6B1C6" w:rsidR="00DB678B" w:rsidRPr="00C4619B" w:rsidRDefault="006B7E32" w:rsidP="00DB678B">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c>
                <w:tcPr>
                  <w:tcW w:w="3279" w:type="dxa"/>
                  <w:tcBorders>
                    <w:top w:val="nil"/>
                    <w:left w:val="nil"/>
                    <w:bottom w:val="single" w:sz="8" w:space="0" w:color="auto"/>
                    <w:right w:val="single" w:sz="8" w:space="0" w:color="auto"/>
                  </w:tcBorders>
                  <w:tcMar>
                    <w:top w:w="0" w:type="dxa"/>
                    <w:left w:w="70" w:type="dxa"/>
                    <w:bottom w:w="0" w:type="dxa"/>
                    <w:right w:w="70" w:type="dxa"/>
                  </w:tcMar>
                  <w:vAlign w:val="center"/>
                </w:tcPr>
                <w:p w14:paraId="29AF9AC0" w14:textId="1392D5FC" w:rsidR="00DB678B" w:rsidRPr="00C4619B" w:rsidRDefault="006B7E32" w:rsidP="00DB678B">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r>
          </w:tbl>
          <w:p w14:paraId="77123474" w14:textId="77777777" w:rsidR="00B41E80" w:rsidRPr="00C4619B" w:rsidRDefault="00B41E80" w:rsidP="00B41E80">
            <w:pPr>
              <w:rPr>
                <w:rFonts w:asciiTheme="minorHAnsi" w:eastAsia="Times New Roman" w:hAnsiTheme="minorHAnsi" w:cstheme="minorHAnsi"/>
                <w:lang w:eastAsia="es-CL"/>
              </w:rPr>
            </w:pPr>
          </w:p>
          <w:p w14:paraId="63BBB9E3" w14:textId="33D7157A" w:rsidR="00F546C3" w:rsidRDefault="00F546C3" w:rsidP="001841FC">
            <w:pPr>
              <w:contextualSpacing/>
              <w:jc w:val="both"/>
              <w:rPr>
                <w:rFonts w:asciiTheme="minorHAnsi" w:hAnsiTheme="minorHAnsi" w:cstheme="minorHAnsi"/>
              </w:rPr>
            </w:pPr>
          </w:p>
          <w:p w14:paraId="45288A85" w14:textId="77777777" w:rsidR="00C00806" w:rsidRDefault="003E1C62" w:rsidP="001841FC">
            <w:pPr>
              <w:contextualSpacing/>
              <w:jc w:val="both"/>
              <w:rPr>
                <w:rFonts w:asciiTheme="minorHAnsi" w:hAnsiTheme="minorHAnsi" w:cstheme="minorHAnsi"/>
                <w:b/>
              </w:rPr>
            </w:pPr>
            <w:r w:rsidRPr="003E1C62">
              <w:rPr>
                <w:rFonts w:asciiTheme="minorHAnsi" w:hAnsiTheme="minorHAnsi" w:cstheme="minorHAnsi"/>
                <w:b/>
              </w:rPr>
              <w:t xml:space="preserve">Res. Ex. </w:t>
            </w:r>
            <w:proofErr w:type="spellStart"/>
            <w:r w:rsidRPr="003E1C62">
              <w:rPr>
                <w:rFonts w:asciiTheme="minorHAnsi" w:hAnsiTheme="minorHAnsi" w:cstheme="minorHAnsi"/>
                <w:b/>
              </w:rPr>
              <w:t>Ays</w:t>
            </w:r>
            <w:proofErr w:type="spellEnd"/>
            <w:r w:rsidRPr="003E1C62">
              <w:rPr>
                <w:rFonts w:asciiTheme="minorHAnsi" w:hAnsiTheme="minorHAnsi" w:cstheme="minorHAnsi"/>
                <w:b/>
              </w:rPr>
              <w:t xml:space="preserve"> N°013/2018</w:t>
            </w:r>
            <w:r>
              <w:rPr>
                <w:rFonts w:asciiTheme="minorHAnsi" w:hAnsiTheme="minorHAnsi" w:cstheme="minorHAnsi"/>
                <w:b/>
              </w:rPr>
              <w:t xml:space="preserve"> Oficina SMA Región de Aysén, </w:t>
            </w:r>
          </w:p>
          <w:p w14:paraId="5D5FC542" w14:textId="05FFBF96" w:rsidR="00F546C3" w:rsidRPr="003E1C62" w:rsidRDefault="00C00806" w:rsidP="001841FC">
            <w:pPr>
              <w:contextualSpacing/>
              <w:jc w:val="both"/>
              <w:rPr>
                <w:rFonts w:asciiTheme="minorHAnsi" w:hAnsiTheme="minorHAnsi" w:cstheme="minorHAnsi"/>
              </w:rPr>
            </w:pPr>
            <w:r>
              <w:rPr>
                <w:rFonts w:asciiTheme="minorHAnsi" w:hAnsiTheme="minorHAnsi" w:cstheme="minorHAnsi"/>
              </w:rPr>
              <w:t>M</w:t>
            </w:r>
            <w:r w:rsidR="003E1C62" w:rsidRPr="003E1C62">
              <w:rPr>
                <w:rFonts w:asciiTheme="minorHAnsi" w:hAnsiTheme="minorHAnsi" w:cstheme="minorHAnsi"/>
              </w:rPr>
              <w:t>ediante la cual se requiere información en calidad de urgente e instruye la forma y el modo de presentación de los antecedentes solicitados a empresa</w:t>
            </w:r>
            <w:r w:rsidR="003E1C62">
              <w:rPr>
                <w:rFonts w:asciiTheme="minorHAnsi" w:hAnsiTheme="minorHAnsi" w:cstheme="minorHAnsi"/>
              </w:rPr>
              <w:t xml:space="preserve"> </w:t>
            </w:r>
            <w:r w:rsidR="003E1C62" w:rsidRPr="003E1C62">
              <w:rPr>
                <w:rFonts w:asciiTheme="minorHAnsi" w:hAnsiTheme="minorHAnsi" w:cstheme="minorHAnsi"/>
              </w:rPr>
              <w:t>Blumar S.A.</w:t>
            </w:r>
          </w:p>
          <w:p w14:paraId="403A952F" w14:textId="1174C486" w:rsidR="0018122B" w:rsidRDefault="001D2E4C" w:rsidP="0018122B">
            <w:pPr>
              <w:tabs>
                <w:tab w:val="left" w:pos="4111"/>
              </w:tabs>
              <w:spacing w:line="320" w:lineRule="exact"/>
              <w:ind w:left="284" w:hanging="284"/>
              <w:rPr>
                <w:rFonts w:asciiTheme="minorHAnsi" w:eastAsia="Times New Roman" w:hAnsiTheme="minorHAnsi" w:cstheme="minorHAnsi"/>
                <w:szCs w:val="22"/>
              </w:rPr>
            </w:pPr>
            <w:r>
              <w:rPr>
                <w:rFonts w:asciiTheme="minorHAnsi" w:hAnsiTheme="minorHAnsi" w:cstheme="minorHAnsi"/>
                <w:b/>
              </w:rPr>
              <w:t>“</w:t>
            </w:r>
            <w:r w:rsidR="003E1C62" w:rsidRPr="00D331C2">
              <w:rPr>
                <w:rFonts w:asciiTheme="minorHAnsi" w:hAnsiTheme="minorHAnsi" w:cstheme="minorHAnsi"/>
                <w:b/>
              </w:rPr>
              <w:t xml:space="preserve">Letra </w:t>
            </w:r>
            <w:r w:rsidR="0018122B">
              <w:rPr>
                <w:rFonts w:asciiTheme="minorHAnsi" w:hAnsiTheme="minorHAnsi" w:cstheme="minorHAnsi"/>
                <w:b/>
              </w:rPr>
              <w:t>c</w:t>
            </w:r>
            <w:r w:rsidR="003E1C62" w:rsidRPr="00D331C2">
              <w:rPr>
                <w:rFonts w:asciiTheme="minorHAnsi" w:hAnsiTheme="minorHAnsi" w:cstheme="minorHAnsi"/>
                <w:b/>
              </w:rPr>
              <w:t>)</w:t>
            </w:r>
            <w:r w:rsidR="003E1C62" w:rsidRPr="00D331C2">
              <w:rPr>
                <w:rFonts w:asciiTheme="minorHAnsi" w:hAnsiTheme="minorHAnsi" w:cstheme="minorHAnsi"/>
              </w:rPr>
              <w:t xml:space="preserve"> </w:t>
            </w:r>
            <w:r w:rsidR="0018122B">
              <w:rPr>
                <w:rFonts w:asciiTheme="minorHAnsi" w:eastAsia="Times New Roman" w:hAnsiTheme="minorHAnsi" w:cstheme="minorHAnsi"/>
                <w:szCs w:val="22"/>
              </w:rPr>
              <w:t>Antecedentes que den cuenta de la disposición final de</w:t>
            </w:r>
            <w:r w:rsidR="0018122B" w:rsidRPr="0093005E">
              <w:rPr>
                <w:rFonts w:asciiTheme="minorHAnsi" w:eastAsia="Times New Roman" w:hAnsiTheme="minorHAnsi" w:cstheme="minorHAnsi"/>
                <w:szCs w:val="22"/>
              </w:rPr>
              <w:t xml:space="preserve"> la </w:t>
            </w:r>
            <w:r w:rsidR="0018122B">
              <w:rPr>
                <w:rFonts w:asciiTheme="minorHAnsi" w:eastAsia="Times New Roman" w:hAnsiTheme="minorHAnsi" w:cstheme="minorHAnsi"/>
                <w:szCs w:val="22"/>
              </w:rPr>
              <w:t>m</w:t>
            </w:r>
            <w:r w:rsidR="0018122B" w:rsidRPr="0093005E">
              <w:rPr>
                <w:rFonts w:asciiTheme="minorHAnsi" w:eastAsia="Times New Roman" w:hAnsiTheme="minorHAnsi" w:cstheme="minorHAnsi"/>
                <w:szCs w:val="22"/>
              </w:rPr>
              <w:t>ortalidad ensilada</w:t>
            </w:r>
            <w:r w:rsidR="0018122B">
              <w:rPr>
                <w:rFonts w:asciiTheme="minorHAnsi" w:eastAsia="Times New Roman" w:hAnsiTheme="minorHAnsi" w:cstheme="minorHAnsi"/>
                <w:szCs w:val="22"/>
              </w:rPr>
              <w:t xml:space="preserve"> y entera</w:t>
            </w:r>
            <w:r w:rsidR="0018122B" w:rsidRPr="0093005E">
              <w:rPr>
                <w:rFonts w:asciiTheme="minorHAnsi" w:eastAsia="Times New Roman" w:hAnsiTheme="minorHAnsi" w:cstheme="minorHAnsi"/>
                <w:szCs w:val="22"/>
              </w:rPr>
              <w:t xml:space="preserve"> retirada del CES </w:t>
            </w:r>
            <w:proofErr w:type="spellStart"/>
            <w:r w:rsidR="0018122B" w:rsidRPr="0093005E">
              <w:rPr>
                <w:rFonts w:asciiTheme="minorHAnsi" w:eastAsia="Times New Roman" w:hAnsiTheme="minorHAnsi" w:cstheme="minorHAnsi"/>
                <w:szCs w:val="22"/>
              </w:rPr>
              <w:t>M</w:t>
            </w:r>
            <w:r w:rsidR="0018122B">
              <w:rPr>
                <w:rFonts w:asciiTheme="minorHAnsi" w:eastAsia="Times New Roman" w:hAnsiTheme="minorHAnsi" w:cstheme="minorHAnsi"/>
                <w:szCs w:val="22"/>
              </w:rPr>
              <w:t>idhurts</w:t>
            </w:r>
            <w:proofErr w:type="spellEnd"/>
            <w:r w:rsidR="0018122B" w:rsidRPr="0093005E">
              <w:rPr>
                <w:rFonts w:asciiTheme="minorHAnsi" w:eastAsia="Times New Roman" w:hAnsiTheme="minorHAnsi" w:cstheme="minorHAnsi"/>
                <w:szCs w:val="22"/>
              </w:rPr>
              <w:t xml:space="preserve"> </w:t>
            </w:r>
            <w:r w:rsidR="0018122B">
              <w:rPr>
                <w:rFonts w:asciiTheme="minorHAnsi" w:eastAsia="Times New Roman" w:hAnsiTheme="minorHAnsi" w:cstheme="minorHAnsi"/>
                <w:szCs w:val="22"/>
              </w:rPr>
              <w:t>correspondientes al periodo comprendido entre enero a agosto del 2018</w:t>
            </w:r>
            <w:r w:rsidR="0018122B" w:rsidRPr="0093005E">
              <w:rPr>
                <w:rFonts w:asciiTheme="minorHAnsi" w:eastAsia="Times New Roman" w:hAnsiTheme="minorHAnsi" w:cstheme="minorHAnsi"/>
                <w:szCs w:val="22"/>
              </w:rPr>
              <w:t>.</w:t>
            </w:r>
          </w:p>
          <w:p w14:paraId="4060FB3D" w14:textId="77777777" w:rsidR="0018122B" w:rsidRDefault="0018122B" w:rsidP="0018122B">
            <w:pPr>
              <w:tabs>
                <w:tab w:val="left" w:pos="4111"/>
              </w:tabs>
              <w:spacing w:line="320" w:lineRule="exact"/>
              <w:ind w:left="567" w:hanging="284"/>
              <w:rPr>
                <w:rFonts w:asciiTheme="minorHAnsi" w:eastAsia="Times New Roman" w:hAnsiTheme="minorHAnsi" w:cstheme="minorHAnsi"/>
                <w:szCs w:val="22"/>
              </w:rPr>
            </w:pPr>
            <w:r w:rsidRPr="005E7337">
              <w:rPr>
                <w:rFonts w:asciiTheme="minorHAnsi" w:eastAsia="Times New Roman" w:hAnsiTheme="minorHAnsi" w:cstheme="minorHAnsi"/>
                <w:szCs w:val="22"/>
              </w:rPr>
              <w:t>Respecto de lo anterior, la información debe contener al menos:</w:t>
            </w:r>
          </w:p>
          <w:p w14:paraId="1E635F7F" w14:textId="215A27D6" w:rsidR="0018122B" w:rsidRPr="005E7337" w:rsidRDefault="0018122B" w:rsidP="0018122B">
            <w:pPr>
              <w:tabs>
                <w:tab w:val="left" w:pos="4111"/>
              </w:tabs>
              <w:spacing w:line="320" w:lineRule="exact"/>
              <w:ind w:left="993" w:hanging="284"/>
              <w:rPr>
                <w:rFonts w:asciiTheme="minorHAnsi" w:eastAsia="Times New Roman" w:hAnsiTheme="minorHAnsi" w:cstheme="minorHAnsi"/>
                <w:szCs w:val="22"/>
              </w:rPr>
            </w:pPr>
            <w:r w:rsidRPr="005E7337">
              <w:rPr>
                <w:rFonts w:asciiTheme="minorHAnsi" w:eastAsia="Times New Roman" w:hAnsiTheme="minorHAnsi" w:cstheme="minorHAnsi"/>
                <w:szCs w:val="22"/>
              </w:rPr>
              <w:t>i.</w:t>
            </w:r>
            <w:r w:rsidRPr="005E7337">
              <w:rPr>
                <w:rFonts w:asciiTheme="minorHAnsi" w:eastAsia="Times New Roman" w:hAnsiTheme="minorHAnsi" w:cstheme="minorHAnsi"/>
                <w:szCs w:val="22"/>
              </w:rPr>
              <w:tab/>
              <w:t xml:space="preserve">Documento que acredite la recepción de </w:t>
            </w:r>
            <w:r>
              <w:rPr>
                <w:rFonts w:asciiTheme="minorHAnsi" w:eastAsia="Times New Roman" w:hAnsiTheme="minorHAnsi" w:cstheme="minorHAnsi"/>
                <w:szCs w:val="22"/>
              </w:rPr>
              <w:t xml:space="preserve">la mortalidad en </w:t>
            </w:r>
            <w:r w:rsidRPr="009E03A4">
              <w:rPr>
                <w:rFonts w:asciiTheme="minorHAnsi" w:eastAsia="Times New Roman" w:hAnsiTheme="minorHAnsi" w:cstheme="minorHAnsi"/>
                <w:szCs w:val="22"/>
              </w:rPr>
              <w:t>empresa reductora</w:t>
            </w:r>
            <w:r>
              <w:rPr>
                <w:rFonts w:asciiTheme="minorHAnsi" w:eastAsia="Times New Roman" w:hAnsiTheme="minorHAnsi" w:cstheme="minorHAnsi"/>
                <w:szCs w:val="22"/>
              </w:rPr>
              <w:t xml:space="preserve"> o vertedero</w:t>
            </w:r>
            <w:r w:rsidRPr="009E03A4">
              <w:rPr>
                <w:rFonts w:asciiTheme="minorHAnsi" w:eastAsia="Times New Roman" w:hAnsiTheme="minorHAnsi" w:cstheme="minorHAnsi"/>
                <w:szCs w:val="22"/>
              </w:rPr>
              <w:t xml:space="preserve"> autorizad</w:t>
            </w:r>
            <w:r>
              <w:rPr>
                <w:rFonts w:asciiTheme="minorHAnsi" w:eastAsia="Times New Roman" w:hAnsiTheme="minorHAnsi" w:cstheme="minorHAnsi"/>
                <w:szCs w:val="22"/>
              </w:rPr>
              <w:t>o</w:t>
            </w:r>
            <w:r w:rsidR="005D4725">
              <w:rPr>
                <w:rFonts w:asciiTheme="minorHAnsi" w:eastAsia="Times New Roman" w:hAnsiTheme="minorHAnsi" w:cstheme="minorHAnsi"/>
                <w:szCs w:val="22"/>
              </w:rPr>
              <w:t>s</w:t>
            </w:r>
            <w:r w:rsidRPr="009E03A4">
              <w:rPr>
                <w:rFonts w:asciiTheme="minorHAnsi" w:eastAsia="Times New Roman" w:hAnsiTheme="minorHAnsi" w:cstheme="minorHAnsi"/>
                <w:szCs w:val="22"/>
              </w:rPr>
              <w:t>.</w:t>
            </w:r>
          </w:p>
          <w:p w14:paraId="6553497A" w14:textId="44AFD107" w:rsidR="0018122B" w:rsidRDefault="0018122B" w:rsidP="0018122B">
            <w:pPr>
              <w:tabs>
                <w:tab w:val="left" w:pos="4111"/>
              </w:tabs>
              <w:spacing w:line="320" w:lineRule="exact"/>
              <w:ind w:left="993" w:hanging="284"/>
              <w:rPr>
                <w:rFonts w:asciiTheme="minorHAnsi" w:eastAsia="Times New Roman" w:hAnsiTheme="minorHAnsi" w:cstheme="minorHAnsi"/>
                <w:szCs w:val="22"/>
              </w:rPr>
            </w:pPr>
            <w:proofErr w:type="spellStart"/>
            <w:r w:rsidRPr="005E7337">
              <w:rPr>
                <w:rFonts w:asciiTheme="minorHAnsi" w:eastAsia="Times New Roman" w:hAnsiTheme="minorHAnsi" w:cstheme="minorHAnsi"/>
                <w:szCs w:val="22"/>
              </w:rPr>
              <w:t>ii</w:t>
            </w:r>
            <w:proofErr w:type="spellEnd"/>
            <w:r w:rsidRPr="005E7337">
              <w:rPr>
                <w:rFonts w:asciiTheme="minorHAnsi" w:eastAsia="Times New Roman" w:hAnsiTheme="minorHAnsi" w:cstheme="minorHAnsi"/>
                <w:szCs w:val="22"/>
              </w:rPr>
              <w:t>.</w:t>
            </w:r>
            <w:r w:rsidRPr="005E7337">
              <w:rPr>
                <w:rFonts w:asciiTheme="minorHAnsi" w:eastAsia="Times New Roman" w:hAnsiTheme="minorHAnsi" w:cstheme="minorHAnsi"/>
                <w:szCs w:val="22"/>
              </w:rPr>
              <w:tab/>
              <w:t>Documentación que acredite la Autorización Sanitaria</w:t>
            </w:r>
            <w:r>
              <w:rPr>
                <w:rFonts w:asciiTheme="minorHAnsi" w:eastAsia="Times New Roman" w:hAnsiTheme="minorHAnsi" w:cstheme="minorHAnsi"/>
                <w:szCs w:val="22"/>
              </w:rPr>
              <w:t xml:space="preserve"> o Ambiental (RCA)</w:t>
            </w:r>
            <w:r w:rsidRPr="005E7337">
              <w:rPr>
                <w:rFonts w:asciiTheme="minorHAnsi" w:eastAsia="Times New Roman" w:hAnsiTheme="minorHAnsi" w:cstheme="minorHAnsi"/>
                <w:szCs w:val="22"/>
              </w:rPr>
              <w:t xml:space="preserve"> de</w:t>
            </w:r>
            <w:r>
              <w:rPr>
                <w:rFonts w:asciiTheme="minorHAnsi" w:eastAsia="Times New Roman" w:hAnsiTheme="minorHAnsi" w:cstheme="minorHAnsi"/>
                <w:szCs w:val="22"/>
              </w:rPr>
              <w:t xml:space="preserve"> </w:t>
            </w:r>
            <w:r w:rsidRPr="005E7337">
              <w:rPr>
                <w:rFonts w:asciiTheme="minorHAnsi" w:eastAsia="Times New Roman" w:hAnsiTheme="minorHAnsi" w:cstheme="minorHAnsi"/>
                <w:szCs w:val="22"/>
              </w:rPr>
              <w:t>l</w:t>
            </w:r>
            <w:r>
              <w:rPr>
                <w:rFonts w:asciiTheme="minorHAnsi" w:eastAsia="Times New Roman" w:hAnsiTheme="minorHAnsi" w:cstheme="minorHAnsi"/>
                <w:szCs w:val="22"/>
              </w:rPr>
              <w:t>a empresa reductora o vertedero</w:t>
            </w:r>
            <w:r w:rsidRPr="005E7337">
              <w:rPr>
                <w:rFonts w:asciiTheme="minorHAnsi" w:eastAsia="Times New Roman" w:hAnsiTheme="minorHAnsi" w:cstheme="minorHAnsi"/>
                <w:szCs w:val="22"/>
              </w:rPr>
              <w:t>.</w:t>
            </w:r>
            <w:r w:rsidR="001D2E4C">
              <w:rPr>
                <w:rFonts w:asciiTheme="minorHAnsi" w:eastAsia="Times New Roman" w:hAnsiTheme="minorHAnsi" w:cstheme="minorHAnsi"/>
                <w:szCs w:val="22"/>
              </w:rPr>
              <w:t>”</w:t>
            </w:r>
          </w:p>
          <w:p w14:paraId="61FAFF4C" w14:textId="2F588A12" w:rsidR="00C05152" w:rsidRPr="0018122B" w:rsidRDefault="00D331C2" w:rsidP="0018122B">
            <w:pPr>
              <w:tabs>
                <w:tab w:val="left" w:pos="4111"/>
              </w:tabs>
              <w:spacing w:line="320" w:lineRule="exact"/>
              <w:rPr>
                <w:rFonts w:cstheme="minorHAnsi"/>
              </w:rPr>
            </w:pPr>
            <w:r w:rsidRPr="0018122B">
              <w:rPr>
                <w:rFonts w:eastAsia="Times New Roman" w:cstheme="minorHAnsi"/>
              </w:rPr>
              <w:t xml:space="preserve"> </w:t>
            </w:r>
          </w:p>
        </w:tc>
      </w:tr>
      <w:tr w:rsidR="00090462" w:rsidRPr="00D42470" w14:paraId="29F83B8D" w14:textId="77777777" w:rsidTr="00C00806">
        <w:trPr>
          <w:trHeight w:val="627"/>
        </w:trPr>
        <w:tc>
          <w:tcPr>
            <w:tcW w:w="5000" w:type="pct"/>
            <w:gridSpan w:val="2"/>
          </w:tcPr>
          <w:p w14:paraId="0E34B511" w14:textId="77777777" w:rsidR="00856E93" w:rsidRDefault="00090462" w:rsidP="0035214F">
            <w:pPr>
              <w:jc w:val="both"/>
            </w:pPr>
            <w:r w:rsidRPr="00D42470">
              <w:rPr>
                <w:b/>
              </w:rPr>
              <w:t>Hecho (s):</w:t>
            </w:r>
            <w:r w:rsidRPr="00D42470">
              <w:t xml:space="preserve"> </w:t>
            </w:r>
          </w:p>
          <w:p w14:paraId="171306A6" w14:textId="4B4ACEDD" w:rsidR="00090462" w:rsidRDefault="00E776A3" w:rsidP="0035214F">
            <w:pPr>
              <w:jc w:val="both"/>
            </w:pPr>
            <w:r>
              <w:t>En Fiscalización efectuada con fecha 14 de marzo de 2018</w:t>
            </w:r>
            <w:r w:rsidR="00C05152">
              <w:t xml:space="preserve"> (Anexo 1)</w:t>
            </w:r>
            <w:r>
              <w:t>,</w:t>
            </w:r>
            <w:r w:rsidR="00D0387D">
              <w:t xml:space="preserve"> </w:t>
            </w:r>
            <w:r>
              <w:t>s</w:t>
            </w:r>
            <w:r w:rsidR="00090462">
              <w:t>e tiene a la vista de los fiscalizadores la siguiente documentación;</w:t>
            </w:r>
          </w:p>
          <w:p w14:paraId="4FF2CDFE" w14:textId="77777777" w:rsidR="008D0FDD" w:rsidRDefault="008D0FDD" w:rsidP="0035214F">
            <w:pPr>
              <w:jc w:val="both"/>
            </w:pPr>
          </w:p>
          <w:p w14:paraId="33B42B95" w14:textId="77777777" w:rsidR="00C00806" w:rsidRDefault="00C05152" w:rsidP="00C05152">
            <w:pPr>
              <w:pStyle w:val="Prrafodelista"/>
              <w:numPr>
                <w:ilvl w:val="0"/>
                <w:numId w:val="22"/>
              </w:numPr>
            </w:pPr>
            <w:r>
              <w:t>G</w:t>
            </w:r>
            <w:r w:rsidR="00090462">
              <w:t xml:space="preserve">uía de despacho de mortalidad ensilada </w:t>
            </w:r>
            <w:r w:rsidR="00BA1A88" w:rsidRPr="00C05152">
              <w:t>N°</w:t>
            </w:r>
            <w:r w:rsidR="00D957F4" w:rsidRPr="006B7E32">
              <w:rPr>
                <w:b/>
              </w:rPr>
              <w:t>1163704</w:t>
            </w:r>
            <w:r w:rsidR="00D957F4" w:rsidRPr="00C05152">
              <w:t xml:space="preserve"> </w:t>
            </w:r>
            <w:r w:rsidR="00FF4888" w:rsidRPr="00C05152">
              <w:t xml:space="preserve">de fecha </w:t>
            </w:r>
            <w:r w:rsidR="00D957F4" w:rsidRPr="00C05152">
              <w:t>12</w:t>
            </w:r>
            <w:r w:rsidR="00FF4888" w:rsidRPr="00C05152">
              <w:t xml:space="preserve"> de </w:t>
            </w:r>
            <w:r w:rsidR="00D957F4" w:rsidRPr="00C05152">
              <w:t>marzo</w:t>
            </w:r>
            <w:r w:rsidR="00FF4888" w:rsidRPr="00C05152">
              <w:t xml:space="preserve"> de 201</w:t>
            </w:r>
            <w:r w:rsidR="00C347DD" w:rsidRPr="00C05152">
              <w:t xml:space="preserve">8, </w:t>
            </w:r>
          </w:p>
          <w:p w14:paraId="5D7DBE90" w14:textId="042F5E22" w:rsidR="00C00806" w:rsidRDefault="00C00806" w:rsidP="00C05152">
            <w:pPr>
              <w:pStyle w:val="Prrafodelista"/>
              <w:numPr>
                <w:ilvl w:val="0"/>
                <w:numId w:val="22"/>
              </w:numPr>
            </w:pPr>
            <w:r>
              <w:t xml:space="preserve">Guía de despacho de mortalidad ensilada </w:t>
            </w:r>
            <w:r w:rsidR="00FF4888" w:rsidRPr="00C05152">
              <w:t>N°</w:t>
            </w:r>
            <w:r w:rsidR="00414BEE" w:rsidRPr="006B7E32">
              <w:rPr>
                <w:b/>
              </w:rPr>
              <w:t>116</w:t>
            </w:r>
            <w:r w:rsidR="006770AC" w:rsidRPr="006B7E32">
              <w:rPr>
                <w:b/>
              </w:rPr>
              <w:t>2430</w:t>
            </w:r>
            <w:r w:rsidR="00C347DD" w:rsidRPr="00C05152">
              <w:t xml:space="preserve"> </w:t>
            </w:r>
            <w:r w:rsidR="00FF4888" w:rsidRPr="00C05152">
              <w:t>de fecha</w:t>
            </w:r>
            <w:r w:rsidR="00D76E46" w:rsidRPr="00C05152">
              <w:t xml:space="preserve"> </w:t>
            </w:r>
            <w:r w:rsidR="00C347DD" w:rsidRPr="00C05152">
              <w:t>0</w:t>
            </w:r>
            <w:r w:rsidR="006770AC" w:rsidRPr="00C05152">
              <w:t>1</w:t>
            </w:r>
            <w:r w:rsidR="00FF4888" w:rsidRPr="00C05152">
              <w:t xml:space="preserve"> de </w:t>
            </w:r>
            <w:r w:rsidR="006770AC" w:rsidRPr="00C05152">
              <w:t>febrero</w:t>
            </w:r>
            <w:r w:rsidR="00254123" w:rsidRPr="00C05152">
              <w:t xml:space="preserve"> </w:t>
            </w:r>
            <w:r w:rsidR="00FF4888" w:rsidRPr="00C05152">
              <w:t>de 201</w:t>
            </w:r>
            <w:r w:rsidR="00C347DD" w:rsidRPr="00C05152">
              <w:t xml:space="preserve">8, </w:t>
            </w:r>
          </w:p>
          <w:p w14:paraId="1324FF9E" w14:textId="283AE0E5" w:rsidR="00C00806" w:rsidRDefault="00C00806" w:rsidP="00C05152">
            <w:pPr>
              <w:pStyle w:val="Prrafodelista"/>
              <w:numPr>
                <w:ilvl w:val="0"/>
                <w:numId w:val="22"/>
              </w:numPr>
            </w:pPr>
            <w:r>
              <w:t xml:space="preserve">Guía de despacho de mortalidad ensilada </w:t>
            </w:r>
            <w:r w:rsidR="00C347DD" w:rsidRPr="00C05152">
              <w:t>N°</w:t>
            </w:r>
            <w:r w:rsidR="006770AC" w:rsidRPr="006B7E32">
              <w:rPr>
                <w:b/>
              </w:rPr>
              <w:t>1163038</w:t>
            </w:r>
            <w:r w:rsidR="00C347DD" w:rsidRPr="00C05152">
              <w:t xml:space="preserve"> de fecha </w:t>
            </w:r>
            <w:r w:rsidR="00FE7100">
              <w:t>20</w:t>
            </w:r>
            <w:r w:rsidR="00D83CD1" w:rsidRPr="00C05152">
              <w:t xml:space="preserve"> </w:t>
            </w:r>
            <w:r w:rsidR="00C347DD" w:rsidRPr="00C05152">
              <w:t xml:space="preserve">de </w:t>
            </w:r>
            <w:r w:rsidR="006770AC" w:rsidRPr="00C05152">
              <w:t>febrero</w:t>
            </w:r>
            <w:r w:rsidR="00C347DD" w:rsidRPr="00C05152">
              <w:t xml:space="preserve"> de 2018</w:t>
            </w:r>
            <w:r w:rsidR="006770AC" w:rsidRPr="00C05152">
              <w:t xml:space="preserve"> y </w:t>
            </w:r>
          </w:p>
          <w:p w14:paraId="30D57240" w14:textId="049EC6FF" w:rsidR="008D0FDD" w:rsidRPr="00C05152" w:rsidRDefault="00C00806" w:rsidP="00C05152">
            <w:pPr>
              <w:pStyle w:val="Prrafodelista"/>
              <w:numPr>
                <w:ilvl w:val="0"/>
                <w:numId w:val="22"/>
              </w:numPr>
            </w:pPr>
            <w:r>
              <w:t xml:space="preserve">Guía de despacho de mortalidad </w:t>
            </w:r>
            <w:r w:rsidR="006770AC" w:rsidRPr="00C05152">
              <w:t>entera N°</w:t>
            </w:r>
            <w:r w:rsidR="006770AC" w:rsidRPr="006B7E32">
              <w:rPr>
                <w:b/>
              </w:rPr>
              <w:t>1163525</w:t>
            </w:r>
            <w:r w:rsidR="006770AC" w:rsidRPr="00C05152">
              <w:t xml:space="preserve"> de fecha 06 de marzo de </w:t>
            </w:r>
            <w:r w:rsidR="00564B1C" w:rsidRPr="00C05152">
              <w:t>2018, todas</w:t>
            </w:r>
            <w:r w:rsidR="006770AC" w:rsidRPr="00C05152">
              <w:t xml:space="preserve"> de </w:t>
            </w:r>
            <w:r w:rsidR="001F5468" w:rsidRPr="00C05152">
              <w:t>Salmones</w:t>
            </w:r>
            <w:r w:rsidR="006770AC" w:rsidRPr="00C05152">
              <w:t xml:space="preserve"> Blumar S.A., con destino a Pesquera La Portada</w:t>
            </w:r>
            <w:r w:rsidR="00744A79" w:rsidRPr="00C05152">
              <w:t xml:space="preserve">. </w:t>
            </w:r>
          </w:p>
          <w:p w14:paraId="078CC716" w14:textId="77777777" w:rsidR="00090462" w:rsidRPr="008D0FDD" w:rsidRDefault="00D4235A" w:rsidP="008D0FDD">
            <w:pPr>
              <w:ind w:left="360"/>
            </w:pPr>
            <w:r w:rsidRPr="008D0FDD">
              <w:lastRenderedPageBreak/>
              <w:t xml:space="preserve">       </w:t>
            </w:r>
          </w:p>
          <w:p w14:paraId="34238709" w14:textId="1CE96DB4" w:rsidR="001D2E4C" w:rsidRDefault="001D2E4C" w:rsidP="00C05152">
            <w:pPr>
              <w:jc w:val="both"/>
            </w:pPr>
            <w:r>
              <w:t xml:space="preserve">     </w:t>
            </w:r>
            <w:r w:rsidR="003E7B13" w:rsidRPr="003E7B13">
              <w:t>Mediante la información tenida a la vista por los fiscalizadores, se puede aseverar que el titular está transportando</w:t>
            </w:r>
            <w:r w:rsidR="001F5468">
              <w:t xml:space="preserve"> fuera del centro la mortalidad</w:t>
            </w:r>
            <w:r w:rsidR="005D4725">
              <w:t xml:space="preserve"> generada</w:t>
            </w:r>
            <w:r w:rsidR="00BF69E6">
              <w:t>.</w:t>
            </w:r>
            <w:r w:rsidR="00C00806">
              <w:t xml:space="preserve"> Pero sin certificar la apropiada disposición final de éstos.</w:t>
            </w:r>
          </w:p>
          <w:p w14:paraId="1B9CDF4F" w14:textId="77777777" w:rsidR="00C00806" w:rsidRDefault="00BF69E6" w:rsidP="00C05152">
            <w:pPr>
              <w:jc w:val="both"/>
            </w:pPr>
            <w:r>
              <w:t xml:space="preserve">  </w:t>
            </w:r>
            <w:r w:rsidR="00E17F92">
              <w:t xml:space="preserve">   </w:t>
            </w:r>
          </w:p>
          <w:p w14:paraId="1001AA00" w14:textId="77777777" w:rsidR="006A4008" w:rsidRDefault="006B7E32" w:rsidP="00C05152">
            <w:pPr>
              <w:jc w:val="both"/>
            </w:pPr>
            <w:r>
              <w:t xml:space="preserve">    </w:t>
            </w:r>
            <w:r w:rsidR="00E17F92">
              <w:t>A objeto de complementar los hechos previos, m</w:t>
            </w:r>
            <w:r w:rsidR="00C05152">
              <w:t xml:space="preserve">ediante Res.Ex. AYS N° </w:t>
            </w:r>
            <w:r w:rsidR="00801BF4">
              <w:t xml:space="preserve">013 de fecha 13 de septiembre de 2018 </w:t>
            </w:r>
            <w:r w:rsidR="00C05152">
              <w:t xml:space="preserve">de la Oficina </w:t>
            </w:r>
            <w:r w:rsidR="005D4725">
              <w:t>SMA Región</w:t>
            </w:r>
            <w:r w:rsidR="00C05152">
              <w:t xml:space="preserve"> de Aysén</w:t>
            </w:r>
            <w:r w:rsidR="00C66A43">
              <w:t xml:space="preserve"> (Anexo N°</w:t>
            </w:r>
            <w:r w:rsidR="00180008">
              <w:t>7)</w:t>
            </w:r>
            <w:r w:rsidR="005D4725">
              <w:t>,</w:t>
            </w:r>
            <w:r w:rsidR="00090462">
              <w:t xml:space="preserve"> </w:t>
            </w:r>
            <w:r w:rsidR="00C05152">
              <w:t xml:space="preserve">se requirió al titular </w:t>
            </w:r>
            <w:r w:rsidR="00801BF4">
              <w:t>antecedentes que den cuenta de</w:t>
            </w:r>
            <w:r w:rsidR="00D331C2">
              <w:t xml:space="preserve"> la disposición</w:t>
            </w:r>
            <w:r w:rsidR="00365C49">
              <w:t xml:space="preserve"> final de mortalidad ensilada y entera. </w:t>
            </w:r>
          </w:p>
          <w:p w14:paraId="488B4C4B" w14:textId="06257699" w:rsidR="006A4008" w:rsidRDefault="006A4008" w:rsidP="00C05152">
            <w:pPr>
              <w:jc w:val="both"/>
            </w:pPr>
            <w:r>
              <w:t xml:space="preserve">  </w:t>
            </w:r>
            <w:r w:rsidR="00365C49" w:rsidRPr="00012BEC">
              <w:t>Con fecha</w:t>
            </w:r>
            <w:r w:rsidR="00D331C2">
              <w:t xml:space="preserve"> 19 de octubre de 2018, e</w:t>
            </w:r>
            <w:r w:rsidR="00365C49" w:rsidRPr="00012BEC">
              <w:t>l titular ingres</w:t>
            </w:r>
            <w:r w:rsidR="00BB5460">
              <w:t>a</w:t>
            </w:r>
            <w:r w:rsidR="00365C49" w:rsidRPr="00012BEC">
              <w:t xml:space="preserve"> carta</w:t>
            </w:r>
            <w:r w:rsidR="00180008">
              <w:t xml:space="preserve"> (Anexo N°10)</w:t>
            </w:r>
            <w:r w:rsidR="00365C49" w:rsidRPr="00012BEC">
              <w:t xml:space="preserve"> </w:t>
            </w:r>
            <w:r w:rsidR="00672BE6">
              <w:t>y adjunta</w:t>
            </w:r>
            <w:r>
              <w:t xml:space="preserve"> antecedentes asociados a las Guías de Despacho tenidas a la vista en la inspección:</w:t>
            </w:r>
          </w:p>
          <w:p w14:paraId="7C138E81" w14:textId="77777777" w:rsidR="006A4008" w:rsidRDefault="006A4008" w:rsidP="00C05152">
            <w:pPr>
              <w:jc w:val="both"/>
            </w:pPr>
          </w:p>
          <w:tbl>
            <w:tblPr>
              <w:tblStyle w:val="Tablaconcuadrcula"/>
              <w:tblW w:w="0" w:type="auto"/>
              <w:tblLook w:val="04A0" w:firstRow="1" w:lastRow="0" w:firstColumn="1" w:lastColumn="0" w:noHBand="0" w:noVBand="1"/>
            </w:tblPr>
            <w:tblGrid>
              <w:gridCol w:w="2722"/>
              <w:gridCol w:w="2127"/>
              <w:gridCol w:w="8079"/>
            </w:tblGrid>
            <w:tr w:rsidR="006A4008" w14:paraId="63E242AF" w14:textId="4910BC2F" w:rsidTr="00E03DCF">
              <w:tc>
                <w:tcPr>
                  <w:tcW w:w="2722" w:type="dxa"/>
                  <w:shd w:val="clear" w:color="auto" w:fill="BDD6EE" w:themeFill="accent1" w:themeFillTint="66"/>
                </w:tcPr>
                <w:p w14:paraId="194522C0" w14:textId="7F50BB03" w:rsidR="006A4008" w:rsidRDefault="006A4008" w:rsidP="00C05152">
                  <w:pPr>
                    <w:jc w:val="both"/>
                  </w:pPr>
                  <w:r>
                    <w:t>Guía de despacho en análisis</w:t>
                  </w:r>
                </w:p>
              </w:tc>
              <w:tc>
                <w:tcPr>
                  <w:tcW w:w="2127" w:type="dxa"/>
                  <w:shd w:val="clear" w:color="auto" w:fill="BDD6EE" w:themeFill="accent1" w:themeFillTint="66"/>
                </w:tcPr>
                <w:p w14:paraId="0C52E9DC" w14:textId="4C9414A9" w:rsidR="006A4008" w:rsidRDefault="006A4008" w:rsidP="00C05152">
                  <w:pPr>
                    <w:jc w:val="both"/>
                  </w:pPr>
                  <w:r>
                    <w:t>tipo</w:t>
                  </w:r>
                </w:p>
              </w:tc>
              <w:tc>
                <w:tcPr>
                  <w:tcW w:w="8079" w:type="dxa"/>
                  <w:shd w:val="clear" w:color="auto" w:fill="BDD6EE" w:themeFill="accent1" w:themeFillTint="66"/>
                </w:tcPr>
                <w:p w14:paraId="22103171" w14:textId="546D055C" w:rsidR="006A4008" w:rsidRDefault="006A4008" w:rsidP="00C05152">
                  <w:pPr>
                    <w:jc w:val="both"/>
                  </w:pPr>
                  <w:r>
                    <w:t>Observaciones al documento</w:t>
                  </w:r>
                </w:p>
              </w:tc>
            </w:tr>
            <w:tr w:rsidR="006A4008" w14:paraId="48ED28A3" w14:textId="624571C6" w:rsidTr="006A4008">
              <w:tc>
                <w:tcPr>
                  <w:tcW w:w="2722" w:type="dxa"/>
                </w:tcPr>
                <w:p w14:paraId="7A252264" w14:textId="5B39574A" w:rsidR="006A4008" w:rsidRDefault="006A4008" w:rsidP="00C05152">
                  <w:pPr>
                    <w:jc w:val="both"/>
                  </w:pPr>
                  <w:r>
                    <w:t>N°1163704 de fecha 12 de marzo de 2018</w:t>
                  </w:r>
                </w:p>
              </w:tc>
              <w:tc>
                <w:tcPr>
                  <w:tcW w:w="2127" w:type="dxa"/>
                </w:tcPr>
                <w:p w14:paraId="7DA548F7" w14:textId="5E73353B" w:rsidR="006A4008" w:rsidRDefault="006A4008" w:rsidP="00C05152">
                  <w:pPr>
                    <w:jc w:val="both"/>
                  </w:pPr>
                  <w:r>
                    <w:t>mortalidad ensilada</w:t>
                  </w:r>
                </w:p>
              </w:tc>
              <w:tc>
                <w:tcPr>
                  <w:tcW w:w="8079" w:type="dxa"/>
                </w:tcPr>
                <w:p w14:paraId="1D2A9BD6" w14:textId="01BC0C5D" w:rsidR="006A4008" w:rsidRDefault="006A4008" w:rsidP="00C05152">
                  <w:pPr>
                    <w:jc w:val="both"/>
                  </w:pPr>
                  <w:r>
                    <w:t>El titular presenta certificado N°1810 de Pesquera La Portada S.A, mediante el cual acredita el retiro de mortalidad ensilada correspondiente a esta guía.</w:t>
                  </w:r>
                </w:p>
              </w:tc>
            </w:tr>
            <w:tr w:rsidR="006A4008" w14:paraId="5447703C" w14:textId="06A93198" w:rsidTr="006A4008">
              <w:tc>
                <w:tcPr>
                  <w:tcW w:w="2722" w:type="dxa"/>
                </w:tcPr>
                <w:p w14:paraId="4D3CC743" w14:textId="3B22B796" w:rsidR="006A4008" w:rsidRDefault="006A4008" w:rsidP="006A4008">
                  <w:pPr>
                    <w:jc w:val="both"/>
                  </w:pPr>
                  <w:r>
                    <w:t>N°1162430 de fecha 01 de febrero de 2018</w:t>
                  </w:r>
                </w:p>
              </w:tc>
              <w:tc>
                <w:tcPr>
                  <w:tcW w:w="2127" w:type="dxa"/>
                </w:tcPr>
                <w:p w14:paraId="2FB52B36" w14:textId="1EEC0E9E" w:rsidR="006A4008" w:rsidRDefault="006A4008" w:rsidP="006A4008">
                  <w:pPr>
                    <w:jc w:val="both"/>
                  </w:pPr>
                  <w:r>
                    <w:t>mortalidad ensilada</w:t>
                  </w:r>
                </w:p>
              </w:tc>
              <w:tc>
                <w:tcPr>
                  <w:tcW w:w="8079" w:type="dxa"/>
                </w:tcPr>
                <w:p w14:paraId="23E04752" w14:textId="045D40C1" w:rsidR="006A4008" w:rsidRDefault="006A4008" w:rsidP="006A4008">
                  <w:pPr>
                    <w:jc w:val="both"/>
                  </w:pPr>
                  <w:r>
                    <w:t>El titular presenta certificado N°1810 de Pesquera La Portada S.A, mediante el cual acredita el retiro de mortalidad ensilada correspondiente a esta guía.</w:t>
                  </w:r>
                </w:p>
              </w:tc>
            </w:tr>
            <w:tr w:rsidR="006A4008" w14:paraId="66AEBEB2" w14:textId="6E1CE9FB" w:rsidTr="006A4008">
              <w:tc>
                <w:tcPr>
                  <w:tcW w:w="2722" w:type="dxa"/>
                </w:tcPr>
                <w:p w14:paraId="53A9A1C9" w14:textId="07459368" w:rsidR="006A4008" w:rsidRDefault="006A4008" w:rsidP="006A4008">
                  <w:pPr>
                    <w:jc w:val="both"/>
                  </w:pPr>
                  <w:r>
                    <w:t>N°1163038 de fecha 20 de febrero de 2018</w:t>
                  </w:r>
                </w:p>
              </w:tc>
              <w:tc>
                <w:tcPr>
                  <w:tcW w:w="2127" w:type="dxa"/>
                </w:tcPr>
                <w:p w14:paraId="2DB07CC1" w14:textId="423C8C06" w:rsidR="006A4008" w:rsidRDefault="006A4008" w:rsidP="006A4008">
                  <w:pPr>
                    <w:jc w:val="both"/>
                  </w:pPr>
                  <w:r>
                    <w:t>mortalidad ensilada</w:t>
                  </w:r>
                </w:p>
              </w:tc>
              <w:tc>
                <w:tcPr>
                  <w:tcW w:w="8079" w:type="dxa"/>
                </w:tcPr>
                <w:p w14:paraId="6649302D" w14:textId="13500C3B" w:rsidR="006A4008" w:rsidRDefault="00E03DCF" w:rsidP="006A4008">
                  <w:pPr>
                    <w:jc w:val="both"/>
                  </w:pPr>
                  <w:r>
                    <w:t>El titular no adjunta documentación que acredite su tratamiento en empresa reductora o su disposición en relleno autorizado.</w:t>
                  </w:r>
                </w:p>
              </w:tc>
            </w:tr>
            <w:tr w:rsidR="006A4008" w14:paraId="181D7142" w14:textId="20CA2111" w:rsidTr="006A4008">
              <w:tc>
                <w:tcPr>
                  <w:tcW w:w="2722" w:type="dxa"/>
                </w:tcPr>
                <w:p w14:paraId="58D6908C" w14:textId="68E7AC76" w:rsidR="006A4008" w:rsidRDefault="006A4008" w:rsidP="006A4008">
                  <w:pPr>
                    <w:jc w:val="both"/>
                  </w:pPr>
                  <w:r>
                    <w:t>N°1163525 de fecha 06 de marzo de 2018</w:t>
                  </w:r>
                </w:p>
              </w:tc>
              <w:tc>
                <w:tcPr>
                  <w:tcW w:w="2127" w:type="dxa"/>
                </w:tcPr>
                <w:p w14:paraId="3A743B8D" w14:textId="2A2EDF9B" w:rsidR="006A4008" w:rsidRDefault="006A4008" w:rsidP="006A4008">
                  <w:pPr>
                    <w:jc w:val="both"/>
                  </w:pPr>
                  <w:r>
                    <w:t>mortalidad entera</w:t>
                  </w:r>
                </w:p>
              </w:tc>
              <w:tc>
                <w:tcPr>
                  <w:tcW w:w="8079" w:type="dxa"/>
                </w:tcPr>
                <w:p w14:paraId="0D7C5584" w14:textId="260AF6B0" w:rsidR="00E03DCF" w:rsidRDefault="00E03DCF" w:rsidP="00E03DCF">
                  <w:pPr>
                    <w:jc w:val="both"/>
                  </w:pPr>
                  <w:r>
                    <w:t xml:space="preserve">El titular adjunta Certificado N°1811 que señala que efectuó el retiro de mortalidad ensilada no apta para proceso y fue derivada a relleno autorizado, </w:t>
                  </w:r>
                  <w:r w:rsidR="002A3769">
                    <w:t>adjuntando,</w:t>
                  </w:r>
                  <w:r>
                    <w:t xml:space="preserve"> además, Certificados N°17060010 y N°17070083 de Relleno Sanitario Empresa </w:t>
                  </w:r>
                  <w:proofErr w:type="spellStart"/>
                  <w:r>
                    <w:t>Rexin</w:t>
                  </w:r>
                  <w:proofErr w:type="spellEnd"/>
                  <w:r>
                    <w:t xml:space="preserve"> Gestión Integral de Residuos y Certificado N° 9759 que acredita el ingreso a Planta </w:t>
                  </w:r>
                  <w:proofErr w:type="spellStart"/>
                  <w:r>
                    <w:t>Rilesur</w:t>
                  </w:r>
                  <w:proofErr w:type="spellEnd"/>
                  <w:r>
                    <w:t xml:space="preserve"> Residuos Integrales del Sur.</w:t>
                  </w:r>
                </w:p>
                <w:p w14:paraId="1BF07206" w14:textId="77777777" w:rsidR="006A4008" w:rsidRDefault="00E03DCF" w:rsidP="00E03DCF">
                  <w:pPr>
                    <w:jc w:val="both"/>
                  </w:pPr>
                  <w:r>
                    <w:t xml:space="preserve">En el caso del Relleno Sanitario </w:t>
                  </w:r>
                  <w:proofErr w:type="spellStart"/>
                  <w:r>
                    <w:t>Rexin</w:t>
                  </w:r>
                  <w:proofErr w:type="spellEnd"/>
                  <w:r>
                    <w:t xml:space="preserve"> estos certificados dan cuenta de la recepción de Mortalidad, Lodo Orgánico, Borra, Desecho Salmón, Residuos varios, Lodos Hidratado, Lodo Prensado, ensilaje desgrasado y plásticos, originados por la empresa Pesquera La Portada e indica las guías asociadas, en el caso de Planta </w:t>
                  </w:r>
                  <w:proofErr w:type="spellStart"/>
                  <w:r>
                    <w:t>Rilesur</w:t>
                  </w:r>
                  <w:proofErr w:type="spellEnd"/>
                  <w:r>
                    <w:t xml:space="preserve"> el certificado da cuenta del ingreso de mortalidad no ensilada y detalla las guías asociadas correspondientes a </w:t>
                  </w:r>
                  <w:r w:rsidRPr="002D29BE">
                    <w:t>Pesquera La Portada</w:t>
                  </w:r>
                  <w:r>
                    <w:t xml:space="preserve">. </w:t>
                  </w:r>
                </w:p>
                <w:p w14:paraId="0563402D" w14:textId="5CB2C99F" w:rsidR="00E03DCF" w:rsidRDefault="00E03DCF" w:rsidP="00E03DCF">
                  <w:pPr>
                    <w:jc w:val="both"/>
                  </w:pPr>
                  <w:r>
                    <w:t>En ambos casos no es posible identificar la fuente original de estos residuos, ni asociarlos directamente al CES MIDHURST o a la empresa Blumar.</w:t>
                  </w:r>
                </w:p>
              </w:tc>
            </w:tr>
          </w:tbl>
          <w:p w14:paraId="3679AB41" w14:textId="77777777" w:rsidR="00FB402E" w:rsidRDefault="00FB402E" w:rsidP="00C05152">
            <w:pPr>
              <w:jc w:val="both"/>
            </w:pPr>
          </w:p>
          <w:p w14:paraId="6BFA0CE3" w14:textId="77777777" w:rsidR="00FB402E" w:rsidRDefault="00C81714" w:rsidP="00C05152">
            <w:pPr>
              <w:jc w:val="both"/>
            </w:pPr>
            <w:r>
              <w:t xml:space="preserve">En </w:t>
            </w:r>
            <w:r w:rsidR="00CD6699">
              <w:t>conclusión</w:t>
            </w:r>
            <w:r w:rsidR="00FB402E">
              <w:t>;</w:t>
            </w:r>
          </w:p>
          <w:p w14:paraId="10963394" w14:textId="568992D2" w:rsidR="00FB402E" w:rsidRDefault="00E17F92" w:rsidP="00FB402E">
            <w:pPr>
              <w:pStyle w:val="Prrafodelista"/>
              <w:numPr>
                <w:ilvl w:val="0"/>
                <w:numId w:val="38"/>
              </w:numPr>
            </w:pPr>
            <w:r>
              <w:t>E</w:t>
            </w:r>
            <w:r w:rsidR="00C81714" w:rsidRPr="00FB402E">
              <w:t xml:space="preserve">l titular acredita el ingreso de </w:t>
            </w:r>
            <w:r w:rsidR="00563301" w:rsidRPr="00FB402E">
              <w:t>las mortalidades detalladas</w:t>
            </w:r>
            <w:r w:rsidR="00C81714" w:rsidRPr="00FB402E">
              <w:t xml:space="preserve"> en Guías de despacho N°1162430</w:t>
            </w:r>
            <w:r w:rsidR="000F2DC6">
              <w:t>/01.02.18</w:t>
            </w:r>
            <w:r w:rsidR="00C81714" w:rsidRPr="00FB402E">
              <w:t xml:space="preserve"> y N°1163704</w:t>
            </w:r>
            <w:r w:rsidR="009973A2">
              <w:t>/12.03.18</w:t>
            </w:r>
            <w:r w:rsidR="00C81714" w:rsidRPr="00FB402E">
              <w:t xml:space="preserve"> en planta </w:t>
            </w:r>
            <w:r w:rsidR="00CD6699" w:rsidRPr="00FB402E">
              <w:t>reductora</w:t>
            </w:r>
            <w:r>
              <w:t>.</w:t>
            </w:r>
          </w:p>
          <w:p w14:paraId="0AF6E065" w14:textId="7EC0942F" w:rsidR="00FB402E" w:rsidRDefault="00E17F92" w:rsidP="00FB402E">
            <w:pPr>
              <w:pStyle w:val="Prrafodelista"/>
              <w:numPr>
                <w:ilvl w:val="0"/>
                <w:numId w:val="38"/>
              </w:numPr>
            </w:pPr>
            <w:r>
              <w:t>E</w:t>
            </w:r>
            <w:r w:rsidR="00FB402E">
              <w:t xml:space="preserve">l titular </w:t>
            </w:r>
            <w:r w:rsidR="00C81714" w:rsidRPr="00FB402E">
              <w:t xml:space="preserve">no </w:t>
            </w:r>
            <w:r w:rsidR="00CD6699" w:rsidRPr="00FB402E">
              <w:t>acredita</w:t>
            </w:r>
            <w:r w:rsidR="00C81714" w:rsidRPr="00FB402E">
              <w:t xml:space="preserve"> la disposición de mortalidad detallada en Guía N°1163525</w:t>
            </w:r>
            <w:r w:rsidR="009973A2">
              <w:t>/06.03.18</w:t>
            </w:r>
            <w:r w:rsidR="00CD6699" w:rsidRPr="00FB402E">
              <w:t xml:space="preserve"> en vertedero autorizado, toda vez </w:t>
            </w:r>
            <w:r w:rsidR="00FB402E" w:rsidRPr="00FB402E">
              <w:t>que,</w:t>
            </w:r>
            <w:r w:rsidR="00CD6699" w:rsidRPr="00FB402E">
              <w:t xml:space="preserve"> con la documentación entregada</w:t>
            </w:r>
            <w:r w:rsidR="00FB402E">
              <w:t>, es decir,</w:t>
            </w:r>
            <w:r w:rsidR="00CD6699" w:rsidRPr="00FB402E">
              <w:t xml:space="preserve"> </w:t>
            </w:r>
            <w:r w:rsidR="00FB402E" w:rsidRPr="00FB402E">
              <w:t>certificados de recepción de mortalidad de verte</w:t>
            </w:r>
            <w:r w:rsidR="00FB402E">
              <w:t>de</w:t>
            </w:r>
            <w:r w:rsidR="00FB402E" w:rsidRPr="00FB402E">
              <w:t xml:space="preserve">ro industrial </w:t>
            </w:r>
            <w:proofErr w:type="spellStart"/>
            <w:r w:rsidR="00FB402E" w:rsidRPr="00FB402E">
              <w:t>Rexin</w:t>
            </w:r>
            <w:proofErr w:type="spellEnd"/>
            <w:r w:rsidR="00FB402E" w:rsidRPr="00FB402E">
              <w:t xml:space="preserve"> y Planta Reductora RILESUR</w:t>
            </w:r>
            <w:r w:rsidR="00FB402E">
              <w:t>, d</w:t>
            </w:r>
            <w:r w:rsidR="00CD6699" w:rsidRPr="00FB402E">
              <w:t xml:space="preserve">a cuenta </w:t>
            </w:r>
            <w:r w:rsidR="000A04EE">
              <w:t>a través de guías de despacho que la</w:t>
            </w:r>
            <w:r w:rsidR="00CD6699" w:rsidRPr="00FB402E">
              <w:t xml:space="preserve"> </w:t>
            </w:r>
            <w:r w:rsidR="000A04EE" w:rsidRPr="00FB402E">
              <w:t>mortalidad tiene</w:t>
            </w:r>
            <w:r w:rsidR="00CD6699" w:rsidRPr="00FB402E">
              <w:t xml:space="preserve"> como origen </w:t>
            </w:r>
            <w:r w:rsidR="000A04EE">
              <w:t xml:space="preserve">en </w:t>
            </w:r>
            <w:r w:rsidR="00CD6699" w:rsidRPr="00FB402E">
              <w:t>Pesquera la Portada</w:t>
            </w:r>
            <w:r w:rsidR="000A04EE">
              <w:t xml:space="preserve"> </w:t>
            </w:r>
            <w:r w:rsidR="00CD6699" w:rsidRPr="00FB402E">
              <w:t xml:space="preserve">y no el CES </w:t>
            </w:r>
            <w:proofErr w:type="spellStart"/>
            <w:r w:rsidR="00CD6699" w:rsidRPr="00FB402E">
              <w:t>Midhurts</w:t>
            </w:r>
            <w:proofErr w:type="spellEnd"/>
          </w:p>
          <w:p w14:paraId="694A1175" w14:textId="1E0DAC43" w:rsidR="002D29BE" w:rsidRPr="001D2E4C" w:rsidRDefault="00192C53" w:rsidP="00C00806">
            <w:pPr>
              <w:pStyle w:val="Prrafodelista"/>
              <w:numPr>
                <w:ilvl w:val="0"/>
                <w:numId w:val="38"/>
              </w:numPr>
              <w:rPr>
                <w:color w:val="FF0000"/>
              </w:rPr>
            </w:pPr>
            <w:r>
              <w:t>E</w:t>
            </w:r>
            <w:r w:rsidR="00FB402E">
              <w:t xml:space="preserve">l titular </w:t>
            </w:r>
            <w:r w:rsidR="00563301" w:rsidRPr="00FB402E">
              <w:t>no acredita destino final de la mortalidad detallada en guía N°1163038</w:t>
            </w:r>
            <w:r w:rsidR="009973A2">
              <w:t>/20.02.18</w:t>
            </w:r>
            <w:r w:rsidR="00563301" w:rsidRPr="00FB402E">
              <w:t>.</w:t>
            </w:r>
            <w:r w:rsidR="00CD6699" w:rsidRPr="00FB402E">
              <w:t xml:space="preserve"> </w:t>
            </w:r>
            <w:r w:rsidR="00563301" w:rsidRPr="00FB402E">
              <w:t xml:space="preserve">   </w:t>
            </w:r>
          </w:p>
          <w:p w14:paraId="34CFFBB6" w14:textId="77777777" w:rsidR="00E02071" w:rsidRPr="00D42470" w:rsidRDefault="00E02071" w:rsidP="008021D4">
            <w:pPr>
              <w:jc w:val="both"/>
            </w:pPr>
          </w:p>
        </w:tc>
      </w:tr>
      <w:bookmarkEnd w:id="137"/>
    </w:tbl>
    <w:p w14:paraId="3311602C" w14:textId="2B0F8F88" w:rsidR="00DE7E2F" w:rsidRDefault="00DE7E2F" w:rsidP="00DE7E2F">
      <w:pPr>
        <w:pStyle w:val="Ttulo2"/>
        <w:numPr>
          <w:ilvl w:val="0"/>
          <w:numId w:val="0"/>
        </w:numPr>
        <w:ind w:left="576"/>
      </w:pPr>
    </w:p>
    <w:p w14:paraId="0F02270E" w14:textId="51EDCB8D" w:rsidR="00E03DCF" w:rsidRDefault="00E03DCF">
      <w:r>
        <w:br w:type="page"/>
      </w:r>
    </w:p>
    <w:p w14:paraId="2AA6C48E" w14:textId="77777777" w:rsidR="00D61F50" w:rsidRPr="00D61F50" w:rsidRDefault="00D61F50" w:rsidP="00D61F50"/>
    <w:tbl>
      <w:tblPr>
        <w:tblStyle w:val="Tablaconcuadrcula"/>
        <w:tblW w:w="5001" w:type="pct"/>
        <w:tblLook w:val="04A0" w:firstRow="1" w:lastRow="0" w:firstColumn="1" w:lastColumn="0" w:noHBand="0" w:noVBand="1"/>
      </w:tblPr>
      <w:tblGrid>
        <w:gridCol w:w="3768"/>
        <w:gridCol w:w="9797"/>
      </w:tblGrid>
      <w:tr w:rsidR="00D61F50" w:rsidRPr="00D42470" w14:paraId="11BDC803" w14:textId="77777777" w:rsidTr="00C31ED5">
        <w:trPr>
          <w:trHeight w:val="142"/>
        </w:trPr>
        <w:tc>
          <w:tcPr>
            <w:tcW w:w="1389" w:type="pct"/>
          </w:tcPr>
          <w:p w14:paraId="407A245C" w14:textId="77777777" w:rsidR="00D61F50" w:rsidRPr="00D42470" w:rsidRDefault="00D61F50" w:rsidP="00C31ED5">
            <w:pPr>
              <w:rPr>
                <w:lang w:val="es-CL"/>
              </w:rPr>
            </w:pPr>
            <w:r w:rsidRPr="00D42470">
              <w:rPr>
                <w:rFonts w:eastAsia="Times New Roman"/>
                <w:b/>
                <w:bCs/>
                <w:color w:val="000000"/>
                <w:lang w:eastAsia="es-CL"/>
              </w:rPr>
              <w:t xml:space="preserve">Número de hecho constatado: </w:t>
            </w:r>
            <w:r>
              <w:rPr>
                <w:rFonts w:eastAsia="Times New Roman"/>
                <w:b/>
                <w:bCs/>
                <w:color w:val="000000"/>
                <w:lang w:eastAsia="es-CL"/>
              </w:rPr>
              <w:t>3</w:t>
            </w:r>
          </w:p>
        </w:tc>
        <w:tc>
          <w:tcPr>
            <w:tcW w:w="3611" w:type="pct"/>
          </w:tcPr>
          <w:p w14:paraId="28D1BFF4" w14:textId="77777777" w:rsidR="00D61F50" w:rsidRPr="00D42470" w:rsidRDefault="00D61F50" w:rsidP="00C31ED5">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Pr>
                <w:rFonts w:eastAsia="Times New Roman"/>
                <w:b/>
                <w:color w:val="000000"/>
                <w:lang w:eastAsia="es-CL"/>
              </w:rPr>
              <w:t>1 y 4</w:t>
            </w:r>
          </w:p>
        </w:tc>
      </w:tr>
      <w:tr w:rsidR="00D61F50" w:rsidRPr="0018122B" w14:paraId="2ACDDEEF" w14:textId="77777777" w:rsidTr="00C31ED5">
        <w:trPr>
          <w:trHeight w:val="2542"/>
        </w:trPr>
        <w:tc>
          <w:tcPr>
            <w:tcW w:w="5000" w:type="pct"/>
            <w:gridSpan w:val="2"/>
          </w:tcPr>
          <w:p w14:paraId="38AEE2CC" w14:textId="31AD184A" w:rsidR="00D61F50" w:rsidRDefault="00D61F50" w:rsidP="00C31ED5">
            <w:pPr>
              <w:rPr>
                <w:rFonts w:asciiTheme="minorHAnsi" w:hAnsiTheme="minorHAnsi" w:cstheme="minorHAnsi"/>
                <w:b/>
              </w:rPr>
            </w:pPr>
            <w:r w:rsidRPr="00C4619B">
              <w:rPr>
                <w:rFonts w:asciiTheme="minorHAnsi" w:hAnsiTheme="minorHAnsi" w:cstheme="minorHAnsi"/>
                <w:b/>
              </w:rPr>
              <w:t xml:space="preserve">Exigencia (s): </w:t>
            </w:r>
          </w:p>
          <w:p w14:paraId="58898A73" w14:textId="77777777" w:rsidR="00E17F92" w:rsidRPr="00C4619B" w:rsidRDefault="00E17F92" w:rsidP="00C31ED5">
            <w:pPr>
              <w:rPr>
                <w:rFonts w:asciiTheme="minorHAnsi" w:hAnsiTheme="minorHAnsi" w:cstheme="minorHAnsi"/>
                <w:b/>
              </w:rPr>
            </w:pPr>
          </w:p>
          <w:p w14:paraId="283F7F6E" w14:textId="77777777" w:rsidR="00D61F50" w:rsidRPr="00C4619B" w:rsidRDefault="00D61F50" w:rsidP="00C31ED5">
            <w:pPr>
              <w:jc w:val="both"/>
              <w:rPr>
                <w:rFonts w:asciiTheme="minorHAnsi" w:hAnsiTheme="minorHAnsi" w:cstheme="minorHAnsi"/>
                <w:b/>
              </w:rPr>
            </w:pPr>
            <w:r w:rsidRPr="00C4619B">
              <w:rPr>
                <w:rFonts w:asciiTheme="minorHAnsi" w:hAnsiTheme="minorHAnsi" w:cstheme="minorHAnsi"/>
                <w:b/>
              </w:rPr>
              <w:t>RCA N°449/2008 Considerando 6</w:t>
            </w:r>
          </w:p>
          <w:p w14:paraId="27087834" w14:textId="2E903BA6" w:rsidR="00D61F50" w:rsidRPr="00575B58" w:rsidRDefault="00D61F50" w:rsidP="00C31ED5">
            <w:pPr>
              <w:jc w:val="both"/>
              <w:rPr>
                <w:rFonts w:asciiTheme="minorHAnsi" w:hAnsiTheme="minorHAnsi" w:cstheme="minorHAnsi"/>
                <w:b/>
              </w:rPr>
            </w:pPr>
            <w:r w:rsidRPr="00C4619B">
              <w:rPr>
                <w:rFonts w:asciiTheme="minorHAnsi" w:hAnsiTheme="minorHAnsi" w:cstheme="minorHAnsi"/>
              </w:rPr>
              <w:t xml:space="preserve">Que, en el proceso de evaluación de proyecto, “CES, Isla </w:t>
            </w:r>
            <w:proofErr w:type="spellStart"/>
            <w:r w:rsidRPr="00C4619B">
              <w:rPr>
                <w:rFonts w:asciiTheme="minorHAnsi" w:hAnsiTheme="minorHAnsi" w:cstheme="minorHAnsi"/>
              </w:rPr>
              <w:t>Midhurts</w:t>
            </w:r>
            <w:proofErr w:type="spellEnd"/>
            <w:r w:rsidRPr="00C4619B">
              <w:rPr>
                <w:rFonts w:asciiTheme="minorHAnsi" w:hAnsiTheme="minorHAnsi" w:cstheme="minorHAnsi"/>
              </w:rPr>
              <w:t xml:space="preserve">, Sector Sur Weste, Pert N°201111888”, el titular ha adquirido el siguiente compromiso voluntario; </w:t>
            </w:r>
            <w:r w:rsidR="00900B3A">
              <w:rPr>
                <w:rFonts w:asciiTheme="minorHAnsi" w:hAnsiTheme="minorHAnsi" w:cstheme="minorHAnsi"/>
              </w:rPr>
              <w:t>….</w:t>
            </w:r>
            <w:r w:rsidRPr="00C4619B">
              <w:rPr>
                <w:rFonts w:asciiTheme="minorHAnsi" w:hAnsiTheme="minorHAnsi" w:cstheme="minorHAnsi"/>
              </w:rPr>
              <w:t xml:space="preserve"> con motivo de tener un adecuado control de los </w:t>
            </w:r>
            <w:r w:rsidRPr="0005776D">
              <w:rPr>
                <w:rFonts w:asciiTheme="minorHAnsi" w:hAnsiTheme="minorHAnsi" w:cstheme="minorHAnsi"/>
              </w:rPr>
              <w:t>residuos generados y que estos sean derivados a un lugar de disposición autorizado.</w:t>
            </w:r>
          </w:p>
          <w:p w14:paraId="0AF8232F" w14:textId="77777777" w:rsidR="00D61F50" w:rsidRPr="00C4619B" w:rsidRDefault="00D61F50" w:rsidP="00C31ED5">
            <w:pPr>
              <w:jc w:val="both"/>
              <w:rPr>
                <w:rFonts w:asciiTheme="minorHAnsi" w:hAnsiTheme="minorHAnsi" w:cstheme="minorHAnsi"/>
                <w:b/>
              </w:rPr>
            </w:pPr>
          </w:p>
          <w:p w14:paraId="6C6A6FB4" w14:textId="77777777" w:rsidR="00D61F50" w:rsidRPr="00C4619B" w:rsidRDefault="00D61F50" w:rsidP="00C31ED5">
            <w:pPr>
              <w:rPr>
                <w:rFonts w:asciiTheme="minorHAnsi" w:hAnsiTheme="minorHAnsi" w:cstheme="minorHAnsi"/>
              </w:rPr>
            </w:pPr>
            <w:r w:rsidRPr="00C4619B">
              <w:rPr>
                <w:rFonts w:asciiTheme="minorHAnsi" w:hAnsiTheme="minorHAnsi" w:cstheme="minorHAnsi"/>
                <w:b/>
              </w:rPr>
              <w:t xml:space="preserve">RCA N°449/2008 Considerando 3.9.4 Descargas, Emisiones y Residuos </w:t>
            </w:r>
          </w:p>
          <w:p w14:paraId="4A4C3DFB" w14:textId="77777777" w:rsidR="00D61F50" w:rsidRDefault="00D61F50" w:rsidP="00C31ED5">
            <w:pPr>
              <w:rPr>
                <w:rFonts w:asciiTheme="minorHAnsi" w:eastAsia="Times New Roman" w:hAnsiTheme="minorHAnsi" w:cstheme="minorHAnsi"/>
                <w:b/>
                <w:u w:val="single"/>
                <w:lang w:eastAsia="es-CL"/>
              </w:rPr>
            </w:pPr>
            <w:r w:rsidRPr="00D957F4">
              <w:rPr>
                <w:rFonts w:asciiTheme="minorHAnsi" w:eastAsia="Times New Roman" w:hAnsiTheme="minorHAnsi" w:cstheme="minorHAnsi"/>
                <w:b/>
                <w:u w:val="single"/>
                <w:lang w:eastAsia="es-CL"/>
              </w:rPr>
              <w:t>Residuos Sólidos</w:t>
            </w:r>
          </w:p>
          <w:p w14:paraId="69F2AE1B" w14:textId="77777777" w:rsidR="00D61F50" w:rsidRDefault="00D61F50" w:rsidP="00C31ED5">
            <w:pPr>
              <w:rPr>
                <w:rFonts w:asciiTheme="minorHAnsi" w:eastAsia="Times New Roman" w:hAnsiTheme="minorHAnsi" w:cstheme="minorHAnsi"/>
                <w:b/>
                <w:u w:val="single"/>
                <w:lang w:eastAsia="es-CL"/>
              </w:rPr>
            </w:pPr>
          </w:p>
          <w:tbl>
            <w:tblPr>
              <w:tblW w:w="0" w:type="auto"/>
              <w:jc w:val="center"/>
              <w:tblCellMar>
                <w:left w:w="0" w:type="dxa"/>
                <w:right w:w="0" w:type="dxa"/>
              </w:tblCellMar>
              <w:tblLook w:val="04A0" w:firstRow="1" w:lastRow="0" w:firstColumn="1" w:lastColumn="0" w:noHBand="0" w:noVBand="1"/>
            </w:tblPr>
            <w:tblGrid>
              <w:gridCol w:w="2540"/>
              <w:gridCol w:w="1435"/>
              <w:gridCol w:w="2750"/>
              <w:gridCol w:w="3279"/>
            </w:tblGrid>
            <w:tr w:rsidR="00D61F50" w:rsidRPr="00C4619B" w14:paraId="15ABA4F9" w14:textId="77777777" w:rsidTr="00C31ED5">
              <w:trPr>
                <w:jc w:val="center"/>
              </w:trPr>
              <w:tc>
                <w:tcPr>
                  <w:tcW w:w="2540" w:type="dxa"/>
                  <w:tcBorders>
                    <w:top w:val="single" w:sz="8" w:space="0" w:color="auto"/>
                    <w:left w:val="single" w:sz="8" w:space="0" w:color="auto"/>
                    <w:bottom w:val="single" w:sz="8" w:space="0" w:color="auto"/>
                    <w:right w:val="single" w:sz="8" w:space="0" w:color="auto"/>
                  </w:tcBorders>
                  <w:shd w:val="clear" w:color="auto" w:fill="E6E6E6"/>
                  <w:tcMar>
                    <w:top w:w="0" w:type="dxa"/>
                    <w:left w:w="70" w:type="dxa"/>
                    <w:bottom w:w="0" w:type="dxa"/>
                    <w:right w:w="70" w:type="dxa"/>
                  </w:tcMar>
                  <w:vAlign w:val="center"/>
                  <w:hideMark/>
                </w:tcPr>
                <w:p w14:paraId="1E0E3F8A" w14:textId="77777777" w:rsidR="00D61F50" w:rsidRPr="00C4619B" w:rsidRDefault="00D61F50" w:rsidP="00C31ED5">
                  <w:pPr>
                    <w:spacing w:before="100" w:beforeAutospacing="1" w:after="100" w:afterAutospacing="1" w:line="240" w:lineRule="auto"/>
                    <w:jc w:val="both"/>
                    <w:rPr>
                      <w:rFonts w:eastAsia="Times New Roman" w:cstheme="minorHAnsi"/>
                      <w:color w:val="000000"/>
                      <w:sz w:val="20"/>
                      <w:szCs w:val="20"/>
                      <w:lang w:eastAsia="es-CL"/>
                    </w:rPr>
                  </w:pPr>
                  <w:r w:rsidRPr="00C4619B">
                    <w:rPr>
                      <w:rFonts w:eastAsia="Times New Roman" w:cstheme="minorHAnsi"/>
                      <w:color w:val="000000"/>
                      <w:sz w:val="20"/>
                      <w:szCs w:val="20"/>
                      <w:lang w:eastAsia="es-CL"/>
                    </w:rPr>
                    <w:t> Identificación del Residuo</w:t>
                  </w:r>
                </w:p>
              </w:tc>
              <w:tc>
                <w:tcPr>
                  <w:tcW w:w="1435"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23A86308" w14:textId="77777777" w:rsidR="00D61F50" w:rsidRPr="00C4619B" w:rsidRDefault="00D61F50" w:rsidP="00C31ED5">
                  <w:pPr>
                    <w:spacing w:after="0" w:line="240" w:lineRule="auto"/>
                    <w:jc w:val="both"/>
                    <w:rPr>
                      <w:rFonts w:eastAsia="Times New Roman" w:cstheme="minorHAnsi"/>
                      <w:sz w:val="20"/>
                      <w:szCs w:val="20"/>
                      <w:lang w:eastAsia="es-CL"/>
                    </w:rPr>
                  </w:pPr>
                  <w:r w:rsidRPr="00C4619B">
                    <w:rPr>
                      <w:rFonts w:eastAsia="Times New Roman" w:cstheme="minorHAnsi"/>
                      <w:sz w:val="20"/>
                      <w:szCs w:val="20"/>
                      <w:lang w:eastAsia="es-CL"/>
                    </w:rPr>
                    <w:t>Cantidad de Residuos/Año</w:t>
                  </w:r>
                </w:p>
              </w:tc>
              <w:tc>
                <w:tcPr>
                  <w:tcW w:w="2750"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0DEBF1D7" w14:textId="77777777" w:rsidR="00D61F50" w:rsidRPr="00C4619B" w:rsidRDefault="00D61F50" w:rsidP="00C31ED5">
                  <w:pPr>
                    <w:spacing w:before="100" w:beforeAutospacing="1" w:after="100" w:afterAutospacing="1" w:line="240" w:lineRule="auto"/>
                    <w:jc w:val="both"/>
                    <w:rPr>
                      <w:rFonts w:eastAsia="Times New Roman" w:cstheme="minorHAnsi"/>
                      <w:color w:val="000000"/>
                      <w:sz w:val="20"/>
                      <w:szCs w:val="20"/>
                      <w:lang w:eastAsia="es-CL"/>
                    </w:rPr>
                  </w:pPr>
                  <w:r w:rsidRPr="00C4619B">
                    <w:rPr>
                      <w:rFonts w:eastAsia="Times New Roman" w:cstheme="minorHAnsi"/>
                      <w:color w:val="000000"/>
                      <w:sz w:val="20"/>
                      <w:szCs w:val="20"/>
                      <w:lang w:eastAsia="es-CL"/>
                    </w:rPr>
                    <w:t> Tipo de Manejo de los Residuos</w:t>
                  </w:r>
                </w:p>
              </w:tc>
              <w:tc>
                <w:tcPr>
                  <w:tcW w:w="3279"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2FA986F8" w14:textId="77777777" w:rsidR="00D61F50" w:rsidRPr="00C4619B" w:rsidRDefault="00D61F50" w:rsidP="00C31ED5">
                  <w:pPr>
                    <w:spacing w:after="0" w:line="240" w:lineRule="auto"/>
                    <w:jc w:val="both"/>
                    <w:rPr>
                      <w:rFonts w:eastAsia="Times New Roman" w:cstheme="minorHAnsi"/>
                      <w:sz w:val="20"/>
                      <w:szCs w:val="20"/>
                      <w:lang w:eastAsia="es-CL"/>
                    </w:rPr>
                  </w:pPr>
                  <w:r w:rsidRPr="00C4619B">
                    <w:rPr>
                      <w:rFonts w:eastAsia="Times New Roman" w:cstheme="minorHAnsi"/>
                      <w:sz w:val="20"/>
                      <w:szCs w:val="20"/>
                      <w:lang w:eastAsia="es-CL"/>
                    </w:rPr>
                    <w:t>Destino de los Residuos</w:t>
                  </w:r>
                </w:p>
              </w:tc>
            </w:tr>
            <w:tr w:rsidR="00E17F92" w:rsidRPr="00C4619B" w14:paraId="3F5950FB" w14:textId="77777777" w:rsidTr="00E17F92">
              <w:trPr>
                <w:jc w:val="center"/>
              </w:trPr>
              <w:tc>
                <w:tcPr>
                  <w:tcW w:w="2540"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tcPr>
                <w:p w14:paraId="0FB9E0F5" w14:textId="0C7420F9" w:rsidR="00E17F92" w:rsidRPr="00C4619B" w:rsidRDefault="00E17F92" w:rsidP="00C31ED5">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c>
                <w:tcPr>
                  <w:tcW w:w="1435"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68F7DF88" w14:textId="467E8725" w:rsidR="00E17F92" w:rsidRPr="00C4619B" w:rsidRDefault="00E17F92" w:rsidP="00C31ED5">
                  <w:pPr>
                    <w:spacing w:after="0"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2750"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08475E05" w14:textId="71D62782" w:rsidR="00E17F92" w:rsidRPr="00C4619B" w:rsidRDefault="00E17F92" w:rsidP="00C31ED5">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c>
                <w:tcPr>
                  <w:tcW w:w="3279"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34EE91BA" w14:textId="41197E96" w:rsidR="00E17F92" w:rsidRPr="00C4619B" w:rsidRDefault="00E17F92" w:rsidP="00C31ED5">
                  <w:pPr>
                    <w:spacing w:after="0" w:line="240" w:lineRule="auto"/>
                    <w:jc w:val="both"/>
                    <w:rPr>
                      <w:rFonts w:eastAsia="Times New Roman" w:cstheme="minorHAnsi"/>
                      <w:sz w:val="20"/>
                      <w:szCs w:val="20"/>
                      <w:lang w:eastAsia="es-CL"/>
                    </w:rPr>
                  </w:pPr>
                  <w:r>
                    <w:rPr>
                      <w:rFonts w:eastAsia="Times New Roman" w:cstheme="minorHAnsi"/>
                      <w:sz w:val="20"/>
                      <w:szCs w:val="20"/>
                      <w:lang w:eastAsia="es-CL"/>
                    </w:rPr>
                    <w:t>…</w:t>
                  </w:r>
                </w:p>
              </w:tc>
            </w:tr>
            <w:tr w:rsidR="00D61F50" w:rsidRPr="00C4619B" w14:paraId="7A5E1C70" w14:textId="77777777" w:rsidTr="00C31ED5">
              <w:trPr>
                <w:jc w:val="center"/>
              </w:trPr>
              <w:tc>
                <w:tcPr>
                  <w:tcW w:w="254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4089AAA" w14:textId="77777777" w:rsidR="00D61F50" w:rsidRPr="00C4619B" w:rsidRDefault="00D61F50" w:rsidP="00C31ED5">
                  <w:pPr>
                    <w:spacing w:after="0" w:line="240" w:lineRule="auto"/>
                    <w:jc w:val="both"/>
                    <w:rPr>
                      <w:rFonts w:eastAsia="Times New Roman" w:cstheme="minorHAnsi"/>
                      <w:sz w:val="20"/>
                      <w:szCs w:val="20"/>
                      <w:lang w:eastAsia="es-CL"/>
                    </w:rPr>
                  </w:pPr>
                  <w:r w:rsidRPr="00C4619B">
                    <w:rPr>
                      <w:rFonts w:eastAsia="Times New Roman" w:cstheme="minorHAnsi"/>
                      <w:sz w:val="20"/>
                      <w:szCs w:val="20"/>
                      <w:lang w:eastAsia="es-CL"/>
                    </w:rPr>
                    <w:t>Mortalidad</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9224C32" w14:textId="77777777" w:rsidR="00D61F50" w:rsidRPr="00C4619B" w:rsidRDefault="00D61F50" w:rsidP="00C31ED5">
                  <w:pPr>
                    <w:spacing w:after="0" w:line="240" w:lineRule="auto"/>
                    <w:jc w:val="both"/>
                    <w:rPr>
                      <w:rFonts w:eastAsia="Times New Roman" w:cstheme="minorHAnsi"/>
                      <w:sz w:val="20"/>
                      <w:szCs w:val="20"/>
                      <w:lang w:eastAsia="es-CL"/>
                    </w:rPr>
                  </w:pPr>
                  <w:r w:rsidRPr="00C4619B">
                    <w:rPr>
                      <w:rFonts w:eastAsia="Times New Roman" w:cstheme="minorHAnsi"/>
                      <w:sz w:val="20"/>
                      <w:szCs w:val="20"/>
                      <w:lang w:eastAsia="es-CL"/>
                    </w:rPr>
                    <w:t xml:space="preserve">420 </w:t>
                  </w:r>
                  <w:proofErr w:type="gramStart"/>
                  <w:r w:rsidRPr="00C4619B">
                    <w:rPr>
                      <w:rFonts w:eastAsia="Times New Roman" w:cstheme="minorHAnsi"/>
                      <w:sz w:val="20"/>
                      <w:szCs w:val="20"/>
                      <w:lang w:eastAsia="es-CL"/>
                    </w:rPr>
                    <w:t>Ton</w:t>
                  </w:r>
                  <w:proofErr w:type="gramEnd"/>
                  <w:r w:rsidRPr="00C4619B">
                    <w:rPr>
                      <w:rFonts w:eastAsia="Times New Roman" w:cstheme="minorHAnsi"/>
                      <w:sz w:val="20"/>
                      <w:szCs w:val="20"/>
                      <w:lang w:eastAsia="es-CL"/>
                    </w:rPr>
                    <w:t>/año</w:t>
                  </w:r>
                </w:p>
              </w:tc>
              <w:tc>
                <w:tcPr>
                  <w:tcW w:w="275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3D1D342" w14:textId="77777777" w:rsidR="00D61F50" w:rsidRPr="00C4619B" w:rsidRDefault="00D61F50" w:rsidP="00C31ED5">
                  <w:pPr>
                    <w:spacing w:before="100" w:beforeAutospacing="1" w:after="100" w:afterAutospacing="1" w:line="240" w:lineRule="auto"/>
                    <w:jc w:val="both"/>
                    <w:rPr>
                      <w:rFonts w:eastAsia="Times New Roman" w:cstheme="minorHAnsi"/>
                      <w:color w:val="000000"/>
                      <w:sz w:val="20"/>
                      <w:szCs w:val="20"/>
                      <w:lang w:eastAsia="es-CL"/>
                    </w:rPr>
                  </w:pPr>
                  <w:r w:rsidRPr="00C4619B">
                    <w:rPr>
                      <w:rFonts w:eastAsia="Times New Roman" w:cstheme="minorHAnsi"/>
                      <w:color w:val="000000"/>
                      <w:sz w:val="20"/>
                      <w:szCs w:val="20"/>
                      <w:lang w:eastAsia="es-CL"/>
                    </w:rPr>
                    <w:t>Almacenamiento y retiro en bins herméticos</w:t>
                  </w:r>
                </w:p>
              </w:tc>
              <w:tc>
                <w:tcPr>
                  <w:tcW w:w="327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33A2748D" w14:textId="77777777" w:rsidR="00D61F50" w:rsidRPr="00575B58" w:rsidRDefault="00D61F50" w:rsidP="00C31ED5">
                  <w:pPr>
                    <w:spacing w:before="100" w:beforeAutospacing="1" w:after="100" w:afterAutospacing="1" w:line="240" w:lineRule="auto"/>
                    <w:jc w:val="both"/>
                    <w:rPr>
                      <w:rFonts w:eastAsia="Times New Roman" w:cstheme="minorHAnsi"/>
                      <w:b/>
                      <w:color w:val="000000"/>
                      <w:sz w:val="20"/>
                      <w:szCs w:val="20"/>
                      <w:lang w:eastAsia="es-CL"/>
                    </w:rPr>
                  </w:pPr>
                  <w:r w:rsidRPr="00575B58">
                    <w:rPr>
                      <w:rFonts w:eastAsia="Times New Roman" w:cstheme="minorHAnsi"/>
                      <w:b/>
                      <w:color w:val="000000"/>
                      <w:sz w:val="20"/>
                      <w:szCs w:val="20"/>
                      <w:lang w:eastAsia="es-CL"/>
                    </w:rPr>
                    <w:t>Reducción a harina, aceite o vertedero autorizado</w:t>
                  </w:r>
                </w:p>
              </w:tc>
            </w:tr>
            <w:tr w:rsidR="00D61F50" w:rsidRPr="00C4619B" w14:paraId="0F7FA14C" w14:textId="77777777" w:rsidTr="00E17F92">
              <w:trPr>
                <w:jc w:val="center"/>
              </w:trPr>
              <w:tc>
                <w:tcPr>
                  <w:tcW w:w="254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0775DF04" w14:textId="225883B5" w:rsidR="00D61F50" w:rsidRPr="00C4619B" w:rsidRDefault="00E17F92" w:rsidP="00C31ED5">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tcPr>
                <w:p w14:paraId="4FF94656" w14:textId="25F8DE8B" w:rsidR="00D61F50" w:rsidRPr="00C4619B" w:rsidRDefault="00E17F92" w:rsidP="00C31ED5">
                  <w:pPr>
                    <w:spacing w:after="0"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2750" w:type="dxa"/>
                  <w:tcBorders>
                    <w:top w:val="nil"/>
                    <w:left w:val="nil"/>
                    <w:bottom w:val="single" w:sz="8" w:space="0" w:color="auto"/>
                    <w:right w:val="single" w:sz="8" w:space="0" w:color="auto"/>
                  </w:tcBorders>
                  <w:tcMar>
                    <w:top w:w="0" w:type="dxa"/>
                    <w:left w:w="70" w:type="dxa"/>
                    <w:bottom w:w="0" w:type="dxa"/>
                    <w:right w:w="70" w:type="dxa"/>
                  </w:tcMar>
                  <w:vAlign w:val="center"/>
                </w:tcPr>
                <w:p w14:paraId="290C3FB0" w14:textId="1CD02325" w:rsidR="00D61F50" w:rsidRPr="00C4619B" w:rsidRDefault="00E17F92" w:rsidP="00C31ED5">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c>
                <w:tcPr>
                  <w:tcW w:w="3279" w:type="dxa"/>
                  <w:tcBorders>
                    <w:top w:val="nil"/>
                    <w:left w:val="nil"/>
                    <w:bottom w:val="single" w:sz="8" w:space="0" w:color="auto"/>
                    <w:right w:val="single" w:sz="8" w:space="0" w:color="auto"/>
                  </w:tcBorders>
                  <w:tcMar>
                    <w:top w:w="0" w:type="dxa"/>
                    <w:left w:w="70" w:type="dxa"/>
                    <w:bottom w:w="0" w:type="dxa"/>
                    <w:right w:w="70" w:type="dxa"/>
                  </w:tcMar>
                  <w:vAlign w:val="center"/>
                </w:tcPr>
                <w:p w14:paraId="55F412BC" w14:textId="240367AD" w:rsidR="00D61F50" w:rsidRPr="00C4619B" w:rsidRDefault="00E17F92" w:rsidP="00C31ED5">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r>
          </w:tbl>
          <w:p w14:paraId="34236F09" w14:textId="77777777" w:rsidR="00D61F50" w:rsidRPr="00C4619B" w:rsidRDefault="00D61F50" w:rsidP="00C31ED5">
            <w:pPr>
              <w:rPr>
                <w:rFonts w:asciiTheme="minorHAnsi" w:eastAsia="Times New Roman" w:hAnsiTheme="minorHAnsi" w:cstheme="minorHAnsi"/>
                <w:lang w:eastAsia="es-CL"/>
              </w:rPr>
            </w:pPr>
          </w:p>
          <w:p w14:paraId="4E677CAB" w14:textId="4396BD2F" w:rsidR="00D61F50" w:rsidRDefault="00D61F50" w:rsidP="00C31ED5">
            <w:pPr>
              <w:contextualSpacing/>
              <w:jc w:val="both"/>
              <w:rPr>
                <w:rFonts w:asciiTheme="minorHAnsi" w:hAnsiTheme="minorHAnsi" w:cstheme="minorHAnsi"/>
                <w:b/>
              </w:rPr>
            </w:pPr>
            <w:r w:rsidRPr="00752962">
              <w:rPr>
                <w:rFonts w:asciiTheme="minorHAnsi" w:hAnsiTheme="minorHAnsi" w:cstheme="minorHAnsi"/>
                <w:b/>
              </w:rPr>
              <w:t>RCA N°449/2008 Considerando 3.9.</w:t>
            </w:r>
            <w:r>
              <w:rPr>
                <w:rFonts w:asciiTheme="minorHAnsi" w:hAnsiTheme="minorHAnsi" w:cstheme="minorHAnsi"/>
                <w:b/>
              </w:rPr>
              <w:t>2</w:t>
            </w:r>
            <w:r w:rsidRPr="00752962">
              <w:rPr>
                <w:rFonts w:asciiTheme="minorHAnsi" w:hAnsiTheme="minorHAnsi" w:cstheme="minorHAnsi"/>
                <w:b/>
              </w:rPr>
              <w:t xml:space="preserve"> </w:t>
            </w:r>
            <w:r w:rsidR="004F2792">
              <w:rPr>
                <w:rFonts w:asciiTheme="minorHAnsi" w:hAnsiTheme="minorHAnsi" w:cstheme="minorHAnsi"/>
                <w:b/>
              </w:rPr>
              <w:t>Etapa o Fase de Operación</w:t>
            </w:r>
          </w:p>
          <w:p w14:paraId="01BFD928" w14:textId="3A22B900" w:rsidR="00D61F50" w:rsidRPr="007D4669" w:rsidRDefault="00D61F50" w:rsidP="00C31ED5">
            <w:pPr>
              <w:contextualSpacing/>
              <w:jc w:val="both"/>
              <w:rPr>
                <w:rFonts w:eastAsia="Times New Roman" w:cstheme="minorHAnsi"/>
              </w:rPr>
            </w:pPr>
            <w:r w:rsidRPr="00752962">
              <w:rPr>
                <w:rFonts w:asciiTheme="minorHAnsi" w:hAnsiTheme="minorHAnsi" w:cstheme="minorHAnsi"/>
                <w:b/>
                <w:u w:val="single"/>
              </w:rPr>
              <w:t>Manejo de Mortalidad</w:t>
            </w:r>
            <w:r>
              <w:rPr>
                <w:rFonts w:asciiTheme="minorHAnsi" w:hAnsiTheme="minorHAnsi" w:cstheme="minorHAnsi"/>
                <w:b/>
                <w:u w:val="single"/>
              </w:rPr>
              <w:t xml:space="preserve">; </w:t>
            </w:r>
            <w:r>
              <w:rPr>
                <w:rFonts w:asciiTheme="minorHAnsi" w:hAnsiTheme="minorHAnsi" w:cstheme="minorHAnsi"/>
              </w:rPr>
              <w:t xml:space="preserve">“Se dará cumplimiento al Artículo 4 letra b del Reglamento Ambiental para la acuicultura (RAMA), </w:t>
            </w:r>
            <w:r w:rsidRPr="007D4669">
              <w:rPr>
                <w:rFonts w:asciiTheme="minorHAnsi" w:hAnsiTheme="minorHAnsi" w:cstheme="minorHAnsi"/>
              </w:rPr>
              <w:t>en cuanto a que se disponga de dicho residuo en depósitos y condiciones que no resulten perjudiciales para el medio circundante”</w:t>
            </w:r>
            <w:r w:rsidRPr="007D4669">
              <w:rPr>
                <w:rFonts w:eastAsia="Times New Roman" w:cstheme="minorHAnsi"/>
              </w:rPr>
              <w:t xml:space="preserve"> </w:t>
            </w:r>
          </w:p>
          <w:p w14:paraId="61200EB0" w14:textId="77777777" w:rsidR="007D4669" w:rsidRDefault="007D4669" w:rsidP="00C31ED5">
            <w:pPr>
              <w:contextualSpacing/>
              <w:jc w:val="both"/>
              <w:rPr>
                <w:rFonts w:eastAsia="Times New Roman" w:cstheme="minorHAnsi"/>
              </w:rPr>
            </w:pPr>
          </w:p>
          <w:p w14:paraId="4225AB20" w14:textId="1801D89B" w:rsidR="007D4669" w:rsidRDefault="007D4669" w:rsidP="007D4669">
            <w:pPr>
              <w:jc w:val="both"/>
              <w:rPr>
                <w:rFonts w:asciiTheme="minorHAnsi" w:hAnsiTheme="minorHAnsi" w:cstheme="minorHAnsi"/>
                <w:b/>
              </w:rPr>
            </w:pPr>
            <w:r w:rsidRPr="00C4619B">
              <w:rPr>
                <w:rFonts w:asciiTheme="minorHAnsi" w:hAnsiTheme="minorHAnsi" w:cstheme="minorHAnsi"/>
                <w:b/>
              </w:rPr>
              <w:t xml:space="preserve">RCA N°449/2008 Considerando </w:t>
            </w:r>
            <w:r>
              <w:rPr>
                <w:rFonts w:asciiTheme="minorHAnsi" w:hAnsiTheme="minorHAnsi" w:cstheme="minorHAnsi"/>
                <w:b/>
              </w:rPr>
              <w:t>4.1normas de emisión y otras normas ambientales</w:t>
            </w:r>
          </w:p>
          <w:tbl>
            <w:tblPr>
              <w:tblStyle w:val="Tablaconcuadrcula"/>
              <w:tblW w:w="0" w:type="auto"/>
              <w:tblLook w:val="04A0" w:firstRow="1" w:lastRow="0" w:firstColumn="1" w:lastColumn="0" w:noHBand="0" w:noVBand="1"/>
            </w:tblPr>
            <w:tblGrid>
              <w:gridCol w:w="2009"/>
              <w:gridCol w:w="2405"/>
              <w:gridCol w:w="6791"/>
              <w:gridCol w:w="2134"/>
            </w:tblGrid>
            <w:tr w:rsidR="007D4669" w14:paraId="3F6B23FA" w14:textId="77777777" w:rsidTr="00192C53">
              <w:tc>
                <w:tcPr>
                  <w:tcW w:w="2009" w:type="dxa"/>
                  <w:shd w:val="clear" w:color="auto" w:fill="F2F2F2" w:themeFill="background1" w:themeFillShade="F2"/>
                </w:tcPr>
                <w:p w14:paraId="32D3E4A1" w14:textId="5ACA6536" w:rsidR="007D4669" w:rsidRPr="007D4669" w:rsidRDefault="007D4669" w:rsidP="007D4669">
                  <w:pPr>
                    <w:jc w:val="both"/>
                    <w:rPr>
                      <w:rFonts w:asciiTheme="minorHAnsi" w:eastAsia="Times New Roman" w:hAnsiTheme="minorHAnsi" w:cstheme="minorHAnsi"/>
                      <w:lang w:eastAsia="es-CL"/>
                    </w:rPr>
                  </w:pPr>
                  <w:r w:rsidRPr="007D7C5A">
                    <w:rPr>
                      <w:rFonts w:asciiTheme="minorHAnsi" w:eastAsia="Times New Roman" w:hAnsiTheme="minorHAnsi" w:cstheme="minorHAnsi"/>
                      <w:b/>
                      <w:bCs/>
                      <w:lang w:eastAsia="es-CL"/>
                    </w:rPr>
                    <w:t>Componente</w:t>
                  </w:r>
                  <w:r>
                    <w:rPr>
                      <w:rFonts w:asciiTheme="minorHAnsi" w:eastAsia="Times New Roman" w:hAnsiTheme="minorHAnsi" w:cstheme="minorHAnsi"/>
                      <w:b/>
                      <w:bCs/>
                      <w:lang w:eastAsia="es-CL"/>
                    </w:rPr>
                    <w:t xml:space="preserve"> </w:t>
                  </w:r>
                  <w:r w:rsidRPr="007D7C5A">
                    <w:rPr>
                      <w:rFonts w:asciiTheme="minorHAnsi" w:eastAsia="Times New Roman" w:hAnsiTheme="minorHAnsi" w:cstheme="minorHAnsi"/>
                      <w:b/>
                      <w:bCs/>
                      <w:lang w:eastAsia="es-CL"/>
                    </w:rPr>
                    <w:t>Ambiental</w:t>
                  </w:r>
                  <w:r>
                    <w:rPr>
                      <w:rFonts w:asciiTheme="minorHAnsi" w:eastAsia="Times New Roman" w:hAnsiTheme="minorHAnsi" w:cstheme="minorHAnsi"/>
                      <w:b/>
                      <w:bCs/>
                      <w:lang w:eastAsia="es-CL"/>
                    </w:rPr>
                    <w:t xml:space="preserve"> </w:t>
                  </w:r>
                  <w:r w:rsidRPr="007D7C5A">
                    <w:rPr>
                      <w:rFonts w:asciiTheme="minorHAnsi" w:eastAsia="Times New Roman" w:hAnsiTheme="minorHAnsi" w:cstheme="minorHAnsi"/>
                      <w:b/>
                      <w:bCs/>
                      <w:lang w:eastAsia="es-CL"/>
                    </w:rPr>
                    <w:t>Regulado</w:t>
                  </w:r>
                </w:p>
              </w:tc>
              <w:tc>
                <w:tcPr>
                  <w:tcW w:w="2405" w:type="dxa"/>
                  <w:shd w:val="clear" w:color="auto" w:fill="F2F2F2" w:themeFill="background1" w:themeFillShade="F2"/>
                </w:tcPr>
                <w:p w14:paraId="05F6B6F4" w14:textId="01917627" w:rsidR="007D4669" w:rsidRPr="007D4669" w:rsidRDefault="007D4669" w:rsidP="007D4669">
                  <w:pPr>
                    <w:spacing w:before="100" w:beforeAutospacing="1" w:after="100" w:afterAutospacing="1"/>
                    <w:jc w:val="both"/>
                    <w:rPr>
                      <w:rFonts w:asciiTheme="minorHAnsi" w:eastAsia="Times New Roman" w:hAnsiTheme="minorHAnsi" w:cstheme="minorHAnsi"/>
                      <w:color w:val="000000"/>
                      <w:lang w:eastAsia="es-CL"/>
                    </w:rPr>
                  </w:pPr>
                  <w:r w:rsidRPr="007D7C5A">
                    <w:rPr>
                      <w:rFonts w:asciiTheme="minorHAnsi" w:eastAsia="Times New Roman" w:hAnsiTheme="minorHAnsi" w:cstheme="minorHAnsi"/>
                      <w:b/>
                      <w:bCs/>
                      <w:color w:val="000000"/>
                      <w:lang w:eastAsia="es-CL"/>
                    </w:rPr>
                    <w:t>Texto Normativo</w:t>
                  </w:r>
                </w:p>
              </w:tc>
              <w:tc>
                <w:tcPr>
                  <w:tcW w:w="6791" w:type="dxa"/>
                  <w:shd w:val="clear" w:color="auto" w:fill="F2F2F2" w:themeFill="background1" w:themeFillShade="F2"/>
                </w:tcPr>
                <w:p w14:paraId="64D56689" w14:textId="1DC09FC9" w:rsidR="007D4669" w:rsidRPr="007D4669" w:rsidRDefault="007D4669" w:rsidP="007D4669">
                  <w:pPr>
                    <w:spacing w:before="100" w:beforeAutospacing="1" w:after="100" w:afterAutospacing="1"/>
                    <w:jc w:val="both"/>
                    <w:rPr>
                      <w:rFonts w:asciiTheme="minorHAnsi" w:eastAsia="Times New Roman" w:hAnsiTheme="minorHAnsi" w:cstheme="minorHAnsi"/>
                      <w:color w:val="000000"/>
                      <w:lang w:eastAsia="es-CL"/>
                    </w:rPr>
                  </w:pPr>
                  <w:r w:rsidRPr="007D7C5A">
                    <w:rPr>
                      <w:rFonts w:asciiTheme="minorHAnsi" w:eastAsia="Times New Roman" w:hAnsiTheme="minorHAnsi" w:cstheme="minorHAnsi"/>
                      <w:b/>
                      <w:bCs/>
                      <w:color w:val="000000"/>
                      <w:lang w:eastAsia="es-CL"/>
                    </w:rPr>
                    <w:t>Materia Regulada</w:t>
                  </w:r>
                  <w:r>
                    <w:rPr>
                      <w:rFonts w:asciiTheme="minorHAnsi" w:eastAsia="Times New Roman" w:hAnsiTheme="minorHAnsi" w:cstheme="minorHAnsi"/>
                      <w:b/>
                      <w:bCs/>
                      <w:color w:val="000000"/>
                      <w:lang w:eastAsia="es-CL"/>
                    </w:rPr>
                    <w:t xml:space="preserve"> </w:t>
                  </w:r>
                  <w:r w:rsidRPr="007D7C5A">
                    <w:rPr>
                      <w:rFonts w:asciiTheme="minorHAnsi" w:eastAsia="Times New Roman" w:hAnsiTheme="minorHAnsi" w:cstheme="minorHAnsi"/>
                      <w:b/>
                      <w:bCs/>
                      <w:color w:val="000000"/>
                      <w:lang w:eastAsia="es-CL"/>
                    </w:rPr>
                    <w:t>y Cumplimiento</w:t>
                  </w:r>
                </w:p>
              </w:tc>
              <w:tc>
                <w:tcPr>
                  <w:tcW w:w="2134" w:type="dxa"/>
                  <w:shd w:val="clear" w:color="auto" w:fill="F2F2F2" w:themeFill="background1" w:themeFillShade="F2"/>
                </w:tcPr>
                <w:p w14:paraId="69CB82F0" w14:textId="0B0651F2" w:rsidR="007D4669" w:rsidRPr="007D4669" w:rsidRDefault="007D4669" w:rsidP="007D4669">
                  <w:pPr>
                    <w:spacing w:before="100" w:beforeAutospacing="1" w:after="100" w:afterAutospacing="1"/>
                    <w:jc w:val="both"/>
                    <w:rPr>
                      <w:rFonts w:asciiTheme="minorHAnsi" w:eastAsia="Times New Roman" w:hAnsiTheme="minorHAnsi" w:cstheme="minorHAnsi"/>
                      <w:lang w:eastAsia="es-CL"/>
                    </w:rPr>
                  </w:pPr>
                  <w:r w:rsidRPr="007D7C5A">
                    <w:rPr>
                      <w:rFonts w:asciiTheme="minorHAnsi" w:eastAsia="Times New Roman" w:hAnsiTheme="minorHAnsi" w:cstheme="minorHAnsi"/>
                      <w:b/>
                      <w:bCs/>
                      <w:color w:val="000000"/>
                      <w:lang w:eastAsia="es-CL"/>
                    </w:rPr>
                    <w:t>Responsable de la</w:t>
                  </w:r>
                  <w:r>
                    <w:rPr>
                      <w:rFonts w:asciiTheme="minorHAnsi" w:eastAsia="Times New Roman" w:hAnsiTheme="minorHAnsi" w:cstheme="minorHAnsi"/>
                      <w:b/>
                      <w:bCs/>
                      <w:color w:val="000000"/>
                      <w:lang w:eastAsia="es-CL"/>
                    </w:rPr>
                    <w:t xml:space="preserve"> </w:t>
                  </w:r>
                  <w:r w:rsidRPr="007D7C5A">
                    <w:rPr>
                      <w:rFonts w:asciiTheme="minorHAnsi" w:eastAsia="Times New Roman" w:hAnsiTheme="minorHAnsi" w:cstheme="minorHAnsi"/>
                      <w:b/>
                      <w:bCs/>
                      <w:lang w:eastAsia="es-CL"/>
                    </w:rPr>
                    <w:t>Implementación/Etapa</w:t>
                  </w:r>
                </w:p>
              </w:tc>
            </w:tr>
            <w:tr w:rsidR="007D4669" w14:paraId="22583634" w14:textId="77777777" w:rsidTr="00243783">
              <w:tc>
                <w:tcPr>
                  <w:tcW w:w="2009" w:type="dxa"/>
                  <w:tcBorders>
                    <w:top w:val="nil"/>
                    <w:left w:val="single" w:sz="8" w:space="0" w:color="auto"/>
                    <w:bottom w:val="single" w:sz="8" w:space="0" w:color="auto"/>
                    <w:right w:val="single" w:sz="8" w:space="0" w:color="auto"/>
                  </w:tcBorders>
                </w:tcPr>
                <w:p w14:paraId="0C501227" w14:textId="22393ED2" w:rsidR="007D4669" w:rsidRDefault="007D4669" w:rsidP="007D4669">
                  <w:pPr>
                    <w:spacing w:before="100" w:beforeAutospacing="1" w:after="100" w:afterAutospacing="1"/>
                    <w:jc w:val="both"/>
                    <w:rPr>
                      <w:rFonts w:cstheme="minorHAnsi"/>
                      <w:b/>
                    </w:rPr>
                  </w:pPr>
                  <w:r w:rsidRPr="007D7C5A">
                    <w:rPr>
                      <w:rFonts w:asciiTheme="minorHAnsi" w:eastAsia="Times New Roman" w:hAnsiTheme="minorHAnsi" w:cstheme="minorHAnsi"/>
                      <w:color w:val="000000"/>
                      <w:lang w:eastAsia="es-CL"/>
                    </w:rPr>
                    <w:t>Control de la</w:t>
                  </w:r>
                  <w:r>
                    <w:rPr>
                      <w:rFonts w:asciiTheme="minorHAnsi" w:eastAsia="Times New Roman" w:hAnsiTheme="minorHAnsi" w:cstheme="minorHAnsi"/>
                      <w:color w:val="000000"/>
                      <w:lang w:eastAsia="es-CL"/>
                    </w:rPr>
                    <w:t xml:space="preserve"> </w:t>
                  </w:r>
                  <w:r w:rsidRPr="007D7C5A">
                    <w:rPr>
                      <w:rFonts w:asciiTheme="minorHAnsi" w:eastAsia="Times New Roman" w:hAnsiTheme="minorHAnsi" w:cstheme="minorHAnsi"/>
                      <w:color w:val="000000"/>
                      <w:lang w:eastAsia="es-CL"/>
                    </w:rPr>
                    <w:t>contaminación acuática</w:t>
                  </w:r>
                </w:p>
              </w:tc>
              <w:tc>
                <w:tcPr>
                  <w:tcW w:w="2405" w:type="dxa"/>
                  <w:tcBorders>
                    <w:top w:val="nil"/>
                    <w:left w:val="nil"/>
                    <w:bottom w:val="single" w:sz="8" w:space="0" w:color="auto"/>
                    <w:right w:val="single" w:sz="8" w:space="0" w:color="auto"/>
                  </w:tcBorders>
                </w:tcPr>
                <w:p w14:paraId="51015A11" w14:textId="11EB77DE" w:rsidR="007D4669" w:rsidRPr="007D7C5A" w:rsidRDefault="007D4669" w:rsidP="00243783">
                  <w:pPr>
                    <w:spacing w:before="100" w:beforeAutospacing="1" w:after="100" w:afterAutospacing="1"/>
                    <w:jc w:val="both"/>
                    <w:rPr>
                      <w:rFonts w:asciiTheme="minorHAnsi" w:eastAsia="Times New Roman" w:hAnsiTheme="minorHAnsi" w:cstheme="minorHAnsi"/>
                      <w:lang w:eastAsia="es-CL"/>
                    </w:rPr>
                  </w:pPr>
                  <w:r w:rsidRPr="007D7C5A">
                    <w:rPr>
                      <w:rFonts w:asciiTheme="minorHAnsi" w:eastAsia="Times New Roman" w:hAnsiTheme="minorHAnsi" w:cstheme="minorHAnsi"/>
                      <w:color w:val="000000"/>
                      <w:lang w:eastAsia="es-CL"/>
                    </w:rPr>
                    <w:t>D.S. Nº 1/92</w:t>
                  </w:r>
                  <w:r w:rsidR="00243783">
                    <w:rPr>
                      <w:rFonts w:asciiTheme="minorHAnsi" w:eastAsia="Times New Roman" w:hAnsiTheme="minorHAnsi" w:cstheme="minorHAnsi"/>
                      <w:color w:val="000000"/>
                      <w:lang w:eastAsia="es-CL"/>
                    </w:rPr>
                    <w:t xml:space="preserve"> </w:t>
                  </w:r>
                  <w:r w:rsidRPr="007D7C5A">
                    <w:rPr>
                      <w:rFonts w:asciiTheme="minorHAnsi" w:eastAsia="Times New Roman" w:hAnsiTheme="minorHAnsi" w:cstheme="minorHAnsi"/>
                      <w:lang w:eastAsia="es-CL"/>
                    </w:rPr>
                    <w:t>Reglamento</w:t>
                  </w:r>
                  <w:r>
                    <w:rPr>
                      <w:rFonts w:asciiTheme="minorHAnsi" w:eastAsia="Times New Roman" w:hAnsiTheme="minorHAnsi" w:cstheme="minorHAnsi"/>
                      <w:lang w:eastAsia="es-CL"/>
                    </w:rPr>
                    <w:t xml:space="preserve"> </w:t>
                  </w:r>
                  <w:r w:rsidRPr="007D7C5A">
                    <w:rPr>
                      <w:rFonts w:asciiTheme="minorHAnsi" w:eastAsia="Times New Roman" w:hAnsiTheme="minorHAnsi" w:cstheme="minorHAnsi"/>
                      <w:color w:val="000000"/>
                      <w:lang w:eastAsia="es-CL"/>
                    </w:rPr>
                    <w:t>para el control</w:t>
                  </w:r>
                  <w:r>
                    <w:rPr>
                      <w:rFonts w:asciiTheme="minorHAnsi" w:eastAsia="Times New Roman" w:hAnsiTheme="minorHAnsi" w:cstheme="minorHAnsi"/>
                      <w:color w:val="000000"/>
                      <w:lang w:eastAsia="es-CL"/>
                    </w:rPr>
                    <w:t xml:space="preserve"> </w:t>
                  </w:r>
                  <w:r w:rsidRPr="007D7C5A">
                    <w:rPr>
                      <w:rFonts w:asciiTheme="minorHAnsi" w:eastAsia="Times New Roman" w:hAnsiTheme="minorHAnsi" w:cstheme="minorHAnsi"/>
                      <w:color w:val="000000"/>
                      <w:lang w:eastAsia="es-CL"/>
                    </w:rPr>
                    <w:t>de la</w:t>
                  </w:r>
                  <w:r>
                    <w:rPr>
                      <w:rFonts w:asciiTheme="minorHAnsi" w:eastAsia="Times New Roman" w:hAnsiTheme="minorHAnsi" w:cstheme="minorHAnsi"/>
                      <w:color w:val="000000"/>
                      <w:lang w:eastAsia="es-CL"/>
                    </w:rPr>
                    <w:t xml:space="preserve"> </w:t>
                  </w:r>
                  <w:r w:rsidRPr="007D7C5A">
                    <w:rPr>
                      <w:rFonts w:asciiTheme="minorHAnsi" w:eastAsia="Times New Roman" w:hAnsiTheme="minorHAnsi" w:cstheme="minorHAnsi"/>
                      <w:lang w:eastAsia="es-CL"/>
                    </w:rPr>
                    <w:t>contaminación</w:t>
                  </w:r>
                  <w:r>
                    <w:rPr>
                      <w:rFonts w:asciiTheme="minorHAnsi" w:eastAsia="Times New Roman" w:hAnsiTheme="minorHAnsi" w:cstheme="minorHAnsi"/>
                      <w:lang w:eastAsia="es-CL"/>
                    </w:rPr>
                    <w:t xml:space="preserve"> </w:t>
                  </w:r>
                  <w:r w:rsidRPr="007D7C5A">
                    <w:rPr>
                      <w:rFonts w:asciiTheme="minorHAnsi" w:eastAsia="Times New Roman" w:hAnsiTheme="minorHAnsi" w:cstheme="minorHAnsi"/>
                      <w:lang w:eastAsia="es-CL"/>
                    </w:rPr>
                    <w:t>acuática</w:t>
                  </w:r>
                  <w:r>
                    <w:rPr>
                      <w:rFonts w:asciiTheme="minorHAnsi" w:eastAsia="Times New Roman" w:hAnsiTheme="minorHAnsi" w:cstheme="minorHAnsi"/>
                      <w:lang w:eastAsia="es-CL"/>
                    </w:rPr>
                    <w:t xml:space="preserve"> </w:t>
                  </w:r>
                  <w:r w:rsidRPr="007D7C5A">
                    <w:rPr>
                      <w:rFonts w:asciiTheme="minorHAnsi" w:eastAsia="Times New Roman" w:hAnsiTheme="minorHAnsi" w:cstheme="minorHAnsi"/>
                      <w:color w:val="000000"/>
                      <w:lang w:eastAsia="es-CL"/>
                    </w:rPr>
                    <w:t>Ministerio de</w:t>
                  </w:r>
                  <w:r>
                    <w:rPr>
                      <w:rFonts w:asciiTheme="minorHAnsi" w:eastAsia="Times New Roman" w:hAnsiTheme="minorHAnsi" w:cstheme="minorHAnsi"/>
                      <w:color w:val="000000"/>
                      <w:lang w:eastAsia="es-CL"/>
                    </w:rPr>
                    <w:t xml:space="preserve"> </w:t>
                  </w:r>
                  <w:r w:rsidRPr="007D7C5A">
                    <w:rPr>
                      <w:rFonts w:asciiTheme="minorHAnsi" w:eastAsia="Times New Roman" w:hAnsiTheme="minorHAnsi" w:cstheme="minorHAnsi"/>
                      <w:lang w:eastAsia="es-CL"/>
                    </w:rPr>
                    <w:t>Defensa</w:t>
                  </w:r>
                </w:p>
                <w:p w14:paraId="76D51DF5" w14:textId="3BE91338" w:rsidR="007D4669" w:rsidRDefault="007D4669" w:rsidP="007D4669">
                  <w:pPr>
                    <w:jc w:val="both"/>
                    <w:rPr>
                      <w:rFonts w:cstheme="minorHAnsi"/>
                      <w:b/>
                    </w:rPr>
                  </w:pPr>
                  <w:proofErr w:type="spellStart"/>
                  <w:r w:rsidRPr="007D7C5A">
                    <w:rPr>
                      <w:rFonts w:asciiTheme="minorHAnsi" w:eastAsia="Times New Roman" w:hAnsiTheme="minorHAnsi" w:cstheme="minorHAnsi"/>
                      <w:color w:val="000000"/>
                      <w:lang w:eastAsia="es-CL"/>
                    </w:rPr>
                    <w:t>Prom</w:t>
                  </w:r>
                  <w:proofErr w:type="spellEnd"/>
                  <w:r w:rsidRPr="007D7C5A">
                    <w:rPr>
                      <w:rFonts w:asciiTheme="minorHAnsi" w:eastAsia="Times New Roman" w:hAnsiTheme="minorHAnsi" w:cstheme="minorHAnsi"/>
                      <w:color w:val="000000"/>
                      <w:lang w:eastAsia="es-CL"/>
                    </w:rPr>
                    <w:t>: 6/1/92</w:t>
                  </w:r>
                </w:p>
              </w:tc>
              <w:tc>
                <w:tcPr>
                  <w:tcW w:w="6791" w:type="dxa"/>
                  <w:tcBorders>
                    <w:top w:val="nil"/>
                    <w:left w:val="nil"/>
                    <w:bottom w:val="single" w:sz="8" w:space="0" w:color="auto"/>
                    <w:right w:val="single" w:sz="8" w:space="0" w:color="auto"/>
                  </w:tcBorders>
                </w:tcPr>
                <w:p w14:paraId="2D37D096" w14:textId="00DFB253" w:rsidR="007D4669" w:rsidRPr="007D7C5A" w:rsidRDefault="007D4669" w:rsidP="00243783">
                  <w:pPr>
                    <w:jc w:val="both"/>
                    <w:rPr>
                      <w:rFonts w:asciiTheme="minorHAnsi" w:eastAsia="Times New Roman" w:hAnsiTheme="minorHAnsi" w:cstheme="minorHAnsi"/>
                      <w:lang w:eastAsia="es-CL"/>
                    </w:rPr>
                  </w:pPr>
                  <w:r w:rsidRPr="007D7C5A">
                    <w:rPr>
                      <w:rFonts w:asciiTheme="minorHAnsi" w:eastAsia="Times New Roman" w:hAnsiTheme="minorHAnsi" w:cstheme="minorHAnsi"/>
                      <w:b/>
                      <w:bCs/>
                      <w:lang w:eastAsia="es-CL"/>
                    </w:rPr>
                    <w:t>Íntegro.</w:t>
                  </w:r>
                  <w:r w:rsidR="00243783">
                    <w:rPr>
                      <w:rFonts w:asciiTheme="minorHAnsi" w:eastAsia="Times New Roman" w:hAnsiTheme="minorHAnsi" w:cstheme="minorHAnsi"/>
                      <w:b/>
                      <w:bCs/>
                      <w:lang w:eastAsia="es-CL"/>
                    </w:rPr>
                    <w:t xml:space="preserve"> </w:t>
                  </w:r>
                  <w:r w:rsidRPr="007D7C5A">
                    <w:rPr>
                      <w:rFonts w:asciiTheme="minorHAnsi" w:eastAsia="Times New Roman" w:hAnsiTheme="minorHAnsi" w:cstheme="minorHAnsi"/>
                      <w:color w:val="000000"/>
                      <w:lang w:eastAsia="es-CL"/>
                    </w:rPr>
                    <w:t>Establece el régimen de prevención, vigilancia y</w:t>
                  </w:r>
                  <w:r>
                    <w:rPr>
                      <w:rFonts w:asciiTheme="minorHAnsi" w:eastAsia="Times New Roman" w:hAnsiTheme="minorHAnsi" w:cstheme="minorHAnsi"/>
                      <w:color w:val="000000"/>
                      <w:lang w:eastAsia="es-CL"/>
                    </w:rPr>
                    <w:t xml:space="preserve"> </w:t>
                  </w:r>
                  <w:r w:rsidRPr="007D7C5A">
                    <w:rPr>
                      <w:rFonts w:asciiTheme="minorHAnsi" w:eastAsia="Times New Roman" w:hAnsiTheme="minorHAnsi" w:cstheme="minorHAnsi"/>
                      <w:color w:val="000000"/>
                      <w:lang w:eastAsia="es-CL"/>
                    </w:rPr>
                    <w:t>combate de la contaminación en las aguas de mar,</w:t>
                  </w:r>
                  <w:r>
                    <w:rPr>
                      <w:rFonts w:asciiTheme="minorHAnsi" w:eastAsia="Times New Roman" w:hAnsiTheme="minorHAnsi" w:cstheme="minorHAnsi"/>
                      <w:color w:val="000000"/>
                      <w:lang w:eastAsia="es-CL"/>
                    </w:rPr>
                    <w:t xml:space="preserve"> </w:t>
                  </w:r>
                  <w:r w:rsidRPr="007D7C5A">
                    <w:rPr>
                      <w:rFonts w:asciiTheme="minorHAnsi" w:eastAsia="Times New Roman" w:hAnsiTheme="minorHAnsi" w:cstheme="minorHAnsi"/>
                      <w:color w:val="000000"/>
                      <w:lang w:eastAsia="es-CL"/>
                    </w:rPr>
                    <w:t>puertos, ríos y lagos sometidos a la jurisdicción</w:t>
                  </w:r>
                  <w:r>
                    <w:rPr>
                      <w:rFonts w:asciiTheme="minorHAnsi" w:eastAsia="Times New Roman" w:hAnsiTheme="minorHAnsi" w:cstheme="minorHAnsi"/>
                      <w:color w:val="000000"/>
                      <w:lang w:eastAsia="es-CL"/>
                    </w:rPr>
                    <w:t xml:space="preserve"> </w:t>
                  </w:r>
                  <w:r w:rsidRPr="007D7C5A">
                    <w:rPr>
                      <w:rFonts w:asciiTheme="minorHAnsi" w:eastAsia="Times New Roman" w:hAnsiTheme="minorHAnsi" w:cstheme="minorHAnsi"/>
                      <w:lang w:eastAsia="es-CL"/>
                    </w:rPr>
                    <w:t>nacional.</w:t>
                  </w:r>
                </w:p>
                <w:p w14:paraId="5149E6F4" w14:textId="77777777" w:rsidR="007D4669" w:rsidRPr="007D7C5A" w:rsidRDefault="007D4669" w:rsidP="007D4669">
                  <w:pPr>
                    <w:jc w:val="both"/>
                    <w:rPr>
                      <w:rFonts w:asciiTheme="minorHAnsi" w:eastAsia="Times New Roman" w:hAnsiTheme="minorHAnsi" w:cstheme="minorHAnsi"/>
                      <w:lang w:eastAsia="es-CL"/>
                    </w:rPr>
                  </w:pPr>
                  <w:r w:rsidRPr="007D7C5A">
                    <w:rPr>
                      <w:rFonts w:asciiTheme="minorHAnsi" w:eastAsia="Times New Roman" w:hAnsiTheme="minorHAnsi" w:cstheme="minorHAnsi"/>
                      <w:b/>
                      <w:bCs/>
                      <w:lang w:eastAsia="es-CL"/>
                    </w:rPr>
                    <w:t>Cumplimiento</w:t>
                  </w:r>
                </w:p>
                <w:p w14:paraId="68EB3E42" w14:textId="6F52D26F" w:rsidR="007D4669" w:rsidRDefault="007D4669" w:rsidP="007D4669">
                  <w:pPr>
                    <w:jc w:val="both"/>
                    <w:rPr>
                      <w:rFonts w:cstheme="minorHAnsi"/>
                      <w:b/>
                    </w:rPr>
                  </w:pPr>
                  <w:r w:rsidRPr="007D7C5A">
                    <w:rPr>
                      <w:rFonts w:asciiTheme="minorHAnsi" w:eastAsia="Times New Roman" w:hAnsiTheme="minorHAnsi" w:cstheme="minorHAnsi"/>
                      <w:lang w:eastAsia="es-CL"/>
                    </w:rPr>
                    <w:t>Se cumplirá las disposiciones de la Armada</w:t>
                  </w:r>
                  <w:r>
                    <w:rPr>
                      <w:rFonts w:asciiTheme="minorHAnsi" w:eastAsia="Times New Roman" w:hAnsiTheme="minorHAnsi" w:cstheme="minorHAnsi"/>
                      <w:lang w:eastAsia="es-CL"/>
                    </w:rPr>
                    <w:t xml:space="preserve"> </w:t>
                  </w:r>
                  <w:r w:rsidRPr="007D7C5A">
                    <w:rPr>
                      <w:rFonts w:asciiTheme="minorHAnsi" w:eastAsia="Times New Roman" w:hAnsiTheme="minorHAnsi" w:cstheme="minorHAnsi"/>
                      <w:color w:val="000000"/>
                      <w:lang w:eastAsia="es-CL"/>
                    </w:rPr>
                    <w:t xml:space="preserve">referente al no vertimiento de </w:t>
                  </w:r>
                  <w:r w:rsidR="00243783">
                    <w:rPr>
                      <w:rFonts w:asciiTheme="minorHAnsi" w:eastAsia="Times New Roman" w:hAnsiTheme="minorHAnsi" w:cstheme="minorHAnsi"/>
                      <w:color w:val="000000"/>
                      <w:lang w:eastAsia="es-CL"/>
                    </w:rPr>
                    <w:t>…</w:t>
                  </w:r>
                  <w:r w:rsidRPr="007D7C5A">
                    <w:rPr>
                      <w:rFonts w:asciiTheme="minorHAnsi" w:eastAsia="Times New Roman" w:hAnsiTheme="minorHAnsi" w:cstheme="minorHAnsi"/>
                      <w:color w:val="000000"/>
                      <w:lang w:eastAsia="es-CL"/>
                    </w:rPr>
                    <w:t>, aguas sucias y basura en aguas</w:t>
                  </w:r>
                  <w:r>
                    <w:rPr>
                      <w:rFonts w:asciiTheme="minorHAnsi" w:eastAsia="Times New Roman" w:hAnsiTheme="minorHAnsi" w:cstheme="minorHAnsi"/>
                      <w:color w:val="000000"/>
                      <w:lang w:eastAsia="es-CL"/>
                    </w:rPr>
                    <w:t xml:space="preserve"> </w:t>
                  </w:r>
                  <w:r w:rsidRPr="007D7C5A">
                    <w:rPr>
                      <w:rFonts w:asciiTheme="minorHAnsi" w:eastAsia="Times New Roman" w:hAnsiTheme="minorHAnsi" w:cstheme="minorHAnsi"/>
                      <w:lang w:eastAsia="es-CL"/>
                    </w:rPr>
                    <w:t>bajo la jurisdicción de la Armada.</w:t>
                  </w:r>
                </w:p>
              </w:tc>
              <w:tc>
                <w:tcPr>
                  <w:tcW w:w="2134" w:type="dxa"/>
                  <w:tcBorders>
                    <w:top w:val="nil"/>
                    <w:left w:val="nil"/>
                    <w:bottom w:val="single" w:sz="8" w:space="0" w:color="auto"/>
                    <w:right w:val="single" w:sz="8" w:space="0" w:color="auto"/>
                  </w:tcBorders>
                </w:tcPr>
                <w:p w14:paraId="23C0465D" w14:textId="3B531EA9" w:rsidR="007D4669" w:rsidRDefault="007D4669" w:rsidP="007D4669">
                  <w:pPr>
                    <w:spacing w:before="100" w:beforeAutospacing="1" w:after="100" w:afterAutospacing="1"/>
                    <w:jc w:val="both"/>
                    <w:rPr>
                      <w:rFonts w:cstheme="minorHAnsi"/>
                      <w:b/>
                    </w:rPr>
                  </w:pPr>
                  <w:r w:rsidRPr="007D7C5A">
                    <w:rPr>
                      <w:rFonts w:asciiTheme="minorHAnsi" w:eastAsia="Times New Roman" w:hAnsiTheme="minorHAnsi" w:cstheme="minorHAnsi"/>
                      <w:color w:val="000000"/>
                      <w:lang w:eastAsia="es-CL"/>
                    </w:rPr>
                    <w:t>Etapa de</w:t>
                  </w:r>
                  <w:r>
                    <w:rPr>
                      <w:rFonts w:asciiTheme="minorHAnsi" w:eastAsia="Times New Roman" w:hAnsiTheme="minorHAnsi" w:cstheme="minorHAnsi"/>
                      <w:color w:val="000000"/>
                      <w:lang w:eastAsia="es-CL"/>
                    </w:rPr>
                    <w:t xml:space="preserve"> </w:t>
                  </w:r>
                  <w:r w:rsidRPr="007D7C5A">
                    <w:rPr>
                      <w:rFonts w:asciiTheme="minorHAnsi" w:eastAsia="Times New Roman" w:hAnsiTheme="minorHAnsi" w:cstheme="minorHAnsi"/>
                      <w:color w:val="000000"/>
                      <w:lang w:eastAsia="es-CL"/>
                    </w:rPr>
                    <w:t>Construcción y</w:t>
                  </w:r>
                  <w:r>
                    <w:rPr>
                      <w:rFonts w:asciiTheme="minorHAnsi" w:eastAsia="Times New Roman" w:hAnsiTheme="minorHAnsi" w:cstheme="minorHAnsi"/>
                      <w:color w:val="000000"/>
                      <w:lang w:eastAsia="es-CL"/>
                    </w:rPr>
                    <w:t xml:space="preserve"> </w:t>
                  </w:r>
                  <w:r w:rsidRPr="007D7C5A">
                    <w:rPr>
                      <w:rFonts w:asciiTheme="minorHAnsi" w:eastAsia="Times New Roman" w:hAnsiTheme="minorHAnsi" w:cstheme="minorHAnsi"/>
                      <w:lang w:eastAsia="es-CL"/>
                    </w:rPr>
                    <w:t>Operación.</w:t>
                  </w:r>
                </w:p>
              </w:tc>
            </w:tr>
          </w:tbl>
          <w:p w14:paraId="73269924" w14:textId="4562FE3A" w:rsidR="00E17F92" w:rsidRPr="0018122B" w:rsidRDefault="00E17F92" w:rsidP="00C31ED5">
            <w:pPr>
              <w:contextualSpacing/>
              <w:jc w:val="both"/>
              <w:rPr>
                <w:rFonts w:cstheme="minorHAnsi"/>
              </w:rPr>
            </w:pPr>
          </w:p>
        </w:tc>
      </w:tr>
      <w:tr w:rsidR="00D61F50" w:rsidRPr="00D42470" w14:paraId="7A40B36A" w14:textId="77777777" w:rsidTr="00C31ED5">
        <w:trPr>
          <w:trHeight w:val="627"/>
        </w:trPr>
        <w:tc>
          <w:tcPr>
            <w:tcW w:w="5000" w:type="pct"/>
            <w:gridSpan w:val="2"/>
          </w:tcPr>
          <w:p w14:paraId="36EE3D2F" w14:textId="77777777" w:rsidR="00D61F50" w:rsidRDefault="00D61F50" w:rsidP="00C31ED5">
            <w:pPr>
              <w:jc w:val="both"/>
            </w:pPr>
            <w:r w:rsidRPr="00D42470">
              <w:rPr>
                <w:b/>
              </w:rPr>
              <w:t>Hecho (s):</w:t>
            </w:r>
            <w:r w:rsidRPr="00D42470">
              <w:t xml:space="preserve"> </w:t>
            </w:r>
          </w:p>
          <w:p w14:paraId="10540CDC" w14:textId="6F196295" w:rsidR="00AD207B" w:rsidRDefault="00D61F50" w:rsidP="00D61F50">
            <w:pPr>
              <w:jc w:val="both"/>
            </w:pPr>
            <w:r>
              <w:t xml:space="preserve"> En la inspección realizada a la plataforma de ensilaje se constató la existencia de una descarga no autorizada de </w:t>
            </w:r>
            <w:r w:rsidR="002A3CC1">
              <w:t>residuos</w:t>
            </w:r>
            <w:r>
              <w:t xml:space="preserve"> de mortalidad al mar. Esta descarga está instalada en el pretil de contención de la </w:t>
            </w:r>
            <w:r w:rsidRPr="001C485E">
              <w:t>olla de ensilaje y contenedor IBC</w:t>
            </w:r>
            <w:r>
              <w:t xml:space="preserve"> y corresponde a una válvula de bola que se encontraba abierta y con presencia de residuos orgánicos que evidenciaban una descarga reciente. (fotografías </w:t>
            </w:r>
            <w:r w:rsidR="00C34A5E">
              <w:t>N°3, N°4, N°5 y N°6)</w:t>
            </w:r>
            <w:r w:rsidR="00AD207B">
              <w:t>.</w:t>
            </w:r>
          </w:p>
          <w:p w14:paraId="1FC418CB" w14:textId="37549114" w:rsidR="00D61F50" w:rsidRDefault="00D61F50" w:rsidP="00D61F50">
            <w:pPr>
              <w:jc w:val="both"/>
            </w:pPr>
          </w:p>
          <w:p w14:paraId="32762A47" w14:textId="37FA7E17" w:rsidR="00E17F92" w:rsidRPr="00D42470" w:rsidRDefault="00E17F92" w:rsidP="00D61F50">
            <w:pPr>
              <w:jc w:val="both"/>
            </w:pPr>
          </w:p>
        </w:tc>
      </w:tr>
    </w:tbl>
    <w:p w14:paraId="78974837" w14:textId="5EBA6DC0" w:rsidR="00E17F92" w:rsidRDefault="00E17F92">
      <w:r>
        <w:br w:type="page"/>
      </w: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C34A5E" w:rsidRPr="00D42470" w14:paraId="13B6F7F5" w14:textId="77777777" w:rsidTr="00C31ED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0CBCE2" w14:textId="6686321B" w:rsidR="00C34A5E" w:rsidRPr="00D42470" w:rsidRDefault="00C34A5E" w:rsidP="00C31ED5">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C34A5E" w:rsidRPr="00D42470" w14:paraId="35AE938A" w14:textId="77777777" w:rsidTr="00C31ED5">
        <w:trPr>
          <w:trHeight w:val="4668"/>
          <w:jc w:val="center"/>
        </w:trPr>
        <w:tc>
          <w:tcPr>
            <w:tcW w:w="2558" w:type="pct"/>
            <w:gridSpan w:val="2"/>
            <w:tcBorders>
              <w:top w:val="nil"/>
              <w:left w:val="single" w:sz="4" w:space="0" w:color="auto"/>
              <w:right w:val="single" w:sz="4" w:space="0" w:color="auto"/>
            </w:tcBorders>
            <w:shd w:val="clear" w:color="auto" w:fill="auto"/>
            <w:noWrap/>
            <w:vAlign w:val="center"/>
            <w:hideMark/>
          </w:tcPr>
          <w:p w14:paraId="6D531AEA" w14:textId="77777777" w:rsidR="00C34A5E" w:rsidRDefault="00C34A5E" w:rsidP="00C31ED5">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286976" behindDoc="0" locked="0" layoutInCell="1" allowOverlap="1" wp14:anchorId="4A0D4D2B" wp14:editId="7B565457">
                  <wp:simplePos x="0" y="0"/>
                  <wp:positionH relativeFrom="column">
                    <wp:posOffset>387985</wp:posOffset>
                  </wp:positionH>
                  <wp:positionV relativeFrom="paragraph">
                    <wp:posOffset>97155</wp:posOffset>
                  </wp:positionV>
                  <wp:extent cx="3390900" cy="4331335"/>
                  <wp:effectExtent l="0" t="0" r="0" b="0"/>
                  <wp:wrapNone/>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3390900" cy="4331335"/>
                          </a:xfrm>
                          <a:prstGeom prst="rect">
                            <a:avLst/>
                          </a:prstGeom>
                        </pic:spPr>
                      </pic:pic>
                    </a:graphicData>
                  </a:graphic>
                  <wp14:sizeRelH relativeFrom="page">
                    <wp14:pctWidth>0</wp14:pctWidth>
                  </wp14:sizeRelH>
                  <wp14:sizeRelV relativeFrom="page">
                    <wp14:pctHeight>0</wp14:pctHeight>
                  </wp14:sizeRelV>
                </wp:anchor>
              </w:drawing>
            </w:r>
          </w:p>
          <w:p w14:paraId="283C6398" w14:textId="77777777" w:rsidR="00C34A5E" w:rsidRPr="00E02071" w:rsidRDefault="00C34A5E" w:rsidP="00C31ED5">
            <w:pPr>
              <w:rPr>
                <w:rFonts w:ascii="Calibri" w:eastAsia="Times New Roman" w:hAnsi="Calibri" w:cs="Times New Roman"/>
                <w:sz w:val="20"/>
                <w:szCs w:val="20"/>
                <w:lang w:eastAsia="es-CL"/>
              </w:rPr>
            </w:pPr>
          </w:p>
          <w:p w14:paraId="2FC576F1" w14:textId="77777777" w:rsidR="00C34A5E" w:rsidRPr="00E02071" w:rsidRDefault="00C34A5E" w:rsidP="00C31ED5">
            <w:pPr>
              <w:rPr>
                <w:rFonts w:ascii="Calibri" w:eastAsia="Times New Roman" w:hAnsi="Calibri" w:cs="Times New Roman"/>
                <w:sz w:val="20"/>
                <w:szCs w:val="20"/>
                <w:lang w:eastAsia="es-CL"/>
              </w:rPr>
            </w:pPr>
          </w:p>
          <w:p w14:paraId="4570C248" w14:textId="77777777" w:rsidR="00C34A5E" w:rsidRDefault="00C34A5E" w:rsidP="00C31ED5">
            <w:pPr>
              <w:rPr>
                <w:rFonts w:ascii="Calibri" w:eastAsia="Times New Roman" w:hAnsi="Calibri" w:cs="Times New Roman"/>
                <w:sz w:val="20"/>
                <w:szCs w:val="20"/>
                <w:lang w:eastAsia="es-CL"/>
              </w:rPr>
            </w:pPr>
          </w:p>
          <w:p w14:paraId="11DA2FFB" w14:textId="77777777" w:rsidR="00C34A5E" w:rsidRDefault="00C34A5E" w:rsidP="00C31ED5">
            <w:pPr>
              <w:rPr>
                <w:rFonts w:ascii="Calibri" w:eastAsia="Times New Roman" w:hAnsi="Calibri" w:cs="Times New Roman"/>
                <w:sz w:val="20"/>
                <w:szCs w:val="20"/>
                <w:lang w:eastAsia="es-CL"/>
              </w:rPr>
            </w:pPr>
          </w:p>
          <w:p w14:paraId="7A6F7244" w14:textId="77777777" w:rsidR="00C34A5E" w:rsidRDefault="00C34A5E" w:rsidP="00C31ED5">
            <w:pPr>
              <w:rPr>
                <w:rFonts w:ascii="Calibri" w:eastAsia="Times New Roman" w:hAnsi="Calibri" w:cs="Times New Roman"/>
                <w:sz w:val="20"/>
                <w:szCs w:val="20"/>
                <w:lang w:eastAsia="es-CL"/>
              </w:rPr>
            </w:pPr>
          </w:p>
          <w:p w14:paraId="207FA2DA" w14:textId="77777777" w:rsidR="00C34A5E" w:rsidRPr="00E33C50" w:rsidRDefault="00C34A5E" w:rsidP="00C31ED5">
            <w:pPr>
              <w:rPr>
                <w:rFonts w:ascii="Calibri" w:eastAsia="Times New Roman" w:hAnsi="Calibri" w:cs="Times New Roman"/>
                <w:sz w:val="20"/>
                <w:szCs w:val="20"/>
                <w:lang w:eastAsia="es-CL"/>
              </w:rPr>
            </w:pPr>
          </w:p>
          <w:p w14:paraId="5B973A51" w14:textId="77777777" w:rsidR="00C34A5E" w:rsidRPr="00E33C50" w:rsidRDefault="00C34A5E" w:rsidP="00C31ED5">
            <w:pPr>
              <w:rPr>
                <w:rFonts w:ascii="Calibri" w:eastAsia="Times New Roman" w:hAnsi="Calibri" w:cs="Times New Roman"/>
                <w:sz w:val="20"/>
                <w:szCs w:val="20"/>
                <w:lang w:eastAsia="es-CL"/>
              </w:rPr>
            </w:pPr>
          </w:p>
          <w:p w14:paraId="53A52D4F" w14:textId="77777777" w:rsidR="00C34A5E" w:rsidRPr="00E33C50" w:rsidRDefault="00C34A5E" w:rsidP="00C31ED5">
            <w:pPr>
              <w:rPr>
                <w:rFonts w:ascii="Calibri" w:eastAsia="Times New Roman" w:hAnsi="Calibri" w:cs="Times New Roman"/>
                <w:sz w:val="20"/>
                <w:szCs w:val="20"/>
                <w:lang w:eastAsia="es-CL"/>
              </w:rPr>
            </w:pPr>
          </w:p>
          <w:p w14:paraId="02C82185" w14:textId="77777777" w:rsidR="00C34A5E" w:rsidRDefault="00C34A5E" w:rsidP="00C31ED5">
            <w:pPr>
              <w:rPr>
                <w:rFonts w:ascii="Calibri" w:eastAsia="Times New Roman" w:hAnsi="Calibri" w:cs="Times New Roman"/>
                <w:sz w:val="20"/>
                <w:szCs w:val="20"/>
                <w:lang w:eastAsia="es-CL"/>
              </w:rPr>
            </w:pPr>
          </w:p>
          <w:p w14:paraId="52BA9B6B" w14:textId="77777777" w:rsidR="00C34A5E" w:rsidRDefault="00C34A5E" w:rsidP="00C31ED5">
            <w:pPr>
              <w:rPr>
                <w:rFonts w:ascii="Calibri" w:eastAsia="Times New Roman" w:hAnsi="Calibri" w:cs="Times New Roman"/>
                <w:sz w:val="20"/>
                <w:szCs w:val="20"/>
                <w:lang w:eastAsia="es-CL"/>
              </w:rPr>
            </w:pPr>
          </w:p>
          <w:p w14:paraId="5BE9493D" w14:textId="77777777" w:rsidR="00C34A5E" w:rsidRDefault="00C34A5E" w:rsidP="00C31ED5">
            <w:pPr>
              <w:rPr>
                <w:rFonts w:ascii="Calibri" w:eastAsia="Times New Roman" w:hAnsi="Calibri" w:cs="Times New Roman"/>
                <w:sz w:val="20"/>
                <w:szCs w:val="20"/>
                <w:lang w:eastAsia="es-CL"/>
              </w:rPr>
            </w:pPr>
          </w:p>
          <w:p w14:paraId="1FAB9330" w14:textId="77777777" w:rsidR="00C34A5E" w:rsidRDefault="00C34A5E" w:rsidP="00C31ED5">
            <w:pPr>
              <w:rPr>
                <w:rFonts w:ascii="Calibri" w:eastAsia="Times New Roman" w:hAnsi="Calibri" w:cs="Times New Roman"/>
                <w:sz w:val="20"/>
                <w:szCs w:val="20"/>
                <w:lang w:eastAsia="es-CL"/>
              </w:rPr>
            </w:pPr>
          </w:p>
          <w:p w14:paraId="143A4CBE" w14:textId="77777777" w:rsidR="00C34A5E" w:rsidRDefault="00C34A5E" w:rsidP="00C31ED5">
            <w:pPr>
              <w:rPr>
                <w:rFonts w:ascii="Calibri" w:eastAsia="Times New Roman" w:hAnsi="Calibri" w:cs="Times New Roman"/>
                <w:sz w:val="20"/>
                <w:szCs w:val="20"/>
                <w:lang w:eastAsia="es-CL"/>
              </w:rPr>
            </w:pPr>
          </w:p>
          <w:p w14:paraId="1B9EC042" w14:textId="77777777" w:rsidR="00C34A5E" w:rsidRDefault="00C34A5E" w:rsidP="00C31ED5">
            <w:pPr>
              <w:rPr>
                <w:rFonts w:ascii="Calibri" w:eastAsia="Times New Roman" w:hAnsi="Calibri" w:cs="Times New Roman"/>
                <w:sz w:val="20"/>
                <w:szCs w:val="20"/>
                <w:lang w:eastAsia="es-CL"/>
              </w:rPr>
            </w:pPr>
          </w:p>
          <w:p w14:paraId="34427666" w14:textId="77777777" w:rsidR="00C34A5E" w:rsidRDefault="00C34A5E" w:rsidP="00C31ED5">
            <w:pPr>
              <w:rPr>
                <w:rFonts w:ascii="Calibri" w:eastAsia="Times New Roman" w:hAnsi="Calibri" w:cs="Times New Roman"/>
                <w:sz w:val="20"/>
                <w:szCs w:val="20"/>
                <w:lang w:eastAsia="es-CL"/>
              </w:rPr>
            </w:pPr>
          </w:p>
          <w:p w14:paraId="74C4F966" w14:textId="77777777" w:rsidR="00C34A5E" w:rsidRDefault="00C34A5E" w:rsidP="00C31ED5">
            <w:pPr>
              <w:rPr>
                <w:rFonts w:ascii="Calibri" w:eastAsia="Times New Roman" w:hAnsi="Calibri" w:cs="Times New Roman"/>
                <w:sz w:val="20"/>
                <w:szCs w:val="20"/>
                <w:lang w:eastAsia="es-CL"/>
              </w:rPr>
            </w:pPr>
          </w:p>
          <w:p w14:paraId="43A0AFCC" w14:textId="6A759823" w:rsidR="00C34A5E" w:rsidRPr="00E33C50" w:rsidRDefault="00C34A5E" w:rsidP="00C31ED5">
            <w:pPr>
              <w:rPr>
                <w:rFonts w:ascii="Calibri" w:eastAsia="Times New Roman" w:hAnsi="Calibri" w:cs="Times New Roman"/>
                <w:sz w:val="20"/>
                <w:szCs w:val="20"/>
                <w:lang w:eastAsia="es-CL"/>
              </w:rPr>
            </w:pPr>
          </w:p>
        </w:tc>
        <w:tc>
          <w:tcPr>
            <w:tcW w:w="2442" w:type="pct"/>
            <w:gridSpan w:val="2"/>
            <w:tcBorders>
              <w:top w:val="nil"/>
              <w:left w:val="single" w:sz="4" w:space="0" w:color="auto"/>
              <w:right w:val="single" w:sz="4" w:space="0" w:color="auto"/>
            </w:tcBorders>
            <w:shd w:val="clear" w:color="auto" w:fill="auto"/>
            <w:noWrap/>
            <w:vAlign w:val="center"/>
            <w:hideMark/>
          </w:tcPr>
          <w:p w14:paraId="0684F4C3" w14:textId="77777777" w:rsidR="00C34A5E" w:rsidRPr="00D42470" w:rsidRDefault="00C34A5E" w:rsidP="00C31ED5">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281856" behindDoc="0" locked="0" layoutInCell="1" allowOverlap="1" wp14:anchorId="39EE991F" wp14:editId="11751C7F">
                  <wp:simplePos x="0" y="0"/>
                  <wp:positionH relativeFrom="column">
                    <wp:posOffset>162560</wp:posOffset>
                  </wp:positionH>
                  <wp:positionV relativeFrom="paragraph">
                    <wp:posOffset>-36830</wp:posOffset>
                  </wp:positionV>
                  <wp:extent cx="3952875" cy="3981450"/>
                  <wp:effectExtent l="0" t="0" r="9525" b="0"/>
                  <wp:wrapNone/>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3952875" cy="3981450"/>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Times New Roman" w:hAnsi="Calibri" w:cs="Times New Roman"/>
                <w:noProof/>
                <w:sz w:val="20"/>
                <w:szCs w:val="20"/>
                <w:lang w:eastAsia="es-CL"/>
              </w:rPr>
              <mc:AlternateContent>
                <mc:Choice Requires="wps">
                  <w:drawing>
                    <wp:anchor distT="0" distB="0" distL="114300" distR="114300" simplePos="0" relativeHeight="252285952" behindDoc="0" locked="0" layoutInCell="1" allowOverlap="1" wp14:anchorId="54D2ECA2" wp14:editId="3ACCDB0B">
                      <wp:simplePos x="0" y="0"/>
                      <wp:positionH relativeFrom="column">
                        <wp:posOffset>2591435</wp:posOffset>
                      </wp:positionH>
                      <wp:positionV relativeFrom="paragraph">
                        <wp:posOffset>280670</wp:posOffset>
                      </wp:positionV>
                      <wp:extent cx="1019175" cy="438150"/>
                      <wp:effectExtent l="0" t="0" r="28575" b="1104900"/>
                      <wp:wrapNone/>
                      <wp:docPr id="69" name="Bocadillo: rectángulo 69"/>
                      <wp:cNvGraphicFramePr/>
                      <a:graphic xmlns:a="http://schemas.openxmlformats.org/drawingml/2006/main">
                        <a:graphicData uri="http://schemas.microsoft.com/office/word/2010/wordprocessingShape">
                          <wps:wsp>
                            <wps:cNvSpPr/>
                            <wps:spPr>
                              <a:xfrm>
                                <a:off x="7762875" y="1495425"/>
                                <a:ext cx="1019175" cy="438150"/>
                              </a:xfrm>
                              <a:prstGeom prst="wedgeRectCallout">
                                <a:avLst>
                                  <a:gd name="adj1" fmla="val 7887"/>
                                  <a:gd name="adj2" fmla="val 288204"/>
                                </a:avLst>
                              </a:prstGeom>
                              <a:solidFill>
                                <a:sysClr val="window" lastClr="FFFFFF"/>
                              </a:solidFill>
                              <a:ln w="12700" cap="flat" cmpd="sng" algn="ctr">
                                <a:solidFill>
                                  <a:srgbClr val="5B9BD5">
                                    <a:shade val="50000"/>
                                  </a:srgbClr>
                                </a:solidFill>
                                <a:prstDash val="solid"/>
                                <a:miter lim="800000"/>
                              </a:ln>
                              <a:effectLst/>
                            </wps:spPr>
                            <wps:txbx>
                              <w:txbxContent>
                                <w:p w14:paraId="0C329D92" w14:textId="77777777" w:rsidR="00E47C69" w:rsidRPr="00E33C50" w:rsidRDefault="00E47C69" w:rsidP="00C34A5E">
                                  <w:pPr>
                                    <w:jc w:val="center"/>
                                    <w:rPr>
                                      <w:color w:val="000000" w:themeColor="text1"/>
                                    </w:rPr>
                                  </w:pPr>
                                  <w:r>
                                    <w:rPr>
                                      <w:color w:val="000000" w:themeColor="text1"/>
                                    </w:rPr>
                                    <w:t>RESTOS DE MORTALIDAD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D2ECA2" id="Bocadillo: rectángulo 69" o:spid="_x0000_s1051" type="#_x0000_t61" style="position:absolute;left:0;text-align:left;margin-left:204.05pt;margin-top:22.1pt;width:80.25pt;height:34.5pt;z-index:25228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" adj="12504,73052" fillcolor="window" strokecolor="#41719c" strokeweight="1pt">
                      <v:textbox>
                        <w:txbxContent>
                          <w:p w14:paraId="0C329D92" w14:textId="77777777" w:rsidR="00E47C69" w:rsidRPr="00E33C50" w:rsidRDefault="00E47C69" w:rsidP="00C34A5E">
                            <w:pPr>
                              <w:jc w:val="center"/>
                              <w:rPr>
                                <w:color w:val="000000" w:themeColor="text1"/>
                              </w:rPr>
                            </w:pPr>
                            <w:r>
                              <w:rPr>
                                <w:color w:val="000000" w:themeColor="text1"/>
                              </w:rPr>
                              <w:t>RESTOS DE MORTALIDAD</w:t>
                            </w:r>
                          </w:p>
                        </w:txbxContent>
                      </v:textbox>
                    </v:shape>
                  </w:pict>
                </mc:Fallback>
              </mc:AlternateContent>
            </w:r>
            <w:r>
              <w:rPr>
                <w:rFonts w:ascii="Calibri" w:eastAsia="Times New Roman" w:hAnsi="Calibri" w:cs="Times New Roman"/>
                <w:noProof/>
                <w:sz w:val="20"/>
                <w:szCs w:val="20"/>
                <w:lang w:eastAsia="es-CL"/>
              </w:rPr>
              <mc:AlternateContent>
                <mc:Choice Requires="wps">
                  <w:drawing>
                    <wp:anchor distT="0" distB="0" distL="114300" distR="114300" simplePos="0" relativeHeight="252284928" behindDoc="0" locked="0" layoutInCell="1" allowOverlap="1" wp14:anchorId="5FFC06D1" wp14:editId="629E6740">
                      <wp:simplePos x="0" y="0"/>
                      <wp:positionH relativeFrom="column">
                        <wp:posOffset>2810510</wp:posOffset>
                      </wp:positionH>
                      <wp:positionV relativeFrom="paragraph">
                        <wp:posOffset>3423920</wp:posOffset>
                      </wp:positionV>
                      <wp:extent cx="1133475" cy="457200"/>
                      <wp:effectExtent l="0" t="857250" r="28575" b="19050"/>
                      <wp:wrapNone/>
                      <wp:docPr id="71" name="Bocadillo: rectángulo 71"/>
                      <wp:cNvGraphicFramePr/>
                      <a:graphic xmlns:a="http://schemas.openxmlformats.org/drawingml/2006/main">
                        <a:graphicData uri="http://schemas.microsoft.com/office/word/2010/wordprocessingShape">
                          <wps:wsp>
                            <wps:cNvSpPr/>
                            <wps:spPr>
                              <a:xfrm>
                                <a:off x="7981950" y="4638675"/>
                                <a:ext cx="1133475" cy="457200"/>
                              </a:xfrm>
                              <a:prstGeom prst="wedgeRectCallout">
                                <a:avLst>
                                  <a:gd name="adj1" fmla="val 21141"/>
                                  <a:gd name="adj2" fmla="val -227648"/>
                                </a:avLst>
                              </a:prstGeom>
                              <a:solidFill>
                                <a:sysClr val="window" lastClr="FFFFFF"/>
                              </a:solidFill>
                              <a:ln w="12700" cap="flat" cmpd="sng" algn="ctr">
                                <a:solidFill>
                                  <a:srgbClr val="5B9BD5">
                                    <a:shade val="50000"/>
                                  </a:srgbClr>
                                </a:solidFill>
                                <a:prstDash val="solid"/>
                                <a:miter lim="800000"/>
                              </a:ln>
                              <a:effectLst/>
                            </wps:spPr>
                            <wps:txbx>
                              <w:txbxContent>
                                <w:p w14:paraId="0CD39EA4" w14:textId="77777777" w:rsidR="00E47C69" w:rsidRPr="00E33C50" w:rsidRDefault="00E47C69" w:rsidP="00C34A5E">
                                  <w:pPr>
                                    <w:jc w:val="center"/>
                                    <w:rPr>
                                      <w:color w:val="000000" w:themeColor="text1"/>
                                    </w:rPr>
                                  </w:pPr>
                                  <w:r>
                                    <w:rPr>
                                      <w:color w:val="000000" w:themeColor="text1"/>
                                    </w:rPr>
                                    <w:t>CONTENEDOR TIPO IBC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FC06D1" id="Bocadillo: rectángulo 71" o:spid="_x0000_s1052" type="#_x0000_t61" style="position:absolute;left:0;text-align:left;margin-left:221.3pt;margin-top:269.6pt;width:89.25pt;height:36pt;z-index:25228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" adj="15366,-38372" fillcolor="window" strokecolor="#41719c" strokeweight="1pt">
                      <v:textbox>
                        <w:txbxContent>
                          <w:p w14:paraId="0CD39EA4" w14:textId="77777777" w:rsidR="00E47C69" w:rsidRPr="00E33C50" w:rsidRDefault="00E47C69" w:rsidP="00C34A5E">
                            <w:pPr>
                              <w:jc w:val="center"/>
                              <w:rPr>
                                <w:color w:val="000000" w:themeColor="text1"/>
                              </w:rPr>
                            </w:pPr>
                            <w:r>
                              <w:rPr>
                                <w:color w:val="000000" w:themeColor="text1"/>
                              </w:rPr>
                              <w:t>CONTENEDOR TIPO IBC</w:t>
                            </w:r>
                          </w:p>
                        </w:txbxContent>
                      </v:textbox>
                    </v:shape>
                  </w:pict>
                </mc:Fallback>
              </mc:AlternateContent>
            </w:r>
            <w:r>
              <w:rPr>
                <w:rFonts w:ascii="Calibri" w:eastAsia="Times New Roman" w:hAnsi="Calibri" w:cs="Times New Roman"/>
                <w:noProof/>
                <w:sz w:val="20"/>
                <w:szCs w:val="20"/>
                <w:lang w:eastAsia="es-CL"/>
              </w:rPr>
              <mc:AlternateContent>
                <mc:Choice Requires="wps">
                  <w:drawing>
                    <wp:anchor distT="0" distB="0" distL="114300" distR="114300" simplePos="0" relativeHeight="252283904" behindDoc="0" locked="0" layoutInCell="1" allowOverlap="1" wp14:anchorId="71EBEE98" wp14:editId="032D3016">
                      <wp:simplePos x="0" y="0"/>
                      <wp:positionH relativeFrom="column">
                        <wp:posOffset>400685</wp:posOffset>
                      </wp:positionH>
                      <wp:positionV relativeFrom="paragraph">
                        <wp:posOffset>3300095</wp:posOffset>
                      </wp:positionV>
                      <wp:extent cx="1152525" cy="438150"/>
                      <wp:effectExtent l="0" t="323850" r="923925" b="19050"/>
                      <wp:wrapNone/>
                      <wp:docPr id="72" name="Bocadillo: rectángulo 72"/>
                      <wp:cNvGraphicFramePr/>
                      <a:graphic xmlns:a="http://schemas.openxmlformats.org/drawingml/2006/main">
                        <a:graphicData uri="http://schemas.microsoft.com/office/word/2010/wordprocessingShape">
                          <wps:wsp>
                            <wps:cNvSpPr/>
                            <wps:spPr>
                              <a:xfrm>
                                <a:off x="5572125" y="4514850"/>
                                <a:ext cx="1152525" cy="438150"/>
                              </a:xfrm>
                              <a:prstGeom prst="wedgeRectCallout">
                                <a:avLst>
                                  <a:gd name="adj1" fmla="val 122393"/>
                                  <a:gd name="adj2" fmla="val -116144"/>
                                </a:avLst>
                              </a:prstGeom>
                              <a:solidFill>
                                <a:sysClr val="window" lastClr="FFFFFF"/>
                              </a:solidFill>
                              <a:ln w="12700" cap="flat" cmpd="sng" algn="ctr">
                                <a:solidFill>
                                  <a:srgbClr val="5B9BD5">
                                    <a:shade val="50000"/>
                                  </a:srgbClr>
                                </a:solidFill>
                                <a:prstDash val="solid"/>
                                <a:miter lim="800000"/>
                              </a:ln>
                              <a:effectLst/>
                            </wps:spPr>
                            <wps:txbx>
                              <w:txbxContent>
                                <w:p w14:paraId="32E1E1E0" w14:textId="77777777" w:rsidR="00E47C69" w:rsidRPr="00E33C50" w:rsidRDefault="00E47C69" w:rsidP="00C34A5E">
                                  <w:pPr>
                                    <w:jc w:val="center"/>
                                    <w:rPr>
                                      <w:color w:val="000000" w:themeColor="text1"/>
                                    </w:rPr>
                                  </w:pPr>
                                  <w:r>
                                    <w:rPr>
                                      <w:color w:val="000000" w:themeColor="text1"/>
                                    </w:rPr>
                                    <w:t>PRETIL DE CONTENCIÓN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EBEE98" id="Bocadillo: rectángulo 72" o:spid="_x0000_s1053" type="#_x0000_t61" style="position:absolute;left:0;text-align:left;margin-left:31.55pt;margin-top:259.85pt;width:90.75pt;height:34.5pt;z-index:25228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" adj="37237,-14287" fillcolor="window" strokecolor="#41719c" strokeweight="1pt">
                      <v:textbox>
                        <w:txbxContent>
                          <w:p w14:paraId="32E1E1E0" w14:textId="77777777" w:rsidR="00E47C69" w:rsidRPr="00E33C50" w:rsidRDefault="00E47C69" w:rsidP="00C34A5E">
                            <w:pPr>
                              <w:jc w:val="center"/>
                              <w:rPr>
                                <w:color w:val="000000" w:themeColor="text1"/>
                              </w:rPr>
                            </w:pPr>
                            <w:r>
                              <w:rPr>
                                <w:color w:val="000000" w:themeColor="text1"/>
                              </w:rPr>
                              <w:t>PRETIL DE CONTENCIÓN</w:t>
                            </w:r>
                          </w:p>
                        </w:txbxContent>
                      </v:textbox>
                    </v:shape>
                  </w:pict>
                </mc:Fallback>
              </mc:AlternateContent>
            </w:r>
            <w:r>
              <w:rPr>
                <w:rFonts w:ascii="Calibri" w:eastAsia="Times New Roman" w:hAnsi="Calibri" w:cs="Times New Roman"/>
                <w:noProof/>
                <w:sz w:val="20"/>
                <w:szCs w:val="20"/>
                <w:lang w:eastAsia="es-CL"/>
              </w:rPr>
              <mc:AlternateContent>
                <mc:Choice Requires="wps">
                  <w:drawing>
                    <wp:anchor distT="0" distB="0" distL="114300" distR="114300" simplePos="0" relativeHeight="252282880" behindDoc="0" locked="0" layoutInCell="1" allowOverlap="1" wp14:anchorId="779A8100" wp14:editId="7D53C201">
                      <wp:simplePos x="0" y="0"/>
                      <wp:positionH relativeFrom="column">
                        <wp:posOffset>600710</wp:posOffset>
                      </wp:positionH>
                      <wp:positionV relativeFrom="paragraph">
                        <wp:posOffset>261620</wp:posOffset>
                      </wp:positionV>
                      <wp:extent cx="1562100" cy="628650"/>
                      <wp:effectExtent l="0" t="0" r="19050" b="1143000"/>
                      <wp:wrapNone/>
                      <wp:docPr id="74" name="Bocadillo: rectángulo 74"/>
                      <wp:cNvGraphicFramePr/>
                      <a:graphic xmlns:a="http://schemas.openxmlformats.org/drawingml/2006/main">
                        <a:graphicData uri="http://schemas.microsoft.com/office/word/2010/wordprocessingShape">
                          <wps:wsp>
                            <wps:cNvSpPr/>
                            <wps:spPr>
                              <a:xfrm>
                                <a:off x="5772150" y="1476375"/>
                                <a:ext cx="1562100" cy="628650"/>
                              </a:xfrm>
                              <a:prstGeom prst="wedgeRectCallout">
                                <a:avLst>
                                  <a:gd name="adj1" fmla="val -29014"/>
                                  <a:gd name="adj2" fmla="val 219824"/>
                                </a:avLst>
                              </a:prstGeom>
                              <a:solidFill>
                                <a:sysClr val="window" lastClr="FFFFFF"/>
                              </a:solidFill>
                              <a:ln w="12700" cap="flat" cmpd="sng" algn="ctr">
                                <a:solidFill>
                                  <a:srgbClr val="5B9BD5">
                                    <a:shade val="50000"/>
                                  </a:srgbClr>
                                </a:solidFill>
                                <a:prstDash val="solid"/>
                                <a:miter lim="800000"/>
                              </a:ln>
                              <a:effectLst/>
                            </wps:spPr>
                            <wps:txbx>
                              <w:txbxContent>
                                <w:p w14:paraId="7364A1FF" w14:textId="77777777" w:rsidR="00E47C69" w:rsidRPr="00E33C50" w:rsidRDefault="00E47C69" w:rsidP="00C34A5E">
                                  <w:pPr>
                                    <w:jc w:val="center"/>
                                    <w:rPr>
                                      <w:color w:val="000000" w:themeColor="text1"/>
                                    </w:rPr>
                                  </w:pPr>
                                  <w:r>
                                    <w:rPr>
                                      <w:color w:val="000000" w:themeColor="text1"/>
                                    </w:rPr>
                                    <w:t>PUNTO DE DESCARGA DEL PRETIL DE CONTENCIÓN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9A8100" id="Bocadillo: rectángulo 74" o:spid="_x0000_s1054" type="#_x0000_t61" style="position:absolute;left:0;text-align:left;margin-left:47.3pt;margin-top:20.6pt;width:123pt;height:49.5pt;z-index:25228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" adj="4533,58282" fillcolor="window" strokecolor="#41719c" strokeweight="1pt">
                      <v:textbox>
                        <w:txbxContent>
                          <w:p w14:paraId="7364A1FF" w14:textId="77777777" w:rsidR="00E47C69" w:rsidRPr="00E33C50" w:rsidRDefault="00E47C69" w:rsidP="00C34A5E">
                            <w:pPr>
                              <w:jc w:val="center"/>
                              <w:rPr>
                                <w:color w:val="000000" w:themeColor="text1"/>
                              </w:rPr>
                            </w:pPr>
                            <w:r>
                              <w:rPr>
                                <w:color w:val="000000" w:themeColor="text1"/>
                              </w:rPr>
                              <w:t>PUNTO DE DESCARGA DEL PRETIL DE CONTENCIÓN</w:t>
                            </w:r>
                          </w:p>
                        </w:txbxContent>
                      </v:textbox>
                    </v:shape>
                  </w:pict>
                </mc:Fallback>
              </mc:AlternateContent>
            </w:r>
          </w:p>
        </w:tc>
      </w:tr>
      <w:tr w:rsidR="00C34A5E" w:rsidRPr="00D42470" w14:paraId="132E48F9" w14:textId="77777777" w:rsidTr="00C31ED5">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55EDF8A" w14:textId="13E665CC" w:rsidR="00C34A5E" w:rsidRPr="00D42470" w:rsidRDefault="00C34A5E" w:rsidP="00C31ED5">
            <w:pPr>
              <w:spacing w:after="0" w:line="240" w:lineRule="auto"/>
              <w:contextualSpacing/>
              <w:outlineLvl w:val="1"/>
              <w:rPr>
                <w:rFonts w:ascii="Calibri" w:eastAsia="Times New Roman" w:hAnsi="Calibri" w:cs="Calibri"/>
                <w:b/>
                <w:color w:val="000000"/>
                <w:sz w:val="18"/>
                <w:szCs w:val="18"/>
                <w:lang w:eastAsia="es-CL"/>
              </w:rPr>
            </w:pPr>
            <w:bookmarkStart w:id="138" w:name="_Toc529183785"/>
            <w:r>
              <w:rPr>
                <w:rFonts w:ascii="Calibri" w:eastAsia="Calibri" w:hAnsi="Calibri" w:cs="Calibri"/>
                <w:b/>
                <w:sz w:val="18"/>
                <w:szCs w:val="20"/>
              </w:rPr>
              <w:t>Fotografía N°3</w:t>
            </w:r>
            <w:bookmarkEnd w:id="138"/>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B272C6" w14:textId="77777777" w:rsidR="00C34A5E" w:rsidRPr="00D42470" w:rsidRDefault="00C34A5E" w:rsidP="00C31ED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14-03-2018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0FE9CDE8" w14:textId="7D471F5B" w:rsidR="00C34A5E" w:rsidRPr="00D42470" w:rsidRDefault="00C34A5E" w:rsidP="00C31ED5">
            <w:pPr>
              <w:spacing w:after="0" w:line="240" w:lineRule="auto"/>
              <w:contextualSpacing/>
              <w:outlineLvl w:val="1"/>
              <w:rPr>
                <w:rFonts w:ascii="Calibri" w:eastAsia="Calibri" w:hAnsi="Calibri" w:cs="Calibri"/>
                <w:b/>
                <w:sz w:val="18"/>
                <w:szCs w:val="18"/>
              </w:rPr>
            </w:pPr>
            <w:bookmarkStart w:id="139" w:name="_Toc529183786"/>
            <w:r w:rsidRPr="00D42470">
              <w:rPr>
                <w:rFonts w:ascii="Calibri" w:eastAsia="Calibri" w:hAnsi="Calibri" w:cs="Calibri"/>
                <w:b/>
                <w:sz w:val="18"/>
                <w:szCs w:val="20"/>
              </w:rPr>
              <w:t>Fotografía</w:t>
            </w:r>
            <w:r>
              <w:rPr>
                <w:rFonts w:ascii="Calibri" w:eastAsia="Calibri" w:hAnsi="Calibri" w:cs="Calibri"/>
                <w:b/>
                <w:sz w:val="18"/>
                <w:szCs w:val="20"/>
              </w:rPr>
              <w:t xml:space="preserve"> N°4</w:t>
            </w:r>
            <w:bookmarkEnd w:id="139"/>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8CE4B2" w14:textId="77777777" w:rsidR="00C34A5E" w:rsidRPr="00D42470" w:rsidRDefault="00C34A5E" w:rsidP="00C31ED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14-03-2018</w:t>
            </w:r>
          </w:p>
        </w:tc>
      </w:tr>
      <w:tr w:rsidR="00C34A5E" w:rsidRPr="00D42470" w14:paraId="33E3BDC5" w14:textId="77777777" w:rsidTr="00C34A5E">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CD18FBD" w14:textId="77777777" w:rsidR="003F26D5" w:rsidRDefault="00C34A5E" w:rsidP="00C31ED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1B236CB" w14:textId="1E842F16" w:rsidR="00C34A5E" w:rsidRPr="00D42470" w:rsidRDefault="00C34A5E" w:rsidP="00C31ED5">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Escurrimiento de desechos de mortalidad desde el Pretil de contención del contenedor tipo IBC de ensilaje. Se aprecian restos en el mar y la plataforma</w:t>
            </w:r>
            <w:r w:rsidR="003F26D5">
              <w:rPr>
                <w:rFonts w:ascii="Calibri" w:eastAsia="Times New Roman" w:hAnsi="Calibri" w:cs="Times New Roman"/>
                <w:color w:val="000000"/>
                <w:sz w:val="18"/>
                <w:szCs w:val="18"/>
                <w:lang w:eastAsia="es-CL"/>
              </w:rPr>
              <w:t>.</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7088D1A1" w14:textId="77777777" w:rsidR="003F26D5" w:rsidRDefault="00C34A5E" w:rsidP="00C31ED5">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p>
          <w:p w14:paraId="5CED0EBE" w14:textId="500F2845" w:rsidR="00C34A5E" w:rsidRDefault="00C34A5E" w:rsidP="00C31ED5">
            <w:pPr>
              <w:spacing w:after="0" w:line="240" w:lineRule="auto"/>
              <w:jc w:val="both"/>
              <w:rPr>
                <w:rFonts w:ascii="Calibri" w:eastAsia="Times New Roman" w:hAnsi="Calibri" w:cs="Times New Roman"/>
                <w:color w:val="000000"/>
                <w:sz w:val="18"/>
                <w:szCs w:val="18"/>
                <w:lang w:eastAsia="es-CL"/>
              </w:rPr>
            </w:pPr>
            <w:r w:rsidRPr="00752962">
              <w:rPr>
                <w:rFonts w:ascii="Calibri" w:eastAsia="Times New Roman" w:hAnsi="Calibri" w:cs="Times New Roman"/>
                <w:color w:val="000000"/>
                <w:sz w:val="18"/>
                <w:szCs w:val="18"/>
                <w:lang w:eastAsia="es-CL"/>
              </w:rPr>
              <w:t>Punto de descarga del pretil de contención</w:t>
            </w:r>
            <w:r>
              <w:rPr>
                <w:rFonts w:ascii="Calibri" w:eastAsia="Times New Roman" w:hAnsi="Calibri" w:cs="Times New Roman"/>
                <w:color w:val="000000"/>
                <w:sz w:val="18"/>
                <w:szCs w:val="18"/>
                <w:lang w:eastAsia="es-CL"/>
              </w:rPr>
              <w:t xml:space="preserve"> correspondiente al contenedor tipo IBC,</w:t>
            </w:r>
            <w:r w:rsidRPr="00752962">
              <w:rPr>
                <w:rFonts w:ascii="Calibri" w:eastAsia="Times New Roman" w:hAnsi="Calibri" w:cs="Times New Roman"/>
                <w:color w:val="000000"/>
                <w:sz w:val="18"/>
                <w:szCs w:val="18"/>
                <w:lang w:eastAsia="es-CL"/>
              </w:rPr>
              <w:t xml:space="preserve"> abierto y descargando directa</w:t>
            </w:r>
            <w:r>
              <w:rPr>
                <w:rFonts w:ascii="Calibri" w:eastAsia="Times New Roman" w:hAnsi="Calibri" w:cs="Times New Roman"/>
                <w:color w:val="000000"/>
                <w:sz w:val="18"/>
                <w:szCs w:val="18"/>
                <w:lang w:eastAsia="es-CL"/>
              </w:rPr>
              <w:t>m</w:t>
            </w:r>
            <w:r w:rsidRPr="00752962">
              <w:rPr>
                <w:rFonts w:ascii="Calibri" w:eastAsia="Times New Roman" w:hAnsi="Calibri" w:cs="Times New Roman"/>
                <w:color w:val="000000"/>
                <w:sz w:val="18"/>
                <w:szCs w:val="18"/>
                <w:lang w:eastAsia="es-CL"/>
              </w:rPr>
              <w:t>ente al mar</w:t>
            </w:r>
            <w:r>
              <w:rPr>
                <w:rFonts w:ascii="Calibri" w:eastAsia="Times New Roman" w:hAnsi="Calibri" w:cs="Times New Roman"/>
                <w:color w:val="000000"/>
                <w:sz w:val="18"/>
                <w:szCs w:val="18"/>
                <w:lang w:eastAsia="es-CL"/>
              </w:rPr>
              <w:t>.</w:t>
            </w:r>
          </w:p>
          <w:p w14:paraId="09341C8B" w14:textId="77777777" w:rsidR="00C34A5E" w:rsidRDefault="00C34A5E" w:rsidP="00C31ED5">
            <w:pPr>
              <w:spacing w:after="0" w:line="240" w:lineRule="auto"/>
              <w:jc w:val="both"/>
              <w:rPr>
                <w:rFonts w:ascii="Calibri" w:eastAsia="Times New Roman" w:hAnsi="Calibri" w:cs="Times New Roman"/>
                <w:color w:val="000000"/>
                <w:sz w:val="18"/>
                <w:szCs w:val="18"/>
                <w:lang w:eastAsia="es-CL"/>
              </w:rPr>
            </w:pPr>
          </w:p>
          <w:p w14:paraId="2F37BC37" w14:textId="77777777" w:rsidR="00C34A5E" w:rsidRDefault="00C34A5E" w:rsidP="00C31ED5">
            <w:pPr>
              <w:spacing w:after="0" w:line="240" w:lineRule="auto"/>
              <w:jc w:val="both"/>
              <w:rPr>
                <w:rFonts w:ascii="Calibri" w:eastAsia="Times New Roman" w:hAnsi="Calibri" w:cs="Times New Roman"/>
                <w:color w:val="000000"/>
                <w:sz w:val="18"/>
                <w:szCs w:val="18"/>
                <w:lang w:eastAsia="es-CL"/>
              </w:rPr>
            </w:pPr>
          </w:p>
          <w:p w14:paraId="083C5AE8" w14:textId="77777777" w:rsidR="00C34A5E" w:rsidRDefault="00C34A5E" w:rsidP="00C31ED5">
            <w:pPr>
              <w:spacing w:after="0" w:line="240" w:lineRule="auto"/>
              <w:jc w:val="both"/>
              <w:rPr>
                <w:rFonts w:ascii="Calibri" w:eastAsia="Times New Roman" w:hAnsi="Calibri" w:cs="Times New Roman"/>
                <w:color w:val="000000"/>
                <w:sz w:val="18"/>
                <w:szCs w:val="18"/>
                <w:lang w:eastAsia="es-CL"/>
              </w:rPr>
            </w:pPr>
          </w:p>
          <w:p w14:paraId="0E78305B" w14:textId="77777777" w:rsidR="00C34A5E" w:rsidRPr="00D42470" w:rsidRDefault="00C34A5E" w:rsidP="00C31ED5">
            <w:pPr>
              <w:spacing w:after="0" w:line="240" w:lineRule="auto"/>
              <w:jc w:val="both"/>
              <w:rPr>
                <w:rFonts w:ascii="Calibri" w:eastAsia="Times New Roman" w:hAnsi="Calibri" w:cs="Times New Roman"/>
                <w:color w:val="000000"/>
                <w:sz w:val="18"/>
                <w:szCs w:val="18"/>
                <w:lang w:eastAsia="es-CL"/>
              </w:rPr>
            </w:pPr>
          </w:p>
        </w:tc>
      </w:tr>
      <w:tr w:rsidR="00C34A5E" w:rsidRPr="00D42470" w14:paraId="59C57C8D" w14:textId="77777777" w:rsidTr="00C31ED5">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42F3F693" w14:textId="77777777" w:rsidR="00C34A5E" w:rsidRPr="00D42470" w:rsidRDefault="00C34A5E" w:rsidP="00C31ED5">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24472E3C" w14:textId="77777777" w:rsidR="00C34A5E" w:rsidRPr="00D42470" w:rsidRDefault="00C34A5E" w:rsidP="00C31ED5">
            <w:pPr>
              <w:spacing w:after="0" w:line="240" w:lineRule="auto"/>
              <w:rPr>
                <w:rFonts w:ascii="Calibri" w:eastAsia="Times New Roman" w:hAnsi="Calibri" w:cs="Times New Roman"/>
                <w:color w:val="000000"/>
                <w:sz w:val="20"/>
                <w:szCs w:val="20"/>
                <w:lang w:eastAsia="es-CL"/>
              </w:rPr>
            </w:pPr>
          </w:p>
        </w:tc>
      </w:tr>
      <w:tr w:rsidR="00C34A5E" w:rsidRPr="00D42470" w14:paraId="5068C9C8" w14:textId="77777777" w:rsidTr="00C31ED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481560" w14:textId="77777777" w:rsidR="00C34A5E" w:rsidRPr="00D42470" w:rsidRDefault="00C34A5E" w:rsidP="00C31ED5">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C34A5E" w:rsidRPr="00D42470" w14:paraId="4E2FF6F1" w14:textId="77777777" w:rsidTr="00C31ED5">
        <w:trPr>
          <w:trHeight w:val="6912"/>
          <w:jc w:val="center"/>
        </w:trPr>
        <w:tc>
          <w:tcPr>
            <w:tcW w:w="2558" w:type="pct"/>
            <w:gridSpan w:val="2"/>
            <w:tcBorders>
              <w:top w:val="nil"/>
              <w:left w:val="single" w:sz="4" w:space="0" w:color="auto"/>
              <w:right w:val="single" w:sz="4" w:space="0" w:color="auto"/>
            </w:tcBorders>
            <w:shd w:val="clear" w:color="auto" w:fill="auto"/>
            <w:noWrap/>
            <w:vAlign w:val="center"/>
            <w:hideMark/>
          </w:tcPr>
          <w:p w14:paraId="5F11E98D" w14:textId="77777777" w:rsidR="00C34A5E" w:rsidRDefault="00C34A5E" w:rsidP="00C31ED5">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275712" behindDoc="0" locked="0" layoutInCell="1" allowOverlap="1" wp14:anchorId="11468B97" wp14:editId="5A65D0A2">
                  <wp:simplePos x="0" y="0"/>
                  <wp:positionH relativeFrom="column">
                    <wp:posOffset>235585</wp:posOffset>
                  </wp:positionH>
                  <wp:positionV relativeFrom="paragraph">
                    <wp:posOffset>144780</wp:posOffset>
                  </wp:positionV>
                  <wp:extent cx="3600450" cy="4072890"/>
                  <wp:effectExtent l="0" t="0" r="0" b="3810"/>
                  <wp:wrapNone/>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3600450" cy="4072890"/>
                          </a:xfrm>
                          <a:prstGeom prst="rect">
                            <a:avLst/>
                          </a:prstGeom>
                        </pic:spPr>
                      </pic:pic>
                    </a:graphicData>
                  </a:graphic>
                  <wp14:sizeRelH relativeFrom="page">
                    <wp14:pctWidth>0</wp14:pctWidth>
                  </wp14:sizeRelH>
                  <wp14:sizeRelV relativeFrom="page">
                    <wp14:pctHeight>0</wp14:pctHeight>
                  </wp14:sizeRelV>
                </wp:anchor>
              </w:drawing>
            </w:r>
          </w:p>
          <w:p w14:paraId="4D39B5A4" w14:textId="77777777" w:rsidR="00C34A5E" w:rsidRPr="00E02071" w:rsidRDefault="00C34A5E" w:rsidP="00C31ED5">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77760" behindDoc="0" locked="0" layoutInCell="1" allowOverlap="1" wp14:anchorId="0F01BA36" wp14:editId="5051578C">
                      <wp:simplePos x="0" y="0"/>
                      <wp:positionH relativeFrom="column">
                        <wp:posOffset>714375</wp:posOffset>
                      </wp:positionH>
                      <wp:positionV relativeFrom="paragraph">
                        <wp:posOffset>179070</wp:posOffset>
                      </wp:positionV>
                      <wp:extent cx="1152525" cy="438150"/>
                      <wp:effectExtent l="0" t="0" r="28575" b="704850"/>
                      <wp:wrapNone/>
                      <wp:docPr id="75" name="Bocadillo: rectángulo 75"/>
                      <wp:cNvGraphicFramePr/>
                      <a:graphic xmlns:a="http://schemas.openxmlformats.org/drawingml/2006/main">
                        <a:graphicData uri="http://schemas.microsoft.com/office/word/2010/wordprocessingShape">
                          <wps:wsp>
                            <wps:cNvSpPr/>
                            <wps:spPr>
                              <a:xfrm>
                                <a:off x="0" y="0"/>
                                <a:ext cx="1152525" cy="438150"/>
                              </a:xfrm>
                              <a:prstGeom prst="wedgeRectCallout">
                                <a:avLst>
                                  <a:gd name="adj1" fmla="val -15624"/>
                                  <a:gd name="adj2" fmla="val 196899"/>
                                </a:avLst>
                              </a:prstGeom>
                              <a:solidFill>
                                <a:sysClr val="window" lastClr="FFFFFF"/>
                              </a:solidFill>
                              <a:ln w="12700" cap="flat" cmpd="sng" algn="ctr">
                                <a:solidFill>
                                  <a:srgbClr val="5B9BD5">
                                    <a:shade val="50000"/>
                                  </a:srgbClr>
                                </a:solidFill>
                                <a:prstDash val="solid"/>
                                <a:miter lim="800000"/>
                              </a:ln>
                              <a:effectLst/>
                            </wps:spPr>
                            <wps:txbx>
                              <w:txbxContent>
                                <w:p w14:paraId="1843EC88" w14:textId="77777777" w:rsidR="00E47C69" w:rsidRPr="00E33C50" w:rsidRDefault="00E47C69" w:rsidP="00C34A5E">
                                  <w:pPr>
                                    <w:jc w:val="center"/>
                                    <w:rPr>
                                      <w:color w:val="000000" w:themeColor="text1"/>
                                    </w:rPr>
                                  </w:pPr>
                                  <w:r>
                                    <w:rPr>
                                      <w:color w:val="000000" w:themeColor="text1"/>
                                    </w:rPr>
                                    <w:t>PRETIL DE CONTENCIÓN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01BA36" id="Bocadillo: rectángulo 75" o:spid="_x0000_s1055" type="#_x0000_t61" style="position:absolute;margin-left:56.25pt;margin-top:14.1pt;width:90.75pt;height:34.5pt;z-index:25227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" adj="7425,53330" fillcolor="window" strokecolor="#41719c" strokeweight="1pt">
                      <v:textbox>
                        <w:txbxContent>
                          <w:p w14:paraId="1843EC88" w14:textId="77777777" w:rsidR="00E47C69" w:rsidRPr="00E33C50" w:rsidRDefault="00E47C69" w:rsidP="00C34A5E">
                            <w:pPr>
                              <w:jc w:val="center"/>
                              <w:rPr>
                                <w:color w:val="000000" w:themeColor="text1"/>
                              </w:rPr>
                            </w:pPr>
                            <w:r>
                              <w:rPr>
                                <w:color w:val="000000" w:themeColor="text1"/>
                              </w:rPr>
                              <w:t>PRETIL DE CONTENCIÓN</w:t>
                            </w:r>
                          </w:p>
                        </w:txbxContent>
                      </v:textbox>
                    </v:shape>
                  </w:pict>
                </mc:Fallback>
              </mc:AlternateContent>
            </w:r>
          </w:p>
          <w:p w14:paraId="39FA323D" w14:textId="77777777" w:rsidR="00C34A5E" w:rsidRDefault="00C34A5E" w:rsidP="00C31ED5">
            <w:pPr>
              <w:rPr>
                <w:rFonts w:ascii="Calibri" w:eastAsia="Times New Roman" w:hAnsi="Calibri" w:cs="Times New Roman"/>
                <w:sz w:val="20"/>
                <w:szCs w:val="20"/>
                <w:lang w:eastAsia="es-CL"/>
              </w:rPr>
            </w:pPr>
          </w:p>
          <w:p w14:paraId="4E6629F2" w14:textId="77777777" w:rsidR="00C34A5E" w:rsidRDefault="00C34A5E" w:rsidP="00C31ED5">
            <w:pPr>
              <w:rPr>
                <w:rFonts w:ascii="Calibri" w:eastAsia="Times New Roman" w:hAnsi="Calibri" w:cs="Times New Roman"/>
                <w:sz w:val="20"/>
                <w:szCs w:val="20"/>
                <w:lang w:eastAsia="es-CL"/>
              </w:rPr>
            </w:pPr>
          </w:p>
          <w:p w14:paraId="4064164F" w14:textId="77777777" w:rsidR="00C34A5E" w:rsidRDefault="00C34A5E" w:rsidP="00C31ED5">
            <w:pPr>
              <w:rPr>
                <w:rFonts w:ascii="Calibri" w:eastAsia="Times New Roman" w:hAnsi="Calibri" w:cs="Times New Roman"/>
                <w:sz w:val="20"/>
                <w:szCs w:val="20"/>
                <w:lang w:eastAsia="es-CL"/>
              </w:rPr>
            </w:pPr>
          </w:p>
          <w:p w14:paraId="5AB8B608" w14:textId="77777777" w:rsidR="00C34A5E" w:rsidRPr="00E33C50" w:rsidRDefault="00C34A5E" w:rsidP="00C31ED5">
            <w:pPr>
              <w:rPr>
                <w:rFonts w:ascii="Calibri" w:eastAsia="Times New Roman" w:hAnsi="Calibri" w:cs="Times New Roman"/>
                <w:sz w:val="20"/>
                <w:szCs w:val="20"/>
                <w:lang w:eastAsia="es-CL"/>
              </w:rPr>
            </w:pPr>
          </w:p>
          <w:p w14:paraId="7B2C28DE" w14:textId="77777777" w:rsidR="00C34A5E" w:rsidRPr="00E33C50" w:rsidRDefault="00C34A5E" w:rsidP="00C31ED5">
            <w:pPr>
              <w:rPr>
                <w:rFonts w:ascii="Calibri" w:eastAsia="Times New Roman" w:hAnsi="Calibri" w:cs="Times New Roman"/>
                <w:sz w:val="20"/>
                <w:szCs w:val="20"/>
                <w:lang w:eastAsia="es-CL"/>
              </w:rPr>
            </w:pPr>
          </w:p>
          <w:p w14:paraId="6828D64A" w14:textId="77777777" w:rsidR="00C34A5E" w:rsidRPr="00E33C50" w:rsidRDefault="00C34A5E" w:rsidP="00C31ED5">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76736" behindDoc="0" locked="0" layoutInCell="1" allowOverlap="1" wp14:anchorId="5B987CF6" wp14:editId="03FEC0D0">
                      <wp:simplePos x="0" y="0"/>
                      <wp:positionH relativeFrom="column">
                        <wp:posOffset>2915285</wp:posOffset>
                      </wp:positionH>
                      <wp:positionV relativeFrom="paragraph">
                        <wp:posOffset>90170</wp:posOffset>
                      </wp:positionV>
                      <wp:extent cx="1133475" cy="457200"/>
                      <wp:effectExtent l="190500" t="419100" r="28575" b="19050"/>
                      <wp:wrapNone/>
                      <wp:docPr id="76" name="Bocadillo: rectángulo 76"/>
                      <wp:cNvGraphicFramePr/>
                      <a:graphic xmlns:a="http://schemas.openxmlformats.org/drawingml/2006/main">
                        <a:graphicData uri="http://schemas.microsoft.com/office/word/2010/wordprocessingShape">
                          <wps:wsp>
                            <wps:cNvSpPr/>
                            <wps:spPr>
                              <a:xfrm>
                                <a:off x="3676650" y="2971800"/>
                                <a:ext cx="1133475" cy="457200"/>
                              </a:xfrm>
                              <a:prstGeom prst="wedgeRectCallout">
                                <a:avLst>
                                  <a:gd name="adj1" fmla="val -63733"/>
                                  <a:gd name="adj2" fmla="val -133898"/>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14:paraId="26A6F52C" w14:textId="77777777" w:rsidR="00E47C69" w:rsidRPr="00E33C50" w:rsidRDefault="00E47C69" w:rsidP="00C34A5E">
                                  <w:pPr>
                                    <w:jc w:val="center"/>
                                    <w:rPr>
                                      <w:color w:val="000000" w:themeColor="text1"/>
                                    </w:rPr>
                                  </w:pPr>
                                  <w:r>
                                    <w:rPr>
                                      <w:color w:val="000000" w:themeColor="text1"/>
                                    </w:rPr>
                                    <w:t>CONTENEDOR TIPO IBC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987CF6" id="Bocadillo: rectángulo 76" o:spid="_x0000_s1056" type="#_x0000_t61" style="position:absolute;margin-left:229.55pt;margin-top:7.1pt;width:89.25pt;height:36pt;z-index:25227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" adj="-2966,-18122" fillcolor="white [3212]" strokecolor="#1f4d78 [1604]" strokeweight="1pt">
                      <v:textbox>
                        <w:txbxContent>
                          <w:p w14:paraId="26A6F52C" w14:textId="77777777" w:rsidR="00E47C69" w:rsidRPr="00E33C50" w:rsidRDefault="00E47C69" w:rsidP="00C34A5E">
                            <w:pPr>
                              <w:jc w:val="center"/>
                              <w:rPr>
                                <w:color w:val="000000" w:themeColor="text1"/>
                              </w:rPr>
                            </w:pPr>
                            <w:r>
                              <w:rPr>
                                <w:color w:val="000000" w:themeColor="text1"/>
                              </w:rPr>
                              <w:t>CONTENEDOR TIPO IBC</w:t>
                            </w:r>
                          </w:p>
                        </w:txbxContent>
                      </v:textbox>
                    </v:shape>
                  </w:pict>
                </mc:Fallback>
              </mc:AlternateContent>
            </w:r>
          </w:p>
          <w:p w14:paraId="01B1C8A7" w14:textId="77777777" w:rsidR="00C34A5E" w:rsidRDefault="00C34A5E" w:rsidP="00C31ED5">
            <w:pPr>
              <w:rPr>
                <w:rFonts w:ascii="Calibri" w:eastAsia="Times New Roman" w:hAnsi="Calibri" w:cs="Times New Roman"/>
                <w:sz w:val="20"/>
                <w:szCs w:val="20"/>
                <w:lang w:eastAsia="es-CL"/>
              </w:rPr>
            </w:pPr>
          </w:p>
          <w:p w14:paraId="1C6B5422" w14:textId="77777777" w:rsidR="00C34A5E" w:rsidRDefault="00C34A5E" w:rsidP="00C31ED5">
            <w:pPr>
              <w:rPr>
                <w:rFonts w:ascii="Calibri" w:eastAsia="Times New Roman" w:hAnsi="Calibri" w:cs="Times New Roman"/>
                <w:sz w:val="20"/>
                <w:szCs w:val="20"/>
                <w:lang w:eastAsia="es-CL"/>
              </w:rPr>
            </w:pPr>
          </w:p>
          <w:p w14:paraId="5C876F4C" w14:textId="77777777" w:rsidR="00C34A5E" w:rsidRDefault="00C34A5E" w:rsidP="00C31ED5">
            <w:pPr>
              <w:rPr>
                <w:rFonts w:ascii="Calibri" w:eastAsia="Times New Roman" w:hAnsi="Calibri" w:cs="Times New Roman"/>
                <w:sz w:val="20"/>
                <w:szCs w:val="20"/>
                <w:lang w:eastAsia="es-CL"/>
              </w:rPr>
            </w:pPr>
          </w:p>
          <w:p w14:paraId="52C5AA5F" w14:textId="77777777" w:rsidR="00C34A5E" w:rsidRDefault="00C34A5E" w:rsidP="00C31ED5">
            <w:pPr>
              <w:rPr>
                <w:rFonts w:ascii="Calibri" w:eastAsia="Times New Roman" w:hAnsi="Calibri" w:cs="Times New Roman"/>
                <w:sz w:val="20"/>
                <w:szCs w:val="20"/>
                <w:lang w:eastAsia="es-CL"/>
              </w:rPr>
            </w:pPr>
          </w:p>
          <w:p w14:paraId="0425F0B5" w14:textId="77777777" w:rsidR="00C34A5E" w:rsidRDefault="00C34A5E" w:rsidP="00C31ED5">
            <w:pPr>
              <w:rPr>
                <w:rFonts w:ascii="Calibri" w:eastAsia="Times New Roman" w:hAnsi="Calibri" w:cs="Times New Roman"/>
                <w:sz w:val="20"/>
                <w:szCs w:val="20"/>
                <w:lang w:eastAsia="es-CL"/>
              </w:rPr>
            </w:pPr>
          </w:p>
          <w:p w14:paraId="3E8FFC56" w14:textId="77777777" w:rsidR="00C34A5E" w:rsidRDefault="00C34A5E" w:rsidP="00C31ED5">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78784" behindDoc="0" locked="0" layoutInCell="1" allowOverlap="1" wp14:anchorId="5F379E10" wp14:editId="73B7B5FC">
                      <wp:simplePos x="0" y="0"/>
                      <wp:positionH relativeFrom="column">
                        <wp:posOffset>1800225</wp:posOffset>
                      </wp:positionH>
                      <wp:positionV relativeFrom="paragraph">
                        <wp:posOffset>181610</wp:posOffset>
                      </wp:positionV>
                      <wp:extent cx="1019175" cy="438150"/>
                      <wp:effectExtent l="228600" t="876300" r="28575" b="19050"/>
                      <wp:wrapNone/>
                      <wp:docPr id="77" name="Bocadillo: rectángulo 77"/>
                      <wp:cNvGraphicFramePr/>
                      <a:graphic xmlns:a="http://schemas.openxmlformats.org/drawingml/2006/main">
                        <a:graphicData uri="http://schemas.microsoft.com/office/word/2010/wordprocessingShape">
                          <wps:wsp>
                            <wps:cNvSpPr/>
                            <wps:spPr>
                              <a:xfrm>
                                <a:off x="0" y="0"/>
                                <a:ext cx="1019175" cy="438150"/>
                              </a:xfrm>
                              <a:prstGeom prst="wedgeRectCallout">
                                <a:avLst>
                                  <a:gd name="adj1" fmla="val -68749"/>
                                  <a:gd name="adj2" fmla="val -242231"/>
                                </a:avLst>
                              </a:prstGeom>
                              <a:solidFill>
                                <a:sysClr val="window" lastClr="FFFFFF"/>
                              </a:solidFill>
                              <a:ln w="12700" cap="flat" cmpd="sng" algn="ctr">
                                <a:solidFill>
                                  <a:srgbClr val="5B9BD5">
                                    <a:shade val="50000"/>
                                  </a:srgbClr>
                                </a:solidFill>
                                <a:prstDash val="solid"/>
                                <a:miter lim="800000"/>
                              </a:ln>
                              <a:effectLst/>
                            </wps:spPr>
                            <wps:txbx>
                              <w:txbxContent>
                                <w:p w14:paraId="36429C25" w14:textId="77777777" w:rsidR="00E47C69" w:rsidRPr="00E33C50" w:rsidRDefault="00E47C69" w:rsidP="00C34A5E">
                                  <w:pPr>
                                    <w:jc w:val="center"/>
                                    <w:rPr>
                                      <w:color w:val="000000" w:themeColor="text1"/>
                                    </w:rPr>
                                  </w:pPr>
                                  <w:r>
                                    <w:rPr>
                                      <w:color w:val="000000" w:themeColor="text1"/>
                                    </w:rPr>
                                    <w:t>RESTOS DE MORTALIDAD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379E10" id="Bocadillo: rectángulo 77" o:spid="_x0000_s1057" type="#_x0000_t61" style="position:absolute;margin-left:141.75pt;margin-top:14.3pt;width:80.25pt;height:34.5pt;z-index:25227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" adj="-4050,-41522" fillcolor="window" strokecolor="#41719c" strokeweight="1pt">
                      <v:textbox>
                        <w:txbxContent>
                          <w:p w14:paraId="36429C25" w14:textId="77777777" w:rsidR="00E47C69" w:rsidRPr="00E33C50" w:rsidRDefault="00E47C69" w:rsidP="00C34A5E">
                            <w:pPr>
                              <w:jc w:val="center"/>
                              <w:rPr>
                                <w:color w:val="000000" w:themeColor="text1"/>
                              </w:rPr>
                            </w:pPr>
                            <w:r>
                              <w:rPr>
                                <w:color w:val="000000" w:themeColor="text1"/>
                              </w:rPr>
                              <w:t>RESTOS DE MORTALIDAD</w:t>
                            </w:r>
                          </w:p>
                        </w:txbxContent>
                      </v:textbox>
                    </v:shape>
                  </w:pict>
                </mc:Fallback>
              </mc:AlternateContent>
            </w:r>
          </w:p>
          <w:p w14:paraId="34D04C01" w14:textId="77777777" w:rsidR="00C34A5E" w:rsidRDefault="00C34A5E" w:rsidP="00C31ED5">
            <w:pPr>
              <w:rPr>
                <w:rFonts w:ascii="Calibri" w:eastAsia="Times New Roman" w:hAnsi="Calibri" w:cs="Times New Roman"/>
                <w:sz w:val="20"/>
                <w:szCs w:val="20"/>
                <w:lang w:eastAsia="es-CL"/>
              </w:rPr>
            </w:pPr>
          </w:p>
          <w:p w14:paraId="36009742" w14:textId="77777777" w:rsidR="00C34A5E" w:rsidRDefault="00C34A5E" w:rsidP="00C31ED5">
            <w:pPr>
              <w:rPr>
                <w:rFonts w:ascii="Calibri" w:eastAsia="Times New Roman" w:hAnsi="Calibri" w:cs="Times New Roman"/>
                <w:sz w:val="20"/>
                <w:szCs w:val="20"/>
                <w:lang w:eastAsia="es-CL"/>
              </w:rPr>
            </w:pPr>
          </w:p>
          <w:p w14:paraId="4FB79119" w14:textId="77777777" w:rsidR="00C34A5E" w:rsidRPr="00E33C50" w:rsidRDefault="00C34A5E" w:rsidP="00C31ED5">
            <w:pPr>
              <w:rPr>
                <w:rFonts w:ascii="Calibri" w:eastAsia="Times New Roman" w:hAnsi="Calibri" w:cs="Times New Roman"/>
                <w:sz w:val="20"/>
                <w:szCs w:val="20"/>
                <w:lang w:eastAsia="es-CL"/>
              </w:rPr>
            </w:pPr>
          </w:p>
        </w:tc>
        <w:tc>
          <w:tcPr>
            <w:tcW w:w="2442" w:type="pct"/>
            <w:gridSpan w:val="2"/>
            <w:tcBorders>
              <w:top w:val="nil"/>
              <w:left w:val="single" w:sz="4" w:space="0" w:color="auto"/>
              <w:right w:val="single" w:sz="4" w:space="0" w:color="auto"/>
            </w:tcBorders>
            <w:shd w:val="clear" w:color="auto" w:fill="auto"/>
            <w:noWrap/>
            <w:vAlign w:val="center"/>
            <w:hideMark/>
          </w:tcPr>
          <w:p w14:paraId="504648EB" w14:textId="77777777" w:rsidR="00C34A5E" w:rsidRDefault="00C34A5E" w:rsidP="00C31ED5">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80832" behindDoc="0" locked="0" layoutInCell="1" allowOverlap="1" wp14:anchorId="69CD6D25" wp14:editId="08E1142A">
                      <wp:simplePos x="0" y="0"/>
                      <wp:positionH relativeFrom="column">
                        <wp:posOffset>124460</wp:posOffset>
                      </wp:positionH>
                      <wp:positionV relativeFrom="paragraph">
                        <wp:posOffset>254000</wp:posOffset>
                      </wp:positionV>
                      <wp:extent cx="1562100" cy="628650"/>
                      <wp:effectExtent l="0" t="0" r="1219200" b="342900"/>
                      <wp:wrapNone/>
                      <wp:docPr id="79" name="Bocadillo: rectángulo 79"/>
                      <wp:cNvGraphicFramePr/>
                      <a:graphic xmlns:a="http://schemas.openxmlformats.org/drawingml/2006/main">
                        <a:graphicData uri="http://schemas.microsoft.com/office/word/2010/wordprocessingShape">
                          <wps:wsp>
                            <wps:cNvSpPr/>
                            <wps:spPr>
                              <a:xfrm>
                                <a:off x="5295900" y="1295400"/>
                                <a:ext cx="1562100" cy="628650"/>
                              </a:xfrm>
                              <a:prstGeom prst="wedgeRectCallout">
                                <a:avLst>
                                  <a:gd name="adj1" fmla="val 123425"/>
                                  <a:gd name="adj2" fmla="val 95582"/>
                                </a:avLst>
                              </a:prstGeom>
                              <a:solidFill>
                                <a:sysClr val="window" lastClr="FFFFFF"/>
                              </a:solidFill>
                              <a:ln w="12700" cap="flat" cmpd="sng" algn="ctr">
                                <a:solidFill>
                                  <a:srgbClr val="5B9BD5">
                                    <a:shade val="50000"/>
                                  </a:srgbClr>
                                </a:solidFill>
                                <a:prstDash val="solid"/>
                                <a:miter lim="800000"/>
                              </a:ln>
                              <a:effectLst/>
                            </wps:spPr>
                            <wps:txbx>
                              <w:txbxContent>
                                <w:p w14:paraId="544BAAB6" w14:textId="77777777" w:rsidR="00E47C69" w:rsidRPr="00E33C50" w:rsidRDefault="00E47C69" w:rsidP="00C34A5E">
                                  <w:pPr>
                                    <w:jc w:val="center"/>
                                    <w:rPr>
                                      <w:color w:val="000000" w:themeColor="text1"/>
                                    </w:rPr>
                                  </w:pPr>
                                  <w:r>
                                    <w:rPr>
                                      <w:color w:val="000000" w:themeColor="text1"/>
                                    </w:rPr>
                                    <w:t>PUNTO DE DESCARGA DEL PRETIL DE CONTENCIÓN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CD6D25" id="Bocadillo: rectángulo 79" o:spid="_x0000_s1058" type="#_x0000_t61" style="position:absolute;left:0;text-align:left;margin-left:9.8pt;margin-top:20pt;width:123pt;height:49.5pt;z-index:25228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" adj="37460,31446" fillcolor="window" strokecolor="#41719c" strokeweight="1pt">
                      <v:textbox>
                        <w:txbxContent>
                          <w:p w14:paraId="544BAAB6" w14:textId="77777777" w:rsidR="00E47C69" w:rsidRPr="00E33C50" w:rsidRDefault="00E47C69" w:rsidP="00C34A5E">
                            <w:pPr>
                              <w:jc w:val="center"/>
                              <w:rPr>
                                <w:color w:val="000000" w:themeColor="text1"/>
                              </w:rPr>
                            </w:pPr>
                            <w:r>
                              <w:rPr>
                                <w:color w:val="000000" w:themeColor="text1"/>
                              </w:rPr>
                              <w:t>PUNTO DE DESCARGA DEL PRETIL DE CONTENCIÓN</w:t>
                            </w:r>
                          </w:p>
                        </w:txbxContent>
                      </v:textbox>
                    </v:shape>
                  </w:pict>
                </mc:Fallback>
              </mc:AlternateContent>
            </w:r>
          </w:p>
          <w:p w14:paraId="33683B3C" w14:textId="77777777" w:rsidR="00C34A5E" w:rsidRPr="00F8611F" w:rsidRDefault="00C34A5E" w:rsidP="00C31ED5">
            <w:pPr>
              <w:rPr>
                <w:rFonts w:ascii="Calibri" w:eastAsia="Times New Roman" w:hAnsi="Calibri" w:cs="Times New Roman"/>
                <w:sz w:val="20"/>
                <w:szCs w:val="20"/>
                <w:lang w:eastAsia="es-CL"/>
              </w:rPr>
            </w:pPr>
            <w:r>
              <w:rPr>
                <w:noProof/>
              </w:rPr>
              <w:drawing>
                <wp:anchor distT="0" distB="0" distL="114300" distR="114300" simplePos="0" relativeHeight="252279808" behindDoc="0" locked="0" layoutInCell="1" allowOverlap="1" wp14:anchorId="3DCF3C11" wp14:editId="5240237A">
                  <wp:simplePos x="0" y="0"/>
                  <wp:positionH relativeFrom="column">
                    <wp:posOffset>183515</wp:posOffset>
                  </wp:positionH>
                  <wp:positionV relativeFrom="paragraph">
                    <wp:posOffset>7620</wp:posOffset>
                  </wp:positionV>
                  <wp:extent cx="3457575" cy="4080510"/>
                  <wp:effectExtent l="0" t="0" r="9525" b="0"/>
                  <wp:wrapNone/>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3457575" cy="4080510"/>
                          </a:xfrm>
                          <a:prstGeom prst="rect">
                            <a:avLst/>
                          </a:prstGeom>
                        </pic:spPr>
                      </pic:pic>
                    </a:graphicData>
                  </a:graphic>
                  <wp14:sizeRelH relativeFrom="page">
                    <wp14:pctWidth>0</wp14:pctWidth>
                  </wp14:sizeRelH>
                  <wp14:sizeRelV relativeFrom="page">
                    <wp14:pctHeight>0</wp14:pctHeight>
                  </wp14:sizeRelV>
                </wp:anchor>
              </w:drawing>
            </w:r>
          </w:p>
          <w:p w14:paraId="40B53ACC" w14:textId="77777777" w:rsidR="00C34A5E" w:rsidRPr="00F8611F" w:rsidRDefault="00C34A5E" w:rsidP="00C31ED5">
            <w:pPr>
              <w:rPr>
                <w:rFonts w:ascii="Calibri" w:eastAsia="Times New Roman" w:hAnsi="Calibri" w:cs="Times New Roman"/>
                <w:sz w:val="20"/>
                <w:szCs w:val="20"/>
                <w:lang w:eastAsia="es-CL"/>
              </w:rPr>
            </w:pPr>
          </w:p>
          <w:p w14:paraId="039D8153" w14:textId="77777777" w:rsidR="00C34A5E" w:rsidRPr="00F8611F" w:rsidRDefault="00C34A5E" w:rsidP="00C31ED5">
            <w:pPr>
              <w:rPr>
                <w:rFonts w:ascii="Calibri" w:eastAsia="Times New Roman" w:hAnsi="Calibri" w:cs="Times New Roman"/>
                <w:sz w:val="20"/>
                <w:szCs w:val="20"/>
                <w:lang w:eastAsia="es-CL"/>
              </w:rPr>
            </w:pPr>
          </w:p>
          <w:p w14:paraId="4C76FF21" w14:textId="77777777" w:rsidR="00C34A5E" w:rsidRPr="00F8611F" w:rsidRDefault="00C34A5E" w:rsidP="00C31ED5">
            <w:pPr>
              <w:rPr>
                <w:rFonts w:ascii="Calibri" w:eastAsia="Times New Roman" w:hAnsi="Calibri" w:cs="Times New Roman"/>
                <w:sz w:val="20"/>
                <w:szCs w:val="20"/>
                <w:lang w:eastAsia="es-CL"/>
              </w:rPr>
            </w:pPr>
          </w:p>
          <w:p w14:paraId="0C2674C0" w14:textId="77777777" w:rsidR="00C34A5E" w:rsidRPr="00F8611F" w:rsidRDefault="00C34A5E" w:rsidP="00C31ED5">
            <w:pPr>
              <w:rPr>
                <w:rFonts w:ascii="Calibri" w:eastAsia="Times New Roman" w:hAnsi="Calibri" w:cs="Times New Roman"/>
                <w:sz w:val="20"/>
                <w:szCs w:val="20"/>
                <w:lang w:eastAsia="es-CL"/>
              </w:rPr>
            </w:pPr>
          </w:p>
          <w:p w14:paraId="3A59A279" w14:textId="77777777" w:rsidR="00C34A5E" w:rsidRPr="00F8611F" w:rsidRDefault="00C34A5E" w:rsidP="00C31ED5">
            <w:pPr>
              <w:rPr>
                <w:rFonts w:ascii="Calibri" w:eastAsia="Times New Roman" w:hAnsi="Calibri" w:cs="Times New Roman"/>
                <w:sz w:val="20"/>
                <w:szCs w:val="20"/>
                <w:lang w:eastAsia="es-CL"/>
              </w:rPr>
            </w:pPr>
          </w:p>
          <w:p w14:paraId="1BBAC2B1" w14:textId="77777777" w:rsidR="00C34A5E" w:rsidRPr="00F8611F" w:rsidRDefault="00C34A5E" w:rsidP="00C31ED5">
            <w:pPr>
              <w:rPr>
                <w:rFonts w:ascii="Calibri" w:eastAsia="Times New Roman" w:hAnsi="Calibri" w:cs="Times New Roman"/>
                <w:sz w:val="20"/>
                <w:szCs w:val="20"/>
                <w:lang w:eastAsia="es-CL"/>
              </w:rPr>
            </w:pPr>
          </w:p>
          <w:p w14:paraId="66CBC5C2" w14:textId="77777777" w:rsidR="00C34A5E" w:rsidRPr="00F8611F" w:rsidRDefault="00C34A5E" w:rsidP="00C31ED5">
            <w:pPr>
              <w:rPr>
                <w:rFonts w:ascii="Calibri" w:eastAsia="Times New Roman" w:hAnsi="Calibri" w:cs="Times New Roman"/>
                <w:sz w:val="20"/>
                <w:szCs w:val="20"/>
                <w:lang w:eastAsia="es-CL"/>
              </w:rPr>
            </w:pPr>
          </w:p>
          <w:p w14:paraId="326E8BEE" w14:textId="77777777" w:rsidR="00C34A5E" w:rsidRPr="00F8611F" w:rsidRDefault="00C34A5E" w:rsidP="00C31ED5">
            <w:pPr>
              <w:rPr>
                <w:rFonts w:ascii="Calibri" w:eastAsia="Times New Roman" w:hAnsi="Calibri" w:cs="Times New Roman"/>
                <w:sz w:val="20"/>
                <w:szCs w:val="20"/>
                <w:lang w:eastAsia="es-CL"/>
              </w:rPr>
            </w:pPr>
          </w:p>
          <w:p w14:paraId="55FAE4E1" w14:textId="77777777" w:rsidR="00C34A5E" w:rsidRPr="00F8611F" w:rsidRDefault="00C34A5E" w:rsidP="00C31ED5">
            <w:pPr>
              <w:rPr>
                <w:rFonts w:ascii="Calibri" w:eastAsia="Times New Roman" w:hAnsi="Calibri" w:cs="Times New Roman"/>
                <w:sz w:val="20"/>
                <w:szCs w:val="20"/>
                <w:lang w:eastAsia="es-CL"/>
              </w:rPr>
            </w:pPr>
          </w:p>
          <w:p w14:paraId="152B6727" w14:textId="77777777" w:rsidR="00C34A5E" w:rsidRPr="00F8611F" w:rsidRDefault="00C34A5E" w:rsidP="00C31ED5">
            <w:pPr>
              <w:rPr>
                <w:rFonts w:ascii="Calibri" w:eastAsia="Times New Roman" w:hAnsi="Calibri" w:cs="Times New Roman"/>
                <w:sz w:val="20"/>
                <w:szCs w:val="20"/>
                <w:lang w:eastAsia="es-CL"/>
              </w:rPr>
            </w:pPr>
          </w:p>
          <w:p w14:paraId="3D210DB9" w14:textId="77777777" w:rsidR="00C34A5E" w:rsidRPr="00F8611F" w:rsidRDefault="00C34A5E" w:rsidP="00C31ED5">
            <w:pPr>
              <w:rPr>
                <w:rFonts w:ascii="Calibri" w:eastAsia="Times New Roman" w:hAnsi="Calibri" w:cs="Times New Roman"/>
                <w:sz w:val="20"/>
                <w:szCs w:val="20"/>
                <w:lang w:eastAsia="es-CL"/>
              </w:rPr>
            </w:pPr>
          </w:p>
          <w:p w14:paraId="381841C8" w14:textId="77777777" w:rsidR="00C34A5E" w:rsidRPr="00F8611F" w:rsidRDefault="00C34A5E" w:rsidP="00C31ED5">
            <w:pPr>
              <w:rPr>
                <w:rFonts w:ascii="Calibri" w:eastAsia="Times New Roman" w:hAnsi="Calibri" w:cs="Times New Roman"/>
                <w:sz w:val="20"/>
                <w:szCs w:val="20"/>
                <w:lang w:eastAsia="es-CL"/>
              </w:rPr>
            </w:pPr>
          </w:p>
          <w:p w14:paraId="15A06BC0" w14:textId="77777777" w:rsidR="00C34A5E" w:rsidRPr="00F8611F" w:rsidRDefault="00C34A5E" w:rsidP="00C31ED5">
            <w:pPr>
              <w:rPr>
                <w:rFonts w:ascii="Calibri" w:eastAsia="Times New Roman" w:hAnsi="Calibri" w:cs="Times New Roman"/>
                <w:sz w:val="20"/>
                <w:szCs w:val="20"/>
                <w:lang w:eastAsia="es-CL"/>
              </w:rPr>
            </w:pPr>
          </w:p>
          <w:p w14:paraId="46527346" w14:textId="77777777" w:rsidR="00C34A5E" w:rsidRDefault="00C34A5E" w:rsidP="00C31ED5">
            <w:pPr>
              <w:rPr>
                <w:rFonts w:ascii="Calibri" w:eastAsia="Times New Roman" w:hAnsi="Calibri" w:cs="Times New Roman"/>
                <w:sz w:val="20"/>
                <w:szCs w:val="20"/>
                <w:lang w:eastAsia="es-CL"/>
              </w:rPr>
            </w:pPr>
          </w:p>
          <w:p w14:paraId="641D2C0E" w14:textId="77777777" w:rsidR="00C34A5E" w:rsidRPr="00F8611F" w:rsidRDefault="00C34A5E" w:rsidP="00C31ED5">
            <w:pPr>
              <w:rPr>
                <w:rFonts w:ascii="Calibri" w:eastAsia="Times New Roman" w:hAnsi="Calibri" w:cs="Times New Roman"/>
                <w:sz w:val="20"/>
                <w:szCs w:val="20"/>
                <w:lang w:eastAsia="es-CL"/>
              </w:rPr>
            </w:pPr>
          </w:p>
        </w:tc>
      </w:tr>
      <w:tr w:rsidR="00C34A5E" w:rsidRPr="00D42470" w14:paraId="48062967" w14:textId="77777777" w:rsidTr="00C31ED5">
        <w:trPr>
          <w:trHeight w:val="157"/>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21215DEF" w14:textId="646BEFA5" w:rsidR="00C34A5E" w:rsidRPr="00D42470" w:rsidRDefault="00C34A5E" w:rsidP="00C31ED5">
            <w:pPr>
              <w:spacing w:after="0" w:line="240" w:lineRule="auto"/>
              <w:contextualSpacing/>
              <w:outlineLvl w:val="1"/>
              <w:rPr>
                <w:rFonts w:ascii="Calibri" w:eastAsia="Times New Roman" w:hAnsi="Calibri" w:cs="Calibri"/>
                <w:b/>
                <w:color w:val="000000"/>
                <w:sz w:val="18"/>
                <w:szCs w:val="18"/>
                <w:lang w:eastAsia="es-CL"/>
              </w:rPr>
            </w:pPr>
            <w:bookmarkStart w:id="140" w:name="_Toc529183787"/>
            <w:r>
              <w:rPr>
                <w:rFonts w:ascii="Calibri" w:eastAsia="Calibri" w:hAnsi="Calibri" w:cs="Calibri"/>
                <w:b/>
                <w:sz w:val="18"/>
                <w:szCs w:val="20"/>
              </w:rPr>
              <w:t>Fotografía N°5</w:t>
            </w:r>
            <w:bookmarkEnd w:id="140"/>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1D6042" w14:textId="77777777" w:rsidR="00C34A5E" w:rsidRPr="00D42470" w:rsidRDefault="00C34A5E" w:rsidP="00C31ED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14-03-2018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3A0293ED" w14:textId="6641E7E7" w:rsidR="00C34A5E" w:rsidRPr="00D42470" w:rsidRDefault="00C34A5E" w:rsidP="00C31ED5">
            <w:pPr>
              <w:spacing w:after="0" w:line="240" w:lineRule="auto"/>
              <w:contextualSpacing/>
              <w:outlineLvl w:val="1"/>
              <w:rPr>
                <w:rFonts w:ascii="Calibri" w:eastAsia="Calibri" w:hAnsi="Calibri" w:cs="Calibri"/>
                <w:b/>
                <w:sz w:val="18"/>
                <w:szCs w:val="18"/>
              </w:rPr>
            </w:pPr>
            <w:bookmarkStart w:id="141" w:name="_Toc529183788"/>
            <w:r w:rsidRPr="00D42470">
              <w:rPr>
                <w:rFonts w:ascii="Calibri" w:eastAsia="Calibri" w:hAnsi="Calibri" w:cs="Calibri"/>
                <w:b/>
                <w:sz w:val="18"/>
                <w:szCs w:val="20"/>
              </w:rPr>
              <w:t>Fotografía</w:t>
            </w:r>
            <w:r>
              <w:rPr>
                <w:rFonts w:ascii="Calibri" w:eastAsia="Calibri" w:hAnsi="Calibri" w:cs="Calibri"/>
                <w:b/>
                <w:sz w:val="18"/>
                <w:szCs w:val="20"/>
              </w:rPr>
              <w:t xml:space="preserve"> N°6</w:t>
            </w:r>
            <w:bookmarkEnd w:id="141"/>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F1BDAC" w14:textId="77777777" w:rsidR="00C34A5E" w:rsidRPr="00D42470" w:rsidRDefault="00C34A5E" w:rsidP="00C31ED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14-03-2018</w:t>
            </w:r>
          </w:p>
        </w:tc>
      </w:tr>
      <w:tr w:rsidR="00C34A5E" w:rsidRPr="00D42470" w14:paraId="7E010BD7" w14:textId="77777777" w:rsidTr="00C31ED5">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58D82F3" w14:textId="77777777" w:rsidR="003F26D5" w:rsidRDefault="00C34A5E" w:rsidP="00C31ED5">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p>
          <w:p w14:paraId="2F6F3DEB" w14:textId="507A20B5" w:rsidR="00C34A5E" w:rsidRPr="00D42470" w:rsidRDefault="00C34A5E" w:rsidP="00C31ED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Pretil de contención del contenedor tipo IBC de ensilaje, con presencia de restos de mortalidad </w:t>
            </w:r>
            <w:r w:rsidR="00243783">
              <w:rPr>
                <w:rFonts w:ascii="Calibri" w:eastAsia="Times New Roman" w:hAnsi="Calibri" w:cs="Times New Roman"/>
                <w:color w:val="000000"/>
                <w:sz w:val="18"/>
                <w:szCs w:val="18"/>
                <w:lang w:eastAsia="es-CL"/>
              </w:rPr>
              <w:t>y residuos orgánicos en descomposición.</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EAE3BDF" w14:textId="77777777" w:rsidR="003F26D5" w:rsidRDefault="00C34A5E" w:rsidP="00C31ED5">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p>
          <w:p w14:paraId="59A7309E" w14:textId="60E57B0B" w:rsidR="00C34A5E" w:rsidRPr="00D42470" w:rsidRDefault="00C34A5E" w:rsidP="00C31ED5">
            <w:pPr>
              <w:spacing w:after="0" w:line="240" w:lineRule="auto"/>
              <w:jc w:val="both"/>
              <w:rPr>
                <w:rFonts w:ascii="Calibri" w:eastAsia="Times New Roman" w:hAnsi="Calibri" w:cs="Times New Roman"/>
                <w:color w:val="000000"/>
                <w:sz w:val="18"/>
                <w:szCs w:val="18"/>
                <w:lang w:eastAsia="es-CL"/>
              </w:rPr>
            </w:pPr>
            <w:r w:rsidRPr="00752962">
              <w:rPr>
                <w:rFonts w:ascii="Calibri" w:eastAsia="Times New Roman" w:hAnsi="Calibri" w:cs="Times New Roman"/>
                <w:color w:val="000000"/>
                <w:sz w:val="18"/>
                <w:szCs w:val="18"/>
                <w:lang w:eastAsia="es-CL"/>
              </w:rPr>
              <w:t>Punto de descarga del pretil de contención</w:t>
            </w:r>
            <w:r>
              <w:rPr>
                <w:rFonts w:ascii="Calibri" w:eastAsia="Times New Roman" w:hAnsi="Calibri" w:cs="Times New Roman"/>
                <w:color w:val="000000"/>
                <w:sz w:val="18"/>
                <w:szCs w:val="18"/>
                <w:lang w:eastAsia="es-CL"/>
              </w:rPr>
              <w:t xml:space="preserve"> correspondiente a</w:t>
            </w:r>
            <w:r w:rsidRPr="00752962">
              <w:rPr>
                <w:rFonts w:ascii="Calibri" w:eastAsia="Times New Roman" w:hAnsi="Calibri" w:cs="Times New Roman"/>
                <w:color w:val="000000"/>
                <w:sz w:val="18"/>
                <w:szCs w:val="18"/>
                <w:lang w:eastAsia="es-CL"/>
              </w:rPr>
              <w:t xml:space="preserve"> la o</w:t>
            </w:r>
            <w:r>
              <w:rPr>
                <w:rFonts w:ascii="Calibri" w:eastAsia="Times New Roman" w:hAnsi="Calibri" w:cs="Times New Roman"/>
                <w:color w:val="000000"/>
                <w:sz w:val="18"/>
                <w:szCs w:val="18"/>
                <w:lang w:eastAsia="es-CL"/>
              </w:rPr>
              <w:t>l</w:t>
            </w:r>
            <w:r w:rsidRPr="00752962">
              <w:rPr>
                <w:rFonts w:ascii="Calibri" w:eastAsia="Times New Roman" w:hAnsi="Calibri" w:cs="Times New Roman"/>
                <w:color w:val="000000"/>
                <w:sz w:val="18"/>
                <w:szCs w:val="18"/>
                <w:lang w:eastAsia="es-CL"/>
              </w:rPr>
              <w:t>la de ensilaje</w:t>
            </w:r>
            <w:r>
              <w:rPr>
                <w:rFonts w:ascii="Calibri" w:eastAsia="Times New Roman" w:hAnsi="Calibri" w:cs="Times New Roman"/>
                <w:color w:val="000000"/>
                <w:sz w:val="18"/>
                <w:szCs w:val="18"/>
                <w:lang w:eastAsia="es-CL"/>
              </w:rPr>
              <w:t>,</w:t>
            </w:r>
            <w:r w:rsidRPr="00752962">
              <w:rPr>
                <w:rFonts w:ascii="Calibri" w:eastAsia="Times New Roman" w:hAnsi="Calibri" w:cs="Times New Roman"/>
                <w:color w:val="000000"/>
                <w:sz w:val="18"/>
                <w:szCs w:val="18"/>
                <w:lang w:eastAsia="es-CL"/>
              </w:rPr>
              <w:t xml:space="preserve"> abierto y descargando directa</w:t>
            </w:r>
            <w:r>
              <w:rPr>
                <w:rFonts w:ascii="Calibri" w:eastAsia="Times New Roman" w:hAnsi="Calibri" w:cs="Times New Roman"/>
                <w:color w:val="000000"/>
                <w:sz w:val="18"/>
                <w:szCs w:val="18"/>
                <w:lang w:eastAsia="es-CL"/>
              </w:rPr>
              <w:t>m</w:t>
            </w:r>
            <w:r w:rsidRPr="00752962">
              <w:rPr>
                <w:rFonts w:ascii="Calibri" w:eastAsia="Times New Roman" w:hAnsi="Calibri" w:cs="Times New Roman"/>
                <w:color w:val="000000"/>
                <w:sz w:val="18"/>
                <w:szCs w:val="18"/>
                <w:lang w:eastAsia="es-CL"/>
              </w:rPr>
              <w:t>ente al mar, se aprecian restos de mortalidad en superficies aledañas a la salida.</w:t>
            </w:r>
            <w:r>
              <w:rPr>
                <w:rFonts w:ascii="Calibri" w:eastAsia="Times New Roman" w:hAnsi="Calibri" w:cs="Times New Roman"/>
                <w:b/>
                <w:color w:val="000000"/>
                <w:sz w:val="18"/>
                <w:szCs w:val="18"/>
                <w:lang w:eastAsia="es-CL"/>
              </w:rPr>
              <w:t xml:space="preserve"> </w:t>
            </w:r>
          </w:p>
        </w:tc>
      </w:tr>
      <w:tr w:rsidR="00C34A5E" w:rsidRPr="00D42470" w14:paraId="3B9DBF6C" w14:textId="77777777" w:rsidTr="00C31ED5">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09302D45" w14:textId="77777777" w:rsidR="00C34A5E" w:rsidRPr="00D42470" w:rsidRDefault="00C34A5E" w:rsidP="00C31ED5">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184574C7" w14:textId="77777777" w:rsidR="00C34A5E" w:rsidRPr="00D42470" w:rsidRDefault="00C34A5E" w:rsidP="00C31ED5">
            <w:pPr>
              <w:spacing w:after="0" w:line="240" w:lineRule="auto"/>
              <w:rPr>
                <w:rFonts w:ascii="Calibri" w:eastAsia="Times New Roman" w:hAnsi="Calibri" w:cs="Times New Roman"/>
                <w:color w:val="000000"/>
                <w:sz w:val="20"/>
                <w:szCs w:val="20"/>
                <w:lang w:eastAsia="es-CL"/>
              </w:rPr>
            </w:pPr>
          </w:p>
        </w:tc>
      </w:tr>
      <w:tr w:rsidR="00C34A5E" w:rsidRPr="00D42470" w14:paraId="0F68FF0D" w14:textId="77777777" w:rsidTr="00C31ED5">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2DC576DD" w14:textId="77777777" w:rsidR="00C34A5E" w:rsidRPr="00D42470" w:rsidRDefault="00C34A5E" w:rsidP="00C31ED5">
            <w:pPr>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0B6DD3F4" w14:textId="77777777" w:rsidR="00C34A5E" w:rsidRPr="00D42470" w:rsidRDefault="00C34A5E" w:rsidP="00C31ED5">
            <w:pPr>
              <w:spacing w:after="0" w:line="240" w:lineRule="auto"/>
              <w:rPr>
                <w:rFonts w:ascii="Calibri" w:eastAsia="Times New Roman" w:hAnsi="Calibri" w:cs="Times New Roman"/>
                <w:color w:val="000000"/>
                <w:sz w:val="20"/>
                <w:szCs w:val="20"/>
                <w:lang w:eastAsia="es-CL"/>
              </w:rPr>
            </w:pPr>
          </w:p>
        </w:tc>
      </w:tr>
    </w:tbl>
    <w:p w14:paraId="43A7ADD1" w14:textId="52A284C1" w:rsidR="0005776D" w:rsidRDefault="0005776D"/>
    <w:p w14:paraId="3FCBB2AF" w14:textId="77777777" w:rsidR="0005776D" w:rsidRDefault="0005776D">
      <w:r>
        <w:br w:type="page"/>
      </w:r>
    </w:p>
    <w:p w14:paraId="22C8873A" w14:textId="0E9A00D7" w:rsidR="00C34A5E" w:rsidRPr="00743387" w:rsidRDefault="0005776D">
      <w:pPr>
        <w:rPr>
          <w:b/>
        </w:rPr>
      </w:pPr>
      <w:r w:rsidRPr="00743387">
        <w:rPr>
          <w:b/>
        </w:rPr>
        <w:lastRenderedPageBreak/>
        <w:t>Lodos de Planta de Tratamiento de Aguas Servidas</w:t>
      </w:r>
    </w:p>
    <w:tbl>
      <w:tblPr>
        <w:tblStyle w:val="Tablaconcuadrcula"/>
        <w:tblW w:w="5001" w:type="pct"/>
        <w:tblLook w:val="04A0" w:firstRow="1" w:lastRow="0" w:firstColumn="1" w:lastColumn="0" w:noHBand="0" w:noVBand="1"/>
      </w:tblPr>
      <w:tblGrid>
        <w:gridCol w:w="3768"/>
        <w:gridCol w:w="9797"/>
      </w:tblGrid>
      <w:tr w:rsidR="00D61F50" w:rsidRPr="00BB5460" w14:paraId="2DB66F1C" w14:textId="77777777" w:rsidTr="00C31ED5">
        <w:trPr>
          <w:trHeight w:val="142"/>
        </w:trPr>
        <w:tc>
          <w:tcPr>
            <w:tcW w:w="1389" w:type="pct"/>
          </w:tcPr>
          <w:p w14:paraId="6E887759" w14:textId="77777777" w:rsidR="00D61F50" w:rsidRPr="00BB5460" w:rsidRDefault="00D61F50" w:rsidP="00C31ED5">
            <w:pPr>
              <w:rPr>
                <w:lang w:val="es-CL"/>
              </w:rPr>
            </w:pPr>
            <w:r w:rsidRPr="00BB5460">
              <w:rPr>
                <w:rFonts w:eastAsia="Times New Roman"/>
                <w:b/>
                <w:bCs/>
                <w:lang w:eastAsia="es-CL"/>
              </w:rPr>
              <w:t>Número de hecho constatado: 4</w:t>
            </w:r>
          </w:p>
        </w:tc>
        <w:tc>
          <w:tcPr>
            <w:tcW w:w="3611" w:type="pct"/>
          </w:tcPr>
          <w:p w14:paraId="04578C85" w14:textId="77777777" w:rsidR="00D61F50" w:rsidRPr="00BB5460" w:rsidRDefault="00D61F50" w:rsidP="00C31ED5">
            <w:r w:rsidRPr="00BB5460">
              <w:rPr>
                <w:rFonts w:eastAsia="Times New Roman"/>
                <w:b/>
                <w:bCs/>
                <w:lang w:eastAsia="es-CL"/>
              </w:rPr>
              <w:t>Estación N°</w:t>
            </w:r>
            <w:r w:rsidRPr="00BB5460">
              <w:rPr>
                <w:rFonts w:eastAsia="Times New Roman"/>
                <w:b/>
                <w:lang w:eastAsia="es-CL"/>
              </w:rPr>
              <w:t>: 1 y 4</w:t>
            </w:r>
          </w:p>
        </w:tc>
      </w:tr>
      <w:tr w:rsidR="00D61F50" w:rsidRPr="00BB5460" w14:paraId="491151EB" w14:textId="77777777" w:rsidTr="00C31ED5">
        <w:trPr>
          <w:trHeight w:val="416"/>
        </w:trPr>
        <w:tc>
          <w:tcPr>
            <w:tcW w:w="5000" w:type="pct"/>
            <w:gridSpan w:val="2"/>
          </w:tcPr>
          <w:p w14:paraId="4AD13FC4" w14:textId="77777777" w:rsidR="00D61F50" w:rsidRPr="00BB5460" w:rsidRDefault="00D61F50" w:rsidP="00C31ED5">
            <w:pPr>
              <w:rPr>
                <w:rFonts w:asciiTheme="minorHAnsi" w:hAnsiTheme="minorHAnsi" w:cstheme="minorHAnsi"/>
                <w:b/>
              </w:rPr>
            </w:pPr>
            <w:r w:rsidRPr="00BB5460">
              <w:rPr>
                <w:rFonts w:asciiTheme="minorHAnsi" w:hAnsiTheme="minorHAnsi" w:cstheme="minorHAnsi"/>
                <w:b/>
              </w:rPr>
              <w:t xml:space="preserve">Exigencia (s): </w:t>
            </w:r>
          </w:p>
          <w:p w14:paraId="58881DB0" w14:textId="77777777" w:rsidR="00D61F50" w:rsidRPr="00BB5460" w:rsidRDefault="00D61F50" w:rsidP="00C31ED5">
            <w:pPr>
              <w:jc w:val="both"/>
              <w:rPr>
                <w:rFonts w:asciiTheme="minorHAnsi" w:hAnsiTheme="minorHAnsi" w:cstheme="minorHAnsi"/>
                <w:b/>
              </w:rPr>
            </w:pPr>
            <w:r w:rsidRPr="00BB5460">
              <w:rPr>
                <w:rFonts w:asciiTheme="minorHAnsi" w:hAnsiTheme="minorHAnsi" w:cstheme="minorHAnsi"/>
                <w:b/>
              </w:rPr>
              <w:t>RCA N°449/2008 Considerando 6</w:t>
            </w:r>
          </w:p>
          <w:p w14:paraId="78E7E0D2" w14:textId="06AA3E71" w:rsidR="00D61F50" w:rsidRPr="00BB5460" w:rsidRDefault="00D61F50" w:rsidP="00C31ED5">
            <w:pPr>
              <w:jc w:val="both"/>
              <w:rPr>
                <w:rFonts w:asciiTheme="minorHAnsi" w:hAnsiTheme="minorHAnsi" w:cstheme="minorHAnsi"/>
              </w:rPr>
            </w:pPr>
            <w:r w:rsidRPr="00BB5460">
              <w:rPr>
                <w:rFonts w:asciiTheme="minorHAnsi" w:hAnsiTheme="minorHAnsi" w:cstheme="minorHAnsi"/>
              </w:rPr>
              <w:t xml:space="preserve">Que, en el proceso de evaluación de proyecto, “CES, Isla </w:t>
            </w:r>
            <w:proofErr w:type="spellStart"/>
            <w:r w:rsidRPr="00BB5460">
              <w:rPr>
                <w:rFonts w:asciiTheme="minorHAnsi" w:hAnsiTheme="minorHAnsi" w:cstheme="minorHAnsi"/>
              </w:rPr>
              <w:t>Midhurts</w:t>
            </w:r>
            <w:proofErr w:type="spellEnd"/>
            <w:r w:rsidRPr="00BB5460">
              <w:rPr>
                <w:rFonts w:asciiTheme="minorHAnsi" w:hAnsiTheme="minorHAnsi" w:cstheme="minorHAnsi"/>
              </w:rPr>
              <w:t xml:space="preserve">, Sector Sur Weste, Pert N°201111888”, el titular ha adquirido el siguiente compromiso voluntario; </w:t>
            </w:r>
            <w:r w:rsidR="0005776D">
              <w:rPr>
                <w:rFonts w:asciiTheme="minorHAnsi" w:hAnsiTheme="minorHAnsi" w:cstheme="minorHAnsi"/>
              </w:rPr>
              <w:t>…</w:t>
            </w:r>
            <w:r w:rsidRPr="00BB5460">
              <w:rPr>
                <w:rFonts w:asciiTheme="minorHAnsi" w:hAnsiTheme="minorHAnsi" w:cstheme="minorHAnsi"/>
              </w:rPr>
              <w:t xml:space="preserve"> tener un adecuado control de los residuos generados y que estos sean derivados a un lugar de disposición autorizado.</w:t>
            </w:r>
          </w:p>
          <w:p w14:paraId="72A8CA1A" w14:textId="77777777" w:rsidR="00D61F50" w:rsidRPr="00BB5460" w:rsidRDefault="00D61F50" w:rsidP="00C31ED5">
            <w:pPr>
              <w:jc w:val="both"/>
              <w:rPr>
                <w:rFonts w:asciiTheme="minorHAnsi" w:hAnsiTheme="minorHAnsi" w:cstheme="minorHAnsi"/>
                <w:b/>
              </w:rPr>
            </w:pPr>
          </w:p>
          <w:p w14:paraId="505E445A" w14:textId="77777777" w:rsidR="00D61F50" w:rsidRPr="00BB5460" w:rsidRDefault="00D61F50" w:rsidP="00C31ED5">
            <w:pPr>
              <w:rPr>
                <w:rFonts w:asciiTheme="minorHAnsi" w:hAnsiTheme="minorHAnsi" w:cstheme="minorHAnsi"/>
              </w:rPr>
            </w:pPr>
            <w:r w:rsidRPr="00BB5460">
              <w:rPr>
                <w:rFonts w:asciiTheme="minorHAnsi" w:hAnsiTheme="minorHAnsi" w:cstheme="minorHAnsi"/>
                <w:b/>
              </w:rPr>
              <w:t xml:space="preserve">RCA N°449/2008 Considerando 3.9.4 Descargas, Emisiones y Residuos </w:t>
            </w:r>
          </w:p>
          <w:p w14:paraId="4B7102BE" w14:textId="77777777" w:rsidR="00D61F50" w:rsidRPr="00BB5460" w:rsidRDefault="00D61F50" w:rsidP="00C31ED5">
            <w:pPr>
              <w:rPr>
                <w:rFonts w:asciiTheme="minorHAnsi" w:eastAsia="Times New Roman" w:hAnsiTheme="minorHAnsi" w:cstheme="minorHAnsi"/>
                <w:b/>
                <w:u w:val="single"/>
                <w:lang w:eastAsia="es-CL"/>
              </w:rPr>
            </w:pPr>
            <w:r w:rsidRPr="00BB5460">
              <w:rPr>
                <w:rFonts w:asciiTheme="minorHAnsi" w:eastAsia="Times New Roman" w:hAnsiTheme="minorHAnsi" w:cstheme="minorHAnsi"/>
                <w:b/>
                <w:u w:val="single"/>
                <w:lang w:eastAsia="es-CL"/>
              </w:rPr>
              <w:t>Residuos Sólidos</w:t>
            </w:r>
          </w:p>
          <w:p w14:paraId="498308E4" w14:textId="77777777" w:rsidR="00D61F50" w:rsidRPr="00BB5460" w:rsidRDefault="00D61F50" w:rsidP="00C31ED5">
            <w:pPr>
              <w:rPr>
                <w:rFonts w:asciiTheme="minorHAnsi" w:eastAsia="Times New Roman" w:hAnsiTheme="minorHAnsi" w:cstheme="minorHAnsi"/>
                <w:b/>
                <w:u w:val="single"/>
                <w:lang w:eastAsia="es-CL"/>
              </w:rPr>
            </w:pPr>
          </w:p>
          <w:tbl>
            <w:tblPr>
              <w:tblW w:w="0" w:type="auto"/>
              <w:jc w:val="center"/>
              <w:tblCellMar>
                <w:left w:w="0" w:type="dxa"/>
                <w:right w:w="0" w:type="dxa"/>
              </w:tblCellMar>
              <w:tblLook w:val="04A0" w:firstRow="1" w:lastRow="0" w:firstColumn="1" w:lastColumn="0" w:noHBand="0" w:noVBand="1"/>
            </w:tblPr>
            <w:tblGrid>
              <w:gridCol w:w="2540"/>
              <w:gridCol w:w="1435"/>
              <w:gridCol w:w="2750"/>
              <w:gridCol w:w="3279"/>
            </w:tblGrid>
            <w:tr w:rsidR="00D61F50" w:rsidRPr="00BB5460" w14:paraId="072B4FB7" w14:textId="77777777" w:rsidTr="00C31ED5">
              <w:trPr>
                <w:jc w:val="center"/>
              </w:trPr>
              <w:tc>
                <w:tcPr>
                  <w:tcW w:w="2540" w:type="dxa"/>
                  <w:tcBorders>
                    <w:top w:val="single" w:sz="8" w:space="0" w:color="auto"/>
                    <w:left w:val="single" w:sz="8" w:space="0" w:color="auto"/>
                    <w:bottom w:val="single" w:sz="8" w:space="0" w:color="auto"/>
                    <w:right w:val="single" w:sz="8" w:space="0" w:color="auto"/>
                  </w:tcBorders>
                  <w:shd w:val="clear" w:color="auto" w:fill="E6E6E6"/>
                  <w:tcMar>
                    <w:top w:w="0" w:type="dxa"/>
                    <w:left w:w="70" w:type="dxa"/>
                    <w:bottom w:w="0" w:type="dxa"/>
                    <w:right w:w="70" w:type="dxa"/>
                  </w:tcMar>
                  <w:vAlign w:val="center"/>
                  <w:hideMark/>
                </w:tcPr>
                <w:p w14:paraId="42F8F2D0" w14:textId="77777777" w:rsidR="00D61F50" w:rsidRPr="00BB5460" w:rsidRDefault="00D61F50" w:rsidP="00C31ED5">
                  <w:pPr>
                    <w:spacing w:before="100" w:beforeAutospacing="1" w:after="100" w:afterAutospacing="1" w:line="240" w:lineRule="auto"/>
                    <w:jc w:val="both"/>
                    <w:rPr>
                      <w:rFonts w:eastAsia="Times New Roman" w:cstheme="minorHAnsi"/>
                      <w:sz w:val="20"/>
                      <w:szCs w:val="20"/>
                      <w:lang w:eastAsia="es-CL"/>
                    </w:rPr>
                  </w:pPr>
                  <w:r w:rsidRPr="00BB5460">
                    <w:rPr>
                      <w:rFonts w:eastAsia="Times New Roman" w:cstheme="minorHAnsi"/>
                      <w:sz w:val="20"/>
                      <w:szCs w:val="20"/>
                      <w:lang w:eastAsia="es-CL"/>
                    </w:rPr>
                    <w:t> Identificación del Residuo</w:t>
                  </w:r>
                </w:p>
              </w:tc>
              <w:tc>
                <w:tcPr>
                  <w:tcW w:w="1435"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6387E330" w14:textId="77777777" w:rsidR="00D61F50" w:rsidRPr="00BB5460" w:rsidRDefault="00D61F50" w:rsidP="00C31ED5">
                  <w:pPr>
                    <w:spacing w:after="0" w:line="240" w:lineRule="auto"/>
                    <w:jc w:val="both"/>
                    <w:rPr>
                      <w:rFonts w:eastAsia="Times New Roman" w:cstheme="minorHAnsi"/>
                      <w:sz w:val="20"/>
                      <w:szCs w:val="20"/>
                      <w:lang w:eastAsia="es-CL"/>
                    </w:rPr>
                  </w:pPr>
                  <w:r w:rsidRPr="00BB5460">
                    <w:rPr>
                      <w:rFonts w:eastAsia="Times New Roman" w:cstheme="minorHAnsi"/>
                      <w:sz w:val="20"/>
                      <w:szCs w:val="20"/>
                      <w:lang w:eastAsia="es-CL"/>
                    </w:rPr>
                    <w:t>Cantidad de Residuos/Año</w:t>
                  </w:r>
                </w:p>
              </w:tc>
              <w:tc>
                <w:tcPr>
                  <w:tcW w:w="2750"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6F23892B" w14:textId="77777777" w:rsidR="00D61F50" w:rsidRPr="00BB5460" w:rsidRDefault="00D61F50" w:rsidP="00C31ED5">
                  <w:pPr>
                    <w:spacing w:before="100" w:beforeAutospacing="1" w:after="100" w:afterAutospacing="1" w:line="240" w:lineRule="auto"/>
                    <w:jc w:val="both"/>
                    <w:rPr>
                      <w:rFonts w:eastAsia="Times New Roman" w:cstheme="minorHAnsi"/>
                      <w:sz w:val="20"/>
                      <w:szCs w:val="20"/>
                      <w:lang w:eastAsia="es-CL"/>
                    </w:rPr>
                  </w:pPr>
                  <w:r w:rsidRPr="00BB5460">
                    <w:rPr>
                      <w:rFonts w:eastAsia="Times New Roman" w:cstheme="minorHAnsi"/>
                      <w:sz w:val="20"/>
                      <w:szCs w:val="20"/>
                      <w:lang w:eastAsia="es-CL"/>
                    </w:rPr>
                    <w:t> Tipo de Manejo de los Residuos</w:t>
                  </w:r>
                </w:p>
              </w:tc>
              <w:tc>
                <w:tcPr>
                  <w:tcW w:w="3279"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41522391" w14:textId="77777777" w:rsidR="00D61F50" w:rsidRPr="00BB5460" w:rsidRDefault="00D61F50" w:rsidP="00C31ED5">
                  <w:pPr>
                    <w:spacing w:after="0" w:line="240" w:lineRule="auto"/>
                    <w:jc w:val="both"/>
                    <w:rPr>
                      <w:rFonts w:eastAsia="Times New Roman" w:cstheme="minorHAnsi"/>
                      <w:sz w:val="20"/>
                      <w:szCs w:val="20"/>
                      <w:lang w:eastAsia="es-CL"/>
                    </w:rPr>
                  </w:pPr>
                  <w:r w:rsidRPr="00BB5460">
                    <w:rPr>
                      <w:rFonts w:eastAsia="Times New Roman" w:cstheme="minorHAnsi"/>
                      <w:sz w:val="20"/>
                      <w:szCs w:val="20"/>
                      <w:lang w:eastAsia="es-CL"/>
                    </w:rPr>
                    <w:t>Destino de los Residuos</w:t>
                  </w:r>
                </w:p>
              </w:tc>
            </w:tr>
            <w:tr w:rsidR="00D61F50" w:rsidRPr="00BB5460" w14:paraId="19D2209E" w14:textId="77777777" w:rsidTr="003F26D5">
              <w:trPr>
                <w:jc w:val="center"/>
              </w:trPr>
              <w:tc>
                <w:tcPr>
                  <w:tcW w:w="254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78E3DD7" w14:textId="2E79C0E4" w:rsidR="00D61F50" w:rsidRPr="00BB5460" w:rsidRDefault="003F26D5" w:rsidP="00C31ED5">
                  <w:pPr>
                    <w:spacing w:after="0"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tcPr>
                <w:p w14:paraId="56E75DC9" w14:textId="5AD63D9F" w:rsidR="00D61F50" w:rsidRPr="00BB5460" w:rsidRDefault="003F26D5" w:rsidP="00C31ED5">
                  <w:pPr>
                    <w:spacing w:after="0"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2750" w:type="dxa"/>
                  <w:tcBorders>
                    <w:top w:val="nil"/>
                    <w:left w:val="nil"/>
                    <w:bottom w:val="single" w:sz="8" w:space="0" w:color="auto"/>
                    <w:right w:val="single" w:sz="8" w:space="0" w:color="auto"/>
                  </w:tcBorders>
                  <w:tcMar>
                    <w:top w:w="0" w:type="dxa"/>
                    <w:left w:w="70" w:type="dxa"/>
                    <w:bottom w:w="0" w:type="dxa"/>
                    <w:right w:w="70" w:type="dxa"/>
                  </w:tcMar>
                  <w:vAlign w:val="center"/>
                </w:tcPr>
                <w:p w14:paraId="0505CB74" w14:textId="7DE042B2" w:rsidR="00D61F50" w:rsidRPr="00BB5460" w:rsidRDefault="003F26D5" w:rsidP="00C31ED5">
                  <w:pPr>
                    <w:spacing w:before="100" w:beforeAutospacing="1" w:after="100" w:afterAutospacing="1"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3279" w:type="dxa"/>
                  <w:tcBorders>
                    <w:top w:val="nil"/>
                    <w:left w:val="nil"/>
                    <w:bottom w:val="single" w:sz="8" w:space="0" w:color="auto"/>
                    <w:right w:val="single" w:sz="8" w:space="0" w:color="auto"/>
                  </w:tcBorders>
                  <w:tcMar>
                    <w:top w:w="0" w:type="dxa"/>
                    <w:left w:w="70" w:type="dxa"/>
                    <w:bottom w:w="0" w:type="dxa"/>
                    <w:right w:w="70" w:type="dxa"/>
                  </w:tcMar>
                  <w:vAlign w:val="center"/>
                </w:tcPr>
                <w:p w14:paraId="4A5AD60A" w14:textId="6F6F9156" w:rsidR="00D61F50" w:rsidRPr="00BB5460" w:rsidRDefault="003F26D5" w:rsidP="00C31ED5">
                  <w:pPr>
                    <w:spacing w:before="100" w:beforeAutospacing="1" w:after="100" w:afterAutospacing="1" w:line="240" w:lineRule="auto"/>
                    <w:jc w:val="both"/>
                    <w:rPr>
                      <w:rFonts w:eastAsia="Times New Roman" w:cstheme="minorHAnsi"/>
                      <w:sz w:val="20"/>
                      <w:szCs w:val="20"/>
                      <w:lang w:eastAsia="es-CL"/>
                    </w:rPr>
                  </w:pPr>
                  <w:r>
                    <w:rPr>
                      <w:rFonts w:eastAsia="Times New Roman" w:cstheme="minorHAnsi"/>
                      <w:sz w:val="20"/>
                      <w:szCs w:val="20"/>
                      <w:lang w:eastAsia="es-CL"/>
                    </w:rPr>
                    <w:t>…</w:t>
                  </w:r>
                </w:p>
              </w:tc>
            </w:tr>
            <w:tr w:rsidR="00D61F50" w:rsidRPr="00BB5460" w14:paraId="3C126E9C" w14:textId="77777777" w:rsidTr="00C31ED5">
              <w:trPr>
                <w:jc w:val="center"/>
              </w:trPr>
              <w:tc>
                <w:tcPr>
                  <w:tcW w:w="254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D39FEDA" w14:textId="77777777" w:rsidR="00D61F50" w:rsidRPr="00BB5460" w:rsidRDefault="00D61F50" w:rsidP="00C31ED5">
                  <w:pPr>
                    <w:spacing w:before="100" w:beforeAutospacing="1" w:after="100" w:afterAutospacing="1" w:line="240" w:lineRule="auto"/>
                    <w:jc w:val="both"/>
                    <w:rPr>
                      <w:rFonts w:eastAsia="Times New Roman" w:cstheme="minorHAnsi"/>
                      <w:sz w:val="20"/>
                      <w:szCs w:val="20"/>
                      <w:lang w:eastAsia="es-CL"/>
                    </w:rPr>
                  </w:pPr>
                  <w:r w:rsidRPr="00BB5460">
                    <w:rPr>
                      <w:rFonts w:eastAsia="Times New Roman" w:cstheme="minorHAnsi"/>
                      <w:sz w:val="20"/>
                      <w:szCs w:val="20"/>
                      <w:lang w:eastAsia="es-CL"/>
                    </w:rPr>
                    <w:t>Lodos de Planta de Tratamiento</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4F2C68A" w14:textId="77777777" w:rsidR="00D61F50" w:rsidRPr="00BB5460" w:rsidRDefault="00D61F50" w:rsidP="00C31ED5">
                  <w:pPr>
                    <w:spacing w:after="0" w:line="240" w:lineRule="auto"/>
                    <w:jc w:val="both"/>
                    <w:rPr>
                      <w:rFonts w:eastAsia="Times New Roman" w:cstheme="minorHAnsi"/>
                      <w:sz w:val="20"/>
                      <w:szCs w:val="20"/>
                      <w:lang w:eastAsia="es-CL"/>
                    </w:rPr>
                  </w:pPr>
                  <w:r w:rsidRPr="00BB5460">
                    <w:rPr>
                      <w:rFonts w:eastAsia="Times New Roman" w:cstheme="minorHAnsi"/>
                      <w:sz w:val="20"/>
                      <w:szCs w:val="20"/>
                      <w:lang w:eastAsia="es-CL"/>
                    </w:rPr>
                    <w:t>0,017 m</w:t>
                  </w:r>
                  <w:r w:rsidRPr="00BB5460">
                    <w:rPr>
                      <w:rFonts w:eastAsia="Times New Roman" w:cstheme="minorHAnsi"/>
                      <w:sz w:val="20"/>
                      <w:szCs w:val="20"/>
                      <w:vertAlign w:val="superscript"/>
                      <w:lang w:eastAsia="es-CL"/>
                    </w:rPr>
                    <w:t>3</w:t>
                  </w:r>
                  <w:r w:rsidRPr="00BB5460">
                    <w:rPr>
                      <w:rFonts w:eastAsia="Times New Roman" w:cstheme="minorHAnsi"/>
                      <w:sz w:val="20"/>
                      <w:szCs w:val="20"/>
                      <w:lang w:eastAsia="es-CL"/>
                    </w:rPr>
                    <w:t>/mes</w:t>
                  </w:r>
                </w:p>
              </w:tc>
              <w:tc>
                <w:tcPr>
                  <w:tcW w:w="275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0B771B4" w14:textId="77777777" w:rsidR="00D61F50" w:rsidRPr="00BB5460" w:rsidRDefault="00D61F50" w:rsidP="00C31ED5">
                  <w:pPr>
                    <w:spacing w:before="100" w:beforeAutospacing="1" w:after="100" w:afterAutospacing="1" w:line="240" w:lineRule="auto"/>
                    <w:jc w:val="both"/>
                    <w:rPr>
                      <w:rFonts w:eastAsia="Times New Roman" w:cstheme="minorHAnsi"/>
                      <w:sz w:val="20"/>
                      <w:szCs w:val="20"/>
                      <w:lang w:eastAsia="es-CL"/>
                    </w:rPr>
                  </w:pPr>
                  <w:r w:rsidRPr="00BB5460">
                    <w:rPr>
                      <w:rFonts w:eastAsia="Times New Roman" w:cstheme="minorHAnsi"/>
                      <w:sz w:val="20"/>
                      <w:szCs w:val="20"/>
                      <w:lang w:eastAsia="es-CL"/>
                    </w:rPr>
                    <w:t>Retirados en contenedor hermético</w:t>
                  </w:r>
                </w:p>
              </w:tc>
              <w:tc>
                <w:tcPr>
                  <w:tcW w:w="327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6891CA80" w14:textId="77777777" w:rsidR="00D61F50" w:rsidRPr="00BB5460" w:rsidRDefault="00D61F50" w:rsidP="00C31ED5">
                  <w:pPr>
                    <w:spacing w:before="100" w:beforeAutospacing="1" w:after="100" w:afterAutospacing="1" w:line="240" w:lineRule="auto"/>
                    <w:jc w:val="both"/>
                    <w:rPr>
                      <w:rFonts w:eastAsia="Times New Roman" w:cstheme="minorHAnsi"/>
                      <w:sz w:val="20"/>
                      <w:szCs w:val="20"/>
                      <w:lang w:eastAsia="es-CL"/>
                    </w:rPr>
                  </w:pPr>
                  <w:r w:rsidRPr="00BB5460">
                    <w:rPr>
                      <w:rFonts w:eastAsia="Times New Roman" w:cstheme="minorHAnsi"/>
                      <w:sz w:val="20"/>
                      <w:szCs w:val="20"/>
                      <w:lang w:eastAsia="es-CL"/>
                    </w:rPr>
                    <w:t>Deposito en vertedero autorizado</w:t>
                  </w:r>
                </w:p>
              </w:tc>
            </w:tr>
            <w:tr w:rsidR="00D61F50" w:rsidRPr="00BB5460" w14:paraId="7D673136" w14:textId="77777777" w:rsidTr="003F26D5">
              <w:trPr>
                <w:jc w:val="center"/>
              </w:trPr>
              <w:tc>
                <w:tcPr>
                  <w:tcW w:w="254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2A2A35E8" w14:textId="20B6D2DA" w:rsidR="00D61F50" w:rsidRPr="00BB5460" w:rsidRDefault="003F26D5" w:rsidP="00C31ED5">
                  <w:pPr>
                    <w:spacing w:before="100" w:beforeAutospacing="1" w:after="100" w:afterAutospacing="1"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tcPr>
                <w:p w14:paraId="3062D9F4" w14:textId="6BB83F97" w:rsidR="00D61F50" w:rsidRPr="00BB5460" w:rsidRDefault="003F26D5" w:rsidP="00C31ED5">
                  <w:pPr>
                    <w:spacing w:after="0"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2750" w:type="dxa"/>
                  <w:tcBorders>
                    <w:top w:val="nil"/>
                    <w:left w:val="nil"/>
                    <w:bottom w:val="single" w:sz="8" w:space="0" w:color="auto"/>
                    <w:right w:val="single" w:sz="8" w:space="0" w:color="auto"/>
                  </w:tcBorders>
                  <w:tcMar>
                    <w:top w:w="0" w:type="dxa"/>
                    <w:left w:w="70" w:type="dxa"/>
                    <w:bottom w:w="0" w:type="dxa"/>
                    <w:right w:w="70" w:type="dxa"/>
                  </w:tcMar>
                  <w:vAlign w:val="center"/>
                </w:tcPr>
                <w:p w14:paraId="5B5022DB" w14:textId="4058BAE7" w:rsidR="00D61F50" w:rsidRPr="00BB5460" w:rsidRDefault="003F26D5" w:rsidP="00C31ED5">
                  <w:pPr>
                    <w:spacing w:before="100" w:beforeAutospacing="1" w:after="100" w:afterAutospacing="1"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3279" w:type="dxa"/>
                  <w:tcBorders>
                    <w:top w:val="nil"/>
                    <w:left w:val="nil"/>
                    <w:bottom w:val="single" w:sz="8" w:space="0" w:color="auto"/>
                    <w:right w:val="single" w:sz="8" w:space="0" w:color="auto"/>
                  </w:tcBorders>
                  <w:tcMar>
                    <w:top w:w="0" w:type="dxa"/>
                    <w:left w:w="70" w:type="dxa"/>
                    <w:bottom w:w="0" w:type="dxa"/>
                    <w:right w:w="70" w:type="dxa"/>
                  </w:tcMar>
                  <w:vAlign w:val="center"/>
                </w:tcPr>
                <w:p w14:paraId="2C5614C2" w14:textId="58871EFD" w:rsidR="00D61F50" w:rsidRPr="00BB5460" w:rsidRDefault="003F26D5" w:rsidP="00C31ED5">
                  <w:pPr>
                    <w:spacing w:before="100" w:beforeAutospacing="1" w:after="100" w:afterAutospacing="1" w:line="240" w:lineRule="auto"/>
                    <w:jc w:val="both"/>
                    <w:rPr>
                      <w:rFonts w:eastAsia="Times New Roman" w:cstheme="minorHAnsi"/>
                      <w:sz w:val="20"/>
                      <w:szCs w:val="20"/>
                      <w:lang w:eastAsia="es-CL"/>
                    </w:rPr>
                  </w:pPr>
                  <w:r>
                    <w:rPr>
                      <w:rFonts w:eastAsia="Times New Roman" w:cstheme="minorHAnsi"/>
                      <w:sz w:val="20"/>
                      <w:szCs w:val="20"/>
                      <w:lang w:eastAsia="es-CL"/>
                    </w:rPr>
                    <w:t>…</w:t>
                  </w:r>
                </w:p>
              </w:tc>
            </w:tr>
          </w:tbl>
          <w:p w14:paraId="7AD7E38B" w14:textId="77777777" w:rsidR="00D61F50" w:rsidRPr="00BB5460" w:rsidRDefault="00D61F50" w:rsidP="00C31ED5">
            <w:pPr>
              <w:rPr>
                <w:rFonts w:asciiTheme="minorHAnsi" w:eastAsia="Times New Roman" w:hAnsiTheme="minorHAnsi" w:cstheme="minorHAnsi"/>
                <w:lang w:eastAsia="es-CL"/>
              </w:rPr>
            </w:pPr>
          </w:p>
          <w:p w14:paraId="4741404F" w14:textId="77777777" w:rsidR="00D61F50" w:rsidRPr="00BB5460" w:rsidRDefault="00D61F50" w:rsidP="00C31ED5">
            <w:pPr>
              <w:contextualSpacing/>
              <w:jc w:val="both"/>
              <w:rPr>
                <w:rFonts w:asciiTheme="minorHAnsi" w:hAnsiTheme="minorHAnsi" w:cstheme="minorHAnsi"/>
              </w:rPr>
            </w:pPr>
            <w:r w:rsidRPr="00BB5460">
              <w:rPr>
                <w:rFonts w:asciiTheme="minorHAnsi" w:hAnsiTheme="minorHAnsi" w:cstheme="minorHAnsi"/>
                <w:b/>
              </w:rPr>
              <w:t xml:space="preserve">Res. Ex. </w:t>
            </w:r>
            <w:proofErr w:type="spellStart"/>
            <w:r w:rsidRPr="00BB5460">
              <w:rPr>
                <w:rFonts w:asciiTheme="minorHAnsi" w:hAnsiTheme="minorHAnsi" w:cstheme="minorHAnsi"/>
                <w:b/>
              </w:rPr>
              <w:t>Ays</w:t>
            </w:r>
            <w:proofErr w:type="spellEnd"/>
            <w:r w:rsidRPr="00BB5460">
              <w:rPr>
                <w:rFonts w:asciiTheme="minorHAnsi" w:hAnsiTheme="minorHAnsi" w:cstheme="minorHAnsi"/>
                <w:b/>
              </w:rPr>
              <w:t xml:space="preserve"> N°013/2018 Oficina SMA Región de Aysén, </w:t>
            </w:r>
            <w:r w:rsidRPr="00BB5460">
              <w:rPr>
                <w:rFonts w:asciiTheme="minorHAnsi" w:hAnsiTheme="minorHAnsi" w:cstheme="minorHAnsi"/>
              </w:rPr>
              <w:t>mediante la cual se requiere información en calidad de urgente e instruye la forma y el modo de presentación de los antecedentes solicitados a empresa Blumar S.A.</w:t>
            </w:r>
          </w:p>
          <w:p w14:paraId="09084D38" w14:textId="77777777" w:rsidR="0005776D" w:rsidRDefault="00D61F50" w:rsidP="00C31ED5">
            <w:pPr>
              <w:tabs>
                <w:tab w:val="left" w:pos="4111"/>
              </w:tabs>
              <w:spacing w:line="320" w:lineRule="exact"/>
              <w:ind w:left="284" w:hanging="284"/>
              <w:rPr>
                <w:rFonts w:asciiTheme="minorHAnsi" w:hAnsiTheme="minorHAnsi" w:cstheme="minorHAnsi"/>
              </w:rPr>
            </w:pPr>
            <w:r w:rsidRPr="00BB5460">
              <w:rPr>
                <w:rFonts w:asciiTheme="minorHAnsi" w:hAnsiTheme="minorHAnsi" w:cstheme="minorHAnsi"/>
                <w:b/>
              </w:rPr>
              <w:t>Letra a)</w:t>
            </w:r>
            <w:r w:rsidRPr="00BB5460">
              <w:rPr>
                <w:rFonts w:asciiTheme="minorHAnsi" w:hAnsiTheme="minorHAnsi" w:cstheme="minorHAnsi"/>
              </w:rPr>
              <w:t xml:space="preserve"> </w:t>
            </w:r>
          </w:p>
          <w:p w14:paraId="2D4CF76F" w14:textId="1013C690" w:rsidR="00D61F50" w:rsidRPr="00BB5460" w:rsidRDefault="00D61F50" w:rsidP="00C725AA">
            <w:pPr>
              <w:tabs>
                <w:tab w:val="left" w:pos="4111"/>
              </w:tabs>
              <w:ind w:left="284" w:firstLine="29"/>
              <w:rPr>
                <w:rFonts w:asciiTheme="minorHAnsi" w:eastAsia="Times New Roman" w:hAnsiTheme="minorHAnsi" w:cstheme="minorHAnsi"/>
                <w:szCs w:val="22"/>
              </w:rPr>
            </w:pPr>
            <w:r w:rsidRPr="00BB5460">
              <w:rPr>
                <w:rFonts w:asciiTheme="minorHAnsi" w:eastAsia="Times New Roman" w:hAnsiTheme="minorHAnsi" w:cstheme="minorHAnsi"/>
                <w:szCs w:val="22"/>
              </w:rPr>
              <w:t xml:space="preserve">Antecedentes que den cuenta del retiro y disposición final de lodos generados por la planta de tratamiento de aguas servidas del CES </w:t>
            </w:r>
            <w:proofErr w:type="spellStart"/>
            <w:r w:rsidRPr="00BB5460">
              <w:rPr>
                <w:rFonts w:asciiTheme="minorHAnsi" w:eastAsia="Times New Roman" w:hAnsiTheme="minorHAnsi" w:cstheme="minorHAnsi"/>
                <w:szCs w:val="22"/>
              </w:rPr>
              <w:t>Midhurts</w:t>
            </w:r>
            <w:proofErr w:type="spellEnd"/>
            <w:r w:rsidRPr="00BB5460">
              <w:rPr>
                <w:rFonts w:asciiTheme="minorHAnsi" w:eastAsia="Times New Roman" w:hAnsiTheme="minorHAnsi" w:cstheme="minorHAnsi"/>
                <w:szCs w:val="22"/>
              </w:rPr>
              <w:t>, correspondientes a</w:t>
            </w:r>
            <w:r w:rsidR="0005776D">
              <w:rPr>
                <w:rFonts w:asciiTheme="minorHAnsi" w:eastAsia="Times New Roman" w:hAnsiTheme="minorHAnsi" w:cstheme="minorHAnsi"/>
                <w:szCs w:val="22"/>
              </w:rPr>
              <w:t xml:space="preserve">l </w:t>
            </w:r>
            <w:r w:rsidRPr="00BB5460">
              <w:rPr>
                <w:rFonts w:asciiTheme="minorHAnsi" w:eastAsia="Times New Roman" w:hAnsiTheme="minorHAnsi" w:cstheme="minorHAnsi"/>
                <w:szCs w:val="22"/>
              </w:rPr>
              <w:t xml:space="preserve">último ciclo productivo. </w:t>
            </w:r>
          </w:p>
          <w:p w14:paraId="7CBD23E7" w14:textId="77777777" w:rsidR="00D61F50" w:rsidRPr="00BB5460" w:rsidRDefault="00D61F50" w:rsidP="00C725AA">
            <w:pPr>
              <w:tabs>
                <w:tab w:val="left" w:pos="4111"/>
              </w:tabs>
              <w:ind w:left="284" w:hanging="284"/>
              <w:rPr>
                <w:rFonts w:asciiTheme="minorHAnsi" w:eastAsia="Times New Roman" w:hAnsiTheme="minorHAnsi" w:cstheme="minorHAnsi"/>
                <w:szCs w:val="22"/>
              </w:rPr>
            </w:pPr>
            <w:r w:rsidRPr="00BB5460">
              <w:rPr>
                <w:rFonts w:asciiTheme="minorHAnsi" w:eastAsia="Times New Roman" w:hAnsiTheme="minorHAnsi" w:cstheme="minorHAnsi"/>
                <w:szCs w:val="22"/>
              </w:rPr>
              <w:tab/>
              <w:t>Respecto de lo anterior, la información debe contener al menos:</w:t>
            </w:r>
          </w:p>
          <w:p w14:paraId="7F17592A" w14:textId="77777777" w:rsidR="00D61F50" w:rsidRPr="00BB5460" w:rsidRDefault="00D61F50" w:rsidP="00C725AA">
            <w:pPr>
              <w:pStyle w:val="Prrafodelista"/>
              <w:numPr>
                <w:ilvl w:val="0"/>
                <w:numId w:val="40"/>
              </w:numPr>
              <w:tabs>
                <w:tab w:val="left" w:pos="4111"/>
              </w:tabs>
              <w:ind w:hanging="414"/>
              <w:rPr>
                <w:rFonts w:asciiTheme="minorHAnsi" w:eastAsia="Times New Roman" w:hAnsiTheme="minorHAnsi" w:cstheme="minorHAnsi"/>
                <w:szCs w:val="22"/>
              </w:rPr>
            </w:pPr>
            <w:r w:rsidRPr="00BB5460">
              <w:rPr>
                <w:rFonts w:asciiTheme="minorHAnsi" w:eastAsia="Times New Roman" w:hAnsiTheme="minorHAnsi" w:cstheme="minorHAnsi"/>
                <w:szCs w:val="22"/>
              </w:rPr>
              <w:t xml:space="preserve">Documentos que acrediten el retiro de lodos desde el CES </w:t>
            </w:r>
            <w:proofErr w:type="spellStart"/>
            <w:r w:rsidRPr="00BB5460">
              <w:rPr>
                <w:rFonts w:asciiTheme="minorHAnsi" w:eastAsia="Times New Roman" w:hAnsiTheme="minorHAnsi" w:cstheme="minorHAnsi"/>
                <w:szCs w:val="22"/>
              </w:rPr>
              <w:t>Midhurts</w:t>
            </w:r>
            <w:proofErr w:type="spellEnd"/>
          </w:p>
          <w:p w14:paraId="3DC49106" w14:textId="77777777" w:rsidR="00D61F50" w:rsidRPr="00BB5460" w:rsidRDefault="00D61F50" w:rsidP="00C725AA">
            <w:pPr>
              <w:pStyle w:val="Prrafodelista"/>
              <w:numPr>
                <w:ilvl w:val="0"/>
                <w:numId w:val="40"/>
              </w:numPr>
              <w:tabs>
                <w:tab w:val="left" w:pos="4111"/>
              </w:tabs>
              <w:ind w:left="993" w:hanging="425"/>
              <w:rPr>
                <w:rFonts w:asciiTheme="minorHAnsi" w:eastAsia="Times New Roman" w:hAnsiTheme="minorHAnsi" w:cstheme="minorHAnsi"/>
                <w:szCs w:val="22"/>
              </w:rPr>
            </w:pPr>
            <w:r w:rsidRPr="00BB5460">
              <w:rPr>
                <w:rFonts w:asciiTheme="minorHAnsi" w:eastAsia="Times New Roman" w:hAnsiTheme="minorHAnsi" w:cstheme="minorHAnsi"/>
                <w:szCs w:val="22"/>
              </w:rPr>
              <w:t xml:space="preserve">Documento que acredite la recepción de los lodos en Vertedero o Relleno Sanitario </w:t>
            </w:r>
          </w:p>
          <w:p w14:paraId="53788D2E" w14:textId="77777777" w:rsidR="00D61F50" w:rsidRPr="003F26D5" w:rsidRDefault="00D61F50" w:rsidP="00C725AA">
            <w:pPr>
              <w:pStyle w:val="Prrafodelista"/>
              <w:numPr>
                <w:ilvl w:val="0"/>
                <w:numId w:val="40"/>
              </w:numPr>
              <w:tabs>
                <w:tab w:val="left" w:pos="4111"/>
              </w:tabs>
              <w:ind w:left="993" w:hanging="425"/>
              <w:rPr>
                <w:rFonts w:asciiTheme="minorHAnsi" w:hAnsiTheme="minorHAnsi" w:cstheme="minorHAnsi"/>
              </w:rPr>
            </w:pPr>
            <w:r w:rsidRPr="00BB5460">
              <w:rPr>
                <w:rFonts w:asciiTheme="minorHAnsi" w:eastAsia="Times New Roman" w:hAnsiTheme="minorHAnsi" w:cstheme="minorHAnsi"/>
                <w:szCs w:val="22"/>
              </w:rPr>
              <w:t xml:space="preserve">Documentación que acredite la Autorización Sanitaria o Ambiental (RCA) del recinto. </w:t>
            </w:r>
          </w:p>
          <w:p w14:paraId="38FC7B41" w14:textId="3C5CE98D" w:rsidR="003F26D5" w:rsidRPr="00BB5460" w:rsidRDefault="003F26D5" w:rsidP="003F26D5">
            <w:pPr>
              <w:pStyle w:val="Prrafodelista"/>
              <w:tabs>
                <w:tab w:val="left" w:pos="4111"/>
              </w:tabs>
              <w:spacing w:line="320" w:lineRule="exact"/>
              <w:ind w:left="993"/>
              <w:rPr>
                <w:rFonts w:asciiTheme="minorHAnsi" w:hAnsiTheme="minorHAnsi" w:cstheme="minorHAnsi"/>
              </w:rPr>
            </w:pPr>
          </w:p>
        </w:tc>
      </w:tr>
      <w:tr w:rsidR="00D61F50" w:rsidRPr="00D42470" w14:paraId="3DBEAFED" w14:textId="77777777" w:rsidTr="00C31ED5">
        <w:trPr>
          <w:trHeight w:val="627"/>
        </w:trPr>
        <w:tc>
          <w:tcPr>
            <w:tcW w:w="5000" w:type="pct"/>
            <w:gridSpan w:val="2"/>
          </w:tcPr>
          <w:p w14:paraId="38806E07" w14:textId="77777777" w:rsidR="00D61F50" w:rsidRDefault="00D61F50" w:rsidP="00C31ED5">
            <w:pPr>
              <w:jc w:val="both"/>
            </w:pPr>
            <w:r w:rsidRPr="00D42470">
              <w:rPr>
                <w:b/>
              </w:rPr>
              <w:t>Hecho (s):</w:t>
            </w:r>
            <w:r w:rsidRPr="00D42470">
              <w:t xml:space="preserve"> </w:t>
            </w:r>
          </w:p>
          <w:p w14:paraId="3A095724" w14:textId="154FAEF5" w:rsidR="003F26D5" w:rsidRDefault="008634FB" w:rsidP="00C31ED5">
            <w:pPr>
              <w:pStyle w:val="Prrafodelista"/>
              <w:ind w:left="0"/>
            </w:pPr>
            <w:r>
              <w:t xml:space="preserve">         </w:t>
            </w:r>
            <w:r w:rsidR="00D61F50">
              <w:t xml:space="preserve">Mediante Res. Ex. AYS N° 013 de fecha 13 de septiembre de 2018 de la Oficina SMA Región de Aysén (Anexo N°7), se requirió al titular antecedentes que den cuenta del retiro y disposición final de lodos generados por la </w:t>
            </w:r>
            <w:r w:rsidR="003F26D5">
              <w:t>p</w:t>
            </w:r>
            <w:r w:rsidR="00D61F50">
              <w:t xml:space="preserve">lanta de tratamiento de aguas servidas del CES </w:t>
            </w:r>
            <w:proofErr w:type="spellStart"/>
            <w:r w:rsidR="00D61F50">
              <w:t>Midhurts</w:t>
            </w:r>
            <w:proofErr w:type="spellEnd"/>
            <w:r w:rsidR="00D61F50">
              <w:t xml:space="preserve"> y d</w:t>
            </w:r>
            <w:r w:rsidR="00D61F50" w:rsidRPr="00885D84">
              <w:t>ocumentación que acredite la Autorización Sanitaria o Ambiental (RCA) del recinto</w:t>
            </w:r>
            <w:r w:rsidR="00D61F50">
              <w:t xml:space="preserve"> de disposición final, antecedentes correspondientes al último ciclo productivo. </w:t>
            </w:r>
          </w:p>
          <w:p w14:paraId="3209CB39" w14:textId="35DE18C0" w:rsidR="00D61F50" w:rsidRDefault="00D61F50" w:rsidP="00C31ED5">
            <w:pPr>
              <w:pStyle w:val="Prrafodelista"/>
              <w:ind w:left="0"/>
            </w:pPr>
            <w:r>
              <w:t xml:space="preserve">Según lo informado por </w:t>
            </w:r>
            <w:proofErr w:type="spellStart"/>
            <w:r>
              <w:t>Sernapesca</w:t>
            </w:r>
            <w:proofErr w:type="spellEnd"/>
            <w:r>
              <w:t xml:space="preserve"> mediante correo electrónico de fecha 06 de julio de 2018 (Anexo N°6) el</w:t>
            </w:r>
            <w:r w:rsidR="008634FB">
              <w:t xml:space="preserve"> último ciclo productivo de este centro registrado en ese </w:t>
            </w:r>
            <w:proofErr w:type="spellStart"/>
            <w:r w:rsidR="008634FB">
              <w:t>servcio</w:t>
            </w:r>
            <w:proofErr w:type="spellEnd"/>
            <w:r w:rsidR="008634FB">
              <w:t xml:space="preserve"> corresponde a la cosecha del </w:t>
            </w:r>
            <w:r>
              <w:t xml:space="preserve">año 2018. </w:t>
            </w:r>
          </w:p>
          <w:p w14:paraId="3CC62AE4" w14:textId="77777777" w:rsidR="00D61F50" w:rsidRDefault="00D61F50" w:rsidP="00C31ED5">
            <w:pPr>
              <w:jc w:val="both"/>
            </w:pPr>
          </w:p>
          <w:p w14:paraId="196836DC" w14:textId="67E09CC0" w:rsidR="00D61F50" w:rsidRDefault="008634FB" w:rsidP="00C31ED5">
            <w:pPr>
              <w:jc w:val="both"/>
            </w:pPr>
            <w:r>
              <w:t xml:space="preserve">          </w:t>
            </w:r>
            <w:r w:rsidR="00D61F50" w:rsidRPr="00012BEC">
              <w:t>Con fecha</w:t>
            </w:r>
            <w:r w:rsidR="00D61F50">
              <w:t xml:space="preserve"> 19 de octubre de 2018, e</w:t>
            </w:r>
            <w:r w:rsidR="00D61F50" w:rsidRPr="00012BEC">
              <w:t>l titular ingres</w:t>
            </w:r>
            <w:r w:rsidR="00D61F50">
              <w:t>a</w:t>
            </w:r>
            <w:r w:rsidR="00D61F50" w:rsidRPr="00012BEC">
              <w:t xml:space="preserve"> carta</w:t>
            </w:r>
            <w:r w:rsidR="00D61F50">
              <w:t xml:space="preserve"> (Anexo N°10)</w:t>
            </w:r>
            <w:r w:rsidR="00D61F50" w:rsidRPr="00012BEC">
              <w:t xml:space="preserve"> </w:t>
            </w:r>
            <w:r w:rsidR="00D61F50">
              <w:t>y adjunta guía de despacho (Figura N°5) la cual no es completamente legible</w:t>
            </w:r>
            <w:r w:rsidR="000C0F85">
              <w:t xml:space="preserve">. </w:t>
            </w:r>
            <w:r w:rsidR="00D61F50">
              <w:t xml:space="preserve"> </w:t>
            </w:r>
            <w:r w:rsidR="000C0F85">
              <w:t xml:space="preserve">Sin </w:t>
            </w:r>
            <w:r w:rsidR="002A3769">
              <w:t>embargo,</w:t>
            </w:r>
            <w:r w:rsidR="000C0F85">
              <w:t xml:space="preserve"> es posible identificar el N° de </w:t>
            </w:r>
            <w:proofErr w:type="spellStart"/>
            <w:r w:rsidR="000C0F85">
              <w:t>Guia</w:t>
            </w:r>
            <w:proofErr w:type="spellEnd"/>
            <w:r w:rsidR="000C0F85">
              <w:t xml:space="preserve"> de despacho</w:t>
            </w:r>
            <w:r w:rsidR="00D61F50">
              <w:t xml:space="preserve"> N°1170901, la fecha mes de octubre 2018, el día no se distingue claramente, el destino de los residuos que corresponde a PTAS Aguas Patagonia de Puerto Aysén y la medida en litros de los residuos. No es factible apreciar con claridad la cantidad de los residuos retirados. Adjunta, </w:t>
            </w:r>
            <w:r w:rsidR="00D61F50">
              <w:lastRenderedPageBreak/>
              <w:t>además, formulario recepción de aguas residuales N°006650 de Aguas Patagonia Puerto Aysén (Figura N°6), la fecha aparece cortada por lo que no se puede precisar si corresponde al 08 de octubre o al 18 de octubre 2018, en el detalle del documento señala que corresponde a agua residual del centro Orestes (Salmones Blumar) que corresponde a RIL, 1000m3 y están asociados a las guías N°1170937-1170901-1170927 y 1170949.</w:t>
            </w:r>
          </w:p>
          <w:p w14:paraId="4E0D5B15" w14:textId="77777777" w:rsidR="00D61F50" w:rsidRDefault="00D61F50" w:rsidP="00C31ED5">
            <w:pPr>
              <w:jc w:val="both"/>
            </w:pPr>
          </w:p>
          <w:p w14:paraId="716C0134" w14:textId="4C7783F1" w:rsidR="00D61F50" w:rsidRDefault="00D61F50" w:rsidP="00C31ED5">
            <w:pPr>
              <w:jc w:val="both"/>
            </w:pPr>
            <w:r>
              <w:t xml:space="preserve">La información entregada no permite dar por cumplido el requerimiento efectuado por la SMA mediante Res. Ex. AYS N°13/2018, ya que no es factible precisar si la guía de despacho presentada corresponde al único retiro de lodos (Aguas Servidas) efectuado  en el último ciclo productivo desde el CES </w:t>
            </w:r>
            <w:proofErr w:type="spellStart"/>
            <w:r>
              <w:t>Midhurts</w:t>
            </w:r>
            <w:proofErr w:type="spellEnd"/>
            <w:r>
              <w:t xml:space="preserve">, tampoco es factible precisar </w:t>
            </w:r>
            <w:r w:rsidR="00C31ED5">
              <w:t>cuánto de la</w:t>
            </w:r>
            <w:r>
              <w:t xml:space="preserve"> cantidad de aguas servidas </w:t>
            </w:r>
            <w:proofErr w:type="spellStart"/>
            <w:r>
              <w:t>recepcionada</w:t>
            </w:r>
            <w:proofErr w:type="spellEnd"/>
            <w:r>
              <w:t xml:space="preserve"> en l</w:t>
            </w:r>
            <w:r w:rsidR="00C31ED5">
              <w:t>a</w:t>
            </w:r>
            <w:r>
              <w:t xml:space="preserve"> PTAS de Puerto Aysén de 1000 m3, corresponde al CES </w:t>
            </w:r>
            <w:proofErr w:type="spellStart"/>
            <w:r>
              <w:t>Midhurts</w:t>
            </w:r>
            <w:proofErr w:type="spellEnd"/>
            <w:r>
              <w:t xml:space="preserve">, se consigna en el documento de recepción otras 3 guías las cuales no se adjuntan, por lo que no se puede establecer el origen de esos residuos. </w:t>
            </w:r>
          </w:p>
          <w:p w14:paraId="200DA459" w14:textId="46669E1B" w:rsidR="008634FB" w:rsidRDefault="008634FB" w:rsidP="00C31ED5">
            <w:pPr>
              <w:jc w:val="both"/>
            </w:pPr>
          </w:p>
          <w:p w14:paraId="69CC5F5A" w14:textId="262C2C0D" w:rsidR="008634FB" w:rsidRDefault="008634FB" w:rsidP="00C31ED5">
            <w:pPr>
              <w:jc w:val="both"/>
            </w:pPr>
            <w:r>
              <w:t>El titular no presentó antecedentes que permitan acreditar la disposición final de estos residuos en un lugar autorizado.</w:t>
            </w:r>
          </w:p>
          <w:p w14:paraId="57771A28" w14:textId="77777777" w:rsidR="00D61F50" w:rsidRDefault="00D61F50" w:rsidP="00C31ED5">
            <w:pPr>
              <w:jc w:val="both"/>
            </w:pPr>
          </w:p>
          <w:p w14:paraId="0F334A86" w14:textId="77777777" w:rsidR="00D61F50" w:rsidRPr="00D42470" w:rsidRDefault="00D61F50" w:rsidP="00C31ED5">
            <w:pPr>
              <w:jc w:val="both"/>
            </w:pPr>
          </w:p>
        </w:tc>
      </w:tr>
    </w:tbl>
    <w:p w14:paraId="051A2ECA" w14:textId="5881C1AA" w:rsidR="00D61F50" w:rsidRDefault="00D61F50"/>
    <w:p w14:paraId="04EF7F23" w14:textId="72ED1629" w:rsidR="00D61F50" w:rsidRDefault="00D61F50"/>
    <w:p w14:paraId="0C7828CB" w14:textId="78C1BDFF" w:rsidR="00D61F50" w:rsidRDefault="00D61F50"/>
    <w:p w14:paraId="3BA2E010" w14:textId="727AAC89" w:rsidR="00D61F50" w:rsidRDefault="00D61F50"/>
    <w:p w14:paraId="673A0518" w14:textId="37E25757" w:rsidR="00D61F50" w:rsidRDefault="00D61F50"/>
    <w:p w14:paraId="013D747C" w14:textId="2DAA5E4A" w:rsidR="00D61F50" w:rsidRDefault="00D61F50"/>
    <w:p w14:paraId="7BEFFAEC" w14:textId="77777777" w:rsidR="00D61F50" w:rsidRDefault="00D61F50"/>
    <w:p w14:paraId="34140AA0" w14:textId="1CC1EDFF" w:rsidR="00D61F50" w:rsidRDefault="00D61F50"/>
    <w:p w14:paraId="56D418D7" w14:textId="77777777" w:rsidR="00D61F50" w:rsidRDefault="00D61F50"/>
    <w:p w14:paraId="1061E02E" w14:textId="52BCAFF8" w:rsidR="003F26D5" w:rsidRDefault="003F26D5">
      <w:r>
        <w:br w:type="page"/>
      </w:r>
    </w:p>
    <w:p w14:paraId="2BB791B0" w14:textId="77777777" w:rsidR="00D61F50" w:rsidRDefault="00D61F50"/>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180008" w:rsidRPr="00D42470" w14:paraId="7A383C59" w14:textId="77777777" w:rsidTr="00C31ED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3004E3" w14:textId="77777777" w:rsidR="00180008" w:rsidRPr="00D42470" w:rsidRDefault="00180008" w:rsidP="00C31ED5">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180008" w:rsidRPr="00D42470" w14:paraId="34B0C222" w14:textId="77777777" w:rsidTr="00C31ED5">
        <w:trPr>
          <w:trHeight w:val="4668"/>
          <w:jc w:val="center"/>
        </w:trPr>
        <w:tc>
          <w:tcPr>
            <w:tcW w:w="2558" w:type="pct"/>
            <w:gridSpan w:val="2"/>
            <w:tcBorders>
              <w:top w:val="nil"/>
              <w:left w:val="single" w:sz="4" w:space="0" w:color="auto"/>
              <w:right w:val="single" w:sz="4" w:space="0" w:color="auto"/>
            </w:tcBorders>
            <w:shd w:val="clear" w:color="auto" w:fill="auto"/>
            <w:noWrap/>
            <w:vAlign w:val="center"/>
            <w:hideMark/>
          </w:tcPr>
          <w:p w14:paraId="5A7011E6" w14:textId="4517FAC1" w:rsidR="00180008" w:rsidRDefault="0028125B" w:rsidP="00C31ED5">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270592" behindDoc="0" locked="0" layoutInCell="1" allowOverlap="1" wp14:anchorId="01D18325" wp14:editId="7B0C8047">
                  <wp:simplePos x="0" y="0"/>
                  <wp:positionH relativeFrom="column">
                    <wp:posOffset>-19050</wp:posOffset>
                  </wp:positionH>
                  <wp:positionV relativeFrom="paragraph">
                    <wp:posOffset>153670</wp:posOffset>
                  </wp:positionV>
                  <wp:extent cx="4355465" cy="3869055"/>
                  <wp:effectExtent l="0" t="0" r="6985" b="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4355465" cy="3869055"/>
                          </a:xfrm>
                          <a:prstGeom prst="rect">
                            <a:avLst/>
                          </a:prstGeom>
                        </pic:spPr>
                      </pic:pic>
                    </a:graphicData>
                  </a:graphic>
                  <wp14:sizeRelH relativeFrom="page">
                    <wp14:pctWidth>0</wp14:pctWidth>
                  </wp14:sizeRelH>
                  <wp14:sizeRelV relativeFrom="page">
                    <wp14:pctHeight>0</wp14:pctHeight>
                  </wp14:sizeRelV>
                </wp:anchor>
              </w:drawing>
            </w:r>
          </w:p>
          <w:p w14:paraId="186B903B" w14:textId="24CF7068" w:rsidR="00180008" w:rsidRPr="00E02071" w:rsidRDefault="00180008" w:rsidP="00C31ED5">
            <w:pPr>
              <w:rPr>
                <w:rFonts w:ascii="Calibri" w:eastAsia="Times New Roman" w:hAnsi="Calibri" w:cs="Times New Roman"/>
                <w:sz w:val="20"/>
                <w:szCs w:val="20"/>
                <w:lang w:eastAsia="es-CL"/>
              </w:rPr>
            </w:pPr>
          </w:p>
          <w:p w14:paraId="7188DB95" w14:textId="24548589" w:rsidR="00180008" w:rsidRPr="00E02071" w:rsidRDefault="00180008" w:rsidP="00C31ED5">
            <w:pPr>
              <w:rPr>
                <w:rFonts w:ascii="Calibri" w:eastAsia="Times New Roman" w:hAnsi="Calibri" w:cs="Times New Roman"/>
                <w:sz w:val="20"/>
                <w:szCs w:val="20"/>
                <w:lang w:eastAsia="es-CL"/>
              </w:rPr>
            </w:pPr>
          </w:p>
          <w:p w14:paraId="2A5CCD27" w14:textId="77777777" w:rsidR="00180008" w:rsidRDefault="00180008" w:rsidP="00C31ED5">
            <w:pPr>
              <w:rPr>
                <w:rFonts w:ascii="Calibri" w:eastAsia="Times New Roman" w:hAnsi="Calibri" w:cs="Times New Roman"/>
                <w:sz w:val="20"/>
                <w:szCs w:val="20"/>
                <w:lang w:eastAsia="es-CL"/>
              </w:rPr>
            </w:pPr>
          </w:p>
          <w:p w14:paraId="2617BBFD" w14:textId="77777777" w:rsidR="00180008" w:rsidRDefault="00180008" w:rsidP="00C31ED5">
            <w:pPr>
              <w:rPr>
                <w:rFonts w:ascii="Calibri" w:eastAsia="Times New Roman" w:hAnsi="Calibri" w:cs="Times New Roman"/>
                <w:sz w:val="20"/>
                <w:szCs w:val="20"/>
                <w:lang w:eastAsia="es-CL"/>
              </w:rPr>
            </w:pPr>
          </w:p>
          <w:p w14:paraId="733E1AF8" w14:textId="4F6B97A4" w:rsidR="0028125B" w:rsidRPr="0028125B" w:rsidRDefault="0028125B" w:rsidP="0028125B">
            <w:pPr>
              <w:rPr>
                <w:rFonts w:ascii="Calibri" w:eastAsia="Times New Roman" w:hAnsi="Calibri" w:cs="Times New Roman"/>
                <w:sz w:val="20"/>
                <w:szCs w:val="20"/>
                <w:lang w:eastAsia="es-CL"/>
              </w:rPr>
            </w:pPr>
          </w:p>
          <w:p w14:paraId="28512F11" w14:textId="77777777" w:rsidR="0028125B" w:rsidRPr="0028125B" w:rsidRDefault="0028125B" w:rsidP="0028125B">
            <w:pPr>
              <w:rPr>
                <w:rFonts w:ascii="Calibri" w:eastAsia="Times New Roman" w:hAnsi="Calibri" w:cs="Times New Roman"/>
                <w:sz w:val="20"/>
                <w:szCs w:val="20"/>
                <w:lang w:eastAsia="es-CL"/>
              </w:rPr>
            </w:pPr>
          </w:p>
          <w:p w14:paraId="5EADDD7B" w14:textId="77777777" w:rsidR="0028125B" w:rsidRPr="0028125B" w:rsidRDefault="0028125B" w:rsidP="0028125B">
            <w:pPr>
              <w:rPr>
                <w:rFonts w:ascii="Calibri" w:eastAsia="Times New Roman" w:hAnsi="Calibri" w:cs="Times New Roman"/>
                <w:sz w:val="20"/>
                <w:szCs w:val="20"/>
                <w:lang w:eastAsia="es-CL"/>
              </w:rPr>
            </w:pPr>
          </w:p>
          <w:p w14:paraId="31FE9AA7" w14:textId="77777777" w:rsidR="0028125B" w:rsidRDefault="0028125B" w:rsidP="0028125B">
            <w:pPr>
              <w:rPr>
                <w:rFonts w:ascii="Calibri" w:eastAsia="Times New Roman" w:hAnsi="Calibri" w:cs="Times New Roman"/>
                <w:sz w:val="20"/>
                <w:szCs w:val="20"/>
                <w:lang w:eastAsia="es-CL"/>
              </w:rPr>
            </w:pPr>
          </w:p>
          <w:p w14:paraId="32B099F2" w14:textId="77777777" w:rsidR="0028125B" w:rsidRDefault="0028125B" w:rsidP="0028125B">
            <w:pPr>
              <w:rPr>
                <w:rFonts w:ascii="Calibri" w:eastAsia="Times New Roman" w:hAnsi="Calibri" w:cs="Times New Roman"/>
                <w:sz w:val="20"/>
                <w:szCs w:val="20"/>
                <w:lang w:eastAsia="es-CL"/>
              </w:rPr>
            </w:pPr>
          </w:p>
          <w:p w14:paraId="1B7F0131" w14:textId="77777777" w:rsidR="0028125B" w:rsidRDefault="0028125B" w:rsidP="0028125B">
            <w:pPr>
              <w:rPr>
                <w:rFonts w:ascii="Calibri" w:eastAsia="Times New Roman" w:hAnsi="Calibri" w:cs="Times New Roman"/>
                <w:sz w:val="20"/>
                <w:szCs w:val="20"/>
                <w:lang w:eastAsia="es-CL"/>
              </w:rPr>
            </w:pPr>
          </w:p>
          <w:p w14:paraId="07647BB7" w14:textId="77777777" w:rsidR="0028125B" w:rsidRDefault="0028125B" w:rsidP="0028125B">
            <w:pPr>
              <w:rPr>
                <w:rFonts w:ascii="Calibri" w:eastAsia="Times New Roman" w:hAnsi="Calibri" w:cs="Times New Roman"/>
                <w:sz w:val="20"/>
                <w:szCs w:val="20"/>
                <w:lang w:eastAsia="es-CL"/>
              </w:rPr>
            </w:pPr>
          </w:p>
          <w:p w14:paraId="2ECD61C8" w14:textId="77777777" w:rsidR="0028125B" w:rsidRDefault="0028125B" w:rsidP="0028125B">
            <w:pPr>
              <w:rPr>
                <w:rFonts w:ascii="Calibri" w:eastAsia="Times New Roman" w:hAnsi="Calibri" w:cs="Times New Roman"/>
                <w:sz w:val="20"/>
                <w:szCs w:val="20"/>
                <w:lang w:eastAsia="es-CL"/>
              </w:rPr>
            </w:pPr>
          </w:p>
          <w:p w14:paraId="113A2986" w14:textId="77777777" w:rsidR="0028125B" w:rsidRDefault="0028125B" w:rsidP="0028125B">
            <w:pPr>
              <w:rPr>
                <w:rFonts w:ascii="Calibri" w:eastAsia="Times New Roman" w:hAnsi="Calibri" w:cs="Times New Roman"/>
                <w:sz w:val="20"/>
                <w:szCs w:val="20"/>
                <w:lang w:eastAsia="es-CL"/>
              </w:rPr>
            </w:pPr>
          </w:p>
          <w:p w14:paraId="60A93411" w14:textId="77777777" w:rsidR="0028125B" w:rsidRDefault="0028125B" w:rsidP="0028125B">
            <w:pPr>
              <w:rPr>
                <w:rFonts w:ascii="Calibri" w:eastAsia="Times New Roman" w:hAnsi="Calibri" w:cs="Times New Roman"/>
                <w:sz w:val="20"/>
                <w:szCs w:val="20"/>
                <w:lang w:eastAsia="es-CL"/>
              </w:rPr>
            </w:pPr>
          </w:p>
          <w:p w14:paraId="45372BE8" w14:textId="7F57A6DC" w:rsidR="0028125B" w:rsidRPr="0028125B" w:rsidRDefault="0028125B" w:rsidP="0028125B">
            <w:pPr>
              <w:rPr>
                <w:rFonts w:ascii="Calibri" w:eastAsia="Times New Roman" w:hAnsi="Calibri" w:cs="Times New Roman"/>
                <w:sz w:val="20"/>
                <w:szCs w:val="20"/>
                <w:lang w:eastAsia="es-CL"/>
              </w:rPr>
            </w:pPr>
          </w:p>
        </w:tc>
        <w:tc>
          <w:tcPr>
            <w:tcW w:w="2442" w:type="pct"/>
            <w:gridSpan w:val="2"/>
            <w:tcBorders>
              <w:top w:val="nil"/>
              <w:left w:val="single" w:sz="4" w:space="0" w:color="auto"/>
              <w:right w:val="single" w:sz="4" w:space="0" w:color="auto"/>
            </w:tcBorders>
            <w:shd w:val="clear" w:color="auto" w:fill="auto"/>
            <w:noWrap/>
            <w:vAlign w:val="center"/>
            <w:hideMark/>
          </w:tcPr>
          <w:p w14:paraId="709C3BD8" w14:textId="54A9B5DC" w:rsidR="00180008" w:rsidRPr="00D42470" w:rsidRDefault="00180008" w:rsidP="00C31ED5">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269568" behindDoc="0" locked="0" layoutInCell="1" allowOverlap="1" wp14:anchorId="79D73E09" wp14:editId="61C77326">
                  <wp:simplePos x="0" y="0"/>
                  <wp:positionH relativeFrom="column">
                    <wp:posOffset>-14605</wp:posOffset>
                  </wp:positionH>
                  <wp:positionV relativeFrom="paragraph">
                    <wp:posOffset>-247650</wp:posOffset>
                  </wp:positionV>
                  <wp:extent cx="4177030" cy="3248025"/>
                  <wp:effectExtent l="0" t="0" r="0" b="9525"/>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4177030" cy="3248025"/>
                          </a:xfrm>
                          <a:prstGeom prst="rect">
                            <a:avLst/>
                          </a:prstGeom>
                        </pic:spPr>
                      </pic:pic>
                    </a:graphicData>
                  </a:graphic>
                  <wp14:sizeRelH relativeFrom="page">
                    <wp14:pctWidth>0</wp14:pctWidth>
                  </wp14:sizeRelH>
                  <wp14:sizeRelV relativeFrom="page">
                    <wp14:pctHeight>0</wp14:pctHeight>
                  </wp14:sizeRelV>
                </wp:anchor>
              </w:drawing>
            </w:r>
          </w:p>
        </w:tc>
      </w:tr>
      <w:tr w:rsidR="00180008" w:rsidRPr="00D42470" w14:paraId="6C194504" w14:textId="77777777" w:rsidTr="00C31ED5">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7C146525" w14:textId="2C9A2034" w:rsidR="00180008" w:rsidRPr="00D42470" w:rsidRDefault="00180008" w:rsidP="00C31ED5">
            <w:pPr>
              <w:spacing w:after="0" w:line="240" w:lineRule="auto"/>
              <w:contextualSpacing/>
              <w:outlineLvl w:val="1"/>
              <w:rPr>
                <w:rFonts w:ascii="Calibri" w:eastAsia="Times New Roman" w:hAnsi="Calibri" w:cs="Calibri"/>
                <w:b/>
                <w:color w:val="000000"/>
                <w:sz w:val="18"/>
                <w:szCs w:val="18"/>
                <w:lang w:eastAsia="es-CL"/>
              </w:rPr>
            </w:pPr>
            <w:bookmarkStart w:id="142" w:name="_Toc529183789"/>
            <w:r>
              <w:rPr>
                <w:rFonts w:ascii="Calibri" w:eastAsia="Calibri" w:hAnsi="Calibri" w:cs="Calibri"/>
                <w:b/>
                <w:sz w:val="18"/>
                <w:szCs w:val="20"/>
              </w:rPr>
              <w:t>F</w:t>
            </w:r>
            <w:r w:rsidR="0028125B">
              <w:rPr>
                <w:rFonts w:ascii="Calibri" w:eastAsia="Calibri" w:hAnsi="Calibri" w:cs="Calibri"/>
                <w:b/>
                <w:sz w:val="18"/>
                <w:szCs w:val="20"/>
              </w:rPr>
              <w:t xml:space="preserve">igura </w:t>
            </w:r>
            <w:r>
              <w:rPr>
                <w:rFonts w:ascii="Calibri" w:eastAsia="Calibri" w:hAnsi="Calibri" w:cs="Calibri"/>
                <w:b/>
                <w:sz w:val="18"/>
                <w:szCs w:val="20"/>
              </w:rPr>
              <w:t>N°</w:t>
            </w:r>
            <w:r w:rsidR="0028125B">
              <w:rPr>
                <w:rFonts w:ascii="Calibri" w:eastAsia="Calibri" w:hAnsi="Calibri" w:cs="Calibri"/>
                <w:b/>
                <w:sz w:val="18"/>
                <w:szCs w:val="20"/>
              </w:rPr>
              <w:t>5</w:t>
            </w:r>
            <w:bookmarkEnd w:id="142"/>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7931A1" w14:textId="6A6F35D1" w:rsidR="00180008" w:rsidRPr="00D42470" w:rsidRDefault="00180008" w:rsidP="00C31ED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w:t>
            </w:r>
            <w:r w:rsidR="0028125B">
              <w:rPr>
                <w:rFonts w:ascii="Calibri" w:eastAsia="Times New Roman" w:hAnsi="Calibri" w:cs="Times New Roman"/>
                <w:color w:val="000000"/>
                <w:sz w:val="18"/>
                <w:szCs w:val="18"/>
                <w:lang w:eastAsia="es-CL"/>
              </w:rPr>
              <w:t>9</w:t>
            </w:r>
            <w:r>
              <w:rPr>
                <w:rFonts w:ascii="Calibri" w:eastAsia="Times New Roman" w:hAnsi="Calibri" w:cs="Times New Roman"/>
                <w:color w:val="000000"/>
                <w:sz w:val="18"/>
                <w:szCs w:val="18"/>
                <w:lang w:eastAsia="es-CL"/>
              </w:rPr>
              <w:t>-</w:t>
            </w:r>
            <w:r w:rsidR="0028125B">
              <w:rPr>
                <w:rFonts w:ascii="Calibri" w:eastAsia="Times New Roman" w:hAnsi="Calibri" w:cs="Times New Roman"/>
                <w:color w:val="000000"/>
                <w:sz w:val="18"/>
                <w:szCs w:val="18"/>
                <w:lang w:eastAsia="es-CL"/>
              </w:rPr>
              <w:t>10</w:t>
            </w:r>
            <w:r>
              <w:rPr>
                <w:rFonts w:ascii="Calibri" w:eastAsia="Times New Roman" w:hAnsi="Calibri" w:cs="Times New Roman"/>
                <w:color w:val="000000"/>
                <w:sz w:val="18"/>
                <w:szCs w:val="18"/>
                <w:lang w:eastAsia="es-CL"/>
              </w:rPr>
              <w:t>-2018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0571CAA1" w14:textId="42347E9B" w:rsidR="00180008" w:rsidRPr="00D42470" w:rsidRDefault="0028125B" w:rsidP="00C31ED5">
            <w:pPr>
              <w:spacing w:after="0" w:line="240" w:lineRule="auto"/>
              <w:contextualSpacing/>
              <w:outlineLvl w:val="1"/>
              <w:rPr>
                <w:rFonts w:ascii="Calibri" w:eastAsia="Calibri" w:hAnsi="Calibri" w:cs="Calibri"/>
                <w:b/>
                <w:sz w:val="18"/>
                <w:szCs w:val="18"/>
              </w:rPr>
            </w:pPr>
            <w:bookmarkStart w:id="143" w:name="_Toc529183790"/>
            <w:r w:rsidRPr="0028125B">
              <w:rPr>
                <w:rFonts w:ascii="Calibri" w:eastAsia="Calibri" w:hAnsi="Calibri" w:cs="Calibri"/>
                <w:b/>
                <w:sz w:val="18"/>
                <w:szCs w:val="20"/>
              </w:rPr>
              <w:t>Figura N°</w:t>
            </w:r>
            <w:r>
              <w:rPr>
                <w:rFonts w:ascii="Calibri" w:eastAsia="Calibri" w:hAnsi="Calibri" w:cs="Calibri"/>
                <w:b/>
                <w:sz w:val="18"/>
                <w:szCs w:val="20"/>
              </w:rPr>
              <w:t>6</w:t>
            </w:r>
            <w:bookmarkEnd w:id="143"/>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772D7E" w14:textId="3C20B9DA" w:rsidR="00180008" w:rsidRPr="00D42470" w:rsidRDefault="00180008" w:rsidP="00C31ED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19-10-2018</w:t>
            </w:r>
          </w:p>
        </w:tc>
      </w:tr>
      <w:tr w:rsidR="00180008" w:rsidRPr="00D42470" w14:paraId="2507F76B" w14:textId="77777777" w:rsidTr="00C31ED5">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88829EC" w14:textId="77777777" w:rsidR="008634FB" w:rsidRDefault="00180008" w:rsidP="00C31ED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2079893D" w14:textId="07A2B862" w:rsidR="00180008" w:rsidRPr="00D42470" w:rsidRDefault="0028125B" w:rsidP="00C31ED5">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Guía despacho N°1170901 de octubre 2018, con destino de residuos a Aguas Patagonia Aysén, no se aprecia bien la fecha y cantidad de residuos, </w:t>
            </w:r>
            <w:r w:rsidR="00AC3D15">
              <w:rPr>
                <w:rFonts w:ascii="Calibri" w:eastAsia="Times New Roman" w:hAnsi="Calibri" w:cs="Times New Roman"/>
                <w:color w:val="000000"/>
                <w:sz w:val="18"/>
                <w:szCs w:val="18"/>
                <w:lang w:eastAsia="es-CL"/>
              </w:rPr>
              <w:t>si puede</w:t>
            </w:r>
            <w:r>
              <w:rPr>
                <w:rFonts w:ascii="Calibri" w:eastAsia="Times New Roman" w:hAnsi="Calibri" w:cs="Times New Roman"/>
                <w:color w:val="000000"/>
                <w:sz w:val="18"/>
                <w:szCs w:val="18"/>
                <w:lang w:eastAsia="es-CL"/>
              </w:rPr>
              <w:t xml:space="preserve"> visualizar la unidad de medida en litros. No se distingue el lugar de retiro de los residuos.</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1D36448F" w14:textId="77777777" w:rsidR="008634FB" w:rsidRDefault="00180008" w:rsidP="00C31ED5">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p>
          <w:p w14:paraId="46FE5CD1" w14:textId="77777777" w:rsidR="00180008" w:rsidRDefault="00AC3D15" w:rsidP="00C31ED5">
            <w:pPr>
              <w:spacing w:after="0" w:line="240" w:lineRule="auto"/>
              <w:jc w:val="both"/>
              <w:rPr>
                <w:rFonts w:ascii="Calibri" w:eastAsia="Times New Roman" w:hAnsi="Calibri" w:cs="Times New Roman"/>
                <w:color w:val="000000"/>
                <w:sz w:val="18"/>
                <w:szCs w:val="18"/>
                <w:lang w:eastAsia="es-CL"/>
              </w:rPr>
            </w:pPr>
            <w:r w:rsidRPr="00AC3D15">
              <w:rPr>
                <w:rFonts w:ascii="Calibri" w:eastAsia="Times New Roman" w:hAnsi="Calibri" w:cs="Times New Roman"/>
                <w:color w:val="000000"/>
                <w:sz w:val="18"/>
                <w:szCs w:val="18"/>
                <w:lang w:eastAsia="es-CL"/>
              </w:rPr>
              <w:t>Formulario de recepción de aguas residuales de Aguas Patagonia</w:t>
            </w:r>
            <w:r>
              <w:rPr>
                <w:rFonts w:ascii="Calibri" w:eastAsia="Times New Roman" w:hAnsi="Calibri" w:cs="Times New Roman"/>
                <w:color w:val="000000"/>
                <w:sz w:val="18"/>
                <w:szCs w:val="18"/>
                <w:lang w:eastAsia="es-CL"/>
              </w:rPr>
              <w:t xml:space="preserve"> N°006650, no se distingue la fecha y no adjunta las Guías N°1170937, N°1170927 y N°1170949</w:t>
            </w:r>
            <w:r w:rsidR="008634FB">
              <w:rPr>
                <w:rFonts w:ascii="Calibri" w:eastAsia="Times New Roman" w:hAnsi="Calibri" w:cs="Times New Roman"/>
                <w:color w:val="000000"/>
                <w:sz w:val="18"/>
                <w:szCs w:val="18"/>
                <w:lang w:eastAsia="es-CL"/>
              </w:rPr>
              <w:t>.</w:t>
            </w:r>
          </w:p>
          <w:p w14:paraId="7192BA74" w14:textId="178D66F8" w:rsidR="008634FB" w:rsidRPr="00D42470" w:rsidRDefault="008634FB" w:rsidP="00C31ED5">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Cabe notar la mención al centro ORESTES y el volumen de 1000 m3 </w:t>
            </w:r>
          </w:p>
        </w:tc>
      </w:tr>
      <w:tr w:rsidR="00180008" w:rsidRPr="00D42470" w14:paraId="51FA99A2" w14:textId="77777777" w:rsidTr="00C31ED5">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3DAB8057" w14:textId="77777777" w:rsidR="00180008" w:rsidRPr="00D42470" w:rsidRDefault="00180008" w:rsidP="00C31ED5">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7767537B" w14:textId="77777777" w:rsidR="00180008" w:rsidRPr="00D42470" w:rsidRDefault="00180008" w:rsidP="00C31ED5">
            <w:pPr>
              <w:spacing w:after="0" w:line="240" w:lineRule="auto"/>
              <w:rPr>
                <w:rFonts w:ascii="Calibri" w:eastAsia="Times New Roman" w:hAnsi="Calibri" w:cs="Times New Roman"/>
                <w:color w:val="000000"/>
                <w:sz w:val="20"/>
                <w:szCs w:val="20"/>
                <w:lang w:eastAsia="es-CL"/>
              </w:rPr>
            </w:pPr>
          </w:p>
        </w:tc>
      </w:tr>
    </w:tbl>
    <w:p w14:paraId="68377325" w14:textId="26803A9A" w:rsidR="006872F7" w:rsidRDefault="001B28F4">
      <w:r>
        <w:br w:type="page"/>
      </w:r>
    </w:p>
    <w:p w14:paraId="3DD4C46C" w14:textId="7935387F" w:rsidR="001B28F4" w:rsidRPr="00743387" w:rsidRDefault="007339DD">
      <w:pPr>
        <w:rPr>
          <w:b/>
        </w:rPr>
      </w:pPr>
      <w:r>
        <w:rPr>
          <w:b/>
        </w:rPr>
        <w:lastRenderedPageBreak/>
        <w:t xml:space="preserve">Almacenaje, </w:t>
      </w:r>
      <w:r w:rsidR="003E1CF6" w:rsidRPr="00743387">
        <w:rPr>
          <w:b/>
        </w:rPr>
        <w:t xml:space="preserve">Punto de </w:t>
      </w:r>
      <w:r w:rsidR="006872F7" w:rsidRPr="00743387">
        <w:rPr>
          <w:b/>
        </w:rPr>
        <w:t xml:space="preserve">Disposición final </w:t>
      </w:r>
      <w:r w:rsidR="00E9516F" w:rsidRPr="00743387">
        <w:rPr>
          <w:b/>
        </w:rPr>
        <w:t xml:space="preserve">y cantidad </w:t>
      </w:r>
      <w:r w:rsidR="006872F7" w:rsidRPr="00743387">
        <w:rPr>
          <w:b/>
        </w:rPr>
        <w:t>de residuos peligrosos</w:t>
      </w:r>
    </w:p>
    <w:tbl>
      <w:tblPr>
        <w:tblStyle w:val="Tablaconcuadrcula"/>
        <w:tblW w:w="5001" w:type="pct"/>
        <w:tblLook w:val="04A0" w:firstRow="1" w:lastRow="0" w:firstColumn="1" w:lastColumn="0" w:noHBand="0" w:noVBand="1"/>
      </w:tblPr>
      <w:tblGrid>
        <w:gridCol w:w="3768"/>
        <w:gridCol w:w="9797"/>
      </w:tblGrid>
      <w:tr w:rsidR="00B83C89" w:rsidRPr="00D42470" w14:paraId="48B7764D" w14:textId="77777777" w:rsidTr="00A757E2">
        <w:trPr>
          <w:trHeight w:val="142"/>
        </w:trPr>
        <w:tc>
          <w:tcPr>
            <w:tcW w:w="1389" w:type="pct"/>
          </w:tcPr>
          <w:p w14:paraId="61909207" w14:textId="79359BE7" w:rsidR="00B83C89" w:rsidRPr="00D42470" w:rsidRDefault="00B83C89" w:rsidP="00A757E2">
            <w:pPr>
              <w:rPr>
                <w:lang w:val="es-CL"/>
              </w:rPr>
            </w:pPr>
            <w:r w:rsidRPr="00D42470">
              <w:rPr>
                <w:rFonts w:eastAsia="Times New Roman"/>
                <w:b/>
                <w:bCs/>
                <w:color w:val="000000"/>
                <w:lang w:eastAsia="es-CL"/>
              </w:rPr>
              <w:t xml:space="preserve">Número de hecho constatado: </w:t>
            </w:r>
            <w:r>
              <w:rPr>
                <w:rFonts w:eastAsia="Times New Roman"/>
                <w:b/>
                <w:bCs/>
                <w:color w:val="000000"/>
                <w:lang w:eastAsia="es-CL"/>
              </w:rPr>
              <w:t>5</w:t>
            </w:r>
          </w:p>
        </w:tc>
        <w:tc>
          <w:tcPr>
            <w:tcW w:w="3611" w:type="pct"/>
          </w:tcPr>
          <w:p w14:paraId="023F128E" w14:textId="17BF966F" w:rsidR="00B83C89" w:rsidRPr="00D42470" w:rsidRDefault="00B83C89" w:rsidP="00A757E2">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Pr>
                <w:rFonts w:eastAsia="Times New Roman"/>
                <w:b/>
                <w:color w:val="000000"/>
                <w:lang w:eastAsia="es-CL"/>
              </w:rPr>
              <w:t xml:space="preserve">1 </w:t>
            </w:r>
          </w:p>
        </w:tc>
      </w:tr>
      <w:tr w:rsidR="00B83C89" w:rsidRPr="00D42470" w14:paraId="2CEC326B" w14:textId="77777777" w:rsidTr="00571EB7">
        <w:trPr>
          <w:trHeight w:val="1550"/>
        </w:trPr>
        <w:tc>
          <w:tcPr>
            <w:tcW w:w="5000" w:type="pct"/>
            <w:gridSpan w:val="2"/>
          </w:tcPr>
          <w:p w14:paraId="414241F7" w14:textId="77777777" w:rsidR="00B83C89" w:rsidRPr="00C4619B" w:rsidRDefault="00B83C89" w:rsidP="00A757E2">
            <w:pPr>
              <w:rPr>
                <w:rFonts w:asciiTheme="minorHAnsi" w:hAnsiTheme="minorHAnsi" w:cstheme="minorHAnsi"/>
                <w:b/>
              </w:rPr>
            </w:pPr>
            <w:r w:rsidRPr="00C4619B">
              <w:rPr>
                <w:rFonts w:asciiTheme="minorHAnsi" w:hAnsiTheme="minorHAnsi" w:cstheme="minorHAnsi"/>
                <w:b/>
              </w:rPr>
              <w:t xml:space="preserve">Exigencia (s): </w:t>
            </w:r>
          </w:p>
          <w:p w14:paraId="25E970FB" w14:textId="77777777" w:rsidR="00B83C89" w:rsidRPr="00C4619B" w:rsidRDefault="00B83C89" w:rsidP="00A757E2">
            <w:pPr>
              <w:jc w:val="both"/>
              <w:rPr>
                <w:rFonts w:asciiTheme="minorHAnsi" w:hAnsiTheme="minorHAnsi" w:cstheme="minorHAnsi"/>
                <w:b/>
              </w:rPr>
            </w:pPr>
            <w:r w:rsidRPr="00C4619B">
              <w:rPr>
                <w:rFonts w:asciiTheme="minorHAnsi" w:hAnsiTheme="minorHAnsi" w:cstheme="minorHAnsi"/>
                <w:b/>
              </w:rPr>
              <w:t>RCA N°449/2008 Considerando 6</w:t>
            </w:r>
          </w:p>
          <w:p w14:paraId="07A01545" w14:textId="44B9DDDC" w:rsidR="00B83C89" w:rsidRPr="00C4619B" w:rsidRDefault="006872F7" w:rsidP="00A757E2">
            <w:pPr>
              <w:jc w:val="both"/>
              <w:rPr>
                <w:rFonts w:asciiTheme="minorHAnsi" w:hAnsiTheme="minorHAnsi" w:cstheme="minorHAnsi"/>
              </w:rPr>
            </w:pPr>
            <w:r>
              <w:rPr>
                <w:rFonts w:asciiTheme="minorHAnsi" w:hAnsiTheme="minorHAnsi" w:cstheme="minorHAnsi"/>
              </w:rPr>
              <w:t>“</w:t>
            </w:r>
            <w:r w:rsidR="00B83C89" w:rsidRPr="00C4619B">
              <w:rPr>
                <w:rFonts w:asciiTheme="minorHAnsi" w:hAnsiTheme="minorHAnsi" w:cstheme="minorHAnsi"/>
              </w:rPr>
              <w:t xml:space="preserve">Que, en el proceso de evaluación de proyecto, “CES, Isla </w:t>
            </w:r>
            <w:proofErr w:type="spellStart"/>
            <w:r w:rsidR="00B83C89" w:rsidRPr="00C4619B">
              <w:rPr>
                <w:rFonts w:asciiTheme="minorHAnsi" w:hAnsiTheme="minorHAnsi" w:cstheme="minorHAnsi"/>
              </w:rPr>
              <w:t>Midhurts</w:t>
            </w:r>
            <w:proofErr w:type="spellEnd"/>
            <w:r w:rsidR="00B83C89" w:rsidRPr="00C4619B">
              <w:rPr>
                <w:rFonts w:asciiTheme="minorHAnsi" w:hAnsiTheme="minorHAnsi" w:cstheme="minorHAnsi"/>
              </w:rPr>
              <w:t xml:space="preserve">, Sector Sur Weste, Pert N°201111888”, el titular ha adquirido el siguiente compromiso voluntario; </w:t>
            </w:r>
            <w:r>
              <w:rPr>
                <w:rFonts w:asciiTheme="minorHAnsi" w:hAnsiTheme="minorHAnsi" w:cstheme="minorHAnsi"/>
              </w:rPr>
              <w:t xml:space="preserve">… </w:t>
            </w:r>
            <w:r w:rsidR="00B83C89" w:rsidRPr="00C4619B">
              <w:rPr>
                <w:rFonts w:asciiTheme="minorHAnsi" w:hAnsiTheme="minorHAnsi" w:cstheme="minorHAnsi"/>
              </w:rPr>
              <w:t xml:space="preserve"> tener un adecuado control de los residuos generados y que estos sean derivados a un lugar de disposición autorizado.</w:t>
            </w:r>
            <w:r>
              <w:rPr>
                <w:rFonts w:asciiTheme="minorHAnsi" w:hAnsiTheme="minorHAnsi" w:cstheme="minorHAnsi"/>
              </w:rPr>
              <w:t>”</w:t>
            </w:r>
          </w:p>
          <w:p w14:paraId="235CA181" w14:textId="77777777" w:rsidR="00B83C89" w:rsidRPr="00C4619B" w:rsidRDefault="00B83C89" w:rsidP="00A757E2">
            <w:pPr>
              <w:jc w:val="both"/>
              <w:rPr>
                <w:rFonts w:asciiTheme="minorHAnsi" w:hAnsiTheme="minorHAnsi" w:cstheme="minorHAnsi"/>
                <w:b/>
              </w:rPr>
            </w:pPr>
          </w:p>
          <w:p w14:paraId="23BFAEE4" w14:textId="4C2F53C6" w:rsidR="00B83C89" w:rsidRDefault="00B83C89" w:rsidP="00A757E2">
            <w:pPr>
              <w:contextualSpacing/>
              <w:jc w:val="both"/>
              <w:rPr>
                <w:rFonts w:asciiTheme="minorHAnsi" w:hAnsiTheme="minorHAnsi" w:cstheme="minorHAnsi"/>
                <w:b/>
              </w:rPr>
            </w:pPr>
            <w:r w:rsidRPr="00752962">
              <w:rPr>
                <w:rFonts w:asciiTheme="minorHAnsi" w:hAnsiTheme="minorHAnsi" w:cstheme="minorHAnsi"/>
                <w:b/>
              </w:rPr>
              <w:t>RCA N°449/2008 Considerando 3.9.</w:t>
            </w:r>
            <w:r w:rsidR="00AC0C4A">
              <w:rPr>
                <w:rFonts w:asciiTheme="minorHAnsi" w:hAnsiTheme="minorHAnsi" w:cstheme="minorHAnsi"/>
                <w:b/>
              </w:rPr>
              <w:t>4</w:t>
            </w:r>
            <w:r w:rsidRPr="00752962">
              <w:rPr>
                <w:rFonts w:asciiTheme="minorHAnsi" w:hAnsiTheme="minorHAnsi" w:cstheme="minorHAnsi"/>
                <w:b/>
              </w:rPr>
              <w:t xml:space="preserve"> Descargas, Emisiones y Residuos</w:t>
            </w:r>
          </w:p>
          <w:p w14:paraId="0BA53906" w14:textId="05C0479F" w:rsidR="00B83C89" w:rsidRDefault="00AC0C4A" w:rsidP="00A757E2">
            <w:pPr>
              <w:contextualSpacing/>
              <w:jc w:val="both"/>
              <w:rPr>
                <w:rFonts w:asciiTheme="minorHAnsi" w:hAnsiTheme="minorHAnsi" w:cstheme="minorHAnsi"/>
              </w:rPr>
            </w:pPr>
            <w:r>
              <w:rPr>
                <w:rFonts w:asciiTheme="minorHAnsi" w:hAnsiTheme="minorHAnsi" w:cstheme="minorHAnsi"/>
                <w:b/>
                <w:u w:val="single"/>
              </w:rPr>
              <w:t>Residuos Lubricantes</w:t>
            </w:r>
            <w:r w:rsidR="00693A6C">
              <w:rPr>
                <w:rFonts w:asciiTheme="minorHAnsi" w:hAnsiTheme="minorHAnsi" w:cstheme="minorHAnsi"/>
                <w:b/>
                <w:u w:val="single"/>
              </w:rPr>
              <w:t>:</w:t>
            </w:r>
            <w:r w:rsidR="00B83C89">
              <w:rPr>
                <w:rFonts w:asciiTheme="minorHAnsi" w:hAnsiTheme="minorHAnsi" w:cstheme="minorHAnsi"/>
                <w:b/>
                <w:u w:val="single"/>
              </w:rPr>
              <w:t xml:space="preserve"> </w:t>
            </w:r>
            <w:r w:rsidR="00B83C89">
              <w:rPr>
                <w:rFonts w:asciiTheme="minorHAnsi" w:hAnsiTheme="minorHAnsi" w:cstheme="minorHAnsi"/>
              </w:rPr>
              <w:t>“</w:t>
            </w:r>
            <w:r w:rsidR="00693A6C" w:rsidRPr="00693A6C">
              <w:rPr>
                <w:rFonts w:asciiTheme="minorHAnsi" w:hAnsiTheme="minorHAnsi" w:cstheme="minorHAnsi"/>
              </w:rPr>
              <w:t xml:space="preserve">En el centro, producto de la utilización de lubricantes para motores, se generarán </w:t>
            </w:r>
            <w:proofErr w:type="gramStart"/>
            <w:r w:rsidR="00693A6C" w:rsidRPr="00693A6C">
              <w:rPr>
                <w:rFonts w:asciiTheme="minorHAnsi" w:hAnsiTheme="minorHAnsi" w:cstheme="minorHAnsi"/>
              </w:rPr>
              <w:t xml:space="preserve">residuos, </w:t>
            </w:r>
            <w:r w:rsidR="006872F7">
              <w:rPr>
                <w:rFonts w:asciiTheme="minorHAnsi" w:hAnsiTheme="minorHAnsi" w:cstheme="minorHAnsi"/>
              </w:rPr>
              <w:t>….</w:t>
            </w:r>
            <w:proofErr w:type="gramEnd"/>
            <w:r w:rsidR="00693A6C" w:rsidRPr="00693A6C">
              <w:rPr>
                <w:rFonts w:asciiTheme="minorHAnsi" w:hAnsiTheme="minorHAnsi" w:cstheme="minorHAnsi"/>
              </w:rPr>
              <w:t xml:space="preserve">. Estos residuos serán trasladados en embarcaciones de la logística del centro y derivados para ser tratados por empresas autorizadas como Bravo Energy o </w:t>
            </w:r>
            <w:proofErr w:type="spellStart"/>
            <w:r w:rsidR="00693A6C" w:rsidRPr="00693A6C">
              <w:rPr>
                <w:rFonts w:asciiTheme="minorHAnsi" w:hAnsiTheme="minorHAnsi" w:cstheme="minorHAnsi"/>
              </w:rPr>
              <w:t>Hidronor</w:t>
            </w:r>
            <w:proofErr w:type="spellEnd"/>
            <w:r w:rsidR="00693A6C">
              <w:rPr>
                <w:rFonts w:asciiTheme="minorHAnsi" w:hAnsiTheme="minorHAnsi" w:cstheme="minorHAnsi"/>
              </w:rPr>
              <w:t>”</w:t>
            </w:r>
          </w:p>
          <w:p w14:paraId="5C8946A3" w14:textId="77777777" w:rsidR="00B83C89" w:rsidRDefault="00B83C89" w:rsidP="00A757E2">
            <w:pPr>
              <w:contextualSpacing/>
              <w:jc w:val="both"/>
              <w:rPr>
                <w:rFonts w:asciiTheme="minorHAnsi" w:hAnsiTheme="minorHAnsi" w:cstheme="minorHAnsi"/>
              </w:rPr>
            </w:pPr>
          </w:p>
          <w:p w14:paraId="1967C28B" w14:textId="77777777" w:rsidR="00B83C89" w:rsidRPr="003E1C62" w:rsidRDefault="00B83C89" w:rsidP="006872F7">
            <w:pPr>
              <w:contextualSpacing/>
              <w:jc w:val="both"/>
              <w:rPr>
                <w:rFonts w:asciiTheme="minorHAnsi" w:hAnsiTheme="minorHAnsi" w:cstheme="minorHAnsi"/>
              </w:rPr>
            </w:pPr>
            <w:r w:rsidRPr="003E1C62">
              <w:rPr>
                <w:rFonts w:asciiTheme="minorHAnsi" w:hAnsiTheme="minorHAnsi" w:cstheme="minorHAnsi"/>
                <w:b/>
              </w:rPr>
              <w:t xml:space="preserve">Res. Ex. </w:t>
            </w:r>
            <w:proofErr w:type="spellStart"/>
            <w:r w:rsidRPr="003E1C62">
              <w:rPr>
                <w:rFonts w:asciiTheme="minorHAnsi" w:hAnsiTheme="minorHAnsi" w:cstheme="minorHAnsi"/>
                <w:b/>
              </w:rPr>
              <w:t>Ays</w:t>
            </w:r>
            <w:proofErr w:type="spellEnd"/>
            <w:r w:rsidRPr="003E1C62">
              <w:rPr>
                <w:rFonts w:asciiTheme="minorHAnsi" w:hAnsiTheme="minorHAnsi" w:cstheme="minorHAnsi"/>
                <w:b/>
              </w:rPr>
              <w:t xml:space="preserve"> N°013/2018</w:t>
            </w:r>
            <w:r>
              <w:rPr>
                <w:rFonts w:asciiTheme="minorHAnsi" w:hAnsiTheme="minorHAnsi" w:cstheme="minorHAnsi"/>
                <w:b/>
              </w:rPr>
              <w:t xml:space="preserve"> Oficina SMA Región de Aysén, </w:t>
            </w:r>
            <w:r w:rsidRPr="003E1C62">
              <w:rPr>
                <w:rFonts w:asciiTheme="minorHAnsi" w:hAnsiTheme="minorHAnsi" w:cstheme="minorHAnsi"/>
              </w:rPr>
              <w:t>mediante la cual se requiere información en calidad de urgente e instruye la forma y el modo de presentación de los antecedentes solicitados a empresa</w:t>
            </w:r>
            <w:r>
              <w:rPr>
                <w:rFonts w:asciiTheme="minorHAnsi" w:hAnsiTheme="minorHAnsi" w:cstheme="minorHAnsi"/>
              </w:rPr>
              <w:t xml:space="preserve"> </w:t>
            </w:r>
            <w:r w:rsidRPr="003E1C62">
              <w:rPr>
                <w:rFonts w:asciiTheme="minorHAnsi" w:hAnsiTheme="minorHAnsi" w:cstheme="minorHAnsi"/>
              </w:rPr>
              <w:t>Blumar S.A.</w:t>
            </w:r>
          </w:p>
          <w:p w14:paraId="4CB66FDA" w14:textId="4F74CDCE" w:rsidR="00571EB7" w:rsidRDefault="00B83C89" w:rsidP="006872F7">
            <w:pPr>
              <w:tabs>
                <w:tab w:val="left" w:pos="4111"/>
              </w:tabs>
              <w:ind w:left="284" w:hanging="284"/>
              <w:rPr>
                <w:rFonts w:asciiTheme="minorHAnsi" w:eastAsia="Times New Roman" w:hAnsiTheme="minorHAnsi" w:cstheme="minorHAnsi"/>
                <w:szCs w:val="22"/>
              </w:rPr>
            </w:pPr>
            <w:r w:rsidRPr="00D331C2">
              <w:rPr>
                <w:rFonts w:asciiTheme="minorHAnsi" w:hAnsiTheme="minorHAnsi" w:cstheme="minorHAnsi"/>
                <w:b/>
              </w:rPr>
              <w:t xml:space="preserve">Letra </w:t>
            </w:r>
            <w:r w:rsidR="00693A6C">
              <w:rPr>
                <w:rFonts w:asciiTheme="minorHAnsi" w:hAnsiTheme="minorHAnsi" w:cstheme="minorHAnsi"/>
                <w:b/>
              </w:rPr>
              <w:t>b</w:t>
            </w:r>
            <w:r w:rsidRPr="00D331C2">
              <w:rPr>
                <w:rFonts w:asciiTheme="minorHAnsi" w:hAnsiTheme="minorHAnsi" w:cstheme="minorHAnsi"/>
                <w:b/>
              </w:rPr>
              <w:t>)</w:t>
            </w:r>
            <w:r w:rsidRPr="00D331C2">
              <w:rPr>
                <w:rFonts w:asciiTheme="minorHAnsi" w:hAnsiTheme="minorHAnsi" w:cstheme="minorHAnsi"/>
              </w:rPr>
              <w:t xml:space="preserve"> </w:t>
            </w:r>
            <w:r w:rsidR="00571EB7">
              <w:rPr>
                <w:rFonts w:asciiTheme="minorHAnsi" w:eastAsia="Times New Roman" w:hAnsiTheme="minorHAnsi" w:cstheme="minorHAnsi"/>
                <w:szCs w:val="22"/>
              </w:rPr>
              <w:t xml:space="preserve">Antecedentes que den cuenta de la </w:t>
            </w:r>
            <w:r w:rsidR="00571EB7">
              <w:rPr>
                <w:rFonts w:asciiTheme="minorHAnsi" w:hAnsiTheme="minorHAnsi" w:cstheme="minorHAnsi"/>
              </w:rPr>
              <w:t xml:space="preserve">disposición final de </w:t>
            </w:r>
            <w:r w:rsidR="00571EB7">
              <w:rPr>
                <w:rFonts w:asciiTheme="minorHAnsi" w:eastAsia="Times New Roman" w:hAnsiTheme="minorHAnsi" w:cstheme="minorHAnsi"/>
                <w:szCs w:val="22"/>
              </w:rPr>
              <w:t xml:space="preserve">los residuos peligrosos, RESPEL, retirados del CES </w:t>
            </w:r>
            <w:proofErr w:type="spellStart"/>
            <w:r w:rsidR="00571EB7">
              <w:rPr>
                <w:rFonts w:asciiTheme="minorHAnsi" w:eastAsia="Times New Roman" w:hAnsiTheme="minorHAnsi" w:cstheme="minorHAnsi"/>
                <w:szCs w:val="22"/>
              </w:rPr>
              <w:t>Midhurts</w:t>
            </w:r>
            <w:proofErr w:type="spellEnd"/>
            <w:r w:rsidR="00571EB7">
              <w:rPr>
                <w:rFonts w:asciiTheme="minorHAnsi" w:eastAsia="Times New Roman" w:hAnsiTheme="minorHAnsi" w:cstheme="minorHAnsi"/>
                <w:szCs w:val="22"/>
              </w:rPr>
              <w:t xml:space="preserve"> en el último ciclo productivo o en el periodo comprendido entre enero de 2017 a agosto del 2018. </w:t>
            </w:r>
          </w:p>
          <w:p w14:paraId="7B2364CE" w14:textId="77777777" w:rsidR="00571EB7" w:rsidRDefault="00571EB7" w:rsidP="006872F7">
            <w:pPr>
              <w:tabs>
                <w:tab w:val="left" w:pos="4111"/>
              </w:tabs>
              <w:ind w:left="567" w:hanging="284"/>
              <w:rPr>
                <w:rFonts w:asciiTheme="minorHAnsi" w:eastAsia="Times New Roman" w:hAnsiTheme="minorHAnsi" w:cstheme="minorHAnsi"/>
                <w:szCs w:val="22"/>
              </w:rPr>
            </w:pPr>
            <w:r>
              <w:rPr>
                <w:rFonts w:asciiTheme="minorHAnsi" w:eastAsia="Times New Roman" w:hAnsiTheme="minorHAnsi" w:cstheme="minorHAnsi"/>
                <w:szCs w:val="22"/>
              </w:rPr>
              <w:t>Respecto de lo anterior, la información debe contener al menos:</w:t>
            </w:r>
          </w:p>
          <w:p w14:paraId="10BFE621" w14:textId="23751FD7" w:rsidR="00B83C89" w:rsidRPr="0018122B" w:rsidRDefault="00571EB7" w:rsidP="006872F7">
            <w:pPr>
              <w:pStyle w:val="Prrafodelista"/>
              <w:numPr>
                <w:ilvl w:val="0"/>
                <w:numId w:val="32"/>
              </w:numPr>
              <w:tabs>
                <w:tab w:val="left" w:pos="4111"/>
              </w:tabs>
              <w:ind w:left="993" w:hanging="425"/>
              <w:rPr>
                <w:rFonts w:cstheme="minorHAnsi"/>
              </w:rPr>
            </w:pPr>
            <w:r>
              <w:rPr>
                <w:rFonts w:asciiTheme="minorHAnsi" w:eastAsia="Times New Roman" w:hAnsiTheme="minorHAnsi" w:cstheme="minorHAnsi"/>
                <w:szCs w:val="22"/>
              </w:rPr>
              <w:t>Documentación que acredite la gestión efectuada en el sistema SIDREP del Ministerio de Salud, desde la generación hasta la disposición final de los residuos peligrosos.</w:t>
            </w:r>
          </w:p>
        </w:tc>
      </w:tr>
      <w:tr w:rsidR="00B83C89" w:rsidRPr="00D42470" w14:paraId="2F6EAF48" w14:textId="77777777" w:rsidTr="00A757E2">
        <w:trPr>
          <w:trHeight w:val="627"/>
        </w:trPr>
        <w:tc>
          <w:tcPr>
            <w:tcW w:w="5000" w:type="pct"/>
            <w:gridSpan w:val="2"/>
          </w:tcPr>
          <w:p w14:paraId="7C56EFB6" w14:textId="77777777" w:rsidR="00B83C89" w:rsidRDefault="00B83C89" w:rsidP="00A757E2">
            <w:pPr>
              <w:jc w:val="both"/>
            </w:pPr>
            <w:r w:rsidRPr="00D42470">
              <w:rPr>
                <w:b/>
              </w:rPr>
              <w:t>Hecho (s):</w:t>
            </w:r>
            <w:r w:rsidRPr="00D42470">
              <w:t xml:space="preserve"> </w:t>
            </w:r>
          </w:p>
          <w:p w14:paraId="53800E93" w14:textId="77777777" w:rsidR="006872F7" w:rsidRDefault="006872F7" w:rsidP="00A757E2">
            <w:pPr>
              <w:jc w:val="both"/>
            </w:pPr>
            <w:r>
              <w:t xml:space="preserve">     </w:t>
            </w:r>
            <w:r w:rsidR="00B83C89">
              <w:t>Mediante Res.</w:t>
            </w:r>
            <w:r w:rsidR="00571EB7">
              <w:t xml:space="preserve"> </w:t>
            </w:r>
            <w:r w:rsidR="00B83C89">
              <w:t>Ex. AYS N° 013 de fecha 13 de septiembre de 2018 de la Oficina Regional de Aysén de esta SMA</w:t>
            </w:r>
            <w:r w:rsidR="00AC3D15">
              <w:t xml:space="preserve"> (Anexo N°7)</w:t>
            </w:r>
            <w:r w:rsidR="00B83C89">
              <w:t xml:space="preserve"> se requirió al titular antecedentes que den cuenta de la disposición final de </w:t>
            </w:r>
            <w:r w:rsidR="00571EB7">
              <w:t xml:space="preserve">Residuos Peligrosos generados en el CES </w:t>
            </w:r>
            <w:proofErr w:type="spellStart"/>
            <w:r w:rsidR="00571EB7">
              <w:t>Midhurts</w:t>
            </w:r>
            <w:proofErr w:type="spellEnd"/>
            <w:r w:rsidR="00B83C89">
              <w:t xml:space="preserve">. </w:t>
            </w:r>
            <w:r w:rsidR="00B83C89" w:rsidRPr="00012BEC">
              <w:t>Con fecha</w:t>
            </w:r>
            <w:r w:rsidR="00B83C89">
              <w:t xml:space="preserve"> 19 de octubre de 2018, e</w:t>
            </w:r>
            <w:r w:rsidR="00B83C89" w:rsidRPr="00012BEC">
              <w:t>l titular ingres</w:t>
            </w:r>
            <w:r w:rsidR="00B83C89">
              <w:t>a</w:t>
            </w:r>
            <w:r w:rsidR="00B83C89" w:rsidRPr="00012BEC">
              <w:t xml:space="preserve"> carta </w:t>
            </w:r>
            <w:r w:rsidR="00B83C89">
              <w:t xml:space="preserve">y adjunta </w:t>
            </w:r>
            <w:r w:rsidR="00571EB7">
              <w:t>Formularios de Declaración SIDREP</w:t>
            </w:r>
            <w:r w:rsidR="00AC3D15">
              <w:t xml:space="preserve"> (Anexo N°10)</w:t>
            </w:r>
            <w:r w:rsidR="00571EB7">
              <w:t xml:space="preserve"> N°642843, 642845, 642848, 662667, 664675, 665957, 665979, 680391, 682258, 570579, 587514, 603633, 603638, 621490, 621496, 642840, 698227, 698234, 708586, </w:t>
            </w:r>
            <w:r w:rsidR="00F51084">
              <w:t xml:space="preserve">708590, 719755, 719760, 724551, 724552, 727001, 740322, 740332, 755871, 766798, 766801, 771608, 771612, 680385, 664676, 665949, 681897, 587512, 570580, 621462, 755875 correspondientes al periodo comprendido entre 11 de enero 2017 al 20 de agosto de 2018. </w:t>
            </w:r>
          </w:p>
          <w:p w14:paraId="390753CD" w14:textId="567D0086" w:rsidR="005648A2" w:rsidRDefault="006872F7" w:rsidP="00A757E2">
            <w:pPr>
              <w:jc w:val="both"/>
            </w:pPr>
            <w:r>
              <w:t xml:space="preserve">    </w:t>
            </w:r>
          </w:p>
          <w:p w14:paraId="148A0A66" w14:textId="42A42B27" w:rsidR="00E9516F" w:rsidRDefault="00E9516F" w:rsidP="00A757E2">
            <w:pPr>
              <w:jc w:val="both"/>
            </w:pPr>
            <w:r>
              <w:t>Respecto del punto de disposición final:</w:t>
            </w:r>
          </w:p>
          <w:p w14:paraId="17DB6644" w14:textId="47473208" w:rsidR="005648A2" w:rsidRDefault="005648A2" w:rsidP="00A757E2">
            <w:pPr>
              <w:jc w:val="both"/>
            </w:pPr>
            <w:r>
              <w:t xml:space="preserve">    </w:t>
            </w:r>
            <w:r w:rsidR="00F51084">
              <w:t>Mediante los antecedentes presentado</w:t>
            </w:r>
            <w:r w:rsidR="00C31ED5">
              <w:t>s</w:t>
            </w:r>
            <w:r w:rsidR="00F51084">
              <w:t xml:space="preserve"> el titular acredita el transporte y disposición final en empresas autorizadas de Residuos Peligrosos generados por empresa Blumar S.A. </w:t>
            </w:r>
            <w:r w:rsidR="006872F7">
              <w:t xml:space="preserve">en general, </w:t>
            </w:r>
            <w:r w:rsidR="00F51084">
              <w:t xml:space="preserve">pero </w:t>
            </w:r>
            <w:bookmarkStart w:id="144" w:name="_Hlk528765583"/>
            <w:r w:rsidR="00F51084">
              <w:t xml:space="preserve">no da cuenta de </w:t>
            </w:r>
            <w:r w:rsidR="006E4CC2">
              <w:t xml:space="preserve">la disposición final de </w:t>
            </w:r>
            <w:r w:rsidR="00F51084">
              <w:t xml:space="preserve">los residuos generados </w:t>
            </w:r>
            <w:r w:rsidR="006872F7">
              <w:t xml:space="preserve">específicamente </w:t>
            </w:r>
            <w:r w:rsidR="00F51084">
              <w:t xml:space="preserve">en el CES </w:t>
            </w:r>
            <w:proofErr w:type="spellStart"/>
            <w:r w:rsidR="00F51084">
              <w:t>Midhurts</w:t>
            </w:r>
            <w:proofErr w:type="spellEnd"/>
            <w:r w:rsidR="00F51084">
              <w:t xml:space="preserve">, </w:t>
            </w:r>
            <w:bookmarkEnd w:id="144"/>
            <w:r w:rsidR="00F51084">
              <w:t xml:space="preserve">ya que no </w:t>
            </w:r>
            <w:r w:rsidR="006872F7">
              <w:t>indica</w:t>
            </w:r>
            <w:r w:rsidR="00F51084">
              <w:t xml:space="preserve"> cuál de las declaraciones incluye o corresponde</w:t>
            </w:r>
            <w:r w:rsidR="006872F7">
              <w:t xml:space="preserve"> a </w:t>
            </w:r>
            <w:r w:rsidR="00F51084">
              <w:t>los residuos retirados desde el CES</w:t>
            </w:r>
            <w:r w:rsidR="006872F7">
              <w:t xml:space="preserve"> bajo análisis</w:t>
            </w:r>
            <w:r>
              <w:t>.</w:t>
            </w:r>
          </w:p>
          <w:p w14:paraId="0CC2ADB2" w14:textId="77777777" w:rsidR="005648A2" w:rsidRDefault="005648A2" w:rsidP="00A757E2">
            <w:pPr>
              <w:jc w:val="both"/>
            </w:pPr>
            <w:r>
              <w:t xml:space="preserve">     </w:t>
            </w:r>
          </w:p>
          <w:p w14:paraId="2377819D" w14:textId="531F3468" w:rsidR="00B83C89" w:rsidRDefault="005648A2" w:rsidP="00A757E2">
            <w:pPr>
              <w:jc w:val="both"/>
            </w:pPr>
            <w:r>
              <w:t xml:space="preserve">    El titular no presentó antecedentes que permitan acreditar </w:t>
            </w:r>
            <w:r w:rsidR="003E1CF6">
              <w:t xml:space="preserve">el punto de </w:t>
            </w:r>
            <w:r>
              <w:t xml:space="preserve">disposición final de los residuos peligrosos generados en el CES </w:t>
            </w:r>
            <w:proofErr w:type="spellStart"/>
            <w:r>
              <w:t>Midhurst</w:t>
            </w:r>
            <w:proofErr w:type="spellEnd"/>
            <w:r>
              <w:t xml:space="preserve"> </w:t>
            </w:r>
            <w:r w:rsidR="003E1CF6">
              <w:t xml:space="preserve">y que este punto corresponda a </w:t>
            </w:r>
            <w:r>
              <w:t>un lugar autorizado.</w:t>
            </w:r>
          </w:p>
          <w:p w14:paraId="6F2A4994" w14:textId="44559DC3" w:rsidR="00E9516F" w:rsidRDefault="00E9516F" w:rsidP="00A757E2">
            <w:pPr>
              <w:jc w:val="both"/>
            </w:pPr>
          </w:p>
          <w:p w14:paraId="23922A5E" w14:textId="74588BAE" w:rsidR="00E9516F" w:rsidRDefault="00E9516F" w:rsidP="00A757E2">
            <w:pPr>
              <w:jc w:val="both"/>
            </w:pPr>
            <w:r>
              <w:t>Respecto de la cantidad de residuos peligrosos generados:</w:t>
            </w:r>
          </w:p>
          <w:p w14:paraId="5485A739" w14:textId="24A99744" w:rsidR="00E9516F" w:rsidRDefault="00E9516F" w:rsidP="00E9516F">
            <w:pPr>
              <w:jc w:val="both"/>
            </w:pPr>
            <w:r>
              <w:t>En la revisión documental, se constató que en algunos formularios de declaraciones SIDREP (Anexo 10) existían diferencias entre los kg de residuos generados versus los recibidos para su disposición final (Figuras N°7 y N°8), según el siguiente detalle;</w:t>
            </w:r>
          </w:p>
          <w:p w14:paraId="266D0CDA" w14:textId="77777777" w:rsidR="00E9516F" w:rsidRDefault="00E9516F" w:rsidP="00E9516F">
            <w:pPr>
              <w:jc w:val="both"/>
            </w:pPr>
            <w:r>
              <w:t xml:space="preserve"> </w:t>
            </w:r>
          </w:p>
          <w:tbl>
            <w:tblPr>
              <w:tblStyle w:val="Tablaconcuadrcula"/>
              <w:tblW w:w="0" w:type="auto"/>
              <w:tblInd w:w="769" w:type="dxa"/>
              <w:tblLook w:val="04A0" w:firstRow="1" w:lastRow="0" w:firstColumn="1" w:lastColumn="0" w:noHBand="0" w:noVBand="1"/>
            </w:tblPr>
            <w:tblGrid>
              <w:gridCol w:w="2542"/>
              <w:gridCol w:w="2514"/>
              <w:gridCol w:w="1917"/>
              <w:gridCol w:w="2522"/>
              <w:gridCol w:w="2279"/>
            </w:tblGrid>
            <w:tr w:rsidR="00154D52" w:rsidRPr="007665C6" w14:paraId="5DEC475B" w14:textId="53AB1899" w:rsidTr="00154D52">
              <w:tc>
                <w:tcPr>
                  <w:tcW w:w="2542" w:type="dxa"/>
                </w:tcPr>
                <w:p w14:paraId="4092C430" w14:textId="77777777" w:rsidR="00154D52" w:rsidRPr="007665C6" w:rsidRDefault="00154D52" w:rsidP="00E9516F">
                  <w:pPr>
                    <w:jc w:val="both"/>
                    <w:rPr>
                      <w:b/>
                    </w:rPr>
                  </w:pPr>
                  <w:r w:rsidRPr="007665C6">
                    <w:rPr>
                      <w:b/>
                    </w:rPr>
                    <w:lastRenderedPageBreak/>
                    <w:t>Formulario Declaración SIDREP</w:t>
                  </w:r>
                </w:p>
              </w:tc>
              <w:tc>
                <w:tcPr>
                  <w:tcW w:w="2514" w:type="dxa"/>
                </w:tcPr>
                <w:p w14:paraId="597D39BB" w14:textId="77777777" w:rsidR="00154D52" w:rsidRPr="007665C6" w:rsidRDefault="00154D52" w:rsidP="00E9516F">
                  <w:pPr>
                    <w:jc w:val="both"/>
                    <w:rPr>
                      <w:b/>
                    </w:rPr>
                  </w:pPr>
                  <w:r w:rsidRPr="007665C6">
                    <w:rPr>
                      <w:b/>
                    </w:rPr>
                    <w:t>SALMONES BLUMAR S.A.</w:t>
                  </w:r>
                </w:p>
                <w:p w14:paraId="341CA209" w14:textId="3F2DF6BE" w:rsidR="00154D52" w:rsidRPr="007665C6" w:rsidRDefault="00154D52" w:rsidP="00E9516F">
                  <w:pPr>
                    <w:jc w:val="both"/>
                    <w:rPr>
                      <w:b/>
                    </w:rPr>
                  </w:pPr>
                  <w:r w:rsidRPr="007665C6">
                    <w:rPr>
                      <w:b/>
                    </w:rPr>
                    <w:t>Detalle residuos generados</w:t>
                  </w:r>
                  <w:r>
                    <w:rPr>
                      <w:b/>
                    </w:rPr>
                    <w:t xml:space="preserve"> y </w:t>
                  </w:r>
                  <w:proofErr w:type="gramStart"/>
                  <w:r>
                    <w:rPr>
                      <w:b/>
                    </w:rPr>
                    <w:t xml:space="preserve">enviados, </w:t>
                  </w:r>
                  <w:r w:rsidRPr="007665C6">
                    <w:rPr>
                      <w:b/>
                    </w:rPr>
                    <w:t xml:space="preserve"> (</w:t>
                  </w:r>
                  <w:proofErr w:type="gramEnd"/>
                  <w:r w:rsidRPr="007665C6">
                    <w:rPr>
                      <w:b/>
                    </w:rPr>
                    <w:t>kg)</w:t>
                  </w:r>
                </w:p>
              </w:tc>
              <w:tc>
                <w:tcPr>
                  <w:tcW w:w="1917" w:type="dxa"/>
                </w:tcPr>
                <w:p w14:paraId="49810AB6" w14:textId="7B36B426" w:rsidR="00154D52" w:rsidRPr="007665C6" w:rsidRDefault="00154D52" w:rsidP="00E9516F">
                  <w:pPr>
                    <w:jc w:val="both"/>
                    <w:rPr>
                      <w:b/>
                    </w:rPr>
                  </w:pPr>
                  <w:r w:rsidRPr="007665C6">
                    <w:rPr>
                      <w:b/>
                    </w:rPr>
                    <w:t xml:space="preserve">Cantidad de residuos </w:t>
                  </w:r>
                  <w:proofErr w:type="gramStart"/>
                  <w:r w:rsidRPr="007665C6">
                    <w:rPr>
                      <w:b/>
                    </w:rPr>
                    <w:t>rec</w:t>
                  </w:r>
                  <w:r>
                    <w:rPr>
                      <w:b/>
                    </w:rPr>
                    <w:t xml:space="preserve">ibidos, </w:t>
                  </w:r>
                  <w:r w:rsidRPr="007665C6">
                    <w:rPr>
                      <w:b/>
                    </w:rPr>
                    <w:t xml:space="preserve"> </w:t>
                  </w:r>
                  <w:r>
                    <w:rPr>
                      <w:b/>
                    </w:rPr>
                    <w:t>kg</w:t>
                  </w:r>
                  <w:proofErr w:type="gramEnd"/>
                </w:p>
              </w:tc>
              <w:tc>
                <w:tcPr>
                  <w:tcW w:w="2522" w:type="dxa"/>
                </w:tcPr>
                <w:p w14:paraId="7684C0FB" w14:textId="77777777" w:rsidR="00154D52" w:rsidRPr="007665C6" w:rsidRDefault="00154D52" w:rsidP="00E9516F">
                  <w:pPr>
                    <w:jc w:val="both"/>
                    <w:rPr>
                      <w:b/>
                    </w:rPr>
                  </w:pPr>
                  <w:r w:rsidRPr="007665C6">
                    <w:rPr>
                      <w:b/>
                    </w:rPr>
                    <w:t>Destinatario o lugar de disposición final</w:t>
                  </w:r>
                </w:p>
              </w:tc>
              <w:tc>
                <w:tcPr>
                  <w:tcW w:w="2279" w:type="dxa"/>
                </w:tcPr>
                <w:p w14:paraId="65DB985F" w14:textId="3AE6EBC0" w:rsidR="00154D52" w:rsidRPr="007665C6" w:rsidRDefault="00154D52" w:rsidP="00743387">
                  <w:pPr>
                    <w:jc w:val="center"/>
                    <w:rPr>
                      <w:b/>
                    </w:rPr>
                  </w:pPr>
                  <w:r>
                    <w:rPr>
                      <w:b/>
                    </w:rPr>
                    <w:t>Diferencia, kg</w:t>
                  </w:r>
                  <w:r w:rsidR="00604487">
                    <w:rPr>
                      <w:b/>
                    </w:rPr>
                    <w:t xml:space="preserve"> de lo generado versus lo recibido</w:t>
                  </w:r>
                </w:p>
              </w:tc>
            </w:tr>
            <w:tr w:rsidR="00154D52" w14:paraId="633D1E88" w14:textId="347158D7" w:rsidTr="00154D52">
              <w:tc>
                <w:tcPr>
                  <w:tcW w:w="2542" w:type="dxa"/>
                </w:tcPr>
                <w:p w14:paraId="4C7A56BC" w14:textId="77777777" w:rsidR="00154D52" w:rsidRDefault="00154D52" w:rsidP="00E9516F">
                  <w:r>
                    <w:t>N°680385/01.12.17</w:t>
                  </w:r>
                </w:p>
              </w:tc>
              <w:tc>
                <w:tcPr>
                  <w:tcW w:w="2514" w:type="dxa"/>
                </w:tcPr>
                <w:p w14:paraId="0C5E3AA0" w14:textId="77777777" w:rsidR="00154D52" w:rsidRDefault="00154D52" w:rsidP="00E9516F">
                  <w:pPr>
                    <w:jc w:val="center"/>
                  </w:pPr>
                  <w:r>
                    <w:t>2.500</w:t>
                  </w:r>
                </w:p>
              </w:tc>
              <w:tc>
                <w:tcPr>
                  <w:tcW w:w="1917" w:type="dxa"/>
                </w:tcPr>
                <w:p w14:paraId="15FBB4D0" w14:textId="77777777" w:rsidR="00154D52" w:rsidRDefault="00154D52" w:rsidP="00E9516F">
                  <w:pPr>
                    <w:jc w:val="center"/>
                  </w:pPr>
                  <w:r>
                    <w:t>1.435</w:t>
                  </w:r>
                </w:p>
              </w:tc>
              <w:tc>
                <w:tcPr>
                  <w:tcW w:w="2522" w:type="dxa"/>
                </w:tcPr>
                <w:p w14:paraId="74545B3D" w14:textId="77777777" w:rsidR="00154D52" w:rsidRDefault="00154D52" w:rsidP="00E9516F">
                  <w:pPr>
                    <w:jc w:val="center"/>
                  </w:pPr>
                  <w:r>
                    <w:t xml:space="preserve">ECOBIO </w:t>
                  </w:r>
                  <w:proofErr w:type="gramStart"/>
                  <w:r>
                    <w:t>S.A</w:t>
                  </w:r>
                  <w:proofErr w:type="gramEnd"/>
                </w:p>
              </w:tc>
              <w:tc>
                <w:tcPr>
                  <w:tcW w:w="2279" w:type="dxa"/>
                </w:tcPr>
                <w:p w14:paraId="7B6A1242" w14:textId="3B490391" w:rsidR="00154D52" w:rsidRDefault="00743387" w:rsidP="00E9516F">
                  <w:pPr>
                    <w:jc w:val="center"/>
                  </w:pPr>
                  <w:r>
                    <w:t>1.065</w:t>
                  </w:r>
                </w:p>
              </w:tc>
            </w:tr>
            <w:tr w:rsidR="00154D52" w14:paraId="1C86FD7C" w14:textId="2F4B6C3B" w:rsidTr="00154D52">
              <w:tc>
                <w:tcPr>
                  <w:tcW w:w="2542" w:type="dxa"/>
                </w:tcPr>
                <w:p w14:paraId="3AC92C7C" w14:textId="77777777" w:rsidR="00154D52" w:rsidRDefault="00154D52" w:rsidP="00E9516F">
                  <w:pPr>
                    <w:jc w:val="both"/>
                  </w:pPr>
                  <w:r>
                    <w:t>N°664676/18.10.17</w:t>
                  </w:r>
                </w:p>
              </w:tc>
              <w:tc>
                <w:tcPr>
                  <w:tcW w:w="2514" w:type="dxa"/>
                </w:tcPr>
                <w:p w14:paraId="52BC6C29" w14:textId="77777777" w:rsidR="00154D52" w:rsidRDefault="00154D52" w:rsidP="00E9516F">
                  <w:pPr>
                    <w:jc w:val="center"/>
                  </w:pPr>
                  <w:r>
                    <w:t>2.800</w:t>
                  </w:r>
                </w:p>
              </w:tc>
              <w:tc>
                <w:tcPr>
                  <w:tcW w:w="1917" w:type="dxa"/>
                </w:tcPr>
                <w:p w14:paraId="218E35F1" w14:textId="77777777" w:rsidR="00154D52" w:rsidRDefault="00154D52" w:rsidP="00E9516F">
                  <w:pPr>
                    <w:jc w:val="center"/>
                  </w:pPr>
                  <w:r>
                    <w:t>2.400</w:t>
                  </w:r>
                </w:p>
              </w:tc>
              <w:tc>
                <w:tcPr>
                  <w:tcW w:w="2522" w:type="dxa"/>
                </w:tcPr>
                <w:p w14:paraId="67B8183E" w14:textId="77777777" w:rsidR="00154D52" w:rsidRDefault="00154D52" w:rsidP="00E9516F">
                  <w:pPr>
                    <w:jc w:val="center"/>
                  </w:pPr>
                  <w:r>
                    <w:t>Planta de Tratamiento de hidrocarburos Ltda.</w:t>
                  </w:r>
                </w:p>
              </w:tc>
              <w:tc>
                <w:tcPr>
                  <w:tcW w:w="2279" w:type="dxa"/>
                </w:tcPr>
                <w:p w14:paraId="7B83EFD1" w14:textId="69B718F8" w:rsidR="00154D52" w:rsidRDefault="00743387" w:rsidP="00E9516F">
                  <w:pPr>
                    <w:jc w:val="center"/>
                  </w:pPr>
                  <w:r>
                    <w:t>400</w:t>
                  </w:r>
                </w:p>
              </w:tc>
            </w:tr>
            <w:tr w:rsidR="00154D52" w14:paraId="38451FFE" w14:textId="0F9423B5" w:rsidTr="00154D52">
              <w:tc>
                <w:tcPr>
                  <w:tcW w:w="2542" w:type="dxa"/>
                </w:tcPr>
                <w:p w14:paraId="01B7344D" w14:textId="77777777" w:rsidR="00154D52" w:rsidRDefault="00154D52" w:rsidP="00E9516F">
                  <w:pPr>
                    <w:jc w:val="both"/>
                  </w:pPr>
                  <w:r>
                    <w:t>N°665949/23.10.17</w:t>
                  </w:r>
                </w:p>
              </w:tc>
              <w:tc>
                <w:tcPr>
                  <w:tcW w:w="2514" w:type="dxa"/>
                </w:tcPr>
                <w:p w14:paraId="6C5E0E90" w14:textId="77777777" w:rsidR="00154D52" w:rsidRDefault="00154D52" w:rsidP="00E9516F">
                  <w:pPr>
                    <w:jc w:val="center"/>
                  </w:pPr>
                  <w:r>
                    <w:t>2.623</w:t>
                  </w:r>
                </w:p>
              </w:tc>
              <w:tc>
                <w:tcPr>
                  <w:tcW w:w="1917" w:type="dxa"/>
                </w:tcPr>
                <w:p w14:paraId="6F61AB0A" w14:textId="77777777" w:rsidR="00154D52" w:rsidRDefault="00154D52" w:rsidP="00E9516F">
                  <w:pPr>
                    <w:jc w:val="center"/>
                  </w:pPr>
                  <w:r>
                    <w:t>2.163</w:t>
                  </w:r>
                </w:p>
              </w:tc>
              <w:tc>
                <w:tcPr>
                  <w:tcW w:w="2522" w:type="dxa"/>
                </w:tcPr>
                <w:p w14:paraId="10EB91CD" w14:textId="77777777" w:rsidR="00154D52" w:rsidRDefault="00154D52" w:rsidP="00E9516F">
                  <w:pPr>
                    <w:jc w:val="center"/>
                  </w:pPr>
                  <w:r w:rsidRPr="007665C6">
                    <w:t xml:space="preserve">ECOBIO </w:t>
                  </w:r>
                  <w:proofErr w:type="gramStart"/>
                  <w:r w:rsidRPr="007665C6">
                    <w:t>S.A</w:t>
                  </w:r>
                  <w:proofErr w:type="gramEnd"/>
                </w:p>
              </w:tc>
              <w:tc>
                <w:tcPr>
                  <w:tcW w:w="2279" w:type="dxa"/>
                </w:tcPr>
                <w:p w14:paraId="412A971E" w14:textId="787DB4D5" w:rsidR="00154D52" w:rsidRPr="007665C6" w:rsidRDefault="00743387" w:rsidP="00E9516F">
                  <w:pPr>
                    <w:jc w:val="center"/>
                  </w:pPr>
                  <w:r>
                    <w:t>460</w:t>
                  </w:r>
                </w:p>
              </w:tc>
            </w:tr>
            <w:tr w:rsidR="00154D52" w14:paraId="715D132C" w14:textId="19F434DD" w:rsidTr="00154D52">
              <w:tc>
                <w:tcPr>
                  <w:tcW w:w="2542" w:type="dxa"/>
                </w:tcPr>
                <w:p w14:paraId="4EE927CB" w14:textId="77777777" w:rsidR="00154D52" w:rsidRDefault="00154D52" w:rsidP="00E9516F">
                  <w:pPr>
                    <w:jc w:val="both"/>
                  </w:pPr>
                  <w:r>
                    <w:t>N°681897/06.12.17</w:t>
                  </w:r>
                </w:p>
              </w:tc>
              <w:tc>
                <w:tcPr>
                  <w:tcW w:w="2514" w:type="dxa"/>
                </w:tcPr>
                <w:p w14:paraId="61A86C63" w14:textId="77777777" w:rsidR="00154D52" w:rsidRDefault="00154D52" w:rsidP="00E9516F">
                  <w:pPr>
                    <w:jc w:val="center"/>
                  </w:pPr>
                  <w:r>
                    <w:t>1.900</w:t>
                  </w:r>
                </w:p>
              </w:tc>
              <w:tc>
                <w:tcPr>
                  <w:tcW w:w="1917" w:type="dxa"/>
                </w:tcPr>
                <w:p w14:paraId="15530369" w14:textId="77777777" w:rsidR="00154D52" w:rsidRDefault="00154D52" w:rsidP="00E9516F">
                  <w:pPr>
                    <w:jc w:val="center"/>
                  </w:pPr>
                  <w:r>
                    <w:t>1.170</w:t>
                  </w:r>
                </w:p>
              </w:tc>
              <w:tc>
                <w:tcPr>
                  <w:tcW w:w="2522" w:type="dxa"/>
                </w:tcPr>
                <w:p w14:paraId="2CB686C6" w14:textId="77777777" w:rsidR="00154D52" w:rsidRDefault="00154D52" w:rsidP="00E9516F">
                  <w:pPr>
                    <w:jc w:val="center"/>
                  </w:pPr>
                  <w:r>
                    <w:t xml:space="preserve">ECOBIO </w:t>
                  </w:r>
                  <w:proofErr w:type="gramStart"/>
                  <w:r>
                    <w:t>S.A</w:t>
                  </w:r>
                  <w:proofErr w:type="gramEnd"/>
                </w:p>
              </w:tc>
              <w:tc>
                <w:tcPr>
                  <w:tcW w:w="2279" w:type="dxa"/>
                </w:tcPr>
                <w:p w14:paraId="489CC964" w14:textId="15254D4B" w:rsidR="00154D52" w:rsidRDefault="00604487" w:rsidP="00E9516F">
                  <w:pPr>
                    <w:jc w:val="center"/>
                  </w:pPr>
                  <w:r>
                    <w:t>729</w:t>
                  </w:r>
                </w:p>
              </w:tc>
            </w:tr>
            <w:tr w:rsidR="00154D52" w14:paraId="75182E48" w14:textId="41E6E9A1" w:rsidTr="00154D52">
              <w:tc>
                <w:tcPr>
                  <w:tcW w:w="2542" w:type="dxa"/>
                </w:tcPr>
                <w:p w14:paraId="1AB5767F" w14:textId="77777777" w:rsidR="00154D52" w:rsidRDefault="00154D52" w:rsidP="00E9516F">
                  <w:pPr>
                    <w:jc w:val="both"/>
                  </w:pPr>
                  <w:r>
                    <w:t>N°621462/14.06.17</w:t>
                  </w:r>
                </w:p>
              </w:tc>
              <w:tc>
                <w:tcPr>
                  <w:tcW w:w="2514" w:type="dxa"/>
                </w:tcPr>
                <w:p w14:paraId="3E8FB530" w14:textId="77777777" w:rsidR="00154D52" w:rsidRDefault="00154D52" w:rsidP="00E9516F">
                  <w:pPr>
                    <w:jc w:val="center"/>
                  </w:pPr>
                  <w:r>
                    <w:t>2.000</w:t>
                  </w:r>
                </w:p>
              </w:tc>
              <w:tc>
                <w:tcPr>
                  <w:tcW w:w="1917" w:type="dxa"/>
                </w:tcPr>
                <w:p w14:paraId="2A26BE1E" w14:textId="77777777" w:rsidR="00154D52" w:rsidRDefault="00154D52" w:rsidP="00E9516F">
                  <w:pPr>
                    <w:jc w:val="center"/>
                  </w:pPr>
                  <w:r>
                    <w:t>1.892</w:t>
                  </w:r>
                </w:p>
              </w:tc>
              <w:tc>
                <w:tcPr>
                  <w:tcW w:w="2522" w:type="dxa"/>
                </w:tcPr>
                <w:p w14:paraId="2B5849E9" w14:textId="77777777" w:rsidR="00154D52" w:rsidRDefault="00154D52" w:rsidP="00E9516F">
                  <w:pPr>
                    <w:jc w:val="center"/>
                  </w:pPr>
                  <w:r>
                    <w:t xml:space="preserve">ECOBIO </w:t>
                  </w:r>
                  <w:proofErr w:type="gramStart"/>
                  <w:r>
                    <w:t>S.A</w:t>
                  </w:r>
                  <w:proofErr w:type="gramEnd"/>
                </w:p>
              </w:tc>
              <w:tc>
                <w:tcPr>
                  <w:tcW w:w="2279" w:type="dxa"/>
                </w:tcPr>
                <w:p w14:paraId="529D9955" w14:textId="7DB42C2F" w:rsidR="00154D52" w:rsidRDefault="00604487" w:rsidP="00E9516F">
                  <w:pPr>
                    <w:jc w:val="center"/>
                  </w:pPr>
                  <w:r>
                    <w:t>108</w:t>
                  </w:r>
                </w:p>
              </w:tc>
            </w:tr>
            <w:tr w:rsidR="00154D52" w14:paraId="63627DF7" w14:textId="0310358A" w:rsidTr="00154D52">
              <w:tc>
                <w:tcPr>
                  <w:tcW w:w="2542" w:type="dxa"/>
                </w:tcPr>
                <w:p w14:paraId="3BB47AAA" w14:textId="77777777" w:rsidR="00154D52" w:rsidRDefault="00154D52" w:rsidP="00E9516F">
                  <w:pPr>
                    <w:jc w:val="both"/>
                  </w:pPr>
                  <w:r>
                    <w:t>N°755875/05.07.18</w:t>
                  </w:r>
                </w:p>
              </w:tc>
              <w:tc>
                <w:tcPr>
                  <w:tcW w:w="2514" w:type="dxa"/>
                </w:tcPr>
                <w:p w14:paraId="15D2A500" w14:textId="77777777" w:rsidR="00154D52" w:rsidRDefault="00154D52" w:rsidP="00E9516F">
                  <w:pPr>
                    <w:jc w:val="center"/>
                  </w:pPr>
                  <w:r>
                    <w:t>1.800</w:t>
                  </w:r>
                </w:p>
              </w:tc>
              <w:tc>
                <w:tcPr>
                  <w:tcW w:w="1917" w:type="dxa"/>
                </w:tcPr>
                <w:p w14:paraId="4D10B14A" w14:textId="77777777" w:rsidR="00154D52" w:rsidRDefault="00154D52" w:rsidP="00E9516F">
                  <w:pPr>
                    <w:jc w:val="center"/>
                  </w:pPr>
                  <w:r>
                    <w:t>1.599</w:t>
                  </w:r>
                </w:p>
              </w:tc>
              <w:tc>
                <w:tcPr>
                  <w:tcW w:w="2522" w:type="dxa"/>
                </w:tcPr>
                <w:p w14:paraId="146E37E1" w14:textId="77777777" w:rsidR="00154D52" w:rsidRDefault="00154D52" w:rsidP="00E9516F">
                  <w:pPr>
                    <w:jc w:val="center"/>
                  </w:pPr>
                  <w:r>
                    <w:t xml:space="preserve">ECOBIO </w:t>
                  </w:r>
                  <w:proofErr w:type="gramStart"/>
                  <w:r>
                    <w:t>S.A</w:t>
                  </w:r>
                  <w:proofErr w:type="gramEnd"/>
                </w:p>
              </w:tc>
              <w:tc>
                <w:tcPr>
                  <w:tcW w:w="2279" w:type="dxa"/>
                </w:tcPr>
                <w:p w14:paraId="1FE29294" w14:textId="20DFC1AF" w:rsidR="00154D52" w:rsidRDefault="00604487" w:rsidP="00E9516F">
                  <w:pPr>
                    <w:jc w:val="center"/>
                  </w:pPr>
                  <w:r>
                    <w:t>201</w:t>
                  </w:r>
                </w:p>
              </w:tc>
            </w:tr>
            <w:tr w:rsidR="00154D52" w14:paraId="3987D344" w14:textId="521DE805" w:rsidTr="00154D52">
              <w:tc>
                <w:tcPr>
                  <w:tcW w:w="2542" w:type="dxa"/>
                </w:tcPr>
                <w:p w14:paraId="548754A8" w14:textId="77777777" w:rsidR="00154D52" w:rsidRDefault="00154D52" w:rsidP="00E9516F">
                  <w:pPr>
                    <w:jc w:val="both"/>
                  </w:pPr>
                  <w:r>
                    <w:t>N°755871/05.07.18</w:t>
                  </w:r>
                </w:p>
              </w:tc>
              <w:tc>
                <w:tcPr>
                  <w:tcW w:w="2514" w:type="dxa"/>
                </w:tcPr>
                <w:p w14:paraId="66C78865" w14:textId="77777777" w:rsidR="00154D52" w:rsidRDefault="00154D52" w:rsidP="00E9516F">
                  <w:pPr>
                    <w:jc w:val="center"/>
                  </w:pPr>
                  <w:r>
                    <w:t>1.500</w:t>
                  </w:r>
                </w:p>
              </w:tc>
              <w:tc>
                <w:tcPr>
                  <w:tcW w:w="1917" w:type="dxa"/>
                </w:tcPr>
                <w:p w14:paraId="0FC882F4" w14:textId="77777777" w:rsidR="00154D52" w:rsidRDefault="00154D52" w:rsidP="00E9516F">
                  <w:pPr>
                    <w:jc w:val="center"/>
                  </w:pPr>
                  <w:r>
                    <w:t>1.200</w:t>
                  </w:r>
                </w:p>
              </w:tc>
              <w:tc>
                <w:tcPr>
                  <w:tcW w:w="2522" w:type="dxa"/>
                </w:tcPr>
                <w:p w14:paraId="1A549293" w14:textId="77777777" w:rsidR="00154D52" w:rsidRDefault="00154D52" w:rsidP="00E9516F">
                  <w:pPr>
                    <w:jc w:val="center"/>
                  </w:pPr>
                  <w:r w:rsidRPr="00A46D3E">
                    <w:t xml:space="preserve">ECOBIO </w:t>
                  </w:r>
                  <w:proofErr w:type="gramStart"/>
                  <w:r w:rsidRPr="00A46D3E">
                    <w:t>S.A</w:t>
                  </w:r>
                  <w:proofErr w:type="gramEnd"/>
                </w:p>
              </w:tc>
              <w:tc>
                <w:tcPr>
                  <w:tcW w:w="2279" w:type="dxa"/>
                </w:tcPr>
                <w:p w14:paraId="605AF7C2" w14:textId="338E00C5" w:rsidR="00154D52" w:rsidRPr="00A46D3E" w:rsidRDefault="00604487" w:rsidP="00E9516F">
                  <w:pPr>
                    <w:jc w:val="center"/>
                  </w:pPr>
                  <w:r>
                    <w:t>300</w:t>
                  </w:r>
                </w:p>
              </w:tc>
            </w:tr>
          </w:tbl>
          <w:p w14:paraId="7113E468" w14:textId="77777777" w:rsidR="00E9516F" w:rsidRDefault="00E9516F" w:rsidP="00E9516F">
            <w:pPr>
              <w:jc w:val="both"/>
            </w:pPr>
            <w:r>
              <w:t xml:space="preserve">    </w:t>
            </w:r>
          </w:p>
          <w:p w14:paraId="2AC0A495" w14:textId="639399D5" w:rsidR="00E9516F" w:rsidRDefault="00E9516F" w:rsidP="00E9516F">
            <w:pPr>
              <w:jc w:val="both"/>
            </w:pPr>
            <w:r>
              <w:t xml:space="preserve">    En los formularios de SIDREP consignados anteriormente no se registran observaciones o discrepancias por estas diferencias, por lo que se desconoce la causa. La diferencia en algunos casos es superior a la tonelada de peso.</w:t>
            </w:r>
          </w:p>
          <w:p w14:paraId="27133395" w14:textId="26AE9726" w:rsidR="00E9516F" w:rsidRDefault="00E9516F" w:rsidP="00E9516F">
            <w:pPr>
              <w:jc w:val="both"/>
            </w:pPr>
          </w:p>
          <w:p w14:paraId="1A01DCF0" w14:textId="7DA41B4D" w:rsidR="00E9516F" w:rsidRPr="005648A2" w:rsidRDefault="00E9516F" w:rsidP="00A757E2">
            <w:pPr>
              <w:jc w:val="both"/>
            </w:pPr>
            <w:r>
              <w:t xml:space="preserve">El titular presenta antecedentes que </w:t>
            </w:r>
            <w:r w:rsidR="00154D52">
              <w:t xml:space="preserve">indican </w:t>
            </w:r>
            <w:r w:rsidR="00C25A54">
              <w:t>que,</w:t>
            </w:r>
            <w:r w:rsidR="00154D52">
              <w:t xml:space="preserve"> en el punto de disposición </w:t>
            </w:r>
            <w:r w:rsidR="00743387">
              <w:t xml:space="preserve">final, </w:t>
            </w:r>
            <w:r w:rsidR="00154D52">
              <w:t>no se recibió la totalidad de los residuos generados por la empresa BLUMAR S.A. en su origen.</w:t>
            </w:r>
          </w:p>
          <w:p w14:paraId="3AB43C00" w14:textId="77777777" w:rsidR="00B83C89" w:rsidRPr="00D42470" w:rsidRDefault="00B83C89" w:rsidP="00A757E2">
            <w:pPr>
              <w:jc w:val="both"/>
            </w:pPr>
          </w:p>
        </w:tc>
      </w:tr>
    </w:tbl>
    <w:p w14:paraId="015ABABA" w14:textId="109BB3AF" w:rsidR="007339DD" w:rsidRDefault="007339DD"/>
    <w:p w14:paraId="4049055C" w14:textId="0E8E2E4A" w:rsidR="00EE326F" w:rsidRPr="00EE326F" w:rsidRDefault="00EE326F">
      <w:pPr>
        <w:rPr>
          <w:b/>
        </w:rPr>
      </w:pPr>
      <w:r w:rsidRPr="00EE326F">
        <w:rPr>
          <w:b/>
        </w:rPr>
        <w:t>Disposición de Residuos Peligrosos</w:t>
      </w:r>
    </w:p>
    <w:tbl>
      <w:tblPr>
        <w:tblStyle w:val="Tablaconcuadrcula"/>
        <w:tblW w:w="5001" w:type="pct"/>
        <w:tblLook w:val="04A0" w:firstRow="1" w:lastRow="0" w:firstColumn="1" w:lastColumn="0" w:noHBand="0" w:noVBand="1"/>
      </w:tblPr>
      <w:tblGrid>
        <w:gridCol w:w="3768"/>
        <w:gridCol w:w="9797"/>
      </w:tblGrid>
      <w:tr w:rsidR="007339DD" w:rsidRPr="00D42470" w14:paraId="3237C315" w14:textId="77777777" w:rsidTr="00DE47C5">
        <w:trPr>
          <w:trHeight w:val="142"/>
        </w:trPr>
        <w:tc>
          <w:tcPr>
            <w:tcW w:w="1389" w:type="pct"/>
          </w:tcPr>
          <w:p w14:paraId="7E78E8FD" w14:textId="4CFFFCE8" w:rsidR="007339DD" w:rsidRPr="00D42470" w:rsidRDefault="007339DD" w:rsidP="00DE47C5">
            <w:pPr>
              <w:rPr>
                <w:lang w:val="es-CL"/>
              </w:rPr>
            </w:pPr>
            <w:r w:rsidRPr="00D42470">
              <w:rPr>
                <w:rFonts w:eastAsia="Times New Roman"/>
                <w:b/>
                <w:bCs/>
                <w:color w:val="000000"/>
                <w:lang w:eastAsia="es-CL"/>
              </w:rPr>
              <w:t xml:space="preserve">Número de hecho constatado: </w:t>
            </w:r>
            <w:r>
              <w:rPr>
                <w:rFonts w:eastAsia="Times New Roman"/>
                <w:b/>
                <w:bCs/>
                <w:color w:val="000000"/>
                <w:lang w:eastAsia="es-CL"/>
              </w:rPr>
              <w:t>6</w:t>
            </w:r>
          </w:p>
        </w:tc>
        <w:tc>
          <w:tcPr>
            <w:tcW w:w="3611" w:type="pct"/>
          </w:tcPr>
          <w:p w14:paraId="7F8F297E" w14:textId="77777777" w:rsidR="007339DD" w:rsidRPr="00D42470" w:rsidRDefault="007339DD" w:rsidP="00DE47C5">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Pr>
                <w:rFonts w:eastAsia="Times New Roman"/>
                <w:b/>
                <w:color w:val="000000"/>
                <w:lang w:eastAsia="es-CL"/>
              </w:rPr>
              <w:t>5</w:t>
            </w:r>
          </w:p>
        </w:tc>
      </w:tr>
      <w:tr w:rsidR="007339DD" w:rsidRPr="00D42470" w14:paraId="5AE602AF" w14:textId="77777777" w:rsidTr="00DE47C5">
        <w:trPr>
          <w:trHeight w:val="2025"/>
        </w:trPr>
        <w:tc>
          <w:tcPr>
            <w:tcW w:w="5000" w:type="pct"/>
            <w:gridSpan w:val="2"/>
          </w:tcPr>
          <w:p w14:paraId="2043BD4B" w14:textId="77777777" w:rsidR="007339DD" w:rsidRPr="00C4619B" w:rsidRDefault="007339DD" w:rsidP="00DE47C5">
            <w:pPr>
              <w:rPr>
                <w:rFonts w:asciiTheme="minorHAnsi" w:hAnsiTheme="minorHAnsi" w:cstheme="minorHAnsi"/>
                <w:b/>
              </w:rPr>
            </w:pPr>
            <w:r w:rsidRPr="00C4619B">
              <w:rPr>
                <w:rFonts w:asciiTheme="minorHAnsi" w:hAnsiTheme="minorHAnsi" w:cstheme="minorHAnsi"/>
                <w:b/>
              </w:rPr>
              <w:t xml:space="preserve">Exigencia (s): </w:t>
            </w:r>
          </w:p>
          <w:p w14:paraId="61C1B6B8" w14:textId="77777777" w:rsidR="007339DD" w:rsidRPr="00C4619B" w:rsidRDefault="007339DD" w:rsidP="00DE47C5">
            <w:pPr>
              <w:rPr>
                <w:rFonts w:asciiTheme="minorHAnsi" w:hAnsiTheme="minorHAnsi" w:cstheme="minorHAnsi"/>
              </w:rPr>
            </w:pPr>
            <w:r w:rsidRPr="00C4619B">
              <w:rPr>
                <w:rFonts w:asciiTheme="minorHAnsi" w:hAnsiTheme="minorHAnsi" w:cstheme="minorHAnsi"/>
                <w:b/>
              </w:rPr>
              <w:t xml:space="preserve">RCA N°449/2008 Considerando 3.9.4 Descargas, Emisiones y Residuos </w:t>
            </w:r>
          </w:p>
          <w:p w14:paraId="5F8B8DD4" w14:textId="77777777" w:rsidR="007339DD" w:rsidRPr="00D957F4" w:rsidRDefault="007339DD" w:rsidP="00DE47C5">
            <w:pPr>
              <w:jc w:val="both"/>
              <w:rPr>
                <w:rFonts w:asciiTheme="minorHAnsi" w:hAnsiTheme="minorHAnsi" w:cstheme="minorHAnsi"/>
                <w:b/>
                <w:u w:val="single"/>
              </w:rPr>
            </w:pPr>
            <w:r>
              <w:rPr>
                <w:rFonts w:asciiTheme="minorHAnsi" w:hAnsiTheme="minorHAnsi" w:cstheme="minorHAnsi"/>
                <w:b/>
                <w:u w:val="single"/>
              </w:rPr>
              <w:t>“</w:t>
            </w:r>
            <w:r w:rsidRPr="00D957F4">
              <w:rPr>
                <w:rFonts w:asciiTheme="minorHAnsi" w:hAnsiTheme="minorHAnsi" w:cstheme="minorHAnsi"/>
                <w:b/>
                <w:u w:val="single"/>
              </w:rPr>
              <w:t>Residuos de lubricantes</w:t>
            </w:r>
          </w:p>
          <w:p w14:paraId="07CCE7D1" w14:textId="020D42DC" w:rsidR="007339DD" w:rsidRPr="00752962" w:rsidRDefault="007339DD" w:rsidP="00DE47C5">
            <w:pPr>
              <w:contextualSpacing/>
              <w:jc w:val="both"/>
              <w:rPr>
                <w:rFonts w:asciiTheme="minorHAnsi" w:hAnsiTheme="minorHAnsi" w:cstheme="minorHAnsi"/>
              </w:rPr>
            </w:pPr>
            <w:r w:rsidRPr="00C4619B">
              <w:rPr>
                <w:rFonts w:asciiTheme="minorHAnsi" w:hAnsiTheme="minorHAnsi" w:cstheme="minorHAnsi"/>
              </w:rPr>
              <w:t xml:space="preserve">En el centro, producto de la utilización de lubricantes para motores, se generarán residuos, los que serán almacenados en recipientes cerrados y debidamente etiquetados e identificados y se tomarán todas las precauciones necesarias para prevenir su inflamación o reacción, entre ellas su separación y protección frente a cualquier fuente de riesgo capaz de provocar tales efectos, según lo establece el artículo 4 y 6 del D.S. Nº 148/04. </w:t>
            </w:r>
            <w:r w:rsidR="00977312">
              <w:rPr>
                <w:rFonts w:asciiTheme="minorHAnsi" w:hAnsiTheme="minorHAnsi" w:cstheme="minorHAnsi"/>
              </w:rPr>
              <w:t>….</w:t>
            </w:r>
            <w:r w:rsidRPr="00C4619B">
              <w:rPr>
                <w:rFonts w:asciiTheme="minorHAnsi" w:hAnsiTheme="minorHAnsi" w:cstheme="minorHAnsi"/>
              </w:rPr>
              <w:t>.</w:t>
            </w:r>
            <w:r>
              <w:rPr>
                <w:rFonts w:asciiTheme="minorHAnsi" w:hAnsiTheme="minorHAnsi" w:cstheme="minorHAnsi"/>
              </w:rPr>
              <w:t xml:space="preserve"> “</w:t>
            </w:r>
          </w:p>
        </w:tc>
      </w:tr>
      <w:tr w:rsidR="007339DD" w:rsidRPr="00D42470" w14:paraId="28E557FE" w14:textId="77777777" w:rsidTr="00DE47C5">
        <w:trPr>
          <w:trHeight w:val="627"/>
        </w:trPr>
        <w:tc>
          <w:tcPr>
            <w:tcW w:w="5000" w:type="pct"/>
            <w:gridSpan w:val="2"/>
          </w:tcPr>
          <w:p w14:paraId="4501D189" w14:textId="77777777" w:rsidR="007339DD" w:rsidRDefault="007339DD" w:rsidP="00DE47C5">
            <w:pPr>
              <w:jc w:val="both"/>
            </w:pPr>
            <w:r w:rsidRPr="00D42470">
              <w:rPr>
                <w:b/>
              </w:rPr>
              <w:t>Hecho (s):</w:t>
            </w:r>
            <w:r w:rsidRPr="00D42470">
              <w:t xml:space="preserve"> </w:t>
            </w:r>
          </w:p>
          <w:p w14:paraId="71D04610" w14:textId="5ECFE003" w:rsidR="007339DD" w:rsidRDefault="007339DD" w:rsidP="00DE47C5">
            <w:pPr>
              <w:jc w:val="both"/>
            </w:pPr>
            <w:r>
              <w:t>En Fiscalización efectuada con fecha 14 de marzo de 2018 (Anexo 1), se constató que, en la bodega de materiales a un costado de la plataforma de mortalidad, se mantiene residuos peligrosos en una repisa identificados como químicos vencidos, sin pretil de contención, en iguales condiciones se mantienen sustancias peligrosas. (</w:t>
            </w:r>
            <w:r w:rsidRPr="00F3694D">
              <w:t>Fotografía N°</w:t>
            </w:r>
            <w:r w:rsidR="00C25A54">
              <w:t>7</w:t>
            </w:r>
            <w:r>
              <w:t xml:space="preserve"> y N°</w:t>
            </w:r>
            <w:r w:rsidR="00C25A54">
              <w:t>8</w:t>
            </w:r>
            <w:r w:rsidRPr="00F3694D">
              <w:t>).</w:t>
            </w:r>
            <w:r>
              <w:t xml:space="preserve"> Se aprecian cartones manchados por pequeños derrames de químicos, los cuales debieran estar dispuesto en el área debidamente identificada para residuos peligrosos</w:t>
            </w:r>
          </w:p>
          <w:p w14:paraId="5E1CD716" w14:textId="0B4FF1AF" w:rsidR="007339DD" w:rsidRDefault="007339DD" w:rsidP="00DE47C5">
            <w:pPr>
              <w:jc w:val="both"/>
            </w:pPr>
            <w:r>
              <w:t xml:space="preserve">El titular no ha implementado las medidas </w:t>
            </w:r>
            <w:r w:rsidR="00977312">
              <w:t xml:space="preserve">que permitan contener </w:t>
            </w:r>
            <w:r>
              <w:t>un derrame de residuos peligrosos o sustancia peligrosas en la bodega de materiales.</w:t>
            </w:r>
          </w:p>
          <w:p w14:paraId="6F40ED87" w14:textId="77777777" w:rsidR="007339DD" w:rsidRPr="00D42470" w:rsidRDefault="007339DD" w:rsidP="00DE47C5">
            <w:pPr>
              <w:jc w:val="both"/>
            </w:pPr>
          </w:p>
        </w:tc>
      </w:tr>
    </w:tbl>
    <w:p w14:paraId="03666720" w14:textId="131AAC90" w:rsidR="006872F7" w:rsidRDefault="006872F7">
      <w:r>
        <w:br w:type="page"/>
      </w:r>
    </w:p>
    <w:p w14:paraId="56239C95" w14:textId="77777777" w:rsidR="001841FC" w:rsidRDefault="001841FC" w:rsidP="001841FC"/>
    <w:p w14:paraId="4A5F6A42" w14:textId="497C5099" w:rsidR="00154D52" w:rsidRDefault="00154D52"/>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372AB4" w:rsidRPr="00D42470" w14:paraId="728BC1AF" w14:textId="77777777" w:rsidTr="00C31ED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C2CEFE" w14:textId="6D49FC42" w:rsidR="00372AB4" w:rsidRPr="00D42470" w:rsidRDefault="00372AB4" w:rsidP="00C31ED5">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372AB4" w:rsidRPr="00D42470" w14:paraId="562EAB1E" w14:textId="77777777" w:rsidTr="00C31ED5">
        <w:trPr>
          <w:trHeight w:val="4668"/>
          <w:jc w:val="center"/>
        </w:trPr>
        <w:tc>
          <w:tcPr>
            <w:tcW w:w="2558" w:type="pct"/>
            <w:gridSpan w:val="2"/>
            <w:tcBorders>
              <w:top w:val="nil"/>
              <w:left w:val="single" w:sz="4" w:space="0" w:color="auto"/>
              <w:right w:val="single" w:sz="4" w:space="0" w:color="auto"/>
            </w:tcBorders>
            <w:shd w:val="clear" w:color="auto" w:fill="auto"/>
            <w:noWrap/>
            <w:vAlign w:val="center"/>
            <w:hideMark/>
          </w:tcPr>
          <w:p w14:paraId="7692477D" w14:textId="5AFF8048" w:rsidR="00372AB4" w:rsidRDefault="00372AB4" w:rsidP="00C31ED5">
            <w:pPr>
              <w:spacing w:after="0" w:line="240" w:lineRule="auto"/>
              <w:jc w:val="center"/>
              <w:rPr>
                <w:rFonts w:ascii="Calibri" w:eastAsia="Times New Roman" w:hAnsi="Calibri" w:cs="Times New Roman"/>
                <w:color w:val="000000"/>
                <w:sz w:val="20"/>
                <w:szCs w:val="20"/>
                <w:lang w:eastAsia="es-CL"/>
              </w:rPr>
            </w:pPr>
          </w:p>
          <w:p w14:paraId="64CD7C6C" w14:textId="5A016478" w:rsidR="00372AB4" w:rsidRPr="00E02071" w:rsidRDefault="00372AB4" w:rsidP="00C31ED5">
            <w:pPr>
              <w:rPr>
                <w:rFonts w:ascii="Calibri" w:eastAsia="Times New Roman" w:hAnsi="Calibri" w:cs="Times New Roman"/>
                <w:sz w:val="20"/>
                <w:szCs w:val="20"/>
                <w:lang w:eastAsia="es-CL"/>
              </w:rPr>
            </w:pPr>
            <w:r>
              <w:rPr>
                <w:noProof/>
              </w:rPr>
              <w:drawing>
                <wp:anchor distT="0" distB="0" distL="114300" distR="114300" simplePos="0" relativeHeight="252288000" behindDoc="0" locked="0" layoutInCell="1" allowOverlap="1" wp14:anchorId="229ED098" wp14:editId="4F47DF4F">
                  <wp:simplePos x="0" y="0"/>
                  <wp:positionH relativeFrom="column">
                    <wp:posOffset>1905</wp:posOffset>
                  </wp:positionH>
                  <wp:positionV relativeFrom="paragraph">
                    <wp:posOffset>73025</wp:posOffset>
                  </wp:positionV>
                  <wp:extent cx="4217035" cy="3724910"/>
                  <wp:effectExtent l="0" t="0" r="0" b="8890"/>
                  <wp:wrapNone/>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4217035" cy="3724910"/>
                          </a:xfrm>
                          <a:prstGeom prst="rect">
                            <a:avLst/>
                          </a:prstGeom>
                        </pic:spPr>
                      </pic:pic>
                    </a:graphicData>
                  </a:graphic>
                  <wp14:sizeRelH relativeFrom="page">
                    <wp14:pctWidth>0</wp14:pctWidth>
                  </wp14:sizeRelH>
                  <wp14:sizeRelV relativeFrom="page">
                    <wp14:pctHeight>0</wp14:pctHeight>
                  </wp14:sizeRelV>
                </wp:anchor>
              </w:drawing>
            </w:r>
          </w:p>
          <w:p w14:paraId="3A2B185F" w14:textId="213DC6D4" w:rsidR="00372AB4" w:rsidRPr="00E02071" w:rsidRDefault="00372AB4" w:rsidP="00C31ED5">
            <w:pPr>
              <w:rPr>
                <w:rFonts w:ascii="Calibri" w:eastAsia="Times New Roman" w:hAnsi="Calibri" w:cs="Times New Roman"/>
                <w:sz w:val="20"/>
                <w:szCs w:val="20"/>
                <w:lang w:eastAsia="es-CL"/>
              </w:rPr>
            </w:pPr>
          </w:p>
          <w:p w14:paraId="2252C5E3" w14:textId="77777777" w:rsidR="00372AB4" w:rsidRDefault="00372AB4" w:rsidP="00C31ED5">
            <w:pPr>
              <w:rPr>
                <w:rFonts w:ascii="Calibri" w:eastAsia="Times New Roman" w:hAnsi="Calibri" w:cs="Times New Roman"/>
                <w:sz w:val="20"/>
                <w:szCs w:val="20"/>
                <w:lang w:eastAsia="es-CL"/>
              </w:rPr>
            </w:pPr>
          </w:p>
          <w:p w14:paraId="5C7E52FB" w14:textId="77777777" w:rsidR="00372AB4" w:rsidRDefault="00372AB4" w:rsidP="00C31ED5">
            <w:pPr>
              <w:rPr>
                <w:rFonts w:ascii="Calibri" w:eastAsia="Times New Roman" w:hAnsi="Calibri" w:cs="Times New Roman"/>
                <w:sz w:val="20"/>
                <w:szCs w:val="20"/>
                <w:lang w:eastAsia="es-CL"/>
              </w:rPr>
            </w:pPr>
          </w:p>
          <w:p w14:paraId="754245E4" w14:textId="77777777" w:rsidR="00372AB4" w:rsidRPr="0028125B" w:rsidRDefault="00372AB4" w:rsidP="00C31ED5">
            <w:pPr>
              <w:rPr>
                <w:rFonts w:ascii="Calibri" w:eastAsia="Times New Roman" w:hAnsi="Calibri" w:cs="Times New Roman"/>
                <w:sz w:val="20"/>
                <w:szCs w:val="20"/>
                <w:lang w:eastAsia="es-CL"/>
              </w:rPr>
            </w:pPr>
          </w:p>
          <w:p w14:paraId="0A802C73" w14:textId="77777777" w:rsidR="00372AB4" w:rsidRPr="0028125B" w:rsidRDefault="00372AB4" w:rsidP="00C31ED5">
            <w:pPr>
              <w:rPr>
                <w:rFonts w:ascii="Calibri" w:eastAsia="Times New Roman" w:hAnsi="Calibri" w:cs="Times New Roman"/>
                <w:sz w:val="20"/>
                <w:szCs w:val="20"/>
                <w:lang w:eastAsia="es-CL"/>
              </w:rPr>
            </w:pPr>
          </w:p>
          <w:p w14:paraId="7235EB8D" w14:textId="77777777" w:rsidR="00372AB4" w:rsidRPr="0028125B" w:rsidRDefault="00372AB4" w:rsidP="00C31ED5">
            <w:pPr>
              <w:rPr>
                <w:rFonts w:ascii="Calibri" w:eastAsia="Times New Roman" w:hAnsi="Calibri" w:cs="Times New Roman"/>
                <w:sz w:val="20"/>
                <w:szCs w:val="20"/>
                <w:lang w:eastAsia="es-CL"/>
              </w:rPr>
            </w:pPr>
          </w:p>
          <w:p w14:paraId="199A6DC5" w14:textId="77777777" w:rsidR="00372AB4" w:rsidRDefault="00372AB4" w:rsidP="00C31ED5">
            <w:pPr>
              <w:rPr>
                <w:rFonts w:ascii="Calibri" w:eastAsia="Times New Roman" w:hAnsi="Calibri" w:cs="Times New Roman"/>
                <w:sz w:val="20"/>
                <w:szCs w:val="20"/>
                <w:lang w:eastAsia="es-CL"/>
              </w:rPr>
            </w:pPr>
          </w:p>
          <w:p w14:paraId="5471E79F" w14:textId="77777777" w:rsidR="00372AB4" w:rsidRDefault="00372AB4" w:rsidP="00C31ED5">
            <w:pPr>
              <w:rPr>
                <w:rFonts w:ascii="Calibri" w:eastAsia="Times New Roman" w:hAnsi="Calibri" w:cs="Times New Roman"/>
                <w:sz w:val="20"/>
                <w:szCs w:val="20"/>
                <w:lang w:eastAsia="es-CL"/>
              </w:rPr>
            </w:pPr>
          </w:p>
          <w:p w14:paraId="30CF9C6C" w14:textId="77777777" w:rsidR="00372AB4" w:rsidRDefault="00372AB4" w:rsidP="00C31ED5">
            <w:pPr>
              <w:rPr>
                <w:rFonts w:ascii="Calibri" w:eastAsia="Times New Roman" w:hAnsi="Calibri" w:cs="Times New Roman"/>
                <w:sz w:val="20"/>
                <w:szCs w:val="20"/>
                <w:lang w:eastAsia="es-CL"/>
              </w:rPr>
            </w:pPr>
          </w:p>
          <w:p w14:paraId="27B0B706" w14:textId="77777777" w:rsidR="00372AB4" w:rsidRDefault="00372AB4" w:rsidP="00C31ED5">
            <w:pPr>
              <w:rPr>
                <w:rFonts w:ascii="Calibri" w:eastAsia="Times New Roman" w:hAnsi="Calibri" w:cs="Times New Roman"/>
                <w:sz w:val="20"/>
                <w:szCs w:val="20"/>
                <w:lang w:eastAsia="es-CL"/>
              </w:rPr>
            </w:pPr>
          </w:p>
          <w:p w14:paraId="416A2836" w14:textId="77777777" w:rsidR="00372AB4" w:rsidRDefault="00372AB4" w:rsidP="00C31ED5">
            <w:pPr>
              <w:rPr>
                <w:rFonts w:ascii="Calibri" w:eastAsia="Times New Roman" w:hAnsi="Calibri" w:cs="Times New Roman"/>
                <w:sz w:val="20"/>
                <w:szCs w:val="20"/>
                <w:lang w:eastAsia="es-CL"/>
              </w:rPr>
            </w:pPr>
          </w:p>
          <w:p w14:paraId="209580F4" w14:textId="77777777" w:rsidR="00372AB4" w:rsidRDefault="00372AB4" w:rsidP="00C31ED5">
            <w:pPr>
              <w:rPr>
                <w:rFonts w:ascii="Calibri" w:eastAsia="Times New Roman" w:hAnsi="Calibri" w:cs="Times New Roman"/>
                <w:sz w:val="20"/>
                <w:szCs w:val="20"/>
                <w:lang w:eastAsia="es-CL"/>
              </w:rPr>
            </w:pPr>
          </w:p>
          <w:p w14:paraId="2280C23F" w14:textId="77777777" w:rsidR="00372AB4" w:rsidRDefault="00372AB4" w:rsidP="00C31ED5">
            <w:pPr>
              <w:rPr>
                <w:rFonts w:ascii="Calibri" w:eastAsia="Times New Roman" w:hAnsi="Calibri" w:cs="Times New Roman"/>
                <w:sz w:val="20"/>
                <w:szCs w:val="20"/>
                <w:lang w:eastAsia="es-CL"/>
              </w:rPr>
            </w:pPr>
          </w:p>
          <w:p w14:paraId="40A8A7CE" w14:textId="77777777" w:rsidR="00372AB4" w:rsidRPr="0028125B" w:rsidRDefault="00372AB4" w:rsidP="00C31ED5">
            <w:pPr>
              <w:rPr>
                <w:rFonts w:ascii="Calibri" w:eastAsia="Times New Roman" w:hAnsi="Calibri" w:cs="Times New Roman"/>
                <w:sz w:val="20"/>
                <w:szCs w:val="20"/>
                <w:lang w:eastAsia="es-CL"/>
              </w:rPr>
            </w:pPr>
          </w:p>
        </w:tc>
        <w:tc>
          <w:tcPr>
            <w:tcW w:w="2442" w:type="pct"/>
            <w:gridSpan w:val="2"/>
            <w:tcBorders>
              <w:top w:val="nil"/>
              <w:left w:val="single" w:sz="4" w:space="0" w:color="auto"/>
              <w:right w:val="single" w:sz="4" w:space="0" w:color="auto"/>
            </w:tcBorders>
            <w:shd w:val="clear" w:color="auto" w:fill="auto"/>
            <w:noWrap/>
            <w:vAlign w:val="center"/>
            <w:hideMark/>
          </w:tcPr>
          <w:p w14:paraId="213A572A" w14:textId="3EA6A0A9" w:rsidR="00372AB4" w:rsidRPr="00D42470" w:rsidRDefault="00372AB4" w:rsidP="00C31ED5">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289024" behindDoc="0" locked="0" layoutInCell="1" allowOverlap="1" wp14:anchorId="196E54BB" wp14:editId="4752D450">
                  <wp:simplePos x="0" y="0"/>
                  <wp:positionH relativeFrom="column">
                    <wp:posOffset>43180</wp:posOffset>
                  </wp:positionH>
                  <wp:positionV relativeFrom="paragraph">
                    <wp:posOffset>-48260</wp:posOffset>
                  </wp:positionV>
                  <wp:extent cx="3917315" cy="3689985"/>
                  <wp:effectExtent l="0" t="0" r="6985" b="5715"/>
                  <wp:wrapNone/>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3917315" cy="3689985"/>
                          </a:xfrm>
                          <a:prstGeom prst="rect">
                            <a:avLst/>
                          </a:prstGeom>
                        </pic:spPr>
                      </pic:pic>
                    </a:graphicData>
                  </a:graphic>
                  <wp14:sizeRelH relativeFrom="page">
                    <wp14:pctWidth>0</wp14:pctWidth>
                  </wp14:sizeRelH>
                  <wp14:sizeRelV relativeFrom="page">
                    <wp14:pctHeight>0</wp14:pctHeight>
                  </wp14:sizeRelV>
                </wp:anchor>
              </w:drawing>
            </w:r>
          </w:p>
        </w:tc>
      </w:tr>
      <w:tr w:rsidR="00372AB4" w:rsidRPr="00D42470" w14:paraId="35DAFA6C" w14:textId="77777777" w:rsidTr="00C31ED5">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76774F7" w14:textId="543E8894" w:rsidR="00372AB4" w:rsidRPr="00D42470" w:rsidRDefault="00372AB4" w:rsidP="00C31ED5">
            <w:pPr>
              <w:spacing w:after="0" w:line="240" w:lineRule="auto"/>
              <w:contextualSpacing/>
              <w:outlineLvl w:val="1"/>
              <w:rPr>
                <w:rFonts w:ascii="Calibri" w:eastAsia="Times New Roman" w:hAnsi="Calibri" w:cs="Calibri"/>
                <w:b/>
                <w:color w:val="000000"/>
                <w:sz w:val="18"/>
                <w:szCs w:val="18"/>
                <w:lang w:eastAsia="es-CL"/>
              </w:rPr>
            </w:pPr>
            <w:bookmarkStart w:id="145" w:name="_Toc529183791"/>
            <w:r>
              <w:rPr>
                <w:rFonts w:ascii="Calibri" w:eastAsia="Calibri" w:hAnsi="Calibri" w:cs="Calibri"/>
                <w:b/>
                <w:sz w:val="18"/>
                <w:szCs w:val="20"/>
              </w:rPr>
              <w:t>Figura N°7</w:t>
            </w:r>
            <w:bookmarkEnd w:id="145"/>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FF041E" w14:textId="77777777" w:rsidR="00372AB4" w:rsidRPr="00D42470" w:rsidRDefault="00372AB4" w:rsidP="00C31ED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19-10-2018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704DCB50" w14:textId="72655399" w:rsidR="00372AB4" w:rsidRPr="00D42470" w:rsidRDefault="00372AB4" w:rsidP="00C31ED5">
            <w:pPr>
              <w:spacing w:after="0" w:line="240" w:lineRule="auto"/>
              <w:contextualSpacing/>
              <w:outlineLvl w:val="1"/>
              <w:rPr>
                <w:rFonts w:ascii="Calibri" w:eastAsia="Calibri" w:hAnsi="Calibri" w:cs="Calibri"/>
                <w:b/>
                <w:sz w:val="18"/>
                <w:szCs w:val="18"/>
              </w:rPr>
            </w:pPr>
            <w:bookmarkStart w:id="146" w:name="_Toc529183792"/>
            <w:r w:rsidRPr="0028125B">
              <w:rPr>
                <w:rFonts w:ascii="Calibri" w:eastAsia="Calibri" w:hAnsi="Calibri" w:cs="Calibri"/>
                <w:b/>
                <w:sz w:val="18"/>
                <w:szCs w:val="20"/>
              </w:rPr>
              <w:t>Figura N°</w:t>
            </w:r>
            <w:r>
              <w:rPr>
                <w:rFonts w:ascii="Calibri" w:eastAsia="Calibri" w:hAnsi="Calibri" w:cs="Calibri"/>
                <w:b/>
                <w:sz w:val="18"/>
                <w:szCs w:val="20"/>
              </w:rPr>
              <w:t>8</w:t>
            </w:r>
            <w:bookmarkEnd w:id="146"/>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7DA2C9" w14:textId="77777777" w:rsidR="00372AB4" w:rsidRPr="00D42470" w:rsidRDefault="00372AB4" w:rsidP="00C31ED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19-10-2018</w:t>
            </w:r>
          </w:p>
        </w:tc>
      </w:tr>
      <w:tr w:rsidR="00372AB4" w:rsidRPr="00D42470" w14:paraId="2F2F0EDA" w14:textId="77777777" w:rsidTr="00C31ED5">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2CC5CF63" w14:textId="3E4C37E6" w:rsidR="00372AB4" w:rsidRPr="00D42470" w:rsidRDefault="00372AB4" w:rsidP="00C31ED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Formulario Declaración SIDREP N° Folio 681897 de fecha 06 de diciembre de 2017. Detalle de residuos generado total 1.900 Kg y en cantidad recibida por Destinatario indica 1.170</w:t>
            </w:r>
            <w:r w:rsidR="003D0327">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Kg</w:t>
            </w:r>
            <w:r w:rsidR="003D0327">
              <w:rPr>
                <w:rFonts w:ascii="Calibri" w:eastAsia="Times New Roman" w:hAnsi="Calibri" w:cs="Times New Roman"/>
                <w:color w:val="000000"/>
                <w:sz w:val="18"/>
                <w:szCs w:val="18"/>
                <w:lang w:eastAsia="es-CL"/>
              </w:rPr>
              <w:t>.</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3BB1CDC0" w14:textId="668DDC43" w:rsidR="00372AB4" w:rsidRPr="00D42470" w:rsidRDefault="00372AB4" w:rsidP="00C31ED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3D0327">
              <w:rPr>
                <w:rFonts w:ascii="Calibri" w:eastAsia="Times New Roman" w:hAnsi="Calibri" w:cs="Times New Roman"/>
                <w:color w:val="000000"/>
                <w:sz w:val="18"/>
                <w:szCs w:val="18"/>
                <w:lang w:eastAsia="es-CL"/>
              </w:rPr>
              <w:t>Formulario Declaración SIDREP N° Folio 680385 de fecha 01 de diciembre de 2017. Detalle de residuos generado total 2.500 Kg y en cantidad recibida por Destinatario indica 1.435 Kg.</w:t>
            </w:r>
          </w:p>
        </w:tc>
      </w:tr>
      <w:tr w:rsidR="00372AB4" w:rsidRPr="00D42470" w14:paraId="3902F431" w14:textId="77777777" w:rsidTr="00C31ED5">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3B597B57" w14:textId="77777777" w:rsidR="00372AB4" w:rsidRPr="00D42470" w:rsidRDefault="00372AB4" w:rsidP="00C31ED5">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72DD90A5" w14:textId="77777777" w:rsidR="00372AB4" w:rsidRPr="00D42470" w:rsidRDefault="00372AB4" w:rsidP="00C31ED5">
            <w:pPr>
              <w:spacing w:after="0" w:line="240" w:lineRule="auto"/>
              <w:rPr>
                <w:rFonts w:ascii="Calibri" w:eastAsia="Times New Roman" w:hAnsi="Calibri" w:cs="Times New Roman"/>
                <w:color w:val="000000"/>
                <w:sz w:val="20"/>
                <w:szCs w:val="20"/>
                <w:lang w:eastAsia="es-CL"/>
              </w:rPr>
            </w:pPr>
          </w:p>
        </w:tc>
      </w:tr>
    </w:tbl>
    <w:p w14:paraId="2DE43783" w14:textId="29D3B23B" w:rsidR="00372AB4" w:rsidRDefault="00372AB4" w:rsidP="001841FC"/>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7339DD" w:rsidRPr="00D42470" w14:paraId="4A87E3AE" w14:textId="77777777" w:rsidTr="00DE47C5">
        <w:trPr>
          <w:trHeight w:val="274"/>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51BB36" w14:textId="77777777" w:rsidR="007339DD" w:rsidRPr="00D42470" w:rsidRDefault="007339DD" w:rsidP="00DE47C5">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7339DD" w:rsidRPr="00D42470" w14:paraId="37B82F4A" w14:textId="77777777" w:rsidTr="00DE47C5">
        <w:trPr>
          <w:trHeight w:val="4668"/>
          <w:jc w:val="center"/>
        </w:trPr>
        <w:tc>
          <w:tcPr>
            <w:tcW w:w="2558" w:type="pct"/>
            <w:gridSpan w:val="2"/>
            <w:tcBorders>
              <w:top w:val="nil"/>
              <w:left w:val="single" w:sz="4" w:space="0" w:color="auto"/>
              <w:right w:val="single" w:sz="4" w:space="0" w:color="auto"/>
            </w:tcBorders>
            <w:shd w:val="clear" w:color="auto" w:fill="auto"/>
            <w:noWrap/>
            <w:vAlign w:val="center"/>
            <w:hideMark/>
          </w:tcPr>
          <w:p w14:paraId="5A36549D" w14:textId="77777777" w:rsidR="007339DD" w:rsidRDefault="007339DD" w:rsidP="00DE47C5">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311552" behindDoc="0" locked="0" layoutInCell="1" allowOverlap="1" wp14:anchorId="70DFC87F" wp14:editId="541B97B0">
                  <wp:simplePos x="0" y="0"/>
                  <wp:positionH relativeFrom="column">
                    <wp:posOffset>197485</wp:posOffset>
                  </wp:positionH>
                  <wp:positionV relativeFrom="paragraph">
                    <wp:posOffset>-20955</wp:posOffset>
                  </wp:positionV>
                  <wp:extent cx="3800475" cy="2409825"/>
                  <wp:effectExtent l="0" t="0" r="9525" b="9525"/>
                  <wp:wrapNone/>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t="12770" b="8430"/>
                          <a:stretch/>
                        </pic:blipFill>
                        <pic:spPr bwMode="auto">
                          <a:xfrm>
                            <a:off x="0" y="0"/>
                            <a:ext cx="3800475" cy="24098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158F308" w14:textId="77777777" w:rsidR="007339DD" w:rsidRPr="00E02071" w:rsidRDefault="007339DD" w:rsidP="00DE47C5">
            <w:pPr>
              <w:rPr>
                <w:rFonts w:ascii="Calibri" w:eastAsia="Times New Roman" w:hAnsi="Calibri" w:cs="Times New Roman"/>
                <w:sz w:val="20"/>
                <w:szCs w:val="20"/>
                <w:lang w:eastAsia="es-CL"/>
              </w:rPr>
            </w:pPr>
          </w:p>
          <w:p w14:paraId="7C707E9A" w14:textId="77777777" w:rsidR="007339DD" w:rsidRDefault="007339DD" w:rsidP="00DE47C5">
            <w:pPr>
              <w:rPr>
                <w:noProof/>
              </w:rPr>
            </w:pPr>
          </w:p>
          <w:p w14:paraId="02B5CE2A" w14:textId="77777777" w:rsidR="007339DD" w:rsidRPr="00E02071" w:rsidRDefault="007339DD" w:rsidP="00DE47C5">
            <w:pPr>
              <w:rPr>
                <w:rFonts w:ascii="Calibri" w:eastAsia="Times New Roman" w:hAnsi="Calibri" w:cs="Times New Roman"/>
                <w:sz w:val="20"/>
                <w:szCs w:val="20"/>
                <w:lang w:eastAsia="es-CL"/>
              </w:rPr>
            </w:pPr>
          </w:p>
          <w:p w14:paraId="13B2CA3F" w14:textId="77777777" w:rsidR="007339DD" w:rsidRDefault="007339DD" w:rsidP="00DE47C5">
            <w:pPr>
              <w:rPr>
                <w:rFonts w:ascii="Calibri" w:eastAsia="Times New Roman" w:hAnsi="Calibri" w:cs="Times New Roman"/>
                <w:sz w:val="20"/>
                <w:szCs w:val="20"/>
                <w:lang w:eastAsia="es-CL"/>
              </w:rPr>
            </w:pPr>
          </w:p>
          <w:p w14:paraId="4D059414" w14:textId="77777777" w:rsidR="007339DD" w:rsidRDefault="007339DD" w:rsidP="00DE47C5">
            <w:pPr>
              <w:rPr>
                <w:rFonts w:ascii="Calibri" w:eastAsia="Times New Roman" w:hAnsi="Calibri" w:cs="Times New Roman"/>
                <w:sz w:val="20"/>
                <w:szCs w:val="20"/>
                <w:lang w:eastAsia="es-CL"/>
              </w:rPr>
            </w:pPr>
          </w:p>
          <w:p w14:paraId="6A0E8ECB" w14:textId="77777777" w:rsidR="007339DD" w:rsidRPr="002C03A4" w:rsidRDefault="007339DD" w:rsidP="00DE47C5">
            <w:pPr>
              <w:rPr>
                <w:rFonts w:ascii="Calibri" w:eastAsia="Times New Roman" w:hAnsi="Calibri" w:cs="Times New Roman"/>
                <w:sz w:val="20"/>
                <w:szCs w:val="20"/>
                <w:lang w:eastAsia="es-CL"/>
              </w:rPr>
            </w:pPr>
            <w:r>
              <w:rPr>
                <w:noProof/>
              </w:rPr>
              <w:drawing>
                <wp:anchor distT="0" distB="0" distL="114300" distR="114300" simplePos="0" relativeHeight="252313600" behindDoc="0" locked="0" layoutInCell="1" allowOverlap="1" wp14:anchorId="419715FA" wp14:editId="5C32E5E5">
                  <wp:simplePos x="0" y="0"/>
                  <wp:positionH relativeFrom="column">
                    <wp:posOffset>238760</wp:posOffset>
                  </wp:positionH>
                  <wp:positionV relativeFrom="paragraph">
                    <wp:posOffset>911860</wp:posOffset>
                  </wp:positionV>
                  <wp:extent cx="3714750" cy="2162810"/>
                  <wp:effectExtent l="0" t="0" r="0" b="8890"/>
                  <wp:wrapNone/>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3714750" cy="2162810"/>
                          </a:xfrm>
                          <a:prstGeom prst="rect">
                            <a:avLst/>
                          </a:prstGeom>
                        </pic:spPr>
                      </pic:pic>
                    </a:graphicData>
                  </a:graphic>
                  <wp14:sizeRelH relativeFrom="page">
                    <wp14:pctWidth>0</wp14:pctWidth>
                  </wp14:sizeRelH>
                  <wp14:sizeRelV relativeFrom="page">
                    <wp14:pctHeight>0</wp14:pctHeight>
                  </wp14:sizeRelV>
                </wp:anchor>
              </w:drawing>
            </w:r>
          </w:p>
        </w:tc>
        <w:tc>
          <w:tcPr>
            <w:tcW w:w="2442" w:type="pct"/>
            <w:gridSpan w:val="2"/>
            <w:tcBorders>
              <w:top w:val="nil"/>
              <w:left w:val="single" w:sz="4" w:space="0" w:color="auto"/>
              <w:right w:val="single" w:sz="4" w:space="0" w:color="auto"/>
            </w:tcBorders>
            <w:shd w:val="clear" w:color="auto" w:fill="auto"/>
            <w:noWrap/>
            <w:vAlign w:val="center"/>
            <w:hideMark/>
          </w:tcPr>
          <w:p w14:paraId="4B88DF2E" w14:textId="77777777" w:rsidR="007339DD" w:rsidRDefault="007339DD" w:rsidP="00DE47C5">
            <w:pPr>
              <w:spacing w:after="0" w:line="240" w:lineRule="auto"/>
              <w:jc w:val="center"/>
              <w:rPr>
                <w:rFonts w:ascii="Calibri" w:eastAsia="Times New Roman" w:hAnsi="Calibri" w:cs="Times New Roman"/>
                <w:color w:val="000000"/>
                <w:sz w:val="20"/>
                <w:szCs w:val="20"/>
                <w:lang w:eastAsia="es-CL"/>
              </w:rPr>
            </w:pPr>
          </w:p>
          <w:p w14:paraId="5CE6D4F4" w14:textId="77777777" w:rsidR="007339DD" w:rsidRPr="00194D53" w:rsidRDefault="007339DD" w:rsidP="00DE47C5">
            <w:pPr>
              <w:rPr>
                <w:rFonts w:ascii="Calibri" w:eastAsia="Times New Roman" w:hAnsi="Calibri" w:cs="Times New Roman"/>
                <w:sz w:val="20"/>
                <w:szCs w:val="20"/>
                <w:lang w:eastAsia="es-CL"/>
              </w:rPr>
            </w:pPr>
            <w:r>
              <w:rPr>
                <w:noProof/>
              </w:rPr>
              <w:drawing>
                <wp:anchor distT="0" distB="0" distL="114300" distR="114300" simplePos="0" relativeHeight="252312576" behindDoc="0" locked="0" layoutInCell="1" allowOverlap="1" wp14:anchorId="27AA665F" wp14:editId="4F261EBB">
                  <wp:simplePos x="0" y="0"/>
                  <wp:positionH relativeFrom="column">
                    <wp:posOffset>153035</wp:posOffset>
                  </wp:positionH>
                  <wp:positionV relativeFrom="paragraph">
                    <wp:posOffset>57785</wp:posOffset>
                  </wp:positionV>
                  <wp:extent cx="3800475" cy="4305300"/>
                  <wp:effectExtent l="0" t="0" r="9525" b="0"/>
                  <wp:wrapNone/>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3800475" cy="4305300"/>
                          </a:xfrm>
                          <a:prstGeom prst="rect">
                            <a:avLst/>
                          </a:prstGeom>
                        </pic:spPr>
                      </pic:pic>
                    </a:graphicData>
                  </a:graphic>
                  <wp14:sizeRelH relativeFrom="page">
                    <wp14:pctWidth>0</wp14:pctWidth>
                  </wp14:sizeRelH>
                  <wp14:sizeRelV relativeFrom="page">
                    <wp14:pctHeight>0</wp14:pctHeight>
                  </wp14:sizeRelV>
                </wp:anchor>
              </w:drawing>
            </w:r>
          </w:p>
          <w:p w14:paraId="1E848E67" w14:textId="77777777" w:rsidR="007339DD" w:rsidRPr="00194D53" w:rsidRDefault="007339DD" w:rsidP="00DE47C5">
            <w:pPr>
              <w:rPr>
                <w:rFonts w:ascii="Calibri" w:eastAsia="Times New Roman" w:hAnsi="Calibri" w:cs="Times New Roman"/>
                <w:sz w:val="20"/>
                <w:szCs w:val="20"/>
                <w:lang w:eastAsia="es-CL"/>
              </w:rPr>
            </w:pPr>
          </w:p>
          <w:p w14:paraId="5E57BF43" w14:textId="77777777" w:rsidR="007339DD" w:rsidRPr="00194D53" w:rsidRDefault="007339DD" w:rsidP="00DE47C5">
            <w:pPr>
              <w:rPr>
                <w:rFonts w:ascii="Calibri" w:eastAsia="Times New Roman" w:hAnsi="Calibri" w:cs="Times New Roman"/>
                <w:sz w:val="20"/>
                <w:szCs w:val="20"/>
                <w:lang w:eastAsia="es-CL"/>
              </w:rPr>
            </w:pPr>
          </w:p>
          <w:p w14:paraId="67514FDE" w14:textId="77777777" w:rsidR="007339DD" w:rsidRPr="00194D53" w:rsidRDefault="007339DD" w:rsidP="00DE47C5">
            <w:pPr>
              <w:rPr>
                <w:rFonts w:ascii="Calibri" w:eastAsia="Times New Roman" w:hAnsi="Calibri" w:cs="Times New Roman"/>
                <w:sz w:val="20"/>
                <w:szCs w:val="20"/>
                <w:lang w:eastAsia="es-CL"/>
              </w:rPr>
            </w:pPr>
          </w:p>
          <w:p w14:paraId="3571F262" w14:textId="77777777" w:rsidR="007339DD" w:rsidRPr="00194D53" w:rsidRDefault="007339DD" w:rsidP="00DE47C5">
            <w:pPr>
              <w:rPr>
                <w:rFonts w:ascii="Calibri" w:eastAsia="Times New Roman" w:hAnsi="Calibri" w:cs="Times New Roman"/>
                <w:sz w:val="20"/>
                <w:szCs w:val="20"/>
                <w:lang w:eastAsia="es-CL"/>
              </w:rPr>
            </w:pPr>
          </w:p>
          <w:p w14:paraId="6F6C614E" w14:textId="77777777" w:rsidR="007339DD" w:rsidRPr="00194D53" w:rsidRDefault="007339DD" w:rsidP="00DE47C5">
            <w:pPr>
              <w:rPr>
                <w:rFonts w:ascii="Calibri" w:eastAsia="Times New Roman" w:hAnsi="Calibri" w:cs="Times New Roman"/>
                <w:sz w:val="20"/>
                <w:szCs w:val="20"/>
                <w:lang w:eastAsia="es-CL"/>
              </w:rPr>
            </w:pPr>
          </w:p>
          <w:p w14:paraId="2BDDE705" w14:textId="77777777" w:rsidR="007339DD" w:rsidRPr="00194D53" w:rsidRDefault="007339DD" w:rsidP="00DE47C5">
            <w:pPr>
              <w:rPr>
                <w:rFonts w:ascii="Calibri" w:eastAsia="Times New Roman" w:hAnsi="Calibri" w:cs="Times New Roman"/>
                <w:sz w:val="20"/>
                <w:szCs w:val="20"/>
                <w:lang w:eastAsia="es-CL"/>
              </w:rPr>
            </w:pPr>
          </w:p>
          <w:p w14:paraId="7AF4840D" w14:textId="77777777" w:rsidR="007339DD" w:rsidRPr="00194D53" w:rsidRDefault="007339DD" w:rsidP="00DE47C5">
            <w:pPr>
              <w:rPr>
                <w:rFonts w:ascii="Calibri" w:eastAsia="Times New Roman" w:hAnsi="Calibri" w:cs="Times New Roman"/>
                <w:sz w:val="20"/>
                <w:szCs w:val="20"/>
                <w:lang w:eastAsia="es-CL"/>
              </w:rPr>
            </w:pPr>
          </w:p>
          <w:p w14:paraId="117AF3BE" w14:textId="77777777" w:rsidR="007339DD" w:rsidRPr="00194D53" w:rsidRDefault="007339DD" w:rsidP="00DE47C5">
            <w:pPr>
              <w:rPr>
                <w:rFonts w:ascii="Calibri" w:eastAsia="Times New Roman" w:hAnsi="Calibri" w:cs="Times New Roman"/>
                <w:sz w:val="20"/>
                <w:szCs w:val="20"/>
                <w:lang w:eastAsia="es-CL"/>
              </w:rPr>
            </w:pPr>
          </w:p>
          <w:p w14:paraId="34E56DCE" w14:textId="77777777" w:rsidR="007339DD" w:rsidRDefault="007339DD" w:rsidP="00DE47C5">
            <w:pPr>
              <w:rPr>
                <w:rFonts w:ascii="Calibri" w:eastAsia="Times New Roman" w:hAnsi="Calibri" w:cs="Times New Roman"/>
                <w:sz w:val="20"/>
                <w:szCs w:val="20"/>
                <w:lang w:eastAsia="es-CL"/>
              </w:rPr>
            </w:pPr>
          </w:p>
          <w:p w14:paraId="60B25100" w14:textId="77777777" w:rsidR="007339DD" w:rsidRDefault="007339DD" w:rsidP="00DE47C5">
            <w:pPr>
              <w:rPr>
                <w:rFonts w:ascii="Calibri" w:eastAsia="Times New Roman" w:hAnsi="Calibri" w:cs="Times New Roman"/>
                <w:sz w:val="20"/>
                <w:szCs w:val="20"/>
                <w:lang w:eastAsia="es-CL"/>
              </w:rPr>
            </w:pPr>
          </w:p>
          <w:p w14:paraId="33DA4CAF" w14:textId="77777777" w:rsidR="007339DD" w:rsidRDefault="007339DD" w:rsidP="00DE47C5">
            <w:pPr>
              <w:rPr>
                <w:rFonts w:ascii="Calibri" w:eastAsia="Times New Roman" w:hAnsi="Calibri" w:cs="Times New Roman"/>
                <w:sz w:val="20"/>
                <w:szCs w:val="20"/>
                <w:lang w:eastAsia="es-CL"/>
              </w:rPr>
            </w:pPr>
          </w:p>
          <w:p w14:paraId="58BCADB0" w14:textId="77777777" w:rsidR="007339DD" w:rsidRDefault="007339DD" w:rsidP="00DE47C5">
            <w:pPr>
              <w:rPr>
                <w:rFonts w:ascii="Calibri" w:eastAsia="Times New Roman" w:hAnsi="Calibri" w:cs="Times New Roman"/>
                <w:sz w:val="20"/>
                <w:szCs w:val="20"/>
                <w:lang w:eastAsia="es-CL"/>
              </w:rPr>
            </w:pPr>
          </w:p>
          <w:p w14:paraId="59602A27" w14:textId="77777777" w:rsidR="007339DD" w:rsidRDefault="007339DD" w:rsidP="00DE47C5">
            <w:pPr>
              <w:rPr>
                <w:rFonts w:ascii="Calibri" w:eastAsia="Times New Roman" w:hAnsi="Calibri" w:cs="Times New Roman"/>
                <w:sz w:val="20"/>
                <w:szCs w:val="20"/>
                <w:lang w:eastAsia="es-CL"/>
              </w:rPr>
            </w:pPr>
          </w:p>
          <w:p w14:paraId="593E059D" w14:textId="77777777" w:rsidR="007339DD" w:rsidRDefault="007339DD" w:rsidP="00DE47C5">
            <w:pPr>
              <w:rPr>
                <w:rFonts w:ascii="Calibri" w:eastAsia="Times New Roman" w:hAnsi="Calibri" w:cs="Times New Roman"/>
                <w:sz w:val="20"/>
                <w:szCs w:val="20"/>
                <w:lang w:eastAsia="es-CL"/>
              </w:rPr>
            </w:pPr>
          </w:p>
          <w:p w14:paraId="3B6A4402" w14:textId="77777777" w:rsidR="007339DD" w:rsidRDefault="007339DD" w:rsidP="00DE47C5">
            <w:pPr>
              <w:rPr>
                <w:rFonts w:ascii="Calibri" w:eastAsia="Times New Roman" w:hAnsi="Calibri" w:cs="Times New Roman"/>
                <w:sz w:val="20"/>
                <w:szCs w:val="20"/>
                <w:lang w:eastAsia="es-CL"/>
              </w:rPr>
            </w:pPr>
          </w:p>
          <w:p w14:paraId="76BFD0BF" w14:textId="77777777" w:rsidR="007339DD" w:rsidRPr="00194D53" w:rsidRDefault="007339DD" w:rsidP="00DE47C5">
            <w:pPr>
              <w:rPr>
                <w:rFonts w:ascii="Calibri" w:eastAsia="Times New Roman" w:hAnsi="Calibri" w:cs="Times New Roman"/>
                <w:sz w:val="20"/>
                <w:szCs w:val="20"/>
                <w:lang w:eastAsia="es-CL"/>
              </w:rPr>
            </w:pPr>
          </w:p>
        </w:tc>
      </w:tr>
      <w:tr w:rsidR="007339DD" w:rsidRPr="00D42470" w14:paraId="4A7CB38B" w14:textId="77777777" w:rsidTr="00DE47C5">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2FFB061F" w14:textId="07CF414B" w:rsidR="007339DD" w:rsidRPr="00D42470" w:rsidRDefault="007339DD" w:rsidP="00DE47C5">
            <w:pPr>
              <w:spacing w:after="0" w:line="240" w:lineRule="auto"/>
              <w:contextualSpacing/>
              <w:outlineLvl w:val="1"/>
              <w:rPr>
                <w:rFonts w:ascii="Calibri" w:eastAsia="Times New Roman" w:hAnsi="Calibri" w:cs="Calibri"/>
                <w:b/>
                <w:color w:val="000000"/>
                <w:sz w:val="18"/>
                <w:szCs w:val="18"/>
                <w:lang w:eastAsia="es-CL"/>
              </w:rPr>
            </w:pPr>
            <w:bookmarkStart w:id="147" w:name="_Toc529183796"/>
            <w:r>
              <w:rPr>
                <w:rFonts w:ascii="Calibri" w:eastAsia="Calibri" w:hAnsi="Calibri" w:cs="Calibri"/>
                <w:b/>
                <w:sz w:val="18"/>
                <w:szCs w:val="20"/>
              </w:rPr>
              <w:t>Fotografía N°</w:t>
            </w:r>
            <w:r w:rsidR="00C25A54">
              <w:rPr>
                <w:rFonts w:ascii="Calibri" w:eastAsia="Calibri" w:hAnsi="Calibri" w:cs="Calibri"/>
                <w:b/>
                <w:sz w:val="18"/>
                <w:szCs w:val="20"/>
              </w:rPr>
              <w:t>7</w:t>
            </w:r>
            <w:bookmarkEnd w:id="147"/>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269DBD" w14:textId="77777777" w:rsidR="007339DD" w:rsidRPr="00D42470" w:rsidRDefault="007339DD" w:rsidP="00DE47C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14-03-2018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007E4AA2" w14:textId="21D33F2B" w:rsidR="007339DD" w:rsidRPr="00D42470" w:rsidRDefault="007339DD" w:rsidP="00DE47C5">
            <w:pPr>
              <w:spacing w:after="0" w:line="240" w:lineRule="auto"/>
              <w:contextualSpacing/>
              <w:outlineLvl w:val="1"/>
              <w:rPr>
                <w:rFonts w:ascii="Calibri" w:eastAsia="Calibri" w:hAnsi="Calibri" w:cs="Calibri"/>
                <w:b/>
                <w:sz w:val="18"/>
                <w:szCs w:val="18"/>
              </w:rPr>
            </w:pPr>
            <w:bookmarkStart w:id="148" w:name="_Toc529183797"/>
            <w:r w:rsidRPr="00D42470">
              <w:rPr>
                <w:rFonts w:ascii="Calibri" w:eastAsia="Calibri" w:hAnsi="Calibri" w:cs="Calibri"/>
                <w:b/>
                <w:sz w:val="18"/>
                <w:szCs w:val="20"/>
              </w:rPr>
              <w:t>Fotografía</w:t>
            </w:r>
            <w:r>
              <w:rPr>
                <w:rFonts w:ascii="Calibri" w:eastAsia="Calibri" w:hAnsi="Calibri" w:cs="Calibri"/>
                <w:b/>
                <w:sz w:val="18"/>
                <w:szCs w:val="20"/>
              </w:rPr>
              <w:t xml:space="preserve"> N°</w:t>
            </w:r>
            <w:r w:rsidR="00C25A54">
              <w:rPr>
                <w:rFonts w:ascii="Calibri" w:eastAsia="Calibri" w:hAnsi="Calibri" w:cs="Calibri"/>
                <w:b/>
                <w:sz w:val="18"/>
                <w:szCs w:val="20"/>
              </w:rPr>
              <w:t>8</w:t>
            </w:r>
            <w:bookmarkEnd w:id="148"/>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01DCB5" w14:textId="77777777" w:rsidR="007339DD" w:rsidRPr="00D42470" w:rsidRDefault="007339DD" w:rsidP="00DE47C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14-03-2018</w:t>
            </w:r>
          </w:p>
        </w:tc>
      </w:tr>
      <w:tr w:rsidR="007339DD" w:rsidRPr="00D42470" w14:paraId="3E5A3E67" w14:textId="77777777" w:rsidTr="00DE47C5">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2D00ABC9" w14:textId="77777777" w:rsidR="007339DD" w:rsidRPr="00D42470" w:rsidRDefault="007339DD" w:rsidP="00DE47C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Disposición de químicos sin pretil de contención, con cartones que evidencian derrames menores en la bodega de materiales. Los derrames de químicos y los materiales utilizados para sus limpieza y contención, pasan a constituirse en Residuos peligrosos, lo cuales según registros fotográficos no se encuentran contendidos.</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0DCAF65E" w14:textId="77777777" w:rsidR="007339DD" w:rsidRPr="00D42470" w:rsidRDefault="007339DD" w:rsidP="00DE47C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Pr="00A253B0">
              <w:rPr>
                <w:rFonts w:ascii="Calibri" w:eastAsia="Times New Roman" w:hAnsi="Calibri" w:cs="Times New Roman"/>
                <w:color w:val="000000"/>
                <w:sz w:val="18"/>
                <w:szCs w:val="18"/>
                <w:lang w:eastAsia="es-CL"/>
              </w:rPr>
              <w:t>Repisa con RESPEL, identificados como químicos vencidos, sin pretil de contención.</w:t>
            </w:r>
          </w:p>
        </w:tc>
      </w:tr>
      <w:tr w:rsidR="007339DD" w:rsidRPr="00D42470" w14:paraId="10643F5F" w14:textId="77777777" w:rsidTr="00DE47C5">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2718CF7C" w14:textId="77777777" w:rsidR="007339DD" w:rsidRPr="00D42470" w:rsidRDefault="007339DD" w:rsidP="00DE47C5">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7DDC8842" w14:textId="77777777" w:rsidR="007339DD" w:rsidRPr="00D42470" w:rsidRDefault="007339DD" w:rsidP="00DE47C5">
            <w:pPr>
              <w:spacing w:after="0" w:line="240" w:lineRule="auto"/>
              <w:rPr>
                <w:rFonts w:ascii="Calibri" w:eastAsia="Times New Roman" w:hAnsi="Calibri" w:cs="Times New Roman"/>
                <w:color w:val="000000"/>
                <w:sz w:val="20"/>
                <w:szCs w:val="20"/>
                <w:lang w:eastAsia="es-CL"/>
              </w:rPr>
            </w:pPr>
          </w:p>
        </w:tc>
      </w:tr>
    </w:tbl>
    <w:p w14:paraId="39694C36" w14:textId="179D9819" w:rsidR="007339DD" w:rsidRDefault="007339DD" w:rsidP="001841FC"/>
    <w:p w14:paraId="13E0C0D1" w14:textId="77777777" w:rsidR="007339DD" w:rsidRDefault="007339DD" w:rsidP="001841FC"/>
    <w:p w14:paraId="521C37FE" w14:textId="496CD101" w:rsidR="00372AB4" w:rsidRPr="00604487" w:rsidRDefault="00154D52" w:rsidP="001841FC">
      <w:pPr>
        <w:rPr>
          <w:b/>
        </w:rPr>
      </w:pPr>
      <w:r w:rsidRPr="00604487">
        <w:rPr>
          <w:b/>
        </w:rPr>
        <w:lastRenderedPageBreak/>
        <w:t>Disposición de residuos domiciliarios</w:t>
      </w:r>
    </w:p>
    <w:tbl>
      <w:tblPr>
        <w:tblStyle w:val="Tablaconcuadrcula"/>
        <w:tblW w:w="5001" w:type="pct"/>
        <w:tblLook w:val="04A0" w:firstRow="1" w:lastRow="0" w:firstColumn="1" w:lastColumn="0" w:noHBand="0" w:noVBand="1"/>
      </w:tblPr>
      <w:tblGrid>
        <w:gridCol w:w="3768"/>
        <w:gridCol w:w="9797"/>
      </w:tblGrid>
      <w:tr w:rsidR="008878B2" w:rsidRPr="00D42470" w14:paraId="20A56E37" w14:textId="77777777" w:rsidTr="00A757E2">
        <w:trPr>
          <w:trHeight w:val="142"/>
        </w:trPr>
        <w:tc>
          <w:tcPr>
            <w:tcW w:w="1389" w:type="pct"/>
          </w:tcPr>
          <w:p w14:paraId="77B108B8" w14:textId="037BB1B2" w:rsidR="008878B2" w:rsidRPr="00BB5460" w:rsidRDefault="008878B2" w:rsidP="00A757E2">
            <w:pPr>
              <w:rPr>
                <w:lang w:val="es-CL"/>
              </w:rPr>
            </w:pPr>
            <w:r w:rsidRPr="00BB5460">
              <w:rPr>
                <w:rFonts w:eastAsia="Times New Roman"/>
                <w:b/>
                <w:bCs/>
                <w:lang w:eastAsia="es-CL"/>
              </w:rPr>
              <w:t xml:space="preserve">Número de hecho constatado: </w:t>
            </w:r>
            <w:r w:rsidR="007339DD">
              <w:rPr>
                <w:rFonts w:eastAsia="Times New Roman"/>
                <w:b/>
                <w:bCs/>
                <w:lang w:eastAsia="es-CL"/>
              </w:rPr>
              <w:t>7</w:t>
            </w:r>
          </w:p>
        </w:tc>
        <w:tc>
          <w:tcPr>
            <w:tcW w:w="3611" w:type="pct"/>
          </w:tcPr>
          <w:p w14:paraId="5DA867DD" w14:textId="77777777" w:rsidR="008878B2" w:rsidRPr="00BB5460" w:rsidRDefault="008878B2" w:rsidP="00A757E2">
            <w:r w:rsidRPr="00BB5460">
              <w:rPr>
                <w:rFonts w:eastAsia="Times New Roman"/>
                <w:b/>
                <w:bCs/>
                <w:lang w:eastAsia="es-CL"/>
              </w:rPr>
              <w:t>Estación N°</w:t>
            </w:r>
            <w:r w:rsidRPr="00BB5460">
              <w:rPr>
                <w:rFonts w:eastAsia="Times New Roman"/>
                <w:b/>
                <w:lang w:eastAsia="es-CL"/>
              </w:rPr>
              <w:t>: 1 y 4</w:t>
            </w:r>
          </w:p>
        </w:tc>
      </w:tr>
      <w:tr w:rsidR="008878B2" w:rsidRPr="00D42470" w14:paraId="5A4EECA2" w14:textId="77777777" w:rsidTr="00B276DE">
        <w:trPr>
          <w:trHeight w:val="558"/>
        </w:trPr>
        <w:tc>
          <w:tcPr>
            <w:tcW w:w="5000" w:type="pct"/>
            <w:gridSpan w:val="2"/>
          </w:tcPr>
          <w:p w14:paraId="05820129" w14:textId="77777777" w:rsidR="008878B2" w:rsidRPr="003D06B0" w:rsidRDefault="008878B2" w:rsidP="00A757E2">
            <w:pPr>
              <w:rPr>
                <w:rFonts w:asciiTheme="minorHAnsi" w:hAnsiTheme="minorHAnsi" w:cstheme="minorHAnsi"/>
                <w:b/>
              </w:rPr>
            </w:pPr>
            <w:r w:rsidRPr="003D06B0">
              <w:rPr>
                <w:rFonts w:asciiTheme="minorHAnsi" w:hAnsiTheme="minorHAnsi" w:cstheme="minorHAnsi"/>
                <w:b/>
              </w:rPr>
              <w:t xml:space="preserve">Exigencia (s): </w:t>
            </w:r>
          </w:p>
          <w:p w14:paraId="677338D1" w14:textId="77777777" w:rsidR="008878B2" w:rsidRPr="003D06B0" w:rsidRDefault="008878B2" w:rsidP="00A757E2">
            <w:pPr>
              <w:jc w:val="both"/>
              <w:rPr>
                <w:rFonts w:asciiTheme="minorHAnsi" w:hAnsiTheme="minorHAnsi" w:cstheme="minorHAnsi"/>
                <w:b/>
              </w:rPr>
            </w:pPr>
            <w:r w:rsidRPr="003D06B0">
              <w:rPr>
                <w:rFonts w:asciiTheme="minorHAnsi" w:hAnsiTheme="minorHAnsi" w:cstheme="minorHAnsi"/>
                <w:b/>
              </w:rPr>
              <w:t>RCA N°449/2008 Considerando 6</w:t>
            </w:r>
          </w:p>
          <w:p w14:paraId="4A57893C" w14:textId="06E11E81" w:rsidR="008878B2" w:rsidRPr="003D06B0" w:rsidRDefault="008878B2" w:rsidP="00A757E2">
            <w:pPr>
              <w:jc w:val="both"/>
              <w:rPr>
                <w:rFonts w:asciiTheme="minorHAnsi" w:hAnsiTheme="minorHAnsi" w:cstheme="minorHAnsi"/>
              </w:rPr>
            </w:pPr>
            <w:r w:rsidRPr="003D06B0">
              <w:rPr>
                <w:rFonts w:asciiTheme="minorHAnsi" w:hAnsiTheme="minorHAnsi" w:cstheme="minorHAnsi"/>
              </w:rPr>
              <w:t xml:space="preserve">Que, en el proceso de evaluación de proyecto, “CES, Isla </w:t>
            </w:r>
            <w:proofErr w:type="spellStart"/>
            <w:r w:rsidRPr="003D06B0">
              <w:rPr>
                <w:rFonts w:asciiTheme="minorHAnsi" w:hAnsiTheme="minorHAnsi" w:cstheme="minorHAnsi"/>
              </w:rPr>
              <w:t>Midhurts</w:t>
            </w:r>
            <w:proofErr w:type="spellEnd"/>
            <w:r w:rsidRPr="003D06B0">
              <w:rPr>
                <w:rFonts w:asciiTheme="minorHAnsi" w:hAnsiTheme="minorHAnsi" w:cstheme="minorHAnsi"/>
              </w:rPr>
              <w:t xml:space="preserve">, Sector Sur Weste, Pert N°201111888”, el titular ha adquirido el siguiente compromiso voluntario; </w:t>
            </w:r>
            <w:r w:rsidR="00154D52">
              <w:rPr>
                <w:rFonts w:asciiTheme="minorHAnsi" w:hAnsiTheme="minorHAnsi" w:cstheme="minorHAnsi"/>
              </w:rPr>
              <w:t xml:space="preserve">… </w:t>
            </w:r>
            <w:r w:rsidRPr="003D06B0">
              <w:rPr>
                <w:rFonts w:asciiTheme="minorHAnsi" w:hAnsiTheme="minorHAnsi" w:cstheme="minorHAnsi"/>
              </w:rPr>
              <w:t>y que estos sean derivados a un lugar de disposición autorizado.</w:t>
            </w:r>
          </w:p>
          <w:p w14:paraId="1B389E70" w14:textId="77777777" w:rsidR="008878B2" w:rsidRPr="00BB5460" w:rsidRDefault="008878B2" w:rsidP="00A757E2">
            <w:pPr>
              <w:jc w:val="both"/>
              <w:rPr>
                <w:rFonts w:asciiTheme="minorHAnsi" w:hAnsiTheme="minorHAnsi" w:cstheme="minorHAnsi"/>
                <w:b/>
              </w:rPr>
            </w:pPr>
          </w:p>
          <w:p w14:paraId="6622E7C8" w14:textId="77777777" w:rsidR="008878B2" w:rsidRPr="00BB5460" w:rsidRDefault="008878B2" w:rsidP="00A757E2">
            <w:pPr>
              <w:rPr>
                <w:rFonts w:asciiTheme="minorHAnsi" w:hAnsiTheme="minorHAnsi" w:cstheme="minorHAnsi"/>
              </w:rPr>
            </w:pPr>
            <w:r w:rsidRPr="00BB5460">
              <w:rPr>
                <w:rFonts w:asciiTheme="minorHAnsi" w:hAnsiTheme="minorHAnsi" w:cstheme="minorHAnsi"/>
                <w:b/>
              </w:rPr>
              <w:t xml:space="preserve">RCA N°449/2008 Considerando 3.9.4 Descargas, Emisiones y Residuos </w:t>
            </w:r>
          </w:p>
          <w:p w14:paraId="6422CD3A" w14:textId="77777777" w:rsidR="008878B2" w:rsidRPr="00BB5460" w:rsidRDefault="008878B2" w:rsidP="00A757E2">
            <w:pPr>
              <w:rPr>
                <w:rFonts w:asciiTheme="minorHAnsi" w:eastAsia="Times New Roman" w:hAnsiTheme="minorHAnsi" w:cstheme="minorHAnsi"/>
                <w:b/>
                <w:u w:val="single"/>
                <w:lang w:eastAsia="es-CL"/>
              </w:rPr>
            </w:pPr>
            <w:r w:rsidRPr="00BB5460">
              <w:rPr>
                <w:rFonts w:asciiTheme="minorHAnsi" w:eastAsia="Times New Roman" w:hAnsiTheme="minorHAnsi" w:cstheme="minorHAnsi"/>
                <w:b/>
                <w:u w:val="single"/>
                <w:lang w:eastAsia="es-CL"/>
              </w:rPr>
              <w:t>Residuos Sólidos</w:t>
            </w:r>
          </w:p>
          <w:p w14:paraId="262827A7" w14:textId="77777777" w:rsidR="008878B2" w:rsidRPr="00BB5460" w:rsidRDefault="008878B2" w:rsidP="00A757E2">
            <w:pPr>
              <w:rPr>
                <w:rFonts w:asciiTheme="minorHAnsi" w:eastAsia="Times New Roman" w:hAnsiTheme="minorHAnsi" w:cstheme="minorHAnsi"/>
                <w:b/>
                <w:u w:val="single"/>
                <w:lang w:eastAsia="es-CL"/>
              </w:rPr>
            </w:pPr>
          </w:p>
          <w:tbl>
            <w:tblPr>
              <w:tblW w:w="0" w:type="auto"/>
              <w:jc w:val="center"/>
              <w:tblCellMar>
                <w:left w:w="0" w:type="dxa"/>
                <w:right w:w="0" w:type="dxa"/>
              </w:tblCellMar>
              <w:tblLook w:val="04A0" w:firstRow="1" w:lastRow="0" w:firstColumn="1" w:lastColumn="0" w:noHBand="0" w:noVBand="1"/>
            </w:tblPr>
            <w:tblGrid>
              <w:gridCol w:w="2540"/>
              <w:gridCol w:w="1435"/>
              <w:gridCol w:w="2750"/>
              <w:gridCol w:w="3279"/>
            </w:tblGrid>
            <w:tr w:rsidR="008878B2" w:rsidRPr="00BB5460" w14:paraId="27BC2DDE" w14:textId="77777777" w:rsidTr="00A757E2">
              <w:trPr>
                <w:jc w:val="center"/>
              </w:trPr>
              <w:tc>
                <w:tcPr>
                  <w:tcW w:w="2540" w:type="dxa"/>
                  <w:tcBorders>
                    <w:top w:val="single" w:sz="8" w:space="0" w:color="auto"/>
                    <w:left w:val="single" w:sz="8" w:space="0" w:color="auto"/>
                    <w:bottom w:val="single" w:sz="8" w:space="0" w:color="auto"/>
                    <w:right w:val="single" w:sz="8" w:space="0" w:color="auto"/>
                  </w:tcBorders>
                  <w:shd w:val="clear" w:color="auto" w:fill="E6E6E6"/>
                  <w:tcMar>
                    <w:top w:w="0" w:type="dxa"/>
                    <w:left w:w="70" w:type="dxa"/>
                    <w:bottom w:w="0" w:type="dxa"/>
                    <w:right w:w="70" w:type="dxa"/>
                  </w:tcMar>
                  <w:vAlign w:val="center"/>
                  <w:hideMark/>
                </w:tcPr>
                <w:p w14:paraId="6D85F5A0" w14:textId="77777777" w:rsidR="008878B2" w:rsidRPr="00BB5460" w:rsidRDefault="008878B2" w:rsidP="00A757E2">
                  <w:pPr>
                    <w:spacing w:before="100" w:beforeAutospacing="1" w:after="100" w:afterAutospacing="1" w:line="240" w:lineRule="auto"/>
                    <w:jc w:val="both"/>
                    <w:rPr>
                      <w:rFonts w:eastAsia="Times New Roman" w:cstheme="minorHAnsi"/>
                      <w:sz w:val="20"/>
                      <w:szCs w:val="20"/>
                      <w:lang w:eastAsia="es-CL"/>
                    </w:rPr>
                  </w:pPr>
                  <w:r w:rsidRPr="00BB5460">
                    <w:rPr>
                      <w:rFonts w:eastAsia="Times New Roman" w:cstheme="minorHAnsi"/>
                      <w:sz w:val="20"/>
                      <w:szCs w:val="20"/>
                      <w:lang w:eastAsia="es-CL"/>
                    </w:rPr>
                    <w:t> Identificación del Residuo</w:t>
                  </w:r>
                </w:p>
              </w:tc>
              <w:tc>
                <w:tcPr>
                  <w:tcW w:w="1435"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472CF1A9" w14:textId="77777777" w:rsidR="008878B2" w:rsidRPr="00BB5460" w:rsidRDefault="008878B2" w:rsidP="00A757E2">
                  <w:pPr>
                    <w:spacing w:after="0" w:line="240" w:lineRule="auto"/>
                    <w:jc w:val="both"/>
                    <w:rPr>
                      <w:rFonts w:eastAsia="Times New Roman" w:cstheme="minorHAnsi"/>
                      <w:sz w:val="20"/>
                      <w:szCs w:val="20"/>
                      <w:lang w:eastAsia="es-CL"/>
                    </w:rPr>
                  </w:pPr>
                  <w:r w:rsidRPr="00BB5460">
                    <w:rPr>
                      <w:rFonts w:eastAsia="Times New Roman" w:cstheme="minorHAnsi"/>
                      <w:sz w:val="20"/>
                      <w:szCs w:val="20"/>
                      <w:lang w:eastAsia="es-CL"/>
                    </w:rPr>
                    <w:t>Cantidad de Residuos/Año</w:t>
                  </w:r>
                </w:p>
              </w:tc>
              <w:tc>
                <w:tcPr>
                  <w:tcW w:w="2750"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223FC806" w14:textId="77777777" w:rsidR="008878B2" w:rsidRPr="00BB5460" w:rsidRDefault="008878B2" w:rsidP="00A757E2">
                  <w:pPr>
                    <w:spacing w:before="100" w:beforeAutospacing="1" w:after="100" w:afterAutospacing="1" w:line="240" w:lineRule="auto"/>
                    <w:jc w:val="both"/>
                    <w:rPr>
                      <w:rFonts w:eastAsia="Times New Roman" w:cstheme="minorHAnsi"/>
                      <w:sz w:val="20"/>
                      <w:szCs w:val="20"/>
                      <w:lang w:eastAsia="es-CL"/>
                    </w:rPr>
                  </w:pPr>
                  <w:r w:rsidRPr="00BB5460">
                    <w:rPr>
                      <w:rFonts w:eastAsia="Times New Roman" w:cstheme="minorHAnsi"/>
                      <w:sz w:val="20"/>
                      <w:szCs w:val="20"/>
                      <w:lang w:eastAsia="es-CL"/>
                    </w:rPr>
                    <w:t> Tipo de Manejo de los Residuos</w:t>
                  </w:r>
                </w:p>
              </w:tc>
              <w:tc>
                <w:tcPr>
                  <w:tcW w:w="3279"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03E949AD" w14:textId="77777777" w:rsidR="008878B2" w:rsidRPr="00BB5460" w:rsidRDefault="008878B2" w:rsidP="00A757E2">
                  <w:pPr>
                    <w:spacing w:after="0" w:line="240" w:lineRule="auto"/>
                    <w:jc w:val="both"/>
                    <w:rPr>
                      <w:rFonts w:eastAsia="Times New Roman" w:cstheme="minorHAnsi"/>
                      <w:sz w:val="20"/>
                      <w:szCs w:val="20"/>
                      <w:lang w:eastAsia="es-CL"/>
                    </w:rPr>
                  </w:pPr>
                  <w:r w:rsidRPr="00BB5460">
                    <w:rPr>
                      <w:rFonts w:eastAsia="Times New Roman" w:cstheme="minorHAnsi"/>
                      <w:sz w:val="20"/>
                      <w:szCs w:val="20"/>
                      <w:lang w:eastAsia="es-CL"/>
                    </w:rPr>
                    <w:t>Destino de los Residuos</w:t>
                  </w:r>
                </w:p>
              </w:tc>
            </w:tr>
            <w:tr w:rsidR="008878B2" w:rsidRPr="00BB5460" w14:paraId="436C7065" w14:textId="77777777" w:rsidTr="00A757E2">
              <w:trPr>
                <w:jc w:val="center"/>
              </w:trPr>
              <w:tc>
                <w:tcPr>
                  <w:tcW w:w="254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17DD2A0" w14:textId="77777777" w:rsidR="008878B2" w:rsidRPr="00BB5460" w:rsidRDefault="008878B2" w:rsidP="00A757E2">
                  <w:pPr>
                    <w:spacing w:before="100" w:beforeAutospacing="1" w:after="100" w:afterAutospacing="1" w:line="240" w:lineRule="auto"/>
                    <w:jc w:val="both"/>
                    <w:rPr>
                      <w:rFonts w:eastAsia="Times New Roman" w:cstheme="minorHAnsi"/>
                      <w:sz w:val="20"/>
                      <w:szCs w:val="20"/>
                      <w:lang w:eastAsia="es-CL"/>
                    </w:rPr>
                  </w:pPr>
                  <w:r w:rsidRPr="00BB5460">
                    <w:rPr>
                      <w:rFonts w:eastAsia="Times New Roman" w:cstheme="minorHAnsi"/>
                      <w:sz w:val="20"/>
                      <w:szCs w:val="20"/>
                      <w:lang w:eastAsia="es-CL"/>
                    </w:rPr>
                    <w:t>Residuos sólidos domésticos</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63062083" w14:textId="77777777" w:rsidR="008878B2" w:rsidRPr="00BB5460" w:rsidRDefault="008878B2" w:rsidP="00A757E2">
                  <w:pPr>
                    <w:spacing w:after="0" w:line="240" w:lineRule="auto"/>
                    <w:jc w:val="both"/>
                    <w:rPr>
                      <w:rFonts w:eastAsia="Times New Roman" w:cstheme="minorHAnsi"/>
                      <w:sz w:val="20"/>
                      <w:szCs w:val="20"/>
                      <w:lang w:eastAsia="es-CL"/>
                    </w:rPr>
                  </w:pPr>
                  <w:r w:rsidRPr="00BB5460">
                    <w:rPr>
                      <w:rFonts w:eastAsia="Times New Roman" w:cstheme="minorHAnsi"/>
                      <w:sz w:val="20"/>
                      <w:szCs w:val="20"/>
                      <w:lang w:eastAsia="es-CL"/>
                    </w:rPr>
                    <w:t xml:space="preserve">0,9 </w:t>
                  </w:r>
                  <w:proofErr w:type="gramStart"/>
                  <w:r w:rsidRPr="00BB5460">
                    <w:rPr>
                      <w:rFonts w:eastAsia="Times New Roman" w:cstheme="minorHAnsi"/>
                      <w:sz w:val="20"/>
                      <w:szCs w:val="20"/>
                      <w:lang w:eastAsia="es-CL"/>
                    </w:rPr>
                    <w:t>Ton</w:t>
                  </w:r>
                  <w:proofErr w:type="gramEnd"/>
                  <w:r w:rsidRPr="00BB5460">
                    <w:rPr>
                      <w:rFonts w:eastAsia="Times New Roman" w:cstheme="minorHAnsi"/>
                      <w:sz w:val="20"/>
                      <w:szCs w:val="20"/>
                      <w:lang w:eastAsia="es-CL"/>
                    </w:rPr>
                    <w:t>/año</w:t>
                  </w:r>
                </w:p>
              </w:tc>
              <w:tc>
                <w:tcPr>
                  <w:tcW w:w="275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7D1A1A00" w14:textId="77777777" w:rsidR="008878B2" w:rsidRPr="00BB5460" w:rsidRDefault="008878B2" w:rsidP="00A757E2">
                  <w:pPr>
                    <w:spacing w:before="100" w:beforeAutospacing="1" w:after="100" w:afterAutospacing="1" w:line="240" w:lineRule="auto"/>
                    <w:jc w:val="both"/>
                    <w:rPr>
                      <w:rFonts w:eastAsia="Times New Roman" w:cstheme="minorHAnsi"/>
                      <w:sz w:val="20"/>
                      <w:szCs w:val="20"/>
                      <w:lang w:eastAsia="es-CL"/>
                    </w:rPr>
                  </w:pPr>
                  <w:r w:rsidRPr="00BB5460">
                    <w:rPr>
                      <w:rFonts w:eastAsia="Times New Roman" w:cstheme="minorHAnsi"/>
                      <w:sz w:val="20"/>
                      <w:szCs w:val="20"/>
                      <w:lang w:eastAsia="es-CL"/>
                    </w:rPr>
                    <w:t>Almacenamiento y retiro en recipientes sellados y debidamente identificados</w:t>
                  </w:r>
                </w:p>
              </w:tc>
              <w:tc>
                <w:tcPr>
                  <w:tcW w:w="327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6D647F16" w14:textId="37BFA62E" w:rsidR="008878B2" w:rsidRPr="00BB5460" w:rsidRDefault="008878B2" w:rsidP="00A757E2">
                  <w:pPr>
                    <w:spacing w:before="100" w:beforeAutospacing="1" w:after="100" w:afterAutospacing="1" w:line="240" w:lineRule="auto"/>
                    <w:jc w:val="both"/>
                    <w:rPr>
                      <w:rFonts w:eastAsia="Times New Roman" w:cstheme="minorHAnsi"/>
                      <w:sz w:val="20"/>
                      <w:szCs w:val="20"/>
                      <w:lang w:eastAsia="es-CL"/>
                    </w:rPr>
                  </w:pPr>
                  <w:r w:rsidRPr="00BB5460">
                    <w:rPr>
                      <w:rFonts w:eastAsia="Times New Roman" w:cstheme="minorHAnsi"/>
                      <w:sz w:val="20"/>
                      <w:szCs w:val="20"/>
                      <w:lang w:eastAsia="es-CL"/>
                    </w:rPr>
                    <w:t>Disposición final en vertedero autorizado</w:t>
                  </w:r>
                  <w:r w:rsidR="00154D52">
                    <w:rPr>
                      <w:rFonts w:eastAsia="Times New Roman" w:cstheme="minorHAnsi"/>
                      <w:sz w:val="20"/>
                      <w:szCs w:val="20"/>
                      <w:lang w:eastAsia="es-CL"/>
                    </w:rPr>
                    <w:t>.</w:t>
                  </w:r>
                </w:p>
              </w:tc>
            </w:tr>
          </w:tbl>
          <w:p w14:paraId="3220A0D8" w14:textId="77777777" w:rsidR="008878B2" w:rsidRPr="00BB5460" w:rsidRDefault="008878B2" w:rsidP="00A757E2">
            <w:pPr>
              <w:rPr>
                <w:rFonts w:asciiTheme="minorHAnsi" w:eastAsia="Times New Roman" w:hAnsiTheme="minorHAnsi" w:cstheme="minorHAnsi"/>
                <w:lang w:eastAsia="es-CL"/>
              </w:rPr>
            </w:pPr>
          </w:p>
          <w:p w14:paraId="28C74341" w14:textId="77777777" w:rsidR="008878B2" w:rsidRPr="00BB5460" w:rsidRDefault="008878B2" w:rsidP="00154D52">
            <w:pPr>
              <w:contextualSpacing/>
              <w:jc w:val="both"/>
              <w:rPr>
                <w:rFonts w:asciiTheme="minorHAnsi" w:hAnsiTheme="minorHAnsi" w:cstheme="minorHAnsi"/>
              </w:rPr>
            </w:pPr>
            <w:r w:rsidRPr="00BB5460">
              <w:rPr>
                <w:rFonts w:asciiTheme="minorHAnsi" w:hAnsiTheme="minorHAnsi" w:cstheme="minorHAnsi"/>
                <w:b/>
              </w:rPr>
              <w:t xml:space="preserve">Res. Ex. </w:t>
            </w:r>
            <w:proofErr w:type="spellStart"/>
            <w:r w:rsidRPr="00BB5460">
              <w:rPr>
                <w:rFonts w:asciiTheme="minorHAnsi" w:hAnsiTheme="minorHAnsi" w:cstheme="minorHAnsi"/>
                <w:b/>
              </w:rPr>
              <w:t>Ays</w:t>
            </w:r>
            <w:proofErr w:type="spellEnd"/>
            <w:r w:rsidRPr="00BB5460">
              <w:rPr>
                <w:rFonts w:asciiTheme="minorHAnsi" w:hAnsiTheme="minorHAnsi" w:cstheme="minorHAnsi"/>
                <w:b/>
              </w:rPr>
              <w:t xml:space="preserve"> N°013/2018 Oficina SMA Región de Aysén, </w:t>
            </w:r>
            <w:r w:rsidRPr="00BB5460">
              <w:rPr>
                <w:rFonts w:asciiTheme="minorHAnsi" w:hAnsiTheme="minorHAnsi" w:cstheme="minorHAnsi"/>
              </w:rPr>
              <w:t>mediante la cual se requiere información en calidad de urgente e instruye la forma y el modo de presentación de los antecedentes solicitados a empresa Blumar S.A.</w:t>
            </w:r>
          </w:p>
          <w:p w14:paraId="5C038975" w14:textId="77777777" w:rsidR="00B276DE" w:rsidRDefault="008878B2" w:rsidP="00154D52">
            <w:pPr>
              <w:tabs>
                <w:tab w:val="left" w:pos="4111"/>
              </w:tabs>
              <w:rPr>
                <w:rFonts w:asciiTheme="minorHAnsi" w:eastAsia="Times New Roman" w:hAnsiTheme="minorHAnsi" w:cstheme="minorHAnsi"/>
                <w:szCs w:val="22"/>
              </w:rPr>
            </w:pPr>
            <w:r w:rsidRPr="00BB5460">
              <w:rPr>
                <w:rFonts w:asciiTheme="minorHAnsi" w:hAnsiTheme="minorHAnsi" w:cstheme="minorHAnsi"/>
                <w:b/>
              </w:rPr>
              <w:t xml:space="preserve">Letra </w:t>
            </w:r>
            <w:r w:rsidR="00B276DE">
              <w:rPr>
                <w:rFonts w:asciiTheme="minorHAnsi" w:hAnsiTheme="minorHAnsi" w:cstheme="minorHAnsi"/>
                <w:b/>
              </w:rPr>
              <w:t>d</w:t>
            </w:r>
            <w:r w:rsidRPr="00BB5460">
              <w:rPr>
                <w:rFonts w:asciiTheme="minorHAnsi" w:hAnsiTheme="minorHAnsi" w:cstheme="minorHAnsi"/>
                <w:b/>
              </w:rPr>
              <w:t>)</w:t>
            </w:r>
            <w:r w:rsidRPr="00BB5460">
              <w:rPr>
                <w:rFonts w:asciiTheme="minorHAnsi" w:hAnsiTheme="minorHAnsi" w:cstheme="minorHAnsi"/>
              </w:rPr>
              <w:t xml:space="preserve"> </w:t>
            </w:r>
            <w:r w:rsidR="00B276DE">
              <w:rPr>
                <w:rFonts w:asciiTheme="minorHAnsi" w:eastAsia="Times New Roman" w:hAnsiTheme="minorHAnsi" w:cstheme="minorHAnsi"/>
                <w:szCs w:val="22"/>
              </w:rPr>
              <w:t xml:space="preserve">Antecedentes que den cuenta del retiro y disposición final de los Residuos Domiciliarios e Industriales asimilables a domiciliarios generados en el CES </w:t>
            </w:r>
            <w:proofErr w:type="spellStart"/>
            <w:r w:rsidR="00B276DE">
              <w:rPr>
                <w:rFonts w:asciiTheme="minorHAnsi" w:eastAsia="Times New Roman" w:hAnsiTheme="minorHAnsi" w:cstheme="minorHAnsi"/>
                <w:szCs w:val="22"/>
              </w:rPr>
              <w:t>Midhurts</w:t>
            </w:r>
            <w:proofErr w:type="spellEnd"/>
            <w:r w:rsidR="00B276DE">
              <w:rPr>
                <w:rFonts w:asciiTheme="minorHAnsi" w:eastAsia="Times New Roman" w:hAnsiTheme="minorHAnsi" w:cstheme="minorHAnsi"/>
                <w:szCs w:val="22"/>
              </w:rPr>
              <w:t xml:space="preserve"> correspondientes al periodo comprendido entre enero a agosto del 2018.</w:t>
            </w:r>
          </w:p>
          <w:p w14:paraId="0C3BCE62" w14:textId="77777777" w:rsidR="00B276DE" w:rsidRDefault="00B276DE" w:rsidP="00154D52">
            <w:pPr>
              <w:tabs>
                <w:tab w:val="left" w:pos="4111"/>
              </w:tabs>
              <w:ind w:left="567" w:hanging="284"/>
              <w:rPr>
                <w:rFonts w:asciiTheme="minorHAnsi" w:eastAsia="Times New Roman" w:hAnsiTheme="minorHAnsi" w:cstheme="minorHAnsi"/>
                <w:szCs w:val="22"/>
              </w:rPr>
            </w:pPr>
            <w:r>
              <w:rPr>
                <w:rFonts w:asciiTheme="minorHAnsi" w:eastAsia="Times New Roman" w:hAnsiTheme="minorHAnsi" w:cstheme="minorHAnsi"/>
                <w:szCs w:val="22"/>
              </w:rPr>
              <w:tab/>
              <w:t>Respecto de lo anterior, la información debe contener al menos:</w:t>
            </w:r>
          </w:p>
          <w:p w14:paraId="77E50FC3" w14:textId="77777777" w:rsidR="00B276DE" w:rsidRDefault="00B276DE" w:rsidP="00154D52">
            <w:pPr>
              <w:tabs>
                <w:tab w:val="left" w:pos="4111"/>
              </w:tabs>
              <w:ind w:left="567" w:hanging="284"/>
              <w:rPr>
                <w:rFonts w:asciiTheme="minorHAnsi" w:eastAsia="Times New Roman" w:hAnsiTheme="minorHAnsi" w:cstheme="minorHAnsi"/>
                <w:szCs w:val="22"/>
              </w:rPr>
            </w:pPr>
            <w:r>
              <w:rPr>
                <w:rFonts w:asciiTheme="minorHAnsi" w:eastAsia="Times New Roman" w:hAnsiTheme="minorHAnsi" w:cstheme="minorHAnsi"/>
                <w:szCs w:val="22"/>
              </w:rPr>
              <w:t>i.</w:t>
            </w:r>
            <w:r>
              <w:rPr>
                <w:rFonts w:asciiTheme="minorHAnsi" w:eastAsia="Times New Roman" w:hAnsiTheme="minorHAnsi" w:cstheme="minorHAnsi"/>
                <w:szCs w:val="22"/>
              </w:rPr>
              <w:tab/>
              <w:t xml:space="preserve">Documentos que acrediten el retiro de residuos domiciliarios e industriales asimilables a domiciliarios desde el CES </w:t>
            </w:r>
            <w:proofErr w:type="spellStart"/>
            <w:r>
              <w:rPr>
                <w:rFonts w:asciiTheme="minorHAnsi" w:eastAsia="Times New Roman" w:hAnsiTheme="minorHAnsi" w:cstheme="minorHAnsi"/>
                <w:szCs w:val="22"/>
              </w:rPr>
              <w:t>Midhurts</w:t>
            </w:r>
            <w:proofErr w:type="spellEnd"/>
          </w:p>
          <w:p w14:paraId="299AB20A" w14:textId="77777777" w:rsidR="00B276DE" w:rsidRDefault="00B276DE" w:rsidP="00154D52">
            <w:pPr>
              <w:tabs>
                <w:tab w:val="left" w:pos="4111"/>
              </w:tabs>
              <w:ind w:left="567" w:hanging="284"/>
              <w:rPr>
                <w:rFonts w:asciiTheme="minorHAnsi" w:eastAsia="Times New Roman" w:hAnsiTheme="minorHAnsi" w:cstheme="minorHAnsi"/>
                <w:szCs w:val="22"/>
              </w:rPr>
            </w:pPr>
            <w:proofErr w:type="spellStart"/>
            <w:r>
              <w:rPr>
                <w:rFonts w:asciiTheme="minorHAnsi" w:eastAsia="Times New Roman" w:hAnsiTheme="minorHAnsi" w:cstheme="minorHAnsi"/>
                <w:szCs w:val="22"/>
              </w:rPr>
              <w:t>ii</w:t>
            </w:r>
            <w:proofErr w:type="spellEnd"/>
            <w:r>
              <w:rPr>
                <w:rFonts w:asciiTheme="minorHAnsi" w:eastAsia="Times New Roman" w:hAnsiTheme="minorHAnsi" w:cstheme="minorHAnsi"/>
                <w:szCs w:val="22"/>
              </w:rPr>
              <w:t>.</w:t>
            </w:r>
            <w:r>
              <w:rPr>
                <w:rFonts w:asciiTheme="minorHAnsi" w:eastAsia="Times New Roman" w:hAnsiTheme="minorHAnsi" w:cstheme="minorHAnsi"/>
                <w:szCs w:val="22"/>
              </w:rPr>
              <w:tab/>
              <w:t xml:space="preserve">Documento que acredite la recepción de los residuos domiciliarios e industriales asimilables a domiciliarios en Vertedero o Relleno sanitario </w:t>
            </w:r>
          </w:p>
          <w:p w14:paraId="1F35496F" w14:textId="1E6DEE0B" w:rsidR="008878B2" w:rsidRPr="00B276DE" w:rsidRDefault="00B276DE" w:rsidP="00154D52">
            <w:pPr>
              <w:tabs>
                <w:tab w:val="left" w:pos="4111"/>
              </w:tabs>
              <w:ind w:left="567" w:hanging="284"/>
              <w:rPr>
                <w:rFonts w:cstheme="minorHAnsi"/>
              </w:rPr>
            </w:pPr>
            <w:proofErr w:type="spellStart"/>
            <w:r>
              <w:rPr>
                <w:rFonts w:asciiTheme="minorHAnsi" w:eastAsia="Times New Roman" w:hAnsiTheme="minorHAnsi" w:cstheme="minorHAnsi"/>
                <w:szCs w:val="22"/>
              </w:rPr>
              <w:t>iii</w:t>
            </w:r>
            <w:proofErr w:type="spellEnd"/>
            <w:r>
              <w:rPr>
                <w:rFonts w:asciiTheme="minorHAnsi" w:eastAsia="Times New Roman" w:hAnsiTheme="minorHAnsi" w:cstheme="minorHAnsi"/>
                <w:szCs w:val="22"/>
              </w:rPr>
              <w:t>.</w:t>
            </w:r>
            <w:r>
              <w:rPr>
                <w:rFonts w:asciiTheme="minorHAnsi" w:eastAsia="Times New Roman" w:hAnsiTheme="minorHAnsi" w:cstheme="minorHAnsi"/>
                <w:szCs w:val="22"/>
              </w:rPr>
              <w:tab/>
              <w:t>Documentación que acredite la Autorización Sanitaria o Ambiental (RCA) del Vertedero o Relleno Sanitario.</w:t>
            </w:r>
          </w:p>
        </w:tc>
      </w:tr>
      <w:tr w:rsidR="008878B2" w:rsidRPr="00D42470" w14:paraId="02B665D1" w14:textId="77777777" w:rsidTr="00A757E2">
        <w:trPr>
          <w:trHeight w:val="627"/>
        </w:trPr>
        <w:tc>
          <w:tcPr>
            <w:tcW w:w="5000" w:type="pct"/>
            <w:gridSpan w:val="2"/>
          </w:tcPr>
          <w:p w14:paraId="20D8DD5E" w14:textId="77777777" w:rsidR="008878B2" w:rsidRDefault="008878B2" w:rsidP="00A757E2">
            <w:pPr>
              <w:jc w:val="both"/>
            </w:pPr>
            <w:r w:rsidRPr="00D42470">
              <w:rPr>
                <w:b/>
              </w:rPr>
              <w:t>Hecho (s):</w:t>
            </w:r>
            <w:r w:rsidRPr="00D42470">
              <w:t xml:space="preserve"> </w:t>
            </w:r>
          </w:p>
          <w:p w14:paraId="389139DD" w14:textId="38B3F297" w:rsidR="008878B2" w:rsidRDefault="00154D52" w:rsidP="00B276DE">
            <w:pPr>
              <w:pStyle w:val="Prrafodelista"/>
              <w:ind w:left="0"/>
            </w:pPr>
            <w:r>
              <w:t xml:space="preserve">     </w:t>
            </w:r>
            <w:r w:rsidR="008878B2">
              <w:t>Mediante Res. Ex. AYS N° 013 de fecha 13 de septiembre de 2018 de la Oficina SMA Región de Aysén</w:t>
            </w:r>
            <w:r w:rsidR="001B041A">
              <w:t xml:space="preserve"> (Anexo N°7)</w:t>
            </w:r>
            <w:r w:rsidR="008878B2">
              <w:t xml:space="preserve">, se requirió al titular antecedentes que den cuenta del retiro y disposición final de </w:t>
            </w:r>
            <w:r w:rsidR="00B276DE">
              <w:t>residuos domiciliario y residuos industriales sólidos asimilables a domiciliarios generados en el</w:t>
            </w:r>
            <w:r w:rsidR="008878B2">
              <w:t xml:space="preserve"> CES </w:t>
            </w:r>
            <w:proofErr w:type="spellStart"/>
            <w:r w:rsidR="008878B2">
              <w:t>Midhurts</w:t>
            </w:r>
            <w:proofErr w:type="spellEnd"/>
            <w:r w:rsidR="008878B2">
              <w:t xml:space="preserve"> y d</w:t>
            </w:r>
            <w:r w:rsidR="008878B2" w:rsidRPr="00885D84">
              <w:t xml:space="preserve">ocumentación que acredite la Autorización Sanitaria o Ambiental (RCA) del </w:t>
            </w:r>
            <w:r w:rsidR="00B276DE">
              <w:t xml:space="preserve">vertedero o relleno sanitario donde se efectuó la </w:t>
            </w:r>
            <w:r w:rsidR="008878B2">
              <w:t>disposición final</w:t>
            </w:r>
            <w:r w:rsidR="00B276DE">
              <w:t>.</w:t>
            </w:r>
          </w:p>
          <w:p w14:paraId="0EECD5D0" w14:textId="77777777" w:rsidR="00B276DE" w:rsidRDefault="00B276DE" w:rsidP="00B276DE">
            <w:pPr>
              <w:pStyle w:val="Prrafodelista"/>
              <w:ind w:left="0"/>
            </w:pPr>
          </w:p>
          <w:p w14:paraId="3665A4E2" w14:textId="4F521E99" w:rsidR="008878B2" w:rsidRDefault="00154D52" w:rsidP="00A757E2">
            <w:pPr>
              <w:jc w:val="both"/>
            </w:pPr>
            <w:r>
              <w:t xml:space="preserve">     </w:t>
            </w:r>
            <w:r w:rsidR="008878B2" w:rsidRPr="00012BEC">
              <w:t>Con fecha</w:t>
            </w:r>
            <w:r w:rsidR="008878B2">
              <w:t xml:space="preserve"> 19 de octubre de 2018, e</w:t>
            </w:r>
            <w:r w:rsidR="008878B2" w:rsidRPr="00012BEC">
              <w:t>l titular ingres</w:t>
            </w:r>
            <w:r w:rsidR="008878B2">
              <w:t>a</w:t>
            </w:r>
            <w:r w:rsidR="008878B2" w:rsidRPr="00012BEC">
              <w:t xml:space="preserve"> carta </w:t>
            </w:r>
            <w:r w:rsidR="008878B2">
              <w:t xml:space="preserve">y adjunta </w:t>
            </w:r>
            <w:r w:rsidR="00AB6FE5">
              <w:t xml:space="preserve">las siguientes guías de despacho N°1145270, 1146650, 1152958, 1153337, 1167933, 1168874,  1147010, 1147988, </w:t>
            </w:r>
            <w:r w:rsidR="005102E9">
              <w:t>1153578, 1154213, 1154414, 1159854, 1161080, 1162403, 1164220</w:t>
            </w:r>
            <w:r w:rsidR="001361B8">
              <w:t xml:space="preserve"> y</w:t>
            </w:r>
            <w:r w:rsidR="005102E9">
              <w:t xml:space="preserve"> 1166113</w:t>
            </w:r>
            <w:r w:rsidR="001361B8">
              <w:t xml:space="preserve"> </w:t>
            </w:r>
            <w:r w:rsidR="005102E9">
              <w:t xml:space="preserve">todas corresponden a retiro de </w:t>
            </w:r>
            <w:r w:rsidR="001361B8">
              <w:t xml:space="preserve">residuos domiciliarios e industriales asimilables a domiciliarios </w:t>
            </w:r>
            <w:r w:rsidR="0021380F">
              <w:t xml:space="preserve">desde el CES </w:t>
            </w:r>
            <w:proofErr w:type="spellStart"/>
            <w:r w:rsidR="0021380F">
              <w:t>Midhurts</w:t>
            </w:r>
            <w:proofErr w:type="spellEnd"/>
            <w:r w:rsidR="0021380F">
              <w:t xml:space="preserve"> </w:t>
            </w:r>
            <w:r w:rsidR="001361B8">
              <w:t xml:space="preserve">con destino a </w:t>
            </w:r>
            <w:r w:rsidR="00EB7EED">
              <w:t xml:space="preserve">Bodega San Francisco (sin mayores </w:t>
            </w:r>
            <w:r w:rsidR="001B041A">
              <w:t xml:space="preserve">antecedentes </w:t>
            </w:r>
            <w:r w:rsidR="00EB7EED">
              <w:t>de la bodega), guías de despacho N°</w:t>
            </w:r>
            <w:r w:rsidR="005102E9">
              <w:t xml:space="preserve"> </w:t>
            </w:r>
            <w:r w:rsidR="00EB7EED">
              <w:t xml:space="preserve">1146386, 1147386, 1154671, 1155862, 1162259, 1147191, 1147577, 1148290, 1150953, 1151158, 1159028, 1160264, 1161663, 1162735, 1164368, 1165314, </w:t>
            </w:r>
            <w:r w:rsidR="00E7688A" w:rsidRPr="00E7688A">
              <w:t>1150074</w:t>
            </w:r>
            <w:r w:rsidR="00E7688A">
              <w:t xml:space="preserve">, </w:t>
            </w:r>
            <w:r w:rsidR="00EB7EED">
              <w:t xml:space="preserve">1167283 y 1168592 correspondientes a retiro de residuos domiciliarios e industriales asimilables a domiciliarios </w:t>
            </w:r>
            <w:r w:rsidR="0021380F" w:rsidRPr="0021380F">
              <w:t xml:space="preserve">desde el CES </w:t>
            </w:r>
            <w:proofErr w:type="spellStart"/>
            <w:r w:rsidR="0021380F" w:rsidRPr="0021380F">
              <w:t>Midhurts</w:t>
            </w:r>
            <w:proofErr w:type="spellEnd"/>
            <w:r w:rsidR="0021380F" w:rsidRPr="0021380F">
              <w:t xml:space="preserve"> </w:t>
            </w:r>
            <w:r w:rsidR="00EB7EED">
              <w:t xml:space="preserve">con destino a Puerto </w:t>
            </w:r>
            <w:proofErr w:type="spellStart"/>
            <w:r w:rsidR="00EB7EED">
              <w:t>Oxxean</w:t>
            </w:r>
            <w:proofErr w:type="spellEnd"/>
            <w:r w:rsidR="00872232">
              <w:t xml:space="preserve">, </w:t>
            </w:r>
            <w:r w:rsidR="00EB7EED">
              <w:t xml:space="preserve"> Guía de</w:t>
            </w:r>
            <w:r w:rsidR="008878B2">
              <w:t xml:space="preserve"> despacho</w:t>
            </w:r>
            <w:r w:rsidR="00EB7EED">
              <w:t xml:space="preserve"> </w:t>
            </w:r>
            <w:r w:rsidR="00872232">
              <w:t xml:space="preserve">N°1162977 </w:t>
            </w:r>
            <w:r w:rsidR="00B46AF8">
              <w:t xml:space="preserve">(Figura N°7) </w:t>
            </w:r>
            <w:r w:rsidR="00872232">
              <w:t xml:space="preserve">correspondientes al retiro de </w:t>
            </w:r>
            <w:r w:rsidR="00E7688A">
              <w:t>residuos</w:t>
            </w:r>
            <w:r w:rsidR="00872232">
              <w:t xml:space="preserve"> domiciliarios y basura industrial, en cuyo detalle no señala el lugar de destino y Guía de despacho N°1149428</w:t>
            </w:r>
            <w:r w:rsidR="00B46AF8">
              <w:t xml:space="preserve"> (Figura N°8)</w:t>
            </w:r>
            <w:r w:rsidR="00872232">
              <w:t xml:space="preserve"> la cual no indica centro de origen, indica solo bins con basura domiciliaria </w:t>
            </w:r>
            <w:r w:rsidR="00E7688A">
              <w:t xml:space="preserve">con </w:t>
            </w:r>
            <w:r w:rsidR="00872232">
              <w:t>destino</w:t>
            </w:r>
            <w:r w:rsidR="00E7688A">
              <w:t xml:space="preserve"> a Puerto </w:t>
            </w:r>
            <w:proofErr w:type="spellStart"/>
            <w:r w:rsidR="00E7688A">
              <w:t>Oxxean</w:t>
            </w:r>
            <w:proofErr w:type="spellEnd"/>
            <w:r w:rsidR="00872232">
              <w:t>.</w:t>
            </w:r>
          </w:p>
          <w:p w14:paraId="7403971E" w14:textId="48C95814" w:rsidR="00872232" w:rsidRDefault="00872232" w:rsidP="00A757E2">
            <w:pPr>
              <w:jc w:val="both"/>
            </w:pPr>
          </w:p>
          <w:p w14:paraId="74734485" w14:textId="7963B424" w:rsidR="008878B2" w:rsidRDefault="0052663A" w:rsidP="00A757E2">
            <w:pPr>
              <w:jc w:val="both"/>
            </w:pPr>
            <w:bookmarkStart w:id="149" w:name="_Hlk528766222"/>
            <w:r>
              <w:lastRenderedPageBreak/>
              <w:t xml:space="preserve">     Ninguno de los lugares de disposición descritos en las guías de despacho corresponde a un lugar de disposición final autorizado. El titular </w:t>
            </w:r>
            <w:r w:rsidR="00C25A54">
              <w:t>no adjunta</w:t>
            </w:r>
            <w:r w:rsidR="00B46AF8">
              <w:t xml:space="preserve"> documentación que acredite la Autorización Sanitaria o Ambiental (RCA) del vertedero o relleno sanitario</w:t>
            </w:r>
            <w:r>
              <w:t xml:space="preserve"> donde finalmente hayan sido dispuestos</w:t>
            </w:r>
            <w:r w:rsidR="00222C61">
              <w:t xml:space="preserve">, </w:t>
            </w:r>
            <w:r w:rsidR="0021380F">
              <w:t xml:space="preserve">antecedentes que fueron requeridos mediante </w:t>
            </w:r>
            <w:r w:rsidR="0021380F" w:rsidRPr="0021380F">
              <w:t>Res. Ex. AYS N°13/2018</w:t>
            </w:r>
            <w:r w:rsidR="0021380F">
              <w:t xml:space="preserve"> SMA Región de Aysén.</w:t>
            </w:r>
            <w:bookmarkEnd w:id="149"/>
          </w:p>
          <w:p w14:paraId="1C002700" w14:textId="3943691C" w:rsidR="008878B2" w:rsidRDefault="0052663A" w:rsidP="00A757E2">
            <w:pPr>
              <w:jc w:val="both"/>
            </w:pPr>
            <w:r>
              <w:t xml:space="preserve">      </w:t>
            </w:r>
          </w:p>
          <w:p w14:paraId="59520F20" w14:textId="77777777" w:rsidR="008878B2" w:rsidRDefault="0052663A" w:rsidP="00A757E2">
            <w:pPr>
              <w:jc w:val="both"/>
            </w:pPr>
            <w:r>
              <w:t>El titular no acredita la disposición final de los residuos en vertedero o relleno autorizado.</w:t>
            </w:r>
          </w:p>
          <w:p w14:paraId="4CE4DB1A" w14:textId="0595A7C6" w:rsidR="0052663A" w:rsidRPr="00D42470" w:rsidRDefault="0052663A" w:rsidP="00A757E2">
            <w:pPr>
              <w:jc w:val="both"/>
            </w:pPr>
          </w:p>
        </w:tc>
      </w:tr>
    </w:tbl>
    <w:p w14:paraId="33D7430E" w14:textId="77777777" w:rsidR="001B041A" w:rsidRDefault="001B041A" w:rsidP="001841FC"/>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1B041A" w:rsidRPr="00D42470" w14:paraId="54FE877C" w14:textId="77777777" w:rsidTr="00C31ED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276299" w14:textId="77777777" w:rsidR="001B041A" w:rsidRPr="00D42470" w:rsidRDefault="001B041A" w:rsidP="00C31ED5">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1B041A" w:rsidRPr="00D42470" w14:paraId="5F6C18F2" w14:textId="77777777" w:rsidTr="00C31ED5">
        <w:trPr>
          <w:trHeight w:val="4668"/>
          <w:jc w:val="center"/>
        </w:trPr>
        <w:tc>
          <w:tcPr>
            <w:tcW w:w="2558" w:type="pct"/>
            <w:gridSpan w:val="2"/>
            <w:tcBorders>
              <w:top w:val="nil"/>
              <w:left w:val="single" w:sz="4" w:space="0" w:color="auto"/>
              <w:right w:val="single" w:sz="4" w:space="0" w:color="auto"/>
            </w:tcBorders>
            <w:shd w:val="clear" w:color="auto" w:fill="auto"/>
            <w:noWrap/>
            <w:vAlign w:val="center"/>
            <w:hideMark/>
          </w:tcPr>
          <w:p w14:paraId="7ECCC6FF" w14:textId="2E743548" w:rsidR="001B041A" w:rsidRPr="00E02071" w:rsidRDefault="001B041A" w:rsidP="00C31ED5">
            <w:pPr>
              <w:rPr>
                <w:rFonts w:ascii="Calibri" w:eastAsia="Times New Roman" w:hAnsi="Calibri" w:cs="Times New Roman"/>
                <w:sz w:val="20"/>
                <w:szCs w:val="20"/>
                <w:lang w:eastAsia="es-CL"/>
              </w:rPr>
            </w:pPr>
          </w:p>
          <w:p w14:paraId="10FB139C" w14:textId="67B44B95" w:rsidR="001B041A" w:rsidRPr="00E02071" w:rsidRDefault="00B46AF8" w:rsidP="00C31ED5">
            <w:pPr>
              <w:rPr>
                <w:rFonts w:ascii="Calibri" w:eastAsia="Times New Roman" w:hAnsi="Calibri" w:cs="Times New Roman"/>
                <w:sz w:val="20"/>
                <w:szCs w:val="20"/>
                <w:lang w:eastAsia="es-CL"/>
              </w:rPr>
            </w:pPr>
            <w:r>
              <w:rPr>
                <w:noProof/>
              </w:rPr>
              <w:drawing>
                <wp:anchor distT="0" distB="0" distL="114300" distR="114300" simplePos="0" relativeHeight="252271616" behindDoc="0" locked="0" layoutInCell="1" allowOverlap="1" wp14:anchorId="064377BD" wp14:editId="27889ACD">
                  <wp:simplePos x="0" y="0"/>
                  <wp:positionH relativeFrom="column">
                    <wp:posOffset>-31750</wp:posOffset>
                  </wp:positionH>
                  <wp:positionV relativeFrom="paragraph">
                    <wp:posOffset>177165</wp:posOffset>
                  </wp:positionV>
                  <wp:extent cx="4358640" cy="3084195"/>
                  <wp:effectExtent l="0" t="0" r="3810" b="1905"/>
                  <wp:wrapNone/>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4358640" cy="3084195"/>
                          </a:xfrm>
                          <a:prstGeom prst="rect">
                            <a:avLst/>
                          </a:prstGeom>
                        </pic:spPr>
                      </pic:pic>
                    </a:graphicData>
                  </a:graphic>
                  <wp14:sizeRelH relativeFrom="page">
                    <wp14:pctWidth>0</wp14:pctWidth>
                  </wp14:sizeRelH>
                  <wp14:sizeRelV relativeFrom="page">
                    <wp14:pctHeight>0</wp14:pctHeight>
                  </wp14:sizeRelV>
                </wp:anchor>
              </w:drawing>
            </w:r>
          </w:p>
          <w:p w14:paraId="0B2BFB9A" w14:textId="24AA3CD8" w:rsidR="001B041A" w:rsidRDefault="001B041A" w:rsidP="00C31ED5">
            <w:pPr>
              <w:rPr>
                <w:rFonts w:ascii="Calibri" w:eastAsia="Times New Roman" w:hAnsi="Calibri" w:cs="Times New Roman"/>
                <w:sz w:val="20"/>
                <w:szCs w:val="20"/>
                <w:lang w:eastAsia="es-CL"/>
              </w:rPr>
            </w:pPr>
          </w:p>
          <w:p w14:paraId="315FF1B4" w14:textId="074D9250" w:rsidR="001B041A" w:rsidRDefault="001B041A" w:rsidP="00C31ED5">
            <w:pPr>
              <w:rPr>
                <w:rFonts w:ascii="Calibri" w:eastAsia="Times New Roman" w:hAnsi="Calibri" w:cs="Times New Roman"/>
                <w:sz w:val="20"/>
                <w:szCs w:val="20"/>
                <w:lang w:eastAsia="es-CL"/>
              </w:rPr>
            </w:pPr>
          </w:p>
          <w:p w14:paraId="48C8470E" w14:textId="6CC8A023" w:rsidR="001B041A" w:rsidRPr="0028125B" w:rsidRDefault="001B041A" w:rsidP="00C31ED5">
            <w:pPr>
              <w:rPr>
                <w:rFonts w:ascii="Calibri" w:eastAsia="Times New Roman" w:hAnsi="Calibri" w:cs="Times New Roman"/>
                <w:sz w:val="20"/>
                <w:szCs w:val="20"/>
                <w:lang w:eastAsia="es-CL"/>
              </w:rPr>
            </w:pPr>
          </w:p>
          <w:p w14:paraId="465AB48F" w14:textId="77777777" w:rsidR="001B041A" w:rsidRPr="0028125B" w:rsidRDefault="001B041A" w:rsidP="00C31ED5">
            <w:pPr>
              <w:rPr>
                <w:rFonts w:ascii="Calibri" w:eastAsia="Times New Roman" w:hAnsi="Calibri" w:cs="Times New Roman"/>
                <w:sz w:val="20"/>
                <w:szCs w:val="20"/>
                <w:lang w:eastAsia="es-CL"/>
              </w:rPr>
            </w:pPr>
          </w:p>
          <w:p w14:paraId="20CDAEF0" w14:textId="77777777" w:rsidR="001B041A" w:rsidRPr="0028125B" w:rsidRDefault="001B041A" w:rsidP="00C31ED5">
            <w:pPr>
              <w:rPr>
                <w:rFonts w:ascii="Calibri" w:eastAsia="Times New Roman" w:hAnsi="Calibri" w:cs="Times New Roman"/>
                <w:sz w:val="20"/>
                <w:szCs w:val="20"/>
                <w:lang w:eastAsia="es-CL"/>
              </w:rPr>
            </w:pPr>
          </w:p>
          <w:p w14:paraId="0DBCF0A0" w14:textId="77777777" w:rsidR="001B041A" w:rsidRDefault="001B041A" w:rsidP="00C31ED5">
            <w:pPr>
              <w:rPr>
                <w:rFonts w:ascii="Calibri" w:eastAsia="Times New Roman" w:hAnsi="Calibri" w:cs="Times New Roman"/>
                <w:sz w:val="20"/>
                <w:szCs w:val="20"/>
                <w:lang w:eastAsia="es-CL"/>
              </w:rPr>
            </w:pPr>
          </w:p>
          <w:p w14:paraId="2467EFE3" w14:textId="77777777" w:rsidR="001B041A" w:rsidRDefault="001B041A" w:rsidP="00C31ED5">
            <w:pPr>
              <w:rPr>
                <w:rFonts w:ascii="Calibri" w:eastAsia="Times New Roman" w:hAnsi="Calibri" w:cs="Times New Roman"/>
                <w:sz w:val="20"/>
                <w:szCs w:val="20"/>
                <w:lang w:eastAsia="es-CL"/>
              </w:rPr>
            </w:pPr>
          </w:p>
          <w:p w14:paraId="426A8F10" w14:textId="77777777" w:rsidR="001B041A" w:rsidRDefault="001B041A" w:rsidP="00C31ED5">
            <w:pPr>
              <w:rPr>
                <w:rFonts w:ascii="Calibri" w:eastAsia="Times New Roman" w:hAnsi="Calibri" w:cs="Times New Roman"/>
                <w:sz w:val="20"/>
                <w:szCs w:val="20"/>
                <w:lang w:eastAsia="es-CL"/>
              </w:rPr>
            </w:pPr>
          </w:p>
          <w:p w14:paraId="0CFF2A1D" w14:textId="77777777" w:rsidR="001B041A" w:rsidRDefault="001B041A" w:rsidP="00C31ED5">
            <w:pPr>
              <w:rPr>
                <w:rFonts w:ascii="Calibri" w:eastAsia="Times New Roman" w:hAnsi="Calibri" w:cs="Times New Roman"/>
                <w:sz w:val="20"/>
                <w:szCs w:val="20"/>
                <w:lang w:eastAsia="es-CL"/>
              </w:rPr>
            </w:pPr>
          </w:p>
          <w:p w14:paraId="33FF5116" w14:textId="77777777" w:rsidR="001B041A" w:rsidRDefault="001B041A" w:rsidP="00C31ED5">
            <w:pPr>
              <w:rPr>
                <w:rFonts w:ascii="Calibri" w:eastAsia="Times New Roman" w:hAnsi="Calibri" w:cs="Times New Roman"/>
                <w:sz w:val="20"/>
                <w:szCs w:val="20"/>
                <w:lang w:eastAsia="es-CL"/>
              </w:rPr>
            </w:pPr>
          </w:p>
          <w:p w14:paraId="70686C67" w14:textId="77777777" w:rsidR="001B041A" w:rsidRDefault="001B041A" w:rsidP="00C31ED5">
            <w:pPr>
              <w:rPr>
                <w:rFonts w:ascii="Calibri" w:eastAsia="Times New Roman" w:hAnsi="Calibri" w:cs="Times New Roman"/>
                <w:sz w:val="20"/>
                <w:szCs w:val="20"/>
                <w:lang w:eastAsia="es-CL"/>
              </w:rPr>
            </w:pPr>
          </w:p>
          <w:p w14:paraId="46CDF1F9" w14:textId="77D98FA4" w:rsidR="0052663A" w:rsidRPr="0028125B" w:rsidRDefault="0052663A" w:rsidP="00C31ED5">
            <w:pPr>
              <w:rPr>
                <w:rFonts w:ascii="Calibri" w:eastAsia="Times New Roman" w:hAnsi="Calibri" w:cs="Times New Roman"/>
                <w:sz w:val="20"/>
                <w:szCs w:val="20"/>
                <w:lang w:eastAsia="es-CL"/>
              </w:rPr>
            </w:pPr>
          </w:p>
        </w:tc>
        <w:tc>
          <w:tcPr>
            <w:tcW w:w="2442" w:type="pct"/>
            <w:gridSpan w:val="2"/>
            <w:tcBorders>
              <w:top w:val="nil"/>
              <w:left w:val="single" w:sz="4" w:space="0" w:color="auto"/>
              <w:right w:val="single" w:sz="4" w:space="0" w:color="auto"/>
            </w:tcBorders>
            <w:shd w:val="clear" w:color="auto" w:fill="auto"/>
            <w:noWrap/>
            <w:vAlign w:val="center"/>
            <w:hideMark/>
          </w:tcPr>
          <w:p w14:paraId="65C8B246" w14:textId="2B31CCD6" w:rsidR="001B041A" w:rsidRPr="00D42470" w:rsidRDefault="00B46AF8" w:rsidP="00C31ED5">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272640" behindDoc="0" locked="0" layoutInCell="1" allowOverlap="1" wp14:anchorId="308BEBA2" wp14:editId="3AD99369">
                  <wp:simplePos x="0" y="0"/>
                  <wp:positionH relativeFrom="column">
                    <wp:posOffset>-20955</wp:posOffset>
                  </wp:positionH>
                  <wp:positionV relativeFrom="paragraph">
                    <wp:posOffset>-250825</wp:posOffset>
                  </wp:positionV>
                  <wp:extent cx="4163060" cy="2961005"/>
                  <wp:effectExtent l="0" t="0" r="8890" b="0"/>
                  <wp:wrapNone/>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4163060" cy="2961005"/>
                          </a:xfrm>
                          <a:prstGeom prst="rect">
                            <a:avLst/>
                          </a:prstGeom>
                        </pic:spPr>
                      </pic:pic>
                    </a:graphicData>
                  </a:graphic>
                  <wp14:sizeRelH relativeFrom="page">
                    <wp14:pctWidth>0</wp14:pctWidth>
                  </wp14:sizeRelH>
                  <wp14:sizeRelV relativeFrom="page">
                    <wp14:pctHeight>0</wp14:pctHeight>
                  </wp14:sizeRelV>
                </wp:anchor>
              </w:drawing>
            </w:r>
          </w:p>
        </w:tc>
      </w:tr>
      <w:tr w:rsidR="00B46AF8" w:rsidRPr="00D42470" w14:paraId="45686465" w14:textId="77777777" w:rsidTr="00C31ED5">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105DCDF" w14:textId="47D16A6E" w:rsidR="001B041A" w:rsidRPr="00D42470" w:rsidRDefault="001B041A" w:rsidP="00C31ED5">
            <w:pPr>
              <w:spacing w:after="0" w:line="240" w:lineRule="auto"/>
              <w:contextualSpacing/>
              <w:outlineLvl w:val="1"/>
              <w:rPr>
                <w:rFonts w:ascii="Calibri" w:eastAsia="Times New Roman" w:hAnsi="Calibri" w:cs="Calibri"/>
                <w:b/>
                <w:color w:val="000000"/>
                <w:sz w:val="18"/>
                <w:szCs w:val="18"/>
                <w:lang w:eastAsia="es-CL"/>
              </w:rPr>
            </w:pPr>
            <w:bookmarkStart w:id="150" w:name="_Toc529183793"/>
            <w:r>
              <w:rPr>
                <w:rFonts w:ascii="Calibri" w:eastAsia="Calibri" w:hAnsi="Calibri" w:cs="Calibri"/>
                <w:b/>
                <w:sz w:val="18"/>
                <w:szCs w:val="20"/>
              </w:rPr>
              <w:t>Figura N°</w:t>
            </w:r>
            <w:r w:rsidR="00D20984">
              <w:rPr>
                <w:rFonts w:ascii="Calibri" w:eastAsia="Calibri" w:hAnsi="Calibri" w:cs="Calibri"/>
                <w:b/>
                <w:sz w:val="18"/>
                <w:szCs w:val="20"/>
              </w:rPr>
              <w:t>9</w:t>
            </w:r>
            <w:bookmarkEnd w:id="150"/>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F7327F" w14:textId="77777777" w:rsidR="001B041A" w:rsidRPr="00D42470" w:rsidRDefault="001B041A" w:rsidP="00C31ED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19-10-2018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6E592A05" w14:textId="7414CB5F" w:rsidR="001B041A" w:rsidRPr="00D42470" w:rsidRDefault="001B041A" w:rsidP="00C31ED5">
            <w:pPr>
              <w:spacing w:after="0" w:line="240" w:lineRule="auto"/>
              <w:contextualSpacing/>
              <w:outlineLvl w:val="1"/>
              <w:rPr>
                <w:rFonts w:ascii="Calibri" w:eastAsia="Calibri" w:hAnsi="Calibri" w:cs="Calibri"/>
                <w:b/>
                <w:sz w:val="18"/>
                <w:szCs w:val="18"/>
              </w:rPr>
            </w:pPr>
            <w:bookmarkStart w:id="151" w:name="_Toc529183794"/>
            <w:r w:rsidRPr="0028125B">
              <w:rPr>
                <w:rFonts w:ascii="Calibri" w:eastAsia="Calibri" w:hAnsi="Calibri" w:cs="Calibri"/>
                <w:b/>
                <w:sz w:val="18"/>
                <w:szCs w:val="20"/>
              </w:rPr>
              <w:t>Figura N°</w:t>
            </w:r>
            <w:r w:rsidR="00D20984">
              <w:rPr>
                <w:rFonts w:ascii="Calibri" w:eastAsia="Calibri" w:hAnsi="Calibri" w:cs="Calibri"/>
                <w:b/>
                <w:sz w:val="18"/>
                <w:szCs w:val="20"/>
              </w:rPr>
              <w:t>10</w:t>
            </w:r>
            <w:bookmarkEnd w:id="151"/>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ADF3A1" w14:textId="77777777" w:rsidR="001B041A" w:rsidRPr="00D42470" w:rsidRDefault="001B041A" w:rsidP="00C31ED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19-10-2018</w:t>
            </w:r>
          </w:p>
        </w:tc>
      </w:tr>
      <w:tr w:rsidR="001B041A" w:rsidRPr="00D42470" w14:paraId="62452B06" w14:textId="77777777" w:rsidTr="00C31ED5">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50E048BD" w14:textId="6D69314E" w:rsidR="001B041A" w:rsidRPr="00D42470" w:rsidRDefault="001B041A" w:rsidP="00C31ED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Guía despacho N°11</w:t>
            </w:r>
            <w:r w:rsidR="00B46AF8">
              <w:rPr>
                <w:rFonts w:ascii="Calibri" w:eastAsia="Times New Roman" w:hAnsi="Calibri" w:cs="Times New Roman"/>
                <w:color w:val="000000"/>
                <w:sz w:val="18"/>
                <w:szCs w:val="18"/>
                <w:lang w:eastAsia="es-CL"/>
              </w:rPr>
              <w:t>62977</w:t>
            </w:r>
            <w:r>
              <w:rPr>
                <w:rFonts w:ascii="Calibri" w:eastAsia="Times New Roman" w:hAnsi="Calibri" w:cs="Times New Roman"/>
                <w:color w:val="000000"/>
                <w:sz w:val="18"/>
                <w:szCs w:val="18"/>
                <w:lang w:eastAsia="es-CL"/>
              </w:rPr>
              <w:t xml:space="preserve"> de </w:t>
            </w:r>
            <w:r w:rsidR="00B46AF8">
              <w:rPr>
                <w:rFonts w:ascii="Calibri" w:eastAsia="Times New Roman" w:hAnsi="Calibri" w:cs="Times New Roman"/>
                <w:color w:val="000000"/>
                <w:sz w:val="18"/>
                <w:szCs w:val="18"/>
                <w:lang w:eastAsia="es-CL"/>
              </w:rPr>
              <w:t>19 febrero</w:t>
            </w:r>
            <w:r>
              <w:rPr>
                <w:rFonts w:ascii="Calibri" w:eastAsia="Times New Roman" w:hAnsi="Calibri" w:cs="Times New Roman"/>
                <w:color w:val="000000"/>
                <w:sz w:val="18"/>
                <w:szCs w:val="18"/>
                <w:lang w:eastAsia="es-CL"/>
              </w:rPr>
              <w:t xml:space="preserve"> 2018, </w:t>
            </w:r>
            <w:r w:rsidR="00B46AF8">
              <w:rPr>
                <w:rFonts w:ascii="Calibri" w:eastAsia="Times New Roman" w:hAnsi="Calibri" w:cs="Times New Roman"/>
                <w:color w:val="000000"/>
                <w:sz w:val="18"/>
                <w:szCs w:val="18"/>
                <w:lang w:eastAsia="es-CL"/>
              </w:rPr>
              <w:t>no señala el lugar de destino de la basura domiciliaria e industrial</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7535087" w14:textId="17827001" w:rsidR="001B041A" w:rsidRPr="00D42470" w:rsidRDefault="001B041A" w:rsidP="00C31ED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B46AF8">
              <w:rPr>
                <w:rFonts w:ascii="Calibri" w:eastAsia="Times New Roman" w:hAnsi="Calibri" w:cs="Times New Roman"/>
                <w:color w:val="000000"/>
                <w:sz w:val="18"/>
                <w:szCs w:val="18"/>
                <w:lang w:eastAsia="es-CL"/>
              </w:rPr>
              <w:t>Guía despacho N°1149428 de 21 abril 2017, no señala el CES desde donde se retiró la basura domiciliaria.</w:t>
            </w:r>
          </w:p>
        </w:tc>
      </w:tr>
      <w:tr w:rsidR="001B041A" w:rsidRPr="00D42470" w14:paraId="530F34A4" w14:textId="77777777" w:rsidTr="00C31ED5">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1290792C" w14:textId="77777777" w:rsidR="001B041A" w:rsidRPr="00D42470" w:rsidRDefault="001B041A" w:rsidP="00C31ED5">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4B85475A" w14:textId="77777777" w:rsidR="001B041A" w:rsidRPr="00D42470" w:rsidRDefault="001B041A" w:rsidP="00C31ED5">
            <w:pPr>
              <w:spacing w:after="0" w:line="240" w:lineRule="auto"/>
              <w:rPr>
                <w:rFonts w:ascii="Calibri" w:eastAsia="Times New Roman" w:hAnsi="Calibri" w:cs="Times New Roman"/>
                <w:color w:val="000000"/>
                <w:sz w:val="20"/>
                <w:szCs w:val="20"/>
                <w:lang w:eastAsia="es-CL"/>
              </w:rPr>
            </w:pPr>
          </w:p>
        </w:tc>
      </w:tr>
    </w:tbl>
    <w:p w14:paraId="34D65517" w14:textId="1D8B1E83" w:rsidR="00A80BD9" w:rsidRDefault="00A80BD9" w:rsidP="001841FC"/>
    <w:p w14:paraId="36FCC5E9" w14:textId="1A5E3DCC" w:rsidR="00A80BD9" w:rsidRDefault="00A80BD9" w:rsidP="001841FC"/>
    <w:tbl>
      <w:tblPr>
        <w:tblStyle w:val="Tablaconcuadrcula"/>
        <w:tblW w:w="5001" w:type="pct"/>
        <w:tblLook w:val="04A0" w:firstRow="1" w:lastRow="0" w:firstColumn="1" w:lastColumn="0" w:noHBand="0" w:noVBand="1"/>
      </w:tblPr>
      <w:tblGrid>
        <w:gridCol w:w="3768"/>
        <w:gridCol w:w="9797"/>
      </w:tblGrid>
      <w:tr w:rsidR="00A80BD9" w:rsidRPr="00D42470" w14:paraId="6171497F" w14:textId="77777777" w:rsidTr="00C31ED5">
        <w:trPr>
          <w:trHeight w:val="142"/>
        </w:trPr>
        <w:tc>
          <w:tcPr>
            <w:tcW w:w="1389" w:type="pct"/>
          </w:tcPr>
          <w:p w14:paraId="720ED210" w14:textId="6D42D18F" w:rsidR="00A80BD9" w:rsidRPr="00D42470" w:rsidRDefault="00A80BD9" w:rsidP="00C31ED5">
            <w:pPr>
              <w:rPr>
                <w:lang w:val="es-CL"/>
              </w:rPr>
            </w:pPr>
            <w:r w:rsidRPr="00D42470">
              <w:rPr>
                <w:rFonts w:eastAsia="Times New Roman"/>
                <w:b/>
                <w:bCs/>
                <w:color w:val="000000"/>
                <w:lang w:eastAsia="es-CL"/>
              </w:rPr>
              <w:t xml:space="preserve">Número de hecho constatado: </w:t>
            </w:r>
            <w:r w:rsidR="007339DD">
              <w:rPr>
                <w:rFonts w:eastAsia="Times New Roman"/>
                <w:b/>
                <w:bCs/>
                <w:color w:val="000000"/>
                <w:lang w:eastAsia="es-CL"/>
              </w:rPr>
              <w:t>8</w:t>
            </w:r>
          </w:p>
        </w:tc>
        <w:tc>
          <w:tcPr>
            <w:tcW w:w="3611" w:type="pct"/>
          </w:tcPr>
          <w:p w14:paraId="3D9D9531" w14:textId="77777777" w:rsidR="00A80BD9" w:rsidRPr="00D42470" w:rsidRDefault="00A80BD9" w:rsidP="00C31ED5">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Pr>
                <w:rFonts w:eastAsia="Times New Roman"/>
                <w:b/>
                <w:color w:val="000000"/>
                <w:lang w:eastAsia="es-CL"/>
              </w:rPr>
              <w:t>1 y 4</w:t>
            </w:r>
          </w:p>
        </w:tc>
      </w:tr>
      <w:tr w:rsidR="00A80BD9" w:rsidRPr="00D42470" w14:paraId="3165D400" w14:textId="77777777" w:rsidTr="007A3E8E">
        <w:trPr>
          <w:trHeight w:val="731"/>
        </w:trPr>
        <w:tc>
          <w:tcPr>
            <w:tcW w:w="5000" w:type="pct"/>
            <w:gridSpan w:val="2"/>
          </w:tcPr>
          <w:p w14:paraId="521D7F07" w14:textId="0361B241" w:rsidR="00A80BD9" w:rsidRDefault="00A80BD9" w:rsidP="00C31ED5">
            <w:pPr>
              <w:rPr>
                <w:rFonts w:asciiTheme="minorHAnsi" w:hAnsiTheme="minorHAnsi" w:cstheme="minorHAnsi"/>
                <w:b/>
              </w:rPr>
            </w:pPr>
            <w:r w:rsidRPr="00C4619B">
              <w:rPr>
                <w:rFonts w:asciiTheme="minorHAnsi" w:hAnsiTheme="minorHAnsi" w:cstheme="minorHAnsi"/>
                <w:b/>
              </w:rPr>
              <w:t xml:space="preserve">Exigencia (s): </w:t>
            </w:r>
          </w:p>
          <w:p w14:paraId="56000968" w14:textId="61C8E538" w:rsidR="006A657F" w:rsidRDefault="00B617AC" w:rsidP="00C31ED5">
            <w:pPr>
              <w:rPr>
                <w:rFonts w:asciiTheme="minorHAnsi" w:hAnsiTheme="minorHAnsi" w:cstheme="minorHAnsi"/>
                <w:b/>
              </w:rPr>
            </w:pPr>
            <w:r>
              <w:rPr>
                <w:rFonts w:asciiTheme="minorHAnsi" w:hAnsiTheme="minorHAnsi" w:cstheme="minorHAnsi"/>
                <w:b/>
              </w:rPr>
              <w:t>Ley 20.417, Ley orgánica de la Superintendencia del Medio Ambiente</w:t>
            </w:r>
            <w:r w:rsidR="00246595">
              <w:rPr>
                <w:rFonts w:asciiTheme="minorHAnsi" w:hAnsiTheme="minorHAnsi" w:cstheme="minorHAnsi"/>
                <w:b/>
              </w:rPr>
              <w:t>.</w:t>
            </w:r>
          </w:p>
          <w:p w14:paraId="0E2236CE" w14:textId="77777777" w:rsidR="00246595" w:rsidRPr="00246595" w:rsidRDefault="00246595" w:rsidP="00246595">
            <w:pPr>
              <w:rPr>
                <w:rFonts w:asciiTheme="minorHAnsi" w:hAnsiTheme="minorHAnsi" w:cstheme="minorHAnsi"/>
                <w:b/>
              </w:rPr>
            </w:pPr>
            <w:r w:rsidRPr="00246595">
              <w:rPr>
                <w:rFonts w:asciiTheme="minorHAnsi" w:hAnsiTheme="minorHAnsi" w:cstheme="minorHAnsi"/>
                <w:b/>
              </w:rPr>
              <w:t xml:space="preserve">Artículo 35.- </w:t>
            </w:r>
          </w:p>
          <w:p w14:paraId="730E8C8D" w14:textId="2DD980B7" w:rsidR="00246595" w:rsidRDefault="00246595" w:rsidP="00246595">
            <w:pPr>
              <w:rPr>
                <w:rFonts w:asciiTheme="minorHAnsi" w:hAnsiTheme="minorHAnsi" w:cstheme="minorHAnsi"/>
                <w:b/>
              </w:rPr>
            </w:pPr>
            <w:r>
              <w:rPr>
                <w:rFonts w:asciiTheme="minorHAnsi" w:hAnsiTheme="minorHAnsi" w:cstheme="minorHAnsi"/>
              </w:rPr>
              <w:t>“</w:t>
            </w:r>
            <w:r w:rsidRPr="00246595">
              <w:rPr>
                <w:rFonts w:asciiTheme="minorHAnsi" w:hAnsiTheme="minorHAnsi" w:cstheme="minorHAnsi"/>
              </w:rPr>
              <w:t>Corresponderá exclusivamente a la Superintendencia del Medio Ambiente el ejercicio de la potestad sancionadora respecto de las siguientes infracciones</w:t>
            </w:r>
            <w:r w:rsidRPr="00246595">
              <w:rPr>
                <w:rFonts w:asciiTheme="minorHAnsi" w:hAnsiTheme="minorHAnsi" w:cstheme="minorHAnsi"/>
                <w:b/>
              </w:rPr>
              <w:t>:</w:t>
            </w:r>
          </w:p>
          <w:p w14:paraId="4DBA346B" w14:textId="0C2BBD08" w:rsidR="00246595" w:rsidRDefault="00246595" w:rsidP="00246595">
            <w:pPr>
              <w:rPr>
                <w:rFonts w:asciiTheme="minorHAnsi" w:hAnsiTheme="minorHAnsi" w:cstheme="minorHAnsi"/>
                <w:b/>
              </w:rPr>
            </w:pPr>
            <w:r>
              <w:rPr>
                <w:rFonts w:asciiTheme="minorHAnsi" w:hAnsiTheme="minorHAnsi" w:cstheme="minorHAnsi"/>
                <w:b/>
              </w:rPr>
              <w:t>…</w:t>
            </w:r>
          </w:p>
          <w:p w14:paraId="04FF9980" w14:textId="74DB6564" w:rsidR="00246595" w:rsidRPr="00246595" w:rsidRDefault="00246595" w:rsidP="00246595">
            <w:pPr>
              <w:rPr>
                <w:rFonts w:asciiTheme="minorHAnsi" w:hAnsiTheme="minorHAnsi" w:cstheme="minorHAnsi"/>
              </w:rPr>
            </w:pPr>
            <w:r w:rsidRPr="00246595">
              <w:rPr>
                <w:rFonts w:asciiTheme="minorHAnsi" w:hAnsiTheme="minorHAnsi" w:cstheme="minorHAnsi"/>
                <w:b/>
              </w:rPr>
              <w:t>i)</w:t>
            </w:r>
            <w:r w:rsidRPr="00246595">
              <w:rPr>
                <w:rFonts w:asciiTheme="minorHAnsi" w:hAnsiTheme="minorHAnsi" w:cstheme="minorHAnsi"/>
              </w:rPr>
              <w:tab/>
              <w:t>El incumplimiento de los requerimientos de información que la Superintendencia dirija a los sujetos fiscalizados, de conformidad a esta ley.</w:t>
            </w:r>
          </w:p>
          <w:p w14:paraId="70292EBC" w14:textId="4B5AC8EF" w:rsidR="006A657F" w:rsidRPr="00C4619B" w:rsidRDefault="00C70C7D" w:rsidP="00C31ED5">
            <w:pPr>
              <w:rPr>
                <w:rFonts w:asciiTheme="minorHAnsi" w:hAnsiTheme="minorHAnsi" w:cstheme="minorHAnsi"/>
                <w:b/>
              </w:rPr>
            </w:pPr>
            <w:r>
              <w:rPr>
                <w:rFonts w:asciiTheme="minorHAnsi" w:hAnsiTheme="minorHAnsi" w:cstheme="minorHAnsi"/>
                <w:b/>
              </w:rPr>
              <w:t>…”</w:t>
            </w:r>
          </w:p>
          <w:p w14:paraId="63619389" w14:textId="77777777" w:rsidR="00A80BD9" w:rsidRPr="002A1974" w:rsidRDefault="00A80BD9" w:rsidP="00246595">
            <w:pPr>
              <w:contextualSpacing/>
              <w:jc w:val="both"/>
              <w:rPr>
                <w:rFonts w:cstheme="minorHAnsi"/>
              </w:rPr>
            </w:pPr>
          </w:p>
        </w:tc>
      </w:tr>
      <w:tr w:rsidR="00A80BD9" w:rsidRPr="00D42470" w14:paraId="3A7C4760" w14:textId="77777777" w:rsidTr="00C31ED5">
        <w:trPr>
          <w:trHeight w:val="627"/>
        </w:trPr>
        <w:tc>
          <w:tcPr>
            <w:tcW w:w="5000" w:type="pct"/>
            <w:gridSpan w:val="2"/>
          </w:tcPr>
          <w:p w14:paraId="2A82C6B0" w14:textId="77777777" w:rsidR="00A80BD9" w:rsidRDefault="00A80BD9" w:rsidP="00C31ED5">
            <w:pPr>
              <w:jc w:val="both"/>
            </w:pPr>
            <w:r w:rsidRPr="00D42470">
              <w:rPr>
                <w:b/>
              </w:rPr>
              <w:t>Hecho (s):</w:t>
            </w:r>
            <w:r w:rsidRPr="00D42470">
              <w:t xml:space="preserve"> </w:t>
            </w:r>
          </w:p>
          <w:p w14:paraId="7C669B0F" w14:textId="33272231" w:rsidR="00246595" w:rsidRPr="003E1C62" w:rsidRDefault="00246595" w:rsidP="00246595">
            <w:pPr>
              <w:jc w:val="both"/>
              <w:rPr>
                <w:rFonts w:asciiTheme="minorHAnsi" w:hAnsiTheme="minorHAnsi" w:cstheme="minorHAnsi"/>
              </w:rPr>
            </w:pPr>
            <w:r>
              <w:t xml:space="preserve">Con el objetivo de complementar los antecedentes contenidos en el expediente de fiscalización </w:t>
            </w:r>
            <w:r w:rsidRPr="00246595">
              <w:t>DFZ-2018-870-XI-RCA-IA</w:t>
            </w:r>
            <w:r>
              <w:t xml:space="preserve"> la oficina regional de Aysén emitió un requerimiento de información mediante </w:t>
            </w:r>
            <w:r w:rsidRPr="003E1C62">
              <w:rPr>
                <w:rFonts w:asciiTheme="minorHAnsi" w:hAnsiTheme="minorHAnsi" w:cstheme="minorHAnsi"/>
                <w:b/>
              </w:rPr>
              <w:t xml:space="preserve">Res. Ex. </w:t>
            </w:r>
            <w:proofErr w:type="spellStart"/>
            <w:r w:rsidRPr="003E1C62">
              <w:rPr>
                <w:rFonts w:asciiTheme="minorHAnsi" w:hAnsiTheme="minorHAnsi" w:cstheme="minorHAnsi"/>
                <w:b/>
              </w:rPr>
              <w:t>Ays</w:t>
            </w:r>
            <w:proofErr w:type="spellEnd"/>
            <w:r w:rsidRPr="003E1C62">
              <w:rPr>
                <w:rFonts w:asciiTheme="minorHAnsi" w:hAnsiTheme="minorHAnsi" w:cstheme="minorHAnsi"/>
                <w:b/>
              </w:rPr>
              <w:t xml:space="preserve"> N°013/2018</w:t>
            </w:r>
            <w:r>
              <w:rPr>
                <w:rFonts w:asciiTheme="minorHAnsi" w:hAnsiTheme="minorHAnsi" w:cstheme="minorHAnsi"/>
                <w:b/>
              </w:rPr>
              <w:t xml:space="preserve"> Oficina SMA Región de Aysén (Anexo 7), </w:t>
            </w:r>
            <w:r w:rsidR="00C70C7D">
              <w:rPr>
                <w:rFonts w:asciiTheme="minorHAnsi" w:hAnsiTheme="minorHAnsi" w:cstheme="minorHAnsi"/>
              </w:rPr>
              <w:t>instruyendo l</w:t>
            </w:r>
            <w:r w:rsidRPr="003E1C62">
              <w:rPr>
                <w:rFonts w:asciiTheme="minorHAnsi" w:hAnsiTheme="minorHAnsi" w:cstheme="minorHAnsi"/>
              </w:rPr>
              <w:t>a forma y el modo de presentación de los antecedentes solicitados a</w:t>
            </w:r>
            <w:r w:rsidR="00C70C7D">
              <w:rPr>
                <w:rFonts w:asciiTheme="minorHAnsi" w:hAnsiTheme="minorHAnsi" w:cstheme="minorHAnsi"/>
              </w:rPr>
              <w:t xml:space="preserve">l titular. </w:t>
            </w:r>
          </w:p>
          <w:p w14:paraId="476D4191" w14:textId="77777777" w:rsidR="00246595" w:rsidRDefault="00246595" w:rsidP="00C31ED5">
            <w:pPr>
              <w:jc w:val="both"/>
            </w:pPr>
          </w:p>
          <w:p w14:paraId="4541F619" w14:textId="5C3DE813" w:rsidR="00C90734" w:rsidRDefault="007A3E8E" w:rsidP="00C31ED5">
            <w:pPr>
              <w:jc w:val="both"/>
            </w:pPr>
            <w:r>
              <w:t>Con fecha 19 de octubre de 2018, se re</w:t>
            </w:r>
            <w:r w:rsidR="00C70C7D">
              <w:t xml:space="preserve">cibió </w:t>
            </w:r>
            <w:r>
              <w:t xml:space="preserve">carta de empresa Blumar en la Oficina de la SMA Región de Aysén, </w:t>
            </w:r>
            <w:r w:rsidR="00C34A5E">
              <w:t>(Fotografía N°7)</w:t>
            </w:r>
            <w:r w:rsidR="00C70C7D">
              <w:t>. Es</w:t>
            </w:r>
            <w:r>
              <w:t>ta carta</w:t>
            </w:r>
            <w:r w:rsidR="00C70C7D">
              <w:t xml:space="preserve">, si bien es cierto presenta </w:t>
            </w:r>
            <w:r w:rsidR="00604487">
              <w:t>antecedentes, manifiesta</w:t>
            </w:r>
            <w:r w:rsidR="00C70C7D">
              <w:t xml:space="preserve"> </w:t>
            </w:r>
            <w:r>
              <w:t>varias imprecisiones</w:t>
            </w:r>
            <w:r w:rsidR="00C70C7D">
              <w:t xml:space="preserve"> que difi</w:t>
            </w:r>
            <w:r w:rsidR="005F5E75">
              <w:t xml:space="preserve">cultan el trabajo de la SMA, toda vez que se debe invertir tiempo en establecer concordancia y cumplimiento </w:t>
            </w:r>
            <w:r w:rsidR="006C4072">
              <w:t>a</w:t>
            </w:r>
            <w:r w:rsidR="005F5E75">
              <w:t xml:space="preserve"> lo solicitado, obstruyendo el trabajo de </w:t>
            </w:r>
            <w:r w:rsidR="00C90734">
              <w:t>Fiscalización</w:t>
            </w:r>
            <w:r w:rsidR="005F5E75">
              <w:t xml:space="preserve">. Por lo </w:t>
            </w:r>
            <w:r w:rsidR="00C90734">
              <w:t>anteriormente</w:t>
            </w:r>
            <w:r w:rsidR="005F5E75">
              <w:t xml:space="preserve"> señalado es relevante analizar el documento </w:t>
            </w:r>
            <w:r w:rsidR="00C90734">
              <w:t>remitido</w:t>
            </w:r>
            <w:r w:rsidR="005F5E75">
              <w:t xml:space="preserve"> por salmones Blumar en cuanto a</w:t>
            </w:r>
            <w:r w:rsidR="003E3619">
              <w:t xml:space="preserve"> </w:t>
            </w:r>
            <w:r w:rsidR="005F5E75">
              <w:t>forma</w:t>
            </w:r>
            <w:r w:rsidR="00C70C7D">
              <w:t xml:space="preserve">, </w:t>
            </w:r>
            <w:r w:rsidR="005F5E75">
              <w:t>fondo</w:t>
            </w:r>
            <w:r w:rsidR="00C70C7D">
              <w:t xml:space="preserve"> y oportunidad</w:t>
            </w:r>
            <w:r w:rsidR="00C90734">
              <w:t xml:space="preserve">. </w:t>
            </w:r>
          </w:p>
          <w:p w14:paraId="6CB48C49" w14:textId="77777777" w:rsidR="00C90734" w:rsidRDefault="00C90734" w:rsidP="00C31ED5">
            <w:pPr>
              <w:jc w:val="both"/>
            </w:pPr>
            <w:r>
              <w:t xml:space="preserve"> </w:t>
            </w:r>
          </w:p>
          <w:p w14:paraId="398D6D0B" w14:textId="33B233ED" w:rsidR="00C90734" w:rsidRDefault="00C90734" w:rsidP="00C31ED5">
            <w:pPr>
              <w:jc w:val="both"/>
            </w:pPr>
            <w:r>
              <w:t>La carta presenta las siguientes Observaciones</w:t>
            </w:r>
            <w:r w:rsidR="005930B6">
              <w:t xml:space="preserve"> en cuanto a forma</w:t>
            </w:r>
            <w:r>
              <w:t>:</w:t>
            </w:r>
          </w:p>
          <w:p w14:paraId="3890EF05" w14:textId="39EB72D3" w:rsidR="006C4072" w:rsidRDefault="00C90734" w:rsidP="00C90734">
            <w:pPr>
              <w:pStyle w:val="Prrafodelista"/>
              <w:numPr>
                <w:ilvl w:val="0"/>
                <w:numId w:val="36"/>
              </w:numPr>
            </w:pPr>
            <w:r w:rsidRPr="00C90734">
              <w:t xml:space="preserve">La carta de fecha 19 de octubre de 2019, firmada por Carolina Vera Rozas, Encargado de RRHH, Salmones Blumar S.A. </w:t>
            </w:r>
            <w:r w:rsidR="00222C61">
              <w:t>(</w:t>
            </w:r>
            <w:r w:rsidR="001732FA">
              <w:t>Anexo N°10</w:t>
            </w:r>
            <w:r w:rsidR="00C31ED5">
              <w:t>)</w:t>
            </w:r>
            <w:r w:rsidR="00222C61">
              <w:t xml:space="preserve"> </w:t>
            </w:r>
            <w:r w:rsidRPr="00C90734">
              <w:t xml:space="preserve">indica en </w:t>
            </w:r>
            <w:r w:rsidRPr="00C90734">
              <w:rPr>
                <w:b/>
              </w:rPr>
              <w:t>“OBJ. Presentación MA_CA:</w:t>
            </w:r>
            <w:r w:rsidR="005F5E75" w:rsidRPr="00C90734">
              <w:rPr>
                <w:b/>
              </w:rPr>
              <w:t xml:space="preserve"> </w:t>
            </w:r>
            <w:r w:rsidRPr="00C90734">
              <w:rPr>
                <w:b/>
              </w:rPr>
              <w:t xml:space="preserve">Informe de Antecedentes Solicitado en Fiscalización de Centro </w:t>
            </w:r>
            <w:proofErr w:type="spellStart"/>
            <w:r w:rsidRPr="00C90734">
              <w:rPr>
                <w:b/>
              </w:rPr>
              <w:t>Midhurts</w:t>
            </w:r>
            <w:proofErr w:type="spellEnd"/>
            <w:r w:rsidRPr="00C90734">
              <w:rPr>
                <w:b/>
              </w:rPr>
              <w:t xml:space="preserve"> (110627), Empresa Salmones Blumar”</w:t>
            </w:r>
            <w:r w:rsidR="006C4072">
              <w:rPr>
                <w:b/>
              </w:rPr>
              <w:t xml:space="preserve"> </w:t>
            </w:r>
            <w:r w:rsidR="006C4072" w:rsidRPr="006C4072">
              <w:t>(</w:t>
            </w:r>
            <w:r w:rsidR="006C4072">
              <w:t>Figura N°</w:t>
            </w:r>
            <w:r w:rsidR="00D20984">
              <w:t>11</w:t>
            </w:r>
            <w:r w:rsidR="006C4072">
              <w:t>)</w:t>
            </w:r>
          </w:p>
          <w:p w14:paraId="2EE3C110" w14:textId="77777777" w:rsidR="00E979B1" w:rsidRPr="00E979B1" w:rsidRDefault="00E979B1" w:rsidP="00E979B1"/>
          <w:p w14:paraId="282ED6EB" w14:textId="77777777" w:rsidR="002C3D37" w:rsidRDefault="006C4072" w:rsidP="001372CC">
            <w:pPr>
              <w:ind w:left="720"/>
              <w:jc w:val="both"/>
            </w:pPr>
            <w:r>
              <w:t>Observación</w:t>
            </w:r>
            <w:r w:rsidR="002C3D37">
              <w:t>:</w:t>
            </w:r>
          </w:p>
          <w:p w14:paraId="2D450F23" w14:textId="6517E75A" w:rsidR="006C4072" w:rsidRDefault="002C3D37" w:rsidP="001372CC">
            <w:pPr>
              <w:ind w:left="720"/>
              <w:jc w:val="both"/>
            </w:pPr>
            <w:r>
              <w:t>E</w:t>
            </w:r>
            <w:r w:rsidR="006C4072">
              <w:t xml:space="preserve">n fiscalización efectuada en CES </w:t>
            </w:r>
            <w:proofErr w:type="spellStart"/>
            <w:r w:rsidR="006C4072">
              <w:t>Midhurts</w:t>
            </w:r>
            <w:proofErr w:type="spellEnd"/>
            <w:r w:rsidR="006C4072">
              <w:t xml:space="preserve"> con fecha 14 de marzo de 2018</w:t>
            </w:r>
            <w:r w:rsidR="001732FA">
              <w:t xml:space="preserve"> (Acta Inspección Anexo 1)</w:t>
            </w:r>
            <w:r w:rsidR="006C4072">
              <w:t>, no se requirieron documentos pendientes de entregar por parte del Titular</w:t>
            </w:r>
            <w:r w:rsidR="00E979B1">
              <w:t xml:space="preserve"> </w:t>
            </w:r>
          </w:p>
          <w:p w14:paraId="362B46B8" w14:textId="77777777" w:rsidR="00E979B1" w:rsidRPr="006C4072" w:rsidRDefault="00E979B1" w:rsidP="006C4072">
            <w:pPr>
              <w:ind w:left="720"/>
            </w:pPr>
          </w:p>
          <w:p w14:paraId="6EA85D0C" w14:textId="2B7C2F74" w:rsidR="00E979B1" w:rsidRPr="00E979B1" w:rsidRDefault="006C4072" w:rsidP="00C90734">
            <w:pPr>
              <w:pStyle w:val="Prrafodelista"/>
              <w:numPr>
                <w:ilvl w:val="0"/>
                <w:numId w:val="36"/>
              </w:numPr>
            </w:pPr>
            <w:r>
              <w:t>La Carta</w:t>
            </w:r>
            <w:r w:rsidR="00E979B1">
              <w:t xml:space="preserve"> señala en </w:t>
            </w:r>
            <w:r w:rsidR="00E979B1" w:rsidRPr="00E979B1">
              <w:rPr>
                <w:b/>
              </w:rPr>
              <w:t>“REF.: Acta de Inspección Ambiental 14 de marzo 2018, centro Forsyth (110627), XI Región”</w:t>
            </w:r>
            <w:r w:rsidR="00E979B1">
              <w:rPr>
                <w:b/>
              </w:rPr>
              <w:t xml:space="preserve"> </w:t>
            </w:r>
            <w:r w:rsidR="00E979B1" w:rsidRPr="00E979B1">
              <w:t>(Figura N°</w:t>
            </w:r>
            <w:r w:rsidR="00D20984">
              <w:t>11</w:t>
            </w:r>
            <w:r w:rsidR="00E979B1" w:rsidRPr="00E979B1">
              <w:t>)</w:t>
            </w:r>
            <w:r w:rsidR="00E979B1">
              <w:rPr>
                <w:b/>
              </w:rPr>
              <w:t xml:space="preserve"> </w:t>
            </w:r>
          </w:p>
          <w:p w14:paraId="2C6F69CB" w14:textId="77777777" w:rsidR="00E979B1" w:rsidRPr="00E979B1" w:rsidRDefault="00E979B1" w:rsidP="00E979B1"/>
          <w:p w14:paraId="00723117" w14:textId="77777777" w:rsidR="002C3D37" w:rsidRDefault="00E979B1" w:rsidP="001372CC">
            <w:pPr>
              <w:ind w:left="720"/>
              <w:jc w:val="both"/>
            </w:pPr>
            <w:r>
              <w:t>Observación</w:t>
            </w:r>
            <w:r w:rsidR="002C3D37">
              <w:t>:</w:t>
            </w:r>
          </w:p>
          <w:p w14:paraId="760D1ABC" w14:textId="0AA8BAB7" w:rsidR="00A80BD9" w:rsidRDefault="002C3D37" w:rsidP="001372CC">
            <w:pPr>
              <w:ind w:left="720"/>
              <w:jc w:val="both"/>
            </w:pPr>
            <w:r>
              <w:t>E</w:t>
            </w:r>
            <w:r w:rsidR="00E979B1">
              <w:t xml:space="preserve">l CES Fiscalizado con fecha 14 de marzo corresponde al CES </w:t>
            </w:r>
            <w:proofErr w:type="spellStart"/>
            <w:r w:rsidR="00E979B1">
              <w:t>Midhurts</w:t>
            </w:r>
            <w:proofErr w:type="spellEnd"/>
            <w:r w:rsidR="00E979B1">
              <w:t xml:space="preserve"> y no el CES Forsyth como señala en la carta, además, indica que el código del CES Forsyth es el 110627, </w:t>
            </w:r>
            <w:r w:rsidR="0003724F">
              <w:t>en circunstancias</w:t>
            </w:r>
            <w:r w:rsidR="00E979B1">
              <w:t xml:space="preserve"> que este código corresponde al CES </w:t>
            </w:r>
            <w:proofErr w:type="spellStart"/>
            <w:r w:rsidR="00E979B1">
              <w:t>Midhurts</w:t>
            </w:r>
            <w:proofErr w:type="spellEnd"/>
            <w:r w:rsidR="001372CC">
              <w:t xml:space="preserve">. El CES Forsyth fue fiscalizado con fecha 19 de marzo de 2018 por funcionarios de </w:t>
            </w:r>
            <w:proofErr w:type="spellStart"/>
            <w:r w:rsidR="001372CC">
              <w:t>Sernapesca</w:t>
            </w:r>
            <w:proofErr w:type="spellEnd"/>
            <w:r w:rsidR="001372CC">
              <w:t xml:space="preserve"> y Gobernación Marítima </w:t>
            </w:r>
            <w:r w:rsidR="00292281">
              <w:t>por encomendación de la SMA.</w:t>
            </w:r>
          </w:p>
          <w:p w14:paraId="1D7A6405" w14:textId="7B5BE449" w:rsidR="00292281" w:rsidRDefault="00292281" w:rsidP="001372CC">
            <w:pPr>
              <w:ind w:left="720"/>
              <w:jc w:val="both"/>
            </w:pPr>
          </w:p>
          <w:p w14:paraId="0F51C7DF" w14:textId="54CCCD8C" w:rsidR="00292281" w:rsidRDefault="00292281" w:rsidP="00292281">
            <w:pPr>
              <w:pStyle w:val="Prrafodelista"/>
              <w:numPr>
                <w:ilvl w:val="0"/>
                <w:numId w:val="36"/>
              </w:numPr>
            </w:pPr>
            <w:r>
              <w:t xml:space="preserve">En la carta se indica “Junto con saludar cordialmente a Ud., a través de la presente, dejamos a vuestra disposición: </w:t>
            </w:r>
            <w:r w:rsidR="005275AF">
              <w:t>“</w:t>
            </w:r>
            <w:r>
              <w:t>el informe de antecedentes solicitados en Fiscalización”</w:t>
            </w:r>
            <w:r w:rsidR="005275AF">
              <w:t xml:space="preserve">, el cual contiene los antecedentes adicionales solicitados durante la Fiscalización ejecutada con fecha 14 de marzo de 2018, por parte de la Superintendencia de Medioambiente, en instalaciones de Centro </w:t>
            </w:r>
            <w:proofErr w:type="spellStart"/>
            <w:r w:rsidR="005275AF">
              <w:t>Midhurts</w:t>
            </w:r>
            <w:proofErr w:type="spellEnd"/>
            <w:r w:rsidR="005275AF">
              <w:t>”</w:t>
            </w:r>
          </w:p>
          <w:p w14:paraId="1B9BB4B1" w14:textId="18EF26EC" w:rsidR="00292281" w:rsidRDefault="00292281" w:rsidP="00292281"/>
          <w:p w14:paraId="4AE13213" w14:textId="02F54DE4" w:rsidR="002C3D37" w:rsidRDefault="00292281" w:rsidP="005930B6">
            <w:pPr>
              <w:ind w:left="708"/>
              <w:jc w:val="both"/>
            </w:pPr>
            <w:r>
              <w:t xml:space="preserve">Observación; </w:t>
            </w:r>
            <w:r w:rsidR="0003724F">
              <w:t>La Real Academia de la Lengua Española (</w:t>
            </w:r>
            <w:hyperlink r:id="rId35" w:history="1">
              <w:r w:rsidR="0003724F" w:rsidRPr="00E02316">
                <w:rPr>
                  <w:rStyle w:val="Hipervnculo"/>
                </w:rPr>
                <w:t>http://dle.rae.es/?id=LYB2BS5|LYF57Ax</w:t>
              </w:r>
            </w:hyperlink>
            <w:r w:rsidR="0003724F">
              <w:t>)  define INFORME como “</w:t>
            </w:r>
            <w:r w:rsidR="0003724F" w:rsidRPr="002C3D37">
              <w:rPr>
                <w:i/>
              </w:rPr>
              <w:t>Una descripción oral o escrita, de las características y circunstancias de un suceso o asunto</w:t>
            </w:r>
            <w:r w:rsidR="002C3D37">
              <w:t>”</w:t>
            </w:r>
            <w:r w:rsidR="0003724F">
              <w:t xml:space="preserve">.  </w:t>
            </w:r>
            <w:r w:rsidR="002C3D37">
              <w:t xml:space="preserve">En ese sentido </w:t>
            </w:r>
            <w:r w:rsidR="00604487">
              <w:t>el titular</w:t>
            </w:r>
            <w:r>
              <w:t xml:space="preserve"> no adjunta </w:t>
            </w:r>
            <w:r w:rsidR="005275AF">
              <w:t xml:space="preserve">un </w:t>
            </w:r>
            <w:r w:rsidRPr="005275AF">
              <w:rPr>
                <w:b/>
              </w:rPr>
              <w:t>informe de antecedentes</w:t>
            </w:r>
            <w:r>
              <w:t xml:space="preserve">, </w:t>
            </w:r>
            <w:r w:rsidR="002C3D37">
              <w:t xml:space="preserve">sino que entrega una serie </w:t>
            </w:r>
            <w:r w:rsidR="00604487">
              <w:t>de registros</w:t>
            </w:r>
            <w:r w:rsidR="002C3D37">
              <w:t xml:space="preserve"> tales </w:t>
            </w:r>
            <w:r>
              <w:t>como Guías de despacho, Formularios de declaración SIDREP, Certificados</w:t>
            </w:r>
            <w:r w:rsidR="002C3D37">
              <w:t xml:space="preserve"> de terceros</w:t>
            </w:r>
            <w:r>
              <w:t xml:space="preserve">, </w:t>
            </w:r>
            <w:r w:rsidR="002C3D37">
              <w:t>F</w:t>
            </w:r>
            <w:r>
              <w:t>ormulario recepción de aguas residuales</w:t>
            </w:r>
            <w:r w:rsidR="005275AF">
              <w:t xml:space="preserve"> y RCA de la PTAS de Puerto Aysén</w:t>
            </w:r>
            <w:r w:rsidR="002C3D37">
              <w:t xml:space="preserve">; sin que exista una descripción o una estructura sistematizada y </w:t>
            </w:r>
            <w:proofErr w:type="spellStart"/>
            <w:r w:rsidR="002C3D37">
              <w:t>autoexplicativa</w:t>
            </w:r>
            <w:proofErr w:type="spellEnd"/>
            <w:r w:rsidR="002C3D37">
              <w:t xml:space="preserve"> que </w:t>
            </w:r>
            <w:r w:rsidR="00604487">
              <w:t>dé</w:t>
            </w:r>
            <w:r w:rsidR="002C3D37">
              <w:t xml:space="preserve"> cuenta de la materia consultada.</w:t>
            </w:r>
            <w:r w:rsidR="00293D11">
              <w:t xml:space="preserve"> </w:t>
            </w:r>
          </w:p>
          <w:p w14:paraId="29B4F850" w14:textId="0DF57C1A" w:rsidR="00292281" w:rsidRDefault="00293D11" w:rsidP="005930B6">
            <w:pPr>
              <w:ind w:left="708"/>
              <w:jc w:val="both"/>
            </w:pPr>
            <w:r>
              <w:t>En este párrafo señala</w:t>
            </w:r>
            <w:r w:rsidR="002C3D37">
              <w:t>,</w:t>
            </w:r>
            <w:r>
              <w:t xml:space="preserve"> además</w:t>
            </w:r>
            <w:r w:rsidR="002C3D37">
              <w:t>,</w:t>
            </w:r>
            <w:r>
              <w:t xml:space="preserve"> que </w:t>
            </w:r>
            <w:r w:rsidR="002C3D37">
              <w:t xml:space="preserve">el “informe” (SIC) </w:t>
            </w:r>
            <w:r>
              <w:t>adjunt</w:t>
            </w:r>
            <w:r w:rsidR="002C3D37">
              <w:t>o</w:t>
            </w:r>
            <w:r>
              <w:t xml:space="preserve">, contiene los antecedentes adicionales solicitados durante la Fiscalización del 14 de marzo de 2018, sin </w:t>
            </w:r>
            <w:r w:rsidR="005930B6">
              <w:t>embargo,</w:t>
            </w:r>
            <w:r>
              <w:t xml:space="preserve"> los antecedentes fueron solicitados mediante</w:t>
            </w:r>
            <w:r w:rsidR="005930B6">
              <w:t xml:space="preserve"> Res. Ex. AYS N°013/2018 y no en visita de </w:t>
            </w:r>
            <w:r w:rsidR="00F70531">
              <w:t>Fiscalización.</w:t>
            </w:r>
          </w:p>
          <w:p w14:paraId="06E5B0DE" w14:textId="34BEE487" w:rsidR="005275AF" w:rsidRDefault="005275AF" w:rsidP="00292281">
            <w:pPr>
              <w:ind w:left="720"/>
              <w:jc w:val="both"/>
            </w:pPr>
          </w:p>
          <w:p w14:paraId="43994CBE" w14:textId="797279BB" w:rsidR="00F70531" w:rsidRDefault="00F70531" w:rsidP="00F70531">
            <w:pPr>
              <w:jc w:val="both"/>
            </w:pPr>
            <w:r>
              <w:t>La carta presenta las siguientes Observaciones en cuanto a fondo:</w:t>
            </w:r>
          </w:p>
          <w:p w14:paraId="37B4EE8C" w14:textId="33305531" w:rsidR="00F70531" w:rsidRDefault="00F70531" w:rsidP="00F70531">
            <w:pPr>
              <w:jc w:val="both"/>
            </w:pPr>
          </w:p>
          <w:p w14:paraId="798824BE" w14:textId="77777777" w:rsidR="002C3D37" w:rsidRDefault="002C3D37" w:rsidP="002C3D37">
            <w:pPr>
              <w:pStyle w:val="Prrafodelista"/>
            </w:pPr>
            <w:r>
              <w:t>Observación:</w:t>
            </w:r>
          </w:p>
          <w:p w14:paraId="471C4FC9" w14:textId="4CFCD80A" w:rsidR="00A80BD9" w:rsidRDefault="002C3D37" w:rsidP="002C3D37">
            <w:pPr>
              <w:pStyle w:val="Prrafodelista"/>
            </w:pPr>
            <w:r>
              <w:t xml:space="preserve">El titular no entregó la totalidad de la información requerida mediante </w:t>
            </w:r>
            <w:r w:rsidRPr="00F70531">
              <w:t>Res. Ex. AYS N°013/2018</w:t>
            </w:r>
            <w:r>
              <w:t xml:space="preserve">. </w:t>
            </w:r>
            <w:r w:rsidR="00E20E20">
              <w:t xml:space="preserve">Y los antecedentes </w:t>
            </w:r>
            <w:r w:rsidR="00473200">
              <w:t>presentados n</w:t>
            </w:r>
            <w:r w:rsidR="00F70531">
              <w:t xml:space="preserve">o </w:t>
            </w:r>
            <w:r>
              <w:t xml:space="preserve">responden </w:t>
            </w:r>
            <w:r w:rsidR="005D4725">
              <w:t xml:space="preserve">totalmente </w:t>
            </w:r>
            <w:r w:rsidR="00174B46">
              <w:t>a</w:t>
            </w:r>
            <w:r w:rsidR="00F70531">
              <w:t xml:space="preserve"> lo requerido, esta situación </w:t>
            </w:r>
            <w:r w:rsidR="005C1357">
              <w:t>está</w:t>
            </w:r>
            <w:r w:rsidR="00F70531">
              <w:t xml:space="preserve"> tratada en los hechos constatados N°2, N°</w:t>
            </w:r>
            <w:r w:rsidR="005D4725">
              <w:t>4</w:t>
            </w:r>
            <w:r w:rsidR="00F70531">
              <w:t>, N°</w:t>
            </w:r>
            <w:r w:rsidR="005D4725">
              <w:t>5</w:t>
            </w:r>
            <w:r w:rsidR="007339DD">
              <w:t xml:space="preserve"> y</w:t>
            </w:r>
            <w:r w:rsidR="005D4725">
              <w:t xml:space="preserve"> N°</w:t>
            </w:r>
            <w:r w:rsidR="007339DD">
              <w:t>7</w:t>
            </w:r>
            <w:r w:rsidR="005D4725">
              <w:t xml:space="preserve"> del presente informe.</w:t>
            </w:r>
          </w:p>
          <w:p w14:paraId="430B160E" w14:textId="77777777" w:rsidR="00A44A81" w:rsidRDefault="00A44A81" w:rsidP="002C3D37">
            <w:pPr>
              <w:pStyle w:val="Prrafodelista"/>
            </w:pPr>
          </w:p>
          <w:p w14:paraId="43EF2FCE" w14:textId="5B9FF37B" w:rsidR="00E4075E" w:rsidRDefault="00604487" w:rsidP="002C3D37">
            <w:pPr>
              <w:pStyle w:val="Prrafodelista"/>
            </w:pPr>
            <w:r>
              <w:t>Además,</w:t>
            </w:r>
            <w:r w:rsidR="00E4075E">
              <w:t xml:space="preserve"> se requirió en el RESUELVO SEGUNDO de la resolución en análisis:</w:t>
            </w:r>
          </w:p>
          <w:p w14:paraId="2AF0CB5B" w14:textId="77777777" w:rsidR="00E4075E" w:rsidRDefault="00E4075E" w:rsidP="002C3D37">
            <w:pPr>
              <w:pStyle w:val="Prrafodelista"/>
            </w:pPr>
          </w:p>
          <w:p w14:paraId="0D0EE588" w14:textId="26791484" w:rsidR="00E4075E" w:rsidRPr="00E4075E" w:rsidRDefault="00E4075E" w:rsidP="00E4075E">
            <w:pPr>
              <w:pStyle w:val="Prrafodelista"/>
              <w:rPr>
                <w:i/>
              </w:rPr>
            </w:pPr>
            <w:r>
              <w:t xml:space="preserve">            “</w:t>
            </w:r>
            <w:r w:rsidRPr="00E4075E">
              <w:rPr>
                <w:i/>
              </w:rPr>
              <w:t>INSTRUIR que la información requerida en el resuelvo primero sea entregada en la forma y modo que a continuación se indica:</w:t>
            </w:r>
          </w:p>
          <w:p w14:paraId="7AF634DF" w14:textId="77777777" w:rsidR="00E4075E" w:rsidRPr="00E4075E" w:rsidRDefault="00E4075E" w:rsidP="00E4075E">
            <w:pPr>
              <w:pStyle w:val="Prrafodelista"/>
              <w:ind w:left="1156" w:hanging="283"/>
              <w:rPr>
                <w:i/>
              </w:rPr>
            </w:pPr>
            <w:r w:rsidRPr="00E4075E">
              <w:rPr>
                <w:i/>
              </w:rPr>
              <w:t>a)</w:t>
            </w:r>
            <w:r w:rsidRPr="00E4075E">
              <w:rPr>
                <w:i/>
              </w:rPr>
              <w:tab/>
              <w:t xml:space="preserve">Se deberá acompañar un documento conductor enunciando cada uno de los literales del artículo precedente, a saber: lodos de PTAS, RESPEL, Mortalidad, Residuos Domiciliarios; y en cada caso aportar los datos y antecedentes que satisfagan el requerimiento. </w:t>
            </w:r>
          </w:p>
          <w:p w14:paraId="019D1374" w14:textId="161AD11C" w:rsidR="00E4075E" w:rsidRDefault="00E4075E" w:rsidP="00E4075E">
            <w:pPr>
              <w:pStyle w:val="Prrafodelista"/>
              <w:ind w:left="1156" w:hanging="283"/>
            </w:pPr>
            <w:r w:rsidRPr="00E4075E">
              <w:rPr>
                <w:i/>
              </w:rPr>
              <w:t>b)</w:t>
            </w:r>
            <w:r w:rsidRPr="00E4075E">
              <w:rPr>
                <w:i/>
              </w:rPr>
              <w:tab/>
              <w:t>En caso de ser necesario para una mejor comprensión de los antecedentes expuestos se pueden presentar los documentos y antecedentes necesarios, como anexos al documento conductor identificando claramente el requerimiento aludido</w:t>
            </w:r>
            <w:r>
              <w:t>;”</w:t>
            </w:r>
          </w:p>
          <w:p w14:paraId="6B68AF5F" w14:textId="77777777" w:rsidR="00A44A81" w:rsidRDefault="00A44A81" w:rsidP="00E4075E">
            <w:pPr>
              <w:pStyle w:val="Prrafodelista"/>
              <w:ind w:left="1156" w:hanging="283"/>
            </w:pPr>
          </w:p>
          <w:p w14:paraId="53AAD528" w14:textId="7EC87620" w:rsidR="00E4075E" w:rsidRDefault="00A44A81" w:rsidP="00E4075E">
            <w:pPr>
              <w:pStyle w:val="Prrafodelista"/>
              <w:ind w:left="1156" w:hanging="283"/>
            </w:pPr>
            <w:r>
              <w:t>Observación:</w:t>
            </w:r>
          </w:p>
          <w:p w14:paraId="32E73574" w14:textId="1CB521F6" w:rsidR="00A44A81" w:rsidRPr="00A44A81" w:rsidRDefault="00A44A81" w:rsidP="00A44A81">
            <w:pPr>
              <w:pStyle w:val="Prrafodelista"/>
              <w:ind w:left="1156" w:hanging="283"/>
            </w:pPr>
            <w:r>
              <w:t>En la carta de respuesta (Anexo 10) (Figura N°11) no</w:t>
            </w:r>
            <w:r w:rsidR="00473200">
              <w:t xml:space="preserve"> sigue el formato instruido, no</w:t>
            </w:r>
            <w:r>
              <w:t xml:space="preserve"> enuncia lo</w:t>
            </w:r>
            <w:r w:rsidR="00473200">
              <w:t>s</w:t>
            </w:r>
            <w:r>
              <w:t xml:space="preserve"> literales requeridos ni aporta antecedentes que satisfagan el requerimiento realizado</w:t>
            </w:r>
            <w:r w:rsidR="00473200">
              <w:t>.</w:t>
            </w:r>
          </w:p>
          <w:p w14:paraId="1FC66987" w14:textId="77777777" w:rsidR="00A44A81" w:rsidRDefault="00A44A81" w:rsidP="003E3619"/>
          <w:p w14:paraId="75CFB430" w14:textId="1068CE7E" w:rsidR="003E3619" w:rsidRPr="00724EE1" w:rsidRDefault="003E3619" w:rsidP="003E3619">
            <w:r w:rsidRPr="00724EE1">
              <w:t>La carta presenta las siguientes Observaciones en cuanto a oportunidad:</w:t>
            </w:r>
          </w:p>
          <w:p w14:paraId="10CE538A" w14:textId="77777777" w:rsidR="003E3619" w:rsidRPr="00724EE1" w:rsidRDefault="003E3619" w:rsidP="003E3619"/>
          <w:p w14:paraId="766FACB7" w14:textId="7C678D84" w:rsidR="003E3619" w:rsidRPr="00724EE1" w:rsidRDefault="003E3619" w:rsidP="003E3619">
            <w:pPr>
              <w:pStyle w:val="Prrafodelista"/>
              <w:numPr>
                <w:ilvl w:val="0"/>
                <w:numId w:val="39"/>
              </w:numPr>
            </w:pPr>
            <w:r w:rsidRPr="00724EE1">
              <w:t>Res. Ex. AYS N°013/2018 la SMA Región de Aysén, señala en su punto tercero: “</w:t>
            </w:r>
            <w:r w:rsidRPr="00724EE1">
              <w:rPr>
                <w:b/>
              </w:rPr>
              <w:t>INSTRUIR</w:t>
            </w:r>
            <w:r w:rsidRPr="00724EE1">
              <w:t xml:space="preserve"> </w:t>
            </w:r>
            <w:r w:rsidRPr="00724EE1">
              <w:rPr>
                <w:b/>
              </w:rPr>
              <w:t>que la información requerida en el punto anterior junto a los medios de verificación deberá ser entregada en la oficina de partes de la oficina Regional de Aysén de la Superintendencia del Medio Ambiente en Coyhaique</w:t>
            </w:r>
            <w:r w:rsidRPr="00724EE1">
              <w:t xml:space="preserve">, ubicada en calle 21 de mayo N°702, </w:t>
            </w:r>
            <w:r w:rsidRPr="00724EE1">
              <w:rPr>
                <w:b/>
              </w:rPr>
              <w:t>dentro del plazo de 10 días hábiles, contados desde la notificación del presente requerimiento</w:t>
            </w:r>
            <w:r w:rsidRPr="00724EE1">
              <w:t xml:space="preserve">, acompañando una copia digital junto al documento original de la información requerida”. </w:t>
            </w:r>
            <w:r w:rsidR="009B1393" w:rsidRPr="00724EE1">
              <w:t xml:space="preserve">La Resolución se notificó vía carta certificada, por lo que se considera notificada al tercer día hábil de </w:t>
            </w:r>
            <w:r w:rsidR="00592325">
              <w:t>recibida en la oficina de correos del destinatario</w:t>
            </w:r>
            <w:r w:rsidR="009B1393" w:rsidRPr="00724EE1">
              <w:t xml:space="preserve">, </w:t>
            </w:r>
            <w:r w:rsidR="00592325">
              <w:t xml:space="preserve">al haber sido recibida en la oficina de correos de Puerto Montt el </w:t>
            </w:r>
            <w:r w:rsidR="009B1393" w:rsidRPr="00724EE1">
              <w:t>2</w:t>
            </w:r>
            <w:r w:rsidR="00360909" w:rsidRPr="00724EE1">
              <w:t>0</w:t>
            </w:r>
            <w:r w:rsidR="009B1393" w:rsidRPr="00724EE1">
              <w:t xml:space="preserve"> de septiembre de 2018</w:t>
            </w:r>
            <w:r w:rsidR="00592325">
              <w:t xml:space="preserve"> se considera notificada el día lunes 24 de septiembre.</w:t>
            </w:r>
          </w:p>
          <w:p w14:paraId="78079521" w14:textId="77777777" w:rsidR="009B1393" w:rsidRPr="00724EE1" w:rsidRDefault="009B1393" w:rsidP="009B1393">
            <w:pPr>
              <w:ind w:left="360"/>
            </w:pPr>
          </w:p>
          <w:p w14:paraId="32C540A2" w14:textId="7D9BA398" w:rsidR="003E3619" w:rsidRPr="00724EE1" w:rsidRDefault="003E3619" w:rsidP="003E3619">
            <w:pPr>
              <w:pStyle w:val="Prrafodelista"/>
              <w:numPr>
                <w:ilvl w:val="0"/>
                <w:numId w:val="39"/>
              </w:numPr>
            </w:pPr>
            <w:r w:rsidRPr="00724EE1">
              <w:t xml:space="preserve">Con fecha </w:t>
            </w:r>
            <w:r w:rsidR="009B1393" w:rsidRPr="00724EE1">
              <w:t xml:space="preserve">08 de octubre de 2018, esto es al </w:t>
            </w:r>
            <w:r w:rsidR="009B1393" w:rsidRPr="00724EE1">
              <w:rPr>
                <w:b/>
              </w:rPr>
              <w:t>día hábil N°1</w:t>
            </w:r>
            <w:r w:rsidR="00592325">
              <w:rPr>
                <w:b/>
              </w:rPr>
              <w:t>0</w:t>
            </w:r>
            <w:r w:rsidR="009B1393" w:rsidRPr="00724EE1">
              <w:t xml:space="preserve"> de notificada la Resolución</w:t>
            </w:r>
            <w:r w:rsidR="000D32E8" w:rsidRPr="00724EE1">
              <w:t xml:space="preserve"> </w:t>
            </w:r>
            <w:r w:rsidR="009B1393" w:rsidRPr="00724EE1">
              <w:t xml:space="preserve">la </w:t>
            </w:r>
            <w:r w:rsidR="000D32E8" w:rsidRPr="00724EE1">
              <w:t>Empresa Salmones</w:t>
            </w:r>
            <w:r w:rsidR="009B1393" w:rsidRPr="00724EE1">
              <w:t xml:space="preserve"> Blumar ingresa carta en oficina de la SMA Puerto Montt solicitando un aumento de plazo para acompañar a la SMA la documentación y antecedentes informativos requeridos mediante Res. Ex. AYS N°013/2018. </w:t>
            </w:r>
            <w:r w:rsidR="001732FA" w:rsidRPr="00724EE1">
              <w:t>Con fecha 10 de octubre de 2018, esto es</w:t>
            </w:r>
            <w:r w:rsidR="00892A16" w:rsidRPr="00724EE1">
              <w:t xml:space="preserve"> al día</w:t>
            </w:r>
            <w:r w:rsidR="001732FA" w:rsidRPr="00724EE1">
              <w:t xml:space="preserve"> hábil</w:t>
            </w:r>
            <w:r w:rsidR="00892A16" w:rsidRPr="00724EE1">
              <w:t xml:space="preserve"> N°1</w:t>
            </w:r>
            <w:r w:rsidR="00592325">
              <w:t>2</w:t>
            </w:r>
            <w:r w:rsidR="00892A16" w:rsidRPr="00724EE1">
              <w:t xml:space="preserve"> de notificada la Resolución</w:t>
            </w:r>
            <w:r w:rsidR="00E5185A" w:rsidRPr="00724EE1">
              <w:t>,</w:t>
            </w:r>
            <w:r w:rsidR="00892A16" w:rsidRPr="00724EE1">
              <w:t xml:space="preserve"> la Empresa Salmones Blumar ingresa la carta señalada en oficina de la SMA Región de Aysén.</w:t>
            </w:r>
          </w:p>
          <w:p w14:paraId="544D59A5" w14:textId="77777777" w:rsidR="000D32E8" w:rsidRPr="00724EE1" w:rsidRDefault="000D32E8" w:rsidP="000D32E8">
            <w:pPr>
              <w:pStyle w:val="Prrafodelista"/>
            </w:pPr>
          </w:p>
          <w:p w14:paraId="2183F264" w14:textId="121967C2" w:rsidR="000D32E8" w:rsidRPr="00724EE1" w:rsidRDefault="00A44A81" w:rsidP="000D32E8">
            <w:pPr>
              <w:pStyle w:val="Prrafodelista"/>
              <w:numPr>
                <w:ilvl w:val="0"/>
                <w:numId w:val="39"/>
              </w:numPr>
            </w:pPr>
            <w:r>
              <w:t xml:space="preserve">En virtud de la importancia de los antecedentes que se estaban requiriendo a la empresa, la Oficina </w:t>
            </w:r>
            <w:r w:rsidR="00721098">
              <w:t>R</w:t>
            </w:r>
            <w:r>
              <w:t>egional</w:t>
            </w:r>
            <w:r w:rsidR="00721098">
              <w:t xml:space="preserve"> SMA-</w:t>
            </w:r>
            <w:r>
              <w:t xml:space="preserve"> Aysén, m</w:t>
            </w:r>
            <w:r w:rsidR="000D32E8" w:rsidRPr="00724EE1">
              <w:t>ediante Res. Ex. AYS N°014</w:t>
            </w:r>
            <w:r>
              <w:t xml:space="preserve"> del 9 de octubre de 2018, </w:t>
            </w:r>
            <w:r w:rsidR="000D32E8" w:rsidRPr="00724EE1">
              <w:rPr>
                <w:b/>
              </w:rPr>
              <w:t>otorgó un plazo de 03 días hábiles</w:t>
            </w:r>
            <w:r w:rsidR="000D32E8" w:rsidRPr="00724EE1">
              <w:t xml:space="preserve"> contados desde la notificación de </w:t>
            </w:r>
            <w:r>
              <w:t>dicha</w:t>
            </w:r>
            <w:r w:rsidR="000D32E8" w:rsidRPr="00724EE1">
              <w:t xml:space="preserve"> Resolución, para la entrega de la información requerida en Res. Ex. AYS N°013/2018. La Resolución se notificó vía carta certificada</w:t>
            </w:r>
            <w:r w:rsidR="00473200">
              <w:t xml:space="preserve"> y según lo indica el certificado de </w:t>
            </w:r>
            <w:r w:rsidR="00C559C2">
              <w:t>C</w:t>
            </w:r>
            <w:r w:rsidR="00473200">
              <w:t>orreo</w:t>
            </w:r>
            <w:r w:rsidR="00C559C2">
              <w:t>s de Chile</w:t>
            </w:r>
            <w:r w:rsidR="00473200">
              <w:t xml:space="preserve"> correspondiente al Número de Envío 1180481097832</w:t>
            </w:r>
            <w:r w:rsidR="00C559C2">
              <w:t xml:space="preserve"> (Anexo 11)</w:t>
            </w:r>
            <w:r w:rsidR="00473200">
              <w:t xml:space="preserve">, fue entregada al destinatario </w:t>
            </w:r>
            <w:r w:rsidR="000D32E8" w:rsidRPr="00724EE1">
              <w:t>el día 1</w:t>
            </w:r>
            <w:r w:rsidR="00E5185A" w:rsidRPr="00724EE1">
              <w:t>1</w:t>
            </w:r>
            <w:r w:rsidR="000D32E8" w:rsidRPr="00724EE1">
              <w:t xml:space="preserve"> de octubre de 2018.</w:t>
            </w:r>
          </w:p>
          <w:p w14:paraId="65B298F3" w14:textId="77777777" w:rsidR="000D32E8" w:rsidRPr="00724EE1" w:rsidRDefault="000D32E8" w:rsidP="000D32E8">
            <w:pPr>
              <w:pStyle w:val="Prrafodelista"/>
            </w:pPr>
          </w:p>
          <w:p w14:paraId="15A5E55A" w14:textId="77777777" w:rsidR="000D32E8" w:rsidRDefault="000D32E8" w:rsidP="003E3619">
            <w:pPr>
              <w:pStyle w:val="Prrafodelista"/>
              <w:numPr>
                <w:ilvl w:val="0"/>
                <w:numId w:val="39"/>
              </w:numPr>
            </w:pPr>
            <w:r w:rsidRPr="00724EE1">
              <w:t xml:space="preserve">Con fecha 19 de octubre de 2018, esto es </w:t>
            </w:r>
            <w:r w:rsidRPr="00724EE1">
              <w:rPr>
                <w:b/>
              </w:rPr>
              <w:t>al día hábil N°</w:t>
            </w:r>
            <w:r w:rsidR="00E5185A" w:rsidRPr="00724EE1">
              <w:rPr>
                <w:b/>
              </w:rPr>
              <w:t>5</w:t>
            </w:r>
            <w:r w:rsidRPr="00724EE1">
              <w:t xml:space="preserve"> de notificada la Resolución, la Empresa Salmones Blumar ingresa carta en oficina de la SMA</w:t>
            </w:r>
            <w:r w:rsidR="00F41E17" w:rsidRPr="00724EE1">
              <w:t xml:space="preserve"> </w:t>
            </w:r>
            <w:r w:rsidR="00892A16" w:rsidRPr="00724EE1">
              <w:t xml:space="preserve">Región de Aysén, </w:t>
            </w:r>
            <w:r w:rsidRPr="00724EE1">
              <w:t xml:space="preserve">con </w:t>
            </w:r>
            <w:r w:rsidR="00EE7FC7" w:rsidRPr="00724EE1">
              <w:t xml:space="preserve">parte de los </w:t>
            </w:r>
            <w:r w:rsidRPr="00724EE1">
              <w:t>antecedentes</w:t>
            </w:r>
            <w:r w:rsidR="00EE7FC7" w:rsidRPr="00724EE1">
              <w:t xml:space="preserve"> requeridos</w:t>
            </w:r>
            <w:r w:rsidR="00A95410" w:rsidRPr="00724EE1">
              <w:t xml:space="preserve"> en </w:t>
            </w:r>
            <w:r w:rsidR="00721098">
              <w:t>la resolución original</w:t>
            </w:r>
            <w:r w:rsidR="00977312">
              <w:t>.</w:t>
            </w:r>
          </w:p>
          <w:p w14:paraId="185C5B2E" w14:textId="77777777" w:rsidR="00977312" w:rsidRPr="00977312" w:rsidRDefault="00977312" w:rsidP="00977312">
            <w:pPr>
              <w:pStyle w:val="Prrafodelista"/>
            </w:pPr>
          </w:p>
          <w:p w14:paraId="595D6A4F" w14:textId="77777777" w:rsidR="00977312" w:rsidRDefault="00977312" w:rsidP="00977312"/>
          <w:p w14:paraId="7F30D46F" w14:textId="57BD2C54" w:rsidR="00977312" w:rsidRDefault="00977312" w:rsidP="00977312">
            <w:r>
              <w:t xml:space="preserve">En virtud del análisis de las observaciones </w:t>
            </w:r>
            <w:r w:rsidR="00DD1A6D">
              <w:t>en cuanto a forma, fondo y oportunidad, se constata que el titular no dio respuesta a lo requerido por la autoridad</w:t>
            </w:r>
            <w:r w:rsidR="00473200">
              <w:t xml:space="preserve"> fiscalizadora al no cumplir los plazos, ni el formato</w:t>
            </w:r>
            <w:r w:rsidR="00C559C2">
              <w:t xml:space="preserve"> indicado,</w:t>
            </w:r>
            <w:r w:rsidR="00473200">
              <w:t xml:space="preserve"> ni presentar los antecedentes de fondo del </w:t>
            </w:r>
            <w:r w:rsidR="003D5AC8">
              <w:t>requerimiento</w:t>
            </w:r>
            <w:r w:rsidR="00473200">
              <w:t xml:space="preserve"> de información.</w:t>
            </w:r>
            <w:r w:rsidR="00DD1A6D">
              <w:t xml:space="preserve"> </w:t>
            </w:r>
          </w:p>
          <w:p w14:paraId="7BF32917" w14:textId="73AE4242" w:rsidR="00C559C2" w:rsidRPr="00977312" w:rsidRDefault="00C559C2" w:rsidP="00977312"/>
        </w:tc>
      </w:tr>
    </w:tbl>
    <w:p w14:paraId="3D5B4910" w14:textId="30C0E8D0" w:rsidR="00721098" w:rsidRDefault="00721098" w:rsidP="001841FC"/>
    <w:p w14:paraId="774DE3DC" w14:textId="77777777" w:rsidR="00C559C2" w:rsidRDefault="00721098">
      <w:r>
        <w:br w:type="page"/>
      </w:r>
    </w:p>
    <w:tbl>
      <w:tblPr>
        <w:tblW w:w="5000" w:type="pct"/>
        <w:jc w:val="center"/>
        <w:tblCellMar>
          <w:left w:w="70" w:type="dxa"/>
          <w:right w:w="70" w:type="dxa"/>
        </w:tblCellMar>
        <w:tblLook w:val="04A0" w:firstRow="1" w:lastRow="0" w:firstColumn="1" w:lastColumn="0" w:noHBand="0" w:noVBand="1"/>
      </w:tblPr>
      <w:tblGrid>
        <w:gridCol w:w="3292"/>
        <w:gridCol w:w="3080"/>
        <w:gridCol w:w="3351"/>
        <w:gridCol w:w="3839"/>
      </w:tblGrid>
      <w:tr w:rsidR="00C559C2" w:rsidRPr="00D42470" w14:paraId="54EBCC0C" w14:textId="77777777" w:rsidTr="00C559C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2B5F18" w14:textId="77777777" w:rsidR="00C559C2" w:rsidRPr="00D42470" w:rsidRDefault="00C559C2" w:rsidP="00C559C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C559C2" w:rsidRPr="00D42470" w14:paraId="68F89B39" w14:textId="77777777" w:rsidTr="00C559C2">
        <w:trPr>
          <w:trHeight w:val="7337"/>
          <w:jc w:val="center"/>
        </w:trPr>
        <w:tc>
          <w:tcPr>
            <w:tcW w:w="2558" w:type="pct"/>
            <w:gridSpan w:val="2"/>
            <w:tcBorders>
              <w:top w:val="nil"/>
              <w:left w:val="single" w:sz="4" w:space="0" w:color="auto"/>
              <w:right w:val="single" w:sz="4" w:space="0" w:color="auto"/>
            </w:tcBorders>
            <w:shd w:val="clear" w:color="auto" w:fill="auto"/>
            <w:noWrap/>
            <w:vAlign w:val="center"/>
            <w:hideMark/>
          </w:tcPr>
          <w:p w14:paraId="74FFC844" w14:textId="36B76E57" w:rsidR="00C559C2" w:rsidRDefault="00C559C2" w:rsidP="00C559C2">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315648" behindDoc="0" locked="0" layoutInCell="1" allowOverlap="1" wp14:anchorId="3610DE17" wp14:editId="1A0785DC">
                  <wp:simplePos x="0" y="0"/>
                  <wp:positionH relativeFrom="column">
                    <wp:posOffset>334010</wp:posOffset>
                  </wp:positionH>
                  <wp:positionV relativeFrom="paragraph">
                    <wp:posOffset>33020</wp:posOffset>
                  </wp:positionV>
                  <wp:extent cx="3568700" cy="4469130"/>
                  <wp:effectExtent l="19050" t="19050" r="12700" b="26670"/>
                  <wp:wrapNone/>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3568700" cy="4469130"/>
                          </a:xfrm>
                          <a:prstGeom prst="rect">
                            <a:avLst/>
                          </a:prstGeom>
                          <a:ln>
                            <a:solidFill>
                              <a:schemeClr val="accent1"/>
                            </a:solidFill>
                          </a:ln>
                        </pic:spPr>
                      </pic:pic>
                    </a:graphicData>
                  </a:graphic>
                  <wp14:sizeRelH relativeFrom="page">
                    <wp14:pctWidth>0</wp14:pctWidth>
                  </wp14:sizeRelH>
                  <wp14:sizeRelV relativeFrom="page">
                    <wp14:pctHeight>0</wp14:pctHeight>
                  </wp14:sizeRelV>
                </wp:anchor>
              </w:drawing>
            </w:r>
          </w:p>
          <w:p w14:paraId="13B2DCBB" w14:textId="77777777" w:rsidR="00C559C2" w:rsidRPr="00E02071" w:rsidRDefault="00C559C2" w:rsidP="00C559C2">
            <w:pPr>
              <w:rPr>
                <w:rFonts w:ascii="Calibri" w:eastAsia="Times New Roman" w:hAnsi="Calibri" w:cs="Times New Roman"/>
                <w:sz w:val="20"/>
                <w:szCs w:val="20"/>
                <w:lang w:eastAsia="es-CL"/>
              </w:rPr>
            </w:pPr>
          </w:p>
          <w:p w14:paraId="4FCAA782" w14:textId="77777777" w:rsidR="00C559C2" w:rsidRPr="00E02071" w:rsidRDefault="00C559C2" w:rsidP="00C559C2">
            <w:pPr>
              <w:rPr>
                <w:rFonts w:ascii="Calibri" w:eastAsia="Times New Roman" w:hAnsi="Calibri" w:cs="Times New Roman"/>
                <w:sz w:val="20"/>
                <w:szCs w:val="20"/>
                <w:lang w:eastAsia="es-CL"/>
              </w:rPr>
            </w:pPr>
          </w:p>
          <w:p w14:paraId="2C88FB32" w14:textId="77777777" w:rsidR="00C559C2" w:rsidRDefault="00C559C2" w:rsidP="00C559C2">
            <w:pPr>
              <w:rPr>
                <w:rFonts w:ascii="Calibri" w:eastAsia="Times New Roman" w:hAnsi="Calibri" w:cs="Times New Roman"/>
                <w:sz w:val="20"/>
                <w:szCs w:val="20"/>
                <w:lang w:eastAsia="es-CL"/>
              </w:rPr>
            </w:pPr>
          </w:p>
          <w:p w14:paraId="1E198642" w14:textId="77777777" w:rsidR="00C559C2" w:rsidRPr="00A359A9" w:rsidRDefault="00C559C2" w:rsidP="00C559C2">
            <w:pPr>
              <w:rPr>
                <w:rFonts w:ascii="Calibri" w:eastAsia="Times New Roman" w:hAnsi="Calibri" w:cs="Times New Roman"/>
                <w:sz w:val="20"/>
                <w:szCs w:val="20"/>
                <w:lang w:eastAsia="es-CL"/>
              </w:rPr>
            </w:pPr>
          </w:p>
          <w:p w14:paraId="54404454" w14:textId="77777777" w:rsidR="00C559C2" w:rsidRPr="00A359A9" w:rsidRDefault="00C559C2" w:rsidP="00C559C2">
            <w:pPr>
              <w:rPr>
                <w:rFonts w:ascii="Calibri" w:eastAsia="Times New Roman" w:hAnsi="Calibri" w:cs="Times New Roman"/>
                <w:sz w:val="20"/>
                <w:szCs w:val="20"/>
                <w:lang w:eastAsia="es-CL"/>
              </w:rPr>
            </w:pPr>
          </w:p>
          <w:p w14:paraId="408A26C1" w14:textId="77777777" w:rsidR="00C559C2" w:rsidRPr="00A359A9" w:rsidRDefault="00C559C2" w:rsidP="00C559C2">
            <w:pPr>
              <w:rPr>
                <w:rFonts w:ascii="Calibri" w:eastAsia="Times New Roman" w:hAnsi="Calibri" w:cs="Times New Roman"/>
                <w:sz w:val="20"/>
                <w:szCs w:val="20"/>
                <w:lang w:eastAsia="es-CL"/>
              </w:rPr>
            </w:pPr>
          </w:p>
          <w:p w14:paraId="0EFD8498" w14:textId="77777777" w:rsidR="00C559C2" w:rsidRPr="00A359A9" w:rsidRDefault="00C559C2" w:rsidP="00C559C2">
            <w:pPr>
              <w:rPr>
                <w:rFonts w:ascii="Calibri" w:eastAsia="Times New Roman" w:hAnsi="Calibri" w:cs="Times New Roman"/>
                <w:sz w:val="20"/>
                <w:szCs w:val="20"/>
                <w:lang w:eastAsia="es-CL"/>
              </w:rPr>
            </w:pPr>
          </w:p>
          <w:p w14:paraId="2ED483D3" w14:textId="77777777" w:rsidR="00C559C2" w:rsidRPr="00A359A9" w:rsidRDefault="00C559C2" w:rsidP="00C559C2">
            <w:pPr>
              <w:rPr>
                <w:rFonts w:ascii="Calibri" w:eastAsia="Times New Roman" w:hAnsi="Calibri" w:cs="Times New Roman"/>
                <w:sz w:val="20"/>
                <w:szCs w:val="20"/>
                <w:lang w:eastAsia="es-CL"/>
              </w:rPr>
            </w:pPr>
          </w:p>
          <w:p w14:paraId="29D20FDE" w14:textId="77777777" w:rsidR="00C559C2" w:rsidRPr="00A359A9" w:rsidRDefault="00C559C2" w:rsidP="00C559C2">
            <w:pPr>
              <w:rPr>
                <w:rFonts w:ascii="Calibri" w:eastAsia="Times New Roman" w:hAnsi="Calibri" w:cs="Times New Roman"/>
                <w:sz w:val="20"/>
                <w:szCs w:val="20"/>
                <w:lang w:eastAsia="es-CL"/>
              </w:rPr>
            </w:pPr>
          </w:p>
          <w:p w14:paraId="7AB785CC" w14:textId="77777777" w:rsidR="00C559C2" w:rsidRDefault="00C559C2" w:rsidP="00C559C2">
            <w:pPr>
              <w:rPr>
                <w:rFonts w:ascii="Calibri" w:eastAsia="Times New Roman" w:hAnsi="Calibri" w:cs="Times New Roman"/>
                <w:sz w:val="20"/>
                <w:szCs w:val="20"/>
                <w:lang w:eastAsia="es-CL"/>
              </w:rPr>
            </w:pPr>
          </w:p>
          <w:p w14:paraId="6D94CE41" w14:textId="77777777" w:rsidR="00C559C2" w:rsidRPr="00A359A9" w:rsidRDefault="00C559C2" w:rsidP="00C559C2">
            <w:pPr>
              <w:rPr>
                <w:rFonts w:ascii="Calibri" w:eastAsia="Times New Roman" w:hAnsi="Calibri" w:cs="Times New Roman"/>
                <w:sz w:val="20"/>
                <w:szCs w:val="20"/>
                <w:lang w:eastAsia="es-CL"/>
              </w:rPr>
            </w:pPr>
          </w:p>
        </w:tc>
        <w:tc>
          <w:tcPr>
            <w:tcW w:w="2442" w:type="pct"/>
            <w:gridSpan w:val="2"/>
            <w:tcBorders>
              <w:top w:val="nil"/>
              <w:left w:val="single" w:sz="4" w:space="0" w:color="auto"/>
              <w:right w:val="single" w:sz="4" w:space="0" w:color="auto"/>
            </w:tcBorders>
            <w:shd w:val="clear" w:color="auto" w:fill="auto"/>
            <w:noWrap/>
            <w:vAlign w:val="center"/>
            <w:hideMark/>
          </w:tcPr>
          <w:p w14:paraId="00B98A3B" w14:textId="1DAF24E7" w:rsidR="00C559C2" w:rsidRPr="00D42470" w:rsidRDefault="0079040D" w:rsidP="00C559C2">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3276A0A" wp14:editId="63DF673B">
                  <wp:extent cx="4474500" cy="2990850"/>
                  <wp:effectExtent l="0" t="0" r="254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494353" cy="3004120"/>
                          </a:xfrm>
                          <a:prstGeom prst="rect">
                            <a:avLst/>
                          </a:prstGeom>
                        </pic:spPr>
                      </pic:pic>
                    </a:graphicData>
                  </a:graphic>
                </wp:inline>
              </w:drawing>
            </w:r>
          </w:p>
        </w:tc>
      </w:tr>
      <w:tr w:rsidR="0079040D" w:rsidRPr="00D42470" w14:paraId="144365D1" w14:textId="77777777" w:rsidTr="00C559C2">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2467D6D7" w14:textId="58739CDC" w:rsidR="00C559C2" w:rsidRPr="00D42470" w:rsidRDefault="0079040D" w:rsidP="00C559C2">
            <w:pPr>
              <w:spacing w:after="0" w:line="240" w:lineRule="auto"/>
              <w:contextualSpacing/>
              <w:outlineLvl w:val="1"/>
              <w:rPr>
                <w:rFonts w:ascii="Calibri" w:eastAsia="Times New Roman" w:hAnsi="Calibri" w:cs="Calibri"/>
                <w:b/>
                <w:color w:val="000000"/>
                <w:sz w:val="18"/>
                <w:szCs w:val="18"/>
                <w:lang w:eastAsia="es-CL"/>
              </w:rPr>
            </w:pPr>
            <w:r w:rsidRPr="0056473C">
              <w:rPr>
                <w:rFonts w:ascii="Calibri" w:eastAsia="Calibri" w:hAnsi="Calibri" w:cs="Calibri"/>
                <w:b/>
                <w:sz w:val="20"/>
                <w:szCs w:val="20"/>
              </w:rPr>
              <w:t>F</w:t>
            </w:r>
            <w:r>
              <w:rPr>
                <w:rFonts w:ascii="Calibri" w:eastAsia="Calibri" w:hAnsi="Calibri" w:cs="Calibri"/>
                <w:b/>
                <w:sz w:val="20"/>
                <w:szCs w:val="20"/>
              </w:rPr>
              <w:t xml:space="preserve">igura </w:t>
            </w:r>
            <w:r w:rsidRPr="0056473C">
              <w:rPr>
                <w:rFonts w:ascii="Calibri" w:eastAsia="Calibri" w:hAnsi="Calibri" w:cs="Calibri"/>
                <w:b/>
                <w:sz w:val="20"/>
                <w:szCs w:val="20"/>
              </w:rPr>
              <w:t>N°</w:t>
            </w:r>
            <w:r>
              <w:rPr>
                <w:rFonts w:ascii="Calibri" w:eastAsia="Calibri" w:hAnsi="Calibri" w:cs="Calibri"/>
                <w:b/>
                <w:sz w:val="20"/>
                <w:szCs w:val="20"/>
              </w:rPr>
              <w:t>11-A</w:t>
            </w:r>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A9C215" w14:textId="7338C5F2" w:rsidR="00C559C2" w:rsidRPr="00D42470" w:rsidRDefault="00C559C2" w:rsidP="00C559C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79040D">
              <w:rPr>
                <w:rFonts w:ascii="Calibri" w:eastAsia="Times New Roman" w:hAnsi="Calibri" w:cs="Times New Roman"/>
                <w:b/>
                <w:color w:val="000000"/>
                <w:sz w:val="18"/>
                <w:szCs w:val="18"/>
                <w:lang w:eastAsia="es-CL"/>
              </w:rPr>
              <w:t xml:space="preserve"> documento</w:t>
            </w:r>
            <w:r w:rsidRPr="00D42470">
              <w:rPr>
                <w:rFonts w:ascii="Calibri" w:eastAsia="Times New Roman" w:hAnsi="Calibri" w:cs="Times New Roman"/>
                <w:b/>
                <w:color w:val="000000"/>
                <w:sz w:val="18"/>
                <w:szCs w:val="18"/>
                <w:lang w:eastAsia="es-CL"/>
              </w:rPr>
              <w:t>:</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w:t>
            </w:r>
            <w:r w:rsidR="0079040D">
              <w:rPr>
                <w:rFonts w:ascii="Calibri" w:eastAsia="Times New Roman" w:hAnsi="Calibri" w:cs="Times New Roman"/>
                <w:color w:val="000000"/>
                <w:sz w:val="18"/>
                <w:szCs w:val="18"/>
                <w:lang w:eastAsia="es-CL"/>
              </w:rPr>
              <w:t>9</w:t>
            </w:r>
            <w:r>
              <w:rPr>
                <w:rFonts w:ascii="Calibri" w:eastAsia="Times New Roman" w:hAnsi="Calibri" w:cs="Times New Roman"/>
                <w:color w:val="000000"/>
                <w:sz w:val="18"/>
                <w:szCs w:val="18"/>
                <w:lang w:eastAsia="es-CL"/>
              </w:rPr>
              <w:t>-</w:t>
            </w:r>
            <w:r w:rsidR="0079040D">
              <w:rPr>
                <w:rFonts w:ascii="Calibri" w:eastAsia="Times New Roman" w:hAnsi="Calibri" w:cs="Times New Roman"/>
                <w:color w:val="000000"/>
                <w:sz w:val="18"/>
                <w:szCs w:val="18"/>
                <w:lang w:eastAsia="es-CL"/>
              </w:rPr>
              <w:t>10</w:t>
            </w:r>
            <w:r>
              <w:rPr>
                <w:rFonts w:ascii="Calibri" w:eastAsia="Times New Roman" w:hAnsi="Calibri" w:cs="Times New Roman"/>
                <w:color w:val="000000"/>
                <w:sz w:val="18"/>
                <w:szCs w:val="18"/>
                <w:lang w:eastAsia="es-CL"/>
              </w:rPr>
              <w:t>-2018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11878084" w14:textId="143F1D60" w:rsidR="00C559C2" w:rsidRPr="00D42470" w:rsidRDefault="0079040D" w:rsidP="00C559C2">
            <w:pPr>
              <w:spacing w:after="0" w:line="240" w:lineRule="auto"/>
              <w:contextualSpacing/>
              <w:outlineLvl w:val="1"/>
              <w:rPr>
                <w:rFonts w:ascii="Calibri" w:eastAsia="Calibri" w:hAnsi="Calibri" w:cs="Calibri"/>
                <w:b/>
                <w:sz w:val="18"/>
                <w:szCs w:val="18"/>
              </w:rPr>
            </w:pPr>
            <w:r w:rsidRPr="0056473C">
              <w:rPr>
                <w:rFonts w:ascii="Calibri" w:eastAsia="Calibri" w:hAnsi="Calibri" w:cs="Calibri"/>
                <w:b/>
                <w:sz w:val="20"/>
                <w:szCs w:val="20"/>
              </w:rPr>
              <w:t>F</w:t>
            </w:r>
            <w:r>
              <w:rPr>
                <w:rFonts w:ascii="Calibri" w:eastAsia="Calibri" w:hAnsi="Calibri" w:cs="Calibri"/>
                <w:b/>
                <w:sz w:val="20"/>
                <w:szCs w:val="20"/>
              </w:rPr>
              <w:t xml:space="preserve">igura </w:t>
            </w:r>
            <w:r w:rsidRPr="0056473C">
              <w:rPr>
                <w:rFonts w:ascii="Calibri" w:eastAsia="Calibri" w:hAnsi="Calibri" w:cs="Calibri"/>
                <w:b/>
                <w:sz w:val="20"/>
                <w:szCs w:val="20"/>
              </w:rPr>
              <w:t>N°</w:t>
            </w:r>
            <w:r>
              <w:rPr>
                <w:rFonts w:ascii="Calibri" w:eastAsia="Calibri" w:hAnsi="Calibri" w:cs="Calibri"/>
                <w:b/>
                <w:sz w:val="20"/>
                <w:szCs w:val="20"/>
              </w:rPr>
              <w:t>11-B</w:t>
            </w:r>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59F61D" w14:textId="6895EDD3" w:rsidR="00C559C2" w:rsidRPr="00D42470" w:rsidRDefault="00C559C2" w:rsidP="00C559C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79040D">
              <w:rPr>
                <w:rFonts w:ascii="Calibri" w:eastAsia="Times New Roman" w:hAnsi="Calibri" w:cs="Times New Roman"/>
                <w:b/>
                <w:color w:val="000000"/>
                <w:sz w:val="18"/>
                <w:szCs w:val="18"/>
                <w:lang w:eastAsia="es-CL"/>
              </w:rPr>
              <w:t xml:space="preserve"> N/A</w:t>
            </w:r>
          </w:p>
        </w:tc>
      </w:tr>
      <w:tr w:rsidR="00C559C2" w:rsidRPr="00D42470" w14:paraId="0A9114EA" w14:textId="77777777" w:rsidTr="00C559C2">
        <w:trPr>
          <w:trHeight w:val="450"/>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hideMark/>
          </w:tcPr>
          <w:p w14:paraId="78A5CE00" w14:textId="77777777" w:rsidR="00C559C2" w:rsidRDefault="00C559C2" w:rsidP="00C559C2">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0BDCD65B" w14:textId="1092F4AC" w:rsidR="00C559C2" w:rsidRPr="00D42470" w:rsidRDefault="0079040D" w:rsidP="00C559C2">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20"/>
                <w:szCs w:val="20"/>
                <w:lang w:eastAsia="es-CL"/>
              </w:rPr>
              <w:t xml:space="preserve">Carta conductora de Salmones Blumar, de fecha 19 de octubre de 2018, en respuesta a las </w:t>
            </w:r>
            <w:r w:rsidRPr="00721098">
              <w:rPr>
                <w:sz w:val="20"/>
              </w:rPr>
              <w:t>Res. Ex. AYS N°013/2018</w:t>
            </w:r>
            <w:r>
              <w:rPr>
                <w:sz w:val="20"/>
              </w:rPr>
              <w:t xml:space="preserve"> y </w:t>
            </w:r>
            <w:r w:rsidRPr="00721098">
              <w:rPr>
                <w:sz w:val="20"/>
              </w:rPr>
              <w:t>N°01</w:t>
            </w:r>
            <w:r>
              <w:rPr>
                <w:sz w:val="20"/>
              </w:rPr>
              <w:t>4</w:t>
            </w:r>
            <w:r w:rsidRPr="00721098">
              <w:rPr>
                <w:sz w:val="20"/>
              </w:rPr>
              <w:t>/2018.</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hideMark/>
          </w:tcPr>
          <w:p w14:paraId="32181A61" w14:textId="77777777" w:rsidR="00C559C2" w:rsidRDefault="00C559C2" w:rsidP="00C559C2">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61B8D35A" w14:textId="57D6331E" w:rsidR="00C559C2" w:rsidRPr="00D42470" w:rsidRDefault="0079040D" w:rsidP="00C559C2">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Extracto del </w:t>
            </w:r>
            <w:r w:rsidR="00354AC7">
              <w:rPr>
                <w:rFonts w:ascii="Calibri" w:eastAsia="Times New Roman" w:hAnsi="Calibri" w:cs="Times New Roman"/>
                <w:color w:val="000000"/>
                <w:sz w:val="18"/>
                <w:szCs w:val="18"/>
                <w:lang w:eastAsia="es-CL"/>
              </w:rPr>
              <w:t>C</w:t>
            </w:r>
            <w:r w:rsidR="00A34490" w:rsidRPr="00354AC7">
              <w:rPr>
                <w:sz w:val="20"/>
              </w:rPr>
              <w:t>ertificado de Correos de Chile correspondiente al Número de Envío 1180481097832,</w:t>
            </w:r>
            <w:r w:rsidR="00354AC7">
              <w:rPr>
                <w:sz w:val="20"/>
              </w:rPr>
              <w:t xml:space="preserve"> que indica que la carta certificada fue entregada </w:t>
            </w:r>
            <w:r w:rsidR="00A34490" w:rsidRPr="00354AC7">
              <w:rPr>
                <w:sz w:val="20"/>
              </w:rPr>
              <w:t>al destinatario el día 11 de octubre de 2018.</w:t>
            </w:r>
          </w:p>
        </w:tc>
      </w:tr>
    </w:tbl>
    <w:p w14:paraId="73B0386B" w14:textId="44F7F3B9" w:rsidR="00721098" w:rsidRDefault="00721098"/>
    <w:p w14:paraId="101EF31E" w14:textId="0E6189C9" w:rsidR="0059028D" w:rsidRDefault="0059028D" w:rsidP="001841FC"/>
    <w:tbl>
      <w:tblPr>
        <w:tblStyle w:val="Tablaconcuadrcula"/>
        <w:tblW w:w="5001" w:type="pct"/>
        <w:tblLook w:val="04A0" w:firstRow="1" w:lastRow="0" w:firstColumn="1" w:lastColumn="0" w:noHBand="0" w:noVBand="1"/>
      </w:tblPr>
      <w:tblGrid>
        <w:gridCol w:w="3768"/>
        <w:gridCol w:w="9797"/>
      </w:tblGrid>
      <w:tr w:rsidR="00892A16" w:rsidRPr="00D42470" w14:paraId="53845C93" w14:textId="77777777" w:rsidTr="00360909">
        <w:trPr>
          <w:trHeight w:val="142"/>
        </w:trPr>
        <w:tc>
          <w:tcPr>
            <w:tcW w:w="1389" w:type="pct"/>
          </w:tcPr>
          <w:p w14:paraId="28BF549F" w14:textId="641E733F" w:rsidR="00892A16" w:rsidRPr="00D42470" w:rsidRDefault="00892A16" w:rsidP="00360909">
            <w:pPr>
              <w:rPr>
                <w:lang w:val="es-CL"/>
              </w:rPr>
            </w:pPr>
            <w:r w:rsidRPr="00D42470">
              <w:rPr>
                <w:rFonts w:eastAsia="Times New Roman"/>
                <w:b/>
                <w:bCs/>
                <w:color w:val="000000"/>
                <w:lang w:eastAsia="es-CL"/>
              </w:rPr>
              <w:lastRenderedPageBreak/>
              <w:t xml:space="preserve">Número de hecho constatado: </w:t>
            </w:r>
            <w:r w:rsidR="00C25A54">
              <w:rPr>
                <w:rFonts w:eastAsia="Times New Roman"/>
                <w:b/>
                <w:bCs/>
                <w:color w:val="000000"/>
                <w:lang w:eastAsia="es-CL"/>
              </w:rPr>
              <w:t>9</w:t>
            </w:r>
          </w:p>
        </w:tc>
        <w:tc>
          <w:tcPr>
            <w:tcW w:w="3611" w:type="pct"/>
          </w:tcPr>
          <w:p w14:paraId="4F1E2BD5" w14:textId="77777777" w:rsidR="00892A16" w:rsidRPr="00D42470" w:rsidRDefault="00892A16" w:rsidP="00360909">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Pr>
                <w:rFonts w:eastAsia="Times New Roman"/>
                <w:b/>
                <w:color w:val="000000"/>
                <w:lang w:eastAsia="es-CL"/>
              </w:rPr>
              <w:t>1 y 4</w:t>
            </w:r>
          </w:p>
        </w:tc>
      </w:tr>
      <w:tr w:rsidR="00892A16" w:rsidRPr="0018122B" w14:paraId="621F1476" w14:textId="77777777" w:rsidTr="00721098">
        <w:trPr>
          <w:trHeight w:val="2290"/>
        </w:trPr>
        <w:tc>
          <w:tcPr>
            <w:tcW w:w="5000" w:type="pct"/>
            <w:gridSpan w:val="2"/>
          </w:tcPr>
          <w:p w14:paraId="17E05736" w14:textId="77777777" w:rsidR="00892A16" w:rsidRPr="00C4619B" w:rsidRDefault="00892A16" w:rsidP="00360909">
            <w:pPr>
              <w:rPr>
                <w:rFonts w:asciiTheme="minorHAnsi" w:hAnsiTheme="minorHAnsi" w:cstheme="minorHAnsi"/>
                <w:b/>
              </w:rPr>
            </w:pPr>
            <w:r w:rsidRPr="00C4619B">
              <w:rPr>
                <w:rFonts w:asciiTheme="minorHAnsi" w:hAnsiTheme="minorHAnsi" w:cstheme="minorHAnsi"/>
                <w:b/>
              </w:rPr>
              <w:t xml:space="preserve">Exigencia (s): </w:t>
            </w:r>
          </w:p>
          <w:p w14:paraId="65D73464" w14:textId="77777777" w:rsidR="00892A16" w:rsidRPr="00C4619B" w:rsidRDefault="00892A16" w:rsidP="00360909">
            <w:pPr>
              <w:rPr>
                <w:rFonts w:asciiTheme="minorHAnsi" w:hAnsiTheme="minorHAnsi" w:cstheme="minorHAnsi"/>
              </w:rPr>
            </w:pPr>
            <w:r w:rsidRPr="00C4619B">
              <w:rPr>
                <w:rFonts w:asciiTheme="minorHAnsi" w:hAnsiTheme="minorHAnsi" w:cstheme="minorHAnsi"/>
                <w:b/>
              </w:rPr>
              <w:t xml:space="preserve">RCA N°449/2008 Considerando 3.9.4 Descargas, Emisiones y Residuos </w:t>
            </w:r>
          </w:p>
          <w:p w14:paraId="0C01C1F7" w14:textId="77777777" w:rsidR="00892A16" w:rsidRDefault="00892A16" w:rsidP="00360909">
            <w:pPr>
              <w:rPr>
                <w:rFonts w:asciiTheme="minorHAnsi" w:eastAsia="Times New Roman" w:hAnsiTheme="minorHAnsi" w:cstheme="minorHAnsi"/>
                <w:b/>
                <w:u w:val="single"/>
                <w:lang w:eastAsia="es-CL"/>
              </w:rPr>
            </w:pPr>
            <w:r w:rsidRPr="00D957F4">
              <w:rPr>
                <w:rFonts w:asciiTheme="minorHAnsi" w:eastAsia="Times New Roman" w:hAnsiTheme="minorHAnsi" w:cstheme="minorHAnsi"/>
                <w:b/>
                <w:u w:val="single"/>
                <w:lang w:eastAsia="es-CL"/>
              </w:rPr>
              <w:t>Residuos Sólidos</w:t>
            </w:r>
          </w:p>
          <w:tbl>
            <w:tblPr>
              <w:tblW w:w="0" w:type="auto"/>
              <w:jc w:val="center"/>
              <w:tblCellMar>
                <w:left w:w="0" w:type="dxa"/>
                <w:right w:w="0" w:type="dxa"/>
              </w:tblCellMar>
              <w:tblLook w:val="04A0" w:firstRow="1" w:lastRow="0" w:firstColumn="1" w:lastColumn="0" w:noHBand="0" w:noVBand="1"/>
            </w:tblPr>
            <w:tblGrid>
              <w:gridCol w:w="2540"/>
              <w:gridCol w:w="1435"/>
              <w:gridCol w:w="4026"/>
              <w:gridCol w:w="2003"/>
            </w:tblGrid>
            <w:tr w:rsidR="00892A16" w:rsidRPr="00C4619B" w14:paraId="3C063682" w14:textId="77777777" w:rsidTr="00721098">
              <w:trPr>
                <w:jc w:val="center"/>
              </w:trPr>
              <w:tc>
                <w:tcPr>
                  <w:tcW w:w="2540" w:type="dxa"/>
                  <w:tcBorders>
                    <w:top w:val="single" w:sz="8" w:space="0" w:color="auto"/>
                    <w:left w:val="single" w:sz="8" w:space="0" w:color="auto"/>
                    <w:bottom w:val="single" w:sz="8" w:space="0" w:color="auto"/>
                    <w:right w:val="single" w:sz="8" w:space="0" w:color="auto"/>
                  </w:tcBorders>
                  <w:shd w:val="clear" w:color="auto" w:fill="E6E6E6"/>
                  <w:tcMar>
                    <w:top w:w="0" w:type="dxa"/>
                    <w:left w:w="70" w:type="dxa"/>
                    <w:bottom w:w="0" w:type="dxa"/>
                    <w:right w:w="70" w:type="dxa"/>
                  </w:tcMar>
                  <w:vAlign w:val="center"/>
                  <w:hideMark/>
                </w:tcPr>
                <w:p w14:paraId="13517C44" w14:textId="77777777" w:rsidR="00892A16" w:rsidRPr="00C4619B" w:rsidRDefault="00892A16" w:rsidP="00360909">
                  <w:pPr>
                    <w:spacing w:before="100" w:beforeAutospacing="1" w:after="100" w:afterAutospacing="1" w:line="240" w:lineRule="auto"/>
                    <w:jc w:val="both"/>
                    <w:rPr>
                      <w:rFonts w:eastAsia="Times New Roman" w:cstheme="minorHAnsi"/>
                      <w:color w:val="000000"/>
                      <w:sz w:val="20"/>
                      <w:szCs w:val="20"/>
                      <w:lang w:eastAsia="es-CL"/>
                    </w:rPr>
                  </w:pPr>
                  <w:r w:rsidRPr="00C4619B">
                    <w:rPr>
                      <w:rFonts w:eastAsia="Times New Roman" w:cstheme="minorHAnsi"/>
                      <w:color w:val="000000"/>
                      <w:sz w:val="20"/>
                      <w:szCs w:val="20"/>
                      <w:lang w:eastAsia="es-CL"/>
                    </w:rPr>
                    <w:t> Identificación del Residuo</w:t>
                  </w:r>
                </w:p>
              </w:tc>
              <w:tc>
                <w:tcPr>
                  <w:tcW w:w="1435"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38190B87" w14:textId="77777777" w:rsidR="00892A16" w:rsidRPr="00C4619B" w:rsidRDefault="00892A16" w:rsidP="00360909">
                  <w:pPr>
                    <w:spacing w:after="0" w:line="240" w:lineRule="auto"/>
                    <w:jc w:val="both"/>
                    <w:rPr>
                      <w:rFonts w:eastAsia="Times New Roman" w:cstheme="minorHAnsi"/>
                      <w:sz w:val="20"/>
                      <w:szCs w:val="20"/>
                      <w:lang w:eastAsia="es-CL"/>
                    </w:rPr>
                  </w:pPr>
                  <w:r w:rsidRPr="00C4619B">
                    <w:rPr>
                      <w:rFonts w:eastAsia="Times New Roman" w:cstheme="minorHAnsi"/>
                      <w:sz w:val="20"/>
                      <w:szCs w:val="20"/>
                      <w:lang w:eastAsia="es-CL"/>
                    </w:rPr>
                    <w:t>Cantidad de Residuos/Año</w:t>
                  </w:r>
                </w:p>
              </w:tc>
              <w:tc>
                <w:tcPr>
                  <w:tcW w:w="4026"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33DC172E" w14:textId="77777777" w:rsidR="00892A16" w:rsidRPr="00C4619B" w:rsidRDefault="00892A16" w:rsidP="00360909">
                  <w:pPr>
                    <w:spacing w:before="100" w:beforeAutospacing="1" w:after="100" w:afterAutospacing="1" w:line="240" w:lineRule="auto"/>
                    <w:jc w:val="both"/>
                    <w:rPr>
                      <w:rFonts w:eastAsia="Times New Roman" w:cstheme="minorHAnsi"/>
                      <w:color w:val="000000"/>
                      <w:sz w:val="20"/>
                      <w:szCs w:val="20"/>
                      <w:lang w:eastAsia="es-CL"/>
                    </w:rPr>
                  </w:pPr>
                  <w:r w:rsidRPr="00C4619B">
                    <w:rPr>
                      <w:rFonts w:eastAsia="Times New Roman" w:cstheme="minorHAnsi"/>
                      <w:color w:val="000000"/>
                      <w:sz w:val="20"/>
                      <w:szCs w:val="20"/>
                      <w:lang w:eastAsia="es-CL"/>
                    </w:rPr>
                    <w:t> Tipo de Manejo de los Residuos</w:t>
                  </w:r>
                </w:p>
              </w:tc>
              <w:tc>
                <w:tcPr>
                  <w:tcW w:w="2003"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1D721116" w14:textId="77777777" w:rsidR="00892A16" w:rsidRPr="00C4619B" w:rsidRDefault="00892A16" w:rsidP="00360909">
                  <w:pPr>
                    <w:spacing w:after="0" w:line="240" w:lineRule="auto"/>
                    <w:jc w:val="both"/>
                    <w:rPr>
                      <w:rFonts w:eastAsia="Times New Roman" w:cstheme="minorHAnsi"/>
                      <w:sz w:val="20"/>
                      <w:szCs w:val="20"/>
                      <w:lang w:eastAsia="es-CL"/>
                    </w:rPr>
                  </w:pPr>
                  <w:r w:rsidRPr="00C4619B">
                    <w:rPr>
                      <w:rFonts w:eastAsia="Times New Roman" w:cstheme="minorHAnsi"/>
                      <w:sz w:val="20"/>
                      <w:szCs w:val="20"/>
                      <w:lang w:eastAsia="es-CL"/>
                    </w:rPr>
                    <w:t>Destino de los Residuos</w:t>
                  </w:r>
                </w:p>
              </w:tc>
            </w:tr>
            <w:tr w:rsidR="00892A16" w:rsidRPr="00C4619B" w14:paraId="33C374AA" w14:textId="77777777" w:rsidTr="00721098">
              <w:trPr>
                <w:jc w:val="center"/>
              </w:trPr>
              <w:tc>
                <w:tcPr>
                  <w:tcW w:w="254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565F7EF" w14:textId="77777777" w:rsidR="00892A16" w:rsidRPr="00C4619B" w:rsidRDefault="00892A16" w:rsidP="00360909">
                  <w:pPr>
                    <w:spacing w:before="100" w:beforeAutospacing="1" w:after="100" w:afterAutospacing="1" w:line="240" w:lineRule="auto"/>
                    <w:jc w:val="both"/>
                    <w:rPr>
                      <w:rFonts w:eastAsia="Times New Roman" w:cstheme="minorHAnsi"/>
                      <w:color w:val="000000"/>
                      <w:sz w:val="20"/>
                      <w:szCs w:val="20"/>
                      <w:lang w:eastAsia="es-CL"/>
                    </w:rPr>
                  </w:pPr>
                  <w:r w:rsidRPr="00C4619B">
                    <w:rPr>
                      <w:rFonts w:eastAsia="Times New Roman" w:cstheme="minorHAnsi"/>
                      <w:color w:val="000000"/>
                      <w:sz w:val="20"/>
                      <w:szCs w:val="20"/>
                      <w:lang w:eastAsia="es-CL"/>
                    </w:rPr>
                    <w:t>Alimento no Consumido</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3E57C71" w14:textId="77777777" w:rsidR="00892A16" w:rsidRPr="00C4619B" w:rsidRDefault="00892A16" w:rsidP="00360909">
                  <w:pPr>
                    <w:spacing w:after="0" w:line="240" w:lineRule="auto"/>
                    <w:jc w:val="both"/>
                    <w:rPr>
                      <w:rFonts w:eastAsia="Times New Roman" w:cstheme="minorHAnsi"/>
                      <w:sz w:val="20"/>
                      <w:szCs w:val="20"/>
                      <w:lang w:eastAsia="es-CL"/>
                    </w:rPr>
                  </w:pPr>
                  <w:r w:rsidRPr="00C4619B">
                    <w:rPr>
                      <w:rFonts w:eastAsia="Times New Roman" w:cstheme="minorHAnsi"/>
                      <w:sz w:val="20"/>
                      <w:szCs w:val="20"/>
                      <w:lang w:eastAsia="es-CL"/>
                    </w:rPr>
                    <w:t xml:space="preserve">273 </w:t>
                  </w:r>
                  <w:proofErr w:type="gramStart"/>
                  <w:r w:rsidRPr="00C4619B">
                    <w:rPr>
                      <w:rFonts w:eastAsia="Times New Roman" w:cstheme="minorHAnsi"/>
                      <w:sz w:val="20"/>
                      <w:szCs w:val="20"/>
                      <w:lang w:eastAsia="es-CL"/>
                    </w:rPr>
                    <w:t>Ton</w:t>
                  </w:r>
                  <w:proofErr w:type="gramEnd"/>
                  <w:r w:rsidRPr="00C4619B">
                    <w:rPr>
                      <w:rFonts w:eastAsia="Times New Roman" w:cstheme="minorHAnsi"/>
                      <w:sz w:val="20"/>
                      <w:szCs w:val="20"/>
                      <w:lang w:eastAsia="es-CL"/>
                    </w:rPr>
                    <w:t>/año</w:t>
                  </w:r>
                </w:p>
              </w:tc>
              <w:tc>
                <w:tcPr>
                  <w:tcW w:w="4026"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5E3D51D" w14:textId="77777777" w:rsidR="00892A16" w:rsidRPr="00892A16" w:rsidRDefault="00892A16" w:rsidP="00360909">
                  <w:pPr>
                    <w:spacing w:after="0" w:line="240" w:lineRule="auto"/>
                    <w:jc w:val="both"/>
                    <w:rPr>
                      <w:rFonts w:eastAsia="Times New Roman" w:cstheme="minorHAnsi"/>
                      <w:b/>
                      <w:color w:val="000000"/>
                      <w:sz w:val="20"/>
                      <w:szCs w:val="20"/>
                      <w:lang w:eastAsia="es-CL"/>
                    </w:rPr>
                  </w:pPr>
                  <w:r w:rsidRPr="00892A16">
                    <w:rPr>
                      <w:rFonts w:eastAsia="Times New Roman" w:cstheme="minorHAnsi"/>
                      <w:b/>
                      <w:color w:val="000000"/>
                      <w:sz w:val="20"/>
                      <w:szCs w:val="20"/>
                      <w:lang w:eastAsia="es-CL"/>
                    </w:rPr>
                    <w:t>Utilización de alimentadores automáticos con conos de recuperación y cámaras submarinas.</w:t>
                  </w:r>
                </w:p>
                <w:p w14:paraId="2073A01D" w14:textId="071529F7" w:rsidR="00892A16" w:rsidRPr="00C4619B" w:rsidRDefault="00721098" w:rsidP="00360909">
                  <w:pPr>
                    <w:spacing w:after="0" w:line="240" w:lineRule="auto"/>
                    <w:jc w:val="both"/>
                    <w:rPr>
                      <w:rFonts w:eastAsia="Times New Roman" w:cstheme="minorHAnsi"/>
                      <w:color w:val="000000"/>
                      <w:sz w:val="20"/>
                      <w:szCs w:val="20"/>
                      <w:lang w:eastAsia="es-CL"/>
                    </w:rPr>
                  </w:pPr>
                  <w:r>
                    <w:rPr>
                      <w:rFonts w:eastAsia="Times New Roman" w:cstheme="minorHAnsi"/>
                      <w:b/>
                      <w:color w:val="000000"/>
                      <w:sz w:val="20"/>
                      <w:szCs w:val="20"/>
                      <w:lang w:eastAsia="es-CL"/>
                    </w:rPr>
                    <w:t>…</w:t>
                  </w:r>
                </w:p>
              </w:tc>
              <w:tc>
                <w:tcPr>
                  <w:tcW w:w="2003" w:type="dxa"/>
                  <w:vMerge w:val="restart"/>
                  <w:tcBorders>
                    <w:top w:val="nil"/>
                    <w:left w:val="nil"/>
                    <w:bottom w:val="single" w:sz="8" w:space="0" w:color="auto"/>
                    <w:right w:val="single" w:sz="8" w:space="0" w:color="auto"/>
                  </w:tcBorders>
                  <w:tcMar>
                    <w:top w:w="0" w:type="dxa"/>
                    <w:left w:w="70" w:type="dxa"/>
                    <w:bottom w:w="0" w:type="dxa"/>
                    <w:right w:w="70" w:type="dxa"/>
                  </w:tcMar>
                  <w:vAlign w:val="center"/>
                  <w:hideMark/>
                </w:tcPr>
                <w:p w14:paraId="0ED24591" w14:textId="38667674" w:rsidR="00892A16" w:rsidRPr="00C4619B" w:rsidRDefault="00721098" w:rsidP="00360909">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r>
            <w:tr w:rsidR="00892A16" w:rsidRPr="00C4619B" w14:paraId="0495231A" w14:textId="77777777" w:rsidTr="00721098">
              <w:trPr>
                <w:jc w:val="center"/>
              </w:trPr>
              <w:tc>
                <w:tcPr>
                  <w:tcW w:w="254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C5F5EF1" w14:textId="73574E9A" w:rsidR="00892A16" w:rsidRPr="00C4619B" w:rsidRDefault="00721098" w:rsidP="00360909">
                  <w:pPr>
                    <w:spacing w:after="0"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tcPr>
                <w:p w14:paraId="21CA44CE" w14:textId="5FC38AC4" w:rsidR="00892A16" w:rsidRPr="00C4619B" w:rsidRDefault="00721098" w:rsidP="00360909">
                  <w:pPr>
                    <w:spacing w:after="0" w:line="240" w:lineRule="auto"/>
                    <w:jc w:val="both"/>
                    <w:rPr>
                      <w:rFonts w:eastAsia="Times New Roman" w:cstheme="minorHAnsi"/>
                      <w:sz w:val="20"/>
                      <w:szCs w:val="20"/>
                      <w:lang w:eastAsia="es-CL"/>
                    </w:rPr>
                  </w:pPr>
                  <w:r>
                    <w:rPr>
                      <w:rFonts w:eastAsia="Times New Roman" w:cstheme="minorHAnsi"/>
                      <w:sz w:val="20"/>
                      <w:szCs w:val="20"/>
                      <w:lang w:eastAsia="es-CL"/>
                    </w:rPr>
                    <w:t>…</w:t>
                  </w:r>
                </w:p>
              </w:tc>
              <w:tc>
                <w:tcPr>
                  <w:tcW w:w="4026" w:type="dxa"/>
                  <w:tcBorders>
                    <w:top w:val="nil"/>
                    <w:left w:val="nil"/>
                    <w:bottom w:val="single" w:sz="8" w:space="0" w:color="auto"/>
                    <w:right w:val="single" w:sz="8" w:space="0" w:color="auto"/>
                  </w:tcBorders>
                  <w:tcMar>
                    <w:top w:w="0" w:type="dxa"/>
                    <w:left w:w="70" w:type="dxa"/>
                    <w:bottom w:w="0" w:type="dxa"/>
                    <w:right w:w="70" w:type="dxa"/>
                  </w:tcMar>
                  <w:vAlign w:val="center"/>
                </w:tcPr>
                <w:p w14:paraId="67BE530C" w14:textId="0147C6E5" w:rsidR="00892A16" w:rsidRPr="00C4619B" w:rsidRDefault="00721098" w:rsidP="00360909">
                  <w:pPr>
                    <w:spacing w:before="100" w:beforeAutospacing="1" w:after="100" w:afterAutospacing="1" w:line="240" w:lineRule="auto"/>
                    <w:jc w:val="both"/>
                    <w:rPr>
                      <w:rFonts w:eastAsia="Times New Roman" w:cstheme="minorHAnsi"/>
                      <w:color w:val="000000"/>
                      <w:sz w:val="20"/>
                      <w:szCs w:val="20"/>
                      <w:lang w:eastAsia="es-CL"/>
                    </w:rPr>
                  </w:pPr>
                  <w:r>
                    <w:rPr>
                      <w:rFonts w:eastAsia="Times New Roman" w:cstheme="minorHAnsi"/>
                      <w:color w:val="000000"/>
                      <w:sz w:val="20"/>
                      <w:szCs w:val="20"/>
                      <w:lang w:eastAsia="es-CL"/>
                    </w:rPr>
                    <w:t>…</w:t>
                  </w:r>
                </w:p>
              </w:tc>
              <w:tc>
                <w:tcPr>
                  <w:tcW w:w="2003" w:type="dxa"/>
                  <w:vMerge/>
                  <w:tcBorders>
                    <w:top w:val="nil"/>
                    <w:left w:val="nil"/>
                    <w:bottom w:val="single" w:sz="8" w:space="0" w:color="auto"/>
                    <w:right w:val="single" w:sz="8" w:space="0" w:color="auto"/>
                  </w:tcBorders>
                  <w:vAlign w:val="center"/>
                  <w:hideMark/>
                </w:tcPr>
                <w:p w14:paraId="0B84E6C1" w14:textId="77777777" w:rsidR="00892A16" w:rsidRPr="00C4619B" w:rsidRDefault="00892A16" w:rsidP="00360909">
                  <w:pPr>
                    <w:spacing w:after="0" w:line="240" w:lineRule="auto"/>
                    <w:rPr>
                      <w:rFonts w:eastAsia="Times New Roman" w:cstheme="minorHAnsi"/>
                      <w:color w:val="000000"/>
                      <w:sz w:val="20"/>
                      <w:szCs w:val="20"/>
                      <w:lang w:eastAsia="es-CL"/>
                    </w:rPr>
                  </w:pPr>
                </w:p>
              </w:tc>
            </w:tr>
          </w:tbl>
          <w:p w14:paraId="38C469E4" w14:textId="6819CDC7" w:rsidR="00892A16" w:rsidRPr="0018122B" w:rsidRDefault="00892A16" w:rsidP="00360909">
            <w:pPr>
              <w:contextualSpacing/>
              <w:jc w:val="both"/>
              <w:rPr>
                <w:rFonts w:cstheme="minorHAnsi"/>
              </w:rPr>
            </w:pPr>
          </w:p>
        </w:tc>
      </w:tr>
      <w:tr w:rsidR="00892A16" w:rsidRPr="00D42470" w14:paraId="4FEAFA8E" w14:textId="77777777" w:rsidTr="00360909">
        <w:trPr>
          <w:trHeight w:val="627"/>
        </w:trPr>
        <w:tc>
          <w:tcPr>
            <w:tcW w:w="5000" w:type="pct"/>
            <w:gridSpan w:val="2"/>
          </w:tcPr>
          <w:p w14:paraId="5D60DB64" w14:textId="77777777" w:rsidR="00892A16" w:rsidRDefault="00892A16" w:rsidP="00360909">
            <w:pPr>
              <w:jc w:val="both"/>
            </w:pPr>
            <w:r w:rsidRPr="00D42470">
              <w:rPr>
                <w:b/>
              </w:rPr>
              <w:t>Hecho (s):</w:t>
            </w:r>
            <w:r w:rsidRPr="00D42470">
              <w:t xml:space="preserve"> </w:t>
            </w:r>
          </w:p>
          <w:p w14:paraId="2B0D8AD3" w14:textId="77777777" w:rsidR="00892A16" w:rsidRDefault="00716954" w:rsidP="00360909">
            <w:pPr>
              <w:jc w:val="both"/>
            </w:pPr>
            <w:r>
              <w:t xml:space="preserve">Dentro de las medidas de control </w:t>
            </w:r>
            <w:r w:rsidR="007E0815">
              <w:t xml:space="preserve">del alimento no </w:t>
            </w:r>
            <w:r w:rsidR="00F3694D">
              <w:t>consumido</w:t>
            </w:r>
            <w:r w:rsidR="007E0815">
              <w:t xml:space="preserve">, el titular en la RCA señala la instalación de cámaras submarinas. Al momento de la Fiscalización se constató </w:t>
            </w:r>
            <w:r w:rsidR="00D20984">
              <w:t xml:space="preserve">el funcionamiento de </w:t>
            </w:r>
            <w:r w:rsidR="00F3694D">
              <w:t>las cámaras submarinas</w:t>
            </w:r>
            <w:r w:rsidR="00D20984">
              <w:t xml:space="preserve"> y el seguimiento de las imágenes en monitores en el CES </w:t>
            </w:r>
            <w:proofErr w:type="spellStart"/>
            <w:r w:rsidR="00D20984">
              <w:t>Midhurts</w:t>
            </w:r>
            <w:proofErr w:type="spellEnd"/>
            <w:r w:rsidR="00D20984">
              <w:t xml:space="preserve"> (Fotografía N°</w:t>
            </w:r>
            <w:r w:rsidR="00C25A54">
              <w:t>9</w:t>
            </w:r>
            <w:r w:rsidR="005C1357">
              <w:t>)</w:t>
            </w:r>
          </w:p>
          <w:p w14:paraId="67CD7413" w14:textId="4F73DDB7" w:rsidR="00354AC7" w:rsidRPr="00D42470" w:rsidRDefault="00354AC7" w:rsidP="00360909">
            <w:pPr>
              <w:jc w:val="both"/>
            </w:pPr>
          </w:p>
        </w:tc>
      </w:tr>
    </w:tbl>
    <w:tbl>
      <w:tblPr>
        <w:tblW w:w="5000" w:type="pct"/>
        <w:jc w:val="center"/>
        <w:tblCellMar>
          <w:left w:w="70" w:type="dxa"/>
          <w:right w:w="70" w:type="dxa"/>
        </w:tblCellMar>
        <w:tblLook w:val="04A0" w:firstRow="1" w:lastRow="0" w:firstColumn="1" w:lastColumn="0" w:noHBand="0" w:noVBand="1"/>
      </w:tblPr>
      <w:tblGrid>
        <w:gridCol w:w="6938"/>
        <w:gridCol w:w="6624"/>
      </w:tblGrid>
      <w:tr w:rsidR="00354AC7" w:rsidRPr="00D42470" w14:paraId="26A87C71" w14:textId="77777777" w:rsidTr="00354AC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1ABBEF" w14:textId="77777777" w:rsidR="00354AC7" w:rsidRPr="00D42470" w:rsidRDefault="00354AC7" w:rsidP="00354AC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354AC7" w:rsidRPr="00D42470" w14:paraId="15D446D7" w14:textId="77777777" w:rsidTr="00354AC7">
        <w:trPr>
          <w:trHeight w:val="4839"/>
          <w:jc w:val="center"/>
        </w:trPr>
        <w:tc>
          <w:tcPr>
            <w:tcW w:w="5000" w:type="pct"/>
            <w:gridSpan w:val="2"/>
            <w:tcBorders>
              <w:top w:val="nil"/>
              <w:left w:val="single" w:sz="4" w:space="0" w:color="auto"/>
              <w:right w:val="single" w:sz="4" w:space="0" w:color="auto"/>
            </w:tcBorders>
            <w:shd w:val="clear" w:color="auto" w:fill="auto"/>
            <w:noWrap/>
            <w:vAlign w:val="center"/>
            <w:hideMark/>
          </w:tcPr>
          <w:p w14:paraId="28BAD2DE" w14:textId="77777777" w:rsidR="00354AC7" w:rsidRDefault="00354AC7" w:rsidP="00354AC7">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317696" behindDoc="0" locked="0" layoutInCell="1" allowOverlap="1" wp14:anchorId="6887E0FE" wp14:editId="3FCF53DA">
                  <wp:simplePos x="0" y="0"/>
                  <wp:positionH relativeFrom="column">
                    <wp:posOffset>2153285</wp:posOffset>
                  </wp:positionH>
                  <wp:positionV relativeFrom="paragraph">
                    <wp:posOffset>46355</wp:posOffset>
                  </wp:positionV>
                  <wp:extent cx="4457700" cy="2972435"/>
                  <wp:effectExtent l="0" t="0" r="0" b="0"/>
                  <wp:wrapNone/>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4457700" cy="2972435"/>
                          </a:xfrm>
                          <a:prstGeom prst="rect">
                            <a:avLst/>
                          </a:prstGeom>
                        </pic:spPr>
                      </pic:pic>
                    </a:graphicData>
                  </a:graphic>
                  <wp14:sizeRelH relativeFrom="page">
                    <wp14:pctWidth>0</wp14:pctWidth>
                  </wp14:sizeRelH>
                  <wp14:sizeRelV relativeFrom="page">
                    <wp14:pctHeight>0</wp14:pctHeight>
                  </wp14:sizeRelV>
                </wp:anchor>
              </w:drawing>
            </w:r>
          </w:p>
          <w:p w14:paraId="223863FE" w14:textId="77777777" w:rsidR="00354AC7" w:rsidRPr="00E02071" w:rsidRDefault="00354AC7" w:rsidP="00354AC7">
            <w:pPr>
              <w:rPr>
                <w:rFonts w:ascii="Calibri" w:eastAsia="Times New Roman" w:hAnsi="Calibri" w:cs="Times New Roman"/>
                <w:sz w:val="20"/>
                <w:szCs w:val="20"/>
                <w:lang w:eastAsia="es-CL"/>
              </w:rPr>
            </w:pPr>
          </w:p>
          <w:p w14:paraId="6860DCD7" w14:textId="77777777" w:rsidR="00354AC7" w:rsidRPr="00E02071" w:rsidRDefault="00354AC7" w:rsidP="00354AC7">
            <w:pPr>
              <w:rPr>
                <w:rFonts w:ascii="Calibri" w:eastAsia="Times New Roman" w:hAnsi="Calibri" w:cs="Times New Roman"/>
                <w:sz w:val="20"/>
                <w:szCs w:val="20"/>
                <w:lang w:eastAsia="es-CL"/>
              </w:rPr>
            </w:pPr>
          </w:p>
          <w:p w14:paraId="67050E94" w14:textId="77777777" w:rsidR="00354AC7" w:rsidRDefault="00354AC7" w:rsidP="00354AC7">
            <w:pPr>
              <w:rPr>
                <w:rFonts w:ascii="Calibri" w:eastAsia="Times New Roman" w:hAnsi="Calibri" w:cs="Times New Roman"/>
                <w:sz w:val="20"/>
                <w:szCs w:val="20"/>
                <w:lang w:eastAsia="es-CL"/>
              </w:rPr>
            </w:pPr>
          </w:p>
          <w:p w14:paraId="480D21E0" w14:textId="77777777" w:rsidR="00354AC7" w:rsidRDefault="00354AC7" w:rsidP="00354AC7">
            <w:pPr>
              <w:spacing w:after="0" w:line="240" w:lineRule="auto"/>
              <w:jc w:val="center"/>
              <w:rPr>
                <w:rFonts w:ascii="Calibri" w:eastAsia="Times New Roman" w:hAnsi="Calibri" w:cs="Times New Roman"/>
                <w:color w:val="000000"/>
                <w:sz w:val="20"/>
                <w:szCs w:val="20"/>
                <w:lang w:eastAsia="es-CL"/>
              </w:rPr>
            </w:pPr>
          </w:p>
          <w:p w14:paraId="3AD96D9C" w14:textId="77777777" w:rsidR="00354AC7" w:rsidRDefault="00354AC7" w:rsidP="00354AC7">
            <w:pPr>
              <w:spacing w:after="0" w:line="240" w:lineRule="auto"/>
              <w:jc w:val="center"/>
              <w:rPr>
                <w:rFonts w:ascii="Calibri" w:eastAsia="Times New Roman" w:hAnsi="Calibri" w:cs="Times New Roman"/>
                <w:color w:val="000000"/>
                <w:sz w:val="20"/>
                <w:szCs w:val="20"/>
                <w:lang w:eastAsia="es-CL"/>
              </w:rPr>
            </w:pPr>
          </w:p>
          <w:p w14:paraId="424ECE57" w14:textId="77777777" w:rsidR="00354AC7" w:rsidRDefault="00354AC7" w:rsidP="00354AC7">
            <w:pPr>
              <w:spacing w:after="0" w:line="240" w:lineRule="auto"/>
              <w:jc w:val="center"/>
              <w:rPr>
                <w:rFonts w:ascii="Calibri" w:eastAsia="Times New Roman" w:hAnsi="Calibri" w:cs="Times New Roman"/>
                <w:color w:val="000000"/>
                <w:sz w:val="20"/>
                <w:szCs w:val="20"/>
                <w:lang w:eastAsia="es-CL"/>
              </w:rPr>
            </w:pPr>
          </w:p>
          <w:p w14:paraId="644EC32F" w14:textId="77777777" w:rsidR="00354AC7" w:rsidRDefault="00354AC7" w:rsidP="00354AC7">
            <w:pPr>
              <w:spacing w:after="0" w:line="240" w:lineRule="auto"/>
              <w:jc w:val="center"/>
              <w:rPr>
                <w:rFonts w:ascii="Calibri" w:eastAsia="Times New Roman" w:hAnsi="Calibri" w:cs="Times New Roman"/>
                <w:color w:val="000000"/>
                <w:sz w:val="20"/>
                <w:szCs w:val="20"/>
                <w:lang w:eastAsia="es-CL"/>
              </w:rPr>
            </w:pPr>
          </w:p>
          <w:p w14:paraId="3CA2CB46" w14:textId="77777777" w:rsidR="00354AC7" w:rsidRDefault="00354AC7" w:rsidP="00354AC7">
            <w:pPr>
              <w:spacing w:after="0" w:line="240" w:lineRule="auto"/>
              <w:jc w:val="center"/>
              <w:rPr>
                <w:rFonts w:ascii="Calibri" w:eastAsia="Times New Roman" w:hAnsi="Calibri" w:cs="Times New Roman"/>
                <w:color w:val="000000"/>
                <w:sz w:val="20"/>
                <w:szCs w:val="20"/>
                <w:lang w:eastAsia="es-CL"/>
              </w:rPr>
            </w:pPr>
          </w:p>
          <w:p w14:paraId="4C5D172B" w14:textId="77777777" w:rsidR="00354AC7" w:rsidRDefault="00354AC7" w:rsidP="00354AC7">
            <w:pPr>
              <w:spacing w:after="0" w:line="240" w:lineRule="auto"/>
              <w:jc w:val="center"/>
              <w:rPr>
                <w:rFonts w:ascii="Calibri" w:eastAsia="Times New Roman" w:hAnsi="Calibri" w:cs="Times New Roman"/>
                <w:color w:val="000000"/>
                <w:sz w:val="20"/>
                <w:szCs w:val="20"/>
                <w:lang w:eastAsia="es-CL"/>
              </w:rPr>
            </w:pPr>
          </w:p>
          <w:p w14:paraId="2A4EA530" w14:textId="77777777" w:rsidR="00354AC7" w:rsidRDefault="00354AC7" w:rsidP="00354AC7">
            <w:pPr>
              <w:spacing w:after="0" w:line="240" w:lineRule="auto"/>
              <w:jc w:val="center"/>
              <w:rPr>
                <w:rFonts w:ascii="Calibri" w:eastAsia="Times New Roman" w:hAnsi="Calibri" w:cs="Times New Roman"/>
                <w:color w:val="000000"/>
                <w:sz w:val="20"/>
                <w:szCs w:val="20"/>
                <w:lang w:eastAsia="es-CL"/>
              </w:rPr>
            </w:pPr>
          </w:p>
          <w:p w14:paraId="2623F0BD" w14:textId="77777777" w:rsidR="00354AC7" w:rsidRDefault="00354AC7" w:rsidP="00354AC7">
            <w:pPr>
              <w:spacing w:after="0" w:line="240" w:lineRule="auto"/>
              <w:jc w:val="center"/>
              <w:rPr>
                <w:rFonts w:ascii="Calibri" w:eastAsia="Times New Roman" w:hAnsi="Calibri" w:cs="Times New Roman"/>
                <w:color w:val="000000"/>
                <w:sz w:val="20"/>
                <w:szCs w:val="20"/>
                <w:lang w:eastAsia="es-CL"/>
              </w:rPr>
            </w:pPr>
          </w:p>
          <w:p w14:paraId="4BD75561" w14:textId="77777777" w:rsidR="00354AC7" w:rsidRDefault="00354AC7" w:rsidP="00354AC7">
            <w:pPr>
              <w:spacing w:after="0" w:line="240" w:lineRule="auto"/>
              <w:jc w:val="center"/>
              <w:rPr>
                <w:rFonts w:ascii="Calibri" w:eastAsia="Times New Roman" w:hAnsi="Calibri" w:cs="Times New Roman"/>
                <w:color w:val="000000"/>
                <w:sz w:val="20"/>
                <w:szCs w:val="20"/>
                <w:lang w:eastAsia="es-CL"/>
              </w:rPr>
            </w:pPr>
          </w:p>
          <w:p w14:paraId="1EF35876" w14:textId="77777777" w:rsidR="00354AC7" w:rsidRDefault="00354AC7" w:rsidP="00354AC7">
            <w:pPr>
              <w:spacing w:after="0" w:line="240" w:lineRule="auto"/>
              <w:jc w:val="center"/>
              <w:rPr>
                <w:rFonts w:ascii="Calibri" w:eastAsia="Times New Roman" w:hAnsi="Calibri" w:cs="Times New Roman"/>
                <w:color w:val="000000"/>
                <w:sz w:val="20"/>
                <w:szCs w:val="20"/>
                <w:lang w:eastAsia="es-CL"/>
              </w:rPr>
            </w:pPr>
          </w:p>
          <w:p w14:paraId="789561C2" w14:textId="77777777" w:rsidR="00354AC7" w:rsidRPr="00D42470" w:rsidRDefault="00354AC7" w:rsidP="00354AC7">
            <w:pPr>
              <w:spacing w:after="0" w:line="240" w:lineRule="auto"/>
              <w:jc w:val="center"/>
              <w:rPr>
                <w:rFonts w:ascii="Calibri" w:eastAsia="Times New Roman" w:hAnsi="Calibri" w:cs="Times New Roman"/>
                <w:color w:val="000000"/>
                <w:sz w:val="20"/>
                <w:szCs w:val="20"/>
                <w:lang w:eastAsia="es-CL"/>
              </w:rPr>
            </w:pPr>
          </w:p>
        </w:tc>
      </w:tr>
      <w:tr w:rsidR="00354AC7" w:rsidRPr="00D42470" w14:paraId="5F162BF6" w14:textId="77777777" w:rsidTr="00354AC7">
        <w:trPr>
          <w:trHeight w:val="300"/>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AE6739" w14:textId="77777777" w:rsidR="00354AC7" w:rsidRPr="00D42470" w:rsidRDefault="00354AC7" w:rsidP="00354AC7">
            <w:pPr>
              <w:spacing w:after="0" w:line="240" w:lineRule="auto"/>
              <w:rPr>
                <w:rFonts w:ascii="Calibri" w:eastAsia="Times New Roman" w:hAnsi="Calibri" w:cs="Times New Roman"/>
                <w:b/>
                <w:color w:val="000000"/>
                <w:sz w:val="18"/>
                <w:szCs w:val="18"/>
                <w:lang w:eastAsia="es-CL"/>
              </w:rPr>
            </w:pPr>
            <w:r>
              <w:rPr>
                <w:rFonts w:ascii="Calibri" w:eastAsia="Calibri" w:hAnsi="Calibri" w:cs="Calibri"/>
                <w:b/>
                <w:sz w:val="18"/>
                <w:szCs w:val="20"/>
              </w:rPr>
              <w:t>Fotografía N°9</w:t>
            </w:r>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3CBAA344" w14:textId="77777777" w:rsidR="00354AC7" w:rsidRPr="00D42470" w:rsidRDefault="00354AC7" w:rsidP="00354AC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14-03-2018</w:t>
            </w:r>
          </w:p>
        </w:tc>
      </w:tr>
      <w:tr w:rsidR="00354AC7" w:rsidRPr="00D42470" w14:paraId="7B2F817F" w14:textId="77777777" w:rsidTr="00354AC7">
        <w:trPr>
          <w:trHeight w:val="42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70A16869" w14:textId="77777777" w:rsidR="00354AC7" w:rsidRPr="00D42470" w:rsidRDefault="00354AC7" w:rsidP="00354AC7">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Monitores de cámaras submarinas utilizadas para el control de alimentación en balsas jaulas del CES </w:t>
            </w:r>
            <w:proofErr w:type="spellStart"/>
            <w:r>
              <w:rPr>
                <w:rFonts w:ascii="Calibri" w:eastAsia="Times New Roman" w:hAnsi="Calibri" w:cs="Times New Roman"/>
                <w:color w:val="000000"/>
                <w:sz w:val="18"/>
                <w:szCs w:val="18"/>
                <w:lang w:eastAsia="es-CL"/>
              </w:rPr>
              <w:t>Midhurts</w:t>
            </w:r>
            <w:proofErr w:type="spellEnd"/>
          </w:p>
        </w:tc>
      </w:tr>
    </w:tbl>
    <w:p w14:paraId="709DD480" w14:textId="77777777" w:rsidR="00354AC7" w:rsidRDefault="00354AC7">
      <w:r>
        <w:br w:type="page"/>
      </w:r>
    </w:p>
    <w:p w14:paraId="59587DEE" w14:textId="77777777" w:rsidR="00354AC7" w:rsidRDefault="00354AC7" w:rsidP="00354AC7">
      <w:pPr>
        <w:pStyle w:val="Ttulo2"/>
        <w:numPr>
          <w:ilvl w:val="0"/>
          <w:numId w:val="0"/>
        </w:numPr>
        <w:ind w:left="576"/>
      </w:pPr>
      <w:bookmarkStart w:id="152" w:name="_Toc529183798"/>
    </w:p>
    <w:p w14:paraId="61D8A305" w14:textId="71EE2D9B" w:rsidR="00F8611F" w:rsidRDefault="00F8611F" w:rsidP="00F8611F">
      <w:pPr>
        <w:pStyle w:val="Ttulo2"/>
      </w:pPr>
      <w:r>
        <w:t>MANEJO DE RESIDUOS LÍQUIDOS</w:t>
      </w:r>
      <w:bookmarkEnd w:id="152"/>
    </w:p>
    <w:tbl>
      <w:tblPr>
        <w:tblStyle w:val="Tablaconcuadrcula"/>
        <w:tblW w:w="5001" w:type="pct"/>
        <w:tblLook w:val="04A0" w:firstRow="1" w:lastRow="0" w:firstColumn="1" w:lastColumn="0" w:noHBand="0" w:noVBand="1"/>
      </w:tblPr>
      <w:tblGrid>
        <w:gridCol w:w="3768"/>
        <w:gridCol w:w="9797"/>
      </w:tblGrid>
      <w:tr w:rsidR="00F8611F" w:rsidRPr="00D42470" w14:paraId="16CB4CBD" w14:textId="77777777" w:rsidTr="007F1C46">
        <w:trPr>
          <w:trHeight w:val="142"/>
        </w:trPr>
        <w:tc>
          <w:tcPr>
            <w:tcW w:w="1389" w:type="pct"/>
          </w:tcPr>
          <w:p w14:paraId="4EF2F452" w14:textId="472898CB" w:rsidR="00F8611F" w:rsidRPr="00D42470" w:rsidRDefault="00F8611F" w:rsidP="007F1C46">
            <w:pPr>
              <w:rPr>
                <w:lang w:val="es-CL"/>
              </w:rPr>
            </w:pPr>
            <w:r w:rsidRPr="00D42470">
              <w:rPr>
                <w:rFonts w:eastAsia="Times New Roman"/>
                <w:b/>
                <w:bCs/>
                <w:color w:val="000000"/>
                <w:lang w:eastAsia="es-CL"/>
              </w:rPr>
              <w:t xml:space="preserve">Número de hecho constatado: </w:t>
            </w:r>
            <w:r w:rsidR="0059028D">
              <w:rPr>
                <w:rFonts w:eastAsia="Times New Roman"/>
                <w:b/>
                <w:bCs/>
                <w:color w:val="000000"/>
                <w:lang w:eastAsia="es-CL"/>
              </w:rPr>
              <w:t>1</w:t>
            </w:r>
            <w:r w:rsidR="002A3769">
              <w:rPr>
                <w:rFonts w:eastAsia="Times New Roman"/>
                <w:b/>
                <w:bCs/>
                <w:color w:val="000000"/>
                <w:lang w:eastAsia="es-CL"/>
              </w:rPr>
              <w:t>0</w:t>
            </w:r>
          </w:p>
        </w:tc>
        <w:tc>
          <w:tcPr>
            <w:tcW w:w="3611" w:type="pct"/>
          </w:tcPr>
          <w:p w14:paraId="5993D125" w14:textId="77777777" w:rsidR="00F8611F" w:rsidRPr="00D42470" w:rsidRDefault="00F8611F" w:rsidP="007F1C46">
            <w:r w:rsidRPr="00D42470">
              <w:rPr>
                <w:rFonts w:eastAsia="Times New Roman"/>
                <w:b/>
                <w:bCs/>
                <w:color w:val="000000"/>
                <w:lang w:eastAsia="es-CL"/>
              </w:rPr>
              <w:t>Estación N</w:t>
            </w:r>
            <w:r w:rsidRPr="0094187F">
              <w:rPr>
                <w:rFonts w:eastAsia="Times New Roman"/>
                <w:b/>
                <w:bCs/>
                <w:color w:val="000000"/>
                <w:lang w:eastAsia="es-CL"/>
              </w:rPr>
              <w:t>°</w:t>
            </w:r>
            <w:r w:rsidRPr="0094187F">
              <w:rPr>
                <w:rFonts w:eastAsia="Times New Roman"/>
                <w:b/>
                <w:color w:val="000000"/>
                <w:lang w:eastAsia="es-CL"/>
              </w:rPr>
              <w:t xml:space="preserve">: </w:t>
            </w:r>
            <w:r>
              <w:rPr>
                <w:rFonts w:eastAsia="Times New Roman"/>
                <w:b/>
                <w:color w:val="000000"/>
                <w:lang w:eastAsia="es-CL"/>
              </w:rPr>
              <w:t>1</w:t>
            </w:r>
          </w:p>
        </w:tc>
      </w:tr>
      <w:tr w:rsidR="00F8611F" w:rsidRPr="00D42470" w14:paraId="4CEF322C" w14:textId="77777777" w:rsidTr="007F1C46">
        <w:trPr>
          <w:trHeight w:val="1033"/>
        </w:trPr>
        <w:tc>
          <w:tcPr>
            <w:tcW w:w="5000" w:type="pct"/>
            <w:gridSpan w:val="2"/>
          </w:tcPr>
          <w:p w14:paraId="104BAF67" w14:textId="77777777" w:rsidR="00F8611F" w:rsidRDefault="00F8611F" w:rsidP="007F1C46">
            <w:pPr>
              <w:rPr>
                <w:b/>
              </w:rPr>
            </w:pPr>
            <w:r w:rsidRPr="00D42470">
              <w:rPr>
                <w:b/>
              </w:rPr>
              <w:t xml:space="preserve">Exigencia (s): </w:t>
            </w:r>
          </w:p>
          <w:p w14:paraId="4294B37F" w14:textId="77777777" w:rsidR="00F8611F" w:rsidRPr="009677A4" w:rsidRDefault="00F8611F" w:rsidP="007F1C46">
            <w:pPr>
              <w:rPr>
                <w:rFonts w:eastAsia="Times New Roman"/>
                <w:lang w:eastAsia="es-CL"/>
              </w:rPr>
            </w:pPr>
            <w:r w:rsidRPr="00555438">
              <w:rPr>
                <w:b/>
              </w:rPr>
              <w:t>RCA N°</w:t>
            </w:r>
            <w:r>
              <w:rPr>
                <w:b/>
              </w:rPr>
              <w:t>449</w:t>
            </w:r>
            <w:r w:rsidRPr="00555438">
              <w:rPr>
                <w:b/>
              </w:rPr>
              <w:t>/200</w:t>
            </w:r>
            <w:r>
              <w:rPr>
                <w:b/>
              </w:rPr>
              <w:t>8</w:t>
            </w:r>
            <w:r w:rsidRPr="00555438">
              <w:rPr>
                <w:b/>
              </w:rPr>
              <w:t xml:space="preserve"> </w:t>
            </w:r>
            <w:r w:rsidRPr="00632586">
              <w:rPr>
                <w:rFonts w:eastAsia="Times New Roman"/>
                <w:b/>
                <w:lang w:eastAsia="es-CL"/>
              </w:rPr>
              <w:t>Considerando</w:t>
            </w:r>
            <w:r>
              <w:rPr>
                <w:rFonts w:eastAsia="Times New Roman"/>
                <w:b/>
                <w:lang w:eastAsia="es-CL"/>
              </w:rPr>
              <w:t xml:space="preserve"> 3.9.4 Descargas, Emisiones y Residuos</w:t>
            </w:r>
          </w:p>
          <w:p w14:paraId="5DB6E800" w14:textId="77777777" w:rsidR="00F8611F" w:rsidRPr="00734F00" w:rsidRDefault="00F8611F" w:rsidP="007F1C46">
            <w:pPr>
              <w:pStyle w:val="Prrafodelista"/>
              <w:numPr>
                <w:ilvl w:val="0"/>
                <w:numId w:val="22"/>
              </w:numPr>
            </w:pPr>
            <w:r>
              <w:t xml:space="preserve">Aguas Servidas. “las aguas serán sometidas a un sistema aeróbico el cual depurará adecuadamente la descarga…” “Debido a las características del sistema de tratamiento para las aguas sucias, el efluente no contendrá sólidos flotantes visibles, además, será inodoro e incoloro”.     </w:t>
            </w:r>
          </w:p>
        </w:tc>
      </w:tr>
      <w:tr w:rsidR="00F8611F" w:rsidRPr="00D42470" w14:paraId="707A2900" w14:textId="77777777" w:rsidTr="007F1C46">
        <w:trPr>
          <w:trHeight w:val="627"/>
        </w:trPr>
        <w:tc>
          <w:tcPr>
            <w:tcW w:w="5000" w:type="pct"/>
            <w:gridSpan w:val="2"/>
          </w:tcPr>
          <w:p w14:paraId="0F64AA96" w14:textId="77777777" w:rsidR="00F8611F" w:rsidRDefault="00F8611F" w:rsidP="007F1C46">
            <w:r w:rsidRPr="00D42470">
              <w:rPr>
                <w:b/>
              </w:rPr>
              <w:t>Hecho (s):</w:t>
            </w:r>
            <w:r w:rsidRPr="00D42470">
              <w:t xml:space="preserve"> </w:t>
            </w:r>
          </w:p>
          <w:p w14:paraId="23F105D9" w14:textId="7650C61B" w:rsidR="00F8611F" w:rsidRPr="00D42470" w:rsidRDefault="00F8611F" w:rsidP="007F1C46">
            <w:pPr>
              <w:jc w:val="both"/>
            </w:pPr>
            <w:r>
              <w:rPr>
                <w:rFonts w:eastAsia="Times New Roman"/>
                <w:color w:val="000000"/>
                <w:lang w:eastAsia="es-CL"/>
              </w:rPr>
              <w:t>E</w:t>
            </w:r>
            <w:r w:rsidRPr="002F0047">
              <w:rPr>
                <w:rFonts w:eastAsia="Times New Roman"/>
                <w:color w:val="000000"/>
                <w:lang w:eastAsia="es-CL"/>
              </w:rPr>
              <w:t xml:space="preserve">l centro </w:t>
            </w:r>
            <w:r>
              <w:rPr>
                <w:rFonts w:eastAsia="Times New Roman"/>
                <w:color w:val="000000"/>
                <w:lang w:eastAsia="es-CL"/>
              </w:rPr>
              <w:t xml:space="preserve">cuenta con una planta de tratamiento de aguas servidas, de la empresa Trent Nora, Marca Mariner </w:t>
            </w:r>
            <w:proofErr w:type="spellStart"/>
            <w:r>
              <w:rPr>
                <w:rFonts w:eastAsia="Times New Roman"/>
                <w:color w:val="000000"/>
                <w:lang w:eastAsia="es-CL"/>
              </w:rPr>
              <w:t>Omnipure</w:t>
            </w:r>
            <w:proofErr w:type="spellEnd"/>
            <w:r>
              <w:rPr>
                <w:rFonts w:eastAsia="Times New Roman"/>
                <w:color w:val="000000"/>
                <w:lang w:eastAsia="es-CL"/>
              </w:rPr>
              <w:t>, modelo M5508.8,17M3/D, operativa al momento de la fiscalización (Fotografía N°). No se observa descarga de aguas provenientes de la planta, tampoco sólidos, ni decoloración de las aguas circundantes (Fotografía N°</w:t>
            </w:r>
            <w:r w:rsidR="00F3694D">
              <w:rPr>
                <w:rFonts w:eastAsia="Times New Roman"/>
                <w:color w:val="000000"/>
                <w:lang w:eastAsia="es-CL"/>
              </w:rPr>
              <w:t>10 y N°11</w:t>
            </w:r>
            <w:r>
              <w:rPr>
                <w:rFonts w:eastAsia="Times New Roman"/>
                <w:color w:val="000000"/>
                <w:lang w:eastAsia="es-CL"/>
              </w:rPr>
              <w:t xml:space="preserve">). </w:t>
            </w:r>
          </w:p>
        </w:tc>
      </w:tr>
    </w:tbl>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F8611F" w:rsidRPr="00D42470" w14:paraId="71CF26B9" w14:textId="77777777" w:rsidTr="007F1C4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83D6AB" w14:textId="77777777" w:rsidR="00F8611F" w:rsidRPr="00D42470" w:rsidRDefault="00F8611F" w:rsidP="007F1C4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F8611F" w:rsidRPr="00D42470" w14:paraId="1ABCB5B2" w14:textId="77777777" w:rsidTr="007F1C46">
        <w:trPr>
          <w:trHeight w:val="5002"/>
          <w:jc w:val="center"/>
        </w:trPr>
        <w:tc>
          <w:tcPr>
            <w:tcW w:w="2558" w:type="pct"/>
            <w:gridSpan w:val="2"/>
            <w:tcBorders>
              <w:top w:val="nil"/>
              <w:left w:val="single" w:sz="4" w:space="0" w:color="auto"/>
              <w:right w:val="single" w:sz="4" w:space="0" w:color="auto"/>
            </w:tcBorders>
            <w:shd w:val="clear" w:color="auto" w:fill="auto"/>
            <w:noWrap/>
            <w:vAlign w:val="center"/>
            <w:hideMark/>
          </w:tcPr>
          <w:p w14:paraId="330D87C9" w14:textId="77777777" w:rsidR="00F8611F" w:rsidRDefault="00F8611F" w:rsidP="007F1C46">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236800" behindDoc="0" locked="0" layoutInCell="1" allowOverlap="1" wp14:anchorId="294D66FD" wp14:editId="1974B2BB">
                  <wp:simplePos x="0" y="0"/>
                  <wp:positionH relativeFrom="column">
                    <wp:posOffset>105410</wp:posOffset>
                  </wp:positionH>
                  <wp:positionV relativeFrom="paragraph">
                    <wp:posOffset>83820</wp:posOffset>
                  </wp:positionV>
                  <wp:extent cx="3991610" cy="2886075"/>
                  <wp:effectExtent l="0" t="0" r="8890" b="9525"/>
                  <wp:wrapNone/>
                  <wp:docPr id="17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3991610" cy="2886075"/>
                          </a:xfrm>
                          <a:prstGeom prst="rect">
                            <a:avLst/>
                          </a:prstGeom>
                        </pic:spPr>
                      </pic:pic>
                    </a:graphicData>
                  </a:graphic>
                  <wp14:sizeRelH relativeFrom="page">
                    <wp14:pctWidth>0</wp14:pctWidth>
                  </wp14:sizeRelH>
                  <wp14:sizeRelV relativeFrom="page">
                    <wp14:pctHeight>0</wp14:pctHeight>
                  </wp14:sizeRelV>
                </wp:anchor>
              </w:drawing>
            </w:r>
          </w:p>
          <w:p w14:paraId="291EF82C" w14:textId="77777777" w:rsidR="00F8611F" w:rsidRPr="00E02071" w:rsidRDefault="00F8611F" w:rsidP="007F1C46">
            <w:pPr>
              <w:rPr>
                <w:rFonts w:ascii="Calibri" w:eastAsia="Times New Roman" w:hAnsi="Calibri" w:cs="Times New Roman"/>
                <w:sz w:val="20"/>
                <w:szCs w:val="20"/>
                <w:lang w:eastAsia="es-CL"/>
              </w:rPr>
            </w:pPr>
          </w:p>
          <w:p w14:paraId="242374C5" w14:textId="77777777" w:rsidR="00F8611F" w:rsidRPr="00E02071" w:rsidRDefault="00F8611F" w:rsidP="007F1C46">
            <w:pPr>
              <w:rPr>
                <w:rFonts w:ascii="Calibri" w:eastAsia="Times New Roman" w:hAnsi="Calibri" w:cs="Times New Roman"/>
                <w:sz w:val="20"/>
                <w:szCs w:val="20"/>
                <w:lang w:eastAsia="es-CL"/>
              </w:rPr>
            </w:pPr>
          </w:p>
          <w:p w14:paraId="7F4379A9" w14:textId="77777777" w:rsidR="00F8611F" w:rsidRDefault="00F8611F" w:rsidP="007F1C46">
            <w:pPr>
              <w:rPr>
                <w:rFonts w:ascii="Calibri" w:eastAsia="Times New Roman" w:hAnsi="Calibri" w:cs="Times New Roman"/>
                <w:sz w:val="20"/>
                <w:szCs w:val="20"/>
                <w:lang w:eastAsia="es-CL"/>
              </w:rPr>
            </w:pPr>
          </w:p>
          <w:p w14:paraId="5A9F4F44" w14:textId="77777777" w:rsidR="00F8611F" w:rsidRPr="00A359A9" w:rsidRDefault="00F8611F" w:rsidP="007F1C46">
            <w:pPr>
              <w:rPr>
                <w:rFonts w:ascii="Calibri" w:eastAsia="Times New Roman" w:hAnsi="Calibri" w:cs="Times New Roman"/>
                <w:sz w:val="20"/>
                <w:szCs w:val="20"/>
                <w:lang w:eastAsia="es-CL"/>
              </w:rPr>
            </w:pPr>
          </w:p>
          <w:p w14:paraId="2CB0BBBF" w14:textId="77777777" w:rsidR="00F8611F" w:rsidRPr="00A359A9" w:rsidRDefault="00F8611F" w:rsidP="007F1C46">
            <w:pPr>
              <w:rPr>
                <w:rFonts w:ascii="Calibri" w:eastAsia="Times New Roman" w:hAnsi="Calibri" w:cs="Times New Roman"/>
                <w:sz w:val="20"/>
                <w:szCs w:val="20"/>
                <w:lang w:eastAsia="es-CL"/>
              </w:rPr>
            </w:pPr>
          </w:p>
          <w:p w14:paraId="131F5246" w14:textId="77777777" w:rsidR="00F8611F" w:rsidRPr="00A359A9" w:rsidRDefault="00F8611F" w:rsidP="007F1C46">
            <w:pPr>
              <w:rPr>
                <w:rFonts w:ascii="Calibri" w:eastAsia="Times New Roman" w:hAnsi="Calibri" w:cs="Times New Roman"/>
                <w:sz w:val="20"/>
                <w:szCs w:val="20"/>
                <w:lang w:eastAsia="es-CL"/>
              </w:rPr>
            </w:pPr>
          </w:p>
          <w:p w14:paraId="33A410A3" w14:textId="77777777" w:rsidR="00F8611F" w:rsidRPr="00A359A9" w:rsidRDefault="00F8611F" w:rsidP="007F1C46">
            <w:pPr>
              <w:rPr>
                <w:rFonts w:ascii="Calibri" w:eastAsia="Times New Roman" w:hAnsi="Calibri" w:cs="Times New Roman"/>
                <w:sz w:val="20"/>
                <w:szCs w:val="20"/>
                <w:lang w:eastAsia="es-CL"/>
              </w:rPr>
            </w:pPr>
          </w:p>
          <w:p w14:paraId="381F0273" w14:textId="77777777" w:rsidR="00F8611F" w:rsidRPr="00A359A9" w:rsidRDefault="00F8611F" w:rsidP="007F1C46">
            <w:pPr>
              <w:rPr>
                <w:rFonts w:ascii="Calibri" w:eastAsia="Times New Roman" w:hAnsi="Calibri" w:cs="Times New Roman"/>
                <w:sz w:val="20"/>
                <w:szCs w:val="20"/>
                <w:lang w:eastAsia="es-CL"/>
              </w:rPr>
            </w:pPr>
          </w:p>
          <w:p w14:paraId="18ADC953" w14:textId="77777777" w:rsidR="00F8611F" w:rsidRPr="00A359A9" w:rsidRDefault="00F8611F" w:rsidP="007F1C46">
            <w:pPr>
              <w:rPr>
                <w:rFonts w:ascii="Calibri" w:eastAsia="Times New Roman" w:hAnsi="Calibri" w:cs="Times New Roman"/>
                <w:sz w:val="20"/>
                <w:szCs w:val="20"/>
                <w:lang w:eastAsia="es-CL"/>
              </w:rPr>
            </w:pPr>
          </w:p>
          <w:p w14:paraId="5E113CEF" w14:textId="77777777" w:rsidR="00F8611F" w:rsidRDefault="00F8611F" w:rsidP="007F1C46">
            <w:pPr>
              <w:rPr>
                <w:rFonts w:ascii="Calibri" w:eastAsia="Times New Roman" w:hAnsi="Calibri" w:cs="Times New Roman"/>
                <w:sz w:val="20"/>
                <w:szCs w:val="20"/>
                <w:lang w:eastAsia="es-CL"/>
              </w:rPr>
            </w:pPr>
          </w:p>
          <w:p w14:paraId="565B771D" w14:textId="77777777" w:rsidR="00F8611F" w:rsidRPr="00A359A9" w:rsidRDefault="00F8611F" w:rsidP="007F1C46">
            <w:pPr>
              <w:rPr>
                <w:rFonts w:ascii="Calibri" w:eastAsia="Times New Roman" w:hAnsi="Calibri" w:cs="Times New Roman"/>
                <w:sz w:val="20"/>
                <w:szCs w:val="20"/>
                <w:lang w:eastAsia="es-CL"/>
              </w:rPr>
            </w:pPr>
          </w:p>
        </w:tc>
        <w:tc>
          <w:tcPr>
            <w:tcW w:w="2442" w:type="pct"/>
            <w:gridSpan w:val="2"/>
            <w:tcBorders>
              <w:top w:val="nil"/>
              <w:left w:val="single" w:sz="4" w:space="0" w:color="auto"/>
              <w:right w:val="single" w:sz="4" w:space="0" w:color="auto"/>
            </w:tcBorders>
            <w:shd w:val="clear" w:color="auto" w:fill="auto"/>
            <w:noWrap/>
            <w:vAlign w:val="center"/>
            <w:hideMark/>
          </w:tcPr>
          <w:p w14:paraId="0DF568A8" w14:textId="77777777" w:rsidR="00F8611F" w:rsidRPr="00D42470" w:rsidRDefault="00F8611F" w:rsidP="007F1C46">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237824" behindDoc="0" locked="0" layoutInCell="1" allowOverlap="1" wp14:anchorId="2CF979F7" wp14:editId="79C8BDE3">
                  <wp:simplePos x="0" y="0"/>
                  <wp:positionH relativeFrom="column">
                    <wp:posOffset>57785</wp:posOffset>
                  </wp:positionH>
                  <wp:positionV relativeFrom="paragraph">
                    <wp:posOffset>-334645</wp:posOffset>
                  </wp:positionV>
                  <wp:extent cx="3761740" cy="2759710"/>
                  <wp:effectExtent l="0" t="0" r="0" b="2540"/>
                  <wp:wrapNone/>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3761740" cy="2759710"/>
                          </a:xfrm>
                          <a:prstGeom prst="rect">
                            <a:avLst/>
                          </a:prstGeom>
                        </pic:spPr>
                      </pic:pic>
                    </a:graphicData>
                  </a:graphic>
                  <wp14:sizeRelH relativeFrom="page">
                    <wp14:pctWidth>0</wp14:pctWidth>
                  </wp14:sizeRelH>
                  <wp14:sizeRelV relativeFrom="page">
                    <wp14:pctHeight>0</wp14:pctHeight>
                  </wp14:sizeRelV>
                </wp:anchor>
              </w:drawing>
            </w:r>
          </w:p>
        </w:tc>
      </w:tr>
      <w:tr w:rsidR="00F8611F" w:rsidRPr="00D42470" w14:paraId="7A6D6CF6" w14:textId="77777777" w:rsidTr="007F1C46">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4933E23" w14:textId="706BD3E6" w:rsidR="00F8611F" w:rsidRPr="00D42470" w:rsidRDefault="00F8611F" w:rsidP="007F1C46">
            <w:pPr>
              <w:spacing w:after="0" w:line="240" w:lineRule="auto"/>
              <w:contextualSpacing/>
              <w:outlineLvl w:val="1"/>
              <w:rPr>
                <w:rFonts w:ascii="Calibri" w:eastAsia="Times New Roman" w:hAnsi="Calibri" w:cs="Calibri"/>
                <w:b/>
                <w:color w:val="000000"/>
                <w:sz w:val="18"/>
                <w:szCs w:val="18"/>
                <w:lang w:eastAsia="es-CL"/>
              </w:rPr>
            </w:pPr>
            <w:bookmarkStart w:id="153" w:name="_Toc529183799"/>
            <w:r>
              <w:rPr>
                <w:rFonts w:ascii="Calibri" w:eastAsia="Calibri" w:hAnsi="Calibri" w:cs="Calibri"/>
                <w:b/>
                <w:sz w:val="18"/>
                <w:szCs w:val="20"/>
              </w:rPr>
              <w:t>Fotografía N°</w:t>
            </w:r>
            <w:r w:rsidR="00E575AD">
              <w:rPr>
                <w:rFonts w:ascii="Calibri" w:eastAsia="Calibri" w:hAnsi="Calibri" w:cs="Calibri"/>
                <w:b/>
                <w:sz w:val="18"/>
                <w:szCs w:val="20"/>
              </w:rPr>
              <w:t>1</w:t>
            </w:r>
            <w:r w:rsidR="00F3694D">
              <w:rPr>
                <w:rFonts w:ascii="Calibri" w:eastAsia="Calibri" w:hAnsi="Calibri" w:cs="Calibri"/>
                <w:b/>
                <w:sz w:val="18"/>
                <w:szCs w:val="20"/>
              </w:rPr>
              <w:t>0</w:t>
            </w:r>
            <w:bookmarkEnd w:id="153"/>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C3A1B4" w14:textId="77777777" w:rsidR="00F8611F" w:rsidRPr="00D42470" w:rsidRDefault="00F8611F" w:rsidP="007F1C4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14-03-2018</w:t>
            </w:r>
            <w:r w:rsidRPr="00D42470" w:rsidDel="00CA3F62">
              <w:rPr>
                <w:rFonts w:ascii="Calibri" w:eastAsia="Times New Roman" w:hAnsi="Calibri" w:cs="Times New Roman"/>
                <w:color w:val="FF0000"/>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7F1F39D3" w14:textId="4FC4955D" w:rsidR="00F8611F" w:rsidRPr="00D42470" w:rsidRDefault="00F8611F" w:rsidP="007F1C46">
            <w:pPr>
              <w:spacing w:after="0" w:line="240" w:lineRule="auto"/>
              <w:contextualSpacing/>
              <w:outlineLvl w:val="1"/>
              <w:rPr>
                <w:rFonts w:ascii="Calibri" w:eastAsia="Calibri" w:hAnsi="Calibri" w:cs="Calibri"/>
                <w:b/>
                <w:sz w:val="18"/>
                <w:szCs w:val="18"/>
              </w:rPr>
            </w:pPr>
            <w:bookmarkStart w:id="154" w:name="_Toc529183800"/>
            <w:r w:rsidRPr="00D42470">
              <w:rPr>
                <w:rFonts w:ascii="Calibri" w:eastAsia="Calibri" w:hAnsi="Calibri" w:cs="Calibri"/>
                <w:b/>
                <w:sz w:val="18"/>
                <w:szCs w:val="20"/>
              </w:rPr>
              <w:t>Fotografía</w:t>
            </w:r>
            <w:r>
              <w:rPr>
                <w:rFonts w:ascii="Calibri" w:eastAsia="Calibri" w:hAnsi="Calibri" w:cs="Calibri"/>
                <w:b/>
                <w:sz w:val="18"/>
                <w:szCs w:val="20"/>
              </w:rPr>
              <w:t xml:space="preserve"> N°</w:t>
            </w:r>
            <w:r w:rsidRPr="00D42470">
              <w:rPr>
                <w:rFonts w:ascii="Calibri" w:eastAsia="Calibri" w:hAnsi="Calibri" w:cs="Calibri"/>
                <w:b/>
                <w:sz w:val="18"/>
                <w:szCs w:val="20"/>
              </w:rPr>
              <w:t xml:space="preserve"> </w:t>
            </w:r>
            <w:r w:rsidR="00E575AD">
              <w:rPr>
                <w:rFonts w:ascii="Calibri" w:eastAsia="Calibri" w:hAnsi="Calibri" w:cs="Calibri"/>
                <w:b/>
                <w:sz w:val="18"/>
                <w:szCs w:val="20"/>
              </w:rPr>
              <w:t>1</w:t>
            </w:r>
            <w:r w:rsidR="00F3694D">
              <w:rPr>
                <w:rFonts w:ascii="Calibri" w:eastAsia="Calibri" w:hAnsi="Calibri" w:cs="Calibri"/>
                <w:b/>
                <w:sz w:val="18"/>
                <w:szCs w:val="20"/>
              </w:rPr>
              <w:t>1</w:t>
            </w:r>
            <w:bookmarkEnd w:id="154"/>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FA3FC6" w14:textId="77777777" w:rsidR="00F8611F" w:rsidRPr="00D42470" w:rsidRDefault="00F8611F" w:rsidP="007F1C4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14-03-2018</w:t>
            </w:r>
          </w:p>
        </w:tc>
      </w:tr>
      <w:tr w:rsidR="00F8611F" w:rsidRPr="00D42470" w14:paraId="28C869CB" w14:textId="77777777" w:rsidTr="007F1C46">
        <w:trPr>
          <w:trHeight w:val="450"/>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hideMark/>
          </w:tcPr>
          <w:p w14:paraId="52FA1812" w14:textId="77777777" w:rsidR="00F8611F" w:rsidRDefault="00F8611F" w:rsidP="007F1C46">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F7A4A5F" w14:textId="77777777" w:rsidR="00F8611F" w:rsidRPr="00D42470" w:rsidRDefault="00F8611F" w:rsidP="007F1C46">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P</w:t>
            </w:r>
            <w:r w:rsidRPr="00781266">
              <w:rPr>
                <w:rFonts w:ascii="Calibri" w:eastAsia="Times New Roman" w:hAnsi="Calibri" w:cs="Times New Roman"/>
                <w:color w:val="000000"/>
                <w:sz w:val="18"/>
                <w:szCs w:val="18"/>
                <w:lang w:eastAsia="es-CL"/>
              </w:rPr>
              <w:t>lanta de tratamiento de aguas servidas</w:t>
            </w:r>
            <w:r>
              <w:rPr>
                <w:rFonts w:ascii="Calibri" w:eastAsia="Times New Roman" w:hAnsi="Calibri" w:cs="Times New Roman"/>
                <w:color w:val="000000"/>
                <w:sz w:val="18"/>
                <w:szCs w:val="18"/>
                <w:lang w:eastAsia="es-CL"/>
              </w:rPr>
              <w:t xml:space="preserve"> (PTAS)</w:t>
            </w:r>
            <w:r w:rsidRPr="00781266">
              <w:rPr>
                <w:rFonts w:ascii="Calibri" w:eastAsia="Times New Roman" w:hAnsi="Calibri" w:cs="Times New Roman"/>
                <w:color w:val="000000"/>
                <w:sz w:val="18"/>
                <w:szCs w:val="18"/>
                <w:lang w:eastAsia="es-CL"/>
              </w:rPr>
              <w:t>, de la empresa,</w:t>
            </w:r>
            <w:r>
              <w:rPr>
                <w:rFonts w:ascii="Calibri" w:eastAsia="Times New Roman" w:hAnsi="Calibri" w:cs="Times New Roman"/>
                <w:color w:val="000000"/>
                <w:sz w:val="18"/>
                <w:szCs w:val="18"/>
                <w:lang w:eastAsia="es-CL"/>
              </w:rPr>
              <w:t xml:space="preserve"> </w:t>
            </w:r>
            <w:r w:rsidRPr="00A359A9">
              <w:rPr>
                <w:rFonts w:ascii="Calibri" w:eastAsia="Times New Roman" w:hAnsi="Calibri" w:cs="Times New Roman"/>
                <w:color w:val="000000"/>
                <w:sz w:val="18"/>
                <w:szCs w:val="18"/>
                <w:lang w:eastAsia="es-CL"/>
              </w:rPr>
              <w:t xml:space="preserve">Marca Mariner </w:t>
            </w:r>
            <w:proofErr w:type="spellStart"/>
            <w:r w:rsidRPr="00A359A9">
              <w:rPr>
                <w:rFonts w:ascii="Calibri" w:eastAsia="Times New Roman" w:hAnsi="Calibri" w:cs="Times New Roman"/>
                <w:color w:val="000000"/>
                <w:sz w:val="18"/>
                <w:szCs w:val="18"/>
                <w:lang w:eastAsia="es-CL"/>
              </w:rPr>
              <w:t>Omnipure</w:t>
            </w:r>
            <w:proofErr w:type="spellEnd"/>
            <w:r w:rsidRPr="00A359A9">
              <w:rPr>
                <w:rFonts w:ascii="Calibri" w:eastAsia="Times New Roman" w:hAnsi="Calibri" w:cs="Times New Roman"/>
                <w:color w:val="000000"/>
                <w:sz w:val="18"/>
                <w:szCs w:val="18"/>
                <w:lang w:eastAsia="es-CL"/>
              </w:rPr>
              <w:t>, modelo M5508.8,17M3/D</w:t>
            </w:r>
            <w:r>
              <w:rPr>
                <w:rFonts w:ascii="Calibri" w:eastAsia="Times New Roman" w:hAnsi="Calibri" w:cs="Times New Roman"/>
                <w:color w:val="000000"/>
                <w:sz w:val="18"/>
                <w:szCs w:val="18"/>
                <w:lang w:eastAsia="es-CL"/>
              </w:rPr>
              <w:t>,</w:t>
            </w:r>
            <w:r w:rsidRPr="00A359A9">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instalada en CES </w:t>
            </w:r>
            <w:proofErr w:type="spellStart"/>
            <w:r>
              <w:rPr>
                <w:rFonts w:ascii="Calibri" w:eastAsia="Times New Roman" w:hAnsi="Calibri" w:cs="Times New Roman"/>
                <w:color w:val="000000"/>
                <w:sz w:val="18"/>
                <w:szCs w:val="18"/>
                <w:lang w:eastAsia="es-CL"/>
              </w:rPr>
              <w:t>Midhurst</w:t>
            </w:r>
            <w:proofErr w:type="spellEnd"/>
            <w:r>
              <w:rPr>
                <w:rFonts w:ascii="Calibri" w:eastAsia="Times New Roman" w:hAnsi="Calibri" w:cs="Times New Roman"/>
                <w:color w:val="000000"/>
                <w:sz w:val="18"/>
                <w:szCs w:val="18"/>
                <w:lang w:eastAsia="es-CL"/>
              </w:rPr>
              <w:t>,</w:t>
            </w:r>
            <w:r w:rsidRPr="00781266">
              <w:rPr>
                <w:rFonts w:ascii="Calibri" w:eastAsia="Times New Roman" w:hAnsi="Calibri" w:cs="Times New Roman"/>
                <w:color w:val="000000"/>
                <w:sz w:val="18"/>
                <w:szCs w:val="18"/>
                <w:lang w:eastAsia="es-CL"/>
              </w:rPr>
              <w:t xml:space="preserve"> operativa al momento de la fiscalización</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hideMark/>
          </w:tcPr>
          <w:p w14:paraId="71840490" w14:textId="77777777" w:rsidR="00F8611F" w:rsidRDefault="00F8611F" w:rsidP="007F1C46">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70AFF149" w14:textId="77777777" w:rsidR="00F8611F" w:rsidRPr="00D42470" w:rsidRDefault="00F8611F" w:rsidP="007F1C46">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Descarga al mar de la PTAS, se aprecia sin sólidos flotantes visibles. </w:t>
            </w:r>
          </w:p>
        </w:tc>
      </w:tr>
    </w:tbl>
    <w:p w14:paraId="5946BC96" w14:textId="77777777" w:rsidR="00C25A54" w:rsidRDefault="00C25A54" w:rsidP="00C25A54">
      <w:pPr>
        <w:pStyle w:val="Ttulo2"/>
        <w:numPr>
          <w:ilvl w:val="0"/>
          <w:numId w:val="0"/>
        </w:numPr>
      </w:pPr>
      <w:bookmarkStart w:id="155" w:name="_Toc529183801"/>
    </w:p>
    <w:p w14:paraId="2B8F565B" w14:textId="09BDA6DB" w:rsidR="00090462" w:rsidRDefault="00090462" w:rsidP="00090462">
      <w:pPr>
        <w:pStyle w:val="Ttulo2"/>
      </w:pPr>
      <w:r w:rsidRPr="000F52ED">
        <w:lastRenderedPageBreak/>
        <w:t>USO BORDE COSTERO</w:t>
      </w:r>
      <w:bookmarkEnd w:id="155"/>
    </w:p>
    <w:tbl>
      <w:tblPr>
        <w:tblStyle w:val="Tablaconcuadrcula"/>
        <w:tblW w:w="5001" w:type="pct"/>
        <w:tblLook w:val="04A0" w:firstRow="1" w:lastRow="0" w:firstColumn="1" w:lastColumn="0" w:noHBand="0" w:noVBand="1"/>
      </w:tblPr>
      <w:tblGrid>
        <w:gridCol w:w="3768"/>
        <w:gridCol w:w="9797"/>
      </w:tblGrid>
      <w:tr w:rsidR="00090462" w:rsidRPr="000F52ED" w14:paraId="2264E9C9" w14:textId="77777777" w:rsidTr="00090462">
        <w:trPr>
          <w:trHeight w:val="142"/>
        </w:trPr>
        <w:tc>
          <w:tcPr>
            <w:tcW w:w="1389" w:type="pct"/>
          </w:tcPr>
          <w:p w14:paraId="34F0B115" w14:textId="2308CDFF" w:rsidR="00090462" w:rsidRPr="000F52ED" w:rsidRDefault="00090462" w:rsidP="00090462">
            <w:pPr>
              <w:rPr>
                <w:lang w:val="es-CL"/>
              </w:rPr>
            </w:pPr>
            <w:r w:rsidRPr="000F52ED">
              <w:rPr>
                <w:rFonts w:eastAsia="Times New Roman"/>
                <w:b/>
                <w:bCs/>
                <w:lang w:eastAsia="es-CL"/>
              </w:rPr>
              <w:t xml:space="preserve">Número de hecho constatado: </w:t>
            </w:r>
            <w:r w:rsidR="0059028D">
              <w:rPr>
                <w:rFonts w:eastAsia="Times New Roman"/>
                <w:b/>
                <w:bCs/>
                <w:lang w:eastAsia="es-CL"/>
              </w:rPr>
              <w:t>1</w:t>
            </w:r>
            <w:r w:rsidR="002A3769">
              <w:rPr>
                <w:rFonts w:eastAsia="Times New Roman"/>
                <w:b/>
                <w:bCs/>
                <w:lang w:eastAsia="es-CL"/>
              </w:rPr>
              <w:t>1</w:t>
            </w:r>
          </w:p>
        </w:tc>
        <w:tc>
          <w:tcPr>
            <w:tcW w:w="3611" w:type="pct"/>
          </w:tcPr>
          <w:p w14:paraId="10C64C2C" w14:textId="77777777" w:rsidR="00090462" w:rsidRPr="000F52ED" w:rsidRDefault="00090462" w:rsidP="00090462">
            <w:r w:rsidRPr="000F52ED">
              <w:rPr>
                <w:rFonts w:eastAsia="Times New Roman"/>
                <w:b/>
                <w:bCs/>
                <w:lang w:eastAsia="es-CL"/>
              </w:rPr>
              <w:t>Estación N°</w:t>
            </w:r>
            <w:r w:rsidRPr="000F52ED">
              <w:rPr>
                <w:rFonts w:eastAsia="Times New Roman"/>
                <w:lang w:eastAsia="es-CL"/>
              </w:rPr>
              <w:t xml:space="preserve">: </w:t>
            </w:r>
            <w:r w:rsidR="00CC6FC7">
              <w:rPr>
                <w:rFonts w:eastAsia="Times New Roman"/>
                <w:lang w:eastAsia="es-CL"/>
              </w:rPr>
              <w:t>7</w:t>
            </w:r>
          </w:p>
        </w:tc>
      </w:tr>
      <w:tr w:rsidR="00090462" w:rsidRPr="000F52ED" w14:paraId="0B012C09" w14:textId="77777777" w:rsidTr="00090462">
        <w:trPr>
          <w:trHeight w:val="627"/>
        </w:trPr>
        <w:tc>
          <w:tcPr>
            <w:tcW w:w="5000" w:type="pct"/>
            <w:gridSpan w:val="2"/>
          </w:tcPr>
          <w:p w14:paraId="14698788" w14:textId="77777777" w:rsidR="00090462" w:rsidRPr="000F52ED" w:rsidRDefault="00090462" w:rsidP="00090462">
            <w:pPr>
              <w:rPr>
                <w:b/>
              </w:rPr>
            </w:pPr>
            <w:r w:rsidRPr="000F52ED">
              <w:rPr>
                <w:b/>
              </w:rPr>
              <w:t xml:space="preserve">Exigencia (s): </w:t>
            </w:r>
          </w:p>
          <w:p w14:paraId="2F813922" w14:textId="77777777" w:rsidR="00090462" w:rsidRDefault="00F75697" w:rsidP="00090462">
            <w:pPr>
              <w:rPr>
                <w:b/>
              </w:rPr>
            </w:pPr>
            <w:r w:rsidRPr="00F75697">
              <w:rPr>
                <w:b/>
              </w:rPr>
              <w:t>RCA N°</w:t>
            </w:r>
            <w:r w:rsidR="000C3BA6">
              <w:rPr>
                <w:b/>
              </w:rPr>
              <w:t>596/2004</w:t>
            </w:r>
            <w:r w:rsidRPr="00F75697">
              <w:rPr>
                <w:b/>
              </w:rPr>
              <w:t xml:space="preserve"> Considerando </w:t>
            </w:r>
            <w:r w:rsidR="005219C9">
              <w:rPr>
                <w:b/>
              </w:rPr>
              <w:t>10 letra e)</w:t>
            </w:r>
          </w:p>
          <w:p w14:paraId="0B79A732" w14:textId="77777777" w:rsidR="008D342F" w:rsidRPr="00BB6028" w:rsidRDefault="00061991" w:rsidP="00061991">
            <w:pPr>
              <w:jc w:val="both"/>
            </w:pPr>
            <w:r>
              <w:t xml:space="preserve">El titular </w:t>
            </w:r>
            <w:r w:rsidR="005219C9">
              <w:t xml:space="preserve">declara </w:t>
            </w:r>
            <w:r w:rsidR="00F47BD1">
              <w:t>“La</w:t>
            </w:r>
            <w:r w:rsidR="005219C9">
              <w:t xml:space="preserve"> limpieza del borde costero se realizará con una periodicidad mensual y consistirá en trasladarse en bote a la playa y </w:t>
            </w:r>
            <w:r w:rsidR="00F47BD1">
              <w:t>colectar</w:t>
            </w:r>
            <w:r w:rsidR="005219C9">
              <w:t xml:space="preserve"> la basura encontrada en bolsas plásticas, las que serán depositadas en tachos herméticos debidamente rotulado de residuos domiciliarios, siguiendo su curso de retiro y disposición final de los residuos</w:t>
            </w:r>
            <w:r w:rsidR="00F47BD1">
              <w:t xml:space="preserve"> sólidos” </w:t>
            </w:r>
            <w:r w:rsidR="005219C9">
              <w:t xml:space="preserve"> </w:t>
            </w:r>
          </w:p>
          <w:p w14:paraId="550FD479" w14:textId="77777777" w:rsidR="00301A99" w:rsidRDefault="003D3467" w:rsidP="00090462">
            <w:pPr>
              <w:rPr>
                <w:rFonts w:cstheme="minorHAnsi"/>
              </w:rPr>
            </w:pPr>
            <w:r>
              <w:rPr>
                <w:rFonts w:cstheme="minorHAnsi"/>
              </w:rPr>
              <w:t xml:space="preserve"> </w:t>
            </w:r>
          </w:p>
          <w:p w14:paraId="5B56FF58" w14:textId="77777777" w:rsidR="003D3467" w:rsidRDefault="003D3467" w:rsidP="00090462">
            <w:pPr>
              <w:rPr>
                <w:rFonts w:cstheme="minorHAnsi"/>
                <w:b/>
              </w:rPr>
            </w:pPr>
            <w:r w:rsidRPr="003D3467">
              <w:rPr>
                <w:rFonts w:cstheme="minorHAnsi"/>
                <w:b/>
              </w:rPr>
              <w:t>RCA N°</w:t>
            </w:r>
            <w:r w:rsidR="000C3BA6">
              <w:rPr>
                <w:rFonts w:cstheme="minorHAnsi"/>
                <w:b/>
              </w:rPr>
              <w:t>449/</w:t>
            </w:r>
            <w:r w:rsidRPr="003D3467">
              <w:rPr>
                <w:rFonts w:cstheme="minorHAnsi"/>
                <w:b/>
              </w:rPr>
              <w:t>20</w:t>
            </w:r>
            <w:r w:rsidR="000C3BA6">
              <w:rPr>
                <w:rFonts w:cstheme="minorHAnsi"/>
                <w:b/>
              </w:rPr>
              <w:t>08</w:t>
            </w:r>
            <w:r w:rsidRPr="003D3467">
              <w:rPr>
                <w:rFonts w:cstheme="minorHAnsi"/>
                <w:b/>
              </w:rPr>
              <w:t xml:space="preserve"> Considerando 4.1, Normas de emisión y otras normas ambientales</w:t>
            </w:r>
          </w:p>
          <w:p w14:paraId="338EC78F" w14:textId="77777777" w:rsidR="00090462" w:rsidRPr="000F52ED" w:rsidRDefault="00090462" w:rsidP="00090462">
            <w:pPr>
              <w:rPr>
                <w:rFonts w:cstheme="minorHAnsi"/>
                <w:b/>
              </w:rPr>
            </w:pPr>
            <w:r w:rsidRPr="000F52ED">
              <w:rPr>
                <w:rFonts w:cstheme="minorHAnsi"/>
                <w:b/>
              </w:rPr>
              <w:t>D.S. N° 320/01 MINECON “Reglamento Ambiental para la acuicultura”</w:t>
            </w:r>
          </w:p>
          <w:p w14:paraId="078A84B5" w14:textId="77777777" w:rsidR="00090462" w:rsidRPr="000F52ED" w:rsidRDefault="00090462" w:rsidP="00090462">
            <w:pPr>
              <w:rPr>
                <w:rFonts w:cstheme="minorHAnsi"/>
                <w:b/>
              </w:rPr>
            </w:pPr>
            <w:r w:rsidRPr="000F52ED">
              <w:rPr>
                <w:rFonts w:cstheme="minorHAnsi"/>
                <w:b/>
              </w:rPr>
              <w:t>Articulo N°4 letra a)</w:t>
            </w:r>
          </w:p>
          <w:p w14:paraId="6811B95E" w14:textId="77777777" w:rsidR="008D342F" w:rsidRPr="000F52ED" w:rsidRDefault="00090462" w:rsidP="00694C2C">
            <w:pPr>
              <w:jc w:val="both"/>
              <w:rPr>
                <w:b/>
              </w:rPr>
            </w:pPr>
            <w:r w:rsidRPr="000F52ED">
              <w:rPr>
                <w:rFonts w:cstheme="minorHAnsi"/>
              </w:rPr>
              <w:t>“Adoptar medidas para impedir el vertimiento de residuos y desechos sólidos y líquidos, que tengan como causa la actividad, incluidas las mortalidades, compuestos sanguíneos, sustancias químicas, lodos y en general materiales y sustancias de cualquier origen, que puedan afectar el fondo marino, columna de agua, playas, terrenos de playa…”</w:t>
            </w:r>
          </w:p>
        </w:tc>
      </w:tr>
      <w:tr w:rsidR="00090462" w:rsidRPr="000F52ED" w14:paraId="00A50F9B" w14:textId="77777777" w:rsidTr="00743113">
        <w:trPr>
          <w:trHeight w:val="1182"/>
        </w:trPr>
        <w:tc>
          <w:tcPr>
            <w:tcW w:w="5000" w:type="pct"/>
            <w:gridSpan w:val="2"/>
          </w:tcPr>
          <w:p w14:paraId="4703036D" w14:textId="77777777" w:rsidR="00090462" w:rsidRPr="000F52ED" w:rsidRDefault="00090462" w:rsidP="00090462">
            <w:r w:rsidRPr="000F52ED">
              <w:rPr>
                <w:b/>
              </w:rPr>
              <w:t>Hecho (s):</w:t>
            </w:r>
            <w:r w:rsidRPr="000F52ED">
              <w:t xml:space="preserve"> </w:t>
            </w:r>
          </w:p>
          <w:p w14:paraId="59A7423D" w14:textId="0490FC74" w:rsidR="008D342F" w:rsidRPr="000F52ED" w:rsidRDefault="00BE74F5" w:rsidP="00743113">
            <w:pPr>
              <w:jc w:val="both"/>
            </w:pPr>
            <w:r>
              <w:rPr>
                <w:rFonts w:eastAsia="Times New Roman"/>
                <w:lang w:eastAsia="es-CL"/>
              </w:rPr>
              <w:t xml:space="preserve">Durante la </w:t>
            </w:r>
            <w:r w:rsidR="00090462">
              <w:rPr>
                <w:rFonts w:eastAsia="Times New Roman"/>
                <w:lang w:eastAsia="es-CL"/>
              </w:rPr>
              <w:t>inspección ambiental efectuada en el borde costero</w:t>
            </w:r>
            <w:r w:rsidR="00954D03">
              <w:rPr>
                <w:rFonts w:eastAsia="Times New Roman"/>
                <w:lang w:eastAsia="es-CL"/>
              </w:rPr>
              <w:t xml:space="preserve"> el día </w:t>
            </w:r>
            <w:r w:rsidR="00743113">
              <w:rPr>
                <w:rFonts w:eastAsia="Times New Roman"/>
                <w:lang w:eastAsia="es-CL"/>
              </w:rPr>
              <w:t>1</w:t>
            </w:r>
            <w:r w:rsidR="00F47BD1">
              <w:rPr>
                <w:rFonts w:eastAsia="Times New Roman"/>
                <w:lang w:eastAsia="es-CL"/>
              </w:rPr>
              <w:t>4</w:t>
            </w:r>
            <w:r w:rsidR="00743113">
              <w:rPr>
                <w:rFonts w:eastAsia="Times New Roman"/>
                <w:lang w:eastAsia="es-CL"/>
              </w:rPr>
              <w:t xml:space="preserve"> de marzo </w:t>
            </w:r>
            <w:r w:rsidR="00954D03">
              <w:rPr>
                <w:rFonts w:eastAsia="Times New Roman"/>
                <w:lang w:eastAsia="es-CL"/>
              </w:rPr>
              <w:t>de 201</w:t>
            </w:r>
            <w:r w:rsidR="00743113">
              <w:rPr>
                <w:rFonts w:eastAsia="Times New Roman"/>
                <w:lang w:eastAsia="es-CL"/>
              </w:rPr>
              <w:t>8, se observó limpio, sin residuos</w:t>
            </w:r>
            <w:r w:rsidR="008D0FDD">
              <w:rPr>
                <w:rFonts w:eastAsia="Times New Roman"/>
                <w:lang w:eastAsia="es-CL"/>
              </w:rPr>
              <w:t xml:space="preserve"> (Fotografía N°</w:t>
            </w:r>
            <w:r w:rsidR="00F3694D">
              <w:rPr>
                <w:rFonts w:eastAsia="Times New Roman"/>
                <w:lang w:eastAsia="es-CL"/>
              </w:rPr>
              <w:t>12</w:t>
            </w:r>
            <w:r w:rsidR="008D0FDD">
              <w:rPr>
                <w:rFonts w:eastAsia="Times New Roman"/>
                <w:lang w:eastAsia="es-CL"/>
              </w:rPr>
              <w:t>)</w:t>
            </w:r>
            <w:r w:rsidR="00743113">
              <w:rPr>
                <w:rFonts w:eastAsia="Times New Roman"/>
                <w:lang w:eastAsia="es-CL"/>
              </w:rPr>
              <w:t>.</w:t>
            </w:r>
            <w:r w:rsidR="00F47BD1">
              <w:rPr>
                <w:rFonts w:eastAsia="Times New Roman"/>
                <w:lang w:eastAsia="es-CL"/>
              </w:rPr>
              <w:t xml:space="preserve"> Se encontró un abasto de agua que no estaba conectado con el CES, según lo declarado por personal del centro, este es utilizado por pescadores artesanales quienes utilizan el sector como puerto (Fotografía </w:t>
            </w:r>
            <w:r w:rsidR="00F3694D">
              <w:rPr>
                <w:rFonts w:eastAsia="Times New Roman"/>
                <w:lang w:eastAsia="es-CL"/>
              </w:rPr>
              <w:t>N°13)</w:t>
            </w:r>
            <w:r w:rsidR="00F47BD1">
              <w:rPr>
                <w:rFonts w:eastAsia="Times New Roman"/>
                <w:lang w:eastAsia="es-CL"/>
              </w:rPr>
              <w:t xml:space="preserve"> </w:t>
            </w:r>
          </w:p>
        </w:tc>
      </w:tr>
    </w:tbl>
    <w:tbl>
      <w:tblPr>
        <w:tblW w:w="5000" w:type="pct"/>
        <w:jc w:val="center"/>
        <w:tblLayout w:type="fixed"/>
        <w:tblCellMar>
          <w:left w:w="70" w:type="dxa"/>
          <w:right w:w="70" w:type="dxa"/>
        </w:tblCellMar>
        <w:tblLook w:val="04A0" w:firstRow="1" w:lastRow="0" w:firstColumn="1" w:lastColumn="0" w:noHBand="0" w:noVBand="1"/>
      </w:tblPr>
      <w:tblGrid>
        <w:gridCol w:w="3168"/>
        <w:gridCol w:w="3030"/>
        <w:gridCol w:w="3483"/>
        <w:gridCol w:w="3881"/>
      </w:tblGrid>
      <w:tr w:rsidR="00743113" w:rsidRPr="00D42470" w14:paraId="5B17906F" w14:textId="77777777" w:rsidTr="00F3694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5460EF" w14:textId="77777777" w:rsidR="00743113" w:rsidRPr="00D42470" w:rsidRDefault="00743113" w:rsidP="002C03A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743113" w:rsidRPr="00D42470" w14:paraId="48C6DE10" w14:textId="77777777" w:rsidTr="00F3694D">
        <w:trPr>
          <w:trHeight w:val="3945"/>
          <w:jc w:val="center"/>
        </w:trPr>
        <w:tc>
          <w:tcPr>
            <w:tcW w:w="2285" w:type="pct"/>
            <w:gridSpan w:val="2"/>
            <w:tcBorders>
              <w:top w:val="nil"/>
              <w:left w:val="single" w:sz="4" w:space="0" w:color="auto"/>
              <w:right w:val="single" w:sz="4" w:space="0" w:color="auto"/>
            </w:tcBorders>
            <w:shd w:val="clear" w:color="auto" w:fill="auto"/>
            <w:noWrap/>
            <w:vAlign w:val="center"/>
            <w:hideMark/>
          </w:tcPr>
          <w:p w14:paraId="320CCEF0" w14:textId="77777777" w:rsidR="00743113" w:rsidRDefault="00460130" w:rsidP="002C03A4">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130304" behindDoc="0" locked="0" layoutInCell="1" allowOverlap="1" wp14:anchorId="0E64F931" wp14:editId="52B87722">
                  <wp:simplePos x="0" y="0"/>
                  <wp:positionH relativeFrom="column">
                    <wp:posOffset>415925</wp:posOffset>
                  </wp:positionH>
                  <wp:positionV relativeFrom="paragraph">
                    <wp:posOffset>23495</wp:posOffset>
                  </wp:positionV>
                  <wp:extent cx="3157855" cy="2409825"/>
                  <wp:effectExtent l="0" t="0" r="4445" b="9525"/>
                  <wp:wrapNone/>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3157855" cy="2409825"/>
                          </a:xfrm>
                          <a:prstGeom prst="rect">
                            <a:avLst/>
                          </a:prstGeom>
                        </pic:spPr>
                      </pic:pic>
                    </a:graphicData>
                  </a:graphic>
                  <wp14:sizeRelH relativeFrom="page">
                    <wp14:pctWidth>0</wp14:pctWidth>
                  </wp14:sizeRelH>
                  <wp14:sizeRelV relativeFrom="page">
                    <wp14:pctHeight>0</wp14:pctHeight>
                  </wp14:sizeRelV>
                </wp:anchor>
              </w:drawing>
            </w:r>
          </w:p>
          <w:p w14:paraId="306B9425" w14:textId="77777777" w:rsidR="00743113" w:rsidRPr="00E02071" w:rsidRDefault="00743113" w:rsidP="002C03A4">
            <w:pPr>
              <w:rPr>
                <w:rFonts w:ascii="Calibri" w:eastAsia="Times New Roman" w:hAnsi="Calibri" w:cs="Times New Roman"/>
                <w:sz w:val="20"/>
                <w:szCs w:val="20"/>
                <w:lang w:eastAsia="es-CL"/>
              </w:rPr>
            </w:pPr>
          </w:p>
          <w:p w14:paraId="2A1F29CE" w14:textId="77777777" w:rsidR="00743113" w:rsidRPr="00E02071" w:rsidRDefault="00743113" w:rsidP="002C03A4">
            <w:pPr>
              <w:rPr>
                <w:rFonts w:ascii="Calibri" w:eastAsia="Times New Roman" w:hAnsi="Calibri" w:cs="Times New Roman"/>
                <w:sz w:val="20"/>
                <w:szCs w:val="20"/>
                <w:lang w:eastAsia="es-CL"/>
              </w:rPr>
            </w:pPr>
          </w:p>
          <w:p w14:paraId="08939FED" w14:textId="77777777" w:rsidR="002C03A4" w:rsidRDefault="00460130" w:rsidP="002C03A4">
            <w:pPr>
              <w:rPr>
                <w:rFonts w:ascii="Calibri" w:eastAsia="Times New Roman" w:hAnsi="Calibri" w:cs="Times New Roman"/>
                <w:sz w:val="20"/>
                <w:szCs w:val="20"/>
                <w:lang w:eastAsia="es-CL"/>
              </w:rPr>
            </w:pPr>
            <w:r>
              <w:rPr>
                <w:rFonts w:ascii="Calibri" w:eastAsia="Times New Roman" w:hAnsi="Calibri" w:cs="Times New Roman"/>
                <w:sz w:val="20"/>
                <w:szCs w:val="20"/>
                <w:lang w:eastAsia="es-CL"/>
              </w:rPr>
              <w:t xml:space="preserve"> </w:t>
            </w:r>
          </w:p>
          <w:p w14:paraId="226B03A4" w14:textId="77777777" w:rsidR="00743113" w:rsidRPr="002C03A4" w:rsidRDefault="00743113" w:rsidP="002C03A4">
            <w:pPr>
              <w:rPr>
                <w:rFonts w:ascii="Calibri" w:eastAsia="Times New Roman" w:hAnsi="Calibri" w:cs="Times New Roman"/>
                <w:sz w:val="20"/>
                <w:szCs w:val="20"/>
                <w:lang w:eastAsia="es-CL"/>
              </w:rPr>
            </w:pPr>
          </w:p>
        </w:tc>
        <w:tc>
          <w:tcPr>
            <w:tcW w:w="2715" w:type="pct"/>
            <w:gridSpan w:val="2"/>
            <w:tcBorders>
              <w:top w:val="nil"/>
              <w:left w:val="single" w:sz="4" w:space="0" w:color="auto"/>
              <w:right w:val="single" w:sz="4" w:space="0" w:color="auto"/>
            </w:tcBorders>
            <w:shd w:val="clear" w:color="auto" w:fill="auto"/>
            <w:noWrap/>
            <w:vAlign w:val="center"/>
            <w:hideMark/>
          </w:tcPr>
          <w:p w14:paraId="7E777B6C" w14:textId="77777777" w:rsidR="00743113" w:rsidRPr="00D42470" w:rsidRDefault="00F47BD1" w:rsidP="002C03A4">
            <w:pPr>
              <w:spacing w:after="0" w:line="240" w:lineRule="auto"/>
              <w:jc w:val="center"/>
              <w:rPr>
                <w:rFonts w:ascii="Calibri" w:eastAsia="Times New Roman" w:hAnsi="Calibri" w:cs="Times New Roman"/>
                <w:color w:val="000000"/>
                <w:sz w:val="20"/>
                <w:szCs w:val="20"/>
                <w:lang w:eastAsia="es-CL"/>
              </w:rPr>
            </w:pPr>
            <w:r>
              <w:rPr>
                <w:noProof/>
              </w:rPr>
              <w:drawing>
                <wp:anchor distT="0" distB="0" distL="114300" distR="114300" simplePos="0" relativeHeight="252129280" behindDoc="0" locked="0" layoutInCell="1" allowOverlap="1" wp14:anchorId="09BF453F" wp14:editId="09D038F6">
                  <wp:simplePos x="0" y="0"/>
                  <wp:positionH relativeFrom="column">
                    <wp:posOffset>422910</wp:posOffset>
                  </wp:positionH>
                  <wp:positionV relativeFrom="paragraph">
                    <wp:posOffset>22860</wp:posOffset>
                  </wp:positionV>
                  <wp:extent cx="3753485" cy="2466975"/>
                  <wp:effectExtent l="0" t="0" r="0" b="9525"/>
                  <wp:wrapNone/>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3753485" cy="2466975"/>
                          </a:xfrm>
                          <a:prstGeom prst="rect">
                            <a:avLst/>
                          </a:prstGeom>
                        </pic:spPr>
                      </pic:pic>
                    </a:graphicData>
                  </a:graphic>
                  <wp14:sizeRelH relativeFrom="page">
                    <wp14:pctWidth>0</wp14:pctWidth>
                  </wp14:sizeRelH>
                  <wp14:sizeRelV relativeFrom="page">
                    <wp14:pctHeight>0</wp14:pctHeight>
                  </wp14:sizeRelV>
                </wp:anchor>
              </w:drawing>
            </w:r>
          </w:p>
        </w:tc>
      </w:tr>
      <w:tr w:rsidR="00743113" w:rsidRPr="00D42470" w14:paraId="0C3482E7" w14:textId="77777777" w:rsidTr="00F3694D">
        <w:trPr>
          <w:trHeight w:val="265"/>
          <w:jc w:val="center"/>
        </w:trPr>
        <w:tc>
          <w:tcPr>
            <w:tcW w:w="1168" w:type="pct"/>
            <w:tcBorders>
              <w:top w:val="single" w:sz="4" w:space="0" w:color="auto"/>
              <w:left w:val="single" w:sz="4" w:space="0" w:color="auto"/>
              <w:bottom w:val="single" w:sz="4" w:space="0" w:color="auto"/>
              <w:right w:val="nil"/>
            </w:tcBorders>
            <w:shd w:val="clear" w:color="auto" w:fill="auto"/>
            <w:noWrap/>
            <w:vAlign w:val="center"/>
            <w:hideMark/>
          </w:tcPr>
          <w:p w14:paraId="1041E129" w14:textId="3B01A701" w:rsidR="00743113" w:rsidRPr="00D42470" w:rsidRDefault="00743113" w:rsidP="002C03A4">
            <w:pPr>
              <w:spacing w:after="0" w:line="240" w:lineRule="auto"/>
              <w:contextualSpacing/>
              <w:outlineLvl w:val="1"/>
              <w:rPr>
                <w:rFonts w:ascii="Calibri" w:eastAsia="Times New Roman" w:hAnsi="Calibri" w:cs="Calibri"/>
                <w:b/>
                <w:color w:val="000000"/>
                <w:sz w:val="18"/>
                <w:szCs w:val="18"/>
                <w:lang w:eastAsia="es-CL"/>
              </w:rPr>
            </w:pPr>
            <w:bookmarkStart w:id="156" w:name="_Toc522285937"/>
            <w:bookmarkStart w:id="157" w:name="_Toc529183802"/>
            <w:r>
              <w:rPr>
                <w:rFonts w:ascii="Calibri" w:eastAsia="Calibri" w:hAnsi="Calibri" w:cs="Calibri"/>
                <w:b/>
                <w:sz w:val="18"/>
                <w:szCs w:val="20"/>
              </w:rPr>
              <w:t>Fotografía N°</w:t>
            </w:r>
            <w:bookmarkEnd w:id="156"/>
            <w:r w:rsidR="00E575AD">
              <w:rPr>
                <w:rFonts w:ascii="Calibri" w:eastAsia="Calibri" w:hAnsi="Calibri" w:cs="Calibri"/>
                <w:b/>
                <w:sz w:val="18"/>
                <w:szCs w:val="20"/>
              </w:rPr>
              <w:t>1</w:t>
            </w:r>
            <w:r w:rsidR="00F3694D">
              <w:rPr>
                <w:rFonts w:ascii="Calibri" w:eastAsia="Calibri" w:hAnsi="Calibri" w:cs="Calibri"/>
                <w:b/>
                <w:sz w:val="18"/>
                <w:szCs w:val="20"/>
              </w:rPr>
              <w:t>2</w:t>
            </w:r>
            <w:bookmarkEnd w:id="157"/>
          </w:p>
        </w:tc>
        <w:tc>
          <w:tcPr>
            <w:tcW w:w="11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679119" w14:textId="77777777" w:rsidR="00743113" w:rsidRPr="00D42470" w:rsidRDefault="00743113" w:rsidP="002C03A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w:t>
            </w:r>
            <w:r w:rsidR="00460130">
              <w:rPr>
                <w:rFonts w:ascii="Calibri" w:eastAsia="Times New Roman" w:hAnsi="Calibri" w:cs="Times New Roman"/>
                <w:color w:val="000000"/>
                <w:sz w:val="18"/>
                <w:szCs w:val="18"/>
                <w:lang w:eastAsia="es-CL"/>
              </w:rPr>
              <w:t>4</w:t>
            </w:r>
            <w:r>
              <w:rPr>
                <w:rFonts w:ascii="Calibri" w:eastAsia="Times New Roman" w:hAnsi="Calibri" w:cs="Times New Roman"/>
                <w:color w:val="000000"/>
                <w:sz w:val="18"/>
                <w:szCs w:val="18"/>
                <w:lang w:eastAsia="es-CL"/>
              </w:rPr>
              <w:t>-03-2018</w:t>
            </w:r>
            <w:r w:rsidRPr="00D42470" w:rsidDel="00CA3F62">
              <w:rPr>
                <w:rFonts w:ascii="Calibri" w:eastAsia="Times New Roman" w:hAnsi="Calibri" w:cs="Times New Roman"/>
                <w:color w:val="FF0000"/>
                <w:sz w:val="18"/>
                <w:szCs w:val="18"/>
                <w:lang w:eastAsia="es-CL"/>
              </w:rPr>
              <w:t xml:space="preserve"> </w:t>
            </w:r>
          </w:p>
        </w:tc>
        <w:tc>
          <w:tcPr>
            <w:tcW w:w="1284" w:type="pct"/>
            <w:tcBorders>
              <w:top w:val="single" w:sz="4" w:space="0" w:color="auto"/>
              <w:left w:val="nil"/>
              <w:bottom w:val="single" w:sz="4" w:space="0" w:color="auto"/>
              <w:right w:val="nil"/>
            </w:tcBorders>
            <w:shd w:val="clear" w:color="auto" w:fill="auto"/>
            <w:noWrap/>
            <w:vAlign w:val="center"/>
            <w:hideMark/>
          </w:tcPr>
          <w:p w14:paraId="0236568F" w14:textId="0330D262" w:rsidR="00743113" w:rsidRPr="00D42470" w:rsidRDefault="00743113" w:rsidP="002C03A4">
            <w:pPr>
              <w:spacing w:after="0" w:line="240" w:lineRule="auto"/>
              <w:contextualSpacing/>
              <w:outlineLvl w:val="1"/>
              <w:rPr>
                <w:rFonts w:ascii="Calibri" w:eastAsia="Calibri" w:hAnsi="Calibri" w:cs="Calibri"/>
                <w:b/>
                <w:sz w:val="18"/>
                <w:szCs w:val="18"/>
              </w:rPr>
            </w:pPr>
            <w:bookmarkStart w:id="158" w:name="_Toc522285938"/>
            <w:bookmarkStart w:id="159" w:name="_Toc529183803"/>
            <w:r w:rsidRPr="00D42470">
              <w:rPr>
                <w:rFonts w:ascii="Calibri" w:eastAsia="Calibri" w:hAnsi="Calibri" w:cs="Calibri"/>
                <w:b/>
                <w:sz w:val="18"/>
                <w:szCs w:val="20"/>
              </w:rPr>
              <w:t>Fotografía</w:t>
            </w:r>
            <w:r>
              <w:rPr>
                <w:rFonts w:ascii="Calibri" w:eastAsia="Calibri" w:hAnsi="Calibri" w:cs="Calibri"/>
                <w:b/>
                <w:sz w:val="18"/>
                <w:szCs w:val="20"/>
              </w:rPr>
              <w:t xml:space="preserve"> N°</w:t>
            </w:r>
            <w:bookmarkEnd w:id="158"/>
            <w:r w:rsidR="00E575AD">
              <w:rPr>
                <w:rFonts w:ascii="Calibri" w:eastAsia="Calibri" w:hAnsi="Calibri" w:cs="Calibri"/>
                <w:b/>
                <w:sz w:val="18"/>
                <w:szCs w:val="20"/>
              </w:rPr>
              <w:t>1</w:t>
            </w:r>
            <w:r w:rsidR="00F3694D">
              <w:rPr>
                <w:rFonts w:ascii="Calibri" w:eastAsia="Calibri" w:hAnsi="Calibri" w:cs="Calibri"/>
                <w:b/>
                <w:sz w:val="18"/>
                <w:szCs w:val="20"/>
              </w:rPr>
              <w:t>3</w:t>
            </w:r>
            <w:bookmarkEnd w:id="159"/>
          </w:p>
        </w:tc>
        <w:tc>
          <w:tcPr>
            <w:tcW w:w="14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A363B1" w14:textId="77777777" w:rsidR="00743113" w:rsidRPr="00D42470" w:rsidRDefault="00743113" w:rsidP="002C03A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w:t>
            </w:r>
            <w:r w:rsidR="00460130">
              <w:rPr>
                <w:rFonts w:ascii="Calibri" w:eastAsia="Times New Roman" w:hAnsi="Calibri" w:cs="Times New Roman"/>
                <w:color w:val="000000"/>
                <w:sz w:val="18"/>
                <w:szCs w:val="18"/>
                <w:lang w:eastAsia="es-CL"/>
              </w:rPr>
              <w:t>4</w:t>
            </w:r>
            <w:r>
              <w:rPr>
                <w:rFonts w:ascii="Calibri" w:eastAsia="Times New Roman" w:hAnsi="Calibri" w:cs="Times New Roman"/>
                <w:color w:val="000000"/>
                <w:sz w:val="18"/>
                <w:szCs w:val="18"/>
                <w:lang w:eastAsia="es-CL"/>
              </w:rPr>
              <w:t>-03-2018</w:t>
            </w:r>
          </w:p>
        </w:tc>
      </w:tr>
      <w:tr w:rsidR="00743113" w:rsidRPr="00D42470" w14:paraId="3E7B0227" w14:textId="77777777" w:rsidTr="00F3694D">
        <w:trPr>
          <w:trHeight w:val="450"/>
          <w:jc w:val="center"/>
        </w:trPr>
        <w:tc>
          <w:tcPr>
            <w:tcW w:w="2285"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558E9D3A" w14:textId="77777777" w:rsidR="00743113" w:rsidRPr="00D42470" w:rsidRDefault="00743113" w:rsidP="002C03A4">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C03A4">
              <w:rPr>
                <w:rFonts w:ascii="Calibri" w:eastAsia="Times New Roman" w:hAnsi="Calibri" w:cs="Times New Roman"/>
                <w:color w:val="000000"/>
                <w:sz w:val="18"/>
                <w:szCs w:val="18"/>
                <w:lang w:eastAsia="es-CL"/>
              </w:rPr>
              <w:t xml:space="preserve">Borde costero, sector de roqueríos limpios sin residuos asociados a la actividad </w:t>
            </w:r>
            <w:r w:rsidR="000F5F1E">
              <w:rPr>
                <w:rFonts w:ascii="Calibri" w:eastAsia="Times New Roman" w:hAnsi="Calibri" w:cs="Times New Roman"/>
                <w:color w:val="000000"/>
                <w:sz w:val="18"/>
                <w:szCs w:val="18"/>
                <w:lang w:eastAsia="es-CL"/>
              </w:rPr>
              <w:t>acuícola</w:t>
            </w:r>
            <w:r w:rsidR="00301A99">
              <w:rPr>
                <w:rFonts w:ascii="Calibri" w:eastAsia="Times New Roman" w:hAnsi="Calibri" w:cs="Times New Roman"/>
                <w:color w:val="000000"/>
                <w:sz w:val="18"/>
                <w:szCs w:val="18"/>
                <w:lang w:eastAsia="es-CL"/>
              </w:rPr>
              <w:t>.</w:t>
            </w:r>
          </w:p>
        </w:tc>
        <w:tc>
          <w:tcPr>
            <w:tcW w:w="2715" w:type="pct"/>
            <w:gridSpan w:val="2"/>
            <w:tcBorders>
              <w:top w:val="single" w:sz="4" w:space="0" w:color="auto"/>
              <w:left w:val="single" w:sz="4" w:space="0" w:color="auto"/>
              <w:bottom w:val="single" w:sz="4" w:space="0" w:color="auto"/>
              <w:right w:val="single" w:sz="4" w:space="0" w:color="auto"/>
            </w:tcBorders>
            <w:shd w:val="clear" w:color="auto" w:fill="auto"/>
            <w:noWrap/>
            <w:hideMark/>
          </w:tcPr>
          <w:p w14:paraId="5B329495" w14:textId="77777777" w:rsidR="00743113" w:rsidRPr="00D42470" w:rsidRDefault="00743113" w:rsidP="002C03A4">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460130">
              <w:rPr>
                <w:rFonts w:ascii="Calibri" w:eastAsia="Times New Roman" w:hAnsi="Calibri" w:cs="Times New Roman"/>
                <w:color w:val="000000"/>
                <w:sz w:val="18"/>
                <w:szCs w:val="18"/>
                <w:lang w:eastAsia="es-CL"/>
              </w:rPr>
              <w:t>Abasto de agua utilizado por pescadores artesanales</w:t>
            </w:r>
            <w:r w:rsidR="00301A99">
              <w:rPr>
                <w:rFonts w:ascii="Calibri" w:eastAsia="Times New Roman" w:hAnsi="Calibri" w:cs="Times New Roman"/>
                <w:color w:val="000000"/>
                <w:sz w:val="18"/>
                <w:szCs w:val="18"/>
                <w:lang w:eastAsia="es-CL"/>
              </w:rPr>
              <w:t>,</w:t>
            </w:r>
            <w:r w:rsidR="00460130">
              <w:rPr>
                <w:rFonts w:ascii="Calibri" w:eastAsia="Times New Roman" w:hAnsi="Calibri" w:cs="Times New Roman"/>
                <w:color w:val="000000"/>
                <w:sz w:val="18"/>
                <w:szCs w:val="18"/>
                <w:lang w:eastAsia="es-CL"/>
              </w:rPr>
              <w:t xml:space="preserve"> según lo informado por personal del CES </w:t>
            </w:r>
            <w:proofErr w:type="spellStart"/>
            <w:r w:rsidR="00460130">
              <w:rPr>
                <w:rFonts w:ascii="Calibri" w:eastAsia="Times New Roman" w:hAnsi="Calibri" w:cs="Times New Roman"/>
                <w:color w:val="000000"/>
                <w:sz w:val="18"/>
                <w:szCs w:val="18"/>
                <w:lang w:eastAsia="es-CL"/>
              </w:rPr>
              <w:t>Midhurst</w:t>
            </w:r>
            <w:proofErr w:type="spellEnd"/>
            <w:r w:rsidR="00460130">
              <w:rPr>
                <w:rFonts w:ascii="Calibri" w:eastAsia="Times New Roman" w:hAnsi="Calibri" w:cs="Times New Roman"/>
                <w:color w:val="000000"/>
                <w:sz w:val="18"/>
                <w:szCs w:val="18"/>
                <w:lang w:eastAsia="es-CL"/>
              </w:rPr>
              <w:t xml:space="preserve">. </w:t>
            </w:r>
          </w:p>
        </w:tc>
      </w:tr>
    </w:tbl>
    <w:p w14:paraId="100E6CD6" w14:textId="77777777" w:rsidR="00460130" w:rsidRDefault="00460130" w:rsidP="00090462">
      <w:pPr>
        <w:rPr>
          <w:rFonts w:ascii="Calibri" w:eastAsia="Calibri" w:hAnsi="Calibri" w:cs="Calibri"/>
          <w:sz w:val="28"/>
          <w:szCs w:val="32"/>
        </w:rPr>
      </w:pPr>
    </w:p>
    <w:p w14:paraId="1471F8FB" w14:textId="77777777" w:rsidR="00090462" w:rsidRDefault="00090462" w:rsidP="00090462">
      <w:pPr>
        <w:pStyle w:val="Ttulo2"/>
      </w:pPr>
      <w:bookmarkStart w:id="160" w:name="_Toc529183804"/>
      <w:r>
        <w:t>POSICIONAMIENTO DE ESTRUCTURAS</w:t>
      </w:r>
      <w:bookmarkEnd w:id="160"/>
    </w:p>
    <w:tbl>
      <w:tblPr>
        <w:tblStyle w:val="Tablaconcuadrcula"/>
        <w:tblW w:w="5001" w:type="pct"/>
        <w:tblLook w:val="04A0" w:firstRow="1" w:lastRow="0" w:firstColumn="1" w:lastColumn="0" w:noHBand="0" w:noVBand="1"/>
      </w:tblPr>
      <w:tblGrid>
        <w:gridCol w:w="3768"/>
        <w:gridCol w:w="9797"/>
      </w:tblGrid>
      <w:tr w:rsidR="00090462" w:rsidRPr="00037D52" w14:paraId="03B88B78" w14:textId="77777777" w:rsidTr="00090462">
        <w:trPr>
          <w:trHeight w:val="142"/>
        </w:trPr>
        <w:tc>
          <w:tcPr>
            <w:tcW w:w="1389" w:type="pct"/>
          </w:tcPr>
          <w:p w14:paraId="7369613D" w14:textId="031A7858" w:rsidR="00090462" w:rsidRPr="005C422C" w:rsidRDefault="00090462" w:rsidP="00090462">
            <w:pPr>
              <w:rPr>
                <w:lang w:val="es-CL"/>
              </w:rPr>
            </w:pPr>
            <w:r w:rsidRPr="005C422C">
              <w:rPr>
                <w:rFonts w:eastAsia="Times New Roman"/>
                <w:b/>
                <w:bCs/>
                <w:lang w:eastAsia="es-CL"/>
              </w:rPr>
              <w:t xml:space="preserve">Número de hecho constatado: </w:t>
            </w:r>
            <w:r w:rsidR="0059028D">
              <w:rPr>
                <w:rFonts w:eastAsia="Times New Roman"/>
                <w:b/>
                <w:bCs/>
                <w:lang w:eastAsia="es-CL"/>
              </w:rPr>
              <w:t>1</w:t>
            </w:r>
            <w:r w:rsidR="002A3769">
              <w:rPr>
                <w:rFonts w:eastAsia="Times New Roman"/>
                <w:b/>
                <w:bCs/>
                <w:lang w:eastAsia="es-CL"/>
              </w:rPr>
              <w:t>2</w:t>
            </w:r>
          </w:p>
        </w:tc>
        <w:tc>
          <w:tcPr>
            <w:tcW w:w="3611" w:type="pct"/>
          </w:tcPr>
          <w:p w14:paraId="2CC459DF" w14:textId="77777777" w:rsidR="00090462" w:rsidRPr="005C422C" w:rsidRDefault="00090462" w:rsidP="00090462">
            <w:r w:rsidRPr="005C422C">
              <w:rPr>
                <w:rFonts w:eastAsia="Times New Roman"/>
                <w:b/>
                <w:bCs/>
                <w:lang w:eastAsia="es-CL"/>
              </w:rPr>
              <w:t>Estación N°</w:t>
            </w:r>
            <w:r w:rsidRPr="005C422C">
              <w:rPr>
                <w:rFonts w:eastAsia="Times New Roman"/>
                <w:lang w:eastAsia="es-CL"/>
              </w:rPr>
              <w:t xml:space="preserve">: </w:t>
            </w:r>
            <w:r w:rsidR="005D736C">
              <w:rPr>
                <w:rFonts w:eastAsia="Times New Roman"/>
                <w:lang w:eastAsia="es-CL"/>
              </w:rPr>
              <w:t>1, 2, 3, 4</w:t>
            </w:r>
            <w:r w:rsidR="004C36F7">
              <w:rPr>
                <w:rFonts w:eastAsia="Times New Roman"/>
                <w:lang w:eastAsia="es-CL"/>
              </w:rPr>
              <w:t xml:space="preserve"> y</w:t>
            </w:r>
            <w:r w:rsidR="005D736C">
              <w:rPr>
                <w:rFonts w:eastAsia="Times New Roman"/>
                <w:lang w:eastAsia="es-CL"/>
              </w:rPr>
              <w:t xml:space="preserve"> 5</w:t>
            </w:r>
          </w:p>
        </w:tc>
      </w:tr>
      <w:tr w:rsidR="00090462" w:rsidRPr="00037D52" w14:paraId="6C3F21CB" w14:textId="77777777" w:rsidTr="00090462">
        <w:trPr>
          <w:trHeight w:val="2009"/>
        </w:trPr>
        <w:tc>
          <w:tcPr>
            <w:tcW w:w="5000" w:type="pct"/>
            <w:gridSpan w:val="2"/>
          </w:tcPr>
          <w:p w14:paraId="59CB2AB2" w14:textId="77777777" w:rsidR="00090462" w:rsidRPr="005C422C" w:rsidRDefault="00090462" w:rsidP="00090462">
            <w:pPr>
              <w:rPr>
                <w:b/>
              </w:rPr>
            </w:pPr>
            <w:r w:rsidRPr="005C422C">
              <w:rPr>
                <w:b/>
              </w:rPr>
              <w:t xml:space="preserve">Exigencia (s): </w:t>
            </w:r>
          </w:p>
          <w:p w14:paraId="6231E007" w14:textId="77777777" w:rsidR="00090462" w:rsidRDefault="00090462" w:rsidP="00090462">
            <w:pPr>
              <w:rPr>
                <w:rFonts w:eastAsia="Times New Roman"/>
                <w:b/>
                <w:lang w:eastAsia="es-CL"/>
              </w:rPr>
            </w:pPr>
            <w:r w:rsidRPr="005C422C">
              <w:rPr>
                <w:b/>
              </w:rPr>
              <w:t>RCA N°</w:t>
            </w:r>
            <w:r w:rsidR="00CC6FC7">
              <w:rPr>
                <w:b/>
              </w:rPr>
              <w:t>449</w:t>
            </w:r>
            <w:r w:rsidR="005C422C">
              <w:rPr>
                <w:b/>
              </w:rPr>
              <w:t>/20</w:t>
            </w:r>
            <w:r w:rsidR="00CC6FC7">
              <w:rPr>
                <w:b/>
              </w:rPr>
              <w:t>08</w:t>
            </w:r>
            <w:r w:rsidRPr="005C422C">
              <w:rPr>
                <w:b/>
              </w:rPr>
              <w:t xml:space="preserve"> </w:t>
            </w:r>
            <w:r w:rsidRPr="005C422C">
              <w:rPr>
                <w:rFonts w:eastAsia="Times New Roman"/>
                <w:b/>
                <w:lang w:eastAsia="es-CL"/>
              </w:rPr>
              <w:t>Considerando 3.</w:t>
            </w:r>
            <w:r w:rsidR="00CC6FC7">
              <w:rPr>
                <w:rFonts w:eastAsia="Times New Roman"/>
                <w:b/>
                <w:lang w:eastAsia="es-CL"/>
              </w:rPr>
              <w:t>1Ubicación</w:t>
            </w:r>
          </w:p>
          <w:p w14:paraId="2E6C65EE" w14:textId="77777777" w:rsidR="00B237CF" w:rsidRDefault="00C04CD9" w:rsidP="00B237CF">
            <w:pPr>
              <w:jc w:val="both"/>
              <w:rPr>
                <w:rFonts w:eastAsia="Times New Roman"/>
                <w:lang w:eastAsia="es-CL"/>
              </w:rPr>
            </w:pPr>
            <w:r>
              <w:rPr>
                <w:rFonts w:eastAsia="Times New Roman"/>
                <w:lang w:eastAsia="es-CL"/>
              </w:rPr>
              <w:t xml:space="preserve">El Proyecto se ejecutará en la región de Aysén, en la Provincia de Aysén, comuna de Cisnes, específicamente en Isla </w:t>
            </w:r>
            <w:proofErr w:type="spellStart"/>
            <w:r>
              <w:rPr>
                <w:rFonts w:eastAsia="Times New Roman"/>
                <w:lang w:eastAsia="es-CL"/>
              </w:rPr>
              <w:t>Midhurts</w:t>
            </w:r>
            <w:proofErr w:type="spellEnd"/>
            <w:r>
              <w:rPr>
                <w:rFonts w:eastAsia="Times New Roman"/>
                <w:lang w:eastAsia="es-CL"/>
              </w:rPr>
              <w:t>, Sector Sur Weste. Sus coordenadas son:</w:t>
            </w:r>
          </w:p>
          <w:tbl>
            <w:tblPr>
              <w:tblW w:w="7592" w:type="dxa"/>
              <w:tblInd w:w="2357" w:type="dxa"/>
              <w:tblCellMar>
                <w:left w:w="0" w:type="dxa"/>
                <w:right w:w="0" w:type="dxa"/>
              </w:tblCellMar>
              <w:tblLook w:val="04A0" w:firstRow="1" w:lastRow="0" w:firstColumn="1" w:lastColumn="0" w:noHBand="0" w:noVBand="1"/>
            </w:tblPr>
            <w:tblGrid>
              <w:gridCol w:w="1733"/>
              <w:gridCol w:w="1332"/>
              <w:gridCol w:w="1483"/>
              <w:gridCol w:w="899"/>
              <w:gridCol w:w="1015"/>
              <w:gridCol w:w="1130"/>
            </w:tblGrid>
            <w:tr w:rsidR="00C04CD9" w:rsidRPr="003376C6" w14:paraId="5C8D10E1" w14:textId="77777777" w:rsidTr="00C04CD9">
              <w:trPr>
                <w:trHeight w:val="285"/>
              </w:trPr>
              <w:tc>
                <w:tcPr>
                  <w:tcW w:w="4264" w:type="dxa"/>
                  <w:gridSpan w:val="3"/>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0F8F18D5"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b/>
                      <w:bCs/>
                      <w:sz w:val="20"/>
                      <w:szCs w:val="20"/>
                      <w:lang w:eastAsia="es-CL"/>
                    </w:rPr>
                    <w:t>Latitud</w:t>
                  </w:r>
                </w:p>
              </w:tc>
              <w:tc>
                <w:tcPr>
                  <w:tcW w:w="0" w:type="auto"/>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FB84DC9"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b/>
                      <w:bCs/>
                      <w:sz w:val="20"/>
                      <w:szCs w:val="20"/>
                      <w:lang w:eastAsia="es-CL"/>
                    </w:rPr>
                    <w:t>Longitud</w:t>
                  </w:r>
                </w:p>
              </w:tc>
            </w:tr>
            <w:tr w:rsidR="00C04CD9" w:rsidRPr="003376C6" w14:paraId="78914EC5" w14:textId="77777777" w:rsidTr="00C04CD9">
              <w:trPr>
                <w:trHeight w:val="301"/>
              </w:trPr>
              <w:tc>
                <w:tcPr>
                  <w:tcW w:w="132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CD6121"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b/>
                      <w:bCs/>
                      <w:sz w:val="20"/>
                      <w:szCs w:val="20"/>
                      <w:lang w:eastAsia="es-CL"/>
                    </w:rPr>
                    <w:t>Grados</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2413FD37"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b/>
                      <w:bCs/>
                      <w:sz w:val="20"/>
                      <w:szCs w:val="20"/>
                      <w:lang w:eastAsia="es-CL"/>
                    </w:rPr>
                    <w:t>Minutos</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2DE5F2BC"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b/>
                      <w:bCs/>
                      <w:sz w:val="20"/>
                      <w:szCs w:val="20"/>
                      <w:lang w:eastAsia="es-CL"/>
                    </w:rPr>
                    <w:t>Segundos</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699DE246"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b/>
                      <w:bCs/>
                      <w:sz w:val="20"/>
                      <w:szCs w:val="20"/>
                      <w:lang w:eastAsia="es-CL"/>
                    </w:rPr>
                    <w:t>Grados</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68FE784F"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b/>
                      <w:bCs/>
                      <w:sz w:val="20"/>
                      <w:szCs w:val="20"/>
                      <w:lang w:eastAsia="es-CL"/>
                    </w:rPr>
                    <w:t>Minutos</w:t>
                  </w:r>
                </w:p>
              </w:tc>
              <w:tc>
                <w:tcPr>
                  <w:tcW w:w="0" w:type="auto"/>
                  <w:tcBorders>
                    <w:top w:val="nil"/>
                    <w:left w:val="nil"/>
                    <w:bottom w:val="single" w:sz="8" w:space="0" w:color="auto"/>
                    <w:right w:val="single" w:sz="8" w:space="0" w:color="auto"/>
                  </w:tcBorders>
                  <w:tcMar>
                    <w:top w:w="0" w:type="dxa"/>
                    <w:left w:w="108" w:type="dxa"/>
                    <w:bottom w:w="0" w:type="dxa"/>
                    <w:right w:w="108" w:type="dxa"/>
                  </w:tcMar>
                  <w:hideMark/>
                </w:tcPr>
                <w:p w14:paraId="055A6996"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b/>
                      <w:bCs/>
                      <w:sz w:val="20"/>
                      <w:szCs w:val="20"/>
                      <w:lang w:eastAsia="es-CL"/>
                    </w:rPr>
                    <w:t>Segundos</w:t>
                  </w:r>
                </w:p>
              </w:tc>
            </w:tr>
            <w:tr w:rsidR="00C04CD9" w:rsidRPr="003376C6" w14:paraId="76760D3C" w14:textId="77777777" w:rsidTr="00C04CD9">
              <w:trPr>
                <w:trHeight w:val="285"/>
              </w:trPr>
              <w:tc>
                <w:tcPr>
                  <w:tcW w:w="1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987CD01"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44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D09FDD"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11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91CEE9"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02.17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BB6A29"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74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E44C23"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17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4998C1"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38.15</w:t>
                  </w:r>
                </w:p>
              </w:tc>
            </w:tr>
            <w:tr w:rsidR="00C04CD9" w:rsidRPr="003376C6" w14:paraId="6A46A09F" w14:textId="77777777" w:rsidTr="00C04CD9">
              <w:trPr>
                <w:trHeight w:val="301"/>
              </w:trPr>
              <w:tc>
                <w:tcPr>
                  <w:tcW w:w="1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9E6B0EF"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44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1E774D"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11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D37A79"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01.36</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0E41F6"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74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053136"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17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3DE353"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24.57</w:t>
                  </w:r>
                </w:p>
              </w:tc>
            </w:tr>
            <w:tr w:rsidR="00C04CD9" w:rsidRPr="003376C6" w14:paraId="69D89575" w14:textId="77777777" w:rsidTr="00C04CD9">
              <w:trPr>
                <w:trHeight w:val="285"/>
              </w:trPr>
              <w:tc>
                <w:tcPr>
                  <w:tcW w:w="1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8CD9D1"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44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8CE989"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10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E818F8"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54.91</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12A0A9"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74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AA4092"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17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7BFE54"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25.33</w:t>
                  </w:r>
                </w:p>
              </w:tc>
            </w:tr>
            <w:tr w:rsidR="00C04CD9" w:rsidRPr="003376C6" w14:paraId="443DEAE8" w14:textId="77777777" w:rsidTr="00C04CD9">
              <w:trPr>
                <w:trHeight w:val="285"/>
              </w:trPr>
              <w:tc>
                <w:tcPr>
                  <w:tcW w:w="1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4EAAB82"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44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C26A54"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10</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75D2AA"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55.72</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1F7570"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74</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E90D92"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17</w:t>
                  </w:r>
                </w:p>
              </w:tc>
              <w:tc>
                <w:tcPr>
                  <w:tcW w:w="0" w:type="auto"/>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BA899C" w14:textId="77777777" w:rsidR="00C04CD9" w:rsidRPr="00C04CD9" w:rsidRDefault="00C04CD9" w:rsidP="00C04CD9">
                  <w:pPr>
                    <w:spacing w:after="0" w:line="240" w:lineRule="auto"/>
                    <w:jc w:val="both"/>
                    <w:rPr>
                      <w:rFonts w:eastAsia="Times New Roman" w:cstheme="minorHAnsi"/>
                      <w:sz w:val="20"/>
                      <w:szCs w:val="20"/>
                      <w:lang w:eastAsia="es-CL"/>
                    </w:rPr>
                  </w:pPr>
                  <w:r w:rsidRPr="00C04CD9">
                    <w:rPr>
                      <w:rFonts w:eastAsia="Times New Roman" w:cstheme="minorHAnsi"/>
                      <w:sz w:val="20"/>
                      <w:szCs w:val="20"/>
                      <w:lang w:eastAsia="es-CL"/>
                    </w:rPr>
                    <w:t>38.91</w:t>
                  </w:r>
                </w:p>
              </w:tc>
            </w:tr>
          </w:tbl>
          <w:p w14:paraId="166999D4" w14:textId="77777777" w:rsidR="009809FB" w:rsidRPr="005C422C" w:rsidRDefault="009809FB" w:rsidP="009809FB">
            <w:pPr>
              <w:spacing w:before="100" w:beforeAutospacing="1"/>
              <w:ind w:left="23"/>
              <w:contextualSpacing/>
              <w:rPr>
                <w:b/>
              </w:rPr>
            </w:pPr>
            <w:r>
              <w:rPr>
                <w:b/>
              </w:rPr>
              <w:t xml:space="preserve"> </w:t>
            </w:r>
          </w:p>
        </w:tc>
      </w:tr>
      <w:tr w:rsidR="00090462" w:rsidRPr="00037D52" w14:paraId="032CF5A4" w14:textId="77777777" w:rsidTr="00CB711F">
        <w:trPr>
          <w:trHeight w:val="274"/>
        </w:trPr>
        <w:tc>
          <w:tcPr>
            <w:tcW w:w="5000" w:type="pct"/>
            <w:gridSpan w:val="2"/>
          </w:tcPr>
          <w:p w14:paraId="4D006966" w14:textId="77777777" w:rsidR="00090462" w:rsidRPr="005C422C" w:rsidRDefault="00090462" w:rsidP="004C36F7">
            <w:pPr>
              <w:jc w:val="both"/>
            </w:pPr>
            <w:r w:rsidRPr="005C422C">
              <w:rPr>
                <w:b/>
              </w:rPr>
              <w:t>Hecho (s):</w:t>
            </w:r>
            <w:r w:rsidRPr="005C422C">
              <w:t xml:space="preserve"> </w:t>
            </w:r>
          </w:p>
          <w:p w14:paraId="23D84340" w14:textId="77777777" w:rsidR="00B64A55" w:rsidRDefault="00090462" w:rsidP="004C36F7">
            <w:pPr>
              <w:jc w:val="both"/>
              <w:rPr>
                <w:rFonts w:eastAsia="Times New Roman"/>
                <w:lang w:eastAsia="es-CL"/>
              </w:rPr>
            </w:pPr>
            <w:r w:rsidRPr="005C422C">
              <w:rPr>
                <w:rFonts w:eastAsia="Times New Roman"/>
                <w:lang w:eastAsia="es-CL"/>
              </w:rPr>
              <w:t xml:space="preserve">Durante la actividad de Fiscalización se </w:t>
            </w:r>
            <w:r w:rsidR="00B64A55">
              <w:rPr>
                <w:rFonts w:eastAsia="Times New Roman"/>
                <w:lang w:eastAsia="es-CL"/>
              </w:rPr>
              <w:t xml:space="preserve">realizó georreferenciación de los vértices de balsas jaulas, boyas y estructuras pertenecientes al </w:t>
            </w:r>
            <w:r w:rsidR="002C6F15">
              <w:rPr>
                <w:rFonts w:eastAsia="Times New Roman"/>
                <w:lang w:eastAsia="es-CL"/>
              </w:rPr>
              <w:t xml:space="preserve">CES </w:t>
            </w:r>
            <w:proofErr w:type="spellStart"/>
            <w:r w:rsidR="008D0FDD">
              <w:rPr>
                <w:rFonts w:eastAsia="Times New Roman"/>
                <w:lang w:eastAsia="es-CL"/>
              </w:rPr>
              <w:t>M</w:t>
            </w:r>
            <w:r w:rsidR="00C04CD9">
              <w:rPr>
                <w:rFonts w:eastAsia="Times New Roman"/>
                <w:lang w:eastAsia="es-CL"/>
              </w:rPr>
              <w:t>idhurts</w:t>
            </w:r>
            <w:proofErr w:type="spellEnd"/>
            <w:r w:rsidR="00B64A55">
              <w:rPr>
                <w:rFonts w:eastAsia="Times New Roman"/>
                <w:lang w:eastAsia="es-CL"/>
              </w:rPr>
              <w:t>.</w:t>
            </w:r>
          </w:p>
          <w:p w14:paraId="3A98B5E2" w14:textId="77777777" w:rsidR="00090462" w:rsidRDefault="009C703D" w:rsidP="004C36F7">
            <w:pPr>
              <w:jc w:val="both"/>
              <w:rPr>
                <w:rFonts w:eastAsia="Times New Roman"/>
                <w:lang w:eastAsia="es-CL"/>
              </w:rPr>
            </w:pPr>
            <w:r>
              <w:rPr>
                <w:rFonts w:eastAsia="Times New Roman"/>
                <w:lang w:eastAsia="es-CL"/>
              </w:rPr>
              <w:t>S</w:t>
            </w:r>
            <w:r w:rsidR="00B64A55">
              <w:rPr>
                <w:rFonts w:eastAsia="Times New Roman"/>
                <w:lang w:eastAsia="es-CL"/>
              </w:rPr>
              <w:t xml:space="preserve">e </w:t>
            </w:r>
            <w:r w:rsidR="00993BDE">
              <w:rPr>
                <w:rFonts w:eastAsia="Times New Roman"/>
                <w:lang w:eastAsia="es-CL"/>
              </w:rPr>
              <w:t>realizó</w:t>
            </w:r>
            <w:r w:rsidR="00B64A55">
              <w:rPr>
                <w:rFonts w:eastAsia="Times New Roman"/>
                <w:lang w:eastAsia="es-CL"/>
              </w:rPr>
              <w:t xml:space="preserve"> medición de la distancia de </w:t>
            </w:r>
            <w:r w:rsidR="00F424EC">
              <w:rPr>
                <w:rFonts w:eastAsia="Times New Roman"/>
                <w:lang w:eastAsia="es-CL"/>
              </w:rPr>
              <w:t>las estructuras</w:t>
            </w:r>
            <w:r w:rsidR="00B64A55">
              <w:rPr>
                <w:rFonts w:eastAsia="Times New Roman"/>
                <w:lang w:eastAsia="es-CL"/>
              </w:rPr>
              <w:t xml:space="preserve"> que se encontraban fuera del área de </w:t>
            </w:r>
            <w:r w:rsidR="00C41415">
              <w:rPr>
                <w:rFonts w:eastAsia="Times New Roman"/>
                <w:lang w:eastAsia="es-CL"/>
              </w:rPr>
              <w:t>concesión</w:t>
            </w:r>
            <w:r w:rsidR="00B45DB5">
              <w:rPr>
                <w:rFonts w:eastAsia="Times New Roman"/>
                <w:lang w:eastAsia="es-CL"/>
              </w:rPr>
              <w:t xml:space="preserve"> utilizando las herramientas disponibles en la plataforma digital Google Earth Pro</w:t>
            </w:r>
            <w:r w:rsidR="00C41415">
              <w:rPr>
                <w:rFonts w:eastAsia="Times New Roman"/>
                <w:lang w:eastAsia="es-CL"/>
              </w:rPr>
              <w:t xml:space="preserve">, </w:t>
            </w:r>
            <w:r w:rsidR="00993BDE">
              <w:rPr>
                <w:rFonts w:eastAsia="Times New Roman"/>
                <w:lang w:eastAsia="es-CL"/>
              </w:rPr>
              <w:t>verificándose lo siguiente</w:t>
            </w:r>
            <w:r w:rsidR="00E9526E" w:rsidRPr="00E9526E">
              <w:rPr>
                <w:rFonts w:eastAsia="Times New Roman"/>
                <w:lang w:eastAsia="es-CL"/>
              </w:rPr>
              <w:t xml:space="preserve">; </w:t>
            </w:r>
          </w:p>
          <w:p w14:paraId="0F866B75" w14:textId="77777777" w:rsidR="00E9526E" w:rsidRDefault="00E9526E" w:rsidP="004C36F7">
            <w:pPr>
              <w:jc w:val="both"/>
              <w:rPr>
                <w:rFonts w:eastAsia="Times New Roman"/>
                <w:lang w:eastAsia="es-CL"/>
              </w:rPr>
            </w:pPr>
          </w:p>
          <w:tbl>
            <w:tblPr>
              <w:tblStyle w:val="Tablaconcuadrcula"/>
              <w:tblW w:w="0" w:type="auto"/>
              <w:tblInd w:w="3703" w:type="dxa"/>
              <w:tblLook w:val="04A0" w:firstRow="1" w:lastRow="0" w:firstColumn="1" w:lastColumn="0" w:noHBand="0" w:noVBand="1"/>
            </w:tblPr>
            <w:tblGrid>
              <w:gridCol w:w="3271"/>
              <w:gridCol w:w="5375"/>
            </w:tblGrid>
            <w:tr w:rsidR="00C41415" w14:paraId="5B447BCF" w14:textId="77777777" w:rsidTr="00CB711F">
              <w:tc>
                <w:tcPr>
                  <w:tcW w:w="3271" w:type="dxa"/>
                </w:tcPr>
                <w:p w14:paraId="32D51E81" w14:textId="77777777" w:rsidR="00C41415" w:rsidRPr="00C41415" w:rsidRDefault="00C41415" w:rsidP="001E6FED">
                  <w:pPr>
                    <w:jc w:val="center"/>
                    <w:rPr>
                      <w:rFonts w:eastAsia="Times New Roman"/>
                      <w:b/>
                      <w:lang w:eastAsia="es-CL"/>
                    </w:rPr>
                  </w:pPr>
                  <w:r w:rsidRPr="00C41415">
                    <w:rPr>
                      <w:rFonts w:eastAsia="Times New Roman"/>
                      <w:b/>
                      <w:lang w:eastAsia="es-CL"/>
                    </w:rPr>
                    <w:t>ESTRUCTURA</w:t>
                  </w:r>
                </w:p>
              </w:tc>
              <w:tc>
                <w:tcPr>
                  <w:tcW w:w="5375" w:type="dxa"/>
                </w:tcPr>
                <w:p w14:paraId="34FFFAC7" w14:textId="77777777" w:rsidR="00C41415" w:rsidRPr="00C41415" w:rsidRDefault="00C41415" w:rsidP="001E6FED">
                  <w:pPr>
                    <w:jc w:val="center"/>
                    <w:rPr>
                      <w:rFonts w:eastAsia="Times New Roman"/>
                      <w:b/>
                      <w:lang w:eastAsia="es-CL"/>
                    </w:rPr>
                  </w:pPr>
                  <w:r w:rsidRPr="00C41415">
                    <w:rPr>
                      <w:rFonts w:eastAsia="Times New Roman"/>
                      <w:b/>
                      <w:lang w:eastAsia="es-CL"/>
                    </w:rPr>
                    <w:t xml:space="preserve">DISTANCIA APROXIMADA AL </w:t>
                  </w:r>
                  <w:r w:rsidR="00B45DB5">
                    <w:rPr>
                      <w:rFonts w:eastAsia="Times New Roman"/>
                      <w:b/>
                      <w:lang w:eastAsia="es-CL"/>
                    </w:rPr>
                    <w:t>LIMITE</w:t>
                  </w:r>
                  <w:r w:rsidRPr="00C41415">
                    <w:rPr>
                      <w:rFonts w:eastAsia="Times New Roman"/>
                      <w:b/>
                      <w:lang w:eastAsia="es-CL"/>
                    </w:rPr>
                    <w:t xml:space="preserve"> DE CONCESIÓN</w:t>
                  </w:r>
                  <w:r>
                    <w:rPr>
                      <w:rFonts w:eastAsia="Times New Roman"/>
                      <w:b/>
                      <w:lang w:eastAsia="es-CL"/>
                    </w:rPr>
                    <w:t xml:space="preserve"> (m)</w:t>
                  </w:r>
                </w:p>
              </w:tc>
            </w:tr>
            <w:tr w:rsidR="009C703D" w14:paraId="48D68C21" w14:textId="77777777" w:rsidTr="00CB711F">
              <w:tc>
                <w:tcPr>
                  <w:tcW w:w="3271" w:type="dxa"/>
                </w:tcPr>
                <w:p w14:paraId="6D4E9408" w14:textId="77777777" w:rsidR="009C703D" w:rsidRPr="008E608A" w:rsidRDefault="008E608A" w:rsidP="004C36F7">
                  <w:pPr>
                    <w:jc w:val="both"/>
                    <w:rPr>
                      <w:rFonts w:eastAsia="Times New Roman"/>
                      <w:lang w:eastAsia="es-CL"/>
                    </w:rPr>
                  </w:pPr>
                  <w:r>
                    <w:rPr>
                      <w:rFonts w:eastAsia="Times New Roman"/>
                      <w:lang w:eastAsia="es-CL"/>
                    </w:rPr>
                    <w:t>Balsa jaula</w:t>
                  </w:r>
                  <w:r w:rsidR="00C05954">
                    <w:rPr>
                      <w:rFonts w:eastAsia="Times New Roman"/>
                      <w:lang w:eastAsia="es-CL"/>
                    </w:rPr>
                    <w:t xml:space="preserve"> 1</w:t>
                  </w:r>
                  <w:r w:rsidR="002C09CB">
                    <w:rPr>
                      <w:rFonts w:eastAsia="Times New Roman"/>
                      <w:lang w:eastAsia="es-CL"/>
                    </w:rPr>
                    <w:t xml:space="preserve"> </w:t>
                  </w:r>
                  <w:r>
                    <w:rPr>
                      <w:rFonts w:eastAsia="Times New Roman"/>
                      <w:lang w:eastAsia="es-CL"/>
                    </w:rPr>
                    <w:t xml:space="preserve"> </w:t>
                  </w:r>
                </w:p>
              </w:tc>
              <w:tc>
                <w:tcPr>
                  <w:tcW w:w="5375" w:type="dxa"/>
                </w:tcPr>
                <w:p w14:paraId="7A91DCF5" w14:textId="77777777" w:rsidR="009C703D" w:rsidRPr="008E608A" w:rsidRDefault="00CF4F4E" w:rsidP="00CF4F4E">
                  <w:pPr>
                    <w:jc w:val="center"/>
                    <w:rPr>
                      <w:rFonts w:eastAsia="Times New Roman"/>
                      <w:lang w:eastAsia="es-CL"/>
                    </w:rPr>
                  </w:pPr>
                  <w:r>
                    <w:rPr>
                      <w:rFonts w:eastAsia="Times New Roman"/>
                      <w:lang w:eastAsia="es-CL"/>
                    </w:rPr>
                    <w:t>1.</w:t>
                  </w:r>
                  <w:r w:rsidR="007F1C46">
                    <w:rPr>
                      <w:rFonts w:eastAsia="Times New Roman"/>
                      <w:lang w:eastAsia="es-CL"/>
                    </w:rPr>
                    <w:t>030</w:t>
                  </w:r>
                </w:p>
              </w:tc>
            </w:tr>
            <w:tr w:rsidR="008E608A" w14:paraId="6904BF12" w14:textId="77777777" w:rsidTr="00CB711F">
              <w:tc>
                <w:tcPr>
                  <w:tcW w:w="3271" w:type="dxa"/>
                </w:tcPr>
                <w:p w14:paraId="69CAA1D5" w14:textId="77777777" w:rsidR="008E608A" w:rsidRPr="008E608A" w:rsidRDefault="008E608A" w:rsidP="004C36F7">
                  <w:pPr>
                    <w:jc w:val="both"/>
                    <w:rPr>
                      <w:rFonts w:eastAsia="Times New Roman"/>
                      <w:lang w:eastAsia="es-CL"/>
                    </w:rPr>
                  </w:pPr>
                  <w:r w:rsidRPr="008E608A">
                    <w:rPr>
                      <w:rFonts w:eastAsia="Times New Roman"/>
                      <w:lang w:eastAsia="es-CL"/>
                    </w:rPr>
                    <w:t xml:space="preserve">Balsa jaula </w:t>
                  </w:r>
                  <w:r w:rsidR="00C05954">
                    <w:rPr>
                      <w:rFonts w:eastAsia="Times New Roman"/>
                      <w:lang w:eastAsia="es-CL"/>
                    </w:rPr>
                    <w:t>2</w:t>
                  </w:r>
                </w:p>
              </w:tc>
              <w:tc>
                <w:tcPr>
                  <w:tcW w:w="5375" w:type="dxa"/>
                </w:tcPr>
                <w:p w14:paraId="1DAF4C09" w14:textId="77777777" w:rsidR="008E608A" w:rsidRPr="008E608A" w:rsidRDefault="007F1C46" w:rsidP="00CF4F4E">
                  <w:pPr>
                    <w:jc w:val="center"/>
                    <w:rPr>
                      <w:rFonts w:eastAsia="Times New Roman"/>
                      <w:lang w:eastAsia="es-CL"/>
                    </w:rPr>
                  </w:pPr>
                  <w:r>
                    <w:rPr>
                      <w:rFonts w:eastAsia="Times New Roman"/>
                      <w:lang w:eastAsia="es-CL"/>
                    </w:rPr>
                    <w:t>885</w:t>
                  </w:r>
                </w:p>
              </w:tc>
            </w:tr>
            <w:tr w:rsidR="008E608A" w14:paraId="675C1BD4" w14:textId="77777777" w:rsidTr="00CB711F">
              <w:tc>
                <w:tcPr>
                  <w:tcW w:w="3271" w:type="dxa"/>
                </w:tcPr>
                <w:p w14:paraId="76231284" w14:textId="77777777" w:rsidR="008E608A" w:rsidRPr="008E608A" w:rsidRDefault="008E608A" w:rsidP="004C36F7">
                  <w:pPr>
                    <w:jc w:val="both"/>
                    <w:rPr>
                      <w:rFonts w:eastAsia="Times New Roman"/>
                      <w:lang w:eastAsia="es-CL"/>
                    </w:rPr>
                  </w:pPr>
                  <w:r w:rsidRPr="008E608A">
                    <w:rPr>
                      <w:rFonts w:eastAsia="Times New Roman"/>
                      <w:lang w:eastAsia="es-CL"/>
                    </w:rPr>
                    <w:t>Boya VE</w:t>
                  </w:r>
                  <w:r w:rsidR="001E6FED">
                    <w:rPr>
                      <w:rFonts w:eastAsia="Times New Roman"/>
                      <w:lang w:eastAsia="es-CL"/>
                    </w:rPr>
                    <w:t>2.2</w:t>
                  </w:r>
                </w:p>
              </w:tc>
              <w:tc>
                <w:tcPr>
                  <w:tcW w:w="5375" w:type="dxa"/>
                </w:tcPr>
                <w:p w14:paraId="3A8A5142" w14:textId="77777777" w:rsidR="008E608A" w:rsidRDefault="008E608A" w:rsidP="00CF4F4E">
                  <w:pPr>
                    <w:jc w:val="center"/>
                    <w:rPr>
                      <w:rFonts w:eastAsia="Times New Roman"/>
                      <w:lang w:eastAsia="es-CL"/>
                    </w:rPr>
                  </w:pPr>
                  <w:r>
                    <w:rPr>
                      <w:rFonts w:eastAsia="Times New Roman"/>
                      <w:lang w:eastAsia="es-CL"/>
                    </w:rPr>
                    <w:t>1</w:t>
                  </w:r>
                  <w:r w:rsidR="00CF4F4E">
                    <w:rPr>
                      <w:rFonts w:eastAsia="Times New Roman"/>
                      <w:lang w:eastAsia="es-CL"/>
                    </w:rPr>
                    <w:t>.</w:t>
                  </w:r>
                  <w:r w:rsidR="001E6FED">
                    <w:rPr>
                      <w:rFonts w:eastAsia="Times New Roman"/>
                      <w:lang w:eastAsia="es-CL"/>
                    </w:rPr>
                    <w:t>279</w:t>
                  </w:r>
                </w:p>
              </w:tc>
            </w:tr>
            <w:tr w:rsidR="008E608A" w14:paraId="5F11B121" w14:textId="77777777" w:rsidTr="00CB711F">
              <w:tc>
                <w:tcPr>
                  <w:tcW w:w="3271" w:type="dxa"/>
                </w:tcPr>
                <w:p w14:paraId="53A47F76" w14:textId="77777777" w:rsidR="008E608A" w:rsidRPr="008E608A" w:rsidRDefault="008E608A" w:rsidP="004C36F7">
                  <w:pPr>
                    <w:jc w:val="both"/>
                    <w:rPr>
                      <w:rFonts w:eastAsia="Times New Roman"/>
                      <w:lang w:eastAsia="es-CL"/>
                    </w:rPr>
                  </w:pPr>
                  <w:r>
                    <w:rPr>
                      <w:rFonts w:eastAsia="Times New Roman"/>
                      <w:lang w:eastAsia="es-CL"/>
                    </w:rPr>
                    <w:t>Pontón de habitabilidad</w:t>
                  </w:r>
                </w:p>
              </w:tc>
              <w:tc>
                <w:tcPr>
                  <w:tcW w:w="5375" w:type="dxa"/>
                </w:tcPr>
                <w:p w14:paraId="68BABDD6" w14:textId="77777777" w:rsidR="008E608A" w:rsidRDefault="001E6FED" w:rsidP="00CF4F4E">
                  <w:pPr>
                    <w:jc w:val="center"/>
                    <w:rPr>
                      <w:rFonts w:eastAsia="Times New Roman"/>
                      <w:lang w:eastAsia="es-CL"/>
                    </w:rPr>
                  </w:pPr>
                  <w:r>
                    <w:rPr>
                      <w:rFonts w:eastAsia="Times New Roman"/>
                      <w:lang w:eastAsia="es-CL"/>
                    </w:rPr>
                    <w:t>1</w:t>
                  </w:r>
                  <w:r w:rsidR="00CF4F4E">
                    <w:rPr>
                      <w:rFonts w:eastAsia="Times New Roman"/>
                      <w:lang w:eastAsia="es-CL"/>
                    </w:rPr>
                    <w:t>.</w:t>
                  </w:r>
                  <w:r>
                    <w:rPr>
                      <w:rFonts w:eastAsia="Times New Roman"/>
                      <w:lang w:eastAsia="es-CL"/>
                    </w:rPr>
                    <w:t>248</w:t>
                  </w:r>
                </w:p>
              </w:tc>
            </w:tr>
            <w:tr w:rsidR="00C41415" w14:paraId="48FBE7C4" w14:textId="77777777" w:rsidTr="00CB711F">
              <w:tc>
                <w:tcPr>
                  <w:tcW w:w="3271" w:type="dxa"/>
                </w:tcPr>
                <w:p w14:paraId="44C51887" w14:textId="77777777" w:rsidR="00C41415" w:rsidRDefault="00C41415" w:rsidP="004C36F7">
                  <w:pPr>
                    <w:jc w:val="both"/>
                    <w:rPr>
                      <w:rFonts w:eastAsia="Times New Roman"/>
                      <w:lang w:eastAsia="es-CL"/>
                    </w:rPr>
                  </w:pPr>
                  <w:r>
                    <w:rPr>
                      <w:rFonts w:eastAsia="Times New Roman"/>
                      <w:lang w:eastAsia="es-CL"/>
                    </w:rPr>
                    <w:t>Plataforma de ensilaje</w:t>
                  </w:r>
                </w:p>
              </w:tc>
              <w:tc>
                <w:tcPr>
                  <w:tcW w:w="5375" w:type="dxa"/>
                </w:tcPr>
                <w:p w14:paraId="584ACF34" w14:textId="77777777" w:rsidR="00C41415" w:rsidRDefault="00CF4F4E" w:rsidP="00CF4F4E">
                  <w:pPr>
                    <w:jc w:val="center"/>
                    <w:rPr>
                      <w:rFonts w:eastAsia="Times New Roman"/>
                      <w:lang w:eastAsia="es-CL"/>
                    </w:rPr>
                  </w:pPr>
                  <w:r>
                    <w:rPr>
                      <w:rFonts w:eastAsia="Times New Roman"/>
                      <w:lang w:eastAsia="es-CL"/>
                    </w:rPr>
                    <w:t>1.660</w:t>
                  </w:r>
                </w:p>
              </w:tc>
            </w:tr>
            <w:tr w:rsidR="00C41415" w14:paraId="588E95A5" w14:textId="77777777" w:rsidTr="00CB711F">
              <w:tc>
                <w:tcPr>
                  <w:tcW w:w="3271" w:type="dxa"/>
                </w:tcPr>
                <w:p w14:paraId="02F716EF" w14:textId="77777777" w:rsidR="00C41415" w:rsidRDefault="00C41415" w:rsidP="004C36F7">
                  <w:pPr>
                    <w:jc w:val="both"/>
                    <w:rPr>
                      <w:rFonts w:eastAsia="Times New Roman"/>
                      <w:lang w:eastAsia="es-CL"/>
                    </w:rPr>
                  </w:pPr>
                  <w:r>
                    <w:rPr>
                      <w:rFonts w:eastAsia="Times New Roman"/>
                      <w:lang w:eastAsia="es-CL"/>
                    </w:rPr>
                    <w:t xml:space="preserve">Plataforma de materiales </w:t>
                  </w:r>
                </w:p>
              </w:tc>
              <w:tc>
                <w:tcPr>
                  <w:tcW w:w="5375" w:type="dxa"/>
                </w:tcPr>
                <w:p w14:paraId="5C37824C" w14:textId="77777777" w:rsidR="00C41415" w:rsidRDefault="00CF4F4E" w:rsidP="00CF4F4E">
                  <w:pPr>
                    <w:jc w:val="center"/>
                    <w:rPr>
                      <w:rFonts w:eastAsia="Times New Roman"/>
                      <w:lang w:eastAsia="es-CL"/>
                    </w:rPr>
                  </w:pPr>
                  <w:r>
                    <w:rPr>
                      <w:rFonts w:eastAsia="Times New Roman"/>
                      <w:lang w:eastAsia="es-CL"/>
                    </w:rPr>
                    <w:t>1.645</w:t>
                  </w:r>
                </w:p>
              </w:tc>
            </w:tr>
          </w:tbl>
          <w:p w14:paraId="710FCB55" w14:textId="77777777" w:rsidR="00C41415" w:rsidRDefault="00C41415" w:rsidP="004C36F7">
            <w:pPr>
              <w:jc w:val="both"/>
              <w:rPr>
                <w:rFonts w:eastAsia="Times New Roman"/>
                <w:lang w:eastAsia="es-CL"/>
              </w:rPr>
            </w:pPr>
          </w:p>
          <w:p w14:paraId="05F86768" w14:textId="17ABC28C" w:rsidR="009809FB" w:rsidRDefault="00E9526E" w:rsidP="004C36F7">
            <w:pPr>
              <w:jc w:val="both"/>
            </w:pPr>
            <w:r>
              <w:t>Destaca la distancia aproximada desde el área de concesión a</w:t>
            </w:r>
            <w:r w:rsidR="008E608A">
              <w:t>l pontón de habitabilidad</w:t>
            </w:r>
            <w:r w:rsidR="009809FB">
              <w:t xml:space="preserve"> </w:t>
            </w:r>
            <w:r w:rsidR="004C6AFF">
              <w:t xml:space="preserve">de </w:t>
            </w:r>
            <w:r w:rsidR="004C36F7">
              <w:t>1</w:t>
            </w:r>
            <w:r w:rsidR="00C730B3">
              <w:t>.</w:t>
            </w:r>
            <w:r w:rsidR="004C36F7">
              <w:t>248</w:t>
            </w:r>
            <w:r w:rsidR="006635ED">
              <w:t xml:space="preserve"> m</w:t>
            </w:r>
            <w:r w:rsidR="009809FB">
              <w:t xml:space="preserve"> (F</w:t>
            </w:r>
            <w:r w:rsidR="00F26D6E">
              <w:t>igura</w:t>
            </w:r>
            <w:r w:rsidR="009809FB">
              <w:t xml:space="preserve"> N°</w:t>
            </w:r>
            <w:r w:rsidR="00774B30">
              <w:t>12</w:t>
            </w:r>
            <w:r w:rsidR="009809FB">
              <w:t>)</w:t>
            </w:r>
            <w:r w:rsidR="008E608A">
              <w:t xml:space="preserve">, </w:t>
            </w:r>
            <w:r>
              <w:t xml:space="preserve">plataforma de </w:t>
            </w:r>
            <w:r w:rsidR="008E608A">
              <w:t>ensilaje</w:t>
            </w:r>
            <w:r w:rsidR="006635ED">
              <w:t xml:space="preserve"> </w:t>
            </w:r>
            <w:r w:rsidR="00C730B3">
              <w:t>1.660</w:t>
            </w:r>
            <w:r w:rsidR="006635ED">
              <w:t xml:space="preserve"> m</w:t>
            </w:r>
            <w:r w:rsidR="009809FB">
              <w:t xml:space="preserve"> </w:t>
            </w:r>
            <w:r w:rsidR="009809FB" w:rsidRPr="009809FB">
              <w:t>(F</w:t>
            </w:r>
            <w:r w:rsidR="00F26D6E">
              <w:t xml:space="preserve">igura </w:t>
            </w:r>
            <w:r w:rsidR="009809FB" w:rsidRPr="009809FB">
              <w:t>N°</w:t>
            </w:r>
            <w:r w:rsidR="008D0FDD">
              <w:t>1</w:t>
            </w:r>
            <w:r w:rsidR="00277DB2">
              <w:t>5</w:t>
            </w:r>
            <w:r w:rsidR="000F5F1E" w:rsidRPr="009809FB">
              <w:t>)</w:t>
            </w:r>
            <w:r w:rsidR="004C36F7">
              <w:t>,</w:t>
            </w:r>
            <w:r w:rsidR="008E608A">
              <w:t xml:space="preserve"> Plataforma de materiales</w:t>
            </w:r>
            <w:r w:rsidR="009809FB">
              <w:t xml:space="preserve"> </w:t>
            </w:r>
            <w:r w:rsidR="00C730B3">
              <w:t>1.645</w:t>
            </w:r>
            <w:r w:rsidR="006635ED">
              <w:t xml:space="preserve"> m </w:t>
            </w:r>
            <w:r>
              <w:t>(</w:t>
            </w:r>
            <w:r w:rsidR="002C6F15">
              <w:t>F</w:t>
            </w:r>
            <w:r w:rsidR="00F26D6E">
              <w:t>igura</w:t>
            </w:r>
            <w:r w:rsidR="002C6F15">
              <w:t xml:space="preserve"> N°</w:t>
            </w:r>
            <w:r w:rsidR="008D0FDD">
              <w:t>1</w:t>
            </w:r>
            <w:r w:rsidR="00277DB2">
              <w:t>4</w:t>
            </w:r>
            <w:r>
              <w:t>)</w:t>
            </w:r>
            <w:r w:rsidR="004C36F7">
              <w:t>, boyas todas a una distancia mayor a los 800 m, siendo la más alejada la boya VE2.2 a 1</w:t>
            </w:r>
            <w:r w:rsidR="00C730B3">
              <w:t>.</w:t>
            </w:r>
            <w:r w:rsidR="004C36F7">
              <w:t>279 m aproximadamente</w:t>
            </w:r>
            <w:r w:rsidR="00F26D6E">
              <w:t xml:space="preserve"> (Figura N°1</w:t>
            </w:r>
            <w:r w:rsidR="00277DB2">
              <w:t>3</w:t>
            </w:r>
            <w:r w:rsidR="00F26D6E">
              <w:t xml:space="preserve"> y Fotografía N°1</w:t>
            </w:r>
            <w:r w:rsidR="00277DB2">
              <w:t>4</w:t>
            </w:r>
            <w:r w:rsidR="00F26D6E">
              <w:t>)</w:t>
            </w:r>
            <w:r w:rsidR="00C730B3">
              <w:t>, Balsa jaula N°1 a 1.</w:t>
            </w:r>
            <w:r w:rsidR="00277DB2">
              <w:t>030</w:t>
            </w:r>
            <w:r w:rsidR="00C730B3">
              <w:t xml:space="preserve">m de distancia y Balsa jaula N°2 a </w:t>
            </w:r>
            <w:r w:rsidR="00277DB2">
              <w:t>885</w:t>
            </w:r>
            <w:r w:rsidR="00C730B3">
              <w:t>m de distancia</w:t>
            </w:r>
            <w:r w:rsidR="00F26D6E">
              <w:t xml:space="preserve"> (Ver ambas Figura </w:t>
            </w:r>
            <w:r w:rsidR="00277DB2">
              <w:t>16</w:t>
            </w:r>
            <w:r w:rsidR="00F26D6E">
              <w:t>)</w:t>
            </w:r>
            <w:r w:rsidR="00C730B3">
              <w:t xml:space="preserve">. </w:t>
            </w:r>
          </w:p>
          <w:p w14:paraId="25A3A712" w14:textId="77777777" w:rsidR="00CB711F" w:rsidRDefault="00CB711F" w:rsidP="004C36F7">
            <w:pPr>
              <w:jc w:val="both"/>
            </w:pPr>
          </w:p>
          <w:p w14:paraId="124D306A" w14:textId="55CF8B9D" w:rsidR="00CB711F" w:rsidRDefault="00CB711F" w:rsidP="00CB711F">
            <w:pPr>
              <w:jc w:val="both"/>
            </w:pPr>
            <w:r>
              <w:t>Cabe mencionar al respecto lo indicado por la Contraloría General de la República en s</w:t>
            </w:r>
            <w:r w:rsidR="00277DB2">
              <w:t>u</w:t>
            </w:r>
            <w:r>
              <w:t xml:space="preserve"> Informe N°210/2016, p</w:t>
            </w:r>
            <w:r w:rsidR="00277DB2">
              <w:t>á</w:t>
            </w:r>
            <w:r>
              <w:t>g.16:</w:t>
            </w:r>
          </w:p>
          <w:p w14:paraId="364701F0" w14:textId="335331C7" w:rsidR="001E6FED" w:rsidRDefault="00CB711F" w:rsidP="004C36F7">
            <w:pPr>
              <w:jc w:val="both"/>
            </w:pPr>
            <w:r>
              <w:t>“Es menester indicar que la operación de los centros fuera del área concedida es un aspecto relevante a considerar, en atención a que en dichas áreas no existen estudios que respalden y permitan asegurar que los recursos hidrobiológicos no están siendo afectados, ni que las capacidades de carga de los sitios aseguren la vida acuática, a fin de prevenir el surgimiento de condiciones anaeróbicas en las áreas de impacto de la acuicultura, de conformidad con el artículo 87 de la LGPA</w:t>
            </w:r>
            <w:r w:rsidR="004C6AFF">
              <w:t>.</w:t>
            </w:r>
            <w:r w:rsidR="00277DB2">
              <w:t>”</w:t>
            </w:r>
          </w:p>
          <w:p w14:paraId="5D222D33" w14:textId="77777777" w:rsidR="00CB711F" w:rsidRPr="005C422C" w:rsidRDefault="00CB711F" w:rsidP="004C36F7">
            <w:pPr>
              <w:jc w:val="both"/>
            </w:pPr>
          </w:p>
        </w:tc>
      </w:tr>
    </w:tbl>
    <w:p w14:paraId="10FC8DFB" w14:textId="0C9FBF54" w:rsidR="007F0CD5" w:rsidRDefault="007F0CD5" w:rsidP="00FC508D">
      <w:pPr>
        <w:spacing w:after="0"/>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6938"/>
        <w:gridCol w:w="6624"/>
      </w:tblGrid>
      <w:tr w:rsidR="007F0CD5" w:rsidRPr="00D42470" w14:paraId="5506748B" w14:textId="77777777" w:rsidTr="00945EC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2560FC" w14:textId="77777777" w:rsidR="007F0CD5" w:rsidRPr="00D42470" w:rsidRDefault="007F0CD5" w:rsidP="00945EC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w:t>
            </w:r>
            <w:r w:rsidRPr="00D42470">
              <w:rPr>
                <w:rFonts w:ascii="Calibri" w:eastAsia="Times New Roman" w:hAnsi="Calibri" w:cs="Times New Roman"/>
                <w:b/>
                <w:bCs/>
                <w:color w:val="000000"/>
                <w:sz w:val="20"/>
                <w:szCs w:val="20"/>
                <w:lang w:eastAsia="es-CL"/>
              </w:rPr>
              <w:t xml:space="preserve">egistros </w:t>
            </w:r>
          </w:p>
        </w:tc>
      </w:tr>
      <w:tr w:rsidR="007F0CD5" w:rsidRPr="00B45DB5" w14:paraId="3705456B" w14:textId="77777777" w:rsidTr="00945ECE">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73B1DFE5" w14:textId="77777777" w:rsidR="007F0CD5" w:rsidRDefault="007F0CD5" w:rsidP="00945ECE">
            <w:pPr>
              <w:spacing w:after="0" w:line="240" w:lineRule="auto"/>
              <w:jc w:val="center"/>
              <w:rPr>
                <w:noProof/>
              </w:rPr>
            </w:pPr>
            <w:r>
              <w:rPr>
                <w:noProof/>
              </w:rPr>
              <w:drawing>
                <wp:anchor distT="0" distB="0" distL="114300" distR="114300" simplePos="0" relativeHeight="252259328" behindDoc="0" locked="0" layoutInCell="1" allowOverlap="1" wp14:anchorId="2D747BC7" wp14:editId="68BD5450">
                  <wp:simplePos x="0" y="0"/>
                  <wp:positionH relativeFrom="column">
                    <wp:posOffset>10160</wp:posOffset>
                  </wp:positionH>
                  <wp:positionV relativeFrom="paragraph">
                    <wp:posOffset>59055</wp:posOffset>
                  </wp:positionV>
                  <wp:extent cx="8305165" cy="4551680"/>
                  <wp:effectExtent l="19050" t="19050" r="19685" b="20320"/>
                  <wp:wrapNone/>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8305165" cy="4551680"/>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p>
          <w:p w14:paraId="09E74782" w14:textId="1C07BC41" w:rsidR="007F0CD5" w:rsidRDefault="007F0CD5" w:rsidP="00945ECE">
            <w:pPr>
              <w:spacing w:after="0" w:line="240" w:lineRule="auto"/>
              <w:jc w:val="center"/>
              <w:rPr>
                <w:noProof/>
              </w:rPr>
            </w:pPr>
          </w:p>
          <w:p w14:paraId="08AF0EB0" w14:textId="6FCDC87A" w:rsidR="007F0CD5" w:rsidRDefault="00277DB2" w:rsidP="00945ECE">
            <w:pPr>
              <w:spacing w:after="0" w:line="240" w:lineRule="auto"/>
              <w:jc w:val="center"/>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2265472" behindDoc="0" locked="0" layoutInCell="1" allowOverlap="1" wp14:anchorId="425864CB" wp14:editId="35D8C69E">
                  <wp:simplePos x="0" y="0"/>
                  <wp:positionH relativeFrom="column">
                    <wp:posOffset>7616825</wp:posOffset>
                  </wp:positionH>
                  <wp:positionV relativeFrom="paragraph">
                    <wp:posOffset>19050</wp:posOffset>
                  </wp:positionV>
                  <wp:extent cx="327660" cy="398780"/>
                  <wp:effectExtent l="133350" t="133350" r="129540" b="134620"/>
                  <wp:wrapNone/>
                  <wp:docPr id="65" name="Imagen 65"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27660" cy="398780"/>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3ED31BDA" w14:textId="77777777" w:rsidR="007F0CD5" w:rsidRPr="00993BDE" w:rsidRDefault="007F0CD5" w:rsidP="00945ECE">
            <w:pPr>
              <w:rPr>
                <w:rFonts w:ascii="Calibri" w:eastAsia="Times New Roman" w:hAnsi="Calibri" w:cs="Times New Roman"/>
                <w:sz w:val="20"/>
                <w:szCs w:val="20"/>
                <w:lang w:eastAsia="es-CL"/>
              </w:rPr>
            </w:pPr>
          </w:p>
          <w:p w14:paraId="43E05096" w14:textId="77777777" w:rsidR="007F0CD5" w:rsidRDefault="007F0CD5" w:rsidP="00945ECE">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63424" behindDoc="0" locked="0" layoutInCell="1" allowOverlap="1" wp14:anchorId="59F810D0" wp14:editId="1CA9D4E1">
                      <wp:simplePos x="0" y="0"/>
                      <wp:positionH relativeFrom="column">
                        <wp:posOffset>1181735</wp:posOffset>
                      </wp:positionH>
                      <wp:positionV relativeFrom="paragraph">
                        <wp:posOffset>266700</wp:posOffset>
                      </wp:positionV>
                      <wp:extent cx="1495425" cy="231775"/>
                      <wp:effectExtent l="361950" t="0" r="28575" b="511175"/>
                      <wp:wrapNone/>
                      <wp:docPr id="2" name="Bocadillo: rectángulo 2"/>
                      <wp:cNvGraphicFramePr/>
                      <a:graphic xmlns:a="http://schemas.openxmlformats.org/drawingml/2006/main">
                        <a:graphicData uri="http://schemas.microsoft.com/office/word/2010/wordprocessingShape">
                          <wps:wsp>
                            <wps:cNvSpPr/>
                            <wps:spPr>
                              <a:xfrm>
                                <a:off x="1943100" y="1876425"/>
                                <a:ext cx="1495425" cy="231775"/>
                              </a:xfrm>
                              <a:prstGeom prst="wedgeRectCallout">
                                <a:avLst>
                                  <a:gd name="adj1" fmla="val -70986"/>
                                  <a:gd name="adj2" fmla="val 249443"/>
                                </a:avLst>
                              </a:prstGeom>
                              <a:solidFill>
                                <a:sysClr val="window" lastClr="FFFFFF"/>
                              </a:solidFill>
                              <a:ln w="12700" cap="flat" cmpd="sng" algn="ctr">
                                <a:solidFill>
                                  <a:srgbClr val="5B9BD5">
                                    <a:shade val="50000"/>
                                  </a:srgbClr>
                                </a:solidFill>
                                <a:prstDash val="solid"/>
                                <a:miter lim="800000"/>
                              </a:ln>
                              <a:effectLst/>
                            </wps:spPr>
                            <wps:txbx>
                              <w:txbxContent>
                                <w:p w14:paraId="199A2522" w14:textId="77777777" w:rsidR="00E47C69" w:rsidRPr="00F424EC" w:rsidRDefault="00E47C69" w:rsidP="007F0CD5">
                                  <w:pPr>
                                    <w:jc w:val="center"/>
                                    <w:rPr>
                                      <w:color w:val="000000" w:themeColor="text1"/>
                                      <w:sz w:val="20"/>
                                      <w:szCs w:val="20"/>
                                    </w:rPr>
                                  </w:pPr>
                                  <w:r>
                                    <w:rPr>
                                      <w:color w:val="000000" w:themeColor="text1"/>
                                      <w:sz w:val="20"/>
                                      <w:szCs w:val="20"/>
                                    </w:rPr>
                                    <w:t>Pontón de habitabilidad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F810D0" id="Bocadillo: rectángulo 2" o:spid="_x0000_s1059" type="#_x0000_t61" style="position:absolute;margin-left:93.05pt;margin-top:21pt;width:117.75pt;height:18.25pt;z-index:25226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" adj="-4533,64680" fillcolor="window" strokecolor="#41719c" strokeweight="1pt">
                      <v:textbox>
                        <w:txbxContent>
                          <w:p w14:paraId="199A2522" w14:textId="77777777" w:rsidR="00E47C69" w:rsidRPr="00F424EC" w:rsidRDefault="00E47C69" w:rsidP="007F0CD5">
                            <w:pPr>
                              <w:jc w:val="center"/>
                              <w:rPr>
                                <w:color w:val="000000" w:themeColor="text1"/>
                                <w:sz w:val="20"/>
                                <w:szCs w:val="20"/>
                              </w:rPr>
                            </w:pPr>
                            <w:r>
                              <w:rPr>
                                <w:color w:val="000000" w:themeColor="text1"/>
                                <w:sz w:val="20"/>
                                <w:szCs w:val="20"/>
                              </w:rPr>
                              <w:t>Pontón de habitabilidad</w:t>
                            </w:r>
                          </w:p>
                        </w:txbxContent>
                      </v:textbox>
                    </v:shape>
                  </w:pict>
                </mc:Fallback>
              </mc:AlternateContent>
            </w:r>
          </w:p>
          <w:p w14:paraId="0F8074E5" w14:textId="77777777" w:rsidR="007F0CD5" w:rsidRDefault="007F0CD5" w:rsidP="00945ECE">
            <w:pPr>
              <w:rPr>
                <w:rFonts w:ascii="Calibri" w:eastAsia="Times New Roman" w:hAnsi="Calibri" w:cs="Times New Roman"/>
                <w:sz w:val="20"/>
                <w:szCs w:val="20"/>
                <w:lang w:eastAsia="es-CL"/>
              </w:rPr>
            </w:pPr>
          </w:p>
          <w:p w14:paraId="4E1125F8" w14:textId="77777777" w:rsidR="007F0CD5" w:rsidRPr="00F7032F" w:rsidRDefault="007F0CD5" w:rsidP="00945ECE">
            <w:pPr>
              <w:rPr>
                <w:rFonts w:ascii="Calibri" w:eastAsia="Times New Roman" w:hAnsi="Calibri" w:cs="Times New Roman"/>
                <w:sz w:val="20"/>
                <w:szCs w:val="20"/>
                <w:lang w:eastAsia="es-CL"/>
              </w:rPr>
            </w:pPr>
          </w:p>
          <w:p w14:paraId="02EA7E74" w14:textId="77777777" w:rsidR="007F0CD5" w:rsidRPr="00F7032F" w:rsidRDefault="007F0CD5" w:rsidP="00945ECE">
            <w:pPr>
              <w:rPr>
                <w:rFonts w:ascii="Calibri" w:eastAsia="Times New Roman" w:hAnsi="Calibri" w:cs="Times New Roman"/>
                <w:sz w:val="20"/>
                <w:szCs w:val="20"/>
                <w:lang w:eastAsia="es-CL"/>
              </w:rPr>
            </w:pPr>
            <w:r>
              <w:rPr>
                <w:noProof/>
              </w:rPr>
              <mc:AlternateContent>
                <mc:Choice Requires="wps">
                  <w:drawing>
                    <wp:anchor distT="0" distB="0" distL="114300" distR="114300" simplePos="0" relativeHeight="252268544" behindDoc="0" locked="0" layoutInCell="1" allowOverlap="1" wp14:anchorId="3A5882FF" wp14:editId="70A64082">
                      <wp:simplePos x="0" y="0"/>
                      <wp:positionH relativeFrom="column">
                        <wp:posOffset>914400</wp:posOffset>
                      </wp:positionH>
                      <wp:positionV relativeFrom="paragraph">
                        <wp:posOffset>155575</wp:posOffset>
                      </wp:positionV>
                      <wp:extent cx="2181225" cy="1009650"/>
                      <wp:effectExtent l="0" t="0" r="28575" b="19050"/>
                      <wp:wrapNone/>
                      <wp:docPr id="9" name="Conector recto 9"/>
                      <wp:cNvGraphicFramePr/>
                      <a:graphic xmlns:a="http://schemas.openxmlformats.org/drawingml/2006/main">
                        <a:graphicData uri="http://schemas.microsoft.com/office/word/2010/wordprocessingShape">
                          <wps:wsp>
                            <wps:cNvCnPr/>
                            <wps:spPr>
                              <a:xfrm>
                                <a:off x="0" y="0"/>
                                <a:ext cx="2181225" cy="1009650"/>
                              </a:xfrm>
                              <a:prstGeom prst="line">
                                <a:avLst/>
                              </a:prstGeom>
                              <a:noFill/>
                              <a:ln w="15875" cap="flat" cmpd="sng" algn="ctr">
                                <a:solidFill>
                                  <a:sysClr val="window" lastClr="FFFFFF">
                                    <a:lumMod val="65000"/>
                                  </a:sys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57F5AFB" id="Conector recto 9" o:spid="_x0000_s1026" style="position:absolute;z-index:25226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in,12.25pt" to="243.75pt,9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" strokecolor="#a6a6a6" strokeweight="1.25pt">
                      <v:stroke joinstyle="miter"/>
                    </v:line>
                  </w:pict>
                </mc:Fallback>
              </mc:AlternateContent>
            </w:r>
            <w:r>
              <w:rPr>
                <w:noProof/>
              </w:rPr>
              <mc:AlternateContent>
                <mc:Choice Requires="wps">
                  <w:drawing>
                    <wp:anchor distT="0" distB="0" distL="114300" distR="114300" simplePos="0" relativeHeight="252267520" behindDoc="0" locked="0" layoutInCell="1" allowOverlap="1" wp14:anchorId="3505AD32" wp14:editId="35D21548">
                      <wp:simplePos x="0" y="0"/>
                      <wp:positionH relativeFrom="column">
                        <wp:posOffset>695960</wp:posOffset>
                      </wp:positionH>
                      <wp:positionV relativeFrom="paragraph">
                        <wp:posOffset>154940</wp:posOffset>
                      </wp:positionV>
                      <wp:extent cx="180975" cy="1019175"/>
                      <wp:effectExtent l="0" t="0" r="28575" b="28575"/>
                      <wp:wrapNone/>
                      <wp:docPr id="10" name="Conector recto 10"/>
                      <wp:cNvGraphicFramePr/>
                      <a:graphic xmlns:a="http://schemas.openxmlformats.org/drawingml/2006/main">
                        <a:graphicData uri="http://schemas.microsoft.com/office/word/2010/wordprocessingShape">
                          <wps:wsp>
                            <wps:cNvCnPr/>
                            <wps:spPr>
                              <a:xfrm flipH="1">
                                <a:off x="0" y="0"/>
                                <a:ext cx="180975" cy="1019175"/>
                              </a:xfrm>
                              <a:prstGeom prst="line">
                                <a:avLst/>
                              </a:prstGeom>
                              <a:noFill/>
                              <a:ln w="15875" cap="flat" cmpd="sng" algn="ctr">
                                <a:solidFill>
                                  <a:sysClr val="window" lastClr="FFFFFF">
                                    <a:lumMod val="65000"/>
                                  </a:sys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663DD74" id="Conector recto 10" o:spid="_x0000_s1026" style="position:absolute;flip:x;z-index:25226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8pt,12.2pt" to="69.05pt,9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" strokecolor="#a6a6a6" strokeweight="1.25pt">
                      <v:stroke joinstyle="miter"/>
                    </v:line>
                  </w:pict>
                </mc:Fallback>
              </mc:AlternateContent>
            </w:r>
            <w:r>
              <w:rPr>
                <w:noProof/>
              </w:rPr>
              <mc:AlternateContent>
                <mc:Choice Requires="wps">
                  <w:drawing>
                    <wp:anchor distT="45720" distB="45720" distL="114300" distR="114300" simplePos="0" relativeHeight="252264448" behindDoc="0" locked="0" layoutInCell="1" allowOverlap="1" wp14:anchorId="578734E2" wp14:editId="7904B81C">
                      <wp:simplePos x="0" y="0"/>
                      <wp:positionH relativeFrom="column">
                        <wp:posOffset>6763385</wp:posOffset>
                      </wp:positionH>
                      <wp:positionV relativeFrom="paragraph">
                        <wp:posOffset>52705</wp:posOffset>
                      </wp:positionV>
                      <wp:extent cx="1466850" cy="295275"/>
                      <wp:effectExtent l="0" t="0" r="0" b="0"/>
                      <wp:wrapSquare wrapText="bothSides"/>
                      <wp:docPr id="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95275"/>
                              </a:xfrm>
                              <a:prstGeom prst="rect">
                                <a:avLst/>
                              </a:prstGeom>
                              <a:noFill/>
                              <a:ln w="9525">
                                <a:noFill/>
                                <a:miter lim="800000"/>
                                <a:headEnd/>
                                <a:tailEnd/>
                              </a:ln>
                            </wps:spPr>
                            <wps:txbx>
                              <w:txbxContent>
                                <w:p w14:paraId="16CA0671" w14:textId="77777777" w:rsidR="00E47C69" w:rsidRPr="00E80E0F" w:rsidRDefault="00E47C69" w:rsidP="007F0CD5">
                                  <w:pPr>
                                    <w:rPr>
                                      <w:b/>
                                    </w:rPr>
                                  </w:pPr>
                                  <w:r w:rsidRPr="00E80E0F">
                                    <w:rPr>
                                      <w:b/>
                                    </w:rPr>
                                    <w:t>ÁREA DE CONCESIÓN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8734E2" id="Cuadro de texto 2" o:spid="_x0000_s1060" type="#_x0000_t202" style="position:absolute;margin-left:532.55pt;margin-top:4.15pt;width:115.5pt;height:23.25pt;z-index:2522644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" filled="f" stroked="f">
                      <v:textbox>
                        <w:txbxContent>
                          <w:p w14:paraId="16CA0671" w14:textId="77777777" w:rsidR="00E47C69" w:rsidRPr="00E80E0F" w:rsidRDefault="00E47C69" w:rsidP="007F0CD5">
                            <w:pPr>
                              <w:rPr>
                                <w:b/>
                              </w:rPr>
                            </w:pPr>
                            <w:r w:rsidRPr="00E80E0F">
                              <w:rPr>
                                <w:b/>
                              </w:rPr>
                              <w:t>ÁREA DE CONCESIÓN</w:t>
                            </w:r>
                          </w:p>
                        </w:txbxContent>
                      </v:textbox>
                      <w10:wrap type="square"/>
                    </v:shape>
                  </w:pict>
                </mc:Fallback>
              </mc:AlternateContent>
            </w:r>
            <w:r>
              <w:rPr>
                <w:rFonts w:ascii="Calibri" w:eastAsia="Times New Roman" w:hAnsi="Calibri" w:cs="Times New Roman"/>
                <w:noProof/>
                <w:sz w:val="20"/>
                <w:szCs w:val="20"/>
                <w:lang w:eastAsia="es-CL"/>
              </w:rPr>
              <mc:AlternateContent>
                <mc:Choice Requires="wps">
                  <w:drawing>
                    <wp:anchor distT="0" distB="0" distL="114300" distR="114300" simplePos="0" relativeHeight="252261376" behindDoc="0" locked="0" layoutInCell="1" allowOverlap="1" wp14:anchorId="45180D99" wp14:editId="46CE7123">
                      <wp:simplePos x="0" y="0"/>
                      <wp:positionH relativeFrom="column">
                        <wp:posOffset>924560</wp:posOffset>
                      </wp:positionH>
                      <wp:positionV relativeFrom="paragraph">
                        <wp:posOffset>21590</wp:posOffset>
                      </wp:positionV>
                      <wp:extent cx="5838825" cy="123825"/>
                      <wp:effectExtent l="38100" t="76200" r="0" b="85725"/>
                      <wp:wrapNone/>
                      <wp:docPr id="20" name="Conector recto 20"/>
                      <wp:cNvGraphicFramePr/>
                      <a:graphic xmlns:a="http://schemas.openxmlformats.org/drawingml/2006/main">
                        <a:graphicData uri="http://schemas.microsoft.com/office/word/2010/wordprocessingShape">
                          <wps:wsp>
                            <wps:cNvCnPr/>
                            <wps:spPr>
                              <a:xfrm flipV="1">
                                <a:off x="0" y="0"/>
                                <a:ext cx="5838825" cy="123825"/>
                              </a:xfrm>
                              <a:prstGeom prst="line">
                                <a:avLst/>
                              </a:prstGeom>
                              <a:noFill/>
                              <a:ln w="15875" cap="flat" cmpd="sng" algn="ctr">
                                <a:solidFill>
                                  <a:srgbClr val="FFFF00"/>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line w14:anchorId="1ABB74BB" id="Conector recto 20" o:spid="_x0000_s1026" style="position:absolute;flip:y;z-index:25226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2.8pt,1.7pt" to="532.5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" strokecolor="yellow" strokeweight="1.25pt">
                      <v:stroke startarrow="block" endarrow="block" joinstyle="miter"/>
                    </v:line>
                  </w:pict>
                </mc:Fallback>
              </mc:AlternateContent>
            </w:r>
            <w:r>
              <w:rPr>
                <w:rFonts w:ascii="Calibri" w:eastAsia="Times New Roman" w:hAnsi="Calibri" w:cs="Times New Roman"/>
                <w:noProof/>
                <w:sz w:val="20"/>
                <w:szCs w:val="20"/>
                <w:lang w:eastAsia="es-CL"/>
              </w:rPr>
              <mc:AlternateContent>
                <mc:Choice Requires="wps">
                  <w:drawing>
                    <wp:anchor distT="0" distB="0" distL="114300" distR="114300" simplePos="0" relativeHeight="252260352" behindDoc="0" locked="0" layoutInCell="1" allowOverlap="1" wp14:anchorId="78D71B49" wp14:editId="6F3EBBF9">
                      <wp:simplePos x="0" y="0"/>
                      <wp:positionH relativeFrom="column">
                        <wp:posOffset>809625</wp:posOffset>
                      </wp:positionH>
                      <wp:positionV relativeFrom="paragraph">
                        <wp:posOffset>85725</wp:posOffset>
                      </wp:positionV>
                      <wp:extent cx="133350" cy="123825"/>
                      <wp:effectExtent l="0" t="0" r="19050" b="28575"/>
                      <wp:wrapNone/>
                      <wp:docPr id="52" name="Diagrama de flujo: conector 52"/>
                      <wp:cNvGraphicFramePr/>
                      <a:graphic xmlns:a="http://schemas.openxmlformats.org/drawingml/2006/main">
                        <a:graphicData uri="http://schemas.microsoft.com/office/word/2010/wordprocessingShape">
                          <wps:wsp>
                            <wps:cNvSpPr/>
                            <wps:spPr>
                              <a:xfrm>
                                <a:off x="0" y="0"/>
                                <a:ext cx="133350" cy="123825"/>
                              </a:xfrm>
                              <a:prstGeom prst="flowChartConnector">
                                <a:avLst/>
                              </a:prstGeom>
                              <a:solidFill>
                                <a:srgbClr val="FF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A1B8D5" id="_x0000_t120" coordsize="21600,21600" o:spt="120" path="m10800,qx,10800,10800,21600,21600,10800,10800,xe">
                      <v:path gradientshapeok="t" o:connecttype="custom" o:connectlocs="10800,0;3163,3163;0,10800;3163,18437;10800,21600;18437,18437;21600,10800;18437,3163" textboxrect="3163,3163,18437,18437"/>
                    </v:shapetype>
                    <v:shape id="Diagrama de flujo: conector 52" o:spid="_x0000_s1026" type="#_x0000_t120" style="position:absolute;margin-left:63.75pt;margin-top:6.75pt;width:10.5pt;height:9.75pt;z-index:25226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" fillcolor="red" strokecolor="#41719c" strokeweight="1pt">
                      <v:stroke joinstyle="miter"/>
                    </v:shape>
                  </w:pict>
                </mc:Fallback>
              </mc:AlternateContent>
            </w:r>
          </w:p>
          <w:p w14:paraId="7901D612" w14:textId="77777777" w:rsidR="007F0CD5" w:rsidRPr="00F7032F" w:rsidRDefault="007F0CD5" w:rsidP="00945ECE">
            <w:pPr>
              <w:rPr>
                <w:rFonts w:ascii="Calibri" w:eastAsia="Times New Roman" w:hAnsi="Calibri" w:cs="Times New Roman"/>
                <w:sz w:val="20"/>
                <w:szCs w:val="20"/>
                <w:lang w:eastAsia="es-CL"/>
              </w:rPr>
            </w:pPr>
          </w:p>
          <w:p w14:paraId="567E57A4" w14:textId="77777777" w:rsidR="007F0CD5" w:rsidRPr="00F7032F" w:rsidRDefault="007F0CD5" w:rsidP="00945ECE">
            <w:pPr>
              <w:rPr>
                <w:rFonts w:ascii="Calibri" w:eastAsia="Times New Roman" w:hAnsi="Calibri" w:cs="Times New Roman"/>
                <w:sz w:val="20"/>
                <w:szCs w:val="20"/>
                <w:lang w:eastAsia="es-CL"/>
              </w:rPr>
            </w:pPr>
          </w:p>
          <w:p w14:paraId="47F51D19" w14:textId="77777777" w:rsidR="007F0CD5" w:rsidRPr="00F7032F" w:rsidRDefault="007F0CD5" w:rsidP="00945ECE">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62400" behindDoc="0" locked="0" layoutInCell="1" allowOverlap="1" wp14:anchorId="54BE346B" wp14:editId="1FEDDB8B">
                      <wp:simplePos x="0" y="0"/>
                      <wp:positionH relativeFrom="column">
                        <wp:posOffset>3953510</wp:posOffset>
                      </wp:positionH>
                      <wp:positionV relativeFrom="paragraph">
                        <wp:posOffset>43815</wp:posOffset>
                      </wp:positionV>
                      <wp:extent cx="666750" cy="238760"/>
                      <wp:effectExtent l="0" t="876300" r="19050" b="27940"/>
                      <wp:wrapNone/>
                      <wp:docPr id="54" name="Bocadillo: rectángulo 54"/>
                      <wp:cNvGraphicFramePr/>
                      <a:graphic xmlns:a="http://schemas.openxmlformats.org/drawingml/2006/main">
                        <a:graphicData uri="http://schemas.microsoft.com/office/word/2010/wordprocessingShape">
                          <wps:wsp>
                            <wps:cNvSpPr/>
                            <wps:spPr>
                              <a:xfrm>
                                <a:off x="0" y="0"/>
                                <a:ext cx="666750" cy="238760"/>
                              </a:xfrm>
                              <a:prstGeom prst="wedgeRectCallout">
                                <a:avLst>
                                  <a:gd name="adj1" fmla="val 3794"/>
                                  <a:gd name="adj2" fmla="val -385621"/>
                                </a:avLst>
                              </a:prstGeom>
                              <a:solidFill>
                                <a:sysClr val="window" lastClr="FFFFFF"/>
                              </a:solidFill>
                              <a:ln w="12700" cap="flat" cmpd="sng" algn="ctr">
                                <a:solidFill>
                                  <a:srgbClr val="5B9BD5">
                                    <a:shade val="50000"/>
                                  </a:srgbClr>
                                </a:solidFill>
                                <a:prstDash val="solid"/>
                                <a:miter lim="800000"/>
                              </a:ln>
                              <a:effectLst/>
                            </wps:spPr>
                            <wps:txbx>
                              <w:txbxContent>
                                <w:p w14:paraId="6095F5DC" w14:textId="77777777" w:rsidR="00E47C69" w:rsidRPr="00F424EC" w:rsidRDefault="00E47C69" w:rsidP="007F0CD5">
                                  <w:pPr>
                                    <w:jc w:val="center"/>
                                    <w:rPr>
                                      <w:color w:val="000000" w:themeColor="text1"/>
                                      <w:sz w:val="20"/>
                                      <w:szCs w:val="20"/>
                                    </w:rPr>
                                  </w:pPr>
                                  <w:r>
                                    <w:rPr>
                                      <w:color w:val="000000" w:themeColor="text1"/>
                                      <w:sz w:val="20"/>
                                      <w:szCs w:val="20"/>
                                    </w:rPr>
                                    <w:t>1.248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BE346B" id="Bocadillo: rectángulo 54" o:spid="_x0000_s1061" type="#_x0000_t61" style="position:absolute;margin-left:311.3pt;margin-top:3.45pt;width:52.5pt;height:18.8pt;z-index:25226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" adj="11620,-72494" fillcolor="window" strokecolor="#41719c" strokeweight="1pt">
                      <v:textbox>
                        <w:txbxContent>
                          <w:p w14:paraId="6095F5DC" w14:textId="77777777" w:rsidR="00E47C69" w:rsidRPr="00F424EC" w:rsidRDefault="00E47C69" w:rsidP="007F0CD5">
                            <w:pPr>
                              <w:jc w:val="center"/>
                              <w:rPr>
                                <w:color w:val="000000" w:themeColor="text1"/>
                                <w:sz w:val="20"/>
                                <w:szCs w:val="20"/>
                              </w:rPr>
                            </w:pPr>
                            <w:r>
                              <w:rPr>
                                <w:color w:val="000000" w:themeColor="text1"/>
                                <w:sz w:val="20"/>
                                <w:szCs w:val="20"/>
                              </w:rPr>
                              <w:t>1.248 m</w:t>
                            </w:r>
                          </w:p>
                        </w:txbxContent>
                      </v:textbox>
                    </v:shape>
                  </w:pict>
                </mc:Fallback>
              </mc:AlternateContent>
            </w:r>
          </w:p>
          <w:p w14:paraId="216A1EDA" w14:textId="77777777" w:rsidR="007F0CD5" w:rsidRPr="00F7032F" w:rsidRDefault="007F0CD5" w:rsidP="00945ECE">
            <w:pPr>
              <w:rPr>
                <w:rFonts w:ascii="Calibri" w:eastAsia="Times New Roman" w:hAnsi="Calibri" w:cs="Times New Roman"/>
                <w:sz w:val="20"/>
                <w:szCs w:val="20"/>
                <w:lang w:eastAsia="es-CL"/>
              </w:rPr>
            </w:pPr>
            <w:r>
              <w:rPr>
                <w:noProof/>
              </w:rPr>
              <w:drawing>
                <wp:anchor distT="0" distB="0" distL="114300" distR="114300" simplePos="0" relativeHeight="252266496" behindDoc="0" locked="0" layoutInCell="1" allowOverlap="1" wp14:anchorId="030C21D7" wp14:editId="037AED61">
                  <wp:simplePos x="0" y="0"/>
                  <wp:positionH relativeFrom="column">
                    <wp:posOffset>705485</wp:posOffset>
                  </wp:positionH>
                  <wp:positionV relativeFrom="paragraph">
                    <wp:posOffset>111760</wp:posOffset>
                  </wp:positionV>
                  <wp:extent cx="2381250" cy="1743075"/>
                  <wp:effectExtent l="19050" t="19050" r="19050" b="28575"/>
                  <wp:wrapNone/>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2381250" cy="1743075"/>
                          </a:xfrm>
                          <a:prstGeom prst="rect">
                            <a:avLst/>
                          </a:prstGeom>
                          <a:ln w="25400">
                            <a:solidFill>
                              <a:srgbClr val="A5A5A5">
                                <a:lumMod val="60000"/>
                                <a:lumOff val="40000"/>
                              </a:srgbClr>
                            </a:solidFill>
                          </a:ln>
                        </pic:spPr>
                      </pic:pic>
                    </a:graphicData>
                  </a:graphic>
                  <wp14:sizeRelH relativeFrom="page">
                    <wp14:pctWidth>0</wp14:pctWidth>
                  </wp14:sizeRelH>
                  <wp14:sizeRelV relativeFrom="page">
                    <wp14:pctHeight>0</wp14:pctHeight>
                  </wp14:sizeRelV>
                </wp:anchor>
              </w:drawing>
            </w:r>
          </w:p>
          <w:p w14:paraId="7F2E51B4" w14:textId="77777777" w:rsidR="007F0CD5" w:rsidRDefault="007F0CD5" w:rsidP="00945ECE">
            <w:pPr>
              <w:rPr>
                <w:rFonts w:ascii="Calibri" w:eastAsia="Times New Roman" w:hAnsi="Calibri" w:cs="Times New Roman"/>
                <w:sz w:val="20"/>
                <w:szCs w:val="20"/>
                <w:lang w:eastAsia="es-CL"/>
              </w:rPr>
            </w:pPr>
          </w:p>
          <w:p w14:paraId="2F0175A8" w14:textId="77777777" w:rsidR="007F0CD5" w:rsidRDefault="007F0CD5" w:rsidP="00945ECE">
            <w:pPr>
              <w:rPr>
                <w:rFonts w:ascii="Calibri" w:eastAsia="Times New Roman" w:hAnsi="Calibri" w:cs="Times New Roman"/>
                <w:sz w:val="20"/>
                <w:szCs w:val="20"/>
                <w:lang w:eastAsia="es-CL"/>
              </w:rPr>
            </w:pPr>
          </w:p>
          <w:p w14:paraId="660B6CE5" w14:textId="77777777" w:rsidR="007F0CD5" w:rsidRDefault="007F0CD5" w:rsidP="00945ECE">
            <w:pPr>
              <w:rPr>
                <w:rFonts w:ascii="Calibri" w:eastAsia="Times New Roman" w:hAnsi="Calibri" w:cs="Times New Roman"/>
                <w:sz w:val="20"/>
                <w:szCs w:val="20"/>
                <w:lang w:eastAsia="es-CL"/>
              </w:rPr>
            </w:pPr>
          </w:p>
          <w:p w14:paraId="5F5D763D" w14:textId="77777777" w:rsidR="007F0CD5" w:rsidRDefault="007F0CD5" w:rsidP="00945ECE">
            <w:pPr>
              <w:rPr>
                <w:rFonts w:ascii="Calibri" w:eastAsia="Times New Roman" w:hAnsi="Calibri" w:cs="Times New Roman"/>
                <w:sz w:val="20"/>
                <w:szCs w:val="20"/>
                <w:lang w:eastAsia="es-CL"/>
              </w:rPr>
            </w:pPr>
          </w:p>
          <w:p w14:paraId="1F8DF554" w14:textId="77777777" w:rsidR="007F0CD5" w:rsidRDefault="007F0CD5" w:rsidP="00945ECE">
            <w:pPr>
              <w:rPr>
                <w:rFonts w:ascii="Calibri" w:eastAsia="Times New Roman" w:hAnsi="Calibri" w:cs="Times New Roman"/>
                <w:sz w:val="20"/>
                <w:szCs w:val="20"/>
                <w:lang w:eastAsia="es-CL"/>
              </w:rPr>
            </w:pPr>
          </w:p>
          <w:p w14:paraId="240951F6" w14:textId="77777777" w:rsidR="007F0CD5" w:rsidRDefault="007F0CD5" w:rsidP="00945ECE">
            <w:pPr>
              <w:rPr>
                <w:rFonts w:ascii="Calibri" w:eastAsia="Times New Roman" w:hAnsi="Calibri" w:cs="Times New Roman"/>
                <w:sz w:val="20"/>
                <w:szCs w:val="20"/>
                <w:lang w:eastAsia="es-CL"/>
              </w:rPr>
            </w:pPr>
          </w:p>
          <w:p w14:paraId="149A17EC" w14:textId="77777777" w:rsidR="007F0CD5" w:rsidRDefault="007F0CD5" w:rsidP="00945ECE">
            <w:pPr>
              <w:rPr>
                <w:rFonts w:ascii="Calibri" w:eastAsia="Times New Roman" w:hAnsi="Calibri" w:cs="Times New Roman"/>
                <w:i/>
                <w:sz w:val="20"/>
                <w:szCs w:val="20"/>
                <w:lang w:eastAsia="es-CL"/>
              </w:rPr>
            </w:pPr>
            <w:r w:rsidRPr="00FB7911">
              <w:rPr>
                <w:rFonts w:ascii="Calibri" w:eastAsia="Times New Roman" w:hAnsi="Calibri" w:cs="Times New Roman"/>
                <w:i/>
                <w:sz w:val="20"/>
                <w:szCs w:val="20"/>
                <w:lang w:eastAsia="es-CL"/>
              </w:rPr>
              <w:t xml:space="preserve">                          </w:t>
            </w:r>
          </w:p>
          <w:p w14:paraId="76946C22" w14:textId="77777777" w:rsidR="007F0CD5" w:rsidRPr="00B45DB5" w:rsidRDefault="007F0CD5" w:rsidP="00945ECE">
            <w:pPr>
              <w:rPr>
                <w:rFonts w:ascii="Calibri" w:eastAsia="Times New Roman" w:hAnsi="Calibri" w:cs="Times New Roman"/>
                <w:i/>
                <w:sz w:val="20"/>
                <w:szCs w:val="20"/>
                <w:lang w:eastAsia="es-CL"/>
              </w:rPr>
            </w:pPr>
            <w:r w:rsidRPr="00FB7911">
              <w:rPr>
                <w:rFonts w:ascii="Calibri" w:eastAsia="Times New Roman" w:hAnsi="Calibri" w:cs="Times New Roman"/>
                <w:i/>
                <w:sz w:val="20"/>
                <w:szCs w:val="20"/>
                <w:lang w:eastAsia="es-CL"/>
              </w:rPr>
              <w:t xml:space="preserve"> Nota: Imagen del track fueron proporcionados por el organismo sectorial</w:t>
            </w:r>
          </w:p>
        </w:tc>
      </w:tr>
      <w:tr w:rsidR="007F0CD5" w:rsidRPr="0056473C" w14:paraId="406FF34E" w14:textId="77777777" w:rsidTr="00945ECE">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44F774" w14:textId="1AAD2BDC" w:rsidR="007F0CD5" w:rsidRPr="0056473C" w:rsidRDefault="007F0CD5" w:rsidP="00945ECE">
            <w:pPr>
              <w:spacing w:after="0" w:line="240" w:lineRule="auto"/>
              <w:contextualSpacing/>
              <w:outlineLvl w:val="1"/>
              <w:rPr>
                <w:rFonts w:ascii="Calibri" w:eastAsia="Times New Roman" w:hAnsi="Calibri" w:cs="Times New Roman"/>
                <w:b/>
                <w:color w:val="000000"/>
                <w:sz w:val="20"/>
                <w:szCs w:val="20"/>
                <w:lang w:eastAsia="es-CL"/>
              </w:rPr>
            </w:pPr>
            <w:bookmarkStart w:id="161" w:name="_Toc529183805"/>
            <w:r w:rsidRPr="0056473C">
              <w:rPr>
                <w:rFonts w:ascii="Calibri" w:eastAsia="Calibri" w:hAnsi="Calibri" w:cs="Calibri"/>
                <w:b/>
                <w:sz w:val="20"/>
                <w:szCs w:val="20"/>
              </w:rPr>
              <w:t>F</w:t>
            </w:r>
            <w:r>
              <w:rPr>
                <w:rFonts w:ascii="Calibri" w:eastAsia="Calibri" w:hAnsi="Calibri" w:cs="Calibri"/>
                <w:b/>
                <w:sz w:val="20"/>
                <w:szCs w:val="20"/>
              </w:rPr>
              <w:t>igura</w:t>
            </w:r>
            <w:r w:rsidRPr="0056473C">
              <w:rPr>
                <w:rFonts w:ascii="Calibri" w:eastAsia="Calibri" w:hAnsi="Calibri" w:cs="Calibri"/>
                <w:b/>
                <w:sz w:val="20"/>
                <w:szCs w:val="20"/>
              </w:rPr>
              <w:t xml:space="preserve"> N°</w:t>
            </w:r>
            <w:r w:rsidR="00F3694D">
              <w:rPr>
                <w:rFonts w:ascii="Calibri" w:eastAsia="Calibri" w:hAnsi="Calibri" w:cs="Calibri"/>
                <w:b/>
                <w:sz w:val="20"/>
                <w:szCs w:val="20"/>
              </w:rPr>
              <w:t>12</w:t>
            </w:r>
            <w:bookmarkEnd w:id="161"/>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50D61852" w14:textId="77777777" w:rsidR="007F0CD5" w:rsidRPr="0056473C" w:rsidRDefault="007F0CD5" w:rsidP="00945ECE">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14-03-2018</w:t>
            </w:r>
          </w:p>
        </w:tc>
      </w:tr>
      <w:tr w:rsidR="007F0CD5" w:rsidRPr="0056473C" w14:paraId="30DD1B7E" w14:textId="77777777" w:rsidTr="00945ECE">
        <w:trPr>
          <w:trHeight w:val="42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13B8D4A0" w14:textId="77777777" w:rsidR="004C6AFF" w:rsidRDefault="007F0CD5" w:rsidP="00945ECE">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p>
          <w:p w14:paraId="21D5D84C" w14:textId="19A96C9F" w:rsidR="007F0CD5" w:rsidRDefault="007F0CD5" w:rsidP="00945ECE">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Pontón de habitabilidad ubicado a</w:t>
            </w:r>
            <w:r w:rsidRPr="004F6AD8">
              <w:rPr>
                <w:rFonts w:ascii="Calibri" w:eastAsia="Times New Roman" w:hAnsi="Calibri" w:cs="Times New Roman"/>
                <w:color w:val="000000"/>
                <w:sz w:val="20"/>
                <w:szCs w:val="20"/>
                <w:lang w:eastAsia="es-CL"/>
              </w:rPr>
              <w:t xml:space="preserve"> una distancia aproximada de </w:t>
            </w:r>
            <w:r>
              <w:rPr>
                <w:rFonts w:ascii="Calibri" w:eastAsia="Times New Roman" w:hAnsi="Calibri" w:cs="Times New Roman"/>
                <w:color w:val="000000"/>
                <w:sz w:val="20"/>
                <w:szCs w:val="20"/>
                <w:lang w:eastAsia="es-CL"/>
              </w:rPr>
              <w:t xml:space="preserve">1248 </w:t>
            </w:r>
            <w:r w:rsidRPr="004F6AD8">
              <w:rPr>
                <w:rFonts w:ascii="Calibri" w:eastAsia="Times New Roman" w:hAnsi="Calibri" w:cs="Times New Roman"/>
                <w:color w:val="000000"/>
                <w:sz w:val="20"/>
                <w:szCs w:val="20"/>
                <w:lang w:eastAsia="es-CL"/>
              </w:rPr>
              <w:t>m</w:t>
            </w:r>
            <w:r>
              <w:rPr>
                <w:rFonts w:ascii="Calibri" w:eastAsia="Times New Roman" w:hAnsi="Calibri" w:cs="Times New Roman"/>
                <w:color w:val="000000"/>
                <w:sz w:val="20"/>
                <w:szCs w:val="20"/>
                <w:lang w:eastAsia="es-CL"/>
              </w:rPr>
              <w:t xml:space="preserve"> </w:t>
            </w:r>
            <w:r w:rsidRPr="004F6AD8">
              <w:rPr>
                <w:rFonts w:ascii="Calibri" w:eastAsia="Times New Roman" w:hAnsi="Calibri" w:cs="Times New Roman"/>
                <w:color w:val="000000"/>
                <w:sz w:val="20"/>
                <w:szCs w:val="20"/>
                <w:lang w:eastAsia="es-CL"/>
              </w:rPr>
              <w:t>de</w:t>
            </w:r>
            <w:r>
              <w:rPr>
                <w:rFonts w:ascii="Calibri" w:eastAsia="Times New Roman" w:hAnsi="Calibri" w:cs="Times New Roman"/>
                <w:color w:val="000000"/>
                <w:sz w:val="20"/>
                <w:szCs w:val="20"/>
                <w:lang w:eastAsia="es-CL"/>
              </w:rPr>
              <w:t>l área de concesión.</w:t>
            </w:r>
          </w:p>
          <w:p w14:paraId="482E3CBE" w14:textId="77777777" w:rsidR="007F0CD5" w:rsidRPr="0056473C" w:rsidRDefault="007F0CD5" w:rsidP="00945ECE">
            <w:pPr>
              <w:spacing w:after="0" w:line="240" w:lineRule="auto"/>
              <w:jc w:val="both"/>
              <w:rPr>
                <w:rFonts w:ascii="Calibri" w:eastAsia="Times New Roman" w:hAnsi="Calibri" w:cs="Times New Roman"/>
                <w:color w:val="000000"/>
                <w:sz w:val="20"/>
                <w:szCs w:val="20"/>
                <w:lang w:eastAsia="es-CL"/>
              </w:rPr>
            </w:pPr>
          </w:p>
        </w:tc>
      </w:tr>
      <w:tr w:rsidR="008309E5" w:rsidRPr="00D42470" w14:paraId="0D37895C" w14:textId="77777777" w:rsidTr="0057125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4B2781" w14:textId="77777777" w:rsidR="008309E5" w:rsidRPr="00D42470" w:rsidRDefault="008309E5" w:rsidP="0057125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8309E5" w:rsidRPr="00D42470" w14:paraId="0D39835D" w14:textId="77777777" w:rsidTr="00571256">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269D4DE3" w14:textId="77777777" w:rsidR="008309E5" w:rsidRDefault="008309E5" w:rsidP="00571256">
            <w:pPr>
              <w:spacing w:after="0" w:line="240" w:lineRule="auto"/>
              <w:jc w:val="center"/>
              <w:rPr>
                <w:noProof/>
              </w:rPr>
            </w:pPr>
            <w:r>
              <w:rPr>
                <w:noProof/>
              </w:rPr>
              <w:drawing>
                <wp:anchor distT="0" distB="0" distL="114300" distR="114300" simplePos="0" relativeHeight="252251136" behindDoc="0" locked="0" layoutInCell="1" allowOverlap="1" wp14:anchorId="407E9C79" wp14:editId="54459C7B">
                  <wp:simplePos x="0" y="0"/>
                  <wp:positionH relativeFrom="column">
                    <wp:posOffset>635</wp:posOffset>
                  </wp:positionH>
                  <wp:positionV relativeFrom="paragraph">
                    <wp:posOffset>50800</wp:posOffset>
                  </wp:positionV>
                  <wp:extent cx="8458200" cy="4495800"/>
                  <wp:effectExtent l="0" t="0" r="0" b="0"/>
                  <wp:wrapNone/>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8458200" cy="4495800"/>
                          </a:xfrm>
                          <a:prstGeom prst="rect">
                            <a:avLst/>
                          </a:prstGeom>
                        </pic:spPr>
                      </pic:pic>
                    </a:graphicData>
                  </a:graphic>
                  <wp14:sizeRelH relativeFrom="page">
                    <wp14:pctWidth>0</wp14:pctWidth>
                  </wp14:sizeRelH>
                  <wp14:sizeRelV relativeFrom="page">
                    <wp14:pctHeight>0</wp14:pctHeight>
                  </wp14:sizeRelV>
                </wp:anchor>
              </w:drawing>
            </w:r>
          </w:p>
          <w:p w14:paraId="7BC1D188" w14:textId="77777777" w:rsidR="008309E5" w:rsidRDefault="008309E5" w:rsidP="00571256">
            <w:pPr>
              <w:spacing w:after="0" w:line="240" w:lineRule="auto"/>
              <w:jc w:val="center"/>
              <w:rPr>
                <w:noProof/>
              </w:rPr>
            </w:pPr>
          </w:p>
          <w:p w14:paraId="559046F7" w14:textId="77777777" w:rsidR="008309E5" w:rsidRDefault="008309E5" w:rsidP="00571256">
            <w:pPr>
              <w:spacing w:after="0" w:line="240" w:lineRule="auto"/>
              <w:jc w:val="center"/>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2255232" behindDoc="0" locked="0" layoutInCell="1" allowOverlap="1" wp14:anchorId="0D910250" wp14:editId="0040F64E">
                  <wp:simplePos x="0" y="0"/>
                  <wp:positionH relativeFrom="column">
                    <wp:posOffset>7829550</wp:posOffset>
                  </wp:positionH>
                  <wp:positionV relativeFrom="paragraph">
                    <wp:posOffset>82550</wp:posOffset>
                  </wp:positionV>
                  <wp:extent cx="367030" cy="447040"/>
                  <wp:effectExtent l="133350" t="133350" r="109220" b="124460"/>
                  <wp:wrapNone/>
                  <wp:docPr id="45" name="Imagen 45"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67030" cy="447040"/>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1AFF559D" w14:textId="77777777" w:rsidR="008309E5" w:rsidRPr="00993BDE" w:rsidRDefault="008309E5" w:rsidP="00571256">
            <w:pPr>
              <w:rPr>
                <w:rFonts w:ascii="Calibri" w:eastAsia="Times New Roman" w:hAnsi="Calibri" w:cs="Times New Roman"/>
                <w:sz w:val="20"/>
                <w:szCs w:val="20"/>
                <w:lang w:eastAsia="es-CL"/>
              </w:rPr>
            </w:pPr>
          </w:p>
          <w:p w14:paraId="50842061" w14:textId="77777777" w:rsidR="008309E5" w:rsidRDefault="008309E5" w:rsidP="00571256">
            <w:pPr>
              <w:rPr>
                <w:rFonts w:ascii="Calibri" w:eastAsia="Times New Roman" w:hAnsi="Calibri" w:cs="Times New Roman"/>
                <w:sz w:val="20"/>
                <w:szCs w:val="20"/>
                <w:lang w:eastAsia="es-CL"/>
              </w:rPr>
            </w:pPr>
          </w:p>
          <w:p w14:paraId="77DB19DA" w14:textId="77777777" w:rsidR="008309E5" w:rsidRDefault="008309E5" w:rsidP="00571256">
            <w:pPr>
              <w:rPr>
                <w:rFonts w:ascii="Calibri" w:eastAsia="Times New Roman" w:hAnsi="Calibri" w:cs="Times New Roman"/>
                <w:sz w:val="20"/>
                <w:szCs w:val="20"/>
                <w:lang w:eastAsia="es-CL"/>
              </w:rPr>
            </w:pPr>
          </w:p>
          <w:p w14:paraId="2B7BC0A0" w14:textId="77777777" w:rsidR="008309E5" w:rsidRPr="00F7032F" w:rsidRDefault="008309E5" w:rsidP="00571256">
            <w:pPr>
              <w:rPr>
                <w:rFonts w:ascii="Calibri" w:eastAsia="Times New Roman" w:hAnsi="Calibri" w:cs="Times New Roman"/>
                <w:sz w:val="20"/>
                <w:szCs w:val="20"/>
                <w:lang w:eastAsia="es-CL"/>
              </w:rPr>
            </w:pPr>
          </w:p>
          <w:p w14:paraId="45997A7D" w14:textId="77777777" w:rsidR="008309E5" w:rsidRPr="00F7032F" w:rsidRDefault="008309E5" w:rsidP="00571256">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56256" behindDoc="0" locked="0" layoutInCell="1" allowOverlap="1" wp14:anchorId="51C193F7" wp14:editId="0A565788">
                      <wp:simplePos x="0" y="0"/>
                      <wp:positionH relativeFrom="column">
                        <wp:posOffset>915035</wp:posOffset>
                      </wp:positionH>
                      <wp:positionV relativeFrom="paragraph">
                        <wp:posOffset>241300</wp:posOffset>
                      </wp:positionV>
                      <wp:extent cx="866775" cy="266700"/>
                      <wp:effectExtent l="495300" t="0" r="28575" b="1219200"/>
                      <wp:wrapNone/>
                      <wp:docPr id="24" name="Bocadillo: rectángulo 24"/>
                      <wp:cNvGraphicFramePr/>
                      <a:graphic xmlns:a="http://schemas.openxmlformats.org/drawingml/2006/main">
                        <a:graphicData uri="http://schemas.microsoft.com/office/word/2010/wordprocessingShape">
                          <wps:wsp>
                            <wps:cNvSpPr/>
                            <wps:spPr>
                              <a:xfrm>
                                <a:off x="1676400" y="2657475"/>
                                <a:ext cx="866775" cy="266700"/>
                              </a:xfrm>
                              <a:prstGeom prst="wedgeRectCallout">
                                <a:avLst>
                                  <a:gd name="adj1" fmla="val -102686"/>
                                  <a:gd name="adj2" fmla="val 483024"/>
                                </a:avLst>
                              </a:prstGeom>
                              <a:solidFill>
                                <a:sysClr val="window" lastClr="FFFFFF"/>
                              </a:solidFill>
                              <a:ln w="12700" cap="flat" cmpd="sng" algn="ctr">
                                <a:solidFill>
                                  <a:srgbClr val="5B9BD5">
                                    <a:shade val="50000"/>
                                  </a:srgbClr>
                                </a:solidFill>
                                <a:prstDash val="solid"/>
                                <a:miter lim="800000"/>
                              </a:ln>
                              <a:effectLst/>
                            </wps:spPr>
                            <wps:txbx>
                              <w:txbxContent>
                                <w:p w14:paraId="4BF6893A" w14:textId="77777777" w:rsidR="00E47C69" w:rsidRPr="00F424EC" w:rsidRDefault="00E47C69" w:rsidP="008309E5">
                                  <w:pPr>
                                    <w:jc w:val="center"/>
                                    <w:rPr>
                                      <w:color w:val="000000" w:themeColor="text1"/>
                                      <w:sz w:val="20"/>
                                      <w:szCs w:val="20"/>
                                    </w:rPr>
                                  </w:pPr>
                                  <w:r>
                                    <w:rPr>
                                      <w:color w:val="000000" w:themeColor="text1"/>
                                      <w:sz w:val="20"/>
                                      <w:szCs w:val="20"/>
                                    </w:rPr>
                                    <w:t>Boya VE2.2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C193F7" id="Bocadillo: rectángulo 24" o:spid="_x0000_s1062" type="#_x0000_t61" style="position:absolute;margin-left:72.05pt;margin-top:19pt;width:68.25pt;height:21pt;z-index:25225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" adj="-11380,115133" fillcolor="window" strokecolor="#41719c" strokeweight="1pt">
                      <v:textbox>
                        <w:txbxContent>
                          <w:p w14:paraId="4BF6893A" w14:textId="77777777" w:rsidR="00E47C69" w:rsidRPr="00F424EC" w:rsidRDefault="00E47C69" w:rsidP="008309E5">
                            <w:pPr>
                              <w:jc w:val="center"/>
                              <w:rPr>
                                <w:color w:val="000000" w:themeColor="text1"/>
                                <w:sz w:val="20"/>
                                <w:szCs w:val="20"/>
                              </w:rPr>
                            </w:pPr>
                            <w:r>
                              <w:rPr>
                                <w:color w:val="000000" w:themeColor="text1"/>
                                <w:sz w:val="20"/>
                                <w:szCs w:val="20"/>
                              </w:rPr>
                              <w:t>Boya VE2.2</w:t>
                            </w:r>
                          </w:p>
                        </w:txbxContent>
                      </v:textbox>
                    </v:shape>
                  </w:pict>
                </mc:Fallback>
              </mc:AlternateContent>
            </w:r>
          </w:p>
          <w:p w14:paraId="2BFCE860" w14:textId="77777777" w:rsidR="008309E5" w:rsidRPr="00F7032F" w:rsidRDefault="008309E5" w:rsidP="00571256">
            <w:pPr>
              <w:rPr>
                <w:rFonts w:ascii="Calibri" w:eastAsia="Times New Roman" w:hAnsi="Calibri" w:cs="Times New Roman"/>
                <w:sz w:val="20"/>
                <w:szCs w:val="20"/>
                <w:lang w:eastAsia="es-CL"/>
              </w:rPr>
            </w:pPr>
            <w:r>
              <w:rPr>
                <w:noProof/>
              </w:rPr>
              <mc:AlternateContent>
                <mc:Choice Requires="wps">
                  <w:drawing>
                    <wp:anchor distT="45720" distB="45720" distL="114300" distR="114300" simplePos="0" relativeHeight="252254208" behindDoc="0" locked="0" layoutInCell="1" allowOverlap="1" wp14:anchorId="2D68A5FE" wp14:editId="22B4D3D9">
                      <wp:simplePos x="0" y="0"/>
                      <wp:positionH relativeFrom="column">
                        <wp:posOffset>6947535</wp:posOffset>
                      </wp:positionH>
                      <wp:positionV relativeFrom="paragraph">
                        <wp:posOffset>232410</wp:posOffset>
                      </wp:positionV>
                      <wp:extent cx="1466850" cy="295275"/>
                      <wp:effectExtent l="0" t="0" r="0" b="0"/>
                      <wp:wrapSquare wrapText="bothSides"/>
                      <wp:docPr id="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95275"/>
                              </a:xfrm>
                              <a:prstGeom prst="rect">
                                <a:avLst/>
                              </a:prstGeom>
                              <a:noFill/>
                              <a:ln w="9525">
                                <a:noFill/>
                                <a:miter lim="800000"/>
                                <a:headEnd/>
                                <a:tailEnd/>
                              </a:ln>
                            </wps:spPr>
                            <wps:txbx>
                              <w:txbxContent>
                                <w:p w14:paraId="2376EA0A" w14:textId="77777777" w:rsidR="00E47C69" w:rsidRPr="00E80E0F" w:rsidRDefault="00E47C69" w:rsidP="008309E5">
                                  <w:pPr>
                                    <w:rPr>
                                      <w:b/>
                                    </w:rPr>
                                  </w:pPr>
                                  <w:r w:rsidRPr="00E80E0F">
                                    <w:rPr>
                                      <w:b/>
                                    </w:rPr>
                                    <w:t>ÁREA DE CONCESIÓN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68A5FE" id="_x0000_s1063" type="#_x0000_t202" style="position:absolute;margin-left:547.05pt;margin-top:18.3pt;width:115.5pt;height:23.25pt;z-index:2522542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" filled="f" stroked="f">
                      <v:textbox>
                        <w:txbxContent>
                          <w:p w14:paraId="2376EA0A" w14:textId="77777777" w:rsidR="00E47C69" w:rsidRPr="00E80E0F" w:rsidRDefault="00E47C69" w:rsidP="008309E5">
                            <w:pPr>
                              <w:rPr>
                                <w:b/>
                              </w:rPr>
                            </w:pPr>
                            <w:r w:rsidRPr="00E80E0F">
                              <w:rPr>
                                <w:b/>
                              </w:rPr>
                              <w:t>ÁREA DE CONCESIÓN</w:t>
                            </w:r>
                          </w:p>
                        </w:txbxContent>
                      </v:textbox>
                      <w10:wrap type="square"/>
                    </v:shape>
                  </w:pict>
                </mc:Fallback>
              </mc:AlternateContent>
            </w:r>
          </w:p>
          <w:p w14:paraId="206B71FC" w14:textId="77777777" w:rsidR="008309E5" w:rsidRPr="00F7032F" w:rsidRDefault="008309E5" w:rsidP="00571256">
            <w:pPr>
              <w:rPr>
                <w:rFonts w:ascii="Calibri" w:eastAsia="Times New Roman" w:hAnsi="Calibri" w:cs="Times New Roman"/>
                <w:sz w:val="20"/>
                <w:szCs w:val="20"/>
                <w:lang w:eastAsia="es-CL"/>
              </w:rPr>
            </w:pPr>
          </w:p>
          <w:p w14:paraId="5500927C" w14:textId="77777777" w:rsidR="008309E5" w:rsidRPr="00F7032F" w:rsidRDefault="008309E5" w:rsidP="00571256">
            <w:pPr>
              <w:rPr>
                <w:rFonts w:ascii="Calibri" w:eastAsia="Times New Roman" w:hAnsi="Calibri" w:cs="Times New Roman"/>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2252160" behindDoc="0" locked="0" layoutInCell="1" allowOverlap="1" wp14:anchorId="0E2FE5C1" wp14:editId="5E8DE03F">
                      <wp:simplePos x="0" y="0"/>
                      <wp:positionH relativeFrom="column">
                        <wp:posOffset>534035</wp:posOffset>
                      </wp:positionH>
                      <wp:positionV relativeFrom="paragraph">
                        <wp:posOffset>62230</wp:posOffset>
                      </wp:positionV>
                      <wp:extent cx="6400800" cy="809625"/>
                      <wp:effectExtent l="38100" t="57150" r="19050" b="85725"/>
                      <wp:wrapNone/>
                      <wp:docPr id="26" name="Conector recto 26"/>
                      <wp:cNvGraphicFramePr/>
                      <a:graphic xmlns:a="http://schemas.openxmlformats.org/drawingml/2006/main">
                        <a:graphicData uri="http://schemas.microsoft.com/office/word/2010/wordprocessingShape">
                          <wps:wsp>
                            <wps:cNvCnPr/>
                            <wps:spPr>
                              <a:xfrm flipV="1">
                                <a:off x="0" y="0"/>
                                <a:ext cx="6400800" cy="809625"/>
                              </a:xfrm>
                              <a:prstGeom prst="line">
                                <a:avLst/>
                              </a:prstGeom>
                              <a:ln w="15875">
                                <a:solidFill>
                                  <a:srgbClr val="FFFF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6C8799" id="Conector recto 26" o:spid="_x0000_s1026" style="position:absolute;flip:y;z-index:25225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5pt,4.9pt" to="546.05pt,6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" strokecolor="yellow" strokeweight="1.25pt">
                      <v:stroke startarrow="block" endarrow="block" joinstyle="miter"/>
                    </v:line>
                  </w:pict>
                </mc:Fallback>
              </mc:AlternateContent>
            </w:r>
          </w:p>
          <w:p w14:paraId="120072E5" w14:textId="77777777" w:rsidR="008309E5" w:rsidRPr="00F7032F" w:rsidRDefault="008309E5" w:rsidP="00571256">
            <w:pPr>
              <w:rPr>
                <w:rFonts w:ascii="Calibri" w:eastAsia="Times New Roman" w:hAnsi="Calibri" w:cs="Times New Roman"/>
                <w:sz w:val="20"/>
                <w:szCs w:val="20"/>
                <w:lang w:eastAsia="es-CL"/>
              </w:rPr>
            </w:pPr>
          </w:p>
          <w:p w14:paraId="3644787C" w14:textId="77777777" w:rsidR="008309E5" w:rsidRDefault="008309E5" w:rsidP="00571256">
            <w:pPr>
              <w:rPr>
                <w:rFonts w:ascii="Calibri" w:eastAsia="Times New Roman" w:hAnsi="Calibri" w:cs="Times New Roman"/>
                <w:sz w:val="20"/>
                <w:szCs w:val="20"/>
                <w:lang w:eastAsia="es-CL"/>
              </w:rPr>
            </w:pPr>
          </w:p>
          <w:p w14:paraId="7BCEF6D9" w14:textId="77777777" w:rsidR="008309E5" w:rsidRDefault="008309E5" w:rsidP="00571256">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57280" behindDoc="0" locked="0" layoutInCell="1" allowOverlap="1" wp14:anchorId="03E0C781" wp14:editId="61524194">
                      <wp:simplePos x="0" y="0"/>
                      <wp:positionH relativeFrom="column">
                        <wp:posOffset>391160</wp:posOffset>
                      </wp:positionH>
                      <wp:positionV relativeFrom="paragraph">
                        <wp:posOffset>8890</wp:posOffset>
                      </wp:positionV>
                      <wp:extent cx="133350" cy="123825"/>
                      <wp:effectExtent l="0" t="0" r="19050" b="28575"/>
                      <wp:wrapNone/>
                      <wp:docPr id="28" name="Diagrama de flujo: conector 28"/>
                      <wp:cNvGraphicFramePr/>
                      <a:graphic xmlns:a="http://schemas.openxmlformats.org/drawingml/2006/main">
                        <a:graphicData uri="http://schemas.microsoft.com/office/word/2010/wordprocessingShape">
                          <wps:wsp>
                            <wps:cNvSpPr/>
                            <wps:spPr>
                              <a:xfrm>
                                <a:off x="0" y="0"/>
                                <a:ext cx="133350" cy="123825"/>
                              </a:xfrm>
                              <a:prstGeom prst="flowChartConnector">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C1506A" id="_x0000_t120" coordsize="21600,21600" o:spt="120" path="m10800,qx,10800,10800,21600,21600,10800,10800,xe">
                      <v:path gradientshapeok="t" o:connecttype="custom" o:connectlocs="10800,0;3163,3163;0,10800;3163,18437;10800,21600;18437,18437;21600,10800;18437,3163" textboxrect="3163,3163,18437,18437"/>
                    </v:shapetype>
                    <v:shape id="Diagrama de flujo: conector 28" o:spid="_x0000_s1026" type="#_x0000_t120" style="position:absolute;margin-left:30.8pt;margin-top:.7pt;width:10.5pt;height:9.75pt;z-index:25225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" fillcolor="red" strokecolor="#1f4d78 [1604]" strokeweight="1pt">
                      <v:stroke joinstyle="miter"/>
                    </v:shape>
                  </w:pict>
                </mc:Fallback>
              </mc:AlternateContent>
            </w:r>
          </w:p>
          <w:p w14:paraId="4DE0DFD0" w14:textId="77777777" w:rsidR="008309E5" w:rsidRDefault="008309E5" w:rsidP="00571256">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53184" behindDoc="0" locked="0" layoutInCell="1" allowOverlap="1" wp14:anchorId="2BAAC0EE" wp14:editId="50B82F18">
                      <wp:simplePos x="0" y="0"/>
                      <wp:positionH relativeFrom="column">
                        <wp:posOffset>4620260</wp:posOffset>
                      </wp:positionH>
                      <wp:positionV relativeFrom="paragraph">
                        <wp:posOffset>64135</wp:posOffset>
                      </wp:positionV>
                      <wp:extent cx="628650" cy="238760"/>
                      <wp:effectExtent l="0" t="876300" r="19050" b="27940"/>
                      <wp:wrapNone/>
                      <wp:docPr id="29" name="Bocadillo: rectángulo 29"/>
                      <wp:cNvGraphicFramePr/>
                      <a:graphic xmlns:a="http://schemas.openxmlformats.org/drawingml/2006/main">
                        <a:graphicData uri="http://schemas.microsoft.com/office/word/2010/wordprocessingShape">
                          <wps:wsp>
                            <wps:cNvSpPr/>
                            <wps:spPr>
                              <a:xfrm>
                                <a:off x="0" y="0"/>
                                <a:ext cx="628650" cy="238760"/>
                              </a:xfrm>
                              <a:prstGeom prst="wedgeRectCallout">
                                <a:avLst>
                                  <a:gd name="adj1" fmla="val 3794"/>
                                  <a:gd name="adj2" fmla="val -385621"/>
                                </a:avLst>
                              </a:prstGeom>
                              <a:solidFill>
                                <a:sysClr val="window" lastClr="FFFFFF"/>
                              </a:solidFill>
                              <a:ln w="12700" cap="flat" cmpd="sng" algn="ctr">
                                <a:solidFill>
                                  <a:srgbClr val="5B9BD5">
                                    <a:shade val="50000"/>
                                  </a:srgbClr>
                                </a:solidFill>
                                <a:prstDash val="solid"/>
                                <a:miter lim="800000"/>
                              </a:ln>
                              <a:effectLst/>
                            </wps:spPr>
                            <wps:txbx>
                              <w:txbxContent>
                                <w:p w14:paraId="45BA1006" w14:textId="77777777" w:rsidR="00E47C69" w:rsidRPr="00F424EC" w:rsidRDefault="00E47C69" w:rsidP="008309E5">
                                  <w:pPr>
                                    <w:jc w:val="center"/>
                                    <w:rPr>
                                      <w:color w:val="000000" w:themeColor="text1"/>
                                      <w:sz w:val="20"/>
                                      <w:szCs w:val="20"/>
                                    </w:rPr>
                                  </w:pPr>
                                  <w:r>
                                    <w:rPr>
                                      <w:color w:val="000000" w:themeColor="text1"/>
                                      <w:sz w:val="20"/>
                                      <w:szCs w:val="20"/>
                                    </w:rPr>
                                    <w:t>1.279m</w:t>
                                  </w:r>
                                  <w:r w:rsidRPr="00F424EC">
                                    <w:rPr>
                                      <w:color w:val="000000" w:themeColor="text1"/>
                                      <w:sz w:val="20"/>
                                      <w:szCs w:val="20"/>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AAC0EE" id="Bocadillo: rectángulo 29" o:spid="_x0000_s1064" type="#_x0000_t61" style="position:absolute;margin-left:363.8pt;margin-top:5.05pt;width:49.5pt;height:18.8pt;z-index:25225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" adj="11620,-72494" fillcolor="window" strokecolor="#41719c" strokeweight="1pt">
                      <v:textbox>
                        <w:txbxContent>
                          <w:p w14:paraId="45BA1006" w14:textId="77777777" w:rsidR="00E47C69" w:rsidRPr="00F424EC" w:rsidRDefault="00E47C69" w:rsidP="008309E5">
                            <w:pPr>
                              <w:jc w:val="center"/>
                              <w:rPr>
                                <w:color w:val="000000" w:themeColor="text1"/>
                                <w:sz w:val="20"/>
                                <w:szCs w:val="20"/>
                              </w:rPr>
                            </w:pPr>
                            <w:r>
                              <w:rPr>
                                <w:color w:val="000000" w:themeColor="text1"/>
                                <w:sz w:val="20"/>
                                <w:szCs w:val="20"/>
                              </w:rPr>
                              <w:t>1.279m</w:t>
                            </w:r>
                            <w:r w:rsidRPr="00F424EC">
                              <w:rPr>
                                <w:color w:val="000000" w:themeColor="text1"/>
                                <w:sz w:val="20"/>
                                <w:szCs w:val="20"/>
                              </w:rPr>
                              <w:t>m</w:t>
                            </w:r>
                          </w:p>
                        </w:txbxContent>
                      </v:textbox>
                    </v:shape>
                  </w:pict>
                </mc:Fallback>
              </mc:AlternateContent>
            </w:r>
          </w:p>
          <w:p w14:paraId="46F70781" w14:textId="77777777" w:rsidR="008309E5" w:rsidRDefault="008309E5" w:rsidP="00571256">
            <w:pPr>
              <w:rPr>
                <w:rFonts w:ascii="Calibri" w:eastAsia="Times New Roman" w:hAnsi="Calibri" w:cs="Times New Roman"/>
                <w:sz w:val="20"/>
                <w:szCs w:val="20"/>
                <w:lang w:eastAsia="es-CL"/>
              </w:rPr>
            </w:pPr>
          </w:p>
          <w:p w14:paraId="0DE7AAA5" w14:textId="77777777" w:rsidR="008309E5" w:rsidRDefault="008309E5" w:rsidP="00571256">
            <w:pPr>
              <w:rPr>
                <w:rFonts w:ascii="Calibri" w:eastAsia="Times New Roman" w:hAnsi="Calibri" w:cs="Times New Roman"/>
                <w:sz w:val="20"/>
                <w:szCs w:val="20"/>
                <w:lang w:eastAsia="es-CL"/>
              </w:rPr>
            </w:pPr>
          </w:p>
          <w:p w14:paraId="0B8A3A0F" w14:textId="77777777" w:rsidR="008309E5" w:rsidRDefault="008309E5" w:rsidP="00571256">
            <w:pPr>
              <w:rPr>
                <w:rFonts w:ascii="Calibri" w:eastAsia="Times New Roman" w:hAnsi="Calibri" w:cs="Times New Roman"/>
                <w:sz w:val="20"/>
                <w:szCs w:val="20"/>
                <w:lang w:eastAsia="es-CL"/>
              </w:rPr>
            </w:pPr>
          </w:p>
          <w:p w14:paraId="50E21B2E" w14:textId="1057C914" w:rsidR="008309E5" w:rsidRPr="00B45DB5" w:rsidRDefault="008309E5" w:rsidP="00571256">
            <w:pPr>
              <w:rPr>
                <w:rFonts w:ascii="Calibri" w:eastAsia="Times New Roman" w:hAnsi="Calibri" w:cs="Times New Roman"/>
                <w:i/>
                <w:sz w:val="20"/>
                <w:szCs w:val="20"/>
                <w:lang w:eastAsia="es-CL"/>
              </w:rPr>
            </w:pPr>
            <w:r w:rsidRPr="00FB7911">
              <w:rPr>
                <w:rFonts w:ascii="Calibri" w:eastAsia="Times New Roman" w:hAnsi="Calibri" w:cs="Times New Roman"/>
                <w:i/>
                <w:sz w:val="20"/>
                <w:szCs w:val="20"/>
                <w:lang w:eastAsia="es-CL"/>
              </w:rPr>
              <w:t xml:space="preserve">    Nota: Imagen del track fueron proporcionados por el organismo sectorial</w:t>
            </w:r>
          </w:p>
        </w:tc>
      </w:tr>
      <w:tr w:rsidR="008309E5" w:rsidRPr="00D42470" w14:paraId="158F8BDB" w14:textId="77777777" w:rsidTr="00571256">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713D7B" w14:textId="0FF97B6B" w:rsidR="008309E5" w:rsidRPr="0056473C" w:rsidRDefault="008309E5" w:rsidP="00571256">
            <w:pPr>
              <w:spacing w:after="0" w:line="240" w:lineRule="auto"/>
              <w:contextualSpacing/>
              <w:outlineLvl w:val="1"/>
              <w:rPr>
                <w:rFonts w:ascii="Calibri" w:eastAsia="Times New Roman" w:hAnsi="Calibri" w:cs="Times New Roman"/>
                <w:b/>
                <w:color w:val="000000"/>
                <w:sz w:val="20"/>
                <w:szCs w:val="20"/>
                <w:lang w:eastAsia="es-CL"/>
              </w:rPr>
            </w:pPr>
            <w:bookmarkStart w:id="162" w:name="_Toc529183806"/>
            <w:r w:rsidRPr="0056473C">
              <w:rPr>
                <w:rFonts w:ascii="Calibri" w:eastAsia="Calibri" w:hAnsi="Calibri" w:cs="Calibri"/>
                <w:b/>
                <w:sz w:val="20"/>
                <w:szCs w:val="20"/>
              </w:rPr>
              <w:t>F</w:t>
            </w:r>
            <w:r>
              <w:rPr>
                <w:rFonts w:ascii="Calibri" w:eastAsia="Calibri" w:hAnsi="Calibri" w:cs="Calibri"/>
                <w:b/>
                <w:sz w:val="20"/>
                <w:szCs w:val="20"/>
              </w:rPr>
              <w:t>igura N°</w:t>
            </w:r>
            <w:r w:rsidR="00774B30">
              <w:rPr>
                <w:rFonts w:ascii="Calibri" w:eastAsia="Calibri" w:hAnsi="Calibri" w:cs="Calibri"/>
                <w:b/>
                <w:sz w:val="20"/>
                <w:szCs w:val="20"/>
              </w:rPr>
              <w:t>13</w:t>
            </w:r>
            <w:bookmarkEnd w:id="162"/>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7D508872" w14:textId="77777777" w:rsidR="008309E5" w:rsidRPr="0056473C" w:rsidRDefault="008309E5" w:rsidP="00571256">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18-03-2018</w:t>
            </w:r>
          </w:p>
        </w:tc>
      </w:tr>
      <w:tr w:rsidR="008309E5" w:rsidRPr="00D42470" w14:paraId="2E42101B" w14:textId="77777777" w:rsidTr="00571256">
        <w:trPr>
          <w:trHeight w:val="80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3EF50F93" w14:textId="77777777" w:rsidR="008309E5" w:rsidRDefault="008309E5" w:rsidP="00571256">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p>
          <w:p w14:paraId="5A634B06" w14:textId="4AAE4E32" w:rsidR="008309E5" w:rsidRPr="0056473C" w:rsidRDefault="008309E5" w:rsidP="00571256">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Boya ubicada</w:t>
            </w:r>
            <w:r w:rsidRPr="004F6AD8">
              <w:rPr>
                <w:rFonts w:ascii="Calibri" w:eastAsia="Times New Roman" w:hAnsi="Calibri" w:cs="Times New Roman"/>
                <w:color w:val="000000"/>
                <w:sz w:val="20"/>
                <w:szCs w:val="20"/>
                <w:lang w:eastAsia="es-CL"/>
              </w:rPr>
              <w:t xml:space="preserve"> fuera del área de concesión </w:t>
            </w:r>
            <w:r>
              <w:rPr>
                <w:rFonts w:ascii="Calibri" w:eastAsia="Times New Roman" w:hAnsi="Calibri" w:cs="Times New Roman"/>
                <w:color w:val="000000"/>
                <w:sz w:val="20"/>
                <w:szCs w:val="20"/>
                <w:lang w:eastAsia="es-CL"/>
              </w:rPr>
              <w:t xml:space="preserve">VE2.2 </w:t>
            </w:r>
            <w:r w:rsidRPr="004F6AD8">
              <w:rPr>
                <w:rFonts w:ascii="Calibri" w:eastAsia="Times New Roman" w:hAnsi="Calibri" w:cs="Times New Roman"/>
                <w:color w:val="000000"/>
                <w:sz w:val="20"/>
                <w:szCs w:val="20"/>
                <w:lang w:eastAsia="es-CL"/>
              </w:rPr>
              <w:t xml:space="preserve">a una distancia aproximada de </w:t>
            </w:r>
            <w:r>
              <w:rPr>
                <w:rFonts w:ascii="Calibri" w:eastAsia="Times New Roman" w:hAnsi="Calibri" w:cs="Times New Roman"/>
                <w:color w:val="000000"/>
                <w:sz w:val="20"/>
                <w:szCs w:val="20"/>
                <w:lang w:eastAsia="es-CL"/>
              </w:rPr>
              <w:t>1279</w:t>
            </w:r>
            <w:r w:rsidRPr="004F6AD8">
              <w:rPr>
                <w:rFonts w:ascii="Calibri" w:eastAsia="Times New Roman" w:hAnsi="Calibri" w:cs="Times New Roman"/>
                <w:color w:val="000000"/>
                <w:sz w:val="20"/>
                <w:szCs w:val="20"/>
                <w:lang w:eastAsia="es-CL"/>
              </w:rPr>
              <w:t xml:space="preserve"> m</w:t>
            </w:r>
            <w:r>
              <w:rPr>
                <w:rFonts w:ascii="Calibri" w:eastAsia="Times New Roman" w:hAnsi="Calibri" w:cs="Times New Roman"/>
                <w:color w:val="000000"/>
                <w:sz w:val="20"/>
                <w:szCs w:val="20"/>
                <w:lang w:eastAsia="es-CL"/>
              </w:rPr>
              <w:t>. S</w:t>
            </w:r>
            <w:r w:rsidRPr="00CF4F4E">
              <w:rPr>
                <w:rFonts w:ascii="Calibri" w:eastAsia="Times New Roman" w:hAnsi="Calibri" w:cs="Times New Roman"/>
                <w:color w:val="000000"/>
                <w:sz w:val="20"/>
                <w:szCs w:val="20"/>
                <w:lang w:eastAsia="es-CL"/>
              </w:rPr>
              <w:t>egún registro de georreferenciación efectuado en terreno</w:t>
            </w:r>
            <w:r>
              <w:rPr>
                <w:rFonts w:ascii="Calibri" w:eastAsia="Times New Roman" w:hAnsi="Calibri" w:cs="Times New Roman"/>
                <w:color w:val="000000"/>
                <w:sz w:val="20"/>
                <w:szCs w:val="20"/>
                <w:lang w:eastAsia="es-CL"/>
              </w:rPr>
              <w:t>,</w:t>
            </w:r>
            <w:r w:rsidRPr="00CF4F4E">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 xml:space="preserve">son al menos 8 boyas fuera del área de concesión, sin embargo, como claramente todas las boyas </w:t>
            </w:r>
            <w:r w:rsidR="00126650">
              <w:rPr>
                <w:rFonts w:ascii="Calibri" w:eastAsia="Times New Roman" w:hAnsi="Calibri" w:cs="Times New Roman"/>
                <w:color w:val="000000"/>
                <w:sz w:val="20"/>
                <w:szCs w:val="20"/>
                <w:lang w:eastAsia="es-CL"/>
              </w:rPr>
              <w:t>están</w:t>
            </w:r>
            <w:r>
              <w:rPr>
                <w:rFonts w:ascii="Calibri" w:eastAsia="Times New Roman" w:hAnsi="Calibri" w:cs="Times New Roman"/>
                <w:color w:val="000000"/>
                <w:sz w:val="20"/>
                <w:szCs w:val="20"/>
                <w:lang w:eastAsia="es-CL"/>
              </w:rPr>
              <w:t xml:space="preserve"> fuera del área, se consideró registrar en la imagen la boya que se encuentra más alejada.</w:t>
            </w:r>
          </w:p>
        </w:tc>
      </w:tr>
    </w:tbl>
    <w:p w14:paraId="37709701" w14:textId="77777777" w:rsidR="008309E5" w:rsidRDefault="008309E5" w:rsidP="00FC508D">
      <w:pPr>
        <w:spacing w:after="0"/>
        <w:rPr>
          <w:rFonts w:ascii="Calibri" w:eastAsia="Calibri" w:hAnsi="Calibri" w:cs="Calibri"/>
          <w:color w:val="FF0000"/>
          <w:sz w:val="28"/>
          <w:szCs w:val="32"/>
        </w:rPr>
      </w:pPr>
    </w:p>
    <w:p w14:paraId="755DC7DE" w14:textId="77777777" w:rsidR="008309E5" w:rsidRDefault="008309E5" w:rsidP="00FC508D">
      <w:pPr>
        <w:spacing w:after="0"/>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6938"/>
        <w:gridCol w:w="6624"/>
      </w:tblGrid>
      <w:tr w:rsidR="008309E5" w:rsidRPr="00D42470" w14:paraId="343054E9" w14:textId="77777777" w:rsidTr="0057125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C98CEE" w14:textId="77777777" w:rsidR="008309E5" w:rsidRPr="00D42470" w:rsidRDefault="008309E5" w:rsidP="0057125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w:t>
            </w:r>
            <w:r w:rsidRPr="00D42470">
              <w:rPr>
                <w:rFonts w:ascii="Calibri" w:eastAsia="Times New Roman" w:hAnsi="Calibri" w:cs="Times New Roman"/>
                <w:b/>
                <w:bCs/>
                <w:color w:val="000000"/>
                <w:sz w:val="20"/>
                <w:szCs w:val="20"/>
                <w:lang w:eastAsia="es-CL"/>
              </w:rPr>
              <w:t xml:space="preserve">egistros </w:t>
            </w:r>
          </w:p>
        </w:tc>
      </w:tr>
      <w:tr w:rsidR="008309E5" w:rsidRPr="00D42470" w14:paraId="383C9702" w14:textId="77777777" w:rsidTr="00571256">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3D364F4D" w14:textId="77777777" w:rsidR="008309E5" w:rsidRDefault="008309E5" w:rsidP="00571256">
            <w:pPr>
              <w:spacing w:after="0" w:line="240" w:lineRule="auto"/>
              <w:jc w:val="center"/>
              <w:rPr>
                <w:noProof/>
              </w:rPr>
            </w:pPr>
          </w:p>
          <w:p w14:paraId="678D22F3" w14:textId="77777777" w:rsidR="008309E5" w:rsidRDefault="008309E5" w:rsidP="00571256">
            <w:pPr>
              <w:spacing w:after="0" w:line="240" w:lineRule="auto"/>
              <w:jc w:val="center"/>
              <w:rPr>
                <w:noProof/>
              </w:rPr>
            </w:pPr>
            <w:r>
              <w:rPr>
                <w:noProof/>
              </w:rPr>
              <w:drawing>
                <wp:anchor distT="0" distB="0" distL="114300" distR="114300" simplePos="0" relativeHeight="252248064" behindDoc="0" locked="0" layoutInCell="1" allowOverlap="1" wp14:anchorId="44F3943E" wp14:editId="4F8AF746">
                  <wp:simplePos x="0" y="0"/>
                  <wp:positionH relativeFrom="column">
                    <wp:posOffset>133985</wp:posOffset>
                  </wp:positionH>
                  <wp:positionV relativeFrom="paragraph">
                    <wp:posOffset>73660</wp:posOffset>
                  </wp:positionV>
                  <wp:extent cx="8239125" cy="4086225"/>
                  <wp:effectExtent l="0" t="0" r="9525" b="9525"/>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8239125" cy="4086225"/>
                          </a:xfrm>
                          <a:prstGeom prst="rect">
                            <a:avLst/>
                          </a:prstGeom>
                        </pic:spPr>
                      </pic:pic>
                    </a:graphicData>
                  </a:graphic>
                  <wp14:sizeRelH relativeFrom="page">
                    <wp14:pctWidth>0</wp14:pctWidth>
                  </wp14:sizeRelH>
                  <wp14:sizeRelV relativeFrom="page">
                    <wp14:pctHeight>0</wp14:pctHeight>
                  </wp14:sizeRelV>
                </wp:anchor>
              </w:drawing>
            </w:r>
          </w:p>
          <w:p w14:paraId="2C82A649" w14:textId="77777777" w:rsidR="008309E5" w:rsidRDefault="008309E5" w:rsidP="00571256">
            <w:pPr>
              <w:spacing w:after="0" w:line="240" w:lineRule="auto"/>
              <w:jc w:val="center"/>
              <w:rPr>
                <w:rFonts w:ascii="Calibri" w:eastAsia="Times New Roman" w:hAnsi="Calibri" w:cs="Times New Roman"/>
                <w:color w:val="000000"/>
                <w:sz w:val="20"/>
                <w:szCs w:val="20"/>
                <w:lang w:eastAsia="es-CL"/>
              </w:rPr>
            </w:pPr>
          </w:p>
          <w:p w14:paraId="2B32087A" w14:textId="77777777" w:rsidR="008309E5" w:rsidRPr="00993BDE" w:rsidRDefault="008309E5" w:rsidP="00571256">
            <w:pPr>
              <w:rPr>
                <w:rFonts w:ascii="Calibri" w:eastAsia="Times New Roman" w:hAnsi="Calibri" w:cs="Times New Roman"/>
                <w:sz w:val="20"/>
                <w:szCs w:val="20"/>
                <w:lang w:eastAsia="es-CL"/>
              </w:rPr>
            </w:pPr>
          </w:p>
          <w:p w14:paraId="397BEE83" w14:textId="77777777" w:rsidR="008309E5" w:rsidRDefault="008309E5" w:rsidP="00571256">
            <w:pPr>
              <w:rPr>
                <w:rFonts w:ascii="Calibri" w:eastAsia="Times New Roman" w:hAnsi="Calibri" w:cs="Times New Roman"/>
                <w:sz w:val="20"/>
                <w:szCs w:val="20"/>
                <w:lang w:eastAsia="es-CL"/>
              </w:rPr>
            </w:pPr>
          </w:p>
          <w:p w14:paraId="6279E849" w14:textId="77777777" w:rsidR="008309E5" w:rsidRDefault="008309E5" w:rsidP="00571256">
            <w:pPr>
              <w:rPr>
                <w:rFonts w:ascii="Calibri" w:eastAsia="Times New Roman" w:hAnsi="Calibri" w:cs="Times New Roman"/>
                <w:sz w:val="20"/>
                <w:szCs w:val="20"/>
                <w:lang w:eastAsia="es-CL"/>
              </w:rPr>
            </w:pPr>
          </w:p>
          <w:p w14:paraId="79D12A68" w14:textId="77777777" w:rsidR="008309E5" w:rsidRPr="00F7032F" w:rsidRDefault="008309E5" w:rsidP="00571256">
            <w:pPr>
              <w:rPr>
                <w:rFonts w:ascii="Calibri" w:eastAsia="Times New Roman" w:hAnsi="Calibri" w:cs="Times New Roman"/>
                <w:sz w:val="20"/>
                <w:szCs w:val="20"/>
                <w:lang w:eastAsia="es-CL"/>
              </w:rPr>
            </w:pPr>
          </w:p>
          <w:p w14:paraId="6854DB94" w14:textId="77777777" w:rsidR="008309E5" w:rsidRPr="00F7032F" w:rsidRDefault="008309E5" w:rsidP="00571256">
            <w:pPr>
              <w:rPr>
                <w:rFonts w:ascii="Calibri" w:eastAsia="Times New Roman" w:hAnsi="Calibri" w:cs="Times New Roman"/>
                <w:sz w:val="20"/>
                <w:szCs w:val="20"/>
                <w:lang w:eastAsia="es-CL"/>
              </w:rPr>
            </w:pPr>
          </w:p>
          <w:p w14:paraId="1A78AA17" w14:textId="77777777" w:rsidR="008309E5" w:rsidRPr="00F7032F" w:rsidRDefault="008309E5" w:rsidP="00571256">
            <w:pPr>
              <w:rPr>
                <w:rFonts w:ascii="Calibri" w:eastAsia="Times New Roman" w:hAnsi="Calibri" w:cs="Times New Roman"/>
                <w:sz w:val="20"/>
                <w:szCs w:val="20"/>
                <w:lang w:eastAsia="es-CL"/>
              </w:rPr>
            </w:pPr>
          </w:p>
          <w:p w14:paraId="2221E85C" w14:textId="77777777" w:rsidR="008309E5" w:rsidRPr="00F7032F" w:rsidRDefault="008309E5" w:rsidP="00571256">
            <w:pPr>
              <w:rPr>
                <w:rFonts w:ascii="Calibri" w:eastAsia="Times New Roman" w:hAnsi="Calibri" w:cs="Times New Roman"/>
                <w:sz w:val="20"/>
                <w:szCs w:val="20"/>
                <w:lang w:eastAsia="es-CL"/>
              </w:rPr>
            </w:pPr>
          </w:p>
          <w:p w14:paraId="09DBC726" w14:textId="77777777" w:rsidR="008309E5" w:rsidRPr="00F7032F" w:rsidRDefault="008309E5" w:rsidP="00571256">
            <w:pPr>
              <w:rPr>
                <w:rFonts w:ascii="Calibri" w:eastAsia="Times New Roman" w:hAnsi="Calibri" w:cs="Times New Roman"/>
                <w:sz w:val="20"/>
                <w:szCs w:val="20"/>
                <w:lang w:eastAsia="es-CL"/>
              </w:rPr>
            </w:pPr>
          </w:p>
          <w:p w14:paraId="4F73B959" w14:textId="77777777" w:rsidR="008309E5" w:rsidRPr="00F7032F" w:rsidRDefault="008309E5" w:rsidP="00571256">
            <w:pPr>
              <w:rPr>
                <w:rFonts w:ascii="Calibri" w:eastAsia="Times New Roman" w:hAnsi="Calibri" w:cs="Times New Roman"/>
                <w:sz w:val="20"/>
                <w:szCs w:val="20"/>
                <w:lang w:eastAsia="es-CL"/>
              </w:rPr>
            </w:pPr>
          </w:p>
          <w:p w14:paraId="259A5C2E" w14:textId="77777777" w:rsidR="008309E5" w:rsidRDefault="008309E5" w:rsidP="00571256">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49088" behindDoc="0" locked="0" layoutInCell="1" allowOverlap="1" wp14:anchorId="213D0FB9" wp14:editId="3E90F723">
                      <wp:simplePos x="0" y="0"/>
                      <wp:positionH relativeFrom="column">
                        <wp:posOffset>5029835</wp:posOffset>
                      </wp:positionH>
                      <wp:positionV relativeFrom="paragraph">
                        <wp:posOffset>230505</wp:posOffset>
                      </wp:positionV>
                      <wp:extent cx="866775" cy="266700"/>
                      <wp:effectExtent l="590550" t="666750" r="28575" b="19050"/>
                      <wp:wrapNone/>
                      <wp:docPr id="21" name="Bocadillo: rectángulo 21"/>
                      <wp:cNvGraphicFramePr/>
                      <a:graphic xmlns:a="http://schemas.openxmlformats.org/drawingml/2006/main">
                        <a:graphicData uri="http://schemas.microsoft.com/office/word/2010/wordprocessingShape">
                          <wps:wsp>
                            <wps:cNvSpPr/>
                            <wps:spPr>
                              <a:xfrm>
                                <a:off x="5791200" y="3990975"/>
                                <a:ext cx="866775" cy="266700"/>
                              </a:xfrm>
                              <a:prstGeom prst="wedgeRectCallout">
                                <a:avLst>
                                  <a:gd name="adj1" fmla="val -111477"/>
                                  <a:gd name="adj2" fmla="val -281262"/>
                                </a:avLst>
                              </a:prstGeom>
                              <a:solidFill>
                                <a:sysClr val="window" lastClr="FFFFFF"/>
                              </a:solidFill>
                              <a:ln w="12700" cap="flat" cmpd="sng" algn="ctr">
                                <a:solidFill>
                                  <a:srgbClr val="5B9BD5">
                                    <a:shade val="50000"/>
                                  </a:srgbClr>
                                </a:solidFill>
                                <a:prstDash val="solid"/>
                                <a:miter lim="800000"/>
                              </a:ln>
                              <a:effectLst/>
                            </wps:spPr>
                            <wps:txbx>
                              <w:txbxContent>
                                <w:p w14:paraId="4FAC7253" w14:textId="77777777" w:rsidR="00E47C69" w:rsidRPr="00F424EC" w:rsidRDefault="00E47C69" w:rsidP="008309E5">
                                  <w:pPr>
                                    <w:jc w:val="center"/>
                                    <w:rPr>
                                      <w:color w:val="000000" w:themeColor="text1"/>
                                      <w:sz w:val="20"/>
                                      <w:szCs w:val="20"/>
                                    </w:rPr>
                                  </w:pPr>
                                  <w:r>
                                    <w:rPr>
                                      <w:color w:val="000000" w:themeColor="text1"/>
                                      <w:sz w:val="20"/>
                                      <w:szCs w:val="20"/>
                                    </w:rPr>
                                    <w:t>Boya VE2.2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3D0FB9" id="Bocadillo: rectángulo 21" o:spid="_x0000_s1065" type="#_x0000_t61" style="position:absolute;margin-left:396.05pt;margin-top:18.15pt;width:68.25pt;height:21pt;z-index:25224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" adj="-13279,-49953" fillcolor="window" strokecolor="#41719c" strokeweight="1pt">
                      <v:textbox>
                        <w:txbxContent>
                          <w:p w14:paraId="4FAC7253" w14:textId="77777777" w:rsidR="00E47C69" w:rsidRPr="00F424EC" w:rsidRDefault="00E47C69" w:rsidP="008309E5">
                            <w:pPr>
                              <w:jc w:val="center"/>
                              <w:rPr>
                                <w:color w:val="000000" w:themeColor="text1"/>
                                <w:sz w:val="20"/>
                                <w:szCs w:val="20"/>
                              </w:rPr>
                            </w:pPr>
                            <w:r>
                              <w:rPr>
                                <w:color w:val="000000" w:themeColor="text1"/>
                                <w:sz w:val="20"/>
                                <w:szCs w:val="20"/>
                              </w:rPr>
                              <w:t>Boya VE2.2</w:t>
                            </w:r>
                          </w:p>
                        </w:txbxContent>
                      </v:textbox>
                    </v:shape>
                  </w:pict>
                </mc:Fallback>
              </mc:AlternateContent>
            </w:r>
          </w:p>
          <w:p w14:paraId="2DCF2A2D" w14:textId="77777777" w:rsidR="008309E5" w:rsidRDefault="008309E5" w:rsidP="00571256">
            <w:pPr>
              <w:rPr>
                <w:rFonts w:ascii="Calibri" w:eastAsia="Times New Roman" w:hAnsi="Calibri" w:cs="Times New Roman"/>
                <w:sz w:val="20"/>
                <w:szCs w:val="20"/>
                <w:lang w:eastAsia="es-CL"/>
              </w:rPr>
            </w:pPr>
          </w:p>
          <w:p w14:paraId="7F91D58A" w14:textId="77777777" w:rsidR="008309E5" w:rsidRDefault="008309E5" w:rsidP="00571256">
            <w:pPr>
              <w:rPr>
                <w:rFonts w:ascii="Calibri" w:eastAsia="Times New Roman" w:hAnsi="Calibri" w:cs="Times New Roman"/>
                <w:sz w:val="20"/>
                <w:szCs w:val="20"/>
                <w:lang w:eastAsia="es-CL"/>
              </w:rPr>
            </w:pPr>
          </w:p>
          <w:p w14:paraId="18B9FD21" w14:textId="77777777" w:rsidR="008309E5" w:rsidRDefault="008309E5" w:rsidP="00571256">
            <w:pPr>
              <w:rPr>
                <w:rFonts w:ascii="Calibri" w:eastAsia="Times New Roman" w:hAnsi="Calibri" w:cs="Times New Roman"/>
                <w:sz w:val="20"/>
                <w:szCs w:val="20"/>
                <w:lang w:eastAsia="es-CL"/>
              </w:rPr>
            </w:pPr>
          </w:p>
          <w:p w14:paraId="3230A757" w14:textId="77777777" w:rsidR="008309E5" w:rsidRDefault="008309E5" w:rsidP="00571256">
            <w:pPr>
              <w:rPr>
                <w:rFonts w:ascii="Calibri" w:eastAsia="Times New Roman" w:hAnsi="Calibri" w:cs="Times New Roman"/>
                <w:sz w:val="20"/>
                <w:szCs w:val="20"/>
                <w:lang w:eastAsia="es-CL"/>
              </w:rPr>
            </w:pPr>
          </w:p>
          <w:p w14:paraId="0F9091F8" w14:textId="77777777" w:rsidR="008309E5" w:rsidRPr="00B45DB5" w:rsidRDefault="008309E5" w:rsidP="00571256">
            <w:pPr>
              <w:rPr>
                <w:rFonts w:ascii="Calibri" w:eastAsia="Times New Roman" w:hAnsi="Calibri" w:cs="Times New Roman"/>
                <w:i/>
                <w:sz w:val="20"/>
                <w:szCs w:val="20"/>
                <w:lang w:eastAsia="es-CL"/>
              </w:rPr>
            </w:pPr>
          </w:p>
        </w:tc>
      </w:tr>
      <w:tr w:rsidR="008309E5" w:rsidRPr="00D42470" w14:paraId="6D70021C" w14:textId="77777777" w:rsidTr="00571256">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79FF3F" w14:textId="39427A12" w:rsidR="008309E5" w:rsidRPr="0056473C" w:rsidRDefault="008309E5" w:rsidP="00571256">
            <w:pPr>
              <w:spacing w:after="0" w:line="240" w:lineRule="auto"/>
              <w:contextualSpacing/>
              <w:outlineLvl w:val="1"/>
              <w:rPr>
                <w:rFonts w:ascii="Calibri" w:eastAsia="Times New Roman" w:hAnsi="Calibri" w:cs="Times New Roman"/>
                <w:b/>
                <w:color w:val="000000"/>
                <w:sz w:val="20"/>
                <w:szCs w:val="20"/>
                <w:lang w:eastAsia="es-CL"/>
              </w:rPr>
            </w:pPr>
            <w:bookmarkStart w:id="163" w:name="_Toc529183807"/>
            <w:r w:rsidRPr="0056473C">
              <w:rPr>
                <w:rFonts w:ascii="Calibri" w:eastAsia="Calibri" w:hAnsi="Calibri" w:cs="Calibri"/>
                <w:b/>
                <w:sz w:val="20"/>
                <w:szCs w:val="20"/>
              </w:rPr>
              <w:t>Fotografía N°</w:t>
            </w:r>
            <w:r>
              <w:rPr>
                <w:rFonts w:ascii="Calibri" w:eastAsia="Calibri" w:hAnsi="Calibri" w:cs="Calibri"/>
                <w:b/>
                <w:sz w:val="20"/>
                <w:szCs w:val="20"/>
              </w:rPr>
              <w:t>1</w:t>
            </w:r>
            <w:r w:rsidR="00774B30">
              <w:rPr>
                <w:rFonts w:ascii="Calibri" w:eastAsia="Calibri" w:hAnsi="Calibri" w:cs="Calibri"/>
                <w:b/>
                <w:sz w:val="20"/>
                <w:szCs w:val="20"/>
              </w:rPr>
              <w:t>4</w:t>
            </w:r>
            <w:bookmarkEnd w:id="163"/>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6E41CD5B" w14:textId="77777777" w:rsidR="008309E5" w:rsidRPr="0056473C" w:rsidRDefault="008309E5" w:rsidP="00571256">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18-03-2018</w:t>
            </w:r>
          </w:p>
        </w:tc>
      </w:tr>
      <w:tr w:rsidR="008309E5" w:rsidRPr="00D42470" w14:paraId="16BC9875" w14:textId="77777777" w:rsidTr="00571256">
        <w:trPr>
          <w:trHeight w:val="42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7D0DD54B" w14:textId="77777777" w:rsidR="008309E5" w:rsidRPr="0056473C" w:rsidRDefault="008309E5" w:rsidP="00571256">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 xml:space="preserve">Balsas jaulas y boyas de fondeo del CES </w:t>
            </w:r>
            <w:proofErr w:type="spellStart"/>
            <w:r>
              <w:rPr>
                <w:rFonts w:ascii="Calibri" w:eastAsia="Times New Roman" w:hAnsi="Calibri" w:cs="Times New Roman"/>
                <w:color w:val="000000"/>
                <w:sz w:val="20"/>
                <w:szCs w:val="20"/>
                <w:lang w:eastAsia="es-CL"/>
              </w:rPr>
              <w:t>Midhurts</w:t>
            </w:r>
            <w:proofErr w:type="spellEnd"/>
            <w:r>
              <w:rPr>
                <w:rFonts w:ascii="Calibri" w:eastAsia="Times New Roman" w:hAnsi="Calibri" w:cs="Times New Roman"/>
                <w:color w:val="000000"/>
                <w:sz w:val="20"/>
                <w:szCs w:val="20"/>
                <w:lang w:eastAsia="es-CL"/>
              </w:rPr>
              <w:t>, todas se encuentran fuera del área de concesión, se individualiza la boya más alejada.</w:t>
            </w:r>
          </w:p>
        </w:tc>
      </w:tr>
    </w:tbl>
    <w:p w14:paraId="5C317DDE" w14:textId="77777777" w:rsidR="001E6FED" w:rsidRDefault="001E6FED" w:rsidP="00FC508D">
      <w:pPr>
        <w:spacing w:after="0"/>
        <w:rPr>
          <w:rFonts w:ascii="Calibri" w:eastAsia="Calibri" w:hAnsi="Calibri" w:cs="Calibri"/>
          <w:color w:val="FF0000"/>
          <w:sz w:val="28"/>
          <w:szCs w:val="32"/>
        </w:rPr>
      </w:pPr>
    </w:p>
    <w:p w14:paraId="71B6A4C8" w14:textId="77777777" w:rsidR="008309E5" w:rsidRDefault="008309E5" w:rsidP="00FC508D">
      <w:pPr>
        <w:spacing w:after="0"/>
        <w:rPr>
          <w:rFonts w:ascii="Calibri" w:eastAsia="Calibri" w:hAnsi="Calibri" w:cs="Calibri"/>
          <w:color w:val="FF0000"/>
          <w:sz w:val="28"/>
          <w:szCs w:val="32"/>
        </w:rPr>
      </w:pPr>
    </w:p>
    <w:p w14:paraId="06DC8585" w14:textId="77777777" w:rsidR="008309E5" w:rsidRDefault="008309E5" w:rsidP="00FC508D">
      <w:pPr>
        <w:spacing w:after="0"/>
        <w:rPr>
          <w:rFonts w:ascii="Calibri" w:eastAsia="Calibri" w:hAnsi="Calibri" w:cs="Calibri"/>
          <w:color w:val="FF0000"/>
          <w:sz w:val="28"/>
          <w:szCs w:val="32"/>
        </w:rPr>
      </w:pPr>
    </w:p>
    <w:p w14:paraId="50B2D70B" w14:textId="2FB463B1" w:rsidR="00D17649" w:rsidRDefault="00D17649" w:rsidP="00FC508D">
      <w:pPr>
        <w:spacing w:after="0"/>
        <w:rPr>
          <w:rFonts w:ascii="Calibri" w:eastAsia="Calibri" w:hAnsi="Calibri" w:cs="Calibri"/>
          <w:color w:val="FF0000"/>
          <w:sz w:val="28"/>
          <w:szCs w:val="32"/>
        </w:rPr>
      </w:pPr>
    </w:p>
    <w:p w14:paraId="366159C3" w14:textId="77777777" w:rsidR="009D0489" w:rsidRDefault="009D0489" w:rsidP="00FC508D">
      <w:pPr>
        <w:spacing w:after="0"/>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6938"/>
        <w:gridCol w:w="6624"/>
      </w:tblGrid>
      <w:tr w:rsidR="004F689C" w:rsidRPr="00D42470" w14:paraId="63150510" w14:textId="77777777" w:rsidTr="007A3DB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F091C4" w14:textId="77777777" w:rsidR="004F689C" w:rsidRPr="00D42470" w:rsidRDefault="004F689C" w:rsidP="007A3DB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w:t>
            </w:r>
            <w:r w:rsidRPr="00D42470">
              <w:rPr>
                <w:rFonts w:ascii="Calibri" w:eastAsia="Times New Roman" w:hAnsi="Calibri" w:cs="Times New Roman"/>
                <w:b/>
                <w:bCs/>
                <w:color w:val="000000"/>
                <w:sz w:val="20"/>
                <w:szCs w:val="20"/>
                <w:lang w:eastAsia="es-CL"/>
              </w:rPr>
              <w:t xml:space="preserve">egistros </w:t>
            </w:r>
          </w:p>
        </w:tc>
      </w:tr>
      <w:tr w:rsidR="004F689C" w:rsidRPr="00D42470" w14:paraId="52B3481F" w14:textId="77777777" w:rsidTr="007A3DB8">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38701034" w14:textId="77777777" w:rsidR="004F689C" w:rsidRDefault="00FB7911" w:rsidP="007A3DB8">
            <w:pPr>
              <w:spacing w:after="0" w:line="240" w:lineRule="auto"/>
              <w:jc w:val="center"/>
              <w:rPr>
                <w:noProof/>
              </w:rPr>
            </w:pPr>
            <w:r>
              <w:rPr>
                <w:noProof/>
              </w:rPr>
              <w:drawing>
                <wp:anchor distT="0" distB="0" distL="114300" distR="114300" simplePos="0" relativeHeight="252185600" behindDoc="0" locked="0" layoutInCell="1" allowOverlap="1" wp14:anchorId="7E8E1EDC" wp14:editId="2D42DCED">
                  <wp:simplePos x="0" y="0"/>
                  <wp:positionH relativeFrom="column">
                    <wp:posOffset>410210</wp:posOffset>
                  </wp:positionH>
                  <wp:positionV relativeFrom="paragraph">
                    <wp:posOffset>77470</wp:posOffset>
                  </wp:positionV>
                  <wp:extent cx="7705725" cy="4133850"/>
                  <wp:effectExtent l="0" t="0" r="9525" b="0"/>
                  <wp:wrapNone/>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7705725" cy="4133850"/>
                          </a:xfrm>
                          <a:prstGeom prst="rect">
                            <a:avLst/>
                          </a:prstGeom>
                        </pic:spPr>
                      </pic:pic>
                    </a:graphicData>
                  </a:graphic>
                  <wp14:sizeRelH relativeFrom="page">
                    <wp14:pctWidth>0</wp14:pctWidth>
                  </wp14:sizeRelH>
                  <wp14:sizeRelV relativeFrom="page">
                    <wp14:pctHeight>0</wp14:pctHeight>
                  </wp14:sizeRelV>
                </wp:anchor>
              </w:drawing>
            </w:r>
          </w:p>
          <w:p w14:paraId="3E2A691E" w14:textId="73468ABE" w:rsidR="004F689C" w:rsidRDefault="00277DB2" w:rsidP="007A3DB8">
            <w:pPr>
              <w:spacing w:after="0" w:line="240" w:lineRule="auto"/>
              <w:jc w:val="center"/>
              <w:rPr>
                <w:noProof/>
              </w:rPr>
            </w:pPr>
            <w:r>
              <w:rPr>
                <w:noProof/>
                <w:lang w:eastAsia="es-CL"/>
              </w:rPr>
              <w:drawing>
                <wp:anchor distT="0" distB="0" distL="114300" distR="114300" simplePos="0" relativeHeight="252305408" behindDoc="0" locked="0" layoutInCell="1" allowOverlap="1" wp14:anchorId="3399FEFF" wp14:editId="43A95695">
                  <wp:simplePos x="0" y="0"/>
                  <wp:positionH relativeFrom="column">
                    <wp:posOffset>7192645</wp:posOffset>
                  </wp:positionH>
                  <wp:positionV relativeFrom="paragraph">
                    <wp:posOffset>127000</wp:posOffset>
                  </wp:positionV>
                  <wp:extent cx="361315" cy="440055"/>
                  <wp:effectExtent l="133350" t="133350" r="114935" b="131445"/>
                  <wp:wrapNone/>
                  <wp:docPr id="95" name="Imagen 95"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61315" cy="440055"/>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rsidR="005D7D14" w:rsidRPr="00FB7911">
              <w:rPr>
                <w:rFonts w:ascii="Calibri" w:eastAsia="Times New Roman" w:hAnsi="Calibri" w:cs="Times New Roman"/>
                <w:noProof/>
                <w:sz w:val="20"/>
                <w:szCs w:val="20"/>
                <w:lang w:eastAsia="es-CL"/>
              </w:rPr>
              <mc:AlternateContent>
                <mc:Choice Requires="wps">
                  <w:drawing>
                    <wp:anchor distT="0" distB="0" distL="114300" distR="114300" simplePos="0" relativeHeight="252190720" behindDoc="0" locked="0" layoutInCell="1" allowOverlap="1" wp14:anchorId="79224570" wp14:editId="52AFC185">
                      <wp:simplePos x="0" y="0"/>
                      <wp:positionH relativeFrom="column">
                        <wp:posOffset>2553335</wp:posOffset>
                      </wp:positionH>
                      <wp:positionV relativeFrom="paragraph">
                        <wp:posOffset>164465</wp:posOffset>
                      </wp:positionV>
                      <wp:extent cx="1514475" cy="231775"/>
                      <wp:effectExtent l="1638300" t="0" r="28575" b="625475"/>
                      <wp:wrapNone/>
                      <wp:docPr id="127" name="Bocadillo: rectángulo 127"/>
                      <wp:cNvGraphicFramePr/>
                      <a:graphic xmlns:a="http://schemas.openxmlformats.org/drawingml/2006/main">
                        <a:graphicData uri="http://schemas.microsoft.com/office/word/2010/wordprocessingShape">
                          <wps:wsp>
                            <wps:cNvSpPr/>
                            <wps:spPr>
                              <a:xfrm>
                                <a:off x="3314700" y="1647825"/>
                                <a:ext cx="1514475" cy="231775"/>
                              </a:xfrm>
                              <a:prstGeom prst="wedgeRectCallout">
                                <a:avLst>
                                  <a:gd name="adj1" fmla="val -155190"/>
                                  <a:gd name="adj2" fmla="val 306977"/>
                                </a:avLst>
                              </a:prstGeom>
                              <a:solidFill>
                                <a:sysClr val="window" lastClr="FFFFFF"/>
                              </a:solidFill>
                              <a:ln w="12700" cap="flat" cmpd="sng" algn="ctr">
                                <a:solidFill>
                                  <a:srgbClr val="5B9BD5">
                                    <a:shade val="50000"/>
                                  </a:srgbClr>
                                </a:solidFill>
                                <a:prstDash val="solid"/>
                                <a:miter lim="800000"/>
                              </a:ln>
                              <a:effectLst/>
                            </wps:spPr>
                            <wps:txbx>
                              <w:txbxContent>
                                <w:p w14:paraId="5FDB997A" w14:textId="77777777" w:rsidR="00E47C69" w:rsidRPr="00F424EC" w:rsidRDefault="00E47C69" w:rsidP="00FB7911">
                                  <w:pPr>
                                    <w:jc w:val="center"/>
                                    <w:rPr>
                                      <w:color w:val="000000" w:themeColor="text1"/>
                                      <w:sz w:val="20"/>
                                      <w:szCs w:val="20"/>
                                    </w:rPr>
                                  </w:pPr>
                                  <w:r>
                                    <w:rPr>
                                      <w:color w:val="000000" w:themeColor="text1"/>
                                      <w:sz w:val="20"/>
                                      <w:szCs w:val="20"/>
                                    </w:rPr>
                                    <w:t>Plataforma de Materiales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224570" id="Bocadillo: rectángulo 127" o:spid="_x0000_s1066" type="#_x0000_t61" style="position:absolute;left:0;text-align:left;margin-left:201.05pt;margin-top:12.95pt;width:119.25pt;height:18.25pt;z-index:25219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" adj="-22721,77107" fillcolor="window" strokecolor="#41719c" strokeweight="1pt">
                      <v:textbox>
                        <w:txbxContent>
                          <w:p w14:paraId="5FDB997A" w14:textId="77777777" w:rsidR="00E47C69" w:rsidRPr="00F424EC" w:rsidRDefault="00E47C69" w:rsidP="00FB7911">
                            <w:pPr>
                              <w:jc w:val="center"/>
                              <w:rPr>
                                <w:color w:val="000000" w:themeColor="text1"/>
                                <w:sz w:val="20"/>
                                <w:szCs w:val="20"/>
                              </w:rPr>
                            </w:pPr>
                            <w:r>
                              <w:rPr>
                                <w:color w:val="000000" w:themeColor="text1"/>
                                <w:sz w:val="20"/>
                                <w:szCs w:val="20"/>
                              </w:rPr>
                              <w:t>Plataforma de Materiales</w:t>
                            </w:r>
                          </w:p>
                        </w:txbxContent>
                      </v:textbox>
                    </v:shape>
                  </w:pict>
                </mc:Fallback>
              </mc:AlternateContent>
            </w:r>
          </w:p>
          <w:p w14:paraId="7C0F6FA6" w14:textId="349221FF" w:rsidR="004F689C" w:rsidRDefault="004F689C" w:rsidP="007A3DB8">
            <w:pPr>
              <w:spacing w:after="0" w:line="240" w:lineRule="auto"/>
              <w:jc w:val="center"/>
              <w:rPr>
                <w:rFonts w:ascii="Calibri" w:eastAsia="Times New Roman" w:hAnsi="Calibri" w:cs="Times New Roman"/>
                <w:color w:val="000000"/>
                <w:sz w:val="20"/>
                <w:szCs w:val="20"/>
                <w:lang w:eastAsia="es-CL"/>
              </w:rPr>
            </w:pPr>
          </w:p>
          <w:p w14:paraId="773B25A4" w14:textId="772076C5" w:rsidR="004F689C" w:rsidRPr="00993BDE" w:rsidRDefault="004F689C" w:rsidP="007A3DB8">
            <w:pPr>
              <w:rPr>
                <w:rFonts w:ascii="Calibri" w:eastAsia="Times New Roman" w:hAnsi="Calibri" w:cs="Times New Roman"/>
                <w:sz w:val="20"/>
                <w:szCs w:val="20"/>
                <w:lang w:eastAsia="es-CL"/>
              </w:rPr>
            </w:pPr>
          </w:p>
          <w:p w14:paraId="33200BFA" w14:textId="77381CF2" w:rsidR="004F689C" w:rsidRDefault="004F689C" w:rsidP="007A3DB8">
            <w:pPr>
              <w:rPr>
                <w:rFonts w:ascii="Calibri" w:eastAsia="Times New Roman" w:hAnsi="Calibri" w:cs="Times New Roman"/>
                <w:sz w:val="20"/>
                <w:szCs w:val="20"/>
                <w:lang w:eastAsia="es-CL"/>
              </w:rPr>
            </w:pPr>
          </w:p>
          <w:p w14:paraId="6F7831FC" w14:textId="0802F421" w:rsidR="004F689C" w:rsidRDefault="005D7D14" w:rsidP="007A3DB8">
            <w:pPr>
              <w:rPr>
                <w:rFonts w:ascii="Calibri" w:eastAsia="Times New Roman" w:hAnsi="Calibri" w:cs="Times New Roman"/>
                <w:sz w:val="20"/>
                <w:szCs w:val="20"/>
                <w:lang w:eastAsia="es-CL"/>
              </w:rPr>
            </w:pPr>
            <w:r>
              <w:rPr>
                <w:rFonts w:cstheme="minorHAnsi"/>
                <w:noProof/>
                <w:lang w:eastAsia="es-ES"/>
              </w:rPr>
              <mc:AlternateContent>
                <mc:Choice Requires="wps">
                  <w:drawing>
                    <wp:anchor distT="0" distB="0" distL="114300" distR="114300" simplePos="0" relativeHeight="252194816" behindDoc="0" locked="0" layoutInCell="1" allowOverlap="1" wp14:anchorId="43E5F905" wp14:editId="688F20DC">
                      <wp:simplePos x="0" y="0"/>
                      <wp:positionH relativeFrom="column">
                        <wp:posOffset>971550</wp:posOffset>
                      </wp:positionH>
                      <wp:positionV relativeFrom="paragraph">
                        <wp:posOffset>176530</wp:posOffset>
                      </wp:positionV>
                      <wp:extent cx="2600325" cy="1257300"/>
                      <wp:effectExtent l="0" t="0" r="28575" b="19050"/>
                      <wp:wrapNone/>
                      <wp:docPr id="114" name="Conector recto 114"/>
                      <wp:cNvGraphicFramePr/>
                      <a:graphic xmlns:a="http://schemas.openxmlformats.org/drawingml/2006/main">
                        <a:graphicData uri="http://schemas.microsoft.com/office/word/2010/wordprocessingShape">
                          <wps:wsp>
                            <wps:cNvCnPr/>
                            <wps:spPr>
                              <a:xfrm flipH="1" flipV="1">
                                <a:off x="0" y="0"/>
                                <a:ext cx="2600325" cy="1257300"/>
                              </a:xfrm>
                              <a:prstGeom prst="line">
                                <a:avLst/>
                              </a:prstGeom>
                              <a:noFill/>
                              <a:ln w="25400" cap="flat" cmpd="sng" algn="ctr">
                                <a:solidFill>
                                  <a:schemeClr val="bg1">
                                    <a:lumMod val="50000"/>
                                  </a:scheme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EB69682" id="Conector recto 114" o:spid="_x0000_s1026" style="position:absolute;flip:x y;z-index:25219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pt,13.9pt" to="281.25pt,1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" strokecolor="#7f7f7f [1612]" strokeweight="2pt">
                      <v:stroke joinstyle="miter"/>
                    </v:line>
                  </w:pict>
                </mc:Fallback>
              </mc:AlternateContent>
            </w:r>
            <w:r>
              <w:rPr>
                <w:rFonts w:cstheme="minorHAnsi"/>
                <w:noProof/>
                <w:lang w:eastAsia="es-ES"/>
              </w:rPr>
              <mc:AlternateContent>
                <mc:Choice Requires="wps">
                  <w:drawing>
                    <wp:anchor distT="0" distB="0" distL="114300" distR="114300" simplePos="0" relativeHeight="252193792" behindDoc="0" locked="0" layoutInCell="1" allowOverlap="1" wp14:anchorId="55EC9547" wp14:editId="70279A35">
                      <wp:simplePos x="0" y="0"/>
                      <wp:positionH relativeFrom="column">
                        <wp:posOffset>867410</wp:posOffset>
                      </wp:positionH>
                      <wp:positionV relativeFrom="paragraph">
                        <wp:posOffset>158115</wp:posOffset>
                      </wp:positionV>
                      <wp:extent cx="95250" cy="1257300"/>
                      <wp:effectExtent l="0" t="0" r="19050" b="19050"/>
                      <wp:wrapNone/>
                      <wp:docPr id="118" name="Conector recto 118"/>
                      <wp:cNvGraphicFramePr/>
                      <a:graphic xmlns:a="http://schemas.openxmlformats.org/drawingml/2006/main">
                        <a:graphicData uri="http://schemas.microsoft.com/office/word/2010/wordprocessingShape">
                          <wps:wsp>
                            <wps:cNvCnPr/>
                            <wps:spPr>
                              <a:xfrm flipH="1">
                                <a:off x="0" y="0"/>
                                <a:ext cx="95250" cy="1257300"/>
                              </a:xfrm>
                              <a:prstGeom prst="line">
                                <a:avLst/>
                              </a:prstGeom>
                              <a:noFill/>
                              <a:ln w="25400" cap="flat" cmpd="sng" algn="ctr">
                                <a:solidFill>
                                  <a:schemeClr val="bg1">
                                    <a:lumMod val="50000"/>
                                  </a:scheme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09AE620" id="Conector recto 118" o:spid="_x0000_s1026" style="position:absolute;flip:x;z-index:252193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3pt,12.45pt" to="75.8pt,1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" strokecolor="#7f7f7f [1612]" strokeweight="2pt">
                      <v:stroke joinstyle="miter"/>
                    </v:line>
                  </w:pict>
                </mc:Fallback>
              </mc:AlternateContent>
            </w:r>
            <w:r w:rsidR="00FB7911">
              <w:rPr>
                <w:rFonts w:ascii="Calibri" w:eastAsia="Times New Roman" w:hAnsi="Calibri" w:cs="Times New Roman"/>
                <w:noProof/>
                <w:sz w:val="20"/>
                <w:szCs w:val="20"/>
                <w:lang w:eastAsia="es-CL"/>
              </w:rPr>
              <mc:AlternateContent>
                <mc:Choice Requires="wps">
                  <w:drawing>
                    <wp:anchor distT="0" distB="0" distL="114300" distR="114300" simplePos="0" relativeHeight="252192768" behindDoc="0" locked="0" layoutInCell="1" allowOverlap="1" wp14:anchorId="3A53E628" wp14:editId="3FB14C98">
                      <wp:simplePos x="0" y="0"/>
                      <wp:positionH relativeFrom="column">
                        <wp:posOffset>857250</wp:posOffset>
                      </wp:positionH>
                      <wp:positionV relativeFrom="paragraph">
                        <wp:posOffset>83185</wp:posOffset>
                      </wp:positionV>
                      <wp:extent cx="133350" cy="123825"/>
                      <wp:effectExtent l="0" t="0" r="19050" b="28575"/>
                      <wp:wrapNone/>
                      <wp:docPr id="129" name="Diagrama de flujo: conector 129"/>
                      <wp:cNvGraphicFramePr/>
                      <a:graphic xmlns:a="http://schemas.openxmlformats.org/drawingml/2006/main">
                        <a:graphicData uri="http://schemas.microsoft.com/office/word/2010/wordprocessingShape">
                          <wps:wsp>
                            <wps:cNvSpPr/>
                            <wps:spPr>
                              <a:xfrm>
                                <a:off x="0" y="0"/>
                                <a:ext cx="133350" cy="123825"/>
                              </a:xfrm>
                              <a:prstGeom prst="flowChartConnector">
                                <a:avLst/>
                              </a:prstGeom>
                              <a:solidFill>
                                <a:srgbClr val="FF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4EC4C1" id="Diagrama de flujo: conector 129" o:spid="_x0000_s1026" type="#_x0000_t120" style="position:absolute;margin-left:67.5pt;margin-top:6.55pt;width:10.5pt;height:9.75pt;z-index:25219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" fillcolor="red" strokecolor="#41719c" strokeweight="1pt">
                      <v:stroke joinstyle="miter"/>
                    </v:shape>
                  </w:pict>
                </mc:Fallback>
              </mc:AlternateContent>
            </w:r>
            <w:r w:rsidR="00FB7911">
              <w:rPr>
                <w:rFonts w:ascii="Calibri" w:eastAsia="Times New Roman" w:hAnsi="Calibri" w:cs="Times New Roman"/>
                <w:noProof/>
                <w:sz w:val="20"/>
                <w:szCs w:val="20"/>
                <w:lang w:eastAsia="es-CL"/>
              </w:rPr>
              <mc:AlternateContent>
                <mc:Choice Requires="wps">
                  <w:drawing>
                    <wp:anchor distT="0" distB="0" distL="114300" distR="114300" simplePos="0" relativeHeight="252187648" behindDoc="0" locked="0" layoutInCell="1" allowOverlap="1" wp14:anchorId="0FD448AD" wp14:editId="5DF4C613">
                      <wp:simplePos x="0" y="0"/>
                      <wp:positionH relativeFrom="column">
                        <wp:posOffset>981710</wp:posOffset>
                      </wp:positionH>
                      <wp:positionV relativeFrom="paragraph">
                        <wp:posOffset>158115</wp:posOffset>
                      </wp:positionV>
                      <wp:extent cx="5867400" cy="552450"/>
                      <wp:effectExtent l="0" t="57150" r="38100" b="95250"/>
                      <wp:wrapNone/>
                      <wp:docPr id="98" name="Conector recto 98"/>
                      <wp:cNvGraphicFramePr/>
                      <a:graphic xmlns:a="http://schemas.openxmlformats.org/drawingml/2006/main">
                        <a:graphicData uri="http://schemas.microsoft.com/office/word/2010/wordprocessingShape">
                          <wps:wsp>
                            <wps:cNvCnPr/>
                            <wps:spPr>
                              <a:xfrm>
                                <a:off x="0" y="0"/>
                                <a:ext cx="5867400" cy="552450"/>
                              </a:xfrm>
                              <a:prstGeom prst="line">
                                <a:avLst/>
                              </a:prstGeom>
                              <a:noFill/>
                              <a:ln w="15875" cap="flat" cmpd="sng" algn="ctr">
                                <a:solidFill>
                                  <a:srgbClr val="FFFF00"/>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line w14:anchorId="3194081B" id="Conector recto 98" o:spid="_x0000_s1026" style="position:absolute;z-index:25218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3pt,12.45pt" to="539.3pt,5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" strokecolor="yellow" strokeweight="1.25pt">
                      <v:stroke startarrow="block" endarrow="block" joinstyle="miter"/>
                    </v:line>
                  </w:pict>
                </mc:Fallback>
              </mc:AlternateContent>
            </w:r>
          </w:p>
          <w:p w14:paraId="71228B47" w14:textId="6857D055" w:rsidR="004F689C" w:rsidRPr="00F7032F" w:rsidRDefault="00FB7911" w:rsidP="007A3DB8">
            <w:pPr>
              <w:rPr>
                <w:rFonts w:ascii="Calibri" w:eastAsia="Times New Roman" w:hAnsi="Calibri" w:cs="Times New Roman"/>
                <w:sz w:val="20"/>
                <w:szCs w:val="20"/>
                <w:lang w:eastAsia="es-CL"/>
              </w:rPr>
            </w:pPr>
            <w:r w:rsidRPr="00C577BB">
              <w:rPr>
                <w:noProof/>
              </w:rPr>
              <mc:AlternateContent>
                <mc:Choice Requires="wps">
                  <w:drawing>
                    <wp:anchor distT="45720" distB="45720" distL="114300" distR="114300" simplePos="0" relativeHeight="252186624" behindDoc="0" locked="0" layoutInCell="1" allowOverlap="1" wp14:anchorId="125FADB5" wp14:editId="7B97B452">
                      <wp:simplePos x="0" y="0"/>
                      <wp:positionH relativeFrom="column">
                        <wp:posOffset>6960235</wp:posOffset>
                      </wp:positionH>
                      <wp:positionV relativeFrom="paragraph">
                        <wp:posOffset>240665</wp:posOffset>
                      </wp:positionV>
                      <wp:extent cx="866775" cy="485775"/>
                      <wp:effectExtent l="0" t="0" r="0" b="0"/>
                      <wp:wrapSquare wrapText="bothSides"/>
                      <wp:docPr id="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775" cy="485775"/>
                              </a:xfrm>
                              <a:prstGeom prst="rect">
                                <a:avLst/>
                              </a:prstGeom>
                              <a:noFill/>
                              <a:ln w="9525">
                                <a:noFill/>
                                <a:miter lim="800000"/>
                                <a:headEnd/>
                                <a:tailEnd/>
                              </a:ln>
                            </wps:spPr>
                            <wps:txbx>
                              <w:txbxContent>
                                <w:p w14:paraId="1EC01237" w14:textId="77777777" w:rsidR="00E47C69" w:rsidRPr="00FB7911" w:rsidRDefault="00E47C69" w:rsidP="00FB7911">
                                  <w:pPr>
                                    <w:jc w:val="center"/>
                                    <w:rPr>
                                      <w:b/>
                                      <w:sz w:val="20"/>
                                      <w:szCs w:val="20"/>
                                    </w:rPr>
                                  </w:pPr>
                                  <w:r w:rsidRPr="00FB7911">
                                    <w:rPr>
                                      <w:b/>
                                      <w:sz w:val="20"/>
                                      <w:szCs w:val="20"/>
                                    </w:rPr>
                                    <w:t>ÁREA DE CONCESIÓN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5FADB5" id="_x0000_s1067" type="#_x0000_t202" style="position:absolute;margin-left:548.05pt;margin-top:18.95pt;width:68.25pt;height:38.25pt;z-index:252186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" filled="f" stroked="f">
                      <v:textbox>
                        <w:txbxContent>
                          <w:p w14:paraId="1EC01237" w14:textId="77777777" w:rsidR="00E47C69" w:rsidRPr="00FB7911" w:rsidRDefault="00E47C69" w:rsidP="00FB7911">
                            <w:pPr>
                              <w:jc w:val="center"/>
                              <w:rPr>
                                <w:b/>
                                <w:sz w:val="20"/>
                                <w:szCs w:val="20"/>
                              </w:rPr>
                            </w:pPr>
                            <w:r w:rsidRPr="00FB7911">
                              <w:rPr>
                                <w:b/>
                                <w:sz w:val="20"/>
                                <w:szCs w:val="20"/>
                              </w:rPr>
                              <w:t>ÁREA DE CONCESIÓN</w:t>
                            </w:r>
                          </w:p>
                        </w:txbxContent>
                      </v:textbox>
                      <w10:wrap type="square"/>
                    </v:shape>
                  </w:pict>
                </mc:Fallback>
              </mc:AlternateContent>
            </w:r>
          </w:p>
          <w:p w14:paraId="55461103" w14:textId="4FFCAE19" w:rsidR="004F689C" w:rsidRPr="00F7032F" w:rsidRDefault="004F689C" w:rsidP="007A3DB8">
            <w:pPr>
              <w:rPr>
                <w:rFonts w:ascii="Calibri" w:eastAsia="Times New Roman" w:hAnsi="Calibri" w:cs="Times New Roman"/>
                <w:sz w:val="20"/>
                <w:szCs w:val="20"/>
                <w:lang w:eastAsia="es-CL"/>
              </w:rPr>
            </w:pPr>
          </w:p>
          <w:p w14:paraId="7C07816B" w14:textId="40153959" w:rsidR="004F689C" w:rsidRPr="00F7032F" w:rsidRDefault="00FB7911" w:rsidP="007A3DB8">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188672" behindDoc="0" locked="0" layoutInCell="1" allowOverlap="1" wp14:anchorId="05ED9724" wp14:editId="06CC028B">
                      <wp:simplePos x="0" y="0"/>
                      <wp:positionH relativeFrom="column">
                        <wp:posOffset>4534535</wp:posOffset>
                      </wp:positionH>
                      <wp:positionV relativeFrom="paragraph">
                        <wp:posOffset>180340</wp:posOffset>
                      </wp:positionV>
                      <wp:extent cx="638175" cy="238760"/>
                      <wp:effectExtent l="0" t="476250" r="504825" b="27940"/>
                      <wp:wrapNone/>
                      <wp:docPr id="119" name="Bocadillo: rectángulo 119"/>
                      <wp:cNvGraphicFramePr/>
                      <a:graphic xmlns:a="http://schemas.openxmlformats.org/drawingml/2006/main">
                        <a:graphicData uri="http://schemas.microsoft.com/office/word/2010/wordprocessingShape">
                          <wps:wsp>
                            <wps:cNvSpPr/>
                            <wps:spPr>
                              <a:xfrm>
                                <a:off x="0" y="0"/>
                                <a:ext cx="638175" cy="238760"/>
                              </a:xfrm>
                              <a:prstGeom prst="wedgeRectCallout">
                                <a:avLst>
                                  <a:gd name="adj1" fmla="val 116565"/>
                                  <a:gd name="adj2" fmla="val -224677"/>
                                </a:avLst>
                              </a:prstGeom>
                              <a:solidFill>
                                <a:sysClr val="window" lastClr="FFFFFF"/>
                              </a:solidFill>
                              <a:ln w="12700" cap="flat" cmpd="sng" algn="ctr">
                                <a:solidFill>
                                  <a:srgbClr val="5B9BD5">
                                    <a:shade val="50000"/>
                                  </a:srgbClr>
                                </a:solidFill>
                                <a:prstDash val="solid"/>
                                <a:miter lim="800000"/>
                              </a:ln>
                              <a:effectLst/>
                            </wps:spPr>
                            <wps:txbx>
                              <w:txbxContent>
                                <w:p w14:paraId="709D4662" w14:textId="77777777" w:rsidR="00E47C69" w:rsidRPr="00F424EC" w:rsidRDefault="00E47C69" w:rsidP="004F689C">
                                  <w:pPr>
                                    <w:jc w:val="center"/>
                                    <w:rPr>
                                      <w:color w:val="000000" w:themeColor="text1"/>
                                      <w:sz w:val="20"/>
                                      <w:szCs w:val="20"/>
                                    </w:rPr>
                                  </w:pPr>
                                  <w:r>
                                    <w:rPr>
                                      <w:color w:val="000000" w:themeColor="text1"/>
                                      <w:sz w:val="20"/>
                                      <w:szCs w:val="20"/>
                                    </w:rPr>
                                    <w:t>1.645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ED9724" id="Bocadillo: rectángulo 119" o:spid="_x0000_s1068" type="#_x0000_t61" style="position:absolute;margin-left:357.05pt;margin-top:14.2pt;width:50.25pt;height:18.8pt;z-index:25218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" adj="35978,-37730" fillcolor="window" strokecolor="#41719c" strokeweight="1pt">
                      <v:textbox>
                        <w:txbxContent>
                          <w:p w14:paraId="709D4662" w14:textId="77777777" w:rsidR="00E47C69" w:rsidRPr="00F424EC" w:rsidRDefault="00E47C69" w:rsidP="004F689C">
                            <w:pPr>
                              <w:jc w:val="center"/>
                              <w:rPr>
                                <w:color w:val="000000" w:themeColor="text1"/>
                                <w:sz w:val="20"/>
                                <w:szCs w:val="20"/>
                              </w:rPr>
                            </w:pPr>
                            <w:r>
                              <w:rPr>
                                <w:color w:val="000000" w:themeColor="text1"/>
                                <w:sz w:val="20"/>
                                <w:szCs w:val="20"/>
                              </w:rPr>
                              <w:t>1.645 m</w:t>
                            </w:r>
                          </w:p>
                        </w:txbxContent>
                      </v:textbox>
                    </v:shape>
                  </w:pict>
                </mc:Fallback>
              </mc:AlternateContent>
            </w:r>
          </w:p>
          <w:p w14:paraId="46FCE433" w14:textId="2755447A" w:rsidR="004F689C" w:rsidRPr="00F7032F" w:rsidRDefault="004F689C" w:rsidP="007A3DB8">
            <w:pPr>
              <w:rPr>
                <w:rFonts w:ascii="Calibri" w:eastAsia="Times New Roman" w:hAnsi="Calibri" w:cs="Times New Roman"/>
                <w:sz w:val="20"/>
                <w:szCs w:val="20"/>
                <w:lang w:eastAsia="es-CL"/>
              </w:rPr>
            </w:pPr>
          </w:p>
          <w:p w14:paraId="6ECB5BF4" w14:textId="74387D10" w:rsidR="004F689C" w:rsidRPr="00F7032F" w:rsidRDefault="005D7D14" w:rsidP="007A3DB8">
            <w:pPr>
              <w:rPr>
                <w:rFonts w:ascii="Calibri" w:eastAsia="Times New Roman" w:hAnsi="Calibri" w:cs="Times New Roman"/>
                <w:sz w:val="20"/>
                <w:szCs w:val="20"/>
                <w:lang w:eastAsia="es-CL"/>
              </w:rPr>
            </w:pPr>
            <w:r>
              <w:rPr>
                <w:noProof/>
              </w:rPr>
              <w:drawing>
                <wp:anchor distT="0" distB="0" distL="114300" distR="114300" simplePos="0" relativeHeight="252195840" behindDoc="0" locked="0" layoutInCell="1" allowOverlap="1" wp14:anchorId="5B8A4664" wp14:editId="62BB577F">
                  <wp:simplePos x="0" y="0"/>
                  <wp:positionH relativeFrom="column">
                    <wp:posOffset>864235</wp:posOffset>
                  </wp:positionH>
                  <wp:positionV relativeFrom="paragraph">
                    <wp:posOffset>69850</wp:posOffset>
                  </wp:positionV>
                  <wp:extent cx="2753995" cy="1743075"/>
                  <wp:effectExtent l="19050" t="19050" r="27305" b="28575"/>
                  <wp:wrapNone/>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2753995" cy="1743075"/>
                          </a:xfrm>
                          <a:prstGeom prst="rect">
                            <a:avLst/>
                          </a:prstGeom>
                          <a:ln w="22225">
                            <a:solidFill>
                              <a:schemeClr val="bg1">
                                <a:lumMod val="50000"/>
                              </a:schemeClr>
                            </a:solidFill>
                          </a:ln>
                        </pic:spPr>
                      </pic:pic>
                    </a:graphicData>
                  </a:graphic>
                  <wp14:sizeRelH relativeFrom="page">
                    <wp14:pctWidth>0</wp14:pctWidth>
                  </wp14:sizeRelH>
                  <wp14:sizeRelV relativeFrom="page">
                    <wp14:pctHeight>0</wp14:pctHeight>
                  </wp14:sizeRelV>
                </wp:anchor>
              </w:drawing>
            </w:r>
          </w:p>
          <w:p w14:paraId="0A93A145" w14:textId="4528D1BD" w:rsidR="004F689C" w:rsidRPr="00F7032F" w:rsidRDefault="004F689C" w:rsidP="007A3DB8">
            <w:pPr>
              <w:rPr>
                <w:rFonts w:ascii="Calibri" w:eastAsia="Times New Roman" w:hAnsi="Calibri" w:cs="Times New Roman"/>
                <w:sz w:val="20"/>
                <w:szCs w:val="20"/>
                <w:lang w:eastAsia="es-CL"/>
              </w:rPr>
            </w:pPr>
          </w:p>
          <w:p w14:paraId="5C9E90D5" w14:textId="27CCB4F3" w:rsidR="004F689C" w:rsidRDefault="004F689C" w:rsidP="007A3DB8">
            <w:pPr>
              <w:rPr>
                <w:rFonts w:ascii="Calibri" w:eastAsia="Times New Roman" w:hAnsi="Calibri" w:cs="Times New Roman"/>
                <w:sz w:val="20"/>
                <w:szCs w:val="20"/>
                <w:lang w:eastAsia="es-CL"/>
              </w:rPr>
            </w:pPr>
          </w:p>
          <w:p w14:paraId="4A272122" w14:textId="706F529D" w:rsidR="00BF092D" w:rsidRDefault="00B45DB5" w:rsidP="007A3DB8">
            <w:pPr>
              <w:rPr>
                <w:rFonts w:ascii="Calibri" w:eastAsia="Times New Roman" w:hAnsi="Calibri" w:cs="Times New Roman"/>
                <w:i/>
                <w:sz w:val="16"/>
                <w:szCs w:val="20"/>
                <w:lang w:eastAsia="es-CL"/>
              </w:rPr>
            </w:pPr>
            <w:r>
              <w:rPr>
                <w:rFonts w:ascii="Calibri" w:eastAsia="Times New Roman" w:hAnsi="Calibri" w:cs="Times New Roman"/>
                <w:i/>
                <w:sz w:val="16"/>
                <w:szCs w:val="20"/>
                <w:lang w:eastAsia="es-CL"/>
              </w:rPr>
              <w:t xml:space="preserve">                          </w:t>
            </w:r>
          </w:p>
          <w:p w14:paraId="5A2EE274" w14:textId="3D2E7411" w:rsidR="00FB7911" w:rsidRDefault="00B45DB5" w:rsidP="007A3DB8">
            <w:pPr>
              <w:rPr>
                <w:rFonts w:ascii="Calibri" w:eastAsia="Times New Roman" w:hAnsi="Calibri" w:cs="Times New Roman"/>
                <w:i/>
                <w:sz w:val="16"/>
                <w:szCs w:val="20"/>
                <w:lang w:eastAsia="es-CL"/>
              </w:rPr>
            </w:pPr>
            <w:r>
              <w:rPr>
                <w:rFonts w:ascii="Calibri" w:eastAsia="Times New Roman" w:hAnsi="Calibri" w:cs="Times New Roman"/>
                <w:i/>
                <w:sz w:val="16"/>
                <w:szCs w:val="20"/>
                <w:lang w:eastAsia="es-CL"/>
              </w:rPr>
              <w:t xml:space="preserve"> </w:t>
            </w:r>
            <w:r w:rsidR="00D40CF8">
              <w:rPr>
                <w:rFonts w:ascii="Calibri" w:eastAsia="Times New Roman" w:hAnsi="Calibri" w:cs="Times New Roman"/>
                <w:i/>
                <w:sz w:val="16"/>
                <w:szCs w:val="20"/>
                <w:lang w:eastAsia="es-CL"/>
              </w:rPr>
              <w:t xml:space="preserve">                          </w:t>
            </w:r>
          </w:p>
          <w:p w14:paraId="53B25275" w14:textId="6C775F7B" w:rsidR="00FB7911" w:rsidRDefault="00FB7911" w:rsidP="007A3DB8">
            <w:pPr>
              <w:rPr>
                <w:rFonts w:ascii="Calibri" w:eastAsia="Times New Roman" w:hAnsi="Calibri" w:cs="Times New Roman"/>
                <w:sz w:val="20"/>
                <w:szCs w:val="20"/>
                <w:lang w:eastAsia="es-CL"/>
              </w:rPr>
            </w:pPr>
          </w:p>
          <w:p w14:paraId="7B1235EE" w14:textId="79B2D78C" w:rsidR="00FB7911" w:rsidRDefault="00FB7911" w:rsidP="007A3DB8">
            <w:pPr>
              <w:rPr>
                <w:rFonts w:ascii="Calibri" w:eastAsia="Times New Roman" w:hAnsi="Calibri" w:cs="Times New Roman"/>
                <w:sz w:val="20"/>
                <w:szCs w:val="20"/>
                <w:lang w:eastAsia="es-CL"/>
              </w:rPr>
            </w:pPr>
          </w:p>
          <w:p w14:paraId="04ABED17" w14:textId="26FA53FA" w:rsidR="00FB7911" w:rsidRPr="00CA0A2E" w:rsidRDefault="005D7D14" w:rsidP="005D7D14">
            <w:pPr>
              <w:rPr>
                <w:rFonts w:ascii="Calibri" w:eastAsia="Times New Roman" w:hAnsi="Calibri" w:cs="Times New Roman"/>
                <w:sz w:val="18"/>
                <w:szCs w:val="18"/>
                <w:lang w:eastAsia="es-CL"/>
              </w:rPr>
            </w:pPr>
            <w:r w:rsidRPr="005D7D14">
              <w:rPr>
                <w:rFonts w:ascii="Calibri" w:eastAsia="Times New Roman" w:hAnsi="Calibri" w:cs="Times New Roman"/>
                <w:sz w:val="20"/>
                <w:szCs w:val="20"/>
                <w:lang w:eastAsia="es-CL"/>
              </w:rPr>
              <w:t xml:space="preserve">    </w:t>
            </w:r>
            <w:r>
              <w:rPr>
                <w:rFonts w:ascii="Calibri" w:eastAsia="Times New Roman" w:hAnsi="Calibri" w:cs="Times New Roman"/>
                <w:sz w:val="20"/>
                <w:szCs w:val="20"/>
                <w:lang w:eastAsia="es-CL"/>
              </w:rPr>
              <w:t xml:space="preserve">          </w:t>
            </w:r>
            <w:r w:rsidRPr="00CA0A2E">
              <w:rPr>
                <w:rFonts w:ascii="Calibri" w:eastAsia="Times New Roman" w:hAnsi="Calibri" w:cs="Times New Roman"/>
                <w:sz w:val="18"/>
                <w:szCs w:val="18"/>
                <w:lang w:eastAsia="es-CL"/>
              </w:rPr>
              <w:t>Nota: Imagen del track fueron proporcionados por el organismo sectorial</w:t>
            </w:r>
          </w:p>
        </w:tc>
      </w:tr>
      <w:tr w:rsidR="004F689C" w:rsidRPr="00D42470" w14:paraId="5B49B6E7" w14:textId="77777777" w:rsidTr="007A3DB8">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E2B304" w14:textId="2BE31E58" w:rsidR="004F689C" w:rsidRPr="0056473C" w:rsidRDefault="004F689C" w:rsidP="007A3DB8">
            <w:pPr>
              <w:spacing w:after="0" w:line="240" w:lineRule="auto"/>
              <w:contextualSpacing/>
              <w:outlineLvl w:val="1"/>
              <w:rPr>
                <w:rFonts w:ascii="Calibri" w:eastAsia="Times New Roman" w:hAnsi="Calibri" w:cs="Times New Roman"/>
                <w:b/>
                <w:color w:val="000000"/>
                <w:sz w:val="20"/>
                <w:szCs w:val="20"/>
                <w:lang w:eastAsia="es-CL"/>
              </w:rPr>
            </w:pPr>
            <w:bookmarkStart w:id="164" w:name="_Toc522285944"/>
            <w:bookmarkStart w:id="165" w:name="_Toc529183808"/>
            <w:r w:rsidRPr="0056473C">
              <w:rPr>
                <w:rFonts w:ascii="Calibri" w:eastAsia="Calibri" w:hAnsi="Calibri" w:cs="Calibri"/>
                <w:b/>
                <w:sz w:val="20"/>
                <w:szCs w:val="20"/>
              </w:rPr>
              <w:t>F</w:t>
            </w:r>
            <w:r w:rsidR="00F26D6E">
              <w:rPr>
                <w:rFonts w:ascii="Calibri" w:eastAsia="Calibri" w:hAnsi="Calibri" w:cs="Calibri"/>
                <w:b/>
                <w:sz w:val="20"/>
                <w:szCs w:val="20"/>
              </w:rPr>
              <w:t>igura</w:t>
            </w:r>
            <w:r w:rsidRPr="0056473C">
              <w:rPr>
                <w:rFonts w:ascii="Calibri" w:eastAsia="Calibri" w:hAnsi="Calibri" w:cs="Calibri"/>
                <w:b/>
                <w:sz w:val="20"/>
                <w:szCs w:val="20"/>
              </w:rPr>
              <w:t xml:space="preserve"> N°</w:t>
            </w:r>
            <w:r w:rsidR="00774B30">
              <w:rPr>
                <w:rFonts w:ascii="Calibri" w:eastAsia="Calibri" w:hAnsi="Calibri" w:cs="Calibri"/>
                <w:b/>
                <w:sz w:val="20"/>
                <w:szCs w:val="20"/>
              </w:rPr>
              <w:t>14</w:t>
            </w:r>
            <w:bookmarkEnd w:id="164"/>
            <w:bookmarkEnd w:id="165"/>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0DFA6D8F" w14:textId="77777777" w:rsidR="004F689C" w:rsidRPr="0056473C" w:rsidRDefault="004F689C" w:rsidP="007A3DB8">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w:t>
            </w:r>
            <w:r w:rsidR="00C577BB">
              <w:rPr>
                <w:rFonts w:ascii="Calibri" w:eastAsia="Times New Roman" w:hAnsi="Calibri" w:cs="Times New Roman"/>
                <w:color w:val="000000"/>
                <w:sz w:val="20"/>
                <w:szCs w:val="20"/>
                <w:lang w:eastAsia="es-CL"/>
              </w:rPr>
              <w:t>18-03-2018</w:t>
            </w:r>
          </w:p>
        </w:tc>
      </w:tr>
      <w:tr w:rsidR="004F689C" w:rsidRPr="00D42470" w14:paraId="61174E33" w14:textId="77777777" w:rsidTr="007A3DB8">
        <w:trPr>
          <w:trHeight w:val="28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35FA9F59" w14:textId="77777777" w:rsidR="00B45DB5" w:rsidRDefault="004F689C" w:rsidP="007A3DB8">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p>
          <w:p w14:paraId="6ABFF498" w14:textId="3D582664" w:rsidR="004F689C" w:rsidRPr="0056473C" w:rsidRDefault="004F6AD8" w:rsidP="007A3DB8">
            <w:pPr>
              <w:spacing w:after="0" w:line="240" w:lineRule="auto"/>
              <w:jc w:val="both"/>
              <w:rPr>
                <w:rFonts w:ascii="Calibri" w:eastAsia="Times New Roman" w:hAnsi="Calibri" w:cs="Times New Roman"/>
                <w:color w:val="000000"/>
                <w:sz w:val="20"/>
                <w:szCs w:val="20"/>
                <w:lang w:eastAsia="es-CL"/>
              </w:rPr>
            </w:pPr>
            <w:r w:rsidRPr="004F6AD8">
              <w:rPr>
                <w:rFonts w:ascii="Calibri" w:eastAsia="Times New Roman" w:hAnsi="Calibri" w:cs="Times New Roman"/>
                <w:color w:val="000000"/>
                <w:sz w:val="20"/>
                <w:szCs w:val="20"/>
                <w:lang w:eastAsia="es-CL"/>
              </w:rPr>
              <w:t xml:space="preserve">Plataforma de </w:t>
            </w:r>
            <w:r w:rsidR="00774B30">
              <w:rPr>
                <w:rFonts w:ascii="Calibri" w:eastAsia="Times New Roman" w:hAnsi="Calibri" w:cs="Times New Roman"/>
                <w:color w:val="000000"/>
                <w:sz w:val="20"/>
                <w:szCs w:val="20"/>
                <w:lang w:eastAsia="es-CL"/>
              </w:rPr>
              <w:t>materiales adosada a la plataforma de mortalidad</w:t>
            </w:r>
            <w:r w:rsidR="00CA0A2E">
              <w:rPr>
                <w:rFonts w:ascii="Calibri" w:eastAsia="Times New Roman" w:hAnsi="Calibri" w:cs="Times New Roman"/>
                <w:color w:val="000000"/>
                <w:sz w:val="20"/>
                <w:szCs w:val="20"/>
                <w:lang w:eastAsia="es-CL"/>
              </w:rPr>
              <w:t xml:space="preserve">, </w:t>
            </w:r>
            <w:r w:rsidRPr="004F6AD8">
              <w:rPr>
                <w:rFonts w:ascii="Calibri" w:eastAsia="Times New Roman" w:hAnsi="Calibri" w:cs="Times New Roman"/>
                <w:color w:val="000000"/>
                <w:sz w:val="20"/>
                <w:szCs w:val="20"/>
                <w:lang w:eastAsia="es-CL"/>
              </w:rPr>
              <w:t xml:space="preserve">ubicada fuera del área de concesión a una distancia aproximada de </w:t>
            </w:r>
            <w:r w:rsidR="00CA0A2E">
              <w:rPr>
                <w:rFonts w:ascii="Calibri" w:eastAsia="Times New Roman" w:hAnsi="Calibri" w:cs="Times New Roman"/>
                <w:color w:val="000000"/>
                <w:sz w:val="20"/>
                <w:szCs w:val="20"/>
                <w:lang w:eastAsia="es-CL"/>
              </w:rPr>
              <w:t>1.645</w:t>
            </w:r>
            <w:r w:rsidRPr="004F6AD8">
              <w:rPr>
                <w:rFonts w:ascii="Calibri" w:eastAsia="Times New Roman" w:hAnsi="Calibri" w:cs="Times New Roman"/>
                <w:color w:val="000000"/>
                <w:sz w:val="20"/>
                <w:szCs w:val="20"/>
                <w:lang w:eastAsia="es-CL"/>
              </w:rPr>
              <w:t xml:space="preserve"> m</w:t>
            </w:r>
          </w:p>
        </w:tc>
      </w:tr>
    </w:tbl>
    <w:p w14:paraId="561FD258" w14:textId="4E83648E" w:rsidR="00FC508D" w:rsidRDefault="00FC508D">
      <w:pPr>
        <w:rPr>
          <w:rFonts w:ascii="Calibri" w:eastAsia="Calibri" w:hAnsi="Calibri" w:cs="Calibri"/>
          <w:color w:val="FF0000"/>
          <w:sz w:val="28"/>
          <w:szCs w:val="32"/>
        </w:rPr>
      </w:pPr>
    </w:p>
    <w:p w14:paraId="21B56E4F" w14:textId="4855948E" w:rsidR="00774B30" w:rsidRDefault="00774B30">
      <w:pPr>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6938"/>
        <w:gridCol w:w="6624"/>
      </w:tblGrid>
      <w:tr w:rsidR="00774B30" w:rsidRPr="00D42470" w14:paraId="6DBE46CD" w14:textId="77777777" w:rsidTr="0036090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E1C138" w14:textId="77777777" w:rsidR="00774B30" w:rsidRPr="00D42470" w:rsidRDefault="00774B30" w:rsidP="00360909">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774B30" w:rsidRPr="00D42470" w14:paraId="6AD97557" w14:textId="77777777" w:rsidTr="00360909">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37AF0EEC" w14:textId="6A2973C3" w:rsidR="00774B30" w:rsidRDefault="00774B30" w:rsidP="00360909">
            <w:pPr>
              <w:spacing w:after="0" w:line="240" w:lineRule="auto"/>
              <w:jc w:val="center"/>
              <w:rPr>
                <w:noProof/>
              </w:rPr>
            </w:pPr>
            <w:r>
              <w:rPr>
                <w:noProof/>
              </w:rPr>
              <w:drawing>
                <wp:anchor distT="0" distB="0" distL="114300" distR="114300" simplePos="0" relativeHeight="252295168" behindDoc="0" locked="0" layoutInCell="1" allowOverlap="1" wp14:anchorId="67171B14" wp14:editId="7AD28B44">
                  <wp:simplePos x="0" y="0"/>
                  <wp:positionH relativeFrom="column">
                    <wp:posOffset>410210</wp:posOffset>
                  </wp:positionH>
                  <wp:positionV relativeFrom="paragraph">
                    <wp:posOffset>77470</wp:posOffset>
                  </wp:positionV>
                  <wp:extent cx="7705725" cy="4133850"/>
                  <wp:effectExtent l="0" t="0" r="9525" b="0"/>
                  <wp:wrapNone/>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7705725" cy="4133850"/>
                          </a:xfrm>
                          <a:prstGeom prst="rect">
                            <a:avLst/>
                          </a:prstGeom>
                        </pic:spPr>
                      </pic:pic>
                    </a:graphicData>
                  </a:graphic>
                  <wp14:sizeRelH relativeFrom="page">
                    <wp14:pctWidth>0</wp14:pctWidth>
                  </wp14:sizeRelH>
                  <wp14:sizeRelV relativeFrom="page">
                    <wp14:pctHeight>0</wp14:pctHeight>
                  </wp14:sizeRelV>
                </wp:anchor>
              </w:drawing>
            </w:r>
          </w:p>
          <w:p w14:paraId="51DC55AA" w14:textId="7B499B5B" w:rsidR="00774B30" w:rsidRDefault="00277DB2" w:rsidP="00360909">
            <w:pPr>
              <w:spacing w:after="0" w:line="240" w:lineRule="auto"/>
              <w:jc w:val="center"/>
              <w:rPr>
                <w:noProof/>
              </w:rPr>
            </w:pPr>
            <w:r>
              <w:rPr>
                <w:noProof/>
                <w:lang w:eastAsia="es-CL"/>
              </w:rPr>
              <w:drawing>
                <wp:anchor distT="0" distB="0" distL="114300" distR="114300" simplePos="0" relativeHeight="252307456" behindDoc="0" locked="0" layoutInCell="1" allowOverlap="1" wp14:anchorId="03EFDE78" wp14:editId="30A601AB">
                  <wp:simplePos x="0" y="0"/>
                  <wp:positionH relativeFrom="column">
                    <wp:posOffset>7382510</wp:posOffset>
                  </wp:positionH>
                  <wp:positionV relativeFrom="paragraph">
                    <wp:posOffset>120015</wp:posOffset>
                  </wp:positionV>
                  <wp:extent cx="355600" cy="433070"/>
                  <wp:effectExtent l="133350" t="133350" r="120650" b="138430"/>
                  <wp:wrapNone/>
                  <wp:docPr id="96" name="Imagen 96"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55600" cy="433070"/>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r w:rsidR="00774B30" w:rsidRPr="00FB7911">
              <w:rPr>
                <w:rFonts w:ascii="Calibri" w:eastAsia="Times New Roman" w:hAnsi="Calibri" w:cs="Times New Roman"/>
                <w:noProof/>
                <w:sz w:val="20"/>
                <w:szCs w:val="20"/>
                <w:lang w:eastAsia="es-CL"/>
              </w:rPr>
              <mc:AlternateContent>
                <mc:Choice Requires="wps">
                  <w:drawing>
                    <wp:anchor distT="0" distB="0" distL="114300" distR="114300" simplePos="0" relativeHeight="252299264" behindDoc="0" locked="0" layoutInCell="1" allowOverlap="1" wp14:anchorId="71D945EC" wp14:editId="604C4C67">
                      <wp:simplePos x="0" y="0"/>
                      <wp:positionH relativeFrom="column">
                        <wp:posOffset>2581910</wp:posOffset>
                      </wp:positionH>
                      <wp:positionV relativeFrom="paragraph">
                        <wp:posOffset>130175</wp:posOffset>
                      </wp:positionV>
                      <wp:extent cx="1377950" cy="231775"/>
                      <wp:effectExtent l="1676400" t="0" r="12700" b="720725"/>
                      <wp:wrapNone/>
                      <wp:docPr id="35" name="Bocadillo: rectángulo 35"/>
                      <wp:cNvGraphicFramePr/>
                      <a:graphic xmlns:a="http://schemas.openxmlformats.org/drawingml/2006/main">
                        <a:graphicData uri="http://schemas.microsoft.com/office/word/2010/wordprocessingShape">
                          <wps:wsp>
                            <wps:cNvSpPr/>
                            <wps:spPr>
                              <a:xfrm>
                                <a:off x="3343701" y="1139588"/>
                                <a:ext cx="1377950" cy="231775"/>
                              </a:xfrm>
                              <a:prstGeom prst="wedgeRectCallout">
                                <a:avLst>
                                  <a:gd name="adj1" fmla="val -169605"/>
                                  <a:gd name="adj2" fmla="val 348197"/>
                                </a:avLst>
                              </a:prstGeom>
                              <a:solidFill>
                                <a:sysClr val="window" lastClr="FFFFFF"/>
                              </a:solidFill>
                              <a:ln w="12700" cap="flat" cmpd="sng" algn="ctr">
                                <a:solidFill>
                                  <a:srgbClr val="5B9BD5">
                                    <a:shade val="50000"/>
                                  </a:srgbClr>
                                </a:solidFill>
                                <a:prstDash val="solid"/>
                                <a:miter lim="800000"/>
                              </a:ln>
                              <a:effectLst/>
                            </wps:spPr>
                            <wps:txbx>
                              <w:txbxContent>
                                <w:p w14:paraId="6DFAEB77" w14:textId="2E4D974C" w:rsidR="00E47C69" w:rsidRPr="00F424EC" w:rsidRDefault="00E47C69" w:rsidP="00774B30">
                                  <w:pPr>
                                    <w:jc w:val="center"/>
                                    <w:rPr>
                                      <w:color w:val="000000" w:themeColor="text1"/>
                                      <w:sz w:val="20"/>
                                      <w:szCs w:val="20"/>
                                    </w:rPr>
                                  </w:pPr>
                                  <w:r>
                                    <w:rPr>
                                      <w:color w:val="000000" w:themeColor="text1"/>
                                      <w:sz w:val="20"/>
                                      <w:szCs w:val="20"/>
                                    </w:rPr>
                                    <w:t>Plataforma de Ensilaje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D945EC" id="Bocadillo: rectángulo 35" o:spid="_x0000_s1069" type="#_x0000_t61" style="position:absolute;left:0;text-align:left;margin-left:203.3pt;margin-top:10.25pt;width:108.5pt;height:18.25pt;z-index:25229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" adj="-25835,86011" fillcolor="window" strokecolor="#41719c" strokeweight="1pt">
                      <v:textbox>
                        <w:txbxContent>
                          <w:p w14:paraId="6DFAEB77" w14:textId="2E4D974C" w:rsidR="00E47C69" w:rsidRPr="00F424EC" w:rsidRDefault="00E47C69" w:rsidP="00774B30">
                            <w:pPr>
                              <w:jc w:val="center"/>
                              <w:rPr>
                                <w:color w:val="000000" w:themeColor="text1"/>
                                <w:sz w:val="20"/>
                                <w:szCs w:val="20"/>
                              </w:rPr>
                            </w:pPr>
                            <w:r>
                              <w:rPr>
                                <w:color w:val="000000" w:themeColor="text1"/>
                                <w:sz w:val="20"/>
                                <w:szCs w:val="20"/>
                              </w:rPr>
                              <w:t>Plataforma de Ensilaje</w:t>
                            </w:r>
                          </w:p>
                        </w:txbxContent>
                      </v:textbox>
                    </v:shape>
                  </w:pict>
                </mc:Fallback>
              </mc:AlternateContent>
            </w:r>
          </w:p>
          <w:p w14:paraId="0CCF441C" w14:textId="6A15DA79" w:rsidR="00774B30" w:rsidRDefault="00774B30" w:rsidP="00360909">
            <w:pPr>
              <w:spacing w:after="0" w:line="240" w:lineRule="auto"/>
              <w:jc w:val="center"/>
              <w:rPr>
                <w:rFonts w:ascii="Calibri" w:eastAsia="Times New Roman" w:hAnsi="Calibri" w:cs="Times New Roman"/>
                <w:color w:val="000000"/>
                <w:sz w:val="20"/>
                <w:szCs w:val="20"/>
                <w:lang w:eastAsia="es-CL"/>
              </w:rPr>
            </w:pPr>
          </w:p>
          <w:p w14:paraId="0674A87D" w14:textId="0CBF2B3B" w:rsidR="00774B30" w:rsidRPr="00993BDE" w:rsidRDefault="00774B30" w:rsidP="00360909">
            <w:pPr>
              <w:rPr>
                <w:rFonts w:ascii="Calibri" w:eastAsia="Times New Roman" w:hAnsi="Calibri" w:cs="Times New Roman"/>
                <w:sz w:val="20"/>
                <w:szCs w:val="20"/>
                <w:lang w:eastAsia="es-CL"/>
              </w:rPr>
            </w:pPr>
          </w:p>
          <w:p w14:paraId="44706D5F" w14:textId="6F78B684" w:rsidR="00774B30" w:rsidRDefault="00774B30" w:rsidP="00360909">
            <w:pPr>
              <w:rPr>
                <w:rFonts w:ascii="Calibri" w:eastAsia="Times New Roman" w:hAnsi="Calibri" w:cs="Times New Roman"/>
                <w:sz w:val="20"/>
                <w:szCs w:val="20"/>
                <w:lang w:eastAsia="es-CL"/>
              </w:rPr>
            </w:pPr>
          </w:p>
          <w:p w14:paraId="2820A490" w14:textId="33C78A11" w:rsidR="00774B30" w:rsidRDefault="00CA0A2E" w:rsidP="00360909">
            <w:pPr>
              <w:rPr>
                <w:rFonts w:ascii="Calibri" w:eastAsia="Times New Roman" w:hAnsi="Calibri" w:cs="Times New Roman"/>
                <w:sz w:val="20"/>
                <w:szCs w:val="20"/>
                <w:lang w:eastAsia="es-CL"/>
              </w:rPr>
            </w:pPr>
            <w:r>
              <w:rPr>
                <w:rFonts w:cstheme="minorHAnsi"/>
                <w:noProof/>
                <w:lang w:eastAsia="es-ES"/>
              </w:rPr>
              <mc:AlternateContent>
                <mc:Choice Requires="wps">
                  <w:drawing>
                    <wp:anchor distT="0" distB="0" distL="114300" distR="114300" simplePos="0" relativeHeight="252302336" behindDoc="0" locked="0" layoutInCell="1" allowOverlap="1" wp14:anchorId="6ED6CD6B" wp14:editId="7C0ACE9D">
                      <wp:simplePos x="0" y="0"/>
                      <wp:positionH relativeFrom="column">
                        <wp:posOffset>889635</wp:posOffset>
                      </wp:positionH>
                      <wp:positionV relativeFrom="paragraph">
                        <wp:posOffset>208915</wp:posOffset>
                      </wp:positionV>
                      <wp:extent cx="2688590" cy="1223010"/>
                      <wp:effectExtent l="0" t="0" r="16510" b="34290"/>
                      <wp:wrapNone/>
                      <wp:docPr id="42" name="Conector recto 42"/>
                      <wp:cNvGraphicFramePr/>
                      <a:graphic xmlns:a="http://schemas.openxmlformats.org/drawingml/2006/main">
                        <a:graphicData uri="http://schemas.microsoft.com/office/word/2010/wordprocessingShape">
                          <wps:wsp>
                            <wps:cNvCnPr/>
                            <wps:spPr>
                              <a:xfrm flipH="1" flipV="1">
                                <a:off x="0" y="0"/>
                                <a:ext cx="2688590" cy="1223010"/>
                              </a:xfrm>
                              <a:prstGeom prst="line">
                                <a:avLst/>
                              </a:prstGeom>
                              <a:noFill/>
                              <a:ln w="25400" cap="flat" cmpd="sng" algn="ctr">
                                <a:solidFill>
                                  <a:sysClr val="window" lastClr="FFFFFF">
                                    <a:lumMod val="50000"/>
                                  </a:sys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9E171AA" id="Conector recto 42" o:spid="_x0000_s1026" style="position:absolute;flip:x y;z-index:25230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0.05pt,16.45pt" to="281.75pt,1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" strokecolor="#7f7f7f" strokeweight="2pt">
                      <v:stroke joinstyle="miter"/>
                    </v:line>
                  </w:pict>
                </mc:Fallback>
              </mc:AlternateContent>
            </w:r>
            <w:r>
              <w:rPr>
                <w:rFonts w:cstheme="minorHAnsi"/>
                <w:noProof/>
                <w:lang w:eastAsia="es-ES"/>
              </w:rPr>
              <mc:AlternateContent>
                <mc:Choice Requires="wps">
                  <w:drawing>
                    <wp:anchor distT="0" distB="0" distL="114300" distR="114300" simplePos="0" relativeHeight="252301312" behindDoc="0" locked="0" layoutInCell="1" allowOverlap="1" wp14:anchorId="4E5A399E" wp14:editId="3E86C44B">
                      <wp:simplePos x="0" y="0"/>
                      <wp:positionH relativeFrom="column">
                        <wp:posOffset>869315</wp:posOffset>
                      </wp:positionH>
                      <wp:positionV relativeFrom="paragraph">
                        <wp:posOffset>229235</wp:posOffset>
                      </wp:positionV>
                      <wp:extent cx="13335" cy="1188720"/>
                      <wp:effectExtent l="0" t="0" r="24765" b="30480"/>
                      <wp:wrapNone/>
                      <wp:docPr id="46" name="Conector recto 46"/>
                      <wp:cNvGraphicFramePr/>
                      <a:graphic xmlns:a="http://schemas.openxmlformats.org/drawingml/2006/main">
                        <a:graphicData uri="http://schemas.microsoft.com/office/word/2010/wordprocessingShape">
                          <wps:wsp>
                            <wps:cNvCnPr/>
                            <wps:spPr>
                              <a:xfrm flipH="1">
                                <a:off x="0" y="0"/>
                                <a:ext cx="13335" cy="1188720"/>
                              </a:xfrm>
                              <a:prstGeom prst="line">
                                <a:avLst/>
                              </a:prstGeom>
                              <a:noFill/>
                              <a:ln w="25400" cap="flat" cmpd="sng" algn="ctr">
                                <a:solidFill>
                                  <a:sysClr val="window" lastClr="FFFFFF">
                                    <a:lumMod val="50000"/>
                                  </a:sys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9BB7A3D" id="Conector recto 46" o:spid="_x0000_s1026" style="position:absolute;flip:x;z-index:25230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45pt,18.05pt" to="69.5pt,1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" strokecolor="#7f7f7f" strokeweight="2pt">
                      <v:stroke joinstyle="miter"/>
                    </v:line>
                  </w:pict>
                </mc:Fallback>
              </mc:AlternateContent>
            </w:r>
            <w:r>
              <w:rPr>
                <w:rFonts w:ascii="Calibri" w:eastAsia="Times New Roman" w:hAnsi="Calibri" w:cs="Times New Roman"/>
                <w:noProof/>
                <w:sz w:val="20"/>
                <w:szCs w:val="20"/>
                <w:lang w:eastAsia="es-CL"/>
              </w:rPr>
              <mc:AlternateContent>
                <mc:Choice Requires="wps">
                  <w:drawing>
                    <wp:anchor distT="0" distB="0" distL="114300" distR="114300" simplePos="0" relativeHeight="252300288" behindDoc="0" locked="0" layoutInCell="1" allowOverlap="1" wp14:anchorId="0CF74ED3" wp14:editId="562BD041">
                      <wp:simplePos x="0" y="0"/>
                      <wp:positionH relativeFrom="column">
                        <wp:posOffset>822325</wp:posOffset>
                      </wp:positionH>
                      <wp:positionV relativeFrom="paragraph">
                        <wp:posOffset>146685</wp:posOffset>
                      </wp:positionV>
                      <wp:extent cx="133350" cy="123825"/>
                      <wp:effectExtent l="0" t="0" r="19050" b="28575"/>
                      <wp:wrapNone/>
                      <wp:docPr id="47" name="Diagrama de flujo: conector 47"/>
                      <wp:cNvGraphicFramePr/>
                      <a:graphic xmlns:a="http://schemas.openxmlformats.org/drawingml/2006/main">
                        <a:graphicData uri="http://schemas.microsoft.com/office/word/2010/wordprocessingShape">
                          <wps:wsp>
                            <wps:cNvSpPr/>
                            <wps:spPr>
                              <a:xfrm>
                                <a:off x="0" y="0"/>
                                <a:ext cx="133350" cy="123825"/>
                              </a:xfrm>
                              <a:prstGeom prst="flowChartConnector">
                                <a:avLst/>
                              </a:prstGeom>
                              <a:solidFill>
                                <a:srgbClr val="FF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87ED0F" id="_x0000_t120" coordsize="21600,21600" o:spt="120" path="m10800,qx,10800,10800,21600,21600,10800,10800,xe">
                      <v:path gradientshapeok="t" o:connecttype="custom" o:connectlocs="10800,0;3163,3163;0,10800;3163,18437;10800,21600;18437,18437;21600,10800;18437,3163" textboxrect="3163,3163,18437,18437"/>
                    </v:shapetype>
                    <v:shape id="Diagrama de flujo: conector 47" o:spid="_x0000_s1026" type="#_x0000_t120" style="position:absolute;margin-left:64.75pt;margin-top:11.55pt;width:10.5pt;height:9.75pt;z-index:25230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" fillcolor="red" strokecolor="#41719c" strokeweight="1pt">
                      <v:stroke joinstyle="miter"/>
                    </v:shape>
                  </w:pict>
                </mc:Fallback>
              </mc:AlternateContent>
            </w:r>
            <w:r w:rsidR="00774B30">
              <w:rPr>
                <w:rFonts w:ascii="Calibri" w:eastAsia="Times New Roman" w:hAnsi="Calibri" w:cs="Times New Roman"/>
                <w:noProof/>
                <w:sz w:val="20"/>
                <w:szCs w:val="20"/>
                <w:lang w:eastAsia="es-CL"/>
              </w:rPr>
              <mc:AlternateContent>
                <mc:Choice Requires="wps">
                  <w:drawing>
                    <wp:anchor distT="0" distB="0" distL="114300" distR="114300" simplePos="0" relativeHeight="252297216" behindDoc="0" locked="0" layoutInCell="1" allowOverlap="1" wp14:anchorId="043EFE79" wp14:editId="7FB51CA1">
                      <wp:simplePos x="0" y="0"/>
                      <wp:positionH relativeFrom="column">
                        <wp:posOffset>981710</wp:posOffset>
                      </wp:positionH>
                      <wp:positionV relativeFrom="paragraph">
                        <wp:posOffset>158115</wp:posOffset>
                      </wp:positionV>
                      <wp:extent cx="5867400" cy="552450"/>
                      <wp:effectExtent l="0" t="57150" r="38100" b="95250"/>
                      <wp:wrapNone/>
                      <wp:docPr id="59" name="Conector recto 59"/>
                      <wp:cNvGraphicFramePr/>
                      <a:graphic xmlns:a="http://schemas.openxmlformats.org/drawingml/2006/main">
                        <a:graphicData uri="http://schemas.microsoft.com/office/word/2010/wordprocessingShape">
                          <wps:wsp>
                            <wps:cNvCnPr/>
                            <wps:spPr>
                              <a:xfrm>
                                <a:off x="0" y="0"/>
                                <a:ext cx="5867400" cy="552450"/>
                              </a:xfrm>
                              <a:prstGeom prst="line">
                                <a:avLst/>
                              </a:prstGeom>
                              <a:noFill/>
                              <a:ln w="15875" cap="flat" cmpd="sng" algn="ctr">
                                <a:solidFill>
                                  <a:srgbClr val="FFFF00"/>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line w14:anchorId="27E682C4" id="Conector recto 59" o:spid="_x0000_s1026" style="position:absolute;z-index:25229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3pt,12.45pt" to="539.3pt,5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" strokecolor="yellow" strokeweight="1.25pt">
                      <v:stroke startarrow="block" endarrow="block" joinstyle="miter"/>
                    </v:line>
                  </w:pict>
                </mc:Fallback>
              </mc:AlternateContent>
            </w:r>
          </w:p>
          <w:p w14:paraId="0755F3FE" w14:textId="7ED9F24A" w:rsidR="00774B30" w:rsidRPr="00F7032F" w:rsidRDefault="00774B30" w:rsidP="00360909">
            <w:pPr>
              <w:rPr>
                <w:rFonts w:ascii="Calibri" w:eastAsia="Times New Roman" w:hAnsi="Calibri" w:cs="Times New Roman"/>
                <w:sz w:val="20"/>
                <w:szCs w:val="20"/>
                <w:lang w:eastAsia="es-CL"/>
              </w:rPr>
            </w:pPr>
            <w:r w:rsidRPr="00C577BB">
              <w:rPr>
                <w:noProof/>
              </w:rPr>
              <mc:AlternateContent>
                <mc:Choice Requires="wps">
                  <w:drawing>
                    <wp:anchor distT="45720" distB="45720" distL="114300" distR="114300" simplePos="0" relativeHeight="252296192" behindDoc="0" locked="0" layoutInCell="1" allowOverlap="1" wp14:anchorId="621840ED" wp14:editId="76BC7C6A">
                      <wp:simplePos x="0" y="0"/>
                      <wp:positionH relativeFrom="column">
                        <wp:posOffset>6960235</wp:posOffset>
                      </wp:positionH>
                      <wp:positionV relativeFrom="paragraph">
                        <wp:posOffset>240665</wp:posOffset>
                      </wp:positionV>
                      <wp:extent cx="866775" cy="485775"/>
                      <wp:effectExtent l="0" t="0" r="0" b="0"/>
                      <wp:wrapSquare wrapText="bothSides"/>
                      <wp:docPr id="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775" cy="485775"/>
                              </a:xfrm>
                              <a:prstGeom prst="rect">
                                <a:avLst/>
                              </a:prstGeom>
                              <a:noFill/>
                              <a:ln w="9525">
                                <a:noFill/>
                                <a:miter lim="800000"/>
                                <a:headEnd/>
                                <a:tailEnd/>
                              </a:ln>
                            </wps:spPr>
                            <wps:txbx>
                              <w:txbxContent>
                                <w:p w14:paraId="4E281BA2" w14:textId="77777777" w:rsidR="00E47C69" w:rsidRPr="00FB7911" w:rsidRDefault="00E47C69" w:rsidP="00774B30">
                                  <w:pPr>
                                    <w:jc w:val="center"/>
                                    <w:rPr>
                                      <w:b/>
                                      <w:sz w:val="20"/>
                                      <w:szCs w:val="20"/>
                                    </w:rPr>
                                  </w:pPr>
                                  <w:r w:rsidRPr="00FB7911">
                                    <w:rPr>
                                      <w:b/>
                                      <w:sz w:val="20"/>
                                      <w:szCs w:val="20"/>
                                    </w:rPr>
                                    <w:t>ÁREA DE CONCESIÓN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1840ED" id="_x0000_s1070" type="#_x0000_t202" style="position:absolute;margin-left:548.05pt;margin-top:18.95pt;width:68.25pt;height:38.25pt;z-index:25229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" filled="f" stroked="f">
                      <v:textbox>
                        <w:txbxContent>
                          <w:p w14:paraId="4E281BA2" w14:textId="77777777" w:rsidR="00E47C69" w:rsidRPr="00FB7911" w:rsidRDefault="00E47C69" w:rsidP="00774B30">
                            <w:pPr>
                              <w:jc w:val="center"/>
                              <w:rPr>
                                <w:b/>
                                <w:sz w:val="20"/>
                                <w:szCs w:val="20"/>
                              </w:rPr>
                            </w:pPr>
                            <w:r w:rsidRPr="00FB7911">
                              <w:rPr>
                                <w:b/>
                                <w:sz w:val="20"/>
                                <w:szCs w:val="20"/>
                              </w:rPr>
                              <w:t>ÁREA DE CONCESIÓN</w:t>
                            </w:r>
                          </w:p>
                        </w:txbxContent>
                      </v:textbox>
                      <w10:wrap type="square"/>
                    </v:shape>
                  </w:pict>
                </mc:Fallback>
              </mc:AlternateContent>
            </w:r>
          </w:p>
          <w:p w14:paraId="077E1C49" w14:textId="75156025" w:rsidR="00774B30" w:rsidRPr="00F7032F" w:rsidRDefault="00774B30" w:rsidP="00360909">
            <w:pPr>
              <w:rPr>
                <w:rFonts w:ascii="Calibri" w:eastAsia="Times New Roman" w:hAnsi="Calibri" w:cs="Times New Roman"/>
                <w:sz w:val="20"/>
                <w:szCs w:val="20"/>
                <w:lang w:eastAsia="es-CL"/>
              </w:rPr>
            </w:pPr>
          </w:p>
          <w:p w14:paraId="0C0FDB2A" w14:textId="2CD762DE" w:rsidR="00774B30" w:rsidRPr="00F7032F" w:rsidRDefault="00774B30" w:rsidP="00360909">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98240" behindDoc="0" locked="0" layoutInCell="1" allowOverlap="1" wp14:anchorId="576D3FC1" wp14:editId="2C4FD9A4">
                      <wp:simplePos x="0" y="0"/>
                      <wp:positionH relativeFrom="column">
                        <wp:posOffset>4534535</wp:posOffset>
                      </wp:positionH>
                      <wp:positionV relativeFrom="paragraph">
                        <wp:posOffset>180340</wp:posOffset>
                      </wp:positionV>
                      <wp:extent cx="638175" cy="238760"/>
                      <wp:effectExtent l="0" t="476250" r="504825" b="27940"/>
                      <wp:wrapNone/>
                      <wp:docPr id="66" name="Bocadillo: rectángulo 66"/>
                      <wp:cNvGraphicFramePr/>
                      <a:graphic xmlns:a="http://schemas.openxmlformats.org/drawingml/2006/main">
                        <a:graphicData uri="http://schemas.microsoft.com/office/word/2010/wordprocessingShape">
                          <wps:wsp>
                            <wps:cNvSpPr/>
                            <wps:spPr>
                              <a:xfrm>
                                <a:off x="0" y="0"/>
                                <a:ext cx="638175" cy="238760"/>
                              </a:xfrm>
                              <a:prstGeom prst="wedgeRectCallout">
                                <a:avLst>
                                  <a:gd name="adj1" fmla="val 116565"/>
                                  <a:gd name="adj2" fmla="val -224677"/>
                                </a:avLst>
                              </a:prstGeom>
                              <a:solidFill>
                                <a:sysClr val="window" lastClr="FFFFFF"/>
                              </a:solidFill>
                              <a:ln w="12700" cap="flat" cmpd="sng" algn="ctr">
                                <a:solidFill>
                                  <a:srgbClr val="5B9BD5">
                                    <a:shade val="50000"/>
                                  </a:srgbClr>
                                </a:solidFill>
                                <a:prstDash val="solid"/>
                                <a:miter lim="800000"/>
                              </a:ln>
                              <a:effectLst/>
                            </wps:spPr>
                            <wps:txbx>
                              <w:txbxContent>
                                <w:p w14:paraId="73B8E2CD" w14:textId="1061CAC2" w:rsidR="00E47C69" w:rsidRPr="00F424EC" w:rsidRDefault="00E47C69" w:rsidP="00774B30">
                                  <w:pPr>
                                    <w:jc w:val="center"/>
                                    <w:rPr>
                                      <w:color w:val="000000" w:themeColor="text1"/>
                                      <w:sz w:val="20"/>
                                      <w:szCs w:val="20"/>
                                    </w:rPr>
                                  </w:pPr>
                                  <w:r>
                                    <w:rPr>
                                      <w:color w:val="000000" w:themeColor="text1"/>
                                      <w:sz w:val="20"/>
                                      <w:szCs w:val="20"/>
                                    </w:rPr>
                                    <w:t>1.660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6D3FC1" id="Bocadillo: rectángulo 66" o:spid="_x0000_s1071" type="#_x0000_t61" style="position:absolute;margin-left:357.05pt;margin-top:14.2pt;width:50.25pt;height:18.8pt;z-index:25229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" adj="35978,-37730" fillcolor="window" strokecolor="#41719c" strokeweight="1pt">
                      <v:textbox>
                        <w:txbxContent>
                          <w:p w14:paraId="73B8E2CD" w14:textId="1061CAC2" w:rsidR="00E47C69" w:rsidRPr="00F424EC" w:rsidRDefault="00E47C69" w:rsidP="00774B30">
                            <w:pPr>
                              <w:jc w:val="center"/>
                              <w:rPr>
                                <w:color w:val="000000" w:themeColor="text1"/>
                                <w:sz w:val="20"/>
                                <w:szCs w:val="20"/>
                              </w:rPr>
                            </w:pPr>
                            <w:r>
                              <w:rPr>
                                <w:color w:val="000000" w:themeColor="text1"/>
                                <w:sz w:val="20"/>
                                <w:szCs w:val="20"/>
                              </w:rPr>
                              <w:t>1.660 m</w:t>
                            </w:r>
                          </w:p>
                        </w:txbxContent>
                      </v:textbox>
                    </v:shape>
                  </w:pict>
                </mc:Fallback>
              </mc:AlternateContent>
            </w:r>
          </w:p>
          <w:p w14:paraId="5757880A" w14:textId="0BB9AC64" w:rsidR="00774B30" w:rsidRPr="00F7032F" w:rsidRDefault="00774B30" w:rsidP="00360909">
            <w:pPr>
              <w:rPr>
                <w:rFonts w:ascii="Calibri" w:eastAsia="Times New Roman" w:hAnsi="Calibri" w:cs="Times New Roman"/>
                <w:sz w:val="20"/>
                <w:szCs w:val="20"/>
                <w:lang w:eastAsia="es-CL"/>
              </w:rPr>
            </w:pPr>
          </w:p>
          <w:p w14:paraId="540AC0CC" w14:textId="6FB59A54" w:rsidR="00774B30" w:rsidRPr="00F7032F" w:rsidRDefault="00CA0A2E" w:rsidP="00360909">
            <w:pPr>
              <w:rPr>
                <w:rFonts w:ascii="Calibri" w:eastAsia="Times New Roman" w:hAnsi="Calibri" w:cs="Times New Roman"/>
                <w:sz w:val="20"/>
                <w:szCs w:val="20"/>
                <w:lang w:eastAsia="es-CL"/>
              </w:rPr>
            </w:pPr>
            <w:r>
              <w:rPr>
                <w:noProof/>
              </w:rPr>
              <w:drawing>
                <wp:anchor distT="0" distB="0" distL="114300" distR="114300" simplePos="0" relativeHeight="252303360" behindDoc="0" locked="0" layoutInCell="1" allowOverlap="1" wp14:anchorId="5973BD5F" wp14:editId="624E5459">
                  <wp:simplePos x="0" y="0"/>
                  <wp:positionH relativeFrom="column">
                    <wp:posOffset>882650</wp:posOffset>
                  </wp:positionH>
                  <wp:positionV relativeFrom="paragraph">
                    <wp:posOffset>74295</wp:posOffset>
                  </wp:positionV>
                  <wp:extent cx="2654300" cy="1511300"/>
                  <wp:effectExtent l="19050" t="19050" r="12700" b="12700"/>
                  <wp:wrapNone/>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2654300" cy="1511300"/>
                          </a:xfrm>
                          <a:prstGeom prst="rect">
                            <a:avLst/>
                          </a:prstGeom>
                          <a:ln w="25400">
                            <a:solidFill>
                              <a:sysClr val="window" lastClr="FFFFFF">
                                <a:lumMod val="50000"/>
                              </a:sysClr>
                            </a:solidFill>
                          </a:ln>
                        </pic:spPr>
                      </pic:pic>
                    </a:graphicData>
                  </a:graphic>
                  <wp14:sizeRelH relativeFrom="page">
                    <wp14:pctWidth>0</wp14:pctWidth>
                  </wp14:sizeRelH>
                  <wp14:sizeRelV relativeFrom="page">
                    <wp14:pctHeight>0</wp14:pctHeight>
                  </wp14:sizeRelV>
                </wp:anchor>
              </w:drawing>
            </w:r>
          </w:p>
          <w:p w14:paraId="3B9331CB" w14:textId="437504E5" w:rsidR="00774B30" w:rsidRPr="00F7032F" w:rsidRDefault="00774B30" w:rsidP="00360909">
            <w:pPr>
              <w:rPr>
                <w:rFonts w:ascii="Calibri" w:eastAsia="Times New Roman" w:hAnsi="Calibri" w:cs="Times New Roman"/>
                <w:sz w:val="20"/>
                <w:szCs w:val="20"/>
                <w:lang w:eastAsia="es-CL"/>
              </w:rPr>
            </w:pPr>
          </w:p>
          <w:p w14:paraId="18EA10DD" w14:textId="03F1E6F3" w:rsidR="00774B30" w:rsidRDefault="00774B30" w:rsidP="00360909">
            <w:pPr>
              <w:rPr>
                <w:rFonts w:ascii="Calibri" w:eastAsia="Times New Roman" w:hAnsi="Calibri" w:cs="Times New Roman"/>
                <w:sz w:val="20"/>
                <w:szCs w:val="20"/>
                <w:lang w:eastAsia="es-CL"/>
              </w:rPr>
            </w:pPr>
          </w:p>
          <w:p w14:paraId="6695B923" w14:textId="401F07D5" w:rsidR="00774B30" w:rsidRDefault="00774B30" w:rsidP="00360909">
            <w:pPr>
              <w:rPr>
                <w:rFonts w:ascii="Calibri" w:eastAsia="Times New Roman" w:hAnsi="Calibri" w:cs="Times New Roman"/>
                <w:i/>
                <w:sz w:val="16"/>
                <w:szCs w:val="20"/>
                <w:lang w:eastAsia="es-CL"/>
              </w:rPr>
            </w:pPr>
            <w:r>
              <w:rPr>
                <w:rFonts w:ascii="Calibri" w:eastAsia="Times New Roman" w:hAnsi="Calibri" w:cs="Times New Roman"/>
                <w:i/>
                <w:sz w:val="16"/>
                <w:szCs w:val="20"/>
                <w:lang w:eastAsia="es-CL"/>
              </w:rPr>
              <w:t xml:space="preserve">                          </w:t>
            </w:r>
          </w:p>
          <w:p w14:paraId="18EC5F2A" w14:textId="24AC71A7" w:rsidR="00774B30" w:rsidRDefault="00774B30" w:rsidP="00360909">
            <w:pPr>
              <w:rPr>
                <w:rFonts w:ascii="Calibri" w:eastAsia="Times New Roman" w:hAnsi="Calibri" w:cs="Times New Roman"/>
                <w:i/>
                <w:sz w:val="16"/>
                <w:szCs w:val="20"/>
                <w:lang w:eastAsia="es-CL"/>
              </w:rPr>
            </w:pPr>
            <w:r>
              <w:rPr>
                <w:rFonts w:ascii="Calibri" w:eastAsia="Times New Roman" w:hAnsi="Calibri" w:cs="Times New Roman"/>
                <w:i/>
                <w:sz w:val="16"/>
                <w:szCs w:val="20"/>
                <w:lang w:eastAsia="es-CL"/>
              </w:rPr>
              <w:t xml:space="preserve">                           </w:t>
            </w:r>
          </w:p>
          <w:p w14:paraId="3F0B93DE" w14:textId="1AC64625" w:rsidR="00774B30" w:rsidRDefault="00774B30" w:rsidP="00360909">
            <w:pPr>
              <w:rPr>
                <w:rFonts w:ascii="Calibri" w:eastAsia="Times New Roman" w:hAnsi="Calibri" w:cs="Times New Roman"/>
                <w:sz w:val="20"/>
                <w:szCs w:val="20"/>
                <w:lang w:eastAsia="es-CL"/>
              </w:rPr>
            </w:pPr>
          </w:p>
          <w:p w14:paraId="3A347BAC" w14:textId="76F8DE04" w:rsidR="00774B30" w:rsidRDefault="00774B30" w:rsidP="00360909">
            <w:pPr>
              <w:rPr>
                <w:rFonts w:ascii="Calibri" w:eastAsia="Times New Roman" w:hAnsi="Calibri" w:cs="Times New Roman"/>
                <w:sz w:val="20"/>
                <w:szCs w:val="20"/>
                <w:lang w:eastAsia="es-CL"/>
              </w:rPr>
            </w:pPr>
          </w:p>
          <w:p w14:paraId="0A794F07" w14:textId="4860CF58" w:rsidR="00774B30" w:rsidRPr="00CA0A2E" w:rsidRDefault="00774B30" w:rsidP="00360909">
            <w:pPr>
              <w:rPr>
                <w:rFonts w:ascii="Calibri" w:eastAsia="Times New Roman" w:hAnsi="Calibri" w:cs="Times New Roman"/>
                <w:sz w:val="18"/>
                <w:szCs w:val="18"/>
                <w:lang w:eastAsia="es-CL"/>
              </w:rPr>
            </w:pPr>
            <w:r w:rsidRPr="005D7D14">
              <w:rPr>
                <w:rFonts w:ascii="Calibri" w:eastAsia="Times New Roman" w:hAnsi="Calibri" w:cs="Times New Roman"/>
                <w:sz w:val="20"/>
                <w:szCs w:val="20"/>
                <w:lang w:eastAsia="es-CL"/>
              </w:rPr>
              <w:t xml:space="preserve">    </w:t>
            </w:r>
            <w:r>
              <w:rPr>
                <w:rFonts w:ascii="Calibri" w:eastAsia="Times New Roman" w:hAnsi="Calibri" w:cs="Times New Roman"/>
                <w:sz w:val="20"/>
                <w:szCs w:val="20"/>
                <w:lang w:eastAsia="es-CL"/>
              </w:rPr>
              <w:t xml:space="preserve">          </w:t>
            </w:r>
            <w:r w:rsidRPr="00CA0A2E">
              <w:rPr>
                <w:rFonts w:ascii="Calibri" w:eastAsia="Times New Roman" w:hAnsi="Calibri" w:cs="Times New Roman"/>
                <w:sz w:val="18"/>
                <w:szCs w:val="18"/>
                <w:lang w:eastAsia="es-CL"/>
              </w:rPr>
              <w:t>Nota: Imagen del track fueron proporcionados por el organismo sectorial</w:t>
            </w:r>
          </w:p>
        </w:tc>
      </w:tr>
      <w:tr w:rsidR="00774B30" w:rsidRPr="00D42470" w14:paraId="3DA7F8DB" w14:textId="77777777" w:rsidTr="00360909">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77747B" w14:textId="5BD918CA" w:rsidR="00774B30" w:rsidRPr="0056473C" w:rsidRDefault="00774B30" w:rsidP="00360909">
            <w:pPr>
              <w:spacing w:after="0" w:line="240" w:lineRule="auto"/>
              <w:contextualSpacing/>
              <w:outlineLvl w:val="1"/>
              <w:rPr>
                <w:rFonts w:ascii="Calibri" w:eastAsia="Times New Roman" w:hAnsi="Calibri" w:cs="Times New Roman"/>
                <w:b/>
                <w:color w:val="000000"/>
                <w:sz w:val="20"/>
                <w:szCs w:val="20"/>
                <w:lang w:eastAsia="es-CL"/>
              </w:rPr>
            </w:pPr>
            <w:bookmarkStart w:id="166" w:name="_Toc529183809"/>
            <w:r w:rsidRPr="0056473C">
              <w:rPr>
                <w:rFonts w:ascii="Calibri" w:eastAsia="Calibri" w:hAnsi="Calibri" w:cs="Calibri"/>
                <w:b/>
                <w:sz w:val="20"/>
                <w:szCs w:val="20"/>
              </w:rPr>
              <w:t>F</w:t>
            </w:r>
            <w:r>
              <w:rPr>
                <w:rFonts w:ascii="Calibri" w:eastAsia="Calibri" w:hAnsi="Calibri" w:cs="Calibri"/>
                <w:b/>
                <w:sz w:val="20"/>
                <w:szCs w:val="20"/>
              </w:rPr>
              <w:t>igura</w:t>
            </w:r>
            <w:r w:rsidRPr="0056473C">
              <w:rPr>
                <w:rFonts w:ascii="Calibri" w:eastAsia="Calibri" w:hAnsi="Calibri" w:cs="Calibri"/>
                <w:b/>
                <w:sz w:val="20"/>
                <w:szCs w:val="20"/>
              </w:rPr>
              <w:t xml:space="preserve"> N°</w:t>
            </w:r>
            <w:r>
              <w:rPr>
                <w:rFonts w:ascii="Calibri" w:eastAsia="Calibri" w:hAnsi="Calibri" w:cs="Calibri"/>
                <w:b/>
                <w:sz w:val="20"/>
                <w:szCs w:val="20"/>
              </w:rPr>
              <w:t>1</w:t>
            </w:r>
            <w:r w:rsidR="00277DB2">
              <w:rPr>
                <w:rFonts w:ascii="Calibri" w:eastAsia="Calibri" w:hAnsi="Calibri" w:cs="Calibri"/>
                <w:b/>
                <w:sz w:val="20"/>
                <w:szCs w:val="20"/>
              </w:rPr>
              <w:t>5</w:t>
            </w:r>
            <w:bookmarkEnd w:id="166"/>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08BC5F7D" w14:textId="77777777" w:rsidR="00774B30" w:rsidRPr="0056473C" w:rsidRDefault="00774B30" w:rsidP="00360909">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18-03-2018</w:t>
            </w:r>
          </w:p>
        </w:tc>
      </w:tr>
      <w:tr w:rsidR="00774B30" w:rsidRPr="00D42470" w14:paraId="7440700A" w14:textId="77777777" w:rsidTr="00360909">
        <w:trPr>
          <w:trHeight w:val="28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7002B71B" w14:textId="77777777" w:rsidR="00774B30" w:rsidRDefault="00774B30" w:rsidP="00360909">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p>
          <w:p w14:paraId="333786F0" w14:textId="539CB1A7" w:rsidR="00774B30" w:rsidRPr="0056473C" w:rsidRDefault="00774B30" w:rsidP="00360909">
            <w:pPr>
              <w:spacing w:after="0" w:line="240" w:lineRule="auto"/>
              <w:jc w:val="both"/>
              <w:rPr>
                <w:rFonts w:ascii="Calibri" w:eastAsia="Times New Roman" w:hAnsi="Calibri" w:cs="Times New Roman"/>
                <w:color w:val="000000"/>
                <w:sz w:val="20"/>
                <w:szCs w:val="20"/>
                <w:lang w:eastAsia="es-CL"/>
              </w:rPr>
            </w:pPr>
            <w:r w:rsidRPr="004F6AD8">
              <w:rPr>
                <w:rFonts w:ascii="Calibri" w:eastAsia="Times New Roman" w:hAnsi="Calibri" w:cs="Times New Roman"/>
                <w:color w:val="000000"/>
                <w:sz w:val="20"/>
                <w:szCs w:val="20"/>
                <w:lang w:eastAsia="es-CL"/>
              </w:rPr>
              <w:t xml:space="preserve">Plataforma de </w:t>
            </w:r>
            <w:r w:rsidR="00CA0A2E">
              <w:rPr>
                <w:rFonts w:ascii="Calibri" w:eastAsia="Times New Roman" w:hAnsi="Calibri" w:cs="Times New Roman"/>
                <w:color w:val="000000"/>
                <w:sz w:val="20"/>
                <w:szCs w:val="20"/>
                <w:lang w:eastAsia="es-CL"/>
              </w:rPr>
              <w:t>Ensilaje</w:t>
            </w:r>
            <w:r w:rsidRPr="004F6AD8">
              <w:rPr>
                <w:rFonts w:ascii="Calibri" w:eastAsia="Times New Roman" w:hAnsi="Calibri" w:cs="Times New Roman"/>
                <w:color w:val="000000"/>
                <w:sz w:val="20"/>
                <w:szCs w:val="20"/>
                <w:lang w:eastAsia="es-CL"/>
              </w:rPr>
              <w:t xml:space="preserve"> ubicada fuera del área de concesión a una distancia aproximada de </w:t>
            </w:r>
            <w:r w:rsidR="00CA0A2E">
              <w:rPr>
                <w:rFonts w:ascii="Calibri" w:eastAsia="Times New Roman" w:hAnsi="Calibri" w:cs="Times New Roman"/>
                <w:color w:val="000000"/>
                <w:sz w:val="20"/>
                <w:szCs w:val="20"/>
                <w:lang w:eastAsia="es-CL"/>
              </w:rPr>
              <w:t>1.660</w:t>
            </w:r>
            <w:r w:rsidRPr="004F6AD8">
              <w:rPr>
                <w:rFonts w:ascii="Calibri" w:eastAsia="Times New Roman" w:hAnsi="Calibri" w:cs="Times New Roman"/>
                <w:color w:val="000000"/>
                <w:sz w:val="20"/>
                <w:szCs w:val="20"/>
                <w:lang w:eastAsia="es-CL"/>
              </w:rPr>
              <w:t xml:space="preserve"> m</w:t>
            </w:r>
          </w:p>
        </w:tc>
      </w:tr>
    </w:tbl>
    <w:p w14:paraId="1630ECD9" w14:textId="77777777" w:rsidR="00774B30" w:rsidRDefault="00774B30">
      <w:pPr>
        <w:rPr>
          <w:rFonts w:ascii="Calibri" w:eastAsia="Calibri" w:hAnsi="Calibri" w:cs="Calibri"/>
          <w:color w:val="FF0000"/>
          <w:sz w:val="28"/>
          <w:szCs w:val="32"/>
        </w:rPr>
      </w:pPr>
    </w:p>
    <w:p w14:paraId="31140650" w14:textId="444BE1DA" w:rsidR="009D0489" w:rsidRDefault="009D0489">
      <w:pPr>
        <w:rPr>
          <w:rFonts w:ascii="Calibri" w:eastAsia="Calibri" w:hAnsi="Calibri" w:cs="Calibri"/>
          <w:color w:val="FF0000"/>
          <w:sz w:val="28"/>
          <w:szCs w:val="32"/>
        </w:rPr>
      </w:pPr>
    </w:p>
    <w:p w14:paraId="2E2431A0" w14:textId="77777777" w:rsidR="00CA0A2E" w:rsidRDefault="00CA0A2E">
      <w:pPr>
        <w:rPr>
          <w:rFonts w:ascii="Calibri" w:eastAsia="Calibri" w:hAnsi="Calibri" w:cs="Calibri"/>
          <w:color w:val="FF0000"/>
          <w:sz w:val="28"/>
          <w:szCs w:val="32"/>
        </w:rPr>
      </w:pPr>
    </w:p>
    <w:tbl>
      <w:tblPr>
        <w:tblW w:w="5000" w:type="pct"/>
        <w:jc w:val="center"/>
        <w:tblCellMar>
          <w:left w:w="70" w:type="dxa"/>
          <w:right w:w="70" w:type="dxa"/>
        </w:tblCellMar>
        <w:tblLook w:val="04A0" w:firstRow="1" w:lastRow="0" w:firstColumn="1" w:lastColumn="0" w:noHBand="0" w:noVBand="1"/>
      </w:tblPr>
      <w:tblGrid>
        <w:gridCol w:w="6938"/>
        <w:gridCol w:w="6624"/>
      </w:tblGrid>
      <w:tr w:rsidR="005D7D14" w:rsidRPr="00D42470" w14:paraId="1B5085A2" w14:textId="77777777" w:rsidTr="007F1C4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D54F51" w14:textId="77777777" w:rsidR="005D7D14" w:rsidRPr="00D42470" w:rsidRDefault="005D7D14" w:rsidP="007F1C4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5D7D14" w:rsidRPr="00D42470" w14:paraId="0EFD7F7C" w14:textId="77777777" w:rsidTr="007F1C46">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7B235BF5" w14:textId="77777777" w:rsidR="005D7D14" w:rsidRDefault="005D7D14" w:rsidP="007F1C46">
            <w:pPr>
              <w:spacing w:after="0" w:line="240" w:lineRule="auto"/>
              <w:jc w:val="center"/>
              <w:rPr>
                <w:noProof/>
              </w:rPr>
            </w:pPr>
            <w:r>
              <w:rPr>
                <w:noProof/>
              </w:rPr>
              <w:drawing>
                <wp:anchor distT="0" distB="0" distL="114300" distR="114300" simplePos="0" relativeHeight="252197888" behindDoc="0" locked="0" layoutInCell="1" allowOverlap="1" wp14:anchorId="481895ED" wp14:editId="723C896D">
                  <wp:simplePos x="0" y="0"/>
                  <wp:positionH relativeFrom="column">
                    <wp:posOffset>410210</wp:posOffset>
                  </wp:positionH>
                  <wp:positionV relativeFrom="paragraph">
                    <wp:posOffset>77470</wp:posOffset>
                  </wp:positionV>
                  <wp:extent cx="7705725" cy="4133850"/>
                  <wp:effectExtent l="0" t="0" r="9525" b="0"/>
                  <wp:wrapNone/>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7705725" cy="4133850"/>
                          </a:xfrm>
                          <a:prstGeom prst="rect">
                            <a:avLst/>
                          </a:prstGeom>
                        </pic:spPr>
                      </pic:pic>
                    </a:graphicData>
                  </a:graphic>
                  <wp14:sizeRelH relativeFrom="page">
                    <wp14:pctWidth>0</wp14:pctWidth>
                  </wp14:sizeRelH>
                  <wp14:sizeRelV relativeFrom="page">
                    <wp14:pctHeight>0</wp14:pctHeight>
                  </wp14:sizeRelV>
                </wp:anchor>
              </w:drawing>
            </w:r>
          </w:p>
          <w:p w14:paraId="168BCA7B" w14:textId="77A7C9A6" w:rsidR="005D7D14" w:rsidRDefault="00277DB2" w:rsidP="007F1C46">
            <w:pPr>
              <w:spacing w:after="0" w:line="240" w:lineRule="auto"/>
              <w:jc w:val="center"/>
              <w:rPr>
                <w:noProof/>
              </w:rPr>
            </w:pPr>
            <w:r>
              <w:rPr>
                <w:noProof/>
                <w:lang w:eastAsia="es-CL"/>
              </w:rPr>
              <w:drawing>
                <wp:anchor distT="0" distB="0" distL="114300" distR="114300" simplePos="0" relativeHeight="252309504" behindDoc="0" locked="0" layoutInCell="1" allowOverlap="1" wp14:anchorId="30890D97" wp14:editId="1F1E5B01">
                  <wp:simplePos x="0" y="0"/>
                  <wp:positionH relativeFrom="column">
                    <wp:posOffset>7207250</wp:posOffset>
                  </wp:positionH>
                  <wp:positionV relativeFrom="paragraph">
                    <wp:posOffset>146685</wp:posOffset>
                  </wp:positionV>
                  <wp:extent cx="366395" cy="446405"/>
                  <wp:effectExtent l="133350" t="133350" r="109855" b="125095"/>
                  <wp:wrapNone/>
                  <wp:docPr id="97" name="Imagen 97" descr="C:\Users\oscar.leal\AppData\Local\Microsoft\Windows\Temporary Internet Files\Content.IE5\MO69117P\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scar.leal\AppData\Local\Microsoft\Windows\Temporary Internet Files\Content.IE5\MO69117P\MC900239015[1].wmf"/>
                          <pic:cNvPicPr>
                            <a:picLocks noChangeAspect="1" noChangeArrowheads="1"/>
                          </pic:cNvPicPr>
                        </pic:nvPicPr>
                        <pic:blipFill>
                          <a:blip r:embed="rId15" cstate="email">
                            <a:duotone>
                              <a:schemeClr val="accent6">
                                <a:shade val="45000"/>
                                <a:satMod val="135000"/>
                              </a:schemeClr>
                              <a:prstClr val="white"/>
                            </a:duotone>
                            <a:extLst>
                              <a:ext uri="{28A0092B-C50C-407E-A947-70E740481C1C}">
                                <a14:useLocalDpi xmlns:a14="http://schemas.microsoft.com/office/drawing/2010/main"/>
                              </a:ext>
                            </a:extLst>
                          </a:blip>
                          <a:srcRect/>
                          <a:stretch>
                            <a:fillRect/>
                          </a:stretch>
                        </pic:blipFill>
                        <pic:spPr bwMode="auto">
                          <a:xfrm>
                            <a:off x="0" y="0"/>
                            <a:ext cx="366395" cy="446405"/>
                          </a:xfrm>
                          <a:prstGeom prst="rect">
                            <a:avLst/>
                          </a:prstGeom>
                          <a:noFill/>
                          <a:ln>
                            <a:noFill/>
                          </a:ln>
                          <a:effectLst>
                            <a:glow rad="127000">
                              <a:sysClr val="window" lastClr="FFFFFF"/>
                            </a:glow>
                          </a:effectLst>
                        </pic:spPr>
                      </pic:pic>
                    </a:graphicData>
                  </a:graphic>
                  <wp14:sizeRelH relativeFrom="margin">
                    <wp14:pctWidth>0</wp14:pctWidth>
                  </wp14:sizeRelH>
                  <wp14:sizeRelV relativeFrom="margin">
                    <wp14:pctHeight>0</wp14:pctHeight>
                  </wp14:sizeRelV>
                </wp:anchor>
              </w:drawing>
            </w:r>
          </w:p>
          <w:p w14:paraId="0BE3898F" w14:textId="7027E92F" w:rsidR="005D7D14" w:rsidRDefault="005D7D14" w:rsidP="007F1C46">
            <w:pPr>
              <w:spacing w:after="0" w:line="240" w:lineRule="auto"/>
              <w:jc w:val="center"/>
              <w:rPr>
                <w:rFonts w:ascii="Calibri" w:eastAsia="Times New Roman" w:hAnsi="Calibri" w:cs="Times New Roman"/>
                <w:color w:val="000000"/>
                <w:sz w:val="20"/>
                <w:szCs w:val="20"/>
                <w:lang w:eastAsia="es-CL"/>
              </w:rPr>
            </w:pPr>
          </w:p>
          <w:p w14:paraId="3320E142" w14:textId="62AC5DD1" w:rsidR="005D7D14" w:rsidRPr="00993BDE" w:rsidRDefault="005D7D14" w:rsidP="007F1C46">
            <w:pPr>
              <w:rPr>
                <w:rFonts w:ascii="Calibri" w:eastAsia="Times New Roman" w:hAnsi="Calibri" w:cs="Times New Roman"/>
                <w:sz w:val="20"/>
                <w:szCs w:val="20"/>
                <w:lang w:eastAsia="es-CL"/>
              </w:rPr>
            </w:pPr>
          </w:p>
          <w:p w14:paraId="0F6E5E32" w14:textId="1CFED7C1" w:rsidR="005D7D14" w:rsidRDefault="00B06B2E" w:rsidP="007F1C46">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00960" behindDoc="0" locked="0" layoutInCell="1" allowOverlap="1" wp14:anchorId="1770FCC2" wp14:editId="65BECF95">
                      <wp:simplePos x="0" y="0"/>
                      <wp:positionH relativeFrom="column">
                        <wp:posOffset>4984115</wp:posOffset>
                      </wp:positionH>
                      <wp:positionV relativeFrom="paragraph">
                        <wp:posOffset>259080</wp:posOffset>
                      </wp:positionV>
                      <wp:extent cx="620395" cy="238760"/>
                      <wp:effectExtent l="0" t="0" r="65405" b="656590"/>
                      <wp:wrapNone/>
                      <wp:docPr id="147" name="Bocadillo: rectángulo 147"/>
                      <wp:cNvGraphicFramePr/>
                      <a:graphic xmlns:a="http://schemas.openxmlformats.org/drawingml/2006/main">
                        <a:graphicData uri="http://schemas.microsoft.com/office/word/2010/wordprocessingShape">
                          <wps:wsp>
                            <wps:cNvSpPr/>
                            <wps:spPr>
                              <a:xfrm>
                                <a:off x="0" y="0"/>
                                <a:ext cx="620395" cy="238760"/>
                              </a:xfrm>
                              <a:prstGeom prst="wedgeRectCallout">
                                <a:avLst>
                                  <a:gd name="adj1" fmla="val 52386"/>
                                  <a:gd name="adj2" fmla="val 285961"/>
                                </a:avLst>
                              </a:prstGeom>
                              <a:solidFill>
                                <a:sysClr val="window" lastClr="FFFFFF"/>
                              </a:solidFill>
                              <a:ln w="12700" cap="flat" cmpd="sng" algn="ctr">
                                <a:solidFill>
                                  <a:srgbClr val="5B9BD5">
                                    <a:shade val="50000"/>
                                  </a:srgbClr>
                                </a:solidFill>
                                <a:prstDash val="solid"/>
                                <a:miter lim="800000"/>
                              </a:ln>
                              <a:effectLst/>
                            </wps:spPr>
                            <wps:txbx>
                              <w:txbxContent>
                                <w:p w14:paraId="52E55394" w14:textId="77777777" w:rsidR="00E47C69" w:rsidRPr="00F424EC" w:rsidRDefault="00E47C69" w:rsidP="005D7D14">
                                  <w:pPr>
                                    <w:jc w:val="center"/>
                                    <w:rPr>
                                      <w:color w:val="000000" w:themeColor="text1"/>
                                      <w:sz w:val="20"/>
                                      <w:szCs w:val="20"/>
                                    </w:rPr>
                                  </w:pPr>
                                  <w:r>
                                    <w:rPr>
                                      <w:color w:val="000000" w:themeColor="text1"/>
                                      <w:sz w:val="20"/>
                                      <w:szCs w:val="20"/>
                                    </w:rPr>
                                    <w:t>1.030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70FCC2" id="Bocadillo: rectángulo 147" o:spid="_x0000_s1072" type="#_x0000_t61" style="position:absolute;margin-left:392.45pt;margin-top:20.4pt;width:48.85pt;height:18.8pt;z-index:25220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" adj="22115,72568" fillcolor="window" strokecolor="#41719c" strokeweight="1pt">
                      <v:textbox>
                        <w:txbxContent>
                          <w:p w14:paraId="52E55394" w14:textId="77777777" w:rsidR="00E47C69" w:rsidRPr="00F424EC" w:rsidRDefault="00E47C69" w:rsidP="005D7D14">
                            <w:pPr>
                              <w:jc w:val="center"/>
                              <w:rPr>
                                <w:color w:val="000000" w:themeColor="text1"/>
                                <w:sz w:val="20"/>
                                <w:szCs w:val="20"/>
                              </w:rPr>
                            </w:pPr>
                            <w:r>
                              <w:rPr>
                                <w:color w:val="000000" w:themeColor="text1"/>
                                <w:sz w:val="20"/>
                                <w:szCs w:val="20"/>
                              </w:rPr>
                              <w:t>1.030 m</w:t>
                            </w:r>
                          </w:p>
                        </w:txbxContent>
                      </v:textbox>
                    </v:shape>
                  </w:pict>
                </mc:Fallback>
              </mc:AlternateContent>
            </w:r>
          </w:p>
          <w:p w14:paraId="18206701" w14:textId="1C2EF999" w:rsidR="005D7D14" w:rsidRDefault="00B06B2E" w:rsidP="007F1C46">
            <w:pPr>
              <w:rPr>
                <w:rFonts w:ascii="Calibri" w:eastAsia="Times New Roman" w:hAnsi="Calibri" w:cs="Times New Roman"/>
                <w:sz w:val="20"/>
                <w:szCs w:val="20"/>
                <w:lang w:eastAsia="es-CL"/>
              </w:rPr>
            </w:pPr>
            <w:r w:rsidRPr="00FB7911">
              <w:rPr>
                <w:rFonts w:ascii="Calibri" w:eastAsia="Times New Roman" w:hAnsi="Calibri" w:cs="Times New Roman"/>
                <w:noProof/>
                <w:sz w:val="20"/>
                <w:szCs w:val="20"/>
                <w:lang w:eastAsia="es-CL"/>
              </w:rPr>
              <mc:AlternateContent>
                <mc:Choice Requires="wps">
                  <w:drawing>
                    <wp:anchor distT="0" distB="0" distL="114300" distR="114300" simplePos="0" relativeHeight="252201984" behindDoc="0" locked="0" layoutInCell="1" allowOverlap="1" wp14:anchorId="0218D26C" wp14:editId="0D4D1C14">
                      <wp:simplePos x="0" y="0"/>
                      <wp:positionH relativeFrom="column">
                        <wp:posOffset>1807210</wp:posOffset>
                      </wp:positionH>
                      <wp:positionV relativeFrom="paragraph">
                        <wp:posOffset>111125</wp:posOffset>
                      </wp:positionV>
                      <wp:extent cx="981075" cy="231775"/>
                      <wp:effectExtent l="0" t="0" r="123825" b="987425"/>
                      <wp:wrapNone/>
                      <wp:docPr id="132" name="Bocadillo: rectángulo 132"/>
                      <wp:cNvGraphicFramePr/>
                      <a:graphic xmlns:a="http://schemas.openxmlformats.org/drawingml/2006/main">
                        <a:graphicData uri="http://schemas.microsoft.com/office/word/2010/wordprocessingShape">
                          <wps:wsp>
                            <wps:cNvSpPr/>
                            <wps:spPr>
                              <a:xfrm>
                                <a:off x="0" y="0"/>
                                <a:ext cx="981075" cy="231775"/>
                              </a:xfrm>
                              <a:prstGeom prst="wedgeRectCallout">
                                <a:avLst>
                                  <a:gd name="adj1" fmla="val 57718"/>
                                  <a:gd name="adj2" fmla="val 454922"/>
                                </a:avLst>
                              </a:prstGeom>
                              <a:solidFill>
                                <a:sysClr val="window" lastClr="FFFFFF"/>
                              </a:solidFill>
                              <a:ln w="12700" cap="flat" cmpd="sng" algn="ctr">
                                <a:solidFill>
                                  <a:srgbClr val="5B9BD5">
                                    <a:shade val="50000"/>
                                  </a:srgbClr>
                                </a:solidFill>
                                <a:prstDash val="solid"/>
                                <a:miter lim="800000"/>
                              </a:ln>
                              <a:effectLst/>
                            </wps:spPr>
                            <wps:txbx>
                              <w:txbxContent>
                                <w:p w14:paraId="7CFA4DEE" w14:textId="77777777" w:rsidR="00E47C69" w:rsidRPr="00F424EC" w:rsidRDefault="00E47C69" w:rsidP="005D7D14">
                                  <w:pPr>
                                    <w:jc w:val="center"/>
                                    <w:rPr>
                                      <w:color w:val="000000" w:themeColor="text1"/>
                                      <w:sz w:val="20"/>
                                      <w:szCs w:val="20"/>
                                    </w:rPr>
                                  </w:pPr>
                                  <w:r>
                                    <w:rPr>
                                      <w:color w:val="000000" w:themeColor="text1"/>
                                      <w:sz w:val="20"/>
                                      <w:szCs w:val="20"/>
                                    </w:rPr>
                                    <w:t>Balsa Jaula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18D26C" id="Bocadillo: rectángulo 132" o:spid="_x0000_s1073" type="#_x0000_t61" style="position:absolute;margin-left:142.3pt;margin-top:8.75pt;width:77.25pt;height:18.25pt;z-index:25220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" adj="23267,109063" fillcolor="window" strokecolor="#41719c" strokeweight="1pt">
                      <v:textbox>
                        <w:txbxContent>
                          <w:p w14:paraId="7CFA4DEE" w14:textId="77777777" w:rsidR="00E47C69" w:rsidRPr="00F424EC" w:rsidRDefault="00E47C69" w:rsidP="005D7D14">
                            <w:pPr>
                              <w:jc w:val="center"/>
                              <w:rPr>
                                <w:color w:val="000000" w:themeColor="text1"/>
                                <w:sz w:val="20"/>
                                <w:szCs w:val="20"/>
                              </w:rPr>
                            </w:pPr>
                            <w:r>
                              <w:rPr>
                                <w:color w:val="000000" w:themeColor="text1"/>
                                <w:sz w:val="20"/>
                                <w:szCs w:val="20"/>
                              </w:rPr>
                              <w:t>Balsa Jaula</w:t>
                            </w:r>
                          </w:p>
                        </w:txbxContent>
                      </v:textbox>
                    </v:shape>
                  </w:pict>
                </mc:Fallback>
              </mc:AlternateContent>
            </w:r>
          </w:p>
          <w:p w14:paraId="2E1C45BD" w14:textId="159CB102" w:rsidR="005D7D14" w:rsidRPr="00F7032F" w:rsidRDefault="005D7D14" w:rsidP="007F1C46">
            <w:pPr>
              <w:rPr>
                <w:rFonts w:ascii="Calibri" w:eastAsia="Times New Roman" w:hAnsi="Calibri" w:cs="Times New Roman"/>
                <w:sz w:val="20"/>
                <w:szCs w:val="20"/>
                <w:lang w:eastAsia="es-CL"/>
              </w:rPr>
            </w:pPr>
            <w:r w:rsidRPr="00C577BB">
              <w:rPr>
                <w:noProof/>
              </w:rPr>
              <mc:AlternateContent>
                <mc:Choice Requires="wps">
                  <w:drawing>
                    <wp:anchor distT="45720" distB="45720" distL="114300" distR="114300" simplePos="0" relativeHeight="252198912" behindDoc="0" locked="0" layoutInCell="1" allowOverlap="1" wp14:anchorId="623AF080" wp14:editId="0A29490B">
                      <wp:simplePos x="0" y="0"/>
                      <wp:positionH relativeFrom="column">
                        <wp:posOffset>6960235</wp:posOffset>
                      </wp:positionH>
                      <wp:positionV relativeFrom="paragraph">
                        <wp:posOffset>240665</wp:posOffset>
                      </wp:positionV>
                      <wp:extent cx="866775" cy="485775"/>
                      <wp:effectExtent l="0" t="0" r="0" b="0"/>
                      <wp:wrapSquare wrapText="bothSides"/>
                      <wp:docPr id="1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775" cy="485775"/>
                              </a:xfrm>
                              <a:prstGeom prst="rect">
                                <a:avLst/>
                              </a:prstGeom>
                              <a:noFill/>
                              <a:ln w="9525">
                                <a:noFill/>
                                <a:miter lim="800000"/>
                                <a:headEnd/>
                                <a:tailEnd/>
                              </a:ln>
                            </wps:spPr>
                            <wps:txbx>
                              <w:txbxContent>
                                <w:p w14:paraId="1560CC0F" w14:textId="77777777" w:rsidR="00E47C69" w:rsidRPr="00FB7911" w:rsidRDefault="00E47C69" w:rsidP="005D7D14">
                                  <w:pPr>
                                    <w:jc w:val="center"/>
                                    <w:rPr>
                                      <w:b/>
                                      <w:sz w:val="20"/>
                                      <w:szCs w:val="20"/>
                                    </w:rPr>
                                  </w:pPr>
                                  <w:r w:rsidRPr="00FB7911">
                                    <w:rPr>
                                      <w:b/>
                                      <w:sz w:val="20"/>
                                      <w:szCs w:val="20"/>
                                    </w:rPr>
                                    <w:t>ÁREA DE CONCESIÓN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3AF080" id="_x0000_s1074" type="#_x0000_t202" style="position:absolute;margin-left:548.05pt;margin-top:18.95pt;width:68.25pt;height:38.25pt;z-index:252198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" filled="f" stroked="f">
                      <v:textbox>
                        <w:txbxContent>
                          <w:p w14:paraId="1560CC0F" w14:textId="77777777" w:rsidR="00E47C69" w:rsidRPr="00FB7911" w:rsidRDefault="00E47C69" w:rsidP="005D7D14">
                            <w:pPr>
                              <w:jc w:val="center"/>
                              <w:rPr>
                                <w:b/>
                                <w:sz w:val="20"/>
                                <w:szCs w:val="20"/>
                              </w:rPr>
                            </w:pPr>
                            <w:r w:rsidRPr="00FB7911">
                              <w:rPr>
                                <w:b/>
                                <w:sz w:val="20"/>
                                <w:szCs w:val="20"/>
                              </w:rPr>
                              <w:t>ÁREA DE CONCESIÓN</w:t>
                            </w:r>
                          </w:p>
                        </w:txbxContent>
                      </v:textbox>
                      <w10:wrap type="square"/>
                    </v:shape>
                  </w:pict>
                </mc:Fallback>
              </mc:AlternateContent>
            </w:r>
          </w:p>
          <w:p w14:paraId="0DAC3C3B" w14:textId="7D5BE6C0" w:rsidR="005D7D14" w:rsidRPr="00F7032F" w:rsidRDefault="00B06B2E" w:rsidP="007F1C46">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199936" behindDoc="0" locked="0" layoutInCell="1" allowOverlap="1" wp14:anchorId="6CE3DA6C" wp14:editId="7C3F609C">
                      <wp:simplePos x="0" y="0"/>
                      <wp:positionH relativeFrom="column">
                        <wp:posOffset>3153410</wp:posOffset>
                      </wp:positionH>
                      <wp:positionV relativeFrom="paragraph">
                        <wp:posOffset>107950</wp:posOffset>
                      </wp:positionV>
                      <wp:extent cx="3710940" cy="647700"/>
                      <wp:effectExtent l="38100" t="57150" r="3810" b="76200"/>
                      <wp:wrapNone/>
                      <wp:docPr id="145" name="Conector recto 145"/>
                      <wp:cNvGraphicFramePr/>
                      <a:graphic xmlns:a="http://schemas.openxmlformats.org/drawingml/2006/main">
                        <a:graphicData uri="http://schemas.microsoft.com/office/word/2010/wordprocessingShape">
                          <wps:wsp>
                            <wps:cNvCnPr/>
                            <wps:spPr>
                              <a:xfrm flipV="1">
                                <a:off x="0" y="0"/>
                                <a:ext cx="3710940" cy="647700"/>
                              </a:xfrm>
                              <a:prstGeom prst="line">
                                <a:avLst/>
                              </a:prstGeom>
                              <a:noFill/>
                              <a:ln w="15875" cap="flat" cmpd="sng" algn="ctr">
                                <a:solidFill>
                                  <a:srgbClr val="FFFF00"/>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line w14:anchorId="6599EB2D" id="Conector recto 145" o:spid="_x0000_s1026" style="position:absolute;flip:y;z-index:25219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8.3pt,8.5pt" to="540.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" strokecolor="yellow" strokeweight="1.25pt">
                      <v:stroke startarrow="block" endarrow="block" joinstyle="miter"/>
                    </v:line>
                  </w:pict>
                </mc:Fallback>
              </mc:AlternateContent>
            </w:r>
          </w:p>
          <w:p w14:paraId="238F4B5F" w14:textId="52ABA2A5" w:rsidR="005D7D14" w:rsidRPr="00F7032F" w:rsidRDefault="00B06B2E" w:rsidP="007F1C46">
            <w:pP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mc:AlternateContent>
                <mc:Choice Requires="wps">
                  <w:drawing>
                    <wp:anchor distT="0" distB="0" distL="114300" distR="114300" simplePos="0" relativeHeight="252211200" behindDoc="0" locked="0" layoutInCell="1" allowOverlap="1" wp14:anchorId="266A38C9" wp14:editId="54113117">
                      <wp:simplePos x="0" y="0"/>
                      <wp:positionH relativeFrom="column">
                        <wp:posOffset>3705860</wp:posOffset>
                      </wp:positionH>
                      <wp:positionV relativeFrom="paragraph">
                        <wp:posOffset>133350</wp:posOffset>
                      </wp:positionV>
                      <wp:extent cx="3190875" cy="542925"/>
                      <wp:effectExtent l="38100" t="57150" r="9525" b="85725"/>
                      <wp:wrapNone/>
                      <wp:docPr id="152" name="Conector recto 152"/>
                      <wp:cNvGraphicFramePr/>
                      <a:graphic xmlns:a="http://schemas.openxmlformats.org/drawingml/2006/main">
                        <a:graphicData uri="http://schemas.microsoft.com/office/word/2010/wordprocessingShape">
                          <wps:wsp>
                            <wps:cNvCnPr/>
                            <wps:spPr>
                              <a:xfrm flipV="1">
                                <a:off x="0" y="0"/>
                                <a:ext cx="3190875" cy="542925"/>
                              </a:xfrm>
                              <a:prstGeom prst="line">
                                <a:avLst/>
                              </a:prstGeom>
                              <a:noFill/>
                              <a:ln w="15875" cap="flat" cmpd="sng" algn="ctr">
                                <a:solidFill>
                                  <a:srgbClr val="FFFF00"/>
                                </a:solidFill>
                                <a:prstDash val="solid"/>
                                <a:miter lim="800000"/>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w:pict>
                    <v:line w14:anchorId="0D5310D2" id="Conector recto 152" o:spid="_x0000_s1026" style="position:absolute;flip:y;z-index:25221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1.8pt,10.5pt" to="543.05pt,5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" strokecolor="yellow" strokeweight="1.25pt">
                      <v:stroke startarrow="block" endarrow="block" joinstyle="miter"/>
                    </v:line>
                  </w:pict>
                </mc:Fallback>
              </mc:AlternateContent>
            </w:r>
          </w:p>
          <w:p w14:paraId="4B4B4E3B" w14:textId="41E6D68E" w:rsidR="005D7D14" w:rsidRPr="00F7032F" w:rsidRDefault="00774B30" w:rsidP="007F1C46">
            <w:pPr>
              <w:rPr>
                <w:rFonts w:ascii="Calibri" w:eastAsia="Times New Roman" w:hAnsi="Calibri" w:cs="Times New Roman"/>
                <w:sz w:val="20"/>
                <w:szCs w:val="20"/>
                <w:lang w:eastAsia="es-CL"/>
              </w:rPr>
            </w:pPr>
            <w:r w:rsidRPr="00B06B2E">
              <w:rPr>
                <w:rFonts w:ascii="Calibri" w:eastAsia="Times New Roman" w:hAnsi="Calibri" w:cs="Times New Roman"/>
                <w:noProof/>
                <w:sz w:val="20"/>
                <w:szCs w:val="20"/>
                <w:lang w:eastAsia="es-CL"/>
              </w:rPr>
              <mc:AlternateContent>
                <mc:Choice Requires="wps">
                  <w:drawing>
                    <wp:anchor distT="0" distB="0" distL="114300" distR="114300" simplePos="0" relativeHeight="252213248" behindDoc="0" locked="0" layoutInCell="1" allowOverlap="1" wp14:anchorId="36980AFB" wp14:editId="2A1A979F">
                      <wp:simplePos x="0" y="0"/>
                      <wp:positionH relativeFrom="column">
                        <wp:posOffset>5932805</wp:posOffset>
                      </wp:positionH>
                      <wp:positionV relativeFrom="paragraph">
                        <wp:posOffset>156845</wp:posOffset>
                      </wp:positionV>
                      <wp:extent cx="638175" cy="238760"/>
                      <wp:effectExtent l="0" t="247650" r="28575" b="27940"/>
                      <wp:wrapNone/>
                      <wp:docPr id="153" name="Bocadillo: rectángulo 153"/>
                      <wp:cNvGraphicFramePr/>
                      <a:graphic xmlns:a="http://schemas.openxmlformats.org/drawingml/2006/main">
                        <a:graphicData uri="http://schemas.microsoft.com/office/word/2010/wordprocessingShape">
                          <wps:wsp>
                            <wps:cNvSpPr/>
                            <wps:spPr>
                              <a:xfrm>
                                <a:off x="6694227" y="3104866"/>
                                <a:ext cx="638175" cy="238760"/>
                              </a:xfrm>
                              <a:prstGeom prst="wedgeRectCallout">
                                <a:avLst>
                                  <a:gd name="adj1" fmla="val 33985"/>
                                  <a:gd name="adj2" fmla="val -139948"/>
                                </a:avLst>
                              </a:prstGeom>
                              <a:solidFill>
                                <a:sysClr val="window" lastClr="FFFFFF"/>
                              </a:solidFill>
                              <a:ln w="12700" cap="flat" cmpd="sng" algn="ctr">
                                <a:solidFill>
                                  <a:srgbClr val="5B9BD5">
                                    <a:shade val="50000"/>
                                  </a:srgbClr>
                                </a:solidFill>
                                <a:prstDash val="solid"/>
                                <a:miter lim="800000"/>
                              </a:ln>
                              <a:effectLst/>
                            </wps:spPr>
                            <wps:txbx>
                              <w:txbxContent>
                                <w:p w14:paraId="32DB30DD" w14:textId="77777777" w:rsidR="00E47C69" w:rsidRPr="00F424EC" w:rsidRDefault="00E47C69" w:rsidP="00B06B2E">
                                  <w:pPr>
                                    <w:jc w:val="center"/>
                                    <w:rPr>
                                      <w:color w:val="000000" w:themeColor="text1"/>
                                      <w:sz w:val="20"/>
                                      <w:szCs w:val="20"/>
                                    </w:rPr>
                                  </w:pPr>
                                  <w:r>
                                    <w:rPr>
                                      <w:color w:val="000000" w:themeColor="text1"/>
                                      <w:sz w:val="20"/>
                                      <w:szCs w:val="20"/>
                                    </w:rPr>
                                    <w:t>885 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980AFB" id="Bocadillo: rectángulo 153" o:spid="_x0000_s1075" type="#_x0000_t61" style="position:absolute;margin-left:467.15pt;margin-top:12.35pt;width:50.25pt;height:18.8pt;z-index:25221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" adj="18141,-19429" fillcolor="window" strokecolor="#41719c" strokeweight="1pt">
                      <v:textbox>
                        <w:txbxContent>
                          <w:p w14:paraId="32DB30DD" w14:textId="77777777" w:rsidR="00E47C69" w:rsidRPr="00F424EC" w:rsidRDefault="00E47C69" w:rsidP="00B06B2E">
                            <w:pPr>
                              <w:jc w:val="center"/>
                              <w:rPr>
                                <w:color w:val="000000" w:themeColor="text1"/>
                                <w:sz w:val="20"/>
                                <w:szCs w:val="20"/>
                              </w:rPr>
                            </w:pPr>
                            <w:r>
                              <w:rPr>
                                <w:color w:val="000000" w:themeColor="text1"/>
                                <w:sz w:val="20"/>
                                <w:szCs w:val="20"/>
                              </w:rPr>
                              <w:t>885 m</w:t>
                            </w:r>
                          </w:p>
                        </w:txbxContent>
                      </v:textbox>
                    </v:shape>
                  </w:pict>
                </mc:Fallback>
              </mc:AlternateContent>
            </w:r>
            <w:r w:rsidR="00E40560">
              <w:rPr>
                <w:rFonts w:ascii="Calibri" w:eastAsia="Times New Roman" w:hAnsi="Calibri" w:cs="Times New Roman"/>
                <w:noProof/>
                <w:sz w:val="20"/>
                <w:szCs w:val="20"/>
                <w:lang w:eastAsia="es-CL"/>
              </w:rPr>
              <mc:AlternateContent>
                <mc:Choice Requires="wps">
                  <w:drawing>
                    <wp:anchor distT="0" distB="0" distL="114300" distR="114300" simplePos="0" relativeHeight="252203008" behindDoc="0" locked="0" layoutInCell="1" allowOverlap="1" wp14:anchorId="3295106E" wp14:editId="1BA413F8">
                      <wp:simplePos x="0" y="0"/>
                      <wp:positionH relativeFrom="column">
                        <wp:posOffset>2990850</wp:posOffset>
                      </wp:positionH>
                      <wp:positionV relativeFrom="paragraph">
                        <wp:posOffset>213360</wp:posOffset>
                      </wp:positionV>
                      <wp:extent cx="133350" cy="123825"/>
                      <wp:effectExtent l="0" t="0" r="28575" b="12065"/>
                      <wp:wrapNone/>
                      <wp:docPr id="144" name="Diagrama de flujo: conector 144"/>
                      <wp:cNvGraphicFramePr/>
                      <a:graphic xmlns:a="http://schemas.openxmlformats.org/drawingml/2006/main">
                        <a:graphicData uri="http://schemas.microsoft.com/office/word/2010/wordprocessingShape">
                          <wps:wsp>
                            <wps:cNvSpPr/>
                            <wps:spPr>
                              <a:xfrm>
                                <a:off x="0" y="0"/>
                                <a:ext cx="133350" cy="123825"/>
                              </a:xfrm>
                              <a:prstGeom prst="flowChartConnector">
                                <a:avLst/>
                              </a:prstGeom>
                              <a:solidFill>
                                <a:srgbClr val="FF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9A656A" id="Diagrama de flujo: conector 144" o:spid="_x0000_s1026" type="#_x0000_t120" style="position:absolute;margin-left:235.5pt;margin-top:16.8pt;width:10.5pt;height:9.75pt;z-index:25220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" fillcolor="red" strokecolor="#41719c" strokeweight="1pt">
                      <v:stroke joinstyle="miter"/>
                    </v:shape>
                  </w:pict>
                </mc:Fallback>
              </mc:AlternateContent>
            </w:r>
            <w:r w:rsidR="00C05954" w:rsidRPr="00C05954">
              <w:rPr>
                <w:noProof/>
              </w:rPr>
              <mc:AlternateContent>
                <mc:Choice Requires="wps">
                  <w:drawing>
                    <wp:anchor distT="0" distB="0" distL="114300" distR="114300" simplePos="0" relativeHeight="252221440" behindDoc="0" locked="0" layoutInCell="1" allowOverlap="1" wp14:anchorId="009ED9EE" wp14:editId="691B21DA">
                      <wp:simplePos x="0" y="0"/>
                      <wp:positionH relativeFrom="column">
                        <wp:posOffset>2597150</wp:posOffset>
                      </wp:positionH>
                      <wp:positionV relativeFrom="paragraph">
                        <wp:posOffset>75565</wp:posOffset>
                      </wp:positionV>
                      <wp:extent cx="200025" cy="233680"/>
                      <wp:effectExtent l="19050" t="19050" r="28575" b="13970"/>
                      <wp:wrapNone/>
                      <wp:docPr id="160" name="Elipse 160"/>
                      <wp:cNvGraphicFramePr/>
                      <a:graphic xmlns:a="http://schemas.openxmlformats.org/drawingml/2006/main">
                        <a:graphicData uri="http://schemas.microsoft.com/office/word/2010/wordprocessingShape">
                          <wps:wsp>
                            <wps:cNvSpPr/>
                            <wps:spPr>
                              <a:xfrm rot="10599950" flipH="1" flipV="1">
                                <a:off x="0" y="0"/>
                                <a:ext cx="200025" cy="23368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1D797100" w14:textId="77777777" w:rsidR="00E47C69" w:rsidRPr="009D5BD9" w:rsidRDefault="00E47C69" w:rsidP="00C05954">
                                  <w:pPr>
                                    <w:jc w:val="center"/>
                                    <w:rPr>
                                      <w:color w:val="000000" w:themeColor="text1"/>
                                    </w:rPr>
                                  </w:pPr>
                                  <w:r>
                                    <w:rPr>
                                      <w:color w:val="000000" w:themeColor="text1"/>
                                    </w:rPr>
                                    <w:t>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09ED9EE" id="Elipse 160" o:spid="_x0000_s1076" style="position:absolute;margin-left:204.5pt;margin-top:5.95pt;width:15.75pt;height:18.4pt;rotation:11577972fd;flip:x y;z-index:25222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" fillcolor="yellow" strokecolor="#41719c" strokeweight="1pt">
                      <v:stroke joinstyle="miter"/>
                      <v:textbox inset="0,0,0,0">
                        <w:txbxContent>
                          <w:p w14:paraId="1D797100" w14:textId="77777777" w:rsidR="00E47C69" w:rsidRPr="009D5BD9" w:rsidRDefault="00E47C69" w:rsidP="00C05954">
                            <w:pPr>
                              <w:jc w:val="center"/>
                              <w:rPr>
                                <w:color w:val="000000" w:themeColor="text1"/>
                              </w:rPr>
                            </w:pPr>
                            <w:r>
                              <w:rPr>
                                <w:color w:val="000000" w:themeColor="text1"/>
                              </w:rPr>
                              <w:t>1</w:t>
                            </w:r>
                          </w:p>
                        </w:txbxContent>
                      </v:textbox>
                    </v:oval>
                  </w:pict>
                </mc:Fallback>
              </mc:AlternateContent>
            </w:r>
          </w:p>
          <w:p w14:paraId="23051BA8" w14:textId="690BCC1B" w:rsidR="005D7D14" w:rsidRPr="00F7032F" w:rsidRDefault="00E40560" w:rsidP="007F1C46">
            <w:pPr>
              <w:rPr>
                <w:rFonts w:ascii="Calibri" w:eastAsia="Times New Roman" w:hAnsi="Calibri" w:cs="Times New Roman"/>
                <w:sz w:val="20"/>
                <w:szCs w:val="20"/>
                <w:lang w:eastAsia="es-CL"/>
              </w:rPr>
            </w:pPr>
            <w:r w:rsidRPr="00C05954">
              <w:rPr>
                <w:noProof/>
              </w:rPr>
              <mc:AlternateContent>
                <mc:Choice Requires="wps">
                  <w:drawing>
                    <wp:anchor distT="0" distB="0" distL="114300" distR="114300" simplePos="0" relativeHeight="252219392" behindDoc="0" locked="0" layoutInCell="1" allowOverlap="1" wp14:anchorId="50EE9059" wp14:editId="2BCC10C1">
                      <wp:simplePos x="0" y="0"/>
                      <wp:positionH relativeFrom="column">
                        <wp:posOffset>3260090</wp:posOffset>
                      </wp:positionH>
                      <wp:positionV relativeFrom="paragraph">
                        <wp:posOffset>49530</wp:posOffset>
                      </wp:positionV>
                      <wp:extent cx="232410" cy="224790"/>
                      <wp:effectExtent l="19050" t="19050" r="15240" b="22860"/>
                      <wp:wrapNone/>
                      <wp:docPr id="159" name="Elipse 159"/>
                      <wp:cNvGraphicFramePr/>
                      <a:graphic xmlns:a="http://schemas.openxmlformats.org/drawingml/2006/main">
                        <a:graphicData uri="http://schemas.microsoft.com/office/word/2010/wordprocessingShape">
                          <wps:wsp>
                            <wps:cNvSpPr/>
                            <wps:spPr>
                              <a:xfrm rot="10599950" flipH="1" flipV="1">
                                <a:off x="0" y="0"/>
                                <a:ext cx="232410" cy="224790"/>
                              </a:xfrm>
                              <a:prstGeom prst="ellipse">
                                <a:avLst/>
                              </a:prstGeom>
                              <a:solidFill>
                                <a:srgbClr val="FFFF00"/>
                              </a:solidFill>
                              <a:ln w="12700" cap="flat" cmpd="sng" algn="ctr">
                                <a:solidFill>
                                  <a:srgbClr val="5B9BD5">
                                    <a:shade val="50000"/>
                                  </a:srgbClr>
                                </a:solidFill>
                                <a:prstDash val="solid"/>
                                <a:miter lim="800000"/>
                              </a:ln>
                              <a:effectLst/>
                            </wps:spPr>
                            <wps:txbx>
                              <w:txbxContent>
                                <w:p w14:paraId="71678833" w14:textId="77777777" w:rsidR="00E47C69" w:rsidRPr="009D5BD9" w:rsidRDefault="00E47C69" w:rsidP="00C05954">
                                  <w:pPr>
                                    <w:jc w:val="center"/>
                                    <w:rPr>
                                      <w:color w:val="000000" w:themeColor="text1"/>
                                    </w:rPr>
                                  </w:pPr>
                                  <w:r>
                                    <w:rPr>
                                      <w:color w:val="000000" w:themeColor="text1"/>
                                    </w:rPr>
                                    <w:t>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EE9059" id="Elipse 159" o:spid="_x0000_s1077" style="position:absolute;margin-left:256.7pt;margin-top:3.9pt;width:18.3pt;height:17.7pt;rotation:11577972fd;flip:x y;z-index:25221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" fillcolor="yellow" strokecolor="#41719c" strokeweight="1pt">
                      <v:stroke joinstyle="miter"/>
                      <v:textbox inset="0,0,0,0">
                        <w:txbxContent>
                          <w:p w14:paraId="71678833" w14:textId="77777777" w:rsidR="00E47C69" w:rsidRPr="009D5BD9" w:rsidRDefault="00E47C69" w:rsidP="00C05954">
                            <w:pPr>
                              <w:jc w:val="center"/>
                              <w:rPr>
                                <w:color w:val="000000" w:themeColor="text1"/>
                              </w:rPr>
                            </w:pPr>
                            <w:r>
                              <w:rPr>
                                <w:color w:val="000000" w:themeColor="text1"/>
                              </w:rPr>
                              <w:t>2</w:t>
                            </w:r>
                          </w:p>
                        </w:txbxContent>
                      </v:textbox>
                    </v:oval>
                  </w:pict>
                </mc:Fallback>
              </mc:AlternateContent>
            </w:r>
            <w:r w:rsidR="00B06B2E">
              <w:rPr>
                <w:rFonts w:ascii="Calibri" w:eastAsia="Times New Roman" w:hAnsi="Calibri" w:cs="Times New Roman"/>
                <w:noProof/>
                <w:sz w:val="20"/>
                <w:szCs w:val="20"/>
                <w:lang w:eastAsia="es-CL"/>
              </w:rPr>
              <mc:AlternateContent>
                <mc:Choice Requires="wps">
                  <w:drawing>
                    <wp:anchor distT="0" distB="0" distL="114300" distR="114300" simplePos="0" relativeHeight="252207104" behindDoc="0" locked="0" layoutInCell="1" allowOverlap="1" wp14:anchorId="71111844" wp14:editId="37DCEDDA">
                      <wp:simplePos x="0" y="0"/>
                      <wp:positionH relativeFrom="column">
                        <wp:posOffset>3546475</wp:posOffset>
                      </wp:positionH>
                      <wp:positionV relativeFrom="paragraph">
                        <wp:posOffset>117475</wp:posOffset>
                      </wp:positionV>
                      <wp:extent cx="133350" cy="123825"/>
                      <wp:effectExtent l="0" t="0" r="19050" b="19050"/>
                      <wp:wrapNone/>
                      <wp:docPr id="150" name="Diagrama de flujo: conector 150"/>
                      <wp:cNvGraphicFramePr/>
                      <a:graphic xmlns:a="http://schemas.openxmlformats.org/drawingml/2006/main">
                        <a:graphicData uri="http://schemas.microsoft.com/office/word/2010/wordprocessingShape">
                          <wps:wsp>
                            <wps:cNvSpPr/>
                            <wps:spPr>
                              <a:xfrm>
                                <a:off x="0" y="0"/>
                                <a:ext cx="133350" cy="123825"/>
                              </a:xfrm>
                              <a:prstGeom prst="flowChartConnector">
                                <a:avLst/>
                              </a:prstGeom>
                              <a:solidFill>
                                <a:srgbClr val="FF0000"/>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485FAA" id="Diagrama de flujo: conector 150" o:spid="_x0000_s1026" type="#_x0000_t120" style="position:absolute;margin-left:279.25pt;margin-top:9.25pt;width:10.5pt;height:9.75pt;z-index:25220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" fillcolor="red" strokecolor="#41719c" strokeweight="1pt">
                      <v:stroke joinstyle="miter"/>
                    </v:shape>
                  </w:pict>
                </mc:Fallback>
              </mc:AlternateContent>
            </w:r>
          </w:p>
          <w:p w14:paraId="1602B6EE" w14:textId="13F467E7" w:rsidR="005D7D14" w:rsidRPr="00F7032F" w:rsidRDefault="00774B30" w:rsidP="007F1C46">
            <w:pPr>
              <w:rPr>
                <w:rFonts w:ascii="Calibri" w:eastAsia="Times New Roman" w:hAnsi="Calibri" w:cs="Times New Roman"/>
                <w:sz w:val="20"/>
                <w:szCs w:val="20"/>
                <w:lang w:eastAsia="es-CL"/>
              </w:rPr>
            </w:pPr>
            <w:r>
              <w:rPr>
                <w:noProof/>
              </w:rPr>
              <mc:AlternateContent>
                <mc:Choice Requires="wps">
                  <w:drawing>
                    <wp:anchor distT="0" distB="0" distL="114300" distR="114300" simplePos="0" relativeHeight="252293120" behindDoc="0" locked="0" layoutInCell="1" allowOverlap="1" wp14:anchorId="7B4F7B1B" wp14:editId="7FB42D1F">
                      <wp:simplePos x="0" y="0"/>
                      <wp:positionH relativeFrom="column">
                        <wp:posOffset>3537585</wp:posOffset>
                      </wp:positionH>
                      <wp:positionV relativeFrom="paragraph">
                        <wp:posOffset>8255</wp:posOffset>
                      </wp:positionV>
                      <wp:extent cx="593090" cy="1487170"/>
                      <wp:effectExtent l="0" t="0" r="35560" b="36830"/>
                      <wp:wrapNone/>
                      <wp:docPr id="19" name="Conector recto 19"/>
                      <wp:cNvGraphicFramePr/>
                      <a:graphic xmlns:a="http://schemas.openxmlformats.org/drawingml/2006/main">
                        <a:graphicData uri="http://schemas.microsoft.com/office/word/2010/wordprocessingShape">
                          <wps:wsp>
                            <wps:cNvCnPr/>
                            <wps:spPr>
                              <a:xfrm>
                                <a:off x="0" y="0"/>
                                <a:ext cx="593090" cy="1487170"/>
                              </a:xfrm>
                              <a:prstGeom prst="line">
                                <a:avLst/>
                              </a:prstGeom>
                              <a:noFill/>
                              <a:ln w="25400" cap="flat" cmpd="sng" algn="ctr">
                                <a:solidFill>
                                  <a:srgbClr val="E7E6E6">
                                    <a:lumMod val="75000"/>
                                  </a:srgb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B09254B" id="Conector recto 19" o:spid="_x0000_s1026" style="position:absolute;z-index:25229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8.55pt,.65pt" to="325.2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" strokecolor="#afabab" strokeweight="2pt">
                      <v:stroke joinstyle="miter"/>
                    </v:line>
                  </w:pict>
                </mc:Fallback>
              </mc:AlternateContent>
            </w:r>
            <w:r>
              <w:rPr>
                <w:noProof/>
              </w:rPr>
              <mc:AlternateContent>
                <mc:Choice Requires="wps">
                  <w:drawing>
                    <wp:anchor distT="0" distB="0" distL="114300" distR="114300" simplePos="0" relativeHeight="252291072" behindDoc="0" locked="0" layoutInCell="1" allowOverlap="1" wp14:anchorId="60D1622E" wp14:editId="5194C6D1">
                      <wp:simplePos x="0" y="0"/>
                      <wp:positionH relativeFrom="column">
                        <wp:posOffset>3523615</wp:posOffset>
                      </wp:positionH>
                      <wp:positionV relativeFrom="paragraph">
                        <wp:posOffset>13335</wp:posOffset>
                      </wp:positionV>
                      <wp:extent cx="620395" cy="0"/>
                      <wp:effectExtent l="0" t="0" r="0" b="0"/>
                      <wp:wrapNone/>
                      <wp:docPr id="17" name="Conector recto 17"/>
                      <wp:cNvGraphicFramePr/>
                      <a:graphic xmlns:a="http://schemas.openxmlformats.org/drawingml/2006/main">
                        <a:graphicData uri="http://schemas.microsoft.com/office/word/2010/wordprocessingShape">
                          <wps:wsp>
                            <wps:cNvCnPr/>
                            <wps:spPr>
                              <a:xfrm>
                                <a:off x="0" y="0"/>
                                <a:ext cx="620395" cy="0"/>
                              </a:xfrm>
                              <a:prstGeom prst="line">
                                <a:avLst/>
                              </a:prstGeom>
                              <a:ln w="25400">
                                <a:solidFill>
                                  <a:schemeClr val="bg2">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8572F3" id="Conector recto 17" o:spid="_x0000_s1026" style="position:absolute;z-index:25229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7.45pt,1.05pt" to="326.3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" strokecolor="#aeaaaa [2414]" strokeweight="2pt">
                      <v:stroke joinstyle="miter"/>
                    </v:line>
                  </w:pict>
                </mc:Fallback>
              </mc:AlternateContent>
            </w:r>
            <w:r>
              <w:rPr>
                <w:noProof/>
              </w:rPr>
              <w:drawing>
                <wp:anchor distT="0" distB="0" distL="114300" distR="114300" simplePos="0" relativeHeight="252216320" behindDoc="0" locked="0" layoutInCell="1" allowOverlap="1" wp14:anchorId="229E1F68" wp14:editId="5860188D">
                  <wp:simplePos x="0" y="0"/>
                  <wp:positionH relativeFrom="column">
                    <wp:posOffset>4145280</wp:posOffset>
                  </wp:positionH>
                  <wp:positionV relativeFrom="paragraph">
                    <wp:posOffset>8890</wp:posOffset>
                  </wp:positionV>
                  <wp:extent cx="3333750" cy="1470025"/>
                  <wp:effectExtent l="19050" t="19050" r="19050" b="15875"/>
                  <wp:wrapNone/>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3333750" cy="1470025"/>
                          </a:xfrm>
                          <a:prstGeom prst="rect">
                            <a:avLst/>
                          </a:prstGeom>
                          <a:ln w="25400">
                            <a:solidFill>
                              <a:srgbClr val="E7E6E6">
                                <a:lumMod val="75000"/>
                              </a:srgbClr>
                            </a:solidFill>
                          </a:ln>
                        </pic:spPr>
                      </pic:pic>
                    </a:graphicData>
                  </a:graphic>
                  <wp14:sizeRelH relativeFrom="page">
                    <wp14:pctWidth>0</wp14:pctWidth>
                  </wp14:sizeRelH>
                  <wp14:sizeRelV relativeFrom="page">
                    <wp14:pctHeight>0</wp14:pctHeight>
                  </wp14:sizeRelV>
                </wp:anchor>
              </w:drawing>
            </w:r>
            <w:r w:rsidR="00E40560" w:rsidRPr="00B06B2E">
              <w:rPr>
                <w:rFonts w:ascii="Calibri" w:eastAsia="Times New Roman" w:hAnsi="Calibri" w:cs="Times New Roman"/>
                <w:noProof/>
                <w:sz w:val="20"/>
                <w:szCs w:val="20"/>
                <w:lang w:eastAsia="es-CL"/>
              </w:rPr>
              <mc:AlternateContent>
                <mc:Choice Requires="wps">
                  <w:drawing>
                    <wp:anchor distT="0" distB="0" distL="114300" distR="114300" simplePos="0" relativeHeight="252209152" behindDoc="0" locked="0" layoutInCell="1" allowOverlap="1" wp14:anchorId="319D957E" wp14:editId="54182136">
                      <wp:simplePos x="0" y="0"/>
                      <wp:positionH relativeFrom="column">
                        <wp:posOffset>1223010</wp:posOffset>
                      </wp:positionH>
                      <wp:positionV relativeFrom="paragraph">
                        <wp:posOffset>48895</wp:posOffset>
                      </wp:positionV>
                      <wp:extent cx="981075" cy="231775"/>
                      <wp:effectExtent l="0" t="171450" r="1285875" b="15875"/>
                      <wp:wrapNone/>
                      <wp:docPr id="151" name="Bocadillo: rectángulo 151"/>
                      <wp:cNvGraphicFramePr/>
                      <a:graphic xmlns:a="http://schemas.openxmlformats.org/drawingml/2006/main">
                        <a:graphicData uri="http://schemas.microsoft.com/office/word/2010/wordprocessingShape">
                          <wps:wsp>
                            <wps:cNvSpPr/>
                            <wps:spPr>
                              <a:xfrm>
                                <a:off x="0" y="0"/>
                                <a:ext cx="981075" cy="231775"/>
                              </a:xfrm>
                              <a:prstGeom prst="wedgeRectCallout">
                                <a:avLst>
                                  <a:gd name="adj1" fmla="val 171310"/>
                                  <a:gd name="adj2" fmla="val -116311"/>
                                </a:avLst>
                              </a:prstGeom>
                              <a:solidFill>
                                <a:sysClr val="window" lastClr="FFFFFF"/>
                              </a:solidFill>
                              <a:ln w="12700" cap="flat" cmpd="sng" algn="ctr">
                                <a:solidFill>
                                  <a:srgbClr val="5B9BD5">
                                    <a:shade val="50000"/>
                                  </a:srgbClr>
                                </a:solidFill>
                                <a:prstDash val="solid"/>
                                <a:miter lim="800000"/>
                              </a:ln>
                              <a:effectLst/>
                            </wps:spPr>
                            <wps:txbx>
                              <w:txbxContent>
                                <w:p w14:paraId="7192EC32" w14:textId="77777777" w:rsidR="00E47C69" w:rsidRPr="00F424EC" w:rsidRDefault="00E47C69" w:rsidP="00B06B2E">
                                  <w:pPr>
                                    <w:jc w:val="center"/>
                                    <w:rPr>
                                      <w:color w:val="000000" w:themeColor="text1"/>
                                      <w:sz w:val="20"/>
                                      <w:szCs w:val="20"/>
                                    </w:rPr>
                                  </w:pPr>
                                  <w:r>
                                    <w:rPr>
                                      <w:color w:val="000000" w:themeColor="text1"/>
                                      <w:sz w:val="20"/>
                                      <w:szCs w:val="20"/>
                                    </w:rPr>
                                    <w:t>Balsa Jaula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9D957E" id="Bocadillo: rectángulo 151" o:spid="_x0000_s1078" type="#_x0000_t61" style="position:absolute;margin-left:96.3pt;margin-top:3.85pt;width:77.25pt;height:18.25pt;z-index:25220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" adj="47803,-14323" fillcolor="window" strokecolor="#41719c" strokeweight="1pt">
                      <v:textbox>
                        <w:txbxContent>
                          <w:p w14:paraId="7192EC32" w14:textId="77777777" w:rsidR="00E47C69" w:rsidRPr="00F424EC" w:rsidRDefault="00E47C69" w:rsidP="00B06B2E">
                            <w:pPr>
                              <w:jc w:val="center"/>
                              <w:rPr>
                                <w:color w:val="000000" w:themeColor="text1"/>
                                <w:sz w:val="20"/>
                                <w:szCs w:val="20"/>
                              </w:rPr>
                            </w:pPr>
                            <w:r>
                              <w:rPr>
                                <w:color w:val="000000" w:themeColor="text1"/>
                                <w:sz w:val="20"/>
                                <w:szCs w:val="20"/>
                              </w:rPr>
                              <w:t>Balsa Jaula</w:t>
                            </w:r>
                          </w:p>
                        </w:txbxContent>
                      </v:textbox>
                    </v:shape>
                  </w:pict>
                </mc:Fallback>
              </mc:AlternateContent>
            </w:r>
          </w:p>
          <w:p w14:paraId="01307319" w14:textId="5D850805" w:rsidR="005D7D14" w:rsidRDefault="005D7D14" w:rsidP="007F1C46">
            <w:pPr>
              <w:rPr>
                <w:rFonts w:ascii="Calibri" w:eastAsia="Times New Roman" w:hAnsi="Calibri" w:cs="Times New Roman"/>
                <w:sz w:val="20"/>
                <w:szCs w:val="20"/>
                <w:lang w:eastAsia="es-CL"/>
              </w:rPr>
            </w:pPr>
          </w:p>
          <w:p w14:paraId="3ABC471F" w14:textId="69728638" w:rsidR="005D7D14" w:rsidRDefault="005D7D14" w:rsidP="007F1C46">
            <w:pPr>
              <w:rPr>
                <w:rFonts w:ascii="Calibri" w:eastAsia="Times New Roman" w:hAnsi="Calibri" w:cs="Times New Roman"/>
                <w:i/>
                <w:sz w:val="16"/>
                <w:szCs w:val="20"/>
                <w:lang w:eastAsia="es-CL"/>
              </w:rPr>
            </w:pPr>
            <w:r>
              <w:rPr>
                <w:rFonts w:ascii="Calibri" w:eastAsia="Times New Roman" w:hAnsi="Calibri" w:cs="Times New Roman"/>
                <w:i/>
                <w:sz w:val="16"/>
                <w:szCs w:val="20"/>
                <w:lang w:eastAsia="es-CL"/>
              </w:rPr>
              <w:t xml:space="preserve">                          </w:t>
            </w:r>
          </w:p>
          <w:p w14:paraId="64013D36" w14:textId="0D48C9C7" w:rsidR="005D7D14" w:rsidRDefault="005D7D14" w:rsidP="007F1C46">
            <w:pPr>
              <w:rPr>
                <w:rFonts w:ascii="Calibri" w:eastAsia="Times New Roman" w:hAnsi="Calibri" w:cs="Times New Roman"/>
                <w:i/>
                <w:sz w:val="16"/>
                <w:szCs w:val="20"/>
                <w:lang w:eastAsia="es-CL"/>
              </w:rPr>
            </w:pPr>
            <w:r>
              <w:rPr>
                <w:rFonts w:ascii="Calibri" w:eastAsia="Times New Roman" w:hAnsi="Calibri" w:cs="Times New Roman"/>
                <w:i/>
                <w:sz w:val="16"/>
                <w:szCs w:val="20"/>
                <w:lang w:eastAsia="es-CL"/>
              </w:rPr>
              <w:t xml:space="preserve">                           </w:t>
            </w:r>
          </w:p>
          <w:p w14:paraId="1E963AD4" w14:textId="74F61F7E" w:rsidR="005D7D14" w:rsidRDefault="005D7D14" w:rsidP="007F1C46">
            <w:pPr>
              <w:rPr>
                <w:rFonts w:ascii="Calibri" w:eastAsia="Times New Roman" w:hAnsi="Calibri" w:cs="Times New Roman"/>
                <w:sz w:val="20"/>
                <w:szCs w:val="20"/>
                <w:lang w:eastAsia="es-CL"/>
              </w:rPr>
            </w:pPr>
          </w:p>
          <w:p w14:paraId="045B9450" w14:textId="665E8BE8" w:rsidR="005D7D14" w:rsidRDefault="005D7D14" w:rsidP="007F1C46">
            <w:pPr>
              <w:rPr>
                <w:rFonts w:ascii="Calibri" w:eastAsia="Times New Roman" w:hAnsi="Calibri" w:cs="Times New Roman"/>
                <w:sz w:val="20"/>
                <w:szCs w:val="20"/>
                <w:lang w:eastAsia="es-CL"/>
              </w:rPr>
            </w:pPr>
          </w:p>
          <w:p w14:paraId="48556481" w14:textId="566A2B83" w:rsidR="005D7D14" w:rsidRPr="00CA0A2E" w:rsidRDefault="005D7D14" w:rsidP="007F1C46">
            <w:pPr>
              <w:rPr>
                <w:rFonts w:ascii="Calibri" w:eastAsia="Times New Roman" w:hAnsi="Calibri" w:cs="Times New Roman"/>
                <w:sz w:val="18"/>
                <w:szCs w:val="18"/>
                <w:lang w:eastAsia="es-CL"/>
              </w:rPr>
            </w:pPr>
            <w:r w:rsidRPr="005D7D14">
              <w:rPr>
                <w:rFonts w:ascii="Calibri" w:eastAsia="Times New Roman" w:hAnsi="Calibri" w:cs="Times New Roman"/>
                <w:sz w:val="20"/>
                <w:szCs w:val="20"/>
                <w:lang w:eastAsia="es-CL"/>
              </w:rPr>
              <w:t xml:space="preserve">    </w:t>
            </w:r>
            <w:r>
              <w:rPr>
                <w:rFonts w:ascii="Calibri" w:eastAsia="Times New Roman" w:hAnsi="Calibri" w:cs="Times New Roman"/>
                <w:sz w:val="20"/>
                <w:szCs w:val="20"/>
                <w:lang w:eastAsia="es-CL"/>
              </w:rPr>
              <w:t xml:space="preserve">          </w:t>
            </w:r>
            <w:r w:rsidRPr="00CA0A2E">
              <w:rPr>
                <w:rFonts w:ascii="Calibri" w:eastAsia="Times New Roman" w:hAnsi="Calibri" w:cs="Times New Roman"/>
                <w:sz w:val="18"/>
                <w:szCs w:val="18"/>
                <w:lang w:eastAsia="es-CL"/>
              </w:rPr>
              <w:t>Nota: Imagen del track fueron proporcionados por el organismo sectorial</w:t>
            </w:r>
          </w:p>
        </w:tc>
      </w:tr>
      <w:tr w:rsidR="005D7D14" w:rsidRPr="00D42470" w14:paraId="4BC7F065" w14:textId="77777777" w:rsidTr="007F1C46">
        <w:trPr>
          <w:trHeight w:val="236"/>
          <w:jc w:val="center"/>
        </w:trPr>
        <w:tc>
          <w:tcPr>
            <w:tcW w:w="255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106AA0" w14:textId="0D59A751" w:rsidR="005D7D14" w:rsidRPr="0056473C" w:rsidRDefault="005D7D14" w:rsidP="007F1C46">
            <w:pPr>
              <w:spacing w:after="0" w:line="240" w:lineRule="auto"/>
              <w:contextualSpacing/>
              <w:outlineLvl w:val="1"/>
              <w:rPr>
                <w:rFonts w:ascii="Calibri" w:eastAsia="Times New Roman" w:hAnsi="Calibri" w:cs="Times New Roman"/>
                <w:b/>
                <w:color w:val="000000"/>
                <w:sz w:val="20"/>
                <w:szCs w:val="20"/>
                <w:lang w:eastAsia="es-CL"/>
              </w:rPr>
            </w:pPr>
            <w:bookmarkStart w:id="167" w:name="_Toc529183810"/>
            <w:r w:rsidRPr="0056473C">
              <w:rPr>
                <w:rFonts w:ascii="Calibri" w:eastAsia="Calibri" w:hAnsi="Calibri" w:cs="Calibri"/>
                <w:b/>
                <w:sz w:val="20"/>
                <w:szCs w:val="20"/>
              </w:rPr>
              <w:t>F</w:t>
            </w:r>
            <w:r w:rsidR="00F26D6E">
              <w:rPr>
                <w:rFonts w:ascii="Calibri" w:eastAsia="Calibri" w:hAnsi="Calibri" w:cs="Calibri"/>
                <w:b/>
                <w:sz w:val="20"/>
                <w:szCs w:val="20"/>
              </w:rPr>
              <w:t>igura</w:t>
            </w:r>
            <w:r w:rsidRPr="0056473C">
              <w:rPr>
                <w:rFonts w:ascii="Calibri" w:eastAsia="Calibri" w:hAnsi="Calibri" w:cs="Calibri"/>
                <w:b/>
                <w:sz w:val="20"/>
                <w:szCs w:val="20"/>
              </w:rPr>
              <w:t xml:space="preserve"> N°</w:t>
            </w:r>
            <w:r w:rsidR="008006C5">
              <w:rPr>
                <w:rFonts w:ascii="Calibri" w:eastAsia="Calibri" w:hAnsi="Calibri" w:cs="Calibri"/>
                <w:b/>
                <w:sz w:val="20"/>
                <w:szCs w:val="20"/>
              </w:rPr>
              <w:t>1</w:t>
            </w:r>
            <w:r w:rsidR="00277DB2">
              <w:rPr>
                <w:rFonts w:ascii="Calibri" w:eastAsia="Calibri" w:hAnsi="Calibri" w:cs="Calibri"/>
                <w:b/>
                <w:sz w:val="20"/>
                <w:szCs w:val="20"/>
              </w:rPr>
              <w:t>6</w:t>
            </w:r>
            <w:bookmarkEnd w:id="167"/>
          </w:p>
        </w:tc>
        <w:tc>
          <w:tcPr>
            <w:tcW w:w="2442" w:type="pct"/>
            <w:tcBorders>
              <w:top w:val="single" w:sz="4" w:space="0" w:color="auto"/>
              <w:left w:val="nil"/>
              <w:bottom w:val="single" w:sz="4" w:space="0" w:color="auto"/>
              <w:right w:val="single" w:sz="4" w:space="0" w:color="000000"/>
            </w:tcBorders>
            <w:shd w:val="clear" w:color="auto" w:fill="auto"/>
            <w:noWrap/>
            <w:vAlign w:val="center"/>
            <w:hideMark/>
          </w:tcPr>
          <w:p w14:paraId="46D746E7" w14:textId="77777777" w:rsidR="005D7D14" w:rsidRPr="0056473C" w:rsidRDefault="005D7D14" w:rsidP="007F1C46">
            <w:pPr>
              <w:spacing w:after="0" w:line="240" w:lineRule="auto"/>
              <w:rPr>
                <w:rFonts w:ascii="Calibri" w:eastAsia="Times New Roman" w:hAnsi="Calibri" w:cs="Times New Roman"/>
                <w:b/>
                <w:color w:val="000000"/>
                <w:sz w:val="20"/>
                <w:szCs w:val="20"/>
                <w:lang w:eastAsia="es-CL"/>
              </w:rPr>
            </w:pPr>
            <w:r w:rsidRPr="0056473C">
              <w:rPr>
                <w:rFonts w:ascii="Calibri" w:eastAsia="Times New Roman" w:hAnsi="Calibri" w:cs="Times New Roman"/>
                <w:b/>
                <w:color w:val="000000"/>
                <w:sz w:val="20"/>
                <w:szCs w:val="20"/>
                <w:lang w:eastAsia="es-CL"/>
              </w:rPr>
              <w:t>Fecha:</w:t>
            </w:r>
            <w:r w:rsidRPr="0056473C">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18-03-2018</w:t>
            </w:r>
          </w:p>
        </w:tc>
      </w:tr>
      <w:tr w:rsidR="005D7D14" w:rsidRPr="00D42470" w14:paraId="4B34E8AB" w14:textId="77777777" w:rsidTr="007F1C46">
        <w:trPr>
          <w:trHeight w:val="28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14:paraId="505E42C9" w14:textId="4FC8B8B3" w:rsidR="005D7D14" w:rsidRPr="0056473C" w:rsidRDefault="005D7D14" w:rsidP="00C05954">
            <w:pPr>
              <w:spacing w:after="0" w:line="240" w:lineRule="auto"/>
              <w:jc w:val="both"/>
              <w:rPr>
                <w:rFonts w:ascii="Calibri" w:eastAsia="Times New Roman" w:hAnsi="Calibri" w:cs="Times New Roman"/>
                <w:color w:val="000000"/>
                <w:sz w:val="20"/>
                <w:szCs w:val="20"/>
                <w:lang w:eastAsia="es-CL"/>
              </w:rPr>
            </w:pPr>
            <w:r w:rsidRPr="0056473C">
              <w:rPr>
                <w:rFonts w:ascii="Calibri" w:eastAsia="Times New Roman" w:hAnsi="Calibri" w:cs="Times New Roman"/>
                <w:b/>
                <w:color w:val="000000"/>
                <w:sz w:val="20"/>
                <w:szCs w:val="20"/>
                <w:lang w:eastAsia="es-CL"/>
              </w:rPr>
              <w:t>Descripción del medio de prueba:</w:t>
            </w:r>
            <w:r w:rsidRPr="0056473C">
              <w:rPr>
                <w:rFonts w:ascii="Calibri" w:eastAsia="Times New Roman" w:hAnsi="Calibri" w:cs="Times New Roman"/>
                <w:color w:val="000000"/>
                <w:sz w:val="20"/>
                <w:szCs w:val="20"/>
                <w:lang w:eastAsia="es-CL"/>
              </w:rPr>
              <w:t xml:space="preserve"> </w:t>
            </w:r>
            <w:r w:rsidR="00C05954">
              <w:rPr>
                <w:rFonts w:ascii="Calibri" w:eastAsia="Times New Roman" w:hAnsi="Calibri" w:cs="Times New Roman"/>
                <w:color w:val="000000"/>
                <w:sz w:val="20"/>
                <w:szCs w:val="20"/>
                <w:lang w:eastAsia="es-CL"/>
              </w:rPr>
              <w:t>Balsas jaulas se denominaron N</w:t>
            </w:r>
            <w:r w:rsidR="00C730B3">
              <w:rPr>
                <w:rFonts w:ascii="Calibri" w:eastAsia="Times New Roman" w:hAnsi="Calibri" w:cs="Times New Roman"/>
                <w:color w:val="000000"/>
                <w:sz w:val="20"/>
                <w:szCs w:val="20"/>
                <w:lang w:eastAsia="es-CL"/>
              </w:rPr>
              <w:t>°</w:t>
            </w:r>
            <w:r w:rsidR="00C05954">
              <w:rPr>
                <w:rFonts w:ascii="Calibri" w:eastAsia="Times New Roman" w:hAnsi="Calibri" w:cs="Times New Roman"/>
                <w:color w:val="000000"/>
                <w:sz w:val="20"/>
                <w:szCs w:val="20"/>
                <w:lang w:eastAsia="es-CL"/>
              </w:rPr>
              <w:t xml:space="preserve">1 y N°2, utilizándose </w:t>
            </w:r>
            <w:r w:rsidR="00C05954" w:rsidRPr="00C05954">
              <w:rPr>
                <w:rFonts w:ascii="Calibri" w:eastAsia="Times New Roman" w:hAnsi="Calibri" w:cs="Times New Roman"/>
                <w:color w:val="000000"/>
                <w:sz w:val="20"/>
                <w:szCs w:val="20"/>
                <w:lang w:eastAsia="es-CL"/>
              </w:rPr>
              <w:t xml:space="preserve">el vértice más </w:t>
            </w:r>
            <w:r w:rsidR="00C730B3">
              <w:rPr>
                <w:rFonts w:ascii="Calibri" w:eastAsia="Times New Roman" w:hAnsi="Calibri" w:cs="Times New Roman"/>
                <w:color w:val="000000"/>
                <w:sz w:val="20"/>
                <w:szCs w:val="20"/>
                <w:lang w:eastAsia="es-CL"/>
              </w:rPr>
              <w:t xml:space="preserve">cercano </w:t>
            </w:r>
            <w:r w:rsidR="00CA0A2E">
              <w:rPr>
                <w:rFonts w:ascii="Calibri" w:eastAsia="Times New Roman" w:hAnsi="Calibri" w:cs="Times New Roman"/>
                <w:color w:val="000000"/>
                <w:sz w:val="20"/>
                <w:szCs w:val="20"/>
                <w:lang w:eastAsia="es-CL"/>
              </w:rPr>
              <w:t>al área de concesión,</w:t>
            </w:r>
            <w:r w:rsidR="00C05954" w:rsidRPr="00C05954">
              <w:rPr>
                <w:rFonts w:ascii="Calibri" w:eastAsia="Times New Roman" w:hAnsi="Calibri" w:cs="Times New Roman"/>
                <w:color w:val="000000"/>
                <w:sz w:val="20"/>
                <w:szCs w:val="20"/>
                <w:lang w:eastAsia="es-CL"/>
              </w:rPr>
              <w:t xml:space="preserve"> para </w:t>
            </w:r>
            <w:r w:rsidR="00C05954">
              <w:rPr>
                <w:rFonts w:ascii="Calibri" w:eastAsia="Times New Roman" w:hAnsi="Calibri" w:cs="Times New Roman"/>
                <w:color w:val="000000"/>
                <w:sz w:val="20"/>
                <w:szCs w:val="20"/>
                <w:lang w:eastAsia="es-CL"/>
              </w:rPr>
              <w:t xml:space="preserve">determinar </w:t>
            </w:r>
            <w:r w:rsidR="00F26D6E">
              <w:rPr>
                <w:rFonts w:ascii="Calibri" w:eastAsia="Times New Roman" w:hAnsi="Calibri" w:cs="Times New Roman"/>
                <w:color w:val="000000"/>
                <w:sz w:val="20"/>
                <w:szCs w:val="20"/>
                <w:lang w:eastAsia="es-CL"/>
              </w:rPr>
              <w:t>las distancias</w:t>
            </w:r>
            <w:r w:rsidR="00C05954">
              <w:rPr>
                <w:rFonts w:ascii="Calibri" w:eastAsia="Times New Roman" w:hAnsi="Calibri" w:cs="Times New Roman"/>
                <w:color w:val="000000"/>
                <w:sz w:val="20"/>
                <w:szCs w:val="20"/>
                <w:lang w:eastAsia="es-CL"/>
              </w:rPr>
              <w:t xml:space="preserve"> </w:t>
            </w:r>
            <w:r w:rsidR="00CA0A2E">
              <w:rPr>
                <w:rFonts w:ascii="Calibri" w:eastAsia="Times New Roman" w:hAnsi="Calibri" w:cs="Times New Roman"/>
                <w:color w:val="000000"/>
                <w:sz w:val="20"/>
                <w:szCs w:val="20"/>
                <w:lang w:eastAsia="es-CL"/>
              </w:rPr>
              <w:t>aproximadas.</w:t>
            </w:r>
            <w:r w:rsidR="00C05954">
              <w:rPr>
                <w:rFonts w:ascii="Calibri" w:eastAsia="Times New Roman" w:hAnsi="Calibri" w:cs="Times New Roman"/>
                <w:color w:val="000000"/>
                <w:sz w:val="20"/>
                <w:szCs w:val="20"/>
                <w:lang w:eastAsia="es-CL"/>
              </w:rPr>
              <w:t xml:space="preserve"> </w:t>
            </w:r>
          </w:p>
        </w:tc>
      </w:tr>
    </w:tbl>
    <w:p w14:paraId="47CEC52F" w14:textId="77777777" w:rsidR="005D7D14" w:rsidRDefault="005D7D14">
      <w:pPr>
        <w:rPr>
          <w:rFonts w:ascii="Calibri" w:eastAsia="Calibri" w:hAnsi="Calibri" w:cs="Calibri"/>
          <w:color w:val="FF0000"/>
          <w:sz w:val="28"/>
          <w:szCs w:val="32"/>
        </w:rPr>
      </w:pPr>
    </w:p>
    <w:p w14:paraId="626F667A" w14:textId="77777777" w:rsidR="005D7D14" w:rsidRDefault="005D7D14">
      <w:pPr>
        <w:rPr>
          <w:rFonts w:ascii="Calibri" w:eastAsia="Calibri" w:hAnsi="Calibri" w:cs="Calibri"/>
          <w:color w:val="FF0000"/>
          <w:sz w:val="28"/>
          <w:szCs w:val="32"/>
        </w:rPr>
      </w:pPr>
    </w:p>
    <w:p w14:paraId="66BB3E52" w14:textId="77777777" w:rsidR="005D7D14" w:rsidRDefault="005D7D14">
      <w:pPr>
        <w:rPr>
          <w:rFonts w:ascii="Calibri" w:eastAsia="Calibri" w:hAnsi="Calibri" w:cs="Calibri"/>
          <w:color w:val="FF0000"/>
          <w:sz w:val="28"/>
          <w:szCs w:val="32"/>
        </w:rPr>
      </w:pPr>
    </w:p>
    <w:p w14:paraId="56EECF66" w14:textId="6996AE8E" w:rsidR="00090462" w:rsidRPr="006329D5" w:rsidRDefault="00090462" w:rsidP="00FC508D">
      <w:pPr>
        <w:pStyle w:val="Ttulo2"/>
      </w:pPr>
      <w:bookmarkStart w:id="168" w:name="_Toc529183811"/>
      <w:bookmarkStart w:id="169" w:name="_Hlk527701876"/>
      <w:r w:rsidRPr="006329D5">
        <w:lastRenderedPageBreak/>
        <w:t>AFECTACIÓN DEL SUSTRATO BENTÓNICO</w:t>
      </w:r>
      <w:bookmarkEnd w:id="168"/>
      <w:r w:rsidR="00D40CF8">
        <w:t xml:space="preserve"> </w:t>
      </w:r>
    </w:p>
    <w:tbl>
      <w:tblPr>
        <w:tblStyle w:val="Tablaconcuadrcula"/>
        <w:tblW w:w="5000" w:type="pct"/>
        <w:tblLook w:val="04A0" w:firstRow="1" w:lastRow="0" w:firstColumn="1" w:lastColumn="0" w:noHBand="0" w:noVBand="1"/>
      </w:tblPr>
      <w:tblGrid>
        <w:gridCol w:w="3768"/>
        <w:gridCol w:w="9794"/>
      </w:tblGrid>
      <w:tr w:rsidR="00090462" w:rsidRPr="006329D5" w14:paraId="08630C48" w14:textId="77777777" w:rsidTr="00090462">
        <w:trPr>
          <w:trHeight w:val="142"/>
        </w:trPr>
        <w:tc>
          <w:tcPr>
            <w:tcW w:w="1389" w:type="pct"/>
          </w:tcPr>
          <w:bookmarkEnd w:id="169"/>
          <w:p w14:paraId="22976ABA" w14:textId="4DD6D33E" w:rsidR="00090462" w:rsidRPr="006329D5" w:rsidRDefault="00090462" w:rsidP="00FC508D">
            <w:r w:rsidRPr="006329D5">
              <w:rPr>
                <w:rFonts w:eastAsia="Times New Roman"/>
                <w:b/>
                <w:bCs/>
                <w:lang w:eastAsia="es-CL"/>
              </w:rPr>
              <w:t>Número de hecho constatado</w:t>
            </w:r>
            <w:r w:rsidRPr="006329D5">
              <w:rPr>
                <w:rFonts w:eastAsia="Times New Roman"/>
                <w:lang w:eastAsia="es-CL"/>
              </w:rPr>
              <w:t xml:space="preserve">: </w:t>
            </w:r>
            <w:r w:rsidR="0059028D" w:rsidRPr="0059028D">
              <w:rPr>
                <w:rFonts w:eastAsia="Times New Roman"/>
                <w:b/>
                <w:lang w:eastAsia="es-CL"/>
              </w:rPr>
              <w:t>1</w:t>
            </w:r>
            <w:r w:rsidR="002A3769">
              <w:rPr>
                <w:rFonts w:eastAsia="Times New Roman"/>
                <w:b/>
                <w:lang w:eastAsia="es-CL"/>
              </w:rPr>
              <w:t>3</w:t>
            </w:r>
          </w:p>
        </w:tc>
        <w:tc>
          <w:tcPr>
            <w:tcW w:w="3611" w:type="pct"/>
          </w:tcPr>
          <w:p w14:paraId="25E61FEA" w14:textId="77777777" w:rsidR="00090462" w:rsidRPr="006329D5" w:rsidRDefault="00090462" w:rsidP="00FC508D">
            <w:r w:rsidRPr="006329D5">
              <w:rPr>
                <w:rFonts w:eastAsia="Times New Roman"/>
                <w:b/>
                <w:bCs/>
                <w:lang w:eastAsia="es-CL"/>
              </w:rPr>
              <w:t>Estación N°</w:t>
            </w:r>
            <w:r w:rsidRPr="006329D5">
              <w:rPr>
                <w:rFonts w:eastAsia="Times New Roman"/>
                <w:lang w:eastAsia="es-CL"/>
              </w:rPr>
              <w:t>: N/A</w:t>
            </w:r>
          </w:p>
        </w:tc>
      </w:tr>
      <w:tr w:rsidR="00090462" w:rsidRPr="006329D5" w14:paraId="46E6268C" w14:textId="77777777" w:rsidTr="00090462">
        <w:trPr>
          <w:trHeight w:val="142"/>
        </w:trPr>
        <w:tc>
          <w:tcPr>
            <w:tcW w:w="5000" w:type="pct"/>
            <w:gridSpan w:val="2"/>
          </w:tcPr>
          <w:p w14:paraId="5ADAE971" w14:textId="77777777" w:rsidR="00090462" w:rsidRPr="00361529" w:rsidRDefault="00090462" w:rsidP="00FC508D">
            <w:pPr>
              <w:rPr>
                <w:rFonts w:eastAsia="Times New Roman"/>
                <w:b/>
                <w:bCs/>
                <w:lang w:eastAsia="es-CL"/>
              </w:rPr>
            </w:pPr>
            <w:r w:rsidRPr="00361529">
              <w:rPr>
                <w:rFonts w:eastAsia="Times New Roman"/>
                <w:b/>
                <w:bCs/>
                <w:lang w:eastAsia="es-CL"/>
              </w:rPr>
              <w:t>Documentación Revisada:</w:t>
            </w:r>
          </w:p>
          <w:p w14:paraId="1B3A723D" w14:textId="4429D916" w:rsidR="00090462" w:rsidRPr="00361529" w:rsidRDefault="00090462" w:rsidP="00FC508D">
            <w:pPr>
              <w:pStyle w:val="Prrafodelista"/>
              <w:numPr>
                <w:ilvl w:val="0"/>
                <w:numId w:val="20"/>
              </w:numPr>
              <w:rPr>
                <w:rFonts w:cstheme="minorHAnsi"/>
              </w:rPr>
            </w:pPr>
            <w:r w:rsidRPr="00361529">
              <w:rPr>
                <w:rFonts w:cstheme="minorHAnsi"/>
              </w:rPr>
              <w:t xml:space="preserve">Correo electrónico enviado por el Departamento de </w:t>
            </w:r>
            <w:r w:rsidR="00FC508D" w:rsidRPr="00361529">
              <w:rPr>
                <w:rFonts w:cstheme="minorHAnsi"/>
              </w:rPr>
              <w:t>G</w:t>
            </w:r>
            <w:r w:rsidRPr="00361529">
              <w:rPr>
                <w:rFonts w:cstheme="minorHAnsi"/>
              </w:rPr>
              <w:t>estión Ambiental de SERNAPESCA-Aysén, en respuesta a requerimiento de información de la SMA, en que informa estado de aerobicidad y biomasa producida en últimos ciclos productivos. (ver Anexo</w:t>
            </w:r>
            <w:r w:rsidR="00277DB2">
              <w:rPr>
                <w:rFonts w:cstheme="minorHAnsi"/>
              </w:rPr>
              <w:t xml:space="preserve"> N°6</w:t>
            </w:r>
            <w:r w:rsidRPr="00361529">
              <w:rPr>
                <w:rFonts w:cstheme="minorHAnsi"/>
              </w:rPr>
              <w:t>)</w:t>
            </w:r>
          </w:p>
          <w:p w14:paraId="2C3D4E00" w14:textId="77777777" w:rsidR="00090462" w:rsidRPr="006329D5" w:rsidRDefault="00090462" w:rsidP="00FC508D">
            <w:pPr>
              <w:rPr>
                <w:rFonts w:eastAsia="Times New Roman"/>
                <w:b/>
                <w:bCs/>
                <w:lang w:eastAsia="es-CL"/>
              </w:rPr>
            </w:pPr>
          </w:p>
        </w:tc>
      </w:tr>
      <w:tr w:rsidR="00090462" w:rsidRPr="006329D5" w14:paraId="1C1E48D4" w14:textId="77777777" w:rsidTr="00090462">
        <w:trPr>
          <w:trHeight w:val="319"/>
        </w:trPr>
        <w:tc>
          <w:tcPr>
            <w:tcW w:w="5000" w:type="pct"/>
            <w:gridSpan w:val="2"/>
            <w:tcBorders>
              <w:bottom w:val="single" w:sz="4" w:space="0" w:color="auto"/>
            </w:tcBorders>
          </w:tcPr>
          <w:p w14:paraId="0661ACD1" w14:textId="77777777" w:rsidR="00090462" w:rsidRPr="006329D5" w:rsidRDefault="00090462" w:rsidP="007775A9">
            <w:pPr>
              <w:jc w:val="both"/>
            </w:pPr>
            <w:r w:rsidRPr="006329D5">
              <w:rPr>
                <w:b/>
              </w:rPr>
              <w:t xml:space="preserve">Exigencia (s): </w:t>
            </w:r>
          </w:p>
          <w:p w14:paraId="6C2F8D3D" w14:textId="77777777" w:rsidR="00090462" w:rsidRPr="006329D5" w:rsidRDefault="00090462" w:rsidP="007775A9">
            <w:pPr>
              <w:jc w:val="both"/>
              <w:rPr>
                <w:rFonts w:cstheme="minorHAnsi"/>
                <w:b/>
              </w:rPr>
            </w:pPr>
            <w:r w:rsidRPr="006329D5">
              <w:rPr>
                <w:b/>
              </w:rPr>
              <w:t xml:space="preserve">RCA N° </w:t>
            </w:r>
            <w:r w:rsidR="00B06B2E">
              <w:rPr>
                <w:b/>
              </w:rPr>
              <w:t>449</w:t>
            </w:r>
            <w:r w:rsidRPr="006329D5">
              <w:rPr>
                <w:b/>
              </w:rPr>
              <w:t>/20</w:t>
            </w:r>
            <w:r w:rsidR="00B06B2E">
              <w:rPr>
                <w:b/>
              </w:rPr>
              <w:t>08</w:t>
            </w:r>
            <w:r w:rsidRPr="006329D5">
              <w:rPr>
                <w:b/>
              </w:rPr>
              <w:t xml:space="preserve"> Considerando</w:t>
            </w:r>
            <w:r w:rsidRPr="006329D5">
              <w:rPr>
                <w:rFonts w:cstheme="minorHAnsi"/>
                <w:b/>
              </w:rPr>
              <w:t xml:space="preserve"> 4.1 Normas de emisión y otras normas ambientales.</w:t>
            </w:r>
          </w:p>
          <w:p w14:paraId="774A49A7" w14:textId="77777777" w:rsidR="00090462" w:rsidRPr="006329D5" w:rsidRDefault="00090462" w:rsidP="007775A9">
            <w:pPr>
              <w:jc w:val="both"/>
              <w:rPr>
                <w:rFonts w:eastAsia="Times New Roman"/>
                <w:b/>
                <w:bCs/>
                <w:lang w:eastAsia="es-CL"/>
              </w:rPr>
            </w:pPr>
            <w:r w:rsidRPr="006329D5">
              <w:rPr>
                <w:rFonts w:cstheme="minorHAnsi"/>
              </w:rPr>
              <w:t>“</w:t>
            </w:r>
            <w:r w:rsidRPr="006329D5">
              <w:rPr>
                <w:rFonts w:eastAsia="Times New Roman"/>
                <w:b/>
                <w:bCs/>
                <w:lang w:eastAsia="es-CL"/>
              </w:rPr>
              <w:t xml:space="preserve">Componente y/o Aspecto Ambiental Regulado: </w:t>
            </w:r>
            <w:r w:rsidRPr="006329D5">
              <w:rPr>
                <w:rFonts w:eastAsia="Times New Roman"/>
                <w:lang w:eastAsia="es-CL"/>
              </w:rPr>
              <w:t xml:space="preserve">Requerimientos ambientales para las actividades de acuicultura. </w:t>
            </w:r>
          </w:p>
          <w:p w14:paraId="77F88C77" w14:textId="77777777" w:rsidR="00090462" w:rsidRPr="006329D5" w:rsidRDefault="00090462" w:rsidP="007775A9">
            <w:pPr>
              <w:jc w:val="both"/>
              <w:rPr>
                <w:rFonts w:cstheme="minorHAnsi"/>
              </w:rPr>
            </w:pPr>
            <w:r w:rsidRPr="006329D5">
              <w:rPr>
                <w:rFonts w:eastAsia="Times New Roman"/>
                <w:b/>
                <w:bCs/>
                <w:lang w:eastAsia="es-CL"/>
              </w:rPr>
              <w:t xml:space="preserve"> Texto Normativo:</w:t>
            </w:r>
            <w:r w:rsidRPr="006329D5">
              <w:rPr>
                <w:rFonts w:cstheme="minorHAnsi"/>
              </w:rPr>
              <w:t xml:space="preserve"> D. S. MINECON 320/01, Reglamento Ambiental para la Acuicultura. </w:t>
            </w:r>
            <w:r w:rsidRPr="006329D5">
              <w:rPr>
                <w:rFonts w:eastAsia="Times New Roman"/>
                <w:b/>
                <w:bCs/>
                <w:lang w:eastAsia="es-CL"/>
              </w:rPr>
              <w:t>Materia Regulada y Cumplimiento:</w:t>
            </w:r>
            <w:r w:rsidRPr="006329D5">
              <w:rPr>
                <w:rFonts w:cstheme="minorHAnsi"/>
              </w:rPr>
              <w:t xml:space="preserve">  Íntegro: Establece estándares ambientales mínimos para la instalación y operación de centros de cultivo, que aseguren su sustentabilidad.”</w:t>
            </w:r>
          </w:p>
          <w:p w14:paraId="1531BABA" w14:textId="77777777" w:rsidR="00090462" w:rsidRPr="006329D5" w:rsidRDefault="00090462" w:rsidP="007775A9">
            <w:pPr>
              <w:jc w:val="both"/>
              <w:rPr>
                <w:rFonts w:cstheme="minorHAnsi"/>
              </w:rPr>
            </w:pPr>
          </w:p>
          <w:p w14:paraId="2FD53109" w14:textId="77777777" w:rsidR="00090462" w:rsidRPr="006329D5" w:rsidRDefault="00090462" w:rsidP="007775A9">
            <w:pPr>
              <w:jc w:val="both"/>
              <w:rPr>
                <w:rFonts w:cstheme="minorHAnsi"/>
                <w:b/>
              </w:rPr>
            </w:pPr>
            <w:r w:rsidRPr="006329D5">
              <w:rPr>
                <w:rFonts w:cstheme="minorHAnsi"/>
                <w:b/>
              </w:rPr>
              <w:t>D.S. N°320 REGLAMENTO AMBIENTAL PARA LA ACUICULTURA</w:t>
            </w:r>
          </w:p>
          <w:p w14:paraId="20C6FA57" w14:textId="77777777" w:rsidR="00090462" w:rsidRPr="006329D5" w:rsidRDefault="00090462" w:rsidP="007775A9">
            <w:pPr>
              <w:jc w:val="both"/>
              <w:rPr>
                <w:rFonts w:cstheme="minorHAnsi"/>
                <w:b/>
              </w:rPr>
            </w:pPr>
            <w:r w:rsidRPr="006329D5">
              <w:rPr>
                <w:rFonts w:cstheme="minorHAnsi"/>
                <w:b/>
              </w:rPr>
              <w:t>Artículo 2º.-</w:t>
            </w:r>
          </w:p>
          <w:p w14:paraId="0C7EADCE" w14:textId="77777777" w:rsidR="00090462" w:rsidRPr="006329D5" w:rsidRDefault="00090462" w:rsidP="007775A9">
            <w:pPr>
              <w:jc w:val="both"/>
              <w:rPr>
                <w:rFonts w:cstheme="minorHAnsi"/>
              </w:rPr>
            </w:pPr>
            <w:r w:rsidRPr="006329D5">
              <w:rPr>
                <w:rFonts w:cstheme="minorHAnsi"/>
              </w:rPr>
              <w:t>Para los efectos del presente Reglamento, se entenderá por:</w:t>
            </w:r>
          </w:p>
          <w:p w14:paraId="72DE7546" w14:textId="77777777" w:rsidR="00090462" w:rsidRPr="006329D5" w:rsidRDefault="00090462" w:rsidP="007775A9">
            <w:pPr>
              <w:jc w:val="both"/>
              <w:rPr>
                <w:rFonts w:cstheme="minorHAnsi"/>
              </w:rPr>
            </w:pPr>
            <w:r w:rsidRPr="006329D5">
              <w:rPr>
                <w:rFonts w:cstheme="minorHAnsi"/>
              </w:rPr>
              <w:t>h) Condiciones anaeróbicas: condición que indica la ausencia de oxígeno disuelto en el agua intersticial de los primeros tres centímetros del sedimento. En el caso de sustratos duros o semiduros o sitios con profundidades superiores a 60 metros, las condiciones anaeróbicas se constatarán en el decil más profundo de la columna de agua, medidas a una distancia máxima de 3 metros desde el fondo…”</w:t>
            </w:r>
          </w:p>
          <w:p w14:paraId="5B45FC88" w14:textId="77777777" w:rsidR="00090462" w:rsidRPr="006329D5" w:rsidRDefault="00090462" w:rsidP="007775A9">
            <w:pPr>
              <w:jc w:val="both"/>
              <w:rPr>
                <w:rFonts w:cstheme="minorHAnsi"/>
              </w:rPr>
            </w:pPr>
          </w:p>
          <w:p w14:paraId="26F5E239" w14:textId="77777777" w:rsidR="00090462" w:rsidRPr="006329D5" w:rsidRDefault="00090462" w:rsidP="007775A9">
            <w:pPr>
              <w:jc w:val="both"/>
              <w:rPr>
                <w:rFonts w:cstheme="minorHAnsi"/>
                <w:b/>
              </w:rPr>
            </w:pPr>
            <w:r w:rsidRPr="006329D5">
              <w:rPr>
                <w:rFonts w:cstheme="minorHAnsi"/>
                <w:b/>
              </w:rPr>
              <w:t>Artículo 3º.-</w:t>
            </w:r>
          </w:p>
          <w:p w14:paraId="41F45F00" w14:textId="77777777" w:rsidR="00090462" w:rsidRPr="006329D5" w:rsidRDefault="00090462" w:rsidP="007775A9">
            <w:pPr>
              <w:jc w:val="both"/>
              <w:rPr>
                <w:rFonts w:cstheme="minorHAnsi"/>
              </w:rPr>
            </w:pPr>
            <w:r w:rsidRPr="006329D5">
              <w:rPr>
                <w:rFonts w:cstheme="minorHAnsi"/>
              </w:rPr>
              <w:t>“…. Asimismo, para los efectos del presente reglamento, se entenderá que se supera la capacidad de un cuerpo de agua cuando el área de sedimentación o la columna de agua, según corresponda, presente condiciones anaeróbicas.”</w:t>
            </w:r>
          </w:p>
          <w:p w14:paraId="56ED68FA" w14:textId="77777777" w:rsidR="00090462" w:rsidRPr="006329D5" w:rsidRDefault="00090462" w:rsidP="007775A9">
            <w:pPr>
              <w:jc w:val="both"/>
              <w:rPr>
                <w:rFonts w:cstheme="minorHAnsi"/>
              </w:rPr>
            </w:pPr>
          </w:p>
          <w:p w14:paraId="6CE120D3" w14:textId="77777777" w:rsidR="00090462" w:rsidRPr="006329D5" w:rsidRDefault="00090462" w:rsidP="007775A9">
            <w:pPr>
              <w:jc w:val="both"/>
              <w:rPr>
                <w:rFonts w:cstheme="minorHAnsi"/>
                <w:b/>
              </w:rPr>
            </w:pPr>
            <w:r w:rsidRPr="006329D5">
              <w:rPr>
                <w:rFonts w:cstheme="minorHAnsi"/>
                <w:b/>
              </w:rPr>
              <w:t xml:space="preserve">Artículo 17º.- </w:t>
            </w:r>
          </w:p>
          <w:p w14:paraId="13B52EF9" w14:textId="77777777" w:rsidR="00090462" w:rsidRDefault="00090462" w:rsidP="007775A9">
            <w:pPr>
              <w:jc w:val="both"/>
              <w:rPr>
                <w:rFonts w:cstheme="minorHAnsi"/>
              </w:rPr>
            </w:pPr>
            <w:r w:rsidRPr="006329D5">
              <w:rPr>
                <w:rFonts w:cstheme="minorHAnsi"/>
              </w:rPr>
              <w:t>Es responsabilidad del titular que su centro opere en niveles compatibles con las capacidades de los cuerpos de agua lacustres, fluviales y/o marítimos, para lo cual deberá mantener siempre condiciones aeróbicas.</w:t>
            </w:r>
          </w:p>
          <w:p w14:paraId="28D7C4B9" w14:textId="77777777" w:rsidR="009809FB" w:rsidRPr="006329D5" w:rsidRDefault="009809FB" w:rsidP="007775A9">
            <w:pPr>
              <w:jc w:val="both"/>
              <w:rPr>
                <w:rFonts w:cstheme="minorHAnsi"/>
              </w:rPr>
            </w:pPr>
          </w:p>
          <w:p w14:paraId="7A90B28A" w14:textId="77777777" w:rsidR="009809FB" w:rsidRPr="006329D5" w:rsidRDefault="009809FB" w:rsidP="00945ECE">
            <w:pPr>
              <w:ind w:left="22"/>
              <w:jc w:val="both"/>
              <w:rPr>
                <w:b/>
              </w:rPr>
            </w:pPr>
          </w:p>
        </w:tc>
      </w:tr>
      <w:tr w:rsidR="00090462" w:rsidRPr="007A1C9D" w14:paraId="43F54B4F" w14:textId="77777777" w:rsidTr="00090462">
        <w:trPr>
          <w:trHeight w:val="1206"/>
        </w:trPr>
        <w:tc>
          <w:tcPr>
            <w:tcW w:w="5000" w:type="pct"/>
            <w:gridSpan w:val="2"/>
          </w:tcPr>
          <w:p w14:paraId="50DCA7AF" w14:textId="77777777" w:rsidR="00090462" w:rsidRDefault="00090462" w:rsidP="00090462">
            <w:pPr>
              <w:rPr>
                <w:color w:val="FF0000"/>
              </w:rPr>
            </w:pPr>
            <w:r w:rsidRPr="00F15F8C">
              <w:rPr>
                <w:b/>
              </w:rPr>
              <w:t>Hecho</w:t>
            </w:r>
            <w:r>
              <w:rPr>
                <w:b/>
              </w:rPr>
              <w:t xml:space="preserve"> constatado</w:t>
            </w:r>
            <w:r w:rsidRPr="00F15F8C">
              <w:rPr>
                <w:b/>
              </w:rPr>
              <w:t>:</w:t>
            </w:r>
            <w:r w:rsidRPr="007E2D5C">
              <w:t xml:space="preserve"> </w:t>
            </w:r>
          </w:p>
          <w:p w14:paraId="3C19C708" w14:textId="49B5519C" w:rsidR="00361529" w:rsidRPr="007A1C9D" w:rsidRDefault="00090462" w:rsidP="005D7D14">
            <w:pPr>
              <w:jc w:val="both"/>
            </w:pPr>
            <w:r>
              <w:rPr>
                <w:rFonts w:eastAsia="Times New Roman"/>
                <w:color w:val="000000"/>
                <w:lang w:eastAsia="es-CL"/>
              </w:rPr>
              <w:t>M</w:t>
            </w:r>
            <w:r w:rsidRPr="00AC2695">
              <w:rPr>
                <w:rFonts w:eastAsia="Times New Roman"/>
                <w:color w:val="000000"/>
                <w:lang w:eastAsia="es-CL"/>
              </w:rPr>
              <w:t xml:space="preserve">ediante correo electrónico del </w:t>
            </w:r>
            <w:r w:rsidR="00BF092D">
              <w:rPr>
                <w:rFonts w:eastAsia="Times New Roman"/>
                <w:color w:val="000000"/>
                <w:lang w:eastAsia="es-CL"/>
              </w:rPr>
              <w:t>6</w:t>
            </w:r>
            <w:r w:rsidRPr="00AC2695">
              <w:rPr>
                <w:rFonts w:eastAsia="Times New Roman"/>
                <w:color w:val="000000"/>
                <w:lang w:eastAsia="es-CL"/>
              </w:rPr>
              <w:t xml:space="preserve"> de </w:t>
            </w:r>
            <w:r w:rsidR="00BF092D">
              <w:rPr>
                <w:rFonts w:eastAsia="Times New Roman"/>
                <w:color w:val="000000"/>
                <w:lang w:eastAsia="es-CL"/>
              </w:rPr>
              <w:t>julio</w:t>
            </w:r>
            <w:r w:rsidRPr="00AC2695">
              <w:rPr>
                <w:rFonts w:eastAsia="Times New Roman"/>
                <w:color w:val="000000"/>
                <w:lang w:eastAsia="es-CL"/>
              </w:rPr>
              <w:t xml:space="preserve"> 201</w:t>
            </w:r>
            <w:r w:rsidR="00BF092D">
              <w:rPr>
                <w:rFonts w:eastAsia="Times New Roman"/>
                <w:color w:val="000000"/>
                <w:lang w:eastAsia="es-CL"/>
              </w:rPr>
              <w:t>8</w:t>
            </w:r>
            <w:r w:rsidRPr="00AC2695">
              <w:rPr>
                <w:rFonts w:eastAsia="Times New Roman"/>
                <w:color w:val="000000"/>
                <w:lang w:eastAsia="es-CL"/>
              </w:rPr>
              <w:t xml:space="preserve"> (Anexo</w:t>
            </w:r>
            <w:r w:rsidR="00CA0A2E">
              <w:rPr>
                <w:rFonts w:eastAsia="Times New Roman"/>
                <w:color w:val="000000"/>
                <w:lang w:eastAsia="es-CL"/>
              </w:rPr>
              <w:t xml:space="preserve"> N°6</w:t>
            </w:r>
            <w:r w:rsidRPr="00AC2695">
              <w:rPr>
                <w:rFonts w:eastAsia="Times New Roman"/>
                <w:color w:val="000000"/>
                <w:lang w:eastAsia="es-CL"/>
              </w:rPr>
              <w:t>), el departamento de Gestión Ambiental de SERNAPESC</w:t>
            </w:r>
            <w:r>
              <w:rPr>
                <w:rFonts w:eastAsia="Times New Roman"/>
                <w:color w:val="000000"/>
                <w:lang w:eastAsia="es-CL"/>
              </w:rPr>
              <w:t>A-Aysén</w:t>
            </w:r>
            <w:r w:rsidR="006329D5">
              <w:rPr>
                <w:rFonts w:eastAsia="Times New Roman"/>
                <w:color w:val="000000"/>
                <w:lang w:eastAsia="es-CL"/>
              </w:rPr>
              <w:t>,</w:t>
            </w:r>
            <w:r>
              <w:rPr>
                <w:rFonts w:eastAsia="Times New Roman"/>
                <w:color w:val="000000"/>
                <w:lang w:eastAsia="es-CL"/>
              </w:rPr>
              <w:t xml:space="preserve"> informó respecto a </w:t>
            </w:r>
            <w:r w:rsidRPr="00AC2695">
              <w:rPr>
                <w:rFonts w:eastAsia="Times New Roman"/>
                <w:color w:val="000000"/>
                <w:lang w:eastAsia="es-CL"/>
              </w:rPr>
              <w:t>las INFAS realizadas en los últimos ciclos productivos</w:t>
            </w:r>
            <w:r w:rsidR="00361529">
              <w:rPr>
                <w:rFonts w:eastAsia="Times New Roman"/>
                <w:color w:val="000000"/>
                <w:lang w:eastAsia="es-CL"/>
              </w:rPr>
              <w:t>,</w:t>
            </w:r>
            <w:r w:rsidRPr="00AC2695">
              <w:rPr>
                <w:rFonts w:eastAsia="Times New Roman"/>
                <w:color w:val="000000"/>
                <w:lang w:eastAsia="es-CL"/>
              </w:rPr>
              <w:t xml:space="preserve"> donde se indica que el CES </w:t>
            </w:r>
            <w:proofErr w:type="spellStart"/>
            <w:r w:rsidR="00BF092D">
              <w:rPr>
                <w:rFonts w:eastAsia="Times New Roman"/>
                <w:color w:val="000000"/>
                <w:lang w:eastAsia="es-CL"/>
              </w:rPr>
              <w:t>M</w:t>
            </w:r>
            <w:r w:rsidR="00EB3083">
              <w:rPr>
                <w:rFonts w:eastAsia="Times New Roman"/>
                <w:color w:val="000000"/>
                <w:lang w:eastAsia="es-CL"/>
              </w:rPr>
              <w:t>idhurts</w:t>
            </w:r>
            <w:proofErr w:type="spellEnd"/>
            <w:r w:rsidRPr="00AC2695">
              <w:rPr>
                <w:rFonts w:eastAsia="Times New Roman"/>
                <w:color w:val="000000"/>
                <w:lang w:eastAsia="es-CL"/>
              </w:rPr>
              <w:t xml:space="preserve"> (RNA </w:t>
            </w:r>
            <w:r>
              <w:rPr>
                <w:rFonts w:eastAsia="Times New Roman"/>
                <w:color w:val="000000"/>
                <w:lang w:eastAsia="es-CL"/>
              </w:rPr>
              <w:t>110</w:t>
            </w:r>
            <w:r w:rsidR="00EB3083">
              <w:rPr>
                <w:rFonts w:eastAsia="Times New Roman"/>
                <w:color w:val="000000"/>
                <w:lang w:eastAsia="es-CL"/>
              </w:rPr>
              <w:t>627</w:t>
            </w:r>
            <w:r w:rsidRPr="00AC2695">
              <w:rPr>
                <w:rFonts w:eastAsia="Times New Roman"/>
                <w:color w:val="000000"/>
                <w:lang w:eastAsia="es-CL"/>
              </w:rPr>
              <w:t xml:space="preserve">) </w:t>
            </w:r>
            <w:r w:rsidR="00BF092D">
              <w:rPr>
                <w:rFonts w:eastAsia="Times New Roman"/>
                <w:color w:val="000000"/>
                <w:lang w:eastAsia="es-CL"/>
              </w:rPr>
              <w:t>no registra muestreos entre el año 2013 al 201</w:t>
            </w:r>
            <w:r w:rsidR="00EB3083">
              <w:rPr>
                <w:rFonts w:eastAsia="Times New Roman"/>
                <w:color w:val="000000"/>
                <w:lang w:eastAsia="es-CL"/>
              </w:rPr>
              <w:t>5</w:t>
            </w:r>
            <w:r w:rsidR="00BF092D">
              <w:rPr>
                <w:rFonts w:eastAsia="Times New Roman"/>
                <w:color w:val="000000"/>
                <w:lang w:eastAsia="es-CL"/>
              </w:rPr>
              <w:t xml:space="preserve"> y </w:t>
            </w:r>
            <w:r w:rsidR="00361529">
              <w:rPr>
                <w:rFonts w:eastAsia="Times New Roman"/>
                <w:color w:val="000000"/>
                <w:lang w:eastAsia="es-CL"/>
              </w:rPr>
              <w:t>para el ciclo del año</w:t>
            </w:r>
            <w:r w:rsidR="00EB3083">
              <w:rPr>
                <w:rFonts w:eastAsia="Times New Roman"/>
                <w:color w:val="000000"/>
                <w:lang w:eastAsia="es-CL"/>
              </w:rPr>
              <w:t xml:space="preserve"> 2016-2017-</w:t>
            </w:r>
            <w:r w:rsidR="00361529">
              <w:rPr>
                <w:rFonts w:eastAsia="Times New Roman"/>
                <w:color w:val="000000"/>
                <w:lang w:eastAsia="es-CL"/>
              </w:rPr>
              <w:t xml:space="preserve"> 2018 </w:t>
            </w:r>
            <w:r>
              <w:rPr>
                <w:rFonts w:eastAsia="Times New Roman"/>
                <w:color w:val="000000"/>
                <w:lang w:eastAsia="es-CL"/>
              </w:rPr>
              <w:t xml:space="preserve">presentó </w:t>
            </w:r>
            <w:r w:rsidR="00BF092D" w:rsidRPr="004353E7">
              <w:rPr>
                <w:rFonts w:eastAsia="Times New Roman"/>
                <w:color w:val="000000"/>
                <w:lang w:eastAsia="es-CL"/>
              </w:rPr>
              <w:t>condición</w:t>
            </w:r>
            <w:r w:rsidRPr="004353E7">
              <w:rPr>
                <w:rFonts w:eastAsia="Times New Roman"/>
                <w:color w:val="000000"/>
                <w:lang w:eastAsia="es-CL"/>
              </w:rPr>
              <w:t xml:space="preserve"> de aerobicidad en su</w:t>
            </w:r>
            <w:r w:rsidR="00EB3083">
              <w:rPr>
                <w:rFonts w:eastAsia="Times New Roman"/>
                <w:color w:val="000000"/>
                <w:lang w:eastAsia="es-CL"/>
              </w:rPr>
              <w:t>s</w:t>
            </w:r>
            <w:r w:rsidRPr="004353E7">
              <w:rPr>
                <w:rFonts w:eastAsia="Times New Roman"/>
                <w:color w:val="000000"/>
                <w:lang w:eastAsia="es-CL"/>
              </w:rPr>
              <w:t xml:space="preserve"> INFA</w:t>
            </w:r>
            <w:r w:rsidR="00EB3083">
              <w:rPr>
                <w:rFonts w:eastAsia="Times New Roman"/>
                <w:color w:val="000000"/>
                <w:lang w:eastAsia="es-CL"/>
              </w:rPr>
              <w:t>s</w:t>
            </w:r>
            <w:r>
              <w:rPr>
                <w:rFonts w:eastAsia="Times New Roman"/>
                <w:color w:val="000000"/>
                <w:lang w:eastAsia="es-CL"/>
              </w:rPr>
              <w:t>.</w:t>
            </w:r>
            <w:r w:rsidR="006329D5">
              <w:rPr>
                <w:rFonts w:eastAsia="Times New Roman"/>
                <w:color w:val="000000"/>
                <w:lang w:eastAsia="es-CL"/>
              </w:rPr>
              <w:t xml:space="preserve"> </w:t>
            </w:r>
          </w:p>
        </w:tc>
      </w:tr>
      <w:bookmarkEnd w:id="123"/>
      <w:bookmarkEnd w:id="124"/>
      <w:bookmarkEnd w:id="125"/>
      <w:bookmarkEnd w:id="126"/>
      <w:bookmarkEnd w:id="127"/>
      <w:bookmarkEnd w:id="128"/>
      <w:bookmarkEnd w:id="129"/>
      <w:bookmarkEnd w:id="130"/>
    </w:tbl>
    <w:p w14:paraId="174D1743" w14:textId="7277CD94" w:rsidR="00945ECE" w:rsidRDefault="00945ECE" w:rsidP="00945ECE">
      <w:pPr>
        <w:pStyle w:val="Ttulo1"/>
        <w:numPr>
          <w:ilvl w:val="0"/>
          <w:numId w:val="0"/>
        </w:numPr>
        <w:ind w:left="432"/>
      </w:pPr>
    </w:p>
    <w:p w14:paraId="7916A23F" w14:textId="2EEAEB96" w:rsidR="00945ECE" w:rsidRDefault="00945ECE" w:rsidP="00945ECE">
      <w:pPr>
        <w:pStyle w:val="Listaconnmeros"/>
        <w:numPr>
          <w:ilvl w:val="0"/>
          <w:numId w:val="0"/>
        </w:numPr>
        <w:ind w:left="360"/>
      </w:pPr>
    </w:p>
    <w:p w14:paraId="055CB44F" w14:textId="5888CFBC" w:rsidR="00945ECE" w:rsidRDefault="00945ECE" w:rsidP="00945ECE">
      <w:pPr>
        <w:pStyle w:val="Listaconnmeros"/>
        <w:numPr>
          <w:ilvl w:val="0"/>
          <w:numId w:val="0"/>
        </w:numPr>
        <w:ind w:left="360"/>
      </w:pPr>
    </w:p>
    <w:p w14:paraId="139652C4" w14:textId="08F1D929" w:rsidR="00611C73" w:rsidRDefault="00611C73" w:rsidP="00945ECE">
      <w:pPr>
        <w:pStyle w:val="Listaconnmeros"/>
        <w:numPr>
          <w:ilvl w:val="0"/>
          <w:numId w:val="0"/>
        </w:numPr>
        <w:ind w:left="360"/>
      </w:pPr>
    </w:p>
    <w:p w14:paraId="4124B6F6" w14:textId="77777777" w:rsidR="00611C73" w:rsidRPr="00945ECE" w:rsidRDefault="00611C73" w:rsidP="00945ECE">
      <w:pPr>
        <w:pStyle w:val="Listaconnmeros"/>
        <w:numPr>
          <w:ilvl w:val="0"/>
          <w:numId w:val="0"/>
        </w:numPr>
        <w:ind w:left="360"/>
      </w:pPr>
    </w:p>
    <w:p w14:paraId="0736D335" w14:textId="745B31E9" w:rsidR="00945ECE" w:rsidRPr="006329D5" w:rsidRDefault="00945ECE" w:rsidP="00945ECE">
      <w:pPr>
        <w:pStyle w:val="Ttulo2"/>
      </w:pPr>
      <w:bookmarkStart w:id="170" w:name="_Toc529183812"/>
      <w:r>
        <w:lastRenderedPageBreak/>
        <w:t>PRODUCCION DE BIOMASA</w:t>
      </w:r>
      <w:bookmarkEnd w:id="170"/>
    </w:p>
    <w:tbl>
      <w:tblPr>
        <w:tblStyle w:val="Tablaconcuadrcula"/>
        <w:tblW w:w="5000" w:type="pct"/>
        <w:tblLook w:val="04A0" w:firstRow="1" w:lastRow="0" w:firstColumn="1" w:lastColumn="0" w:noHBand="0" w:noVBand="1"/>
      </w:tblPr>
      <w:tblGrid>
        <w:gridCol w:w="3768"/>
        <w:gridCol w:w="9794"/>
      </w:tblGrid>
      <w:tr w:rsidR="00945ECE" w:rsidRPr="006329D5" w14:paraId="00C0BE40" w14:textId="77777777" w:rsidTr="00945ECE">
        <w:trPr>
          <w:trHeight w:val="142"/>
        </w:trPr>
        <w:tc>
          <w:tcPr>
            <w:tcW w:w="1389" w:type="pct"/>
          </w:tcPr>
          <w:p w14:paraId="2DA1FD16" w14:textId="613B1195" w:rsidR="00945ECE" w:rsidRPr="006329D5" w:rsidRDefault="00945ECE" w:rsidP="00945ECE">
            <w:r w:rsidRPr="006329D5">
              <w:rPr>
                <w:rFonts w:eastAsia="Times New Roman"/>
                <w:b/>
                <w:bCs/>
                <w:lang w:eastAsia="es-CL"/>
              </w:rPr>
              <w:t>Número de hecho constatado</w:t>
            </w:r>
            <w:r w:rsidRPr="006329D5">
              <w:rPr>
                <w:rFonts w:eastAsia="Times New Roman"/>
                <w:lang w:eastAsia="es-CL"/>
              </w:rPr>
              <w:t xml:space="preserve">: </w:t>
            </w:r>
            <w:r w:rsidR="0059028D" w:rsidRPr="00D20984">
              <w:rPr>
                <w:rFonts w:eastAsia="Times New Roman"/>
                <w:b/>
                <w:lang w:eastAsia="es-CL"/>
              </w:rPr>
              <w:t>1</w:t>
            </w:r>
            <w:r w:rsidR="002A3769">
              <w:rPr>
                <w:rFonts w:eastAsia="Times New Roman"/>
                <w:b/>
                <w:lang w:eastAsia="es-CL"/>
              </w:rPr>
              <w:t>4</w:t>
            </w:r>
          </w:p>
        </w:tc>
        <w:tc>
          <w:tcPr>
            <w:tcW w:w="3611" w:type="pct"/>
          </w:tcPr>
          <w:p w14:paraId="3A76F5CE" w14:textId="77777777" w:rsidR="00945ECE" w:rsidRPr="006329D5" w:rsidRDefault="00945ECE" w:rsidP="00945ECE">
            <w:r w:rsidRPr="006329D5">
              <w:rPr>
                <w:rFonts w:eastAsia="Times New Roman"/>
                <w:b/>
                <w:bCs/>
                <w:lang w:eastAsia="es-CL"/>
              </w:rPr>
              <w:t>Estación N°</w:t>
            </w:r>
            <w:r w:rsidRPr="006329D5">
              <w:rPr>
                <w:rFonts w:eastAsia="Times New Roman"/>
                <w:lang w:eastAsia="es-CL"/>
              </w:rPr>
              <w:t>: N/A</w:t>
            </w:r>
          </w:p>
        </w:tc>
      </w:tr>
      <w:tr w:rsidR="00945ECE" w:rsidRPr="006329D5" w14:paraId="228E7D88" w14:textId="77777777" w:rsidTr="00945ECE">
        <w:trPr>
          <w:trHeight w:val="142"/>
        </w:trPr>
        <w:tc>
          <w:tcPr>
            <w:tcW w:w="5000" w:type="pct"/>
            <w:gridSpan w:val="2"/>
          </w:tcPr>
          <w:p w14:paraId="7D4F4BA1" w14:textId="77777777" w:rsidR="00945ECE" w:rsidRPr="00361529" w:rsidRDefault="00945ECE" w:rsidP="00945ECE">
            <w:pPr>
              <w:rPr>
                <w:rFonts w:eastAsia="Times New Roman"/>
                <w:b/>
                <w:bCs/>
                <w:lang w:eastAsia="es-CL"/>
              </w:rPr>
            </w:pPr>
            <w:r w:rsidRPr="00361529">
              <w:rPr>
                <w:rFonts w:eastAsia="Times New Roman"/>
                <w:b/>
                <w:bCs/>
                <w:lang w:eastAsia="es-CL"/>
              </w:rPr>
              <w:t>Documentación Revisada:</w:t>
            </w:r>
          </w:p>
          <w:p w14:paraId="66154A09" w14:textId="4F19936B" w:rsidR="00945ECE" w:rsidRPr="00361529" w:rsidRDefault="00945ECE" w:rsidP="00945ECE">
            <w:pPr>
              <w:pStyle w:val="Prrafodelista"/>
              <w:numPr>
                <w:ilvl w:val="0"/>
                <w:numId w:val="30"/>
              </w:numPr>
              <w:rPr>
                <w:rFonts w:cstheme="minorHAnsi"/>
              </w:rPr>
            </w:pPr>
            <w:r w:rsidRPr="00361529">
              <w:rPr>
                <w:rFonts w:cstheme="minorHAnsi"/>
              </w:rPr>
              <w:t>Correo electrónico enviado por el Departamento de Gestión Ambiental de SERNAPESCA-Aysén, en respuesta a requerimiento de información de la SMA, en que informa estado de aerobicidad y biomasa producida en últimos ciclos productivos. (Anexo</w:t>
            </w:r>
            <w:r>
              <w:rPr>
                <w:rFonts w:cstheme="minorHAnsi"/>
              </w:rPr>
              <w:t xml:space="preserve"> </w:t>
            </w:r>
            <w:r w:rsidR="00CA0A2E">
              <w:rPr>
                <w:rFonts w:cstheme="minorHAnsi"/>
              </w:rPr>
              <w:t>N°6</w:t>
            </w:r>
            <w:r w:rsidRPr="00361529">
              <w:rPr>
                <w:rFonts w:cstheme="minorHAnsi"/>
              </w:rPr>
              <w:t>)</w:t>
            </w:r>
          </w:p>
          <w:p w14:paraId="59C62BE3" w14:textId="77777777" w:rsidR="00945ECE" w:rsidRPr="006329D5" w:rsidRDefault="00945ECE" w:rsidP="00945ECE">
            <w:pPr>
              <w:rPr>
                <w:rFonts w:eastAsia="Times New Roman"/>
                <w:b/>
                <w:bCs/>
                <w:lang w:eastAsia="es-CL"/>
              </w:rPr>
            </w:pPr>
          </w:p>
        </w:tc>
      </w:tr>
      <w:tr w:rsidR="00945ECE" w:rsidRPr="006329D5" w14:paraId="45F96673" w14:textId="77777777" w:rsidTr="00945ECE">
        <w:trPr>
          <w:trHeight w:val="319"/>
        </w:trPr>
        <w:tc>
          <w:tcPr>
            <w:tcW w:w="5000" w:type="pct"/>
            <w:gridSpan w:val="2"/>
            <w:tcBorders>
              <w:bottom w:val="single" w:sz="4" w:space="0" w:color="auto"/>
            </w:tcBorders>
          </w:tcPr>
          <w:p w14:paraId="4F728A9F" w14:textId="77777777" w:rsidR="00945ECE" w:rsidRPr="006329D5" w:rsidRDefault="00945ECE" w:rsidP="00945ECE">
            <w:pPr>
              <w:jc w:val="both"/>
            </w:pPr>
            <w:r w:rsidRPr="006329D5">
              <w:rPr>
                <w:b/>
              </w:rPr>
              <w:t xml:space="preserve">Exigencia (s): </w:t>
            </w:r>
          </w:p>
          <w:p w14:paraId="4220D323" w14:textId="77777777" w:rsidR="00945ECE" w:rsidRDefault="00945ECE" w:rsidP="00945ECE">
            <w:pPr>
              <w:ind w:left="22"/>
              <w:jc w:val="both"/>
              <w:rPr>
                <w:b/>
              </w:rPr>
            </w:pPr>
            <w:r w:rsidRPr="009809FB">
              <w:rPr>
                <w:b/>
              </w:rPr>
              <w:t xml:space="preserve">RCA N° </w:t>
            </w:r>
            <w:r>
              <w:rPr>
                <w:b/>
              </w:rPr>
              <w:t>449</w:t>
            </w:r>
            <w:r w:rsidRPr="009809FB">
              <w:rPr>
                <w:b/>
              </w:rPr>
              <w:t>/20</w:t>
            </w:r>
            <w:r>
              <w:rPr>
                <w:b/>
              </w:rPr>
              <w:t>08</w:t>
            </w:r>
            <w:r w:rsidRPr="009809FB">
              <w:rPr>
                <w:b/>
              </w:rPr>
              <w:t xml:space="preserve"> Considerando </w:t>
            </w:r>
            <w:r>
              <w:rPr>
                <w:b/>
              </w:rPr>
              <w:t>3.6</w:t>
            </w:r>
          </w:p>
          <w:p w14:paraId="0050C2EE" w14:textId="77777777" w:rsidR="00945ECE" w:rsidRPr="009809FB" w:rsidRDefault="00945ECE" w:rsidP="00945ECE">
            <w:pPr>
              <w:ind w:left="22"/>
              <w:jc w:val="both"/>
            </w:pPr>
            <w:r>
              <w:t>La producción máxima es de 4.200 toneladas se salmónidos.</w:t>
            </w:r>
          </w:p>
          <w:p w14:paraId="3552D670" w14:textId="77777777" w:rsidR="00945ECE" w:rsidRPr="006329D5" w:rsidRDefault="00945ECE" w:rsidP="00945ECE">
            <w:pPr>
              <w:ind w:left="22"/>
              <w:jc w:val="both"/>
              <w:rPr>
                <w:b/>
              </w:rPr>
            </w:pPr>
          </w:p>
        </w:tc>
      </w:tr>
      <w:tr w:rsidR="00945ECE" w:rsidRPr="007A1C9D" w14:paraId="2416C144" w14:textId="77777777" w:rsidTr="00945ECE">
        <w:trPr>
          <w:trHeight w:val="1206"/>
        </w:trPr>
        <w:tc>
          <w:tcPr>
            <w:tcW w:w="5000" w:type="pct"/>
            <w:gridSpan w:val="2"/>
          </w:tcPr>
          <w:p w14:paraId="0BDC10E3" w14:textId="77777777" w:rsidR="00945ECE" w:rsidRDefault="00945ECE" w:rsidP="00945ECE">
            <w:pPr>
              <w:rPr>
                <w:color w:val="FF0000"/>
              </w:rPr>
            </w:pPr>
            <w:r w:rsidRPr="00F15F8C">
              <w:rPr>
                <w:b/>
              </w:rPr>
              <w:t>Hecho</w:t>
            </w:r>
            <w:r>
              <w:rPr>
                <w:b/>
              </w:rPr>
              <w:t xml:space="preserve"> constatado</w:t>
            </w:r>
            <w:r w:rsidRPr="00F15F8C">
              <w:rPr>
                <w:b/>
              </w:rPr>
              <w:t>:</w:t>
            </w:r>
            <w:r w:rsidRPr="007E2D5C">
              <w:t xml:space="preserve"> </w:t>
            </w:r>
          </w:p>
          <w:p w14:paraId="055CD768" w14:textId="77777777" w:rsidR="00945ECE" w:rsidRDefault="00945ECE" w:rsidP="00945ECE">
            <w:pPr>
              <w:jc w:val="both"/>
              <w:rPr>
                <w:rFonts w:eastAsia="Times New Roman"/>
                <w:color w:val="000000"/>
                <w:lang w:eastAsia="es-CL"/>
              </w:rPr>
            </w:pPr>
            <w:r>
              <w:rPr>
                <w:rFonts w:eastAsia="Times New Roman"/>
                <w:color w:val="000000"/>
                <w:lang w:eastAsia="es-CL"/>
              </w:rPr>
              <w:t>M</w:t>
            </w:r>
            <w:r w:rsidRPr="00AC2695">
              <w:rPr>
                <w:rFonts w:eastAsia="Times New Roman"/>
                <w:color w:val="000000"/>
                <w:lang w:eastAsia="es-CL"/>
              </w:rPr>
              <w:t xml:space="preserve">ediante correo electrónico del </w:t>
            </w:r>
            <w:r>
              <w:rPr>
                <w:rFonts w:eastAsia="Times New Roman"/>
                <w:color w:val="000000"/>
                <w:lang w:eastAsia="es-CL"/>
              </w:rPr>
              <w:t>6</w:t>
            </w:r>
            <w:r w:rsidRPr="00AC2695">
              <w:rPr>
                <w:rFonts w:eastAsia="Times New Roman"/>
                <w:color w:val="000000"/>
                <w:lang w:eastAsia="es-CL"/>
              </w:rPr>
              <w:t xml:space="preserve"> de </w:t>
            </w:r>
            <w:r>
              <w:rPr>
                <w:rFonts w:eastAsia="Times New Roman"/>
                <w:color w:val="000000"/>
                <w:lang w:eastAsia="es-CL"/>
              </w:rPr>
              <w:t>julio</w:t>
            </w:r>
            <w:r w:rsidRPr="00AC2695">
              <w:rPr>
                <w:rFonts w:eastAsia="Times New Roman"/>
                <w:color w:val="000000"/>
                <w:lang w:eastAsia="es-CL"/>
              </w:rPr>
              <w:t xml:space="preserve"> 201</w:t>
            </w:r>
            <w:r>
              <w:rPr>
                <w:rFonts w:eastAsia="Times New Roman"/>
                <w:color w:val="000000"/>
                <w:lang w:eastAsia="es-CL"/>
              </w:rPr>
              <w:t>8</w:t>
            </w:r>
            <w:r w:rsidRPr="00AC2695">
              <w:rPr>
                <w:rFonts w:eastAsia="Times New Roman"/>
                <w:color w:val="000000"/>
                <w:lang w:eastAsia="es-CL"/>
              </w:rPr>
              <w:t xml:space="preserve"> (Anexo</w:t>
            </w:r>
            <w:r w:rsidR="00CA0A2E">
              <w:rPr>
                <w:rFonts w:eastAsia="Times New Roman"/>
                <w:color w:val="000000"/>
                <w:lang w:eastAsia="es-CL"/>
              </w:rPr>
              <w:t xml:space="preserve"> N°6</w:t>
            </w:r>
            <w:r w:rsidRPr="00AC2695">
              <w:rPr>
                <w:rFonts w:eastAsia="Times New Roman"/>
                <w:color w:val="000000"/>
                <w:lang w:eastAsia="es-CL"/>
              </w:rPr>
              <w:t>), el departamento de Gestión Ambiental de SERNAPESC</w:t>
            </w:r>
            <w:r>
              <w:rPr>
                <w:rFonts w:eastAsia="Times New Roman"/>
                <w:color w:val="000000"/>
                <w:lang w:eastAsia="es-CL"/>
              </w:rPr>
              <w:t xml:space="preserve">A-Aysén, informó que el CES </w:t>
            </w:r>
            <w:proofErr w:type="spellStart"/>
            <w:r>
              <w:rPr>
                <w:rFonts w:eastAsia="Times New Roman"/>
                <w:color w:val="000000"/>
                <w:lang w:eastAsia="es-CL"/>
              </w:rPr>
              <w:t>Midhurts</w:t>
            </w:r>
            <w:proofErr w:type="spellEnd"/>
            <w:r>
              <w:rPr>
                <w:rFonts w:eastAsia="Times New Roman"/>
                <w:color w:val="000000"/>
                <w:lang w:eastAsia="es-CL"/>
              </w:rPr>
              <w:t xml:space="preserve"> en el ciclo productivo del año 2018 cosecho 4.641 Ton, sin embargo, en RCA 449/2018 indica que la producción máxima es de 4.200 Ton de salmónidos.</w:t>
            </w:r>
          </w:p>
          <w:p w14:paraId="509C6C1B" w14:textId="77777777" w:rsidR="004C6AFF" w:rsidRDefault="004C6AFF" w:rsidP="00945ECE">
            <w:pPr>
              <w:jc w:val="both"/>
            </w:pPr>
          </w:p>
          <w:p w14:paraId="7E7DC9E9" w14:textId="3AB7EB0E" w:rsidR="004C6AFF" w:rsidRDefault="004C6AFF" w:rsidP="00945ECE">
            <w:pPr>
              <w:jc w:val="both"/>
            </w:pPr>
            <w:r>
              <w:t xml:space="preserve">El titular ha superado la producción máxima </w:t>
            </w:r>
            <w:r w:rsidR="00352EAD">
              <w:t>aprobada ambientalmente</w:t>
            </w:r>
            <w:r>
              <w:t xml:space="preserve"> cosechando </w:t>
            </w:r>
            <w:r w:rsidR="00352EAD">
              <w:t>441 toneladas de salmónidos por sobre lo autorizado, equivalentes a una superación de 10,5% del límite impuesto.</w:t>
            </w:r>
          </w:p>
          <w:p w14:paraId="14809668" w14:textId="02688332" w:rsidR="00352EAD" w:rsidRPr="007A1C9D" w:rsidRDefault="00352EAD" w:rsidP="00945ECE">
            <w:pPr>
              <w:jc w:val="both"/>
            </w:pPr>
          </w:p>
        </w:tc>
      </w:tr>
    </w:tbl>
    <w:p w14:paraId="0FA9EAB6" w14:textId="049DEEDC" w:rsidR="00945ECE" w:rsidRDefault="00945ECE" w:rsidP="00945ECE">
      <w:pPr>
        <w:pStyle w:val="Listaconnmeros"/>
        <w:numPr>
          <w:ilvl w:val="0"/>
          <w:numId w:val="0"/>
        </w:numPr>
        <w:ind w:left="360"/>
      </w:pPr>
    </w:p>
    <w:p w14:paraId="3456E187" w14:textId="5604F58D" w:rsidR="00E678C1" w:rsidRPr="005557D0" w:rsidRDefault="00E678C1" w:rsidP="00E678C1">
      <w:pPr>
        <w:pStyle w:val="Ttulo1"/>
        <w:rPr>
          <w:sz w:val="22"/>
          <w:szCs w:val="22"/>
        </w:rPr>
      </w:pPr>
      <w:bookmarkStart w:id="171" w:name="_Toc529183813"/>
      <w:r w:rsidRPr="005557D0">
        <w:rPr>
          <w:sz w:val="22"/>
          <w:szCs w:val="22"/>
        </w:rPr>
        <w:t>OTROS HECHOS</w:t>
      </w:r>
      <w:bookmarkEnd w:id="171"/>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r w:rsidR="005671EB" w:rsidRPr="005557D0">
        <w:rPr>
          <w:sz w:val="22"/>
          <w:szCs w:val="22"/>
        </w:rPr>
        <w:tab/>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E678C1" w14:paraId="45032361" w14:textId="77777777" w:rsidTr="002C09CB">
        <w:trPr>
          <w:trHeight w:val="547"/>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0416CAFE" w14:textId="553AE3BC" w:rsidR="00C82CE7" w:rsidRDefault="00E678C1" w:rsidP="00361529">
            <w:pPr>
              <w:spacing w:after="0"/>
              <w:rPr>
                <w:rFonts w:eastAsia="Times New Roman"/>
                <w:b/>
                <w:bCs/>
                <w:color w:val="000000"/>
                <w:sz w:val="20"/>
                <w:szCs w:val="20"/>
                <w:lang w:val="es-ES" w:eastAsia="es-CL"/>
              </w:rPr>
            </w:pPr>
            <w:bookmarkStart w:id="172" w:name="_Hlk499648242"/>
            <w:r>
              <w:rPr>
                <w:rFonts w:eastAsia="Times New Roman"/>
                <w:b/>
                <w:bCs/>
                <w:color w:val="000000"/>
                <w:sz w:val="20"/>
                <w:szCs w:val="20"/>
                <w:lang w:val="es-ES" w:eastAsia="es-CL"/>
              </w:rPr>
              <w:t>Otro hecho N°</w:t>
            </w:r>
            <w:r w:rsidR="0059028D">
              <w:rPr>
                <w:rFonts w:eastAsia="Times New Roman"/>
                <w:b/>
                <w:bCs/>
                <w:color w:val="000000"/>
                <w:sz w:val="20"/>
                <w:szCs w:val="20"/>
                <w:lang w:val="es-ES" w:eastAsia="es-CL"/>
              </w:rPr>
              <w:t>1</w:t>
            </w:r>
            <w:r w:rsidR="002A3769">
              <w:rPr>
                <w:rFonts w:eastAsia="Times New Roman"/>
                <w:b/>
                <w:bCs/>
                <w:color w:val="000000"/>
                <w:sz w:val="20"/>
                <w:szCs w:val="20"/>
                <w:lang w:val="es-ES" w:eastAsia="es-CL"/>
              </w:rPr>
              <w:t>5</w:t>
            </w:r>
          </w:p>
          <w:p w14:paraId="797628AB" w14:textId="77777777" w:rsidR="00E678C1" w:rsidRDefault="00E678C1" w:rsidP="00361529">
            <w:pPr>
              <w:spacing w:after="0"/>
              <w:rPr>
                <w:rFonts w:eastAsia="Times New Roman"/>
                <w:b/>
                <w:bCs/>
                <w:color w:val="000000"/>
                <w:sz w:val="20"/>
                <w:szCs w:val="20"/>
                <w:lang w:val="es-ES" w:eastAsia="es-CL"/>
              </w:rPr>
            </w:pPr>
            <w:r w:rsidRPr="00CE388E">
              <w:rPr>
                <w:rFonts w:eastAsia="Times New Roman"/>
                <w:bCs/>
                <w:color w:val="000000"/>
                <w:sz w:val="20"/>
                <w:szCs w:val="20"/>
                <w:lang w:val="es-ES" w:eastAsia="es-CL"/>
              </w:rPr>
              <w:t>Verificar obligatoriedad de actualizar antecedentes de autorizaciones ambientales ante la Superintendencia del Medio Ambiente</w:t>
            </w:r>
          </w:p>
        </w:tc>
      </w:tr>
      <w:tr w:rsidR="00E678C1" w:rsidRPr="00D5708D" w14:paraId="3668DFA8" w14:textId="77777777" w:rsidTr="002C09CB">
        <w:trPr>
          <w:trHeight w:val="3390"/>
          <w:jc w:val="center"/>
        </w:trPr>
        <w:tc>
          <w:tcPr>
            <w:tcW w:w="5000" w:type="pct"/>
            <w:tcBorders>
              <w:top w:val="single" w:sz="4" w:space="0" w:color="auto"/>
              <w:left w:val="single" w:sz="4" w:space="0" w:color="auto"/>
              <w:bottom w:val="single" w:sz="4" w:space="0" w:color="auto"/>
              <w:right w:val="single" w:sz="4" w:space="0" w:color="auto"/>
            </w:tcBorders>
            <w:noWrap/>
          </w:tcPr>
          <w:p w14:paraId="24711270" w14:textId="77777777" w:rsidR="00E678C1" w:rsidRDefault="00E678C1" w:rsidP="002C09CB">
            <w:pPr>
              <w:rPr>
                <w:rFonts w:ascii="Calibri" w:eastAsia="Times New Roman" w:hAnsi="Calibri"/>
                <w:color w:val="000000"/>
                <w:sz w:val="20"/>
                <w:szCs w:val="20"/>
                <w:lang w:val="es-ES" w:eastAsia="es-CL"/>
              </w:rPr>
            </w:pPr>
            <w:r>
              <w:rPr>
                <w:rFonts w:eastAsia="Times New Roman"/>
                <w:b/>
                <w:bCs/>
                <w:color w:val="000000"/>
                <w:sz w:val="20"/>
                <w:szCs w:val="20"/>
                <w:lang w:val="es-ES" w:eastAsia="es-CL"/>
              </w:rPr>
              <w:t>Descripción</w:t>
            </w:r>
            <w:r>
              <w:rPr>
                <w:rFonts w:eastAsia="Times New Roman"/>
                <w:color w:val="000000"/>
                <w:sz w:val="20"/>
                <w:szCs w:val="20"/>
                <w:lang w:val="es-ES" w:eastAsia="es-CL"/>
              </w:rPr>
              <w:t>:</w:t>
            </w:r>
            <w:r w:rsidR="002C09CB">
              <w:rPr>
                <w:rFonts w:eastAsia="Times New Roman"/>
                <w:color w:val="000000"/>
                <w:sz w:val="20"/>
                <w:szCs w:val="20"/>
                <w:lang w:val="es-ES" w:eastAsia="es-CL"/>
              </w:rPr>
              <w:t xml:space="preserve"> </w:t>
            </w:r>
            <w:r w:rsidRPr="00D5708D">
              <w:rPr>
                <w:rFonts w:ascii="Calibri" w:eastAsia="Times New Roman" w:hAnsi="Calibri"/>
                <w:color w:val="000000"/>
                <w:sz w:val="20"/>
                <w:szCs w:val="20"/>
                <w:lang w:val="es-ES" w:eastAsia="es-CL"/>
              </w:rPr>
              <w:t>En relación a</w:t>
            </w:r>
            <w:r>
              <w:rPr>
                <w:rFonts w:ascii="Calibri" w:eastAsia="Times New Roman" w:hAnsi="Calibri"/>
                <w:color w:val="000000"/>
                <w:sz w:val="20"/>
                <w:szCs w:val="20"/>
                <w:lang w:val="es-ES" w:eastAsia="es-CL"/>
              </w:rPr>
              <w:t xml:space="preserve"> la obligación de actualizar los antecedentes del titular y de los proyectos calificados ambientalmente contenida en </w:t>
            </w:r>
            <w:r w:rsidRPr="00D5708D">
              <w:rPr>
                <w:rFonts w:ascii="Calibri" w:eastAsia="Times New Roman" w:hAnsi="Calibri"/>
                <w:color w:val="000000"/>
                <w:sz w:val="20"/>
                <w:szCs w:val="20"/>
                <w:lang w:val="es-ES" w:eastAsia="es-CL"/>
              </w:rPr>
              <w:t>la</w:t>
            </w:r>
            <w:r>
              <w:rPr>
                <w:rFonts w:ascii="Calibri" w:eastAsia="Times New Roman" w:hAnsi="Calibri"/>
                <w:color w:val="000000"/>
                <w:sz w:val="20"/>
                <w:szCs w:val="20"/>
                <w:lang w:val="es-ES" w:eastAsia="es-CL"/>
              </w:rPr>
              <w:t>s</w:t>
            </w:r>
            <w:r w:rsidRPr="00D5708D">
              <w:rPr>
                <w:rFonts w:ascii="Calibri" w:eastAsia="Times New Roman" w:hAnsi="Calibri"/>
                <w:color w:val="000000"/>
                <w:sz w:val="20"/>
                <w:szCs w:val="20"/>
                <w:lang w:val="es-ES" w:eastAsia="es-CL"/>
              </w:rPr>
              <w:t xml:space="preserve"> Resoluci</w:t>
            </w:r>
            <w:r>
              <w:rPr>
                <w:rFonts w:ascii="Calibri" w:eastAsia="Times New Roman" w:hAnsi="Calibri"/>
                <w:color w:val="000000"/>
                <w:sz w:val="20"/>
                <w:szCs w:val="20"/>
                <w:lang w:val="es-ES" w:eastAsia="es-CL"/>
              </w:rPr>
              <w:t>ones</w:t>
            </w:r>
            <w:r w:rsidRPr="00D5708D">
              <w:rPr>
                <w:rFonts w:ascii="Calibri" w:eastAsia="Times New Roman" w:hAnsi="Calibri"/>
                <w:color w:val="000000"/>
                <w:sz w:val="20"/>
                <w:szCs w:val="20"/>
                <w:lang w:val="es-ES" w:eastAsia="es-CL"/>
              </w:rPr>
              <w:t xml:space="preserve"> </w:t>
            </w:r>
            <w:r>
              <w:rPr>
                <w:rFonts w:ascii="Calibri" w:eastAsia="Times New Roman" w:hAnsi="Calibri"/>
                <w:color w:val="000000"/>
                <w:sz w:val="20"/>
                <w:szCs w:val="20"/>
                <w:lang w:val="es-ES" w:eastAsia="es-CL"/>
              </w:rPr>
              <w:t>Exentas N° 300/2014 y N°1518/</w:t>
            </w:r>
            <w:r w:rsidRPr="00147806">
              <w:rPr>
                <w:rFonts w:ascii="Calibri" w:eastAsia="Times New Roman" w:hAnsi="Calibri"/>
                <w:color w:val="000000"/>
                <w:sz w:val="20"/>
                <w:szCs w:val="20"/>
                <w:lang w:val="es-ES" w:eastAsia="es-CL"/>
              </w:rPr>
              <w:t xml:space="preserve">2013, que fijan el texto refundido, coordinado y sistematizado de la Resolución Exenta N°574/2012 de la Superintendencia del Medio </w:t>
            </w:r>
            <w:r w:rsidR="00556A61" w:rsidRPr="00147806">
              <w:rPr>
                <w:rFonts w:ascii="Calibri" w:eastAsia="Times New Roman" w:hAnsi="Calibri"/>
                <w:color w:val="000000"/>
                <w:sz w:val="20"/>
                <w:szCs w:val="20"/>
                <w:lang w:val="es-ES" w:eastAsia="es-CL"/>
              </w:rPr>
              <w:t>Ambiente,</w:t>
            </w:r>
            <w:r w:rsidRPr="00147806">
              <w:rPr>
                <w:rFonts w:ascii="Calibri" w:eastAsia="Times New Roman" w:hAnsi="Calibri"/>
                <w:color w:val="000000"/>
                <w:sz w:val="20"/>
                <w:szCs w:val="20"/>
                <w:lang w:val="es-ES" w:eastAsia="es-CL"/>
              </w:rPr>
              <w:t xml:space="preserve"> se informa que el titular ha dado cumplimiento a dicha obligación.</w:t>
            </w:r>
          </w:p>
          <w:p w14:paraId="20DD1022" w14:textId="77777777" w:rsidR="00E678C1" w:rsidRDefault="00E678C1" w:rsidP="00556A61">
            <w:pPr>
              <w:jc w:val="both"/>
              <w:rPr>
                <w:rFonts w:ascii="Calibri" w:eastAsia="Times New Roman" w:hAnsi="Calibri"/>
                <w:color w:val="000000"/>
                <w:sz w:val="20"/>
                <w:szCs w:val="20"/>
                <w:lang w:val="es-ES" w:eastAsia="es-CL"/>
              </w:rPr>
            </w:pPr>
            <w:r>
              <w:rPr>
                <w:rFonts w:ascii="Calibri" w:eastAsia="Times New Roman" w:hAnsi="Calibri"/>
                <w:color w:val="000000"/>
                <w:sz w:val="20"/>
                <w:szCs w:val="20"/>
                <w:lang w:val="es-ES" w:eastAsia="es-CL"/>
              </w:rPr>
              <w:t>En la plataforma digital del Sistema de Fiscalización – SISFA de esta Superintendencia se constata el siguiente estado de envío de registros:</w:t>
            </w:r>
          </w:p>
          <w:tbl>
            <w:tblPr>
              <w:tblW w:w="12759" w:type="dxa"/>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5"/>
              <w:gridCol w:w="1505"/>
              <w:gridCol w:w="2542"/>
              <w:gridCol w:w="4982"/>
              <w:gridCol w:w="2965"/>
            </w:tblGrid>
            <w:tr w:rsidR="00A8205A" w:rsidRPr="00BA49A6" w14:paraId="140496E5" w14:textId="77777777" w:rsidTr="00780D16">
              <w:trPr>
                <w:trHeight w:val="498"/>
              </w:trPr>
              <w:tc>
                <w:tcPr>
                  <w:tcW w:w="765" w:type="dxa"/>
                  <w:shd w:val="clear" w:color="auto" w:fill="D9D9D9" w:themeFill="background1" w:themeFillShade="D9"/>
                  <w:vAlign w:val="center"/>
                  <w:hideMark/>
                </w:tcPr>
                <w:p w14:paraId="5BC099BA" w14:textId="77777777" w:rsidR="00A8205A" w:rsidRPr="00BA49A6" w:rsidRDefault="00A8205A" w:rsidP="00A8205A">
                  <w:pPr>
                    <w:spacing w:line="0" w:lineRule="atLeast"/>
                    <w:jc w:val="center"/>
                    <w:rPr>
                      <w:rFonts w:eastAsia="Times New Roman" w:cstheme="minorHAnsi"/>
                      <w:b/>
                      <w:bCs/>
                      <w:sz w:val="20"/>
                      <w:szCs w:val="20"/>
                      <w:lang w:eastAsia="es-CL"/>
                    </w:rPr>
                  </w:pPr>
                  <w:r>
                    <w:rPr>
                      <w:rFonts w:eastAsia="Times New Roman" w:cstheme="minorHAnsi"/>
                      <w:b/>
                      <w:bCs/>
                      <w:sz w:val="20"/>
                      <w:szCs w:val="20"/>
                      <w:lang w:eastAsia="es-CL"/>
                    </w:rPr>
                    <w:t>RCA N°</w:t>
                  </w:r>
                </w:p>
              </w:tc>
              <w:tc>
                <w:tcPr>
                  <w:tcW w:w="1505" w:type="dxa"/>
                  <w:shd w:val="clear" w:color="auto" w:fill="D9D9D9" w:themeFill="background1" w:themeFillShade="D9"/>
                  <w:vAlign w:val="center"/>
                </w:tcPr>
                <w:p w14:paraId="06D66950" w14:textId="77777777" w:rsidR="00A8205A" w:rsidRPr="00BA49A6" w:rsidRDefault="00A8205A" w:rsidP="00A8205A">
                  <w:pPr>
                    <w:spacing w:line="0" w:lineRule="atLeast"/>
                    <w:jc w:val="center"/>
                    <w:rPr>
                      <w:rFonts w:eastAsia="Times New Roman" w:cstheme="minorHAnsi"/>
                      <w:b/>
                      <w:bCs/>
                      <w:sz w:val="20"/>
                      <w:szCs w:val="20"/>
                      <w:lang w:eastAsia="es-CL"/>
                    </w:rPr>
                  </w:pPr>
                  <w:r w:rsidRPr="00BA49A6">
                    <w:rPr>
                      <w:rFonts w:eastAsia="Times New Roman" w:cstheme="minorHAnsi"/>
                      <w:b/>
                      <w:bCs/>
                      <w:sz w:val="20"/>
                      <w:szCs w:val="20"/>
                      <w:lang w:eastAsia="es-CL"/>
                    </w:rPr>
                    <w:t>Fecha</w:t>
                  </w:r>
                </w:p>
              </w:tc>
              <w:tc>
                <w:tcPr>
                  <w:tcW w:w="2542" w:type="dxa"/>
                  <w:shd w:val="clear" w:color="auto" w:fill="D9D9D9" w:themeFill="background1" w:themeFillShade="D9"/>
                  <w:vAlign w:val="center"/>
                  <w:hideMark/>
                </w:tcPr>
                <w:p w14:paraId="6A92D563" w14:textId="77777777" w:rsidR="00A8205A" w:rsidRPr="00BA49A6" w:rsidRDefault="00A8205A" w:rsidP="00A8205A">
                  <w:pPr>
                    <w:spacing w:line="0" w:lineRule="atLeast"/>
                    <w:jc w:val="center"/>
                    <w:rPr>
                      <w:rFonts w:eastAsia="Times New Roman" w:cstheme="minorHAnsi"/>
                      <w:b/>
                      <w:bCs/>
                      <w:sz w:val="20"/>
                      <w:szCs w:val="20"/>
                      <w:lang w:eastAsia="es-CL"/>
                    </w:rPr>
                  </w:pPr>
                  <w:r w:rsidRPr="00BA49A6">
                    <w:rPr>
                      <w:rFonts w:eastAsia="Times New Roman" w:cstheme="minorHAnsi"/>
                      <w:b/>
                      <w:bCs/>
                      <w:sz w:val="20"/>
                      <w:szCs w:val="20"/>
                      <w:lang w:eastAsia="es-CL"/>
                    </w:rPr>
                    <w:t>Comisión / Institución</w:t>
                  </w:r>
                </w:p>
              </w:tc>
              <w:tc>
                <w:tcPr>
                  <w:tcW w:w="4982" w:type="dxa"/>
                  <w:shd w:val="clear" w:color="auto" w:fill="D9D9D9" w:themeFill="background1" w:themeFillShade="D9"/>
                  <w:vAlign w:val="center"/>
                  <w:hideMark/>
                </w:tcPr>
                <w:p w14:paraId="1E112111" w14:textId="77777777" w:rsidR="00A8205A" w:rsidRPr="00BA49A6" w:rsidRDefault="00580166" w:rsidP="00A8205A">
                  <w:pPr>
                    <w:spacing w:line="0" w:lineRule="atLeast"/>
                    <w:jc w:val="center"/>
                    <w:rPr>
                      <w:rFonts w:eastAsia="Times New Roman" w:cstheme="minorHAnsi"/>
                      <w:b/>
                      <w:bCs/>
                      <w:sz w:val="20"/>
                      <w:szCs w:val="20"/>
                      <w:lang w:eastAsia="es-CL"/>
                    </w:rPr>
                  </w:pPr>
                  <w:r>
                    <w:rPr>
                      <w:rFonts w:eastAsia="Times New Roman" w:cstheme="minorHAnsi"/>
                      <w:b/>
                      <w:bCs/>
                      <w:sz w:val="20"/>
                      <w:szCs w:val="20"/>
                      <w:lang w:eastAsia="es-CL"/>
                    </w:rPr>
                    <w:t>Título</w:t>
                  </w:r>
                  <w:r w:rsidR="00A8205A">
                    <w:rPr>
                      <w:rFonts w:eastAsia="Times New Roman" w:cstheme="minorHAnsi"/>
                      <w:b/>
                      <w:bCs/>
                      <w:sz w:val="20"/>
                      <w:szCs w:val="20"/>
                      <w:lang w:eastAsia="es-CL"/>
                    </w:rPr>
                    <w:t xml:space="preserve"> del Proyecto</w:t>
                  </w:r>
                </w:p>
              </w:tc>
              <w:tc>
                <w:tcPr>
                  <w:tcW w:w="2965" w:type="dxa"/>
                  <w:shd w:val="clear" w:color="auto" w:fill="D9D9D9" w:themeFill="background1" w:themeFillShade="D9"/>
                  <w:vAlign w:val="center"/>
                  <w:hideMark/>
                </w:tcPr>
                <w:p w14:paraId="122E4472" w14:textId="77777777" w:rsidR="00A8205A" w:rsidRPr="00147806" w:rsidRDefault="00A8205A" w:rsidP="00A8205A">
                  <w:pPr>
                    <w:spacing w:line="0" w:lineRule="atLeast"/>
                    <w:jc w:val="center"/>
                    <w:rPr>
                      <w:rFonts w:eastAsia="Times New Roman" w:cstheme="minorHAnsi"/>
                      <w:b/>
                      <w:bCs/>
                      <w:sz w:val="20"/>
                      <w:szCs w:val="20"/>
                      <w:lang w:eastAsia="es-CL"/>
                    </w:rPr>
                  </w:pPr>
                  <w:r w:rsidRPr="00147806">
                    <w:rPr>
                      <w:rFonts w:eastAsia="Times New Roman" w:cstheme="minorHAnsi"/>
                      <w:b/>
                      <w:bCs/>
                      <w:sz w:val="20"/>
                      <w:szCs w:val="20"/>
                      <w:lang w:eastAsia="es-CL"/>
                    </w:rPr>
                    <w:t>Estado de Registro</w:t>
                  </w:r>
                </w:p>
              </w:tc>
            </w:tr>
            <w:tr w:rsidR="00A03266" w:rsidRPr="00BA49A6" w14:paraId="1B975A00" w14:textId="77777777" w:rsidTr="0043029A">
              <w:trPr>
                <w:trHeight w:val="497"/>
              </w:trPr>
              <w:tc>
                <w:tcPr>
                  <w:tcW w:w="765" w:type="dxa"/>
                  <w:shd w:val="clear" w:color="auto" w:fill="auto"/>
                  <w:noWrap/>
                  <w:vAlign w:val="center"/>
                </w:tcPr>
                <w:p w14:paraId="0F1D7BA1" w14:textId="77777777" w:rsidR="00A03266" w:rsidRPr="00FC508D" w:rsidRDefault="00780D16" w:rsidP="00A03266">
                  <w:pPr>
                    <w:spacing w:line="0" w:lineRule="atLeast"/>
                    <w:jc w:val="center"/>
                    <w:rPr>
                      <w:color w:val="000000"/>
                      <w:sz w:val="20"/>
                      <w:szCs w:val="20"/>
                    </w:rPr>
                  </w:pPr>
                  <w:r>
                    <w:rPr>
                      <w:color w:val="000000"/>
                      <w:sz w:val="20"/>
                      <w:szCs w:val="20"/>
                    </w:rPr>
                    <w:t>596</w:t>
                  </w:r>
                </w:p>
              </w:tc>
              <w:tc>
                <w:tcPr>
                  <w:tcW w:w="1505" w:type="dxa"/>
                  <w:vAlign w:val="center"/>
                </w:tcPr>
                <w:p w14:paraId="791C77F2" w14:textId="77777777" w:rsidR="00A03266" w:rsidRPr="00FC508D" w:rsidRDefault="00780D16" w:rsidP="00A03266">
                  <w:pPr>
                    <w:spacing w:line="0" w:lineRule="atLeast"/>
                    <w:jc w:val="center"/>
                    <w:rPr>
                      <w:color w:val="000000"/>
                      <w:sz w:val="20"/>
                      <w:szCs w:val="20"/>
                    </w:rPr>
                  </w:pPr>
                  <w:r>
                    <w:rPr>
                      <w:color w:val="000000"/>
                      <w:sz w:val="20"/>
                      <w:szCs w:val="20"/>
                    </w:rPr>
                    <w:t>0</w:t>
                  </w:r>
                  <w:r w:rsidR="00A03266" w:rsidRPr="00FC508D">
                    <w:rPr>
                      <w:color w:val="000000"/>
                      <w:sz w:val="20"/>
                      <w:szCs w:val="20"/>
                    </w:rPr>
                    <w:t xml:space="preserve">2 </w:t>
                  </w:r>
                  <w:r>
                    <w:rPr>
                      <w:color w:val="000000"/>
                      <w:sz w:val="20"/>
                      <w:szCs w:val="20"/>
                    </w:rPr>
                    <w:t>septiembre</w:t>
                  </w:r>
                  <w:r w:rsidR="00A03266" w:rsidRPr="00FC508D">
                    <w:rPr>
                      <w:color w:val="000000"/>
                      <w:sz w:val="20"/>
                      <w:szCs w:val="20"/>
                    </w:rPr>
                    <w:t xml:space="preserve"> 200</w:t>
                  </w:r>
                  <w:r>
                    <w:rPr>
                      <w:color w:val="000000"/>
                      <w:sz w:val="20"/>
                      <w:szCs w:val="20"/>
                    </w:rPr>
                    <w:t>4</w:t>
                  </w:r>
                </w:p>
              </w:tc>
              <w:tc>
                <w:tcPr>
                  <w:tcW w:w="2542" w:type="dxa"/>
                  <w:shd w:val="clear" w:color="auto" w:fill="auto"/>
                  <w:noWrap/>
                  <w:vAlign w:val="center"/>
                </w:tcPr>
                <w:p w14:paraId="5432826A" w14:textId="77777777" w:rsidR="00A03266" w:rsidRPr="00FC508D" w:rsidRDefault="00A03266" w:rsidP="00A03266">
                  <w:pPr>
                    <w:spacing w:line="0" w:lineRule="atLeast"/>
                    <w:jc w:val="center"/>
                    <w:rPr>
                      <w:color w:val="000000"/>
                      <w:sz w:val="20"/>
                      <w:szCs w:val="20"/>
                    </w:rPr>
                  </w:pPr>
                  <w:r w:rsidRPr="00FC508D">
                    <w:rPr>
                      <w:color w:val="000000"/>
                      <w:sz w:val="20"/>
                      <w:szCs w:val="20"/>
                    </w:rPr>
                    <w:t>Comisión Regional de Medio Ambiente</w:t>
                  </w:r>
                </w:p>
              </w:tc>
              <w:tc>
                <w:tcPr>
                  <w:tcW w:w="4982" w:type="dxa"/>
                  <w:shd w:val="clear" w:color="auto" w:fill="auto"/>
                  <w:noWrap/>
                </w:tcPr>
                <w:p w14:paraId="30C1EDF5" w14:textId="77777777" w:rsidR="00A03266" w:rsidRPr="009903F8" w:rsidRDefault="00A03266" w:rsidP="00A03266">
                  <w:pPr>
                    <w:jc w:val="both"/>
                    <w:rPr>
                      <w:sz w:val="20"/>
                      <w:szCs w:val="20"/>
                    </w:rPr>
                  </w:pPr>
                  <w:r>
                    <w:rPr>
                      <w:sz w:val="20"/>
                      <w:szCs w:val="20"/>
                    </w:rPr>
                    <w:t>“C</w:t>
                  </w:r>
                  <w:r w:rsidR="00780D16">
                    <w:rPr>
                      <w:sz w:val="20"/>
                      <w:szCs w:val="20"/>
                    </w:rPr>
                    <w:t xml:space="preserve">ES, Isla </w:t>
                  </w:r>
                  <w:proofErr w:type="spellStart"/>
                  <w:r w:rsidR="00780D16">
                    <w:rPr>
                      <w:sz w:val="20"/>
                      <w:szCs w:val="20"/>
                    </w:rPr>
                    <w:t>Midhurst</w:t>
                  </w:r>
                  <w:proofErr w:type="spellEnd"/>
                  <w:r w:rsidR="00780D16">
                    <w:rPr>
                      <w:sz w:val="20"/>
                      <w:szCs w:val="20"/>
                    </w:rPr>
                    <w:t xml:space="preserve"> Sector Sur-Este Pert N°201111888”</w:t>
                  </w:r>
                </w:p>
              </w:tc>
              <w:tc>
                <w:tcPr>
                  <w:tcW w:w="2965" w:type="dxa"/>
                  <w:shd w:val="clear" w:color="auto" w:fill="auto"/>
                  <w:noWrap/>
                </w:tcPr>
                <w:p w14:paraId="1AD2947E" w14:textId="77777777" w:rsidR="00A03266" w:rsidRPr="00FC508D" w:rsidRDefault="003E7B13" w:rsidP="00A03266">
                  <w:pPr>
                    <w:rPr>
                      <w:sz w:val="20"/>
                      <w:szCs w:val="20"/>
                    </w:rPr>
                  </w:pPr>
                  <w:r>
                    <w:rPr>
                      <w:sz w:val="20"/>
                      <w:szCs w:val="20"/>
                    </w:rPr>
                    <w:t>05</w:t>
                  </w:r>
                  <w:r w:rsidR="00A03266" w:rsidRPr="00FC508D">
                    <w:rPr>
                      <w:sz w:val="20"/>
                      <w:szCs w:val="20"/>
                    </w:rPr>
                    <w:t>-0</w:t>
                  </w:r>
                  <w:r w:rsidR="00780D16">
                    <w:rPr>
                      <w:sz w:val="20"/>
                      <w:szCs w:val="20"/>
                    </w:rPr>
                    <w:t>3</w:t>
                  </w:r>
                  <w:r w:rsidR="00A03266" w:rsidRPr="00FC508D">
                    <w:rPr>
                      <w:sz w:val="20"/>
                      <w:szCs w:val="20"/>
                    </w:rPr>
                    <w:t>-201</w:t>
                  </w:r>
                  <w:r>
                    <w:rPr>
                      <w:sz w:val="20"/>
                      <w:szCs w:val="20"/>
                    </w:rPr>
                    <w:t>4</w:t>
                  </w:r>
                  <w:r w:rsidR="00A03266" w:rsidRPr="00FC508D">
                    <w:rPr>
                      <w:sz w:val="20"/>
                      <w:szCs w:val="20"/>
                    </w:rPr>
                    <w:t xml:space="preserve"> (</w:t>
                  </w:r>
                  <w:r w:rsidR="00780D16">
                    <w:rPr>
                      <w:sz w:val="20"/>
                      <w:szCs w:val="20"/>
                    </w:rPr>
                    <w:t xml:space="preserve">Fecha </w:t>
                  </w:r>
                  <w:r>
                    <w:rPr>
                      <w:sz w:val="20"/>
                      <w:szCs w:val="20"/>
                    </w:rPr>
                    <w:t>Actualización</w:t>
                  </w:r>
                  <w:r w:rsidR="00A03266" w:rsidRPr="00FC508D">
                    <w:rPr>
                      <w:sz w:val="20"/>
                      <w:szCs w:val="20"/>
                    </w:rPr>
                    <w:t>)</w:t>
                  </w:r>
                </w:p>
              </w:tc>
            </w:tr>
            <w:tr w:rsidR="00A03266" w:rsidRPr="00BA49A6" w14:paraId="032E410B" w14:textId="77777777" w:rsidTr="0043029A">
              <w:trPr>
                <w:trHeight w:val="265"/>
              </w:trPr>
              <w:tc>
                <w:tcPr>
                  <w:tcW w:w="765" w:type="dxa"/>
                  <w:shd w:val="clear" w:color="auto" w:fill="auto"/>
                  <w:noWrap/>
                  <w:vAlign w:val="center"/>
                </w:tcPr>
                <w:p w14:paraId="18647CA2" w14:textId="77777777" w:rsidR="00A03266" w:rsidRPr="00FC508D" w:rsidRDefault="00780D16" w:rsidP="00A03266">
                  <w:pPr>
                    <w:spacing w:line="0" w:lineRule="atLeast"/>
                    <w:jc w:val="center"/>
                    <w:rPr>
                      <w:color w:val="000000"/>
                      <w:sz w:val="20"/>
                      <w:szCs w:val="20"/>
                    </w:rPr>
                  </w:pPr>
                  <w:r>
                    <w:rPr>
                      <w:color w:val="000000"/>
                      <w:sz w:val="20"/>
                      <w:szCs w:val="20"/>
                    </w:rPr>
                    <w:t>449</w:t>
                  </w:r>
                </w:p>
              </w:tc>
              <w:tc>
                <w:tcPr>
                  <w:tcW w:w="1505" w:type="dxa"/>
                  <w:vAlign w:val="center"/>
                </w:tcPr>
                <w:p w14:paraId="620E0307" w14:textId="77777777" w:rsidR="00A03266" w:rsidRPr="00FC508D" w:rsidRDefault="00780D16" w:rsidP="00A03266">
                  <w:pPr>
                    <w:spacing w:line="0" w:lineRule="atLeast"/>
                    <w:jc w:val="center"/>
                    <w:rPr>
                      <w:color w:val="000000"/>
                      <w:sz w:val="20"/>
                      <w:szCs w:val="20"/>
                    </w:rPr>
                  </w:pPr>
                  <w:r>
                    <w:rPr>
                      <w:color w:val="000000"/>
                      <w:sz w:val="20"/>
                      <w:szCs w:val="20"/>
                    </w:rPr>
                    <w:t>06</w:t>
                  </w:r>
                  <w:r w:rsidR="00A03266" w:rsidRPr="00FC508D">
                    <w:rPr>
                      <w:color w:val="000000"/>
                      <w:sz w:val="20"/>
                      <w:szCs w:val="20"/>
                    </w:rPr>
                    <w:t xml:space="preserve"> </w:t>
                  </w:r>
                  <w:r>
                    <w:rPr>
                      <w:color w:val="000000"/>
                      <w:sz w:val="20"/>
                      <w:szCs w:val="20"/>
                    </w:rPr>
                    <w:t>agosto</w:t>
                  </w:r>
                  <w:r w:rsidR="00A03266" w:rsidRPr="00FC508D">
                    <w:rPr>
                      <w:color w:val="000000"/>
                      <w:sz w:val="20"/>
                      <w:szCs w:val="20"/>
                    </w:rPr>
                    <w:t xml:space="preserve"> 20</w:t>
                  </w:r>
                  <w:r w:rsidR="00A03266">
                    <w:rPr>
                      <w:color w:val="000000"/>
                      <w:sz w:val="20"/>
                      <w:szCs w:val="20"/>
                    </w:rPr>
                    <w:t>0</w:t>
                  </w:r>
                  <w:r>
                    <w:rPr>
                      <w:color w:val="000000"/>
                      <w:sz w:val="20"/>
                      <w:szCs w:val="20"/>
                    </w:rPr>
                    <w:t>8</w:t>
                  </w:r>
                </w:p>
              </w:tc>
              <w:tc>
                <w:tcPr>
                  <w:tcW w:w="2542" w:type="dxa"/>
                  <w:shd w:val="clear" w:color="auto" w:fill="auto"/>
                  <w:noWrap/>
                  <w:vAlign w:val="center"/>
                </w:tcPr>
                <w:p w14:paraId="4E971BE1" w14:textId="77777777" w:rsidR="00A03266" w:rsidRPr="00FC508D" w:rsidRDefault="00A03266" w:rsidP="00A03266">
                  <w:pPr>
                    <w:spacing w:line="0" w:lineRule="atLeast"/>
                    <w:jc w:val="center"/>
                    <w:rPr>
                      <w:rFonts w:cstheme="minorHAnsi"/>
                      <w:sz w:val="20"/>
                      <w:szCs w:val="20"/>
                    </w:rPr>
                  </w:pPr>
                  <w:r w:rsidRPr="00A03266">
                    <w:rPr>
                      <w:color w:val="000000"/>
                      <w:sz w:val="20"/>
                      <w:szCs w:val="20"/>
                    </w:rPr>
                    <w:t>Comisión Regional de Medio Ambiente</w:t>
                  </w:r>
                </w:p>
              </w:tc>
              <w:tc>
                <w:tcPr>
                  <w:tcW w:w="4982" w:type="dxa"/>
                  <w:shd w:val="clear" w:color="auto" w:fill="auto"/>
                  <w:noWrap/>
                </w:tcPr>
                <w:p w14:paraId="161555A4" w14:textId="77777777" w:rsidR="00A03266" w:rsidRPr="009903F8" w:rsidRDefault="00780D16" w:rsidP="00A03266">
                  <w:pPr>
                    <w:jc w:val="both"/>
                    <w:rPr>
                      <w:sz w:val="20"/>
                      <w:szCs w:val="20"/>
                    </w:rPr>
                  </w:pPr>
                  <w:r w:rsidRPr="00780D16">
                    <w:rPr>
                      <w:sz w:val="20"/>
                      <w:szCs w:val="20"/>
                    </w:rPr>
                    <w:t xml:space="preserve">“CES, Isla </w:t>
                  </w:r>
                  <w:proofErr w:type="spellStart"/>
                  <w:r w:rsidRPr="00780D16">
                    <w:rPr>
                      <w:sz w:val="20"/>
                      <w:szCs w:val="20"/>
                    </w:rPr>
                    <w:t>Midhurst</w:t>
                  </w:r>
                  <w:proofErr w:type="spellEnd"/>
                  <w:r w:rsidRPr="00780D16">
                    <w:rPr>
                      <w:sz w:val="20"/>
                      <w:szCs w:val="20"/>
                    </w:rPr>
                    <w:t xml:space="preserve"> Sector Sur-</w:t>
                  </w:r>
                  <w:r>
                    <w:rPr>
                      <w:sz w:val="20"/>
                      <w:szCs w:val="20"/>
                    </w:rPr>
                    <w:t>We</w:t>
                  </w:r>
                  <w:r w:rsidRPr="00780D16">
                    <w:rPr>
                      <w:sz w:val="20"/>
                      <w:szCs w:val="20"/>
                    </w:rPr>
                    <w:t>ste Pert N°201111888</w:t>
                  </w:r>
                  <w:r>
                    <w:rPr>
                      <w:sz w:val="20"/>
                      <w:szCs w:val="20"/>
                    </w:rPr>
                    <w:t>0</w:t>
                  </w:r>
                  <w:r w:rsidRPr="00780D16">
                    <w:rPr>
                      <w:sz w:val="20"/>
                      <w:szCs w:val="20"/>
                    </w:rPr>
                    <w:t>”</w:t>
                  </w:r>
                </w:p>
              </w:tc>
              <w:tc>
                <w:tcPr>
                  <w:tcW w:w="2965" w:type="dxa"/>
                  <w:shd w:val="clear" w:color="auto" w:fill="auto"/>
                  <w:noWrap/>
                </w:tcPr>
                <w:p w14:paraId="4B833252" w14:textId="77777777" w:rsidR="00A03266" w:rsidRPr="00FC508D" w:rsidRDefault="00A03266" w:rsidP="00A03266">
                  <w:pPr>
                    <w:rPr>
                      <w:sz w:val="20"/>
                      <w:szCs w:val="20"/>
                    </w:rPr>
                  </w:pPr>
                  <w:r w:rsidRPr="00FC508D">
                    <w:rPr>
                      <w:sz w:val="20"/>
                      <w:szCs w:val="20"/>
                    </w:rPr>
                    <w:t>0</w:t>
                  </w:r>
                  <w:r w:rsidR="003E7B13">
                    <w:rPr>
                      <w:sz w:val="20"/>
                      <w:szCs w:val="20"/>
                    </w:rPr>
                    <w:t>5</w:t>
                  </w:r>
                  <w:r w:rsidRPr="00FC508D">
                    <w:rPr>
                      <w:sz w:val="20"/>
                      <w:szCs w:val="20"/>
                    </w:rPr>
                    <w:t>-0</w:t>
                  </w:r>
                  <w:r w:rsidR="00780D16">
                    <w:rPr>
                      <w:sz w:val="20"/>
                      <w:szCs w:val="20"/>
                    </w:rPr>
                    <w:t>3</w:t>
                  </w:r>
                  <w:r w:rsidRPr="00FC508D">
                    <w:rPr>
                      <w:sz w:val="20"/>
                      <w:szCs w:val="20"/>
                    </w:rPr>
                    <w:t>-201</w:t>
                  </w:r>
                  <w:r w:rsidR="003E7B13">
                    <w:rPr>
                      <w:sz w:val="20"/>
                      <w:szCs w:val="20"/>
                    </w:rPr>
                    <w:t>4</w:t>
                  </w:r>
                  <w:r w:rsidRPr="00FC508D">
                    <w:rPr>
                      <w:sz w:val="20"/>
                      <w:szCs w:val="20"/>
                    </w:rPr>
                    <w:t xml:space="preserve"> (</w:t>
                  </w:r>
                  <w:r w:rsidR="00780D16">
                    <w:rPr>
                      <w:sz w:val="20"/>
                      <w:szCs w:val="20"/>
                    </w:rPr>
                    <w:t xml:space="preserve">Fecha </w:t>
                  </w:r>
                  <w:r w:rsidR="003E7B13">
                    <w:rPr>
                      <w:sz w:val="20"/>
                      <w:szCs w:val="20"/>
                    </w:rPr>
                    <w:t>Actualización)</w:t>
                  </w:r>
                </w:p>
              </w:tc>
            </w:tr>
          </w:tbl>
          <w:p w14:paraId="208200E4" w14:textId="77777777" w:rsidR="00E678C1" w:rsidRPr="00D5708D" w:rsidRDefault="00E678C1" w:rsidP="00A8205A">
            <w:pPr>
              <w:rPr>
                <w:rFonts w:eastAsia="Times New Roman"/>
                <w:color w:val="000000"/>
                <w:sz w:val="20"/>
                <w:szCs w:val="20"/>
                <w:lang w:val="es-ES" w:eastAsia="es-CL"/>
              </w:rPr>
            </w:pPr>
          </w:p>
        </w:tc>
      </w:tr>
      <w:bookmarkEnd w:id="172"/>
    </w:tbl>
    <w:p w14:paraId="7058FCAE" w14:textId="77777777" w:rsidR="005B47BA" w:rsidRDefault="005B47BA" w:rsidP="00E678C1">
      <w:pPr>
        <w:pStyle w:val="Prrafodelista"/>
        <w:ind w:left="0"/>
        <w:rPr>
          <w:rFonts w:cstheme="minorHAnsi"/>
          <w:b/>
          <w:sz w:val="14"/>
          <w:szCs w:val="24"/>
        </w:rPr>
      </w:pPr>
    </w:p>
    <w:p w14:paraId="20E29872" w14:textId="77777777" w:rsidR="005671EB" w:rsidRDefault="005671EB" w:rsidP="00E678C1">
      <w:pPr>
        <w:pStyle w:val="Prrafodelista"/>
        <w:ind w:left="0"/>
        <w:rPr>
          <w:rFonts w:cstheme="minorHAnsi"/>
          <w:b/>
          <w:sz w:val="14"/>
          <w:szCs w:val="24"/>
        </w:rPr>
      </w:pPr>
    </w:p>
    <w:p w14:paraId="2FFF235C" w14:textId="2C02792D" w:rsidR="005671EB" w:rsidRDefault="005671EB" w:rsidP="00E678C1">
      <w:pPr>
        <w:pStyle w:val="Prrafodelista"/>
        <w:ind w:left="0"/>
        <w:rPr>
          <w:rFonts w:cstheme="minorHAnsi"/>
          <w:b/>
          <w:sz w:val="14"/>
          <w:szCs w:val="24"/>
        </w:rPr>
      </w:pPr>
    </w:p>
    <w:p w14:paraId="75EF6D1D" w14:textId="7D39F375" w:rsidR="003965FA" w:rsidRDefault="003965FA" w:rsidP="00E678C1">
      <w:pPr>
        <w:pStyle w:val="Prrafodelista"/>
        <w:ind w:left="0"/>
        <w:rPr>
          <w:rFonts w:cstheme="minorHAnsi"/>
          <w:b/>
          <w:sz w:val="14"/>
          <w:szCs w:val="24"/>
        </w:rPr>
      </w:pPr>
    </w:p>
    <w:p w14:paraId="333DCE82" w14:textId="77777777" w:rsidR="003965FA" w:rsidRDefault="003965FA" w:rsidP="00E678C1">
      <w:pPr>
        <w:pStyle w:val="Prrafodelista"/>
        <w:ind w:left="0"/>
        <w:rPr>
          <w:rFonts w:cstheme="minorHAnsi"/>
          <w:b/>
          <w:sz w:val="14"/>
          <w:szCs w:val="24"/>
        </w:rPr>
      </w:pPr>
    </w:p>
    <w:p w14:paraId="24D2C17D" w14:textId="77777777" w:rsidR="00611C73" w:rsidRDefault="00611C73" w:rsidP="00E678C1">
      <w:pPr>
        <w:pStyle w:val="Prrafodelista"/>
        <w:ind w:left="0"/>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2C09CB" w:rsidRPr="002C09CB" w14:paraId="57E67D53" w14:textId="77777777" w:rsidTr="007F1C46">
        <w:trPr>
          <w:trHeight w:val="364"/>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69FC4102" w14:textId="52209458" w:rsidR="002C09CB" w:rsidRPr="002C09CB" w:rsidRDefault="002C09CB" w:rsidP="002C09CB">
            <w:pPr>
              <w:spacing w:after="0"/>
              <w:rPr>
                <w:rFonts w:eastAsia="Times New Roman"/>
                <w:b/>
                <w:bCs/>
                <w:color w:val="000000"/>
                <w:sz w:val="20"/>
                <w:szCs w:val="20"/>
                <w:lang w:val="es-ES" w:eastAsia="es-CL"/>
              </w:rPr>
            </w:pPr>
            <w:bookmarkStart w:id="173" w:name="_Hlk523492145"/>
            <w:r w:rsidRPr="002C09CB">
              <w:rPr>
                <w:rFonts w:eastAsia="Times New Roman"/>
                <w:b/>
                <w:bCs/>
                <w:color w:val="000000"/>
                <w:sz w:val="20"/>
                <w:szCs w:val="20"/>
                <w:lang w:val="es-ES" w:eastAsia="es-CL"/>
              </w:rPr>
              <w:t>Otro hecho N°</w:t>
            </w:r>
            <w:r w:rsidR="0059028D">
              <w:rPr>
                <w:rFonts w:eastAsia="Times New Roman"/>
                <w:b/>
                <w:bCs/>
                <w:color w:val="000000"/>
                <w:sz w:val="20"/>
                <w:szCs w:val="20"/>
                <w:lang w:val="es-ES" w:eastAsia="es-CL"/>
              </w:rPr>
              <w:t>1</w:t>
            </w:r>
            <w:r w:rsidR="002A3769">
              <w:rPr>
                <w:rFonts w:eastAsia="Times New Roman"/>
                <w:b/>
                <w:bCs/>
                <w:color w:val="000000"/>
                <w:sz w:val="20"/>
                <w:szCs w:val="20"/>
                <w:lang w:val="es-ES" w:eastAsia="es-CL"/>
              </w:rPr>
              <w:t>6</w:t>
            </w:r>
          </w:p>
          <w:p w14:paraId="0D56D999" w14:textId="77777777" w:rsidR="002C09CB" w:rsidRPr="002C09CB" w:rsidRDefault="002C09CB" w:rsidP="002C09CB">
            <w:pPr>
              <w:spacing w:after="0"/>
              <w:rPr>
                <w:rFonts w:eastAsia="Times New Roman"/>
                <w:b/>
                <w:bCs/>
                <w:color w:val="000000"/>
                <w:sz w:val="20"/>
                <w:szCs w:val="20"/>
                <w:lang w:val="es-ES" w:eastAsia="es-CL"/>
              </w:rPr>
            </w:pPr>
            <w:r w:rsidRPr="002C09CB">
              <w:rPr>
                <w:rFonts w:eastAsia="Times New Roman"/>
                <w:bCs/>
                <w:color w:val="000000"/>
                <w:sz w:val="20"/>
                <w:szCs w:val="20"/>
                <w:lang w:val="es-ES" w:eastAsia="es-CL"/>
              </w:rPr>
              <w:t xml:space="preserve">Verificar obligatoriedad de remitir al sistema electrónico de seguimiento ambiental de la SMA, los informes de seguimiento ambiental </w:t>
            </w:r>
          </w:p>
        </w:tc>
      </w:tr>
      <w:bookmarkEnd w:id="173"/>
      <w:tr w:rsidR="002C09CB" w:rsidRPr="002C09CB" w14:paraId="577C0FC4" w14:textId="77777777" w:rsidTr="005671EB">
        <w:trPr>
          <w:trHeight w:val="3520"/>
          <w:jc w:val="center"/>
        </w:trPr>
        <w:tc>
          <w:tcPr>
            <w:tcW w:w="5000" w:type="pct"/>
            <w:tcBorders>
              <w:top w:val="single" w:sz="4" w:space="0" w:color="auto"/>
              <w:left w:val="single" w:sz="4" w:space="0" w:color="auto"/>
              <w:bottom w:val="single" w:sz="4" w:space="0" w:color="auto"/>
              <w:right w:val="single" w:sz="4" w:space="0" w:color="auto"/>
            </w:tcBorders>
            <w:noWrap/>
          </w:tcPr>
          <w:p w14:paraId="4062C294" w14:textId="77777777" w:rsidR="002C09CB" w:rsidRPr="002C09CB" w:rsidRDefault="002C09CB" w:rsidP="002C09CB">
            <w:pPr>
              <w:spacing w:after="0"/>
              <w:rPr>
                <w:rFonts w:eastAsia="Times New Roman"/>
                <w:color w:val="000000"/>
                <w:sz w:val="20"/>
                <w:szCs w:val="20"/>
                <w:lang w:val="es-ES" w:eastAsia="es-CL"/>
              </w:rPr>
            </w:pPr>
            <w:r w:rsidRPr="002C09CB">
              <w:rPr>
                <w:rFonts w:eastAsia="Times New Roman"/>
                <w:b/>
                <w:bCs/>
                <w:color w:val="000000"/>
                <w:sz w:val="20"/>
                <w:szCs w:val="20"/>
                <w:lang w:val="es-ES" w:eastAsia="es-CL"/>
              </w:rPr>
              <w:t>Descripción</w:t>
            </w:r>
            <w:r w:rsidRPr="002C09CB">
              <w:rPr>
                <w:rFonts w:eastAsia="Times New Roman"/>
                <w:color w:val="000000"/>
                <w:sz w:val="20"/>
                <w:szCs w:val="20"/>
                <w:lang w:val="es-ES" w:eastAsia="es-CL"/>
              </w:rPr>
              <w:t>:</w:t>
            </w:r>
          </w:p>
          <w:p w14:paraId="27CF710C" w14:textId="5D1AD541" w:rsidR="0043029A" w:rsidRDefault="002C09CB" w:rsidP="002C09CB">
            <w:pPr>
              <w:spacing w:after="0"/>
              <w:jc w:val="both"/>
              <w:rPr>
                <w:rFonts w:ascii="Calibri" w:eastAsia="Times New Roman" w:hAnsi="Calibri"/>
                <w:color w:val="000000"/>
                <w:sz w:val="20"/>
                <w:szCs w:val="20"/>
                <w:lang w:val="es-ES" w:eastAsia="es-CL"/>
              </w:rPr>
            </w:pPr>
            <w:r w:rsidRPr="002C09CB">
              <w:rPr>
                <w:rFonts w:ascii="Calibri" w:eastAsia="Times New Roman" w:hAnsi="Calibri"/>
                <w:color w:val="000000"/>
                <w:sz w:val="20"/>
                <w:szCs w:val="20"/>
                <w:lang w:val="es-ES" w:eastAsia="es-CL"/>
              </w:rPr>
              <w:t xml:space="preserve">En relación a la obligación de remitir al sistema electrónico de seguimiento ambiental, los informes de seguimiento ambiental por parte de los titulares de las RCAs sujetas a un Plan de seguimiento o monitoreo de variables ambientales, contenida en Resolución Exenta N° 223/2015, se informa que el titular no ha dado cumplimiento a dicha obligación, toda vez que en sistema SISFA de la SMA, no registra informes de seguimiento ambiental </w:t>
            </w:r>
            <w:r w:rsidR="00850619">
              <w:rPr>
                <w:rFonts w:ascii="Calibri" w:eastAsia="Times New Roman" w:hAnsi="Calibri"/>
                <w:color w:val="000000"/>
                <w:sz w:val="20"/>
                <w:szCs w:val="20"/>
                <w:lang w:val="es-ES" w:eastAsia="es-CL"/>
              </w:rPr>
              <w:t xml:space="preserve">INFAs </w:t>
            </w:r>
            <w:r w:rsidRPr="002C09CB">
              <w:rPr>
                <w:rFonts w:ascii="Calibri" w:eastAsia="Times New Roman" w:hAnsi="Calibri"/>
                <w:color w:val="000000"/>
                <w:sz w:val="20"/>
                <w:szCs w:val="20"/>
                <w:lang w:val="es-ES" w:eastAsia="es-CL"/>
              </w:rPr>
              <w:t>informados.</w:t>
            </w:r>
          </w:p>
          <w:p w14:paraId="5C30A58F" w14:textId="77777777" w:rsidR="002C09CB" w:rsidRPr="002C09CB" w:rsidRDefault="002C09CB" w:rsidP="002C09CB">
            <w:pPr>
              <w:spacing w:after="0"/>
              <w:jc w:val="both"/>
              <w:rPr>
                <w:rFonts w:ascii="Calibri" w:eastAsia="Times New Roman" w:hAnsi="Calibri"/>
                <w:color w:val="000000"/>
                <w:sz w:val="20"/>
                <w:szCs w:val="20"/>
                <w:lang w:val="es-ES" w:eastAsia="es-CL"/>
              </w:rPr>
            </w:pPr>
            <w:r w:rsidRPr="002C09CB">
              <w:rPr>
                <w:rFonts w:ascii="Calibri" w:eastAsia="Times New Roman" w:hAnsi="Calibri"/>
                <w:color w:val="000000"/>
                <w:sz w:val="20"/>
                <w:szCs w:val="20"/>
                <w:lang w:val="es-ES" w:eastAsia="es-CL"/>
              </w:rPr>
              <w:t xml:space="preserve">  </w:t>
            </w:r>
          </w:p>
          <w:p w14:paraId="514C54BC" w14:textId="77777777" w:rsidR="002C09CB" w:rsidRDefault="005671EB" w:rsidP="002C09CB">
            <w:pPr>
              <w:jc w:val="both"/>
              <w:rPr>
                <w:rFonts w:ascii="Calibri" w:eastAsia="Times New Roman" w:hAnsi="Calibri"/>
                <w:color w:val="000000"/>
                <w:sz w:val="20"/>
                <w:szCs w:val="20"/>
                <w:lang w:val="es-ES" w:eastAsia="es-CL"/>
              </w:rPr>
            </w:pPr>
            <w:r>
              <w:rPr>
                <w:noProof/>
              </w:rPr>
              <w:drawing>
                <wp:anchor distT="0" distB="0" distL="114300" distR="114300" simplePos="0" relativeHeight="252217344" behindDoc="0" locked="0" layoutInCell="1" allowOverlap="1" wp14:anchorId="0C0E3585" wp14:editId="1827E9EA">
                  <wp:simplePos x="0" y="0"/>
                  <wp:positionH relativeFrom="column">
                    <wp:posOffset>622935</wp:posOffset>
                  </wp:positionH>
                  <wp:positionV relativeFrom="paragraph">
                    <wp:posOffset>381635</wp:posOffset>
                  </wp:positionV>
                  <wp:extent cx="6505575" cy="990600"/>
                  <wp:effectExtent l="76200" t="76200" r="66675" b="114300"/>
                  <wp:wrapNone/>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t="5970" b="16418"/>
                          <a:stretch/>
                        </pic:blipFill>
                        <pic:spPr bwMode="auto">
                          <a:xfrm>
                            <a:off x="0" y="0"/>
                            <a:ext cx="6505575" cy="990600"/>
                          </a:xfrm>
                          <a:prstGeom prst="rect">
                            <a:avLst/>
                          </a:prstGeom>
                          <a:solidFill>
                            <a:srgbClr val="FFFFFF">
                              <a:shade val="85000"/>
                            </a:srgbClr>
                          </a:solidFill>
                          <a:ln w="12700" cap="sq">
                            <a:solidFill>
                              <a:schemeClr val="tx1"/>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C09CB" w:rsidRPr="002C09CB">
              <w:rPr>
                <w:rFonts w:ascii="Calibri" w:eastAsia="Times New Roman" w:hAnsi="Calibri"/>
                <w:color w:val="000000"/>
                <w:sz w:val="20"/>
                <w:szCs w:val="20"/>
                <w:lang w:val="es-ES" w:eastAsia="es-CL"/>
              </w:rPr>
              <w:t xml:space="preserve">En la plataforma digital del Sistema de Fiscalización – SISFA de esta Superintendencia con fecha </w:t>
            </w:r>
            <w:r w:rsidR="002C09CB">
              <w:rPr>
                <w:rFonts w:ascii="Calibri" w:eastAsia="Times New Roman" w:hAnsi="Calibri"/>
                <w:color w:val="000000"/>
                <w:sz w:val="20"/>
                <w:szCs w:val="20"/>
                <w:lang w:val="es-ES" w:eastAsia="es-CL"/>
              </w:rPr>
              <w:t>13</w:t>
            </w:r>
            <w:r w:rsidR="002C09CB" w:rsidRPr="002C09CB">
              <w:rPr>
                <w:rFonts w:ascii="Calibri" w:eastAsia="Times New Roman" w:hAnsi="Calibri"/>
                <w:color w:val="000000"/>
                <w:sz w:val="20"/>
                <w:szCs w:val="20"/>
                <w:lang w:val="es-ES" w:eastAsia="es-CL"/>
              </w:rPr>
              <w:t xml:space="preserve"> de </w:t>
            </w:r>
            <w:r w:rsidR="002C09CB">
              <w:rPr>
                <w:rFonts w:ascii="Calibri" w:eastAsia="Times New Roman" w:hAnsi="Calibri"/>
                <w:color w:val="000000"/>
                <w:sz w:val="20"/>
                <w:szCs w:val="20"/>
                <w:lang w:val="es-ES" w:eastAsia="es-CL"/>
              </w:rPr>
              <w:t>septiembre</w:t>
            </w:r>
            <w:r w:rsidR="002C09CB" w:rsidRPr="002C09CB">
              <w:rPr>
                <w:rFonts w:ascii="Calibri" w:eastAsia="Times New Roman" w:hAnsi="Calibri"/>
                <w:color w:val="000000"/>
                <w:sz w:val="20"/>
                <w:szCs w:val="20"/>
                <w:lang w:val="es-ES" w:eastAsia="es-CL"/>
              </w:rPr>
              <w:t xml:space="preserve"> de 2018, se constata el siguiente estado de envío de registros para CES </w:t>
            </w:r>
            <w:proofErr w:type="spellStart"/>
            <w:r w:rsidR="002C09CB">
              <w:rPr>
                <w:rFonts w:ascii="Calibri" w:eastAsia="Times New Roman" w:hAnsi="Calibri"/>
                <w:color w:val="000000"/>
                <w:sz w:val="20"/>
                <w:szCs w:val="20"/>
                <w:lang w:val="es-ES" w:eastAsia="es-CL"/>
              </w:rPr>
              <w:t>Midhurts</w:t>
            </w:r>
            <w:proofErr w:type="spellEnd"/>
            <w:r w:rsidR="002C09CB" w:rsidRPr="002C09CB">
              <w:rPr>
                <w:rFonts w:ascii="Calibri" w:eastAsia="Times New Roman" w:hAnsi="Calibri"/>
                <w:color w:val="000000"/>
                <w:sz w:val="20"/>
                <w:szCs w:val="20"/>
                <w:lang w:val="es-ES" w:eastAsia="es-CL"/>
              </w:rPr>
              <w:t xml:space="preserve"> RNA 110</w:t>
            </w:r>
            <w:r w:rsidR="002C09CB">
              <w:rPr>
                <w:rFonts w:ascii="Calibri" w:eastAsia="Times New Roman" w:hAnsi="Calibri"/>
                <w:color w:val="000000"/>
                <w:sz w:val="20"/>
                <w:szCs w:val="20"/>
                <w:lang w:val="es-ES" w:eastAsia="es-CL"/>
              </w:rPr>
              <w:t>627</w:t>
            </w:r>
            <w:r w:rsidR="002C09CB" w:rsidRPr="002C09CB">
              <w:rPr>
                <w:rFonts w:ascii="Calibri" w:eastAsia="Times New Roman" w:hAnsi="Calibri"/>
                <w:color w:val="000000"/>
                <w:sz w:val="20"/>
                <w:szCs w:val="20"/>
                <w:lang w:val="es-ES" w:eastAsia="es-CL"/>
              </w:rPr>
              <w:t>:</w:t>
            </w:r>
          </w:p>
          <w:p w14:paraId="785B9ED0" w14:textId="77777777" w:rsidR="002C09CB" w:rsidRDefault="002C09CB" w:rsidP="002C09CB">
            <w:pPr>
              <w:jc w:val="both"/>
              <w:rPr>
                <w:noProof/>
              </w:rPr>
            </w:pPr>
          </w:p>
          <w:p w14:paraId="6DE88EB1" w14:textId="77777777" w:rsidR="002C09CB" w:rsidRPr="002C09CB" w:rsidRDefault="002C09CB" w:rsidP="002C09CB">
            <w:pPr>
              <w:jc w:val="both"/>
              <w:rPr>
                <w:rFonts w:ascii="Calibri" w:eastAsia="Times New Roman" w:hAnsi="Calibri"/>
                <w:color w:val="000000"/>
                <w:sz w:val="20"/>
                <w:szCs w:val="20"/>
                <w:lang w:val="es-ES" w:eastAsia="es-CL"/>
              </w:rPr>
            </w:pPr>
          </w:p>
          <w:p w14:paraId="0DB70355" w14:textId="77777777" w:rsidR="002C09CB" w:rsidRPr="002C09CB" w:rsidRDefault="002C09CB" w:rsidP="002C09CB">
            <w:pPr>
              <w:jc w:val="center"/>
              <w:rPr>
                <w:rFonts w:eastAsia="Times New Roman"/>
                <w:color w:val="000000"/>
                <w:sz w:val="20"/>
                <w:szCs w:val="20"/>
                <w:lang w:val="es-ES" w:eastAsia="es-CL"/>
              </w:rPr>
            </w:pPr>
          </w:p>
          <w:p w14:paraId="41077E10" w14:textId="77777777" w:rsidR="002C09CB" w:rsidRPr="002C09CB" w:rsidRDefault="002C09CB" w:rsidP="002C09CB">
            <w:pPr>
              <w:jc w:val="center"/>
              <w:rPr>
                <w:rFonts w:eastAsia="Times New Roman"/>
                <w:color w:val="000000"/>
                <w:sz w:val="20"/>
                <w:szCs w:val="20"/>
                <w:lang w:val="es-ES" w:eastAsia="es-CL"/>
              </w:rPr>
            </w:pPr>
          </w:p>
        </w:tc>
      </w:tr>
    </w:tbl>
    <w:p w14:paraId="09C0E25F" w14:textId="77777777" w:rsidR="00611C73" w:rsidRDefault="00611C73" w:rsidP="00611C73">
      <w:pPr>
        <w:pStyle w:val="Ttulo1"/>
        <w:numPr>
          <w:ilvl w:val="0"/>
          <w:numId w:val="0"/>
        </w:numPr>
        <w:ind w:left="432"/>
      </w:pPr>
    </w:p>
    <w:p w14:paraId="3880414A" w14:textId="4597E952" w:rsidR="005D1DED" w:rsidRDefault="005D1DED">
      <w:pPr>
        <w:rPr>
          <w:rFonts w:ascii="Calibri" w:eastAsia="Calibri" w:hAnsi="Calibri" w:cs="Calibri"/>
          <w:b/>
          <w:sz w:val="24"/>
          <w:szCs w:val="20"/>
        </w:rPr>
      </w:pPr>
      <w:r>
        <w:br w:type="page"/>
      </w:r>
    </w:p>
    <w:p w14:paraId="6FDEB691" w14:textId="77777777" w:rsidR="00611C73" w:rsidRDefault="00611C73" w:rsidP="00611C73">
      <w:pPr>
        <w:pStyle w:val="Ttulo1"/>
        <w:numPr>
          <w:ilvl w:val="0"/>
          <w:numId w:val="0"/>
        </w:numPr>
        <w:ind w:left="432"/>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EC7D2A" w:rsidRPr="002C09CB" w14:paraId="48EFEE88" w14:textId="77777777" w:rsidTr="00345036">
        <w:trPr>
          <w:trHeight w:val="364"/>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13A35B88" w14:textId="44A73D31" w:rsidR="00EC7D2A" w:rsidRPr="002C09CB" w:rsidRDefault="00EC7D2A" w:rsidP="00345036">
            <w:pPr>
              <w:spacing w:after="0"/>
              <w:rPr>
                <w:rFonts w:eastAsia="Times New Roman"/>
                <w:b/>
                <w:bCs/>
                <w:color w:val="000000"/>
                <w:sz w:val="20"/>
                <w:szCs w:val="20"/>
                <w:lang w:val="es-ES" w:eastAsia="es-CL"/>
              </w:rPr>
            </w:pPr>
            <w:r w:rsidRPr="002C09CB">
              <w:rPr>
                <w:rFonts w:eastAsia="Times New Roman"/>
                <w:b/>
                <w:bCs/>
                <w:color w:val="000000"/>
                <w:sz w:val="20"/>
                <w:szCs w:val="20"/>
                <w:lang w:val="es-ES" w:eastAsia="es-CL"/>
              </w:rPr>
              <w:t>Otro hecho N°</w:t>
            </w:r>
            <w:r>
              <w:rPr>
                <w:rFonts w:eastAsia="Times New Roman"/>
                <w:b/>
                <w:bCs/>
                <w:color w:val="000000"/>
                <w:sz w:val="20"/>
                <w:szCs w:val="20"/>
                <w:lang w:val="es-ES" w:eastAsia="es-CL"/>
              </w:rPr>
              <w:t>1</w:t>
            </w:r>
            <w:r w:rsidR="002A3769">
              <w:rPr>
                <w:rFonts w:eastAsia="Times New Roman"/>
                <w:b/>
                <w:bCs/>
                <w:color w:val="000000"/>
                <w:sz w:val="20"/>
                <w:szCs w:val="20"/>
                <w:lang w:val="es-ES" w:eastAsia="es-CL"/>
              </w:rPr>
              <w:t>7</w:t>
            </w:r>
          </w:p>
          <w:p w14:paraId="7CFB1F62" w14:textId="1BA8F0BD" w:rsidR="00EC7D2A" w:rsidRPr="002C09CB" w:rsidRDefault="005557D0" w:rsidP="005557D0">
            <w:pPr>
              <w:contextualSpacing/>
              <w:jc w:val="both"/>
              <w:rPr>
                <w:rFonts w:eastAsia="Times New Roman"/>
                <w:b/>
                <w:bCs/>
                <w:color w:val="000000"/>
                <w:sz w:val="20"/>
                <w:szCs w:val="20"/>
                <w:lang w:val="es-ES" w:eastAsia="es-CL"/>
              </w:rPr>
            </w:pPr>
            <w:r w:rsidRPr="005557D0">
              <w:rPr>
                <w:rFonts w:cstheme="minorHAnsi"/>
              </w:rPr>
              <w:t>D.S. N°148/03</w:t>
            </w:r>
            <w:r>
              <w:rPr>
                <w:rFonts w:cstheme="minorHAnsi"/>
              </w:rPr>
              <w:t xml:space="preserve"> Reglamento Sanitario sobre manejo de Residuos Peligrosos MINSAL, art. 50 letra c) “en el caso de que la instalación rechace un cargamento de residuos peligrosos, ya sea porque el transportista no porte el documento de declaración o porque la información contenida en dicho documento no se corresponde con los residuos transportados o por cualquier otra causa, se deberá dar aviso inmediato a la Autoridad sanitaria respectiva</w:t>
            </w:r>
          </w:p>
        </w:tc>
      </w:tr>
      <w:tr w:rsidR="00EC7D2A" w:rsidRPr="002C09CB" w14:paraId="5F9577C2" w14:textId="77777777" w:rsidTr="00345036">
        <w:trPr>
          <w:trHeight w:val="3520"/>
          <w:jc w:val="center"/>
        </w:trPr>
        <w:tc>
          <w:tcPr>
            <w:tcW w:w="5000" w:type="pct"/>
            <w:tcBorders>
              <w:top w:val="single" w:sz="4" w:space="0" w:color="auto"/>
              <w:left w:val="single" w:sz="4" w:space="0" w:color="auto"/>
              <w:bottom w:val="single" w:sz="4" w:space="0" w:color="auto"/>
              <w:right w:val="single" w:sz="4" w:space="0" w:color="auto"/>
            </w:tcBorders>
            <w:noWrap/>
          </w:tcPr>
          <w:p w14:paraId="379EC208" w14:textId="77777777" w:rsidR="00EC7D2A" w:rsidRPr="002C09CB" w:rsidRDefault="00EC7D2A" w:rsidP="00345036">
            <w:pPr>
              <w:spacing w:after="0"/>
              <w:rPr>
                <w:rFonts w:eastAsia="Times New Roman"/>
                <w:color w:val="000000"/>
                <w:sz w:val="20"/>
                <w:szCs w:val="20"/>
                <w:lang w:val="es-ES" w:eastAsia="es-CL"/>
              </w:rPr>
            </w:pPr>
            <w:r w:rsidRPr="002C09CB">
              <w:rPr>
                <w:rFonts w:eastAsia="Times New Roman"/>
                <w:b/>
                <w:bCs/>
                <w:color w:val="000000"/>
                <w:sz w:val="20"/>
                <w:szCs w:val="20"/>
                <w:lang w:val="es-ES" w:eastAsia="es-CL"/>
              </w:rPr>
              <w:t>Descripción</w:t>
            </w:r>
            <w:r w:rsidRPr="002C09CB">
              <w:rPr>
                <w:rFonts w:eastAsia="Times New Roman"/>
                <w:color w:val="000000"/>
                <w:sz w:val="20"/>
                <w:szCs w:val="20"/>
                <w:lang w:val="es-ES" w:eastAsia="es-CL"/>
              </w:rPr>
              <w:t>:</w:t>
            </w:r>
          </w:p>
          <w:p w14:paraId="32BB36DB" w14:textId="5C054C4A" w:rsidR="005557D0" w:rsidRDefault="00EC7D2A" w:rsidP="005557D0">
            <w:pPr>
              <w:jc w:val="both"/>
            </w:pPr>
            <w:r w:rsidRPr="002C09CB">
              <w:rPr>
                <w:rFonts w:ascii="Calibri" w:eastAsia="Times New Roman" w:hAnsi="Calibri"/>
                <w:color w:val="000000"/>
                <w:sz w:val="20"/>
                <w:szCs w:val="20"/>
                <w:lang w:val="es-ES" w:eastAsia="es-CL"/>
              </w:rPr>
              <w:t xml:space="preserve"> </w:t>
            </w:r>
            <w:r w:rsidR="005557D0">
              <w:t>En la revisión documental, se constató que en algunos formularios de declaraciones SIDREP, existían diferencias entre los kg de residuos generados versus los rec</w:t>
            </w:r>
            <w:r w:rsidR="00850619">
              <w:t>ibidos</w:t>
            </w:r>
            <w:r w:rsidR="005557D0">
              <w:t xml:space="preserve"> para su disposición final, según el siguiente detalle;</w:t>
            </w:r>
          </w:p>
          <w:p w14:paraId="20E6E1D9" w14:textId="77777777" w:rsidR="00EC7D2A" w:rsidRPr="002C09CB" w:rsidRDefault="00EC7D2A" w:rsidP="00345036">
            <w:pPr>
              <w:spacing w:after="0"/>
              <w:jc w:val="both"/>
              <w:rPr>
                <w:rFonts w:ascii="Calibri" w:eastAsia="Times New Roman" w:hAnsi="Calibri"/>
                <w:color w:val="000000"/>
                <w:sz w:val="20"/>
                <w:szCs w:val="20"/>
                <w:lang w:val="es-ES" w:eastAsia="es-CL"/>
              </w:rPr>
            </w:pPr>
          </w:p>
          <w:tbl>
            <w:tblPr>
              <w:tblStyle w:val="Tablaconcuadrcula"/>
              <w:tblW w:w="0" w:type="auto"/>
              <w:tblInd w:w="1565" w:type="dxa"/>
              <w:tblLook w:val="04A0" w:firstRow="1" w:lastRow="0" w:firstColumn="1" w:lastColumn="0" w:noHBand="0" w:noVBand="1"/>
            </w:tblPr>
            <w:tblGrid>
              <w:gridCol w:w="2740"/>
              <w:gridCol w:w="2882"/>
              <w:gridCol w:w="2051"/>
              <w:gridCol w:w="2835"/>
            </w:tblGrid>
            <w:tr w:rsidR="005557D0" w:rsidRPr="007665C6" w14:paraId="31FFD16D" w14:textId="77777777" w:rsidTr="00345036">
              <w:tc>
                <w:tcPr>
                  <w:tcW w:w="2740" w:type="dxa"/>
                </w:tcPr>
                <w:p w14:paraId="6D6D0F3D" w14:textId="77777777" w:rsidR="005557D0" w:rsidRPr="007665C6" w:rsidRDefault="005557D0" w:rsidP="005557D0">
                  <w:pPr>
                    <w:jc w:val="both"/>
                    <w:rPr>
                      <w:b/>
                    </w:rPr>
                  </w:pPr>
                  <w:bookmarkStart w:id="174" w:name="_Hlk528750440"/>
                  <w:r w:rsidRPr="007665C6">
                    <w:rPr>
                      <w:b/>
                    </w:rPr>
                    <w:t>Formulario Declaración SIDREP</w:t>
                  </w:r>
                </w:p>
              </w:tc>
              <w:tc>
                <w:tcPr>
                  <w:tcW w:w="2882" w:type="dxa"/>
                </w:tcPr>
                <w:p w14:paraId="0BEE9305" w14:textId="77777777" w:rsidR="005557D0" w:rsidRPr="007665C6" w:rsidRDefault="005557D0" w:rsidP="005557D0">
                  <w:pPr>
                    <w:jc w:val="both"/>
                    <w:rPr>
                      <w:b/>
                    </w:rPr>
                  </w:pPr>
                  <w:r w:rsidRPr="007665C6">
                    <w:rPr>
                      <w:b/>
                    </w:rPr>
                    <w:t>SALMONES BLUMAR S.A.</w:t>
                  </w:r>
                </w:p>
                <w:p w14:paraId="5A8AE408" w14:textId="77777777" w:rsidR="005557D0" w:rsidRPr="007665C6" w:rsidRDefault="005557D0" w:rsidP="005557D0">
                  <w:pPr>
                    <w:jc w:val="both"/>
                    <w:rPr>
                      <w:b/>
                    </w:rPr>
                  </w:pPr>
                  <w:r w:rsidRPr="007665C6">
                    <w:rPr>
                      <w:b/>
                    </w:rPr>
                    <w:t>Detalle residuos generados (kg)</w:t>
                  </w:r>
                </w:p>
              </w:tc>
              <w:tc>
                <w:tcPr>
                  <w:tcW w:w="2051" w:type="dxa"/>
                </w:tcPr>
                <w:p w14:paraId="1D5AF01C" w14:textId="77777777" w:rsidR="005557D0" w:rsidRPr="007665C6" w:rsidRDefault="005557D0" w:rsidP="005557D0">
                  <w:pPr>
                    <w:jc w:val="both"/>
                    <w:rPr>
                      <w:b/>
                    </w:rPr>
                  </w:pPr>
                  <w:r w:rsidRPr="007665C6">
                    <w:rPr>
                      <w:b/>
                    </w:rPr>
                    <w:t xml:space="preserve">Cantidad de residuos </w:t>
                  </w:r>
                  <w:proofErr w:type="spellStart"/>
                  <w:r w:rsidRPr="007665C6">
                    <w:rPr>
                      <w:b/>
                    </w:rPr>
                    <w:t>recepcionados</w:t>
                  </w:r>
                  <w:proofErr w:type="spellEnd"/>
                  <w:r w:rsidRPr="007665C6">
                    <w:rPr>
                      <w:b/>
                    </w:rPr>
                    <w:t xml:space="preserve"> KG</w:t>
                  </w:r>
                </w:p>
              </w:tc>
              <w:tc>
                <w:tcPr>
                  <w:tcW w:w="2835" w:type="dxa"/>
                </w:tcPr>
                <w:p w14:paraId="44BA168C" w14:textId="77777777" w:rsidR="005557D0" w:rsidRPr="007665C6" w:rsidRDefault="005557D0" w:rsidP="005557D0">
                  <w:pPr>
                    <w:jc w:val="both"/>
                    <w:rPr>
                      <w:b/>
                    </w:rPr>
                  </w:pPr>
                  <w:r w:rsidRPr="007665C6">
                    <w:rPr>
                      <w:b/>
                    </w:rPr>
                    <w:t>Destinatario o lugar de disposición final</w:t>
                  </w:r>
                </w:p>
              </w:tc>
            </w:tr>
            <w:tr w:rsidR="005557D0" w14:paraId="5FCD0750" w14:textId="77777777" w:rsidTr="00345036">
              <w:tc>
                <w:tcPr>
                  <w:tcW w:w="2740" w:type="dxa"/>
                </w:tcPr>
                <w:p w14:paraId="3E1210E6" w14:textId="31AF2B46" w:rsidR="005557D0" w:rsidRPr="0054678C" w:rsidRDefault="005557D0" w:rsidP="005557D0">
                  <w:r w:rsidRPr="0054678C">
                    <w:t>N°</w:t>
                  </w:r>
                  <w:r w:rsidR="00E71E19" w:rsidRPr="0054678C">
                    <w:t>570580</w:t>
                  </w:r>
                  <w:r w:rsidRPr="0054678C">
                    <w:t>/</w:t>
                  </w:r>
                  <w:r w:rsidR="00E71E19" w:rsidRPr="0054678C">
                    <w:t>11</w:t>
                  </w:r>
                  <w:r w:rsidRPr="0054678C">
                    <w:t>.</w:t>
                  </w:r>
                  <w:r w:rsidR="00E71E19" w:rsidRPr="0054678C">
                    <w:t>01</w:t>
                  </w:r>
                  <w:r w:rsidRPr="0054678C">
                    <w:t>.17</w:t>
                  </w:r>
                </w:p>
              </w:tc>
              <w:tc>
                <w:tcPr>
                  <w:tcW w:w="2882" w:type="dxa"/>
                </w:tcPr>
                <w:p w14:paraId="561F1A46" w14:textId="70CAAB33" w:rsidR="005557D0" w:rsidRPr="0054678C" w:rsidRDefault="00E71E19" w:rsidP="005557D0">
                  <w:pPr>
                    <w:jc w:val="center"/>
                  </w:pPr>
                  <w:r w:rsidRPr="0054678C">
                    <w:t>1.800</w:t>
                  </w:r>
                </w:p>
              </w:tc>
              <w:tc>
                <w:tcPr>
                  <w:tcW w:w="2051" w:type="dxa"/>
                </w:tcPr>
                <w:p w14:paraId="023FDDA7" w14:textId="22F3CEEB" w:rsidR="005557D0" w:rsidRPr="0054678C" w:rsidRDefault="00E71E19" w:rsidP="005557D0">
                  <w:pPr>
                    <w:jc w:val="center"/>
                  </w:pPr>
                  <w:r w:rsidRPr="0054678C">
                    <w:t>3.100</w:t>
                  </w:r>
                </w:p>
              </w:tc>
              <w:tc>
                <w:tcPr>
                  <w:tcW w:w="2835" w:type="dxa"/>
                </w:tcPr>
                <w:p w14:paraId="67270A8F" w14:textId="77777777" w:rsidR="005557D0" w:rsidRPr="0054678C" w:rsidRDefault="005557D0" w:rsidP="005557D0">
                  <w:pPr>
                    <w:jc w:val="center"/>
                  </w:pPr>
                  <w:r w:rsidRPr="0054678C">
                    <w:t xml:space="preserve">ECOBIO </w:t>
                  </w:r>
                  <w:proofErr w:type="gramStart"/>
                  <w:r w:rsidRPr="0054678C">
                    <w:t>S.A</w:t>
                  </w:r>
                  <w:proofErr w:type="gramEnd"/>
                </w:p>
              </w:tc>
            </w:tr>
            <w:tr w:rsidR="005557D0" w14:paraId="1B54DC4E" w14:textId="77777777" w:rsidTr="00345036">
              <w:tc>
                <w:tcPr>
                  <w:tcW w:w="2740" w:type="dxa"/>
                </w:tcPr>
                <w:p w14:paraId="579E601A" w14:textId="173F3538" w:rsidR="005557D0" w:rsidRPr="0054678C" w:rsidRDefault="005557D0" w:rsidP="005557D0">
                  <w:pPr>
                    <w:jc w:val="both"/>
                  </w:pPr>
                  <w:r w:rsidRPr="0054678C">
                    <w:t>N°</w:t>
                  </w:r>
                  <w:r w:rsidR="00E71E19" w:rsidRPr="0054678C">
                    <w:t>587512/06</w:t>
                  </w:r>
                  <w:r w:rsidRPr="0054678C">
                    <w:t>.</w:t>
                  </w:r>
                  <w:r w:rsidR="00E71E19" w:rsidRPr="0054678C">
                    <w:t>03</w:t>
                  </w:r>
                  <w:r w:rsidRPr="0054678C">
                    <w:t>.1</w:t>
                  </w:r>
                  <w:r w:rsidR="00E71E19" w:rsidRPr="0054678C">
                    <w:t>7</w:t>
                  </w:r>
                </w:p>
              </w:tc>
              <w:tc>
                <w:tcPr>
                  <w:tcW w:w="2882" w:type="dxa"/>
                </w:tcPr>
                <w:p w14:paraId="71D9AFB1" w14:textId="41ECD09D" w:rsidR="005557D0" w:rsidRPr="0054678C" w:rsidRDefault="00E71E19" w:rsidP="005557D0">
                  <w:pPr>
                    <w:jc w:val="center"/>
                  </w:pPr>
                  <w:r w:rsidRPr="0054678C">
                    <w:t>2.600</w:t>
                  </w:r>
                </w:p>
              </w:tc>
              <w:tc>
                <w:tcPr>
                  <w:tcW w:w="2051" w:type="dxa"/>
                </w:tcPr>
                <w:p w14:paraId="473608DE" w14:textId="5E529DA7" w:rsidR="005557D0" w:rsidRPr="0054678C" w:rsidRDefault="00E71E19" w:rsidP="005557D0">
                  <w:pPr>
                    <w:jc w:val="center"/>
                  </w:pPr>
                  <w:r w:rsidRPr="0054678C">
                    <w:t>4.160</w:t>
                  </w:r>
                </w:p>
              </w:tc>
              <w:tc>
                <w:tcPr>
                  <w:tcW w:w="2835" w:type="dxa"/>
                </w:tcPr>
                <w:p w14:paraId="7EFF1851" w14:textId="0FF15287" w:rsidR="005557D0" w:rsidRPr="0054678C" w:rsidRDefault="00E71E19" w:rsidP="005557D0">
                  <w:pPr>
                    <w:jc w:val="center"/>
                  </w:pPr>
                  <w:r w:rsidRPr="0054678C">
                    <w:t xml:space="preserve">ECOBIO </w:t>
                  </w:r>
                  <w:proofErr w:type="gramStart"/>
                  <w:r w:rsidRPr="0054678C">
                    <w:t>S.A</w:t>
                  </w:r>
                  <w:proofErr w:type="gramEnd"/>
                </w:p>
              </w:tc>
            </w:tr>
            <w:tr w:rsidR="005557D0" w14:paraId="303BDF37" w14:textId="77777777" w:rsidTr="00345036">
              <w:tc>
                <w:tcPr>
                  <w:tcW w:w="2740" w:type="dxa"/>
                </w:tcPr>
                <w:p w14:paraId="21946000" w14:textId="3F182A87" w:rsidR="005557D0" w:rsidRPr="0054678C" w:rsidRDefault="005557D0" w:rsidP="005557D0">
                  <w:pPr>
                    <w:jc w:val="both"/>
                  </w:pPr>
                  <w:r w:rsidRPr="0054678C">
                    <w:t>N°6</w:t>
                  </w:r>
                  <w:r w:rsidR="00E71E19" w:rsidRPr="0054678C">
                    <w:t>03638</w:t>
                  </w:r>
                  <w:r w:rsidRPr="0054678C">
                    <w:t>/</w:t>
                  </w:r>
                  <w:r w:rsidR="00E71E19" w:rsidRPr="0054678C">
                    <w:t>24.04.17</w:t>
                  </w:r>
                </w:p>
              </w:tc>
              <w:tc>
                <w:tcPr>
                  <w:tcW w:w="2882" w:type="dxa"/>
                </w:tcPr>
                <w:p w14:paraId="5433944D" w14:textId="2CCE6A72" w:rsidR="005557D0" w:rsidRPr="0054678C" w:rsidRDefault="00E71E19" w:rsidP="005557D0">
                  <w:pPr>
                    <w:jc w:val="center"/>
                  </w:pPr>
                  <w:r w:rsidRPr="0054678C">
                    <w:t>2.100</w:t>
                  </w:r>
                </w:p>
              </w:tc>
              <w:tc>
                <w:tcPr>
                  <w:tcW w:w="2051" w:type="dxa"/>
                </w:tcPr>
                <w:p w14:paraId="59CD1F91" w14:textId="1AD38168" w:rsidR="005557D0" w:rsidRPr="0054678C" w:rsidRDefault="005557D0" w:rsidP="005557D0">
                  <w:pPr>
                    <w:jc w:val="center"/>
                  </w:pPr>
                  <w:r w:rsidRPr="0054678C">
                    <w:t>2.</w:t>
                  </w:r>
                  <w:r w:rsidR="00E71E19" w:rsidRPr="0054678C">
                    <w:t>400</w:t>
                  </w:r>
                </w:p>
              </w:tc>
              <w:tc>
                <w:tcPr>
                  <w:tcW w:w="2835" w:type="dxa"/>
                </w:tcPr>
                <w:p w14:paraId="2D40F676" w14:textId="77777777" w:rsidR="005557D0" w:rsidRPr="0054678C" w:rsidRDefault="005557D0" w:rsidP="005557D0">
                  <w:pPr>
                    <w:jc w:val="center"/>
                  </w:pPr>
                  <w:r w:rsidRPr="0054678C">
                    <w:t xml:space="preserve">ECOBIO </w:t>
                  </w:r>
                  <w:proofErr w:type="gramStart"/>
                  <w:r w:rsidRPr="0054678C">
                    <w:t>S.A</w:t>
                  </w:r>
                  <w:proofErr w:type="gramEnd"/>
                </w:p>
              </w:tc>
            </w:tr>
            <w:tr w:rsidR="005557D0" w14:paraId="7E515400" w14:textId="77777777" w:rsidTr="00345036">
              <w:tc>
                <w:tcPr>
                  <w:tcW w:w="2740" w:type="dxa"/>
                </w:tcPr>
                <w:p w14:paraId="03EF0C5D" w14:textId="050E05CC" w:rsidR="005557D0" w:rsidRPr="0054678C" w:rsidRDefault="005557D0" w:rsidP="005557D0">
                  <w:pPr>
                    <w:jc w:val="both"/>
                  </w:pPr>
                  <w:r w:rsidRPr="0054678C">
                    <w:t>N°6</w:t>
                  </w:r>
                  <w:r w:rsidR="00E71E19" w:rsidRPr="0054678C">
                    <w:t>65957/23</w:t>
                  </w:r>
                  <w:r w:rsidRPr="0054678C">
                    <w:t>.1</w:t>
                  </w:r>
                  <w:r w:rsidR="00E71E19" w:rsidRPr="0054678C">
                    <w:t>0</w:t>
                  </w:r>
                  <w:r w:rsidRPr="0054678C">
                    <w:t>.17</w:t>
                  </w:r>
                </w:p>
              </w:tc>
              <w:tc>
                <w:tcPr>
                  <w:tcW w:w="2882" w:type="dxa"/>
                </w:tcPr>
                <w:p w14:paraId="04B9F4ED" w14:textId="7B75D6C2" w:rsidR="005557D0" w:rsidRPr="0054678C" w:rsidRDefault="00E71E19" w:rsidP="005557D0">
                  <w:pPr>
                    <w:jc w:val="center"/>
                  </w:pPr>
                  <w:r w:rsidRPr="0054678C">
                    <w:t>2.040</w:t>
                  </w:r>
                </w:p>
              </w:tc>
              <w:tc>
                <w:tcPr>
                  <w:tcW w:w="2051" w:type="dxa"/>
                </w:tcPr>
                <w:p w14:paraId="6CF5D0DB" w14:textId="060D2164" w:rsidR="005557D0" w:rsidRPr="0054678C" w:rsidRDefault="00E71E19" w:rsidP="005557D0">
                  <w:pPr>
                    <w:jc w:val="center"/>
                  </w:pPr>
                  <w:r w:rsidRPr="0054678C">
                    <w:t>4.203</w:t>
                  </w:r>
                </w:p>
              </w:tc>
              <w:tc>
                <w:tcPr>
                  <w:tcW w:w="2835" w:type="dxa"/>
                </w:tcPr>
                <w:p w14:paraId="2D5A5A92" w14:textId="77777777" w:rsidR="005557D0" w:rsidRPr="0054678C" w:rsidRDefault="005557D0" w:rsidP="005557D0">
                  <w:pPr>
                    <w:jc w:val="center"/>
                  </w:pPr>
                  <w:r w:rsidRPr="0054678C">
                    <w:t xml:space="preserve">ECOBIO </w:t>
                  </w:r>
                  <w:proofErr w:type="gramStart"/>
                  <w:r w:rsidRPr="0054678C">
                    <w:t>S.A</w:t>
                  </w:r>
                  <w:proofErr w:type="gramEnd"/>
                </w:p>
              </w:tc>
            </w:tr>
            <w:tr w:rsidR="005557D0" w14:paraId="5E9AD8D9" w14:textId="77777777" w:rsidTr="00345036">
              <w:tc>
                <w:tcPr>
                  <w:tcW w:w="2740" w:type="dxa"/>
                </w:tcPr>
                <w:p w14:paraId="11107059" w14:textId="375B9900" w:rsidR="005557D0" w:rsidRPr="0054678C" w:rsidRDefault="005557D0" w:rsidP="005557D0">
                  <w:pPr>
                    <w:jc w:val="both"/>
                  </w:pPr>
                  <w:r w:rsidRPr="0054678C">
                    <w:t>N°6</w:t>
                  </w:r>
                  <w:r w:rsidR="003E7E5D" w:rsidRPr="0054678C">
                    <w:t>98227/2</w:t>
                  </w:r>
                  <w:r w:rsidRPr="0054678C">
                    <w:t>4.0</w:t>
                  </w:r>
                  <w:r w:rsidR="003E7E5D" w:rsidRPr="0054678C">
                    <w:t>1</w:t>
                  </w:r>
                  <w:r w:rsidRPr="0054678C">
                    <w:t>.1</w:t>
                  </w:r>
                  <w:r w:rsidR="003E7E5D" w:rsidRPr="0054678C">
                    <w:t>8</w:t>
                  </w:r>
                </w:p>
              </w:tc>
              <w:tc>
                <w:tcPr>
                  <w:tcW w:w="2882" w:type="dxa"/>
                </w:tcPr>
                <w:p w14:paraId="3EB2D2FC" w14:textId="41434AB4" w:rsidR="005557D0" w:rsidRPr="0054678C" w:rsidRDefault="003E7E5D" w:rsidP="005557D0">
                  <w:pPr>
                    <w:jc w:val="center"/>
                  </w:pPr>
                  <w:r w:rsidRPr="0054678C">
                    <w:t>1.680</w:t>
                  </w:r>
                </w:p>
              </w:tc>
              <w:tc>
                <w:tcPr>
                  <w:tcW w:w="2051" w:type="dxa"/>
                </w:tcPr>
                <w:p w14:paraId="6D54E06A" w14:textId="6F609909" w:rsidR="005557D0" w:rsidRPr="0054678C" w:rsidRDefault="005557D0" w:rsidP="005557D0">
                  <w:pPr>
                    <w:jc w:val="center"/>
                  </w:pPr>
                  <w:r w:rsidRPr="0054678C">
                    <w:t>1.</w:t>
                  </w:r>
                  <w:r w:rsidR="003E7E5D" w:rsidRPr="0054678C">
                    <w:t>986</w:t>
                  </w:r>
                </w:p>
              </w:tc>
              <w:tc>
                <w:tcPr>
                  <w:tcW w:w="2835" w:type="dxa"/>
                </w:tcPr>
                <w:p w14:paraId="6C323EA9" w14:textId="77777777" w:rsidR="005557D0" w:rsidRPr="0054678C" w:rsidRDefault="005557D0" w:rsidP="005557D0">
                  <w:pPr>
                    <w:jc w:val="center"/>
                  </w:pPr>
                  <w:r w:rsidRPr="0054678C">
                    <w:t xml:space="preserve">ECOBIO </w:t>
                  </w:r>
                  <w:proofErr w:type="gramStart"/>
                  <w:r w:rsidRPr="0054678C">
                    <w:t>S.A</w:t>
                  </w:r>
                  <w:proofErr w:type="gramEnd"/>
                </w:p>
              </w:tc>
            </w:tr>
            <w:tr w:rsidR="005557D0" w14:paraId="1C26DDE7" w14:textId="77777777" w:rsidTr="00345036">
              <w:tc>
                <w:tcPr>
                  <w:tcW w:w="2740" w:type="dxa"/>
                </w:tcPr>
                <w:p w14:paraId="757DD59E" w14:textId="2C189AFE" w:rsidR="005557D0" w:rsidRPr="0054678C" w:rsidRDefault="005557D0" w:rsidP="005557D0">
                  <w:pPr>
                    <w:jc w:val="both"/>
                  </w:pPr>
                  <w:r w:rsidRPr="0054678C">
                    <w:t>N°</w:t>
                  </w:r>
                  <w:r w:rsidR="003E7E5D" w:rsidRPr="0054678C">
                    <w:t>724552</w:t>
                  </w:r>
                  <w:r w:rsidRPr="0054678C">
                    <w:t>/0</w:t>
                  </w:r>
                  <w:r w:rsidR="003E7E5D" w:rsidRPr="0054678C">
                    <w:t>6</w:t>
                  </w:r>
                  <w:r w:rsidRPr="0054678C">
                    <w:t>.0</w:t>
                  </w:r>
                  <w:r w:rsidR="003E7E5D" w:rsidRPr="0054678C">
                    <w:t>4</w:t>
                  </w:r>
                  <w:r w:rsidRPr="0054678C">
                    <w:t>.18</w:t>
                  </w:r>
                </w:p>
              </w:tc>
              <w:tc>
                <w:tcPr>
                  <w:tcW w:w="2882" w:type="dxa"/>
                </w:tcPr>
                <w:p w14:paraId="777917F7" w14:textId="163D3650" w:rsidR="005557D0" w:rsidRPr="0054678C" w:rsidRDefault="003E7E5D" w:rsidP="005557D0">
                  <w:pPr>
                    <w:jc w:val="center"/>
                  </w:pPr>
                  <w:r w:rsidRPr="0054678C">
                    <w:t>2.300</w:t>
                  </w:r>
                </w:p>
              </w:tc>
              <w:tc>
                <w:tcPr>
                  <w:tcW w:w="2051" w:type="dxa"/>
                </w:tcPr>
                <w:p w14:paraId="7B994B73" w14:textId="6AFD96BF" w:rsidR="005557D0" w:rsidRPr="0054678C" w:rsidRDefault="003E7E5D" w:rsidP="005557D0">
                  <w:pPr>
                    <w:jc w:val="center"/>
                  </w:pPr>
                  <w:r w:rsidRPr="0054678C">
                    <w:t>2.600</w:t>
                  </w:r>
                </w:p>
              </w:tc>
              <w:tc>
                <w:tcPr>
                  <w:tcW w:w="2835" w:type="dxa"/>
                </w:tcPr>
                <w:p w14:paraId="42F06A32" w14:textId="77777777" w:rsidR="005557D0" w:rsidRPr="0054678C" w:rsidRDefault="005557D0" w:rsidP="005557D0">
                  <w:pPr>
                    <w:jc w:val="center"/>
                  </w:pPr>
                  <w:r w:rsidRPr="0054678C">
                    <w:t xml:space="preserve">ECOBIO </w:t>
                  </w:r>
                  <w:proofErr w:type="gramStart"/>
                  <w:r w:rsidRPr="0054678C">
                    <w:t>S.A</w:t>
                  </w:r>
                  <w:proofErr w:type="gramEnd"/>
                </w:p>
              </w:tc>
            </w:tr>
            <w:tr w:rsidR="003E7E5D" w14:paraId="540813AB" w14:textId="77777777" w:rsidTr="00345036">
              <w:tc>
                <w:tcPr>
                  <w:tcW w:w="2740" w:type="dxa"/>
                </w:tcPr>
                <w:p w14:paraId="2E78C3C5" w14:textId="59B14757" w:rsidR="003E7E5D" w:rsidRPr="0054678C" w:rsidRDefault="003E7E5D" w:rsidP="005557D0">
                  <w:pPr>
                    <w:jc w:val="both"/>
                  </w:pPr>
                  <w:r w:rsidRPr="0054678C">
                    <w:t>N°727001/13.04.18</w:t>
                  </w:r>
                </w:p>
              </w:tc>
              <w:tc>
                <w:tcPr>
                  <w:tcW w:w="2882" w:type="dxa"/>
                </w:tcPr>
                <w:p w14:paraId="69FB21B9" w14:textId="488FE061" w:rsidR="003E7E5D" w:rsidRPr="0054678C" w:rsidRDefault="003E7E5D" w:rsidP="005557D0">
                  <w:pPr>
                    <w:jc w:val="center"/>
                  </w:pPr>
                  <w:r w:rsidRPr="0054678C">
                    <w:t>1.000</w:t>
                  </w:r>
                </w:p>
              </w:tc>
              <w:tc>
                <w:tcPr>
                  <w:tcW w:w="2051" w:type="dxa"/>
                </w:tcPr>
                <w:p w14:paraId="6249A925" w14:textId="322E1B2B" w:rsidR="003E7E5D" w:rsidRPr="0054678C" w:rsidRDefault="003E7E5D" w:rsidP="005557D0">
                  <w:pPr>
                    <w:jc w:val="center"/>
                  </w:pPr>
                  <w:r w:rsidRPr="0054678C">
                    <w:t>1.280</w:t>
                  </w:r>
                </w:p>
              </w:tc>
              <w:tc>
                <w:tcPr>
                  <w:tcW w:w="2835" w:type="dxa"/>
                </w:tcPr>
                <w:p w14:paraId="3EEAE2B5" w14:textId="3A7D88FB" w:rsidR="003E7E5D" w:rsidRPr="0054678C" w:rsidRDefault="0054678C" w:rsidP="005557D0">
                  <w:pPr>
                    <w:jc w:val="center"/>
                  </w:pPr>
                  <w:r>
                    <w:t xml:space="preserve"> </w:t>
                  </w:r>
                  <w:r w:rsidR="003E7E5D" w:rsidRPr="0054678C">
                    <w:t>ECOBIO S.A.</w:t>
                  </w:r>
                </w:p>
              </w:tc>
            </w:tr>
            <w:tr w:rsidR="003E7E5D" w14:paraId="61BB7D60" w14:textId="77777777" w:rsidTr="00345036">
              <w:tc>
                <w:tcPr>
                  <w:tcW w:w="2740" w:type="dxa"/>
                </w:tcPr>
                <w:p w14:paraId="1CC75A79" w14:textId="0162B226" w:rsidR="003E7E5D" w:rsidRPr="0054678C" w:rsidRDefault="003E7E5D" w:rsidP="005557D0">
                  <w:pPr>
                    <w:jc w:val="both"/>
                  </w:pPr>
                  <w:r w:rsidRPr="0054678C">
                    <w:t>N°766798/06.08.</w:t>
                  </w:r>
                  <w:r w:rsidR="0054678C" w:rsidRPr="0054678C">
                    <w:t>18</w:t>
                  </w:r>
                </w:p>
              </w:tc>
              <w:tc>
                <w:tcPr>
                  <w:tcW w:w="2882" w:type="dxa"/>
                </w:tcPr>
                <w:p w14:paraId="26E6A0C3" w14:textId="6BF81593" w:rsidR="003E7E5D" w:rsidRPr="0054678C" w:rsidRDefault="0054678C" w:rsidP="005557D0">
                  <w:pPr>
                    <w:jc w:val="center"/>
                  </w:pPr>
                  <w:r w:rsidRPr="0054678C">
                    <w:t>1.270</w:t>
                  </w:r>
                </w:p>
              </w:tc>
              <w:tc>
                <w:tcPr>
                  <w:tcW w:w="2051" w:type="dxa"/>
                </w:tcPr>
                <w:p w14:paraId="78B21348" w14:textId="7E1A1F56" w:rsidR="003E7E5D" w:rsidRPr="0054678C" w:rsidRDefault="0054678C" w:rsidP="005557D0">
                  <w:pPr>
                    <w:jc w:val="center"/>
                  </w:pPr>
                  <w:r w:rsidRPr="0054678C">
                    <w:t>1.840</w:t>
                  </w:r>
                </w:p>
              </w:tc>
              <w:tc>
                <w:tcPr>
                  <w:tcW w:w="2835" w:type="dxa"/>
                </w:tcPr>
                <w:p w14:paraId="629AA512" w14:textId="56F9A423" w:rsidR="003E7E5D" w:rsidRPr="0054678C" w:rsidRDefault="0054678C" w:rsidP="005557D0">
                  <w:pPr>
                    <w:jc w:val="center"/>
                  </w:pPr>
                  <w:r w:rsidRPr="0054678C">
                    <w:t xml:space="preserve">ECOBIO </w:t>
                  </w:r>
                  <w:proofErr w:type="gramStart"/>
                  <w:r w:rsidRPr="0054678C">
                    <w:t>S.A</w:t>
                  </w:r>
                  <w:proofErr w:type="gramEnd"/>
                </w:p>
              </w:tc>
            </w:tr>
            <w:tr w:rsidR="0054678C" w14:paraId="214E7CFE" w14:textId="77777777" w:rsidTr="00345036">
              <w:tc>
                <w:tcPr>
                  <w:tcW w:w="2740" w:type="dxa"/>
                </w:tcPr>
                <w:p w14:paraId="6608F039" w14:textId="01301069" w:rsidR="0054678C" w:rsidRPr="0054678C" w:rsidRDefault="0054678C" w:rsidP="005557D0">
                  <w:pPr>
                    <w:jc w:val="both"/>
                  </w:pPr>
                  <w:r w:rsidRPr="0054678C">
                    <w:t>N°771612/20.08.18</w:t>
                  </w:r>
                </w:p>
              </w:tc>
              <w:tc>
                <w:tcPr>
                  <w:tcW w:w="2882" w:type="dxa"/>
                </w:tcPr>
                <w:p w14:paraId="7FF4A45A" w14:textId="6C2133E5" w:rsidR="0054678C" w:rsidRPr="0054678C" w:rsidRDefault="0054678C" w:rsidP="005557D0">
                  <w:pPr>
                    <w:jc w:val="center"/>
                  </w:pPr>
                  <w:r w:rsidRPr="0054678C">
                    <w:t>1.010</w:t>
                  </w:r>
                </w:p>
              </w:tc>
              <w:tc>
                <w:tcPr>
                  <w:tcW w:w="2051" w:type="dxa"/>
                </w:tcPr>
                <w:p w14:paraId="6752153E" w14:textId="1CC6D232" w:rsidR="0054678C" w:rsidRPr="0054678C" w:rsidRDefault="0054678C" w:rsidP="005557D0">
                  <w:pPr>
                    <w:jc w:val="center"/>
                  </w:pPr>
                  <w:r w:rsidRPr="0054678C">
                    <w:t>1.409</w:t>
                  </w:r>
                </w:p>
              </w:tc>
              <w:tc>
                <w:tcPr>
                  <w:tcW w:w="2835" w:type="dxa"/>
                </w:tcPr>
                <w:p w14:paraId="5305D1CD" w14:textId="115AA6F0" w:rsidR="0054678C" w:rsidRPr="0054678C" w:rsidRDefault="0054678C" w:rsidP="005557D0">
                  <w:pPr>
                    <w:jc w:val="center"/>
                  </w:pPr>
                  <w:r w:rsidRPr="0054678C">
                    <w:t xml:space="preserve">ECOBIO </w:t>
                  </w:r>
                  <w:proofErr w:type="gramStart"/>
                  <w:r w:rsidRPr="0054678C">
                    <w:t>S.A</w:t>
                  </w:r>
                  <w:proofErr w:type="gramEnd"/>
                </w:p>
              </w:tc>
            </w:tr>
            <w:bookmarkEnd w:id="174"/>
          </w:tbl>
          <w:p w14:paraId="5E4FCEC9" w14:textId="77777777" w:rsidR="00EC7D2A" w:rsidRDefault="00EC7D2A" w:rsidP="00345036">
            <w:pPr>
              <w:jc w:val="both"/>
              <w:rPr>
                <w:noProof/>
              </w:rPr>
            </w:pPr>
          </w:p>
          <w:p w14:paraId="53EC9EDE" w14:textId="6D6C130F" w:rsidR="005557D0" w:rsidRPr="008C5015" w:rsidRDefault="005D1DED" w:rsidP="005557D0">
            <w:pPr>
              <w:tabs>
                <w:tab w:val="left" w:pos="851"/>
              </w:tabs>
              <w:spacing w:line="276" w:lineRule="auto"/>
              <w:ind w:left="142"/>
              <w:jc w:val="both"/>
            </w:pPr>
            <w:r>
              <w:rPr>
                <w:color w:val="000000" w:themeColor="text1"/>
              </w:rPr>
              <w:t xml:space="preserve">   </w:t>
            </w:r>
            <w:r w:rsidR="005557D0" w:rsidRPr="001B041A">
              <w:rPr>
                <w:color w:val="000000" w:themeColor="text1"/>
              </w:rPr>
              <w:t xml:space="preserve">Según lo establecido en art 50 letra c) D.S N°148/2003, cuando la información contenida en formulario de declaración SIDREP no se corresponde con los residuos transportados o por cualquier otra causa, el destinatario (receptor final) deberá dar aviso inmediato a la Autoridad </w:t>
            </w:r>
            <w:r>
              <w:rPr>
                <w:color w:val="000000" w:themeColor="text1"/>
              </w:rPr>
              <w:t>S</w:t>
            </w:r>
            <w:r w:rsidR="005557D0" w:rsidRPr="001B041A">
              <w:rPr>
                <w:color w:val="000000" w:themeColor="text1"/>
              </w:rPr>
              <w:t>anitaria respectiva. Por lo anteriormente señalado y ante las evidentes diferencias en l</w:t>
            </w:r>
            <w:r w:rsidR="005557D0">
              <w:rPr>
                <w:color w:val="000000" w:themeColor="text1"/>
              </w:rPr>
              <w:t>a cantidad de</w:t>
            </w:r>
            <w:r w:rsidR="005557D0" w:rsidRPr="001B041A">
              <w:rPr>
                <w:color w:val="000000" w:themeColor="text1"/>
              </w:rPr>
              <w:t xml:space="preserve"> residuos declarados versus los </w:t>
            </w:r>
            <w:proofErr w:type="spellStart"/>
            <w:r w:rsidR="005557D0" w:rsidRPr="001B041A">
              <w:rPr>
                <w:color w:val="000000" w:themeColor="text1"/>
              </w:rPr>
              <w:t>recepcionados</w:t>
            </w:r>
            <w:proofErr w:type="spellEnd"/>
            <w:r w:rsidR="005557D0" w:rsidRPr="001B041A">
              <w:rPr>
                <w:color w:val="000000" w:themeColor="text1"/>
              </w:rPr>
              <w:t xml:space="preserve">, y </w:t>
            </w:r>
            <w:r w:rsidR="005557D0">
              <w:rPr>
                <w:color w:val="000000" w:themeColor="text1"/>
              </w:rPr>
              <w:t>d</w:t>
            </w:r>
            <w:r w:rsidR="005557D0" w:rsidRPr="001B041A">
              <w:rPr>
                <w:color w:val="000000" w:themeColor="text1"/>
              </w:rPr>
              <w:t xml:space="preserve">ado que no es posible asociar los hechos constatados por el fiscalizador, con alguna de las competencias de esta Superintendencia del Medio Ambiente y en consideración a lo dispuesto en el inciso 2° artículo 14 de la Ley N° 19.880, que </w:t>
            </w:r>
            <w:r w:rsidR="005557D0">
              <w:rPr>
                <w:color w:val="000000" w:themeColor="text1"/>
              </w:rPr>
              <w:t>e</w:t>
            </w:r>
            <w:r w:rsidR="005557D0" w:rsidRPr="001B041A">
              <w:rPr>
                <w:color w:val="000000" w:themeColor="text1"/>
              </w:rPr>
              <w:t>stablece las Bases de los Procedimientos Administrativos que rigen los Actos de los Órganos de la Administración del Estado, se remit</w:t>
            </w:r>
            <w:r>
              <w:rPr>
                <w:color w:val="000000" w:themeColor="text1"/>
              </w:rPr>
              <w:t>ieron</w:t>
            </w:r>
            <w:r w:rsidR="005557D0" w:rsidRPr="001B041A">
              <w:rPr>
                <w:color w:val="000000" w:themeColor="text1"/>
              </w:rPr>
              <w:t xml:space="preserve"> </w:t>
            </w:r>
            <w:r>
              <w:rPr>
                <w:color w:val="000000" w:themeColor="text1"/>
              </w:rPr>
              <w:t xml:space="preserve">estos </w:t>
            </w:r>
            <w:r w:rsidR="005557D0" w:rsidRPr="001B041A">
              <w:rPr>
                <w:color w:val="000000" w:themeColor="text1"/>
              </w:rPr>
              <w:t xml:space="preserve">antecedentes </w:t>
            </w:r>
            <w:r w:rsidR="005557D0">
              <w:rPr>
                <w:color w:val="000000" w:themeColor="text1"/>
              </w:rPr>
              <w:t xml:space="preserve">a </w:t>
            </w:r>
            <w:r w:rsidR="005557D0" w:rsidRPr="008C5015">
              <w:t>la Seremi de Salud Aysén mediante Oficio N°</w:t>
            </w:r>
            <w:r w:rsidR="008C5015" w:rsidRPr="008C5015">
              <w:t>098 de fecha 31 de octubre de 2018</w:t>
            </w:r>
            <w:r>
              <w:t xml:space="preserve">, de la </w:t>
            </w:r>
            <w:r w:rsidR="008C5015" w:rsidRPr="008C5015">
              <w:t>SMA Región de Aysén</w:t>
            </w:r>
            <w:r>
              <w:t>.</w:t>
            </w:r>
          </w:p>
          <w:p w14:paraId="46DE7759" w14:textId="77777777" w:rsidR="00EC7D2A" w:rsidRPr="002C09CB" w:rsidRDefault="00EC7D2A" w:rsidP="005D1DED">
            <w:pPr>
              <w:jc w:val="center"/>
              <w:rPr>
                <w:rFonts w:eastAsia="Times New Roman"/>
                <w:color w:val="000000"/>
                <w:sz w:val="20"/>
                <w:szCs w:val="20"/>
                <w:lang w:val="es-ES" w:eastAsia="es-CL"/>
              </w:rPr>
            </w:pPr>
          </w:p>
        </w:tc>
      </w:tr>
    </w:tbl>
    <w:p w14:paraId="011CC36F" w14:textId="478231D2" w:rsidR="00611C73" w:rsidRDefault="00611C73" w:rsidP="00611C73">
      <w:pPr>
        <w:pStyle w:val="Listaconnmeros"/>
        <w:numPr>
          <w:ilvl w:val="0"/>
          <w:numId w:val="0"/>
        </w:numPr>
        <w:ind w:left="360" w:hanging="360"/>
      </w:pPr>
    </w:p>
    <w:p w14:paraId="7D5A4EC4" w14:textId="0DB9CC11" w:rsidR="00611C73" w:rsidRDefault="00611C73" w:rsidP="00611C73">
      <w:pPr>
        <w:pStyle w:val="Listaconnmeros"/>
        <w:numPr>
          <w:ilvl w:val="0"/>
          <w:numId w:val="0"/>
        </w:numPr>
        <w:ind w:left="360" w:hanging="360"/>
      </w:pPr>
    </w:p>
    <w:p w14:paraId="2BD65C67" w14:textId="0B0DDDF9" w:rsidR="00611C73" w:rsidRDefault="00611C73" w:rsidP="00611C73">
      <w:pPr>
        <w:pStyle w:val="Listaconnmeros"/>
        <w:numPr>
          <w:ilvl w:val="0"/>
          <w:numId w:val="0"/>
        </w:numPr>
        <w:ind w:left="360" w:hanging="360"/>
      </w:pPr>
    </w:p>
    <w:p w14:paraId="495B0B3C" w14:textId="77777777" w:rsidR="00611C73" w:rsidRPr="00611C73" w:rsidRDefault="00611C73" w:rsidP="00611C73">
      <w:pPr>
        <w:numPr>
          <w:ilvl w:val="0"/>
          <w:numId w:val="12"/>
        </w:numPr>
        <w:spacing w:after="0" w:line="240" w:lineRule="auto"/>
        <w:contextualSpacing/>
        <w:outlineLvl w:val="0"/>
        <w:rPr>
          <w:rFonts w:ascii="Calibri" w:eastAsia="Calibri" w:hAnsi="Calibri" w:cs="Calibri"/>
          <w:b/>
          <w:sz w:val="24"/>
          <w:szCs w:val="20"/>
        </w:rPr>
      </w:pPr>
      <w:bookmarkStart w:id="175" w:name="_Toc529183814"/>
      <w:r w:rsidRPr="00611C73">
        <w:rPr>
          <w:rFonts w:ascii="Calibri" w:eastAsia="Calibri" w:hAnsi="Calibri" w:cs="Calibri"/>
          <w:b/>
          <w:sz w:val="24"/>
          <w:szCs w:val="20"/>
        </w:rPr>
        <w:t>CONCLUSIONES</w:t>
      </w:r>
      <w:bookmarkEnd w:id="175"/>
      <w:r w:rsidRPr="00611C73">
        <w:rPr>
          <w:rFonts w:ascii="Calibri" w:eastAsia="Calibri" w:hAnsi="Calibri" w:cs="Calibri"/>
          <w:b/>
          <w:sz w:val="24"/>
          <w:szCs w:val="20"/>
        </w:rPr>
        <w:t xml:space="preserve">  </w:t>
      </w:r>
    </w:p>
    <w:p w14:paraId="44CAE6AC" w14:textId="77777777" w:rsidR="00611C73" w:rsidRPr="00611C73" w:rsidRDefault="00611C73" w:rsidP="00611C73">
      <w:pPr>
        <w:contextualSpacing/>
        <w:jc w:val="both"/>
      </w:pPr>
      <w:r w:rsidRPr="00611C73">
        <w:t>Los resultados de las actividades de fiscalización, asociados los Instrumentos de Carácter Ambiental indicados en el punto 3, permitieron identificar los hallazgos que se describen a continuación:</w:t>
      </w:r>
    </w:p>
    <w:p w14:paraId="7368202E" w14:textId="11D864FE" w:rsidR="003E70D0" w:rsidRDefault="003E70D0" w:rsidP="00D42470">
      <w:pPr>
        <w:spacing w:after="0" w:line="240" w:lineRule="auto"/>
        <w:ind w:left="3409"/>
        <w:contextualSpacing/>
        <w:outlineLvl w:val="0"/>
        <w:rPr>
          <w:rFonts w:eastAsia="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6"/>
        <w:gridCol w:w="1427"/>
        <w:gridCol w:w="8189"/>
        <w:gridCol w:w="2620"/>
      </w:tblGrid>
      <w:tr w:rsidR="00850619" w:rsidRPr="00611C73" w14:paraId="331EDD59" w14:textId="77777777" w:rsidTr="00E47C69">
        <w:trPr>
          <w:trHeight w:val="395"/>
          <w:tblHeader/>
          <w:jc w:val="center"/>
        </w:trPr>
        <w:tc>
          <w:tcPr>
            <w:tcW w:w="489" w:type="pct"/>
            <w:shd w:val="clear" w:color="auto" w:fill="9CC2E5" w:themeFill="accent1" w:themeFillTint="99"/>
            <w:vAlign w:val="center"/>
          </w:tcPr>
          <w:p w14:paraId="44D4C330" w14:textId="77777777" w:rsidR="00850619" w:rsidRPr="00611C73" w:rsidRDefault="00850619" w:rsidP="00E47C69">
            <w:pPr>
              <w:spacing w:after="0" w:line="240" w:lineRule="auto"/>
              <w:jc w:val="center"/>
              <w:rPr>
                <w:rFonts w:cs="Calibri"/>
                <w:b/>
                <w:sz w:val="20"/>
                <w:szCs w:val="20"/>
              </w:rPr>
            </w:pPr>
            <w:r w:rsidRPr="00611C73">
              <w:rPr>
                <w:rFonts w:cs="Calibri"/>
                <w:b/>
                <w:sz w:val="20"/>
                <w:szCs w:val="20"/>
              </w:rPr>
              <w:t>N° Hecho constatado</w:t>
            </w:r>
          </w:p>
        </w:tc>
        <w:tc>
          <w:tcPr>
            <w:tcW w:w="526" w:type="pct"/>
            <w:shd w:val="clear" w:color="auto" w:fill="9CC2E5" w:themeFill="accent1" w:themeFillTint="99"/>
            <w:vAlign w:val="center"/>
          </w:tcPr>
          <w:p w14:paraId="3150DBC2" w14:textId="77777777" w:rsidR="00850619" w:rsidRPr="00611C73" w:rsidRDefault="00850619" w:rsidP="00E47C69">
            <w:pPr>
              <w:spacing w:after="0" w:line="240" w:lineRule="auto"/>
              <w:jc w:val="center"/>
              <w:rPr>
                <w:rFonts w:cs="Calibri"/>
                <w:b/>
                <w:color w:val="A6A6A6"/>
                <w:sz w:val="20"/>
                <w:szCs w:val="20"/>
              </w:rPr>
            </w:pPr>
            <w:r w:rsidRPr="00611C73">
              <w:rPr>
                <w:rFonts w:cs="Calibri"/>
                <w:b/>
                <w:sz w:val="20"/>
                <w:szCs w:val="20"/>
              </w:rPr>
              <w:t xml:space="preserve">Materia específica </w:t>
            </w:r>
            <w:proofErr w:type="gramStart"/>
            <w:r w:rsidRPr="00611C73">
              <w:rPr>
                <w:rFonts w:cs="Calibri"/>
                <w:b/>
                <w:sz w:val="20"/>
                <w:szCs w:val="20"/>
              </w:rPr>
              <w:t>de  fiscalización</w:t>
            </w:r>
            <w:proofErr w:type="gramEnd"/>
            <w:r w:rsidRPr="00611C73">
              <w:rPr>
                <w:rFonts w:cs="Calibri"/>
                <w:b/>
                <w:sz w:val="20"/>
                <w:szCs w:val="20"/>
              </w:rPr>
              <w:t xml:space="preserve"> ambiental.</w:t>
            </w:r>
          </w:p>
        </w:tc>
        <w:tc>
          <w:tcPr>
            <w:tcW w:w="3019" w:type="pct"/>
            <w:shd w:val="clear" w:color="auto" w:fill="9CC2E5" w:themeFill="accent1" w:themeFillTint="99"/>
            <w:vAlign w:val="center"/>
          </w:tcPr>
          <w:p w14:paraId="060B7AB8" w14:textId="77777777" w:rsidR="00850619" w:rsidRPr="00611C73" w:rsidRDefault="00850619" w:rsidP="00E47C69">
            <w:pPr>
              <w:spacing w:after="0" w:line="240" w:lineRule="auto"/>
              <w:jc w:val="center"/>
              <w:rPr>
                <w:rFonts w:cs="Calibri"/>
                <w:b/>
                <w:sz w:val="20"/>
                <w:szCs w:val="20"/>
              </w:rPr>
            </w:pPr>
            <w:r w:rsidRPr="00611C73">
              <w:rPr>
                <w:rFonts w:cs="Calibri"/>
                <w:b/>
                <w:sz w:val="20"/>
                <w:szCs w:val="20"/>
              </w:rPr>
              <w:t>Exigencia asociada</w:t>
            </w:r>
          </w:p>
        </w:tc>
        <w:tc>
          <w:tcPr>
            <w:tcW w:w="966" w:type="pct"/>
            <w:shd w:val="clear" w:color="auto" w:fill="9CC2E5" w:themeFill="accent1" w:themeFillTint="99"/>
            <w:vAlign w:val="center"/>
          </w:tcPr>
          <w:p w14:paraId="016FA523" w14:textId="77777777" w:rsidR="00850619" w:rsidRPr="00611C73" w:rsidRDefault="00850619" w:rsidP="00E47C69">
            <w:pPr>
              <w:spacing w:after="0" w:line="240" w:lineRule="auto"/>
              <w:jc w:val="center"/>
              <w:rPr>
                <w:rFonts w:cs="Calibri"/>
                <w:b/>
                <w:sz w:val="20"/>
                <w:szCs w:val="20"/>
              </w:rPr>
            </w:pPr>
            <w:r w:rsidRPr="00611C73">
              <w:rPr>
                <w:rFonts w:cs="Calibri"/>
                <w:b/>
                <w:sz w:val="20"/>
                <w:szCs w:val="20"/>
              </w:rPr>
              <w:t>Hallazgo</w:t>
            </w:r>
          </w:p>
        </w:tc>
      </w:tr>
      <w:tr w:rsidR="00850619" w:rsidRPr="00611C73" w14:paraId="12EFC940" w14:textId="77777777" w:rsidTr="00E47C69">
        <w:trPr>
          <w:jc w:val="center"/>
        </w:trPr>
        <w:tc>
          <w:tcPr>
            <w:tcW w:w="489" w:type="pct"/>
            <w:shd w:val="clear" w:color="auto" w:fill="auto"/>
            <w:vAlign w:val="center"/>
          </w:tcPr>
          <w:p w14:paraId="421E6A90" w14:textId="77777777" w:rsidR="00850619" w:rsidRPr="00611C73" w:rsidRDefault="00850619" w:rsidP="00E47C69">
            <w:pPr>
              <w:widowControl w:val="0"/>
              <w:overflowPunct w:val="0"/>
              <w:autoSpaceDE w:val="0"/>
              <w:autoSpaceDN w:val="0"/>
              <w:adjustRightInd w:val="0"/>
              <w:spacing w:after="120" w:line="285" w:lineRule="auto"/>
              <w:jc w:val="center"/>
              <w:rPr>
                <w:rFonts w:cs="Calibri"/>
                <w:iCs/>
                <w:sz w:val="20"/>
                <w:szCs w:val="20"/>
                <w:lang w:val="es-ES" w:eastAsia="es-ES"/>
              </w:rPr>
            </w:pPr>
            <w:bookmarkStart w:id="176" w:name="_Hlk527475262"/>
            <w:r w:rsidRPr="001669ED">
              <w:rPr>
                <w:rFonts w:cs="Calibri"/>
                <w:sz w:val="20"/>
                <w:szCs w:val="20"/>
              </w:rPr>
              <w:t>1</w:t>
            </w:r>
          </w:p>
        </w:tc>
        <w:tc>
          <w:tcPr>
            <w:tcW w:w="526" w:type="pct"/>
            <w:shd w:val="clear" w:color="auto" w:fill="auto"/>
            <w:vAlign w:val="center"/>
          </w:tcPr>
          <w:p w14:paraId="23EAE361" w14:textId="77777777" w:rsidR="00850619" w:rsidRPr="00611C73" w:rsidRDefault="00850619" w:rsidP="00E47C69">
            <w:pPr>
              <w:widowControl w:val="0"/>
              <w:overflowPunct w:val="0"/>
              <w:autoSpaceDE w:val="0"/>
              <w:autoSpaceDN w:val="0"/>
              <w:adjustRightInd w:val="0"/>
              <w:spacing w:after="120" w:line="285" w:lineRule="auto"/>
              <w:ind w:left="-125"/>
              <w:jc w:val="center"/>
              <w:rPr>
                <w:rFonts w:cs="Calibri"/>
                <w:b/>
                <w:iCs/>
                <w:sz w:val="20"/>
                <w:szCs w:val="20"/>
                <w:lang w:val="es-ES" w:eastAsia="es-ES"/>
              </w:rPr>
            </w:pPr>
            <w:r w:rsidRPr="001669ED">
              <w:rPr>
                <w:rFonts w:cs="Calibri"/>
                <w:sz w:val="20"/>
                <w:szCs w:val="20"/>
              </w:rPr>
              <w:t>Plan de contingencia ante derrame de hidrocarburos</w:t>
            </w:r>
          </w:p>
        </w:tc>
        <w:tc>
          <w:tcPr>
            <w:tcW w:w="3019" w:type="pct"/>
            <w:shd w:val="clear" w:color="auto" w:fill="auto"/>
            <w:vAlign w:val="center"/>
          </w:tcPr>
          <w:p w14:paraId="0521BFEE" w14:textId="77777777" w:rsidR="00850619" w:rsidRPr="001669ED" w:rsidRDefault="00850619" w:rsidP="00E47C69">
            <w:pPr>
              <w:rPr>
                <w:rFonts w:eastAsia="Times New Roman"/>
                <w:sz w:val="20"/>
                <w:szCs w:val="20"/>
                <w:lang w:eastAsia="es-CL"/>
              </w:rPr>
            </w:pPr>
            <w:r w:rsidRPr="001669ED">
              <w:rPr>
                <w:b/>
                <w:sz w:val="20"/>
                <w:szCs w:val="20"/>
              </w:rPr>
              <w:t xml:space="preserve">RCA N°449/2008 </w:t>
            </w:r>
            <w:r w:rsidRPr="001669ED">
              <w:rPr>
                <w:rFonts w:eastAsia="Times New Roman"/>
                <w:b/>
                <w:sz w:val="20"/>
                <w:szCs w:val="20"/>
                <w:lang w:eastAsia="es-CL"/>
              </w:rPr>
              <w:t>Considerando 4.1, Normas de Emisión y otras normas ambientales</w:t>
            </w:r>
          </w:p>
          <w:p w14:paraId="7ACCD012" w14:textId="77777777" w:rsidR="00850619" w:rsidRPr="001669ED" w:rsidRDefault="00850619" w:rsidP="00E47C69">
            <w:pPr>
              <w:contextualSpacing/>
              <w:jc w:val="both"/>
              <w:rPr>
                <w:sz w:val="20"/>
                <w:szCs w:val="20"/>
              </w:rPr>
            </w:pPr>
            <w:r w:rsidRPr="001669ED">
              <w:rPr>
                <w:sz w:val="20"/>
                <w:szCs w:val="20"/>
              </w:rPr>
              <w:t>D.S. N° 320/01 MINECON “Reglamento Ambiental para la acuicultura”. Artículo 5º.- Todo centro debe disponer de un plan de acción ante contingencias, que establezca las acciones y responsabilidades operativas en caso de ocurrir circunstancias susceptibles de provocar efectos ambientales negativos o adversos. Un ejemplar escrito del plan de acción de contingencia deberá mantenerse en el centro de cultivo y deberá ser conocido por el personal del mismo. Será responsabilidad del titular disponer de medios adecuados y personal capacitado para el cumplimiento del plan de acción frente a contingencias.</w:t>
            </w:r>
          </w:p>
          <w:p w14:paraId="1E572EBD" w14:textId="77777777" w:rsidR="00850619" w:rsidRPr="00611C73" w:rsidRDefault="00850619" w:rsidP="00E47C69">
            <w:pPr>
              <w:spacing w:after="0" w:line="240" w:lineRule="auto"/>
              <w:jc w:val="both"/>
              <w:rPr>
                <w:b/>
                <w:sz w:val="20"/>
                <w:szCs w:val="20"/>
                <w:lang w:val="es-ES" w:eastAsia="es-ES"/>
              </w:rPr>
            </w:pPr>
          </w:p>
        </w:tc>
        <w:tc>
          <w:tcPr>
            <w:tcW w:w="966" w:type="pct"/>
            <w:shd w:val="clear" w:color="auto" w:fill="auto"/>
            <w:vAlign w:val="center"/>
          </w:tcPr>
          <w:p w14:paraId="11A8C73A" w14:textId="77777777" w:rsidR="00850619" w:rsidRPr="00611C73" w:rsidRDefault="00850619" w:rsidP="00E47C69">
            <w:pPr>
              <w:jc w:val="both"/>
              <w:rPr>
                <w:rFonts w:cs="Calibri"/>
                <w:sz w:val="20"/>
                <w:szCs w:val="20"/>
                <w:lang w:val="es-ES" w:eastAsia="es-ES"/>
              </w:rPr>
            </w:pPr>
            <w:r>
              <w:rPr>
                <w:rFonts w:cs="Calibri"/>
                <w:sz w:val="20"/>
                <w:szCs w:val="20"/>
                <w:lang w:val="es-ES" w:eastAsia="es-ES"/>
              </w:rPr>
              <w:t>E</w:t>
            </w:r>
            <w:r w:rsidRPr="00D1660E">
              <w:rPr>
                <w:rFonts w:cs="Calibri"/>
                <w:sz w:val="20"/>
                <w:szCs w:val="20"/>
                <w:lang w:val="es-ES" w:eastAsia="es-ES"/>
              </w:rPr>
              <w:t>l titular mantiene en el CES 160 paños absorbentes menos que los comprometidos en el Plan. No existe registro de capacitación del personal en el Plan de Contingencia ante Derrame de Hidrocarburos</w:t>
            </w:r>
          </w:p>
        </w:tc>
      </w:tr>
      <w:tr w:rsidR="00850619" w:rsidRPr="00611C73" w14:paraId="56F433D8" w14:textId="77777777" w:rsidTr="00E47C69">
        <w:trPr>
          <w:jc w:val="center"/>
        </w:trPr>
        <w:tc>
          <w:tcPr>
            <w:tcW w:w="489" w:type="pct"/>
            <w:shd w:val="clear" w:color="auto" w:fill="auto"/>
            <w:vAlign w:val="center"/>
          </w:tcPr>
          <w:p w14:paraId="1408532D" w14:textId="77777777" w:rsidR="00850619" w:rsidRPr="001669ED" w:rsidRDefault="00850619" w:rsidP="00E47C69">
            <w:pPr>
              <w:widowControl w:val="0"/>
              <w:overflowPunct w:val="0"/>
              <w:autoSpaceDE w:val="0"/>
              <w:autoSpaceDN w:val="0"/>
              <w:adjustRightInd w:val="0"/>
              <w:spacing w:after="0" w:line="285" w:lineRule="auto"/>
              <w:jc w:val="center"/>
              <w:rPr>
                <w:rFonts w:cs="Calibri"/>
                <w:sz w:val="20"/>
                <w:szCs w:val="20"/>
              </w:rPr>
            </w:pPr>
            <w:r>
              <w:rPr>
                <w:rFonts w:cs="Calibri"/>
                <w:sz w:val="20"/>
                <w:szCs w:val="20"/>
              </w:rPr>
              <w:t>2</w:t>
            </w:r>
          </w:p>
        </w:tc>
        <w:tc>
          <w:tcPr>
            <w:tcW w:w="526" w:type="pct"/>
            <w:shd w:val="clear" w:color="auto" w:fill="auto"/>
            <w:vAlign w:val="center"/>
          </w:tcPr>
          <w:p w14:paraId="1E6B9E4C" w14:textId="77777777" w:rsidR="00850619" w:rsidRPr="001669ED" w:rsidRDefault="00850619" w:rsidP="00E47C69">
            <w:pPr>
              <w:widowControl w:val="0"/>
              <w:overflowPunct w:val="0"/>
              <w:autoSpaceDE w:val="0"/>
              <w:autoSpaceDN w:val="0"/>
              <w:adjustRightInd w:val="0"/>
              <w:spacing w:after="0" w:line="285" w:lineRule="auto"/>
              <w:ind w:left="-125"/>
              <w:jc w:val="center"/>
              <w:rPr>
                <w:rFonts w:cs="Calibri"/>
                <w:sz w:val="20"/>
                <w:szCs w:val="20"/>
              </w:rPr>
            </w:pPr>
            <w:r>
              <w:rPr>
                <w:rFonts w:cs="Calibri"/>
                <w:sz w:val="20"/>
                <w:szCs w:val="20"/>
              </w:rPr>
              <w:t>Manejo de residuos sólidos</w:t>
            </w:r>
          </w:p>
        </w:tc>
        <w:tc>
          <w:tcPr>
            <w:tcW w:w="3019" w:type="pct"/>
            <w:shd w:val="clear" w:color="auto" w:fill="auto"/>
            <w:vAlign w:val="center"/>
          </w:tcPr>
          <w:p w14:paraId="21A47EE3" w14:textId="77777777" w:rsidR="00850619" w:rsidRPr="00D1660E" w:rsidRDefault="00850619" w:rsidP="00E47C69">
            <w:pPr>
              <w:jc w:val="both"/>
              <w:rPr>
                <w:rFonts w:cstheme="minorHAnsi"/>
                <w:b/>
                <w:sz w:val="20"/>
                <w:szCs w:val="20"/>
              </w:rPr>
            </w:pPr>
            <w:r w:rsidRPr="00D1660E">
              <w:rPr>
                <w:rFonts w:cstheme="minorHAnsi"/>
                <w:b/>
                <w:sz w:val="20"/>
                <w:szCs w:val="20"/>
              </w:rPr>
              <w:t>RCA N°449/2008 Considerando 6</w:t>
            </w:r>
          </w:p>
          <w:p w14:paraId="3EA48390" w14:textId="77777777" w:rsidR="00850619" w:rsidRPr="00D1660E" w:rsidRDefault="00850619" w:rsidP="00E47C69">
            <w:pPr>
              <w:jc w:val="both"/>
              <w:rPr>
                <w:rFonts w:cstheme="minorHAnsi"/>
                <w:sz w:val="20"/>
                <w:szCs w:val="20"/>
              </w:rPr>
            </w:pPr>
            <w:r w:rsidRPr="00D1660E">
              <w:rPr>
                <w:rFonts w:cstheme="minorHAnsi"/>
                <w:sz w:val="20"/>
                <w:szCs w:val="20"/>
              </w:rPr>
              <w:t xml:space="preserve">Que, en el proceso de evaluación de proyecto, “CES, Isla </w:t>
            </w:r>
            <w:proofErr w:type="spellStart"/>
            <w:r w:rsidRPr="00D1660E">
              <w:rPr>
                <w:rFonts w:cstheme="minorHAnsi"/>
                <w:sz w:val="20"/>
                <w:szCs w:val="20"/>
              </w:rPr>
              <w:t>Midhurts</w:t>
            </w:r>
            <w:proofErr w:type="spellEnd"/>
            <w:r w:rsidRPr="00D1660E">
              <w:rPr>
                <w:rFonts w:cstheme="minorHAnsi"/>
                <w:sz w:val="20"/>
                <w:szCs w:val="20"/>
              </w:rPr>
              <w:t>, Sector Sur Weste, Pert N°201111888”, el titular ha adquirido el siguiente compromiso voluntario; el titular implementará un</w:t>
            </w:r>
            <w:proofErr w:type="gramStart"/>
            <w:r w:rsidRPr="00D1660E">
              <w:rPr>
                <w:rFonts w:cstheme="minorHAnsi"/>
                <w:sz w:val="20"/>
                <w:szCs w:val="20"/>
              </w:rPr>
              <w:t xml:space="preserve"> ….</w:t>
            </w:r>
            <w:proofErr w:type="gramEnd"/>
            <w:r w:rsidRPr="00D1660E">
              <w:rPr>
                <w:rFonts w:cstheme="minorHAnsi"/>
                <w:sz w:val="20"/>
                <w:szCs w:val="20"/>
              </w:rPr>
              <w:t>. adecuado control de los residuos generados y que estos sean derivados a un lugar de disposición autorizado.</w:t>
            </w:r>
          </w:p>
          <w:p w14:paraId="4857EE86" w14:textId="77777777" w:rsidR="00850619" w:rsidRPr="00D1660E" w:rsidRDefault="00850619" w:rsidP="00E47C69">
            <w:pPr>
              <w:rPr>
                <w:rFonts w:cstheme="minorHAnsi"/>
                <w:sz w:val="20"/>
                <w:szCs w:val="20"/>
              </w:rPr>
            </w:pPr>
            <w:r w:rsidRPr="00D1660E">
              <w:rPr>
                <w:rFonts w:cstheme="minorHAnsi"/>
                <w:b/>
                <w:sz w:val="20"/>
                <w:szCs w:val="20"/>
              </w:rPr>
              <w:t xml:space="preserve">RCA N°449/2008 Considerando 3.9.4 Descargas, Emisiones y Residuos </w:t>
            </w:r>
          </w:p>
          <w:p w14:paraId="706661E5" w14:textId="77777777" w:rsidR="00850619" w:rsidRPr="00D1660E" w:rsidRDefault="00850619" w:rsidP="00E47C69">
            <w:pPr>
              <w:rPr>
                <w:rFonts w:eastAsia="Times New Roman" w:cstheme="minorHAnsi"/>
                <w:b/>
                <w:sz w:val="20"/>
                <w:szCs w:val="20"/>
                <w:u w:val="single"/>
                <w:lang w:eastAsia="es-CL"/>
              </w:rPr>
            </w:pPr>
            <w:r w:rsidRPr="00D1660E">
              <w:rPr>
                <w:rFonts w:eastAsia="Times New Roman" w:cstheme="minorHAnsi"/>
                <w:b/>
                <w:sz w:val="20"/>
                <w:szCs w:val="20"/>
                <w:u w:val="single"/>
                <w:lang w:eastAsia="es-CL"/>
              </w:rPr>
              <w:t>Residuos Sólidos</w:t>
            </w:r>
          </w:p>
          <w:tbl>
            <w:tblPr>
              <w:tblW w:w="6466" w:type="dxa"/>
              <w:jc w:val="center"/>
              <w:tblLayout w:type="fixed"/>
              <w:tblCellMar>
                <w:left w:w="0" w:type="dxa"/>
                <w:right w:w="0" w:type="dxa"/>
              </w:tblCellMar>
              <w:tblLook w:val="04A0" w:firstRow="1" w:lastRow="0" w:firstColumn="1" w:lastColumn="0" w:noHBand="0" w:noVBand="1"/>
            </w:tblPr>
            <w:tblGrid>
              <w:gridCol w:w="1581"/>
              <w:gridCol w:w="1435"/>
              <w:gridCol w:w="1659"/>
              <w:gridCol w:w="1791"/>
            </w:tblGrid>
            <w:tr w:rsidR="00850619" w:rsidRPr="00D1660E" w14:paraId="52AFDA9C" w14:textId="77777777" w:rsidTr="00E47C69">
              <w:trPr>
                <w:jc w:val="center"/>
              </w:trPr>
              <w:tc>
                <w:tcPr>
                  <w:tcW w:w="1581" w:type="dxa"/>
                  <w:tcBorders>
                    <w:top w:val="single" w:sz="8" w:space="0" w:color="auto"/>
                    <w:left w:val="single" w:sz="8" w:space="0" w:color="auto"/>
                    <w:bottom w:val="single" w:sz="8" w:space="0" w:color="auto"/>
                    <w:right w:val="single" w:sz="8" w:space="0" w:color="auto"/>
                  </w:tcBorders>
                  <w:shd w:val="clear" w:color="auto" w:fill="E6E6E6"/>
                  <w:tcMar>
                    <w:top w:w="0" w:type="dxa"/>
                    <w:left w:w="70" w:type="dxa"/>
                    <w:bottom w:w="0" w:type="dxa"/>
                    <w:right w:w="70" w:type="dxa"/>
                  </w:tcMar>
                  <w:vAlign w:val="center"/>
                  <w:hideMark/>
                </w:tcPr>
                <w:p w14:paraId="22C67884" w14:textId="77777777" w:rsidR="00850619" w:rsidRPr="00D1660E" w:rsidRDefault="00850619" w:rsidP="00E47C69">
                  <w:pPr>
                    <w:spacing w:before="100" w:beforeAutospacing="1" w:after="100" w:afterAutospacing="1" w:line="240" w:lineRule="auto"/>
                    <w:jc w:val="both"/>
                    <w:rPr>
                      <w:rFonts w:eastAsia="Times New Roman" w:cstheme="minorHAnsi"/>
                      <w:color w:val="000000"/>
                      <w:sz w:val="20"/>
                      <w:szCs w:val="20"/>
                      <w:lang w:eastAsia="es-CL"/>
                    </w:rPr>
                  </w:pPr>
                  <w:r w:rsidRPr="00D1660E">
                    <w:rPr>
                      <w:rFonts w:eastAsia="Times New Roman" w:cstheme="minorHAnsi"/>
                      <w:color w:val="000000"/>
                      <w:sz w:val="20"/>
                      <w:szCs w:val="20"/>
                      <w:lang w:eastAsia="es-CL"/>
                    </w:rPr>
                    <w:t> Identificación del Residuo</w:t>
                  </w:r>
                </w:p>
              </w:tc>
              <w:tc>
                <w:tcPr>
                  <w:tcW w:w="1435"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330A3034" w14:textId="77777777" w:rsidR="00850619" w:rsidRPr="00D1660E" w:rsidRDefault="00850619" w:rsidP="00E47C69">
                  <w:pPr>
                    <w:spacing w:after="0" w:line="240" w:lineRule="auto"/>
                    <w:jc w:val="both"/>
                    <w:rPr>
                      <w:rFonts w:eastAsia="Times New Roman" w:cstheme="minorHAnsi"/>
                      <w:sz w:val="20"/>
                      <w:szCs w:val="20"/>
                      <w:lang w:eastAsia="es-CL"/>
                    </w:rPr>
                  </w:pPr>
                  <w:r w:rsidRPr="00D1660E">
                    <w:rPr>
                      <w:rFonts w:eastAsia="Times New Roman" w:cstheme="minorHAnsi"/>
                      <w:sz w:val="20"/>
                      <w:szCs w:val="20"/>
                      <w:lang w:eastAsia="es-CL"/>
                    </w:rPr>
                    <w:t>Cantidad de Residuos/Año</w:t>
                  </w:r>
                </w:p>
              </w:tc>
              <w:tc>
                <w:tcPr>
                  <w:tcW w:w="1659"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28E802F9" w14:textId="77777777" w:rsidR="00850619" w:rsidRPr="00D1660E" w:rsidRDefault="00850619" w:rsidP="00E47C69">
                  <w:pPr>
                    <w:spacing w:before="100" w:beforeAutospacing="1" w:after="100" w:afterAutospacing="1" w:line="240" w:lineRule="auto"/>
                    <w:jc w:val="both"/>
                    <w:rPr>
                      <w:rFonts w:eastAsia="Times New Roman" w:cstheme="minorHAnsi"/>
                      <w:color w:val="000000"/>
                      <w:sz w:val="20"/>
                      <w:szCs w:val="20"/>
                      <w:lang w:eastAsia="es-CL"/>
                    </w:rPr>
                  </w:pPr>
                  <w:r w:rsidRPr="00D1660E">
                    <w:rPr>
                      <w:rFonts w:eastAsia="Times New Roman" w:cstheme="minorHAnsi"/>
                      <w:color w:val="000000"/>
                      <w:sz w:val="20"/>
                      <w:szCs w:val="20"/>
                      <w:lang w:eastAsia="es-CL"/>
                    </w:rPr>
                    <w:t> Tipo de Manejo de los Residuos</w:t>
                  </w:r>
                </w:p>
              </w:tc>
              <w:tc>
                <w:tcPr>
                  <w:tcW w:w="1791"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67C6DA41" w14:textId="77777777" w:rsidR="00850619" w:rsidRPr="00D1660E" w:rsidRDefault="00850619" w:rsidP="00E47C69">
                  <w:pPr>
                    <w:spacing w:after="0" w:line="240" w:lineRule="auto"/>
                    <w:jc w:val="both"/>
                    <w:rPr>
                      <w:rFonts w:eastAsia="Times New Roman" w:cstheme="minorHAnsi"/>
                      <w:sz w:val="20"/>
                      <w:szCs w:val="20"/>
                      <w:lang w:eastAsia="es-CL"/>
                    </w:rPr>
                  </w:pPr>
                  <w:r w:rsidRPr="00D1660E">
                    <w:rPr>
                      <w:rFonts w:eastAsia="Times New Roman" w:cstheme="minorHAnsi"/>
                      <w:sz w:val="20"/>
                      <w:szCs w:val="20"/>
                      <w:lang w:eastAsia="es-CL"/>
                    </w:rPr>
                    <w:t>Destino de los Residuos</w:t>
                  </w:r>
                </w:p>
              </w:tc>
            </w:tr>
            <w:tr w:rsidR="00850619" w:rsidRPr="00D1660E" w14:paraId="265C7EF9" w14:textId="77777777" w:rsidTr="00E47C69">
              <w:trPr>
                <w:jc w:val="center"/>
              </w:trPr>
              <w:tc>
                <w:tcPr>
                  <w:tcW w:w="1581"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tcPr>
                <w:p w14:paraId="3F627B32" w14:textId="77777777" w:rsidR="00850619" w:rsidRPr="00D1660E" w:rsidRDefault="00850619" w:rsidP="00E47C69">
                  <w:pPr>
                    <w:spacing w:before="100" w:beforeAutospacing="1" w:after="100" w:afterAutospacing="1" w:line="240" w:lineRule="auto"/>
                    <w:jc w:val="both"/>
                    <w:rPr>
                      <w:rFonts w:eastAsia="Times New Roman" w:cstheme="minorHAnsi"/>
                      <w:color w:val="000000"/>
                      <w:sz w:val="20"/>
                      <w:szCs w:val="20"/>
                      <w:lang w:eastAsia="es-CL"/>
                    </w:rPr>
                  </w:pPr>
                  <w:r w:rsidRPr="00D1660E">
                    <w:rPr>
                      <w:rFonts w:eastAsia="Times New Roman" w:cstheme="minorHAnsi"/>
                      <w:color w:val="000000"/>
                      <w:sz w:val="20"/>
                      <w:szCs w:val="20"/>
                      <w:lang w:eastAsia="es-CL"/>
                    </w:rPr>
                    <w:t>…</w:t>
                  </w:r>
                </w:p>
              </w:tc>
              <w:tc>
                <w:tcPr>
                  <w:tcW w:w="1435"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401D15EA" w14:textId="77777777" w:rsidR="00850619" w:rsidRPr="00D1660E" w:rsidRDefault="00850619" w:rsidP="00E47C69">
                  <w:pPr>
                    <w:spacing w:after="0" w:line="240" w:lineRule="auto"/>
                    <w:jc w:val="both"/>
                    <w:rPr>
                      <w:rFonts w:eastAsia="Times New Roman" w:cstheme="minorHAnsi"/>
                      <w:sz w:val="20"/>
                      <w:szCs w:val="20"/>
                      <w:lang w:eastAsia="es-CL"/>
                    </w:rPr>
                  </w:pPr>
                  <w:r w:rsidRPr="00D1660E">
                    <w:rPr>
                      <w:rFonts w:eastAsia="Times New Roman" w:cstheme="minorHAnsi"/>
                      <w:sz w:val="20"/>
                      <w:szCs w:val="20"/>
                      <w:lang w:eastAsia="es-CL"/>
                    </w:rPr>
                    <w:t>…</w:t>
                  </w:r>
                </w:p>
              </w:tc>
              <w:tc>
                <w:tcPr>
                  <w:tcW w:w="1659"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36DE894D" w14:textId="77777777" w:rsidR="00850619" w:rsidRPr="00D1660E" w:rsidRDefault="00850619" w:rsidP="00E47C69">
                  <w:pPr>
                    <w:spacing w:before="100" w:beforeAutospacing="1" w:after="100" w:afterAutospacing="1" w:line="240" w:lineRule="auto"/>
                    <w:jc w:val="both"/>
                    <w:rPr>
                      <w:rFonts w:eastAsia="Times New Roman" w:cstheme="minorHAnsi"/>
                      <w:color w:val="000000"/>
                      <w:sz w:val="20"/>
                      <w:szCs w:val="20"/>
                      <w:lang w:eastAsia="es-CL"/>
                    </w:rPr>
                  </w:pPr>
                  <w:r w:rsidRPr="00D1660E">
                    <w:rPr>
                      <w:rFonts w:eastAsia="Times New Roman" w:cstheme="minorHAnsi"/>
                      <w:color w:val="000000"/>
                      <w:sz w:val="20"/>
                      <w:szCs w:val="20"/>
                      <w:lang w:eastAsia="es-CL"/>
                    </w:rPr>
                    <w:t>…</w:t>
                  </w:r>
                </w:p>
              </w:tc>
              <w:tc>
                <w:tcPr>
                  <w:tcW w:w="1791"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124619E7" w14:textId="77777777" w:rsidR="00850619" w:rsidRPr="00D1660E" w:rsidRDefault="00850619" w:rsidP="00E47C69">
                  <w:pPr>
                    <w:spacing w:after="0" w:line="240" w:lineRule="auto"/>
                    <w:jc w:val="both"/>
                    <w:rPr>
                      <w:rFonts w:eastAsia="Times New Roman" w:cstheme="minorHAnsi"/>
                      <w:sz w:val="20"/>
                      <w:szCs w:val="20"/>
                      <w:lang w:eastAsia="es-CL"/>
                    </w:rPr>
                  </w:pPr>
                  <w:r w:rsidRPr="00D1660E">
                    <w:rPr>
                      <w:rFonts w:eastAsia="Times New Roman" w:cstheme="minorHAnsi"/>
                      <w:sz w:val="20"/>
                      <w:szCs w:val="20"/>
                      <w:lang w:eastAsia="es-CL"/>
                    </w:rPr>
                    <w:t>…</w:t>
                  </w:r>
                </w:p>
              </w:tc>
            </w:tr>
            <w:tr w:rsidR="00850619" w:rsidRPr="00D1660E" w14:paraId="3CC4A5D2" w14:textId="77777777" w:rsidTr="00E47C69">
              <w:trPr>
                <w:jc w:val="center"/>
              </w:trPr>
              <w:tc>
                <w:tcPr>
                  <w:tcW w:w="158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457FD7F2" w14:textId="77777777" w:rsidR="00850619" w:rsidRPr="00D1660E" w:rsidRDefault="00850619" w:rsidP="00E47C69">
                  <w:pPr>
                    <w:spacing w:after="0" w:line="240" w:lineRule="auto"/>
                    <w:jc w:val="both"/>
                    <w:rPr>
                      <w:rFonts w:eastAsia="Times New Roman" w:cstheme="minorHAnsi"/>
                      <w:sz w:val="20"/>
                      <w:szCs w:val="20"/>
                      <w:lang w:eastAsia="es-CL"/>
                    </w:rPr>
                  </w:pPr>
                  <w:r w:rsidRPr="00D1660E">
                    <w:rPr>
                      <w:rFonts w:eastAsia="Times New Roman" w:cstheme="minorHAnsi"/>
                      <w:sz w:val="20"/>
                      <w:szCs w:val="20"/>
                      <w:lang w:eastAsia="es-CL"/>
                    </w:rPr>
                    <w:t>Mortalidad</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48C2F50" w14:textId="77777777" w:rsidR="00850619" w:rsidRPr="00D1660E" w:rsidRDefault="00850619" w:rsidP="00E47C69">
                  <w:pPr>
                    <w:spacing w:after="0" w:line="240" w:lineRule="auto"/>
                    <w:jc w:val="both"/>
                    <w:rPr>
                      <w:rFonts w:eastAsia="Times New Roman" w:cstheme="minorHAnsi"/>
                      <w:sz w:val="20"/>
                      <w:szCs w:val="20"/>
                      <w:lang w:eastAsia="es-CL"/>
                    </w:rPr>
                  </w:pPr>
                  <w:r w:rsidRPr="00D1660E">
                    <w:rPr>
                      <w:rFonts w:eastAsia="Times New Roman" w:cstheme="minorHAnsi"/>
                      <w:sz w:val="20"/>
                      <w:szCs w:val="20"/>
                      <w:lang w:eastAsia="es-CL"/>
                    </w:rPr>
                    <w:t xml:space="preserve">420 </w:t>
                  </w:r>
                  <w:proofErr w:type="gramStart"/>
                  <w:r w:rsidRPr="00D1660E">
                    <w:rPr>
                      <w:rFonts w:eastAsia="Times New Roman" w:cstheme="minorHAnsi"/>
                      <w:sz w:val="20"/>
                      <w:szCs w:val="20"/>
                      <w:lang w:eastAsia="es-CL"/>
                    </w:rPr>
                    <w:t>Ton</w:t>
                  </w:r>
                  <w:proofErr w:type="gramEnd"/>
                  <w:r w:rsidRPr="00D1660E">
                    <w:rPr>
                      <w:rFonts w:eastAsia="Times New Roman" w:cstheme="minorHAnsi"/>
                      <w:sz w:val="20"/>
                      <w:szCs w:val="20"/>
                      <w:lang w:eastAsia="es-CL"/>
                    </w:rPr>
                    <w:t>/año</w:t>
                  </w:r>
                </w:p>
              </w:tc>
              <w:tc>
                <w:tcPr>
                  <w:tcW w:w="1659"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0FFE615" w14:textId="77777777" w:rsidR="00850619" w:rsidRPr="00D1660E" w:rsidRDefault="00850619" w:rsidP="00E47C69">
                  <w:pPr>
                    <w:spacing w:before="100" w:beforeAutospacing="1" w:after="100" w:afterAutospacing="1" w:line="240" w:lineRule="auto"/>
                    <w:jc w:val="both"/>
                    <w:rPr>
                      <w:rFonts w:eastAsia="Times New Roman" w:cstheme="minorHAnsi"/>
                      <w:color w:val="000000"/>
                      <w:sz w:val="20"/>
                      <w:szCs w:val="20"/>
                      <w:lang w:eastAsia="es-CL"/>
                    </w:rPr>
                  </w:pPr>
                  <w:r w:rsidRPr="00D1660E">
                    <w:rPr>
                      <w:rFonts w:eastAsia="Times New Roman" w:cstheme="minorHAnsi"/>
                      <w:color w:val="000000"/>
                      <w:sz w:val="20"/>
                      <w:szCs w:val="20"/>
                      <w:lang w:eastAsia="es-CL"/>
                    </w:rPr>
                    <w:t>Almacenamiento y retiro en bins herméticos</w:t>
                  </w:r>
                </w:p>
              </w:tc>
              <w:tc>
                <w:tcPr>
                  <w:tcW w:w="1791"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42A7B30" w14:textId="77777777" w:rsidR="00850619" w:rsidRPr="00D1660E" w:rsidRDefault="00850619" w:rsidP="00E47C69">
                  <w:pPr>
                    <w:spacing w:before="100" w:beforeAutospacing="1" w:after="100" w:afterAutospacing="1" w:line="240" w:lineRule="auto"/>
                    <w:jc w:val="both"/>
                    <w:rPr>
                      <w:rFonts w:eastAsia="Times New Roman" w:cstheme="minorHAnsi"/>
                      <w:color w:val="000000"/>
                      <w:sz w:val="20"/>
                      <w:szCs w:val="20"/>
                      <w:lang w:eastAsia="es-CL"/>
                    </w:rPr>
                  </w:pPr>
                  <w:r w:rsidRPr="00D1660E">
                    <w:rPr>
                      <w:rFonts w:eastAsia="Times New Roman" w:cstheme="minorHAnsi"/>
                      <w:color w:val="000000"/>
                      <w:sz w:val="20"/>
                      <w:szCs w:val="20"/>
                      <w:lang w:eastAsia="es-CL"/>
                    </w:rPr>
                    <w:t>Reducción a harina, aceite o vertedero autorizado</w:t>
                  </w:r>
                </w:p>
              </w:tc>
            </w:tr>
            <w:tr w:rsidR="00850619" w:rsidRPr="00D1660E" w14:paraId="067D3348" w14:textId="77777777" w:rsidTr="00E47C69">
              <w:trPr>
                <w:jc w:val="center"/>
              </w:trPr>
              <w:tc>
                <w:tcPr>
                  <w:tcW w:w="158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5F1A4AC5" w14:textId="77777777" w:rsidR="00850619" w:rsidRPr="00D1660E" w:rsidRDefault="00850619" w:rsidP="00E47C69">
                  <w:pPr>
                    <w:spacing w:before="100" w:beforeAutospacing="1" w:after="100" w:afterAutospacing="1" w:line="240" w:lineRule="auto"/>
                    <w:jc w:val="both"/>
                    <w:rPr>
                      <w:rFonts w:eastAsia="Times New Roman" w:cstheme="minorHAnsi"/>
                      <w:color w:val="000000"/>
                      <w:sz w:val="20"/>
                      <w:szCs w:val="20"/>
                      <w:lang w:eastAsia="es-CL"/>
                    </w:rPr>
                  </w:pPr>
                  <w:r w:rsidRPr="00D1660E">
                    <w:rPr>
                      <w:rFonts w:eastAsia="Times New Roman" w:cstheme="minorHAnsi"/>
                      <w:color w:val="000000"/>
                      <w:sz w:val="20"/>
                      <w:szCs w:val="20"/>
                      <w:lang w:eastAsia="es-CL"/>
                    </w:rPr>
                    <w:t>…</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tcPr>
                <w:p w14:paraId="0EB34D79" w14:textId="77777777" w:rsidR="00850619" w:rsidRPr="00D1660E" w:rsidRDefault="00850619" w:rsidP="00E47C69">
                  <w:pPr>
                    <w:spacing w:after="0" w:line="240" w:lineRule="auto"/>
                    <w:jc w:val="both"/>
                    <w:rPr>
                      <w:rFonts w:eastAsia="Times New Roman" w:cstheme="minorHAnsi"/>
                      <w:sz w:val="20"/>
                      <w:szCs w:val="20"/>
                      <w:lang w:eastAsia="es-CL"/>
                    </w:rPr>
                  </w:pPr>
                  <w:r w:rsidRPr="00D1660E">
                    <w:rPr>
                      <w:rFonts w:eastAsia="Times New Roman" w:cstheme="minorHAnsi"/>
                      <w:sz w:val="20"/>
                      <w:szCs w:val="20"/>
                      <w:lang w:eastAsia="es-CL"/>
                    </w:rPr>
                    <w:t>…</w:t>
                  </w:r>
                </w:p>
              </w:tc>
              <w:tc>
                <w:tcPr>
                  <w:tcW w:w="1659" w:type="dxa"/>
                  <w:tcBorders>
                    <w:top w:val="nil"/>
                    <w:left w:val="nil"/>
                    <w:bottom w:val="single" w:sz="8" w:space="0" w:color="auto"/>
                    <w:right w:val="single" w:sz="8" w:space="0" w:color="auto"/>
                  </w:tcBorders>
                  <w:tcMar>
                    <w:top w:w="0" w:type="dxa"/>
                    <w:left w:w="70" w:type="dxa"/>
                    <w:bottom w:w="0" w:type="dxa"/>
                    <w:right w:w="70" w:type="dxa"/>
                  </w:tcMar>
                  <w:vAlign w:val="center"/>
                </w:tcPr>
                <w:p w14:paraId="0FAFCFA3" w14:textId="77777777" w:rsidR="00850619" w:rsidRPr="00D1660E" w:rsidRDefault="00850619" w:rsidP="00E47C69">
                  <w:pPr>
                    <w:spacing w:before="100" w:beforeAutospacing="1" w:after="100" w:afterAutospacing="1" w:line="240" w:lineRule="auto"/>
                    <w:jc w:val="both"/>
                    <w:rPr>
                      <w:rFonts w:eastAsia="Times New Roman" w:cstheme="minorHAnsi"/>
                      <w:color w:val="000000"/>
                      <w:sz w:val="20"/>
                      <w:szCs w:val="20"/>
                      <w:lang w:eastAsia="es-CL"/>
                    </w:rPr>
                  </w:pPr>
                  <w:r w:rsidRPr="00D1660E">
                    <w:rPr>
                      <w:rFonts w:eastAsia="Times New Roman" w:cstheme="minorHAnsi"/>
                      <w:color w:val="000000"/>
                      <w:sz w:val="20"/>
                      <w:szCs w:val="20"/>
                      <w:lang w:eastAsia="es-CL"/>
                    </w:rPr>
                    <w:t>…</w:t>
                  </w:r>
                </w:p>
              </w:tc>
              <w:tc>
                <w:tcPr>
                  <w:tcW w:w="1791" w:type="dxa"/>
                  <w:tcBorders>
                    <w:top w:val="nil"/>
                    <w:left w:val="nil"/>
                    <w:bottom w:val="single" w:sz="8" w:space="0" w:color="auto"/>
                    <w:right w:val="single" w:sz="8" w:space="0" w:color="auto"/>
                  </w:tcBorders>
                  <w:tcMar>
                    <w:top w:w="0" w:type="dxa"/>
                    <w:left w:w="70" w:type="dxa"/>
                    <w:bottom w:w="0" w:type="dxa"/>
                    <w:right w:w="70" w:type="dxa"/>
                  </w:tcMar>
                  <w:vAlign w:val="center"/>
                </w:tcPr>
                <w:p w14:paraId="66BD47ED" w14:textId="77777777" w:rsidR="00850619" w:rsidRPr="00D1660E" w:rsidRDefault="00850619" w:rsidP="00E47C69">
                  <w:pPr>
                    <w:spacing w:before="100" w:beforeAutospacing="1" w:after="100" w:afterAutospacing="1" w:line="240" w:lineRule="auto"/>
                    <w:jc w:val="both"/>
                    <w:rPr>
                      <w:rFonts w:eastAsia="Times New Roman" w:cstheme="minorHAnsi"/>
                      <w:color w:val="000000"/>
                      <w:sz w:val="20"/>
                      <w:szCs w:val="20"/>
                      <w:lang w:eastAsia="es-CL"/>
                    </w:rPr>
                  </w:pPr>
                  <w:r w:rsidRPr="00D1660E">
                    <w:rPr>
                      <w:rFonts w:eastAsia="Times New Roman" w:cstheme="minorHAnsi"/>
                      <w:color w:val="000000"/>
                      <w:sz w:val="20"/>
                      <w:szCs w:val="20"/>
                      <w:lang w:eastAsia="es-CL"/>
                    </w:rPr>
                    <w:t>…</w:t>
                  </w:r>
                </w:p>
              </w:tc>
            </w:tr>
          </w:tbl>
          <w:p w14:paraId="0C24FF04" w14:textId="77777777" w:rsidR="00850619" w:rsidRPr="00D1660E" w:rsidRDefault="00850619" w:rsidP="00E47C69">
            <w:pPr>
              <w:rPr>
                <w:rFonts w:eastAsia="Times New Roman" w:cstheme="minorHAnsi"/>
                <w:sz w:val="20"/>
                <w:szCs w:val="20"/>
                <w:lang w:eastAsia="es-CL"/>
              </w:rPr>
            </w:pPr>
          </w:p>
          <w:p w14:paraId="0257F63A" w14:textId="77777777" w:rsidR="00850619" w:rsidRPr="00D1660E" w:rsidRDefault="00850619" w:rsidP="00E47C69">
            <w:pPr>
              <w:contextualSpacing/>
              <w:jc w:val="both"/>
              <w:rPr>
                <w:rFonts w:cstheme="minorHAnsi"/>
                <w:sz w:val="20"/>
                <w:szCs w:val="20"/>
              </w:rPr>
            </w:pPr>
          </w:p>
          <w:p w14:paraId="038DC446" w14:textId="77777777" w:rsidR="00850619" w:rsidRPr="00D1660E" w:rsidRDefault="00850619" w:rsidP="00E47C69">
            <w:pPr>
              <w:spacing w:after="0" w:line="240" w:lineRule="auto"/>
              <w:contextualSpacing/>
              <w:jc w:val="both"/>
              <w:rPr>
                <w:rFonts w:cstheme="minorHAnsi"/>
                <w:b/>
                <w:sz w:val="20"/>
                <w:szCs w:val="20"/>
              </w:rPr>
            </w:pPr>
            <w:r w:rsidRPr="00D1660E">
              <w:rPr>
                <w:rFonts w:cstheme="minorHAnsi"/>
                <w:b/>
                <w:sz w:val="20"/>
                <w:szCs w:val="20"/>
              </w:rPr>
              <w:t xml:space="preserve">Res. Ex. </w:t>
            </w:r>
            <w:proofErr w:type="spellStart"/>
            <w:r w:rsidRPr="00D1660E">
              <w:rPr>
                <w:rFonts w:cstheme="minorHAnsi"/>
                <w:b/>
                <w:sz w:val="20"/>
                <w:szCs w:val="20"/>
              </w:rPr>
              <w:t>Ays</w:t>
            </w:r>
            <w:proofErr w:type="spellEnd"/>
            <w:r w:rsidRPr="00D1660E">
              <w:rPr>
                <w:rFonts w:cstheme="minorHAnsi"/>
                <w:b/>
                <w:sz w:val="20"/>
                <w:szCs w:val="20"/>
              </w:rPr>
              <w:t xml:space="preserve"> N°013/2018 Oficina SMA Región de Aysén, </w:t>
            </w:r>
          </w:p>
          <w:p w14:paraId="70AF638E" w14:textId="77777777" w:rsidR="00850619" w:rsidRPr="00D1660E" w:rsidRDefault="00850619" w:rsidP="00E47C69">
            <w:pPr>
              <w:spacing w:after="0" w:line="240" w:lineRule="auto"/>
              <w:contextualSpacing/>
              <w:jc w:val="both"/>
              <w:rPr>
                <w:rFonts w:cstheme="minorHAnsi"/>
                <w:sz w:val="20"/>
                <w:szCs w:val="20"/>
              </w:rPr>
            </w:pPr>
            <w:r w:rsidRPr="00D1660E">
              <w:rPr>
                <w:rFonts w:cstheme="minorHAnsi"/>
                <w:sz w:val="20"/>
                <w:szCs w:val="20"/>
              </w:rPr>
              <w:t>Mediante la cual se requiere información en calidad de urgente e instruye la forma y el modo de presentación de los antecedentes solicitados a empresa Blumar S.A.</w:t>
            </w:r>
          </w:p>
          <w:p w14:paraId="138B4347" w14:textId="77777777" w:rsidR="00850619" w:rsidRPr="00D1660E" w:rsidRDefault="00850619" w:rsidP="00E47C69">
            <w:pPr>
              <w:tabs>
                <w:tab w:val="left" w:pos="4111"/>
              </w:tabs>
              <w:spacing w:after="0" w:line="240" w:lineRule="auto"/>
              <w:ind w:left="284" w:hanging="284"/>
              <w:rPr>
                <w:rFonts w:eastAsia="Times New Roman" w:cstheme="minorHAnsi"/>
                <w:sz w:val="20"/>
                <w:szCs w:val="20"/>
              </w:rPr>
            </w:pPr>
            <w:r w:rsidRPr="00D1660E">
              <w:rPr>
                <w:rFonts w:cstheme="minorHAnsi"/>
                <w:b/>
                <w:sz w:val="20"/>
                <w:szCs w:val="20"/>
              </w:rPr>
              <w:t>“Letra c)</w:t>
            </w:r>
            <w:r w:rsidRPr="00D1660E">
              <w:rPr>
                <w:rFonts w:cstheme="minorHAnsi"/>
                <w:sz w:val="20"/>
                <w:szCs w:val="20"/>
              </w:rPr>
              <w:t xml:space="preserve"> </w:t>
            </w:r>
            <w:r w:rsidRPr="00D1660E">
              <w:rPr>
                <w:rFonts w:eastAsia="Times New Roman" w:cstheme="minorHAnsi"/>
                <w:sz w:val="20"/>
                <w:szCs w:val="20"/>
              </w:rPr>
              <w:t xml:space="preserve">Antecedentes que den cuenta de la disposición final de la mortalidad ensilada y entera retirada del CES </w:t>
            </w:r>
            <w:proofErr w:type="spellStart"/>
            <w:r w:rsidRPr="00D1660E">
              <w:rPr>
                <w:rFonts w:eastAsia="Times New Roman" w:cstheme="minorHAnsi"/>
                <w:sz w:val="20"/>
                <w:szCs w:val="20"/>
              </w:rPr>
              <w:t>Midhurts</w:t>
            </w:r>
            <w:proofErr w:type="spellEnd"/>
            <w:r w:rsidRPr="00D1660E">
              <w:rPr>
                <w:rFonts w:eastAsia="Times New Roman" w:cstheme="minorHAnsi"/>
                <w:sz w:val="20"/>
                <w:szCs w:val="20"/>
              </w:rPr>
              <w:t xml:space="preserve"> correspondientes al periodo comprendido entre enero a agosto del 2018.</w:t>
            </w:r>
          </w:p>
          <w:p w14:paraId="60A0B95B" w14:textId="77777777" w:rsidR="00850619" w:rsidRPr="00D1660E" w:rsidRDefault="00850619" w:rsidP="00E47C69">
            <w:pPr>
              <w:tabs>
                <w:tab w:val="left" w:pos="4111"/>
              </w:tabs>
              <w:spacing w:after="0" w:line="240" w:lineRule="auto"/>
              <w:ind w:left="567" w:hanging="284"/>
              <w:rPr>
                <w:rFonts w:eastAsia="Times New Roman" w:cstheme="minorHAnsi"/>
                <w:sz w:val="20"/>
                <w:szCs w:val="20"/>
              </w:rPr>
            </w:pPr>
            <w:r w:rsidRPr="00D1660E">
              <w:rPr>
                <w:rFonts w:eastAsia="Times New Roman" w:cstheme="minorHAnsi"/>
                <w:sz w:val="20"/>
                <w:szCs w:val="20"/>
              </w:rPr>
              <w:t>Respecto de lo anterior, la información debe contener al menos:</w:t>
            </w:r>
          </w:p>
          <w:p w14:paraId="10F3CB9A" w14:textId="77777777" w:rsidR="00850619" w:rsidRPr="00D1660E" w:rsidRDefault="00850619" w:rsidP="00E47C69">
            <w:pPr>
              <w:tabs>
                <w:tab w:val="left" w:pos="4111"/>
              </w:tabs>
              <w:spacing w:after="0" w:line="240" w:lineRule="auto"/>
              <w:ind w:left="993" w:hanging="284"/>
              <w:rPr>
                <w:rFonts w:eastAsia="Times New Roman" w:cstheme="minorHAnsi"/>
                <w:sz w:val="20"/>
                <w:szCs w:val="20"/>
              </w:rPr>
            </w:pPr>
            <w:r w:rsidRPr="00D1660E">
              <w:rPr>
                <w:rFonts w:eastAsia="Times New Roman" w:cstheme="minorHAnsi"/>
                <w:sz w:val="20"/>
                <w:szCs w:val="20"/>
              </w:rPr>
              <w:t>i.</w:t>
            </w:r>
            <w:r w:rsidRPr="00D1660E">
              <w:rPr>
                <w:rFonts w:eastAsia="Times New Roman" w:cstheme="minorHAnsi"/>
                <w:sz w:val="20"/>
                <w:szCs w:val="20"/>
              </w:rPr>
              <w:tab/>
              <w:t>Documento que acredite la recepción de la mortalidad en empresa reductora o vertedero autorizados.</w:t>
            </w:r>
          </w:p>
          <w:p w14:paraId="73D689DD" w14:textId="77777777" w:rsidR="00850619" w:rsidRPr="00D1660E" w:rsidRDefault="00850619" w:rsidP="00E47C69">
            <w:pPr>
              <w:tabs>
                <w:tab w:val="left" w:pos="4111"/>
              </w:tabs>
              <w:spacing w:after="0" w:line="240" w:lineRule="auto"/>
              <w:ind w:left="993" w:hanging="284"/>
              <w:rPr>
                <w:rFonts w:eastAsia="Times New Roman" w:cstheme="minorHAnsi"/>
                <w:sz w:val="20"/>
                <w:szCs w:val="20"/>
              </w:rPr>
            </w:pPr>
            <w:proofErr w:type="spellStart"/>
            <w:r w:rsidRPr="00D1660E">
              <w:rPr>
                <w:rFonts w:eastAsia="Times New Roman" w:cstheme="minorHAnsi"/>
                <w:sz w:val="20"/>
                <w:szCs w:val="20"/>
              </w:rPr>
              <w:t>ii</w:t>
            </w:r>
            <w:proofErr w:type="spellEnd"/>
            <w:r w:rsidRPr="00D1660E">
              <w:rPr>
                <w:rFonts w:eastAsia="Times New Roman" w:cstheme="minorHAnsi"/>
                <w:sz w:val="20"/>
                <w:szCs w:val="20"/>
              </w:rPr>
              <w:t>.</w:t>
            </w:r>
            <w:r w:rsidRPr="00D1660E">
              <w:rPr>
                <w:rFonts w:eastAsia="Times New Roman" w:cstheme="minorHAnsi"/>
                <w:sz w:val="20"/>
                <w:szCs w:val="20"/>
              </w:rPr>
              <w:tab/>
              <w:t>Documentación que acredite la Autorización Sanitaria o Ambiental (RCA) de la empresa reductora o vertedero.”</w:t>
            </w:r>
          </w:p>
          <w:p w14:paraId="0873E8F6" w14:textId="77777777" w:rsidR="00850619" w:rsidRPr="00D1660E" w:rsidRDefault="00850619" w:rsidP="00E47C69">
            <w:pPr>
              <w:spacing w:after="0"/>
              <w:rPr>
                <w:b/>
                <w:sz w:val="20"/>
                <w:szCs w:val="20"/>
              </w:rPr>
            </w:pPr>
          </w:p>
        </w:tc>
        <w:tc>
          <w:tcPr>
            <w:tcW w:w="966" w:type="pct"/>
            <w:shd w:val="clear" w:color="auto" w:fill="auto"/>
            <w:vAlign w:val="center"/>
          </w:tcPr>
          <w:p w14:paraId="61BCDAA4" w14:textId="77777777" w:rsidR="00850619" w:rsidRPr="00DF4F4F" w:rsidRDefault="00850619" w:rsidP="00E47C69">
            <w:pPr>
              <w:jc w:val="both"/>
              <w:rPr>
                <w:sz w:val="20"/>
                <w:szCs w:val="20"/>
              </w:rPr>
            </w:pPr>
            <w:r w:rsidRPr="00DF4F4F">
              <w:rPr>
                <w:sz w:val="20"/>
                <w:szCs w:val="20"/>
              </w:rPr>
              <w:lastRenderedPageBreak/>
              <w:t xml:space="preserve">El titular no acredita la disposición de mortalidad detallada en Guía N°1163525/06.03.18 en vertedero autorizado y el destino final de la mortalidad detallada en guía N°1163038/20.02.18.    </w:t>
            </w:r>
          </w:p>
          <w:p w14:paraId="251CA50A" w14:textId="77777777" w:rsidR="00850619" w:rsidRPr="001669ED" w:rsidRDefault="00850619" w:rsidP="00E47C69">
            <w:pPr>
              <w:spacing w:after="0"/>
              <w:jc w:val="both"/>
              <w:rPr>
                <w:rFonts w:cs="Calibri"/>
                <w:sz w:val="20"/>
                <w:szCs w:val="20"/>
              </w:rPr>
            </w:pPr>
          </w:p>
        </w:tc>
      </w:tr>
      <w:tr w:rsidR="00850619" w:rsidRPr="00611C73" w14:paraId="7CCC32FE" w14:textId="77777777" w:rsidTr="00E47C69">
        <w:trPr>
          <w:jc w:val="center"/>
        </w:trPr>
        <w:tc>
          <w:tcPr>
            <w:tcW w:w="489" w:type="pct"/>
            <w:shd w:val="clear" w:color="auto" w:fill="auto"/>
            <w:vAlign w:val="center"/>
          </w:tcPr>
          <w:p w14:paraId="7175BCAF" w14:textId="77777777" w:rsidR="00850619" w:rsidRPr="00611C73" w:rsidRDefault="00850619" w:rsidP="00E47C69">
            <w:pPr>
              <w:widowControl w:val="0"/>
              <w:overflowPunct w:val="0"/>
              <w:autoSpaceDE w:val="0"/>
              <w:autoSpaceDN w:val="0"/>
              <w:adjustRightInd w:val="0"/>
              <w:spacing w:after="0" w:line="285" w:lineRule="auto"/>
              <w:jc w:val="center"/>
              <w:rPr>
                <w:rFonts w:cs="Calibri"/>
                <w:iCs/>
                <w:sz w:val="20"/>
                <w:szCs w:val="20"/>
                <w:lang w:val="es-ES" w:eastAsia="es-ES"/>
              </w:rPr>
            </w:pPr>
            <w:r>
              <w:rPr>
                <w:rFonts w:cs="Calibri"/>
                <w:sz w:val="20"/>
                <w:szCs w:val="20"/>
              </w:rPr>
              <w:t>3</w:t>
            </w:r>
          </w:p>
        </w:tc>
        <w:tc>
          <w:tcPr>
            <w:tcW w:w="526" w:type="pct"/>
            <w:shd w:val="clear" w:color="auto" w:fill="auto"/>
            <w:vAlign w:val="center"/>
          </w:tcPr>
          <w:p w14:paraId="4CD46FE6" w14:textId="77777777" w:rsidR="00850619" w:rsidRPr="00611C73" w:rsidRDefault="00850619" w:rsidP="00E47C69">
            <w:pPr>
              <w:widowControl w:val="0"/>
              <w:overflowPunct w:val="0"/>
              <w:autoSpaceDE w:val="0"/>
              <w:autoSpaceDN w:val="0"/>
              <w:adjustRightInd w:val="0"/>
              <w:spacing w:after="0" w:line="285" w:lineRule="auto"/>
              <w:ind w:left="-125"/>
              <w:jc w:val="center"/>
              <w:rPr>
                <w:rFonts w:cs="Calibri"/>
                <w:b/>
                <w:iCs/>
                <w:sz w:val="20"/>
                <w:szCs w:val="20"/>
                <w:lang w:val="es-ES" w:eastAsia="es-ES"/>
              </w:rPr>
            </w:pPr>
            <w:r w:rsidRPr="001669ED">
              <w:rPr>
                <w:rFonts w:cs="Calibri"/>
                <w:sz w:val="20"/>
                <w:szCs w:val="20"/>
              </w:rPr>
              <w:t>Manejo de residuos sólidos</w:t>
            </w:r>
          </w:p>
        </w:tc>
        <w:tc>
          <w:tcPr>
            <w:tcW w:w="3019" w:type="pct"/>
            <w:shd w:val="clear" w:color="auto" w:fill="auto"/>
            <w:vAlign w:val="center"/>
          </w:tcPr>
          <w:p w14:paraId="75C31469" w14:textId="77777777" w:rsidR="00850619" w:rsidRDefault="00850619" w:rsidP="00E47C69">
            <w:pPr>
              <w:spacing w:after="0" w:line="240" w:lineRule="auto"/>
              <w:jc w:val="both"/>
              <w:rPr>
                <w:rFonts w:cstheme="minorHAnsi"/>
                <w:b/>
                <w:sz w:val="20"/>
                <w:szCs w:val="20"/>
              </w:rPr>
            </w:pPr>
          </w:p>
          <w:p w14:paraId="20EB21E0" w14:textId="77777777" w:rsidR="00850619" w:rsidRDefault="00850619" w:rsidP="00E47C69">
            <w:pPr>
              <w:spacing w:after="0" w:line="240" w:lineRule="auto"/>
              <w:jc w:val="both"/>
              <w:rPr>
                <w:rFonts w:cstheme="minorHAnsi"/>
                <w:b/>
                <w:sz w:val="20"/>
                <w:szCs w:val="20"/>
              </w:rPr>
            </w:pPr>
          </w:p>
          <w:p w14:paraId="682238F6" w14:textId="77777777" w:rsidR="00850619" w:rsidRDefault="00850619" w:rsidP="00E47C69">
            <w:pPr>
              <w:spacing w:after="0" w:line="240" w:lineRule="auto"/>
              <w:jc w:val="both"/>
              <w:rPr>
                <w:rFonts w:cstheme="minorHAnsi"/>
                <w:b/>
                <w:sz w:val="20"/>
                <w:szCs w:val="20"/>
              </w:rPr>
            </w:pPr>
          </w:p>
          <w:p w14:paraId="0CD59ACE" w14:textId="777F425F" w:rsidR="00850619" w:rsidRPr="009E32A5" w:rsidRDefault="00850619" w:rsidP="00E47C69">
            <w:pPr>
              <w:spacing w:after="0" w:line="240" w:lineRule="auto"/>
              <w:jc w:val="both"/>
              <w:rPr>
                <w:rFonts w:cstheme="minorHAnsi"/>
                <w:b/>
                <w:sz w:val="20"/>
                <w:szCs w:val="20"/>
              </w:rPr>
            </w:pPr>
            <w:r w:rsidRPr="009E32A5">
              <w:rPr>
                <w:rFonts w:cstheme="minorHAnsi"/>
                <w:b/>
                <w:sz w:val="20"/>
                <w:szCs w:val="20"/>
              </w:rPr>
              <w:t>RCA N°449/2008 Considerando 6</w:t>
            </w:r>
          </w:p>
          <w:p w14:paraId="79A098EA" w14:textId="77777777" w:rsidR="00850619" w:rsidRPr="009E32A5" w:rsidRDefault="00850619" w:rsidP="00E47C69">
            <w:pPr>
              <w:spacing w:after="0" w:line="240" w:lineRule="auto"/>
              <w:jc w:val="both"/>
              <w:rPr>
                <w:rFonts w:cstheme="minorHAnsi"/>
                <w:b/>
                <w:sz w:val="20"/>
                <w:szCs w:val="20"/>
              </w:rPr>
            </w:pPr>
            <w:r w:rsidRPr="009E32A5">
              <w:rPr>
                <w:rFonts w:cstheme="minorHAnsi"/>
                <w:sz w:val="20"/>
                <w:szCs w:val="20"/>
              </w:rPr>
              <w:t xml:space="preserve">Que, en el proceso de evaluación de proyecto, “CES, Isla </w:t>
            </w:r>
            <w:proofErr w:type="spellStart"/>
            <w:r w:rsidRPr="009E32A5">
              <w:rPr>
                <w:rFonts w:cstheme="minorHAnsi"/>
                <w:sz w:val="20"/>
                <w:szCs w:val="20"/>
              </w:rPr>
              <w:t>Midhurts</w:t>
            </w:r>
            <w:proofErr w:type="spellEnd"/>
            <w:r w:rsidRPr="009E32A5">
              <w:rPr>
                <w:rFonts w:cstheme="minorHAnsi"/>
                <w:sz w:val="20"/>
                <w:szCs w:val="20"/>
              </w:rPr>
              <w:t>, Sector Sur Weste, Pert N°201111888”, el titular ha adquirido el siguiente compromiso voluntario; …. con motivo de tener un adecuado control de los residuos generados y que estos sean derivados a un lugar de disposición autorizado.</w:t>
            </w:r>
          </w:p>
          <w:p w14:paraId="21173F2C" w14:textId="77777777" w:rsidR="00850619" w:rsidRPr="009E32A5" w:rsidRDefault="00850619" w:rsidP="00E47C69">
            <w:pPr>
              <w:spacing w:after="0" w:line="240" w:lineRule="auto"/>
              <w:jc w:val="both"/>
              <w:rPr>
                <w:rFonts w:cstheme="minorHAnsi"/>
                <w:b/>
                <w:sz w:val="20"/>
                <w:szCs w:val="20"/>
              </w:rPr>
            </w:pPr>
          </w:p>
          <w:p w14:paraId="13DF3FB2" w14:textId="77777777" w:rsidR="00850619" w:rsidRPr="009E32A5" w:rsidRDefault="00850619" w:rsidP="00E47C69">
            <w:pPr>
              <w:spacing w:after="0" w:line="240" w:lineRule="auto"/>
              <w:rPr>
                <w:rFonts w:cstheme="minorHAnsi"/>
                <w:sz w:val="20"/>
                <w:szCs w:val="20"/>
              </w:rPr>
            </w:pPr>
            <w:r w:rsidRPr="009E32A5">
              <w:rPr>
                <w:rFonts w:cstheme="minorHAnsi"/>
                <w:b/>
                <w:sz w:val="20"/>
                <w:szCs w:val="20"/>
              </w:rPr>
              <w:t xml:space="preserve">RCA N°449/2008 Considerando 3.9.4 Descargas, Emisiones y Residuos </w:t>
            </w:r>
          </w:p>
          <w:p w14:paraId="769B58CB" w14:textId="77777777" w:rsidR="00850619" w:rsidRPr="009E32A5" w:rsidRDefault="00850619" w:rsidP="00E47C69">
            <w:pPr>
              <w:spacing w:after="0" w:line="240" w:lineRule="auto"/>
              <w:rPr>
                <w:rFonts w:eastAsia="Times New Roman" w:cstheme="minorHAnsi"/>
                <w:b/>
                <w:sz w:val="20"/>
                <w:szCs w:val="20"/>
                <w:u w:val="single"/>
                <w:lang w:eastAsia="es-CL"/>
              </w:rPr>
            </w:pPr>
            <w:r w:rsidRPr="009E32A5">
              <w:rPr>
                <w:rFonts w:eastAsia="Times New Roman" w:cstheme="minorHAnsi"/>
                <w:b/>
                <w:sz w:val="20"/>
                <w:szCs w:val="20"/>
                <w:u w:val="single"/>
                <w:lang w:eastAsia="es-CL"/>
              </w:rPr>
              <w:t>Residuos Sólidos</w:t>
            </w:r>
          </w:p>
          <w:p w14:paraId="40AA4860" w14:textId="77777777" w:rsidR="00850619" w:rsidRPr="009E32A5" w:rsidRDefault="00850619" w:rsidP="00E47C69">
            <w:pPr>
              <w:spacing w:after="0" w:line="240" w:lineRule="auto"/>
              <w:rPr>
                <w:rFonts w:eastAsia="Times New Roman" w:cstheme="minorHAnsi"/>
                <w:b/>
                <w:sz w:val="20"/>
                <w:szCs w:val="20"/>
                <w:u w:val="single"/>
                <w:lang w:eastAsia="es-CL"/>
              </w:rPr>
            </w:pPr>
          </w:p>
          <w:tbl>
            <w:tblPr>
              <w:tblW w:w="6816" w:type="dxa"/>
              <w:jc w:val="center"/>
              <w:tblLayout w:type="fixed"/>
              <w:tblCellMar>
                <w:left w:w="0" w:type="dxa"/>
                <w:right w:w="0" w:type="dxa"/>
              </w:tblCellMar>
              <w:tblLook w:val="04A0" w:firstRow="1" w:lastRow="0" w:firstColumn="1" w:lastColumn="0" w:noHBand="0" w:noVBand="1"/>
            </w:tblPr>
            <w:tblGrid>
              <w:gridCol w:w="1670"/>
              <w:gridCol w:w="1435"/>
              <w:gridCol w:w="1685"/>
              <w:gridCol w:w="2026"/>
            </w:tblGrid>
            <w:tr w:rsidR="00850619" w:rsidRPr="009E32A5" w14:paraId="724B9AC4" w14:textId="77777777" w:rsidTr="00E47C69">
              <w:trPr>
                <w:jc w:val="center"/>
              </w:trPr>
              <w:tc>
                <w:tcPr>
                  <w:tcW w:w="1670" w:type="dxa"/>
                  <w:tcBorders>
                    <w:top w:val="single" w:sz="8" w:space="0" w:color="auto"/>
                    <w:left w:val="single" w:sz="8" w:space="0" w:color="auto"/>
                    <w:bottom w:val="single" w:sz="8" w:space="0" w:color="auto"/>
                    <w:right w:val="single" w:sz="8" w:space="0" w:color="auto"/>
                  </w:tcBorders>
                  <w:shd w:val="clear" w:color="auto" w:fill="E6E6E6"/>
                  <w:tcMar>
                    <w:top w:w="0" w:type="dxa"/>
                    <w:left w:w="70" w:type="dxa"/>
                    <w:bottom w:w="0" w:type="dxa"/>
                    <w:right w:w="70" w:type="dxa"/>
                  </w:tcMar>
                  <w:vAlign w:val="center"/>
                  <w:hideMark/>
                </w:tcPr>
                <w:p w14:paraId="5FA7629D" w14:textId="77777777" w:rsidR="00850619" w:rsidRPr="009E32A5" w:rsidRDefault="00850619" w:rsidP="00E47C69">
                  <w:pPr>
                    <w:spacing w:after="0" w:line="240" w:lineRule="auto"/>
                    <w:jc w:val="both"/>
                    <w:rPr>
                      <w:rFonts w:eastAsia="Times New Roman" w:cstheme="minorHAnsi"/>
                      <w:color w:val="000000"/>
                      <w:sz w:val="20"/>
                      <w:szCs w:val="20"/>
                      <w:lang w:eastAsia="es-CL"/>
                    </w:rPr>
                  </w:pPr>
                  <w:r w:rsidRPr="009E32A5">
                    <w:rPr>
                      <w:rFonts w:eastAsia="Times New Roman" w:cstheme="minorHAnsi"/>
                      <w:color w:val="000000"/>
                      <w:sz w:val="20"/>
                      <w:szCs w:val="20"/>
                      <w:lang w:eastAsia="es-CL"/>
                    </w:rPr>
                    <w:t> Identificación del Residuo</w:t>
                  </w:r>
                </w:p>
              </w:tc>
              <w:tc>
                <w:tcPr>
                  <w:tcW w:w="1435"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337F15C6" w14:textId="77777777" w:rsidR="00850619" w:rsidRPr="009E32A5" w:rsidRDefault="00850619" w:rsidP="00E47C69">
                  <w:pPr>
                    <w:spacing w:after="0" w:line="240" w:lineRule="auto"/>
                    <w:jc w:val="both"/>
                    <w:rPr>
                      <w:rFonts w:eastAsia="Times New Roman" w:cstheme="minorHAnsi"/>
                      <w:sz w:val="20"/>
                      <w:szCs w:val="20"/>
                      <w:lang w:eastAsia="es-CL"/>
                    </w:rPr>
                  </w:pPr>
                  <w:r w:rsidRPr="009E32A5">
                    <w:rPr>
                      <w:rFonts w:eastAsia="Times New Roman" w:cstheme="minorHAnsi"/>
                      <w:sz w:val="20"/>
                      <w:szCs w:val="20"/>
                      <w:lang w:eastAsia="es-CL"/>
                    </w:rPr>
                    <w:t>Cantidad de Residuos/Año</w:t>
                  </w:r>
                </w:p>
              </w:tc>
              <w:tc>
                <w:tcPr>
                  <w:tcW w:w="1685"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2D73269F" w14:textId="77777777" w:rsidR="00850619" w:rsidRPr="009E32A5" w:rsidRDefault="00850619" w:rsidP="00E47C69">
                  <w:pPr>
                    <w:spacing w:after="0" w:line="240" w:lineRule="auto"/>
                    <w:jc w:val="both"/>
                    <w:rPr>
                      <w:rFonts w:eastAsia="Times New Roman" w:cstheme="minorHAnsi"/>
                      <w:color w:val="000000"/>
                      <w:sz w:val="20"/>
                      <w:szCs w:val="20"/>
                      <w:lang w:eastAsia="es-CL"/>
                    </w:rPr>
                  </w:pPr>
                  <w:r w:rsidRPr="009E32A5">
                    <w:rPr>
                      <w:rFonts w:eastAsia="Times New Roman" w:cstheme="minorHAnsi"/>
                      <w:color w:val="000000"/>
                      <w:sz w:val="20"/>
                      <w:szCs w:val="20"/>
                      <w:lang w:eastAsia="es-CL"/>
                    </w:rPr>
                    <w:t> Tipo de Manejo de los Residuos</w:t>
                  </w:r>
                </w:p>
              </w:tc>
              <w:tc>
                <w:tcPr>
                  <w:tcW w:w="2026"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359D657F" w14:textId="77777777" w:rsidR="00850619" w:rsidRPr="009E32A5" w:rsidRDefault="00850619" w:rsidP="00E47C69">
                  <w:pPr>
                    <w:spacing w:after="0" w:line="240" w:lineRule="auto"/>
                    <w:jc w:val="both"/>
                    <w:rPr>
                      <w:rFonts w:eastAsia="Times New Roman" w:cstheme="minorHAnsi"/>
                      <w:sz w:val="20"/>
                      <w:szCs w:val="20"/>
                      <w:lang w:eastAsia="es-CL"/>
                    </w:rPr>
                  </w:pPr>
                  <w:r w:rsidRPr="009E32A5">
                    <w:rPr>
                      <w:rFonts w:eastAsia="Times New Roman" w:cstheme="minorHAnsi"/>
                      <w:sz w:val="20"/>
                      <w:szCs w:val="20"/>
                      <w:lang w:eastAsia="es-CL"/>
                    </w:rPr>
                    <w:t>Destino de los Residuos</w:t>
                  </w:r>
                </w:p>
              </w:tc>
            </w:tr>
            <w:tr w:rsidR="00850619" w:rsidRPr="009E32A5" w14:paraId="7D526D1F" w14:textId="77777777" w:rsidTr="00E47C69">
              <w:trPr>
                <w:jc w:val="center"/>
              </w:trPr>
              <w:tc>
                <w:tcPr>
                  <w:tcW w:w="1670" w:type="dxa"/>
                  <w:tcBorders>
                    <w:top w:val="single" w:sz="8" w:space="0" w:color="auto"/>
                    <w:left w:val="single" w:sz="8" w:space="0" w:color="auto"/>
                    <w:bottom w:val="single" w:sz="8" w:space="0" w:color="auto"/>
                    <w:right w:val="single" w:sz="8" w:space="0" w:color="auto"/>
                  </w:tcBorders>
                  <w:shd w:val="clear" w:color="auto" w:fill="auto"/>
                  <w:tcMar>
                    <w:top w:w="0" w:type="dxa"/>
                    <w:left w:w="70" w:type="dxa"/>
                    <w:bottom w:w="0" w:type="dxa"/>
                    <w:right w:w="70" w:type="dxa"/>
                  </w:tcMar>
                  <w:vAlign w:val="center"/>
                </w:tcPr>
                <w:p w14:paraId="597D450B" w14:textId="77777777" w:rsidR="00850619" w:rsidRPr="009E32A5" w:rsidRDefault="00850619" w:rsidP="00E47C69">
                  <w:pPr>
                    <w:spacing w:after="0" w:line="240" w:lineRule="auto"/>
                    <w:jc w:val="both"/>
                    <w:rPr>
                      <w:rFonts w:eastAsia="Times New Roman" w:cstheme="minorHAnsi"/>
                      <w:color w:val="000000"/>
                      <w:sz w:val="20"/>
                      <w:szCs w:val="20"/>
                      <w:lang w:eastAsia="es-CL"/>
                    </w:rPr>
                  </w:pPr>
                  <w:r w:rsidRPr="009E32A5">
                    <w:rPr>
                      <w:rFonts w:eastAsia="Times New Roman" w:cstheme="minorHAnsi"/>
                      <w:color w:val="000000"/>
                      <w:sz w:val="20"/>
                      <w:szCs w:val="20"/>
                      <w:lang w:eastAsia="es-CL"/>
                    </w:rPr>
                    <w:t>…</w:t>
                  </w:r>
                </w:p>
              </w:tc>
              <w:tc>
                <w:tcPr>
                  <w:tcW w:w="1435"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35CE89F1" w14:textId="77777777" w:rsidR="00850619" w:rsidRPr="009E32A5" w:rsidRDefault="00850619" w:rsidP="00E47C69">
                  <w:pPr>
                    <w:spacing w:after="0" w:line="240" w:lineRule="auto"/>
                    <w:jc w:val="both"/>
                    <w:rPr>
                      <w:rFonts w:eastAsia="Times New Roman" w:cstheme="minorHAnsi"/>
                      <w:sz w:val="20"/>
                      <w:szCs w:val="20"/>
                      <w:lang w:eastAsia="es-CL"/>
                    </w:rPr>
                  </w:pPr>
                  <w:r w:rsidRPr="009E32A5">
                    <w:rPr>
                      <w:rFonts w:eastAsia="Times New Roman" w:cstheme="minorHAnsi"/>
                      <w:sz w:val="20"/>
                      <w:szCs w:val="20"/>
                      <w:lang w:eastAsia="es-CL"/>
                    </w:rPr>
                    <w:t>…</w:t>
                  </w:r>
                </w:p>
              </w:tc>
              <w:tc>
                <w:tcPr>
                  <w:tcW w:w="1685"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4F8EBF50" w14:textId="77777777" w:rsidR="00850619" w:rsidRPr="009E32A5" w:rsidRDefault="00850619" w:rsidP="00E47C69">
                  <w:pPr>
                    <w:spacing w:after="0" w:line="240" w:lineRule="auto"/>
                    <w:jc w:val="both"/>
                    <w:rPr>
                      <w:rFonts w:eastAsia="Times New Roman" w:cstheme="minorHAnsi"/>
                      <w:color w:val="000000"/>
                      <w:sz w:val="20"/>
                      <w:szCs w:val="20"/>
                      <w:lang w:eastAsia="es-CL"/>
                    </w:rPr>
                  </w:pPr>
                  <w:r w:rsidRPr="009E32A5">
                    <w:rPr>
                      <w:rFonts w:eastAsia="Times New Roman" w:cstheme="minorHAnsi"/>
                      <w:color w:val="000000"/>
                      <w:sz w:val="20"/>
                      <w:szCs w:val="20"/>
                      <w:lang w:eastAsia="es-CL"/>
                    </w:rPr>
                    <w:t>…</w:t>
                  </w:r>
                </w:p>
              </w:tc>
              <w:tc>
                <w:tcPr>
                  <w:tcW w:w="2026" w:type="dxa"/>
                  <w:tcBorders>
                    <w:top w:val="single" w:sz="8"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tcPr>
                <w:p w14:paraId="324E34F5" w14:textId="77777777" w:rsidR="00850619" w:rsidRPr="009E32A5" w:rsidRDefault="00850619" w:rsidP="00E47C69">
                  <w:pPr>
                    <w:spacing w:after="0" w:line="240" w:lineRule="auto"/>
                    <w:jc w:val="both"/>
                    <w:rPr>
                      <w:rFonts w:eastAsia="Times New Roman" w:cstheme="minorHAnsi"/>
                      <w:sz w:val="20"/>
                      <w:szCs w:val="20"/>
                      <w:lang w:eastAsia="es-CL"/>
                    </w:rPr>
                  </w:pPr>
                  <w:r w:rsidRPr="009E32A5">
                    <w:rPr>
                      <w:rFonts w:eastAsia="Times New Roman" w:cstheme="minorHAnsi"/>
                      <w:sz w:val="20"/>
                      <w:szCs w:val="20"/>
                      <w:lang w:eastAsia="es-CL"/>
                    </w:rPr>
                    <w:t>…</w:t>
                  </w:r>
                </w:p>
              </w:tc>
            </w:tr>
            <w:tr w:rsidR="00850619" w:rsidRPr="009E32A5" w14:paraId="157825D1" w14:textId="77777777" w:rsidTr="00E47C69">
              <w:trPr>
                <w:jc w:val="center"/>
              </w:trPr>
              <w:tc>
                <w:tcPr>
                  <w:tcW w:w="167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5E314176" w14:textId="77777777" w:rsidR="00850619" w:rsidRPr="009E32A5" w:rsidRDefault="00850619" w:rsidP="00E47C69">
                  <w:pPr>
                    <w:spacing w:after="0" w:line="240" w:lineRule="auto"/>
                    <w:jc w:val="both"/>
                    <w:rPr>
                      <w:rFonts w:eastAsia="Times New Roman" w:cstheme="minorHAnsi"/>
                      <w:sz w:val="20"/>
                      <w:szCs w:val="20"/>
                      <w:lang w:eastAsia="es-CL"/>
                    </w:rPr>
                  </w:pPr>
                  <w:r w:rsidRPr="009E32A5">
                    <w:rPr>
                      <w:rFonts w:eastAsia="Times New Roman" w:cstheme="minorHAnsi"/>
                      <w:sz w:val="20"/>
                      <w:szCs w:val="20"/>
                      <w:lang w:eastAsia="es-CL"/>
                    </w:rPr>
                    <w:t>Mortalidad</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2A927CE" w14:textId="77777777" w:rsidR="00850619" w:rsidRPr="009E32A5" w:rsidRDefault="00850619" w:rsidP="00E47C69">
                  <w:pPr>
                    <w:spacing w:after="0" w:line="240" w:lineRule="auto"/>
                    <w:jc w:val="both"/>
                    <w:rPr>
                      <w:rFonts w:eastAsia="Times New Roman" w:cstheme="minorHAnsi"/>
                      <w:sz w:val="20"/>
                      <w:szCs w:val="20"/>
                      <w:lang w:eastAsia="es-CL"/>
                    </w:rPr>
                  </w:pPr>
                  <w:r w:rsidRPr="009E32A5">
                    <w:rPr>
                      <w:rFonts w:eastAsia="Times New Roman" w:cstheme="minorHAnsi"/>
                      <w:sz w:val="20"/>
                      <w:szCs w:val="20"/>
                      <w:lang w:eastAsia="es-CL"/>
                    </w:rPr>
                    <w:t xml:space="preserve">420 </w:t>
                  </w:r>
                  <w:proofErr w:type="gramStart"/>
                  <w:r w:rsidRPr="009E32A5">
                    <w:rPr>
                      <w:rFonts w:eastAsia="Times New Roman" w:cstheme="minorHAnsi"/>
                      <w:sz w:val="20"/>
                      <w:szCs w:val="20"/>
                      <w:lang w:eastAsia="es-CL"/>
                    </w:rPr>
                    <w:t>Ton</w:t>
                  </w:r>
                  <w:proofErr w:type="gramEnd"/>
                  <w:r w:rsidRPr="009E32A5">
                    <w:rPr>
                      <w:rFonts w:eastAsia="Times New Roman" w:cstheme="minorHAnsi"/>
                      <w:sz w:val="20"/>
                      <w:szCs w:val="20"/>
                      <w:lang w:eastAsia="es-CL"/>
                    </w:rPr>
                    <w:t>/año</w:t>
                  </w:r>
                </w:p>
              </w:tc>
              <w:tc>
                <w:tcPr>
                  <w:tcW w:w="1685"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E68DECE" w14:textId="77777777" w:rsidR="00850619" w:rsidRPr="009E32A5" w:rsidRDefault="00850619" w:rsidP="00E47C69">
                  <w:pPr>
                    <w:spacing w:after="0" w:line="240" w:lineRule="auto"/>
                    <w:jc w:val="both"/>
                    <w:rPr>
                      <w:rFonts w:eastAsia="Times New Roman" w:cstheme="minorHAnsi"/>
                      <w:color w:val="000000"/>
                      <w:sz w:val="20"/>
                      <w:szCs w:val="20"/>
                      <w:lang w:eastAsia="es-CL"/>
                    </w:rPr>
                  </w:pPr>
                  <w:r w:rsidRPr="009E32A5">
                    <w:rPr>
                      <w:rFonts w:eastAsia="Times New Roman" w:cstheme="minorHAnsi"/>
                      <w:color w:val="000000"/>
                      <w:sz w:val="20"/>
                      <w:szCs w:val="20"/>
                      <w:lang w:eastAsia="es-CL"/>
                    </w:rPr>
                    <w:t>Almacenamiento y retiro en bins herméticos</w:t>
                  </w:r>
                </w:p>
              </w:tc>
              <w:tc>
                <w:tcPr>
                  <w:tcW w:w="2026"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28385DED" w14:textId="77777777" w:rsidR="00850619" w:rsidRPr="009E32A5" w:rsidRDefault="00850619" w:rsidP="00E47C69">
                  <w:pPr>
                    <w:spacing w:after="0" w:line="240" w:lineRule="auto"/>
                    <w:jc w:val="both"/>
                    <w:rPr>
                      <w:rFonts w:eastAsia="Times New Roman" w:cstheme="minorHAnsi"/>
                      <w:b/>
                      <w:color w:val="000000"/>
                      <w:sz w:val="20"/>
                      <w:szCs w:val="20"/>
                      <w:lang w:eastAsia="es-CL"/>
                    </w:rPr>
                  </w:pPr>
                  <w:r w:rsidRPr="009E32A5">
                    <w:rPr>
                      <w:rFonts w:eastAsia="Times New Roman" w:cstheme="minorHAnsi"/>
                      <w:b/>
                      <w:color w:val="000000"/>
                      <w:sz w:val="20"/>
                      <w:szCs w:val="20"/>
                      <w:lang w:eastAsia="es-CL"/>
                    </w:rPr>
                    <w:t>Reducción a harina, aceite o vertedero autorizado</w:t>
                  </w:r>
                </w:p>
              </w:tc>
            </w:tr>
            <w:tr w:rsidR="00850619" w:rsidRPr="009E32A5" w14:paraId="23525599" w14:textId="77777777" w:rsidTr="00E47C69">
              <w:trPr>
                <w:jc w:val="center"/>
              </w:trPr>
              <w:tc>
                <w:tcPr>
                  <w:tcW w:w="1670"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D4F78CD" w14:textId="77777777" w:rsidR="00850619" w:rsidRPr="009E32A5" w:rsidRDefault="00850619" w:rsidP="00E47C69">
                  <w:pPr>
                    <w:spacing w:after="0" w:line="240" w:lineRule="auto"/>
                    <w:jc w:val="both"/>
                    <w:rPr>
                      <w:rFonts w:eastAsia="Times New Roman" w:cstheme="minorHAnsi"/>
                      <w:color w:val="000000"/>
                      <w:sz w:val="20"/>
                      <w:szCs w:val="20"/>
                      <w:lang w:eastAsia="es-CL"/>
                    </w:rPr>
                  </w:pPr>
                  <w:r w:rsidRPr="009E32A5">
                    <w:rPr>
                      <w:rFonts w:eastAsia="Times New Roman" w:cstheme="minorHAnsi"/>
                      <w:color w:val="000000"/>
                      <w:sz w:val="20"/>
                      <w:szCs w:val="20"/>
                      <w:lang w:eastAsia="es-CL"/>
                    </w:rPr>
                    <w:t>…</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tcPr>
                <w:p w14:paraId="2CDA1AF4" w14:textId="77777777" w:rsidR="00850619" w:rsidRPr="009E32A5" w:rsidRDefault="00850619" w:rsidP="00E47C69">
                  <w:pPr>
                    <w:spacing w:after="0" w:line="240" w:lineRule="auto"/>
                    <w:jc w:val="both"/>
                    <w:rPr>
                      <w:rFonts w:eastAsia="Times New Roman" w:cstheme="minorHAnsi"/>
                      <w:sz w:val="20"/>
                      <w:szCs w:val="20"/>
                      <w:lang w:eastAsia="es-CL"/>
                    </w:rPr>
                  </w:pPr>
                  <w:r w:rsidRPr="009E32A5">
                    <w:rPr>
                      <w:rFonts w:eastAsia="Times New Roman" w:cstheme="minorHAnsi"/>
                      <w:sz w:val="20"/>
                      <w:szCs w:val="20"/>
                      <w:lang w:eastAsia="es-CL"/>
                    </w:rPr>
                    <w:t>…</w:t>
                  </w:r>
                </w:p>
              </w:tc>
              <w:tc>
                <w:tcPr>
                  <w:tcW w:w="1685" w:type="dxa"/>
                  <w:tcBorders>
                    <w:top w:val="nil"/>
                    <w:left w:val="nil"/>
                    <w:bottom w:val="single" w:sz="8" w:space="0" w:color="auto"/>
                    <w:right w:val="single" w:sz="8" w:space="0" w:color="auto"/>
                  </w:tcBorders>
                  <w:tcMar>
                    <w:top w:w="0" w:type="dxa"/>
                    <w:left w:w="70" w:type="dxa"/>
                    <w:bottom w:w="0" w:type="dxa"/>
                    <w:right w:w="70" w:type="dxa"/>
                  </w:tcMar>
                  <w:vAlign w:val="center"/>
                </w:tcPr>
                <w:p w14:paraId="4648CB3F" w14:textId="77777777" w:rsidR="00850619" w:rsidRPr="009E32A5" w:rsidRDefault="00850619" w:rsidP="00E47C69">
                  <w:pPr>
                    <w:spacing w:after="0" w:line="240" w:lineRule="auto"/>
                    <w:jc w:val="both"/>
                    <w:rPr>
                      <w:rFonts w:eastAsia="Times New Roman" w:cstheme="minorHAnsi"/>
                      <w:color w:val="000000"/>
                      <w:sz w:val="20"/>
                      <w:szCs w:val="20"/>
                      <w:lang w:eastAsia="es-CL"/>
                    </w:rPr>
                  </w:pPr>
                  <w:r w:rsidRPr="009E32A5">
                    <w:rPr>
                      <w:rFonts w:eastAsia="Times New Roman" w:cstheme="minorHAnsi"/>
                      <w:color w:val="000000"/>
                      <w:sz w:val="20"/>
                      <w:szCs w:val="20"/>
                      <w:lang w:eastAsia="es-CL"/>
                    </w:rPr>
                    <w:t>…</w:t>
                  </w:r>
                </w:p>
              </w:tc>
              <w:tc>
                <w:tcPr>
                  <w:tcW w:w="2026" w:type="dxa"/>
                  <w:tcBorders>
                    <w:top w:val="nil"/>
                    <w:left w:val="nil"/>
                    <w:bottom w:val="single" w:sz="8" w:space="0" w:color="auto"/>
                    <w:right w:val="single" w:sz="8" w:space="0" w:color="auto"/>
                  </w:tcBorders>
                  <w:tcMar>
                    <w:top w:w="0" w:type="dxa"/>
                    <w:left w:w="70" w:type="dxa"/>
                    <w:bottom w:w="0" w:type="dxa"/>
                    <w:right w:w="70" w:type="dxa"/>
                  </w:tcMar>
                  <w:vAlign w:val="center"/>
                </w:tcPr>
                <w:p w14:paraId="71AA0A19" w14:textId="77777777" w:rsidR="00850619" w:rsidRPr="009E32A5" w:rsidRDefault="00850619" w:rsidP="00E47C69">
                  <w:pPr>
                    <w:spacing w:after="0" w:line="240" w:lineRule="auto"/>
                    <w:jc w:val="both"/>
                    <w:rPr>
                      <w:rFonts w:eastAsia="Times New Roman" w:cstheme="minorHAnsi"/>
                      <w:color w:val="000000"/>
                      <w:sz w:val="20"/>
                      <w:szCs w:val="20"/>
                      <w:lang w:eastAsia="es-CL"/>
                    </w:rPr>
                  </w:pPr>
                  <w:r w:rsidRPr="009E32A5">
                    <w:rPr>
                      <w:rFonts w:eastAsia="Times New Roman" w:cstheme="minorHAnsi"/>
                      <w:color w:val="000000"/>
                      <w:sz w:val="20"/>
                      <w:szCs w:val="20"/>
                      <w:lang w:eastAsia="es-CL"/>
                    </w:rPr>
                    <w:t>…</w:t>
                  </w:r>
                </w:p>
              </w:tc>
            </w:tr>
          </w:tbl>
          <w:p w14:paraId="28AA9371" w14:textId="77777777" w:rsidR="00850619" w:rsidRPr="009E32A5" w:rsidRDefault="00850619" w:rsidP="00E47C69">
            <w:pPr>
              <w:spacing w:after="0" w:line="240" w:lineRule="auto"/>
              <w:rPr>
                <w:rFonts w:eastAsia="Times New Roman" w:cstheme="minorHAnsi"/>
                <w:sz w:val="20"/>
                <w:szCs w:val="20"/>
                <w:lang w:eastAsia="es-CL"/>
              </w:rPr>
            </w:pPr>
          </w:p>
          <w:p w14:paraId="32E72D1E" w14:textId="77777777" w:rsidR="00850619" w:rsidRPr="009E32A5" w:rsidRDefault="00850619" w:rsidP="00E47C69">
            <w:pPr>
              <w:spacing w:after="0" w:line="240" w:lineRule="auto"/>
              <w:contextualSpacing/>
              <w:jc w:val="both"/>
              <w:rPr>
                <w:rFonts w:cstheme="minorHAnsi"/>
                <w:b/>
                <w:sz w:val="20"/>
                <w:szCs w:val="20"/>
              </w:rPr>
            </w:pPr>
            <w:r w:rsidRPr="009E32A5">
              <w:rPr>
                <w:rFonts w:cstheme="minorHAnsi"/>
                <w:b/>
                <w:sz w:val="20"/>
                <w:szCs w:val="20"/>
              </w:rPr>
              <w:lastRenderedPageBreak/>
              <w:t>RCA N°449/2008 Considerando 3.9.2 Etapa o Fase de Operación</w:t>
            </w:r>
          </w:p>
          <w:p w14:paraId="69BAB448" w14:textId="77777777" w:rsidR="00850619" w:rsidRPr="009E32A5" w:rsidRDefault="00850619" w:rsidP="00E47C69">
            <w:pPr>
              <w:spacing w:after="0" w:line="240" w:lineRule="auto"/>
              <w:contextualSpacing/>
              <w:jc w:val="both"/>
              <w:rPr>
                <w:rFonts w:eastAsia="Times New Roman" w:cstheme="minorHAnsi"/>
                <w:sz w:val="20"/>
                <w:szCs w:val="20"/>
              </w:rPr>
            </w:pPr>
            <w:r w:rsidRPr="009E32A5">
              <w:rPr>
                <w:rFonts w:cstheme="minorHAnsi"/>
                <w:b/>
                <w:sz w:val="20"/>
                <w:szCs w:val="20"/>
                <w:u w:val="single"/>
              </w:rPr>
              <w:t xml:space="preserve">Manejo de Mortalidad; </w:t>
            </w:r>
            <w:r w:rsidRPr="009E32A5">
              <w:rPr>
                <w:rFonts w:cstheme="minorHAnsi"/>
                <w:sz w:val="20"/>
                <w:szCs w:val="20"/>
              </w:rPr>
              <w:t>“Se dará cumplimiento al Artículo 4 letra b del Reglamento Ambiental para la acuicultura (RAMA), en cuanto a que se disponga de dicho residuo en depósitos y condiciones que no resulten perjudiciales para el medio circundante”</w:t>
            </w:r>
            <w:r w:rsidRPr="009E32A5">
              <w:rPr>
                <w:rFonts w:eastAsia="Times New Roman" w:cstheme="minorHAnsi"/>
                <w:sz w:val="20"/>
                <w:szCs w:val="20"/>
              </w:rPr>
              <w:t xml:space="preserve"> </w:t>
            </w:r>
          </w:p>
          <w:p w14:paraId="3AA32CF0" w14:textId="77777777" w:rsidR="00850619" w:rsidRPr="009E32A5" w:rsidRDefault="00850619" w:rsidP="00E47C69">
            <w:pPr>
              <w:spacing w:after="0" w:line="240" w:lineRule="auto"/>
              <w:contextualSpacing/>
              <w:jc w:val="both"/>
              <w:rPr>
                <w:rFonts w:eastAsia="Times New Roman" w:cstheme="minorHAnsi"/>
                <w:sz w:val="20"/>
                <w:szCs w:val="20"/>
              </w:rPr>
            </w:pPr>
          </w:p>
          <w:p w14:paraId="20FFB38E" w14:textId="77777777" w:rsidR="00850619" w:rsidRPr="009E32A5" w:rsidRDefault="00850619" w:rsidP="00E47C69">
            <w:pPr>
              <w:spacing w:after="0" w:line="240" w:lineRule="auto"/>
              <w:jc w:val="both"/>
              <w:rPr>
                <w:rFonts w:cstheme="minorHAnsi"/>
                <w:b/>
                <w:sz w:val="20"/>
                <w:szCs w:val="20"/>
              </w:rPr>
            </w:pPr>
            <w:r w:rsidRPr="009E32A5">
              <w:rPr>
                <w:rFonts w:cstheme="minorHAnsi"/>
                <w:b/>
                <w:sz w:val="20"/>
                <w:szCs w:val="20"/>
              </w:rPr>
              <w:t>RCA N°449/2008 Considerando 4.1normas de emisión y otras normas ambientales</w:t>
            </w:r>
          </w:p>
          <w:tbl>
            <w:tblPr>
              <w:tblStyle w:val="Tablaconcuadrcula"/>
              <w:tblW w:w="7903" w:type="dxa"/>
              <w:tblLayout w:type="fixed"/>
              <w:tblLook w:val="04A0" w:firstRow="1" w:lastRow="0" w:firstColumn="1" w:lastColumn="0" w:noHBand="0" w:noVBand="1"/>
            </w:tblPr>
            <w:tblGrid>
              <w:gridCol w:w="1361"/>
              <w:gridCol w:w="1439"/>
              <w:gridCol w:w="3686"/>
              <w:gridCol w:w="1417"/>
            </w:tblGrid>
            <w:tr w:rsidR="00850619" w:rsidRPr="009E32A5" w14:paraId="3EAF0C4C" w14:textId="77777777" w:rsidTr="00850619">
              <w:tc>
                <w:tcPr>
                  <w:tcW w:w="1361" w:type="dxa"/>
                  <w:shd w:val="clear" w:color="auto" w:fill="F2F2F2" w:themeFill="background1" w:themeFillShade="F2"/>
                </w:tcPr>
                <w:p w14:paraId="0C980330" w14:textId="77777777" w:rsidR="00850619" w:rsidRPr="009E32A5" w:rsidRDefault="00850619" w:rsidP="00E47C69">
                  <w:pPr>
                    <w:jc w:val="both"/>
                    <w:rPr>
                      <w:rFonts w:asciiTheme="minorHAnsi" w:eastAsia="Times New Roman" w:hAnsiTheme="minorHAnsi" w:cstheme="minorHAnsi"/>
                      <w:lang w:eastAsia="es-CL"/>
                    </w:rPr>
                  </w:pPr>
                  <w:r w:rsidRPr="009E32A5">
                    <w:rPr>
                      <w:rFonts w:asciiTheme="minorHAnsi" w:eastAsia="Times New Roman" w:hAnsiTheme="minorHAnsi" w:cstheme="minorHAnsi"/>
                      <w:b/>
                      <w:bCs/>
                      <w:lang w:eastAsia="es-CL"/>
                    </w:rPr>
                    <w:t>Componente Ambiental Regulado</w:t>
                  </w:r>
                </w:p>
              </w:tc>
              <w:tc>
                <w:tcPr>
                  <w:tcW w:w="1439" w:type="dxa"/>
                  <w:shd w:val="clear" w:color="auto" w:fill="F2F2F2" w:themeFill="background1" w:themeFillShade="F2"/>
                </w:tcPr>
                <w:p w14:paraId="3EBF0F8B" w14:textId="77777777" w:rsidR="00850619" w:rsidRPr="009E32A5" w:rsidRDefault="00850619" w:rsidP="00E47C69">
                  <w:pPr>
                    <w:jc w:val="both"/>
                    <w:rPr>
                      <w:rFonts w:asciiTheme="minorHAnsi" w:eastAsia="Times New Roman" w:hAnsiTheme="minorHAnsi" w:cstheme="minorHAnsi"/>
                      <w:color w:val="000000"/>
                      <w:lang w:eastAsia="es-CL"/>
                    </w:rPr>
                  </w:pPr>
                  <w:r w:rsidRPr="009E32A5">
                    <w:rPr>
                      <w:rFonts w:asciiTheme="minorHAnsi" w:eastAsia="Times New Roman" w:hAnsiTheme="minorHAnsi" w:cstheme="minorHAnsi"/>
                      <w:b/>
                      <w:bCs/>
                      <w:color w:val="000000"/>
                      <w:lang w:eastAsia="es-CL"/>
                    </w:rPr>
                    <w:t>Texto Normativo</w:t>
                  </w:r>
                </w:p>
              </w:tc>
              <w:tc>
                <w:tcPr>
                  <w:tcW w:w="3686" w:type="dxa"/>
                  <w:shd w:val="clear" w:color="auto" w:fill="F2F2F2" w:themeFill="background1" w:themeFillShade="F2"/>
                </w:tcPr>
                <w:p w14:paraId="42C42FCC" w14:textId="77777777" w:rsidR="00850619" w:rsidRPr="009E32A5" w:rsidRDefault="00850619" w:rsidP="00E47C69">
                  <w:pPr>
                    <w:jc w:val="both"/>
                    <w:rPr>
                      <w:rFonts w:asciiTheme="minorHAnsi" w:eastAsia="Times New Roman" w:hAnsiTheme="minorHAnsi" w:cstheme="minorHAnsi"/>
                      <w:color w:val="000000"/>
                      <w:lang w:eastAsia="es-CL"/>
                    </w:rPr>
                  </w:pPr>
                  <w:r w:rsidRPr="009E32A5">
                    <w:rPr>
                      <w:rFonts w:asciiTheme="minorHAnsi" w:eastAsia="Times New Roman" w:hAnsiTheme="minorHAnsi" w:cstheme="minorHAnsi"/>
                      <w:b/>
                      <w:bCs/>
                      <w:color w:val="000000"/>
                      <w:lang w:eastAsia="es-CL"/>
                    </w:rPr>
                    <w:t>Materia Regulada y Cumplimiento</w:t>
                  </w:r>
                </w:p>
              </w:tc>
              <w:tc>
                <w:tcPr>
                  <w:tcW w:w="1417" w:type="dxa"/>
                  <w:shd w:val="clear" w:color="auto" w:fill="F2F2F2" w:themeFill="background1" w:themeFillShade="F2"/>
                </w:tcPr>
                <w:p w14:paraId="7B6A78F3" w14:textId="627E51BE" w:rsidR="00850619" w:rsidRPr="009E32A5" w:rsidRDefault="00850619" w:rsidP="00E47C69">
                  <w:pPr>
                    <w:jc w:val="both"/>
                    <w:rPr>
                      <w:rFonts w:asciiTheme="minorHAnsi" w:eastAsia="Times New Roman" w:hAnsiTheme="minorHAnsi" w:cstheme="minorHAnsi"/>
                      <w:lang w:eastAsia="es-CL"/>
                    </w:rPr>
                  </w:pPr>
                  <w:r>
                    <w:rPr>
                      <w:rFonts w:asciiTheme="minorHAnsi" w:eastAsia="Times New Roman" w:hAnsiTheme="minorHAnsi" w:cstheme="minorHAnsi"/>
                      <w:b/>
                      <w:bCs/>
                      <w:color w:val="000000"/>
                      <w:lang w:eastAsia="es-CL"/>
                    </w:rPr>
                    <w:t>……</w:t>
                  </w:r>
                  <w:r w:rsidRPr="009E32A5">
                    <w:rPr>
                      <w:rFonts w:asciiTheme="minorHAnsi" w:eastAsia="Times New Roman" w:hAnsiTheme="minorHAnsi" w:cstheme="minorHAnsi"/>
                      <w:b/>
                      <w:bCs/>
                      <w:lang w:eastAsia="es-CL"/>
                    </w:rPr>
                    <w:t>/Etapa</w:t>
                  </w:r>
                </w:p>
              </w:tc>
            </w:tr>
            <w:tr w:rsidR="00850619" w:rsidRPr="009E32A5" w14:paraId="5A42C461" w14:textId="77777777" w:rsidTr="00850619">
              <w:tc>
                <w:tcPr>
                  <w:tcW w:w="1361" w:type="dxa"/>
                  <w:tcBorders>
                    <w:top w:val="nil"/>
                    <w:left w:val="single" w:sz="8" w:space="0" w:color="auto"/>
                    <w:bottom w:val="single" w:sz="8" w:space="0" w:color="auto"/>
                    <w:right w:val="single" w:sz="8" w:space="0" w:color="auto"/>
                  </w:tcBorders>
                </w:tcPr>
                <w:p w14:paraId="5C778990" w14:textId="77777777" w:rsidR="00850619" w:rsidRPr="009E32A5" w:rsidRDefault="00850619" w:rsidP="00E47C69">
                  <w:pPr>
                    <w:jc w:val="both"/>
                    <w:rPr>
                      <w:rFonts w:cstheme="minorHAnsi"/>
                      <w:b/>
                    </w:rPr>
                  </w:pPr>
                  <w:r w:rsidRPr="009E32A5">
                    <w:rPr>
                      <w:rFonts w:asciiTheme="minorHAnsi" w:eastAsia="Times New Roman" w:hAnsiTheme="minorHAnsi" w:cstheme="minorHAnsi"/>
                      <w:color w:val="000000"/>
                      <w:lang w:eastAsia="es-CL"/>
                    </w:rPr>
                    <w:t>Control de la contaminación acuática</w:t>
                  </w:r>
                </w:p>
              </w:tc>
              <w:tc>
                <w:tcPr>
                  <w:tcW w:w="1439" w:type="dxa"/>
                  <w:tcBorders>
                    <w:top w:val="nil"/>
                    <w:left w:val="nil"/>
                    <w:bottom w:val="single" w:sz="8" w:space="0" w:color="auto"/>
                    <w:right w:val="single" w:sz="8" w:space="0" w:color="auto"/>
                  </w:tcBorders>
                </w:tcPr>
                <w:p w14:paraId="70E53DDD" w14:textId="77777777" w:rsidR="00850619" w:rsidRPr="009E32A5" w:rsidRDefault="00850619" w:rsidP="00E47C69">
                  <w:pPr>
                    <w:jc w:val="both"/>
                    <w:rPr>
                      <w:rFonts w:asciiTheme="minorHAnsi" w:eastAsia="Times New Roman" w:hAnsiTheme="minorHAnsi" w:cstheme="minorHAnsi"/>
                      <w:lang w:eastAsia="es-CL"/>
                    </w:rPr>
                  </w:pPr>
                  <w:r w:rsidRPr="009E32A5">
                    <w:rPr>
                      <w:rFonts w:asciiTheme="minorHAnsi" w:eastAsia="Times New Roman" w:hAnsiTheme="minorHAnsi" w:cstheme="minorHAnsi"/>
                      <w:color w:val="000000"/>
                      <w:lang w:eastAsia="es-CL"/>
                    </w:rPr>
                    <w:t xml:space="preserve">D.S. Nº 1/92 </w:t>
                  </w:r>
                  <w:r w:rsidRPr="009E32A5">
                    <w:rPr>
                      <w:rFonts w:asciiTheme="minorHAnsi" w:eastAsia="Times New Roman" w:hAnsiTheme="minorHAnsi" w:cstheme="minorHAnsi"/>
                      <w:lang w:eastAsia="es-CL"/>
                    </w:rPr>
                    <w:t xml:space="preserve">Reglamento </w:t>
                  </w:r>
                  <w:r w:rsidRPr="009E32A5">
                    <w:rPr>
                      <w:rFonts w:asciiTheme="minorHAnsi" w:eastAsia="Times New Roman" w:hAnsiTheme="minorHAnsi" w:cstheme="minorHAnsi"/>
                      <w:color w:val="000000"/>
                      <w:lang w:eastAsia="es-CL"/>
                    </w:rPr>
                    <w:t xml:space="preserve">para el control de la </w:t>
                  </w:r>
                  <w:r w:rsidRPr="009E32A5">
                    <w:rPr>
                      <w:rFonts w:asciiTheme="minorHAnsi" w:eastAsia="Times New Roman" w:hAnsiTheme="minorHAnsi" w:cstheme="minorHAnsi"/>
                      <w:lang w:eastAsia="es-CL"/>
                    </w:rPr>
                    <w:t xml:space="preserve">contaminación acuática </w:t>
                  </w:r>
                  <w:r w:rsidRPr="009E32A5">
                    <w:rPr>
                      <w:rFonts w:asciiTheme="minorHAnsi" w:eastAsia="Times New Roman" w:hAnsiTheme="minorHAnsi" w:cstheme="minorHAnsi"/>
                      <w:color w:val="000000"/>
                      <w:lang w:eastAsia="es-CL"/>
                    </w:rPr>
                    <w:t xml:space="preserve">Ministerio de </w:t>
                  </w:r>
                  <w:r w:rsidRPr="009E32A5">
                    <w:rPr>
                      <w:rFonts w:asciiTheme="minorHAnsi" w:eastAsia="Times New Roman" w:hAnsiTheme="minorHAnsi" w:cstheme="minorHAnsi"/>
                      <w:lang w:eastAsia="es-CL"/>
                    </w:rPr>
                    <w:t>Defensa</w:t>
                  </w:r>
                </w:p>
                <w:p w14:paraId="25833E59" w14:textId="77777777" w:rsidR="00850619" w:rsidRPr="009E32A5" w:rsidRDefault="00850619" w:rsidP="00E47C69">
                  <w:pPr>
                    <w:jc w:val="both"/>
                    <w:rPr>
                      <w:rFonts w:cstheme="minorHAnsi"/>
                      <w:b/>
                    </w:rPr>
                  </w:pPr>
                  <w:proofErr w:type="spellStart"/>
                  <w:r w:rsidRPr="009E32A5">
                    <w:rPr>
                      <w:rFonts w:asciiTheme="minorHAnsi" w:eastAsia="Times New Roman" w:hAnsiTheme="minorHAnsi" w:cstheme="minorHAnsi"/>
                      <w:color w:val="000000"/>
                      <w:lang w:eastAsia="es-CL"/>
                    </w:rPr>
                    <w:t>Prom</w:t>
                  </w:r>
                  <w:proofErr w:type="spellEnd"/>
                  <w:r w:rsidRPr="009E32A5">
                    <w:rPr>
                      <w:rFonts w:asciiTheme="minorHAnsi" w:eastAsia="Times New Roman" w:hAnsiTheme="minorHAnsi" w:cstheme="minorHAnsi"/>
                      <w:color w:val="000000"/>
                      <w:lang w:eastAsia="es-CL"/>
                    </w:rPr>
                    <w:t>: 6/1/92</w:t>
                  </w:r>
                </w:p>
              </w:tc>
              <w:tc>
                <w:tcPr>
                  <w:tcW w:w="3686" w:type="dxa"/>
                  <w:tcBorders>
                    <w:top w:val="nil"/>
                    <w:left w:val="nil"/>
                    <w:bottom w:val="single" w:sz="8" w:space="0" w:color="auto"/>
                    <w:right w:val="single" w:sz="8" w:space="0" w:color="auto"/>
                  </w:tcBorders>
                </w:tcPr>
                <w:p w14:paraId="36FBA7F0" w14:textId="77777777" w:rsidR="00850619" w:rsidRPr="009E32A5" w:rsidRDefault="00850619" w:rsidP="00E47C69">
                  <w:pPr>
                    <w:jc w:val="both"/>
                    <w:rPr>
                      <w:rFonts w:asciiTheme="minorHAnsi" w:eastAsia="Times New Roman" w:hAnsiTheme="minorHAnsi" w:cstheme="minorHAnsi"/>
                      <w:lang w:eastAsia="es-CL"/>
                    </w:rPr>
                  </w:pPr>
                  <w:r w:rsidRPr="009E32A5">
                    <w:rPr>
                      <w:rFonts w:asciiTheme="minorHAnsi" w:eastAsia="Times New Roman" w:hAnsiTheme="minorHAnsi" w:cstheme="minorHAnsi"/>
                      <w:b/>
                      <w:bCs/>
                      <w:lang w:eastAsia="es-CL"/>
                    </w:rPr>
                    <w:t xml:space="preserve">Íntegro. </w:t>
                  </w:r>
                  <w:r w:rsidRPr="009E32A5">
                    <w:rPr>
                      <w:rFonts w:asciiTheme="minorHAnsi" w:eastAsia="Times New Roman" w:hAnsiTheme="minorHAnsi" w:cstheme="minorHAnsi"/>
                      <w:color w:val="000000"/>
                      <w:lang w:eastAsia="es-CL"/>
                    </w:rPr>
                    <w:t xml:space="preserve">Establece el régimen de prevención, vigilancia y combate de la contaminación en las aguas de mar, puertos, ríos y lagos sometidos a la jurisdicción </w:t>
                  </w:r>
                  <w:r w:rsidRPr="009E32A5">
                    <w:rPr>
                      <w:rFonts w:asciiTheme="minorHAnsi" w:eastAsia="Times New Roman" w:hAnsiTheme="minorHAnsi" w:cstheme="minorHAnsi"/>
                      <w:lang w:eastAsia="es-CL"/>
                    </w:rPr>
                    <w:t>nacional.</w:t>
                  </w:r>
                </w:p>
                <w:p w14:paraId="6F66603A" w14:textId="77777777" w:rsidR="00850619" w:rsidRPr="009E32A5" w:rsidRDefault="00850619" w:rsidP="00E47C69">
                  <w:pPr>
                    <w:jc w:val="both"/>
                    <w:rPr>
                      <w:rFonts w:asciiTheme="minorHAnsi" w:eastAsia="Times New Roman" w:hAnsiTheme="minorHAnsi" w:cstheme="minorHAnsi"/>
                      <w:lang w:eastAsia="es-CL"/>
                    </w:rPr>
                  </w:pPr>
                  <w:r w:rsidRPr="009E32A5">
                    <w:rPr>
                      <w:rFonts w:asciiTheme="minorHAnsi" w:eastAsia="Times New Roman" w:hAnsiTheme="minorHAnsi" w:cstheme="minorHAnsi"/>
                      <w:b/>
                      <w:bCs/>
                      <w:lang w:eastAsia="es-CL"/>
                    </w:rPr>
                    <w:t>Cumplimiento</w:t>
                  </w:r>
                </w:p>
                <w:p w14:paraId="45867A32" w14:textId="77777777" w:rsidR="00850619" w:rsidRPr="009E32A5" w:rsidRDefault="00850619" w:rsidP="00E47C69">
                  <w:pPr>
                    <w:jc w:val="both"/>
                    <w:rPr>
                      <w:rFonts w:cstheme="minorHAnsi"/>
                      <w:b/>
                    </w:rPr>
                  </w:pPr>
                  <w:r w:rsidRPr="009E32A5">
                    <w:rPr>
                      <w:rFonts w:asciiTheme="minorHAnsi" w:eastAsia="Times New Roman" w:hAnsiTheme="minorHAnsi" w:cstheme="minorHAnsi"/>
                      <w:lang w:eastAsia="es-CL"/>
                    </w:rPr>
                    <w:t xml:space="preserve">Se cumplirá las disposiciones de la Armada </w:t>
                  </w:r>
                  <w:r w:rsidRPr="009E32A5">
                    <w:rPr>
                      <w:rFonts w:asciiTheme="minorHAnsi" w:eastAsia="Times New Roman" w:hAnsiTheme="minorHAnsi" w:cstheme="minorHAnsi"/>
                      <w:color w:val="000000"/>
                      <w:lang w:eastAsia="es-CL"/>
                    </w:rPr>
                    <w:t xml:space="preserve">referente al no vertimiento de …, aguas sucias y basura en aguas </w:t>
                  </w:r>
                  <w:r w:rsidRPr="009E32A5">
                    <w:rPr>
                      <w:rFonts w:asciiTheme="minorHAnsi" w:eastAsia="Times New Roman" w:hAnsiTheme="minorHAnsi" w:cstheme="minorHAnsi"/>
                      <w:lang w:eastAsia="es-CL"/>
                    </w:rPr>
                    <w:t>bajo la jurisdicción de la Armada.</w:t>
                  </w:r>
                </w:p>
              </w:tc>
              <w:tc>
                <w:tcPr>
                  <w:tcW w:w="1417" w:type="dxa"/>
                  <w:tcBorders>
                    <w:top w:val="nil"/>
                    <w:left w:val="nil"/>
                    <w:bottom w:val="single" w:sz="8" w:space="0" w:color="auto"/>
                    <w:right w:val="single" w:sz="8" w:space="0" w:color="auto"/>
                  </w:tcBorders>
                </w:tcPr>
                <w:p w14:paraId="530AA402" w14:textId="77777777" w:rsidR="00850619" w:rsidRPr="009E32A5" w:rsidRDefault="00850619" w:rsidP="00E47C69">
                  <w:pPr>
                    <w:jc w:val="both"/>
                    <w:rPr>
                      <w:rFonts w:cstheme="minorHAnsi"/>
                      <w:b/>
                    </w:rPr>
                  </w:pPr>
                  <w:r w:rsidRPr="009E32A5">
                    <w:rPr>
                      <w:rFonts w:asciiTheme="minorHAnsi" w:eastAsia="Times New Roman" w:hAnsiTheme="minorHAnsi" w:cstheme="minorHAnsi"/>
                      <w:color w:val="000000"/>
                      <w:lang w:eastAsia="es-CL"/>
                    </w:rPr>
                    <w:t xml:space="preserve">Etapa de Construcción y </w:t>
                  </w:r>
                  <w:r w:rsidRPr="009E32A5">
                    <w:rPr>
                      <w:rFonts w:asciiTheme="minorHAnsi" w:eastAsia="Times New Roman" w:hAnsiTheme="minorHAnsi" w:cstheme="minorHAnsi"/>
                      <w:lang w:eastAsia="es-CL"/>
                    </w:rPr>
                    <w:t>Operación.</w:t>
                  </w:r>
                </w:p>
              </w:tc>
            </w:tr>
          </w:tbl>
          <w:p w14:paraId="4E74AD68" w14:textId="77777777" w:rsidR="00850619" w:rsidRPr="009E32A5" w:rsidRDefault="00850619" w:rsidP="00E47C69">
            <w:pPr>
              <w:spacing w:after="0" w:line="240" w:lineRule="auto"/>
              <w:jc w:val="both"/>
              <w:rPr>
                <w:b/>
                <w:sz w:val="20"/>
                <w:szCs w:val="20"/>
                <w:lang w:val="es-ES" w:eastAsia="es-ES"/>
              </w:rPr>
            </w:pPr>
          </w:p>
        </w:tc>
        <w:tc>
          <w:tcPr>
            <w:tcW w:w="966" w:type="pct"/>
            <w:shd w:val="clear" w:color="auto" w:fill="auto"/>
            <w:vAlign w:val="center"/>
          </w:tcPr>
          <w:p w14:paraId="6D2D4565" w14:textId="77777777" w:rsidR="00850619" w:rsidRPr="00611C73" w:rsidRDefault="00850619" w:rsidP="00E47C69">
            <w:pPr>
              <w:spacing w:after="0" w:line="240" w:lineRule="auto"/>
              <w:jc w:val="both"/>
              <w:rPr>
                <w:rFonts w:eastAsia="Times New Roman"/>
                <w:sz w:val="20"/>
                <w:szCs w:val="20"/>
                <w:lang w:val="es-ES" w:eastAsia="es-CL"/>
              </w:rPr>
            </w:pPr>
            <w:r>
              <w:rPr>
                <w:rFonts w:cs="Calibri"/>
                <w:sz w:val="20"/>
                <w:szCs w:val="20"/>
              </w:rPr>
              <w:lastRenderedPageBreak/>
              <w:t>S</w:t>
            </w:r>
            <w:r w:rsidRPr="001669ED">
              <w:rPr>
                <w:rFonts w:cs="Calibri"/>
                <w:sz w:val="20"/>
                <w:szCs w:val="20"/>
              </w:rPr>
              <w:t xml:space="preserve">e constató </w:t>
            </w:r>
            <w:r>
              <w:rPr>
                <w:rFonts w:cs="Calibri"/>
                <w:sz w:val="20"/>
                <w:szCs w:val="20"/>
              </w:rPr>
              <w:t>la descarga no autorizada de</w:t>
            </w:r>
            <w:r w:rsidRPr="001669ED">
              <w:rPr>
                <w:rFonts w:cs="Calibri"/>
                <w:sz w:val="20"/>
                <w:szCs w:val="20"/>
              </w:rPr>
              <w:t xml:space="preserve"> residuos de mortalidad al mar</w:t>
            </w:r>
            <w:r>
              <w:rPr>
                <w:rFonts w:cs="Calibri"/>
                <w:sz w:val="20"/>
                <w:szCs w:val="20"/>
              </w:rPr>
              <w:t>.</w:t>
            </w:r>
          </w:p>
        </w:tc>
      </w:tr>
      <w:tr w:rsidR="00850619" w:rsidRPr="00611C73" w14:paraId="51E3E484" w14:textId="77777777" w:rsidTr="00E47C69">
        <w:trPr>
          <w:jc w:val="center"/>
        </w:trPr>
        <w:tc>
          <w:tcPr>
            <w:tcW w:w="489" w:type="pct"/>
            <w:shd w:val="clear" w:color="auto" w:fill="auto"/>
            <w:vAlign w:val="center"/>
          </w:tcPr>
          <w:p w14:paraId="40CD2B7E" w14:textId="77777777" w:rsidR="00850619" w:rsidRDefault="00850619" w:rsidP="00E47C69">
            <w:pPr>
              <w:widowControl w:val="0"/>
              <w:overflowPunct w:val="0"/>
              <w:autoSpaceDE w:val="0"/>
              <w:autoSpaceDN w:val="0"/>
              <w:adjustRightInd w:val="0"/>
              <w:spacing w:after="0" w:line="285" w:lineRule="auto"/>
              <w:jc w:val="center"/>
              <w:rPr>
                <w:rFonts w:cs="Calibri"/>
                <w:sz w:val="20"/>
                <w:szCs w:val="20"/>
              </w:rPr>
            </w:pPr>
            <w:r>
              <w:rPr>
                <w:rFonts w:cs="Calibri"/>
                <w:sz w:val="20"/>
                <w:szCs w:val="20"/>
              </w:rPr>
              <w:t>4</w:t>
            </w:r>
          </w:p>
        </w:tc>
        <w:tc>
          <w:tcPr>
            <w:tcW w:w="526" w:type="pct"/>
            <w:shd w:val="clear" w:color="auto" w:fill="auto"/>
            <w:vAlign w:val="center"/>
          </w:tcPr>
          <w:p w14:paraId="1A0A45EF" w14:textId="77777777" w:rsidR="00850619" w:rsidRPr="001669ED" w:rsidRDefault="00850619" w:rsidP="00E47C69">
            <w:pPr>
              <w:widowControl w:val="0"/>
              <w:overflowPunct w:val="0"/>
              <w:autoSpaceDE w:val="0"/>
              <w:autoSpaceDN w:val="0"/>
              <w:adjustRightInd w:val="0"/>
              <w:spacing w:after="0" w:line="285" w:lineRule="auto"/>
              <w:ind w:left="-125"/>
              <w:jc w:val="center"/>
              <w:rPr>
                <w:rFonts w:cs="Calibri"/>
                <w:sz w:val="20"/>
                <w:szCs w:val="20"/>
              </w:rPr>
            </w:pPr>
            <w:r w:rsidRPr="001669ED">
              <w:rPr>
                <w:rFonts w:cs="Calibri"/>
                <w:b/>
                <w:iCs/>
                <w:sz w:val="20"/>
                <w:szCs w:val="20"/>
                <w:lang w:val="es-ES" w:eastAsia="es-ES"/>
              </w:rPr>
              <w:t>Manejo de Residuos sólidos</w:t>
            </w:r>
          </w:p>
        </w:tc>
        <w:tc>
          <w:tcPr>
            <w:tcW w:w="3019" w:type="pct"/>
            <w:shd w:val="clear" w:color="auto" w:fill="auto"/>
            <w:vAlign w:val="center"/>
          </w:tcPr>
          <w:p w14:paraId="1729AE67" w14:textId="77777777" w:rsidR="00850619" w:rsidRPr="004703B4" w:rsidRDefault="00850619" w:rsidP="00E47C69">
            <w:pPr>
              <w:spacing w:line="240" w:lineRule="auto"/>
              <w:jc w:val="both"/>
              <w:rPr>
                <w:rFonts w:cstheme="minorHAnsi"/>
                <w:b/>
                <w:sz w:val="20"/>
                <w:szCs w:val="20"/>
              </w:rPr>
            </w:pPr>
            <w:r w:rsidRPr="004703B4">
              <w:rPr>
                <w:rFonts w:cstheme="minorHAnsi"/>
                <w:b/>
                <w:sz w:val="20"/>
                <w:szCs w:val="20"/>
              </w:rPr>
              <w:t>RCA N°449/2008 Considerando 6</w:t>
            </w:r>
          </w:p>
          <w:p w14:paraId="35147152" w14:textId="77777777" w:rsidR="00850619" w:rsidRPr="004703B4" w:rsidRDefault="00850619" w:rsidP="00E47C69">
            <w:pPr>
              <w:spacing w:line="240" w:lineRule="auto"/>
              <w:jc w:val="both"/>
              <w:rPr>
                <w:rFonts w:cstheme="minorHAnsi"/>
                <w:sz w:val="20"/>
                <w:szCs w:val="20"/>
              </w:rPr>
            </w:pPr>
            <w:r w:rsidRPr="004703B4">
              <w:rPr>
                <w:rFonts w:cstheme="minorHAnsi"/>
                <w:sz w:val="20"/>
                <w:szCs w:val="20"/>
              </w:rPr>
              <w:t xml:space="preserve">Que, en el proceso de evaluación de proyecto, “CES, Isla </w:t>
            </w:r>
            <w:proofErr w:type="spellStart"/>
            <w:r w:rsidRPr="004703B4">
              <w:rPr>
                <w:rFonts w:cstheme="minorHAnsi"/>
                <w:sz w:val="20"/>
                <w:szCs w:val="20"/>
              </w:rPr>
              <w:t>Midhurts</w:t>
            </w:r>
            <w:proofErr w:type="spellEnd"/>
            <w:r w:rsidRPr="004703B4">
              <w:rPr>
                <w:rFonts w:cstheme="minorHAnsi"/>
                <w:sz w:val="20"/>
                <w:szCs w:val="20"/>
              </w:rPr>
              <w:t>, Sector Sur Weste, Pert N°201111888”, el titular ha adquirido el siguiente compromiso voluntario; … tener un adecuado control de los residuos generados y que estos sean derivados a un lugar de disposición autorizado.</w:t>
            </w:r>
          </w:p>
          <w:p w14:paraId="6C4C30B3" w14:textId="77777777" w:rsidR="00850619" w:rsidRPr="004703B4" w:rsidRDefault="00850619" w:rsidP="00E47C69">
            <w:pPr>
              <w:spacing w:line="240" w:lineRule="auto"/>
              <w:rPr>
                <w:rFonts w:cstheme="minorHAnsi"/>
                <w:sz w:val="20"/>
                <w:szCs w:val="20"/>
              </w:rPr>
            </w:pPr>
            <w:r w:rsidRPr="004703B4">
              <w:rPr>
                <w:rFonts w:cstheme="minorHAnsi"/>
                <w:b/>
                <w:sz w:val="20"/>
                <w:szCs w:val="20"/>
              </w:rPr>
              <w:t xml:space="preserve">RCA N°449/2008 Considerando 3.9.4 Descargas, Emisiones y Residuos </w:t>
            </w:r>
          </w:p>
          <w:p w14:paraId="41F54208" w14:textId="77777777" w:rsidR="00850619" w:rsidRPr="004703B4" w:rsidRDefault="00850619" w:rsidP="00E47C69">
            <w:pPr>
              <w:spacing w:line="240" w:lineRule="auto"/>
              <w:rPr>
                <w:rFonts w:eastAsia="Times New Roman" w:cstheme="minorHAnsi"/>
                <w:b/>
                <w:sz w:val="20"/>
                <w:szCs w:val="20"/>
                <w:u w:val="single"/>
                <w:lang w:eastAsia="es-CL"/>
              </w:rPr>
            </w:pPr>
            <w:r w:rsidRPr="004703B4">
              <w:rPr>
                <w:rFonts w:eastAsia="Times New Roman" w:cstheme="minorHAnsi"/>
                <w:b/>
                <w:sz w:val="20"/>
                <w:szCs w:val="20"/>
                <w:u w:val="single"/>
                <w:lang w:eastAsia="es-CL"/>
              </w:rPr>
              <w:t>Residuos Sólidos</w:t>
            </w:r>
          </w:p>
          <w:tbl>
            <w:tblPr>
              <w:tblW w:w="6976" w:type="dxa"/>
              <w:jc w:val="center"/>
              <w:tblLayout w:type="fixed"/>
              <w:tblCellMar>
                <w:left w:w="0" w:type="dxa"/>
                <w:right w:w="0" w:type="dxa"/>
              </w:tblCellMar>
              <w:tblLook w:val="04A0" w:firstRow="1" w:lastRow="0" w:firstColumn="1" w:lastColumn="0" w:noHBand="0" w:noVBand="1"/>
            </w:tblPr>
            <w:tblGrid>
              <w:gridCol w:w="1691"/>
              <w:gridCol w:w="1435"/>
              <w:gridCol w:w="1972"/>
              <w:gridCol w:w="1878"/>
            </w:tblGrid>
            <w:tr w:rsidR="00850619" w:rsidRPr="004703B4" w14:paraId="72C069D8" w14:textId="77777777" w:rsidTr="00E47C69">
              <w:trPr>
                <w:jc w:val="center"/>
              </w:trPr>
              <w:tc>
                <w:tcPr>
                  <w:tcW w:w="1691" w:type="dxa"/>
                  <w:tcBorders>
                    <w:top w:val="single" w:sz="8" w:space="0" w:color="auto"/>
                    <w:left w:val="single" w:sz="8" w:space="0" w:color="auto"/>
                    <w:bottom w:val="single" w:sz="8" w:space="0" w:color="auto"/>
                    <w:right w:val="single" w:sz="8" w:space="0" w:color="auto"/>
                  </w:tcBorders>
                  <w:shd w:val="clear" w:color="auto" w:fill="E6E6E6"/>
                  <w:tcMar>
                    <w:top w:w="0" w:type="dxa"/>
                    <w:left w:w="70" w:type="dxa"/>
                    <w:bottom w:w="0" w:type="dxa"/>
                    <w:right w:w="70" w:type="dxa"/>
                  </w:tcMar>
                  <w:vAlign w:val="center"/>
                  <w:hideMark/>
                </w:tcPr>
                <w:p w14:paraId="1DAA26D2" w14:textId="77777777" w:rsidR="00850619" w:rsidRPr="004703B4" w:rsidRDefault="00850619" w:rsidP="00E47C69">
                  <w:pPr>
                    <w:spacing w:before="100" w:beforeAutospacing="1" w:after="100" w:afterAutospacing="1" w:line="240" w:lineRule="auto"/>
                    <w:jc w:val="both"/>
                    <w:rPr>
                      <w:rFonts w:eastAsia="Times New Roman" w:cstheme="minorHAnsi"/>
                      <w:sz w:val="20"/>
                      <w:szCs w:val="20"/>
                      <w:lang w:eastAsia="es-CL"/>
                    </w:rPr>
                  </w:pPr>
                  <w:r w:rsidRPr="004703B4">
                    <w:rPr>
                      <w:rFonts w:eastAsia="Times New Roman" w:cstheme="minorHAnsi"/>
                      <w:sz w:val="20"/>
                      <w:szCs w:val="20"/>
                      <w:lang w:eastAsia="es-CL"/>
                    </w:rPr>
                    <w:t> Identificación del Residuo</w:t>
                  </w:r>
                </w:p>
              </w:tc>
              <w:tc>
                <w:tcPr>
                  <w:tcW w:w="1435"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23A00A8D" w14:textId="77777777" w:rsidR="00850619" w:rsidRPr="004703B4" w:rsidRDefault="00850619" w:rsidP="00E47C69">
                  <w:pPr>
                    <w:spacing w:after="0" w:line="240" w:lineRule="auto"/>
                    <w:jc w:val="both"/>
                    <w:rPr>
                      <w:rFonts w:eastAsia="Times New Roman" w:cstheme="minorHAnsi"/>
                      <w:sz w:val="20"/>
                      <w:szCs w:val="20"/>
                      <w:lang w:eastAsia="es-CL"/>
                    </w:rPr>
                  </w:pPr>
                  <w:r w:rsidRPr="004703B4">
                    <w:rPr>
                      <w:rFonts w:eastAsia="Times New Roman" w:cstheme="minorHAnsi"/>
                      <w:sz w:val="20"/>
                      <w:szCs w:val="20"/>
                      <w:lang w:eastAsia="es-CL"/>
                    </w:rPr>
                    <w:t>Cantidad de Residuos/Año</w:t>
                  </w:r>
                </w:p>
              </w:tc>
              <w:tc>
                <w:tcPr>
                  <w:tcW w:w="1972"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4DC188E8" w14:textId="77777777" w:rsidR="00850619" w:rsidRPr="004703B4" w:rsidRDefault="00850619" w:rsidP="00E47C69">
                  <w:pPr>
                    <w:spacing w:before="100" w:beforeAutospacing="1" w:after="100" w:afterAutospacing="1" w:line="240" w:lineRule="auto"/>
                    <w:jc w:val="both"/>
                    <w:rPr>
                      <w:rFonts w:eastAsia="Times New Roman" w:cstheme="minorHAnsi"/>
                      <w:sz w:val="20"/>
                      <w:szCs w:val="20"/>
                      <w:lang w:eastAsia="es-CL"/>
                    </w:rPr>
                  </w:pPr>
                  <w:r w:rsidRPr="004703B4">
                    <w:rPr>
                      <w:rFonts w:eastAsia="Times New Roman" w:cstheme="minorHAnsi"/>
                      <w:sz w:val="20"/>
                      <w:szCs w:val="20"/>
                      <w:lang w:eastAsia="es-CL"/>
                    </w:rPr>
                    <w:t> Tipo de Manejo de los Residuos</w:t>
                  </w:r>
                </w:p>
              </w:tc>
              <w:tc>
                <w:tcPr>
                  <w:tcW w:w="1878"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14AE0347" w14:textId="77777777" w:rsidR="00850619" w:rsidRPr="004703B4" w:rsidRDefault="00850619" w:rsidP="00E47C69">
                  <w:pPr>
                    <w:spacing w:after="0" w:line="240" w:lineRule="auto"/>
                    <w:jc w:val="both"/>
                    <w:rPr>
                      <w:rFonts w:eastAsia="Times New Roman" w:cstheme="minorHAnsi"/>
                      <w:sz w:val="20"/>
                      <w:szCs w:val="20"/>
                      <w:lang w:eastAsia="es-CL"/>
                    </w:rPr>
                  </w:pPr>
                  <w:r w:rsidRPr="004703B4">
                    <w:rPr>
                      <w:rFonts w:eastAsia="Times New Roman" w:cstheme="minorHAnsi"/>
                      <w:sz w:val="20"/>
                      <w:szCs w:val="20"/>
                      <w:lang w:eastAsia="es-CL"/>
                    </w:rPr>
                    <w:t>Destino de los Residuos</w:t>
                  </w:r>
                </w:p>
              </w:tc>
            </w:tr>
            <w:tr w:rsidR="00850619" w:rsidRPr="004703B4" w14:paraId="361D9B9B" w14:textId="77777777" w:rsidTr="00E47C69">
              <w:trPr>
                <w:jc w:val="center"/>
              </w:trPr>
              <w:tc>
                <w:tcPr>
                  <w:tcW w:w="169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5AA9865E" w14:textId="77777777" w:rsidR="00850619" w:rsidRPr="004703B4" w:rsidRDefault="00850619" w:rsidP="00E47C69">
                  <w:pPr>
                    <w:spacing w:after="0" w:line="240" w:lineRule="auto"/>
                    <w:jc w:val="both"/>
                    <w:rPr>
                      <w:rFonts w:eastAsia="Times New Roman" w:cstheme="minorHAnsi"/>
                      <w:sz w:val="20"/>
                      <w:szCs w:val="20"/>
                      <w:lang w:eastAsia="es-CL"/>
                    </w:rPr>
                  </w:pPr>
                  <w:r w:rsidRPr="004703B4">
                    <w:rPr>
                      <w:rFonts w:eastAsia="Times New Roman" w:cstheme="minorHAnsi"/>
                      <w:sz w:val="20"/>
                      <w:szCs w:val="20"/>
                      <w:lang w:eastAsia="es-CL"/>
                    </w:rPr>
                    <w:t>…</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tcPr>
                <w:p w14:paraId="3494AA94" w14:textId="77777777" w:rsidR="00850619" w:rsidRPr="004703B4" w:rsidRDefault="00850619" w:rsidP="00E47C69">
                  <w:pPr>
                    <w:spacing w:after="0" w:line="240" w:lineRule="auto"/>
                    <w:jc w:val="both"/>
                    <w:rPr>
                      <w:rFonts w:eastAsia="Times New Roman" w:cstheme="minorHAnsi"/>
                      <w:sz w:val="20"/>
                      <w:szCs w:val="20"/>
                      <w:lang w:eastAsia="es-CL"/>
                    </w:rPr>
                  </w:pPr>
                  <w:r w:rsidRPr="004703B4">
                    <w:rPr>
                      <w:rFonts w:eastAsia="Times New Roman" w:cstheme="minorHAnsi"/>
                      <w:sz w:val="20"/>
                      <w:szCs w:val="20"/>
                      <w:lang w:eastAsia="es-CL"/>
                    </w:rPr>
                    <w:t>…</w:t>
                  </w:r>
                </w:p>
              </w:tc>
              <w:tc>
                <w:tcPr>
                  <w:tcW w:w="1972" w:type="dxa"/>
                  <w:tcBorders>
                    <w:top w:val="nil"/>
                    <w:left w:val="nil"/>
                    <w:bottom w:val="single" w:sz="8" w:space="0" w:color="auto"/>
                    <w:right w:val="single" w:sz="8" w:space="0" w:color="auto"/>
                  </w:tcBorders>
                  <w:tcMar>
                    <w:top w:w="0" w:type="dxa"/>
                    <w:left w:w="70" w:type="dxa"/>
                    <w:bottom w:w="0" w:type="dxa"/>
                    <w:right w:w="70" w:type="dxa"/>
                  </w:tcMar>
                  <w:vAlign w:val="center"/>
                </w:tcPr>
                <w:p w14:paraId="4660AEDB" w14:textId="77777777" w:rsidR="00850619" w:rsidRPr="004703B4" w:rsidRDefault="00850619" w:rsidP="00E47C69">
                  <w:pPr>
                    <w:spacing w:before="100" w:beforeAutospacing="1" w:after="100" w:afterAutospacing="1" w:line="240" w:lineRule="auto"/>
                    <w:jc w:val="both"/>
                    <w:rPr>
                      <w:rFonts w:eastAsia="Times New Roman" w:cstheme="minorHAnsi"/>
                      <w:sz w:val="20"/>
                      <w:szCs w:val="20"/>
                      <w:lang w:eastAsia="es-CL"/>
                    </w:rPr>
                  </w:pPr>
                  <w:r w:rsidRPr="004703B4">
                    <w:rPr>
                      <w:rFonts w:eastAsia="Times New Roman" w:cstheme="minorHAnsi"/>
                      <w:sz w:val="20"/>
                      <w:szCs w:val="20"/>
                      <w:lang w:eastAsia="es-CL"/>
                    </w:rPr>
                    <w:t>…</w:t>
                  </w:r>
                </w:p>
              </w:tc>
              <w:tc>
                <w:tcPr>
                  <w:tcW w:w="1878" w:type="dxa"/>
                  <w:tcBorders>
                    <w:top w:val="nil"/>
                    <w:left w:val="nil"/>
                    <w:bottom w:val="single" w:sz="8" w:space="0" w:color="auto"/>
                    <w:right w:val="single" w:sz="8" w:space="0" w:color="auto"/>
                  </w:tcBorders>
                  <w:tcMar>
                    <w:top w:w="0" w:type="dxa"/>
                    <w:left w:w="70" w:type="dxa"/>
                    <w:bottom w:w="0" w:type="dxa"/>
                    <w:right w:w="70" w:type="dxa"/>
                  </w:tcMar>
                  <w:vAlign w:val="center"/>
                </w:tcPr>
                <w:p w14:paraId="0620DF27" w14:textId="77777777" w:rsidR="00850619" w:rsidRPr="004703B4" w:rsidRDefault="00850619" w:rsidP="00E47C69">
                  <w:pPr>
                    <w:spacing w:before="100" w:beforeAutospacing="1" w:after="100" w:afterAutospacing="1" w:line="240" w:lineRule="auto"/>
                    <w:jc w:val="both"/>
                    <w:rPr>
                      <w:rFonts w:eastAsia="Times New Roman" w:cstheme="minorHAnsi"/>
                      <w:sz w:val="20"/>
                      <w:szCs w:val="20"/>
                      <w:lang w:eastAsia="es-CL"/>
                    </w:rPr>
                  </w:pPr>
                  <w:r w:rsidRPr="004703B4">
                    <w:rPr>
                      <w:rFonts w:eastAsia="Times New Roman" w:cstheme="minorHAnsi"/>
                      <w:sz w:val="20"/>
                      <w:szCs w:val="20"/>
                      <w:lang w:eastAsia="es-CL"/>
                    </w:rPr>
                    <w:t>…</w:t>
                  </w:r>
                </w:p>
              </w:tc>
            </w:tr>
            <w:tr w:rsidR="00850619" w:rsidRPr="004703B4" w14:paraId="71BB6692" w14:textId="77777777" w:rsidTr="00E47C69">
              <w:trPr>
                <w:jc w:val="center"/>
              </w:trPr>
              <w:tc>
                <w:tcPr>
                  <w:tcW w:w="169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28E76B3E" w14:textId="77777777" w:rsidR="00850619" w:rsidRPr="004703B4" w:rsidRDefault="00850619" w:rsidP="00E47C69">
                  <w:pPr>
                    <w:spacing w:before="100" w:beforeAutospacing="1" w:after="100" w:afterAutospacing="1" w:line="240" w:lineRule="auto"/>
                    <w:jc w:val="both"/>
                    <w:rPr>
                      <w:rFonts w:eastAsia="Times New Roman" w:cstheme="minorHAnsi"/>
                      <w:sz w:val="20"/>
                      <w:szCs w:val="20"/>
                      <w:lang w:eastAsia="es-CL"/>
                    </w:rPr>
                  </w:pPr>
                  <w:r w:rsidRPr="004703B4">
                    <w:rPr>
                      <w:rFonts w:eastAsia="Times New Roman" w:cstheme="minorHAnsi"/>
                      <w:sz w:val="20"/>
                      <w:szCs w:val="20"/>
                      <w:lang w:eastAsia="es-CL"/>
                    </w:rPr>
                    <w:t>Lodos de Planta de Tratamiento</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109EC82" w14:textId="77777777" w:rsidR="00850619" w:rsidRPr="004703B4" w:rsidRDefault="00850619" w:rsidP="00E47C69">
                  <w:pPr>
                    <w:spacing w:after="0" w:line="240" w:lineRule="auto"/>
                    <w:jc w:val="both"/>
                    <w:rPr>
                      <w:rFonts w:eastAsia="Times New Roman" w:cstheme="minorHAnsi"/>
                      <w:sz w:val="20"/>
                      <w:szCs w:val="20"/>
                      <w:lang w:eastAsia="es-CL"/>
                    </w:rPr>
                  </w:pPr>
                  <w:r w:rsidRPr="004703B4">
                    <w:rPr>
                      <w:rFonts w:eastAsia="Times New Roman" w:cstheme="minorHAnsi"/>
                      <w:sz w:val="20"/>
                      <w:szCs w:val="20"/>
                      <w:lang w:eastAsia="es-CL"/>
                    </w:rPr>
                    <w:t>0,017 m</w:t>
                  </w:r>
                  <w:r w:rsidRPr="004703B4">
                    <w:rPr>
                      <w:rFonts w:eastAsia="Times New Roman" w:cstheme="minorHAnsi"/>
                      <w:sz w:val="20"/>
                      <w:szCs w:val="20"/>
                      <w:vertAlign w:val="superscript"/>
                      <w:lang w:eastAsia="es-CL"/>
                    </w:rPr>
                    <w:t>3</w:t>
                  </w:r>
                  <w:r w:rsidRPr="004703B4">
                    <w:rPr>
                      <w:rFonts w:eastAsia="Times New Roman" w:cstheme="minorHAnsi"/>
                      <w:sz w:val="20"/>
                      <w:szCs w:val="20"/>
                      <w:lang w:eastAsia="es-CL"/>
                    </w:rPr>
                    <w:t>/mes</w:t>
                  </w:r>
                </w:p>
              </w:tc>
              <w:tc>
                <w:tcPr>
                  <w:tcW w:w="197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4C31FE8" w14:textId="77777777" w:rsidR="00850619" w:rsidRPr="004703B4" w:rsidRDefault="00850619" w:rsidP="00E47C69">
                  <w:pPr>
                    <w:spacing w:before="100" w:beforeAutospacing="1" w:after="100" w:afterAutospacing="1" w:line="240" w:lineRule="auto"/>
                    <w:jc w:val="both"/>
                    <w:rPr>
                      <w:rFonts w:eastAsia="Times New Roman" w:cstheme="minorHAnsi"/>
                      <w:sz w:val="20"/>
                      <w:szCs w:val="20"/>
                      <w:lang w:eastAsia="es-CL"/>
                    </w:rPr>
                  </w:pPr>
                  <w:r w:rsidRPr="004703B4">
                    <w:rPr>
                      <w:rFonts w:eastAsia="Times New Roman" w:cstheme="minorHAnsi"/>
                      <w:sz w:val="20"/>
                      <w:szCs w:val="20"/>
                      <w:lang w:eastAsia="es-CL"/>
                    </w:rPr>
                    <w:t>Retirados en contenedor hermético</w:t>
                  </w:r>
                </w:p>
              </w:tc>
              <w:tc>
                <w:tcPr>
                  <w:tcW w:w="1878"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CABB13E" w14:textId="77777777" w:rsidR="00850619" w:rsidRPr="004703B4" w:rsidRDefault="00850619" w:rsidP="00E47C69">
                  <w:pPr>
                    <w:spacing w:before="100" w:beforeAutospacing="1" w:after="100" w:afterAutospacing="1" w:line="240" w:lineRule="auto"/>
                    <w:jc w:val="both"/>
                    <w:rPr>
                      <w:rFonts w:eastAsia="Times New Roman" w:cstheme="minorHAnsi"/>
                      <w:sz w:val="20"/>
                      <w:szCs w:val="20"/>
                      <w:lang w:eastAsia="es-CL"/>
                    </w:rPr>
                  </w:pPr>
                  <w:r w:rsidRPr="004703B4">
                    <w:rPr>
                      <w:rFonts w:eastAsia="Times New Roman" w:cstheme="minorHAnsi"/>
                      <w:sz w:val="20"/>
                      <w:szCs w:val="20"/>
                      <w:lang w:eastAsia="es-CL"/>
                    </w:rPr>
                    <w:t>Deposito en vertedero autorizado</w:t>
                  </w:r>
                </w:p>
              </w:tc>
            </w:tr>
            <w:tr w:rsidR="00850619" w:rsidRPr="004703B4" w14:paraId="466D320E" w14:textId="77777777" w:rsidTr="00E47C69">
              <w:trPr>
                <w:jc w:val="center"/>
              </w:trPr>
              <w:tc>
                <w:tcPr>
                  <w:tcW w:w="1691"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D5AE115" w14:textId="77777777" w:rsidR="00850619" w:rsidRPr="004703B4" w:rsidRDefault="00850619" w:rsidP="00E47C69">
                  <w:pPr>
                    <w:spacing w:before="100" w:beforeAutospacing="1" w:after="100" w:afterAutospacing="1" w:line="240" w:lineRule="auto"/>
                    <w:jc w:val="both"/>
                    <w:rPr>
                      <w:rFonts w:eastAsia="Times New Roman" w:cstheme="minorHAnsi"/>
                      <w:sz w:val="20"/>
                      <w:szCs w:val="20"/>
                      <w:lang w:eastAsia="es-CL"/>
                    </w:rPr>
                  </w:pPr>
                  <w:r w:rsidRPr="004703B4">
                    <w:rPr>
                      <w:rFonts w:eastAsia="Times New Roman" w:cstheme="minorHAnsi"/>
                      <w:sz w:val="20"/>
                      <w:szCs w:val="20"/>
                      <w:lang w:eastAsia="es-CL"/>
                    </w:rPr>
                    <w:t>…</w:t>
                  </w:r>
                </w:p>
              </w:tc>
              <w:tc>
                <w:tcPr>
                  <w:tcW w:w="1435" w:type="dxa"/>
                  <w:tcBorders>
                    <w:top w:val="nil"/>
                    <w:left w:val="nil"/>
                    <w:bottom w:val="single" w:sz="8" w:space="0" w:color="auto"/>
                    <w:right w:val="single" w:sz="8" w:space="0" w:color="auto"/>
                  </w:tcBorders>
                  <w:tcMar>
                    <w:top w:w="0" w:type="dxa"/>
                    <w:left w:w="70" w:type="dxa"/>
                    <w:bottom w:w="0" w:type="dxa"/>
                    <w:right w:w="70" w:type="dxa"/>
                  </w:tcMar>
                  <w:vAlign w:val="center"/>
                </w:tcPr>
                <w:p w14:paraId="6279A7C9" w14:textId="77777777" w:rsidR="00850619" w:rsidRPr="004703B4" w:rsidRDefault="00850619" w:rsidP="00E47C69">
                  <w:pPr>
                    <w:spacing w:after="0" w:line="240" w:lineRule="auto"/>
                    <w:jc w:val="both"/>
                    <w:rPr>
                      <w:rFonts w:eastAsia="Times New Roman" w:cstheme="minorHAnsi"/>
                      <w:sz w:val="20"/>
                      <w:szCs w:val="20"/>
                      <w:lang w:eastAsia="es-CL"/>
                    </w:rPr>
                  </w:pPr>
                  <w:r w:rsidRPr="004703B4">
                    <w:rPr>
                      <w:rFonts w:eastAsia="Times New Roman" w:cstheme="minorHAnsi"/>
                      <w:sz w:val="20"/>
                      <w:szCs w:val="20"/>
                      <w:lang w:eastAsia="es-CL"/>
                    </w:rPr>
                    <w:t>…</w:t>
                  </w:r>
                </w:p>
              </w:tc>
              <w:tc>
                <w:tcPr>
                  <w:tcW w:w="1972" w:type="dxa"/>
                  <w:tcBorders>
                    <w:top w:val="nil"/>
                    <w:left w:val="nil"/>
                    <w:bottom w:val="single" w:sz="8" w:space="0" w:color="auto"/>
                    <w:right w:val="single" w:sz="8" w:space="0" w:color="auto"/>
                  </w:tcBorders>
                  <w:tcMar>
                    <w:top w:w="0" w:type="dxa"/>
                    <w:left w:w="70" w:type="dxa"/>
                    <w:bottom w:w="0" w:type="dxa"/>
                    <w:right w:w="70" w:type="dxa"/>
                  </w:tcMar>
                  <w:vAlign w:val="center"/>
                </w:tcPr>
                <w:p w14:paraId="7026BCF5" w14:textId="77777777" w:rsidR="00850619" w:rsidRPr="004703B4" w:rsidRDefault="00850619" w:rsidP="00E47C69">
                  <w:pPr>
                    <w:spacing w:before="100" w:beforeAutospacing="1" w:after="100" w:afterAutospacing="1" w:line="240" w:lineRule="auto"/>
                    <w:jc w:val="both"/>
                    <w:rPr>
                      <w:rFonts w:eastAsia="Times New Roman" w:cstheme="minorHAnsi"/>
                      <w:sz w:val="20"/>
                      <w:szCs w:val="20"/>
                      <w:lang w:eastAsia="es-CL"/>
                    </w:rPr>
                  </w:pPr>
                  <w:r w:rsidRPr="004703B4">
                    <w:rPr>
                      <w:rFonts w:eastAsia="Times New Roman" w:cstheme="minorHAnsi"/>
                      <w:sz w:val="20"/>
                      <w:szCs w:val="20"/>
                      <w:lang w:eastAsia="es-CL"/>
                    </w:rPr>
                    <w:t>…</w:t>
                  </w:r>
                </w:p>
              </w:tc>
              <w:tc>
                <w:tcPr>
                  <w:tcW w:w="1878" w:type="dxa"/>
                  <w:tcBorders>
                    <w:top w:val="nil"/>
                    <w:left w:val="nil"/>
                    <w:bottom w:val="single" w:sz="8" w:space="0" w:color="auto"/>
                    <w:right w:val="single" w:sz="8" w:space="0" w:color="auto"/>
                  </w:tcBorders>
                  <w:tcMar>
                    <w:top w:w="0" w:type="dxa"/>
                    <w:left w:w="70" w:type="dxa"/>
                    <w:bottom w:w="0" w:type="dxa"/>
                    <w:right w:w="70" w:type="dxa"/>
                  </w:tcMar>
                  <w:vAlign w:val="center"/>
                </w:tcPr>
                <w:p w14:paraId="192BF546" w14:textId="77777777" w:rsidR="00850619" w:rsidRPr="004703B4" w:rsidRDefault="00850619" w:rsidP="00E47C69">
                  <w:pPr>
                    <w:spacing w:before="100" w:beforeAutospacing="1" w:after="100" w:afterAutospacing="1" w:line="240" w:lineRule="auto"/>
                    <w:jc w:val="both"/>
                    <w:rPr>
                      <w:rFonts w:eastAsia="Times New Roman" w:cstheme="minorHAnsi"/>
                      <w:sz w:val="20"/>
                      <w:szCs w:val="20"/>
                      <w:lang w:eastAsia="es-CL"/>
                    </w:rPr>
                  </w:pPr>
                  <w:r w:rsidRPr="004703B4">
                    <w:rPr>
                      <w:rFonts w:eastAsia="Times New Roman" w:cstheme="minorHAnsi"/>
                      <w:sz w:val="20"/>
                      <w:szCs w:val="20"/>
                      <w:lang w:eastAsia="es-CL"/>
                    </w:rPr>
                    <w:t>…</w:t>
                  </w:r>
                </w:p>
              </w:tc>
            </w:tr>
          </w:tbl>
          <w:p w14:paraId="662622B1" w14:textId="77777777" w:rsidR="00850619" w:rsidRPr="004703B4" w:rsidRDefault="00850619" w:rsidP="00E47C69">
            <w:pPr>
              <w:spacing w:line="240" w:lineRule="auto"/>
              <w:rPr>
                <w:rFonts w:eastAsia="Times New Roman" w:cstheme="minorHAnsi"/>
                <w:sz w:val="20"/>
                <w:szCs w:val="20"/>
                <w:lang w:eastAsia="es-CL"/>
              </w:rPr>
            </w:pPr>
          </w:p>
          <w:p w14:paraId="600DD7CF" w14:textId="77777777" w:rsidR="00850619" w:rsidRPr="004703B4" w:rsidRDefault="00850619" w:rsidP="00E47C69">
            <w:pPr>
              <w:spacing w:after="0" w:line="240" w:lineRule="auto"/>
              <w:contextualSpacing/>
              <w:jc w:val="both"/>
              <w:rPr>
                <w:rFonts w:cstheme="minorHAnsi"/>
                <w:sz w:val="20"/>
                <w:szCs w:val="20"/>
              </w:rPr>
            </w:pPr>
            <w:r w:rsidRPr="004703B4">
              <w:rPr>
                <w:rFonts w:cstheme="minorHAnsi"/>
                <w:b/>
                <w:sz w:val="20"/>
                <w:szCs w:val="20"/>
              </w:rPr>
              <w:t xml:space="preserve">Res. Ex. </w:t>
            </w:r>
            <w:proofErr w:type="spellStart"/>
            <w:r w:rsidRPr="004703B4">
              <w:rPr>
                <w:rFonts w:cstheme="minorHAnsi"/>
                <w:b/>
                <w:sz w:val="20"/>
                <w:szCs w:val="20"/>
              </w:rPr>
              <w:t>Ays</w:t>
            </w:r>
            <w:proofErr w:type="spellEnd"/>
            <w:r w:rsidRPr="004703B4">
              <w:rPr>
                <w:rFonts w:cstheme="minorHAnsi"/>
                <w:b/>
                <w:sz w:val="20"/>
                <w:szCs w:val="20"/>
              </w:rPr>
              <w:t xml:space="preserve"> N°013/2018 Oficina SMA Región de Aysén, </w:t>
            </w:r>
            <w:r w:rsidRPr="004703B4">
              <w:rPr>
                <w:rFonts w:cstheme="minorHAnsi"/>
                <w:sz w:val="20"/>
                <w:szCs w:val="20"/>
              </w:rPr>
              <w:t>mediante la cual se requiere información en calidad de urgente e instruye la forma y el modo de presentación de los antecedentes solicitados a empresa Blumar S.A.</w:t>
            </w:r>
          </w:p>
          <w:p w14:paraId="0E1D158A" w14:textId="77777777" w:rsidR="00850619" w:rsidRPr="004703B4" w:rsidRDefault="00850619" w:rsidP="00E47C69">
            <w:pPr>
              <w:tabs>
                <w:tab w:val="left" w:pos="4111"/>
              </w:tabs>
              <w:spacing w:after="0" w:line="240" w:lineRule="auto"/>
              <w:ind w:left="284" w:hanging="284"/>
              <w:rPr>
                <w:rFonts w:cstheme="minorHAnsi"/>
                <w:sz w:val="20"/>
                <w:szCs w:val="20"/>
              </w:rPr>
            </w:pPr>
            <w:r w:rsidRPr="004703B4">
              <w:rPr>
                <w:rFonts w:cstheme="minorHAnsi"/>
                <w:b/>
                <w:sz w:val="20"/>
                <w:szCs w:val="20"/>
              </w:rPr>
              <w:t>Letra a)</w:t>
            </w:r>
            <w:r w:rsidRPr="004703B4">
              <w:rPr>
                <w:rFonts w:cstheme="minorHAnsi"/>
                <w:sz w:val="20"/>
                <w:szCs w:val="20"/>
              </w:rPr>
              <w:t xml:space="preserve"> </w:t>
            </w:r>
          </w:p>
          <w:p w14:paraId="0CD013D8" w14:textId="77777777" w:rsidR="00850619" w:rsidRPr="004703B4" w:rsidRDefault="00850619" w:rsidP="00E47C69">
            <w:pPr>
              <w:tabs>
                <w:tab w:val="left" w:pos="4111"/>
              </w:tabs>
              <w:spacing w:after="0" w:line="240" w:lineRule="auto"/>
              <w:ind w:left="284" w:firstLine="29"/>
              <w:rPr>
                <w:rFonts w:eastAsia="Times New Roman" w:cstheme="minorHAnsi"/>
                <w:sz w:val="20"/>
                <w:szCs w:val="20"/>
              </w:rPr>
            </w:pPr>
            <w:r w:rsidRPr="004703B4">
              <w:rPr>
                <w:rFonts w:eastAsia="Times New Roman" w:cstheme="minorHAnsi"/>
                <w:sz w:val="20"/>
                <w:szCs w:val="20"/>
              </w:rPr>
              <w:t xml:space="preserve">Antecedentes que den cuenta del retiro y disposición final de lodos generados por la planta de tratamiento de aguas servidas del CES </w:t>
            </w:r>
            <w:proofErr w:type="spellStart"/>
            <w:r w:rsidRPr="004703B4">
              <w:rPr>
                <w:rFonts w:eastAsia="Times New Roman" w:cstheme="minorHAnsi"/>
                <w:sz w:val="20"/>
                <w:szCs w:val="20"/>
              </w:rPr>
              <w:t>Midhurts</w:t>
            </w:r>
            <w:proofErr w:type="spellEnd"/>
            <w:r w:rsidRPr="004703B4">
              <w:rPr>
                <w:rFonts w:eastAsia="Times New Roman" w:cstheme="minorHAnsi"/>
                <w:sz w:val="20"/>
                <w:szCs w:val="20"/>
              </w:rPr>
              <w:t xml:space="preserve">, correspondientes al último ciclo productivo. </w:t>
            </w:r>
          </w:p>
          <w:p w14:paraId="25960E9A" w14:textId="77777777" w:rsidR="00850619" w:rsidRPr="004703B4" w:rsidRDefault="00850619" w:rsidP="00E47C69">
            <w:pPr>
              <w:tabs>
                <w:tab w:val="left" w:pos="4111"/>
              </w:tabs>
              <w:spacing w:after="0" w:line="240" w:lineRule="auto"/>
              <w:ind w:left="284" w:hanging="284"/>
              <w:rPr>
                <w:rFonts w:eastAsia="Times New Roman" w:cstheme="minorHAnsi"/>
                <w:sz w:val="20"/>
                <w:szCs w:val="20"/>
              </w:rPr>
            </w:pPr>
            <w:r w:rsidRPr="004703B4">
              <w:rPr>
                <w:rFonts w:eastAsia="Times New Roman" w:cstheme="minorHAnsi"/>
                <w:sz w:val="20"/>
                <w:szCs w:val="20"/>
              </w:rPr>
              <w:tab/>
              <w:t>Respecto de lo anterior, la información debe contener al menos:</w:t>
            </w:r>
          </w:p>
          <w:p w14:paraId="08BAE837" w14:textId="77777777" w:rsidR="00850619" w:rsidRPr="004703B4" w:rsidRDefault="00850619" w:rsidP="00850619">
            <w:pPr>
              <w:pStyle w:val="Prrafodelista"/>
              <w:numPr>
                <w:ilvl w:val="0"/>
                <w:numId w:val="40"/>
              </w:numPr>
              <w:tabs>
                <w:tab w:val="left" w:pos="4111"/>
              </w:tabs>
              <w:ind w:hanging="414"/>
              <w:rPr>
                <w:rFonts w:eastAsia="Times New Roman" w:cstheme="minorHAnsi"/>
                <w:sz w:val="20"/>
                <w:szCs w:val="20"/>
              </w:rPr>
            </w:pPr>
            <w:r w:rsidRPr="004703B4">
              <w:rPr>
                <w:rFonts w:eastAsia="Times New Roman" w:cstheme="minorHAnsi"/>
                <w:sz w:val="20"/>
                <w:szCs w:val="20"/>
              </w:rPr>
              <w:t xml:space="preserve">Documentos que acrediten el retiro de lodos desde el CES </w:t>
            </w:r>
            <w:proofErr w:type="spellStart"/>
            <w:r w:rsidRPr="004703B4">
              <w:rPr>
                <w:rFonts w:eastAsia="Times New Roman" w:cstheme="minorHAnsi"/>
                <w:sz w:val="20"/>
                <w:szCs w:val="20"/>
              </w:rPr>
              <w:t>Midhurts</w:t>
            </w:r>
            <w:proofErr w:type="spellEnd"/>
          </w:p>
          <w:p w14:paraId="056B374A" w14:textId="77777777" w:rsidR="00850619" w:rsidRPr="004703B4" w:rsidRDefault="00850619" w:rsidP="00850619">
            <w:pPr>
              <w:pStyle w:val="Prrafodelista"/>
              <w:numPr>
                <w:ilvl w:val="0"/>
                <w:numId w:val="40"/>
              </w:numPr>
              <w:tabs>
                <w:tab w:val="left" w:pos="4111"/>
              </w:tabs>
              <w:ind w:left="993" w:hanging="425"/>
              <w:rPr>
                <w:rFonts w:eastAsia="Times New Roman" w:cstheme="minorHAnsi"/>
                <w:sz w:val="20"/>
                <w:szCs w:val="20"/>
              </w:rPr>
            </w:pPr>
            <w:r w:rsidRPr="004703B4">
              <w:rPr>
                <w:rFonts w:eastAsia="Times New Roman" w:cstheme="minorHAnsi"/>
                <w:sz w:val="20"/>
                <w:szCs w:val="20"/>
              </w:rPr>
              <w:t xml:space="preserve">Documento que acredite la recepción de los lodos en Vertedero o Relleno Sanitario </w:t>
            </w:r>
          </w:p>
          <w:p w14:paraId="7D34B2EC" w14:textId="77777777" w:rsidR="00850619" w:rsidRPr="004703B4" w:rsidRDefault="00850619" w:rsidP="00850619">
            <w:pPr>
              <w:pStyle w:val="Prrafodelista"/>
              <w:numPr>
                <w:ilvl w:val="0"/>
                <w:numId w:val="40"/>
              </w:numPr>
              <w:tabs>
                <w:tab w:val="left" w:pos="4111"/>
              </w:tabs>
              <w:ind w:left="993" w:hanging="425"/>
              <w:rPr>
                <w:rFonts w:cstheme="minorHAnsi"/>
                <w:sz w:val="20"/>
                <w:szCs w:val="20"/>
              </w:rPr>
            </w:pPr>
            <w:r w:rsidRPr="004703B4">
              <w:rPr>
                <w:rFonts w:eastAsia="Times New Roman" w:cstheme="minorHAnsi"/>
                <w:sz w:val="20"/>
                <w:szCs w:val="20"/>
              </w:rPr>
              <w:t xml:space="preserve">Documentación que acredite la Autorización Sanitaria o Ambiental (RCA) del recinto. </w:t>
            </w:r>
          </w:p>
        </w:tc>
        <w:tc>
          <w:tcPr>
            <w:tcW w:w="966" w:type="pct"/>
            <w:shd w:val="clear" w:color="auto" w:fill="auto"/>
            <w:vAlign w:val="center"/>
          </w:tcPr>
          <w:p w14:paraId="69C10BE8" w14:textId="77777777" w:rsidR="00850619" w:rsidRPr="004703B4" w:rsidRDefault="00850619" w:rsidP="00E47C69">
            <w:pPr>
              <w:jc w:val="both"/>
              <w:rPr>
                <w:sz w:val="20"/>
                <w:szCs w:val="20"/>
              </w:rPr>
            </w:pPr>
            <w:r w:rsidRPr="004703B4">
              <w:rPr>
                <w:sz w:val="20"/>
                <w:szCs w:val="20"/>
              </w:rPr>
              <w:lastRenderedPageBreak/>
              <w:t xml:space="preserve">El titular no presentó antecedentes que permitan acreditar la disposición final de </w:t>
            </w:r>
            <w:r>
              <w:rPr>
                <w:sz w:val="20"/>
                <w:szCs w:val="20"/>
              </w:rPr>
              <w:t>l</w:t>
            </w:r>
            <w:r w:rsidRPr="004703B4">
              <w:rPr>
                <w:sz w:val="20"/>
                <w:szCs w:val="20"/>
              </w:rPr>
              <w:t>os residuos</w:t>
            </w:r>
            <w:r>
              <w:rPr>
                <w:sz w:val="20"/>
                <w:szCs w:val="20"/>
              </w:rPr>
              <w:t xml:space="preserve"> generados en la planta de tratamiento de aguas servidas</w:t>
            </w:r>
            <w:r w:rsidRPr="004703B4">
              <w:rPr>
                <w:sz w:val="20"/>
                <w:szCs w:val="20"/>
              </w:rPr>
              <w:t xml:space="preserve"> en un lugar autorizado.</w:t>
            </w:r>
          </w:p>
          <w:p w14:paraId="2DF2AD02" w14:textId="77777777" w:rsidR="00850619" w:rsidRPr="004703B4" w:rsidRDefault="00850619" w:rsidP="00E47C69">
            <w:pPr>
              <w:jc w:val="both"/>
              <w:rPr>
                <w:rFonts w:cs="Calibri"/>
                <w:sz w:val="20"/>
                <w:szCs w:val="20"/>
              </w:rPr>
            </w:pPr>
          </w:p>
        </w:tc>
      </w:tr>
      <w:tr w:rsidR="00850619" w:rsidRPr="00611C73" w14:paraId="5E61FD98" w14:textId="77777777" w:rsidTr="00E47C69">
        <w:trPr>
          <w:jc w:val="center"/>
        </w:trPr>
        <w:tc>
          <w:tcPr>
            <w:tcW w:w="489" w:type="pct"/>
            <w:shd w:val="clear" w:color="auto" w:fill="auto"/>
            <w:vAlign w:val="center"/>
          </w:tcPr>
          <w:p w14:paraId="2EC27E09" w14:textId="77777777" w:rsidR="00850619" w:rsidRDefault="00850619" w:rsidP="00E47C69">
            <w:pPr>
              <w:widowControl w:val="0"/>
              <w:overflowPunct w:val="0"/>
              <w:autoSpaceDE w:val="0"/>
              <w:autoSpaceDN w:val="0"/>
              <w:adjustRightInd w:val="0"/>
              <w:spacing w:after="0" w:line="285" w:lineRule="auto"/>
              <w:jc w:val="center"/>
              <w:rPr>
                <w:rFonts w:cs="Calibri"/>
                <w:sz w:val="20"/>
                <w:szCs w:val="20"/>
              </w:rPr>
            </w:pPr>
            <w:r>
              <w:rPr>
                <w:rFonts w:cs="Calibri"/>
                <w:sz w:val="20"/>
                <w:szCs w:val="20"/>
              </w:rPr>
              <w:t>5</w:t>
            </w:r>
          </w:p>
        </w:tc>
        <w:tc>
          <w:tcPr>
            <w:tcW w:w="526" w:type="pct"/>
            <w:shd w:val="clear" w:color="auto" w:fill="auto"/>
            <w:vAlign w:val="center"/>
          </w:tcPr>
          <w:p w14:paraId="7669F030" w14:textId="77777777" w:rsidR="00850619" w:rsidRPr="001669ED" w:rsidRDefault="00850619" w:rsidP="00E47C69">
            <w:pPr>
              <w:widowControl w:val="0"/>
              <w:overflowPunct w:val="0"/>
              <w:autoSpaceDE w:val="0"/>
              <w:autoSpaceDN w:val="0"/>
              <w:adjustRightInd w:val="0"/>
              <w:spacing w:after="0" w:line="285" w:lineRule="auto"/>
              <w:ind w:left="-125"/>
              <w:jc w:val="center"/>
              <w:rPr>
                <w:rFonts w:cs="Calibri"/>
                <w:b/>
                <w:iCs/>
                <w:sz w:val="20"/>
                <w:szCs w:val="20"/>
                <w:lang w:val="es-ES" w:eastAsia="es-ES"/>
              </w:rPr>
            </w:pPr>
            <w:r w:rsidRPr="001669ED">
              <w:rPr>
                <w:rFonts w:cs="Calibri"/>
                <w:b/>
                <w:iCs/>
                <w:sz w:val="20"/>
                <w:szCs w:val="20"/>
                <w:lang w:val="es-ES" w:eastAsia="es-ES"/>
              </w:rPr>
              <w:t>Manejo de Residuos sólidos</w:t>
            </w:r>
          </w:p>
        </w:tc>
        <w:tc>
          <w:tcPr>
            <w:tcW w:w="3019" w:type="pct"/>
            <w:shd w:val="clear" w:color="auto" w:fill="auto"/>
          </w:tcPr>
          <w:p w14:paraId="5930683B" w14:textId="77777777" w:rsidR="00850619" w:rsidRPr="00882640" w:rsidRDefault="00850619" w:rsidP="00E47C69">
            <w:pPr>
              <w:rPr>
                <w:rFonts w:cstheme="minorHAnsi"/>
                <w:b/>
                <w:sz w:val="20"/>
                <w:szCs w:val="20"/>
              </w:rPr>
            </w:pPr>
            <w:r w:rsidRPr="00882640">
              <w:rPr>
                <w:rFonts w:cstheme="minorHAnsi"/>
                <w:b/>
                <w:sz w:val="20"/>
                <w:szCs w:val="20"/>
              </w:rPr>
              <w:t xml:space="preserve">Exigencia (s): </w:t>
            </w:r>
          </w:p>
          <w:p w14:paraId="311B96F2" w14:textId="77777777" w:rsidR="00850619" w:rsidRPr="00882640" w:rsidRDefault="00850619" w:rsidP="00E47C69">
            <w:pPr>
              <w:jc w:val="both"/>
              <w:rPr>
                <w:rFonts w:cstheme="minorHAnsi"/>
                <w:b/>
                <w:sz w:val="20"/>
                <w:szCs w:val="20"/>
              </w:rPr>
            </w:pPr>
            <w:r w:rsidRPr="00882640">
              <w:rPr>
                <w:rFonts w:cstheme="minorHAnsi"/>
                <w:b/>
                <w:sz w:val="20"/>
                <w:szCs w:val="20"/>
              </w:rPr>
              <w:t>RCA N°449/2008 Considerando 6</w:t>
            </w:r>
          </w:p>
          <w:p w14:paraId="0A7A90E4" w14:textId="77777777" w:rsidR="00850619" w:rsidRPr="00882640" w:rsidRDefault="00850619" w:rsidP="00E47C69">
            <w:pPr>
              <w:jc w:val="both"/>
              <w:rPr>
                <w:rFonts w:cstheme="minorHAnsi"/>
                <w:sz w:val="20"/>
                <w:szCs w:val="20"/>
              </w:rPr>
            </w:pPr>
            <w:r w:rsidRPr="00882640">
              <w:rPr>
                <w:rFonts w:cstheme="minorHAnsi"/>
                <w:sz w:val="20"/>
                <w:szCs w:val="20"/>
              </w:rPr>
              <w:t xml:space="preserve">“Que, en el proceso de evaluación de proyecto, “CES, Isla </w:t>
            </w:r>
            <w:proofErr w:type="spellStart"/>
            <w:r w:rsidRPr="00882640">
              <w:rPr>
                <w:rFonts w:cstheme="minorHAnsi"/>
                <w:sz w:val="20"/>
                <w:szCs w:val="20"/>
              </w:rPr>
              <w:t>Midhurts</w:t>
            </w:r>
            <w:proofErr w:type="spellEnd"/>
            <w:r w:rsidRPr="00882640">
              <w:rPr>
                <w:rFonts w:cstheme="minorHAnsi"/>
                <w:sz w:val="20"/>
                <w:szCs w:val="20"/>
              </w:rPr>
              <w:t>, Sector Sur Weste, Pert N°201111888”, el titular ha adquirido el siguiente compromiso voluntario; …  tener un adecuado control de los residuos generados y que estos sean derivados a un lugar de disposición autorizado.”</w:t>
            </w:r>
          </w:p>
          <w:p w14:paraId="19335A44" w14:textId="77777777" w:rsidR="00850619" w:rsidRPr="00882640" w:rsidRDefault="00850619" w:rsidP="00E47C69">
            <w:pPr>
              <w:contextualSpacing/>
              <w:jc w:val="both"/>
              <w:rPr>
                <w:rFonts w:cstheme="minorHAnsi"/>
                <w:b/>
                <w:sz w:val="20"/>
                <w:szCs w:val="20"/>
              </w:rPr>
            </w:pPr>
            <w:r w:rsidRPr="00882640">
              <w:rPr>
                <w:rFonts w:cstheme="minorHAnsi"/>
                <w:b/>
                <w:sz w:val="20"/>
                <w:szCs w:val="20"/>
              </w:rPr>
              <w:t>RCA N°449/2008 Considerando 3.9.4 Descargas, Emisiones y Residuos</w:t>
            </w:r>
          </w:p>
          <w:p w14:paraId="621AA0F7" w14:textId="77777777" w:rsidR="00850619" w:rsidRPr="00882640" w:rsidRDefault="00850619" w:rsidP="00E47C69">
            <w:pPr>
              <w:contextualSpacing/>
              <w:jc w:val="both"/>
              <w:rPr>
                <w:rFonts w:cstheme="minorHAnsi"/>
                <w:sz w:val="20"/>
                <w:szCs w:val="20"/>
              </w:rPr>
            </w:pPr>
            <w:r w:rsidRPr="00882640">
              <w:rPr>
                <w:rFonts w:cstheme="minorHAnsi"/>
                <w:b/>
                <w:sz w:val="20"/>
                <w:szCs w:val="20"/>
                <w:u w:val="single"/>
              </w:rPr>
              <w:t xml:space="preserve">Residuos Lubricantes: </w:t>
            </w:r>
            <w:r w:rsidRPr="00882640">
              <w:rPr>
                <w:rFonts w:cstheme="minorHAnsi"/>
                <w:sz w:val="20"/>
                <w:szCs w:val="20"/>
              </w:rPr>
              <w:t xml:space="preserve">“En el centro, producto de la utilización de lubricantes para motores, se generarán </w:t>
            </w:r>
            <w:proofErr w:type="gramStart"/>
            <w:r w:rsidRPr="00882640">
              <w:rPr>
                <w:rFonts w:cstheme="minorHAnsi"/>
                <w:sz w:val="20"/>
                <w:szCs w:val="20"/>
              </w:rPr>
              <w:t>residuos, ….</w:t>
            </w:r>
            <w:proofErr w:type="gramEnd"/>
            <w:r w:rsidRPr="00882640">
              <w:rPr>
                <w:rFonts w:cstheme="minorHAnsi"/>
                <w:sz w:val="20"/>
                <w:szCs w:val="20"/>
              </w:rPr>
              <w:t xml:space="preserve">. Estos residuos serán trasladados en embarcaciones de la logística del centro y derivados para ser tratados por empresas autorizadas como Bravo Energy o </w:t>
            </w:r>
            <w:proofErr w:type="spellStart"/>
            <w:r w:rsidRPr="00882640">
              <w:rPr>
                <w:rFonts w:cstheme="minorHAnsi"/>
                <w:sz w:val="20"/>
                <w:szCs w:val="20"/>
              </w:rPr>
              <w:t>Hidronor</w:t>
            </w:r>
            <w:proofErr w:type="spellEnd"/>
            <w:r w:rsidRPr="00882640">
              <w:rPr>
                <w:rFonts w:cstheme="minorHAnsi"/>
                <w:sz w:val="20"/>
                <w:szCs w:val="20"/>
              </w:rPr>
              <w:t>”</w:t>
            </w:r>
          </w:p>
          <w:p w14:paraId="329E21C3" w14:textId="77777777" w:rsidR="00850619" w:rsidRPr="00882640" w:rsidRDefault="00850619" w:rsidP="00E47C69">
            <w:pPr>
              <w:contextualSpacing/>
              <w:jc w:val="both"/>
              <w:rPr>
                <w:rFonts w:cstheme="minorHAnsi"/>
                <w:sz w:val="20"/>
                <w:szCs w:val="20"/>
              </w:rPr>
            </w:pPr>
          </w:p>
          <w:p w14:paraId="7781FD3E" w14:textId="77777777" w:rsidR="00850619" w:rsidRPr="00882640" w:rsidRDefault="00850619" w:rsidP="00E47C69">
            <w:pPr>
              <w:contextualSpacing/>
              <w:jc w:val="both"/>
              <w:rPr>
                <w:rFonts w:cstheme="minorHAnsi"/>
                <w:sz w:val="20"/>
                <w:szCs w:val="20"/>
              </w:rPr>
            </w:pPr>
            <w:r w:rsidRPr="00882640">
              <w:rPr>
                <w:rFonts w:cstheme="minorHAnsi"/>
                <w:b/>
                <w:sz w:val="20"/>
                <w:szCs w:val="20"/>
              </w:rPr>
              <w:t xml:space="preserve">Res. Ex. </w:t>
            </w:r>
            <w:proofErr w:type="spellStart"/>
            <w:r w:rsidRPr="00882640">
              <w:rPr>
                <w:rFonts w:cstheme="minorHAnsi"/>
                <w:b/>
                <w:sz w:val="20"/>
                <w:szCs w:val="20"/>
              </w:rPr>
              <w:t>Ays</w:t>
            </w:r>
            <w:proofErr w:type="spellEnd"/>
            <w:r w:rsidRPr="00882640">
              <w:rPr>
                <w:rFonts w:cstheme="minorHAnsi"/>
                <w:b/>
                <w:sz w:val="20"/>
                <w:szCs w:val="20"/>
              </w:rPr>
              <w:t xml:space="preserve"> N°013/2018 Oficina SMA Región de Aysén, </w:t>
            </w:r>
            <w:r w:rsidRPr="00882640">
              <w:rPr>
                <w:rFonts w:cstheme="minorHAnsi"/>
                <w:sz w:val="20"/>
                <w:szCs w:val="20"/>
              </w:rPr>
              <w:t>mediante la cual se requiere información en calidad de urgente e instruye la forma y el modo de presentación de los antecedentes solicitados a empresa Blumar S.A.</w:t>
            </w:r>
          </w:p>
          <w:p w14:paraId="50DD37B2" w14:textId="77777777" w:rsidR="00850619" w:rsidRPr="00882640" w:rsidRDefault="00850619" w:rsidP="00E47C69">
            <w:pPr>
              <w:tabs>
                <w:tab w:val="left" w:pos="4111"/>
              </w:tabs>
              <w:ind w:left="284" w:hanging="284"/>
              <w:rPr>
                <w:rFonts w:eastAsia="Times New Roman" w:cstheme="minorHAnsi"/>
                <w:sz w:val="20"/>
                <w:szCs w:val="20"/>
              </w:rPr>
            </w:pPr>
            <w:r w:rsidRPr="00882640">
              <w:rPr>
                <w:rFonts w:cstheme="minorHAnsi"/>
                <w:b/>
                <w:sz w:val="20"/>
                <w:szCs w:val="20"/>
              </w:rPr>
              <w:t>Letra b)</w:t>
            </w:r>
            <w:r w:rsidRPr="00882640">
              <w:rPr>
                <w:rFonts w:cstheme="minorHAnsi"/>
                <w:sz w:val="20"/>
                <w:szCs w:val="20"/>
              </w:rPr>
              <w:t xml:space="preserve"> </w:t>
            </w:r>
            <w:r w:rsidRPr="00882640">
              <w:rPr>
                <w:rFonts w:eastAsia="Times New Roman" w:cstheme="minorHAnsi"/>
                <w:sz w:val="20"/>
                <w:szCs w:val="20"/>
              </w:rPr>
              <w:t xml:space="preserve">Antecedentes que den cuenta de la </w:t>
            </w:r>
            <w:r w:rsidRPr="00882640">
              <w:rPr>
                <w:rFonts w:cstheme="minorHAnsi"/>
                <w:sz w:val="20"/>
                <w:szCs w:val="20"/>
              </w:rPr>
              <w:t xml:space="preserve">disposición final de </w:t>
            </w:r>
            <w:r w:rsidRPr="00882640">
              <w:rPr>
                <w:rFonts w:eastAsia="Times New Roman" w:cstheme="minorHAnsi"/>
                <w:sz w:val="20"/>
                <w:szCs w:val="20"/>
              </w:rPr>
              <w:t xml:space="preserve">los residuos peligrosos, RESPEL, retirados del CES </w:t>
            </w:r>
            <w:proofErr w:type="spellStart"/>
            <w:r w:rsidRPr="00882640">
              <w:rPr>
                <w:rFonts w:eastAsia="Times New Roman" w:cstheme="minorHAnsi"/>
                <w:sz w:val="20"/>
                <w:szCs w:val="20"/>
              </w:rPr>
              <w:t>Midhurts</w:t>
            </w:r>
            <w:proofErr w:type="spellEnd"/>
            <w:r w:rsidRPr="00882640">
              <w:rPr>
                <w:rFonts w:eastAsia="Times New Roman" w:cstheme="minorHAnsi"/>
                <w:sz w:val="20"/>
                <w:szCs w:val="20"/>
              </w:rPr>
              <w:t xml:space="preserve"> en el último ciclo productivo o en el periodo comprendido entre enero de 2017 a agosto del 2018. </w:t>
            </w:r>
          </w:p>
          <w:p w14:paraId="51AE9163" w14:textId="77777777" w:rsidR="00850619" w:rsidRPr="00882640" w:rsidRDefault="00850619" w:rsidP="00E47C69">
            <w:pPr>
              <w:tabs>
                <w:tab w:val="left" w:pos="4111"/>
              </w:tabs>
              <w:ind w:left="567" w:hanging="284"/>
              <w:rPr>
                <w:rFonts w:eastAsia="Times New Roman" w:cstheme="minorHAnsi"/>
                <w:sz w:val="20"/>
                <w:szCs w:val="20"/>
              </w:rPr>
            </w:pPr>
            <w:r w:rsidRPr="00882640">
              <w:rPr>
                <w:rFonts w:eastAsia="Times New Roman" w:cstheme="minorHAnsi"/>
                <w:sz w:val="20"/>
                <w:szCs w:val="20"/>
              </w:rPr>
              <w:t>Respecto de lo anterior, la información debe contener al menos:</w:t>
            </w:r>
          </w:p>
          <w:p w14:paraId="310C681F" w14:textId="77777777" w:rsidR="00850619" w:rsidRPr="00A250BC" w:rsidRDefault="00850619" w:rsidP="00850619">
            <w:pPr>
              <w:pStyle w:val="Prrafodelista"/>
              <w:numPr>
                <w:ilvl w:val="0"/>
                <w:numId w:val="32"/>
              </w:numPr>
              <w:tabs>
                <w:tab w:val="left" w:pos="4111"/>
              </w:tabs>
              <w:ind w:left="993" w:hanging="425"/>
              <w:rPr>
                <w:rFonts w:cstheme="minorHAnsi"/>
                <w:sz w:val="20"/>
                <w:szCs w:val="20"/>
              </w:rPr>
            </w:pPr>
            <w:r w:rsidRPr="00882640">
              <w:rPr>
                <w:rFonts w:eastAsia="Times New Roman" w:cstheme="minorHAnsi"/>
                <w:sz w:val="20"/>
                <w:szCs w:val="20"/>
              </w:rPr>
              <w:lastRenderedPageBreak/>
              <w:t>Documentación que acredite la gestión efectuada en el sistema SIDREP del Ministerio de Salud, desde la generación hasta la disposición final de los residuos peligrosos.</w:t>
            </w:r>
          </w:p>
          <w:p w14:paraId="440328FB" w14:textId="77777777" w:rsidR="00850619" w:rsidRPr="00882640" w:rsidRDefault="00850619" w:rsidP="00E47C69">
            <w:pPr>
              <w:pStyle w:val="Prrafodelista"/>
              <w:tabs>
                <w:tab w:val="left" w:pos="4111"/>
              </w:tabs>
              <w:ind w:left="993"/>
              <w:rPr>
                <w:rFonts w:cstheme="minorHAnsi"/>
                <w:sz w:val="20"/>
                <w:szCs w:val="20"/>
              </w:rPr>
            </w:pPr>
          </w:p>
        </w:tc>
        <w:tc>
          <w:tcPr>
            <w:tcW w:w="966" w:type="pct"/>
            <w:shd w:val="clear" w:color="auto" w:fill="auto"/>
            <w:vAlign w:val="center"/>
          </w:tcPr>
          <w:p w14:paraId="4847F61B" w14:textId="77777777" w:rsidR="00850619" w:rsidRPr="00882640" w:rsidRDefault="00850619" w:rsidP="00E47C69">
            <w:pPr>
              <w:jc w:val="both"/>
              <w:rPr>
                <w:sz w:val="20"/>
                <w:szCs w:val="20"/>
              </w:rPr>
            </w:pPr>
            <w:r>
              <w:lastRenderedPageBreak/>
              <w:t xml:space="preserve">    </w:t>
            </w:r>
            <w:r w:rsidRPr="00882640">
              <w:rPr>
                <w:sz w:val="20"/>
                <w:szCs w:val="20"/>
              </w:rPr>
              <w:t xml:space="preserve">El titular no presentó antecedentes que permitan acreditar el punto de disposición final de </w:t>
            </w:r>
            <w:proofErr w:type="gramStart"/>
            <w:r>
              <w:rPr>
                <w:sz w:val="20"/>
                <w:szCs w:val="20"/>
              </w:rPr>
              <w:t xml:space="preserve">todos  </w:t>
            </w:r>
            <w:r w:rsidRPr="00882640">
              <w:rPr>
                <w:sz w:val="20"/>
                <w:szCs w:val="20"/>
              </w:rPr>
              <w:t>los</w:t>
            </w:r>
            <w:proofErr w:type="gramEnd"/>
            <w:r w:rsidRPr="00882640">
              <w:rPr>
                <w:sz w:val="20"/>
                <w:szCs w:val="20"/>
              </w:rPr>
              <w:t xml:space="preserve"> residuos peligrosos generados en el CES </w:t>
            </w:r>
            <w:proofErr w:type="spellStart"/>
            <w:r w:rsidRPr="00882640">
              <w:rPr>
                <w:sz w:val="20"/>
                <w:szCs w:val="20"/>
              </w:rPr>
              <w:t>Midhurst</w:t>
            </w:r>
            <w:proofErr w:type="spellEnd"/>
            <w:r w:rsidRPr="00882640">
              <w:rPr>
                <w:sz w:val="20"/>
                <w:szCs w:val="20"/>
              </w:rPr>
              <w:t xml:space="preserve"> y que este punto corresponda a un lugar autorizado.</w:t>
            </w:r>
          </w:p>
          <w:p w14:paraId="0BB94A3F" w14:textId="77777777" w:rsidR="00850619" w:rsidRPr="00962EF9" w:rsidRDefault="00850619" w:rsidP="00E47C69">
            <w:pPr>
              <w:jc w:val="both"/>
              <w:rPr>
                <w:sz w:val="20"/>
                <w:szCs w:val="20"/>
              </w:rPr>
            </w:pPr>
          </w:p>
        </w:tc>
      </w:tr>
      <w:tr w:rsidR="00850619" w:rsidRPr="00611C73" w14:paraId="0C437721" w14:textId="77777777" w:rsidTr="00E47C69">
        <w:trPr>
          <w:jc w:val="center"/>
        </w:trPr>
        <w:tc>
          <w:tcPr>
            <w:tcW w:w="489" w:type="pct"/>
            <w:tcBorders>
              <w:top w:val="single" w:sz="4" w:space="0" w:color="auto"/>
              <w:left w:val="single" w:sz="4" w:space="0" w:color="auto"/>
              <w:bottom w:val="single" w:sz="4" w:space="0" w:color="auto"/>
              <w:right w:val="single" w:sz="4" w:space="0" w:color="auto"/>
            </w:tcBorders>
          </w:tcPr>
          <w:p w14:paraId="704A9E96" w14:textId="77777777" w:rsidR="00850619" w:rsidRDefault="00850619" w:rsidP="00E47C69">
            <w:pPr>
              <w:widowControl w:val="0"/>
              <w:overflowPunct w:val="0"/>
              <w:autoSpaceDE w:val="0"/>
              <w:autoSpaceDN w:val="0"/>
              <w:adjustRightInd w:val="0"/>
              <w:spacing w:after="0" w:line="285" w:lineRule="auto"/>
              <w:jc w:val="center"/>
              <w:rPr>
                <w:rFonts w:cs="Calibri"/>
                <w:iCs/>
                <w:sz w:val="20"/>
                <w:szCs w:val="20"/>
                <w:lang w:val="es-ES" w:eastAsia="es-ES"/>
              </w:rPr>
            </w:pPr>
          </w:p>
          <w:p w14:paraId="79B2CFAF" w14:textId="77777777" w:rsidR="00850619" w:rsidRDefault="00850619" w:rsidP="00E47C69">
            <w:pPr>
              <w:widowControl w:val="0"/>
              <w:overflowPunct w:val="0"/>
              <w:autoSpaceDE w:val="0"/>
              <w:autoSpaceDN w:val="0"/>
              <w:adjustRightInd w:val="0"/>
              <w:spacing w:after="0" w:line="285" w:lineRule="auto"/>
              <w:jc w:val="center"/>
              <w:rPr>
                <w:rFonts w:cs="Calibri"/>
                <w:iCs/>
                <w:sz w:val="20"/>
                <w:szCs w:val="20"/>
                <w:lang w:val="es-ES" w:eastAsia="es-ES"/>
              </w:rPr>
            </w:pPr>
          </w:p>
          <w:p w14:paraId="5BD65BB1" w14:textId="77777777" w:rsidR="00850619" w:rsidRDefault="00850619" w:rsidP="00E47C69">
            <w:pPr>
              <w:widowControl w:val="0"/>
              <w:overflowPunct w:val="0"/>
              <w:autoSpaceDE w:val="0"/>
              <w:autoSpaceDN w:val="0"/>
              <w:adjustRightInd w:val="0"/>
              <w:spacing w:after="0" w:line="285" w:lineRule="auto"/>
              <w:jc w:val="center"/>
              <w:rPr>
                <w:rFonts w:cs="Calibri"/>
                <w:iCs/>
                <w:sz w:val="20"/>
                <w:szCs w:val="20"/>
                <w:lang w:val="es-ES" w:eastAsia="es-ES"/>
              </w:rPr>
            </w:pPr>
          </w:p>
          <w:p w14:paraId="49887D87" w14:textId="77777777" w:rsidR="00850619" w:rsidRDefault="00850619" w:rsidP="00E47C69">
            <w:pPr>
              <w:widowControl w:val="0"/>
              <w:overflowPunct w:val="0"/>
              <w:autoSpaceDE w:val="0"/>
              <w:autoSpaceDN w:val="0"/>
              <w:adjustRightInd w:val="0"/>
              <w:spacing w:after="0" w:line="285" w:lineRule="auto"/>
              <w:jc w:val="center"/>
              <w:rPr>
                <w:rFonts w:cs="Calibri"/>
                <w:iCs/>
                <w:sz w:val="20"/>
                <w:szCs w:val="20"/>
                <w:lang w:val="es-ES" w:eastAsia="es-ES"/>
              </w:rPr>
            </w:pPr>
          </w:p>
          <w:p w14:paraId="144470EC" w14:textId="77777777" w:rsidR="00850619" w:rsidRDefault="00850619" w:rsidP="00E47C69">
            <w:pPr>
              <w:widowControl w:val="0"/>
              <w:overflowPunct w:val="0"/>
              <w:autoSpaceDE w:val="0"/>
              <w:autoSpaceDN w:val="0"/>
              <w:adjustRightInd w:val="0"/>
              <w:spacing w:after="0" w:line="285" w:lineRule="auto"/>
              <w:jc w:val="center"/>
              <w:rPr>
                <w:rFonts w:cs="Calibri"/>
                <w:sz w:val="20"/>
                <w:szCs w:val="20"/>
              </w:rPr>
            </w:pPr>
            <w:r>
              <w:rPr>
                <w:rFonts w:cs="Calibri"/>
                <w:iCs/>
                <w:sz w:val="20"/>
                <w:szCs w:val="20"/>
                <w:lang w:val="es-ES" w:eastAsia="es-ES"/>
              </w:rPr>
              <w:t>6</w:t>
            </w:r>
          </w:p>
        </w:tc>
        <w:tc>
          <w:tcPr>
            <w:tcW w:w="526" w:type="pct"/>
            <w:tcBorders>
              <w:top w:val="single" w:sz="4" w:space="0" w:color="auto"/>
              <w:left w:val="single" w:sz="4" w:space="0" w:color="auto"/>
              <w:bottom w:val="single" w:sz="4" w:space="0" w:color="auto"/>
              <w:right w:val="single" w:sz="4" w:space="0" w:color="auto"/>
            </w:tcBorders>
          </w:tcPr>
          <w:p w14:paraId="20ACCF26" w14:textId="77777777" w:rsidR="00850619" w:rsidRDefault="00850619" w:rsidP="00E47C69">
            <w:pPr>
              <w:widowControl w:val="0"/>
              <w:overflowPunct w:val="0"/>
              <w:autoSpaceDE w:val="0"/>
              <w:autoSpaceDN w:val="0"/>
              <w:adjustRightInd w:val="0"/>
              <w:spacing w:after="0" w:line="285" w:lineRule="auto"/>
              <w:ind w:left="-125"/>
              <w:jc w:val="center"/>
              <w:rPr>
                <w:rFonts w:cs="Calibri"/>
                <w:b/>
                <w:iCs/>
                <w:sz w:val="20"/>
                <w:szCs w:val="20"/>
                <w:lang w:val="es-ES" w:eastAsia="es-ES"/>
              </w:rPr>
            </w:pPr>
          </w:p>
          <w:p w14:paraId="2093AE3D" w14:textId="77777777" w:rsidR="00850619" w:rsidRDefault="00850619" w:rsidP="00E47C69">
            <w:pPr>
              <w:widowControl w:val="0"/>
              <w:overflowPunct w:val="0"/>
              <w:autoSpaceDE w:val="0"/>
              <w:autoSpaceDN w:val="0"/>
              <w:adjustRightInd w:val="0"/>
              <w:spacing w:after="0" w:line="285" w:lineRule="auto"/>
              <w:ind w:left="-125"/>
              <w:jc w:val="center"/>
              <w:rPr>
                <w:rFonts w:cs="Calibri"/>
                <w:b/>
                <w:iCs/>
                <w:sz w:val="20"/>
                <w:szCs w:val="20"/>
                <w:lang w:val="es-ES" w:eastAsia="es-ES"/>
              </w:rPr>
            </w:pPr>
          </w:p>
          <w:p w14:paraId="5C900DEF" w14:textId="77777777" w:rsidR="00850619" w:rsidRDefault="00850619" w:rsidP="00E47C69">
            <w:pPr>
              <w:widowControl w:val="0"/>
              <w:overflowPunct w:val="0"/>
              <w:autoSpaceDE w:val="0"/>
              <w:autoSpaceDN w:val="0"/>
              <w:adjustRightInd w:val="0"/>
              <w:spacing w:after="0" w:line="285" w:lineRule="auto"/>
              <w:ind w:left="-125"/>
              <w:jc w:val="center"/>
              <w:rPr>
                <w:rFonts w:cs="Calibri"/>
                <w:b/>
                <w:iCs/>
                <w:sz w:val="20"/>
                <w:szCs w:val="20"/>
                <w:lang w:val="es-ES" w:eastAsia="es-ES"/>
              </w:rPr>
            </w:pPr>
          </w:p>
          <w:p w14:paraId="1D73775F" w14:textId="77777777" w:rsidR="00850619" w:rsidRPr="001669ED" w:rsidRDefault="00850619" w:rsidP="00E47C69">
            <w:pPr>
              <w:widowControl w:val="0"/>
              <w:overflowPunct w:val="0"/>
              <w:autoSpaceDE w:val="0"/>
              <w:autoSpaceDN w:val="0"/>
              <w:adjustRightInd w:val="0"/>
              <w:spacing w:after="0" w:line="285" w:lineRule="auto"/>
              <w:ind w:left="-125"/>
              <w:jc w:val="center"/>
              <w:rPr>
                <w:rFonts w:cs="Calibri"/>
                <w:b/>
                <w:iCs/>
                <w:sz w:val="20"/>
                <w:szCs w:val="20"/>
                <w:lang w:val="es-ES" w:eastAsia="es-ES"/>
              </w:rPr>
            </w:pPr>
            <w:r w:rsidRPr="001669ED">
              <w:rPr>
                <w:rFonts w:cs="Calibri"/>
                <w:b/>
                <w:iCs/>
                <w:sz w:val="20"/>
                <w:szCs w:val="20"/>
                <w:lang w:val="es-ES" w:eastAsia="es-ES"/>
              </w:rPr>
              <w:t>Manejo de Residuos sólidos</w:t>
            </w:r>
          </w:p>
        </w:tc>
        <w:tc>
          <w:tcPr>
            <w:tcW w:w="3019" w:type="pct"/>
            <w:tcBorders>
              <w:top w:val="single" w:sz="4" w:space="0" w:color="auto"/>
              <w:left w:val="single" w:sz="4" w:space="0" w:color="auto"/>
              <w:bottom w:val="single" w:sz="4" w:space="0" w:color="auto"/>
              <w:right w:val="single" w:sz="4" w:space="0" w:color="auto"/>
            </w:tcBorders>
          </w:tcPr>
          <w:p w14:paraId="71B7406A" w14:textId="77777777" w:rsidR="00850619" w:rsidRPr="001669ED" w:rsidRDefault="00850619" w:rsidP="00E47C69">
            <w:pPr>
              <w:spacing w:after="0"/>
              <w:jc w:val="both"/>
              <w:rPr>
                <w:sz w:val="20"/>
                <w:szCs w:val="20"/>
                <w:lang w:val="es-ES" w:eastAsia="es-ES"/>
              </w:rPr>
            </w:pPr>
            <w:r w:rsidRPr="001669ED">
              <w:rPr>
                <w:sz w:val="20"/>
                <w:szCs w:val="20"/>
                <w:lang w:val="es-ES" w:eastAsia="es-ES"/>
              </w:rPr>
              <w:t xml:space="preserve">Exigencia (s): </w:t>
            </w:r>
          </w:p>
          <w:p w14:paraId="1E2F1899" w14:textId="77777777" w:rsidR="00850619" w:rsidRPr="001669ED" w:rsidRDefault="00850619" w:rsidP="00E47C69">
            <w:pPr>
              <w:spacing w:after="0"/>
              <w:jc w:val="both"/>
              <w:rPr>
                <w:b/>
                <w:sz w:val="20"/>
                <w:szCs w:val="20"/>
                <w:lang w:val="es-ES" w:eastAsia="es-ES"/>
              </w:rPr>
            </w:pPr>
            <w:r w:rsidRPr="001669ED">
              <w:rPr>
                <w:b/>
                <w:sz w:val="20"/>
                <w:szCs w:val="20"/>
                <w:lang w:val="es-ES" w:eastAsia="es-ES"/>
              </w:rPr>
              <w:t xml:space="preserve">RCA N°449/2008 Considerando 3.9.4 Descargas, Emisiones y Residuos </w:t>
            </w:r>
          </w:p>
          <w:p w14:paraId="0FCF6340" w14:textId="77777777" w:rsidR="00850619" w:rsidRPr="001669ED" w:rsidRDefault="00850619" w:rsidP="00E47C69">
            <w:pPr>
              <w:spacing w:after="0"/>
              <w:jc w:val="both"/>
              <w:rPr>
                <w:b/>
                <w:sz w:val="20"/>
                <w:szCs w:val="20"/>
                <w:lang w:val="es-ES" w:eastAsia="es-ES"/>
              </w:rPr>
            </w:pPr>
            <w:r w:rsidRPr="001669ED">
              <w:rPr>
                <w:b/>
                <w:sz w:val="20"/>
                <w:szCs w:val="20"/>
                <w:lang w:val="es-ES" w:eastAsia="es-ES"/>
              </w:rPr>
              <w:t>Residuos de lubricantes</w:t>
            </w:r>
          </w:p>
          <w:p w14:paraId="221F5489" w14:textId="77777777" w:rsidR="00850619" w:rsidRPr="00962EF9" w:rsidRDefault="00850619" w:rsidP="00E47C69">
            <w:pPr>
              <w:rPr>
                <w:rFonts w:cstheme="minorHAnsi"/>
                <w:b/>
                <w:sz w:val="20"/>
                <w:szCs w:val="20"/>
              </w:rPr>
            </w:pPr>
            <w:r w:rsidRPr="001669ED">
              <w:rPr>
                <w:sz w:val="20"/>
                <w:szCs w:val="20"/>
                <w:lang w:val="es-ES" w:eastAsia="es-ES"/>
              </w:rPr>
              <w:t xml:space="preserve">En el centro, producto de la utilización de lubricantes para motores, se generarán residuos, los que serán almacenados en recipientes cerrados y debidamente etiquetados e identificados y se tomarán todas las precauciones necesarias para prevenir su inflamación o reacción, entre ellas su separación y protección frente a cualquier fuente de riesgo capaz de provocar tales efectos, según lo establece el artículo 4 y 6 del D.S. Nº 148/04. Estos residuos serán trasladados en embarcaciones de la logística del centro y derivados para ser tratados por empresas autorizadas como Bravo Energy o </w:t>
            </w:r>
            <w:proofErr w:type="spellStart"/>
            <w:r w:rsidRPr="001669ED">
              <w:rPr>
                <w:sz w:val="20"/>
                <w:szCs w:val="20"/>
                <w:lang w:val="es-ES" w:eastAsia="es-ES"/>
              </w:rPr>
              <w:t>Hidronor</w:t>
            </w:r>
            <w:proofErr w:type="spellEnd"/>
            <w:r w:rsidRPr="001669ED">
              <w:rPr>
                <w:sz w:val="20"/>
                <w:szCs w:val="20"/>
                <w:lang w:val="es-ES" w:eastAsia="es-ES"/>
              </w:rPr>
              <w:t>.</w:t>
            </w:r>
          </w:p>
        </w:tc>
        <w:tc>
          <w:tcPr>
            <w:tcW w:w="966" w:type="pct"/>
            <w:tcBorders>
              <w:top w:val="single" w:sz="4" w:space="0" w:color="auto"/>
              <w:left w:val="single" w:sz="4" w:space="0" w:color="auto"/>
              <w:bottom w:val="single" w:sz="4" w:space="0" w:color="auto"/>
              <w:right w:val="single" w:sz="4" w:space="0" w:color="auto"/>
            </w:tcBorders>
          </w:tcPr>
          <w:p w14:paraId="26FACDC9" w14:textId="77777777" w:rsidR="00850619" w:rsidRDefault="00850619" w:rsidP="00E47C69">
            <w:pPr>
              <w:jc w:val="both"/>
              <w:rPr>
                <w:rFonts w:cs="Calibri"/>
                <w:sz w:val="20"/>
                <w:szCs w:val="20"/>
                <w:lang w:val="es-ES" w:eastAsia="es-ES"/>
              </w:rPr>
            </w:pPr>
          </w:p>
          <w:p w14:paraId="7EB54C77" w14:textId="77777777" w:rsidR="00850619" w:rsidRPr="00962EF9" w:rsidRDefault="00850619" w:rsidP="00E47C69">
            <w:pPr>
              <w:jc w:val="both"/>
              <w:rPr>
                <w:sz w:val="20"/>
                <w:szCs w:val="20"/>
              </w:rPr>
            </w:pPr>
            <w:r w:rsidRPr="00A250BC">
              <w:rPr>
                <w:rFonts w:cs="Calibri"/>
                <w:sz w:val="20"/>
                <w:szCs w:val="20"/>
                <w:lang w:val="es-ES" w:eastAsia="es-ES"/>
              </w:rPr>
              <w:t>El titular no ha implementado las medidas que permitan contener un derrame de residuos peligrosos o sustancia peligrosas en la bodega de materiales.</w:t>
            </w:r>
          </w:p>
        </w:tc>
      </w:tr>
      <w:tr w:rsidR="00850619" w:rsidRPr="00611C73" w14:paraId="6AED6858" w14:textId="77777777" w:rsidTr="00E47C69">
        <w:trPr>
          <w:jc w:val="center"/>
        </w:trPr>
        <w:tc>
          <w:tcPr>
            <w:tcW w:w="489" w:type="pct"/>
            <w:shd w:val="clear" w:color="auto" w:fill="auto"/>
            <w:vAlign w:val="center"/>
          </w:tcPr>
          <w:p w14:paraId="133DF73F" w14:textId="77777777" w:rsidR="00850619" w:rsidRDefault="00850619" w:rsidP="00E47C69">
            <w:pPr>
              <w:widowControl w:val="0"/>
              <w:overflowPunct w:val="0"/>
              <w:autoSpaceDE w:val="0"/>
              <w:autoSpaceDN w:val="0"/>
              <w:adjustRightInd w:val="0"/>
              <w:spacing w:after="0" w:line="285" w:lineRule="auto"/>
              <w:jc w:val="center"/>
              <w:rPr>
                <w:rFonts w:cs="Calibri"/>
                <w:sz w:val="20"/>
                <w:szCs w:val="20"/>
              </w:rPr>
            </w:pPr>
            <w:r>
              <w:rPr>
                <w:rFonts w:cs="Calibri"/>
                <w:sz w:val="20"/>
                <w:szCs w:val="20"/>
              </w:rPr>
              <w:t>7</w:t>
            </w:r>
          </w:p>
        </w:tc>
        <w:tc>
          <w:tcPr>
            <w:tcW w:w="526" w:type="pct"/>
            <w:shd w:val="clear" w:color="auto" w:fill="auto"/>
            <w:vAlign w:val="center"/>
          </w:tcPr>
          <w:p w14:paraId="4B42DF96" w14:textId="77777777" w:rsidR="00850619" w:rsidRPr="001669ED" w:rsidRDefault="00850619" w:rsidP="00E47C69">
            <w:pPr>
              <w:widowControl w:val="0"/>
              <w:overflowPunct w:val="0"/>
              <w:autoSpaceDE w:val="0"/>
              <w:autoSpaceDN w:val="0"/>
              <w:adjustRightInd w:val="0"/>
              <w:spacing w:after="0" w:line="285" w:lineRule="auto"/>
              <w:ind w:left="-125"/>
              <w:jc w:val="center"/>
              <w:rPr>
                <w:rFonts w:cs="Calibri"/>
                <w:b/>
                <w:iCs/>
                <w:sz w:val="20"/>
                <w:szCs w:val="20"/>
                <w:lang w:val="es-ES" w:eastAsia="es-ES"/>
              </w:rPr>
            </w:pPr>
            <w:r w:rsidRPr="001669ED">
              <w:rPr>
                <w:rFonts w:cs="Calibri"/>
                <w:b/>
                <w:iCs/>
                <w:sz w:val="20"/>
                <w:szCs w:val="20"/>
                <w:lang w:val="es-ES" w:eastAsia="es-ES"/>
              </w:rPr>
              <w:t>Manejo de Residuos sólidos</w:t>
            </w:r>
          </w:p>
        </w:tc>
        <w:tc>
          <w:tcPr>
            <w:tcW w:w="3019" w:type="pct"/>
            <w:shd w:val="clear" w:color="auto" w:fill="auto"/>
            <w:vAlign w:val="center"/>
          </w:tcPr>
          <w:p w14:paraId="5F886411" w14:textId="77777777" w:rsidR="00850619" w:rsidRPr="00A250BC" w:rsidRDefault="00850619" w:rsidP="00E47C69">
            <w:pPr>
              <w:spacing w:after="0" w:line="240" w:lineRule="auto"/>
              <w:jc w:val="both"/>
              <w:rPr>
                <w:rFonts w:cstheme="minorHAnsi"/>
                <w:b/>
                <w:sz w:val="20"/>
                <w:szCs w:val="20"/>
              </w:rPr>
            </w:pPr>
            <w:r w:rsidRPr="00A250BC">
              <w:rPr>
                <w:rFonts w:cstheme="minorHAnsi"/>
                <w:b/>
                <w:sz w:val="20"/>
                <w:szCs w:val="20"/>
              </w:rPr>
              <w:t>RCA N°449/2008 Considerando 6</w:t>
            </w:r>
          </w:p>
          <w:p w14:paraId="0E73D392" w14:textId="77777777" w:rsidR="00850619" w:rsidRPr="00A250BC" w:rsidRDefault="00850619" w:rsidP="00E47C69">
            <w:pPr>
              <w:spacing w:after="0" w:line="240" w:lineRule="auto"/>
              <w:jc w:val="both"/>
              <w:rPr>
                <w:rFonts w:cstheme="minorHAnsi"/>
                <w:sz w:val="20"/>
                <w:szCs w:val="20"/>
              </w:rPr>
            </w:pPr>
            <w:r w:rsidRPr="00A250BC">
              <w:rPr>
                <w:rFonts w:cstheme="minorHAnsi"/>
                <w:sz w:val="20"/>
                <w:szCs w:val="20"/>
              </w:rPr>
              <w:t xml:space="preserve">Que, en el proceso de evaluación de proyecto, “CES, Isla </w:t>
            </w:r>
            <w:proofErr w:type="spellStart"/>
            <w:r w:rsidRPr="00A250BC">
              <w:rPr>
                <w:rFonts w:cstheme="minorHAnsi"/>
                <w:sz w:val="20"/>
                <w:szCs w:val="20"/>
              </w:rPr>
              <w:t>Midhurts</w:t>
            </w:r>
            <w:proofErr w:type="spellEnd"/>
            <w:r w:rsidRPr="00A250BC">
              <w:rPr>
                <w:rFonts w:cstheme="minorHAnsi"/>
                <w:sz w:val="20"/>
                <w:szCs w:val="20"/>
              </w:rPr>
              <w:t>, Sector Sur Weste, Pert N°201111888”, el titular ha adquirido el siguiente compromiso voluntario; … y que estos sean derivados a un lugar de disposición autorizado.</w:t>
            </w:r>
          </w:p>
          <w:p w14:paraId="0C883107" w14:textId="77777777" w:rsidR="00850619" w:rsidRPr="00A250BC" w:rsidRDefault="00850619" w:rsidP="00E47C69">
            <w:pPr>
              <w:spacing w:after="0" w:line="240" w:lineRule="auto"/>
              <w:jc w:val="both"/>
              <w:rPr>
                <w:rFonts w:cstheme="minorHAnsi"/>
                <w:b/>
                <w:sz w:val="20"/>
                <w:szCs w:val="20"/>
              </w:rPr>
            </w:pPr>
          </w:p>
          <w:p w14:paraId="5FCD9ABB" w14:textId="77777777" w:rsidR="00850619" w:rsidRPr="00A250BC" w:rsidRDefault="00850619" w:rsidP="00E47C69">
            <w:pPr>
              <w:spacing w:after="0" w:line="240" w:lineRule="auto"/>
              <w:rPr>
                <w:rFonts w:cstheme="minorHAnsi"/>
                <w:sz w:val="20"/>
                <w:szCs w:val="20"/>
              </w:rPr>
            </w:pPr>
            <w:r w:rsidRPr="00A250BC">
              <w:rPr>
                <w:rFonts w:cstheme="minorHAnsi"/>
                <w:b/>
                <w:sz w:val="20"/>
                <w:szCs w:val="20"/>
              </w:rPr>
              <w:t xml:space="preserve">RCA N°449/2008 Considerando 3.9.4 Descargas, Emisiones y Residuos </w:t>
            </w:r>
          </w:p>
          <w:p w14:paraId="6DB5D2D2" w14:textId="77777777" w:rsidR="00850619" w:rsidRPr="00A250BC" w:rsidRDefault="00850619" w:rsidP="00E47C69">
            <w:pPr>
              <w:spacing w:after="0" w:line="240" w:lineRule="auto"/>
              <w:rPr>
                <w:rFonts w:eastAsia="Times New Roman" w:cstheme="minorHAnsi"/>
                <w:b/>
                <w:sz w:val="20"/>
                <w:szCs w:val="20"/>
                <w:u w:val="single"/>
                <w:lang w:eastAsia="es-CL"/>
              </w:rPr>
            </w:pPr>
            <w:r w:rsidRPr="00A250BC">
              <w:rPr>
                <w:rFonts w:eastAsia="Times New Roman" w:cstheme="minorHAnsi"/>
                <w:b/>
                <w:sz w:val="20"/>
                <w:szCs w:val="20"/>
                <w:u w:val="single"/>
                <w:lang w:eastAsia="es-CL"/>
              </w:rPr>
              <w:t>Residuos Sólidos</w:t>
            </w:r>
          </w:p>
          <w:p w14:paraId="7365A8CA" w14:textId="77777777" w:rsidR="00850619" w:rsidRPr="00A250BC" w:rsidRDefault="00850619" w:rsidP="00E47C69">
            <w:pPr>
              <w:spacing w:after="0" w:line="240" w:lineRule="auto"/>
              <w:rPr>
                <w:rFonts w:eastAsia="Times New Roman" w:cstheme="minorHAnsi"/>
                <w:b/>
                <w:sz w:val="20"/>
                <w:szCs w:val="20"/>
                <w:u w:val="single"/>
                <w:lang w:eastAsia="es-CL"/>
              </w:rPr>
            </w:pPr>
          </w:p>
          <w:tbl>
            <w:tblPr>
              <w:tblW w:w="7551" w:type="dxa"/>
              <w:jc w:val="center"/>
              <w:tblLayout w:type="fixed"/>
              <w:tblCellMar>
                <w:left w:w="0" w:type="dxa"/>
                <w:right w:w="0" w:type="dxa"/>
              </w:tblCellMar>
              <w:tblLook w:val="04A0" w:firstRow="1" w:lastRow="0" w:firstColumn="1" w:lastColumn="0" w:noHBand="0" w:noVBand="1"/>
            </w:tblPr>
            <w:tblGrid>
              <w:gridCol w:w="1549"/>
              <w:gridCol w:w="1270"/>
              <w:gridCol w:w="2750"/>
              <w:gridCol w:w="1982"/>
            </w:tblGrid>
            <w:tr w:rsidR="00850619" w:rsidRPr="00A250BC" w14:paraId="1F5236F3" w14:textId="77777777" w:rsidTr="00E47C69">
              <w:trPr>
                <w:jc w:val="center"/>
              </w:trPr>
              <w:tc>
                <w:tcPr>
                  <w:tcW w:w="1549" w:type="dxa"/>
                  <w:tcBorders>
                    <w:top w:val="single" w:sz="8" w:space="0" w:color="auto"/>
                    <w:left w:val="single" w:sz="8" w:space="0" w:color="auto"/>
                    <w:bottom w:val="single" w:sz="8" w:space="0" w:color="auto"/>
                    <w:right w:val="single" w:sz="8" w:space="0" w:color="auto"/>
                  </w:tcBorders>
                  <w:shd w:val="clear" w:color="auto" w:fill="E6E6E6"/>
                  <w:tcMar>
                    <w:top w:w="0" w:type="dxa"/>
                    <w:left w:w="70" w:type="dxa"/>
                    <w:bottom w:w="0" w:type="dxa"/>
                    <w:right w:w="70" w:type="dxa"/>
                  </w:tcMar>
                  <w:vAlign w:val="center"/>
                  <w:hideMark/>
                </w:tcPr>
                <w:p w14:paraId="1E0939CE" w14:textId="77777777" w:rsidR="00850619" w:rsidRPr="00A250BC" w:rsidRDefault="00850619" w:rsidP="00E47C69">
                  <w:pPr>
                    <w:spacing w:before="100" w:beforeAutospacing="1" w:after="0" w:line="240" w:lineRule="auto"/>
                    <w:jc w:val="both"/>
                    <w:rPr>
                      <w:rFonts w:eastAsia="Times New Roman" w:cstheme="minorHAnsi"/>
                      <w:sz w:val="20"/>
                      <w:szCs w:val="20"/>
                      <w:lang w:eastAsia="es-CL"/>
                    </w:rPr>
                  </w:pPr>
                  <w:r w:rsidRPr="00A250BC">
                    <w:rPr>
                      <w:rFonts w:eastAsia="Times New Roman" w:cstheme="minorHAnsi"/>
                      <w:sz w:val="20"/>
                      <w:szCs w:val="20"/>
                      <w:lang w:eastAsia="es-CL"/>
                    </w:rPr>
                    <w:t> Identificación del Residuo</w:t>
                  </w:r>
                </w:p>
              </w:tc>
              <w:tc>
                <w:tcPr>
                  <w:tcW w:w="1270"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62FB6761" w14:textId="77777777" w:rsidR="00850619" w:rsidRPr="00A250BC" w:rsidRDefault="00850619" w:rsidP="00E47C69">
                  <w:pPr>
                    <w:spacing w:after="0" w:line="240" w:lineRule="auto"/>
                    <w:jc w:val="both"/>
                    <w:rPr>
                      <w:rFonts w:eastAsia="Times New Roman" w:cstheme="minorHAnsi"/>
                      <w:sz w:val="20"/>
                      <w:szCs w:val="20"/>
                      <w:lang w:eastAsia="es-CL"/>
                    </w:rPr>
                  </w:pPr>
                  <w:r w:rsidRPr="00A250BC">
                    <w:rPr>
                      <w:rFonts w:eastAsia="Times New Roman" w:cstheme="minorHAnsi"/>
                      <w:sz w:val="20"/>
                      <w:szCs w:val="20"/>
                      <w:lang w:eastAsia="es-CL"/>
                    </w:rPr>
                    <w:t>Cantidad de Residuos/Año</w:t>
                  </w:r>
                </w:p>
              </w:tc>
              <w:tc>
                <w:tcPr>
                  <w:tcW w:w="2750"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61B9E262" w14:textId="77777777" w:rsidR="00850619" w:rsidRPr="00A250BC" w:rsidRDefault="00850619" w:rsidP="00E47C69">
                  <w:pPr>
                    <w:spacing w:before="100" w:beforeAutospacing="1" w:after="0" w:line="240" w:lineRule="auto"/>
                    <w:jc w:val="both"/>
                    <w:rPr>
                      <w:rFonts w:eastAsia="Times New Roman" w:cstheme="minorHAnsi"/>
                      <w:sz w:val="20"/>
                      <w:szCs w:val="20"/>
                      <w:lang w:eastAsia="es-CL"/>
                    </w:rPr>
                  </w:pPr>
                  <w:r w:rsidRPr="00A250BC">
                    <w:rPr>
                      <w:rFonts w:eastAsia="Times New Roman" w:cstheme="minorHAnsi"/>
                      <w:sz w:val="20"/>
                      <w:szCs w:val="20"/>
                      <w:lang w:eastAsia="es-CL"/>
                    </w:rPr>
                    <w:t> Tipo de Manejo de los Residuos</w:t>
                  </w:r>
                </w:p>
              </w:tc>
              <w:tc>
                <w:tcPr>
                  <w:tcW w:w="1982" w:type="dxa"/>
                  <w:tcBorders>
                    <w:top w:val="single" w:sz="8" w:space="0" w:color="auto"/>
                    <w:left w:val="nil"/>
                    <w:bottom w:val="single" w:sz="8" w:space="0" w:color="auto"/>
                    <w:right w:val="single" w:sz="8" w:space="0" w:color="auto"/>
                  </w:tcBorders>
                  <w:shd w:val="clear" w:color="auto" w:fill="E6E6E6"/>
                  <w:tcMar>
                    <w:top w:w="0" w:type="dxa"/>
                    <w:left w:w="70" w:type="dxa"/>
                    <w:bottom w:w="0" w:type="dxa"/>
                    <w:right w:w="70" w:type="dxa"/>
                  </w:tcMar>
                  <w:vAlign w:val="center"/>
                  <w:hideMark/>
                </w:tcPr>
                <w:p w14:paraId="332EA3E4" w14:textId="77777777" w:rsidR="00850619" w:rsidRPr="00A250BC" w:rsidRDefault="00850619" w:rsidP="00E47C69">
                  <w:pPr>
                    <w:spacing w:after="0" w:line="240" w:lineRule="auto"/>
                    <w:jc w:val="both"/>
                    <w:rPr>
                      <w:rFonts w:eastAsia="Times New Roman" w:cstheme="minorHAnsi"/>
                      <w:sz w:val="20"/>
                      <w:szCs w:val="20"/>
                      <w:lang w:eastAsia="es-CL"/>
                    </w:rPr>
                  </w:pPr>
                  <w:r w:rsidRPr="00A250BC">
                    <w:rPr>
                      <w:rFonts w:eastAsia="Times New Roman" w:cstheme="minorHAnsi"/>
                      <w:sz w:val="20"/>
                      <w:szCs w:val="20"/>
                      <w:lang w:eastAsia="es-CL"/>
                    </w:rPr>
                    <w:t>Destino de los Residuos</w:t>
                  </w:r>
                </w:p>
              </w:tc>
            </w:tr>
            <w:tr w:rsidR="00850619" w:rsidRPr="00A250BC" w14:paraId="685E4F35" w14:textId="77777777" w:rsidTr="00E47C69">
              <w:trPr>
                <w:jc w:val="center"/>
              </w:trPr>
              <w:tc>
                <w:tcPr>
                  <w:tcW w:w="1549"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14:paraId="3012C8F1" w14:textId="77777777" w:rsidR="00850619" w:rsidRPr="00A250BC" w:rsidRDefault="00850619" w:rsidP="00E47C69">
                  <w:pPr>
                    <w:spacing w:before="100" w:beforeAutospacing="1" w:after="0" w:line="240" w:lineRule="auto"/>
                    <w:jc w:val="both"/>
                    <w:rPr>
                      <w:rFonts w:eastAsia="Times New Roman" w:cstheme="minorHAnsi"/>
                      <w:sz w:val="20"/>
                      <w:szCs w:val="20"/>
                      <w:lang w:eastAsia="es-CL"/>
                    </w:rPr>
                  </w:pPr>
                  <w:r w:rsidRPr="00A250BC">
                    <w:rPr>
                      <w:rFonts w:eastAsia="Times New Roman" w:cstheme="minorHAnsi"/>
                      <w:sz w:val="20"/>
                      <w:szCs w:val="20"/>
                      <w:lang w:eastAsia="es-CL"/>
                    </w:rPr>
                    <w:t>Residuos sólidos domésticos</w:t>
                  </w:r>
                </w:p>
              </w:tc>
              <w:tc>
                <w:tcPr>
                  <w:tcW w:w="127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5BB39606" w14:textId="77777777" w:rsidR="00850619" w:rsidRPr="00A250BC" w:rsidRDefault="00850619" w:rsidP="00E47C69">
                  <w:pPr>
                    <w:spacing w:after="0" w:line="240" w:lineRule="auto"/>
                    <w:jc w:val="both"/>
                    <w:rPr>
                      <w:rFonts w:eastAsia="Times New Roman" w:cstheme="minorHAnsi"/>
                      <w:sz w:val="20"/>
                      <w:szCs w:val="20"/>
                      <w:lang w:eastAsia="es-CL"/>
                    </w:rPr>
                  </w:pPr>
                  <w:r w:rsidRPr="00A250BC">
                    <w:rPr>
                      <w:rFonts w:eastAsia="Times New Roman" w:cstheme="minorHAnsi"/>
                      <w:sz w:val="20"/>
                      <w:szCs w:val="20"/>
                      <w:lang w:eastAsia="es-CL"/>
                    </w:rPr>
                    <w:t xml:space="preserve">0,9 </w:t>
                  </w:r>
                  <w:proofErr w:type="gramStart"/>
                  <w:r w:rsidRPr="00A250BC">
                    <w:rPr>
                      <w:rFonts w:eastAsia="Times New Roman" w:cstheme="minorHAnsi"/>
                      <w:sz w:val="20"/>
                      <w:szCs w:val="20"/>
                      <w:lang w:eastAsia="es-CL"/>
                    </w:rPr>
                    <w:t>Ton</w:t>
                  </w:r>
                  <w:proofErr w:type="gramEnd"/>
                  <w:r w:rsidRPr="00A250BC">
                    <w:rPr>
                      <w:rFonts w:eastAsia="Times New Roman" w:cstheme="minorHAnsi"/>
                      <w:sz w:val="20"/>
                      <w:szCs w:val="20"/>
                      <w:lang w:eastAsia="es-CL"/>
                    </w:rPr>
                    <w:t>/año</w:t>
                  </w:r>
                </w:p>
              </w:tc>
              <w:tc>
                <w:tcPr>
                  <w:tcW w:w="2750"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38F412B" w14:textId="77777777" w:rsidR="00850619" w:rsidRPr="00A250BC" w:rsidRDefault="00850619" w:rsidP="00E47C69">
                  <w:pPr>
                    <w:spacing w:before="100" w:beforeAutospacing="1" w:after="0" w:line="240" w:lineRule="auto"/>
                    <w:jc w:val="both"/>
                    <w:rPr>
                      <w:rFonts w:eastAsia="Times New Roman" w:cstheme="minorHAnsi"/>
                      <w:sz w:val="20"/>
                      <w:szCs w:val="20"/>
                      <w:lang w:eastAsia="es-CL"/>
                    </w:rPr>
                  </w:pPr>
                  <w:r w:rsidRPr="00A250BC">
                    <w:rPr>
                      <w:rFonts w:eastAsia="Times New Roman" w:cstheme="minorHAnsi"/>
                      <w:sz w:val="20"/>
                      <w:szCs w:val="20"/>
                      <w:lang w:eastAsia="es-CL"/>
                    </w:rPr>
                    <w:t>Almacenamiento y retiro en recipientes sellados y debidamente identificados</w:t>
                  </w:r>
                </w:p>
              </w:tc>
              <w:tc>
                <w:tcPr>
                  <w:tcW w:w="1982"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79C3D20E" w14:textId="77777777" w:rsidR="00850619" w:rsidRPr="00A250BC" w:rsidRDefault="00850619" w:rsidP="00E47C69">
                  <w:pPr>
                    <w:spacing w:before="100" w:beforeAutospacing="1" w:after="0" w:line="240" w:lineRule="auto"/>
                    <w:jc w:val="both"/>
                    <w:rPr>
                      <w:rFonts w:eastAsia="Times New Roman" w:cstheme="minorHAnsi"/>
                      <w:sz w:val="20"/>
                      <w:szCs w:val="20"/>
                      <w:lang w:eastAsia="es-CL"/>
                    </w:rPr>
                  </w:pPr>
                  <w:r w:rsidRPr="00A250BC">
                    <w:rPr>
                      <w:rFonts w:eastAsia="Times New Roman" w:cstheme="minorHAnsi"/>
                      <w:sz w:val="20"/>
                      <w:szCs w:val="20"/>
                      <w:lang w:eastAsia="es-CL"/>
                    </w:rPr>
                    <w:t>Disposición final en vertedero autorizado.</w:t>
                  </w:r>
                </w:p>
              </w:tc>
            </w:tr>
          </w:tbl>
          <w:p w14:paraId="0511824B" w14:textId="77777777" w:rsidR="00850619" w:rsidRPr="00A250BC" w:rsidRDefault="00850619" w:rsidP="00E47C69">
            <w:pPr>
              <w:spacing w:after="0" w:line="240" w:lineRule="auto"/>
              <w:rPr>
                <w:rFonts w:eastAsia="Times New Roman" w:cstheme="minorHAnsi"/>
                <w:sz w:val="20"/>
                <w:szCs w:val="20"/>
                <w:lang w:eastAsia="es-CL"/>
              </w:rPr>
            </w:pPr>
          </w:p>
          <w:p w14:paraId="0BC02927" w14:textId="77777777" w:rsidR="00850619" w:rsidRPr="00A250BC" w:rsidRDefault="00850619" w:rsidP="00E47C69">
            <w:pPr>
              <w:spacing w:after="0" w:line="240" w:lineRule="auto"/>
              <w:contextualSpacing/>
              <w:jc w:val="both"/>
              <w:rPr>
                <w:rFonts w:cstheme="minorHAnsi"/>
                <w:sz w:val="20"/>
                <w:szCs w:val="20"/>
              </w:rPr>
            </w:pPr>
            <w:r w:rsidRPr="00A250BC">
              <w:rPr>
                <w:rFonts w:cstheme="minorHAnsi"/>
                <w:b/>
                <w:sz w:val="20"/>
                <w:szCs w:val="20"/>
              </w:rPr>
              <w:t xml:space="preserve">Res. Ex. </w:t>
            </w:r>
            <w:proofErr w:type="spellStart"/>
            <w:r w:rsidRPr="00A250BC">
              <w:rPr>
                <w:rFonts w:cstheme="minorHAnsi"/>
                <w:b/>
                <w:sz w:val="20"/>
                <w:szCs w:val="20"/>
              </w:rPr>
              <w:t>Ays</w:t>
            </w:r>
            <w:proofErr w:type="spellEnd"/>
            <w:r w:rsidRPr="00A250BC">
              <w:rPr>
                <w:rFonts w:cstheme="minorHAnsi"/>
                <w:b/>
                <w:sz w:val="20"/>
                <w:szCs w:val="20"/>
              </w:rPr>
              <w:t xml:space="preserve"> N°013/2018 Oficina SMA Región de Aysén, </w:t>
            </w:r>
            <w:r w:rsidRPr="00A250BC">
              <w:rPr>
                <w:rFonts w:cstheme="minorHAnsi"/>
                <w:sz w:val="20"/>
                <w:szCs w:val="20"/>
              </w:rPr>
              <w:t>mediante la cual se requiere información en calidad de urgente e instruye la forma y el modo de presentación de los antecedentes solicitados a empresa Blumar S.A.</w:t>
            </w:r>
          </w:p>
          <w:p w14:paraId="65F76F98" w14:textId="77777777" w:rsidR="00850619" w:rsidRPr="00A250BC" w:rsidRDefault="00850619" w:rsidP="00E47C69">
            <w:pPr>
              <w:tabs>
                <w:tab w:val="left" w:pos="4111"/>
              </w:tabs>
              <w:spacing w:after="0" w:line="240" w:lineRule="auto"/>
              <w:rPr>
                <w:rFonts w:eastAsia="Times New Roman" w:cstheme="minorHAnsi"/>
                <w:sz w:val="20"/>
                <w:szCs w:val="20"/>
              </w:rPr>
            </w:pPr>
            <w:r w:rsidRPr="00A250BC">
              <w:rPr>
                <w:rFonts w:cstheme="minorHAnsi"/>
                <w:b/>
                <w:sz w:val="20"/>
                <w:szCs w:val="20"/>
              </w:rPr>
              <w:t>Letra d)</w:t>
            </w:r>
            <w:r w:rsidRPr="00A250BC">
              <w:rPr>
                <w:rFonts w:cstheme="minorHAnsi"/>
                <w:sz w:val="20"/>
                <w:szCs w:val="20"/>
              </w:rPr>
              <w:t xml:space="preserve"> </w:t>
            </w:r>
            <w:r w:rsidRPr="00A250BC">
              <w:rPr>
                <w:rFonts w:eastAsia="Times New Roman" w:cstheme="minorHAnsi"/>
                <w:sz w:val="20"/>
                <w:szCs w:val="20"/>
              </w:rPr>
              <w:t xml:space="preserve">Antecedentes que den cuenta del retiro y disposición final de los Residuos Domiciliarios e Industriales asimilables a domiciliarios generados en el CES </w:t>
            </w:r>
            <w:proofErr w:type="spellStart"/>
            <w:r w:rsidRPr="00A250BC">
              <w:rPr>
                <w:rFonts w:eastAsia="Times New Roman" w:cstheme="minorHAnsi"/>
                <w:sz w:val="20"/>
                <w:szCs w:val="20"/>
              </w:rPr>
              <w:t>Midhurts</w:t>
            </w:r>
            <w:proofErr w:type="spellEnd"/>
            <w:r w:rsidRPr="00A250BC">
              <w:rPr>
                <w:rFonts w:eastAsia="Times New Roman" w:cstheme="minorHAnsi"/>
                <w:sz w:val="20"/>
                <w:szCs w:val="20"/>
              </w:rPr>
              <w:t xml:space="preserve"> correspondientes al periodo comprendido entre enero a agosto del 2018.</w:t>
            </w:r>
          </w:p>
          <w:p w14:paraId="6080FD6C" w14:textId="77777777" w:rsidR="00850619" w:rsidRPr="00A250BC" w:rsidRDefault="00850619" w:rsidP="00E47C69">
            <w:pPr>
              <w:tabs>
                <w:tab w:val="left" w:pos="4111"/>
              </w:tabs>
              <w:spacing w:after="0" w:line="240" w:lineRule="auto"/>
              <w:ind w:left="567" w:hanging="284"/>
              <w:rPr>
                <w:rFonts w:eastAsia="Times New Roman" w:cstheme="minorHAnsi"/>
                <w:sz w:val="20"/>
                <w:szCs w:val="20"/>
              </w:rPr>
            </w:pPr>
            <w:r w:rsidRPr="00A250BC">
              <w:rPr>
                <w:rFonts w:eastAsia="Times New Roman" w:cstheme="minorHAnsi"/>
                <w:sz w:val="20"/>
                <w:szCs w:val="20"/>
              </w:rPr>
              <w:tab/>
              <w:t>Respecto de lo anterior, la información debe contener al menos:</w:t>
            </w:r>
          </w:p>
          <w:p w14:paraId="4F8704F4" w14:textId="77777777" w:rsidR="00850619" w:rsidRPr="00A250BC" w:rsidRDefault="00850619" w:rsidP="00E47C69">
            <w:pPr>
              <w:tabs>
                <w:tab w:val="left" w:pos="4111"/>
              </w:tabs>
              <w:spacing w:after="0" w:line="240" w:lineRule="auto"/>
              <w:ind w:left="658" w:hanging="284"/>
              <w:rPr>
                <w:rFonts w:eastAsia="Times New Roman" w:cstheme="minorHAnsi"/>
                <w:sz w:val="20"/>
                <w:szCs w:val="20"/>
              </w:rPr>
            </w:pPr>
            <w:r w:rsidRPr="00A250BC">
              <w:rPr>
                <w:rFonts w:eastAsia="Times New Roman" w:cstheme="minorHAnsi"/>
                <w:sz w:val="20"/>
                <w:szCs w:val="20"/>
              </w:rPr>
              <w:lastRenderedPageBreak/>
              <w:t>i.</w:t>
            </w:r>
            <w:r w:rsidRPr="00A250BC">
              <w:rPr>
                <w:rFonts w:eastAsia="Times New Roman" w:cstheme="minorHAnsi"/>
                <w:sz w:val="20"/>
                <w:szCs w:val="20"/>
              </w:rPr>
              <w:tab/>
              <w:t xml:space="preserve">Documentos que acrediten el retiro de residuos domiciliarios e industriales asimilables a domiciliarios desde el CES </w:t>
            </w:r>
            <w:proofErr w:type="spellStart"/>
            <w:r w:rsidRPr="00A250BC">
              <w:rPr>
                <w:rFonts w:eastAsia="Times New Roman" w:cstheme="minorHAnsi"/>
                <w:sz w:val="20"/>
                <w:szCs w:val="20"/>
              </w:rPr>
              <w:t>Midhurts</w:t>
            </w:r>
            <w:proofErr w:type="spellEnd"/>
          </w:p>
          <w:p w14:paraId="09D5F3FD" w14:textId="77777777" w:rsidR="00850619" w:rsidRPr="00A250BC" w:rsidRDefault="00850619" w:rsidP="00E47C69">
            <w:pPr>
              <w:tabs>
                <w:tab w:val="left" w:pos="4111"/>
              </w:tabs>
              <w:spacing w:after="0" w:line="240" w:lineRule="auto"/>
              <w:ind w:left="658" w:hanging="284"/>
              <w:rPr>
                <w:rFonts w:eastAsia="Times New Roman" w:cstheme="minorHAnsi"/>
                <w:sz w:val="20"/>
                <w:szCs w:val="20"/>
              </w:rPr>
            </w:pPr>
            <w:proofErr w:type="spellStart"/>
            <w:r w:rsidRPr="00A250BC">
              <w:rPr>
                <w:rFonts w:eastAsia="Times New Roman" w:cstheme="minorHAnsi"/>
                <w:sz w:val="20"/>
                <w:szCs w:val="20"/>
              </w:rPr>
              <w:t>ii</w:t>
            </w:r>
            <w:proofErr w:type="spellEnd"/>
            <w:r w:rsidRPr="00A250BC">
              <w:rPr>
                <w:rFonts w:eastAsia="Times New Roman" w:cstheme="minorHAnsi"/>
                <w:sz w:val="20"/>
                <w:szCs w:val="20"/>
              </w:rPr>
              <w:t>.</w:t>
            </w:r>
            <w:r w:rsidRPr="00A250BC">
              <w:rPr>
                <w:rFonts w:eastAsia="Times New Roman" w:cstheme="minorHAnsi"/>
                <w:sz w:val="20"/>
                <w:szCs w:val="20"/>
              </w:rPr>
              <w:tab/>
              <w:t xml:space="preserve">Documento que acredite la recepción de los residuos domiciliarios e industriales asimilables a domiciliarios en Vertedero o Relleno sanitario </w:t>
            </w:r>
          </w:p>
          <w:p w14:paraId="73199632" w14:textId="4114C76B" w:rsidR="00850619" w:rsidRPr="00850619" w:rsidRDefault="00850619" w:rsidP="00E47C69">
            <w:pPr>
              <w:pStyle w:val="Prrafodelista"/>
              <w:numPr>
                <w:ilvl w:val="0"/>
                <w:numId w:val="32"/>
              </w:numPr>
              <w:rPr>
                <w:rFonts w:eastAsia="Times New Roman" w:cstheme="minorHAnsi"/>
                <w:sz w:val="20"/>
                <w:szCs w:val="20"/>
              </w:rPr>
            </w:pPr>
            <w:r w:rsidRPr="00A250BC">
              <w:rPr>
                <w:rFonts w:eastAsia="Times New Roman" w:cstheme="minorHAnsi"/>
                <w:sz w:val="20"/>
                <w:szCs w:val="20"/>
              </w:rPr>
              <w:t>Documentación que acredite la Autorización Sanitaria o Ambiental (RCA) del Vertedero o Relleno Sanitario.</w:t>
            </w:r>
          </w:p>
        </w:tc>
        <w:tc>
          <w:tcPr>
            <w:tcW w:w="966" w:type="pct"/>
            <w:shd w:val="clear" w:color="auto" w:fill="auto"/>
            <w:vAlign w:val="center"/>
          </w:tcPr>
          <w:p w14:paraId="37A3E118" w14:textId="77777777" w:rsidR="00850619" w:rsidRPr="00483294" w:rsidRDefault="00850619" w:rsidP="00E47C69">
            <w:pPr>
              <w:jc w:val="both"/>
              <w:rPr>
                <w:sz w:val="20"/>
              </w:rPr>
            </w:pPr>
            <w:r w:rsidRPr="00483294">
              <w:rPr>
                <w:sz w:val="20"/>
              </w:rPr>
              <w:lastRenderedPageBreak/>
              <w:t>El titular no acredita la disposición final de los residuos en vertedero o relleno autorizado.</w:t>
            </w:r>
          </w:p>
          <w:p w14:paraId="24FF22F9" w14:textId="77777777" w:rsidR="00850619" w:rsidRPr="00281E98" w:rsidRDefault="00850619" w:rsidP="00E47C69">
            <w:pPr>
              <w:spacing w:after="0"/>
              <w:jc w:val="both"/>
              <w:rPr>
                <w:sz w:val="20"/>
                <w:szCs w:val="20"/>
              </w:rPr>
            </w:pPr>
          </w:p>
        </w:tc>
      </w:tr>
      <w:tr w:rsidR="00850619" w:rsidRPr="00611C73" w14:paraId="084EE885" w14:textId="77777777" w:rsidTr="00E47C69">
        <w:trPr>
          <w:jc w:val="center"/>
        </w:trPr>
        <w:tc>
          <w:tcPr>
            <w:tcW w:w="489" w:type="pct"/>
            <w:shd w:val="clear" w:color="auto" w:fill="auto"/>
            <w:vAlign w:val="center"/>
          </w:tcPr>
          <w:p w14:paraId="30C8F985" w14:textId="77777777" w:rsidR="00850619" w:rsidRDefault="00850619" w:rsidP="00E47C69">
            <w:pPr>
              <w:widowControl w:val="0"/>
              <w:overflowPunct w:val="0"/>
              <w:autoSpaceDE w:val="0"/>
              <w:autoSpaceDN w:val="0"/>
              <w:adjustRightInd w:val="0"/>
              <w:spacing w:after="0" w:line="285" w:lineRule="auto"/>
              <w:jc w:val="center"/>
              <w:rPr>
                <w:rFonts w:cs="Calibri"/>
                <w:sz w:val="20"/>
                <w:szCs w:val="20"/>
              </w:rPr>
            </w:pPr>
            <w:r>
              <w:rPr>
                <w:rFonts w:cs="Calibri"/>
                <w:sz w:val="20"/>
                <w:szCs w:val="20"/>
              </w:rPr>
              <w:t>8</w:t>
            </w:r>
          </w:p>
        </w:tc>
        <w:tc>
          <w:tcPr>
            <w:tcW w:w="526" w:type="pct"/>
            <w:shd w:val="clear" w:color="auto" w:fill="auto"/>
            <w:vAlign w:val="center"/>
          </w:tcPr>
          <w:p w14:paraId="29193F68" w14:textId="77777777" w:rsidR="00850619" w:rsidRPr="001669ED" w:rsidRDefault="00850619" w:rsidP="00E47C69">
            <w:pPr>
              <w:widowControl w:val="0"/>
              <w:overflowPunct w:val="0"/>
              <w:autoSpaceDE w:val="0"/>
              <w:autoSpaceDN w:val="0"/>
              <w:adjustRightInd w:val="0"/>
              <w:spacing w:after="0" w:line="285" w:lineRule="auto"/>
              <w:ind w:left="-125"/>
              <w:jc w:val="center"/>
              <w:rPr>
                <w:rFonts w:cs="Calibri"/>
                <w:b/>
                <w:iCs/>
                <w:sz w:val="20"/>
                <w:szCs w:val="20"/>
                <w:lang w:val="es-ES" w:eastAsia="es-ES"/>
              </w:rPr>
            </w:pPr>
            <w:r w:rsidRPr="001669ED">
              <w:rPr>
                <w:rFonts w:cs="Calibri"/>
                <w:b/>
                <w:iCs/>
                <w:sz w:val="20"/>
                <w:szCs w:val="20"/>
                <w:lang w:val="es-ES" w:eastAsia="es-ES"/>
              </w:rPr>
              <w:t>Manejo de Residuos sólidos</w:t>
            </w:r>
          </w:p>
        </w:tc>
        <w:tc>
          <w:tcPr>
            <w:tcW w:w="3019" w:type="pct"/>
            <w:shd w:val="clear" w:color="auto" w:fill="auto"/>
            <w:vAlign w:val="center"/>
          </w:tcPr>
          <w:p w14:paraId="48A23553" w14:textId="77777777" w:rsidR="00850619" w:rsidRPr="0067473E" w:rsidRDefault="00850619" w:rsidP="00E47C69">
            <w:pPr>
              <w:spacing w:after="0"/>
              <w:rPr>
                <w:rFonts w:cstheme="minorHAnsi"/>
                <w:b/>
                <w:sz w:val="20"/>
                <w:szCs w:val="20"/>
              </w:rPr>
            </w:pPr>
            <w:r w:rsidRPr="0067473E">
              <w:rPr>
                <w:rFonts w:cstheme="minorHAnsi"/>
                <w:b/>
                <w:sz w:val="20"/>
                <w:szCs w:val="20"/>
              </w:rPr>
              <w:t>Ley 20.417, Ley orgánica de la Superintendencia del Medio Ambiente.</w:t>
            </w:r>
          </w:p>
          <w:p w14:paraId="11E48201" w14:textId="77777777" w:rsidR="00850619" w:rsidRPr="0067473E" w:rsidRDefault="00850619" w:rsidP="00E47C69">
            <w:pPr>
              <w:spacing w:after="0"/>
              <w:rPr>
                <w:rFonts w:cstheme="minorHAnsi"/>
                <w:b/>
                <w:sz w:val="20"/>
                <w:szCs w:val="20"/>
              </w:rPr>
            </w:pPr>
            <w:r w:rsidRPr="0067473E">
              <w:rPr>
                <w:rFonts w:cstheme="minorHAnsi"/>
                <w:b/>
                <w:sz w:val="20"/>
                <w:szCs w:val="20"/>
              </w:rPr>
              <w:t xml:space="preserve">Artículo 35.- </w:t>
            </w:r>
          </w:p>
          <w:p w14:paraId="065C1378" w14:textId="77777777" w:rsidR="00850619" w:rsidRPr="0067473E" w:rsidRDefault="00850619" w:rsidP="00E47C69">
            <w:pPr>
              <w:spacing w:after="0"/>
              <w:rPr>
                <w:rFonts w:cstheme="minorHAnsi"/>
                <w:b/>
                <w:sz w:val="20"/>
                <w:szCs w:val="20"/>
              </w:rPr>
            </w:pPr>
            <w:r w:rsidRPr="0067473E">
              <w:rPr>
                <w:rFonts w:cstheme="minorHAnsi"/>
                <w:sz w:val="20"/>
                <w:szCs w:val="20"/>
              </w:rPr>
              <w:t>“Corresponderá exclusivamente a la Superintendencia del Medio Ambiente el ejercicio de la potestad sancionadora respecto de las siguientes infracciones</w:t>
            </w:r>
            <w:r w:rsidRPr="0067473E">
              <w:rPr>
                <w:rFonts w:cstheme="minorHAnsi"/>
                <w:b/>
                <w:sz w:val="20"/>
                <w:szCs w:val="20"/>
              </w:rPr>
              <w:t>:</w:t>
            </w:r>
          </w:p>
          <w:p w14:paraId="1563916D" w14:textId="77777777" w:rsidR="00850619" w:rsidRPr="0067473E" w:rsidRDefault="00850619" w:rsidP="00E47C69">
            <w:pPr>
              <w:spacing w:after="0"/>
              <w:rPr>
                <w:rFonts w:cstheme="minorHAnsi"/>
                <w:b/>
                <w:sz w:val="20"/>
                <w:szCs w:val="20"/>
              </w:rPr>
            </w:pPr>
            <w:r w:rsidRPr="0067473E">
              <w:rPr>
                <w:rFonts w:cstheme="minorHAnsi"/>
                <w:b/>
                <w:sz w:val="20"/>
                <w:szCs w:val="20"/>
              </w:rPr>
              <w:t>…</w:t>
            </w:r>
          </w:p>
          <w:p w14:paraId="27CECA3B" w14:textId="77777777" w:rsidR="00850619" w:rsidRPr="0067473E" w:rsidRDefault="00850619" w:rsidP="00E47C69">
            <w:pPr>
              <w:spacing w:after="0"/>
              <w:rPr>
                <w:rFonts w:cstheme="minorHAnsi"/>
                <w:sz w:val="20"/>
                <w:szCs w:val="20"/>
              </w:rPr>
            </w:pPr>
            <w:r w:rsidRPr="0067473E">
              <w:rPr>
                <w:rFonts w:cstheme="minorHAnsi"/>
                <w:b/>
                <w:sz w:val="20"/>
                <w:szCs w:val="20"/>
              </w:rPr>
              <w:t>i)</w:t>
            </w:r>
            <w:r w:rsidRPr="0067473E">
              <w:rPr>
                <w:rFonts w:cstheme="minorHAnsi"/>
                <w:sz w:val="20"/>
                <w:szCs w:val="20"/>
              </w:rPr>
              <w:tab/>
              <w:t>El incumplimiento de los requerimientos de información que la Superintendencia dirija a los sujetos fiscalizados, de conformidad a esta ley.</w:t>
            </w:r>
          </w:p>
          <w:p w14:paraId="433105C9" w14:textId="77777777" w:rsidR="00850619" w:rsidRPr="0067473E" w:rsidRDefault="00850619" w:rsidP="00E47C69">
            <w:pPr>
              <w:spacing w:after="0"/>
              <w:rPr>
                <w:rFonts w:cstheme="minorHAnsi"/>
                <w:b/>
                <w:sz w:val="20"/>
                <w:szCs w:val="20"/>
              </w:rPr>
            </w:pPr>
            <w:r w:rsidRPr="0067473E">
              <w:rPr>
                <w:rFonts w:cstheme="minorHAnsi"/>
                <w:b/>
                <w:sz w:val="20"/>
                <w:szCs w:val="20"/>
              </w:rPr>
              <w:t>…”</w:t>
            </w:r>
          </w:p>
        </w:tc>
        <w:tc>
          <w:tcPr>
            <w:tcW w:w="966" w:type="pct"/>
            <w:shd w:val="clear" w:color="auto" w:fill="auto"/>
            <w:vAlign w:val="center"/>
          </w:tcPr>
          <w:p w14:paraId="4AB7CD61" w14:textId="77777777" w:rsidR="00850619" w:rsidRPr="00281E98" w:rsidRDefault="00850619" w:rsidP="00E47C69">
            <w:pPr>
              <w:jc w:val="both"/>
              <w:rPr>
                <w:sz w:val="20"/>
                <w:szCs w:val="20"/>
              </w:rPr>
            </w:pPr>
            <w:r>
              <w:rPr>
                <w:sz w:val="20"/>
              </w:rPr>
              <w:t>E</w:t>
            </w:r>
            <w:r w:rsidRPr="00483294">
              <w:rPr>
                <w:sz w:val="20"/>
              </w:rPr>
              <w:t>l titular no dio respuesta a lo requerido por la autoridad fiscalizadora al no cumplir los plazos, ni el formato</w:t>
            </w:r>
            <w:r>
              <w:rPr>
                <w:sz w:val="20"/>
              </w:rPr>
              <w:t xml:space="preserve"> indicado,</w:t>
            </w:r>
            <w:r w:rsidRPr="00483294">
              <w:rPr>
                <w:sz w:val="20"/>
              </w:rPr>
              <w:t xml:space="preserve"> ni presentar los antecedentes de fondo del requerimiento de información</w:t>
            </w:r>
          </w:p>
        </w:tc>
      </w:tr>
      <w:bookmarkEnd w:id="176"/>
      <w:tr w:rsidR="00850619" w:rsidRPr="001669ED" w14:paraId="4F511DCB" w14:textId="77777777" w:rsidTr="00E47C69">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90"/>
        </w:trPr>
        <w:tc>
          <w:tcPr>
            <w:tcW w:w="489" w:type="pct"/>
            <w:tcBorders>
              <w:top w:val="single" w:sz="4" w:space="0" w:color="auto"/>
              <w:left w:val="single" w:sz="4" w:space="0" w:color="auto"/>
              <w:bottom w:val="single" w:sz="4" w:space="0" w:color="auto"/>
              <w:right w:val="single" w:sz="4" w:space="0" w:color="auto"/>
            </w:tcBorders>
            <w:vAlign w:val="center"/>
          </w:tcPr>
          <w:p w14:paraId="563AE778" w14:textId="77777777" w:rsidR="00850619" w:rsidRPr="001669ED" w:rsidRDefault="00850619" w:rsidP="00E47C69">
            <w:pPr>
              <w:widowControl w:val="0"/>
              <w:overflowPunct w:val="0"/>
              <w:autoSpaceDE w:val="0"/>
              <w:autoSpaceDN w:val="0"/>
              <w:adjustRightInd w:val="0"/>
              <w:spacing w:after="120" w:line="285" w:lineRule="auto"/>
              <w:jc w:val="center"/>
              <w:rPr>
                <w:rFonts w:cs="Calibri"/>
                <w:iCs/>
                <w:sz w:val="20"/>
                <w:szCs w:val="20"/>
                <w:lang w:val="es-ES" w:eastAsia="es-ES"/>
              </w:rPr>
            </w:pPr>
            <w:r>
              <w:rPr>
                <w:rFonts w:cs="Calibri"/>
                <w:iCs/>
                <w:sz w:val="20"/>
                <w:szCs w:val="20"/>
                <w:lang w:val="es-ES" w:eastAsia="es-ES"/>
              </w:rPr>
              <w:t>12</w:t>
            </w:r>
          </w:p>
        </w:tc>
        <w:tc>
          <w:tcPr>
            <w:tcW w:w="526" w:type="pct"/>
            <w:tcBorders>
              <w:top w:val="single" w:sz="4" w:space="0" w:color="auto"/>
              <w:left w:val="single" w:sz="4" w:space="0" w:color="auto"/>
              <w:bottom w:val="single" w:sz="4" w:space="0" w:color="auto"/>
              <w:right w:val="single" w:sz="4" w:space="0" w:color="auto"/>
            </w:tcBorders>
            <w:vAlign w:val="center"/>
          </w:tcPr>
          <w:p w14:paraId="2CCEC66E" w14:textId="77777777" w:rsidR="00850619" w:rsidRPr="001669ED" w:rsidRDefault="00850619" w:rsidP="00E47C69">
            <w:pPr>
              <w:widowControl w:val="0"/>
              <w:overflowPunct w:val="0"/>
              <w:autoSpaceDE w:val="0"/>
              <w:autoSpaceDN w:val="0"/>
              <w:adjustRightInd w:val="0"/>
              <w:spacing w:after="120" w:line="285" w:lineRule="auto"/>
              <w:ind w:left="-125"/>
              <w:jc w:val="center"/>
              <w:rPr>
                <w:rFonts w:cs="Calibri"/>
                <w:b/>
                <w:iCs/>
                <w:sz w:val="20"/>
                <w:szCs w:val="20"/>
                <w:lang w:val="es-ES" w:eastAsia="es-ES"/>
              </w:rPr>
            </w:pPr>
            <w:r w:rsidRPr="001669ED">
              <w:rPr>
                <w:rFonts w:cs="Calibri"/>
                <w:b/>
                <w:iCs/>
                <w:sz w:val="20"/>
                <w:szCs w:val="20"/>
              </w:rPr>
              <w:t>Posicionamiento de Estructuras</w:t>
            </w:r>
          </w:p>
        </w:tc>
        <w:tc>
          <w:tcPr>
            <w:tcW w:w="3019" w:type="pct"/>
            <w:tcBorders>
              <w:top w:val="single" w:sz="4" w:space="0" w:color="auto"/>
              <w:left w:val="single" w:sz="4" w:space="0" w:color="auto"/>
              <w:bottom w:val="single" w:sz="4" w:space="0" w:color="auto"/>
              <w:right w:val="single" w:sz="4" w:space="0" w:color="auto"/>
            </w:tcBorders>
            <w:vAlign w:val="center"/>
          </w:tcPr>
          <w:p w14:paraId="139F29A7" w14:textId="77777777" w:rsidR="00850619" w:rsidRPr="001669ED" w:rsidRDefault="00850619" w:rsidP="00E47C69">
            <w:pPr>
              <w:spacing w:after="0"/>
              <w:rPr>
                <w:b/>
                <w:sz w:val="20"/>
                <w:szCs w:val="20"/>
              </w:rPr>
            </w:pPr>
            <w:r w:rsidRPr="001669ED">
              <w:rPr>
                <w:b/>
                <w:sz w:val="20"/>
                <w:szCs w:val="20"/>
              </w:rPr>
              <w:t xml:space="preserve">Exigencia (s): </w:t>
            </w:r>
          </w:p>
          <w:p w14:paraId="5C0DAE47" w14:textId="77777777" w:rsidR="00850619" w:rsidRPr="001669ED" w:rsidRDefault="00850619" w:rsidP="00E47C69">
            <w:pPr>
              <w:spacing w:after="0"/>
              <w:rPr>
                <w:rFonts w:eastAsia="Times New Roman"/>
                <w:b/>
                <w:sz w:val="20"/>
                <w:szCs w:val="20"/>
                <w:lang w:eastAsia="es-CL"/>
              </w:rPr>
            </w:pPr>
            <w:r w:rsidRPr="001669ED">
              <w:rPr>
                <w:b/>
                <w:sz w:val="20"/>
                <w:szCs w:val="20"/>
              </w:rPr>
              <w:t xml:space="preserve">RCA N°449/2008 </w:t>
            </w:r>
            <w:r w:rsidRPr="001669ED">
              <w:rPr>
                <w:rFonts w:eastAsia="Times New Roman"/>
                <w:b/>
                <w:sz w:val="20"/>
                <w:szCs w:val="20"/>
                <w:lang w:eastAsia="es-CL"/>
              </w:rPr>
              <w:t>Considerando 3.1Ubicación</w:t>
            </w:r>
          </w:p>
          <w:p w14:paraId="13E3C5FE" w14:textId="77777777" w:rsidR="00850619" w:rsidRPr="001669ED" w:rsidRDefault="00850619" w:rsidP="00E47C69">
            <w:pPr>
              <w:spacing w:after="0"/>
              <w:jc w:val="both"/>
              <w:rPr>
                <w:rFonts w:eastAsia="Times New Roman"/>
                <w:sz w:val="20"/>
                <w:szCs w:val="20"/>
                <w:lang w:eastAsia="es-CL"/>
              </w:rPr>
            </w:pPr>
            <w:r w:rsidRPr="001669ED">
              <w:rPr>
                <w:rFonts w:eastAsia="Times New Roman"/>
                <w:sz w:val="20"/>
                <w:szCs w:val="20"/>
                <w:lang w:eastAsia="es-CL"/>
              </w:rPr>
              <w:t xml:space="preserve">El Proyecto se ejecutará en la región de Aysén, en la Provincia de Aysén, comuna de Cisnes, específicamente en Isla </w:t>
            </w:r>
            <w:proofErr w:type="spellStart"/>
            <w:r w:rsidRPr="001669ED">
              <w:rPr>
                <w:rFonts w:eastAsia="Times New Roman"/>
                <w:sz w:val="20"/>
                <w:szCs w:val="20"/>
                <w:lang w:eastAsia="es-CL"/>
              </w:rPr>
              <w:t>Midhurts</w:t>
            </w:r>
            <w:proofErr w:type="spellEnd"/>
            <w:r w:rsidRPr="001669ED">
              <w:rPr>
                <w:rFonts w:eastAsia="Times New Roman"/>
                <w:sz w:val="20"/>
                <w:szCs w:val="20"/>
                <w:lang w:eastAsia="es-CL"/>
              </w:rPr>
              <w:t>, Sector Sur Weste. Sus coordenadas son:</w:t>
            </w:r>
          </w:p>
          <w:tbl>
            <w:tblPr>
              <w:tblpPr w:leftFromText="141" w:rightFromText="141" w:vertAnchor="page" w:horzAnchor="margin" w:tblpY="1246"/>
              <w:tblOverlap w:val="never"/>
              <w:tblW w:w="7592" w:type="dxa"/>
              <w:tblLayout w:type="fixed"/>
              <w:tblCellMar>
                <w:left w:w="0" w:type="dxa"/>
                <w:right w:w="0" w:type="dxa"/>
              </w:tblCellMar>
              <w:tblLook w:val="04A0" w:firstRow="1" w:lastRow="0" w:firstColumn="1" w:lastColumn="0" w:noHBand="0" w:noVBand="1"/>
            </w:tblPr>
            <w:tblGrid>
              <w:gridCol w:w="2174"/>
              <w:gridCol w:w="1095"/>
              <w:gridCol w:w="1469"/>
              <w:gridCol w:w="843"/>
              <w:gridCol w:w="951"/>
              <w:gridCol w:w="1060"/>
            </w:tblGrid>
            <w:tr w:rsidR="00850619" w:rsidRPr="001669ED" w14:paraId="6C850F71" w14:textId="77777777" w:rsidTr="00E47C69">
              <w:trPr>
                <w:trHeight w:val="285"/>
              </w:trPr>
              <w:tc>
                <w:tcPr>
                  <w:tcW w:w="4738" w:type="dxa"/>
                  <w:gridSpan w:val="3"/>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242F5FD7"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b/>
                      <w:bCs/>
                      <w:sz w:val="20"/>
                      <w:szCs w:val="20"/>
                      <w:lang w:eastAsia="es-CL"/>
                    </w:rPr>
                    <w:t>Latitud</w:t>
                  </w:r>
                </w:p>
              </w:tc>
              <w:tc>
                <w:tcPr>
                  <w:tcW w:w="2854"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87C8848"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b/>
                      <w:bCs/>
                      <w:sz w:val="20"/>
                      <w:szCs w:val="20"/>
                      <w:lang w:eastAsia="es-CL"/>
                    </w:rPr>
                    <w:t>Longitud</w:t>
                  </w:r>
                </w:p>
              </w:tc>
            </w:tr>
            <w:tr w:rsidR="00850619" w:rsidRPr="001669ED" w14:paraId="614FE95E" w14:textId="77777777" w:rsidTr="00E47C69">
              <w:trPr>
                <w:trHeight w:val="301"/>
              </w:trPr>
              <w:tc>
                <w:tcPr>
                  <w:tcW w:w="217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AE415C"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b/>
                      <w:bCs/>
                      <w:sz w:val="20"/>
                      <w:szCs w:val="20"/>
                      <w:lang w:eastAsia="es-CL"/>
                    </w:rPr>
                    <w:t>Grados</w:t>
                  </w:r>
                </w:p>
              </w:tc>
              <w:tc>
                <w:tcPr>
                  <w:tcW w:w="1095" w:type="dxa"/>
                  <w:tcBorders>
                    <w:top w:val="nil"/>
                    <w:left w:val="nil"/>
                    <w:bottom w:val="single" w:sz="8" w:space="0" w:color="auto"/>
                    <w:right w:val="single" w:sz="8" w:space="0" w:color="auto"/>
                  </w:tcBorders>
                  <w:tcMar>
                    <w:top w:w="0" w:type="dxa"/>
                    <w:left w:w="108" w:type="dxa"/>
                    <w:bottom w:w="0" w:type="dxa"/>
                    <w:right w:w="108" w:type="dxa"/>
                  </w:tcMar>
                  <w:hideMark/>
                </w:tcPr>
                <w:p w14:paraId="030E4210"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b/>
                      <w:bCs/>
                      <w:sz w:val="20"/>
                      <w:szCs w:val="20"/>
                      <w:lang w:eastAsia="es-CL"/>
                    </w:rPr>
                    <w:t>Minutos</w:t>
                  </w:r>
                </w:p>
              </w:tc>
              <w:tc>
                <w:tcPr>
                  <w:tcW w:w="1469" w:type="dxa"/>
                  <w:tcBorders>
                    <w:top w:val="nil"/>
                    <w:left w:val="nil"/>
                    <w:bottom w:val="single" w:sz="8" w:space="0" w:color="auto"/>
                    <w:right w:val="single" w:sz="8" w:space="0" w:color="auto"/>
                  </w:tcBorders>
                  <w:tcMar>
                    <w:top w:w="0" w:type="dxa"/>
                    <w:left w:w="108" w:type="dxa"/>
                    <w:bottom w:w="0" w:type="dxa"/>
                    <w:right w:w="108" w:type="dxa"/>
                  </w:tcMar>
                  <w:hideMark/>
                </w:tcPr>
                <w:p w14:paraId="550918E8"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b/>
                      <w:bCs/>
                      <w:sz w:val="20"/>
                      <w:szCs w:val="20"/>
                      <w:lang w:eastAsia="es-CL"/>
                    </w:rPr>
                    <w:t>Segundos</w:t>
                  </w:r>
                </w:p>
              </w:tc>
              <w:tc>
                <w:tcPr>
                  <w:tcW w:w="843" w:type="dxa"/>
                  <w:tcBorders>
                    <w:top w:val="nil"/>
                    <w:left w:val="nil"/>
                    <w:bottom w:val="single" w:sz="8" w:space="0" w:color="auto"/>
                    <w:right w:val="single" w:sz="8" w:space="0" w:color="auto"/>
                  </w:tcBorders>
                  <w:tcMar>
                    <w:top w:w="0" w:type="dxa"/>
                    <w:left w:w="108" w:type="dxa"/>
                    <w:bottom w:w="0" w:type="dxa"/>
                    <w:right w:w="108" w:type="dxa"/>
                  </w:tcMar>
                  <w:hideMark/>
                </w:tcPr>
                <w:p w14:paraId="590D65DB"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b/>
                      <w:bCs/>
                      <w:sz w:val="20"/>
                      <w:szCs w:val="20"/>
                      <w:lang w:eastAsia="es-CL"/>
                    </w:rPr>
                    <w:t>Grados</w:t>
                  </w:r>
                </w:p>
              </w:tc>
              <w:tc>
                <w:tcPr>
                  <w:tcW w:w="951" w:type="dxa"/>
                  <w:tcBorders>
                    <w:top w:val="nil"/>
                    <w:left w:val="nil"/>
                    <w:bottom w:val="single" w:sz="8" w:space="0" w:color="auto"/>
                    <w:right w:val="single" w:sz="8" w:space="0" w:color="auto"/>
                  </w:tcBorders>
                  <w:tcMar>
                    <w:top w:w="0" w:type="dxa"/>
                    <w:left w:w="108" w:type="dxa"/>
                    <w:bottom w:w="0" w:type="dxa"/>
                    <w:right w:w="108" w:type="dxa"/>
                  </w:tcMar>
                  <w:hideMark/>
                </w:tcPr>
                <w:p w14:paraId="720970C6"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b/>
                      <w:bCs/>
                      <w:sz w:val="20"/>
                      <w:szCs w:val="20"/>
                      <w:lang w:eastAsia="es-CL"/>
                    </w:rPr>
                    <w:t>Minutos</w:t>
                  </w:r>
                </w:p>
              </w:tc>
              <w:tc>
                <w:tcPr>
                  <w:tcW w:w="1060" w:type="dxa"/>
                  <w:tcBorders>
                    <w:top w:val="nil"/>
                    <w:left w:val="nil"/>
                    <w:bottom w:val="single" w:sz="8" w:space="0" w:color="auto"/>
                    <w:right w:val="single" w:sz="8" w:space="0" w:color="auto"/>
                  </w:tcBorders>
                  <w:tcMar>
                    <w:top w:w="0" w:type="dxa"/>
                    <w:left w:w="108" w:type="dxa"/>
                    <w:bottom w:w="0" w:type="dxa"/>
                    <w:right w:w="108" w:type="dxa"/>
                  </w:tcMar>
                  <w:hideMark/>
                </w:tcPr>
                <w:p w14:paraId="6F38638C"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b/>
                      <w:bCs/>
                      <w:sz w:val="20"/>
                      <w:szCs w:val="20"/>
                      <w:lang w:eastAsia="es-CL"/>
                    </w:rPr>
                    <w:t>Segundos</w:t>
                  </w:r>
                </w:p>
              </w:tc>
            </w:tr>
            <w:tr w:rsidR="00850619" w:rsidRPr="001669ED" w14:paraId="112C5DF2" w14:textId="77777777" w:rsidTr="00E47C69">
              <w:trPr>
                <w:trHeight w:val="285"/>
              </w:trPr>
              <w:tc>
                <w:tcPr>
                  <w:tcW w:w="217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1B8B08F"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44</w:t>
                  </w:r>
                </w:p>
              </w:tc>
              <w:tc>
                <w:tcPr>
                  <w:tcW w:w="10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5A4FFE"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11</w:t>
                  </w:r>
                </w:p>
              </w:tc>
              <w:tc>
                <w:tcPr>
                  <w:tcW w:w="14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BB8848"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02.17</w:t>
                  </w:r>
                </w:p>
              </w:tc>
              <w:tc>
                <w:tcPr>
                  <w:tcW w:w="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68172A"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74</w:t>
                  </w:r>
                </w:p>
              </w:tc>
              <w:tc>
                <w:tcPr>
                  <w:tcW w:w="9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4D5409"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17</w:t>
                  </w:r>
                </w:p>
              </w:tc>
              <w:tc>
                <w:tcPr>
                  <w:tcW w:w="10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69DDCCD"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38.15</w:t>
                  </w:r>
                </w:p>
              </w:tc>
            </w:tr>
            <w:tr w:rsidR="00850619" w:rsidRPr="001669ED" w14:paraId="51BE428E" w14:textId="77777777" w:rsidTr="00E47C69">
              <w:trPr>
                <w:trHeight w:val="301"/>
              </w:trPr>
              <w:tc>
                <w:tcPr>
                  <w:tcW w:w="217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E1CCC9A"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44</w:t>
                  </w:r>
                </w:p>
              </w:tc>
              <w:tc>
                <w:tcPr>
                  <w:tcW w:w="10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E218EB"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11</w:t>
                  </w:r>
                </w:p>
              </w:tc>
              <w:tc>
                <w:tcPr>
                  <w:tcW w:w="14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E2DBA5"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01.36</w:t>
                  </w:r>
                </w:p>
              </w:tc>
              <w:tc>
                <w:tcPr>
                  <w:tcW w:w="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110E79"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74</w:t>
                  </w:r>
                </w:p>
              </w:tc>
              <w:tc>
                <w:tcPr>
                  <w:tcW w:w="9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652760"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17</w:t>
                  </w:r>
                </w:p>
              </w:tc>
              <w:tc>
                <w:tcPr>
                  <w:tcW w:w="10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A46B89"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24.57</w:t>
                  </w:r>
                </w:p>
              </w:tc>
            </w:tr>
            <w:tr w:rsidR="00850619" w:rsidRPr="001669ED" w14:paraId="22F23880" w14:textId="77777777" w:rsidTr="00E47C69">
              <w:trPr>
                <w:trHeight w:val="285"/>
              </w:trPr>
              <w:tc>
                <w:tcPr>
                  <w:tcW w:w="217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B0C2EFC"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44</w:t>
                  </w:r>
                </w:p>
              </w:tc>
              <w:tc>
                <w:tcPr>
                  <w:tcW w:w="10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733483"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10</w:t>
                  </w:r>
                </w:p>
              </w:tc>
              <w:tc>
                <w:tcPr>
                  <w:tcW w:w="14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B283EA"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54.91</w:t>
                  </w:r>
                </w:p>
              </w:tc>
              <w:tc>
                <w:tcPr>
                  <w:tcW w:w="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7BB1CE"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74</w:t>
                  </w:r>
                </w:p>
              </w:tc>
              <w:tc>
                <w:tcPr>
                  <w:tcW w:w="9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60E0D0"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17</w:t>
                  </w:r>
                </w:p>
              </w:tc>
              <w:tc>
                <w:tcPr>
                  <w:tcW w:w="10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9D4F25"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25.33</w:t>
                  </w:r>
                </w:p>
              </w:tc>
            </w:tr>
            <w:tr w:rsidR="00850619" w:rsidRPr="001669ED" w14:paraId="28B39867" w14:textId="77777777" w:rsidTr="00E47C69">
              <w:trPr>
                <w:trHeight w:val="285"/>
              </w:trPr>
              <w:tc>
                <w:tcPr>
                  <w:tcW w:w="217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16E5C4B"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44</w:t>
                  </w:r>
                </w:p>
              </w:tc>
              <w:tc>
                <w:tcPr>
                  <w:tcW w:w="109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D78243"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10</w:t>
                  </w:r>
                </w:p>
              </w:tc>
              <w:tc>
                <w:tcPr>
                  <w:tcW w:w="146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AD1617"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55.72</w:t>
                  </w:r>
                </w:p>
              </w:tc>
              <w:tc>
                <w:tcPr>
                  <w:tcW w:w="8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352A5A"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74</w:t>
                  </w:r>
                </w:p>
              </w:tc>
              <w:tc>
                <w:tcPr>
                  <w:tcW w:w="9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A688CC"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17</w:t>
                  </w:r>
                </w:p>
              </w:tc>
              <w:tc>
                <w:tcPr>
                  <w:tcW w:w="10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DAEC99" w14:textId="77777777" w:rsidR="00850619" w:rsidRPr="001669ED" w:rsidRDefault="00850619" w:rsidP="00E47C69">
                  <w:pPr>
                    <w:spacing w:after="0" w:line="240" w:lineRule="auto"/>
                    <w:jc w:val="both"/>
                    <w:rPr>
                      <w:rFonts w:eastAsia="Times New Roman" w:cstheme="minorHAnsi"/>
                      <w:sz w:val="20"/>
                      <w:szCs w:val="20"/>
                      <w:lang w:eastAsia="es-CL"/>
                    </w:rPr>
                  </w:pPr>
                  <w:r w:rsidRPr="001669ED">
                    <w:rPr>
                      <w:rFonts w:eastAsia="Times New Roman" w:cstheme="minorHAnsi"/>
                      <w:sz w:val="20"/>
                      <w:szCs w:val="20"/>
                      <w:lang w:eastAsia="es-CL"/>
                    </w:rPr>
                    <w:t>38.91</w:t>
                  </w:r>
                </w:p>
              </w:tc>
            </w:tr>
          </w:tbl>
          <w:p w14:paraId="0CEA73B3" w14:textId="77777777" w:rsidR="00850619" w:rsidRPr="001669ED" w:rsidRDefault="00850619" w:rsidP="00E47C69">
            <w:pPr>
              <w:jc w:val="both"/>
              <w:rPr>
                <w:sz w:val="20"/>
                <w:szCs w:val="20"/>
                <w:lang w:val="es-ES" w:eastAsia="es-ES"/>
              </w:rPr>
            </w:pPr>
          </w:p>
        </w:tc>
        <w:tc>
          <w:tcPr>
            <w:tcW w:w="966" w:type="pct"/>
            <w:tcBorders>
              <w:top w:val="single" w:sz="4" w:space="0" w:color="auto"/>
              <w:left w:val="single" w:sz="4" w:space="0" w:color="auto"/>
              <w:bottom w:val="single" w:sz="4" w:space="0" w:color="auto"/>
              <w:right w:val="single" w:sz="4" w:space="0" w:color="auto"/>
            </w:tcBorders>
            <w:vAlign w:val="center"/>
          </w:tcPr>
          <w:p w14:paraId="19654A0F" w14:textId="77777777" w:rsidR="00850619" w:rsidRPr="001669ED" w:rsidRDefault="00850619" w:rsidP="00E47C69">
            <w:pPr>
              <w:jc w:val="both"/>
              <w:rPr>
                <w:rFonts w:eastAsia="Times New Roman"/>
                <w:sz w:val="20"/>
                <w:szCs w:val="20"/>
                <w:lang w:eastAsia="es-CL"/>
              </w:rPr>
            </w:pPr>
            <w:r w:rsidRPr="001669ED">
              <w:rPr>
                <w:rFonts w:eastAsia="Times New Roman"/>
                <w:sz w:val="20"/>
                <w:szCs w:val="20"/>
                <w:lang w:eastAsia="es-CL"/>
              </w:rPr>
              <w:t>Existen estructuras</w:t>
            </w:r>
            <w:r w:rsidRPr="001669ED">
              <w:rPr>
                <w:sz w:val="20"/>
                <w:szCs w:val="20"/>
              </w:rPr>
              <w:t xml:space="preserve"> </w:t>
            </w:r>
            <w:r w:rsidRPr="001669ED">
              <w:rPr>
                <w:rFonts w:eastAsia="Times New Roman"/>
                <w:sz w:val="20"/>
                <w:szCs w:val="20"/>
                <w:lang w:eastAsia="es-CL"/>
              </w:rPr>
              <w:t xml:space="preserve">pertenecientes al CES </w:t>
            </w:r>
            <w:proofErr w:type="spellStart"/>
            <w:r w:rsidRPr="001669ED">
              <w:rPr>
                <w:rFonts w:eastAsia="Times New Roman"/>
                <w:sz w:val="20"/>
                <w:szCs w:val="20"/>
                <w:lang w:eastAsia="es-CL"/>
              </w:rPr>
              <w:t>Midhurst</w:t>
            </w:r>
            <w:proofErr w:type="spellEnd"/>
            <w:r w:rsidRPr="001669ED">
              <w:rPr>
                <w:rFonts w:eastAsia="Times New Roman"/>
                <w:sz w:val="20"/>
                <w:szCs w:val="20"/>
                <w:lang w:eastAsia="es-CL"/>
              </w:rPr>
              <w:t>, asociadas a la actividad acuícola y que se encuentran fuera del área de concesión</w:t>
            </w:r>
            <w:r>
              <w:rPr>
                <w:rFonts w:eastAsia="Times New Roman"/>
                <w:sz w:val="20"/>
                <w:szCs w:val="20"/>
                <w:lang w:eastAsia="es-CL"/>
              </w:rPr>
              <w:t>, sin haber sido declaradas ni evaluada su afectación ambiental en esa ubicación.</w:t>
            </w:r>
          </w:p>
          <w:p w14:paraId="5DD6E57C" w14:textId="77777777" w:rsidR="00850619" w:rsidRPr="001669ED" w:rsidRDefault="00850619" w:rsidP="00E47C69">
            <w:pPr>
              <w:rPr>
                <w:rFonts w:eastAsia="Times New Roman"/>
                <w:sz w:val="20"/>
                <w:szCs w:val="20"/>
                <w:lang w:eastAsia="es-CL"/>
              </w:rPr>
            </w:pPr>
          </w:p>
          <w:p w14:paraId="182E9D31" w14:textId="77777777" w:rsidR="00850619" w:rsidRPr="001669ED" w:rsidRDefault="00850619" w:rsidP="00E47C69">
            <w:pPr>
              <w:jc w:val="both"/>
              <w:rPr>
                <w:rFonts w:cs="Calibri"/>
                <w:sz w:val="20"/>
                <w:szCs w:val="20"/>
                <w:lang w:val="es-ES" w:eastAsia="es-ES"/>
              </w:rPr>
            </w:pPr>
          </w:p>
        </w:tc>
      </w:tr>
      <w:tr w:rsidR="00850619" w:rsidRPr="001669ED" w14:paraId="3A19B398" w14:textId="77777777" w:rsidTr="00E47C69">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9" w:type="pct"/>
            <w:tcBorders>
              <w:top w:val="single" w:sz="4" w:space="0" w:color="auto"/>
              <w:left w:val="single" w:sz="4" w:space="0" w:color="auto"/>
              <w:bottom w:val="single" w:sz="4" w:space="0" w:color="auto"/>
              <w:right w:val="single" w:sz="4" w:space="0" w:color="auto"/>
            </w:tcBorders>
            <w:vAlign w:val="center"/>
          </w:tcPr>
          <w:p w14:paraId="75F0C90A" w14:textId="77777777" w:rsidR="00850619" w:rsidRPr="001669ED" w:rsidRDefault="00850619" w:rsidP="00E47C69">
            <w:pPr>
              <w:widowControl w:val="0"/>
              <w:overflowPunct w:val="0"/>
              <w:autoSpaceDE w:val="0"/>
              <w:autoSpaceDN w:val="0"/>
              <w:adjustRightInd w:val="0"/>
              <w:spacing w:after="0" w:line="285" w:lineRule="auto"/>
              <w:jc w:val="center"/>
              <w:rPr>
                <w:rFonts w:cs="Calibri"/>
                <w:iCs/>
                <w:sz w:val="20"/>
                <w:szCs w:val="20"/>
              </w:rPr>
            </w:pPr>
            <w:r>
              <w:rPr>
                <w:rFonts w:cs="Calibri"/>
                <w:iCs/>
                <w:sz w:val="20"/>
                <w:szCs w:val="20"/>
              </w:rPr>
              <w:t>14</w:t>
            </w:r>
          </w:p>
        </w:tc>
        <w:tc>
          <w:tcPr>
            <w:tcW w:w="526" w:type="pct"/>
            <w:tcBorders>
              <w:top w:val="single" w:sz="4" w:space="0" w:color="auto"/>
              <w:left w:val="single" w:sz="4" w:space="0" w:color="auto"/>
              <w:bottom w:val="single" w:sz="4" w:space="0" w:color="auto"/>
              <w:right w:val="single" w:sz="4" w:space="0" w:color="auto"/>
            </w:tcBorders>
            <w:vAlign w:val="center"/>
          </w:tcPr>
          <w:p w14:paraId="315D6BBC" w14:textId="77777777" w:rsidR="00850619" w:rsidRPr="001669ED" w:rsidRDefault="00850619" w:rsidP="00E47C69">
            <w:pPr>
              <w:widowControl w:val="0"/>
              <w:overflowPunct w:val="0"/>
              <w:autoSpaceDE w:val="0"/>
              <w:autoSpaceDN w:val="0"/>
              <w:adjustRightInd w:val="0"/>
              <w:spacing w:after="0" w:line="285" w:lineRule="auto"/>
              <w:ind w:left="-125"/>
              <w:jc w:val="center"/>
              <w:rPr>
                <w:rFonts w:cs="Calibri"/>
                <w:b/>
                <w:iCs/>
                <w:sz w:val="20"/>
                <w:szCs w:val="20"/>
              </w:rPr>
            </w:pPr>
            <w:r w:rsidRPr="001669ED">
              <w:rPr>
                <w:rFonts w:cs="Calibri"/>
                <w:b/>
                <w:iCs/>
                <w:sz w:val="20"/>
                <w:szCs w:val="20"/>
              </w:rPr>
              <w:t>Producción de Biomasa</w:t>
            </w:r>
          </w:p>
        </w:tc>
        <w:tc>
          <w:tcPr>
            <w:tcW w:w="3019" w:type="pct"/>
            <w:tcBorders>
              <w:top w:val="single" w:sz="4" w:space="0" w:color="auto"/>
              <w:left w:val="single" w:sz="4" w:space="0" w:color="auto"/>
              <w:bottom w:val="single" w:sz="4" w:space="0" w:color="auto"/>
              <w:right w:val="single" w:sz="4" w:space="0" w:color="auto"/>
            </w:tcBorders>
            <w:vAlign w:val="center"/>
          </w:tcPr>
          <w:p w14:paraId="67FAE2BC" w14:textId="77777777" w:rsidR="00850619" w:rsidRPr="001669ED" w:rsidRDefault="00850619" w:rsidP="00E47C69">
            <w:pPr>
              <w:spacing w:after="0"/>
              <w:jc w:val="both"/>
              <w:rPr>
                <w:sz w:val="20"/>
                <w:szCs w:val="20"/>
              </w:rPr>
            </w:pPr>
            <w:r w:rsidRPr="001669ED">
              <w:rPr>
                <w:b/>
                <w:sz w:val="20"/>
                <w:szCs w:val="20"/>
              </w:rPr>
              <w:t xml:space="preserve">Exigencia (s): </w:t>
            </w:r>
          </w:p>
          <w:p w14:paraId="1ED94587" w14:textId="77777777" w:rsidR="00850619" w:rsidRPr="001669ED" w:rsidRDefault="00850619" w:rsidP="00E47C69">
            <w:pPr>
              <w:spacing w:after="0"/>
              <w:ind w:left="22"/>
              <w:jc w:val="both"/>
              <w:rPr>
                <w:b/>
                <w:sz w:val="20"/>
                <w:szCs w:val="20"/>
              </w:rPr>
            </w:pPr>
            <w:r w:rsidRPr="001669ED">
              <w:rPr>
                <w:b/>
                <w:sz w:val="20"/>
                <w:szCs w:val="20"/>
              </w:rPr>
              <w:t>RCA N° 449/2008 Considerando 3.6</w:t>
            </w:r>
          </w:p>
          <w:p w14:paraId="104D0FDB" w14:textId="77777777" w:rsidR="00850619" w:rsidRPr="001669ED" w:rsidRDefault="00850619" w:rsidP="00E47C69">
            <w:pPr>
              <w:spacing w:after="0"/>
              <w:ind w:left="22"/>
              <w:jc w:val="both"/>
              <w:rPr>
                <w:sz w:val="20"/>
                <w:szCs w:val="20"/>
              </w:rPr>
            </w:pPr>
            <w:r w:rsidRPr="001669ED">
              <w:rPr>
                <w:sz w:val="20"/>
                <w:szCs w:val="20"/>
              </w:rPr>
              <w:t>La producción máxima es de 4.200 toneladas se salmónidos.</w:t>
            </w:r>
          </w:p>
          <w:p w14:paraId="776606CB" w14:textId="77777777" w:rsidR="00850619" w:rsidRPr="001669ED" w:rsidRDefault="00850619" w:rsidP="00E47C69">
            <w:pPr>
              <w:spacing w:after="0"/>
              <w:rPr>
                <w:b/>
                <w:sz w:val="20"/>
                <w:szCs w:val="20"/>
              </w:rPr>
            </w:pPr>
          </w:p>
        </w:tc>
        <w:tc>
          <w:tcPr>
            <w:tcW w:w="966" w:type="pct"/>
            <w:tcBorders>
              <w:top w:val="single" w:sz="4" w:space="0" w:color="auto"/>
              <w:left w:val="single" w:sz="4" w:space="0" w:color="auto"/>
              <w:bottom w:val="single" w:sz="4" w:space="0" w:color="auto"/>
              <w:right w:val="single" w:sz="4" w:space="0" w:color="auto"/>
            </w:tcBorders>
            <w:vAlign w:val="center"/>
          </w:tcPr>
          <w:p w14:paraId="201F8977" w14:textId="77777777" w:rsidR="00850619" w:rsidRPr="00A13813" w:rsidRDefault="00850619" w:rsidP="00E47C69">
            <w:pPr>
              <w:jc w:val="both"/>
              <w:rPr>
                <w:sz w:val="20"/>
              </w:rPr>
            </w:pPr>
            <w:r w:rsidRPr="00A13813">
              <w:rPr>
                <w:sz w:val="20"/>
              </w:rPr>
              <w:t xml:space="preserve">El titular ha superado la producción máxima aprobada ambientalmente cosechando 441 toneladas de salmónidos por sobre lo autorizado, equivalentes a </w:t>
            </w:r>
            <w:r w:rsidRPr="00A13813">
              <w:rPr>
                <w:sz w:val="20"/>
              </w:rPr>
              <w:lastRenderedPageBreak/>
              <w:t>una superación de 10,5% del límite impuesto.</w:t>
            </w:r>
          </w:p>
          <w:p w14:paraId="74E96D79" w14:textId="77777777" w:rsidR="00850619" w:rsidRPr="001669ED" w:rsidRDefault="00850619" w:rsidP="00E47C69">
            <w:pPr>
              <w:spacing w:after="0"/>
              <w:jc w:val="both"/>
              <w:rPr>
                <w:rFonts w:eastAsia="Times New Roman"/>
                <w:sz w:val="20"/>
                <w:szCs w:val="20"/>
                <w:lang w:eastAsia="es-CL"/>
              </w:rPr>
            </w:pPr>
          </w:p>
        </w:tc>
      </w:tr>
      <w:tr w:rsidR="00850619" w:rsidRPr="001669ED" w14:paraId="2A515577" w14:textId="77777777" w:rsidTr="00E47C69">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9" w:type="pct"/>
            <w:tcBorders>
              <w:top w:val="single" w:sz="4" w:space="0" w:color="auto"/>
              <w:left w:val="single" w:sz="4" w:space="0" w:color="auto"/>
              <w:bottom w:val="single" w:sz="4" w:space="0" w:color="auto"/>
              <w:right w:val="single" w:sz="4" w:space="0" w:color="auto"/>
            </w:tcBorders>
            <w:vAlign w:val="center"/>
          </w:tcPr>
          <w:p w14:paraId="070B92C8" w14:textId="77777777" w:rsidR="00850619" w:rsidRPr="001669ED" w:rsidRDefault="00850619" w:rsidP="00E47C69">
            <w:pPr>
              <w:widowControl w:val="0"/>
              <w:overflowPunct w:val="0"/>
              <w:autoSpaceDE w:val="0"/>
              <w:autoSpaceDN w:val="0"/>
              <w:adjustRightInd w:val="0"/>
              <w:spacing w:after="0" w:line="285" w:lineRule="auto"/>
              <w:jc w:val="center"/>
              <w:rPr>
                <w:rFonts w:cs="Calibri"/>
                <w:iCs/>
                <w:sz w:val="20"/>
                <w:szCs w:val="20"/>
              </w:rPr>
            </w:pPr>
            <w:r>
              <w:rPr>
                <w:rFonts w:cs="Calibri"/>
                <w:iCs/>
                <w:sz w:val="20"/>
                <w:szCs w:val="20"/>
              </w:rPr>
              <w:lastRenderedPageBreak/>
              <w:t>16</w:t>
            </w:r>
          </w:p>
        </w:tc>
        <w:tc>
          <w:tcPr>
            <w:tcW w:w="526" w:type="pct"/>
            <w:tcBorders>
              <w:top w:val="single" w:sz="4" w:space="0" w:color="auto"/>
              <w:left w:val="single" w:sz="4" w:space="0" w:color="auto"/>
              <w:bottom w:val="single" w:sz="4" w:space="0" w:color="auto"/>
              <w:right w:val="single" w:sz="4" w:space="0" w:color="auto"/>
            </w:tcBorders>
            <w:vAlign w:val="center"/>
          </w:tcPr>
          <w:p w14:paraId="620ABDD9" w14:textId="77777777" w:rsidR="00850619" w:rsidRPr="001669ED" w:rsidRDefault="00850619" w:rsidP="00E47C69">
            <w:pPr>
              <w:widowControl w:val="0"/>
              <w:overflowPunct w:val="0"/>
              <w:autoSpaceDE w:val="0"/>
              <w:autoSpaceDN w:val="0"/>
              <w:adjustRightInd w:val="0"/>
              <w:spacing w:after="0" w:line="285" w:lineRule="auto"/>
              <w:ind w:left="-125"/>
              <w:jc w:val="center"/>
              <w:rPr>
                <w:rFonts w:cs="Calibri"/>
                <w:b/>
                <w:iCs/>
                <w:sz w:val="20"/>
                <w:szCs w:val="20"/>
              </w:rPr>
            </w:pPr>
            <w:r>
              <w:rPr>
                <w:rFonts w:cs="Calibri"/>
                <w:b/>
                <w:iCs/>
                <w:sz w:val="20"/>
                <w:szCs w:val="20"/>
              </w:rPr>
              <w:t>Otros Hechos</w:t>
            </w:r>
          </w:p>
        </w:tc>
        <w:tc>
          <w:tcPr>
            <w:tcW w:w="3019" w:type="pct"/>
            <w:tcBorders>
              <w:top w:val="single" w:sz="4" w:space="0" w:color="auto"/>
              <w:left w:val="single" w:sz="4" w:space="0" w:color="auto"/>
              <w:bottom w:val="single" w:sz="4" w:space="0" w:color="auto"/>
              <w:right w:val="single" w:sz="4" w:space="0" w:color="auto"/>
            </w:tcBorders>
            <w:vAlign w:val="center"/>
          </w:tcPr>
          <w:p w14:paraId="51221AB4" w14:textId="77777777" w:rsidR="00850619" w:rsidRDefault="00850619" w:rsidP="00E47C69">
            <w:pPr>
              <w:spacing w:after="0"/>
              <w:jc w:val="both"/>
              <w:rPr>
                <w:b/>
                <w:sz w:val="20"/>
                <w:szCs w:val="20"/>
              </w:rPr>
            </w:pPr>
            <w:r w:rsidRPr="001669ED">
              <w:rPr>
                <w:b/>
                <w:sz w:val="20"/>
                <w:szCs w:val="20"/>
              </w:rPr>
              <w:t>Resolución Exenta N° 223/2015</w:t>
            </w:r>
          </w:p>
          <w:p w14:paraId="2467424F" w14:textId="77777777" w:rsidR="00850619" w:rsidRPr="001669ED" w:rsidRDefault="00850619" w:rsidP="00E47C69">
            <w:pPr>
              <w:spacing w:after="0"/>
              <w:jc w:val="both"/>
              <w:rPr>
                <w:b/>
                <w:sz w:val="20"/>
                <w:szCs w:val="20"/>
              </w:rPr>
            </w:pPr>
            <w:r w:rsidRPr="002C09CB">
              <w:rPr>
                <w:rFonts w:ascii="Calibri" w:eastAsia="Times New Roman" w:hAnsi="Calibri"/>
                <w:color w:val="000000"/>
                <w:sz w:val="20"/>
                <w:szCs w:val="20"/>
                <w:lang w:val="es-ES" w:eastAsia="es-CL"/>
              </w:rPr>
              <w:t>obligación de remitir al sistema electrónico de seguimiento ambiental, los informes de seguimiento ambiental por parte de los titulares de las RCAs sujetas a un Plan de seguimiento o monitoreo de variables ambientales</w:t>
            </w:r>
          </w:p>
        </w:tc>
        <w:tc>
          <w:tcPr>
            <w:tcW w:w="966" w:type="pct"/>
            <w:tcBorders>
              <w:top w:val="single" w:sz="4" w:space="0" w:color="auto"/>
              <w:left w:val="single" w:sz="4" w:space="0" w:color="auto"/>
              <w:bottom w:val="single" w:sz="4" w:space="0" w:color="auto"/>
              <w:right w:val="single" w:sz="4" w:space="0" w:color="auto"/>
            </w:tcBorders>
            <w:vAlign w:val="center"/>
          </w:tcPr>
          <w:p w14:paraId="28679F27" w14:textId="77777777" w:rsidR="00850619" w:rsidRPr="001669ED" w:rsidRDefault="00850619" w:rsidP="00E47C69">
            <w:pPr>
              <w:spacing w:after="0"/>
              <w:jc w:val="both"/>
              <w:rPr>
                <w:rFonts w:eastAsia="Times New Roman"/>
                <w:color w:val="000000"/>
                <w:sz w:val="20"/>
                <w:szCs w:val="20"/>
                <w:lang w:eastAsia="es-CL"/>
              </w:rPr>
            </w:pPr>
            <w:r w:rsidRPr="001669ED">
              <w:rPr>
                <w:rFonts w:eastAsia="Times New Roman"/>
                <w:color w:val="000000"/>
                <w:sz w:val="20"/>
                <w:szCs w:val="20"/>
                <w:lang w:eastAsia="es-CL"/>
              </w:rPr>
              <w:t>El titular no ha ingresado informes de seguimiento ambiental</w:t>
            </w:r>
            <w:r>
              <w:rPr>
                <w:rFonts w:eastAsia="Times New Roman"/>
                <w:color w:val="000000"/>
                <w:sz w:val="20"/>
                <w:szCs w:val="20"/>
                <w:lang w:eastAsia="es-CL"/>
              </w:rPr>
              <w:t xml:space="preserve"> INFAs</w:t>
            </w:r>
            <w:r w:rsidRPr="001669ED">
              <w:rPr>
                <w:rFonts w:eastAsia="Times New Roman"/>
                <w:color w:val="000000"/>
                <w:sz w:val="20"/>
                <w:szCs w:val="20"/>
                <w:lang w:eastAsia="es-CL"/>
              </w:rPr>
              <w:t xml:space="preserve"> a la Superintendencia del Medio Ambiente.</w:t>
            </w:r>
          </w:p>
        </w:tc>
      </w:tr>
    </w:tbl>
    <w:p w14:paraId="35A71DD2" w14:textId="672FC7F2" w:rsidR="0067473E" w:rsidRDefault="0067473E" w:rsidP="00D42470">
      <w:pPr>
        <w:spacing w:after="0" w:line="240" w:lineRule="auto"/>
        <w:ind w:left="3409"/>
        <w:contextualSpacing/>
        <w:outlineLvl w:val="0"/>
        <w:rPr>
          <w:rFonts w:eastAsia="Calibri" w:cs="Calibri"/>
          <w:b/>
          <w:sz w:val="20"/>
          <w:szCs w:val="20"/>
        </w:rPr>
      </w:pPr>
    </w:p>
    <w:p w14:paraId="2F1673C5" w14:textId="0B591D2E" w:rsidR="0067473E" w:rsidRDefault="0067473E" w:rsidP="00D42470">
      <w:pPr>
        <w:spacing w:after="0" w:line="240" w:lineRule="auto"/>
        <w:ind w:left="3409"/>
        <w:contextualSpacing/>
        <w:outlineLvl w:val="0"/>
        <w:rPr>
          <w:rFonts w:eastAsia="Calibri" w:cs="Calibri"/>
          <w:b/>
          <w:sz w:val="20"/>
          <w:szCs w:val="20"/>
        </w:rPr>
      </w:pPr>
    </w:p>
    <w:p w14:paraId="74C12681" w14:textId="049D7FCF" w:rsidR="0067473E" w:rsidRDefault="0067473E" w:rsidP="00D42470">
      <w:pPr>
        <w:spacing w:after="0" w:line="240" w:lineRule="auto"/>
        <w:ind w:left="3409"/>
        <w:contextualSpacing/>
        <w:outlineLvl w:val="0"/>
        <w:rPr>
          <w:rFonts w:eastAsia="Calibri" w:cs="Calibri"/>
          <w:b/>
          <w:sz w:val="20"/>
          <w:szCs w:val="20"/>
        </w:rPr>
      </w:pPr>
    </w:p>
    <w:p w14:paraId="293CDBFA" w14:textId="68C4EECA" w:rsidR="0067473E" w:rsidRDefault="0067473E" w:rsidP="00D42470">
      <w:pPr>
        <w:spacing w:after="0" w:line="240" w:lineRule="auto"/>
        <w:ind w:left="3409"/>
        <w:contextualSpacing/>
        <w:outlineLvl w:val="0"/>
        <w:rPr>
          <w:rFonts w:eastAsia="Calibri" w:cs="Calibri"/>
          <w:b/>
          <w:sz w:val="20"/>
          <w:szCs w:val="20"/>
        </w:rPr>
      </w:pPr>
    </w:p>
    <w:p w14:paraId="66099F69" w14:textId="3B77494A" w:rsidR="0067473E" w:rsidRDefault="0067473E" w:rsidP="00D42470">
      <w:pPr>
        <w:spacing w:after="0" w:line="240" w:lineRule="auto"/>
        <w:ind w:left="3409"/>
        <w:contextualSpacing/>
        <w:outlineLvl w:val="0"/>
        <w:rPr>
          <w:rFonts w:eastAsia="Calibri" w:cs="Calibri"/>
          <w:b/>
          <w:sz w:val="20"/>
          <w:szCs w:val="20"/>
        </w:rPr>
      </w:pPr>
    </w:p>
    <w:p w14:paraId="6A437B6A" w14:textId="4B99DFA0" w:rsidR="0067473E" w:rsidRDefault="0067473E" w:rsidP="00D42470">
      <w:pPr>
        <w:spacing w:after="0" w:line="240" w:lineRule="auto"/>
        <w:ind w:left="3409"/>
        <w:contextualSpacing/>
        <w:outlineLvl w:val="0"/>
        <w:rPr>
          <w:rFonts w:eastAsia="Calibri" w:cs="Calibri"/>
          <w:b/>
          <w:sz w:val="20"/>
          <w:szCs w:val="20"/>
        </w:rPr>
      </w:pPr>
    </w:p>
    <w:p w14:paraId="6924C9C6" w14:textId="28F442BD" w:rsidR="0067473E" w:rsidRDefault="0067473E" w:rsidP="00D42470">
      <w:pPr>
        <w:spacing w:after="0" w:line="240" w:lineRule="auto"/>
        <w:ind w:left="3409"/>
        <w:contextualSpacing/>
        <w:outlineLvl w:val="0"/>
        <w:rPr>
          <w:rFonts w:eastAsia="Calibri" w:cs="Calibri"/>
          <w:b/>
          <w:sz w:val="20"/>
          <w:szCs w:val="20"/>
        </w:rPr>
      </w:pPr>
    </w:p>
    <w:p w14:paraId="3DB11E68" w14:textId="48052634" w:rsidR="0067473E" w:rsidRDefault="0067473E" w:rsidP="00D42470">
      <w:pPr>
        <w:spacing w:after="0" w:line="240" w:lineRule="auto"/>
        <w:ind w:left="3409"/>
        <w:contextualSpacing/>
        <w:outlineLvl w:val="0"/>
        <w:rPr>
          <w:rFonts w:eastAsia="Calibri" w:cs="Calibri"/>
          <w:b/>
          <w:sz w:val="20"/>
          <w:szCs w:val="20"/>
        </w:rPr>
      </w:pPr>
    </w:p>
    <w:p w14:paraId="0897615A" w14:textId="29BCE236" w:rsidR="0067473E" w:rsidRDefault="0067473E" w:rsidP="00D42470">
      <w:pPr>
        <w:spacing w:after="0" w:line="240" w:lineRule="auto"/>
        <w:ind w:left="3409"/>
        <w:contextualSpacing/>
        <w:outlineLvl w:val="0"/>
        <w:rPr>
          <w:rFonts w:eastAsia="Calibri" w:cs="Calibri"/>
          <w:b/>
          <w:sz w:val="20"/>
          <w:szCs w:val="20"/>
        </w:rPr>
      </w:pPr>
    </w:p>
    <w:p w14:paraId="4E3F08C2" w14:textId="6411A426" w:rsidR="006D3672" w:rsidRDefault="006D3672">
      <w:pPr>
        <w:rPr>
          <w:rFonts w:eastAsia="Calibri" w:cs="Calibri"/>
          <w:b/>
          <w:sz w:val="20"/>
          <w:szCs w:val="20"/>
        </w:rPr>
      </w:pPr>
      <w:r>
        <w:rPr>
          <w:rFonts w:eastAsia="Calibri" w:cs="Calibri"/>
          <w:b/>
          <w:sz w:val="20"/>
          <w:szCs w:val="20"/>
        </w:rPr>
        <w:br w:type="page"/>
      </w:r>
    </w:p>
    <w:p w14:paraId="13D3408A" w14:textId="77777777" w:rsidR="0067473E" w:rsidRDefault="0067473E" w:rsidP="00D42470">
      <w:pPr>
        <w:spacing w:after="0" w:line="240" w:lineRule="auto"/>
        <w:ind w:left="3409"/>
        <w:contextualSpacing/>
        <w:outlineLvl w:val="0"/>
        <w:rPr>
          <w:rFonts w:eastAsia="Calibri" w:cs="Calibri"/>
          <w:b/>
          <w:sz w:val="20"/>
          <w:szCs w:val="20"/>
        </w:rPr>
      </w:pPr>
    </w:p>
    <w:p w14:paraId="11EA72F0" w14:textId="77777777" w:rsidR="0067473E" w:rsidRDefault="0067473E" w:rsidP="00D42470">
      <w:pPr>
        <w:spacing w:after="0" w:line="240" w:lineRule="auto"/>
        <w:ind w:left="3409"/>
        <w:contextualSpacing/>
        <w:outlineLvl w:val="0"/>
        <w:rPr>
          <w:rFonts w:eastAsia="Calibri" w:cs="Calibri"/>
          <w:b/>
          <w:sz w:val="20"/>
          <w:szCs w:val="20"/>
        </w:rPr>
      </w:pPr>
    </w:p>
    <w:p w14:paraId="7CA7728D" w14:textId="12523665" w:rsidR="00D42470" w:rsidRPr="00D42470" w:rsidRDefault="00416552" w:rsidP="00365C49">
      <w:pPr>
        <w:pStyle w:val="Ttulo1"/>
      </w:pPr>
      <w:bookmarkStart w:id="177" w:name="_Toc529183815"/>
      <w:r w:rsidRPr="00416552">
        <w:t>ANEXOS</w:t>
      </w:r>
      <w:bookmarkEnd w:id="177"/>
    </w:p>
    <w:p w14:paraId="3EE29684" w14:textId="77777777" w:rsidR="00D42470" w:rsidRDefault="00D42470" w:rsidP="00416552">
      <w:pPr>
        <w:spacing w:after="0" w:line="240" w:lineRule="auto"/>
        <w:contextualSpacing/>
        <w:outlineLvl w:val="0"/>
        <w:rPr>
          <w:rFonts w:ascii="Calibri" w:eastAsia="Calibri" w:hAnsi="Calibri" w:cs="Calibri"/>
          <w:b/>
          <w:sz w:val="24"/>
          <w:szCs w:val="20"/>
        </w:rPr>
      </w:pPr>
    </w:p>
    <w:tbl>
      <w:tblPr>
        <w:tblStyle w:val="Tablaconcuadrcula2"/>
        <w:tblW w:w="5000" w:type="pct"/>
        <w:jc w:val="center"/>
        <w:tblLook w:val="04A0" w:firstRow="1" w:lastRow="0" w:firstColumn="1" w:lastColumn="0" w:noHBand="0" w:noVBand="1"/>
      </w:tblPr>
      <w:tblGrid>
        <w:gridCol w:w="2815"/>
        <w:gridCol w:w="10747"/>
      </w:tblGrid>
      <w:tr w:rsidR="00416552" w:rsidRPr="00D42470" w14:paraId="6AC2E4A0" w14:textId="77777777" w:rsidTr="00BD406F">
        <w:trPr>
          <w:trHeight w:val="286"/>
          <w:jc w:val="center"/>
        </w:trPr>
        <w:tc>
          <w:tcPr>
            <w:tcW w:w="1038" w:type="pct"/>
            <w:shd w:val="clear" w:color="auto" w:fill="D9D9D9"/>
          </w:tcPr>
          <w:p w14:paraId="15B51335" w14:textId="77777777" w:rsidR="00416552" w:rsidRPr="00D42470" w:rsidRDefault="00416552" w:rsidP="00BD406F">
            <w:pPr>
              <w:jc w:val="center"/>
              <w:rPr>
                <w:rFonts w:cs="Calibri"/>
                <w:b/>
                <w:lang w:val="es-CL" w:eastAsia="en-US"/>
              </w:rPr>
            </w:pPr>
            <w:bookmarkStart w:id="178" w:name="_Hlk525723891"/>
            <w:r w:rsidRPr="00D42470">
              <w:rPr>
                <w:rFonts w:cs="Calibri"/>
                <w:b/>
                <w:lang w:val="es-CL" w:eastAsia="en-US"/>
              </w:rPr>
              <w:t>N° Anexo</w:t>
            </w:r>
          </w:p>
        </w:tc>
        <w:tc>
          <w:tcPr>
            <w:tcW w:w="3962" w:type="pct"/>
            <w:shd w:val="clear" w:color="auto" w:fill="D9D9D9"/>
          </w:tcPr>
          <w:p w14:paraId="5EAE9625" w14:textId="77777777" w:rsidR="00416552" w:rsidRPr="00D42470" w:rsidRDefault="00416552" w:rsidP="00BD406F">
            <w:pPr>
              <w:jc w:val="center"/>
              <w:rPr>
                <w:rFonts w:cs="Calibri"/>
                <w:b/>
                <w:lang w:val="es-CL" w:eastAsia="en-US"/>
              </w:rPr>
            </w:pPr>
            <w:r w:rsidRPr="00D42470">
              <w:rPr>
                <w:rFonts w:cs="Calibri"/>
                <w:b/>
                <w:lang w:val="es-CL" w:eastAsia="en-US"/>
              </w:rPr>
              <w:t>Nombre Anexo</w:t>
            </w:r>
          </w:p>
        </w:tc>
      </w:tr>
      <w:tr w:rsidR="00416552" w:rsidRPr="00D42470" w14:paraId="1D418FA9" w14:textId="77777777" w:rsidTr="00574013">
        <w:trPr>
          <w:trHeight w:val="480"/>
          <w:jc w:val="center"/>
        </w:trPr>
        <w:tc>
          <w:tcPr>
            <w:tcW w:w="1038" w:type="pct"/>
            <w:vAlign w:val="center"/>
          </w:tcPr>
          <w:p w14:paraId="51C9D080" w14:textId="77777777" w:rsidR="00416552" w:rsidRPr="00D42470" w:rsidRDefault="00416552" w:rsidP="00BD406F">
            <w:pPr>
              <w:jc w:val="center"/>
              <w:rPr>
                <w:rFonts w:cs="Calibri"/>
                <w:lang w:val="es-CL" w:eastAsia="en-US"/>
              </w:rPr>
            </w:pPr>
            <w:r w:rsidRPr="00D42470">
              <w:rPr>
                <w:rFonts w:cs="Calibri"/>
                <w:lang w:val="es-CL" w:eastAsia="en-US"/>
              </w:rPr>
              <w:t>1</w:t>
            </w:r>
          </w:p>
        </w:tc>
        <w:tc>
          <w:tcPr>
            <w:tcW w:w="3962" w:type="pct"/>
            <w:vAlign w:val="center"/>
          </w:tcPr>
          <w:p w14:paraId="46509A70" w14:textId="77777777" w:rsidR="00416552" w:rsidRPr="00D42470" w:rsidRDefault="002D4203" w:rsidP="00BD406F">
            <w:pPr>
              <w:jc w:val="both"/>
              <w:rPr>
                <w:rFonts w:cs="Calibri"/>
                <w:lang w:val="es-CL" w:eastAsia="en-US"/>
              </w:rPr>
            </w:pPr>
            <w:r>
              <w:rPr>
                <w:rFonts w:cs="Calibri"/>
                <w:lang w:val="es-CL" w:eastAsia="en-US"/>
              </w:rPr>
              <w:t xml:space="preserve">Acta de inspección Ambiental de fecha </w:t>
            </w:r>
            <w:r w:rsidR="00D40CF8">
              <w:rPr>
                <w:rFonts w:cs="Calibri"/>
                <w:lang w:val="es-CL" w:eastAsia="en-US"/>
              </w:rPr>
              <w:t>1</w:t>
            </w:r>
            <w:r w:rsidR="00763E91">
              <w:rPr>
                <w:rFonts w:cs="Calibri"/>
                <w:lang w:val="es-CL" w:eastAsia="en-US"/>
              </w:rPr>
              <w:t>4</w:t>
            </w:r>
            <w:r>
              <w:rPr>
                <w:rFonts w:cs="Calibri"/>
                <w:lang w:val="es-CL" w:eastAsia="en-US"/>
              </w:rPr>
              <w:t xml:space="preserve"> de </w:t>
            </w:r>
            <w:r w:rsidR="00D40CF8">
              <w:rPr>
                <w:rFonts w:cs="Calibri"/>
                <w:lang w:val="es-CL" w:eastAsia="en-US"/>
              </w:rPr>
              <w:t xml:space="preserve">marzo </w:t>
            </w:r>
            <w:r>
              <w:rPr>
                <w:rFonts w:cs="Calibri"/>
                <w:lang w:val="es-CL" w:eastAsia="en-US"/>
              </w:rPr>
              <w:t>201</w:t>
            </w:r>
            <w:r w:rsidR="00D40CF8">
              <w:rPr>
                <w:rFonts w:cs="Calibri"/>
                <w:lang w:val="es-CL" w:eastAsia="en-US"/>
              </w:rPr>
              <w:t>8</w:t>
            </w:r>
            <w:r>
              <w:rPr>
                <w:rFonts w:cs="Calibri"/>
                <w:lang w:val="es-CL" w:eastAsia="en-US"/>
              </w:rPr>
              <w:t xml:space="preserve">, levantada por funcionarios de </w:t>
            </w:r>
            <w:proofErr w:type="spellStart"/>
            <w:r w:rsidR="00416552">
              <w:rPr>
                <w:rFonts w:cs="Calibri"/>
                <w:lang w:val="es-CL" w:eastAsia="en-US"/>
              </w:rPr>
              <w:t>Sernapesca</w:t>
            </w:r>
            <w:proofErr w:type="spellEnd"/>
          </w:p>
        </w:tc>
      </w:tr>
      <w:tr w:rsidR="00BD406F" w:rsidRPr="00D42470" w14:paraId="0D633D0F" w14:textId="77777777" w:rsidTr="00574013">
        <w:trPr>
          <w:trHeight w:val="480"/>
          <w:jc w:val="center"/>
        </w:trPr>
        <w:tc>
          <w:tcPr>
            <w:tcW w:w="1038" w:type="pct"/>
            <w:vAlign w:val="center"/>
          </w:tcPr>
          <w:p w14:paraId="7730F91E" w14:textId="77777777" w:rsidR="00BD406F" w:rsidRPr="00D42470" w:rsidRDefault="00BD406F" w:rsidP="00BD406F">
            <w:pPr>
              <w:jc w:val="center"/>
              <w:rPr>
                <w:rFonts w:cs="Calibri"/>
              </w:rPr>
            </w:pPr>
            <w:r>
              <w:rPr>
                <w:rFonts w:cs="Calibri"/>
              </w:rPr>
              <w:t>2</w:t>
            </w:r>
          </w:p>
        </w:tc>
        <w:tc>
          <w:tcPr>
            <w:tcW w:w="3962" w:type="pct"/>
            <w:vAlign w:val="center"/>
          </w:tcPr>
          <w:p w14:paraId="2CD1F2FA" w14:textId="77777777" w:rsidR="00BD406F" w:rsidRDefault="00BD406F" w:rsidP="00BD406F">
            <w:pPr>
              <w:jc w:val="both"/>
              <w:rPr>
                <w:rFonts w:cs="Calibri"/>
              </w:rPr>
            </w:pPr>
            <w:r w:rsidRPr="00BD406F">
              <w:rPr>
                <w:rFonts w:cs="Calibri"/>
              </w:rPr>
              <w:t>ORD N°1</w:t>
            </w:r>
            <w:r w:rsidR="00D40CF8">
              <w:rPr>
                <w:rFonts w:cs="Calibri"/>
              </w:rPr>
              <w:t>5</w:t>
            </w:r>
            <w:r w:rsidRPr="00BD406F">
              <w:rPr>
                <w:rFonts w:cs="Calibri"/>
              </w:rPr>
              <w:t>.</w:t>
            </w:r>
            <w:r w:rsidR="00D40CF8">
              <w:rPr>
                <w:rFonts w:cs="Calibri"/>
              </w:rPr>
              <w:t>753</w:t>
            </w:r>
            <w:r w:rsidRPr="00BD406F">
              <w:rPr>
                <w:rFonts w:cs="Calibri"/>
              </w:rPr>
              <w:t xml:space="preserve"> de fecha </w:t>
            </w:r>
            <w:r w:rsidR="00D40CF8">
              <w:rPr>
                <w:rFonts w:cs="Calibri"/>
              </w:rPr>
              <w:t>26</w:t>
            </w:r>
            <w:r w:rsidRPr="00BD406F">
              <w:rPr>
                <w:rFonts w:cs="Calibri"/>
              </w:rPr>
              <w:t xml:space="preserve"> de </w:t>
            </w:r>
            <w:r w:rsidR="00D40CF8">
              <w:rPr>
                <w:rFonts w:cs="Calibri"/>
              </w:rPr>
              <w:t>marzo</w:t>
            </w:r>
            <w:r w:rsidRPr="00BD406F">
              <w:rPr>
                <w:rFonts w:cs="Calibri"/>
              </w:rPr>
              <w:t xml:space="preserve"> del 201</w:t>
            </w:r>
            <w:r w:rsidR="00D40CF8">
              <w:rPr>
                <w:rFonts w:cs="Calibri"/>
              </w:rPr>
              <w:t>8</w:t>
            </w:r>
            <w:r>
              <w:t xml:space="preserve"> de </w:t>
            </w:r>
            <w:proofErr w:type="spellStart"/>
            <w:r w:rsidR="00D40CF8">
              <w:t>Sernapesca</w:t>
            </w:r>
            <w:proofErr w:type="spellEnd"/>
          </w:p>
        </w:tc>
      </w:tr>
      <w:tr w:rsidR="00E60DE0" w:rsidRPr="00D42470" w14:paraId="4DC66F64" w14:textId="77777777" w:rsidTr="00574013">
        <w:trPr>
          <w:trHeight w:val="480"/>
          <w:jc w:val="center"/>
        </w:trPr>
        <w:tc>
          <w:tcPr>
            <w:tcW w:w="1038" w:type="pct"/>
            <w:vAlign w:val="center"/>
          </w:tcPr>
          <w:p w14:paraId="332A32EE" w14:textId="77777777" w:rsidR="00E60DE0" w:rsidRDefault="00E60DE0" w:rsidP="00BD406F">
            <w:pPr>
              <w:jc w:val="center"/>
              <w:rPr>
                <w:rFonts w:cs="Calibri"/>
              </w:rPr>
            </w:pPr>
            <w:r>
              <w:rPr>
                <w:rFonts w:cs="Calibri"/>
              </w:rPr>
              <w:t>3</w:t>
            </w:r>
          </w:p>
        </w:tc>
        <w:tc>
          <w:tcPr>
            <w:tcW w:w="3962" w:type="pct"/>
            <w:vAlign w:val="center"/>
          </w:tcPr>
          <w:p w14:paraId="74F09D10" w14:textId="77777777" w:rsidR="00E60DE0" w:rsidRPr="00BD406F" w:rsidRDefault="00D40CF8" w:rsidP="00574013">
            <w:pPr>
              <w:rPr>
                <w:rFonts w:cs="Calibri"/>
              </w:rPr>
            </w:pPr>
            <w:r>
              <w:rPr>
                <w:rFonts w:cs="Calibri"/>
              </w:rPr>
              <w:t>RCA N°</w:t>
            </w:r>
            <w:r w:rsidR="0048670C">
              <w:rPr>
                <w:rFonts w:cs="Calibri"/>
              </w:rPr>
              <w:t>596/2004</w:t>
            </w:r>
            <w:r w:rsidR="00574013">
              <w:rPr>
                <w:rFonts w:cs="Calibri"/>
              </w:rPr>
              <w:t>, del 2 de septiembre de 2004, “</w:t>
            </w:r>
            <w:r w:rsidR="00574013" w:rsidRPr="004417D5">
              <w:t xml:space="preserve">Ces Isla </w:t>
            </w:r>
            <w:proofErr w:type="spellStart"/>
            <w:r w:rsidR="00574013" w:rsidRPr="004417D5">
              <w:t>Midhurst</w:t>
            </w:r>
            <w:proofErr w:type="spellEnd"/>
            <w:r w:rsidR="00574013" w:rsidRPr="004417D5">
              <w:t xml:space="preserve"> sector sur-este Pert N°201111888</w:t>
            </w:r>
            <w:r w:rsidR="00574013">
              <w:t>”</w:t>
            </w:r>
          </w:p>
        </w:tc>
      </w:tr>
      <w:tr w:rsidR="006F06A9" w:rsidRPr="00D42470" w14:paraId="229217B2" w14:textId="77777777" w:rsidTr="00574013">
        <w:trPr>
          <w:trHeight w:val="480"/>
          <w:jc w:val="center"/>
        </w:trPr>
        <w:tc>
          <w:tcPr>
            <w:tcW w:w="1038" w:type="pct"/>
            <w:vAlign w:val="center"/>
          </w:tcPr>
          <w:p w14:paraId="50AC1D7A" w14:textId="77777777" w:rsidR="006F06A9" w:rsidRDefault="006F06A9" w:rsidP="00BD406F">
            <w:pPr>
              <w:jc w:val="center"/>
              <w:rPr>
                <w:rFonts w:cs="Calibri"/>
              </w:rPr>
            </w:pPr>
            <w:r>
              <w:rPr>
                <w:rFonts w:cs="Calibri"/>
              </w:rPr>
              <w:t>4</w:t>
            </w:r>
          </w:p>
        </w:tc>
        <w:tc>
          <w:tcPr>
            <w:tcW w:w="3962" w:type="pct"/>
            <w:vAlign w:val="center"/>
          </w:tcPr>
          <w:p w14:paraId="75F3BC77" w14:textId="4747F4C4" w:rsidR="006F06A9" w:rsidRDefault="00D40CF8" w:rsidP="00574013">
            <w:pPr>
              <w:rPr>
                <w:rFonts w:cs="Calibri"/>
              </w:rPr>
            </w:pPr>
            <w:r w:rsidRPr="00D40CF8">
              <w:rPr>
                <w:rFonts w:cs="Calibri"/>
              </w:rPr>
              <w:t>RCA N°</w:t>
            </w:r>
            <w:r w:rsidR="0048670C">
              <w:rPr>
                <w:rFonts w:cs="Calibri"/>
              </w:rPr>
              <w:t>449/2008</w:t>
            </w:r>
            <w:r w:rsidR="00574013">
              <w:rPr>
                <w:rFonts w:cs="Calibri"/>
              </w:rPr>
              <w:t>, del 6 agosto 2008, “</w:t>
            </w:r>
            <w:r w:rsidR="00574013">
              <w:t xml:space="preserve">CES Isla </w:t>
            </w:r>
            <w:proofErr w:type="spellStart"/>
            <w:r w:rsidR="00574013">
              <w:t>Midhurst</w:t>
            </w:r>
            <w:proofErr w:type="spellEnd"/>
            <w:r w:rsidR="00574013">
              <w:t xml:space="preserve"> sector sur </w:t>
            </w:r>
            <w:proofErr w:type="spellStart"/>
            <w:r w:rsidR="00574013">
              <w:t>weste</w:t>
            </w:r>
            <w:proofErr w:type="spellEnd"/>
            <w:r w:rsidR="00574013">
              <w:t xml:space="preserve"> Pert N°2011118880”</w:t>
            </w:r>
          </w:p>
        </w:tc>
      </w:tr>
      <w:tr w:rsidR="001669ED" w:rsidRPr="00D42470" w14:paraId="36A8DFBB" w14:textId="77777777" w:rsidTr="00574013">
        <w:trPr>
          <w:trHeight w:val="480"/>
          <w:jc w:val="center"/>
        </w:trPr>
        <w:tc>
          <w:tcPr>
            <w:tcW w:w="1038" w:type="pct"/>
            <w:vAlign w:val="center"/>
          </w:tcPr>
          <w:p w14:paraId="287ADD9C" w14:textId="53892265" w:rsidR="001669ED" w:rsidRDefault="00D23EEF" w:rsidP="00BD406F">
            <w:pPr>
              <w:jc w:val="center"/>
              <w:rPr>
                <w:rFonts w:cs="Calibri"/>
              </w:rPr>
            </w:pPr>
            <w:r>
              <w:rPr>
                <w:rFonts w:cs="Calibri"/>
              </w:rPr>
              <w:t>5</w:t>
            </w:r>
          </w:p>
        </w:tc>
        <w:tc>
          <w:tcPr>
            <w:tcW w:w="3962" w:type="pct"/>
            <w:vAlign w:val="center"/>
          </w:tcPr>
          <w:p w14:paraId="0C947714" w14:textId="768E7BD2" w:rsidR="001669ED" w:rsidRPr="00D40CF8" w:rsidRDefault="003809A7" w:rsidP="00574013">
            <w:pPr>
              <w:rPr>
                <w:rFonts w:cs="Calibri"/>
              </w:rPr>
            </w:pPr>
            <w:r>
              <w:rPr>
                <w:rFonts w:cs="Calibri"/>
              </w:rPr>
              <w:t>Ord</w:t>
            </w:r>
            <w:r w:rsidR="00222FF7" w:rsidRPr="00222FF7">
              <w:rPr>
                <w:rFonts w:cs="Calibri"/>
              </w:rPr>
              <w:t xml:space="preserve">. N°043/06.04.2018 Oficina SMA Región de Aysén, Requiere Información a </w:t>
            </w:r>
            <w:proofErr w:type="spellStart"/>
            <w:r w:rsidR="00222FF7" w:rsidRPr="00222FF7">
              <w:rPr>
                <w:rFonts w:cs="Calibri"/>
              </w:rPr>
              <w:t>Sernapesca</w:t>
            </w:r>
            <w:proofErr w:type="spellEnd"/>
          </w:p>
        </w:tc>
      </w:tr>
      <w:tr w:rsidR="00D23EEF" w:rsidRPr="00D42470" w14:paraId="35F80F8D" w14:textId="77777777" w:rsidTr="00574013">
        <w:trPr>
          <w:trHeight w:val="480"/>
          <w:jc w:val="center"/>
        </w:trPr>
        <w:tc>
          <w:tcPr>
            <w:tcW w:w="1038" w:type="pct"/>
            <w:vAlign w:val="center"/>
          </w:tcPr>
          <w:p w14:paraId="53C4A751" w14:textId="4F2E88EE" w:rsidR="00D23EEF" w:rsidRDefault="00D23EEF" w:rsidP="00D23EEF">
            <w:pPr>
              <w:jc w:val="center"/>
              <w:rPr>
                <w:rFonts w:cs="Calibri"/>
              </w:rPr>
            </w:pPr>
            <w:r>
              <w:rPr>
                <w:rFonts w:cs="Calibri"/>
              </w:rPr>
              <w:t>6</w:t>
            </w:r>
          </w:p>
        </w:tc>
        <w:tc>
          <w:tcPr>
            <w:tcW w:w="3962" w:type="pct"/>
            <w:vAlign w:val="center"/>
          </w:tcPr>
          <w:p w14:paraId="3A53A545" w14:textId="0E7D8952" w:rsidR="00D23EEF" w:rsidRPr="00222FF7" w:rsidRDefault="00D23EEF" w:rsidP="00D23EEF">
            <w:pPr>
              <w:rPr>
                <w:rFonts w:cs="Calibri"/>
              </w:rPr>
            </w:pPr>
            <w:r w:rsidRPr="00222FF7">
              <w:rPr>
                <w:rFonts w:cs="Calibri"/>
              </w:rPr>
              <w:t xml:space="preserve">Correo electrónico </w:t>
            </w:r>
            <w:proofErr w:type="spellStart"/>
            <w:r w:rsidRPr="00222FF7">
              <w:rPr>
                <w:rFonts w:cs="Calibri"/>
              </w:rPr>
              <w:t>Sernapesca</w:t>
            </w:r>
            <w:proofErr w:type="spellEnd"/>
            <w:r w:rsidRPr="00222FF7">
              <w:rPr>
                <w:rFonts w:cs="Calibri"/>
              </w:rPr>
              <w:t xml:space="preserve"> de fecha 06.07.2018 respuesta a requerimiento información</w:t>
            </w:r>
          </w:p>
        </w:tc>
      </w:tr>
      <w:tr w:rsidR="00D23EEF" w:rsidRPr="00D42470" w14:paraId="394ACBCC" w14:textId="77777777" w:rsidTr="00574013">
        <w:trPr>
          <w:trHeight w:val="480"/>
          <w:jc w:val="center"/>
        </w:trPr>
        <w:tc>
          <w:tcPr>
            <w:tcW w:w="1038" w:type="pct"/>
            <w:vAlign w:val="center"/>
          </w:tcPr>
          <w:p w14:paraId="1FA483D8" w14:textId="0CD8891A" w:rsidR="00D23EEF" w:rsidRDefault="00D23EEF" w:rsidP="00D23EEF">
            <w:pPr>
              <w:jc w:val="center"/>
              <w:rPr>
                <w:rFonts w:cs="Calibri"/>
              </w:rPr>
            </w:pPr>
            <w:r>
              <w:rPr>
                <w:rFonts w:cs="Calibri"/>
              </w:rPr>
              <w:t>7</w:t>
            </w:r>
          </w:p>
        </w:tc>
        <w:tc>
          <w:tcPr>
            <w:tcW w:w="3962" w:type="pct"/>
            <w:vAlign w:val="center"/>
          </w:tcPr>
          <w:p w14:paraId="0562C5CC" w14:textId="6E2D8E13" w:rsidR="00D23EEF" w:rsidRPr="00222FF7" w:rsidRDefault="00D23EEF" w:rsidP="00D23EEF">
            <w:pPr>
              <w:rPr>
                <w:rFonts w:cs="Calibri"/>
              </w:rPr>
            </w:pPr>
            <w:r>
              <w:rPr>
                <w:rFonts w:cs="Calibri"/>
              </w:rPr>
              <w:t xml:space="preserve">Res. Ex. N°013/13.09.2018 </w:t>
            </w:r>
            <w:r w:rsidRPr="00365C49">
              <w:rPr>
                <w:rFonts w:cs="Calibri"/>
              </w:rPr>
              <w:t>Oficina SMA Región de Aysén, Requiere Información a</w:t>
            </w:r>
            <w:r>
              <w:rPr>
                <w:rFonts w:cs="Calibri"/>
              </w:rPr>
              <w:t xml:space="preserve"> Salmones Blumar S.A.</w:t>
            </w:r>
          </w:p>
        </w:tc>
      </w:tr>
      <w:tr w:rsidR="00D23EEF" w:rsidRPr="00D42470" w14:paraId="4AF3CCB8" w14:textId="77777777" w:rsidTr="00574013">
        <w:trPr>
          <w:trHeight w:val="480"/>
          <w:jc w:val="center"/>
        </w:trPr>
        <w:tc>
          <w:tcPr>
            <w:tcW w:w="1038" w:type="pct"/>
            <w:vAlign w:val="center"/>
          </w:tcPr>
          <w:p w14:paraId="3F576804" w14:textId="06017D39" w:rsidR="00D23EEF" w:rsidRDefault="00D23EEF" w:rsidP="00D23EEF">
            <w:pPr>
              <w:jc w:val="center"/>
              <w:rPr>
                <w:rFonts w:cs="Calibri"/>
              </w:rPr>
            </w:pPr>
            <w:r>
              <w:rPr>
                <w:rFonts w:cs="Calibri"/>
              </w:rPr>
              <w:t>8</w:t>
            </w:r>
          </w:p>
        </w:tc>
        <w:tc>
          <w:tcPr>
            <w:tcW w:w="3962" w:type="pct"/>
            <w:vAlign w:val="center"/>
          </w:tcPr>
          <w:p w14:paraId="173E4543" w14:textId="72722F0D" w:rsidR="00D23EEF" w:rsidRDefault="00D23EEF" w:rsidP="00D23EEF">
            <w:pPr>
              <w:rPr>
                <w:rFonts w:cs="Calibri"/>
              </w:rPr>
            </w:pPr>
            <w:r>
              <w:rPr>
                <w:rFonts w:cs="Calibri"/>
              </w:rPr>
              <w:t>Carta de fecha 08 de octubre de 2018 de Salmones Blumar S.A.</w:t>
            </w:r>
          </w:p>
        </w:tc>
      </w:tr>
      <w:tr w:rsidR="00D23EEF" w:rsidRPr="00D42470" w14:paraId="46E0392B" w14:textId="77777777" w:rsidTr="00574013">
        <w:trPr>
          <w:trHeight w:val="480"/>
          <w:jc w:val="center"/>
        </w:trPr>
        <w:tc>
          <w:tcPr>
            <w:tcW w:w="1038" w:type="pct"/>
            <w:vAlign w:val="center"/>
          </w:tcPr>
          <w:p w14:paraId="6D22F349" w14:textId="22FDF55F" w:rsidR="00D23EEF" w:rsidRDefault="00D23EEF" w:rsidP="00D23EEF">
            <w:pPr>
              <w:jc w:val="center"/>
              <w:rPr>
                <w:rFonts w:cs="Calibri"/>
              </w:rPr>
            </w:pPr>
            <w:r>
              <w:rPr>
                <w:rFonts w:cs="Calibri"/>
              </w:rPr>
              <w:t>9</w:t>
            </w:r>
          </w:p>
        </w:tc>
        <w:tc>
          <w:tcPr>
            <w:tcW w:w="3962" w:type="pct"/>
            <w:vAlign w:val="center"/>
          </w:tcPr>
          <w:p w14:paraId="70DC1A0C" w14:textId="65B610D0" w:rsidR="00D23EEF" w:rsidRDefault="00D23EEF" w:rsidP="00D23EEF">
            <w:pPr>
              <w:rPr>
                <w:rFonts w:cs="Calibri"/>
              </w:rPr>
            </w:pPr>
            <w:r w:rsidRPr="00D23EEF">
              <w:rPr>
                <w:rFonts w:cs="Calibri"/>
              </w:rPr>
              <w:t>Res. Ex. N°01</w:t>
            </w:r>
            <w:r>
              <w:rPr>
                <w:rFonts w:cs="Calibri"/>
              </w:rPr>
              <w:t>4</w:t>
            </w:r>
            <w:r w:rsidRPr="00D23EEF">
              <w:rPr>
                <w:rFonts w:cs="Calibri"/>
              </w:rPr>
              <w:t>/</w:t>
            </w:r>
            <w:r>
              <w:rPr>
                <w:rFonts w:cs="Calibri"/>
              </w:rPr>
              <w:t>09</w:t>
            </w:r>
            <w:r w:rsidRPr="00D23EEF">
              <w:rPr>
                <w:rFonts w:cs="Calibri"/>
              </w:rPr>
              <w:t>.</w:t>
            </w:r>
            <w:r>
              <w:rPr>
                <w:rFonts w:cs="Calibri"/>
              </w:rPr>
              <w:t>1</w:t>
            </w:r>
            <w:r w:rsidRPr="00D23EEF">
              <w:rPr>
                <w:rFonts w:cs="Calibri"/>
              </w:rPr>
              <w:t xml:space="preserve">0.2018 Oficina SMA Región de Aysén, </w:t>
            </w:r>
            <w:r>
              <w:rPr>
                <w:rFonts w:cs="Calibri"/>
              </w:rPr>
              <w:t>Otorga ampliación de plazo</w:t>
            </w:r>
            <w:r w:rsidRPr="00D23EEF">
              <w:rPr>
                <w:rFonts w:cs="Calibri"/>
              </w:rPr>
              <w:t xml:space="preserve"> a Salmones Blumar S.A.</w:t>
            </w:r>
          </w:p>
        </w:tc>
      </w:tr>
      <w:tr w:rsidR="00D23EEF" w:rsidRPr="00D42470" w14:paraId="31294A4D" w14:textId="77777777" w:rsidTr="00574013">
        <w:trPr>
          <w:trHeight w:val="480"/>
          <w:jc w:val="center"/>
        </w:trPr>
        <w:tc>
          <w:tcPr>
            <w:tcW w:w="1038" w:type="pct"/>
            <w:vAlign w:val="center"/>
          </w:tcPr>
          <w:p w14:paraId="59A3C1E2" w14:textId="76A30FE4" w:rsidR="00D23EEF" w:rsidRDefault="00D23EEF" w:rsidP="00D23EEF">
            <w:pPr>
              <w:jc w:val="center"/>
              <w:rPr>
                <w:rFonts w:cs="Calibri"/>
              </w:rPr>
            </w:pPr>
            <w:r>
              <w:rPr>
                <w:rFonts w:cs="Calibri"/>
              </w:rPr>
              <w:t>10</w:t>
            </w:r>
          </w:p>
        </w:tc>
        <w:tc>
          <w:tcPr>
            <w:tcW w:w="3962" w:type="pct"/>
            <w:vAlign w:val="center"/>
          </w:tcPr>
          <w:p w14:paraId="7A51DA1B" w14:textId="47BF08C1" w:rsidR="00D23EEF" w:rsidRPr="00597F81" w:rsidRDefault="00D23EEF" w:rsidP="00D23EEF">
            <w:pPr>
              <w:jc w:val="both"/>
              <w:rPr>
                <w:rFonts w:cs="Calibri"/>
              </w:rPr>
            </w:pPr>
            <w:r>
              <w:rPr>
                <w:rFonts w:cs="Calibri"/>
              </w:rPr>
              <w:t>Carta de fecha 19 de octubre de 2018 de Salmones Blumar S.A.</w:t>
            </w:r>
          </w:p>
        </w:tc>
      </w:tr>
      <w:tr w:rsidR="00C559C2" w:rsidRPr="00D42470" w14:paraId="01796285" w14:textId="77777777" w:rsidTr="00574013">
        <w:trPr>
          <w:trHeight w:val="480"/>
          <w:jc w:val="center"/>
        </w:trPr>
        <w:tc>
          <w:tcPr>
            <w:tcW w:w="1038" w:type="pct"/>
            <w:vAlign w:val="center"/>
          </w:tcPr>
          <w:p w14:paraId="78F71173" w14:textId="3112523D" w:rsidR="00C559C2" w:rsidRDefault="00C559C2" w:rsidP="00D23EEF">
            <w:pPr>
              <w:jc w:val="center"/>
              <w:rPr>
                <w:rFonts w:cs="Calibri"/>
              </w:rPr>
            </w:pPr>
            <w:r>
              <w:rPr>
                <w:rFonts w:cs="Calibri"/>
              </w:rPr>
              <w:t>11</w:t>
            </w:r>
          </w:p>
        </w:tc>
        <w:tc>
          <w:tcPr>
            <w:tcW w:w="3962" w:type="pct"/>
            <w:vAlign w:val="center"/>
          </w:tcPr>
          <w:p w14:paraId="39656250" w14:textId="2BCC09B1" w:rsidR="00C559C2" w:rsidRDefault="00C559C2" w:rsidP="00D23EEF">
            <w:pPr>
              <w:jc w:val="both"/>
              <w:rPr>
                <w:rFonts w:cs="Calibri"/>
              </w:rPr>
            </w:pPr>
            <w:r>
              <w:rPr>
                <w:rFonts w:cs="Calibri"/>
              </w:rPr>
              <w:t>Certificado de Correos de Chile</w:t>
            </w:r>
            <w:r>
              <w:t xml:space="preserve"> Número de Envío 1180481097832</w:t>
            </w:r>
          </w:p>
        </w:tc>
      </w:tr>
      <w:tr w:rsidR="00542D2A" w:rsidRPr="00D42470" w14:paraId="226E3C70" w14:textId="77777777" w:rsidTr="00574013">
        <w:trPr>
          <w:trHeight w:val="480"/>
          <w:jc w:val="center"/>
        </w:trPr>
        <w:tc>
          <w:tcPr>
            <w:tcW w:w="1038" w:type="pct"/>
            <w:vAlign w:val="center"/>
          </w:tcPr>
          <w:p w14:paraId="3D2BD2BD" w14:textId="04C23CA8" w:rsidR="00542D2A" w:rsidRDefault="00542D2A" w:rsidP="00D23EEF">
            <w:pPr>
              <w:jc w:val="center"/>
              <w:rPr>
                <w:rFonts w:cs="Calibri"/>
              </w:rPr>
            </w:pPr>
            <w:r>
              <w:rPr>
                <w:rFonts w:cs="Calibri"/>
              </w:rPr>
              <w:t>12</w:t>
            </w:r>
          </w:p>
        </w:tc>
        <w:tc>
          <w:tcPr>
            <w:tcW w:w="3962" w:type="pct"/>
            <w:vAlign w:val="center"/>
          </w:tcPr>
          <w:p w14:paraId="554064F7" w14:textId="4C251950" w:rsidR="00542D2A" w:rsidRDefault="00542D2A" w:rsidP="00D23EEF">
            <w:pPr>
              <w:jc w:val="both"/>
              <w:rPr>
                <w:rFonts w:cs="Calibri"/>
              </w:rPr>
            </w:pPr>
            <w:r>
              <w:rPr>
                <w:rFonts w:cs="Calibri"/>
              </w:rPr>
              <w:t xml:space="preserve">Mail </w:t>
            </w:r>
            <w:r w:rsidRPr="00542D2A">
              <w:rPr>
                <w:rFonts w:cs="Calibri"/>
              </w:rPr>
              <w:t xml:space="preserve">del 20.11.2018 </w:t>
            </w:r>
            <w:r>
              <w:rPr>
                <w:rFonts w:cs="Calibri"/>
              </w:rPr>
              <w:t xml:space="preserve">de </w:t>
            </w:r>
            <w:r w:rsidRPr="00542D2A">
              <w:rPr>
                <w:rFonts w:cs="Calibri"/>
              </w:rPr>
              <w:t xml:space="preserve">la Autoridad Marítima </w:t>
            </w:r>
            <w:proofErr w:type="gramStart"/>
            <w:r w:rsidRPr="00542D2A">
              <w:rPr>
                <w:rFonts w:cs="Calibri"/>
              </w:rPr>
              <w:t>aclara  fecha</w:t>
            </w:r>
            <w:proofErr w:type="gramEnd"/>
            <w:r w:rsidRPr="00542D2A">
              <w:rPr>
                <w:rFonts w:cs="Calibri"/>
              </w:rPr>
              <w:t xml:space="preserve"> de fiscalización contenida en el Acta de Inspección</w:t>
            </w:r>
            <w:r>
              <w:rPr>
                <w:rFonts w:cs="Calibri"/>
              </w:rPr>
              <w:t>.</w:t>
            </w:r>
          </w:p>
        </w:tc>
      </w:tr>
    </w:tbl>
    <w:p w14:paraId="181435A1" w14:textId="77777777" w:rsidR="00E60DE0" w:rsidRDefault="00E60DE0" w:rsidP="007775A9">
      <w:pPr>
        <w:tabs>
          <w:tab w:val="left" w:pos="870"/>
        </w:tabs>
        <w:rPr>
          <w:rFonts w:ascii="Calibri" w:eastAsia="Calibri" w:hAnsi="Calibri" w:cs="Calibri"/>
          <w:sz w:val="24"/>
          <w:szCs w:val="20"/>
        </w:rPr>
      </w:pPr>
      <w:bookmarkStart w:id="179" w:name="_GoBack"/>
      <w:bookmarkEnd w:id="178"/>
      <w:bookmarkEnd w:id="179"/>
    </w:p>
    <w:p w14:paraId="5A5A2A2B" w14:textId="77777777" w:rsidR="00574013" w:rsidRDefault="00574013" w:rsidP="007775A9">
      <w:pPr>
        <w:tabs>
          <w:tab w:val="left" w:pos="870"/>
        </w:tabs>
        <w:rPr>
          <w:rFonts w:ascii="Calibri" w:eastAsia="Calibri" w:hAnsi="Calibri" w:cs="Calibri"/>
          <w:sz w:val="24"/>
          <w:szCs w:val="20"/>
        </w:rPr>
      </w:pPr>
    </w:p>
    <w:p w14:paraId="501094CD" w14:textId="77777777" w:rsidR="00574013" w:rsidRDefault="00574013" w:rsidP="007775A9">
      <w:pPr>
        <w:tabs>
          <w:tab w:val="left" w:pos="870"/>
        </w:tabs>
        <w:rPr>
          <w:rFonts w:ascii="Calibri" w:eastAsia="Calibri" w:hAnsi="Calibri" w:cs="Calibri"/>
          <w:sz w:val="24"/>
          <w:szCs w:val="20"/>
        </w:rPr>
      </w:pPr>
    </w:p>
    <w:sectPr w:rsidR="00574013" w:rsidSect="00301A99">
      <w:footerReference w:type="default" r:id="rId52"/>
      <w:pgSz w:w="15840" w:h="12240" w:orient="landscape" w:code="1"/>
      <w:pgMar w:top="993" w:right="1134" w:bottom="1276" w:left="1134" w:header="708" w:footer="12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373E15" w14:textId="77777777" w:rsidR="00E47C69" w:rsidRDefault="00E47C69" w:rsidP="00E56524">
      <w:pPr>
        <w:spacing w:after="0" w:line="240" w:lineRule="auto"/>
      </w:pPr>
      <w:r>
        <w:separator/>
      </w:r>
    </w:p>
    <w:p w14:paraId="1955768F" w14:textId="77777777" w:rsidR="00E47C69" w:rsidRDefault="00E47C69"/>
  </w:endnote>
  <w:endnote w:type="continuationSeparator" w:id="0">
    <w:p w14:paraId="114F9FDB" w14:textId="77777777" w:rsidR="00E47C69" w:rsidRDefault="00E47C69" w:rsidP="00E56524">
      <w:pPr>
        <w:spacing w:after="0" w:line="240" w:lineRule="auto"/>
      </w:pPr>
      <w:r>
        <w:continuationSeparator/>
      </w:r>
    </w:p>
    <w:p w14:paraId="36B43EBE" w14:textId="77777777" w:rsidR="00E47C69" w:rsidRDefault="00E47C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7B8CABA0" w14:textId="77777777" w:rsidR="00E47C69" w:rsidRDefault="00E47C69">
        <w:pPr>
          <w:pStyle w:val="Piedepgina"/>
          <w:jc w:val="right"/>
        </w:pPr>
        <w:r>
          <w:fldChar w:fldCharType="begin"/>
        </w:r>
        <w:r>
          <w:instrText>PAGE   \* MERGEFORMAT</w:instrText>
        </w:r>
        <w:r>
          <w:fldChar w:fldCharType="separate"/>
        </w:r>
        <w:r w:rsidRPr="00250FC3">
          <w:rPr>
            <w:noProof/>
            <w:lang w:val="es-ES"/>
          </w:rPr>
          <w:t>3</w:t>
        </w:r>
        <w:r>
          <w:fldChar w:fldCharType="end"/>
        </w:r>
      </w:p>
    </w:sdtContent>
  </w:sdt>
  <w:p w14:paraId="5EA10552" w14:textId="77777777" w:rsidR="00E47C69" w:rsidRPr="00E56524" w:rsidRDefault="00E47C6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w:t>
    </w:r>
    <w:r>
      <w:rPr>
        <w:rFonts w:ascii="Calibri" w:eastAsia="Calibri" w:hAnsi="Calibri" w:cs="Times New Roman"/>
        <w:color w:val="000000"/>
        <w:sz w:val="16"/>
        <w:szCs w:val="16"/>
      </w:rPr>
      <w:t xml:space="preserve"> Aysén</w:t>
    </w:r>
    <w:r w:rsidRPr="00E56524">
      <w:rPr>
        <w:rFonts w:ascii="Calibri" w:eastAsia="Calibri" w:hAnsi="Calibri" w:cs="Times New Roman"/>
        <w:color w:val="000000"/>
        <w:sz w:val="16"/>
        <w:szCs w:val="16"/>
      </w:rPr>
      <w:t xml:space="preserve"> – Gobierno de Chile</w:t>
    </w:r>
  </w:p>
  <w:p w14:paraId="6255FFB7" w14:textId="77777777" w:rsidR="00E47C69" w:rsidRPr="00E56524" w:rsidRDefault="00E47C6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21 de mayo N°702, Coyhaique / 67-2450290</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18400306" w14:textId="77777777" w:rsidR="00E47C69" w:rsidRDefault="00E47C6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4089994"/>
      <w:docPartObj>
        <w:docPartGallery w:val="Page Numbers (Bottom of Page)"/>
        <w:docPartUnique/>
      </w:docPartObj>
    </w:sdtPr>
    <w:sdtContent>
      <w:p w14:paraId="7DCA28C0" w14:textId="77777777" w:rsidR="00E47C69" w:rsidRDefault="00E47C69">
        <w:pPr>
          <w:pStyle w:val="Piedepgina"/>
          <w:jc w:val="right"/>
        </w:pPr>
        <w:r>
          <w:fldChar w:fldCharType="begin"/>
        </w:r>
        <w:r>
          <w:instrText>PAGE   \* MERGEFORMAT</w:instrText>
        </w:r>
        <w:r>
          <w:fldChar w:fldCharType="separate"/>
        </w:r>
        <w:r w:rsidRPr="00250FC3">
          <w:rPr>
            <w:noProof/>
            <w:lang w:val="es-ES"/>
          </w:rPr>
          <w:t>22</w:t>
        </w:r>
        <w:r>
          <w:fldChar w:fldCharType="end"/>
        </w:r>
      </w:p>
    </w:sdtContent>
  </w:sdt>
  <w:p w14:paraId="4F8A4FC0" w14:textId="77777777" w:rsidR="00E47C69" w:rsidRPr="00E56524" w:rsidRDefault="00E47C6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822584A" w14:textId="77777777" w:rsidR="00E47C69" w:rsidRPr="00E56524" w:rsidRDefault="00E47C6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8A1B2B3" w14:textId="77777777" w:rsidR="00E47C69" w:rsidRDefault="00E47C69">
    <w:pPr>
      <w:pStyle w:val="Piedepgina"/>
    </w:pPr>
  </w:p>
  <w:p w14:paraId="5E51501F" w14:textId="77777777" w:rsidR="00E47C69" w:rsidRDefault="00E47C6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4E6359" w14:textId="77777777" w:rsidR="00E47C69" w:rsidRDefault="00E47C69" w:rsidP="00E56524">
      <w:pPr>
        <w:spacing w:after="0" w:line="240" w:lineRule="auto"/>
      </w:pPr>
      <w:r>
        <w:separator/>
      </w:r>
    </w:p>
    <w:p w14:paraId="22462C6B" w14:textId="77777777" w:rsidR="00E47C69" w:rsidRDefault="00E47C69"/>
  </w:footnote>
  <w:footnote w:type="continuationSeparator" w:id="0">
    <w:p w14:paraId="46E9BEC4" w14:textId="77777777" w:rsidR="00E47C69" w:rsidRDefault="00E47C69" w:rsidP="00E56524">
      <w:pPr>
        <w:spacing w:after="0" w:line="240" w:lineRule="auto"/>
      </w:pPr>
      <w:r>
        <w:continuationSeparator/>
      </w:r>
    </w:p>
    <w:p w14:paraId="10484DBB" w14:textId="77777777" w:rsidR="00E47C69" w:rsidRDefault="00E47C6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9D7FB1"/>
    <w:multiLevelType w:val="hybridMultilevel"/>
    <w:tmpl w:val="2586F27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C688E424"/>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4" w15:restartNumberingAfterBreak="0">
    <w:nsid w:val="085A1CD0"/>
    <w:multiLevelType w:val="hybridMultilevel"/>
    <w:tmpl w:val="D1949E8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0AAF03AA"/>
    <w:multiLevelType w:val="hybridMultilevel"/>
    <w:tmpl w:val="87F649A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D2F796E"/>
    <w:multiLevelType w:val="hybridMultilevel"/>
    <w:tmpl w:val="85FCA3C4"/>
    <w:lvl w:ilvl="0" w:tplc="B3D0A89C">
      <w:start w:val="1"/>
      <w:numFmt w:val="lowerRoman"/>
      <w:lvlText w:val="%1."/>
      <w:lvlJc w:val="left"/>
      <w:pPr>
        <w:ind w:left="1003"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D6E566A"/>
    <w:multiLevelType w:val="hybridMultilevel"/>
    <w:tmpl w:val="C7220872"/>
    <w:lvl w:ilvl="0" w:tplc="FF98F5B6">
      <w:start w:val="1"/>
      <w:numFmt w:val="lowerRoman"/>
      <w:lvlText w:val="%1."/>
      <w:lvlJc w:val="left"/>
      <w:pPr>
        <w:ind w:left="1003" w:hanging="720"/>
      </w:pPr>
    </w:lvl>
    <w:lvl w:ilvl="1" w:tplc="340A0019">
      <w:start w:val="1"/>
      <w:numFmt w:val="lowerLetter"/>
      <w:lvlText w:val="%2."/>
      <w:lvlJc w:val="left"/>
      <w:pPr>
        <w:ind w:left="1363" w:hanging="360"/>
      </w:pPr>
    </w:lvl>
    <w:lvl w:ilvl="2" w:tplc="340A001B">
      <w:start w:val="1"/>
      <w:numFmt w:val="lowerRoman"/>
      <w:lvlText w:val="%3."/>
      <w:lvlJc w:val="right"/>
      <w:pPr>
        <w:ind w:left="2083" w:hanging="180"/>
      </w:pPr>
    </w:lvl>
    <w:lvl w:ilvl="3" w:tplc="340A000F">
      <w:start w:val="1"/>
      <w:numFmt w:val="decimal"/>
      <w:lvlText w:val="%4."/>
      <w:lvlJc w:val="left"/>
      <w:pPr>
        <w:ind w:left="2803" w:hanging="360"/>
      </w:pPr>
    </w:lvl>
    <w:lvl w:ilvl="4" w:tplc="340A0019">
      <w:start w:val="1"/>
      <w:numFmt w:val="lowerLetter"/>
      <w:lvlText w:val="%5."/>
      <w:lvlJc w:val="left"/>
      <w:pPr>
        <w:ind w:left="3523" w:hanging="360"/>
      </w:pPr>
    </w:lvl>
    <w:lvl w:ilvl="5" w:tplc="340A001B">
      <w:start w:val="1"/>
      <w:numFmt w:val="lowerRoman"/>
      <w:lvlText w:val="%6."/>
      <w:lvlJc w:val="right"/>
      <w:pPr>
        <w:ind w:left="4243" w:hanging="180"/>
      </w:pPr>
    </w:lvl>
    <w:lvl w:ilvl="6" w:tplc="340A000F">
      <w:start w:val="1"/>
      <w:numFmt w:val="decimal"/>
      <w:lvlText w:val="%7."/>
      <w:lvlJc w:val="left"/>
      <w:pPr>
        <w:ind w:left="4963" w:hanging="360"/>
      </w:pPr>
    </w:lvl>
    <w:lvl w:ilvl="7" w:tplc="340A0019">
      <w:start w:val="1"/>
      <w:numFmt w:val="lowerLetter"/>
      <w:lvlText w:val="%8."/>
      <w:lvlJc w:val="left"/>
      <w:pPr>
        <w:ind w:left="5683" w:hanging="360"/>
      </w:pPr>
    </w:lvl>
    <w:lvl w:ilvl="8" w:tplc="340A001B">
      <w:start w:val="1"/>
      <w:numFmt w:val="lowerRoman"/>
      <w:lvlText w:val="%9."/>
      <w:lvlJc w:val="right"/>
      <w:pPr>
        <w:ind w:left="6403" w:hanging="180"/>
      </w:pPr>
    </w:lvl>
  </w:abstractNum>
  <w:abstractNum w:abstractNumId="8" w15:restartNumberingAfterBreak="0">
    <w:nsid w:val="11AD5ABF"/>
    <w:multiLevelType w:val="hybridMultilevel"/>
    <w:tmpl w:val="87F649A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2FB57E1"/>
    <w:multiLevelType w:val="hybridMultilevel"/>
    <w:tmpl w:val="ACCCB80E"/>
    <w:lvl w:ilvl="0" w:tplc="D8F270A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43562A9"/>
    <w:multiLevelType w:val="hybridMultilevel"/>
    <w:tmpl w:val="40F6AF34"/>
    <w:lvl w:ilvl="0" w:tplc="ADF6678E">
      <w:start w:val="1"/>
      <w:numFmt w:val="lowerLetter"/>
      <w:lvlText w:val="%1)"/>
      <w:lvlJc w:val="left"/>
      <w:pPr>
        <w:ind w:left="405" w:hanging="360"/>
      </w:pPr>
      <w:rPr>
        <w:rFonts w:hint="default"/>
      </w:rPr>
    </w:lvl>
    <w:lvl w:ilvl="1" w:tplc="340A0019" w:tentative="1">
      <w:start w:val="1"/>
      <w:numFmt w:val="lowerLetter"/>
      <w:lvlText w:val="%2."/>
      <w:lvlJc w:val="left"/>
      <w:pPr>
        <w:ind w:left="1125" w:hanging="360"/>
      </w:pPr>
    </w:lvl>
    <w:lvl w:ilvl="2" w:tplc="340A001B" w:tentative="1">
      <w:start w:val="1"/>
      <w:numFmt w:val="lowerRoman"/>
      <w:lvlText w:val="%3."/>
      <w:lvlJc w:val="right"/>
      <w:pPr>
        <w:ind w:left="1845" w:hanging="180"/>
      </w:pPr>
    </w:lvl>
    <w:lvl w:ilvl="3" w:tplc="340A000F" w:tentative="1">
      <w:start w:val="1"/>
      <w:numFmt w:val="decimal"/>
      <w:lvlText w:val="%4."/>
      <w:lvlJc w:val="left"/>
      <w:pPr>
        <w:ind w:left="2565" w:hanging="360"/>
      </w:pPr>
    </w:lvl>
    <w:lvl w:ilvl="4" w:tplc="340A0019" w:tentative="1">
      <w:start w:val="1"/>
      <w:numFmt w:val="lowerLetter"/>
      <w:lvlText w:val="%5."/>
      <w:lvlJc w:val="left"/>
      <w:pPr>
        <w:ind w:left="3285" w:hanging="360"/>
      </w:pPr>
    </w:lvl>
    <w:lvl w:ilvl="5" w:tplc="340A001B" w:tentative="1">
      <w:start w:val="1"/>
      <w:numFmt w:val="lowerRoman"/>
      <w:lvlText w:val="%6."/>
      <w:lvlJc w:val="right"/>
      <w:pPr>
        <w:ind w:left="4005" w:hanging="180"/>
      </w:pPr>
    </w:lvl>
    <w:lvl w:ilvl="6" w:tplc="340A000F" w:tentative="1">
      <w:start w:val="1"/>
      <w:numFmt w:val="decimal"/>
      <w:lvlText w:val="%7."/>
      <w:lvlJc w:val="left"/>
      <w:pPr>
        <w:ind w:left="4725" w:hanging="360"/>
      </w:pPr>
    </w:lvl>
    <w:lvl w:ilvl="7" w:tplc="340A0019" w:tentative="1">
      <w:start w:val="1"/>
      <w:numFmt w:val="lowerLetter"/>
      <w:lvlText w:val="%8."/>
      <w:lvlJc w:val="left"/>
      <w:pPr>
        <w:ind w:left="5445" w:hanging="360"/>
      </w:pPr>
    </w:lvl>
    <w:lvl w:ilvl="8" w:tplc="340A001B" w:tentative="1">
      <w:start w:val="1"/>
      <w:numFmt w:val="lowerRoman"/>
      <w:lvlText w:val="%9."/>
      <w:lvlJc w:val="right"/>
      <w:pPr>
        <w:ind w:left="6165" w:hanging="180"/>
      </w:pPr>
    </w:lvl>
  </w:abstractNum>
  <w:abstractNum w:abstractNumId="11" w15:restartNumberingAfterBreak="0">
    <w:nsid w:val="15593662"/>
    <w:multiLevelType w:val="hybridMultilevel"/>
    <w:tmpl w:val="B330B46E"/>
    <w:lvl w:ilvl="0" w:tplc="6D8631BE">
      <w:start w:val="1"/>
      <w:numFmt w:val="bullet"/>
      <w:lvlText w:val=""/>
      <w:lvlJc w:val="left"/>
      <w:pPr>
        <w:ind w:left="1080" w:hanging="360"/>
      </w:pPr>
      <w:rPr>
        <w:rFonts w:ascii="Symbol" w:hAnsi="Symbol" w:hint="default"/>
        <w:color w:val="000000" w:themeColor="text1"/>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2"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15:restartNumberingAfterBreak="0">
    <w:nsid w:val="23E42433"/>
    <w:multiLevelType w:val="hybridMultilevel"/>
    <w:tmpl w:val="E8DE2D70"/>
    <w:lvl w:ilvl="0" w:tplc="A3E890F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25FF56C9"/>
    <w:multiLevelType w:val="hybridMultilevel"/>
    <w:tmpl w:val="499AFD6A"/>
    <w:lvl w:ilvl="0" w:tplc="340A000F">
      <w:start w:val="1"/>
      <w:numFmt w:val="decimal"/>
      <w:lvlText w:val="%1."/>
      <w:lvlJc w:val="left"/>
      <w:pPr>
        <w:ind w:left="765" w:hanging="360"/>
      </w:pPr>
    </w:lvl>
    <w:lvl w:ilvl="1" w:tplc="340A0019" w:tentative="1">
      <w:start w:val="1"/>
      <w:numFmt w:val="lowerLetter"/>
      <w:lvlText w:val="%2."/>
      <w:lvlJc w:val="left"/>
      <w:pPr>
        <w:ind w:left="1485" w:hanging="360"/>
      </w:pPr>
    </w:lvl>
    <w:lvl w:ilvl="2" w:tplc="340A001B" w:tentative="1">
      <w:start w:val="1"/>
      <w:numFmt w:val="lowerRoman"/>
      <w:lvlText w:val="%3."/>
      <w:lvlJc w:val="right"/>
      <w:pPr>
        <w:ind w:left="2205" w:hanging="180"/>
      </w:pPr>
    </w:lvl>
    <w:lvl w:ilvl="3" w:tplc="340A000F" w:tentative="1">
      <w:start w:val="1"/>
      <w:numFmt w:val="decimal"/>
      <w:lvlText w:val="%4."/>
      <w:lvlJc w:val="left"/>
      <w:pPr>
        <w:ind w:left="2925" w:hanging="360"/>
      </w:pPr>
    </w:lvl>
    <w:lvl w:ilvl="4" w:tplc="340A0019" w:tentative="1">
      <w:start w:val="1"/>
      <w:numFmt w:val="lowerLetter"/>
      <w:lvlText w:val="%5."/>
      <w:lvlJc w:val="left"/>
      <w:pPr>
        <w:ind w:left="3645" w:hanging="360"/>
      </w:pPr>
    </w:lvl>
    <w:lvl w:ilvl="5" w:tplc="340A001B" w:tentative="1">
      <w:start w:val="1"/>
      <w:numFmt w:val="lowerRoman"/>
      <w:lvlText w:val="%6."/>
      <w:lvlJc w:val="right"/>
      <w:pPr>
        <w:ind w:left="4365" w:hanging="180"/>
      </w:pPr>
    </w:lvl>
    <w:lvl w:ilvl="6" w:tplc="340A000F" w:tentative="1">
      <w:start w:val="1"/>
      <w:numFmt w:val="decimal"/>
      <w:lvlText w:val="%7."/>
      <w:lvlJc w:val="left"/>
      <w:pPr>
        <w:ind w:left="5085" w:hanging="360"/>
      </w:pPr>
    </w:lvl>
    <w:lvl w:ilvl="7" w:tplc="340A0019" w:tentative="1">
      <w:start w:val="1"/>
      <w:numFmt w:val="lowerLetter"/>
      <w:lvlText w:val="%8."/>
      <w:lvlJc w:val="left"/>
      <w:pPr>
        <w:ind w:left="5805" w:hanging="360"/>
      </w:pPr>
    </w:lvl>
    <w:lvl w:ilvl="8" w:tplc="340A001B" w:tentative="1">
      <w:start w:val="1"/>
      <w:numFmt w:val="lowerRoman"/>
      <w:lvlText w:val="%9."/>
      <w:lvlJc w:val="right"/>
      <w:pPr>
        <w:ind w:left="6525" w:hanging="180"/>
      </w:pPr>
    </w:lvl>
  </w:abstractNum>
  <w:abstractNum w:abstractNumId="15" w15:restartNumberingAfterBreak="0">
    <w:nsid w:val="2A6C2698"/>
    <w:multiLevelType w:val="hybridMultilevel"/>
    <w:tmpl w:val="00448686"/>
    <w:lvl w:ilvl="0" w:tplc="FF98F5B6">
      <w:start w:val="1"/>
      <w:numFmt w:val="lowerRoman"/>
      <w:lvlText w:val="%1."/>
      <w:lvlJc w:val="left"/>
      <w:pPr>
        <w:ind w:left="1003" w:hanging="720"/>
      </w:pPr>
      <w:rPr>
        <w:rFonts w:hint="default"/>
      </w:rPr>
    </w:lvl>
    <w:lvl w:ilvl="1" w:tplc="340A0019" w:tentative="1">
      <w:start w:val="1"/>
      <w:numFmt w:val="lowerLetter"/>
      <w:lvlText w:val="%2."/>
      <w:lvlJc w:val="left"/>
      <w:pPr>
        <w:ind w:left="1363" w:hanging="360"/>
      </w:pPr>
    </w:lvl>
    <w:lvl w:ilvl="2" w:tplc="340A001B" w:tentative="1">
      <w:start w:val="1"/>
      <w:numFmt w:val="lowerRoman"/>
      <w:lvlText w:val="%3."/>
      <w:lvlJc w:val="right"/>
      <w:pPr>
        <w:ind w:left="2083" w:hanging="180"/>
      </w:pPr>
    </w:lvl>
    <w:lvl w:ilvl="3" w:tplc="340A000F" w:tentative="1">
      <w:start w:val="1"/>
      <w:numFmt w:val="decimal"/>
      <w:lvlText w:val="%4."/>
      <w:lvlJc w:val="left"/>
      <w:pPr>
        <w:ind w:left="2803" w:hanging="360"/>
      </w:pPr>
    </w:lvl>
    <w:lvl w:ilvl="4" w:tplc="340A0019" w:tentative="1">
      <w:start w:val="1"/>
      <w:numFmt w:val="lowerLetter"/>
      <w:lvlText w:val="%5."/>
      <w:lvlJc w:val="left"/>
      <w:pPr>
        <w:ind w:left="3523" w:hanging="360"/>
      </w:pPr>
    </w:lvl>
    <w:lvl w:ilvl="5" w:tplc="340A001B" w:tentative="1">
      <w:start w:val="1"/>
      <w:numFmt w:val="lowerRoman"/>
      <w:lvlText w:val="%6."/>
      <w:lvlJc w:val="right"/>
      <w:pPr>
        <w:ind w:left="4243" w:hanging="180"/>
      </w:pPr>
    </w:lvl>
    <w:lvl w:ilvl="6" w:tplc="340A000F" w:tentative="1">
      <w:start w:val="1"/>
      <w:numFmt w:val="decimal"/>
      <w:lvlText w:val="%7."/>
      <w:lvlJc w:val="left"/>
      <w:pPr>
        <w:ind w:left="4963" w:hanging="360"/>
      </w:pPr>
    </w:lvl>
    <w:lvl w:ilvl="7" w:tplc="340A0019" w:tentative="1">
      <w:start w:val="1"/>
      <w:numFmt w:val="lowerLetter"/>
      <w:lvlText w:val="%8."/>
      <w:lvlJc w:val="left"/>
      <w:pPr>
        <w:ind w:left="5683" w:hanging="360"/>
      </w:pPr>
    </w:lvl>
    <w:lvl w:ilvl="8" w:tplc="340A001B" w:tentative="1">
      <w:start w:val="1"/>
      <w:numFmt w:val="lowerRoman"/>
      <w:lvlText w:val="%9."/>
      <w:lvlJc w:val="right"/>
      <w:pPr>
        <w:ind w:left="6403" w:hanging="180"/>
      </w:pPr>
    </w:lvl>
  </w:abstractNum>
  <w:abstractNum w:abstractNumId="16" w15:restartNumberingAfterBreak="0">
    <w:nsid w:val="2A8F7433"/>
    <w:multiLevelType w:val="hybridMultilevel"/>
    <w:tmpl w:val="D2A81682"/>
    <w:lvl w:ilvl="0" w:tplc="FF98F5B6">
      <w:start w:val="1"/>
      <w:numFmt w:val="lowerRoman"/>
      <w:lvlText w:val="%1."/>
      <w:lvlJc w:val="left"/>
      <w:pPr>
        <w:ind w:left="1003" w:hanging="720"/>
      </w:pPr>
    </w:lvl>
    <w:lvl w:ilvl="1" w:tplc="340A0019">
      <w:start w:val="1"/>
      <w:numFmt w:val="lowerLetter"/>
      <w:lvlText w:val="%2."/>
      <w:lvlJc w:val="left"/>
      <w:pPr>
        <w:ind w:left="1363" w:hanging="360"/>
      </w:pPr>
    </w:lvl>
    <w:lvl w:ilvl="2" w:tplc="340A001B">
      <w:start w:val="1"/>
      <w:numFmt w:val="lowerRoman"/>
      <w:lvlText w:val="%3."/>
      <w:lvlJc w:val="right"/>
      <w:pPr>
        <w:ind w:left="2083" w:hanging="180"/>
      </w:pPr>
    </w:lvl>
    <w:lvl w:ilvl="3" w:tplc="340A000F">
      <w:start w:val="1"/>
      <w:numFmt w:val="decimal"/>
      <w:lvlText w:val="%4."/>
      <w:lvlJc w:val="left"/>
      <w:pPr>
        <w:ind w:left="2803" w:hanging="360"/>
      </w:pPr>
    </w:lvl>
    <w:lvl w:ilvl="4" w:tplc="340A0019">
      <w:start w:val="1"/>
      <w:numFmt w:val="lowerLetter"/>
      <w:lvlText w:val="%5."/>
      <w:lvlJc w:val="left"/>
      <w:pPr>
        <w:ind w:left="3523" w:hanging="360"/>
      </w:pPr>
    </w:lvl>
    <w:lvl w:ilvl="5" w:tplc="340A001B">
      <w:start w:val="1"/>
      <w:numFmt w:val="lowerRoman"/>
      <w:lvlText w:val="%6."/>
      <w:lvlJc w:val="right"/>
      <w:pPr>
        <w:ind w:left="4243" w:hanging="180"/>
      </w:pPr>
    </w:lvl>
    <w:lvl w:ilvl="6" w:tplc="340A000F">
      <w:start w:val="1"/>
      <w:numFmt w:val="decimal"/>
      <w:lvlText w:val="%7."/>
      <w:lvlJc w:val="left"/>
      <w:pPr>
        <w:ind w:left="4963" w:hanging="360"/>
      </w:pPr>
    </w:lvl>
    <w:lvl w:ilvl="7" w:tplc="340A0019">
      <w:start w:val="1"/>
      <w:numFmt w:val="lowerLetter"/>
      <w:lvlText w:val="%8."/>
      <w:lvlJc w:val="left"/>
      <w:pPr>
        <w:ind w:left="5683" w:hanging="360"/>
      </w:pPr>
    </w:lvl>
    <w:lvl w:ilvl="8" w:tplc="340A001B">
      <w:start w:val="1"/>
      <w:numFmt w:val="lowerRoman"/>
      <w:lvlText w:val="%9."/>
      <w:lvlJc w:val="right"/>
      <w:pPr>
        <w:ind w:left="6403" w:hanging="180"/>
      </w:pPr>
    </w:lvl>
  </w:abstractNum>
  <w:abstractNum w:abstractNumId="17" w15:restartNumberingAfterBreak="0">
    <w:nsid w:val="2BD30852"/>
    <w:multiLevelType w:val="hybridMultilevel"/>
    <w:tmpl w:val="C5B8AF6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4AB706E2"/>
    <w:multiLevelType w:val="hybridMultilevel"/>
    <w:tmpl w:val="7FBE01D6"/>
    <w:lvl w:ilvl="0" w:tplc="41D2949C">
      <w:start w:val="1"/>
      <w:numFmt w:val="lowerRoman"/>
      <w:lvlText w:val="%1."/>
      <w:lvlJc w:val="left"/>
      <w:pPr>
        <w:ind w:left="1003"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32F723B"/>
    <w:multiLevelType w:val="hybridMultilevel"/>
    <w:tmpl w:val="40F6AF34"/>
    <w:lvl w:ilvl="0" w:tplc="ADF6678E">
      <w:start w:val="1"/>
      <w:numFmt w:val="lowerLetter"/>
      <w:lvlText w:val="%1)"/>
      <w:lvlJc w:val="left"/>
      <w:pPr>
        <w:ind w:left="405" w:hanging="360"/>
      </w:pPr>
      <w:rPr>
        <w:rFonts w:hint="default"/>
      </w:rPr>
    </w:lvl>
    <w:lvl w:ilvl="1" w:tplc="340A0019" w:tentative="1">
      <w:start w:val="1"/>
      <w:numFmt w:val="lowerLetter"/>
      <w:lvlText w:val="%2."/>
      <w:lvlJc w:val="left"/>
      <w:pPr>
        <w:ind w:left="1125" w:hanging="360"/>
      </w:pPr>
    </w:lvl>
    <w:lvl w:ilvl="2" w:tplc="340A001B" w:tentative="1">
      <w:start w:val="1"/>
      <w:numFmt w:val="lowerRoman"/>
      <w:lvlText w:val="%3."/>
      <w:lvlJc w:val="right"/>
      <w:pPr>
        <w:ind w:left="1845" w:hanging="180"/>
      </w:pPr>
    </w:lvl>
    <w:lvl w:ilvl="3" w:tplc="340A000F" w:tentative="1">
      <w:start w:val="1"/>
      <w:numFmt w:val="decimal"/>
      <w:lvlText w:val="%4."/>
      <w:lvlJc w:val="left"/>
      <w:pPr>
        <w:ind w:left="2565" w:hanging="360"/>
      </w:pPr>
    </w:lvl>
    <w:lvl w:ilvl="4" w:tplc="340A0019" w:tentative="1">
      <w:start w:val="1"/>
      <w:numFmt w:val="lowerLetter"/>
      <w:lvlText w:val="%5."/>
      <w:lvlJc w:val="left"/>
      <w:pPr>
        <w:ind w:left="3285" w:hanging="360"/>
      </w:pPr>
    </w:lvl>
    <w:lvl w:ilvl="5" w:tplc="340A001B" w:tentative="1">
      <w:start w:val="1"/>
      <w:numFmt w:val="lowerRoman"/>
      <w:lvlText w:val="%6."/>
      <w:lvlJc w:val="right"/>
      <w:pPr>
        <w:ind w:left="4005" w:hanging="180"/>
      </w:pPr>
    </w:lvl>
    <w:lvl w:ilvl="6" w:tplc="340A000F" w:tentative="1">
      <w:start w:val="1"/>
      <w:numFmt w:val="decimal"/>
      <w:lvlText w:val="%7."/>
      <w:lvlJc w:val="left"/>
      <w:pPr>
        <w:ind w:left="4725" w:hanging="360"/>
      </w:pPr>
    </w:lvl>
    <w:lvl w:ilvl="7" w:tplc="340A0019" w:tentative="1">
      <w:start w:val="1"/>
      <w:numFmt w:val="lowerLetter"/>
      <w:lvlText w:val="%8."/>
      <w:lvlJc w:val="left"/>
      <w:pPr>
        <w:ind w:left="5445" w:hanging="360"/>
      </w:pPr>
    </w:lvl>
    <w:lvl w:ilvl="8" w:tplc="340A001B" w:tentative="1">
      <w:start w:val="1"/>
      <w:numFmt w:val="lowerRoman"/>
      <w:lvlText w:val="%9."/>
      <w:lvlJc w:val="right"/>
      <w:pPr>
        <w:ind w:left="6165" w:hanging="180"/>
      </w:pPr>
    </w:lvl>
  </w:abstractNum>
  <w:abstractNum w:abstractNumId="24"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62B7946"/>
    <w:multiLevelType w:val="hybridMultilevel"/>
    <w:tmpl w:val="4296DDFA"/>
    <w:lvl w:ilvl="0" w:tplc="376A5974">
      <w:start w:val="1"/>
      <w:numFmt w:val="bullet"/>
      <w:lvlText w:val=""/>
      <w:lvlJc w:val="left"/>
      <w:pPr>
        <w:ind w:left="720" w:hanging="360"/>
      </w:pPr>
      <w:rPr>
        <w:rFonts w:ascii="Symbol" w:hAnsi="Symbol"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76F7B2C"/>
    <w:multiLevelType w:val="hybridMultilevel"/>
    <w:tmpl w:val="00448686"/>
    <w:lvl w:ilvl="0" w:tplc="FF98F5B6">
      <w:start w:val="1"/>
      <w:numFmt w:val="lowerRoman"/>
      <w:lvlText w:val="%1."/>
      <w:lvlJc w:val="left"/>
      <w:pPr>
        <w:ind w:left="1003" w:hanging="720"/>
      </w:pPr>
      <w:rPr>
        <w:rFonts w:hint="default"/>
      </w:rPr>
    </w:lvl>
    <w:lvl w:ilvl="1" w:tplc="340A0019" w:tentative="1">
      <w:start w:val="1"/>
      <w:numFmt w:val="lowerLetter"/>
      <w:lvlText w:val="%2."/>
      <w:lvlJc w:val="left"/>
      <w:pPr>
        <w:ind w:left="1363" w:hanging="360"/>
      </w:pPr>
    </w:lvl>
    <w:lvl w:ilvl="2" w:tplc="340A001B" w:tentative="1">
      <w:start w:val="1"/>
      <w:numFmt w:val="lowerRoman"/>
      <w:lvlText w:val="%3."/>
      <w:lvlJc w:val="right"/>
      <w:pPr>
        <w:ind w:left="2083" w:hanging="180"/>
      </w:pPr>
    </w:lvl>
    <w:lvl w:ilvl="3" w:tplc="340A000F" w:tentative="1">
      <w:start w:val="1"/>
      <w:numFmt w:val="decimal"/>
      <w:lvlText w:val="%4."/>
      <w:lvlJc w:val="left"/>
      <w:pPr>
        <w:ind w:left="2803" w:hanging="360"/>
      </w:pPr>
    </w:lvl>
    <w:lvl w:ilvl="4" w:tplc="340A0019" w:tentative="1">
      <w:start w:val="1"/>
      <w:numFmt w:val="lowerLetter"/>
      <w:lvlText w:val="%5."/>
      <w:lvlJc w:val="left"/>
      <w:pPr>
        <w:ind w:left="3523" w:hanging="360"/>
      </w:pPr>
    </w:lvl>
    <w:lvl w:ilvl="5" w:tplc="340A001B" w:tentative="1">
      <w:start w:val="1"/>
      <w:numFmt w:val="lowerRoman"/>
      <w:lvlText w:val="%6."/>
      <w:lvlJc w:val="right"/>
      <w:pPr>
        <w:ind w:left="4243" w:hanging="180"/>
      </w:pPr>
    </w:lvl>
    <w:lvl w:ilvl="6" w:tplc="340A000F" w:tentative="1">
      <w:start w:val="1"/>
      <w:numFmt w:val="decimal"/>
      <w:lvlText w:val="%7."/>
      <w:lvlJc w:val="left"/>
      <w:pPr>
        <w:ind w:left="4963" w:hanging="360"/>
      </w:pPr>
    </w:lvl>
    <w:lvl w:ilvl="7" w:tplc="340A0019" w:tentative="1">
      <w:start w:val="1"/>
      <w:numFmt w:val="lowerLetter"/>
      <w:lvlText w:val="%8."/>
      <w:lvlJc w:val="left"/>
      <w:pPr>
        <w:ind w:left="5683" w:hanging="360"/>
      </w:pPr>
    </w:lvl>
    <w:lvl w:ilvl="8" w:tplc="340A001B" w:tentative="1">
      <w:start w:val="1"/>
      <w:numFmt w:val="lowerRoman"/>
      <w:lvlText w:val="%9."/>
      <w:lvlJc w:val="right"/>
      <w:pPr>
        <w:ind w:left="6403" w:hanging="180"/>
      </w:pPr>
    </w:lvl>
  </w:abstractNum>
  <w:abstractNum w:abstractNumId="27" w15:restartNumberingAfterBreak="0">
    <w:nsid w:val="5C950ABA"/>
    <w:multiLevelType w:val="hybridMultilevel"/>
    <w:tmpl w:val="00448686"/>
    <w:lvl w:ilvl="0" w:tplc="FF98F5B6">
      <w:start w:val="1"/>
      <w:numFmt w:val="lowerRoman"/>
      <w:lvlText w:val="%1."/>
      <w:lvlJc w:val="left"/>
      <w:pPr>
        <w:ind w:left="1003" w:hanging="720"/>
      </w:pPr>
      <w:rPr>
        <w:rFonts w:hint="default"/>
      </w:rPr>
    </w:lvl>
    <w:lvl w:ilvl="1" w:tplc="340A0019" w:tentative="1">
      <w:start w:val="1"/>
      <w:numFmt w:val="lowerLetter"/>
      <w:lvlText w:val="%2."/>
      <w:lvlJc w:val="left"/>
      <w:pPr>
        <w:ind w:left="1363" w:hanging="360"/>
      </w:pPr>
    </w:lvl>
    <w:lvl w:ilvl="2" w:tplc="340A001B" w:tentative="1">
      <w:start w:val="1"/>
      <w:numFmt w:val="lowerRoman"/>
      <w:lvlText w:val="%3."/>
      <w:lvlJc w:val="right"/>
      <w:pPr>
        <w:ind w:left="2083" w:hanging="180"/>
      </w:pPr>
    </w:lvl>
    <w:lvl w:ilvl="3" w:tplc="340A000F" w:tentative="1">
      <w:start w:val="1"/>
      <w:numFmt w:val="decimal"/>
      <w:lvlText w:val="%4."/>
      <w:lvlJc w:val="left"/>
      <w:pPr>
        <w:ind w:left="2803" w:hanging="360"/>
      </w:pPr>
    </w:lvl>
    <w:lvl w:ilvl="4" w:tplc="340A0019" w:tentative="1">
      <w:start w:val="1"/>
      <w:numFmt w:val="lowerLetter"/>
      <w:lvlText w:val="%5."/>
      <w:lvlJc w:val="left"/>
      <w:pPr>
        <w:ind w:left="3523" w:hanging="360"/>
      </w:pPr>
    </w:lvl>
    <w:lvl w:ilvl="5" w:tplc="340A001B" w:tentative="1">
      <w:start w:val="1"/>
      <w:numFmt w:val="lowerRoman"/>
      <w:lvlText w:val="%6."/>
      <w:lvlJc w:val="right"/>
      <w:pPr>
        <w:ind w:left="4243" w:hanging="180"/>
      </w:pPr>
    </w:lvl>
    <w:lvl w:ilvl="6" w:tplc="340A000F" w:tentative="1">
      <w:start w:val="1"/>
      <w:numFmt w:val="decimal"/>
      <w:lvlText w:val="%7."/>
      <w:lvlJc w:val="left"/>
      <w:pPr>
        <w:ind w:left="4963" w:hanging="360"/>
      </w:pPr>
    </w:lvl>
    <w:lvl w:ilvl="7" w:tplc="340A0019" w:tentative="1">
      <w:start w:val="1"/>
      <w:numFmt w:val="lowerLetter"/>
      <w:lvlText w:val="%8."/>
      <w:lvlJc w:val="left"/>
      <w:pPr>
        <w:ind w:left="5683" w:hanging="360"/>
      </w:pPr>
    </w:lvl>
    <w:lvl w:ilvl="8" w:tplc="340A001B" w:tentative="1">
      <w:start w:val="1"/>
      <w:numFmt w:val="lowerRoman"/>
      <w:lvlText w:val="%9."/>
      <w:lvlJc w:val="right"/>
      <w:pPr>
        <w:ind w:left="6403" w:hanging="180"/>
      </w:pPr>
    </w:lvl>
  </w:abstractNum>
  <w:abstractNum w:abstractNumId="28" w15:restartNumberingAfterBreak="0">
    <w:nsid w:val="61C93705"/>
    <w:multiLevelType w:val="hybridMultilevel"/>
    <w:tmpl w:val="682CE5AE"/>
    <w:lvl w:ilvl="0" w:tplc="E90CF882">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68FA1D90"/>
    <w:multiLevelType w:val="hybridMultilevel"/>
    <w:tmpl w:val="00448686"/>
    <w:lvl w:ilvl="0" w:tplc="FF98F5B6">
      <w:start w:val="1"/>
      <w:numFmt w:val="lowerRoman"/>
      <w:lvlText w:val="%1."/>
      <w:lvlJc w:val="left"/>
      <w:pPr>
        <w:ind w:left="1003" w:hanging="720"/>
      </w:pPr>
      <w:rPr>
        <w:rFonts w:hint="default"/>
      </w:rPr>
    </w:lvl>
    <w:lvl w:ilvl="1" w:tplc="340A0019" w:tentative="1">
      <w:start w:val="1"/>
      <w:numFmt w:val="lowerLetter"/>
      <w:lvlText w:val="%2."/>
      <w:lvlJc w:val="left"/>
      <w:pPr>
        <w:ind w:left="1363" w:hanging="360"/>
      </w:pPr>
    </w:lvl>
    <w:lvl w:ilvl="2" w:tplc="340A001B" w:tentative="1">
      <w:start w:val="1"/>
      <w:numFmt w:val="lowerRoman"/>
      <w:lvlText w:val="%3."/>
      <w:lvlJc w:val="right"/>
      <w:pPr>
        <w:ind w:left="2083" w:hanging="180"/>
      </w:pPr>
    </w:lvl>
    <w:lvl w:ilvl="3" w:tplc="340A000F" w:tentative="1">
      <w:start w:val="1"/>
      <w:numFmt w:val="decimal"/>
      <w:lvlText w:val="%4."/>
      <w:lvlJc w:val="left"/>
      <w:pPr>
        <w:ind w:left="2803" w:hanging="360"/>
      </w:pPr>
    </w:lvl>
    <w:lvl w:ilvl="4" w:tplc="340A0019" w:tentative="1">
      <w:start w:val="1"/>
      <w:numFmt w:val="lowerLetter"/>
      <w:lvlText w:val="%5."/>
      <w:lvlJc w:val="left"/>
      <w:pPr>
        <w:ind w:left="3523" w:hanging="360"/>
      </w:pPr>
    </w:lvl>
    <w:lvl w:ilvl="5" w:tplc="340A001B" w:tentative="1">
      <w:start w:val="1"/>
      <w:numFmt w:val="lowerRoman"/>
      <w:lvlText w:val="%6."/>
      <w:lvlJc w:val="right"/>
      <w:pPr>
        <w:ind w:left="4243" w:hanging="180"/>
      </w:pPr>
    </w:lvl>
    <w:lvl w:ilvl="6" w:tplc="340A000F" w:tentative="1">
      <w:start w:val="1"/>
      <w:numFmt w:val="decimal"/>
      <w:lvlText w:val="%7."/>
      <w:lvlJc w:val="left"/>
      <w:pPr>
        <w:ind w:left="4963" w:hanging="360"/>
      </w:pPr>
    </w:lvl>
    <w:lvl w:ilvl="7" w:tplc="340A0019" w:tentative="1">
      <w:start w:val="1"/>
      <w:numFmt w:val="lowerLetter"/>
      <w:lvlText w:val="%8."/>
      <w:lvlJc w:val="left"/>
      <w:pPr>
        <w:ind w:left="5683" w:hanging="360"/>
      </w:pPr>
    </w:lvl>
    <w:lvl w:ilvl="8" w:tplc="340A001B" w:tentative="1">
      <w:start w:val="1"/>
      <w:numFmt w:val="lowerRoman"/>
      <w:lvlText w:val="%9."/>
      <w:lvlJc w:val="right"/>
      <w:pPr>
        <w:ind w:left="6403" w:hanging="180"/>
      </w:pPr>
    </w:lvl>
  </w:abstractNum>
  <w:abstractNum w:abstractNumId="30" w15:restartNumberingAfterBreak="0">
    <w:nsid w:val="72CC4741"/>
    <w:multiLevelType w:val="hybridMultilevel"/>
    <w:tmpl w:val="5A6069FA"/>
    <w:lvl w:ilvl="0" w:tplc="1A324BAC">
      <w:start w:val="1"/>
      <w:numFmt w:val="bullet"/>
      <w:lvlText w:val=""/>
      <w:lvlJc w:val="left"/>
      <w:pPr>
        <w:ind w:left="763" w:hanging="360"/>
      </w:pPr>
      <w:rPr>
        <w:rFonts w:ascii="Symbol" w:hAnsi="Symbol" w:hint="default"/>
        <w:color w:val="auto"/>
      </w:rPr>
    </w:lvl>
    <w:lvl w:ilvl="1" w:tplc="340A0003" w:tentative="1">
      <w:start w:val="1"/>
      <w:numFmt w:val="bullet"/>
      <w:lvlText w:val="o"/>
      <w:lvlJc w:val="left"/>
      <w:pPr>
        <w:ind w:left="1483" w:hanging="360"/>
      </w:pPr>
      <w:rPr>
        <w:rFonts w:ascii="Courier New" w:hAnsi="Courier New" w:cs="Courier New" w:hint="default"/>
      </w:rPr>
    </w:lvl>
    <w:lvl w:ilvl="2" w:tplc="340A0005" w:tentative="1">
      <w:start w:val="1"/>
      <w:numFmt w:val="bullet"/>
      <w:lvlText w:val=""/>
      <w:lvlJc w:val="left"/>
      <w:pPr>
        <w:ind w:left="2203" w:hanging="360"/>
      </w:pPr>
      <w:rPr>
        <w:rFonts w:ascii="Wingdings" w:hAnsi="Wingdings" w:hint="default"/>
      </w:rPr>
    </w:lvl>
    <w:lvl w:ilvl="3" w:tplc="340A0001" w:tentative="1">
      <w:start w:val="1"/>
      <w:numFmt w:val="bullet"/>
      <w:lvlText w:val=""/>
      <w:lvlJc w:val="left"/>
      <w:pPr>
        <w:ind w:left="2923" w:hanging="360"/>
      </w:pPr>
      <w:rPr>
        <w:rFonts w:ascii="Symbol" w:hAnsi="Symbol" w:hint="default"/>
      </w:rPr>
    </w:lvl>
    <w:lvl w:ilvl="4" w:tplc="340A0003" w:tentative="1">
      <w:start w:val="1"/>
      <w:numFmt w:val="bullet"/>
      <w:lvlText w:val="o"/>
      <w:lvlJc w:val="left"/>
      <w:pPr>
        <w:ind w:left="3643" w:hanging="360"/>
      </w:pPr>
      <w:rPr>
        <w:rFonts w:ascii="Courier New" w:hAnsi="Courier New" w:cs="Courier New" w:hint="default"/>
      </w:rPr>
    </w:lvl>
    <w:lvl w:ilvl="5" w:tplc="340A0005" w:tentative="1">
      <w:start w:val="1"/>
      <w:numFmt w:val="bullet"/>
      <w:lvlText w:val=""/>
      <w:lvlJc w:val="left"/>
      <w:pPr>
        <w:ind w:left="4363" w:hanging="360"/>
      </w:pPr>
      <w:rPr>
        <w:rFonts w:ascii="Wingdings" w:hAnsi="Wingdings" w:hint="default"/>
      </w:rPr>
    </w:lvl>
    <w:lvl w:ilvl="6" w:tplc="340A0001" w:tentative="1">
      <w:start w:val="1"/>
      <w:numFmt w:val="bullet"/>
      <w:lvlText w:val=""/>
      <w:lvlJc w:val="left"/>
      <w:pPr>
        <w:ind w:left="5083" w:hanging="360"/>
      </w:pPr>
      <w:rPr>
        <w:rFonts w:ascii="Symbol" w:hAnsi="Symbol" w:hint="default"/>
      </w:rPr>
    </w:lvl>
    <w:lvl w:ilvl="7" w:tplc="340A0003" w:tentative="1">
      <w:start w:val="1"/>
      <w:numFmt w:val="bullet"/>
      <w:lvlText w:val="o"/>
      <w:lvlJc w:val="left"/>
      <w:pPr>
        <w:ind w:left="5803" w:hanging="360"/>
      </w:pPr>
      <w:rPr>
        <w:rFonts w:ascii="Courier New" w:hAnsi="Courier New" w:cs="Courier New" w:hint="default"/>
      </w:rPr>
    </w:lvl>
    <w:lvl w:ilvl="8" w:tplc="340A0005" w:tentative="1">
      <w:start w:val="1"/>
      <w:numFmt w:val="bullet"/>
      <w:lvlText w:val=""/>
      <w:lvlJc w:val="left"/>
      <w:pPr>
        <w:ind w:left="6523" w:hanging="360"/>
      </w:pPr>
      <w:rPr>
        <w:rFonts w:ascii="Wingdings" w:hAnsi="Wingdings" w:hint="default"/>
      </w:rPr>
    </w:lvl>
  </w:abstractNum>
  <w:abstractNum w:abstractNumId="3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7F885F29"/>
    <w:multiLevelType w:val="hybridMultilevel"/>
    <w:tmpl w:val="F0FC79F8"/>
    <w:lvl w:ilvl="0" w:tplc="340A0001">
      <w:start w:val="1"/>
      <w:numFmt w:val="bullet"/>
      <w:lvlText w:val=""/>
      <w:lvlJc w:val="left"/>
      <w:pPr>
        <w:ind w:left="765" w:hanging="360"/>
      </w:pPr>
      <w:rPr>
        <w:rFonts w:ascii="Symbol" w:hAnsi="Symbol"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num w:numId="1">
    <w:abstractNumId w:val="1"/>
  </w:num>
  <w:num w:numId="2">
    <w:abstractNumId w:val="0"/>
  </w:num>
  <w:num w:numId="3">
    <w:abstractNumId w:val="22"/>
  </w:num>
  <w:num w:numId="4">
    <w:abstractNumId w:val="25"/>
  </w:num>
  <w:num w:numId="5">
    <w:abstractNumId w:val="12"/>
  </w:num>
  <w:num w:numId="6">
    <w:abstractNumId w:val="1"/>
  </w:num>
  <w:num w:numId="7">
    <w:abstractNumId w:val="24"/>
  </w:num>
  <w:num w:numId="8">
    <w:abstractNumId w:val="19"/>
  </w:num>
  <w:num w:numId="9">
    <w:abstractNumId w:val="20"/>
  </w:num>
  <w:num w:numId="10">
    <w:abstractNumId w:val="31"/>
  </w:num>
  <w:num w:numId="11">
    <w:abstractNumId w:val="32"/>
  </w:num>
  <w:num w:numId="12">
    <w:abstractNumId w:val="3"/>
  </w:num>
  <w:num w:numId="13">
    <w:abstractNumId w:val="18"/>
  </w:num>
  <w:num w:numId="14">
    <w:abstractNumId w:val="20"/>
  </w:num>
  <w:num w:numId="15">
    <w:abstractNumId w:val="20"/>
  </w:num>
  <w:num w:numId="16">
    <w:abstractNumId w:val="20"/>
  </w:num>
  <w:num w:numId="17">
    <w:abstractNumId w:val="20"/>
  </w:num>
  <w:num w:numId="18">
    <w:abstractNumId w:val="3"/>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8"/>
  </w:num>
  <w:num w:numId="23">
    <w:abstractNumId w:val="17"/>
  </w:num>
  <w:num w:numId="24">
    <w:abstractNumId w:val="33"/>
  </w:num>
  <w:num w:numId="25">
    <w:abstractNumId w:val="14"/>
  </w:num>
  <w:num w:numId="26">
    <w:abstractNumId w:val="4"/>
  </w:num>
  <w:num w:numId="27">
    <w:abstractNumId w:val="10"/>
  </w:num>
  <w:num w:numId="28">
    <w:abstractNumId w:val="23"/>
  </w:num>
  <w:num w:numId="29">
    <w:abstractNumId w:val="11"/>
  </w:num>
  <w:num w:numId="30">
    <w:abstractNumId w:val="8"/>
  </w:num>
  <w:num w:numId="31">
    <w:abstractNumId w:val="27"/>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num>
  <w:num w:numId="34">
    <w:abstractNumId w:val="16"/>
  </w:num>
  <w:num w:numId="35">
    <w:abstractNumId w:val="15"/>
  </w:num>
  <w:num w:numId="36">
    <w:abstractNumId w:val="2"/>
  </w:num>
  <w:num w:numId="37">
    <w:abstractNumId w:val="9"/>
  </w:num>
  <w:num w:numId="38">
    <w:abstractNumId w:val="30"/>
  </w:num>
  <w:num w:numId="39">
    <w:abstractNumId w:val="13"/>
  </w:num>
  <w:num w:numId="40">
    <w:abstractNumId w:val="26"/>
  </w:num>
  <w:num w:numId="41">
    <w:abstractNumId w:val="29"/>
  </w:num>
  <w:num w:numId="42">
    <w:abstractNumId w:val="6"/>
  </w:num>
  <w:num w:numId="4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5659"/>
    <w:rsid w:val="00012BEC"/>
    <w:rsid w:val="00013188"/>
    <w:rsid w:val="0001580B"/>
    <w:rsid w:val="00017B61"/>
    <w:rsid w:val="00026578"/>
    <w:rsid w:val="00031478"/>
    <w:rsid w:val="000318B6"/>
    <w:rsid w:val="00032CE8"/>
    <w:rsid w:val="00035526"/>
    <w:rsid w:val="0003724F"/>
    <w:rsid w:val="00040E88"/>
    <w:rsid w:val="00045E7A"/>
    <w:rsid w:val="00046532"/>
    <w:rsid w:val="0004794B"/>
    <w:rsid w:val="000503BC"/>
    <w:rsid w:val="000556C1"/>
    <w:rsid w:val="00055E6B"/>
    <w:rsid w:val="0005776D"/>
    <w:rsid w:val="00061991"/>
    <w:rsid w:val="00062C8D"/>
    <w:rsid w:val="00064149"/>
    <w:rsid w:val="00070B3B"/>
    <w:rsid w:val="0007552A"/>
    <w:rsid w:val="00077548"/>
    <w:rsid w:val="000855D4"/>
    <w:rsid w:val="00090462"/>
    <w:rsid w:val="00094C6F"/>
    <w:rsid w:val="00095E1F"/>
    <w:rsid w:val="00097E43"/>
    <w:rsid w:val="000A04EE"/>
    <w:rsid w:val="000A28D4"/>
    <w:rsid w:val="000B1D47"/>
    <w:rsid w:val="000B4D5A"/>
    <w:rsid w:val="000C0F85"/>
    <w:rsid w:val="000C3BA6"/>
    <w:rsid w:val="000D13D1"/>
    <w:rsid w:val="000D1E64"/>
    <w:rsid w:val="000D32E8"/>
    <w:rsid w:val="000E21C8"/>
    <w:rsid w:val="000E52B7"/>
    <w:rsid w:val="000E7F13"/>
    <w:rsid w:val="000F2655"/>
    <w:rsid w:val="000F2DC6"/>
    <w:rsid w:val="000F5F1E"/>
    <w:rsid w:val="001029E5"/>
    <w:rsid w:val="00103A3F"/>
    <w:rsid w:val="00105493"/>
    <w:rsid w:val="00105F10"/>
    <w:rsid w:val="00107ECC"/>
    <w:rsid w:val="001205BC"/>
    <w:rsid w:val="00123128"/>
    <w:rsid w:val="00126650"/>
    <w:rsid w:val="001310F4"/>
    <w:rsid w:val="001361B8"/>
    <w:rsid w:val="00136A61"/>
    <w:rsid w:val="0013715C"/>
    <w:rsid w:val="001372CC"/>
    <w:rsid w:val="0014105C"/>
    <w:rsid w:val="0014229F"/>
    <w:rsid w:val="00143FA5"/>
    <w:rsid w:val="00145020"/>
    <w:rsid w:val="00150B1A"/>
    <w:rsid w:val="00151FE3"/>
    <w:rsid w:val="001520B1"/>
    <w:rsid w:val="00154D52"/>
    <w:rsid w:val="001613BA"/>
    <w:rsid w:val="00163B2C"/>
    <w:rsid w:val="00165029"/>
    <w:rsid w:val="001669ED"/>
    <w:rsid w:val="001676C5"/>
    <w:rsid w:val="00172B39"/>
    <w:rsid w:val="001732FA"/>
    <w:rsid w:val="00174B46"/>
    <w:rsid w:val="00175BC0"/>
    <w:rsid w:val="0017796B"/>
    <w:rsid w:val="00180008"/>
    <w:rsid w:val="0018122B"/>
    <w:rsid w:val="00182EA4"/>
    <w:rsid w:val="001841FC"/>
    <w:rsid w:val="00191FC0"/>
    <w:rsid w:val="00192C53"/>
    <w:rsid w:val="00194D53"/>
    <w:rsid w:val="001A2640"/>
    <w:rsid w:val="001A6602"/>
    <w:rsid w:val="001A77F2"/>
    <w:rsid w:val="001A7FD0"/>
    <w:rsid w:val="001B041A"/>
    <w:rsid w:val="001B1AE4"/>
    <w:rsid w:val="001B28F4"/>
    <w:rsid w:val="001C286B"/>
    <w:rsid w:val="001C2BC9"/>
    <w:rsid w:val="001C485E"/>
    <w:rsid w:val="001D2E4C"/>
    <w:rsid w:val="001D72FD"/>
    <w:rsid w:val="001E2861"/>
    <w:rsid w:val="001E6FED"/>
    <w:rsid w:val="001F1456"/>
    <w:rsid w:val="001F1DEC"/>
    <w:rsid w:val="001F21DB"/>
    <w:rsid w:val="001F5468"/>
    <w:rsid w:val="001F5B0A"/>
    <w:rsid w:val="001F7191"/>
    <w:rsid w:val="002022A7"/>
    <w:rsid w:val="00206921"/>
    <w:rsid w:val="00206C8C"/>
    <w:rsid w:val="00211B03"/>
    <w:rsid w:val="0021380F"/>
    <w:rsid w:val="002148A6"/>
    <w:rsid w:val="00215B22"/>
    <w:rsid w:val="0021739D"/>
    <w:rsid w:val="00222C61"/>
    <w:rsid w:val="00222FF7"/>
    <w:rsid w:val="00224D77"/>
    <w:rsid w:val="00225D57"/>
    <w:rsid w:val="00227F68"/>
    <w:rsid w:val="0023102C"/>
    <w:rsid w:val="00232DD5"/>
    <w:rsid w:val="00236422"/>
    <w:rsid w:val="00243783"/>
    <w:rsid w:val="00246595"/>
    <w:rsid w:val="00246C90"/>
    <w:rsid w:val="002506F1"/>
    <w:rsid w:val="002509CA"/>
    <w:rsid w:val="00250FC3"/>
    <w:rsid w:val="00254123"/>
    <w:rsid w:val="002561F7"/>
    <w:rsid w:val="00262969"/>
    <w:rsid w:val="0026306C"/>
    <w:rsid w:val="0026763A"/>
    <w:rsid w:val="0027093B"/>
    <w:rsid w:val="002717A7"/>
    <w:rsid w:val="00271FA0"/>
    <w:rsid w:val="00272051"/>
    <w:rsid w:val="00272E06"/>
    <w:rsid w:val="00277DB2"/>
    <w:rsid w:val="0028125B"/>
    <w:rsid w:val="00281519"/>
    <w:rsid w:val="00281E98"/>
    <w:rsid w:val="002836EF"/>
    <w:rsid w:val="00284DD3"/>
    <w:rsid w:val="002873D4"/>
    <w:rsid w:val="00292281"/>
    <w:rsid w:val="00293D11"/>
    <w:rsid w:val="00294186"/>
    <w:rsid w:val="0029622B"/>
    <w:rsid w:val="002A1184"/>
    <w:rsid w:val="002A11A0"/>
    <w:rsid w:val="002A1974"/>
    <w:rsid w:val="002A3769"/>
    <w:rsid w:val="002A3840"/>
    <w:rsid w:val="002A3CC1"/>
    <w:rsid w:val="002A4C0A"/>
    <w:rsid w:val="002A56BE"/>
    <w:rsid w:val="002B2842"/>
    <w:rsid w:val="002B553D"/>
    <w:rsid w:val="002B6797"/>
    <w:rsid w:val="002C03A4"/>
    <w:rsid w:val="002C09CB"/>
    <w:rsid w:val="002C0B9F"/>
    <w:rsid w:val="002C3D37"/>
    <w:rsid w:val="002C6F15"/>
    <w:rsid w:val="002D29BE"/>
    <w:rsid w:val="002D3B77"/>
    <w:rsid w:val="002D4203"/>
    <w:rsid w:val="002E3B5B"/>
    <w:rsid w:val="002E78C9"/>
    <w:rsid w:val="002F1B39"/>
    <w:rsid w:val="002F31D4"/>
    <w:rsid w:val="00301A99"/>
    <w:rsid w:val="00303DE0"/>
    <w:rsid w:val="00306C31"/>
    <w:rsid w:val="003074F8"/>
    <w:rsid w:val="0031512B"/>
    <w:rsid w:val="00322999"/>
    <w:rsid w:val="00326087"/>
    <w:rsid w:val="00334F7C"/>
    <w:rsid w:val="003414E8"/>
    <w:rsid w:val="003437A1"/>
    <w:rsid w:val="00344162"/>
    <w:rsid w:val="00345036"/>
    <w:rsid w:val="0035214F"/>
    <w:rsid w:val="00352A5F"/>
    <w:rsid w:val="00352EAD"/>
    <w:rsid w:val="00354AC7"/>
    <w:rsid w:val="00356FD7"/>
    <w:rsid w:val="00360909"/>
    <w:rsid w:val="00361529"/>
    <w:rsid w:val="00362C8B"/>
    <w:rsid w:val="0036472E"/>
    <w:rsid w:val="003653D0"/>
    <w:rsid w:val="00365C49"/>
    <w:rsid w:val="003710DE"/>
    <w:rsid w:val="00372AB4"/>
    <w:rsid w:val="00375FED"/>
    <w:rsid w:val="00377F74"/>
    <w:rsid w:val="003809A7"/>
    <w:rsid w:val="00380CFD"/>
    <w:rsid w:val="00381D1E"/>
    <w:rsid w:val="00383558"/>
    <w:rsid w:val="003853D4"/>
    <w:rsid w:val="00390EAF"/>
    <w:rsid w:val="003965FA"/>
    <w:rsid w:val="003A00E7"/>
    <w:rsid w:val="003A33B9"/>
    <w:rsid w:val="003A44B3"/>
    <w:rsid w:val="003B1248"/>
    <w:rsid w:val="003B1EE9"/>
    <w:rsid w:val="003B59DF"/>
    <w:rsid w:val="003C00EB"/>
    <w:rsid w:val="003C1349"/>
    <w:rsid w:val="003C2877"/>
    <w:rsid w:val="003D0327"/>
    <w:rsid w:val="003D06B0"/>
    <w:rsid w:val="003D1DB6"/>
    <w:rsid w:val="003D3467"/>
    <w:rsid w:val="003D5AC8"/>
    <w:rsid w:val="003D7379"/>
    <w:rsid w:val="003E1C62"/>
    <w:rsid w:val="003E1CF6"/>
    <w:rsid w:val="003E3619"/>
    <w:rsid w:val="003E4783"/>
    <w:rsid w:val="003E5AF3"/>
    <w:rsid w:val="003E70D0"/>
    <w:rsid w:val="003E7B13"/>
    <w:rsid w:val="003E7E5D"/>
    <w:rsid w:val="003F26D5"/>
    <w:rsid w:val="003F3334"/>
    <w:rsid w:val="003F6959"/>
    <w:rsid w:val="0040379E"/>
    <w:rsid w:val="00403F5A"/>
    <w:rsid w:val="004108F8"/>
    <w:rsid w:val="004124FC"/>
    <w:rsid w:val="00414BEE"/>
    <w:rsid w:val="00416552"/>
    <w:rsid w:val="0042343D"/>
    <w:rsid w:val="004255FB"/>
    <w:rsid w:val="0043029A"/>
    <w:rsid w:val="00441521"/>
    <w:rsid w:val="004417D5"/>
    <w:rsid w:val="00443868"/>
    <w:rsid w:val="004438A3"/>
    <w:rsid w:val="0044610D"/>
    <w:rsid w:val="0045150E"/>
    <w:rsid w:val="00451BA9"/>
    <w:rsid w:val="004548C9"/>
    <w:rsid w:val="00457F97"/>
    <w:rsid w:val="00460130"/>
    <w:rsid w:val="00461871"/>
    <w:rsid w:val="004625DE"/>
    <w:rsid w:val="004646B3"/>
    <w:rsid w:val="00471488"/>
    <w:rsid w:val="00473200"/>
    <w:rsid w:val="004732AE"/>
    <w:rsid w:val="0047576A"/>
    <w:rsid w:val="00483682"/>
    <w:rsid w:val="004848F9"/>
    <w:rsid w:val="0048670C"/>
    <w:rsid w:val="00492673"/>
    <w:rsid w:val="004A344E"/>
    <w:rsid w:val="004A653F"/>
    <w:rsid w:val="004B053A"/>
    <w:rsid w:val="004B0AAC"/>
    <w:rsid w:val="004B4617"/>
    <w:rsid w:val="004B4A9B"/>
    <w:rsid w:val="004B58F6"/>
    <w:rsid w:val="004B7359"/>
    <w:rsid w:val="004C36F7"/>
    <w:rsid w:val="004C6306"/>
    <w:rsid w:val="004C6AFF"/>
    <w:rsid w:val="004C7E72"/>
    <w:rsid w:val="004C7EB4"/>
    <w:rsid w:val="004D6630"/>
    <w:rsid w:val="004E09F0"/>
    <w:rsid w:val="004E2E63"/>
    <w:rsid w:val="004F2792"/>
    <w:rsid w:val="004F689C"/>
    <w:rsid w:val="004F6AD8"/>
    <w:rsid w:val="004F7068"/>
    <w:rsid w:val="005008B1"/>
    <w:rsid w:val="00500E28"/>
    <w:rsid w:val="00506E49"/>
    <w:rsid w:val="005102E9"/>
    <w:rsid w:val="00510B12"/>
    <w:rsid w:val="00511807"/>
    <w:rsid w:val="00511868"/>
    <w:rsid w:val="00511AF3"/>
    <w:rsid w:val="00512526"/>
    <w:rsid w:val="00514589"/>
    <w:rsid w:val="005219C9"/>
    <w:rsid w:val="00523EDC"/>
    <w:rsid w:val="0052663A"/>
    <w:rsid w:val="005275AF"/>
    <w:rsid w:val="00530F47"/>
    <w:rsid w:val="00533BBE"/>
    <w:rsid w:val="00541E5B"/>
    <w:rsid w:val="00542D2A"/>
    <w:rsid w:val="0054584D"/>
    <w:rsid w:val="0054678C"/>
    <w:rsid w:val="00546849"/>
    <w:rsid w:val="005475D9"/>
    <w:rsid w:val="005502A0"/>
    <w:rsid w:val="00555438"/>
    <w:rsid w:val="005557D0"/>
    <w:rsid w:val="00556A61"/>
    <w:rsid w:val="00556C92"/>
    <w:rsid w:val="00560482"/>
    <w:rsid w:val="005615DD"/>
    <w:rsid w:val="00563301"/>
    <w:rsid w:val="0056473C"/>
    <w:rsid w:val="005648A2"/>
    <w:rsid w:val="00564B1C"/>
    <w:rsid w:val="005671EB"/>
    <w:rsid w:val="00571256"/>
    <w:rsid w:val="00571EB7"/>
    <w:rsid w:val="00574013"/>
    <w:rsid w:val="00575B58"/>
    <w:rsid w:val="00580166"/>
    <w:rsid w:val="005863D4"/>
    <w:rsid w:val="0059028D"/>
    <w:rsid w:val="00592325"/>
    <w:rsid w:val="005930B6"/>
    <w:rsid w:val="005933B2"/>
    <w:rsid w:val="00597F81"/>
    <w:rsid w:val="005A4D98"/>
    <w:rsid w:val="005A4F16"/>
    <w:rsid w:val="005B47BA"/>
    <w:rsid w:val="005B5F92"/>
    <w:rsid w:val="005C1357"/>
    <w:rsid w:val="005C3CE1"/>
    <w:rsid w:val="005C422C"/>
    <w:rsid w:val="005D1DED"/>
    <w:rsid w:val="005D4725"/>
    <w:rsid w:val="005D736C"/>
    <w:rsid w:val="005D7D14"/>
    <w:rsid w:val="005E05A7"/>
    <w:rsid w:val="005E1461"/>
    <w:rsid w:val="005E3FD2"/>
    <w:rsid w:val="005E73C6"/>
    <w:rsid w:val="005F471E"/>
    <w:rsid w:val="005F510B"/>
    <w:rsid w:val="005F5E75"/>
    <w:rsid w:val="00604487"/>
    <w:rsid w:val="00610E5F"/>
    <w:rsid w:val="00611C73"/>
    <w:rsid w:val="00613C78"/>
    <w:rsid w:val="006151E0"/>
    <w:rsid w:val="00616140"/>
    <w:rsid w:val="00630A3C"/>
    <w:rsid w:val="006328A1"/>
    <w:rsid w:val="006329D5"/>
    <w:rsid w:val="006402D8"/>
    <w:rsid w:val="0064197D"/>
    <w:rsid w:val="00641FD0"/>
    <w:rsid w:val="0064359C"/>
    <w:rsid w:val="0065297C"/>
    <w:rsid w:val="0065643D"/>
    <w:rsid w:val="00657E7A"/>
    <w:rsid w:val="006635ED"/>
    <w:rsid w:val="00664BC1"/>
    <w:rsid w:val="00664D1C"/>
    <w:rsid w:val="00667D90"/>
    <w:rsid w:val="00670FA8"/>
    <w:rsid w:val="00672BE6"/>
    <w:rsid w:val="0067473E"/>
    <w:rsid w:val="00674889"/>
    <w:rsid w:val="006770AC"/>
    <w:rsid w:val="00681AE6"/>
    <w:rsid w:val="00683A15"/>
    <w:rsid w:val="006872F7"/>
    <w:rsid w:val="0069295E"/>
    <w:rsid w:val="00693A6C"/>
    <w:rsid w:val="00693E9C"/>
    <w:rsid w:val="00694172"/>
    <w:rsid w:val="00694C2C"/>
    <w:rsid w:val="006A22A6"/>
    <w:rsid w:val="006A4008"/>
    <w:rsid w:val="006A657F"/>
    <w:rsid w:val="006B03F9"/>
    <w:rsid w:val="006B436A"/>
    <w:rsid w:val="006B5FC8"/>
    <w:rsid w:val="006B647C"/>
    <w:rsid w:val="006B7E32"/>
    <w:rsid w:val="006C0212"/>
    <w:rsid w:val="006C1281"/>
    <w:rsid w:val="006C1BDB"/>
    <w:rsid w:val="006C4072"/>
    <w:rsid w:val="006C5CDD"/>
    <w:rsid w:val="006D0ED1"/>
    <w:rsid w:val="006D3672"/>
    <w:rsid w:val="006D5145"/>
    <w:rsid w:val="006D7A5B"/>
    <w:rsid w:val="006E368C"/>
    <w:rsid w:val="006E4CC2"/>
    <w:rsid w:val="006E6166"/>
    <w:rsid w:val="006F06A9"/>
    <w:rsid w:val="006F19BE"/>
    <w:rsid w:val="006F1F5F"/>
    <w:rsid w:val="006F2C51"/>
    <w:rsid w:val="006F31A3"/>
    <w:rsid w:val="006F4870"/>
    <w:rsid w:val="006F4EA6"/>
    <w:rsid w:val="00701085"/>
    <w:rsid w:val="0070118E"/>
    <w:rsid w:val="00703452"/>
    <w:rsid w:val="0070598A"/>
    <w:rsid w:val="0071077D"/>
    <w:rsid w:val="00711077"/>
    <w:rsid w:val="00716954"/>
    <w:rsid w:val="00721098"/>
    <w:rsid w:val="00724EE1"/>
    <w:rsid w:val="00727180"/>
    <w:rsid w:val="007339DD"/>
    <w:rsid w:val="00734203"/>
    <w:rsid w:val="00734F00"/>
    <w:rsid w:val="00742F86"/>
    <w:rsid w:val="00743113"/>
    <w:rsid w:val="00743387"/>
    <w:rsid w:val="00744A79"/>
    <w:rsid w:val="00746A4F"/>
    <w:rsid w:val="00752962"/>
    <w:rsid w:val="00754BFC"/>
    <w:rsid w:val="00760B0C"/>
    <w:rsid w:val="00763E91"/>
    <w:rsid w:val="007665C6"/>
    <w:rsid w:val="00770FE9"/>
    <w:rsid w:val="00771D36"/>
    <w:rsid w:val="00774B30"/>
    <w:rsid w:val="007775A9"/>
    <w:rsid w:val="00780D16"/>
    <w:rsid w:val="00781266"/>
    <w:rsid w:val="0078683E"/>
    <w:rsid w:val="00787F31"/>
    <w:rsid w:val="0079040D"/>
    <w:rsid w:val="00791465"/>
    <w:rsid w:val="00791AB5"/>
    <w:rsid w:val="00793C88"/>
    <w:rsid w:val="00794CC7"/>
    <w:rsid w:val="00794D26"/>
    <w:rsid w:val="007978B7"/>
    <w:rsid w:val="007A1282"/>
    <w:rsid w:val="007A3DB8"/>
    <w:rsid w:val="007A3E8E"/>
    <w:rsid w:val="007A636D"/>
    <w:rsid w:val="007A7DEB"/>
    <w:rsid w:val="007B3641"/>
    <w:rsid w:val="007B70F8"/>
    <w:rsid w:val="007B7485"/>
    <w:rsid w:val="007C1EB9"/>
    <w:rsid w:val="007C5F45"/>
    <w:rsid w:val="007D3A31"/>
    <w:rsid w:val="007D4236"/>
    <w:rsid w:val="007D4669"/>
    <w:rsid w:val="007E0815"/>
    <w:rsid w:val="007E545A"/>
    <w:rsid w:val="007E6866"/>
    <w:rsid w:val="007F0CD5"/>
    <w:rsid w:val="007F1C46"/>
    <w:rsid w:val="007F1EED"/>
    <w:rsid w:val="007F5650"/>
    <w:rsid w:val="008006C5"/>
    <w:rsid w:val="00801BF4"/>
    <w:rsid w:val="008021D4"/>
    <w:rsid w:val="00802C8A"/>
    <w:rsid w:val="008037AF"/>
    <w:rsid w:val="008043E3"/>
    <w:rsid w:val="00807774"/>
    <w:rsid w:val="00810D59"/>
    <w:rsid w:val="00811B03"/>
    <w:rsid w:val="00811D04"/>
    <w:rsid w:val="00817CD3"/>
    <w:rsid w:val="00827433"/>
    <w:rsid w:val="008309E5"/>
    <w:rsid w:val="00831535"/>
    <w:rsid w:val="00831F1D"/>
    <w:rsid w:val="00832677"/>
    <w:rsid w:val="008343D8"/>
    <w:rsid w:val="0083520C"/>
    <w:rsid w:val="00837E38"/>
    <w:rsid w:val="0084496E"/>
    <w:rsid w:val="00850619"/>
    <w:rsid w:val="0085246F"/>
    <w:rsid w:val="008532E7"/>
    <w:rsid w:val="00853817"/>
    <w:rsid w:val="00855E18"/>
    <w:rsid w:val="00856E93"/>
    <w:rsid w:val="008634FB"/>
    <w:rsid w:val="00863EE2"/>
    <w:rsid w:val="00863F4B"/>
    <w:rsid w:val="00867AB4"/>
    <w:rsid w:val="00872232"/>
    <w:rsid w:val="00873FB1"/>
    <w:rsid w:val="00874AF6"/>
    <w:rsid w:val="0087698F"/>
    <w:rsid w:val="0087732C"/>
    <w:rsid w:val="00883055"/>
    <w:rsid w:val="00883786"/>
    <w:rsid w:val="00885D84"/>
    <w:rsid w:val="008878B2"/>
    <w:rsid w:val="00887A1B"/>
    <w:rsid w:val="00892979"/>
    <w:rsid w:val="00892A16"/>
    <w:rsid w:val="008A3150"/>
    <w:rsid w:val="008C043B"/>
    <w:rsid w:val="008C5015"/>
    <w:rsid w:val="008D0FDD"/>
    <w:rsid w:val="008D2FD2"/>
    <w:rsid w:val="008D342F"/>
    <w:rsid w:val="008D7155"/>
    <w:rsid w:val="008D72E1"/>
    <w:rsid w:val="008E2A10"/>
    <w:rsid w:val="008E2B88"/>
    <w:rsid w:val="008E2FD8"/>
    <w:rsid w:val="008E5FEB"/>
    <w:rsid w:val="008E608A"/>
    <w:rsid w:val="008E6FC2"/>
    <w:rsid w:val="008F3B62"/>
    <w:rsid w:val="008F5A2B"/>
    <w:rsid w:val="00900B3A"/>
    <w:rsid w:val="009076E5"/>
    <w:rsid w:val="009139B3"/>
    <w:rsid w:val="00914C91"/>
    <w:rsid w:val="00915821"/>
    <w:rsid w:val="00922C3F"/>
    <w:rsid w:val="00923BD3"/>
    <w:rsid w:val="00926A6B"/>
    <w:rsid w:val="0093042A"/>
    <w:rsid w:val="00932D4D"/>
    <w:rsid w:val="00933D7F"/>
    <w:rsid w:val="0093526A"/>
    <w:rsid w:val="00942FE8"/>
    <w:rsid w:val="00945A14"/>
    <w:rsid w:val="00945ECE"/>
    <w:rsid w:val="009518B8"/>
    <w:rsid w:val="0095256C"/>
    <w:rsid w:val="0095487C"/>
    <w:rsid w:val="00954D03"/>
    <w:rsid w:val="00956221"/>
    <w:rsid w:val="00956EAA"/>
    <w:rsid w:val="00960FD0"/>
    <w:rsid w:val="00962EF9"/>
    <w:rsid w:val="00962FD7"/>
    <w:rsid w:val="00971029"/>
    <w:rsid w:val="00973B3F"/>
    <w:rsid w:val="00977312"/>
    <w:rsid w:val="009809FB"/>
    <w:rsid w:val="00983F25"/>
    <w:rsid w:val="00984FF9"/>
    <w:rsid w:val="00985E10"/>
    <w:rsid w:val="00986ED0"/>
    <w:rsid w:val="00987770"/>
    <w:rsid w:val="00987C39"/>
    <w:rsid w:val="009903F8"/>
    <w:rsid w:val="00992B8C"/>
    <w:rsid w:val="00993BDE"/>
    <w:rsid w:val="009973A2"/>
    <w:rsid w:val="009A3990"/>
    <w:rsid w:val="009A7883"/>
    <w:rsid w:val="009B1393"/>
    <w:rsid w:val="009B630C"/>
    <w:rsid w:val="009C3696"/>
    <w:rsid w:val="009C4C77"/>
    <w:rsid w:val="009C703D"/>
    <w:rsid w:val="009D01B8"/>
    <w:rsid w:val="009D0489"/>
    <w:rsid w:val="009D1342"/>
    <w:rsid w:val="009E038E"/>
    <w:rsid w:val="009E3305"/>
    <w:rsid w:val="009E5727"/>
    <w:rsid w:val="009F1382"/>
    <w:rsid w:val="009F7111"/>
    <w:rsid w:val="009F771E"/>
    <w:rsid w:val="009F7E98"/>
    <w:rsid w:val="00A00BB4"/>
    <w:rsid w:val="00A03266"/>
    <w:rsid w:val="00A07E48"/>
    <w:rsid w:val="00A103C6"/>
    <w:rsid w:val="00A20B23"/>
    <w:rsid w:val="00A253B0"/>
    <w:rsid w:val="00A26E02"/>
    <w:rsid w:val="00A30D58"/>
    <w:rsid w:val="00A32749"/>
    <w:rsid w:val="00A34490"/>
    <w:rsid w:val="00A356EF"/>
    <w:rsid w:val="00A359A9"/>
    <w:rsid w:val="00A369AB"/>
    <w:rsid w:val="00A37206"/>
    <w:rsid w:val="00A425B7"/>
    <w:rsid w:val="00A4305F"/>
    <w:rsid w:val="00A44A81"/>
    <w:rsid w:val="00A46D3E"/>
    <w:rsid w:val="00A51235"/>
    <w:rsid w:val="00A51E04"/>
    <w:rsid w:val="00A6065A"/>
    <w:rsid w:val="00A60E8B"/>
    <w:rsid w:val="00A625C8"/>
    <w:rsid w:val="00A63CC4"/>
    <w:rsid w:val="00A65637"/>
    <w:rsid w:val="00A65CFC"/>
    <w:rsid w:val="00A66199"/>
    <w:rsid w:val="00A71D11"/>
    <w:rsid w:val="00A725F2"/>
    <w:rsid w:val="00A757E2"/>
    <w:rsid w:val="00A80BD9"/>
    <w:rsid w:val="00A8205A"/>
    <w:rsid w:val="00A84AEB"/>
    <w:rsid w:val="00A858AE"/>
    <w:rsid w:val="00A90730"/>
    <w:rsid w:val="00A91BA2"/>
    <w:rsid w:val="00A95410"/>
    <w:rsid w:val="00A97060"/>
    <w:rsid w:val="00A9797F"/>
    <w:rsid w:val="00AA081B"/>
    <w:rsid w:val="00AA0943"/>
    <w:rsid w:val="00AA3BFF"/>
    <w:rsid w:val="00AB4A8F"/>
    <w:rsid w:val="00AB52F2"/>
    <w:rsid w:val="00AB69C0"/>
    <w:rsid w:val="00AB6FE5"/>
    <w:rsid w:val="00AC00F4"/>
    <w:rsid w:val="00AC0C4A"/>
    <w:rsid w:val="00AC3D15"/>
    <w:rsid w:val="00AC4D4D"/>
    <w:rsid w:val="00AD126B"/>
    <w:rsid w:val="00AD207B"/>
    <w:rsid w:val="00AD2175"/>
    <w:rsid w:val="00AD6A8F"/>
    <w:rsid w:val="00AD7471"/>
    <w:rsid w:val="00AE01DE"/>
    <w:rsid w:val="00AE1481"/>
    <w:rsid w:val="00AE3106"/>
    <w:rsid w:val="00AE611C"/>
    <w:rsid w:val="00AE67A9"/>
    <w:rsid w:val="00AF07ED"/>
    <w:rsid w:val="00AF156A"/>
    <w:rsid w:val="00AF441E"/>
    <w:rsid w:val="00B015A7"/>
    <w:rsid w:val="00B029F1"/>
    <w:rsid w:val="00B059ED"/>
    <w:rsid w:val="00B06B2E"/>
    <w:rsid w:val="00B22A88"/>
    <w:rsid w:val="00B23035"/>
    <w:rsid w:val="00B237CF"/>
    <w:rsid w:val="00B240A3"/>
    <w:rsid w:val="00B25C3B"/>
    <w:rsid w:val="00B27685"/>
    <w:rsid w:val="00B276DE"/>
    <w:rsid w:val="00B32B3B"/>
    <w:rsid w:val="00B36889"/>
    <w:rsid w:val="00B37C72"/>
    <w:rsid w:val="00B41E80"/>
    <w:rsid w:val="00B4210F"/>
    <w:rsid w:val="00B42D0C"/>
    <w:rsid w:val="00B45DB5"/>
    <w:rsid w:val="00B46AF8"/>
    <w:rsid w:val="00B50DD1"/>
    <w:rsid w:val="00B51D6C"/>
    <w:rsid w:val="00B54A74"/>
    <w:rsid w:val="00B54A9E"/>
    <w:rsid w:val="00B5591A"/>
    <w:rsid w:val="00B617AC"/>
    <w:rsid w:val="00B61C49"/>
    <w:rsid w:val="00B62669"/>
    <w:rsid w:val="00B64A55"/>
    <w:rsid w:val="00B65CC3"/>
    <w:rsid w:val="00B75D9D"/>
    <w:rsid w:val="00B770C0"/>
    <w:rsid w:val="00B83C89"/>
    <w:rsid w:val="00B87088"/>
    <w:rsid w:val="00B90DEB"/>
    <w:rsid w:val="00B922A1"/>
    <w:rsid w:val="00BA1A88"/>
    <w:rsid w:val="00BB036B"/>
    <w:rsid w:val="00BB1F4B"/>
    <w:rsid w:val="00BB5460"/>
    <w:rsid w:val="00BB6028"/>
    <w:rsid w:val="00BB67BE"/>
    <w:rsid w:val="00BC4659"/>
    <w:rsid w:val="00BC49C7"/>
    <w:rsid w:val="00BD071A"/>
    <w:rsid w:val="00BD406F"/>
    <w:rsid w:val="00BD77FF"/>
    <w:rsid w:val="00BE1519"/>
    <w:rsid w:val="00BE74F5"/>
    <w:rsid w:val="00BF01A4"/>
    <w:rsid w:val="00BF092D"/>
    <w:rsid w:val="00BF33C7"/>
    <w:rsid w:val="00BF69E6"/>
    <w:rsid w:val="00BF73BF"/>
    <w:rsid w:val="00C00806"/>
    <w:rsid w:val="00C00BAC"/>
    <w:rsid w:val="00C033FD"/>
    <w:rsid w:val="00C0364F"/>
    <w:rsid w:val="00C04CD9"/>
    <w:rsid w:val="00C05152"/>
    <w:rsid w:val="00C053FA"/>
    <w:rsid w:val="00C05954"/>
    <w:rsid w:val="00C1005C"/>
    <w:rsid w:val="00C11245"/>
    <w:rsid w:val="00C15BFF"/>
    <w:rsid w:val="00C15C6F"/>
    <w:rsid w:val="00C17117"/>
    <w:rsid w:val="00C17837"/>
    <w:rsid w:val="00C17B1F"/>
    <w:rsid w:val="00C25A54"/>
    <w:rsid w:val="00C26285"/>
    <w:rsid w:val="00C31ED5"/>
    <w:rsid w:val="00C347DD"/>
    <w:rsid w:val="00C34A5E"/>
    <w:rsid w:val="00C41415"/>
    <w:rsid w:val="00C4549D"/>
    <w:rsid w:val="00C4619B"/>
    <w:rsid w:val="00C51850"/>
    <w:rsid w:val="00C559C2"/>
    <w:rsid w:val="00C577BB"/>
    <w:rsid w:val="00C66A43"/>
    <w:rsid w:val="00C70C7D"/>
    <w:rsid w:val="00C725AA"/>
    <w:rsid w:val="00C72AA0"/>
    <w:rsid w:val="00C730B3"/>
    <w:rsid w:val="00C80993"/>
    <w:rsid w:val="00C81714"/>
    <w:rsid w:val="00C82CE7"/>
    <w:rsid w:val="00C86133"/>
    <w:rsid w:val="00C90734"/>
    <w:rsid w:val="00C9074D"/>
    <w:rsid w:val="00C9416B"/>
    <w:rsid w:val="00C9518E"/>
    <w:rsid w:val="00C95234"/>
    <w:rsid w:val="00C96739"/>
    <w:rsid w:val="00C97A37"/>
    <w:rsid w:val="00CA0A2E"/>
    <w:rsid w:val="00CA14F1"/>
    <w:rsid w:val="00CA2FBE"/>
    <w:rsid w:val="00CB2172"/>
    <w:rsid w:val="00CB711F"/>
    <w:rsid w:val="00CC47BE"/>
    <w:rsid w:val="00CC6FC7"/>
    <w:rsid w:val="00CD1295"/>
    <w:rsid w:val="00CD5C8B"/>
    <w:rsid w:val="00CD6699"/>
    <w:rsid w:val="00CE29FB"/>
    <w:rsid w:val="00CE4304"/>
    <w:rsid w:val="00CE5024"/>
    <w:rsid w:val="00CF08AB"/>
    <w:rsid w:val="00CF3157"/>
    <w:rsid w:val="00CF4F4E"/>
    <w:rsid w:val="00CF54CB"/>
    <w:rsid w:val="00D0387D"/>
    <w:rsid w:val="00D123CB"/>
    <w:rsid w:val="00D14AAD"/>
    <w:rsid w:val="00D14F59"/>
    <w:rsid w:val="00D17649"/>
    <w:rsid w:val="00D17729"/>
    <w:rsid w:val="00D200F9"/>
    <w:rsid w:val="00D20984"/>
    <w:rsid w:val="00D22E71"/>
    <w:rsid w:val="00D23EEF"/>
    <w:rsid w:val="00D3224E"/>
    <w:rsid w:val="00D331C2"/>
    <w:rsid w:val="00D356EB"/>
    <w:rsid w:val="00D377DA"/>
    <w:rsid w:val="00D40CF8"/>
    <w:rsid w:val="00D41CC0"/>
    <w:rsid w:val="00D4235A"/>
    <w:rsid w:val="00D42470"/>
    <w:rsid w:val="00D45671"/>
    <w:rsid w:val="00D45801"/>
    <w:rsid w:val="00D46F66"/>
    <w:rsid w:val="00D47370"/>
    <w:rsid w:val="00D504C9"/>
    <w:rsid w:val="00D50541"/>
    <w:rsid w:val="00D61598"/>
    <w:rsid w:val="00D61F50"/>
    <w:rsid w:val="00D76E46"/>
    <w:rsid w:val="00D83CD1"/>
    <w:rsid w:val="00D84F10"/>
    <w:rsid w:val="00D870B9"/>
    <w:rsid w:val="00D90E25"/>
    <w:rsid w:val="00D957F4"/>
    <w:rsid w:val="00DA2E65"/>
    <w:rsid w:val="00DA7E48"/>
    <w:rsid w:val="00DB678B"/>
    <w:rsid w:val="00DC3370"/>
    <w:rsid w:val="00DD0A8E"/>
    <w:rsid w:val="00DD1A6D"/>
    <w:rsid w:val="00DD277C"/>
    <w:rsid w:val="00DD4177"/>
    <w:rsid w:val="00DD42E2"/>
    <w:rsid w:val="00DD4637"/>
    <w:rsid w:val="00DD50BB"/>
    <w:rsid w:val="00DD55BC"/>
    <w:rsid w:val="00DD6203"/>
    <w:rsid w:val="00DD76DE"/>
    <w:rsid w:val="00DE03EC"/>
    <w:rsid w:val="00DE0677"/>
    <w:rsid w:val="00DE47C5"/>
    <w:rsid w:val="00DE649A"/>
    <w:rsid w:val="00DE7E2F"/>
    <w:rsid w:val="00DF2ED9"/>
    <w:rsid w:val="00DF4F4F"/>
    <w:rsid w:val="00E02071"/>
    <w:rsid w:val="00E03045"/>
    <w:rsid w:val="00E03DCF"/>
    <w:rsid w:val="00E137C9"/>
    <w:rsid w:val="00E14981"/>
    <w:rsid w:val="00E170E9"/>
    <w:rsid w:val="00E17F92"/>
    <w:rsid w:val="00E20E20"/>
    <w:rsid w:val="00E22010"/>
    <w:rsid w:val="00E22786"/>
    <w:rsid w:val="00E24054"/>
    <w:rsid w:val="00E26CAE"/>
    <w:rsid w:val="00E32324"/>
    <w:rsid w:val="00E325FE"/>
    <w:rsid w:val="00E3261E"/>
    <w:rsid w:val="00E33C50"/>
    <w:rsid w:val="00E3462E"/>
    <w:rsid w:val="00E378A2"/>
    <w:rsid w:val="00E37B29"/>
    <w:rsid w:val="00E40560"/>
    <w:rsid w:val="00E4075E"/>
    <w:rsid w:val="00E4286F"/>
    <w:rsid w:val="00E4635C"/>
    <w:rsid w:val="00E46996"/>
    <w:rsid w:val="00E47C69"/>
    <w:rsid w:val="00E51484"/>
    <w:rsid w:val="00E51588"/>
    <w:rsid w:val="00E5185A"/>
    <w:rsid w:val="00E53682"/>
    <w:rsid w:val="00E5432C"/>
    <w:rsid w:val="00E55815"/>
    <w:rsid w:val="00E559A7"/>
    <w:rsid w:val="00E56524"/>
    <w:rsid w:val="00E56659"/>
    <w:rsid w:val="00E575AD"/>
    <w:rsid w:val="00E60DE0"/>
    <w:rsid w:val="00E645F1"/>
    <w:rsid w:val="00E646B8"/>
    <w:rsid w:val="00E65EF9"/>
    <w:rsid w:val="00E678C1"/>
    <w:rsid w:val="00E71D23"/>
    <w:rsid w:val="00E71E19"/>
    <w:rsid w:val="00E7354B"/>
    <w:rsid w:val="00E74E69"/>
    <w:rsid w:val="00E7688A"/>
    <w:rsid w:val="00E776A3"/>
    <w:rsid w:val="00E80E0F"/>
    <w:rsid w:val="00E91512"/>
    <w:rsid w:val="00E93179"/>
    <w:rsid w:val="00E935D1"/>
    <w:rsid w:val="00E9516F"/>
    <w:rsid w:val="00E9526E"/>
    <w:rsid w:val="00E979B1"/>
    <w:rsid w:val="00E97CA0"/>
    <w:rsid w:val="00EB1885"/>
    <w:rsid w:val="00EB3083"/>
    <w:rsid w:val="00EB361D"/>
    <w:rsid w:val="00EB7EED"/>
    <w:rsid w:val="00EC1FF3"/>
    <w:rsid w:val="00EC39B1"/>
    <w:rsid w:val="00EC64A7"/>
    <w:rsid w:val="00EC79AF"/>
    <w:rsid w:val="00EC7D2A"/>
    <w:rsid w:val="00EE0296"/>
    <w:rsid w:val="00EE3260"/>
    <w:rsid w:val="00EE326F"/>
    <w:rsid w:val="00EE37B0"/>
    <w:rsid w:val="00EE7FC7"/>
    <w:rsid w:val="00EF1051"/>
    <w:rsid w:val="00EF1A62"/>
    <w:rsid w:val="00EF37A5"/>
    <w:rsid w:val="00EF4563"/>
    <w:rsid w:val="00EF5B00"/>
    <w:rsid w:val="00EF5D55"/>
    <w:rsid w:val="00F03CD4"/>
    <w:rsid w:val="00F04131"/>
    <w:rsid w:val="00F078C4"/>
    <w:rsid w:val="00F12320"/>
    <w:rsid w:val="00F13441"/>
    <w:rsid w:val="00F14D23"/>
    <w:rsid w:val="00F1635D"/>
    <w:rsid w:val="00F239F5"/>
    <w:rsid w:val="00F24CB7"/>
    <w:rsid w:val="00F25596"/>
    <w:rsid w:val="00F26D6E"/>
    <w:rsid w:val="00F2777A"/>
    <w:rsid w:val="00F346C4"/>
    <w:rsid w:val="00F3694D"/>
    <w:rsid w:val="00F40181"/>
    <w:rsid w:val="00F41E17"/>
    <w:rsid w:val="00F424EC"/>
    <w:rsid w:val="00F444C7"/>
    <w:rsid w:val="00F47BD1"/>
    <w:rsid w:val="00F50612"/>
    <w:rsid w:val="00F51084"/>
    <w:rsid w:val="00F519A7"/>
    <w:rsid w:val="00F546C3"/>
    <w:rsid w:val="00F55E2A"/>
    <w:rsid w:val="00F62A30"/>
    <w:rsid w:val="00F64DC1"/>
    <w:rsid w:val="00F66F58"/>
    <w:rsid w:val="00F67953"/>
    <w:rsid w:val="00F7032F"/>
    <w:rsid w:val="00F70531"/>
    <w:rsid w:val="00F72628"/>
    <w:rsid w:val="00F72D4E"/>
    <w:rsid w:val="00F7456A"/>
    <w:rsid w:val="00F74B7E"/>
    <w:rsid w:val="00F75697"/>
    <w:rsid w:val="00F766F0"/>
    <w:rsid w:val="00F80529"/>
    <w:rsid w:val="00F8611F"/>
    <w:rsid w:val="00F877D8"/>
    <w:rsid w:val="00F958B1"/>
    <w:rsid w:val="00F9793A"/>
    <w:rsid w:val="00F97EC4"/>
    <w:rsid w:val="00FA0BA5"/>
    <w:rsid w:val="00FA11B2"/>
    <w:rsid w:val="00FA1C39"/>
    <w:rsid w:val="00FB402E"/>
    <w:rsid w:val="00FB7911"/>
    <w:rsid w:val="00FC508D"/>
    <w:rsid w:val="00FC5FD6"/>
    <w:rsid w:val="00FC6AE0"/>
    <w:rsid w:val="00FC6B80"/>
    <w:rsid w:val="00FD09F2"/>
    <w:rsid w:val="00FD274E"/>
    <w:rsid w:val="00FD33E5"/>
    <w:rsid w:val="00FD3EFB"/>
    <w:rsid w:val="00FE40FE"/>
    <w:rsid w:val="00FE4B96"/>
    <w:rsid w:val="00FE7100"/>
    <w:rsid w:val="00FF195A"/>
    <w:rsid w:val="00FF488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75089F3"/>
  <w15:chartTrackingRefBased/>
  <w15:docId w15:val="{DC888B8D-004E-4B18-949A-35B90FBBB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7CA0"/>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D40CF8"/>
    <w:pPr>
      <w:tabs>
        <w:tab w:val="left" w:pos="660"/>
        <w:tab w:val="right" w:leader="dot" w:pos="9962"/>
      </w:tabs>
      <w:spacing w:after="100"/>
      <w:ind w:left="142" w:firstLine="142"/>
    </w:pPr>
    <w:rPr>
      <w:rFonts w:ascii="Calibri" w:eastAsia="Calibri" w:hAnsi="Calibri" w:cs="Calibri"/>
      <w:b/>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856E93"/>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56E93"/>
    <w:rPr>
      <w:rFonts w:eastAsia="Calibri" w:cs="Times New Roman"/>
      <w:b/>
      <w:bCs/>
      <w:sz w:val="20"/>
      <w:szCs w:val="20"/>
    </w:rPr>
  </w:style>
  <w:style w:type="character" w:styleId="Mencinsinresolver">
    <w:name w:val="Unresolved Mention"/>
    <w:basedOn w:val="Fuentedeprrafopredeter"/>
    <w:uiPriority w:val="99"/>
    <w:semiHidden/>
    <w:unhideWhenUsed/>
    <w:rsid w:val="001676C5"/>
    <w:rPr>
      <w:color w:val="605E5C"/>
      <w:shd w:val="clear" w:color="auto" w:fill="E1DFDD"/>
    </w:rPr>
  </w:style>
  <w:style w:type="table" w:customStyle="1" w:styleId="Tablaconcuadrcula11">
    <w:name w:val="Tabla con cuadrícula11"/>
    <w:basedOn w:val="Tablanormal"/>
    <w:next w:val="Tablaconcuadrcula"/>
    <w:uiPriority w:val="99"/>
    <w:rsid w:val="004732AE"/>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3A00E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A00E7"/>
    <w:rPr>
      <w:sz w:val="20"/>
      <w:szCs w:val="20"/>
    </w:rPr>
  </w:style>
  <w:style w:type="character" w:styleId="Refdenotaalfinal">
    <w:name w:val="endnote reference"/>
    <w:basedOn w:val="Fuentedeprrafopredeter"/>
    <w:uiPriority w:val="99"/>
    <w:semiHidden/>
    <w:unhideWhenUsed/>
    <w:rsid w:val="003A00E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874581">
      <w:bodyDiv w:val="1"/>
      <w:marLeft w:val="0"/>
      <w:marRight w:val="0"/>
      <w:marTop w:val="0"/>
      <w:marBottom w:val="0"/>
      <w:divBdr>
        <w:top w:val="none" w:sz="0" w:space="0" w:color="auto"/>
        <w:left w:val="none" w:sz="0" w:space="0" w:color="auto"/>
        <w:bottom w:val="none" w:sz="0" w:space="0" w:color="auto"/>
        <w:right w:val="none" w:sz="0" w:space="0" w:color="auto"/>
      </w:divBdr>
    </w:div>
    <w:div w:id="27528592">
      <w:bodyDiv w:val="1"/>
      <w:marLeft w:val="0"/>
      <w:marRight w:val="0"/>
      <w:marTop w:val="0"/>
      <w:marBottom w:val="0"/>
      <w:divBdr>
        <w:top w:val="none" w:sz="0" w:space="0" w:color="auto"/>
        <w:left w:val="none" w:sz="0" w:space="0" w:color="auto"/>
        <w:bottom w:val="none" w:sz="0" w:space="0" w:color="auto"/>
        <w:right w:val="none" w:sz="0" w:space="0" w:color="auto"/>
      </w:divBdr>
    </w:div>
    <w:div w:id="29260816">
      <w:bodyDiv w:val="1"/>
      <w:marLeft w:val="0"/>
      <w:marRight w:val="0"/>
      <w:marTop w:val="0"/>
      <w:marBottom w:val="0"/>
      <w:divBdr>
        <w:top w:val="none" w:sz="0" w:space="0" w:color="auto"/>
        <w:left w:val="none" w:sz="0" w:space="0" w:color="auto"/>
        <w:bottom w:val="none" w:sz="0" w:space="0" w:color="auto"/>
        <w:right w:val="none" w:sz="0" w:space="0" w:color="auto"/>
      </w:divBdr>
    </w:div>
    <w:div w:id="32703881">
      <w:bodyDiv w:val="1"/>
      <w:marLeft w:val="0"/>
      <w:marRight w:val="0"/>
      <w:marTop w:val="0"/>
      <w:marBottom w:val="0"/>
      <w:divBdr>
        <w:top w:val="none" w:sz="0" w:space="0" w:color="auto"/>
        <w:left w:val="none" w:sz="0" w:space="0" w:color="auto"/>
        <w:bottom w:val="none" w:sz="0" w:space="0" w:color="auto"/>
        <w:right w:val="none" w:sz="0" w:space="0" w:color="auto"/>
      </w:divBdr>
    </w:div>
    <w:div w:id="257368106">
      <w:bodyDiv w:val="1"/>
      <w:marLeft w:val="0"/>
      <w:marRight w:val="0"/>
      <w:marTop w:val="0"/>
      <w:marBottom w:val="0"/>
      <w:divBdr>
        <w:top w:val="none" w:sz="0" w:space="0" w:color="auto"/>
        <w:left w:val="none" w:sz="0" w:space="0" w:color="auto"/>
        <w:bottom w:val="none" w:sz="0" w:space="0" w:color="auto"/>
        <w:right w:val="none" w:sz="0" w:space="0" w:color="auto"/>
      </w:divBdr>
    </w:div>
    <w:div w:id="922687095">
      <w:bodyDiv w:val="1"/>
      <w:marLeft w:val="0"/>
      <w:marRight w:val="0"/>
      <w:marTop w:val="0"/>
      <w:marBottom w:val="0"/>
      <w:divBdr>
        <w:top w:val="none" w:sz="0" w:space="0" w:color="auto"/>
        <w:left w:val="none" w:sz="0" w:space="0" w:color="auto"/>
        <w:bottom w:val="none" w:sz="0" w:space="0" w:color="auto"/>
        <w:right w:val="none" w:sz="0" w:space="0" w:color="auto"/>
      </w:divBdr>
    </w:div>
    <w:div w:id="1524635560">
      <w:bodyDiv w:val="1"/>
      <w:marLeft w:val="0"/>
      <w:marRight w:val="0"/>
      <w:marTop w:val="0"/>
      <w:marBottom w:val="0"/>
      <w:divBdr>
        <w:top w:val="none" w:sz="0" w:space="0" w:color="auto"/>
        <w:left w:val="none" w:sz="0" w:space="0" w:color="auto"/>
        <w:bottom w:val="none" w:sz="0" w:space="0" w:color="auto"/>
        <w:right w:val="none" w:sz="0" w:space="0" w:color="auto"/>
      </w:divBdr>
    </w:div>
    <w:div w:id="2112168176">
      <w:bodyDiv w:val="1"/>
      <w:marLeft w:val="0"/>
      <w:marRight w:val="0"/>
      <w:marTop w:val="0"/>
      <w:marBottom w:val="0"/>
      <w:divBdr>
        <w:top w:val="none" w:sz="0" w:space="0" w:color="auto"/>
        <w:left w:val="none" w:sz="0" w:space="0" w:color="auto"/>
        <w:bottom w:val="none" w:sz="0" w:space="0" w:color="auto"/>
        <w:right w:val="none" w:sz="0" w:space="0" w:color="auto"/>
      </w:divBdr>
      <w:divsChild>
        <w:div w:id="1371682109">
          <w:marLeft w:val="0"/>
          <w:marRight w:val="0"/>
          <w:marTop w:val="0"/>
          <w:marBottom w:val="0"/>
          <w:divBdr>
            <w:top w:val="none" w:sz="0" w:space="0" w:color="auto"/>
            <w:left w:val="none" w:sz="0" w:space="0" w:color="auto"/>
            <w:bottom w:val="none" w:sz="0" w:space="0" w:color="auto"/>
            <w:right w:val="none" w:sz="0" w:space="0" w:color="auto"/>
          </w:divBdr>
          <w:divsChild>
            <w:div w:id="1719544700">
              <w:marLeft w:val="0"/>
              <w:marRight w:val="0"/>
              <w:marTop w:val="0"/>
              <w:marBottom w:val="0"/>
              <w:divBdr>
                <w:top w:val="none" w:sz="0" w:space="0" w:color="auto"/>
                <w:left w:val="none" w:sz="0" w:space="0" w:color="auto"/>
                <w:bottom w:val="none" w:sz="0" w:space="0" w:color="auto"/>
                <w:right w:val="none" w:sz="0" w:space="0" w:color="auto"/>
              </w:divBdr>
              <w:divsChild>
                <w:div w:id="1721978268">
                  <w:marLeft w:val="0"/>
                  <w:marRight w:val="0"/>
                  <w:marTop w:val="0"/>
                  <w:marBottom w:val="0"/>
                  <w:divBdr>
                    <w:top w:val="none" w:sz="0" w:space="0" w:color="auto"/>
                    <w:left w:val="none" w:sz="0" w:space="0" w:color="auto"/>
                    <w:bottom w:val="none" w:sz="0" w:space="0" w:color="auto"/>
                    <w:right w:val="none" w:sz="0" w:space="0" w:color="auto"/>
                  </w:divBdr>
                  <w:divsChild>
                    <w:div w:id="631178473">
                      <w:marLeft w:val="0"/>
                      <w:marRight w:val="0"/>
                      <w:marTop w:val="0"/>
                      <w:marBottom w:val="0"/>
                      <w:divBdr>
                        <w:top w:val="none" w:sz="0" w:space="0" w:color="auto"/>
                        <w:left w:val="none" w:sz="0" w:space="0" w:color="auto"/>
                        <w:bottom w:val="none" w:sz="0" w:space="0" w:color="auto"/>
                        <w:right w:val="none" w:sz="0" w:space="0" w:color="auto"/>
                      </w:divBdr>
                      <w:divsChild>
                        <w:div w:id="775565553">
                          <w:marLeft w:val="0"/>
                          <w:marRight w:val="0"/>
                          <w:marTop w:val="0"/>
                          <w:marBottom w:val="0"/>
                          <w:divBdr>
                            <w:top w:val="none" w:sz="0" w:space="0" w:color="auto"/>
                            <w:left w:val="none" w:sz="0" w:space="0" w:color="auto"/>
                            <w:bottom w:val="none" w:sz="0" w:space="0" w:color="auto"/>
                            <w:right w:val="none" w:sz="0" w:space="0" w:color="auto"/>
                          </w:divBdr>
                          <w:divsChild>
                            <w:div w:id="10842501">
                              <w:marLeft w:val="0"/>
                              <w:marRight w:val="0"/>
                              <w:marTop w:val="0"/>
                              <w:marBottom w:val="0"/>
                              <w:divBdr>
                                <w:top w:val="none" w:sz="0" w:space="0" w:color="auto"/>
                                <w:left w:val="none" w:sz="0" w:space="0" w:color="auto"/>
                                <w:bottom w:val="none" w:sz="0" w:space="0" w:color="auto"/>
                                <w:right w:val="none" w:sz="0" w:space="0" w:color="auto"/>
                              </w:divBdr>
                              <w:divsChild>
                                <w:div w:id="168565815">
                                  <w:marLeft w:val="0"/>
                                  <w:marRight w:val="0"/>
                                  <w:marTop w:val="0"/>
                                  <w:marBottom w:val="0"/>
                                  <w:divBdr>
                                    <w:top w:val="none" w:sz="0" w:space="0" w:color="auto"/>
                                    <w:left w:val="none" w:sz="0" w:space="0" w:color="auto"/>
                                    <w:bottom w:val="none" w:sz="0" w:space="0" w:color="auto"/>
                                    <w:right w:val="none" w:sz="0" w:space="0" w:color="auto"/>
                                  </w:divBdr>
                                  <w:divsChild>
                                    <w:div w:id="146940303">
                                      <w:marLeft w:val="0"/>
                                      <w:marRight w:val="0"/>
                                      <w:marTop w:val="0"/>
                                      <w:marBottom w:val="0"/>
                                      <w:divBdr>
                                        <w:top w:val="none" w:sz="0" w:space="0" w:color="auto"/>
                                        <w:left w:val="none" w:sz="0" w:space="0" w:color="auto"/>
                                        <w:bottom w:val="none" w:sz="0" w:space="0" w:color="auto"/>
                                        <w:right w:val="none" w:sz="0" w:space="0" w:color="auto"/>
                                      </w:divBdr>
                                      <w:divsChild>
                                        <w:div w:id="907032924">
                                          <w:marLeft w:val="0"/>
                                          <w:marRight w:val="0"/>
                                          <w:marTop w:val="0"/>
                                          <w:marBottom w:val="0"/>
                                          <w:divBdr>
                                            <w:top w:val="none" w:sz="0" w:space="0" w:color="auto"/>
                                            <w:left w:val="none" w:sz="0" w:space="0" w:color="auto"/>
                                            <w:bottom w:val="none" w:sz="0" w:space="0" w:color="auto"/>
                                            <w:right w:val="none" w:sz="0" w:space="0" w:color="auto"/>
                                          </w:divBdr>
                                          <w:divsChild>
                                            <w:div w:id="14960183">
                                              <w:marLeft w:val="0"/>
                                              <w:marRight w:val="0"/>
                                              <w:marTop w:val="0"/>
                                              <w:marBottom w:val="0"/>
                                              <w:divBdr>
                                                <w:top w:val="none" w:sz="0" w:space="0" w:color="auto"/>
                                                <w:left w:val="none" w:sz="0" w:space="0" w:color="auto"/>
                                                <w:bottom w:val="none" w:sz="0" w:space="0" w:color="auto"/>
                                                <w:right w:val="none" w:sz="0" w:space="0" w:color="auto"/>
                                              </w:divBdr>
                                              <w:divsChild>
                                                <w:div w:id="794178864">
                                                  <w:marLeft w:val="0"/>
                                                  <w:marRight w:val="0"/>
                                                  <w:marTop w:val="0"/>
                                                  <w:marBottom w:val="0"/>
                                                  <w:divBdr>
                                                    <w:top w:val="none" w:sz="0" w:space="0" w:color="auto"/>
                                                    <w:left w:val="none" w:sz="0" w:space="0" w:color="auto"/>
                                                    <w:bottom w:val="none" w:sz="0" w:space="0" w:color="auto"/>
                                                    <w:right w:val="none" w:sz="0" w:space="0" w:color="auto"/>
                                                  </w:divBdr>
                                                  <w:divsChild>
                                                    <w:div w:id="1689523483">
                                                      <w:marLeft w:val="0"/>
                                                      <w:marRight w:val="0"/>
                                                      <w:marTop w:val="0"/>
                                                      <w:marBottom w:val="0"/>
                                                      <w:divBdr>
                                                        <w:top w:val="none" w:sz="0" w:space="0" w:color="auto"/>
                                                        <w:left w:val="none" w:sz="0" w:space="0" w:color="auto"/>
                                                        <w:bottom w:val="none" w:sz="0" w:space="0" w:color="auto"/>
                                                        <w:right w:val="none" w:sz="0" w:space="0" w:color="auto"/>
                                                      </w:divBdr>
                                                      <w:divsChild>
                                                        <w:div w:id="1109860877">
                                                          <w:marLeft w:val="0"/>
                                                          <w:marRight w:val="0"/>
                                                          <w:marTop w:val="0"/>
                                                          <w:marBottom w:val="0"/>
                                                          <w:divBdr>
                                                            <w:top w:val="none" w:sz="0" w:space="0" w:color="auto"/>
                                                            <w:left w:val="none" w:sz="0" w:space="0" w:color="auto"/>
                                                            <w:bottom w:val="none" w:sz="0" w:space="0" w:color="auto"/>
                                                            <w:right w:val="none" w:sz="0" w:space="0" w:color="auto"/>
                                                          </w:divBdr>
                                                          <w:divsChild>
                                                            <w:div w:id="163134332">
                                                              <w:marLeft w:val="0"/>
                                                              <w:marRight w:val="0"/>
                                                              <w:marTop w:val="0"/>
                                                              <w:marBottom w:val="300"/>
                                                              <w:divBdr>
                                                                <w:top w:val="none" w:sz="0" w:space="0" w:color="auto"/>
                                                                <w:left w:val="none" w:sz="0" w:space="0" w:color="auto"/>
                                                                <w:bottom w:val="none" w:sz="0" w:space="0" w:color="auto"/>
                                                                <w:right w:val="none" w:sz="0" w:space="0" w:color="auto"/>
                                                              </w:divBdr>
                                                              <w:divsChild>
                                                                <w:div w:id="1364137919">
                                                                  <w:marLeft w:val="0"/>
                                                                  <w:marRight w:val="0"/>
                                                                  <w:marTop w:val="0"/>
                                                                  <w:marBottom w:val="0"/>
                                                                  <w:divBdr>
                                                                    <w:top w:val="none" w:sz="0" w:space="0" w:color="auto"/>
                                                                    <w:left w:val="none" w:sz="0" w:space="0" w:color="auto"/>
                                                                    <w:bottom w:val="none" w:sz="0" w:space="0" w:color="auto"/>
                                                                    <w:right w:val="none" w:sz="0" w:space="0" w:color="auto"/>
                                                                  </w:divBdr>
                                                                </w:div>
                                                              </w:divsChild>
                                                            </w:div>
                                                            <w:div w:id="791169408">
                                                              <w:marLeft w:val="0"/>
                                                              <w:marRight w:val="0"/>
                                                              <w:marTop w:val="0"/>
                                                              <w:marBottom w:val="0"/>
                                                              <w:divBdr>
                                                                <w:top w:val="none" w:sz="0" w:space="0" w:color="auto"/>
                                                                <w:left w:val="none" w:sz="0" w:space="0" w:color="auto"/>
                                                                <w:bottom w:val="none" w:sz="0" w:space="0" w:color="auto"/>
                                                                <w:right w:val="none" w:sz="0" w:space="0" w:color="auto"/>
                                                              </w:divBdr>
                                                              <w:divsChild>
                                                                <w:div w:id="1243031966">
                                                                  <w:marLeft w:val="0"/>
                                                                  <w:marRight w:val="0"/>
                                                                  <w:marTop w:val="0"/>
                                                                  <w:marBottom w:val="0"/>
                                                                  <w:divBdr>
                                                                    <w:top w:val="none" w:sz="0" w:space="0" w:color="auto"/>
                                                                    <w:left w:val="none" w:sz="0" w:space="0" w:color="auto"/>
                                                                    <w:bottom w:val="none" w:sz="0" w:space="0" w:color="auto"/>
                                                                    <w:right w:val="none" w:sz="0" w:space="0" w:color="auto"/>
                                                                  </w:divBdr>
                                                                  <w:divsChild>
                                                                    <w:div w:id="33380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176766835">
          <w:marLeft w:val="0"/>
          <w:marRight w:val="0"/>
          <w:marTop w:val="0"/>
          <w:marBottom w:val="0"/>
          <w:divBdr>
            <w:top w:val="none" w:sz="0" w:space="0" w:color="auto"/>
            <w:left w:val="none" w:sz="0" w:space="0" w:color="auto"/>
            <w:bottom w:val="none" w:sz="0" w:space="0" w:color="auto"/>
            <w:right w:val="none" w:sz="0" w:space="0" w:color="auto"/>
          </w:divBdr>
          <w:divsChild>
            <w:div w:id="988747266">
              <w:marLeft w:val="0"/>
              <w:marRight w:val="0"/>
              <w:marTop w:val="0"/>
              <w:marBottom w:val="0"/>
              <w:divBdr>
                <w:top w:val="none" w:sz="0" w:space="0" w:color="auto"/>
                <w:left w:val="none" w:sz="0" w:space="0" w:color="auto"/>
                <w:bottom w:val="none" w:sz="0" w:space="0" w:color="auto"/>
                <w:right w:val="none" w:sz="0" w:space="0" w:color="auto"/>
              </w:divBdr>
              <w:divsChild>
                <w:div w:id="2075854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926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9.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emf"/><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yperlink" Target="http://dle.rae.es/?id=LYB2BS5|LYF57Ax" TargetMode="External"/><Relationship Id="rId43" Type="http://schemas.openxmlformats.org/officeDocument/2006/relationships/image" Target="media/image33.png"/><Relationship Id="rId48" Type="http://schemas.openxmlformats.org/officeDocument/2006/relationships/image" Target="media/image38.png"/><Relationship Id="rId8" Type="http://schemas.openxmlformats.org/officeDocument/2006/relationships/image" Target="media/image1.jpeg"/><Relationship Id="rId51"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hyperlink" Target="mailto:Pedro.laporte@blumar.com" TargetMode="Externa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8.png"/><Relationship Id="rId46" Type="http://schemas.openxmlformats.org/officeDocument/2006/relationships/image" Target="media/image36.png"/><Relationship Id="rId20" Type="http://schemas.openxmlformats.org/officeDocument/2006/relationships/image" Target="media/image11.png"/><Relationship Id="rId41" Type="http://schemas.openxmlformats.org/officeDocument/2006/relationships/image" Target="media/image31.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6.png"/><Relationship Id="rId49" Type="http://schemas.openxmlformats.org/officeDocument/2006/relationships/image" Target="media/image39.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JvnWGHN0kKY0hec6kfcDKVK7GxoqnataLLfiw4nQ8ug=</DigestValue>
    </Reference>
    <Reference Type="http://www.w3.org/2000/09/xmldsig#Object" URI="#idOfficeObject">
      <DigestMethod Algorithm="http://www.w3.org/2001/04/xmlenc#sha256"/>
      <DigestValue>D9l6QTK7yQLG1WhogZdPK+LUJD8jz4LRoi+Omjyw3BQ=</DigestValue>
    </Reference>
    <Reference Type="http://uri.etsi.org/01903#SignedProperties" URI="#idSignedProperties">
      <Transforms>
        <Transform Algorithm="http://www.w3.org/TR/2001/REC-xml-c14n-20010315"/>
      </Transforms>
      <DigestMethod Algorithm="http://www.w3.org/2001/04/xmlenc#sha256"/>
      <DigestValue>1Eif5OpGloIY4BA3F510n9RvsUelqi7m2IrSkd8Fvl0=</DigestValue>
    </Reference>
    <Reference Type="http://www.w3.org/2000/09/xmldsig#Object" URI="#idValidSigLnImg">
      <DigestMethod Algorithm="http://www.w3.org/2001/04/xmlenc#sha256"/>
      <DigestValue>tnr4hjYTMeK+JvBq1E8/e0gL+lAMNqmAkR7R0pYOZJ8=</DigestValue>
    </Reference>
    <Reference Type="http://www.w3.org/2000/09/xmldsig#Object" URI="#idInvalidSigLnImg">
      <DigestMethod Algorithm="http://www.w3.org/2001/04/xmlenc#sha256"/>
      <DigestValue>O1EGOIuiUp1iNcBOl/HJJuOGRcxIGRkLyQpXt3JwWMs=</DigestValue>
    </Reference>
  </SignedInfo>
  <SignatureValue>IL3M2AKFcI4WpxT1j2Nb6fCfKlSFO5vHTSQrokXlWcYDtGECD69duMuxme0wlJ0hp+8TsqTMr/vK
18ihCP/9Yk1WY+D2ggt+G6yTrT2nSwcrkCXloTNadIkr/Hxxj6FVNAPUprsypTVm6YFikspGjUlw
YIiCCl2Xw90QK2IRINbool8NJ/mk53AWufrKTNECUcQsLvAAq5WdRKZHopG/6jW62bSXKDCLlM20
2OohWEFvmvLs915JSUe3Plm9B0+vWWFBv5ZPzAxIWuYR4Qws+yah3Aw+mLs/2JgZ4oopWm6r9JBU
6V6LakwjrsN6sTt5X7EaxoTHsRsrqcwB6Lg6Jw==</SignatureValue>
  <KeyInfo>
    <X509Data>
      <X509Certificate>MIIIBTCCBu2gAwIBAgIICRh1NRWRsE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IxZw2r9Ez6ixnJJOfGXwNYb41l/gCo7fY7AgzNTH/2bBmFAFVZls+J2hXjF5ATHS17Zjxq71/cP5Z8Ur6uWrQOTf3Ppsyh+nQMcqpOFZgeXpsIRaTIxcI2H7dNFhQEvT9dYIGv5X+T+DtvfPe87yqci/eaouGehJlx7dmzrNCfyI5pQhyYR+fwBIykJzAmFo1y85oWktQjFMghiS2gqtW/b4Fv6G0rSFuUeCIMvApk+fXu2CmI32zPFPjm33Y/+Mu08nS7ZOtQxoUQgtWduCU55+i43YNGvxDeF8ejIqBg9eCtaj2Muv6taF/0crIjRT2RGqFjRyyIiquxngNomam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59kGpm/b0of6jvp6lRSh0gRZWCVwpHLpizYjah9Hqss=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C6dbeaMAowELk3B07hEK9mQ7k/ZGNLm3H83Ia65tqmo=</DigestValue>
      </Reference>
      <Reference URI="/word/endnotes.xml?ContentType=application/vnd.openxmlformats-officedocument.wordprocessingml.endnotes+xml">
        <DigestMethod Algorithm="http://www.w3.org/2001/04/xmlenc#sha256"/>
        <DigestValue>OPG4QYSAkINecQiGX8K2MwwIknrwIiw8hARyRpq4xkQ=</DigestValue>
      </Reference>
      <Reference URI="/word/fontTable.xml?ContentType=application/vnd.openxmlformats-officedocument.wordprocessingml.fontTable+xml">
        <DigestMethod Algorithm="http://www.w3.org/2001/04/xmlenc#sha256"/>
        <DigestValue>6cEKfifdatLO+EDr4/iRGJq277FMm5lTcyhHbM/xw5g=</DigestValue>
      </Reference>
      <Reference URI="/word/footer1.xml?ContentType=application/vnd.openxmlformats-officedocument.wordprocessingml.footer+xml">
        <DigestMethod Algorithm="http://www.w3.org/2001/04/xmlenc#sha256"/>
        <DigestValue>BTXodtwlHsj3RC46vBlkhqk6Mf/LzgehcgfZoVf1hBo=</DigestValue>
      </Reference>
      <Reference URI="/word/footer2.xml?ContentType=application/vnd.openxmlformats-officedocument.wordprocessingml.footer+xml">
        <DigestMethod Algorithm="http://www.w3.org/2001/04/xmlenc#sha256"/>
        <DigestValue>lyuozbyV9+XC+NQ+ehdmMjC39CdRoxJoyVaUcpzwi5M=</DigestValue>
      </Reference>
      <Reference URI="/word/footnotes.xml?ContentType=application/vnd.openxmlformats-officedocument.wordprocessingml.footnotes+xml">
        <DigestMethod Algorithm="http://www.w3.org/2001/04/xmlenc#sha256"/>
        <DigestValue>fHGdtG8FeEGE+7jcvGAerpkxe0PKsH/eE+WSRiC9uAo=</DigestValue>
      </Reference>
      <Reference URI="/word/media/image1.jpeg?ContentType=image/jpeg">
        <DigestMethod Algorithm="http://www.w3.org/2001/04/xmlenc#sha256"/>
        <DigestValue>/G2IkDeAD0IJfeQD4YI77Gy3YXf6AHdm4r/Oq02rqfA=</DigestValue>
      </Reference>
      <Reference URI="/word/media/image10.png?ContentType=image/png">
        <DigestMethod Algorithm="http://www.w3.org/2001/04/xmlenc#sha256"/>
        <DigestValue>4gsh+wrhpsfHmJNiFllSU/cCPLVeNsW++ekEvxrHx/E=</DigestValue>
      </Reference>
      <Reference URI="/word/media/image11.png?ContentType=image/png">
        <DigestMethod Algorithm="http://www.w3.org/2001/04/xmlenc#sha256"/>
        <DigestValue>I+/XWpPoEqDHB5w2FgSfX+2kowpVxPK7fXRZsSKskqw=</DigestValue>
      </Reference>
      <Reference URI="/word/media/image12.png?ContentType=image/png">
        <DigestMethod Algorithm="http://www.w3.org/2001/04/xmlenc#sha256"/>
        <DigestValue>fzVdxN8mrWNCJnm1gjkDIBdvWuRLpODzEwGxynBSk6s=</DigestValue>
      </Reference>
      <Reference URI="/word/media/image13.png?ContentType=image/png">
        <DigestMethod Algorithm="http://www.w3.org/2001/04/xmlenc#sha256"/>
        <DigestValue>2IRFOqliG5dgDL0mOcj8cRWfgk3T6eaUKrEPDWVkHto=</DigestValue>
      </Reference>
      <Reference URI="/word/media/image14.png?ContentType=image/png">
        <DigestMethod Algorithm="http://www.w3.org/2001/04/xmlenc#sha256"/>
        <DigestValue>TglsGxpJenpAsJebz6jKEDFI4HKO2GmNd/xDbrqCvmA=</DigestValue>
      </Reference>
      <Reference URI="/word/media/image15.png?ContentType=image/png">
        <DigestMethod Algorithm="http://www.w3.org/2001/04/xmlenc#sha256"/>
        <DigestValue>cCzIbktXkyiqCgjm9joBPQnf9SR4kSMp2w3EY4xHqTA=</DigestValue>
      </Reference>
      <Reference URI="/word/media/image16.png?ContentType=image/png">
        <DigestMethod Algorithm="http://www.w3.org/2001/04/xmlenc#sha256"/>
        <DigestValue>+rTgarEDVPEnDy0cMymGuYt8NwJQdc/JMJv6oB6O8TA=</DigestValue>
      </Reference>
      <Reference URI="/word/media/image17.png?ContentType=image/png">
        <DigestMethod Algorithm="http://www.w3.org/2001/04/xmlenc#sha256"/>
        <DigestValue>nHl4nIBdERrjwwOPHb55AO5HYgIUkNzY19XSisay46k=</DigestValue>
      </Reference>
      <Reference URI="/word/media/image18.png?ContentType=image/png">
        <DigestMethod Algorithm="http://www.w3.org/2001/04/xmlenc#sha256"/>
        <DigestValue>0qlI1XdhdD1waU1fmaD+O3ie+xzuvVE/KQWzGPO2SLA=</DigestValue>
      </Reference>
      <Reference URI="/word/media/image19.png?ContentType=image/png">
        <DigestMethod Algorithm="http://www.w3.org/2001/04/xmlenc#sha256"/>
        <DigestValue>eyqVI5Wh05Qm2NlkTaMaRbpH4WJSoArJ7Rv6ccf0nBA=</DigestValue>
      </Reference>
      <Reference URI="/word/media/image2.emf?ContentType=image/x-emf">
        <DigestMethod Algorithm="http://www.w3.org/2001/04/xmlenc#sha256"/>
        <DigestValue>myAeAElVaNfylayAW7Y6JbjIhywfxcLuO3PuimiYiK4=</DigestValue>
      </Reference>
      <Reference URI="/word/media/image20.png?ContentType=image/png">
        <DigestMethod Algorithm="http://www.w3.org/2001/04/xmlenc#sha256"/>
        <DigestValue>TA+/kdw10q/ymQnfkW4wi7NVbLWV2oY8u4gLlyf5QAY=</DigestValue>
      </Reference>
      <Reference URI="/word/media/image21.png?ContentType=image/png">
        <DigestMethod Algorithm="http://www.w3.org/2001/04/xmlenc#sha256"/>
        <DigestValue>JONSNsJXEJ0KLwHEVqlwg1WIMAXNnmZxBeSSVah5a4Q=</DigestValue>
      </Reference>
      <Reference URI="/word/media/image22.png?ContentType=image/png">
        <DigestMethod Algorithm="http://www.w3.org/2001/04/xmlenc#sha256"/>
        <DigestValue>fYJybV4cOXxFHyPmeeAeJ2qi188uOHx6YJ1YJbMvrXg=</DigestValue>
      </Reference>
      <Reference URI="/word/media/image23.png?ContentType=image/png">
        <DigestMethod Algorithm="http://www.w3.org/2001/04/xmlenc#sha256"/>
        <DigestValue>NtcP8bXzjVlz9K49uGxa8uobIisgO/TkvAz3hgzP+OI=</DigestValue>
      </Reference>
      <Reference URI="/word/media/image24.png?ContentType=image/png">
        <DigestMethod Algorithm="http://www.w3.org/2001/04/xmlenc#sha256"/>
        <DigestValue>o+kL2sX0K0TVxK+DG2tnPoHdVrGgWc6FeB9pjBZNtYU=</DigestValue>
      </Reference>
      <Reference URI="/word/media/image25.png?ContentType=image/png">
        <DigestMethod Algorithm="http://www.w3.org/2001/04/xmlenc#sha256"/>
        <DigestValue>pIPBq+w0H7y5La8+AIF2QGNVh0QDvZMmI5f0s3ktkC4=</DigestValue>
      </Reference>
      <Reference URI="/word/media/image26.png?ContentType=image/png">
        <DigestMethod Algorithm="http://www.w3.org/2001/04/xmlenc#sha256"/>
        <DigestValue>a7r3NcHRrE57BXgONLQLFpoPJNr9rn+uf9Ps3RQJxm8=</DigestValue>
      </Reference>
      <Reference URI="/word/media/image27.png?ContentType=image/png">
        <DigestMethod Algorithm="http://www.w3.org/2001/04/xmlenc#sha256"/>
        <DigestValue>f6V+T7J+N0RJ7ESQqOmXfKvnG4v7VmnN0OxP/gduAlw=</DigestValue>
      </Reference>
      <Reference URI="/word/media/image28.png?ContentType=image/png">
        <DigestMethod Algorithm="http://www.w3.org/2001/04/xmlenc#sha256"/>
        <DigestValue>/Z32oqv7QDE8WRzJeXmPs4KvsnDQv0mdTkXvkAKPMh8=</DigestValue>
      </Reference>
      <Reference URI="/word/media/image29.png?ContentType=image/png">
        <DigestMethod Algorithm="http://www.w3.org/2001/04/xmlenc#sha256"/>
        <DigestValue>3gmA6teCOvNLPvJ0X54NZjcN0zcYGE/DrVUkN8DFT2I=</DigestValue>
      </Reference>
      <Reference URI="/word/media/image3.emf?ContentType=image/x-emf">
        <DigestMethod Algorithm="http://www.w3.org/2001/04/xmlenc#sha256"/>
        <DigestValue>PfpBy/QwWrgOk+0nu5HOhZ0ZK+aO39Go03Vgyd1M8B4=</DigestValue>
      </Reference>
      <Reference URI="/word/media/image30.png?ContentType=image/png">
        <DigestMethod Algorithm="http://www.w3.org/2001/04/xmlenc#sha256"/>
        <DigestValue>o3cw6DmNwlbiHJV30Tf/NvWcg5LXIy/Gluu3PLp36lg=</DigestValue>
      </Reference>
      <Reference URI="/word/media/image31.png?ContentType=image/png">
        <DigestMethod Algorithm="http://www.w3.org/2001/04/xmlenc#sha256"/>
        <DigestValue>udfAzkJ7MmKaNAF//ZOlwBwQHXVjBsZPsA3zNGT/vsY=</DigestValue>
      </Reference>
      <Reference URI="/word/media/image32.png?ContentType=image/png">
        <DigestMethod Algorithm="http://www.w3.org/2001/04/xmlenc#sha256"/>
        <DigestValue>Jf+WZ0i1EYVEZW2N3zcq9FzYnUjGzPFhHk5vqQ+Jm+w=</DigestValue>
      </Reference>
      <Reference URI="/word/media/image33.png?ContentType=image/png">
        <DigestMethod Algorithm="http://www.w3.org/2001/04/xmlenc#sha256"/>
        <DigestValue>wSQOEH+l2g3zpb58fh83lzJkvaDSjq3/iotf6CKQ2BI=</DigestValue>
      </Reference>
      <Reference URI="/word/media/image34.png?ContentType=image/png">
        <DigestMethod Algorithm="http://www.w3.org/2001/04/xmlenc#sha256"/>
        <DigestValue>15ecpTc8R1ETB9wdhGKmKeDucq81ISZ6p/BmOMbHJDI=</DigestValue>
      </Reference>
      <Reference URI="/word/media/image35.png?ContentType=image/png">
        <DigestMethod Algorithm="http://www.w3.org/2001/04/xmlenc#sha256"/>
        <DigestValue>AvlNhKNhS53TOeO7bQJGjGA5SO42ByFvk+/EzSbWJns=</DigestValue>
      </Reference>
      <Reference URI="/word/media/image36.png?ContentType=image/png">
        <DigestMethod Algorithm="http://www.w3.org/2001/04/xmlenc#sha256"/>
        <DigestValue>r5h3B0NoKeBtkAGe4qrRTT6up/qhgNs+u4CMtj5/l5U=</DigestValue>
      </Reference>
      <Reference URI="/word/media/image37.png?ContentType=image/png">
        <DigestMethod Algorithm="http://www.w3.org/2001/04/xmlenc#sha256"/>
        <DigestValue>ROXQlkFax2qPJbe9xnKW0yclAKW/YMGWoMKuurtSbCM=</DigestValue>
      </Reference>
      <Reference URI="/word/media/image38.png?ContentType=image/png">
        <DigestMethod Algorithm="http://www.w3.org/2001/04/xmlenc#sha256"/>
        <DigestValue>AixqCedd4eqGYcrDRqCiGjJh7G4C1SNYWkJZ3Q42tBU=</DigestValue>
      </Reference>
      <Reference URI="/word/media/image39.png?ContentType=image/png">
        <DigestMethod Algorithm="http://www.w3.org/2001/04/xmlenc#sha256"/>
        <DigestValue>logVvQM0plMUG1rZTzLeE06IwIycARtxpbluVYkYel8=</DigestValue>
      </Reference>
      <Reference URI="/word/media/image4.png?ContentType=image/png">
        <DigestMethod Algorithm="http://www.w3.org/2001/04/xmlenc#sha256"/>
        <DigestValue>JsK9PhtJj+ta6bvycz5BRfoNaZ9wNq2ARJsg/x2fPrs=</DigestValue>
      </Reference>
      <Reference URI="/word/media/image40.png?ContentType=image/png">
        <DigestMethod Algorithm="http://www.w3.org/2001/04/xmlenc#sha256"/>
        <DigestValue>jYcfaLPArfgK+u/M8K7W7kItX+OGLRcaqEBqDIqJ2s4=</DigestValue>
      </Reference>
      <Reference URI="/word/media/image41.png?ContentType=image/png">
        <DigestMethod Algorithm="http://www.w3.org/2001/04/xmlenc#sha256"/>
        <DigestValue>ODoGmeHaww99W1/YDhjyIj/XsrUzrr8WWcMTyNC0Uqc=</DigestValue>
      </Reference>
      <Reference URI="/word/media/image5.png?ContentType=image/png">
        <DigestMethod Algorithm="http://www.w3.org/2001/04/xmlenc#sha256"/>
        <DigestValue>sGnbj4UDwx04ivnl4hk5HeV+izB8RZ80UNEAZ149iwE=</DigestValue>
      </Reference>
      <Reference URI="/word/media/image6.wmf?ContentType=image/x-wmf">
        <DigestMethod Algorithm="http://www.w3.org/2001/04/xmlenc#sha256"/>
        <DigestValue>49wogTfRDKpJNzDLRI3DWC2i/PKjXO5TzpmF2QQPZgI=</DigestValue>
      </Reference>
      <Reference URI="/word/media/image7.png?ContentType=image/png">
        <DigestMethod Algorithm="http://www.w3.org/2001/04/xmlenc#sha256"/>
        <DigestValue>u8ut9hcH1OamMSfODhQe5olrZnL+5AQhVvAiyt5OPjU=</DigestValue>
      </Reference>
      <Reference URI="/word/media/image8.png?ContentType=image/png">
        <DigestMethod Algorithm="http://www.w3.org/2001/04/xmlenc#sha256"/>
        <DigestValue>QY1MkivXLbvqS+OhJ4wxDMWZO2wU59/ToXfoVA0Zf74=</DigestValue>
      </Reference>
      <Reference URI="/word/media/image9.png?ContentType=image/png">
        <DigestMethod Algorithm="http://www.w3.org/2001/04/xmlenc#sha256"/>
        <DigestValue>Utxlt5WKwBcs7nAmPf/I06Yibgd0QNslub1Hrk5K8SI=</DigestValue>
      </Reference>
      <Reference URI="/word/numbering.xml?ContentType=application/vnd.openxmlformats-officedocument.wordprocessingml.numbering+xml">
        <DigestMethod Algorithm="http://www.w3.org/2001/04/xmlenc#sha256"/>
        <DigestValue>0eGvQgWgMlG2NylOoSK7UsNFJgpJrqDx/xrXJmf3w90=</DigestValue>
      </Reference>
      <Reference URI="/word/settings.xml?ContentType=application/vnd.openxmlformats-officedocument.wordprocessingml.settings+xml">
        <DigestMethod Algorithm="http://www.w3.org/2001/04/xmlenc#sha256"/>
        <DigestValue>DMEuWw64mkKY3ptRv2XQWg31QwfVNty6x2Uy2VU9fBQ=</DigestValue>
      </Reference>
      <Reference URI="/word/styles.xml?ContentType=application/vnd.openxmlformats-officedocument.wordprocessingml.styles+xml">
        <DigestMethod Algorithm="http://www.w3.org/2001/04/xmlenc#sha256"/>
        <DigestValue>sWvXNitfp8K/kDNhKq2QddT3UjPBA8dp2KsiGOl0a1I=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oyV2WIb6vjOct76NPfH3p2LPRswaPvTaUJ3nBFs/7ZY=</DigestValue>
      </Reference>
    </Manifest>
    <SignatureProperties>
      <SignatureProperty Id="idSignatureTime" Target="#idPackageSignature">
        <mdssi:SignatureTime xmlns:mdssi="http://schemas.openxmlformats.org/package/2006/digital-signature">
          <mdssi:Format>YYYY-MM-DDThh:mm:ssTZD</mdssi:Format>
          <mdssi:Value>2018-11-21T21:35:38Z</mdssi:Value>
        </mdssi:SignatureTime>
      </SignatureProperty>
    </SignatureProperties>
  </Object>
  <Object Id="idOfficeObject">
    <SignatureProperties>
      <SignatureProperty Id="idOfficeV1Details" Target="#idPackageSignature">
        <SignatureInfoV1 xmlns="http://schemas.microsoft.com/office/2006/digsig">
          <SetupID>{09BAF5A4-2D97-46C5-AC50-0498712C5BD9}</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8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8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8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8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8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8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8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16.0.11001/15</OfficeVersion>
          <ApplicationVersion>16.0.11001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2018-11-21T21:35:38Z</xd:SigningTime>
          <xd:SigningCertificate>
            <xd:Cert>
              <xd:CertDigest>
                <DigestMethod Algorithm="http://www.w3.org/2001/04/xmlenc#sha256"/>
                <DigestValue>qzH/i90biHiZ4AJirhyb3m8tr0BYAamoBqHqralcCDQ=</DigestValue>
              </xd:CertDigest>
              <xd:IssuerSerial>
                <X509IssuerName>E=e-sign@esign-la.com, CN=ESign Class 3 Firma Electronica Avanzada para Estado de Chile CA, OU=Terminos de uso en www.esign-la.com/acuerdoterceros, O=E-Sign S.A., C=CL</X509IssuerName>
                <X509SerialNumber>655402616637993034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JE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wIAAAAAAAAAcWoRwmoAAAB55jT3/n8AAAIAAAAAAAAAAgAAAAAAAAAQJV5X0wEAAK3B0U8+gNQBaCes9/5/AAD4JLb3/n8AAPAgtvf+fwAA8CC29/5/AABIc533/n8AAOAVxEPLAQAAOPADLP9/AAAAAAAAAAAAAAAAAAAAAAAAeeY09/5/AAD4JLb3/n8AABAlXlfTAQAAAAAAAAAAAAAAAAAAAAAAAObInGbq7wAA/v///wAA///+/////////wYAAAAAAAAA4P///wAAAABwze9PywEAAGhsEcJqAAAAAAAAAAAAAAAAAAAAAAAAAIxrEcJ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AAAAAAAAAAAAAAAAAAAAAAAAAAAAAAAAAAAAAAAAAAAAAAAAAAAAAAAAAAAAAAAAAAAAAAAAAAAAAAAAAAAAAAAF9FywEAABgBAAAAAAAAsG7pT8sBAADWz1Mv/38AAAAAX0XLAQAAoG7pT8sBAAA48AMs/38AAAAAAAAAAAAAAAAAAAAAAADGLzIo/38AACBJwUPLAQAAjVZrK/9/AAAAAAAAAAAAAAAAAAAAAAAARkGcZurvAACFTeorAAAAAK+9gGOZXAAABwAAAAAAAADANihSywEAAHDN70/LAQAA8OMRwmoAAAAAAAAAAAAAAAAAAAAAAAAALOMRwm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AInAQ8sBAAAAAAAAywEAAKAXcFfTAQAA/v/////////+/////////zUN0gX/fwAA8HwRwmoAAADo5dsF/38AAAASgVLLAQAAEHMRwmoAAAD449sF/38AANDj2wX/fwAA/////wAAAAAEndQF/38AAOBJfVvTAQAAAAAAAAAA///gSX1b0wEAAJchRXe38STqAEl9W9MBAAAAAAAAAAAAAAAAo045xQAAAQAAAAAAAAAAAAAAAAAAAHBvQFAAAAAAAf8B/18A//8QcxHCagAAALACAAAAAAAAAQAAAAAAAABWAAAAXwAAAAAAAAD/fwAAYG9AUMsBAAA/AA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KBXUy//fwAAAAAAAAAAAAAoEgAAywEAAEAAAMAAAAAAAHEZL/9/AAD8RL/4/n8AAAQAAAAAAAAAAHEZL/9/AADJmxHCagAAAAAAAAAAAAAA0AYnUssBAAAAALpDywEAAEgAAADLAQAAZD4X+f5/AAA48AMs/38AAAAAAAAAAAAAAAAAAAAAAAAgchf5/n8AAAAAFy//fwAAAAAAAAAAAAAAAAAAAAAAAAAAAAAAAAAAVjucZurvAAD1////AAAAAHDN70/LAQAACQAAAAAAAAD1////AAAAAHDN70/LAQAAGJ4RwmoAAAAAAAAAAAAAAAAAAAAAAAAAPJ0RwmR2AAgAAAAAJQAAAAwAAAADAAAAGAAAAAwAAAAAAAAAEgAAAAwAAAABAAAAHgAAABgAAAAJAAAAUAAAAPcAAABdAAAAJQAAAAwAAAAD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</Object>
  <Object Id="idInvalidSigLnImg">AQAAAGwAAAAAAAAAAAAAAP8AAAB/AAAAAAAAAAAAAAAAGQAAgAwAACBFTUYAAAEAa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UIAAAAAfqbJd6PIeqDCQFZ4JTd0Lk/HMVPSGy5uFiE4GypVJ0KnHjN9AAABLQAAAACcz+7S6ffb7fnC0t1haH0hMm8aLXIuT8ggOIwoRKslP58cK08AAAFl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BXUy//fwAAAAAAAAAAAAAoEgAAywEAAEAAAMAAAAAAAHEZL/9/AAD8RL/4/n8AAAQAAAAAAAAAAHEZL/9/AADJmxHCagAAAAAAAAAAAAAA0AYnUssBAAAAALpDywEAAEgAAADLAQAAZD4X+f5/AAA48AMs/38AAAAAAAAAAAAAAAAAAAAAAAAgchf5/n8AAAAAFy//fwAAAAAAAAAAAAAAAAAAAAAAAAAAAAAAAAAAVjucZurvAAD1////AAAAAHDN70/LAQAACQAAAAAAAAD1////AAAAAHDN70/LAQAAGJ4RwmoAAAAAAAAAAAAAAAAAAAAAAAAAPJ0Rwm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F9FywEAABgBAAAAAAAAsG7pT8sBAADWz1Mv/38AAAAAX0XLAQAAoG7pT8sBAAA48AMs/38AAAAAAAAAAAAAAAAAAAAAAADGLzIo/38AACBJwUPLAQAAjVZrK/9/AAAAAAAAAAAAAAAAAAAAAAAARkGcZurvAACFTeorAAAAAK+9gGOZXAAABwAAAAAAAADANihSywEAAHDN70/LAQAA8OMRwmoAAAAAAAAAAAAAAAAAAAAAAAAALOMRw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8CAAAAAAAAAHFqEcJqAAAAeeY09/5/AAACAAAAAAAAAAIAAAAAAAAAECVeV9MBAACtwdFPPoDUAWgnrPf+fwAA+CS29/5/AADwILb3/n8AAPAgtvf+fwAASHOd9/5/AADgFcRDywEAADjwAyz/fwAAAAAAAAAAAAAAAAAAAAAAAHnmNPf+fwAA+CS29/5/AAAQJV5X0wEAAAAAAAAAAAAAAAAAAAAAAADmyJxm6u8AAP7///8AAP///v////////8GAAAAAAAAAOD///8AAAAAcM3vT8sBAABobBHCagAAAAAAAAAAAAAAAAAAAAAAAACMaxHC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AA////AAAAAASd1AX/fwAAAEx9W9MBAAAAAAAAAAAAAABMfVvTAQAA4HIRwmoAAAAATH1b0wEAAMo0wwX/fwAAwHARwmoAAAAEndQF/38AAFBwEcJqAAAAAADKQ8sBAACNxNFPPoDUAeoMvfj+fwAABAAAAAAAAAAPAAAAAAAAABSIgBIAAAAAsEscUssBAAAAAAAAAAAAAAAAAAAAAAAAAAAAAAAAAAABAAAA/n8AAAAAAAAAAAAAcG9AUAAAAAABAAEAXwAAAAQAAABqAAAAsAIAAAAAAAABAAAAAAAAAFYAAABfAAAAAAAAAMsBAABgb0BQywEAAD8AAAB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AEgAAAAwAAAABAAAAFgAAAAwAAAAAAAAAVAAAADgBAAAKAAAAcAAAANgAAAB8AAAAAQAAAAAAyEEAAMhBCgAAAHAAAAAnAAAATAAAAAQAAAAJAAAAcAAAANoAAAB9AAAAnAAAAEYAaQByAG0AYQBkAG8AIABwAG8AcgA6ACAATwBzAGMAYQByACAAQQByAHQAdQByAG8AIABMAGUAYQBsACAAUwBhAG4AZABvAHYAYQBsANBBBgAAAAMAAAAEAAAACQAAAAYAAAAHAAAABwAAAAMAAAAHAAAABwAAAAQAAAADAAAAAwAAAAkAAAAFAAAABQAAAAYAAAAEAAAAAwAAAAcAAAAEAAAABAAAAAcAAAAEAAAABwAAAAMAAAAFAAAABgAAAAYAAAADAAAAAwAAAAYAAAAGAAAABwAAAAcAAAAHAAAABQAAAAY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Jp+0op6C42htRF8WXGarbAynAmc/uUAzzGDg/2vvoRY=</DigestValue>
    </Reference>
    <Reference Type="http://www.w3.org/2000/09/xmldsig#Object" URI="#idOfficeObject">
      <DigestMethod Algorithm="http://www.w3.org/2001/04/xmlenc#sha256"/>
      <DigestValue>5RZkrBpzx2NMzyR7UwY+txsZbMvCjKXd3tzIf97Oo3E=</DigestValue>
    </Reference>
    <Reference Type="http://uri.etsi.org/01903#SignedProperties" URI="#idSignedProperties">
      <Transforms>
        <Transform Algorithm="http://www.w3.org/TR/2001/REC-xml-c14n-20010315"/>
      </Transforms>
      <DigestMethod Algorithm="http://www.w3.org/2001/04/xmlenc#sha256"/>
      <DigestValue>pkBS4nDjGUB+ChoF1S8QDgkCBi61wbUW9+Qd3gh3MwM=</DigestValue>
    </Reference>
    <Reference Type="http://www.w3.org/2000/09/xmldsig#Object" URI="#idValidSigLnImg">
      <DigestMethod Algorithm="http://www.w3.org/2001/04/xmlenc#sha256"/>
      <DigestValue>006NwofqWfsLVp7iblvq4iKvjLPnG04XJ1+3FIfhCXc=</DigestValue>
    </Reference>
    <Reference Type="http://www.w3.org/2000/09/xmldsig#Object" URI="#idInvalidSigLnImg">
      <DigestMethod Algorithm="http://www.w3.org/2001/04/xmlenc#sha256"/>
      <DigestValue>kjzRb1sotoO8R4T8aNgblFU17py7KhNU0SBaJ3B0/Wc=</DigestValue>
    </Reference>
  </SignedInfo>
  <SignatureValue>G0DKHKTHahjJ4864+B9cT0D6M3/8BBcfNEMtprk9AJXNDtCZpob67+cnq/i2IXuiQGGUjfbAF3tO
FQzR4HxPEw/QZAgUC/4VsSVsGoe3T80pkYEeb/BgX+wwtI0eJr2K9SVWP8fmTLFFSjIILGfyjNHQ
iFetfKePYlWOwk7knI6lqgTH+J/0cA7UDyik+G8ng5WWWXr/cwrwUgU3uGS8tY7K2lqKNT7juFLE
v2w4anB0nHDdeLc2DTsvDOJz1R7bmZ1rl7u1GwRc7FOJ8W0EGtrn8ShC49FhTvscuo7i+tvTQiyM
8Rxn5x1/nGzRLXUovYWqPDD2E+/SA69xKoCIzg==</SignatureValue>
  <KeyInfo>
    <X509Data>
      <X509Certificate>MIIIETCCBvmgAwIBAgIIfRRtf6gkjV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zE5MzUwMFoXDTE5MTExMzE5MzUwMFowggFF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3MTU0NzMtMjAjBgNVHRIEHDAaoBgGCCsGAQQBwQECoAwWCjk5NTUxNzQwLUswDQYJKoZIhvcNAQELBQADggEBAErW1AcXGsjW8eIy30IAn2mqO5Kgm5kiH5xOLYI0NykamN19ffopGfjq37itgHSwR5YFQoCyTNs2D3AUQzcSOMJP54vwH2Xp+YAsgBG24mAT1rh4cESzEEpAVBumJu+msP9kvkVgTDyAjnc60Y5E9ZYdEspc0tOaRt/ZzLDOX4dW8L2Gt2d4rAx82QsFvn+laltbEBuZ5hqkKDu7pLBZ9MacZwu1gJ/Q+BRjQyshRj9LvTy1aLbahO+xoN8up/0P9EV990zLWublSG6pF148KlueXZQXa++M9u1E8fE++Gs8ceGxo8hHay9xIDMHGTxikXxnuC9iQjMAznDWyaJEmL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Transform>
          <Transform Algorithm="http://www.w3.org/TR/2001/REC-xml-c14n-20010315"/>
        </Transforms>
        <DigestMethod Algorithm="http://www.w3.org/2001/04/xmlenc#sha256"/>
        <DigestValue>59kGpm/b0of6jvp6lRSh0gRZWCVwpHLpizYjah9Hqss=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C6dbeaMAowELk3B07hEK9mQ7k/ZGNLm3H83Ia65tqmo=</DigestValue>
      </Reference>
      <Reference URI="/word/endnotes.xml?ContentType=application/vnd.openxmlformats-officedocument.wordprocessingml.endnotes+xml">
        <DigestMethod Algorithm="http://www.w3.org/2001/04/xmlenc#sha256"/>
        <DigestValue>OPG4QYSAkINecQiGX8K2MwwIknrwIiw8hARyRpq4xkQ=</DigestValue>
      </Reference>
      <Reference URI="/word/fontTable.xml?ContentType=application/vnd.openxmlformats-officedocument.wordprocessingml.fontTable+xml">
        <DigestMethod Algorithm="http://www.w3.org/2001/04/xmlenc#sha256"/>
        <DigestValue>6cEKfifdatLO+EDr4/iRGJq277FMm5lTcyhHbM/xw5g=</DigestValue>
      </Reference>
      <Reference URI="/word/footer1.xml?ContentType=application/vnd.openxmlformats-officedocument.wordprocessingml.footer+xml">
        <DigestMethod Algorithm="http://www.w3.org/2001/04/xmlenc#sha256"/>
        <DigestValue>BTXodtwlHsj3RC46vBlkhqk6Mf/LzgehcgfZoVf1hBo=</DigestValue>
      </Reference>
      <Reference URI="/word/footer2.xml?ContentType=application/vnd.openxmlformats-officedocument.wordprocessingml.footer+xml">
        <DigestMethod Algorithm="http://www.w3.org/2001/04/xmlenc#sha256"/>
        <DigestValue>lyuozbyV9+XC+NQ+ehdmMjC39CdRoxJoyVaUcpzwi5M=</DigestValue>
      </Reference>
      <Reference URI="/word/footnotes.xml?ContentType=application/vnd.openxmlformats-officedocument.wordprocessingml.footnotes+xml">
        <DigestMethod Algorithm="http://www.w3.org/2001/04/xmlenc#sha256"/>
        <DigestValue>fHGdtG8FeEGE+7jcvGAerpkxe0PKsH/eE+WSRiC9uAo=</DigestValue>
      </Reference>
      <Reference URI="/word/media/image1.jpeg?ContentType=image/jpeg">
        <DigestMethod Algorithm="http://www.w3.org/2001/04/xmlenc#sha256"/>
        <DigestValue>/G2IkDeAD0IJfeQD4YI77Gy3YXf6AHdm4r/Oq02rqfA=</DigestValue>
      </Reference>
      <Reference URI="/word/media/image10.png?ContentType=image/png">
        <DigestMethod Algorithm="http://www.w3.org/2001/04/xmlenc#sha256"/>
        <DigestValue>4gsh+wrhpsfHmJNiFllSU/cCPLVeNsW++ekEvxrHx/E=</DigestValue>
      </Reference>
      <Reference URI="/word/media/image11.png?ContentType=image/png">
        <DigestMethod Algorithm="http://www.w3.org/2001/04/xmlenc#sha256"/>
        <DigestValue>I+/XWpPoEqDHB5w2FgSfX+2kowpVxPK7fXRZsSKskqw=</DigestValue>
      </Reference>
      <Reference URI="/word/media/image12.png?ContentType=image/png">
        <DigestMethod Algorithm="http://www.w3.org/2001/04/xmlenc#sha256"/>
        <DigestValue>fzVdxN8mrWNCJnm1gjkDIBdvWuRLpODzEwGxynBSk6s=</DigestValue>
      </Reference>
      <Reference URI="/word/media/image13.png?ContentType=image/png">
        <DigestMethod Algorithm="http://www.w3.org/2001/04/xmlenc#sha256"/>
        <DigestValue>2IRFOqliG5dgDL0mOcj8cRWfgk3T6eaUKrEPDWVkHto=</DigestValue>
      </Reference>
      <Reference URI="/word/media/image14.png?ContentType=image/png">
        <DigestMethod Algorithm="http://www.w3.org/2001/04/xmlenc#sha256"/>
        <DigestValue>TglsGxpJenpAsJebz6jKEDFI4HKO2GmNd/xDbrqCvmA=</DigestValue>
      </Reference>
      <Reference URI="/word/media/image15.png?ContentType=image/png">
        <DigestMethod Algorithm="http://www.w3.org/2001/04/xmlenc#sha256"/>
        <DigestValue>cCzIbktXkyiqCgjm9joBPQnf9SR4kSMp2w3EY4xHqTA=</DigestValue>
      </Reference>
      <Reference URI="/word/media/image16.png?ContentType=image/png">
        <DigestMethod Algorithm="http://www.w3.org/2001/04/xmlenc#sha256"/>
        <DigestValue>+rTgarEDVPEnDy0cMymGuYt8NwJQdc/JMJv6oB6O8TA=</DigestValue>
      </Reference>
      <Reference URI="/word/media/image17.png?ContentType=image/png">
        <DigestMethod Algorithm="http://www.w3.org/2001/04/xmlenc#sha256"/>
        <DigestValue>nHl4nIBdERrjwwOPHb55AO5HYgIUkNzY19XSisay46k=</DigestValue>
      </Reference>
      <Reference URI="/word/media/image18.png?ContentType=image/png">
        <DigestMethod Algorithm="http://www.w3.org/2001/04/xmlenc#sha256"/>
        <DigestValue>0qlI1XdhdD1waU1fmaD+O3ie+xzuvVE/KQWzGPO2SLA=</DigestValue>
      </Reference>
      <Reference URI="/word/media/image19.png?ContentType=image/png">
        <DigestMethod Algorithm="http://www.w3.org/2001/04/xmlenc#sha256"/>
        <DigestValue>eyqVI5Wh05Qm2NlkTaMaRbpH4WJSoArJ7Rv6ccf0nBA=</DigestValue>
      </Reference>
      <Reference URI="/word/media/image2.emf?ContentType=image/x-emf">
        <DigestMethod Algorithm="http://www.w3.org/2001/04/xmlenc#sha256"/>
        <DigestValue>myAeAElVaNfylayAW7Y6JbjIhywfxcLuO3PuimiYiK4=</DigestValue>
      </Reference>
      <Reference URI="/word/media/image20.png?ContentType=image/png">
        <DigestMethod Algorithm="http://www.w3.org/2001/04/xmlenc#sha256"/>
        <DigestValue>TA+/kdw10q/ymQnfkW4wi7NVbLWV2oY8u4gLlyf5QAY=</DigestValue>
      </Reference>
      <Reference URI="/word/media/image21.png?ContentType=image/png">
        <DigestMethod Algorithm="http://www.w3.org/2001/04/xmlenc#sha256"/>
        <DigestValue>JONSNsJXEJ0KLwHEVqlwg1WIMAXNnmZxBeSSVah5a4Q=</DigestValue>
      </Reference>
      <Reference URI="/word/media/image22.png?ContentType=image/png">
        <DigestMethod Algorithm="http://www.w3.org/2001/04/xmlenc#sha256"/>
        <DigestValue>fYJybV4cOXxFHyPmeeAeJ2qi188uOHx6YJ1YJbMvrXg=</DigestValue>
      </Reference>
      <Reference URI="/word/media/image23.png?ContentType=image/png">
        <DigestMethod Algorithm="http://www.w3.org/2001/04/xmlenc#sha256"/>
        <DigestValue>NtcP8bXzjVlz9K49uGxa8uobIisgO/TkvAz3hgzP+OI=</DigestValue>
      </Reference>
      <Reference URI="/word/media/image24.png?ContentType=image/png">
        <DigestMethod Algorithm="http://www.w3.org/2001/04/xmlenc#sha256"/>
        <DigestValue>o+kL2sX0K0TVxK+DG2tnPoHdVrGgWc6FeB9pjBZNtYU=</DigestValue>
      </Reference>
      <Reference URI="/word/media/image25.png?ContentType=image/png">
        <DigestMethod Algorithm="http://www.w3.org/2001/04/xmlenc#sha256"/>
        <DigestValue>pIPBq+w0H7y5La8+AIF2QGNVh0QDvZMmI5f0s3ktkC4=</DigestValue>
      </Reference>
      <Reference URI="/word/media/image26.png?ContentType=image/png">
        <DigestMethod Algorithm="http://www.w3.org/2001/04/xmlenc#sha256"/>
        <DigestValue>a7r3NcHRrE57BXgONLQLFpoPJNr9rn+uf9Ps3RQJxm8=</DigestValue>
      </Reference>
      <Reference URI="/word/media/image27.png?ContentType=image/png">
        <DigestMethod Algorithm="http://www.w3.org/2001/04/xmlenc#sha256"/>
        <DigestValue>f6V+T7J+N0RJ7ESQqOmXfKvnG4v7VmnN0OxP/gduAlw=</DigestValue>
      </Reference>
      <Reference URI="/word/media/image28.png?ContentType=image/png">
        <DigestMethod Algorithm="http://www.w3.org/2001/04/xmlenc#sha256"/>
        <DigestValue>/Z32oqv7QDE8WRzJeXmPs4KvsnDQv0mdTkXvkAKPMh8=</DigestValue>
      </Reference>
      <Reference URI="/word/media/image29.png?ContentType=image/png">
        <DigestMethod Algorithm="http://www.w3.org/2001/04/xmlenc#sha256"/>
        <DigestValue>3gmA6teCOvNLPvJ0X54NZjcN0zcYGE/DrVUkN8DFT2I=</DigestValue>
      </Reference>
      <Reference URI="/word/media/image3.emf?ContentType=image/x-emf">
        <DigestMethod Algorithm="http://www.w3.org/2001/04/xmlenc#sha256"/>
        <DigestValue>PfpBy/QwWrgOk+0nu5HOhZ0ZK+aO39Go03Vgyd1M8B4=</DigestValue>
      </Reference>
      <Reference URI="/word/media/image30.png?ContentType=image/png">
        <DigestMethod Algorithm="http://www.w3.org/2001/04/xmlenc#sha256"/>
        <DigestValue>o3cw6DmNwlbiHJV30Tf/NvWcg5LXIy/Gluu3PLp36lg=</DigestValue>
      </Reference>
      <Reference URI="/word/media/image31.png?ContentType=image/png">
        <DigestMethod Algorithm="http://www.w3.org/2001/04/xmlenc#sha256"/>
        <DigestValue>udfAzkJ7MmKaNAF//ZOlwBwQHXVjBsZPsA3zNGT/vsY=</DigestValue>
      </Reference>
      <Reference URI="/word/media/image32.png?ContentType=image/png">
        <DigestMethod Algorithm="http://www.w3.org/2001/04/xmlenc#sha256"/>
        <DigestValue>Jf+WZ0i1EYVEZW2N3zcq9FzYnUjGzPFhHk5vqQ+Jm+w=</DigestValue>
      </Reference>
      <Reference URI="/word/media/image33.png?ContentType=image/png">
        <DigestMethod Algorithm="http://www.w3.org/2001/04/xmlenc#sha256"/>
        <DigestValue>wSQOEH+l2g3zpb58fh83lzJkvaDSjq3/iotf6CKQ2BI=</DigestValue>
      </Reference>
      <Reference URI="/word/media/image34.png?ContentType=image/png">
        <DigestMethod Algorithm="http://www.w3.org/2001/04/xmlenc#sha256"/>
        <DigestValue>15ecpTc8R1ETB9wdhGKmKeDucq81ISZ6p/BmOMbHJDI=</DigestValue>
      </Reference>
      <Reference URI="/word/media/image35.png?ContentType=image/png">
        <DigestMethod Algorithm="http://www.w3.org/2001/04/xmlenc#sha256"/>
        <DigestValue>AvlNhKNhS53TOeO7bQJGjGA5SO42ByFvk+/EzSbWJns=</DigestValue>
      </Reference>
      <Reference URI="/word/media/image36.png?ContentType=image/png">
        <DigestMethod Algorithm="http://www.w3.org/2001/04/xmlenc#sha256"/>
        <DigestValue>r5h3B0NoKeBtkAGe4qrRTT6up/qhgNs+u4CMtj5/l5U=</DigestValue>
      </Reference>
      <Reference URI="/word/media/image37.png?ContentType=image/png">
        <DigestMethod Algorithm="http://www.w3.org/2001/04/xmlenc#sha256"/>
        <DigestValue>ROXQlkFax2qPJbe9xnKW0yclAKW/YMGWoMKuurtSbCM=</DigestValue>
      </Reference>
      <Reference URI="/word/media/image38.png?ContentType=image/png">
        <DigestMethod Algorithm="http://www.w3.org/2001/04/xmlenc#sha256"/>
        <DigestValue>AixqCedd4eqGYcrDRqCiGjJh7G4C1SNYWkJZ3Q42tBU=</DigestValue>
      </Reference>
      <Reference URI="/word/media/image39.png?ContentType=image/png">
        <DigestMethod Algorithm="http://www.w3.org/2001/04/xmlenc#sha256"/>
        <DigestValue>logVvQM0plMUG1rZTzLeE06IwIycARtxpbluVYkYel8=</DigestValue>
      </Reference>
      <Reference URI="/word/media/image4.png?ContentType=image/png">
        <DigestMethod Algorithm="http://www.w3.org/2001/04/xmlenc#sha256"/>
        <DigestValue>JsK9PhtJj+ta6bvycz5BRfoNaZ9wNq2ARJsg/x2fPrs=</DigestValue>
      </Reference>
      <Reference URI="/word/media/image40.png?ContentType=image/png">
        <DigestMethod Algorithm="http://www.w3.org/2001/04/xmlenc#sha256"/>
        <DigestValue>jYcfaLPArfgK+u/M8K7W7kItX+OGLRcaqEBqDIqJ2s4=</DigestValue>
      </Reference>
      <Reference URI="/word/media/image41.png?ContentType=image/png">
        <DigestMethod Algorithm="http://www.w3.org/2001/04/xmlenc#sha256"/>
        <DigestValue>ODoGmeHaww99W1/YDhjyIj/XsrUzrr8WWcMTyNC0Uqc=</DigestValue>
      </Reference>
      <Reference URI="/word/media/image5.png?ContentType=image/png">
        <DigestMethod Algorithm="http://www.w3.org/2001/04/xmlenc#sha256"/>
        <DigestValue>sGnbj4UDwx04ivnl4hk5HeV+izB8RZ80UNEAZ149iwE=</DigestValue>
      </Reference>
      <Reference URI="/word/media/image6.wmf?ContentType=image/x-wmf">
        <DigestMethod Algorithm="http://www.w3.org/2001/04/xmlenc#sha256"/>
        <DigestValue>49wogTfRDKpJNzDLRI3DWC2i/PKjXO5TzpmF2QQPZgI=</DigestValue>
      </Reference>
      <Reference URI="/word/media/image7.png?ContentType=image/png">
        <DigestMethod Algorithm="http://www.w3.org/2001/04/xmlenc#sha256"/>
        <DigestValue>u8ut9hcH1OamMSfODhQe5olrZnL+5AQhVvAiyt5OPjU=</DigestValue>
      </Reference>
      <Reference URI="/word/media/image8.png?ContentType=image/png">
        <DigestMethod Algorithm="http://www.w3.org/2001/04/xmlenc#sha256"/>
        <DigestValue>QY1MkivXLbvqS+OhJ4wxDMWZO2wU59/ToXfoVA0Zf74=</DigestValue>
      </Reference>
      <Reference URI="/word/media/image9.png?ContentType=image/png">
        <DigestMethod Algorithm="http://www.w3.org/2001/04/xmlenc#sha256"/>
        <DigestValue>Utxlt5WKwBcs7nAmPf/I06Yibgd0QNslub1Hrk5K8SI=</DigestValue>
      </Reference>
      <Reference URI="/word/numbering.xml?ContentType=application/vnd.openxmlformats-officedocument.wordprocessingml.numbering+xml">
        <DigestMethod Algorithm="http://www.w3.org/2001/04/xmlenc#sha256"/>
        <DigestValue>0eGvQgWgMlG2NylOoSK7UsNFJgpJrqDx/xrXJmf3w90=</DigestValue>
      </Reference>
      <Reference URI="/word/settings.xml?ContentType=application/vnd.openxmlformats-officedocument.wordprocessingml.settings+xml">
        <DigestMethod Algorithm="http://www.w3.org/2001/04/xmlenc#sha256"/>
        <DigestValue>DMEuWw64mkKY3ptRv2XQWg31QwfVNty6x2Uy2VU9fBQ=</DigestValue>
      </Reference>
      <Reference URI="/word/styles.xml?ContentType=application/vnd.openxmlformats-officedocument.wordprocessingml.styles+xml">
        <DigestMethod Algorithm="http://www.w3.org/2001/04/xmlenc#sha256"/>
        <DigestValue>sWvXNitfp8K/kDNhKq2QddT3UjPBA8dp2KsiGOl0a1I=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oyV2WIb6vjOct76NPfH3p2LPRswaPvTaUJ3nBFs/7ZY=</DigestValue>
      </Reference>
    </Manifest>
    <SignatureProperties>
      <SignatureProperty Id="idSignatureTime" Target="#idPackageSignature">
        <mdssi:SignatureTime xmlns:mdssi="http://schemas.openxmlformats.org/package/2006/digital-signature">
          <mdssi:Format>YYYY-MM-DDThh:mm:ssTZD</mdssi:Format>
          <mdssi:Value>2018-11-22T12:46:36Z</mdssi:Value>
        </mdssi:SignatureTime>
      </SignatureProperty>
    </SignatureProperties>
  </Object>
  <Object Id="idOfficeObject">
    <SignatureProperties>
      <SignatureProperty Id="idOfficeV1Details" Target="#idPackageSignature">
        <SignatureInfoV1 xmlns="http://schemas.microsoft.com/office/2006/digsig">
          <SetupID>{E38B0A8C-2EF8-4804-B8E7-4D68841ECDCD}</SetupID>
          <SignatureText/>
          <SignatureImage>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ee3tvvXf/f/9//3//f/9//3//f/9//3//f/9//3//f/9//3//f/9//3//f/9//3//f/9//3//f/9//3//f/9//3//f/9//38AAP9//3//f/9//3//f/9//3//f/9//3//f/9//3//f/9//3//f/9//3//f/9//3//f/9//3//f/9//3//f/9//3//f/9//3//f/9//3//f/9//3//f/9//3//f/9//3//f/9//3//f/9//3//f/9//3//f/9//3//f/9//3//f/9//3//f/9//3//f/9//3//f/9//3//f/9//3//f/9//3//f/9//3//f/9//3//f/9//3//f/9//3//f/9//3//f/9//3//f/9//3//f/9//3//f/9//3//f/9//3//f/9//3//f/9//3//f/9//3//f/9//3//f/9//3//f/9/vXdaa5xz/3//f/9//3//f/9//3//f/9//3//f/9//3//f/9//3//f/9//3//f/9//3//f/9//3//f/9//3//f/9//3//f/9/AAD/f/9//3//f/9//3//f/9//3//f/9//3//f/9//3//f/9//3//f/9//3//f/9//3//f/9//3//f/9//3//f/9//3//f/9//3//f/9//3//f/9//3//f/9//3//f/9//3//f/9//3//f/9//3//f/9//3//f/9//3//f/9//3//f/9//3//f/9//3//f/9//3//f/9//3//f/9//3//f/9//3//f/9//3//f/9//3//f/9//3//f/9//3//f/9//3//f/9//3//f/9//3//f/9//3//f/9//3//f/9//3//f/9//3//f/9//3//f/9//3//f/9//3//f/9//3/ee5xzOWecc957/3//f/9//3//f/9//3//f/9//3//f/9//3//f/9//3//f/9//3//f/9//3//f/9//3//f/9//3//f/9//3//fwAA/3//f/9//3//f/9//3//fzlne2/ee/9//3//f/9//3//f/9//3//f/9//3//f/9//3//f/9//3//f/9//3//f/9//3//f/9//3//f/9//3//f/9//3//f/9//3//f/9//3//f/9//3//f/9//3//f/9//3//f/9//3//f/9//3//f/9//3//f/9//3//f/9//3//f/9//3//f/9//3//f/9//3//f/9//3//f/9//3//f/9//3//f/9//3//f/9//3//f/9//3//f/9//3//f/9//3//f/9//3//f/9//3//f/9//3//f/9//3//f/9//3//f/9//3//f/9/3nt7b1prnHP/f/9//3//f/9//3//f/9//3//f/9//3//f/9//3//f/9//3//f/9//3//f/9//3//f/9//3//f/9//3//f/9//38AAP9//3//f/9//3//f/9//3//f/9//3//f/9//3//f/9//3//f/9//3//f/9//3//f/9//3//f/9//3//f/9//3//f/9//3//f/9//3//f/9//3//f/9//3//f/9//3//f/9//3//f/9//3//f/9//3//f/9//3//f/9//3//f/9//3//f/9//3//f/9//3//f/9//3//f/9//3//f/9//3//f/9//3//f/9//3//f/9//3//f/9//3//f/9//3//f/9//3//f/9//3//f/9//3//f/9//3//f/9//3//f/9//3//f/9//3//f/9//3//f/9//3//f/9//3//f9573nucc9573nv/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TAAAAGQAAAAAAAAAAAAAAE0AAAA8AAAAAAAAAAAAAABOAAAAPQAAACkAqgAAAAAAAAAAAAAAgD8AAAAAAAAAAAAAgD8AAAAAAAAAAAAAAAAAAAAAAAAAAAAAAAAAAAAAAAAAACIAAAAMAAAA/////0YAAAAcAAAAEAAAAEVNRisCQAAADAAAAAAAAAAOAAAAFAAAAAAAAAAQAAAAFAAAAA==</SignatureImage>
          <SignatureComments/>
          <WindowsVersion>10.0</WindowsVersion>
          <OfficeVersion>16.0.11001/15</OfficeVersion>
          <ApplicationVersion>16.0.11001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2018-11-22T12:46:36Z</xd:SigningTime>
          <xd:SigningCertificate>
            <xd:Cert>
              <xd:CertDigest>
                <DigestMethod Algorithm="http://www.w3.org/2001/04/xmlenc#sha256"/>
                <DigestValue>fSxJvd8zF1+AWwI0YCQREmYIndGrZVSK23vhEoUdR8I=</DigestValue>
              </xd:CertDigest>
              <xd:IssuerSerial>
                <X509IssuerName>E=e-sign@esign-la.com, CN=ESign Class 3 Firma Electronica Avanzada para Estado de Chile CA, OU=Terminos de uso en www.esign-la.com/acuerdoterceros, O=E-Sign S.A., C=CL</X509IssuerName>
                <X509SerialNumber>9012949149324447058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UBAAB/AAAAAAAAAAAAAACWGQAAgAwAACBFTUYAAAEA4LwAAL4AAAAFAAAAAAAAAAAAAAAAAAAAgAcAADgEAADgAQAADgEAAAAAAAAAAAAAAAAAAABTBwCwH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wIAAAAAAAAAMWjPCsIAAAB55jT3/n8AAAIAAAAAAAAAAgAAAAAAAABgy54YLAIAAD7NJ8AEg9QBaCes9/5/AAD4JLb3/n8AAPAgtvf+fwAA8CC29/5/AABIc533/n8AAED+GQUkAgAAOPADLP9/AAAAAAAAAAAAAAAAAAAAAAAAeeY09/5/AAD4JLb3/n8AAGDLnhgsAgAAAAAAAAAAAAAAAAAAAAAAANH3q9jGZAAA/v///wAA///+/////////wYAAAAAAAAA4P///wAAAAAA4DIRJAIAAChqzwrCAAAAAAAAAAAAAAAAAAAAAAAAAExpzwp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AAAAAAAAAAAAAAAAAAAAAAAAAAAAAAAAAAAAAAAAAAAAAAAAAAAAAAAAAAAAAAAAAAAAAAAAAAAAAAAAAAAAAAAL0GJAIAABgBAAAAAAAAAFZ7ESQCAADWz1Mv/38AAAAAvQYkAgAA8FV7ESQCAAA48AMs/38AAAAAAAAAAAAAAAAAAAAAAADGLzIo/38AAGAllhMkAgAAjVZrK/9/AAAAAAAAAAAAAAAAAAAAAAAAcU+r2MZkAACFTeorAAAAAOoG8+RqJwAABwAAAAAAAAAgOZETJAIAAADgMhEkAgAAsOHPCsIAAAAAAAAAAAAAAAAAAAAAAAAA7ODPCm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957nHO9d/9//3//f/9//3//f/9//3//f/9//3//f/9//3//f/9//3//f/9//3//f/9//3//f/9//3//f/9//3//f/9//3//f/9//3//f/9//3//f/9//3//f/9//3//f/9//3//f/9//3//f/9//3//f/9//3//f/9//3//f/9//3//f/9//3//f/9//3//f/9//3//f/9//3//f/9//3//f/9//3//f/9//3//f/9//3//f/9//3//f/9//3//f/9//3//f/9//3//f/9//3//f/9//3//f/9//3//f/9//3//f/9//3//f/9//3//f/9//3//f/9//3//f/9//3//f/9//3//f/9//3//f/9//3//f/9//3//f/9//3//f/9//3//f/9//3//f/9//3//f/9//3//f/9//3//f/9//3//f713Wmucc957/3//f/9//3//f/9//3//f/9//3//f/9//3//f/9//3//f/9//3//f/9//3//f/9//3//f/9//3//f/9//3//f/9//3//f/9//3//f/9//3//f/9//3//f/9//3//f/9//3//f/9//3//f/9//3//f/9//3//f/9//3//f/9//3//f/9//3//f/9//3//f/9//3//f/9//3//f/9//3//f/9//3//f/9//3//f/9//3//f/9//3//f/9//3//f/9//3//f/9//3//f/9//3//f/9//3//f/9//3//f/9//3//f/9//3//f/9//3//f/9//3//f/9//3//f/9//3//f/9//3//f/9//3//f/9//3//f/9//3//f/9//3//f/9//3//f/9//3//f/9//3//f/9//3//f/9//3//f5xzWmucc/9//3//f/9//3//f/9//3//f/9//3//f/9//3//f/9//3//f/9//3//f/9//3//f/9//3//f/9//3//f/9//3//f/9//3//f/9//3//f/9/OWd7b713/3//f/9//3//f/9//3//f/9//3//f/9//3//f/9//3//f/9//3//f/9//3//f/9//3//f/9//3//f/9//3//f/9//3//f/9//3//f/9//3//f/9//3//f/9//3//f/9//3//f/9//3//f/9//3//f/9//3//f/9//3//f/9//3//f/9//3//f/9//3//f/9//3//f/9//3//f/9//3//f/9//3//f/9//3//f/9//3//f/9//3//f/9//3//f/9//3//f/9//3//f/9//3//f/9//3//f/9//3//f/9//3//f/9//3/ee3tvWmu9d/9//3//f/9//3//f/9//3//f/9//3//f/9//3//f/9//3//f/9//3//f/9//3//f/9//3//f/9//3//f/9//3//f/9//3//f/9//3//f/9//3//f/9//3//f/9//3//f/9//3//f/9//3//f/9//3//f/9//3//f/9//3//f/9//3//f/9//3//f/9//3//f/9//3//f/9//3//f/9//3//f/9//3//f/9//3//f/9//3//f/9//3//f/9//3//f/9//3//f/9//3//f/9//3//f/9//3//f/9//3//f/9//3//f/9//3//f/9//3//f/9//3//f/9//3//f/9//3//f/9//3//f/9//3//f/9//3//f/9//3//f/9//3//f/9//3//f/9//3//f/9//3//f/9//3//f/9//3/ee713vXe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</Object>
  <Object Id="idInvalidSigLnImg">AQAAAGwAAAAAAAAAAAAAAAUBAAB/AAAAAAAAAAAAAACWGQAAgAwAACBFTUYAAAEAOMIAANEAAAAFAAAAAAAAAAAAAAAAAAAAgAcAADgEAADgAQAADgEAAAAAAAAAAAAAAAAAAABTBwCwH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0AAAAAAcKDQcKDQcJDQ4WMShFrjFU1TJV1gECBAIDBAECBQoRKyZBowsTMX0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T//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BXUy//fwAAAAAAAAAAAAAoEgAAJAIAAEAAAMAAAAAAAHEZL/9/AAD8RL/4/n8AAAQAAAAAAAAAAHEZL/9/AACJmc8KwgAAAAAAAAAAAAAAIO2PEyQCAAAAABAFJAIAAEgAAAAkAgAAZD4X+f5/AAA48AMs/38AAAAAAAAAAAAAAAAAAAAAAAAgchf5/n8AAAAAFy//fwAAAAAAAAAAAAAAAAAAAAAAAAAAAAAAAAAAYQmr2MZkAAD1////AAAAAADgMhEkAgAACQAAAAAAAAD1////AAAAAADgMhEkAgAA2JvPCsIAAAAAAAAAAAAAAAAAAAAAAAAA/JrPCm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AAAAAAAAAAAAAAAAAAAAAAAAAAAAAAAAAAAAAAAAAAAAAAAAAAAAAAAAAAAAAAAAAAAAAAAAAAAAAAAAAAAAAAAAAAAL0GJAIAABgBAAAAAAAAAFZ7ESQCAADWz1Mv/38AAAAAvQYkAgAA8FV7ESQCAAA48AMs/38AAAAAAAAAAAAAAAAAAAAAAADGLzIo/38AAGAllhMkAgAAjVZrK/9/AAAAAAAAAAAAAAAAAAAAAAAAcU+r2MZkAACFTeorAAAAAOoG8+RqJwAABwAAAAAAAAAgOZETJAIAAADgMhEkAgAAsOHPCsIAAAAAAAAAAAAAAAAAAAAAAAAA7ODPC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8CAAAAAAAAADFozwrCAAAAeeY09/5/AAACAAAAAAAAAAIAAAAAAAAAYMueGCwCAAA+zSfABIPUAWgnrPf+fwAA+CS29/5/AADwILb3/n8AAPAgtvf+fwAASHOd9/5/AABA/hkFJAIAADjwAyz/fwAAAAAAAAAAAAAAAAAAAAAAAHnmNPf+fwAA+CS29/5/AABgy54YLAIAAAAAAAAAAAAAAAAAAAAAAADR96vYxmQAAP7///8AAP///v////////8GAAAAAAAAAOD///8AAAAAAOAyESQCAAAoas8KwgAAAAAAAAAAAAAAAAAAAAAAAABMac8K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nucc713/3//f/9//3//f/9//3//f/9//3//f/9//3//f/9//3//f/9//3//f/9//3//f/9//3//f/9//3//f/9//3//f/9//3//f/9//3//f/9//3//f/9//3//f/9//3//f/9//3//f/9//3//f/9//3//f/9//3//f/9//3//f/9//3//f/9//3//f/9//3//f/9//3//f/9//3//f/9//3//f/9//3//f/9//3//f/9//3//f/9//3//f/9//3//f/9//3//f/9//3//f/9//3//f/9//3//f/9//3//f/9//3//f/9//3//f/9//3//f/9//3//f/9//3//f/9//3//f/9//3//f/9//3//f/9//3//f/9//3//f/9//3//f/9//3//f/9//3//f/9//3//f/9//3//f/9//3//f/9/vXdaa5xz3nv/f/9//3//f/9//3//f/9//3//f/9//3//f/9//3//f/9//3//f/9//3//f/9//3//f/9//3//f/9//3//f/9//3//f/9//3//f/9//3//f/9//3//f/9//3//f/9//3//f/9//3//f/9//3//f/9//3//f/9//3//f/9//3//f/9//3//f/9//3//f/9//3//f/9//3//f/9//3//f/9//3//f/9//3//f/9//3//f/9//3//f/9//3//f/9//3//f/9//3//f/9//3//f/9//3//f/9//3//f/9//3//f/9//3//f/9//3//f/9//3//f/9//3//f/9//3//f/9//3//f/9//3//f/9//3//f/9//3//f/9//3//f/9//3//f/9//3//f/9//3//f/9//3//f/9//3//f/9/nHNaa5xz/3//f/9//3//f/9//3//f/9//3//f/9//3//f/9//3//f/9//3//f/9//3//f/9//3//f/9//3//f/9//3//f/9//3//f/9//3//f/9//385Z3tvvXf/f/9//3//f/9//3//f/9//3//f/9//3//f/9//3//f/9//3//f/9//3//f/9//3//f/9//3//f/9//3//f/9//3//f/9//3//f/9//3//f/9//3//f/9//3//f/9//3//f/9//3//f/9//3//f/9//3//f/9//3//f/9//3//f/9//3//f/9//3//f/9//3//f/9//3//f/9//3//f/9//3//f/9//3//f/9//3//f/9//3//f/9//3//f/9//3//f/9//3//f/9//3//f/9//3//f/9//3//f/9//3//f/9//3//f957e29aa713/3//f/9//3//f/9//3//f/9//3//f/9//3//f/9//3//f/9//3//f/9//3//f/9//3//f/9//3//f/9//3//f/9//3//f/9//3//f/9//3//f/9//3//f/9//3//f/9//3//f/9//3//f/9//3//f/9//3//f/9//3//f/9//3//f/9//3//f/9//3//f/9//3//f/9//3//f/9//3//f/9//3//f/9//3//f/9//3//f/9//3//f/9//3//f/9//3//f/9//3//f/9//3//f/9//3//f/9//3//f/9//3//f/9//3//f/9//3//f/9//3//f/9//3//f/9//3//f/9//3//f/9//3//f/9//3//f/9//3//f/9//3//f/9//3//f/9//3//f/9//3//f/9//3//f/9//3//f957vXe9d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AD6BD1-7326-4B78-8114-791B115C01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52</Pages>
  <Words>11863</Words>
  <Characters>65248</Characters>
  <Application>Microsoft Office Word</Application>
  <DocSecurity>0</DocSecurity>
  <Lines>543</Lines>
  <Paragraphs>153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76958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Oscar Leal Sandoval</cp:lastModifiedBy>
  <cp:revision>2</cp:revision>
  <cp:lastPrinted>2018-11-20T11:36:00Z</cp:lastPrinted>
  <dcterms:created xsi:type="dcterms:W3CDTF">2018-11-21T20:43:00Z</dcterms:created>
  <dcterms:modified xsi:type="dcterms:W3CDTF">2018-11-21T20:43:00Z</dcterms:modified>
</cp:coreProperties>
</file>