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FC1376" w14:textId="77777777" w:rsidR="00D870B9" w:rsidRPr="001029E5" w:rsidRDefault="00B32B3B" w:rsidP="00B32B3B">
      <w:pPr>
        <w:jc w:val="center"/>
        <w:rPr>
          <w:sz w:val="28"/>
          <w:szCs w:val="28"/>
        </w:rPr>
      </w:pPr>
      <w:r>
        <w:rPr>
          <w:noProof/>
          <w:lang w:eastAsia="es-CL"/>
        </w:rPr>
        <w:drawing>
          <wp:inline distT="0" distB="0" distL="0" distR="0" wp14:anchorId="394D740E" wp14:editId="6B6A199F">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6A835721" w14:textId="77777777" w:rsidR="00B32B3B" w:rsidRPr="001029E5" w:rsidRDefault="00B32B3B" w:rsidP="00B32B3B">
      <w:pPr>
        <w:jc w:val="center"/>
        <w:rPr>
          <w:sz w:val="28"/>
          <w:szCs w:val="28"/>
        </w:rPr>
      </w:pPr>
    </w:p>
    <w:p w14:paraId="4BB26ED8"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175336DA" w14:textId="77777777" w:rsidR="007A7DEB" w:rsidRDefault="007A7DEB" w:rsidP="007A7DEB">
      <w:pPr>
        <w:spacing w:after="0" w:line="240" w:lineRule="auto"/>
        <w:jc w:val="center"/>
        <w:rPr>
          <w:rFonts w:ascii="Calibri" w:eastAsia="Calibri" w:hAnsi="Calibri" w:cs="Calibri"/>
          <w:b/>
          <w:sz w:val="24"/>
          <w:szCs w:val="24"/>
        </w:rPr>
      </w:pPr>
    </w:p>
    <w:p w14:paraId="6E6C0FA0"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42A06370" w14:textId="77777777" w:rsidR="004B4617" w:rsidRDefault="004B4617" w:rsidP="007A7DEB">
      <w:pPr>
        <w:spacing w:after="0" w:line="240" w:lineRule="auto"/>
        <w:jc w:val="center"/>
        <w:rPr>
          <w:rFonts w:ascii="Calibri" w:eastAsia="Calibri" w:hAnsi="Calibri" w:cs="Calibri"/>
          <w:b/>
          <w:sz w:val="24"/>
          <w:szCs w:val="24"/>
        </w:rPr>
      </w:pPr>
    </w:p>
    <w:p w14:paraId="1E139256" w14:textId="77777777" w:rsidR="004B4617" w:rsidRPr="007A7DEB" w:rsidRDefault="004B4617" w:rsidP="007A7DEB">
      <w:pPr>
        <w:spacing w:after="0" w:line="240" w:lineRule="auto"/>
        <w:jc w:val="center"/>
        <w:rPr>
          <w:rFonts w:ascii="Calibri" w:eastAsia="Calibri" w:hAnsi="Calibri" w:cs="Calibri"/>
          <w:b/>
          <w:sz w:val="24"/>
          <w:szCs w:val="24"/>
        </w:rPr>
      </w:pPr>
    </w:p>
    <w:p w14:paraId="6FE1AE21" w14:textId="77777777" w:rsidR="007A7DEB" w:rsidRPr="009174DF" w:rsidRDefault="004753D3" w:rsidP="007A7DEB">
      <w:pPr>
        <w:spacing w:after="0" w:line="240" w:lineRule="auto"/>
        <w:jc w:val="center"/>
        <w:rPr>
          <w:rFonts w:ascii="Calibri" w:eastAsia="Calibri" w:hAnsi="Calibri" w:cs="Times New Roman"/>
          <w:b/>
          <w:sz w:val="24"/>
          <w:szCs w:val="24"/>
        </w:rPr>
      </w:pPr>
      <w:r w:rsidRPr="009174DF">
        <w:rPr>
          <w:rFonts w:ascii="Calibri" w:eastAsia="Calibri" w:hAnsi="Calibri" w:cs="Times New Roman"/>
          <w:b/>
          <w:sz w:val="24"/>
          <w:szCs w:val="24"/>
        </w:rPr>
        <w:t>ASTILLEROS DALCAHUE</w:t>
      </w:r>
    </w:p>
    <w:p w14:paraId="3FE20D5E" w14:textId="77777777" w:rsidR="007A7DEB" w:rsidRPr="009174DF" w:rsidRDefault="007A7DEB" w:rsidP="007A7DEB">
      <w:pPr>
        <w:spacing w:after="0" w:line="240" w:lineRule="auto"/>
        <w:jc w:val="center"/>
        <w:rPr>
          <w:rFonts w:ascii="Calibri" w:eastAsia="Calibri" w:hAnsi="Calibri" w:cs="Calibri"/>
          <w:b/>
          <w:sz w:val="24"/>
          <w:szCs w:val="24"/>
        </w:rPr>
      </w:pPr>
    </w:p>
    <w:p w14:paraId="5E279FD8" w14:textId="77777777" w:rsidR="004B4617" w:rsidRPr="009174DF" w:rsidRDefault="004B4617" w:rsidP="007A7DEB">
      <w:pPr>
        <w:spacing w:after="0" w:line="240" w:lineRule="auto"/>
        <w:jc w:val="center"/>
        <w:rPr>
          <w:rFonts w:ascii="Calibri" w:eastAsia="Calibri" w:hAnsi="Calibri" w:cs="Calibri"/>
          <w:b/>
          <w:sz w:val="24"/>
          <w:szCs w:val="24"/>
        </w:rPr>
      </w:pPr>
    </w:p>
    <w:p w14:paraId="312C135C" w14:textId="77777777" w:rsidR="007A7DEB" w:rsidRPr="009174DF"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9174DF">
        <w:rPr>
          <w:rFonts w:ascii="Calibri" w:eastAsia="Calibri" w:hAnsi="Calibri" w:cs="Times New Roman"/>
          <w:b/>
          <w:sz w:val="24"/>
          <w:szCs w:val="24"/>
        </w:rPr>
        <w:t>DFZ-</w:t>
      </w:r>
      <w:bookmarkEnd w:id="4"/>
      <w:bookmarkEnd w:id="5"/>
      <w:bookmarkEnd w:id="6"/>
      <w:bookmarkEnd w:id="7"/>
      <w:r w:rsidR="004753D3" w:rsidRPr="009174DF">
        <w:rPr>
          <w:rFonts w:ascii="Calibri" w:eastAsia="Calibri" w:hAnsi="Calibri" w:cs="Times New Roman"/>
          <w:b/>
          <w:sz w:val="24"/>
          <w:szCs w:val="24"/>
        </w:rPr>
        <w:t>2018</w:t>
      </w:r>
      <w:r w:rsidR="00CE29FB" w:rsidRPr="009174DF">
        <w:rPr>
          <w:rFonts w:ascii="Calibri" w:eastAsia="Calibri" w:hAnsi="Calibri" w:cs="Times New Roman"/>
          <w:b/>
          <w:sz w:val="24"/>
          <w:szCs w:val="24"/>
        </w:rPr>
        <w:t>-</w:t>
      </w:r>
      <w:r w:rsidR="004753D3" w:rsidRPr="009174DF">
        <w:rPr>
          <w:rFonts w:ascii="Calibri" w:eastAsia="Calibri" w:hAnsi="Calibri" w:cs="Times New Roman"/>
          <w:b/>
          <w:sz w:val="24"/>
          <w:szCs w:val="24"/>
        </w:rPr>
        <w:t>1863</w:t>
      </w:r>
      <w:r w:rsidR="00CE29FB" w:rsidRPr="009174DF">
        <w:rPr>
          <w:rFonts w:ascii="Calibri" w:eastAsia="Calibri" w:hAnsi="Calibri" w:cs="Times New Roman"/>
          <w:b/>
          <w:sz w:val="24"/>
          <w:szCs w:val="24"/>
        </w:rPr>
        <w:t>-X</w:t>
      </w:r>
      <w:r w:rsidR="004753D3" w:rsidRPr="009174DF">
        <w:rPr>
          <w:rFonts w:ascii="Calibri" w:eastAsia="Calibri" w:hAnsi="Calibri" w:cs="Times New Roman"/>
          <w:b/>
          <w:sz w:val="24"/>
          <w:szCs w:val="24"/>
        </w:rPr>
        <w:t>-RCA</w:t>
      </w:r>
    </w:p>
    <w:p w14:paraId="02EF8DDD" w14:textId="77777777" w:rsidR="00CB2172" w:rsidRPr="009174DF" w:rsidRDefault="00CB2172" w:rsidP="007A7DEB">
      <w:pPr>
        <w:spacing w:after="0" w:line="240" w:lineRule="auto"/>
        <w:jc w:val="center"/>
        <w:rPr>
          <w:rFonts w:ascii="Calibri" w:eastAsia="Calibri" w:hAnsi="Calibri" w:cs="Times New Roman"/>
          <w:b/>
          <w:sz w:val="24"/>
          <w:szCs w:val="24"/>
        </w:rPr>
      </w:pPr>
    </w:p>
    <w:p w14:paraId="3B21F7CE" w14:textId="77777777" w:rsidR="00CB2172" w:rsidRPr="009174DF" w:rsidRDefault="00747B7C"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NOVIEMBRE</w:t>
      </w:r>
      <w:r w:rsidR="004753D3" w:rsidRPr="009174DF">
        <w:rPr>
          <w:rFonts w:ascii="Calibri" w:eastAsia="Calibri" w:hAnsi="Calibri" w:cs="Times New Roman"/>
          <w:b/>
          <w:sz w:val="24"/>
          <w:szCs w:val="24"/>
        </w:rPr>
        <w:t xml:space="preserve"> 2018</w:t>
      </w:r>
    </w:p>
    <w:p w14:paraId="212C6D3C" w14:textId="77777777" w:rsidR="007A7DEB" w:rsidRDefault="007A7DEB" w:rsidP="007A7DEB">
      <w:pPr>
        <w:spacing w:after="0" w:line="240" w:lineRule="auto"/>
        <w:jc w:val="center"/>
        <w:rPr>
          <w:rFonts w:ascii="Calibri" w:eastAsia="Calibri" w:hAnsi="Calibri" w:cs="Times New Roman"/>
          <w:b/>
          <w:sz w:val="24"/>
          <w:szCs w:val="24"/>
        </w:rPr>
      </w:pPr>
    </w:p>
    <w:p w14:paraId="406767A5"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6593E47E" w14:textId="77777777" w:rsidTr="001C2BC9">
        <w:trPr>
          <w:trHeight w:val="567"/>
          <w:jc w:val="center"/>
        </w:trPr>
        <w:tc>
          <w:tcPr>
            <w:tcW w:w="1210" w:type="dxa"/>
            <w:shd w:val="clear" w:color="auto" w:fill="D9D9D9"/>
            <w:vAlign w:val="center"/>
          </w:tcPr>
          <w:p w14:paraId="59FFFE68"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CCFB0F9"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56C52E73"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9174DF" w:rsidRPr="007A7DEB" w14:paraId="30444B12"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5B19322" w14:textId="77777777" w:rsidR="009174DF" w:rsidRPr="007A7DEB" w:rsidRDefault="009174DF" w:rsidP="009174D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86665A1" w14:textId="77777777" w:rsidR="009174DF" w:rsidRPr="0025129B" w:rsidRDefault="009174DF" w:rsidP="009174DF">
            <w:pPr>
              <w:spacing w:after="0" w:line="240"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4B55A914" w14:textId="77777777" w:rsidR="009174DF" w:rsidRPr="007A7DEB" w:rsidRDefault="000B7E01" w:rsidP="009174DF">
            <w:pPr>
              <w:spacing w:after="0" w:line="240" w:lineRule="auto"/>
              <w:jc w:val="center"/>
              <w:rPr>
                <w:rFonts w:ascii="Calibri" w:eastAsia="Calibri" w:hAnsi="Calibri" w:cs="Calibri"/>
                <w:sz w:val="18"/>
                <w:szCs w:val="18"/>
                <w:lang w:val="es-ES_tradnl"/>
              </w:rPr>
            </w:pPr>
            <w:r>
              <w:rPr>
                <w:rFonts w:cs="Calibri"/>
                <w:sz w:val="16"/>
                <w:szCs w:val="16"/>
              </w:rPr>
              <w:pict w14:anchorId="6065E6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9174DF" w:rsidRPr="007A7DEB" w14:paraId="3727BDCD"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D5EB0" w14:textId="77777777" w:rsidR="009174DF" w:rsidRPr="007A7DEB" w:rsidRDefault="009174DF" w:rsidP="009174D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8464D7F" w14:textId="77777777" w:rsidR="009174DF" w:rsidRPr="0025129B" w:rsidRDefault="009174DF" w:rsidP="009174DF">
            <w:pPr>
              <w:spacing w:after="0" w:line="240" w:lineRule="auto"/>
              <w:jc w:val="center"/>
              <w:rPr>
                <w:rFonts w:cstheme="minorHAnsi"/>
                <w:b/>
                <w:sz w:val="18"/>
                <w:szCs w:val="18"/>
                <w:lang w:val="es-ES_tradnl"/>
              </w:rPr>
            </w:pPr>
            <w:r>
              <w:rPr>
                <w:rFonts w:cstheme="minorHAnsi"/>
                <w:b/>
                <w:sz w:val="18"/>
                <w:szCs w:val="18"/>
                <w:lang w:val="es-ES_tradnl"/>
              </w:rPr>
              <w:t>José Mo</w:t>
            </w:r>
            <w:bookmarkStart w:id="8" w:name="_GoBack"/>
            <w:bookmarkEnd w:id="8"/>
            <w:r>
              <w:rPr>
                <w:rFonts w:cstheme="minorHAnsi"/>
                <w:b/>
                <w:sz w:val="18"/>
                <w:szCs w:val="18"/>
                <w:lang w:val="es-ES_tradnl"/>
              </w:rPr>
              <w:t>raga Emhardt</w:t>
            </w:r>
          </w:p>
        </w:tc>
        <w:tc>
          <w:tcPr>
            <w:tcW w:w="2662" w:type="dxa"/>
            <w:tcBorders>
              <w:top w:val="single" w:sz="4" w:space="0" w:color="auto"/>
              <w:left w:val="single" w:sz="4" w:space="0" w:color="auto"/>
              <w:bottom w:val="single" w:sz="4" w:space="0" w:color="auto"/>
              <w:right w:val="single" w:sz="4" w:space="0" w:color="auto"/>
            </w:tcBorders>
            <w:vAlign w:val="center"/>
          </w:tcPr>
          <w:p w14:paraId="7C17C684" w14:textId="77777777" w:rsidR="009174DF" w:rsidRPr="007A7DEB" w:rsidRDefault="000B7E01" w:rsidP="009174DF">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7AEF9D6">
                <v:shape id="_x0000_i1026" type="#_x0000_t75" alt="Línea de firma de Microsoft Office..." style="width:114pt;height:55.8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14:paraId="0AA92117" w14:textId="77777777" w:rsidR="007A7DEB" w:rsidRPr="004841CF" w:rsidRDefault="007A7DEB" w:rsidP="007A7DEB">
      <w:pPr>
        <w:spacing w:after="0" w:line="240" w:lineRule="auto"/>
        <w:jc w:val="center"/>
        <w:rPr>
          <w:rFonts w:ascii="Calibri" w:eastAsia="Calibri" w:hAnsi="Calibri" w:cs="Times New Roman"/>
          <w:sz w:val="20"/>
          <w:szCs w:val="20"/>
        </w:rPr>
      </w:pPr>
    </w:p>
    <w:p w14:paraId="15672B00"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9" w:name="_Toc530144893" w:displacedByCustomXml="next"/>
    <w:bookmarkStart w:id="10" w:name="_Toc449106078" w:displacedByCustomXml="next"/>
    <w:bookmarkStart w:id="11" w:name="_Toc526858621" w:displacedByCustomXml="next"/>
    <w:sdt>
      <w:sdtPr>
        <w:rPr>
          <w:lang w:val="es-ES"/>
        </w:rPr>
        <w:id w:val="-818871519"/>
        <w:docPartObj>
          <w:docPartGallery w:val="Table of Contents"/>
          <w:docPartUnique/>
        </w:docPartObj>
      </w:sdtPr>
      <w:sdtEndPr>
        <w:rPr>
          <w:bCs/>
        </w:rPr>
      </w:sdtEndPr>
      <w:sdtContent>
        <w:p w14:paraId="31E968F5" w14:textId="77777777" w:rsidR="004438A3" w:rsidRPr="004841CF" w:rsidRDefault="007A7DEB" w:rsidP="007A7DEB">
          <w:pPr>
            <w:spacing w:after="0" w:line="240" w:lineRule="auto"/>
            <w:ind w:left="705" w:hanging="705"/>
            <w:contextualSpacing/>
            <w:outlineLvl w:val="0"/>
            <w:rPr>
              <w:rFonts w:ascii="Calibri" w:eastAsia="Calibri" w:hAnsi="Calibri" w:cs="Calibri"/>
              <w:sz w:val="24"/>
              <w:szCs w:val="20"/>
              <w:lang w:val="es-ES"/>
            </w:rPr>
          </w:pPr>
          <w:r w:rsidRPr="007A7DEB">
            <w:rPr>
              <w:rFonts w:ascii="Calibri" w:eastAsia="Calibri" w:hAnsi="Calibri" w:cs="Calibri"/>
              <w:b/>
              <w:sz w:val="24"/>
              <w:szCs w:val="20"/>
              <w:lang w:val="es-ES"/>
            </w:rPr>
            <w:t>Contenido</w:t>
          </w:r>
          <w:bookmarkEnd w:id="11"/>
          <w:bookmarkEnd w:id="10"/>
          <w:bookmarkEnd w:id="9"/>
        </w:p>
        <w:p w14:paraId="626C3D31" w14:textId="23C5A31C" w:rsidR="003001BE"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6D7477DC" w14:textId="77A4BD8C" w:rsidR="003001BE" w:rsidRDefault="00BD29DB">
          <w:pPr>
            <w:pStyle w:val="TDC1"/>
            <w:tabs>
              <w:tab w:val="left" w:pos="440"/>
              <w:tab w:val="right" w:leader="dot" w:pos="9962"/>
            </w:tabs>
            <w:rPr>
              <w:rFonts w:eastAsiaTheme="minorEastAsia"/>
              <w:noProof/>
              <w:lang w:eastAsia="es-CL"/>
            </w:rPr>
          </w:pPr>
          <w:hyperlink w:anchor="_Toc530144894" w:history="1">
            <w:r w:rsidR="003001BE" w:rsidRPr="00342AE8">
              <w:rPr>
                <w:rStyle w:val="Hipervnculo"/>
                <w:noProof/>
              </w:rPr>
              <w:t>1</w:t>
            </w:r>
            <w:r w:rsidR="003001BE">
              <w:rPr>
                <w:rFonts w:eastAsiaTheme="minorEastAsia"/>
                <w:noProof/>
                <w:lang w:eastAsia="es-CL"/>
              </w:rPr>
              <w:tab/>
            </w:r>
            <w:r w:rsidR="003001BE" w:rsidRPr="00342AE8">
              <w:rPr>
                <w:rStyle w:val="Hipervnculo"/>
                <w:noProof/>
              </w:rPr>
              <w:t>RESUMEN</w:t>
            </w:r>
            <w:r w:rsidR="003001BE">
              <w:rPr>
                <w:noProof/>
                <w:webHidden/>
              </w:rPr>
              <w:tab/>
            </w:r>
            <w:r w:rsidR="003001BE">
              <w:rPr>
                <w:noProof/>
                <w:webHidden/>
              </w:rPr>
              <w:fldChar w:fldCharType="begin"/>
            </w:r>
            <w:r w:rsidR="003001BE">
              <w:rPr>
                <w:noProof/>
                <w:webHidden/>
              </w:rPr>
              <w:instrText xml:space="preserve"> PAGEREF _Toc530144894 \h </w:instrText>
            </w:r>
            <w:r w:rsidR="003001BE">
              <w:rPr>
                <w:noProof/>
                <w:webHidden/>
              </w:rPr>
            </w:r>
            <w:r w:rsidR="003001BE">
              <w:rPr>
                <w:noProof/>
                <w:webHidden/>
              </w:rPr>
              <w:fldChar w:fldCharType="separate"/>
            </w:r>
            <w:r w:rsidR="00D94329">
              <w:rPr>
                <w:noProof/>
                <w:webHidden/>
              </w:rPr>
              <w:t>2</w:t>
            </w:r>
            <w:r w:rsidR="003001BE">
              <w:rPr>
                <w:noProof/>
                <w:webHidden/>
              </w:rPr>
              <w:fldChar w:fldCharType="end"/>
            </w:r>
          </w:hyperlink>
        </w:p>
        <w:p w14:paraId="282724D1" w14:textId="0E2FC77F" w:rsidR="003001BE" w:rsidRDefault="00BD29DB">
          <w:pPr>
            <w:pStyle w:val="TDC1"/>
            <w:tabs>
              <w:tab w:val="left" w:pos="440"/>
              <w:tab w:val="right" w:leader="dot" w:pos="9962"/>
            </w:tabs>
            <w:rPr>
              <w:rFonts w:eastAsiaTheme="minorEastAsia"/>
              <w:noProof/>
              <w:lang w:eastAsia="es-CL"/>
            </w:rPr>
          </w:pPr>
          <w:hyperlink w:anchor="_Toc530144895" w:history="1">
            <w:r w:rsidR="003001BE" w:rsidRPr="00342AE8">
              <w:rPr>
                <w:rStyle w:val="Hipervnculo"/>
                <w:noProof/>
              </w:rPr>
              <w:t>2</w:t>
            </w:r>
            <w:r w:rsidR="003001BE">
              <w:rPr>
                <w:rFonts w:eastAsiaTheme="minorEastAsia"/>
                <w:noProof/>
                <w:lang w:eastAsia="es-CL"/>
              </w:rPr>
              <w:tab/>
            </w:r>
            <w:r w:rsidR="003001BE" w:rsidRPr="00342AE8">
              <w:rPr>
                <w:rStyle w:val="Hipervnculo"/>
                <w:noProof/>
              </w:rPr>
              <w:t>IDENTIFICACIÓN DE LA UNIDAD FISCALIZABLE</w:t>
            </w:r>
            <w:r w:rsidR="003001BE">
              <w:rPr>
                <w:noProof/>
                <w:webHidden/>
              </w:rPr>
              <w:tab/>
            </w:r>
            <w:r w:rsidR="003001BE">
              <w:rPr>
                <w:noProof/>
                <w:webHidden/>
              </w:rPr>
              <w:fldChar w:fldCharType="begin"/>
            </w:r>
            <w:r w:rsidR="003001BE">
              <w:rPr>
                <w:noProof/>
                <w:webHidden/>
              </w:rPr>
              <w:instrText xml:space="preserve"> PAGEREF _Toc530144895 \h </w:instrText>
            </w:r>
            <w:r w:rsidR="003001BE">
              <w:rPr>
                <w:noProof/>
                <w:webHidden/>
              </w:rPr>
            </w:r>
            <w:r w:rsidR="003001BE">
              <w:rPr>
                <w:noProof/>
                <w:webHidden/>
              </w:rPr>
              <w:fldChar w:fldCharType="separate"/>
            </w:r>
            <w:r w:rsidR="00D94329">
              <w:rPr>
                <w:noProof/>
                <w:webHidden/>
              </w:rPr>
              <w:t>3</w:t>
            </w:r>
            <w:r w:rsidR="003001BE">
              <w:rPr>
                <w:noProof/>
                <w:webHidden/>
              </w:rPr>
              <w:fldChar w:fldCharType="end"/>
            </w:r>
          </w:hyperlink>
        </w:p>
        <w:p w14:paraId="00BC1D01" w14:textId="3D5B350F" w:rsidR="003001BE" w:rsidRDefault="00BD29DB">
          <w:pPr>
            <w:pStyle w:val="TDC2"/>
            <w:tabs>
              <w:tab w:val="left" w:pos="880"/>
              <w:tab w:val="right" w:leader="dot" w:pos="9962"/>
            </w:tabs>
            <w:rPr>
              <w:rFonts w:eastAsiaTheme="minorEastAsia"/>
              <w:noProof/>
              <w:lang w:eastAsia="es-CL"/>
            </w:rPr>
          </w:pPr>
          <w:hyperlink w:anchor="_Toc530144896" w:history="1">
            <w:r w:rsidR="003001BE" w:rsidRPr="00342AE8">
              <w:rPr>
                <w:rStyle w:val="Hipervnculo"/>
                <w:noProof/>
              </w:rPr>
              <w:t>2.1</w:t>
            </w:r>
            <w:r w:rsidR="003001BE">
              <w:rPr>
                <w:rFonts w:eastAsiaTheme="minorEastAsia"/>
                <w:noProof/>
                <w:lang w:eastAsia="es-CL"/>
              </w:rPr>
              <w:tab/>
            </w:r>
            <w:r w:rsidR="003001BE" w:rsidRPr="00342AE8">
              <w:rPr>
                <w:rStyle w:val="Hipervnculo"/>
                <w:noProof/>
              </w:rPr>
              <w:t>Antecedentes Generales</w:t>
            </w:r>
            <w:r w:rsidR="003001BE">
              <w:rPr>
                <w:noProof/>
                <w:webHidden/>
              </w:rPr>
              <w:tab/>
            </w:r>
            <w:r w:rsidR="003001BE">
              <w:rPr>
                <w:noProof/>
                <w:webHidden/>
              </w:rPr>
              <w:fldChar w:fldCharType="begin"/>
            </w:r>
            <w:r w:rsidR="003001BE">
              <w:rPr>
                <w:noProof/>
                <w:webHidden/>
              </w:rPr>
              <w:instrText xml:space="preserve"> PAGEREF _Toc530144896 \h </w:instrText>
            </w:r>
            <w:r w:rsidR="003001BE">
              <w:rPr>
                <w:noProof/>
                <w:webHidden/>
              </w:rPr>
            </w:r>
            <w:r w:rsidR="003001BE">
              <w:rPr>
                <w:noProof/>
                <w:webHidden/>
              </w:rPr>
              <w:fldChar w:fldCharType="separate"/>
            </w:r>
            <w:r w:rsidR="00D94329">
              <w:rPr>
                <w:noProof/>
                <w:webHidden/>
              </w:rPr>
              <w:t>3</w:t>
            </w:r>
            <w:r w:rsidR="003001BE">
              <w:rPr>
                <w:noProof/>
                <w:webHidden/>
              </w:rPr>
              <w:fldChar w:fldCharType="end"/>
            </w:r>
          </w:hyperlink>
        </w:p>
        <w:p w14:paraId="4BB14FE2" w14:textId="61452B87" w:rsidR="003001BE" w:rsidRDefault="00BD29DB">
          <w:pPr>
            <w:pStyle w:val="TDC2"/>
            <w:tabs>
              <w:tab w:val="left" w:pos="880"/>
              <w:tab w:val="right" w:leader="dot" w:pos="9962"/>
            </w:tabs>
            <w:rPr>
              <w:rFonts w:eastAsiaTheme="minorEastAsia"/>
              <w:noProof/>
              <w:lang w:eastAsia="es-CL"/>
            </w:rPr>
          </w:pPr>
          <w:hyperlink w:anchor="_Toc530144897" w:history="1">
            <w:r w:rsidR="003001BE" w:rsidRPr="00342AE8">
              <w:rPr>
                <w:rStyle w:val="Hipervnculo"/>
                <w:noProof/>
              </w:rPr>
              <w:t>2.2</w:t>
            </w:r>
            <w:r w:rsidR="003001BE">
              <w:rPr>
                <w:rFonts w:eastAsiaTheme="minorEastAsia"/>
                <w:noProof/>
                <w:lang w:eastAsia="es-CL"/>
              </w:rPr>
              <w:tab/>
            </w:r>
            <w:r w:rsidR="003001BE" w:rsidRPr="00342AE8">
              <w:rPr>
                <w:rStyle w:val="Hipervnculo"/>
                <w:noProof/>
              </w:rPr>
              <w:t>Ubicación y Layout</w:t>
            </w:r>
            <w:r w:rsidR="003001BE">
              <w:rPr>
                <w:noProof/>
                <w:webHidden/>
              </w:rPr>
              <w:tab/>
            </w:r>
            <w:r w:rsidR="003001BE">
              <w:rPr>
                <w:noProof/>
                <w:webHidden/>
              </w:rPr>
              <w:fldChar w:fldCharType="begin"/>
            </w:r>
            <w:r w:rsidR="003001BE">
              <w:rPr>
                <w:noProof/>
                <w:webHidden/>
              </w:rPr>
              <w:instrText xml:space="preserve"> PAGEREF _Toc530144897 \h </w:instrText>
            </w:r>
            <w:r w:rsidR="003001BE">
              <w:rPr>
                <w:noProof/>
                <w:webHidden/>
              </w:rPr>
            </w:r>
            <w:r w:rsidR="003001BE">
              <w:rPr>
                <w:noProof/>
                <w:webHidden/>
              </w:rPr>
              <w:fldChar w:fldCharType="separate"/>
            </w:r>
            <w:r w:rsidR="00D94329">
              <w:rPr>
                <w:noProof/>
                <w:webHidden/>
              </w:rPr>
              <w:t>4</w:t>
            </w:r>
            <w:r w:rsidR="003001BE">
              <w:rPr>
                <w:noProof/>
                <w:webHidden/>
              </w:rPr>
              <w:fldChar w:fldCharType="end"/>
            </w:r>
          </w:hyperlink>
        </w:p>
        <w:p w14:paraId="6C52647F" w14:textId="54F70887" w:rsidR="003001BE" w:rsidRDefault="00BD29DB">
          <w:pPr>
            <w:pStyle w:val="TDC1"/>
            <w:tabs>
              <w:tab w:val="left" w:pos="440"/>
              <w:tab w:val="right" w:leader="dot" w:pos="9962"/>
            </w:tabs>
            <w:rPr>
              <w:rFonts w:eastAsiaTheme="minorEastAsia"/>
              <w:noProof/>
              <w:lang w:eastAsia="es-CL"/>
            </w:rPr>
          </w:pPr>
          <w:hyperlink w:anchor="_Toc530144898" w:history="1">
            <w:r w:rsidR="003001BE" w:rsidRPr="00342AE8">
              <w:rPr>
                <w:rStyle w:val="Hipervnculo"/>
                <w:noProof/>
              </w:rPr>
              <w:t>3</w:t>
            </w:r>
            <w:r w:rsidR="003001BE">
              <w:rPr>
                <w:rFonts w:eastAsiaTheme="minorEastAsia"/>
                <w:noProof/>
                <w:lang w:eastAsia="es-CL"/>
              </w:rPr>
              <w:tab/>
            </w:r>
            <w:r w:rsidR="003001BE" w:rsidRPr="00342AE8">
              <w:rPr>
                <w:rStyle w:val="Hipervnculo"/>
                <w:noProof/>
              </w:rPr>
              <w:t>INSTRUMENTOS DE CARÁCTER AMBIENTAL FISCALIZADOS</w:t>
            </w:r>
            <w:r w:rsidR="003001BE">
              <w:rPr>
                <w:noProof/>
                <w:webHidden/>
              </w:rPr>
              <w:tab/>
            </w:r>
            <w:r w:rsidR="003001BE">
              <w:rPr>
                <w:noProof/>
                <w:webHidden/>
              </w:rPr>
              <w:fldChar w:fldCharType="begin"/>
            </w:r>
            <w:r w:rsidR="003001BE">
              <w:rPr>
                <w:noProof/>
                <w:webHidden/>
              </w:rPr>
              <w:instrText xml:space="preserve"> PAGEREF _Toc530144898 \h </w:instrText>
            </w:r>
            <w:r w:rsidR="003001BE">
              <w:rPr>
                <w:noProof/>
                <w:webHidden/>
              </w:rPr>
            </w:r>
            <w:r w:rsidR="003001BE">
              <w:rPr>
                <w:noProof/>
                <w:webHidden/>
              </w:rPr>
              <w:fldChar w:fldCharType="separate"/>
            </w:r>
            <w:r w:rsidR="00D94329">
              <w:rPr>
                <w:noProof/>
                <w:webHidden/>
              </w:rPr>
              <w:t>6</w:t>
            </w:r>
            <w:r w:rsidR="003001BE">
              <w:rPr>
                <w:noProof/>
                <w:webHidden/>
              </w:rPr>
              <w:fldChar w:fldCharType="end"/>
            </w:r>
          </w:hyperlink>
        </w:p>
        <w:p w14:paraId="2FE647CF" w14:textId="7A5C0948" w:rsidR="003001BE" w:rsidRDefault="00BD29DB">
          <w:pPr>
            <w:pStyle w:val="TDC1"/>
            <w:tabs>
              <w:tab w:val="left" w:pos="440"/>
              <w:tab w:val="right" w:leader="dot" w:pos="9962"/>
            </w:tabs>
            <w:rPr>
              <w:rFonts w:eastAsiaTheme="minorEastAsia"/>
              <w:noProof/>
              <w:lang w:eastAsia="es-CL"/>
            </w:rPr>
          </w:pPr>
          <w:hyperlink w:anchor="_Toc530144899" w:history="1">
            <w:r w:rsidR="003001BE" w:rsidRPr="00342AE8">
              <w:rPr>
                <w:rStyle w:val="Hipervnculo"/>
                <w:noProof/>
              </w:rPr>
              <w:t>4</w:t>
            </w:r>
            <w:r w:rsidR="003001BE">
              <w:rPr>
                <w:rFonts w:eastAsiaTheme="minorEastAsia"/>
                <w:noProof/>
                <w:lang w:eastAsia="es-CL"/>
              </w:rPr>
              <w:tab/>
            </w:r>
            <w:r w:rsidR="003001BE" w:rsidRPr="00342AE8">
              <w:rPr>
                <w:rStyle w:val="Hipervnculo"/>
                <w:noProof/>
              </w:rPr>
              <w:t>ANTECEDENTES DE LA ACTIVIDAD DE FISCALIZACIÓN</w:t>
            </w:r>
            <w:r w:rsidR="003001BE">
              <w:rPr>
                <w:noProof/>
                <w:webHidden/>
              </w:rPr>
              <w:tab/>
            </w:r>
            <w:r w:rsidR="003001BE">
              <w:rPr>
                <w:noProof/>
                <w:webHidden/>
              </w:rPr>
              <w:fldChar w:fldCharType="begin"/>
            </w:r>
            <w:r w:rsidR="003001BE">
              <w:rPr>
                <w:noProof/>
                <w:webHidden/>
              </w:rPr>
              <w:instrText xml:space="preserve"> PAGEREF _Toc530144899 \h </w:instrText>
            </w:r>
            <w:r w:rsidR="003001BE">
              <w:rPr>
                <w:noProof/>
                <w:webHidden/>
              </w:rPr>
            </w:r>
            <w:r w:rsidR="003001BE">
              <w:rPr>
                <w:noProof/>
                <w:webHidden/>
              </w:rPr>
              <w:fldChar w:fldCharType="separate"/>
            </w:r>
            <w:r w:rsidR="00D94329">
              <w:rPr>
                <w:noProof/>
                <w:webHidden/>
              </w:rPr>
              <w:t>7</w:t>
            </w:r>
            <w:r w:rsidR="003001BE">
              <w:rPr>
                <w:noProof/>
                <w:webHidden/>
              </w:rPr>
              <w:fldChar w:fldCharType="end"/>
            </w:r>
          </w:hyperlink>
        </w:p>
        <w:p w14:paraId="305DAACA" w14:textId="4215E5AA" w:rsidR="003001BE" w:rsidRDefault="00BD29DB">
          <w:pPr>
            <w:pStyle w:val="TDC2"/>
            <w:tabs>
              <w:tab w:val="left" w:pos="880"/>
              <w:tab w:val="right" w:leader="dot" w:pos="9962"/>
            </w:tabs>
            <w:rPr>
              <w:rFonts w:eastAsiaTheme="minorEastAsia"/>
              <w:noProof/>
              <w:lang w:eastAsia="es-CL"/>
            </w:rPr>
          </w:pPr>
          <w:hyperlink w:anchor="_Toc530144900" w:history="1">
            <w:r w:rsidR="003001BE" w:rsidRPr="00342AE8">
              <w:rPr>
                <w:rStyle w:val="Hipervnculo"/>
                <w:noProof/>
              </w:rPr>
              <w:t>4.1</w:t>
            </w:r>
            <w:r w:rsidR="003001BE">
              <w:rPr>
                <w:rFonts w:eastAsiaTheme="minorEastAsia"/>
                <w:noProof/>
                <w:lang w:eastAsia="es-CL"/>
              </w:rPr>
              <w:tab/>
            </w:r>
            <w:r w:rsidR="003001BE" w:rsidRPr="00342AE8">
              <w:rPr>
                <w:rStyle w:val="Hipervnculo"/>
                <w:noProof/>
              </w:rPr>
              <w:t>Motivo de la Actividad de Fiscalización</w:t>
            </w:r>
            <w:r w:rsidR="003001BE">
              <w:rPr>
                <w:noProof/>
                <w:webHidden/>
              </w:rPr>
              <w:tab/>
            </w:r>
            <w:r w:rsidR="003001BE">
              <w:rPr>
                <w:noProof/>
                <w:webHidden/>
              </w:rPr>
              <w:fldChar w:fldCharType="begin"/>
            </w:r>
            <w:r w:rsidR="003001BE">
              <w:rPr>
                <w:noProof/>
                <w:webHidden/>
              </w:rPr>
              <w:instrText xml:space="preserve"> PAGEREF _Toc530144900 \h </w:instrText>
            </w:r>
            <w:r w:rsidR="003001BE">
              <w:rPr>
                <w:noProof/>
                <w:webHidden/>
              </w:rPr>
            </w:r>
            <w:r w:rsidR="003001BE">
              <w:rPr>
                <w:noProof/>
                <w:webHidden/>
              </w:rPr>
              <w:fldChar w:fldCharType="separate"/>
            </w:r>
            <w:r w:rsidR="00D94329">
              <w:rPr>
                <w:noProof/>
                <w:webHidden/>
              </w:rPr>
              <w:t>7</w:t>
            </w:r>
            <w:r w:rsidR="003001BE">
              <w:rPr>
                <w:noProof/>
                <w:webHidden/>
              </w:rPr>
              <w:fldChar w:fldCharType="end"/>
            </w:r>
          </w:hyperlink>
        </w:p>
        <w:p w14:paraId="146DD204" w14:textId="0AADFD6A" w:rsidR="003001BE" w:rsidRDefault="00BD29DB">
          <w:pPr>
            <w:pStyle w:val="TDC2"/>
            <w:tabs>
              <w:tab w:val="left" w:pos="880"/>
              <w:tab w:val="right" w:leader="dot" w:pos="9962"/>
            </w:tabs>
            <w:rPr>
              <w:rFonts w:eastAsiaTheme="minorEastAsia"/>
              <w:noProof/>
              <w:lang w:eastAsia="es-CL"/>
            </w:rPr>
          </w:pPr>
          <w:hyperlink w:anchor="_Toc530144901" w:history="1">
            <w:r w:rsidR="003001BE" w:rsidRPr="00342AE8">
              <w:rPr>
                <w:rStyle w:val="Hipervnculo"/>
                <w:noProof/>
              </w:rPr>
              <w:t>4.2</w:t>
            </w:r>
            <w:r w:rsidR="003001BE">
              <w:rPr>
                <w:rFonts w:eastAsiaTheme="minorEastAsia"/>
                <w:noProof/>
                <w:lang w:eastAsia="es-CL"/>
              </w:rPr>
              <w:tab/>
            </w:r>
            <w:r w:rsidR="003001BE" w:rsidRPr="00342AE8">
              <w:rPr>
                <w:rStyle w:val="Hipervnculo"/>
                <w:noProof/>
              </w:rPr>
              <w:t>Materia Específica Objeto de la Fiscalización Ambiental</w:t>
            </w:r>
            <w:r w:rsidR="003001BE">
              <w:rPr>
                <w:noProof/>
                <w:webHidden/>
              </w:rPr>
              <w:tab/>
            </w:r>
            <w:r w:rsidR="003001BE">
              <w:rPr>
                <w:noProof/>
                <w:webHidden/>
              </w:rPr>
              <w:fldChar w:fldCharType="begin"/>
            </w:r>
            <w:r w:rsidR="003001BE">
              <w:rPr>
                <w:noProof/>
                <w:webHidden/>
              </w:rPr>
              <w:instrText xml:space="preserve"> PAGEREF _Toc530144901 \h </w:instrText>
            </w:r>
            <w:r w:rsidR="003001BE">
              <w:rPr>
                <w:noProof/>
                <w:webHidden/>
              </w:rPr>
            </w:r>
            <w:r w:rsidR="003001BE">
              <w:rPr>
                <w:noProof/>
                <w:webHidden/>
              </w:rPr>
              <w:fldChar w:fldCharType="separate"/>
            </w:r>
            <w:r w:rsidR="00D94329">
              <w:rPr>
                <w:noProof/>
                <w:webHidden/>
              </w:rPr>
              <w:t>7</w:t>
            </w:r>
            <w:r w:rsidR="003001BE">
              <w:rPr>
                <w:noProof/>
                <w:webHidden/>
              </w:rPr>
              <w:fldChar w:fldCharType="end"/>
            </w:r>
          </w:hyperlink>
        </w:p>
        <w:p w14:paraId="541E93A2" w14:textId="68340CB8" w:rsidR="003001BE" w:rsidRDefault="00BD29DB">
          <w:pPr>
            <w:pStyle w:val="TDC2"/>
            <w:tabs>
              <w:tab w:val="left" w:pos="880"/>
              <w:tab w:val="right" w:leader="dot" w:pos="9962"/>
            </w:tabs>
            <w:rPr>
              <w:rFonts w:eastAsiaTheme="minorEastAsia"/>
              <w:noProof/>
              <w:lang w:eastAsia="es-CL"/>
            </w:rPr>
          </w:pPr>
          <w:hyperlink w:anchor="_Toc530144902" w:history="1">
            <w:r w:rsidR="003001BE" w:rsidRPr="00342AE8">
              <w:rPr>
                <w:rStyle w:val="Hipervnculo"/>
                <w:noProof/>
              </w:rPr>
              <w:t>4.3</w:t>
            </w:r>
            <w:r w:rsidR="003001BE">
              <w:rPr>
                <w:rFonts w:eastAsiaTheme="minorEastAsia"/>
                <w:noProof/>
                <w:lang w:eastAsia="es-CL"/>
              </w:rPr>
              <w:tab/>
            </w:r>
            <w:r w:rsidR="003001BE" w:rsidRPr="00342AE8">
              <w:rPr>
                <w:rStyle w:val="Hipervnculo"/>
                <w:noProof/>
              </w:rPr>
              <w:t>Aspectos relativos a la ejecución de la Inspección Ambiental</w:t>
            </w:r>
            <w:r w:rsidR="003001BE">
              <w:rPr>
                <w:noProof/>
                <w:webHidden/>
              </w:rPr>
              <w:tab/>
            </w:r>
            <w:r w:rsidR="003001BE">
              <w:rPr>
                <w:noProof/>
                <w:webHidden/>
              </w:rPr>
              <w:fldChar w:fldCharType="begin"/>
            </w:r>
            <w:r w:rsidR="003001BE">
              <w:rPr>
                <w:noProof/>
                <w:webHidden/>
              </w:rPr>
              <w:instrText xml:space="preserve"> PAGEREF _Toc530144902 \h </w:instrText>
            </w:r>
            <w:r w:rsidR="003001BE">
              <w:rPr>
                <w:noProof/>
                <w:webHidden/>
              </w:rPr>
            </w:r>
            <w:r w:rsidR="003001BE">
              <w:rPr>
                <w:noProof/>
                <w:webHidden/>
              </w:rPr>
              <w:fldChar w:fldCharType="separate"/>
            </w:r>
            <w:r w:rsidR="00D94329">
              <w:rPr>
                <w:noProof/>
                <w:webHidden/>
              </w:rPr>
              <w:t>7</w:t>
            </w:r>
            <w:r w:rsidR="003001BE">
              <w:rPr>
                <w:noProof/>
                <w:webHidden/>
              </w:rPr>
              <w:fldChar w:fldCharType="end"/>
            </w:r>
          </w:hyperlink>
        </w:p>
        <w:p w14:paraId="34127FD3" w14:textId="49C5F428" w:rsidR="003001BE" w:rsidRDefault="00BD29DB">
          <w:pPr>
            <w:pStyle w:val="TDC2"/>
            <w:tabs>
              <w:tab w:val="left" w:pos="880"/>
              <w:tab w:val="right" w:leader="dot" w:pos="9962"/>
            </w:tabs>
            <w:rPr>
              <w:rFonts w:eastAsiaTheme="minorEastAsia"/>
              <w:noProof/>
              <w:lang w:eastAsia="es-CL"/>
            </w:rPr>
          </w:pPr>
          <w:hyperlink w:anchor="_Toc530144906" w:history="1">
            <w:r w:rsidR="003001BE" w:rsidRPr="00342AE8">
              <w:rPr>
                <w:rStyle w:val="Hipervnculo"/>
                <w:noProof/>
              </w:rPr>
              <w:t>4.4</w:t>
            </w:r>
            <w:r w:rsidR="003001BE">
              <w:rPr>
                <w:rFonts w:eastAsiaTheme="minorEastAsia"/>
                <w:noProof/>
                <w:lang w:eastAsia="es-CL"/>
              </w:rPr>
              <w:tab/>
            </w:r>
            <w:r w:rsidR="003001BE" w:rsidRPr="00342AE8">
              <w:rPr>
                <w:rStyle w:val="Hipervnculo"/>
                <w:noProof/>
              </w:rPr>
              <w:t>Revisión Documental</w:t>
            </w:r>
            <w:r w:rsidR="003001BE">
              <w:rPr>
                <w:noProof/>
                <w:webHidden/>
              </w:rPr>
              <w:tab/>
            </w:r>
            <w:r w:rsidR="003001BE">
              <w:rPr>
                <w:noProof/>
                <w:webHidden/>
              </w:rPr>
              <w:fldChar w:fldCharType="begin"/>
            </w:r>
            <w:r w:rsidR="003001BE">
              <w:rPr>
                <w:noProof/>
                <w:webHidden/>
              </w:rPr>
              <w:instrText xml:space="preserve"> PAGEREF _Toc530144906 \h </w:instrText>
            </w:r>
            <w:r w:rsidR="003001BE">
              <w:rPr>
                <w:noProof/>
                <w:webHidden/>
              </w:rPr>
            </w:r>
            <w:r w:rsidR="003001BE">
              <w:rPr>
                <w:noProof/>
                <w:webHidden/>
              </w:rPr>
              <w:fldChar w:fldCharType="separate"/>
            </w:r>
            <w:r w:rsidR="00D94329">
              <w:rPr>
                <w:noProof/>
                <w:webHidden/>
              </w:rPr>
              <w:t>10</w:t>
            </w:r>
            <w:r w:rsidR="003001BE">
              <w:rPr>
                <w:noProof/>
                <w:webHidden/>
              </w:rPr>
              <w:fldChar w:fldCharType="end"/>
            </w:r>
          </w:hyperlink>
        </w:p>
        <w:p w14:paraId="44BE908D" w14:textId="224F9FCB" w:rsidR="003001BE" w:rsidRDefault="00BD29DB">
          <w:pPr>
            <w:pStyle w:val="TDC1"/>
            <w:tabs>
              <w:tab w:val="left" w:pos="440"/>
              <w:tab w:val="right" w:leader="dot" w:pos="9962"/>
            </w:tabs>
            <w:rPr>
              <w:rFonts w:eastAsiaTheme="minorEastAsia"/>
              <w:noProof/>
              <w:lang w:eastAsia="es-CL"/>
            </w:rPr>
          </w:pPr>
          <w:hyperlink w:anchor="_Toc530144908" w:history="1">
            <w:r w:rsidR="003001BE" w:rsidRPr="00342AE8">
              <w:rPr>
                <w:rStyle w:val="Hipervnculo"/>
                <w:noProof/>
              </w:rPr>
              <w:t>5</w:t>
            </w:r>
            <w:r w:rsidR="003001BE">
              <w:rPr>
                <w:rFonts w:eastAsiaTheme="minorEastAsia"/>
                <w:noProof/>
                <w:lang w:eastAsia="es-CL"/>
              </w:rPr>
              <w:tab/>
            </w:r>
            <w:r w:rsidR="003001BE" w:rsidRPr="00342AE8">
              <w:rPr>
                <w:rStyle w:val="Hipervnculo"/>
                <w:noProof/>
              </w:rPr>
              <w:t>HECHOS CONSTATADOS.</w:t>
            </w:r>
            <w:r w:rsidR="003001BE">
              <w:rPr>
                <w:noProof/>
                <w:webHidden/>
              </w:rPr>
              <w:tab/>
            </w:r>
            <w:r w:rsidR="003001BE">
              <w:rPr>
                <w:noProof/>
                <w:webHidden/>
              </w:rPr>
              <w:fldChar w:fldCharType="begin"/>
            </w:r>
            <w:r w:rsidR="003001BE">
              <w:rPr>
                <w:noProof/>
                <w:webHidden/>
              </w:rPr>
              <w:instrText xml:space="preserve"> PAGEREF _Toc530144908 \h </w:instrText>
            </w:r>
            <w:r w:rsidR="003001BE">
              <w:rPr>
                <w:noProof/>
                <w:webHidden/>
              </w:rPr>
            </w:r>
            <w:r w:rsidR="003001BE">
              <w:rPr>
                <w:noProof/>
                <w:webHidden/>
              </w:rPr>
              <w:fldChar w:fldCharType="separate"/>
            </w:r>
            <w:r w:rsidR="00D94329">
              <w:rPr>
                <w:noProof/>
                <w:webHidden/>
              </w:rPr>
              <w:t>11</w:t>
            </w:r>
            <w:r w:rsidR="003001BE">
              <w:rPr>
                <w:noProof/>
                <w:webHidden/>
              </w:rPr>
              <w:fldChar w:fldCharType="end"/>
            </w:r>
          </w:hyperlink>
        </w:p>
        <w:p w14:paraId="5DBC5553" w14:textId="50175A39" w:rsidR="003001BE" w:rsidRDefault="00BD29DB">
          <w:pPr>
            <w:pStyle w:val="TDC2"/>
            <w:tabs>
              <w:tab w:val="left" w:pos="880"/>
              <w:tab w:val="right" w:leader="dot" w:pos="9962"/>
            </w:tabs>
            <w:rPr>
              <w:rFonts w:eastAsiaTheme="minorEastAsia"/>
              <w:noProof/>
              <w:lang w:eastAsia="es-CL"/>
            </w:rPr>
          </w:pPr>
          <w:hyperlink w:anchor="_Toc530144909" w:history="1">
            <w:r w:rsidR="003001BE" w:rsidRPr="00342AE8">
              <w:rPr>
                <w:rStyle w:val="Hipervnculo"/>
                <w:noProof/>
              </w:rPr>
              <w:t>5.1</w:t>
            </w:r>
            <w:r w:rsidR="003001BE">
              <w:rPr>
                <w:rFonts w:eastAsiaTheme="minorEastAsia"/>
                <w:noProof/>
                <w:lang w:eastAsia="es-CL"/>
              </w:rPr>
              <w:tab/>
            </w:r>
            <w:r w:rsidR="003001BE" w:rsidRPr="00342AE8">
              <w:rPr>
                <w:rStyle w:val="Hipervnculo"/>
                <w:noProof/>
              </w:rPr>
              <w:t>Afectación patrimonio cultural.</w:t>
            </w:r>
            <w:r w:rsidR="003001BE">
              <w:rPr>
                <w:noProof/>
                <w:webHidden/>
              </w:rPr>
              <w:tab/>
            </w:r>
            <w:r w:rsidR="003001BE">
              <w:rPr>
                <w:noProof/>
                <w:webHidden/>
              </w:rPr>
              <w:fldChar w:fldCharType="begin"/>
            </w:r>
            <w:r w:rsidR="003001BE">
              <w:rPr>
                <w:noProof/>
                <w:webHidden/>
              </w:rPr>
              <w:instrText xml:space="preserve"> PAGEREF _Toc530144909 \h </w:instrText>
            </w:r>
            <w:r w:rsidR="003001BE">
              <w:rPr>
                <w:noProof/>
                <w:webHidden/>
              </w:rPr>
            </w:r>
            <w:r w:rsidR="003001BE">
              <w:rPr>
                <w:noProof/>
                <w:webHidden/>
              </w:rPr>
              <w:fldChar w:fldCharType="separate"/>
            </w:r>
            <w:r w:rsidR="00D94329">
              <w:rPr>
                <w:noProof/>
                <w:webHidden/>
              </w:rPr>
              <w:t>11</w:t>
            </w:r>
            <w:r w:rsidR="003001BE">
              <w:rPr>
                <w:noProof/>
                <w:webHidden/>
              </w:rPr>
              <w:fldChar w:fldCharType="end"/>
            </w:r>
          </w:hyperlink>
        </w:p>
        <w:p w14:paraId="1D2244C5" w14:textId="3FB3FFB7" w:rsidR="003001BE" w:rsidRDefault="00BD29DB">
          <w:pPr>
            <w:pStyle w:val="TDC2"/>
            <w:tabs>
              <w:tab w:val="left" w:pos="880"/>
              <w:tab w:val="right" w:leader="dot" w:pos="9962"/>
            </w:tabs>
            <w:rPr>
              <w:rFonts w:eastAsiaTheme="minorEastAsia"/>
              <w:noProof/>
              <w:lang w:eastAsia="es-CL"/>
            </w:rPr>
          </w:pPr>
          <w:hyperlink w:anchor="_Toc530144917" w:history="1">
            <w:r w:rsidR="003001BE" w:rsidRPr="00342AE8">
              <w:rPr>
                <w:rStyle w:val="Hipervnculo"/>
                <w:noProof/>
              </w:rPr>
              <w:t>5.2</w:t>
            </w:r>
            <w:r w:rsidR="003001BE">
              <w:rPr>
                <w:rFonts w:eastAsiaTheme="minorEastAsia"/>
                <w:noProof/>
                <w:lang w:eastAsia="es-CL"/>
              </w:rPr>
              <w:tab/>
            </w:r>
            <w:r w:rsidR="003001BE" w:rsidRPr="00342AE8">
              <w:rPr>
                <w:rStyle w:val="Hipervnculo"/>
                <w:noProof/>
              </w:rPr>
              <w:t>Verificar infraestructura del proyecto.</w:t>
            </w:r>
            <w:r w:rsidR="003001BE">
              <w:rPr>
                <w:noProof/>
                <w:webHidden/>
              </w:rPr>
              <w:tab/>
            </w:r>
            <w:r w:rsidR="003001BE">
              <w:rPr>
                <w:noProof/>
                <w:webHidden/>
              </w:rPr>
              <w:fldChar w:fldCharType="begin"/>
            </w:r>
            <w:r w:rsidR="003001BE">
              <w:rPr>
                <w:noProof/>
                <w:webHidden/>
              </w:rPr>
              <w:instrText xml:space="preserve"> PAGEREF _Toc530144917 \h </w:instrText>
            </w:r>
            <w:r w:rsidR="003001BE">
              <w:rPr>
                <w:noProof/>
                <w:webHidden/>
              </w:rPr>
            </w:r>
            <w:r w:rsidR="003001BE">
              <w:rPr>
                <w:noProof/>
                <w:webHidden/>
              </w:rPr>
              <w:fldChar w:fldCharType="separate"/>
            </w:r>
            <w:r w:rsidR="00D94329">
              <w:rPr>
                <w:noProof/>
                <w:webHidden/>
              </w:rPr>
              <w:t>18</w:t>
            </w:r>
            <w:r w:rsidR="003001BE">
              <w:rPr>
                <w:noProof/>
                <w:webHidden/>
              </w:rPr>
              <w:fldChar w:fldCharType="end"/>
            </w:r>
          </w:hyperlink>
        </w:p>
        <w:p w14:paraId="46B4F775" w14:textId="5C96E1F9" w:rsidR="003001BE" w:rsidRDefault="00BD29DB">
          <w:pPr>
            <w:pStyle w:val="TDC2"/>
            <w:tabs>
              <w:tab w:val="left" w:pos="880"/>
              <w:tab w:val="right" w:leader="dot" w:pos="9962"/>
            </w:tabs>
            <w:rPr>
              <w:rFonts w:eastAsiaTheme="minorEastAsia"/>
              <w:noProof/>
              <w:lang w:eastAsia="es-CL"/>
            </w:rPr>
          </w:pPr>
          <w:hyperlink w:anchor="_Toc530144938" w:history="1">
            <w:r w:rsidR="003001BE" w:rsidRPr="00342AE8">
              <w:rPr>
                <w:rStyle w:val="Hipervnculo"/>
                <w:noProof/>
              </w:rPr>
              <w:t>5.3</w:t>
            </w:r>
            <w:r w:rsidR="003001BE">
              <w:rPr>
                <w:rFonts w:eastAsiaTheme="minorEastAsia"/>
                <w:noProof/>
                <w:lang w:eastAsia="es-CL"/>
              </w:rPr>
              <w:tab/>
            </w:r>
            <w:r w:rsidR="003001BE" w:rsidRPr="00342AE8">
              <w:rPr>
                <w:rStyle w:val="Hipervnculo"/>
                <w:noProof/>
              </w:rPr>
              <w:t>Manejo de residuos sólidos.</w:t>
            </w:r>
            <w:r w:rsidR="003001BE">
              <w:rPr>
                <w:noProof/>
                <w:webHidden/>
              </w:rPr>
              <w:tab/>
            </w:r>
            <w:r w:rsidR="003001BE">
              <w:rPr>
                <w:noProof/>
                <w:webHidden/>
              </w:rPr>
              <w:fldChar w:fldCharType="begin"/>
            </w:r>
            <w:r w:rsidR="003001BE">
              <w:rPr>
                <w:noProof/>
                <w:webHidden/>
              </w:rPr>
              <w:instrText xml:space="preserve"> PAGEREF _Toc530144938 \h </w:instrText>
            </w:r>
            <w:r w:rsidR="003001BE">
              <w:rPr>
                <w:noProof/>
                <w:webHidden/>
              </w:rPr>
            </w:r>
            <w:r w:rsidR="003001BE">
              <w:rPr>
                <w:noProof/>
                <w:webHidden/>
              </w:rPr>
              <w:fldChar w:fldCharType="separate"/>
            </w:r>
            <w:r w:rsidR="00D94329">
              <w:rPr>
                <w:noProof/>
                <w:webHidden/>
              </w:rPr>
              <w:t>35</w:t>
            </w:r>
            <w:r w:rsidR="003001BE">
              <w:rPr>
                <w:noProof/>
                <w:webHidden/>
              </w:rPr>
              <w:fldChar w:fldCharType="end"/>
            </w:r>
          </w:hyperlink>
        </w:p>
        <w:p w14:paraId="27861EB2" w14:textId="011C4DFB" w:rsidR="003001BE" w:rsidRDefault="00BD29DB">
          <w:pPr>
            <w:pStyle w:val="TDC2"/>
            <w:tabs>
              <w:tab w:val="left" w:pos="880"/>
              <w:tab w:val="right" w:leader="dot" w:pos="9962"/>
            </w:tabs>
            <w:rPr>
              <w:rFonts w:eastAsiaTheme="minorEastAsia"/>
              <w:noProof/>
              <w:lang w:eastAsia="es-CL"/>
            </w:rPr>
          </w:pPr>
          <w:hyperlink w:anchor="_Toc530144945" w:history="1">
            <w:r w:rsidR="003001BE" w:rsidRPr="00342AE8">
              <w:rPr>
                <w:rStyle w:val="Hipervnculo"/>
                <w:noProof/>
              </w:rPr>
              <w:t>5.4</w:t>
            </w:r>
            <w:r w:rsidR="003001BE">
              <w:rPr>
                <w:rFonts w:eastAsiaTheme="minorEastAsia"/>
                <w:noProof/>
                <w:lang w:eastAsia="es-CL"/>
              </w:rPr>
              <w:tab/>
            </w:r>
            <w:r w:rsidR="003001BE" w:rsidRPr="00342AE8">
              <w:rPr>
                <w:rStyle w:val="Hipervnculo"/>
                <w:noProof/>
              </w:rPr>
              <w:t>Afectación y/o intervención de flora y fauna.</w:t>
            </w:r>
            <w:r w:rsidR="003001BE">
              <w:rPr>
                <w:noProof/>
                <w:webHidden/>
              </w:rPr>
              <w:tab/>
            </w:r>
            <w:r w:rsidR="003001BE">
              <w:rPr>
                <w:noProof/>
                <w:webHidden/>
              </w:rPr>
              <w:fldChar w:fldCharType="begin"/>
            </w:r>
            <w:r w:rsidR="003001BE">
              <w:rPr>
                <w:noProof/>
                <w:webHidden/>
              </w:rPr>
              <w:instrText xml:space="preserve"> PAGEREF _Toc530144945 \h </w:instrText>
            </w:r>
            <w:r w:rsidR="003001BE">
              <w:rPr>
                <w:noProof/>
                <w:webHidden/>
              </w:rPr>
            </w:r>
            <w:r w:rsidR="003001BE">
              <w:rPr>
                <w:noProof/>
                <w:webHidden/>
              </w:rPr>
              <w:fldChar w:fldCharType="separate"/>
            </w:r>
            <w:r w:rsidR="00D94329">
              <w:rPr>
                <w:noProof/>
                <w:webHidden/>
              </w:rPr>
              <w:t>39</w:t>
            </w:r>
            <w:r w:rsidR="003001BE">
              <w:rPr>
                <w:noProof/>
                <w:webHidden/>
              </w:rPr>
              <w:fldChar w:fldCharType="end"/>
            </w:r>
          </w:hyperlink>
        </w:p>
        <w:p w14:paraId="5F544850" w14:textId="1391BA15" w:rsidR="003001BE" w:rsidRDefault="00BD29DB">
          <w:pPr>
            <w:pStyle w:val="TDC1"/>
            <w:tabs>
              <w:tab w:val="left" w:pos="440"/>
              <w:tab w:val="right" w:leader="dot" w:pos="9962"/>
            </w:tabs>
            <w:rPr>
              <w:rFonts w:eastAsiaTheme="minorEastAsia"/>
              <w:noProof/>
              <w:lang w:eastAsia="es-CL"/>
            </w:rPr>
          </w:pPr>
          <w:hyperlink w:anchor="_Toc530144948" w:history="1">
            <w:r w:rsidR="003001BE" w:rsidRPr="00342AE8">
              <w:rPr>
                <w:rStyle w:val="Hipervnculo"/>
                <w:noProof/>
              </w:rPr>
              <w:t>6</w:t>
            </w:r>
            <w:r w:rsidR="003001BE">
              <w:rPr>
                <w:rFonts w:eastAsiaTheme="minorEastAsia"/>
                <w:noProof/>
                <w:lang w:eastAsia="es-CL"/>
              </w:rPr>
              <w:tab/>
            </w:r>
            <w:r w:rsidR="003001BE" w:rsidRPr="00342AE8">
              <w:rPr>
                <w:rStyle w:val="Hipervnculo"/>
                <w:noProof/>
              </w:rPr>
              <w:t>OTROS HECHOS</w:t>
            </w:r>
            <w:r w:rsidR="003001BE">
              <w:rPr>
                <w:noProof/>
                <w:webHidden/>
              </w:rPr>
              <w:tab/>
            </w:r>
            <w:r w:rsidR="003001BE">
              <w:rPr>
                <w:noProof/>
                <w:webHidden/>
              </w:rPr>
              <w:fldChar w:fldCharType="begin"/>
            </w:r>
            <w:r w:rsidR="003001BE">
              <w:rPr>
                <w:noProof/>
                <w:webHidden/>
              </w:rPr>
              <w:instrText xml:space="preserve"> PAGEREF _Toc530144948 \h </w:instrText>
            </w:r>
            <w:r w:rsidR="003001BE">
              <w:rPr>
                <w:noProof/>
                <w:webHidden/>
              </w:rPr>
            </w:r>
            <w:r w:rsidR="003001BE">
              <w:rPr>
                <w:noProof/>
                <w:webHidden/>
              </w:rPr>
              <w:fldChar w:fldCharType="separate"/>
            </w:r>
            <w:r w:rsidR="00D94329">
              <w:rPr>
                <w:noProof/>
                <w:webHidden/>
              </w:rPr>
              <w:t>42</w:t>
            </w:r>
            <w:r w:rsidR="003001BE">
              <w:rPr>
                <w:noProof/>
                <w:webHidden/>
              </w:rPr>
              <w:fldChar w:fldCharType="end"/>
            </w:r>
          </w:hyperlink>
        </w:p>
        <w:p w14:paraId="3F670100" w14:textId="7C87F80D" w:rsidR="003001BE" w:rsidRDefault="00BD29DB">
          <w:pPr>
            <w:pStyle w:val="TDC1"/>
            <w:tabs>
              <w:tab w:val="left" w:pos="440"/>
              <w:tab w:val="right" w:leader="dot" w:pos="9962"/>
            </w:tabs>
            <w:rPr>
              <w:rFonts w:eastAsiaTheme="minorEastAsia"/>
              <w:noProof/>
              <w:lang w:eastAsia="es-CL"/>
            </w:rPr>
          </w:pPr>
          <w:hyperlink w:anchor="_Toc530144949" w:history="1">
            <w:r w:rsidR="003001BE" w:rsidRPr="00342AE8">
              <w:rPr>
                <w:rStyle w:val="Hipervnculo"/>
                <w:noProof/>
              </w:rPr>
              <w:t>7</w:t>
            </w:r>
            <w:r w:rsidR="003001BE">
              <w:rPr>
                <w:rFonts w:eastAsiaTheme="minorEastAsia"/>
                <w:noProof/>
                <w:lang w:eastAsia="es-CL"/>
              </w:rPr>
              <w:tab/>
            </w:r>
            <w:r w:rsidR="003001BE" w:rsidRPr="00342AE8">
              <w:rPr>
                <w:rStyle w:val="Hipervnculo"/>
                <w:noProof/>
              </w:rPr>
              <w:t>CONCLUSIONES</w:t>
            </w:r>
            <w:r w:rsidR="003001BE">
              <w:rPr>
                <w:noProof/>
                <w:webHidden/>
              </w:rPr>
              <w:tab/>
            </w:r>
            <w:r w:rsidR="003001BE">
              <w:rPr>
                <w:noProof/>
                <w:webHidden/>
              </w:rPr>
              <w:fldChar w:fldCharType="begin"/>
            </w:r>
            <w:r w:rsidR="003001BE">
              <w:rPr>
                <w:noProof/>
                <w:webHidden/>
              </w:rPr>
              <w:instrText xml:space="preserve"> PAGEREF _Toc530144949 \h </w:instrText>
            </w:r>
            <w:r w:rsidR="003001BE">
              <w:rPr>
                <w:noProof/>
                <w:webHidden/>
              </w:rPr>
            </w:r>
            <w:r w:rsidR="003001BE">
              <w:rPr>
                <w:noProof/>
                <w:webHidden/>
              </w:rPr>
              <w:fldChar w:fldCharType="separate"/>
            </w:r>
            <w:r w:rsidR="00D94329">
              <w:rPr>
                <w:noProof/>
                <w:webHidden/>
              </w:rPr>
              <w:t>43</w:t>
            </w:r>
            <w:r w:rsidR="003001BE">
              <w:rPr>
                <w:noProof/>
                <w:webHidden/>
              </w:rPr>
              <w:fldChar w:fldCharType="end"/>
            </w:r>
          </w:hyperlink>
        </w:p>
        <w:p w14:paraId="68EFD02E" w14:textId="77777777" w:rsidR="007A7DEB" w:rsidRPr="007A7DEB" w:rsidRDefault="007A7DEB" w:rsidP="007A7DEB">
          <w:pPr>
            <w:spacing w:line="240" w:lineRule="auto"/>
          </w:pPr>
          <w:r w:rsidRPr="007A7DEB">
            <w:rPr>
              <w:b/>
              <w:bCs/>
              <w:lang w:val="es-ES"/>
            </w:rPr>
            <w:fldChar w:fldCharType="end"/>
          </w:r>
        </w:p>
      </w:sdtContent>
    </w:sdt>
    <w:p w14:paraId="531273DD" w14:textId="77777777" w:rsidR="00B863BD" w:rsidRDefault="00B863BD">
      <w:pPr>
        <w:rPr>
          <w:rFonts w:ascii="Calibri" w:eastAsia="Calibri" w:hAnsi="Calibri" w:cs="Calibri"/>
          <w:b/>
          <w:sz w:val="20"/>
          <w:szCs w:val="20"/>
        </w:rPr>
      </w:pPr>
      <w:r>
        <w:rPr>
          <w:rFonts w:ascii="Calibri" w:eastAsia="Calibri" w:hAnsi="Calibri" w:cs="Calibri"/>
          <w:b/>
          <w:sz w:val="20"/>
          <w:szCs w:val="20"/>
        </w:rPr>
        <w:br w:type="page"/>
      </w:r>
    </w:p>
    <w:p w14:paraId="05F3C87E" w14:textId="77777777" w:rsidR="00D42470" w:rsidRPr="00D42470" w:rsidRDefault="00D42470" w:rsidP="00987770">
      <w:pPr>
        <w:pStyle w:val="Ttulo1"/>
      </w:pPr>
      <w:bookmarkStart w:id="12" w:name="_Toc449085405"/>
      <w:bookmarkStart w:id="13" w:name="_Toc530144894"/>
      <w:r w:rsidRPr="00D42470">
        <w:lastRenderedPageBreak/>
        <w:t>RESUMEN</w:t>
      </w:r>
      <w:bookmarkEnd w:id="12"/>
      <w:bookmarkEnd w:id="13"/>
    </w:p>
    <w:p w14:paraId="745F5021" w14:textId="77777777" w:rsidR="00D42470" w:rsidRPr="0045411C" w:rsidRDefault="00D42470" w:rsidP="00D42470">
      <w:pPr>
        <w:spacing w:after="0" w:line="240" w:lineRule="auto"/>
        <w:contextualSpacing/>
        <w:outlineLvl w:val="0"/>
        <w:rPr>
          <w:rFonts w:ascii="Calibri" w:eastAsia="Calibri" w:hAnsi="Calibri" w:cs="Calibri"/>
          <w:sz w:val="20"/>
          <w:szCs w:val="20"/>
        </w:rPr>
      </w:pPr>
    </w:p>
    <w:p w14:paraId="0791F156" w14:textId="77777777" w:rsidR="00D42470" w:rsidRPr="00C142DA" w:rsidRDefault="00D42470" w:rsidP="00D42470">
      <w:pPr>
        <w:spacing w:after="0" w:line="240" w:lineRule="auto"/>
        <w:jc w:val="both"/>
        <w:rPr>
          <w:rFonts w:ascii="Calibri" w:eastAsia="Calibri" w:hAnsi="Calibri" w:cs="Calibri"/>
          <w:sz w:val="20"/>
          <w:szCs w:val="20"/>
        </w:rPr>
      </w:pPr>
      <w:r w:rsidRPr="00C142DA">
        <w:rPr>
          <w:rFonts w:ascii="Calibri" w:eastAsia="Calibri" w:hAnsi="Calibri" w:cs="Calibri"/>
          <w:sz w:val="20"/>
          <w:szCs w:val="20"/>
        </w:rPr>
        <w:t>El presente documento da cuenta de los resultados de la</w:t>
      </w:r>
      <w:r w:rsidR="009174DF" w:rsidRPr="00C142DA">
        <w:rPr>
          <w:rFonts w:ascii="Calibri" w:eastAsia="Calibri" w:hAnsi="Calibri" w:cs="Calibri"/>
          <w:sz w:val="20"/>
          <w:szCs w:val="20"/>
        </w:rPr>
        <w:t>s</w:t>
      </w:r>
      <w:r w:rsidRPr="00C142DA">
        <w:rPr>
          <w:rFonts w:ascii="Calibri" w:eastAsia="Calibri" w:hAnsi="Calibri" w:cs="Calibri"/>
          <w:sz w:val="20"/>
          <w:szCs w:val="20"/>
        </w:rPr>
        <w:t xml:space="preserve"> actividad</w:t>
      </w:r>
      <w:r w:rsidR="00AA4712" w:rsidRPr="00C142DA">
        <w:rPr>
          <w:rFonts w:ascii="Calibri" w:eastAsia="Calibri" w:hAnsi="Calibri" w:cs="Calibri"/>
          <w:sz w:val="20"/>
          <w:szCs w:val="20"/>
        </w:rPr>
        <w:t>es</w:t>
      </w:r>
      <w:r w:rsidRPr="00C142DA">
        <w:rPr>
          <w:rFonts w:ascii="Calibri" w:eastAsia="Calibri" w:hAnsi="Calibri" w:cs="Calibri"/>
          <w:sz w:val="20"/>
          <w:szCs w:val="20"/>
        </w:rPr>
        <w:t xml:space="preserve"> de fiscalización ambiental realizada por </w:t>
      </w:r>
      <w:r w:rsidR="00AA4712" w:rsidRPr="00C142DA">
        <w:rPr>
          <w:rFonts w:ascii="Calibri" w:eastAsia="Calibri" w:hAnsi="Calibri" w:cs="Calibri"/>
          <w:sz w:val="20"/>
          <w:szCs w:val="20"/>
        </w:rPr>
        <w:t xml:space="preserve">la </w:t>
      </w:r>
      <w:r w:rsidR="005321D0" w:rsidRPr="00C142DA">
        <w:rPr>
          <w:rFonts w:ascii="Calibri" w:eastAsia="Calibri" w:hAnsi="Calibri" w:cs="Calibri"/>
          <w:sz w:val="20"/>
          <w:szCs w:val="20"/>
        </w:rPr>
        <w:t>Superintendencia</w:t>
      </w:r>
      <w:r w:rsidR="00AA4712" w:rsidRPr="00C142DA">
        <w:rPr>
          <w:rFonts w:ascii="Calibri" w:eastAsia="Calibri" w:hAnsi="Calibri" w:cs="Calibri"/>
          <w:sz w:val="20"/>
          <w:szCs w:val="20"/>
        </w:rPr>
        <w:t xml:space="preserve"> del Medio Ambiente</w:t>
      </w:r>
      <w:r w:rsidRPr="00C142DA">
        <w:rPr>
          <w:rFonts w:ascii="Calibri" w:eastAsia="Calibri" w:hAnsi="Calibri" w:cs="Calibri"/>
          <w:sz w:val="20"/>
          <w:szCs w:val="20"/>
        </w:rPr>
        <w:t xml:space="preserve"> (S</w:t>
      </w:r>
      <w:r w:rsidR="00AA4712" w:rsidRPr="00C142DA">
        <w:rPr>
          <w:rFonts w:ascii="Calibri" w:eastAsia="Calibri" w:hAnsi="Calibri" w:cs="Calibri"/>
          <w:sz w:val="20"/>
          <w:szCs w:val="20"/>
        </w:rPr>
        <w:t>MA</w:t>
      </w:r>
      <w:r w:rsidRPr="00C142DA">
        <w:rPr>
          <w:rFonts w:ascii="Calibri" w:eastAsia="Calibri" w:hAnsi="Calibri" w:cs="Calibri"/>
          <w:sz w:val="20"/>
          <w:szCs w:val="20"/>
        </w:rPr>
        <w:t>), junto a</w:t>
      </w:r>
      <w:r w:rsidR="00AA4712" w:rsidRPr="00C142DA">
        <w:rPr>
          <w:rFonts w:ascii="Calibri" w:eastAsia="Calibri" w:hAnsi="Calibri" w:cs="Calibri"/>
          <w:sz w:val="20"/>
          <w:szCs w:val="20"/>
        </w:rPr>
        <w:t xml:space="preserve">l Consejo de Monumentos Nacionales </w:t>
      </w:r>
      <w:r w:rsidRPr="00C142DA">
        <w:rPr>
          <w:rFonts w:ascii="Calibri" w:eastAsia="Calibri" w:hAnsi="Calibri" w:cs="Calibri"/>
          <w:sz w:val="20"/>
          <w:szCs w:val="20"/>
        </w:rPr>
        <w:t>(</w:t>
      </w:r>
      <w:r w:rsidR="00AA4712" w:rsidRPr="00C142DA">
        <w:rPr>
          <w:rFonts w:ascii="Calibri" w:eastAsia="Calibri" w:hAnsi="Calibri" w:cs="Calibri"/>
          <w:sz w:val="20"/>
          <w:szCs w:val="20"/>
        </w:rPr>
        <w:t>CMN</w:t>
      </w:r>
      <w:r w:rsidR="00C142DA">
        <w:rPr>
          <w:rFonts w:ascii="Calibri" w:eastAsia="Calibri" w:hAnsi="Calibri" w:cs="Calibri"/>
          <w:sz w:val="20"/>
          <w:szCs w:val="20"/>
        </w:rPr>
        <w:t>)</w:t>
      </w:r>
      <w:r w:rsidRPr="00C142DA">
        <w:rPr>
          <w:rFonts w:ascii="Calibri" w:eastAsia="Calibri" w:hAnsi="Calibri" w:cs="Calibri"/>
          <w:sz w:val="20"/>
          <w:szCs w:val="20"/>
        </w:rPr>
        <w:t>, a la unidad fiscalizable “</w:t>
      </w:r>
      <w:r w:rsidR="00AA4712" w:rsidRPr="00C142DA">
        <w:rPr>
          <w:rFonts w:ascii="Calibri" w:eastAsia="Calibri" w:hAnsi="Calibri" w:cs="Calibri"/>
          <w:sz w:val="20"/>
          <w:szCs w:val="20"/>
        </w:rPr>
        <w:t>Astilleros Dalcahue</w:t>
      </w:r>
      <w:r w:rsidRPr="00C142DA">
        <w:rPr>
          <w:rFonts w:ascii="Calibri" w:eastAsia="Calibri" w:hAnsi="Calibri" w:cs="Calibri"/>
          <w:sz w:val="20"/>
          <w:szCs w:val="20"/>
        </w:rPr>
        <w:t>”</w:t>
      </w:r>
      <w:r w:rsidR="005933B2" w:rsidRPr="00C142DA">
        <w:rPr>
          <w:rFonts w:ascii="Calibri" w:eastAsia="Calibri" w:hAnsi="Calibri" w:cs="Calibri"/>
          <w:sz w:val="20"/>
          <w:szCs w:val="20"/>
        </w:rPr>
        <w:t xml:space="preserve">, localizada en </w:t>
      </w:r>
      <w:r w:rsidR="00B863BD" w:rsidRPr="00C142DA">
        <w:rPr>
          <w:rFonts w:ascii="Calibri" w:eastAsia="Calibri" w:hAnsi="Calibri" w:cs="Calibri"/>
          <w:sz w:val="20"/>
          <w:szCs w:val="20"/>
        </w:rPr>
        <w:t xml:space="preserve">el </w:t>
      </w:r>
      <w:r w:rsidR="005933B2" w:rsidRPr="00C142DA">
        <w:rPr>
          <w:rFonts w:ascii="Calibri" w:eastAsia="Calibri" w:hAnsi="Calibri" w:cs="Calibri"/>
          <w:sz w:val="20"/>
          <w:szCs w:val="20"/>
        </w:rPr>
        <w:t>sector</w:t>
      </w:r>
      <w:r w:rsidR="00B863BD" w:rsidRPr="00C142DA">
        <w:rPr>
          <w:rFonts w:ascii="Calibri" w:eastAsia="Calibri" w:hAnsi="Calibri" w:cs="Calibri"/>
          <w:sz w:val="20"/>
          <w:szCs w:val="20"/>
        </w:rPr>
        <w:t xml:space="preserve"> Astilleros</w:t>
      </w:r>
      <w:r w:rsidR="005933B2" w:rsidRPr="00C142DA">
        <w:rPr>
          <w:rFonts w:ascii="Calibri" w:eastAsia="Calibri" w:hAnsi="Calibri" w:cs="Calibri"/>
          <w:sz w:val="20"/>
          <w:szCs w:val="20"/>
        </w:rPr>
        <w:t>, comuna</w:t>
      </w:r>
      <w:r w:rsidR="00B863BD" w:rsidRPr="00C142DA">
        <w:rPr>
          <w:rFonts w:ascii="Calibri" w:eastAsia="Calibri" w:hAnsi="Calibri" w:cs="Calibri"/>
          <w:sz w:val="20"/>
          <w:szCs w:val="20"/>
        </w:rPr>
        <w:t xml:space="preserve"> de Dalcahue</w:t>
      </w:r>
      <w:r w:rsidR="005933B2" w:rsidRPr="00C142DA">
        <w:rPr>
          <w:rFonts w:ascii="Calibri" w:eastAsia="Calibri" w:hAnsi="Calibri" w:cs="Calibri"/>
          <w:sz w:val="20"/>
          <w:szCs w:val="20"/>
        </w:rPr>
        <w:t xml:space="preserve">, </w:t>
      </w:r>
      <w:r w:rsidR="004742F5">
        <w:rPr>
          <w:rFonts w:ascii="Calibri" w:eastAsia="Calibri" w:hAnsi="Calibri" w:cs="Calibri"/>
          <w:sz w:val="20"/>
          <w:szCs w:val="20"/>
        </w:rPr>
        <w:t>P</w:t>
      </w:r>
      <w:r w:rsidR="005933B2" w:rsidRPr="00C142DA">
        <w:rPr>
          <w:rFonts w:ascii="Calibri" w:eastAsia="Calibri" w:hAnsi="Calibri" w:cs="Calibri"/>
          <w:sz w:val="20"/>
          <w:szCs w:val="20"/>
        </w:rPr>
        <w:t>rovincia</w:t>
      </w:r>
      <w:r w:rsidR="00B863BD" w:rsidRPr="00C142DA">
        <w:rPr>
          <w:rFonts w:ascii="Calibri" w:eastAsia="Calibri" w:hAnsi="Calibri" w:cs="Calibri"/>
          <w:sz w:val="20"/>
          <w:szCs w:val="20"/>
        </w:rPr>
        <w:t xml:space="preserve"> de </w:t>
      </w:r>
      <w:r w:rsidR="00C142DA">
        <w:rPr>
          <w:rFonts w:ascii="Calibri" w:eastAsia="Calibri" w:hAnsi="Calibri" w:cs="Calibri"/>
          <w:sz w:val="20"/>
          <w:szCs w:val="20"/>
        </w:rPr>
        <w:t>C</w:t>
      </w:r>
      <w:r w:rsidR="00C142DA" w:rsidRPr="00C142DA">
        <w:rPr>
          <w:rFonts w:ascii="Calibri" w:eastAsia="Calibri" w:hAnsi="Calibri" w:cs="Calibri"/>
          <w:sz w:val="20"/>
          <w:szCs w:val="20"/>
        </w:rPr>
        <w:t>hiloé</w:t>
      </w:r>
      <w:r w:rsidR="00B863BD" w:rsidRPr="00C142DA">
        <w:rPr>
          <w:rFonts w:ascii="Calibri" w:eastAsia="Calibri" w:hAnsi="Calibri" w:cs="Calibri"/>
          <w:sz w:val="20"/>
          <w:szCs w:val="20"/>
        </w:rPr>
        <w:t xml:space="preserve">, </w:t>
      </w:r>
      <w:r w:rsidR="004742F5">
        <w:rPr>
          <w:rFonts w:ascii="Calibri" w:eastAsia="Calibri" w:hAnsi="Calibri" w:cs="Calibri"/>
          <w:sz w:val="20"/>
          <w:szCs w:val="20"/>
        </w:rPr>
        <w:t>R</w:t>
      </w:r>
      <w:r w:rsidR="00B863BD" w:rsidRPr="00C142DA">
        <w:rPr>
          <w:rFonts w:ascii="Calibri" w:eastAsia="Calibri" w:hAnsi="Calibri" w:cs="Calibri"/>
          <w:sz w:val="20"/>
          <w:szCs w:val="20"/>
        </w:rPr>
        <w:t>egión de Los Lagos</w:t>
      </w:r>
      <w:r w:rsidRPr="00C142DA">
        <w:rPr>
          <w:rFonts w:ascii="Calibri" w:eastAsia="Calibri" w:hAnsi="Calibri" w:cs="Calibri"/>
          <w:sz w:val="20"/>
          <w:szCs w:val="20"/>
        </w:rPr>
        <w:t xml:space="preserve">. La actividad de inspección fue desarrollada durante los días </w:t>
      </w:r>
      <w:r w:rsidR="009174DF" w:rsidRPr="00C142DA">
        <w:rPr>
          <w:rFonts w:ascii="Calibri" w:eastAsia="Calibri" w:hAnsi="Calibri" w:cs="Calibri"/>
          <w:sz w:val="20"/>
          <w:szCs w:val="20"/>
        </w:rPr>
        <w:t xml:space="preserve">10 y 11 de septiembre de 2018 </w:t>
      </w:r>
      <w:r w:rsidRPr="00C142DA">
        <w:rPr>
          <w:rFonts w:cstheme="minorHAnsi"/>
          <w:sz w:val="20"/>
          <w:szCs w:val="20"/>
        </w:rPr>
        <w:t xml:space="preserve">(Ver anexo </w:t>
      </w:r>
      <w:r w:rsidR="00B863BD" w:rsidRPr="00C142DA">
        <w:rPr>
          <w:rFonts w:cstheme="minorHAnsi"/>
          <w:sz w:val="20"/>
          <w:szCs w:val="20"/>
        </w:rPr>
        <w:t>1</w:t>
      </w:r>
      <w:r w:rsidRPr="00C142DA">
        <w:rPr>
          <w:rFonts w:cstheme="minorHAnsi"/>
          <w:sz w:val="20"/>
          <w:szCs w:val="20"/>
        </w:rPr>
        <w:t>).</w:t>
      </w:r>
    </w:p>
    <w:p w14:paraId="04E420BA" w14:textId="77777777" w:rsidR="00D42470" w:rsidRPr="00D42470" w:rsidRDefault="00D42470" w:rsidP="00D42470">
      <w:pPr>
        <w:spacing w:after="0" w:line="240" w:lineRule="auto"/>
        <w:jc w:val="both"/>
        <w:rPr>
          <w:rFonts w:ascii="Calibri" w:eastAsia="Calibri" w:hAnsi="Calibri" w:cs="Calibri"/>
          <w:sz w:val="20"/>
          <w:szCs w:val="20"/>
        </w:rPr>
      </w:pPr>
    </w:p>
    <w:p w14:paraId="3EC820B0" w14:textId="77777777" w:rsidR="00D42470" w:rsidRPr="00C142DA" w:rsidRDefault="00C142DA" w:rsidP="00D42470">
      <w:pPr>
        <w:spacing w:after="0" w:line="240" w:lineRule="auto"/>
        <w:jc w:val="both"/>
        <w:rPr>
          <w:rFonts w:ascii="Calibri" w:eastAsia="Calibri" w:hAnsi="Calibri" w:cs="Calibri"/>
          <w:sz w:val="20"/>
          <w:szCs w:val="20"/>
        </w:rPr>
      </w:pPr>
      <w:r w:rsidRPr="00C142DA">
        <w:rPr>
          <w:rFonts w:ascii="Calibri" w:eastAsia="Calibri" w:hAnsi="Calibri" w:cs="Calibri"/>
          <w:sz w:val="20"/>
          <w:szCs w:val="20"/>
        </w:rPr>
        <w:t>Las actividades que se desarrollan en la unidad fiscalizable “Astillero Dalcahue”, corresponden a la construcción, reparación y mantención de embarcaciones de hasta 200 toneladas métricas de desplazamiento, las cuales contemplan la instalación de componentes hidráulicos, habitabilidad, alhajamiento interior, aplicación de esquema de pintura, carpintería, albañilería, gasfitería e instalaciones eléctricas, entre otras</w:t>
      </w:r>
      <w:r>
        <w:rPr>
          <w:rFonts w:ascii="Calibri" w:eastAsia="Calibri" w:hAnsi="Calibri" w:cs="Calibri"/>
          <w:sz w:val="20"/>
          <w:szCs w:val="20"/>
        </w:rPr>
        <w:t xml:space="preserve">. </w:t>
      </w:r>
    </w:p>
    <w:p w14:paraId="1E9AE4B8" w14:textId="77777777" w:rsidR="00C142DA" w:rsidRPr="00D42470" w:rsidRDefault="00C142DA" w:rsidP="00D42470">
      <w:pPr>
        <w:spacing w:after="0" w:line="240" w:lineRule="auto"/>
        <w:jc w:val="both"/>
        <w:rPr>
          <w:rFonts w:ascii="Calibri" w:eastAsia="Calibri" w:hAnsi="Calibri" w:cs="Calibri"/>
          <w:sz w:val="20"/>
          <w:szCs w:val="20"/>
        </w:rPr>
      </w:pPr>
    </w:p>
    <w:p w14:paraId="37452616" w14:textId="77777777" w:rsidR="00D42470" w:rsidRPr="00C55136"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Las materias relevantes objeto de la fiscalización incluyeron</w:t>
      </w:r>
      <w:r w:rsidR="00C142DA">
        <w:rPr>
          <w:rFonts w:ascii="Calibri" w:eastAsia="Calibri" w:hAnsi="Calibri" w:cs="Calibri"/>
          <w:sz w:val="20"/>
          <w:szCs w:val="20"/>
        </w:rPr>
        <w:t xml:space="preserve">: Afectación patrimonio cultural, </w:t>
      </w:r>
      <w:r w:rsidR="00025CAC">
        <w:rPr>
          <w:rFonts w:ascii="Calibri" w:eastAsia="Calibri" w:hAnsi="Calibri" w:cs="Calibri"/>
          <w:sz w:val="20"/>
          <w:szCs w:val="20"/>
        </w:rPr>
        <w:t xml:space="preserve">verificar infraestructura </w:t>
      </w:r>
      <w:r w:rsidR="00CA1355">
        <w:rPr>
          <w:rFonts w:ascii="Calibri" w:eastAsia="Calibri" w:hAnsi="Calibri" w:cs="Calibri"/>
          <w:sz w:val="20"/>
          <w:szCs w:val="20"/>
        </w:rPr>
        <w:t xml:space="preserve">del </w:t>
      </w:r>
      <w:r w:rsidR="00025CAC">
        <w:rPr>
          <w:rFonts w:ascii="Calibri" w:eastAsia="Calibri" w:hAnsi="Calibri" w:cs="Calibri"/>
          <w:sz w:val="20"/>
          <w:szCs w:val="20"/>
        </w:rPr>
        <w:t>proyecto, manejo de residuos sólidos y afectación y/o intervención de flora y fauna</w:t>
      </w:r>
    </w:p>
    <w:p w14:paraId="72D2D927" w14:textId="77777777" w:rsidR="00D42470" w:rsidRPr="005933B2" w:rsidRDefault="00D42470" w:rsidP="00D42470">
      <w:pPr>
        <w:spacing w:after="0" w:line="240" w:lineRule="auto"/>
        <w:jc w:val="both"/>
        <w:rPr>
          <w:rFonts w:ascii="Calibri" w:eastAsia="Calibri" w:hAnsi="Calibri" w:cs="Calibri"/>
          <w:sz w:val="20"/>
          <w:szCs w:val="20"/>
        </w:rPr>
      </w:pPr>
    </w:p>
    <w:p w14:paraId="1DE1B218"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que representan hallazgos se encuentran: </w:t>
      </w:r>
    </w:p>
    <w:p w14:paraId="7679FF2F" w14:textId="77777777" w:rsidR="004742F5" w:rsidRDefault="004742F5" w:rsidP="00D42470">
      <w:pPr>
        <w:spacing w:after="0" w:line="240" w:lineRule="auto"/>
        <w:jc w:val="both"/>
        <w:rPr>
          <w:rFonts w:ascii="Calibri" w:eastAsia="Calibri" w:hAnsi="Calibri" w:cs="Calibri"/>
          <w:sz w:val="20"/>
          <w:szCs w:val="20"/>
        </w:rPr>
      </w:pPr>
    </w:p>
    <w:p w14:paraId="413F9E51" w14:textId="118D090F" w:rsidR="001C3535" w:rsidRPr="00127138" w:rsidRDefault="001C3535" w:rsidP="00D00923">
      <w:pPr>
        <w:pStyle w:val="Prrafodelista"/>
        <w:numPr>
          <w:ilvl w:val="0"/>
          <w:numId w:val="19"/>
        </w:numPr>
        <w:tabs>
          <w:tab w:val="left" w:pos="567"/>
        </w:tabs>
        <w:ind w:left="567" w:hanging="567"/>
        <w:rPr>
          <w:rFonts w:ascii="Calibri" w:hAnsi="Calibri" w:cs="Calibri"/>
          <w:sz w:val="20"/>
          <w:szCs w:val="20"/>
        </w:rPr>
      </w:pPr>
      <w:r w:rsidRPr="00127138">
        <w:rPr>
          <w:rFonts w:ascii="Calibri" w:hAnsi="Calibri" w:cs="Calibri"/>
          <w:sz w:val="20"/>
          <w:szCs w:val="20"/>
        </w:rPr>
        <w:t>No contar con un área de protección de 10 m respecto del cercado de protección existente de los sectores identificados en el Sitio Arqueológico Conchal Astillero Dalcahue</w:t>
      </w:r>
    </w:p>
    <w:p w14:paraId="40A96729" w14:textId="77777777" w:rsidR="001C3535" w:rsidRPr="001C3535" w:rsidRDefault="001C3535" w:rsidP="002E49EF">
      <w:pPr>
        <w:pStyle w:val="Prrafodelista"/>
        <w:numPr>
          <w:ilvl w:val="0"/>
          <w:numId w:val="19"/>
        </w:numPr>
        <w:tabs>
          <w:tab w:val="left" w:pos="567"/>
        </w:tabs>
        <w:ind w:left="567" w:hanging="567"/>
        <w:rPr>
          <w:rFonts w:ascii="Calibri" w:hAnsi="Calibri" w:cs="Calibri"/>
          <w:sz w:val="20"/>
          <w:szCs w:val="20"/>
        </w:rPr>
      </w:pPr>
      <w:r>
        <w:rPr>
          <w:rFonts w:ascii="Calibri" w:hAnsi="Calibri" w:cs="Calibri"/>
          <w:sz w:val="20"/>
          <w:szCs w:val="20"/>
        </w:rPr>
        <w:t>El titular n</w:t>
      </w:r>
      <w:r w:rsidRPr="001C3535">
        <w:rPr>
          <w:rFonts w:ascii="Calibri" w:hAnsi="Calibri" w:cs="Calibri"/>
          <w:sz w:val="20"/>
          <w:szCs w:val="20"/>
        </w:rPr>
        <w:t xml:space="preserve">o </w:t>
      </w:r>
      <w:r>
        <w:rPr>
          <w:rFonts w:ascii="Calibri" w:hAnsi="Calibri" w:cs="Calibri"/>
          <w:sz w:val="20"/>
          <w:szCs w:val="20"/>
        </w:rPr>
        <w:t xml:space="preserve">cuenta </w:t>
      </w:r>
      <w:r w:rsidRPr="001C3535">
        <w:rPr>
          <w:rFonts w:ascii="Calibri" w:hAnsi="Calibri" w:cs="Calibri"/>
          <w:sz w:val="20"/>
          <w:szCs w:val="20"/>
        </w:rPr>
        <w:t xml:space="preserve">con el informe arqueológico de la implementación de las actividades de cercado y protección con geotextil tanto para </w:t>
      </w:r>
      <w:r w:rsidR="005A2AA7">
        <w:rPr>
          <w:rFonts w:ascii="Calibri" w:hAnsi="Calibri" w:cs="Calibri"/>
          <w:sz w:val="20"/>
          <w:szCs w:val="20"/>
        </w:rPr>
        <w:t xml:space="preserve">el </w:t>
      </w:r>
      <w:r w:rsidRPr="001C3535">
        <w:rPr>
          <w:rFonts w:ascii="Calibri" w:hAnsi="Calibri" w:cs="Calibri"/>
          <w:sz w:val="20"/>
          <w:szCs w:val="20"/>
        </w:rPr>
        <w:t>sector bajo y alto del Sitio Arqueológico</w:t>
      </w:r>
      <w:r w:rsidR="00AC61FB">
        <w:rPr>
          <w:rFonts w:ascii="Calibri" w:hAnsi="Calibri" w:cs="Calibri"/>
          <w:sz w:val="20"/>
          <w:szCs w:val="20"/>
        </w:rPr>
        <w:t xml:space="preserve"> </w:t>
      </w:r>
      <w:r w:rsidR="00AC61FB" w:rsidRPr="001C3535">
        <w:rPr>
          <w:rFonts w:ascii="Calibri" w:hAnsi="Calibri" w:cs="Calibri"/>
          <w:sz w:val="20"/>
          <w:szCs w:val="20"/>
        </w:rPr>
        <w:t>Conchal Astillero Dalcahue</w:t>
      </w:r>
    </w:p>
    <w:p w14:paraId="3DE772A7" w14:textId="77777777" w:rsidR="001C3535" w:rsidRPr="001C3535" w:rsidRDefault="001C3535" w:rsidP="002E49EF">
      <w:pPr>
        <w:pStyle w:val="Prrafodelista"/>
        <w:numPr>
          <w:ilvl w:val="0"/>
          <w:numId w:val="19"/>
        </w:numPr>
        <w:tabs>
          <w:tab w:val="left" w:pos="567"/>
        </w:tabs>
        <w:ind w:left="567" w:hanging="567"/>
        <w:rPr>
          <w:rFonts w:ascii="Calibri" w:hAnsi="Calibri" w:cs="Calibri"/>
          <w:sz w:val="20"/>
          <w:szCs w:val="20"/>
        </w:rPr>
      </w:pPr>
      <w:r>
        <w:rPr>
          <w:rFonts w:ascii="Calibri" w:hAnsi="Calibri" w:cs="Calibri"/>
          <w:sz w:val="20"/>
          <w:szCs w:val="20"/>
        </w:rPr>
        <w:t>La i</w:t>
      </w:r>
      <w:r w:rsidRPr="001C3535">
        <w:rPr>
          <w:rFonts w:ascii="Calibri" w:hAnsi="Calibri" w:cs="Calibri"/>
          <w:sz w:val="20"/>
          <w:szCs w:val="20"/>
        </w:rPr>
        <w:t xml:space="preserve">ntervención del Sitio Arqueológico </w:t>
      </w:r>
      <w:r w:rsidR="00AC61FB" w:rsidRPr="001C3535">
        <w:rPr>
          <w:rFonts w:ascii="Calibri" w:hAnsi="Calibri" w:cs="Calibri"/>
          <w:sz w:val="20"/>
          <w:szCs w:val="20"/>
        </w:rPr>
        <w:t xml:space="preserve">Conchal Astillero Dalcahue </w:t>
      </w:r>
      <w:r w:rsidRPr="001C3535">
        <w:rPr>
          <w:rFonts w:ascii="Calibri" w:hAnsi="Calibri" w:cs="Calibri"/>
          <w:sz w:val="20"/>
          <w:szCs w:val="20"/>
        </w:rPr>
        <w:t>producto de las obras de</w:t>
      </w:r>
      <w:r w:rsidR="00AC61FB">
        <w:rPr>
          <w:rFonts w:ascii="Calibri" w:hAnsi="Calibri" w:cs="Calibri"/>
          <w:sz w:val="20"/>
          <w:szCs w:val="20"/>
        </w:rPr>
        <w:t xml:space="preserve"> </w:t>
      </w:r>
      <w:r w:rsidRPr="001C3535">
        <w:rPr>
          <w:rFonts w:ascii="Calibri" w:hAnsi="Calibri" w:cs="Calibri"/>
          <w:sz w:val="20"/>
          <w:szCs w:val="20"/>
        </w:rPr>
        <w:t>l</w:t>
      </w:r>
      <w:r w:rsidR="00AC61FB">
        <w:rPr>
          <w:rFonts w:ascii="Calibri" w:hAnsi="Calibri" w:cs="Calibri"/>
          <w:sz w:val="20"/>
          <w:szCs w:val="20"/>
        </w:rPr>
        <w:t xml:space="preserve">a </w:t>
      </w:r>
      <w:r w:rsidRPr="001C3535">
        <w:rPr>
          <w:rFonts w:ascii="Calibri" w:hAnsi="Calibri" w:cs="Calibri"/>
          <w:sz w:val="20"/>
          <w:szCs w:val="20"/>
        </w:rPr>
        <w:t>RCA N° 111/2013</w:t>
      </w:r>
      <w:r>
        <w:rPr>
          <w:rFonts w:ascii="Calibri" w:hAnsi="Calibri" w:cs="Calibri"/>
          <w:sz w:val="20"/>
          <w:szCs w:val="20"/>
        </w:rPr>
        <w:t xml:space="preserve"> y la e</w:t>
      </w:r>
      <w:r w:rsidRPr="001C3535">
        <w:rPr>
          <w:rFonts w:ascii="Calibri" w:hAnsi="Calibri" w:cs="Calibri"/>
          <w:sz w:val="20"/>
          <w:szCs w:val="20"/>
        </w:rPr>
        <w:t>xistencia de nuevas intervenciones en el sector alto del Sitio Arqueológico producto de las actividades</w:t>
      </w:r>
      <w:r>
        <w:rPr>
          <w:rFonts w:ascii="Calibri" w:hAnsi="Calibri" w:cs="Calibri"/>
          <w:sz w:val="20"/>
          <w:szCs w:val="20"/>
        </w:rPr>
        <w:t xml:space="preserve"> de la RCA N° 34/2017</w:t>
      </w:r>
    </w:p>
    <w:p w14:paraId="73263393" w14:textId="5CB10708" w:rsidR="001C3535" w:rsidRDefault="001C3535" w:rsidP="002E49EF">
      <w:pPr>
        <w:pStyle w:val="Prrafodelista"/>
        <w:numPr>
          <w:ilvl w:val="0"/>
          <w:numId w:val="19"/>
        </w:numPr>
        <w:tabs>
          <w:tab w:val="left" w:pos="567"/>
        </w:tabs>
        <w:ind w:left="567" w:hanging="567"/>
        <w:rPr>
          <w:rFonts w:ascii="Calibri" w:hAnsi="Calibri" w:cs="Calibri"/>
          <w:sz w:val="20"/>
          <w:szCs w:val="20"/>
        </w:rPr>
      </w:pPr>
      <w:r w:rsidRPr="001C3535">
        <w:rPr>
          <w:rFonts w:ascii="Calibri" w:hAnsi="Calibri" w:cs="Calibri"/>
          <w:sz w:val="20"/>
          <w:szCs w:val="20"/>
        </w:rPr>
        <w:t>No dar cumplimiento a las medidas de complementación y subsanación de observaciones del informe de caracterización arqueológica, rescate arqueológico del “Sector Alto” del sitio Astillero Naval Dalcahue, ni presentado el diseño del plan de difusión y educación patrimonial</w:t>
      </w:r>
    </w:p>
    <w:p w14:paraId="0E679966" w14:textId="77D0D9C6" w:rsidR="00B626A9" w:rsidRPr="00677936" w:rsidRDefault="000574AB" w:rsidP="00FF0CFB">
      <w:pPr>
        <w:pStyle w:val="Prrafodelista"/>
        <w:numPr>
          <w:ilvl w:val="0"/>
          <w:numId w:val="19"/>
        </w:numPr>
        <w:tabs>
          <w:tab w:val="left" w:pos="567"/>
        </w:tabs>
        <w:ind w:left="567" w:hanging="567"/>
        <w:rPr>
          <w:rFonts w:ascii="Calibri" w:hAnsi="Calibri" w:cs="Calibri"/>
          <w:sz w:val="20"/>
          <w:szCs w:val="20"/>
        </w:rPr>
      </w:pPr>
      <w:r w:rsidRPr="00677936">
        <w:rPr>
          <w:rFonts w:ascii="Calibri" w:hAnsi="Calibri" w:cs="Calibri"/>
          <w:sz w:val="20"/>
          <w:szCs w:val="20"/>
        </w:rPr>
        <w:t>S</w:t>
      </w:r>
      <w:r w:rsidR="00FF0CFB" w:rsidRPr="00677936">
        <w:rPr>
          <w:rFonts w:ascii="Calibri" w:hAnsi="Calibri" w:cs="Calibri"/>
          <w:sz w:val="20"/>
          <w:szCs w:val="20"/>
        </w:rPr>
        <w:t xml:space="preserve">e determinó la </w:t>
      </w:r>
      <w:r w:rsidRPr="00677936">
        <w:rPr>
          <w:rFonts w:ascii="Calibri" w:hAnsi="Calibri" w:cs="Calibri"/>
          <w:sz w:val="20"/>
          <w:szCs w:val="20"/>
        </w:rPr>
        <w:t xml:space="preserve">construcción y </w:t>
      </w:r>
      <w:r w:rsidR="00FF0CFB" w:rsidRPr="00677936">
        <w:rPr>
          <w:rFonts w:ascii="Calibri" w:hAnsi="Calibri" w:cs="Calibri"/>
          <w:sz w:val="20"/>
          <w:szCs w:val="20"/>
        </w:rPr>
        <w:t xml:space="preserve">operación de un Astillero Naval que </w:t>
      </w:r>
      <w:r w:rsidRPr="00677936">
        <w:rPr>
          <w:rFonts w:ascii="Calibri" w:hAnsi="Calibri" w:cs="Calibri"/>
          <w:sz w:val="20"/>
          <w:szCs w:val="20"/>
        </w:rPr>
        <w:t xml:space="preserve">difiere de lo aprobado </w:t>
      </w:r>
      <w:r w:rsidR="009D453B" w:rsidRPr="00677936">
        <w:rPr>
          <w:rFonts w:ascii="Calibri" w:hAnsi="Calibri" w:cs="Calibri"/>
          <w:sz w:val="20"/>
          <w:szCs w:val="20"/>
        </w:rPr>
        <w:t xml:space="preserve">ambientalmente </w:t>
      </w:r>
      <w:r w:rsidRPr="00677936">
        <w:rPr>
          <w:rFonts w:ascii="Calibri" w:hAnsi="Calibri" w:cs="Calibri"/>
          <w:sz w:val="20"/>
          <w:szCs w:val="20"/>
        </w:rPr>
        <w:t>mediante RCA N° 111/2013 y RCA N° 34/2017</w:t>
      </w:r>
    </w:p>
    <w:p w14:paraId="4F393AEA" w14:textId="1F9D9490" w:rsidR="00BF6BA6" w:rsidRPr="00677936" w:rsidRDefault="00677936" w:rsidP="00677936">
      <w:pPr>
        <w:pStyle w:val="Prrafodelista"/>
        <w:numPr>
          <w:ilvl w:val="0"/>
          <w:numId w:val="19"/>
        </w:numPr>
        <w:tabs>
          <w:tab w:val="left" w:pos="567"/>
          <w:tab w:val="left" w:pos="1168"/>
        </w:tabs>
        <w:ind w:left="567" w:hanging="567"/>
        <w:rPr>
          <w:sz w:val="20"/>
          <w:szCs w:val="20"/>
        </w:rPr>
      </w:pPr>
      <w:r w:rsidRPr="00677936">
        <w:rPr>
          <w:sz w:val="20"/>
          <w:szCs w:val="20"/>
        </w:rPr>
        <w:t>Presencia de manchas de color rojizo en sectores del intermareal que pudiesen ser atribuidas a la actividad del Astillero</w:t>
      </w:r>
    </w:p>
    <w:p w14:paraId="7755B599" w14:textId="4555EDAF" w:rsidR="00ED3613" w:rsidRDefault="00ED3613" w:rsidP="002E49EF">
      <w:pPr>
        <w:pStyle w:val="Prrafodelista"/>
        <w:numPr>
          <w:ilvl w:val="0"/>
          <w:numId w:val="19"/>
        </w:numPr>
        <w:ind w:left="567" w:hanging="567"/>
        <w:rPr>
          <w:sz w:val="20"/>
          <w:szCs w:val="20"/>
        </w:rPr>
      </w:pPr>
      <w:r w:rsidRPr="00677936">
        <w:rPr>
          <w:sz w:val="20"/>
          <w:szCs w:val="20"/>
        </w:rPr>
        <w:t>Manejo inadecuado de residuos</w:t>
      </w:r>
      <w:r>
        <w:rPr>
          <w:sz w:val="20"/>
          <w:szCs w:val="20"/>
        </w:rPr>
        <w:t xml:space="preserve"> sólidos y almacenar residuos que no constituyen residuos peligrosos en la bodega respel</w:t>
      </w:r>
    </w:p>
    <w:p w14:paraId="0C8C2141" w14:textId="306DAFF4" w:rsidR="00677936" w:rsidRDefault="00677936" w:rsidP="002E49EF">
      <w:pPr>
        <w:pStyle w:val="Prrafodelista"/>
        <w:numPr>
          <w:ilvl w:val="0"/>
          <w:numId w:val="19"/>
        </w:numPr>
        <w:ind w:left="567" w:hanging="567"/>
        <w:rPr>
          <w:sz w:val="20"/>
          <w:szCs w:val="20"/>
        </w:rPr>
      </w:pPr>
      <w:r>
        <w:rPr>
          <w:sz w:val="20"/>
          <w:szCs w:val="20"/>
        </w:rPr>
        <w:t>No cumplir con los compromisos de se</w:t>
      </w:r>
      <w:r w:rsidR="00787AF7">
        <w:rPr>
          <w:sz w:val="20"/>
          <w:szCs w:val="20"/>
        </w:rPr>
        <w:t>g</w:t>
      </w:r>
      <w:r>
        <w:rPr>
          <w:sz w:val="20"/>
          <w:szCs w:val="20"/>
        </w:rPr>
        <w:t xml:space="preserve">uimiento ambiental establecidos </w:t>
      </w:r>
      <w:r w:rsidRPr="000D5998">
        <w:rPr>
          <w:rFonts w:ascii="Calibri" w:hAnsi="Calibri" w:cs="Calibri"/>
          <w:sz w:val="20"/>
          <w:szCs w:val="20"/>
        </w:rPr>
        <w:t>RCA N° 111/2013 y RCA N° 34/2017 entre los que destacan el Plan de Gestión para la Conservación del Entorno Natural y el Plan de Vigilancia Ambiental (PVA</w:t>
      </w:r>
    </w:p>
    <w:p w14:paraId="4E697CC0" w14:textId="77777777" w:rsidR="004F35F0" w:rsidRPr="000D5998" w:rsidRDefault="004F35F0" w:rsidP="004742F5">
      <w:pPr>
        <w:pStyle w:val="Prrafodelista"/>
        <w:ind w:left="567"/>
        <w:rPr>
          <w:rFonts w:ascii="Calibri" w:hAnsi="Calibri" w:cs="Calibri"/>
          <w:sz w:val="20"/>
          <w:szCs w:val="20"/>
        </w:rPr>
      </w:pPr>
    </w:p>
    <w:p w14:paraId="3FE3BC26" w14:textId="77777777" w:rsidR="00B863BD" w:rsidRPr="00F667B5" w:rsidRDefault="00B863BD" w:rsidP="00F667B5">
      <w:pPr>
        <w:pStyle w:val="Prrafodelista"/>
        <w:numPr>
          <w:ilvl w:val="0"/>
          <w:numId w:val="18"/>
        </w:numPr>
        <w:ind w:left="284" w:hanging="567"/>
        <w:rPr>
          <w:rFonts w:ascii="Calibri" w:hAnsi="Calibri" w:cs="Calibri"/>
          <w:sz w:val="20"/>
          <w:szCs w:val="20"/>
        </w:rPr>
      </w:pPr>
      <w:r w:rsidRPr="00F667B5">
        <w:rPr>
          <w:rFonts w:ascii="Calibri" w:hAnsi="Calibri" w:cs="Calibri"/>
          <w:sz w:val="20"/>
          <w:szCs w:val="20"/>
        </w:rPr>
        <w:br w:type="page"/>
      </w:r>
    </w:p>
    <w:p w14:paraId="1EB5D4F3" w14:textId="77777777" w:rsidR="00D42470" w:rsidRDefault="00D42470" w:rsidP="00080B4E">
      <w:pPr>
        <w:pStyle w:val="Ttulo1"/>
        <w:ind w:left="567" w:hanging="567"/>
      </w:pPr>
      <w:bookmarkStart w:id="14" w:name="_Toc390777017"/>
      <w:bookmarkStart w:id="15" w:name="_Toc449085406"/>
      <w:bookmarkStart w:id="16" w:name="_Toc530144895"/>
      <w:r w:rsidRPr="00D42470">
        <w:lastRenderedPageBreak/>
        <w:t xml:space="preserve">IDENTIFICACIÓN </w:t>
      </w:r>
      <w:bookmarkEnd w:id="14"/>
      <w:r w:rsidRPr="00D42470">
        <w:t>DE LA UNIDAD FISCALIZABLE</w:t>
      </w:r>
      <w:bookmarkEnd w:id="15"/>
      <w:bookmarkEnd w:id="16"/>
    </w:p>
    <w:p w14:paraId="40B72B45" w14:textId="77777777" w:rsidR="0007552A" w:rsidRPr="00BD5BD2" w:rsidRDefault="0007552A" w:rsidP="00BD5BD2">
      <w:pPr>
        <w:pStyle w:val="Ttulo1"/>
        <w:numPr>
          <w:ilvl w:val="0"/>
          <w:numId w:val="0"/>
        </w:numPr>
        <w:rPr>
          <w:b w:val="0"/>
          <w:sz w:val="20"/>
        </w:rPr>
      </w:pPr>
    </w:p>
    <w:p w14:paraId="4E03CA5C" w14:textId="77777777" w:rsidR="00D42470" w:rsidRPr="00D42470" w:rsidRDefault="00D42470" w:rsidP="00987770">
      <w:pPr>
        <w:pStyle w:val="Ttulo2"/>
      </w:pPr>
      <w:bookmarkStart w:id="17" w:name="_Toc449085407"/>
      <w:bookmarkStart w:id="18" w:name="_Toc530144896"/>
      <w:r w:rsidRPr="00D42470">
        <w:t>Antecedentes Generales</w:t>
      </w:r>
      <w:bookmarkEnd w:id="17"/>
      <w:bookmarkEnd w:id="1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4B650560"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2771287" w14:textId="77777777" w:rsidR="00E55815"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2D0E761F" w14:textId="77777777" w:rsidR="00BD5BD2" w:rsidRPr="00D42470" w:rsidRDefault="00BD5BD2" w:rsidP="00D42470">
            <w:pPr>
              <w:spacing w:after="0" w:line="240" w:lineRule="auto"/>
              <w:jc w:val="both"/>
              <w:rPr>
                <w:rFonts w:ascii="Calibri" w:eastAsia="Calibri" w:hAnsi="Calibri" w:cs="Calibri"/>
                <w:sz w:val="20"/>
                <w:szCs w:val="20"/>
              </w:rPr>
            </w:pPr>
          </w:p>
          <w:p w14:paraId="1ED65C22" w14:textId="77777777" w:rsidR="00E55815" w:rsidRPr="00B863BD" w:rsidRDefault="00B863BD" w:rsidP="00D42470">
            <w:pPr>
              <w:spacing w:after="0" w:line="240" w:lineRule="auto"/>
              <w:jc w:val="both"/>
              <w:rPr>
                <w:rFonts w:ascii="Calibri" w:eastAsia="Calibri" w:hAnsi="Calibri" w:cs="Calibri"/>
                <w:sz w:val="20"/>
                <w:szCs w:val="20"/>
              </w:rPr>
            </w:pPr>
            <w:r w:rsidRPr="00B863BD">
              <w:rPr>
                <w:rFonts w:ascii="Calibri" w:eastAsia="Calibri" w:hAnsi="Calibri" w:cs="Calibri"/>
                <w:sz w:val="20"/>
                <w:szCs w:val="20"/>
              </w:rPr>
              <w:t>Astilleros Dalcahue</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09938CE"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3124F002" w14:textId="77777777" w:rsidR="00BD5BD2" w:rsidRPr="00BD5BD2" w:rsidRDefault="00BD5BD2" w:rsidP="00D42470">
            <w:pPr>
              <w:spacing w:after="0" w:line="240" w:lineRule="auto"/>
              <w:jc w:val="both"/>
              <w:rPr>
                <w:rFonts w:ascii="Calibri" w:eastAsia="Calibri" w:hAnsi="Calibri" w:cs="Calibri"/>
                <w:sz w:val="20"/>
                <w:szCs w:val="20"/>
                <w:lang w:eastAsia="es-ES"/>
              </w:rPr>
            </w:pPr>
          </w:p>
          <w:p w14:paraId="711846E7" w14:textId="77777777" w:rsidR="00E45DFA" w:rsidRPr="00E45DFA" w:rsidRDefault="00E45DFA" w:rsidP="00D42470">
            <w:pPr>
              <w:spacing w:after="0" w:line="240" w:lineRule="auto"/>
              <w:jc w:val="both"/>
              <w:rPr>
                <w:rFonts w:ascii="Calibri" w:eastAsia="Calibri" w:hAnsi="Calibri" w:cs="Calibri"/>
                <w:sz w:val="20"/>
                <w:szCs w:val="20"/>
                <w:lang w:eastAsia="es-ES"/>
              </w:rPr>
            </w:pPr>
            <w:r w:rsidRPr="00E45DFA">
              <w:rPr>
                <w:rFonts w:ascii="Calibri" w:eastAsia="Calibri" w:hAnsi="Calibri" w:cs="Calibri"/>
                <w:sz w:val="20"/>
                <w:szCs w:val="20"/>
                <w:lang w:eastAsia="es-ES"/>
              </w:rPr>
              <w:t>Operación</w:t>
            </w:r>
          </w:p>
        </w:tc>
      </w:tr>
      <w:tr w:rsidR="00D42470" w:rsidRPr="00D42470" w14:paraId="7FD445FF"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8C1EA5" w14:textId="77777777" w:rsidR="00D42470" w:rsidRPr="00080B4E"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080B4E">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038099EE" w14:textId="77777777" w:rsidR="00E45DFA"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779DE7D8" w14:textId="77777777" w:rsidR="00D42470" w:rsidRPr="00D42470" w:rsidRDefault="00E45DFA" w:rsidP="00D42470">
            <w:pPr>
              <w:spacing w:after="100" w:line="276" w:lineRule="auto"/>
              <w:ind w:left="46"/>
              <w:jc w:val="both"/>
              <w:rPr>
                <w:rFonts w:ascii="Calibri" w:eastAsia="Calibri" w:hAnsi="Calibri" w:cs="Calibri"/>
                <w:sz w:val="20"/>
                <w:szCs w:val="20"/>
              </w:rPr>
            </w:pPr>
            <w:r w:rsidRPr="00E45DFA">
              <w:rPr>
                <w:rFonts w:ascii="Calibri" w:eastAsia="Calibri" w:hAnsi="Calibri" w:cs="Calibri"/>
                <w:sz w:val="20"/>
                <w:szCs w:val="20"/>
              </w:rPr>
              <w:t>Sector rural Astilleros, aproximadamente a 2,6 km de la ciudad de Dalcahue</w:t>
            </w:r>
          </w:p>
        </w:tc>
      </w:tr>
      <w:tr w:rsidR="00D42470" w:rsidRPr="00D42470" w14:paraId="329965AD"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8E43A5"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080B4E">
              <w:rPr>
                <w:rFonts w:ascii="Calibri" w:eastAsia="Calibri" w:hAnsi="Calibri" w:cs="Calibri"/>
                <w:sz w:val="20"/>
                <w:szCs w:val="20"/>
              </w:rPr>
              <w:t>Chiloé</w:t>
            </w:r>
          </w:p>
        </w:tc>
        <w:tc>
          <w:tcPr>
            <w:tcW w:w="2296" w:type="pct"/>
            <w:vMerge/>
            <w:tcBorders>
              <w:left w:val="single" w:sz="4" w:space="0" w:color="auto"/>
              <w:right w:val="single" w:sz="4" w:space="0" w:color="auto"/>
            </w:tcBorders>
            <w:shd w:val="clear" w:color="auto" w:fill="FFFFFF"/>
          </w:tcPr>
          <w:p w14:paraId="25C5DC19"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23A8FA9"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DE7956"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080B4E">
              <w:rPr>
                <w:rFonts w:ascii="Calibri" w:eastAsia="Calibri" w:hAnsi="Calibri" w:cs="Calibri"/>
                <w:sz w:val="20"/>
                <w:szCs w:val="20"/>
              </w:rPr>
              <w:t>Dalcahue</w:t>
            </w:r>
          </w:p>
        </w:tc>
        <w:tc>
          <w:tcPr>
            <w:tcW w:w="2296" w:type="pct"/>
            <w:vMerge/>
            <w:tcBorders>
              <w:left w:val="single" w:sz="4" w:space="0" w:color="auto"/>
              <w:bottom w:val="single" w:sz="4" w:space="0" w:color="auto"/>
              <w:right w:val="single" w:sz="4" w:space="0" w:color="auto"/>
            </w:tcBorders>
            <w:shd w:val="clear" w:color="auto" w:fill="FFFFFF"/>
          </w:tcPr>
          <w:p w14:paraId="0EE1A9C4"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21E927BD"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A5F680"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14:paraId="48EE5781" w14:textId="77777777" w:rsidR="00BD5BD2" w:rsidRPr="00D42470" w:rsidRDefault="00BD5BD2" w:rsidP="00D42470">
            <w:pPr>
              <w:spacing w:after="100" w:line="276" w:lineRule="auto"/>
              <w:jc w:val="both"/>
              <w:rPr>
                <w:rFonts w:ascii="Calibri" w:eastAsia="Calibri" w:hAnsi="Calibri" w:cs="Calibri"/>
                <w:sz w:val="20"/>
                <w:szCs w:val="20"/>
                <w:lang w:eastAsia="es-ES"/>
              </w:rPr>
            </w:pPr>
            <w:r w:rsidRPr="00BD5BD2">
              <w:rPr>
                <w:rFonts w:ascii="Calibri" w:eastAsia="Calibri" w:hAnsi="Calibri" w:cs="Calibri"/>
                <w:sz w:val="20"/>
                <w:szCs w:val="20"/>
                <w:lang w:eastAsia="es-ES"/>
              </w:rPr>
              <w:t>Soc. Transportes Marítimos Esparza Hernández y Cía 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9FD9E2"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6176B420" w14:textId="77777777" w:rsidR="00BD5BD2" w:rsidRPr="00D42470" w:rsidRDefault="00FC7F60" w:rsidP="00D42470">
            <w:pPr>
              <w:spacing w:after="100" w:line="276" w:lineRule="auto"/>
              <w:jc w:val="both"/>
              <w:rPr>
                <w:rFonts w:ascii="Calibri" w:eastAsia="Calibri" w:hAnsi="Calibri" w:cs="Calibri"/>
                <w:sz w:val="20"/>
                <w:szCs w:val="20"/>
                <w:lang w:val="es-ES" w:eastAsia="es-ES"/>
              </w:rPr>
            </w:pPr>
            <w:r w:rsidRPr="00FC7F60">
              <w:rPr>
                <w:rFonts w:ascii="Calibri" w:eastAsia="Calibri" w:hAnsi="Calibri" w:cs="Calibri"/>
                <w:sz w:val="20"/>
                <w:szCs w:val="20"/>
                <w:lang w:val="es-ES" w:eastAsia="es-ES"/>
              </w:rPr>
              <w:t>77.989.960-8</w:t>
            </w:r>
          </w:p>
        </w:tc>
      </w:tr>
      <w:tr w:rsidR="00D42470" w:rsidRPr="00D42470" w14:paraId="4C50B260"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A637A9"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6BB1F222" w14:textId="77777777" w:rsidR="00BD5BD2" w:rsidRPr="003E3A31" w:rsidRDefault="00F81372" w:rsidP="00D42470">
            <w:pPr>
              <w:spacing w:after="100" w:line="276" w:lineRule="auto"/>
              <w:jc w:val="both"/>
              <w:rPr>
                <w:rFonts w:ascii="Calibri" w:eastAsia="Calibri" w:hAnsi="Calibri" w:cs="Calibri"/>
                <w:sz w:val="20"/>
                <w:szCs w:val="20"/>
              </w:rPr>
            </w:pPr>
            <w:r w:rsidRPr="003E3A31">
              <w:rPr>
                <w:rFonts w:ascii="Calibri" w:eastAsia="Calibri" w:hAnsi="Calibri" w:cs="Calibri"/>
                <w:sz w:val="20"/>
                <w:szCs w:val="20"/>
              </w:rPr>
              <w:t>Sector rural Astilleros 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A2F4D8"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1A97CAED" w14:textId="77777777" w:rsidR="00BD5BD2" w:rsidRPr="00D42470" w:rsidRDefault="00FC7F60" w:rsidP="00D42470">
            <w:pPr>
              <w:spacing w:after="100" w:line="276" w:lineRule="auto"/>
              <w:jc w:val="both"/>
              <w:rPr>
                <w:rFonts w:ascii="Calibri" w:eastAsia="Calibri" w:hAnsi="Calibri" w:cs="Calibri"/>
                <w:sz w:val="20"/>
                <w:szCs w:val="20"/>
              </w:rPr>
            </w:pPr>
            <w:r w:rsidRPr="00FC7F60">
              <w:rPr>
                <w:rFonts w:ascii="Calibri" w:eastAsia="Calibri" w:hAnsi="Calibri" w:cs="Calibri"/>
                <w:sz w:val="20"/>
                <w:szCs w:val="20"/>
              </w:rPr>
              <w:t>tmesparza@gmail.com</w:t>
            </w:r>
          </w:p>
        </w:tc>
      </w:tr>
      <w:tr w:rsidR="00D42470" w:rsidRPr="00D42470" w14:paraId="31C24BD9"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ED7E344"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36921A"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9103AB" w:rsidRPr="009103AB">
              <w:rPr>
                <w:rFonts w:ascii="Calibri" w:eastAsia="Calibri" w:hAnsi="Calibri" w:cs="Calibri"/>
                <w:sz w:val="20"/>
                <w:szCs w:val="20"/>
              </w:rPr>
              <w:t>88293809</w:t>
            </w:r>
          </w:p>
          <w:p w14:paraId="078FC697" w14:textId="77777777" w:rsidR="00BD5BD2" w:rsidRPr="00D42470" w:rsidRDefault="00BD5BD2" w:rsidP="00D42470">
            <w:pPr>
              <w:spacing w:after="100" w:line="276" w:lineRule="auto"/>
              <w:jc w:val="both"/>
              <w:rPr>
                <w:rFonts w:ascii="Calibri" w:eastAsia="Calibri" w:hAnsi="Calibri" w:cs="Calibri"/>
                <w:sz w:val="20"/>
                <w:szCs w:val="20"/>
              </w:rPr>
            </w:pPr>
          </w:p>
        </w:tc>
      </w:tr>
      <w:tr w:rsidR="00D42470" w:rsidRPr="00D42470" w14:paraId="2C6AFAD1"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E49821" w14:textId="77777777" w:rsid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14:paraId="2DACEABA" w14:textId="77777777" w:rsidR="00BD5BD2" w:rsidRPr="00D42470" w:rsidRDefault="00E23B95" w:rsidP="00D42470">
            <w:pPr>
              <w:spacing w:after="100" w:line="276" w:lineRule="auto"/>
              <w:jc w:val="both"/>
              <w:rPr>
                <w:rFonts w:ascii="Calibri" w:eastAsia="Calibri" w:hAnsi="Calibri" w:cs="Calibri"/>
                <w:sz w:val="20"/>
                <w:szCs w:val="20"/>
              </w:rPr>
            </w:pPr>
            <w:r w:rsidRPr="00E23B95">
              <w:rPr>
                <w:rFonts w:ascii="Calibri" w:eastAsia="Calibri" w:hAnsi="Calibri" w:cs="Calibri"/>
                <w:sz w:val="20"/>
                <w:szCs w:val="20"/>
              </w:rPr>
              <w:t>Pedro Enrique Hernández Hernández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B5B903"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1F8780F5" w14:textId="77777777" w:rsidR="00BD5BD2" w:rsidRPr="00D42470" w:rsidRDefault="009103AB" w:rsidP="00D42470">
            <w:pPr>
              <w:spacing w:after="100" w:line="276"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8.373.570-8</w:t>
            </w:r>
          </w:p>
        </w:tc>
      </w:tr>
      <w:tr w:rsidR="00D42470" w:rsidRPr="00D42470" w14:paraId="4238567B"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24E62A"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659EA29C" w14:textId="77777777" w:rsidR="00BD5BD2" w:rsidRPr="00F81372" w:rsidRDefault="00F81372" w:rsidP="00D42470">
            <w:pPr>
              <w:spacing w:after="100" w:line="276" w:lineRule="auto"/>
              <w:jc w:val="both"/>
              <w:rPr>
                <w:rFonts w:ascii="Calibri" w:eastAsia="Calibri" w:hAnsi="Calibri" w:cs="Calibri"/>
                <w:sz w:val="20"/>
                <w:szCs w:val="20"/>
                <w:lang w:val="en-US" w:eastAsia="es-ES"/>
              </w:rPr>
            </w:pPr>
            <w:r w:rsidRPr="00F81372">
              <w:rPr>
                <w:rFonts w:ascii="Calibri" w:eastAsia="Calibri" w:hAnsi="Calibri" w:cs="Calibri"/>
                <w:sz w:val="20"/>
                <w:szCs w:val="20"/>
                <w:lang w:val="en-US"/>
              </w:rPr>
              <w:t>Sector rural Astilleros 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D13435"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21CCA08F" w14:textId="77777777" w:rsidR="00BD5BD2" w:rsidRPr="00D42470" w:rsidRDefault="00FC7F60" w:rsidP="00D42470">
            <w:pPr>
              <w:spacing w:after="100" w:line="276" w:lineRule="auto"/>
              <w:jc w:val="both"/>
              <w:rPr>
                <w:rFonts w:ascii="Calibri" w:eastAsia="Calibri" w:hAnsi="Calibri" w:cs="Calibri"/>
                <w:sz w:val="20"/>
                <w:szCs w:val="20"/>
                <w:lang w:val="es-ES" w:eastAsia="es-ES"/>
              </w:rPr>
            </w:pPr>
            <w:r w:rsidRPr="00FC7F60">
              <w:rPr>
                <w:rFonts w:ascii="Calibri" w:eastAsia="Calibri" w:hAnsi="Calibri" w:cs="Calibri"/>
                <w:sz w:val="20"/>
                <w:szCs w:val="20"/>
                <w:lang w:val="es-ES" w:eastAsia="es-ES"/>
              </w:rPr>
              <w:t>tmesparza@gmail.com</w:t>
            </w:r>
          </w:p>
        </w:tc>
      </w:tr>
      <w:tr w:rsidR="00D42470" w:rsidRPr="00D42470" w14:paraId="3540FA60"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65A7FEF"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EA9FBB"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9103AB" w:rsidRPr="009103AB">
              <w:rPr>
                <w:rFonts w:ascii="Calibri" w:eastAsia="Calibri" w:hAnsi="Calibri" w:cs="Calibri"/>
                <w:sz w:val="20"/>
                <w:szCs w:val="20"/>
              </w:rPr>
              <w:t>88293809</w:t>
            </w:r>
          </w:p>
          <w:p w14:paraId="3BFEB3B5" w14:textId="77777777" w:rsidR="00BD5BD2" w:rsidRPr="00D42470" w:rsidRDefault="00BD5BD2" w:rsidP="00D42470">
            <w:pPr>
              <w:spacing w:after="100" w:line="276" w:lineRule="auto"/>
              <w:jc w:val="both"/>
              <w:rPr>
                <w:rFonts w:ascii="Calibri" w:eastAsia="Calibri" w:hAnsi="Calibri" w:cs="Calibri"/>
                <w:sz w:val="20"/>
                <w:szCs w:val="20"/>
                <w:lang w:val="es-ES" w:eastAsia="es-ES"/>
              </w:rPr>
            </w:pPr>
          </w:p>
        </w:tc>
      </w:tr>
    </w:tbl>
    <w:p w14:paraId="18D203A1" w14:textId="77777777" w:rsidR="00D42470" w:rsidRPr="00D42470" w:rsidRDefault="00D42470" w:rsidP="00D42470">
      <w:pPr>
        <w:contextualSpacing/>
      </w:pPr>
    </w:p>
    <w:p w14:paraId="4BE1E74B" w14:textId="77777777" w:rsidR="00D42470" w:rsidRPr="007165C7" w:rsidRDefault="00D42470" w:rsidP="00D42470">
      <w:pPr>
        <w:jc w:val="center"/>
        <w:rPr>
          <w:rFonts w:ascii="Calibri" w:eastAsia="Calibri" w:hAnsi="Calibri" w:cs="Calibri"/>
          <w:sz w:val="20"/>
          <w:szCs w:val="20"/>
        </w:rPr>
      </w:pPr>
    </w:p>
    <w:p w14:paraId="3472FDBE" w14:textId="77777777" w:rsidR="00D42470" w:rsidRPr="00D42470" w:rsidRDefault="00D42470" w:rsidP="00E3566B">
      <w:pPr>
        <w:numPr>
          <w:ilvl w:val="1"/>
          <w:numId w:val="5"/>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9" w:name="_Toc352840379"/>
      <w:bookmarkStart w:id="20" w:name="_Toc352841439"/>
      <w:bookmarkStart w:id="21" w:name="_Toc353998106"/>
      <w:bookmarkStart w:id="22" w:name="_Toc353998179"/>
      <w:bookmarkStart w:id="23" w:name="_Toc382383533"/>
      <w:bookmarkStart w:id="24" w:name="_Toc382472355"/>
      <w:bookmarkStart w:id="25" w:name="_Toc390184267"/>
      <w:bookmarkStart w:id="26" w:name="_Toc390359998"/>
      <w:bookmarkStart w:id="27" w:name="_Toc390777019"/>
    </w:p>
    <w:p w14:paraId="3A7D1F2A" w14:textId="77777777" w:rsidR="00D42470" w:rsidRPr="00D42470" w:rsidRDefault="00D42470" w:rsidP="00EF1051">
      <w:pPr>
        <w:pStyle w:val="Ttulo2"/>
      </w:pPr>
      <w:bookmarkStart w:id="28" w:name="_Toc449085408"/>
      <w:bookmarkStart w:id="29" w:name="_Toc530144897"/>
      <w:r w:rsidRPr="00D42470">
        <w:lastRenderedPageBreak/>
        <w:t>Ubicación</w:t>
      </w:r>
      <w:bookmarkEnd w:id="19"/>
      <w:bookmarkEnd w:id="20"/>
      <w:bookmarkEnd w:id="21"/>
      <w:bookmarkEnd w:id="22"/>
      <w:bookmarkEnd w:id="23"/>
      <w:bookmarkEnd w:id="24"/>
      <w:r w:rsidRPr="00D42470">
        <w:t xml:space="preserve"> y Layout</w:t>
      </w:r>
      <w:bookmarkEnd w:id="25"/>
      <w:bookmarkEnd w:id="26"/>
      <w:bookmarkEnd w:id="27"/>
      <w:bookmarkEnd w:id="28"/>
      <w:bookmarkEnd w:id="29"/>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877"/>
        <w:gridCol w:w="2517"/>
        <w:gridCol w:w="3108"/>
        <w:gridCol w:w="3060"/>
      </w:tblGrid>
      <w:tr w:rsidR="00D42470" w:rsidRPr="00D42470" w14:paraId="7B2BA289" w14:textId="77777777" w:rsidTr="00876455">
        <w:trPr>
          <w:trHeight w:val="6465"/>
          <w:jc w:val="center"/>
        </w:trPr>
        <w:tc>
          <w:tcPr>
            <w:tcW w:w="13562" w:type="dxa"/>
            <w:gridSpan w:val="4"/>
            <w:shd w:val="clear" w:color="auto" w:fill="FFFFFF"/>
            <w:hideMark/>
          </w:tcPr>
          <w:p w14:paraId="6D21707D" w14:textId="77777777" w:rsidR="00D42470" w:rsidRPr="00AF3CFC" w:rsidRDefault="00D42470" w:rsidP="00D42470">
            <w:pPr>
              <w:spacing w:after="0" w:line="240" w:lineRule="auto"/>
              <w:jc w:val="both"/>
              <w:rPr>
                <w:rFonts w:ascii="Calibri" w:eastAsia="Calibri" w:hAnsi="Calibri" w:cs="Times New Roman"/>
                <w:sz w:val="20"/>
                <w:szCs w:val="20"/>
              </w:rPr>
            </w:pPr>
            <w:bookmarkStart w:id="30" w:name="_Toc352840382"/>
            <w:bookmarkStart w:id="31" w:name="_Toc352841442"/>
            <w:bookmarkStart w:id="32" w:name="_Toc352940732"/>
            <w:bookmarkStart w:id="33" w:name="_Toc353998108"/>
            <w:bookmarkStart w:id="34"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F92687">
              <w:rPr>
                <w:rFonts w:ascii="Calibri" w:eastAsia="Calibri" w:hAnsi="Calibri" w:cs="Times New Roman"/>
                <w:b/>
                <w:sz w:val="20"/>
                <w:szCs w:val="20"/>
              </w:rPr>
              <w:t xml:space="preserve">Fuente: </w:t>
            </w:r>
            <w:r w:rsidR="00AF3CFC" w:rsidRPr="00F92687">
              <w:rPr>
                <w:rFonts w:ascii="Calibri" w:eastAsia="Calibri" w:hAnsi="Calibri" w:cs="Times New Roman"/>
                <w:b/>
                <w:sz w:val="20"/>
                <w:szCs w:val="20"/>
              </w:rPr>
              <w:t>http://sig.sea.gob.cl/analisisTerritorialExterno/</w:t>
            </w:r>
            <w:r w:rsidRPr="00F92687">
              <w:rPr>
                <w:rFonts w:ascii="Calibri" w:eastAsia="Calibri" w:hAnsi="Calibri" w:cs="Times New Roman"/>
                <w:b/>
                <w:sz w:val="20"/>
                <w:szCs w:val="20"/>
              </w:rPr>
              <w:t>)</w:t>
            </w:r>
            <w:bookmarkEnd w:id="30"/>
            <w:bookmarkEnd w:id="31"/>
            <w:bookmarkEnd w:id="32"/>
            <w:bookmarkEnd w:id="33"/>
            <w:bookmarkEnd w:id="34"/>
          </w:p>
          <w:p w14:paraId="36E54A45" w14:textId="77777777" w:rsidR="00D42470" w:rsidRPr="00A06CA5" w:rsidRDefault="00123A8F" w:rsidP="00D42470">
            <w:pPr>
              <w:spacing w:after="0" w:line="240" w:lineRule="auto"/>
              <w:jc w:val="center"/>
              <w:rPr>
                <w:rFonts w:ascii="Calibri" w:eastAsia="Calibri" w:hAnsi="Calibri" w:cs="Calibri"/>
                <w:noProof/>
                <w:sz w:val="20"/>
                <w:szCs w:val="20"/>
                <w:lang w:eastAsia="es-CL"/>
              </w:rPr>
            </w:pPr>
            <w:r>
              <w:rPr>
                <w:noProof/>
              </w:rPr>
              <mc:AlternateContent>
                <mc:Choice Requires="wps">
                  <w:drawing>
                    <wp:anchor distT="0" distB="0" distL="114300" distR="114300" simplePos="0" relativeHeight="251659264" behindDoc="0" locked="0" layoutInCell="1" allowOverlap="1" wp14:anchorId="5EB3429C" wp14:editId="1E0F3989">
                      <wp:simplePos x="0" y="0"/>
                      <wp:positionH relativeFrom="column">
                        <wp:posOffset>5648325</wp:posOffset>
                      </wp:positionH>
                      <wp:positionV relativeFrom="paragraph">
                        <wp:posOffset>1187450</wp:posOffset>
                      </wp:positionV>
                      <wp:extent cx="1607820" cy="495300"/>
                      <wp:effectExtent l="628650" t="0" r="0" b="95250"/>
                      <wp:wrapNone/>
                      <wp:docPr id="18" name="Globo: línea sin borde 18"/>
                      <wp:cNvGraphicFramePr/>
                      <a:graphic xmlns:a="http://schemas.openxmlformats.org/drawingml/2006/main">
                        <a:graphicData uri="http://schemas.microsoft.com/office/word/2010/wordprocessingShape">
                          <wps:wsp>
                            <wps:cNvSpPr/>
                            <wps:spPr>
                              <a:xfrm>
                                <a:off x="0" y="0"/>
                                <a:ext cx="1607820" cy="495300"/>
                              </a:xfrm>
                              <a:prstGeom prst="callout1">
                                <a:avLst>
                                  <a:gd name="adj1" fmla="val 47981"/>
                                  <a:gd name="adj2" fmla="val -941"/>
                                  <a:gd name="adj3" fmla="val 112500"/>
                                  <a:gd name="adj4" fmla="val -38333"/>
                                </a:avLst>
                              </a:prstGeom>
                              <a:noFill/>
                              <a:ln>
                                <a:solidFill>
                                  <a:srgbClr val="FF0000"/>
                                </a:solidFill>
                              </a:ln>
                            </wps:spPr>
                            <wps:style>
                              <a:lnRef idx="2">
                                <a:schemeClr val="dk1"/>
                              </a:lnRef>
                              <a:fillRef idx="1">
                                <a:schemeClr val="lt1"/>
                              </a:fillRef>
                              <a:effectRef idx="0">
                                <a:schemeClr val="dk1"/>
                              </a:effectRef>
                              <a:fontRef idx="minor">
                                <a:schemeClr val="dk1"/>
                              </a:fontRef>
                            </wps:style>
                            <wps:txbx>
                              <w:txbxContent>
                                <w:p w14:paraId="7396B7EB" w14:textId="77777777" w:rsidR="00D2028F" w:rsidRPr="00422173" w:rsidRDefault="00D2028F" w:rsidP="00123A8F">
                                  <w:pPr>
                                    <w:jc w:val="center"/>
                                    <w:rPr>
                                      <w:color w:val="FF0000"/>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22173">
                                    <w:rPr>
                                      <w:color w:val="FF0000"/>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Astilleros Dalcahue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B3429C"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Globo: línea sin borde 18" o:spid="_x0000_s1026" type="#_x0000_t41" style="position:absolute;left:0;text-align:left;margin-left:444.75pt;margin-top:93.5pt;width:126.6pt;height:3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B+P0QIAAA8GAAAOAAAAZHJzL2Uyb0RvYy54bWysVM1u2zAMvg/YOwi6t7aTtE2COkXQIsWA&#10;og3WDj3LspR4k0VNUv72TnuKvdgo2XG9ruhhWA4OJX6kyI8/l1f7WpGtsK4CndPsNKVEaA5lpVc5&#10;/fK0OBlT4jzTJVOgRU4PwtGr2ccPlzszFQNYgyqFJehEu+nO5HTtvZkmieNrUTN3CkZoVEqwNfN4&#10;tKuktGyH3muVDNL0PNmBLY0FLpzD25tGSWfRv5SC+wcpnfBE5RRj8/Fr47cI32R2yaYry8y64m0Y&#10;7B+iqFml8dHO1Q3zjGxs9ZeruuIWHEh/yqFOQMqKi5gDZpOlr7J5XDMjYi5IjjMdTe7/ueX326Ul&#10;VYm1w0ppVmONbhUUMCXq108tGEFaSYEkC4IIpGtn3BStHs3StieHYsh9L20d/jErso8UHzqKxd4T&#10;jpfZeXoxHmAlOOpGk7NhGmuQvFgb6/ytgJoEIaecKQUbn0V22fbO+Uhz2cbKyq8ZJbJWWLUtU2R0&#10;MRlnbVV7mEEfczIZvQEZ9iFZNjhrIsOS9vyM+qCT4Xg4HIbHMPw2NJSOCYQ4NSwqpWKTKR0uHKiq&#10;DHfxYFfFtbIEA8/pYpHir/XWg6HHYJoE3humo+QPSgQfSn8WEguI3A4iR3F0ROe2/BZzjV4QGUwk&#10;Pt8ZNcS+MlLId5NWiw1mIo5TZ5i+/1qHji+C9p1hXWmw7xvLBn/Musk1pO33xb7tugLKA7auhWam&#10;neGLCjvmjjm/ZBbbAZsMF5N/wI9UsMsptBIla7A/3roPeJwt1FKyw6WQU/d9w6ygRH3SOHWTbDQK&#10;WyQeRmcXoZFtX1P0NXpTXwNWFhsUo4tiwHt1FKWF+hlHax5eRRXTHN/Gnvf2eLj2zbLCDcjFfB5h&#10;uDkM83f60fDgPBAceu5p/8ysacfG48Ddw3GBtO3ZlPQFGyw1zDceZOWDMlDc8NoecOug9Mda658j&#10;6mWPz34DAAD//wMAUEsDBBQABgAIAAAAIQDJdeQg4QAAAAwBAAAPAAAAZHJzL2Rvd25yZXYueG1s&#10;TI9RS8MwFIXfBf9DuIJvLm2xXVabDhEUHZvgJj6nzbWtNjelSbf6782e9PFyPs79TrGeTc+OOLrO&#10;koR4EQFDqq3uqJHwfni8EcCcV6RVbwkl/KCDdXl5Uahc2xO94XHvGxZKyOVKQuv9kHPu6haNcgs7&#10;IIXs045G+XCODdejOoVy0/MkijJuVEfhQ6sGfGix/t5PRgJ9vOzSdniOs2knNk+bCrdf46uU11fz&#10;/R0wj7P/g+GsH9ShDE6VnUg71ksQYpUGNARiGUadifg2WQKrJCRZGgEvC/5/RPkLAAD//wMAUEsB&#10;Ai0AFAAGAAgAAAAhALaDOJL+AAAA4QEAABMAAAAAAAAAAAAAAAAAAAAAAFtDb250ZW50X1R5cGVz&#10;XS54bWxQSwECLQAUAAYACAAAACEAOP0h/9YAAACUAQAACwAAAAAAAAAAAAAAAAAvAQAAX3JlbHMv&#10;LnJlbHNQSwECLQAUAAYACAAAACEAnMgfj9ECAAAPBgAADgAAAAAAAAAAAAAAAAAuAgAAZHJzL2Uy&#10;b0RvYy54bWxQSwECLQAUAAYACAAAACEAyXXkIOEAAAAMAQAADwAAAAAAAAAAAAAAAAArBQAAZHJz&#10;L2Rvd25yZXYueG1sUEsFBgAAAAAEAAQA8wAAADkGAAAAAA==&#10;" adj=",,-203,10364" filled="f" strokecolor="red" strokeweight="1pt">
                      <v:textbox>
                        <w:txbxContent>
                          <w:p w14:paraId="7396B7EB" w14:textId="77777777" w:rsidR="00D2028F" w:rsidRPr="00422173" w:rsidRDefault="00D2028F" w:rsidP="00123A8F">
                            <w:pPr>
                              <w:jc w:val="center"/>
                              <w:rPr>
                                <w:color w:val="FF0000"/>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22173">
                              <w:rPr>
                                <w:color w:val="FF0000"/>
                                <w:sz w:val="26"/>
                                <w:szCs w:val="2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Astilleros Dalcahue</w:t>
                            </w:r>
                          </w:p>
                        </w:txbxContent>
                      </v:textbox>
                      <o:callout v:ext="edit" minusy="t"/>
                    </v:shape>
                  </w:pict>
                </mc:Fallback>
              </mc:AlternateContent>
            </w:r>
            <w:r w:rsidR="00876455">
              <w:rPr>
                <w:noProof/>
              </w:rPr>
              <w:drawing>
                <wp:inline distT="0" distB="0" distL="0" distR="0" wp14:anchorId="491EEE99" wp14:editId="42B43567">
                  <wp:extent cx="5724445" cy="4617720"/>
                  <wp:effectExtent l="19050" t="19050" r="10160" b="11430"/>
                  <wp:docPr id="6" name="Imagen 5">
                    <a:extLst xmlns:a="http://schemas.openxmlformats.org/drawingml/2006/main">
                      <a:ext uri="{FF2B5EF4-FFF2-40B4-BE49-F238E27FC236}">
                        <a16:creationId xmlns:a16="http://schemas.microsoft.com/office/drawing/2014/main" id="{ECA14B0D-9A17-45EF-849B-E7D73C06EA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ECA14B0D-9A17-45EF-849B-E7D73C06EA0B}"/>
                              </a:ext>
                            </a:extLst>
                          </pic:cNvPr>
                          <pic:cNvPicPr>
                            <a:picLocks noChangeAspect="1"/>
                          </pic:cNvPicPr>
                        </pic:nvPicPr>
                        <pic:blipFill>
                          <a:blip r:embed="rId12"/>
                          <a:stretch>
                            <a:fillRect/>
                          </a:stretch>
                        </pic:blipFill>
                        <pic:spPr>
                          <a:xfrm>
                            <a:off x="0" y="0"/>
                            <a:ext cx="5727498" cy="4620183"/>
                          </a:xfrm>
                          <a:prstGeom prst="rect">
                            <a:avLst/>
                          </a:prstGeom>
                          <a:ln>
                            <a:solidFill>
                              <a:sysClr val="windowText" lastClr="000000"/>
                            </a:solidFill>
                          </a:ln>
                        </pic:spPr>
                      </pic:pic>
                    </a:graphicData>
                  </a:graphic>
                </wp:inline>
              </w:drawing>
            </w:r>
          </w:p>
          <w:p w14:paraId="155F1169" w14:textId="77777777" w:rsidR="00E975DB" w:rsidRPr="00A06CA5" w:rsidRDefault="00E975DB" w:rsidP="00D42470">
            <w:pPr>
              <w:spacing w:after="0" w:line="240" w:lineRule="auto"/>
              <w:jc w:val="center"/>
              <w:rPr>
                <w:rFonts w:ascii="Calibri" w:eastAsia="Calibri" w:hAnsi="Calibri" w:cs="Calibri"/>
                <w:noProof/>
                <w:sz w:val="20"/>
                <w:szCs w:val="20"/>
                <w:lang w:eastAsia="es-CL"/>
              </w:rPr>
            </w:pPr>
          </w:p>
        </w:tc>
      </w:tr>
      <w:tr w:rsidR="00D42470" w:rsidRPr="00D42470" w14:paraId="19ADAE05" w14:textId="77777777" w:rsidTr="00876455">
        <w:tblPrEx>
          <w:tblCellMar>
            <w:left w:w="0" w:type="dxa"/>
            <w:right w:w="0" w:type="dxa"/>
          </w:tblCellMar>
        </w:tblPrEx>
        <w:trPr>
          <w:trHeight w:val="229"/>
          <w:jc w:val="center"/>
        </w:trPr>
        <w:tc>
          <w:tcPr>
            <w:tcW w:w="4877" w:type="dxa"/>
            <w:shd w:val="clear" w:color="auto" w:fill="FFFFFF"/>
            <w:tcMar>
              <w:top w:w="58" w:type="dxa"/>
              <w:left w:w="58" w:type="dxa"/>
              <w:bottom w:w="58" w:type="dxa"/>
              <w:right w:w="58" w:type="dxa"/>
            </w:tcMar>
            <w:hideMark/>
          </w:tcPr>
          <w:p w14:paraId="54076737"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CE63B1">
              <w:rPr>
                <w:rFonts w:ascii="Calibri" w:eastAsia="Calibri" w:hAnsi="Calibri" w:cs="Calibri"/>
                <w:b/>
                <w:sz w:val="20"/>
                <w:szCs w:val="18"/>
              </w:rPr>
              <w:t>DATUM WGS 84</w:t>
            </w:r>
          </w:p>
        </w:tc>
        <w:tc>
          <w:tcPr>
            <w:tcW w:w="2517" w:type="dxa"/>
            <w:shd w:val="clear" w:color="auto" w:fill="FFFFFF"/>
          </w:tcPr>
          <w:p w14:paraId="3B0F9627"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0B13D9">
              <w:rPr>
                <w:rFonts w:ascii="Calibri" w:eastAsia="Calibri" w:hAnsi="Calibri" w:cs="Calibri"/>
                <w:b/>
                <w:sz w:val="20"/>
                <w:szCs w:val="18"/>
              </w:rPr>
              <w:t xml:space="preserve"> 18G</w:t>
            </w:r>
          </w:p>
        </w:tc>
        <w:tc>
          <w:tcPr>
            <w:tcW w:w="3108" w:type="dxa"/>
            <w:shd w:val="clear" w:color="auto" w:fill="FFFFFF"/>
          </w:tcPr>
          <w:p w14:paraId="60002298"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A62513">
              <w:rPr>
                <w:rFonts w:ascii="Calibri" w:eastAsia="Calibri" w:hAnsi="Calibri" w:cs="Calibri"/>
                <w:b/>
                <w:sz w:val="20"/>
                <w:szCs w:val="18"/>
              </w:rPr>
              <w:t xml:space="preserve"> </w:t>
            </w:r>
            <w:r w:rsidR="00494491">
              <w:rPr>
                <w:rFonts w:ascii="Calibri" w:eastAsia="Calibri" w:hAnsi="Calibri" w:cs="Calibri"/>
                <w:b/>
                <w:sz w:val="20"/>
                <w:szCs w:val="18"/>
              </w:rPr>
              <w:t>5.305.459</w:t>
            </w:r>
          </w:p>
        </w:tc>
        <w:tc>
          <w:tcPr>
            <w:tcW w:w="3060" w:type="dxa"/>
            <w:shd w:val="clear" w:color="auto" w:fill="FFFFFF"/>
          </w:tcPr>
          <w:p w14:paraId="003C058D"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A62513">
              <w:rPr>
                <w:rFonts w:ascii="Calibri" w:eastAsia="Calibri" w:hAnsi="Calibri" w:cs="Calibri"/>
                <w:b/>
                <w:sz w:val="20"/>
                <w:szCs w:val="16"/>
              </w:rPr>
              <w:t xml:space="preserve"> </w:t>
            </w:r>
            <w:r w:rsidR="00494491">
              <w:rPr>
                <w:rFonts w:ascii="Calibri" w:eastAsia="Calibri" w:hAnsi="Calibri" w:cs="Calibri"/>
                <w:b/>
                <w:sz w:val="20"/>
                <w:szCs w:val="16"/>
              </w:rPr>
              <w:t>609.374</w:t>
            </w:r>
          </w:p>
        </w:tc>
      </w:tr>
      <w:tr w:rsidR="00D42470" w:rsidRPr="00D42470" w14:paraId="2295C5A6" w14:textId="77777777" w:rsidTr="00876455">
        <w:tblPrEx>
          <w:tblCellMar>
            <w:left w:w="0" w:type="dxa"/>
            <w:right w:w="0" w:type="dxa"/>
          </w:tblCellMar>
        </w:tblPrEx>
        <w:trPr>
          <w:trHeight w:val="728"/>
          <w:jc w:val="center"/>
        </w:trPr>
        <w:tc>
          <w:tcPr>
            <w:tcW w:w="13562" w:type="dxa"/>
            <w:gridSpan w:val="4"/>
            <w:shd w:val="clear" w:color="auto" w:fill="FFFFFF"/>
            <w:tcMar>
              <w:top w:w="58" w:type="dxa"/>
              <w:left w:w="58" w:type="dxa"/>
              <w:bottom w:w="58" w:type="dxa"/>
              <w:right w:w="58" w:type="dxa"/>
            </w:tcMar>
          </w:tcPr>
          <w:p w14:paraId="36F9A759" w14:textId="77777777" w:rsidR="00D42470" w:rsidRPr="00A00764" w:rsidRDefault="00D42470" w:rsidP="003D73AD">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A00764" w:rsidRPr="00A00764">
              <w:rPr>
                <w:rFonts w:ascii="Calibri" w:eastAsia="Calibri" w:hAnsi="Calibri" w:cs="Calibri"/>
                <w:sz w:val="20"/>
                <w:szCs w:val="18"/>
              </w:rPr>
              <w:t>Se accede al proyecto a través de 2 accesos viales, ambos por Ruta W-55, la cual une las ciudades de Castro y Dalcahue; el primero es a través de</w:t>
            </w:r>
            <w:r w:rsidR="00A00764">
              <w:rPr>
                <w:rFonts w:ascii="Calibri" w:eastAsia="Calibri" w:hAnsi="Calibri" w:cs="Calibri"/>
                <w:sz w:val="20"/>
                <w:szCs w:val="18"/>
              </w:rPr>
              <w:t>l</w:t>
            </w:r>
            <w:r w:rsidR="00A00764" w:rsidRPr="00A00764">
              <w:rPr>
                <w:rFonts w:ascii="Calibri" w:eastAsia="Calibri" w:hAnsi="Calibri" w:cs="Calibri"/>
                <w:sz w:val="20"/>
                <w:szCs w:val="18"/>
              </w:rPr>
              <w:t xml:space="preserve"> camino vecinal José Tey, y el segundo por intermedio de pasaje predial de loteo, desde la ruta antes mencionada hasta el mismo terreno donde se proyecta la obra.</w:t>
            </w:r>
          </w:p>
        </w:tc>
      </w:tr>
    </w:tbl>
    <w:p w14:paraId="66CC45D2"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D42470" w14:paraId="34345CED" w14:textId="77777777" w:rsidTr="004701BA">
        <w:trPr>
          <w:trHeight w:val="8312"/>
          <w:jc w:val="center"/>
        </w:trPr>
        <w:tc>
          <w:tcPr>
            <w:tcW w:w="13562" w:type="dxa"/>
            <w:tcBorders>
              <w:top w:val="single" w:sz="4" w:space="0" w:color="auto"/>
              <w:left w:val="single" w:sz="4" w:space="0" w:color="auto"/>
              <w:bottom w:val="single" w:sz="4" w:space="0" w:color="auto"/>
              <w:right w:val="single" w:sz="4" w:space="0" w:color="auto"/>
            </w:tcBorders>
            <w:shd w:val="clear" w:color="auto" w:fill="FFFFFF"/>
          </w:tcPr>
          <w:p w14:paraId="459F854C" w14:textId="77777777" w:rsidR="00D42470" w:rsidRPr="00CE1224" w:rsidRDefault="00D42470" w:rsidP="00D42470">
            <w:r w:rsidRPr="00D42470">
              <w:rPr>
                <w:b/>
              </w:rPr>
              <w:lastRenderedPageBreak/>
              <w:t xml:space="preserve">Figura 2. Layout del proyecto </w:t>
            </w:r>
            <w:r w:rsidRPr="00D42470">
              <w:rPr>
                <w:sz w:val="20"/>
                <w:szCs w:val="20"/>
              </w:rPr>
              <w:t xml:space="preserve">(Fuente: </w:t>
            </w:r>
            <w:r w:rsidR="00CE1224">
              <w:rPr>
                <w:sz w:val="20"/>
                <w:szCs w:val="20"/>
              </w:rPr>
              <w:t>DIA</w:t>
            </w:r>
            <w:r w:rsidRPr="00D42470">
              <w:rPr>
                <w:sz w:val="20"/>
                <w:szCs w:val="20"/>
              </w:rPr>
              <w:t xml:space="preserve"> </w:t>
            </w:r>
            <w:r w:rsidR="00CE1224">
              <w:rPr>
                <w:sz w:val="20"/>
                <w:szCs w:val="20"/>
              </w:rPr>
              <w:t>“</w:t>
            </w:r>
            <w:r w:rsidR="00CE1224" w:rsidRPr="009C2CE7">
              <w:rPr>
                <w:rFonts w:ascii="Calibri" w:eastAsia="Calibri" w:hAnsi="Calibri" w:cs="Times New Roman"/>
                <w:color w:val="000000"/>
                <w:sz w:val="20"/>
              </w:rPr>
              <w:t xml:space="preserve">Astilleros </w:t>
            </w:r>
            <w:r w:rsidR="00CE1224">
              <w:rPr>
                <w:rFonts w:ascii="Calibri" w:eastAsia="Calibri" w:hAnsi="Calibri" w:cs="Times New Roman"/>
                <w:color w:val="000000"/>
                <w:sz w:val="20"/>
              </w:rPr>
              <w:t xml:space="preserve">Naval </w:t>
            </w:r>
            <w:r w:rsidR="00CE1224" w:rsidRPr="009C2CE7">
              <w:rPr>
                <w:rFonts w:ascii="Calibri" w:eastAsia="Calibri" w:hAnsi="Calibri" w:cs="Times New Roman"/>
                <w:color w:val="000000"/>
                <w:sz w:val="20"/>
              </w:rPr>
              <w:t>Dalcahue</w:t>
            </w:r>
            <w:r w:rsidR="00CE1224">
              <w:rPr>
                <w:rFonts w:ascii="Calibri" w:eastAsia="Calibri" w:hAnsi="Calibri" w:cs="Times New Roman"/>
                <w:color w:val="000000"/>
                <w:sz w:val="20"/>
              </w:rPr>
              <w:t>”</w:t>
            </w:r>
            <w:r w:rsidR="0034197D">
              <w:rPr>
                <w:rFonts w:ascii="Calibri" w:eastAsia="Calibri" w:hAnsi="Calibri" w:cs="Times New Roman"/>
                <w:color w:val="000000"/>
                <w:sz w:val="20"/>
              </w:rPr>
              <w:t>)</w:t>
            </w:r>
          </w:p>
          <w:p w14:paraId="13C97FB1" w14:textId="77777777" w:rsidR="00D42470" w:rsidRPr="00D42470" w:rsidRDefault="004701BA" w:rsidP="004701BA">
            <w:pPr>
              <w:jc w:val="center"/>
              <w:rPr>
                <w:rFonts w:cstheme="minorHAnsi"/>
                <w:lang w:eastAsia="es-ES"/>
              </w:rPr>
            </w:pPr>
            <w:r>
              <w:rPr>
                <w:noProof/>
              </w:rPr>
              <w:drawing>
                <wp:inline distT="0" distB="0" distL="0" distR="0" wp14:anchorId="167197BF" wp14:editId="1ED7405F">
                  <wp:extent cx="8206740" cy="4870106"/>
                  <wp:effectExtent l="19050" t="19050" r="22860" b="26035"/>
                  <wp:docPr id="8" name="Imagen 7">
                    <a:extLst xmlns:a="http://schemas.openxmlformats.org/drawingml/2006/main">
                      <a:ext uri="{FF2B5EF4-FFF2-40B4-BE49-F238E27FC236}">
                        <a16:creationId xmlns:a16="http://schemas.microsoft.com/office/drawing/2014/main" id="{A0067B34-083B-420C-A853-905066C64E5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A0067B34-083B-420C-A853-905066C64E59}"/>
                              </a:ext>
                            </a:extLst>
                          </pic:cNvPr>
                          <pic:cNvPicPr>
                            <a:picLocks noChangeAspect="1"/>
                          </pic:cNvPicPr>
                        </pic:nvPicPr>
                        <pic:blipFill>
                          <a:blip r:embed="rId13"/>
                          <a:stretch>
                            <a:fillRect/>
                          </a:stretch>
                        </pic:blipFill>
                        <pic:spPr>
                          <a:xfrm>
                            <a:off x="0" y="0"/>
                            <a:ext cx="8208306" cy="4871035"/>
                          </a:xfrm>
                          <a:prstGeom prst="rect">
                            <a:avLst/>
                          </a:prstGeom>
                          <a:ln>
                            <a:solidFill>
                              <a:schemeClr val="tx1"/>
                            </a:solidFill>
                          </a:ln>
                        </pic:spPr>
                      </pic:pic>
                    </a:graphicData>
                  </a:graphic>
                </wp:inline>
              </w:drawing>
            </w:r>
          </w:p>
        </w:tc>
      </w:tr>
    </w:tbl>
    <w:p w14:paraId="57DDCFB4"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737623E6" w14:textId="77777777" w:rsidR="00D42470" w:rsidRDefault="00D42470" w:rsidP="00987770">
      <w:pPr>
        <w:pStyle w:val="Ttulo1"/>
      </w:pPr>
      <w:bookmarkStart w:id="35" w:name="_Toc390777020"/>
      <w:bookmarkStart w:id="36" w:name="_Toc449085409"/>
      <w:bookmarkStart w:id="37" w:name="_Toc530144898"/>
      <w:r w:rsidRPr="00D42470">
        <w:lastRenderedPageBreak/>
        <w:t>INSTRUMENTOS DE CARÁCTER AMBIENTAL FISCALIZADOS</w:t>
      </w:r>
      <w:bookmarkEnd w:id="35"/>
      <w:bookmarkEnd w:id="36"/>
      <w:bookmarkEnd w:id="37"/>
    </w:p>
    <w:p w14:paraId="164C23E5" w14:textId="77777777" w:rsidR="00D14AAD" w:rsidRPr="00A00764" w:rsidRDefault="00D14AAD" w:rsidP="00A00764">
      <w:pPr>
        <w:spacing w:after="0" w:line="240" w:lineRule="auto"/>
        <w:contextualSpacing/>
        <w:outlineLvl w:val="0"/>
        <w:rPr>
          <w:rFonts w:ascii="Calibri" w:eastAsia="Calibri" w:hAnsi="Calibri" w:cs="Calibri"/>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172"/>
        <w:gridCol w:w="1106"/>
        <w:gridCol w:w="1080"/>
        <w:gridCol w:w="2376"/>
        <w:gridCol w:w="2194"/>
        <w:gridCol w:w="1693"/>
      </w:tblGrid>
      <w:tr w:rsidR="005933B2" w:rsidRPr="00D42470" w14:paraId="6A6B1BC5" w14:textId="77777777" w:rsidTr="00987C39">
        <w:trPr>
          <w:trHeight w:val="498"/>
        </w:trPr>
        <w:tc>
          <w:tcPr>
            <w:tcW w:w="5000" w:type="pct"/>
            <w:gridSpan w:val="7"/>
            <w:shd w:val="clear" w:color="000000" w:fill="D9D9D9"/>
            <w:noWrap/>
          </w:tcPr>
          <w:p w14:paraId="0209CD0E" w14:textId="77777777"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4D0C42CA" w14:textId="77777777" w:rsidR="005933B2" w:rsidRPr="00A00764" w:rsidRDefault="005933B2" w:rsidP="002D3B77">
            <w:pPr>
              <w:spacing w:after="0" w:line="0" w:lineRule="atLeast"/>
              <w:rPr>
                <w:rFonts w:ascii="Calibri" w:eastAsia="Times New Roman" w:hAnsi="Calibri" w:cs="Calibri"/>
                <w:bCs/>
                <w:color w:val="000000"/>
                <w:sz w:val="20"/>
                <w:szCs w:val="20"/>
                <w:lang w:eastAsia="es-CL"/>
              </w:rPr>
            </w:pPr>
          </w:p>
        </w:tc>
      </w:tr>
      <w:tr w:rsidR="00987C39" w:rsidRPr="00D42470" w14:paraId="672F399A" w14:textId="77777777" w:rsidTr="009C2CE7">
        <w:trPr>
          <w:trHeight w:val="498"/>
        </w:trPr>
        <w:tc>
          <w:tcPr>
            <w:tcW w:w="200" w:type="pct"/>
            <w:shd w:val="clear" w:color="auto" w:fill="auto"/>
            <w:vAlign w:val="center"/>
            <w:hideMark/>
          </w:tcPr>
          <w:p w14:paraId="2A1543FD"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88" w:type="pct"/>
            <w:shd w:val="clear" w:color="auto" w:fill="auto"/>
            <w:vAlign w:val="center"/>
            <w:hideMark/>
          </w:tcPr>
          <w:p w14:paraId="0CDDF83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55" w:type="pct"/>
            <w:shd w:val="clear" w:color="auto" w:fill="auto"/>
            <w:vAlign w:val="center"/>
            <w:hideMark/>
          </w:tcPr>
          <w:p w14:paraId="3A87E50B"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0A6A9E0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40" w:type="pct"/>
            <w:vAlign w:val="center"/>
          </w:tcPr>
          <w:p w14:paraId="373D53E0"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193" w:type="pct"/>
            <w:shd w:val="clear" w:color="auto" w:fill="auto"/>
            <w:vAlign w:val="center"/>
            <w:hideMark/>
          </w:tcPr>
          <w:p w14:paraId="46C79057"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849" w:type="pct"/>
            <w:shd w:val="clear" w:color="auto" w:fill="auto"/>
            <w:vAlign w:val="center"/>
            <w:hideMark/>
          </w:tcPr>
          <w:p w14:paraId="70F93CE2"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975" w:type="pct"/>
          </w:tcPr>
          <w:p w14:paraId="24A19DCB" w14:textId="77777777"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987C39" w:rsidRPr="00D42470" w14:paraId="54F903A0" w14:textId="77777777" w:rsidTr="009C2CE7">
        <w:trPr>
          <w:trHeight w:val="498"/>
        </w:trPr>
        <w:tc>
          <w:tcPr>
            <w:tcW w:w="200" w:type="pct"/>
            <w:shd w:val="clear" w:color="auto" w:fill="auto"/>
            <w:noWrap/>
            <w:vAlign w:val="center"/>
            <w:hideMark/>
          </w:tcPr>
          <w:p w14:paraId="19C1C661" w14:textId="77777777" w:rsidR="003B1EAB" w:rsidRDefault="003B1EAB" w:rsidP="00D42470">
            <w:pPr>
              <w:spacing w:after="0" w:line="0" w:lineRule="atLeast"/>
              <w:jc w:val="center"/>
              <w:rPr>
                <w:rFonts w:ascii="Calibri" w:eastAsia="Calibri" w:hAnsi="Calibri" w:cs="Times New Roman"/>
                <w:color w:val="000000"/>
                <w:sz w:val="20"/>
              </w:rPr>
            </w:pPr>
          </w:p>
          <w:p w14:paraId="39E42D43" w14:textId="77777777" w:rsidR="00987C39" w:rsidRPr="00D42470" w:rsidRDefault="00A0076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88" w:type="pct"/>
            <w:shd w:val="clear" w:color="auto" w:fill="auto"/>
            <w:noWrap/>
            <w:vAlign w:val="center"/>
          </w:tcPr>
          <w:p w14:paraId="01A93BC2" w14:textId="77777777" w:rsidR="003B1EAB" w:rsidRDefault="003B1EAB" w:rsidP="00D42470">
            <w:pPr>
              <w:spacing w:after="0" w:line="0" w:lineRule="atLeast"/>
              <w:jc w:val="center"/>
              <w:rPr>
                <w:rFonts w:ascii="Calibri" w:eastAsia="Calibri" w:hAnsi="Calibri" w:cs="Times New Roman"/>
                <w:color w:val="000000"/>
                <w:sz w:val="20"/>
              </w:rPr>
            </w:pPr>
          </w:p>
          <w:p w14:paraId="546641D7" w14:textId="77777777" w:rsidR="00987C39" w:rsidRPr="00D42470" w:rsidRDefault="00A0076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55" w:type="pct"/>
            <w:shd w:val="clear" w:color="auto" w:fill="auto"/>
            <w:noWrap/>
            <w:vAlign w:val="center"/>
          </w:tcPr>
          <w:p w14:paraId="71F8B011" w14:textId="77777777" w:rsidR="00987C39" w:rsidRDefault="00987C39" w:rsidP="00D42470">
            <w:pPr>
              <w:spacing w:after="0" w:line="0" w:lineRule="atLeast"/>
              <w:jc w:val="center"/>
              <w:rPr>
                <w:rFonts w:ascii="Calibri" w:eastAsia="Calibri" w:hAnsi="Calibri" w:cs="Times New Roman"/>
                <w:color w:val="000000"/>
                <w:sz w:val="20"/>
              </w:rPr>
            </w:pPr>
          </w:p>
          <w:p w14:paraId="6C87751C" w14:textId="77777777" w:rsidR="003B1EAB" w:rsidRPr="00D42470" w:rsidRDefault="009C2CE7"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113</w:t>
            </w:r>
          </w:p>
        </w:tc>
        <w:tc>
          <w:tcPr>
            <w:tcW w:w="640" w:type="pct"/>
          </w:tcPr>
          <w:p w14:paraId="23A4939B" w14:textId="77777777" w:rsidR="00987C39" w:rsidRDefault="00987C39" w:rsidP="00D42470">
            <w:pPr>
              <w:spacing w:after="0" w:line="0" w:lineRule="atLeast"/>
              <w:jc w:val="center"/>
              <w:rPr>
                <w:rFonts w:ascii="Calibri" w:eastAsia="Calibri" w:hAnsi="Calibri" w:cs="Times New Roman"/>
                <w:color w:val="000000"/>
                <w:sz w:val="20"/>
              </w:rPr>
            </w:pPr>
          </w:p>
          <w:p w14:paraId="7BBF7274" w14:textId="77777777" w:rsidR="003B1EAB" w:rsidRPr="00D42470" w:rsidRDefault="009C2CE7"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05.03.2013</w:t>
            </w:r>
          </w:p>
        </w:tc>
        <w:tc>
          <w:tcPr>
            <w:tcW w:w="1193" w:type="pct"/>
            <w:shd w:val="clear" w:color="auto" w:fill="auto"/>
            <w:noWrap/>
            <w:vAlign w:val="center"/>
          </w:tcPr>
          <w:p w14:paraId="7A96C17A" w14:textId="77777777" w:rsidR="00987C39" w:rsidRDefault="00987C39" w:rsidP="00D42470">
            <w:pPr>
              <w:spacing w:after="0" w:line="0" w:lineRule="atLeast"/>
              <w:jc w:val="center"/>
              <w:rPr>
                <w:rFonts w:ascii="Calibri" w:eastAsia="Calibri" w:hAnsi="Calibri" w:cs="Times New Roman"/>
                <w:color w:val="000000"/>
                <w:sz w:val="20"/>
              </w:rPr>
            </w:pPr>
          </w:p>
          <w:p w14:paraId="0489508C" w14:textId="77777777" w:rsidR="003B1EAB" w:rsidRPr="00D42470" w:rsidRDefault="009C2CE7" w:rsidP="00D42470">
            <w:pPr>
              <w:spacing w:after="0" w:line="0" w:lineRule="atLeast"/>
              <w:jc w:val="center"/>
              <w:rPr>
                <w:rFonts w:ascii="Calibri" w:eastAsia="Calibri" w:hAnsi="Calibri" w:cs="Times New Roman"/>
                <w:color w:val="000000"/>
                <w:sz w:val="20"/>
              </w:rPr>
            </w:pPr>
            <w:r w:rsidRPr="009C2CE7">
              <w:rPr>
                <w:rFonts w:ascii="Calibri" w:eastAsia="Calibri" w:hAnsi="Calibri" w:cs="Times New Roman"/>
                <w:color w:val="000000"/>
                <w:sz w:val="20"/>
              </w:rPr>
              <w:t>COEVA Región de Los Lagos</w:t>
            </w:r>
          </w:p>
        </w:tc>
        <w:tc>
          <w:tcPr>
            <w:tcW w:w="849" w:type="pct"/>
            <w:shd w:val="clear" w:color="auto" w:fill="auto"/>
            <w:noWrap/>
            <w:vAlign w:val="center"/>
          </w:tcPr>
          <w:p w14:paraId="22E3BBA4" w14:textId="77777777" w:rsidR="00987C39" w:rsidRDefault="00987C39" w:rsidP="009C2CE7">
            <w:pPr>
              <w:spacing w:after="0" w:line="0" w:lineRule="atLeast"/>
              <w:jc w:val="center"/>
              <w:rPr>
                <w:rFonts w:ascii="Calibri" w:eastAsia="Calibri" w:hAnsi="Calibri" w:cs="Times New Roman"/>
                <w:color w:val="000000"/>
                <w:sz w:val="20"/>
              </w:rPr>
            </w:pPr>
          </w:p>
          <w:p w14:paraId="15A23F93" w14:textId="77777777" w:rsidR="003B1EAB" w:rsidRPr="00D42470" w:rsidRDefault="009C2CE7" w:rsidP="009C2CE7">
            <w:pPr>
              <w:spacing w:after="0" w:line="0" w:lineRule="atLeast"/>
              <w:jc w:val="center"/>
              <w:rPr>
                <w:rFonts w:ascii="Calibri" w:eastAsia="Calibri" w:hAnsi="Calibri" w:cs="Times New Roman"/>
                <w:color w:val="000000"/>
                <w:sz w:val="20"/>
              </w:rPr>
            </w:pPr>
            <w:r w:rsidRPr="009C2CE7">
              <w:rPr>
                <w:rFonts w:ascii="Calibri" w:eastAsia="Calibri" w:hAnsi="Calibri" w:cs="Times New Roman"/>
                <w:color w:val="000000"/>
                <w:sz w:val="20"/>
              </w:rPr>
              <w:t>Astilleros Dalcahue</w:t>
            </w:r>
          </w:p>
        </w:tc>
        <w:tc>
          <w:tcPr>
            <w:tcW w:w="975" w:type="pct"/>
          </w:tcPr>
          <w:p w14:paraId="0C6D9856" w14:textId="77777777" w:rsidR="00987C39" w:rsidRDefault="00987C39" w:rsidP="008B2A82">
            <w:pPr>
              <w:spacing w:after="0" w:line="0" w:lineRule="atLeast"/>
              <w:jc w:val="center"/>
              <w:rPr>
                <w:rFonts w:ascii="Calibri" w:eastAsia="Times New Roman" w:hAnsi="Calibri" w:cs="Calibri"/>
                <w:color w:val="000000"/>
                <w:sz w:val="20"/>
                <w:szCs w:val="20"/>
                <w:lang w:eastAsia="es-CL"/>
              </w:rPr>
            </w:pPr>
          </w:p>
          <w:p w14:paraId="6379DBFA" w14:textId="77777777" w:rsidR="003B1EAB" w:rsidRPr="00D42470" w:rsidRDefault="008E1C51" w:rsidP="008B2A8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r w:rsidR="009C2CE7" w:rsidRPr="00D42470" w14:paraId="1B228EB7" w14:textId="77777777" w:rsidTr="009C2CE7">
        <w:trPr>
          <w:trHeight w:val="498"/>
        </w:trPr>
        <w:tc>
          <w:tcPr>
            <w:tcW w:w="200" w:type="pct"/>
            <w:shd w:val="clear" w:color="auto" w:fill="auto"/>
            <w:noWrap/>
            <w:vAlign w:val="center"/>
            <w:hideMark/>
          </w:tcPr>
          <w:p w14:paraId="700CE9FD" w14:textId="77777777" w:rsidR="009C2CE7" w:rsidRDefault="009C2CE7" w:rsidP="009C2CE7">
            <w:pPr>
              <w:spacing w:after="0" w:line="0" w:lineRule="atLeast"/>
              <w:jc w:val="center"/>
              <w:rPr>
                <w:rFonts w:ascii="Calibri" w:eastAsia="Times New Roman" w:hAnsi="Calibri" w:cs="Calibri"/>
                <w:color w:val="000000"/>
                <w:sz w:val="20"/>
                <w:szCs w:val="20"/>
                <w:lang w:eastAsia="es-CL"/>
              </w:rPr>
            </w:pPr>
          </w:p>
          <w:p w14:paraId="3A797916" w14:textId="77777777" w:rsidR="009C2CE7" w:rsidRPr="00D42470" w:rsidRDefault="009C2CE7" w:rsidP="009C2CE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588" w:type="pct"/>
            <w:shd w:val="clear" w:color="auto" w:fill="auto"/>
            <w:noWrap/>
            <w:vAlign w:val="center"/>
            <w:hideMark/>
          </w:tcPr>
          <w:p w14:paraId="6127034D" w14:textId="77777777" w:rsidR="009C2CE7" w:rsidRDefault="009C2CE7" w:rsidP="009C2CE7">
            <w:pPr>
              <w:spacing w:after="0" w:line="0" w:lineRule="atLeast"/>
              <w:jc w:val="center"/>
              <w:rPr>
                <w:rFonts w:ascii="Calibri" w:eastAsia="Times New Roman" w:hAnsi="Calibri" w:cs="Calibri"/>
                <w:color w:val="000000"/>
                <w:sz w:val="20"/>
                <w:szCs w:val="20"/>
                <w:lang w:eastAsia="es-CL"/>
              </w:rPr>
            </w:pPr>
          </w:p>
          <w:p w14:paraId="30B697A9" w14:textId="77777777" w:rsidR="009C2CE7" w:rsidRPr="00D42470" w:rsidRDefault="009C2CE7" w:rsidP="009C2CE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w:t>
            </w:r>
          </w:p>
        </w:tc>
        <w:tc>
          <w:tcPr>
            <w:tcW w:w="555" w:type="pct"/>
            <w:shd w:val="clear" w:color="auto" w:fill="auto"/>
            <w:noWrap/>
            <w:vAlign w:val="center"/>
          </w:tcPr>
          <w:p w14:paraId="67E4FD71" w14:textId="77777777" w:rsidR="009C2CE7" w:rsidRDefault="009C2CE7" w:rsidP="009C2CE7">
            <w:pPr>
              <w:spacing w:after="0" w:line="0" w:lineRule="atLeast"/>
              <w:jc w:val="center"/>
              <w:rPr>
                <w:rFonts w:ascii="Calibri" w:eastAsia="Times New Roman" w:hAnsi="Calibri" w:cs="Calibri"/>
                <w:color w:val="000000"/>
                <w:sz w:val="20"/>
                <w:szCs w:val="20"/>
                <w:lang w:eastAsia="es-CL"/>
              </w:rPr>
            </w:pPr>
          </w:p>
          <w:p w14:paraId="56DBCA17" w14:textId="77777777" w:rsidR="009C2CE7" w:rsidRPr="00D42470" w:rsidRDefault="009C2CE7" w:rsidP="009C2CE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34</w:t>
            </w:r>
          </w:p>
        </w:tc>
        <w:tc>
          <w:tcPr>
            <w:tcW w:w="640" w:type="pct"/>
            <w:noWrap/>
          </w:tcPr>
          <w:p w14:paraId="48E4BFBA" w14:textId="77777777" w:rsidR="009C2CE7" w:rsidRDefault="009C2CE7" w:rsidP="009C2CE7">
            <w:pPr>
              <w:spacing w:after="0" w:line="0" w:lineRule="atLeast"/>
              <w:jc w:val="center"/>
              <w:rPr>
                <w:rFonts w:ascii="Calibri" w:eastAsia="Times New Roman" w:hAnsi="Calibri" w:cs="Calibri"/>
                <w:color w:val="000000"/>
                <w:sz w:val="20"/>
                <w:szCs w:val="20"/>
                <w:lang w:eastAsia="es-CL"/>
              </w:rPr>
            </w:pPr>
          </w:p>
          <w:p w14:paraId="0A9C2794" w14:textId="77777777" w:rsidR="009C2CE7" w:rsidRPr="00D42470" w:rsidRDefault="009C2CE7" w:rsidP="009C2CE7">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26.01.2017</w:t>
            </w:r>
          </w:p>
        </w:tc>
        <w:tc>
          <w:tcPr>
            <w:tcW w:w="1193" w:type="pct"/>
            <w:shd w:val="clear" w:color="auto" w:fill="auto"/>
            <w:noWrap/>
            <w:vAlign w:val="center"/>
          </w:tcPr>
          <w:p w14:paraId="23A7068D" w14:textId="77777777" w:rsidR="009C2CE7" w:rsidRDefault="009C2CE7" w:rsidP="009C2CE7">
            <w:pPr>
              <w:spacing w:after="0" w:line="0" w:lineRule="atLeast"/>
              <w:jc w:val="center"/>
              <w:rPr>
                <w:rFonts w:ascii="Calibri" w:eastAsia="Calibri" w:hAnsi="Calibri" w:cs="Times New Roman"/>
                <w:color w:val="000000"/>
                <w:sz w:val="20"/>
              </w:rPr>
            </w:pPr>
          </w:p>
          <w:p w14:paraId="59B30206" w14:textId="77777777" w:rsidR="009C2CE7" w:rsidRPr="00D42470" w:rsidRDefault="009C2CE7" w:rsidP="009C2CE7">
            <w:pPr>
              <w:spacing w:after="0" w:line="0" w:lineRule="atLeast"/>
              <w:jc w:val="center"/>
              <w:rPr>
                <w:rFonts w:ascii="Calibri" w:eastAsia="Calibri" w:hAnsi="Calibri" w:cs="Times New Roman"/>
                <w:color w:val="000000"/>
                <w:sz w:val="20"/>
              </w:rPr>
            </w:pPr>
            <w:r w:rsidRPr="009C2CE7">
              <w:rPr>
                <w:rFonts w:ascii="Calibri" w:eastAsia="Calibri" w:hAnsi="Calibri" w:cs="Times New Roman"/>
                <w:color w:val="000000"/>
                <w:sz w:val="20"/>
              </w:rPr>
              <w:t>COEVA Región de Los Lagos</w:t>
            </w:r>
          </w:p>
        </w:tc>
        <w:tc>
          <w:tcPr>
            <w:tcW w:w="849" w:type="pct"/>
            <w:shd w:val="clear" w:color="auto" w:fill="auto"/>
            <w:noWrap/>
            <w:vAlign w:val="center"/>
          </w:tcPr>
          <w:p w14:paraId="43617FDD" w14:textId="77777777" w:rsidR="009C2CE7" w:rsidRDefault="009C2CE7" w:rsidP="009C2CE7">
            <w:pPr>
              <w:spacing w:after="0" w:line="0" w:lineRule="atLeast"/>
              <w:jc w:val="center"/>
              <w:rPr>
                <w:rFonts w:ascii="Calibri" w:eastAsia="Calibri" w:hAnsi="Calibri" w:cs="Times New Roman"/>
                <w:color w:val="000000"/>
                <w:sz w:val="20"/>
              </w:rPr>
            </w:pPr>
          </w:p>
          <w:p w14:paraId="0E731967" w14:textId="77777777" w:rsidR="009C2CE7" w:rsidRPr="00D42470" w:rsidRDefault="009C2CE7" w:rsidP="009C2CE7">
            <w:pPr>
              <w:spacing w:after="0" w:line="0" w:lineRule="atLeast"/>
              <w:jc w:val="center"/>
              <w:rPr>
                <w:rFonts w:ascii="Calibri" w:eastAsia="Calibri" w:hAnsi="Calibri" w:cs="Times New Roman"/>
                <w:color w:val="000000"/>
                <w:sz w:val="20"/>
              </w:rPr>
            </w:pPr>
            <w:r w:rsidRPr="009C2CE7">
              <w:rPr>
                <w:rFonts w:ascii="Calibri" w:eastAsia="Calibri" w:hAnsi="Calibri" w:cs="Times New Roman"/>
                <w:color w:val="000000"/>
                <w:sz w:val="20"/>
              </w:rPr>
              <w:t xml:space="preserve">Astilleros </w:t>
            </w:r>
            <w:r>
              <w:rPr>
                <w:rFonts w:ascii="Calibri" w:eastAsia="Calibri" w:hAnsi="Calibri" w:cs="Times New Roman"/>
                <w:color w:val="000000"/>
                <w:sz w:val="20"/>
              </w:rPr>
              <w:t xml:space="preserve">Naval </w:t>
            </w:r>
            <w:r w:rsidRPr="009C2CE7">
              <w:rPr>
                <w:rFonts w:ascii="Calibri" w:eastAsia="Calibri" w:hAnsi="Calibri" w:cs="Times New Roman"/>
                <w:color w:val="000000"/>
                <w:sz w:val="20"/>
              </w:rPr>
              <w:t>Dalcahue</w:t>
            </w:r>
          </w:p>
        </w:tc>
        <w:tc>
          <w:tcPr>
            <w:tcW w:w="975" w:type="pct"/>
          </w:tcPr>
          <w:p w14:paraId="70A24F45" w14:textId="77777777" w:rsidR="009C2CE7" w:rsidRDefault="009C2CE7" w:rsidP="008B2A82">
            <w:pPr>
              <w:spacing w:after="0" w:line="0" w:lineRule="atLeast"/>
              <w:jc w:val="center"/>
              <w:rPr>
                <w:rFonts w:ascii="Calibri" w:eastAsia="Times New Roman" w:hAnsi="Calibri" w:cs="Calibri"/>
                <w:color w:val="000000"/>
                <w:sz w:val="20"/>
                <w:szCs w:val="20"/>
                <w:lang w:eastAsia="es-CL"/>
              </w:rPr>
            </w:pPr>
          </w:p>
          <w:p w14:paraId="1DC7F584" w14:textId="77777777" w:rsidR="009C2CE7" w:rsidRPr="00D42470" w:rsidRDefault="008E1C51" w:rsidP="008B2A8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bl>
    <w:p w14:paraId="17C9BA14" w14:textId="77777777" w:rsidR="00D42470" w:rsidRPr="00A00764" w:rsidRDefault="00D42470" w:rsidP="00E22786">
      <w:pPr>
        <w:spacing w:after="0" w:line="240" w:lineRule="auto"/>
        <w:contextualSpacing/>
        <w:outlineLvl w:val="0"/>
        <w:rPr>
          <w:rFonts w:ascii="Calibri" w:eastAsia="Calibri" w:hAnsi="Calibri" w:cs="Calibri"/>
          <w:sz w:val="20"/>
          <w:szCs w:val="20"/>
        </w:rPr>
      </w:pPr>
    </w:p>
    <w:p w14:paraId="30F46290" w14:textId="77777777" w:rsidR="00B93D97" w:rsidRDefault="00B93D97">
      <w:pPr>
        <w:rPr>
          <w:sz w:val="24"/>
          <w:szCs w:val="24"/>
        </w:rPr>
      </w:pPr>
      <w:r>
        <w:rPr>
          <w:sz w:val="24"/>
          <w:szCs w:val="24"/>
        </w:rPr>
        <w:br w:type="page"/>
      </w:r>
    </w:p>
    <w:p w14:paraId="2A760B3A" w14:textId="77777777" w:rsidR="00D42470" w:rsidRDefault="00D42470" w:rsidP="00987770">
      <w:pPr>
        <w:pStyle w:val="Ttulo1"/>
      </w:pPr>
      <w:bookmarkStart w:id="38" w:name="_Toc352840385"/>
      <w:bookmarkStart w:id="39" w:name="_Toc352841445"/>
      <w:bookmarkStart w:id="40" w:name="_Toc447875232"/>
      <w:bookmarkStart w:id="41" w:name="_Toc449085410"/>
      <w:bookmarkStart w:id="42" w:name="_Toc530144899"/>
      <w:r w:rsidRPr="00D42470">
        <w:lastRenderedPageBreak/>
        <w:t>ANTECEDENTES DE LA ACTIVIDAD DE FISCALIZACIÓN</w:t>
      </w:r>
      <w:bookmarkEnd w:id="38"/>
      <w:bookmarkEnd w:id="39"/>
      <w:bookmarkEnd w:id="40"/>
      <w:bookmarkEnd w:id="41"/>
      <w:bookmarkEnd w:id="42"/>
    </w:p>
    <w:p w14:paraId="0D996C8A" w14:textId="77777777" w:rsidR="00D14AAD" w:rsidRPr="00B93D97" w:rsidRDefault="00D14AAD" w:rsidP="00B93D97">
      <w:pPr>
        <w:spacing w:after="0" w:line="240" w:lineRule="auto"/>
        <w:contextualSpacing/>
        <w:outlineLvl w:val="0"/>
        <w:rPr>
          <w:rFonts w:ascii="Calibri" w:eastAsia="Calibri" w:hAnsi="Calibri" w:cs="Calibri"/>
          <w:sz w:val="20"/>
          <w:szCs w:val="20"/>
        </w:rPr>
      </w:pPr>
    </w:p>
    <w:p w14:paraId="51E5B403" w14:textId="77777777" w:rsidR="00D42470" w:rsidRDefault="00D42470" w:rsidP="00987770">
      <w:pPr>
        <w:pStyle w:val="Ttulo2"/>
      </w:pPr>
      <w:bookmarkStart w:id="43" w:name="_Toc352840386"/>
      <w:bookmarkStart w:id="44" w:name="_Toc352841446"/>
      <w:bookmarkStart w:id="45" w:name="_Toc353998112"/>
      <w:bookmarkStart w:id="46" w:name="_Toc353998185"/>
      <w:bookmarkStart w:id="47" w:name="_Toc382383537"/>
      <w:bookmarkStart w:id="48" w:name="_Toc382472359"/>
      <w:bookmarkStart w:id="49" w:name="_Toc390184270"/>
      <w:bookmarkStart w:id="50" w:name="_Toc390360001"/>
      <w:bookmarkStart w:id="51" w:name="_Toc390777022"/>
      <w:bookmarkStart w:id="52" w:name="_Toc447875233"/>
      <w:bookmarkStart w:id="53" w:name="_Toc449085411"/>
      <w:bookmarkStart w:id="54" w:name="_Toc530144900"/>
      <w:r w:rsidRPr="00D42470">
        <w:t>Motivo de la Actividad de Fiscalización</w:t>
      </w:r>
      <w:bookmarkEnd w:id="43"/>
      <w:bookmarkEnd w:id="44"/>
      <w:bookmarkEnd w:id="45"/>
      <w:bookmarkEnd w:id="46"/>
      <w:bookmarkEnd w:id="47"/>
      <w:bookmarkEnd w:id="48"/>
      <w:bookmarkEnd w:id="49"/>
      <w:bookmarkEnd w:id="50"/>
      <w:bookmarkEnd w:id="51"/>
      <w:bookmarkEnd w:id="52"/>
      <w:bookmarkEnd w:id="53"/>
      <w:bookmarkEnd w:id="54"/>
    </w:p>
    <w:p w14:paraId="7437B4AC" w14:textId="77777777" w:rsidR="005933B2" w:rsidRPr="00B93D97" w:rsidRDefault="005933B2" w:rsidP="00B93D97">
      <w:pPr>
        <w:spacing w:after="0" w:line="240" w:lineRule="auto"/>
        <w:contextualSpacing/>
        <w:outlineLvl w:val="0"/>
        <w:rPr>
          <w:rFonts w:ascii="Calibri" w:eastAsia="Calibri" w:hAnsi="Calibri" w:cs="Calibri"/>
          <w:sz w:val="20"/>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3E8F4A63" w14:textId="77777777" w:rsidTr="0031512B">
        <w:trPr>
          <w:trHeight w:val="350"/>
        </w:trPr>
        <w:tc>
          <w:tcPr>
            <w:tcW w:w="1210" w:type="pct"/>
            <w:gridSpan w:val="2"/>
            <w:vAlign w:val="center"/>
          </w:tcPr>
          <w:p w14:paraId="181B25AB" w14:textId="77777777" w:rsidR="00D42470" w:rsidRPr="00D42470" w:rsidRDefault="00D42470" w:rsidP="00D42470">
            <w:pPr>
              <w:rPr>
                <w:b/>
              </w:rPr>
            </w:pPr>
            <w:r w:rsidRPr="00D42470">
              <w:rPr>
                <w:b/>
              </w:rPr>
              <w:t>Motivo</w:t>
            </w:r>
          </w:p>
        </w:tc>
        <w:tc>
          <w:tcPr>
            <w:tcW w:w="3790" w:type="pct"/>
            <w:gridSpan w:val="2"/>
            <w:vAlign w:val="center"/>
          </w:tcPr>
          <w:p w14:paraId="6480DC46" w14:textId="77777777" w:rsidR="00D42470" w:rsidRPr="00D42470" w:rsidRDefault="00D42470" w:rsidP="00D42470">
            <w:pPr>
              <w:rPr>
                <w:b/>
              </w:rPr>
            </w:pPr>
            <w:r w:rsidRPr="00D42470">
              <w:rPr>
                <w:b/>
              </w:rPr>
              <w:t>Descripción</w:t>
            </w:r>
          </w:p>
        </w:tc>
      </w:tr>
      <w:tr w:rsidR="00D42470" w:rsidRPr="00D42470" w14:paraId="502AE915" w14:textId="77777777" w:rsidTr="0031512B">
        <w:trPr>
          <w:trHeight w:val="481"/>
        </w:trPr>
        <w:tc>
          <w:tcPr>
            <w:tcW w:w="246" w:type="pct"/>
            <w:vAlign w:val="center"/>
          </w:tcPr>
          <w:p w14:paraId="1A259374" w14:textId="77777777" w:rsidR="00D42470" w:rsidRPr="00D42470" w:rsidRDefault="00D42470" w:rsidP="00D42470">
            <w:pPr>
              <w:jc w:val="center"/>
            </w:pPr>
            <w:r w:rsidRPr="00B93D97">
              <w:t>X</w:t>
            </w:r>
          </w:p>
        </w:tc>
        <w:tc>
          <w:tcPr>
            <w:tcW w:w="964" w:type="pct"/>
            <w:vAlign w:val="center"/>
          </w:tcPr>
          <w:p w14:paraId="2E969AAA" w14:textId="77777777" w:rsidR="00D42470" w:rsidRPr="00D42470" w:rsidRDefault="00D42470" w:rsidP="00D42470">
            <w:r w:rsidRPr="00D42470">
              <w:t>Programada</w:t>
            </w:r>
          </w:p>
        </w:tc>
        <w:tc>
          <w:tcPr>
            <w:tcW w:w="3790" w:type="pct"/>
            <w:gridSpan w:val="2"/>
            <w:vAlign w:val="center"/>
          </w:tcPr>
          <w:p w14:paraId="62B83735" w14:textId="77777777" w:rsidR="00D42470" w:rsidRPr="00D42470" w:rsidRDefault="009C2CE7" w:rsidP="009C2CE7">
            <w:pPr>
              <w:jc w:val="both"/>
            </w:pPr>
            <w:r w:rsidRPr="009C2CE7">
              <w:t>Según Resolución SMA N°1524/2017 que fija Programa y Subprogramas Sectoriales de Fiscalización Ambiental de Resoluciones de Calificación Ambiental para el año 2018</w:t>
            </w:r>
          </w:p>
        </w:tc>
      </w:tr>
      <w:tr w:rsidR="00D42470" w:rsidRPr="00D42470" w14:paraId="4D4B0688" w14:textId="77777777" w:rsidTr="0031512B">
        <w:trPr>
          <w:trHeight w:val="350"/>
        </w:trPr>
        <w:tc>
          <w:tcPr>
            <w:tcW w:w="246" w:type="pct"/>
            <w:vMerge w:val="restart"/>
            <w:vAlign w:val="center"/>
          </w:tcPr>
          <w:p w14:paraId="193CBC00" w14:textId="77777777" w:rsidR="00D42470" w:rsidRPr="00D42470" w:rsidRDefault="00D42470" w:rsidP="00D42470">
            <w:pPr>
              <w:jc w:val="center"/>
            </w:pPr>
          </w:p>
        </w:tc>
        <w:tc>
          <w:tcPr>
            <w:tcW w:w="964" w:type="pct"/>
            <w:vMerge w:val="restart"/>
            <w:vAlign w:val="center"/>
          </w:tcPr>
          <w:p w14:paraId="4A04F8A8" w14:textId="77777777" w:rsidR="00D42470" w:rsidRPr="00D42470" w:rsidRDefault="00D42470" w:rsidP="00D42470">
            <w:r w:rsidRPr="00D42470">
              <w:t>No programada</w:t>
            </w:r>
          </w:p>
        </w:tc>
        <w:tc>
          <w:tcPr>
            <w:tcW w:w="266" w:type="pct"/>
            <w:vAlign w:val="center"/>
          </w:tcPr>
          <w:p w14:paraId="3BC428C3" w14:textId="77777777" w:rsidR="00D42470" w:rsidRPr="00D42470" w:rsidRDefault="00D42470" w:rsidP="00D42470">
            <w:pPr>
              <w:jc w:val="center"/>
            </w:pPr>
          </w:p>
        </w:tc>
        <w:tc>
          <w:tcPr>
            <w:tcW w:w="3524" w:type="pct"/>
            <w:vAlign w:val="center"/>
          </w:tcPr>
          <w:p w14:paraId="6F5C919C" w14:textId="77777777" w:rsidR="00D42470" w:rsidRPr="00D42470" w:rsidRDefault="00D42470" w:rsidP="00D42470">
            <w:r w:rsidRPr="00D42470">
              <w:t>Denuncia</w:t>
            </w:r>
          </w:p>
        </w:tc>
      </w:tr>
      <w:tr w:rsidR="00D42470" w:rsidRPr="00D42470" w14:paraId="27C667CA" w14:textId="77777777" w:rsidTr="0031512B">
        <w:trPr>
          <w:trHeight w:val="372"/>
        </w:trPr>
        <w:tc>
          <w:tcPr>
            <w:tcW w:w="246" w:type="pct"/>
            <w:vMerge/>
          </w:tcPr>
          <w:p w14:paraId="524668CB" w14:textId="77777777" w:rsidR="00D42470" w:rsidRPr="00D42470" w:rsidRDefault="00D42470" w:rsidP="00D42470"/>
        </w:tc>
        <w:tc>
          <w:tcPr>
            <w:tcW w:w="964" w:type="pct"/>
            <w:vMerge/>
          </w:tcPr>
          <w:p w14:paraId="722F2855" w14:textId="77777777" w:rsidR="00D42470" w:rsidRPr="00D42470" w:rsidRDefault="00D42470" w:rsidP="00D42470"/>
        </w:tc>
        <w:tc>
          <w:tcPr>
            <w:tcW w:w="266" w:type="pct"/>
            <w:vAlign w:val="center"/>
          </w:tcPr>
          <w:p w14:paraId="162B36FF" w14:textId="77777777" w:rsidR="00D42470" w:rsidRPr="00D42470" w:rsidRDefault="00D42470" w:rsidP="00D42470">
            <w:pPr>
              <w:jc w:val="center"/>
            </w:pPr>
          </w:p>
        </w:tc>
        <w:tc>
          <w:tcPr>
            <w:tcW w:w="3524" w:type="pct"/>
            <w:vAlign w:val="center"/>
          </w:tcPr>
          <w:p w14:paraId="12E9A0B1" w14:textId="77777777" w:rsidR="00D42470" w:rsidRPr="00D42470" w:rsidRDefault="00D42470" w:rsidP="00D42470">
            <w:r w:rsidRPr="00D42470">
              <w:t>Autodenuncia</w:t>
            </w:r>
          </w:p>
        </w:tc>
      </w:tr>
      <w:tr w:rsidR="00D42470" w:rsidRPr="00D42470" w14:paraId="4A9DA1B2" w14:textId="77777777" w:rsidTr="0031512B">
        <w:trPr>
          <w:trHeight w:val="372"/>
        </w:trPr>
        <w:tc>
          <w:tcPr>
            <w:tcW w:w="246" w:type="pct"/>
            <w:vMerge/>
          </w:tcPr>
          <w:p w14:paraId="018880C9" w14:textId="77777777" w:rsidR="00D42470" w:rsidRPr="00D42470" w:rsidRDefault="00D42470" w:rsidP="00D42470"/>
        </w:tc>
        <w:tc>
          <w:tcPr>
            <w:tcW w:w="964" w:type="pct"/>
            <w:vMerge/>
          </w:tcPr>
          <w:p w14:paraId="6CC14EAC" w14:textId="77777777" w:rsidR="00D42470" w:rsidRPr="00D42470" w:rsidRDefault="00D42470" w:rsidP="00D42470"/>
        </w:tc>
        <w:tc>
          <w:tcPr>
            <w:tcW w:w="266" w:type="pct"/>
            <w:vAlign w:val="center"/>
          </w:tcPr>
          <w:p w14:paraId="4EF40A68" w14:textId="77777777" w:rsidR="00D42470" w:rsidRPr="00D42470" w:rsidRDefault="00D42470" w:rsidP="00D42470">
            <w:pPr>
              <w:jc w:val="center"/>
            </w:pPr>
          </w:p>
        </w:tc>
        <w:tc>
          <w:tcPr>
            <w:tcW w:w="3524" w:type="pct"/>
            <w:vAlign w:val="center"/>
          </w:tcPr>
          <w:p w14:paraId="034008C8" w14:textId="77777777" w:rsidR="00D42470" w:rsidRPr="00D42470" w:rsidRDefault="00D42470" w:rsidP="00D42470">
            <w:r w:rsidRPr="00D42470">
              <w:t>De Oficio</w:t>
            </w:r>
          </w:p>
        </w:tc>
      </w:tr>
      <w:tr w:rsidR="00D42470" w:rsidRPr="00D42470" w14:paraId="1FF48CE0" w14:textId="77777777" w:rsidTr="0031512B">
        <w:trPr>
          <w:trHeight w:val="372"/>
        </w:trPr>
        <w:tc>
          <w:tcPr>
            <w:tcW w:w="246" w:type="pct"/>
            <w:vMerge/>
          </w:tcPr>
          <w:p w14:paraId="1C50F69F" w14:textId="77777777" w:rsidR="00D42470" w:rsidRPr="00D42470" w:rsidRDefault="00D42470" w:rsidP="00D42470"/>
        </w:tc>
        <w:tc>
          <w:tcPr>
            <w:tcW w:w="964" w:type="pct"/>
            <w:vMerge/>
          </w:tcPr>
          <w:p w14:paraId="6911EAC8" w14:textId="77777777" w:rsidR="00D42470" w:rsidRPr="00D42470" w:rsidRDefault="00D42470" w:rsidP="00D42470"/>
        </w:tc>
        <w:tc>
          <w:tcPr>
            <w:tcW w:w="266" w:type="pct"/>
            <w:vAlign w:val="center"/>
          </w:tcPr>
          <w:p w14:paraId="6F68DD42" w14:textId="77777777" w:rsidR="00D42470" w:rsidRPr="00B93D97" w:rsidRDefault="00D42470" w:rsidP="00D42470">
            <w:pPr>
              <w:jc w:val="center"/>
            </w:pPr>
          </w:p>
        </w:tc>
        <w:tc>
          <w:tcPr>
            <w:tcW w:w="3524" w:type="pct"/>
            <w:vAlign w:val="center"/>
          </w:tcPr>
          <w:p w14:paraId="24FD2EAE" w14:textId="77777777" w:rsidR="00D42470" w:rsidRPr="00D42470" w:rsidRDefault="00D42470" w:rsidP="00D42470">
            <w:r w:rsidRPr="00D42470">
              <w:t>Otro</w:t>
            </w:r>
          </w:p>
        </w:tc>
      </w:tr>
      <w:tr w:rsidR="00D42470" w:rsidRPr="00D42470" w14:paraId="1ACEA217" w14:textId="77777777" w:rsidTr="0031512B">
        <w:trPr>
          <w:trHeight w:val="372"/>
        </w:trPr>
        <w:tc>
          <w:tcPr>
            <w:tcW w:w="246" w:type="pct"/>
            <w:vMerge/>
          </w:tcPr>
          <w:p w14:paraId="03CD21AE" w14:textId="77777777" w:rsidR="00D42470" w:rsidRPr="00D42470" w:rsidRDefault="00D42470" w:rsidP="00D42470"/>
        </w:tc>
        <w:tc>
          <w:tcPr>
            <w:tcW w:w="964" w:type="pct"/>
            <w:vMerge/>
          </w:tcPr>
          <w:p w14:paraId="6F91BB71" w14:textId="77777777" w:rsidR="00D42470" w:rsidRPr="00D42470" w:rsidRDefault="00D42470" w:rsidP="00D42470"/>
        </w:tc>
        <w:tc>
          <w:tcPr>
            <w:tcW w:w="3790" w:type="pct"/>
            <w:gridSpan w:val="2"/>
            <w:vAlign w:val="center"/>
          </w:tcPr>
          <w:p w14:paraId="44D0D6D6" w14:textId="77777777" w:rsidR="00D42470" w:rsidRPr="00D42470" w:rsidRDefault="00E53682" w:rsidP="00D42470">
            <w:r>
              <w:t>Detalles</w:t>
            </w:r>
            <w:r w:rsidR="00D42470" w:rsidRPr="00D42470">
              <w:t xml:space="preserve">: </w:t>
            </w:r>
          </w:p>
        </w:tc>
      </w:tr>
    </w:tbl>
    <w:p w14:paraId="042D17BD" w14:textId="77777777" w:rsidR="005933B2" w:rsidRPr="00B93D97" w:rsidRDefault="005933B2" w:rsidP="00B93D97">
      <w:pPr>
        <w:spacing w:after="0" w:line="240" w:lineRule="auto"/>
        <w:contextualSpacing/>
        <w:outlineLvl w:val="0"/>
        <w:rPr>
          <w:rFonts w:ascii="Calibri" w:eastAsia="Calibri" w:hAnsi="Calibri" w:cs="Calibri"/>
          <w:sz w:val="20"/>
          <w:szCs w:val="20"/>
        </w:rPr>
      </w:pPr>
      <w:bookmarkStart w:id="55" w:name="_Toc352840387"/>
      <w:bookmarkStart w:id="56" w:name="_Toc352841447"/>
      <w:bookmarkStart w:id="57" w:name="_Toc353998113"/>
      <w:bookmarkStart w:id="58" w:name="_Toc353998186"/>
      <w:bookmarkStart w:id="59" w:name="_Toc382383538"/>
      <w:bookmarkStart w:id="60" w:name="_Toc382472360"/>
      <w:bookmarkStart w:id="61" w:name="_Toc390184271"/>
      <w:bookmarkStart w:id="62" w:name="_Toc390360002"/>
      <w:bookmarkStart w:id="63" w:name="_Toc390777023"/>
      <w:bookmarkStart w:id="64" w:name="_Toc447875234"/>
      <w:bookmarkStart w:id="65" w:name="_Toc449085412"/>
    </w:p>
    <w:p w14:paraId="50F456CC" w14:textId="77777777" w:rsidR="00D42470" w:rsidRPr="00606D87" w:rsidRDefault="00D42470" w:rsidP="00987770">
      <w:pPr>
        <w:pStyle w:val="Ttulo2"/>
        <w:rPr>
          <w:b w:val="0"/>
          <w:sz w:val="20"/>
          <w:szCs w:val="20"/>
        </w:rPr>
      </w:pPr>
      <w:bookmarkStart w:id="66" w:name="_Toc530144901"/>
      <w:r w:rsidRPr="00D42470">
        <w:t>Materia Específica Objeto de la Fiscalización Ambiental</w:t>
      </w:r>
      <w:bookmarkEnd w:id="55"/>
      <w:bookmarkEnd w:id="56"/>
      <w:bookmarkEnd w:id="57"/>
      <w:bookmarkEnd w:id="58"/>
      <w:bookmarkEnd w:id="59"/>
      <w:bookmarkEnd w:id="60"/>
      <w:bookmarkEnd w:id="61"/>
      <w:bookmarkEnd w:id="62"/>
      <w:bookmarkEnd w:id="63"/>
      <w:bookmarkEnd w:id="64"/>
      <w:bookmarkEnd w:id="65"/>
      <w:bookmarkEnd w:id="66"/>
    </w:p>
    <w:p w14:paraId="48B29F3C" w14:textId="77777777" w:rsidR="00D14AAD" w:rsidRPr="00B93D97" w:rsidRDefault="00D14AAD" w:rsidP="00B93D97">
      <w:pPr>
        <w:spacing w:after="0" w:line="240" w:lineRule="auto"/>
        <w:contextualSpacing/>
        <w:outlineLvl w:val="0"/>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69C88355"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7939372" w14:textId="77777777" w:rsidR="00A00764" w:rsidRDefault="00A00764" w:rsidP="00A00764">
            <w:pPr>
              <w:spacing w:after="0" w:line="276" w:lineRule="auto"/>
              <w:ind w:left="720"/>
              <w:contextualSpacing/>
              <w:jc w:val="both"/>
              <w:rPr>
                <w:rFonts w:ascii="Calibri" w:eastAsia="Times New Roman" w:hAnsi="Calibri" w:cs="Calibri"/>
                <w:sz w:val="20"/>
                <w:szCs w:val="16"/>
                <w:lang w:eastAsia="es-CL"/>
              </w:rPr>
            </w:pPr>
          </w:p>
          <w:p w14:paraId="438C3D4D" w14:textId="77777777" w:rsidR="00D42470" w:rsidRDefault="00A00764" w:rsidP="00E3566B">
            <w:pPr>
              <w:numPr>
                <w:ilvl w:val="0"/>
                <w:numId w:val="3"/>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Afectación patrimonio cultural</w:t>
            </w:r>
          </w:p>
          <w:p w14:paraId="76189859" w14:textId="77777777" w:rsidR="00A00764" w:rsidRDefault="00DF6D71" w:rsidP="00E3566B">
            <w:pPr>
              <w:numPr>
                <w:ilvl w:val="0"/>
                <w:numId w:val="3"/>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Verificar i</w:t>
            </w:r>
            <w:r w:rsidR="009011A1">
              <w:rPr>
                <w:rFonts w:ascii="Calibri" w:eastAsia="Times New Roman" w:hAnsi="Calibri" w:cs="Calibri"/>
                <w:sz w:val="20"/>
                <w:szCs w:val="16"/>
                <w:lang w:eastAsia="es-CL"/>
              </w:rPr>
              <w:t xml:space="preserve">nfraestructura </w:t>
            </w:r>
            <w:r w:rsidR="00CA1355">
              <w:rPr>
                <w:rFonts w:ascii="Calibri" w:eastAsia="Times New Roman" w:hAnsi="Calibri" w:cs="Calibri"/>
                <w:sz w:val="20"/>
                <w:szCs w:val="16"/>
                <w:lang w:eastAsia="es-CL"/>
              </w:rPr>
              <w:t>del</w:t>
            </w:r>
            <w:r w:rsidR="009011A1">
              <w:rPr>
                <w:rFonts w:ascii="Calibri" w:eastAsia="Times New Roman" w:hAnsi="Calibri" w:cs="Calibri"/>
                <w:sz w:val="20"/>
                <w:szCs w:val="16"/>
                <w:lang w:eastAsia="es-CL"/>
              </w:rPr>
              <w:t xml:space="preserve"> proyecto</w:t>
            </w:r>
          </w:p>
          <w:p w14:paraId="28998552" w14:textId="77777777" w:rsidR="009011A1" w:rsidRDefault="00AB1B2C" w:rsidP="00E3566B">
            <w:pPr>
              <w:numPr>
                <w:ilvl w:val="0"/>
                <w:numId w:val="3"/>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residuos sólidos</w:t>
            </w:r>
          </w:p>
          <w:p w14:paraId="249C5F5A" w14:textId="77777777" w:rsidR="00AB1B2C" w:rsidRPr="00D42470" w:rsidRDefault="00AB1B2C" w:rsidP="00E3566B">
            <w:pPr>
              <w:numPr>
                <w:ilvl w:val="0"/>
                <w:numId w:val="3"/>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Afectación y/o intervención de flora y fauna</w:t>
            </w:r>
          </w:p>
          <w:p w14:paraId="1E02BAE4" w14:textId="77777777" w:rsidR="00D42470" w:rsidRPr="00A00764" w:rsidRDefault="00D42470" w:rsidP="00D42470">
            <w:pPr>
              <w:spacing w:after="0" w:line="276" w:lineRule="auto"/>
              <w:jc w:val="both"/>
              <w:rPr>
                <w:rFonts w:ascii="Calibri" w:eastAsia="Times New Roman" w:hAnsi="Calibri" w:cs="Calibri"/>
                <w:sz w:val="20"/>
                <w:szCs w:val="20"/>
                <w:lang w:eastAsia="es-CL"/>
              </w:rPr>
            </w:pPr>
          </w:p>
        </w:tc>
      </w:tr>
    </w:tbl>
    <w:p w14:paraId="4C635129" w14:textId="77777777" w:rsidR="00D42470" w:rsidRDefault="00D42470" w:rsidP="00D42470">
      <w:pPr>
        <w:spacing w:after="0" w:line="240" w:lineRule="auto"/>
        <w:jc w:val="both"/>
        <w:rPr>
          <w:rFonts w:ascii="Calibri" w:eastAsia="Calibri" w:hAnsi="Calibri" w:cs="Times New Roman"/>
        </w:rPr>
      </w:pPr>
    </w:p>
    <w:p w14:paraId="192D6059" w14:textId="77777777" w:rsidR="00D42470" w:rsidRPr="004D714C" w:rsidRDefault="00D42470" w:rsidP="00A00764">
      <w:pPr>
        <w:pStyle w:val="Ttulo2"/>
        <w:rPr>
          <w:b w:val="0"/>
          <w:sz w:val="20"/>
          <w:szCs w:val="20"/>
        </w:rPr>
      </w:pPr>
      <w:bookmarkStart w:id="67" w:name="_Toc352162452"/>
      <w:bookmarkStart w:id="68" w:name="_Toc352162789"/>
      <w:bookmarkStart w:id="69" w:name="_Toc352840388"/>
      <w:bookmarkStart w:id="70" w:name="_Toc352841448"/>
      <w:bookmarkStart w:id="71" w:name="_Toc353998114"/>
      <w:bookmarkStart w:id="72" w:name="_Toc353998187"/>
      <w:bookmarkStart w:id="73" w:name="_Toc382383539"/>
      <w:bookmarkStart w:id="74" w:name="_Toc382472361"/>
      <w:bookmarkStart w:id="75" w:name="_Toc390184272"/>
      <w:bookmarkStart w:id="76" w:name="_Toc390360003"/>
      <w:bookmarkStart w:id="77" w:name="_Toc390777024"/>
      <w:bookmarkStart w:id="78" w:name="_Toc447875235"/>
      <w:bookmarkStart w:id="79" w:name="_Toc449085413"/>
      <w:bookmarkStart w:id="80" w:name="_Toc530144902"/>
      <w:r w:rsidRPr="00D42470">
        <w:t>Aspectos relativos a la ejecución de la Inspección Ambiental</w:t>
      </w:r>
      <w:bookmarkStart w:id="81" w:name="_Toc353998115"/>
      <w:bookmarkStart w:id="82" w:name="_Toc353998188"/>
      <w:bookmarkStart w:id="83" w:name="_Toc382383540"/>
      <w:bookmarkStart w:id="84" w:name="_Toc382472362"/>
      <w:bookmarkStart w:id="85" w:name="_Toc390184273"/>
      <w:bookmarkStart w:id="86" w:name="_Toc390360004"/>
      <w:bookmarkStart w:id="87" w:name="_Toc390777025"/>
      <w:bookmarkStart w:id="88" w:name="_Toc447875236"/>
      <w:bookmarkEnd w:id="67"/>
      <w:bookmarkEnd w:id="68"/>
      <w:bookmarkEnd w:id="69"/>
      <w:bookmarkEnd w:id="70"/>
      <w:bookmarkEnd w:id="71"/>
      <w:bookmarkEnd w:id="72"/>
      <w:bookmarkEnd w:id="73"/>
      <w:bookmarkEnd w:id="74"/>
      <w:bookmarkEnd w:id="75"/>
      <w:bookmarkEnd w:id="76"/>
      <w:bookmarkEnd w:id="77"/>
      <w:bookmarkEnd w:id="78"/>
      <w:bookmarkEnd w:id="79"/>
      <w:bookmarkEnd w:id="80"/>
    </w:p>
    <w:p w14:paraId="7CD5F09F" w14:textId="77777777" w:rsidR="00D42470" w:rsidRPr="00A00764" w:rsidRDefault="00D42470" w:rsidP="00A00764">
      <w:pPr>
        <w:spacing w:after="0" w:line="240" w:lineRule="auto"/>
        <w:contextualSpacing/>
        <w:rPr>
          <w:sz w:val="20"/>
          <w:szCs w:val="20"/>
        </w:rPr>
      </w:pPr>
    </w:p>
    <w:p w14:paraId="367D101A" w14:textId="77777777" w:rsidR="00D42470" w:rsidRPr="00682B3F" w:rsidRDefault="00D42470" w:rsidP="002B7EB4">
      <w:pPr>
        <w:pStyle w:val="Ttulo3"/>
        <w:spacing w:before="0" w:line="240" w:lineRule="auto"/>
        <w:ind w:left="567" w:hanging="567"/>
        <w:rPr>
          <w:b w:val="0"/>
          <w:sz w:val="20"/>
          <w:szCs w:val="20"/>
        </w:rPr>
      </w:pPr>
      <w:bookmarkStart w:id="89" w:name="_Toc449085414"/>
      <w:bookmarkStart w:id="90" w:name="_Toc530144903"/>
      <w:r w:rsidRPr="00987770">
        <w:t>Ejecución de la inspección</w:t>
      </w:r>
      <w:bookmarkEnd w:id="81"/>
      <w:bookmarkEnd w:id="82"/>
      <w:bookmarkEnd w:id="83"/>
      <w:bookmarkEnd w:id="84"/>
      <w:bookmarkEnd w:id="85"/>
      <w:bookmarkEnd w:id="86"/>
      <w:bookmarkEnd w:id="87"/>
      <w:bookmarkEnd w:id="88"/>
      <w:bookmarkEnd w:id="89"/>
      <w:bookmarkEnd w:id="90"/>
    </w:p>
    <w:p w14:paraId="76DF9786" w14:textId="77777777" w:rsidR="00D14AAD" w:rsidRPr="00A00764" w:rsidRDefault="00D14AAD" w:rsidP="00A00764">
      <w:pPr>
        <w:spacing w:after="0" w:line="240" w:lineRule="auto"/>
        <w:contextualSpacing/>
        <w:jc w:val="both"/>
        <w:outlineLvl w:val="1"/>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40718668"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AC4E6F6"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Pr="00105FF9">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EDD7229"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Pr="00105FF9">
              <w:rPr>
                <w:rFonts w:ascii="Calibri" w:eastAsia="Calibri" w:hAnsi="Calibri" w:cs="Times New Roman"/>
                <w:sz w:val="20"/>
                <w:szCs w:val="20"/>
              </w:rPr>
              <w:t>NO</w:t>
            </w:r>
          </w:p>
        </w:tc>
      </w:tr>
      <w:tr w:rsidR="00D42470" w:rsidRPr="00D42470" w14:paraId="5D7DA175"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E3E12D4"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105FF9">
              <w:rPr>
                <w:rFonts w:ascii="Calibri" w:eastAsia="Calibri" w:hAnsi="Calibri" w:cs="Times New Roman"/>
                <w:sz w:val="20"/>
                <w:szCs w:val="20"/>
              </w:rPr>
              <w:t xml:space="preserve"> 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E65410F"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Pr="00105FF9">
              <w:rPr>
                <w:rFonts w:ascii="Calibri" w:eastAsia="Calibri" w:hAnsi="Calibri" w:cs="Times New Roman"/>
                <w:sz w:val="20"/>
                <w:szCs w:val="20"/>
              </w:rPr>
              <w:t>SI</w:t>
            </w:r>
          </w:p>
        </w:tc>
      </w:tr>
      <w:tr w:rsidR="00D42470" w:rsidRPr="00D42470" w14:paraId="3FDC515F"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7A7EA82"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00105FF9">
              <w:rPr>
                <w:rFonts w:ascii="Calibri" w:eastAsia="Calibri" w:hAnsi="Calibri" w:cs="Times New Roman"/>
                <w:b/>
                <w:sz w:val="20"/>
                <w:szCs w:val="20"/>
              </w:rPr>
              <w:t xml:space="preserve"> </w:t>
            </w:r>
            <w:r w:rsidR="00105FF9" w:rsidRPr="00105FF9">
              <w:rPr>
                <w:rFonts w:ascii="Calibri" w:eastAsia="Calibri" w:hAnsi="Calibri" w:cs="Times New Roman"/>
                <w:sz w:val="20"/>
                <w:szCs w:val="20"/>
              </w:rPr>
              <w:t>-----</w:t>
            </w:r>
          </w:p>
        </w:tc>
      </w:tr>
    </w:tbl>
    <w:p w14:paraId="022A82AE" w14:textId="77777777" w:rsidR="00B93D97" w:rsidRPr="007F7BE5" w:rsidRDefault="00B93D97" w:rsidP="00B1474F">
      <w:pPr>
        <w:spacing w:after="0" w:line="240" w:lineRule="auto"/>
        <w:contextualSpacing/>
        <w:jc w:val="both"/>
        <w:outlineLvl w:val="1"/>
        <w:rPr>
          <w:rFonts w:ascii="Calibri" w:eastAsia="Calibri" w:hAnsi="Calibri" w:cs="Calibri"/>
          <w:sz w:val="20"/>
          <w:szCs w:val="20"/>
        </w:rPr>
      </w:pPr>
      <w:bookmarkStart w:id="91" w:name="_Toc390184274"/>
      <w:bookmarkStart w:id="92" w:name="_Toc390360005"/>
      <w:bookmarkStart w:id="93" w:name="_Toc390777026"/>
      <w:bookmarkStart w:id="94" w:name="_Toc447875237"/>
      <w:bookmarkStart w:id="95" w:name="_Toc449085415"/>
      <w:bookmarkStart w:id="96" w:name="_Toc352840390"/>
      <w:bookmarkStart w:id="97" w:name="_Toc352841450"/>
      <w:bookmarkStart w:id="98" w:name="_Toc353998117"/>
      <w:bookmarkStart w:id="99" w:name="_Toc353998190"/>
      <w:bookmarkStart w:id="100" w:name="_Toc382383541"/>
      <w:bookmarkStart w:id="101" w:name="_Toc382472363"/>
    </w:p>
    <w:p w14:paraId="33E40688" w14:textId="77777777" w:rsidR="00B93D97" w:rsidRPr="007F7BE5" w:rsidRDefault="00B93D97">
      <w:pPr>
        <w:rPr>
          <w:rFonts w:ascii="Calibri" w:eastAsia="Calibri" w:hAnsi="Calibri" w:cs="Calibri"/>
          <w:sz w:val="20"/>
          <w:szCs w:val="20"/>
        </w:rPr>
      </w:pPr>
      <w:r>
        <w:rPr>
          <w:rFonts w:ascii="Calibri" w:eastAsia="Calibri" w:hAnsi="Calibri" w:cs="Calibri"/>
          <w:b/>
        </w:rPr>
        <w:br w:type="page"/>
      </w:r>
    </w:p>
    <w:p w14:paraId="4DDB6786" w14:textId="77777777" w:rsidR="00D42470" w:rsidRPr="00E60C78" w:rsidRDefault="00D42470" w:rsidP="00EF1051">
      <w:pPr>
        <w:pStyle w:val="Ttulo3"/>
        <w:rPr>
          <w:rFonts w:eastAsia="Calibri"/>
          <w:b w:val="0"/>
          <w:sz w:val="20"/>
          <w:szCs w:val="20"/>
        </w:rPr>
      </w:pPr>
      <w:bookmarkStart w:id="102" w:name="_Toc530144904"/>
      <w:r w:rsidRPr="00D42470">
        <w:rPr>
          <w:rFonts w:eastAsia="Calibri"/>
        </w:rPr>
        <w:lastRenderedPageBreak/>
        <w:t>Esquema de recorrido</w:t>
      </w:r>
      <w:bookmarkEnd w:id="91"/>
      <w:bookmarkEnd w:id="92"/>
      <w:bookmarkEnd w:id="93"/>
      <w:bookmarkEnd w:id="94"/>
      <w:bookmarkEnd w:id="95"/>
      <w:bookmarkEnd w:id="102"/>
    </w:p>
    <w:p w14:paraId="751F6188" w14:textId="77777777" w:rsidR="00D42470" w:rsidRPr="00F973C9" w:rsidRDefault="00D42470" w:rsidP="00F973C9">
      <w:pPr>
        <w:spacing w:after="0" w:line="240" w:lineRule="auto"/>
        <w:contextualSpacing/>
        <w:jc w:val="both"/>
        <w:outlineLvl w:val="1"/>
        <w:rPr>
          <w:rFonts w:ascii="Calibri" w:eastAsia="Calibri" w:hAnsi="Calibri" w:cs="Calibri"/>
          <w:sz w:val="20"/>
          <w:szCs w:val="20"/>
        </w:rPr>
      </w:pPr>
    </w:p>
    <w:tbl>
      <w:tblPr>
        <w:tblStyle w:val="Tablaconcuadrcula"/>
        <w:tblW w:w="5000" w:type="pct"/>
        <w:tblCellMar>
          <w:left w:w="70" w:type="dxa"/>
          <w:right w:w="70" w:type="dxa"/>
        </w:tblCellMar>
        <w:tblLook w:val="04A0" w:firstRow="1" w:lastRow="0" w:firstColumn="1" w:lastColumn="0" w:noHBand="0" w:noVBand="1"/>
      </w:tblPr>
      <w:tblGrid>
        <w:gridCol w:w="9962"/>
      </w:tblGrid>
      <w:tr w:rsidR="00D42470" w:rsidRPr="00D42470" w14:paraId="7A9155A6" w14:textId="77777777" w:rsidTr="00F973C9">
        <w:tc>
          <w:tcPr>
            <w:tcW w:w="9962" w:type="dxa"/>
          </w:tcPr>
          <w:p w14:paraId="4FEDA726" w14:textId="77777777" w:rsidR="00D42470" w:rsidRPr="00D42470" w:rsidRDefault="00D42470" w:rsidP="00D42470"/>
          <w:p w14:paraId="6B3249AC" w14:textId="35422821" w:rsidR="00D42470" w:rsidRPr="00D42470" w:rsidRDefault="00532430" w:rsidP="00F973C9">
            <w:pPr>
              <w:jc w:val="center"/>
            </w:pPr>
            <w:r>
              <w:rPr>
                <w:noProof/>
              </w:rPr>
              <w:drawing>
                <wp:inline distT="0" distB="0" distL="0" distR="0" wp14:anchorId="460A57A6" wp14:editId="69A53E31">
                  <wp:extent cx="5843123" cy="5128260"/>
                  <wp:effectExtent l="19050" t="19050" r="24765" b="1524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845141" cy="5130031"/>
                          </a:xfrm>
                          <a:prstGeom prst="rect">
                            <a:avLst/>
                          </a:prstGeom>
                          <a:ln>
                            <a:solidFill>
                              <a:schemeClr val="tx1"/>
                            </a:solidFill>
                          </a:ln>
                        </pic:spPr>
                      </pic:pic>
                    </a:graphicData>
                  </a:graphic>
                </wp:inline>
              </w:drawing>
            </w:r>
          </w:p>
          <w:p w14:paraId="034148C5" w14:textId="77777777" w:rsidR="00D42470" w:rsidRPr="00D42470" w:rsidRDefault="00D42470" w:rsidP="00D42470"/>
        </w:tc>
      </w:tr>
    </w:tbl>
    <w:p w14:paraId="348FC854" w14:textId="77777777" w:rsidR="00B93D97" w:rsidRDefault="00B93D97">
      <w:r>
        <w:br w:type="page"/>
      </w:r>
    </w:p>
    <w:p w14:paraId="0B051536" w14:textId="77777777" w:rsidR="00C1005C" w:rsidRDefault="00D42470" w:rsidP="00E60C78">
      <w:pPr>
        <w:pStyle w:val="Ttulo3"/>
        <w:ind w:left="851" w:hanging="851"/>
      </w:pPr>
      <w:bookmarkStart w:id="103" w:name="_Toc390184275"/>
      <w:bookmarkStart w:id="104" w:name="_Toc390360006"/>
      <w:bookmarkStart w:id="105" w:name="_Toc390777027"/>
      <w:bookmarkStart w:id="106" w:name="_Toc447875238"/>
      <w:bookmarkStart w:id="107" w:name="_Toc449085416"/>
      <w:bookmarkStart w:id="108" w:name="_Toc530144905"/>
      <w:r w:rsidRPr="00D42470">
        <w:lastRenderedPageBreak/>
        <w:t>Detalle del Recorrido de la Inspección</w:t>
      </w:r>
      <w:bookmarkStart w:id="109" w:name="_Hlk526851123"/>
      <w:bookmarkEnd w:id="96"/>
      <w:bookmarkEnd w:id="97"/>
      <w:bookmarkEnd w:id="98"/>
      <w:bookmarkEnd w:id="99"/>
      <w:bookmarkEnd w:id="100"/>
      <w:bookmarkEnd w:id="101"/>
      <w:bookmarkEnd w:id="103"/>
      <w:bookmarkEnd w:id="104"/>
      <w:bookmarkEnd w:id="105"/>
      <w:bookmarkEnd w:id="106"/>
      <w:bookmarkEnd w:id="107"/>
      <w:bookmarkEnd w:id="108"/>
    </w:p>
    <w:p w14:paraId="5D0B7229" w14:textId="77777777" w:rsidR="00E60C78" w:rsidRPr="00E60C78" w:rsidRDefault="00E60C78" w:rsidP="0025503C">
      <w:pPr>
        <w:spacing w:after="0" w:line="240" w:lineRule="auto"/>
      </w:pPr>
    </w:p>
    <w:p w14:paraId="1B277BEB" w14:textId="77777777" w:rsidR="00EF1051" w:rsidRPr="00EF1051" w:rsidRDefault="00863EE2" w:rsidP="0025503C">
      <w:pPr>
        <w:pStyle w:val="Ttulo4"/>
        <w:spacing w:before="0" w:line="240" w:lineRule="auto"/>
      </w:pPr>
      <w:r w:rsidRPr="00987770">
        <w:t>Primer día de inspección</w:t>
      </w:r>
      <w:r w:rsidR="006B03F9">
        <w:t xml:space="preserve"> (</w:t>
      </w:r>
      <w:r w:rsidR="00F973C9">
        <w:t>10</w:t>
      </w:r>
      <w:r w:rsidR="006B03F9">
        <w:t>/</w:t>
      </w:r>
      <w:r w:rsidR="00F973C9">
        <w:t>09</w:t>
      </w:r>
      <w:r w:rsidR="006B03F9">
        <w:t>/</w:t>
      </w:r>
      <w:r w:rsidR="00F973C9">
        <w:t>2018</w:t>
      </w:r>
      <w:r w:rsidR="006B03F9">
        <w:t>)</w:t>
      </w: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17095B2F"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54C9A4DC" w14:textId="77777777" w:rsidR="00863EE2" w:rsidRPr="0031512B" w:rsidRDefault="00863EE2" w:rsidP="0025503C">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56C6787E" w14:textId="77777777" w:rsidR="00863EE2" w:rsidRPr="0031512B" w:rsidRDefault="00863EE2" w:rsidP="0025503C">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Nombre/Descripción de estación</w:t>
            </w:r>
          </w:p>
        </w:tc>
      </w:tr>
      <w:tr w:rsidR="00863EE2" w:rsidRPr="0031512B" w14:paraId="4C740EE7"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5CFBD2A5" w14:textId="77777777" w:rsidR="00957C02" w:rsidRDefault="00957C02" w:rsidP="0007552A">
            <w:pPr>
              <w:spacing w:after="0" w:line="240" w:lineRule="auto"/>
              <w:jc w:val="center"/>
              <w:rPr>
                <w:rFonts w:ascii="Calibri" w:eastAsia="Times New Roman" w:hAnsi="Calibri" w:cs="Calibri"/>
                <w:sz w:val="20"/>
                <w:szCs w:val="20"/>
                <w:lang w:val="es-ES_tradnl" w:eastAsia="es-CL"/>
              </w:rPr>
            </w:pPr>
          </w:p>
          <w:p w14:paraId="43CCE31A" w14:textId="77777777" w:rsidR="00863EE2" w:rsidRPr="0031512B" w:rsidRDefault="00957C02"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26312A26" w14:textId="77777777" w:rsidR="00957C02" w:rsidRDefault="00957C02" w:rsidP="0007552A">
            <w:pPr>
              <w:spacing w:after="0" w:line="240" w:lineRule="auto"/>
              <w:rPr>
                <w:rFonts w:ascii="Calibri" w:eastAsia="Times New Roman" w:hAnsi="Calibri" w:cs="Calibri"/>
                <w:sz w:val="20"/>
                <w:szCs w:val="20"/>
                <w:lang w:val="es-ES_tradnl" w:eastAsia="es-CL"/>
              </w:rPr>
            </w:pPr>
          </w:p>
          <w:p w14:paraId="472AB524" w14:textId="77777777" w:rsidR="00863EE2" w:rsidRPr="0031512B" w:rsidRDefault="00957C02"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Conchal Astillero Dalcahue</w:t>
            </w:r>
          </w:p>
        </w:tc>
      </w:tr>
    </w:tbl>
    <w:p w14:paraId="1B6C922E" w14:textId="77777777" w:rsidR="003D73AD" w:rsidRPr="00C1005C" w:rsidRDefault="003D73AD" w:rsidP="0025503C">
      <w:pPr>
        <w:spacing w:line="240" w:lineRule="auto"/>
      </w:pPr>
      <w:bookmarkStart w:id="110" w:name="_Toc382383544"/>
      <w:bookmarkStart w:id="111" w:name="_Toc382472366"/>
      <w:bookmarkStart w:id="112" w:name="_Toc390184276"/>
      <w:bookmarkStart w:id="113" w:name="_Toc390360007"/>
      <w:bookmarkStart w:id="114" w:name="_Toc390777028"/>
      <w:bookmarkStart w:id="115" w:name="_Toc352840392"/>
      <w:bookmarkStart w:id="116" w:name="_Toc352841452"/>
      <w:bookmarkEnd w:id="109"/>
    </w:p>
    <w:p w14:paraId="2F30B585" w14:textId="77777777" w:rsidR="003D73AD" w:rsidRPr="00EF1051" w:rsidRDefault="0025503C" w:rsidP="0025503C">
      <w:pPr>
        <w:pStyle w:val="Ttulo4"/>
        <w:spacing w:line="240" w:lineRule="auto"/>
      </w:pPr>
      <w:r>
        <w:t>Segundo</w:t>
      </w:r>
      <w:r w:rsidR="003D73AD" w:rsidRPr="00987770">
        <w:t xml:space="preserve"> día de inspección</w:t>
      </w:r>
      <w:r w:rsidR="003D73AD">
        <w:t xml:space="preserve"> (</w:t>
      </w:r>
      <w:r w:rsidR="00F973C9">
        <w:t>11</w:t>
      </w:r>
      <w:r w:rsidR="003D73AD">
        <w:t>/</w:t>
      </w:r>
      <w:r w:rsidR="00F973C9">
        <w:t>09</w:t>
      </w:r>
      <w:r w:rsidR="003D73AD">
        <w:t>/</w:t>
      </w:r>
      <w:r w:rsidR="00F973C9">
        <w:t>2018</w:t>
      </w:r>
      <w:r w:rsidR="003D73AD">
        <w:t>)</w:t>
      </w:r>
    </w:p>
    <w:tbl>
      <w:tblPr>
        <w:tblW w:w="5000" w:type="pct"/>
        <w:jc w:val="center"/>
        <w:tblCellMar>
          <w:left w:w="70" w:type="dxa"/>
          <w:right w:w="70" w:type="dxa"/>
        </w:tblCellMar>
        <w:tblLook w:val="04A0" w:firstRow="1" w:lastRow="0" w:firstColumn="1" w:lastColumn="0" w:noHBand="0" w:noVBand="1"/>
      </w:tblPr>
      <w:tblGrid>
        <w:gridCol w:w="1841"/>
        <w:gridCol w:w="8121"/>
      </w:tblGrid>
      <w:tr w:rsidR="003D73AD" w:rsidRPr="0031512B" w14:paraId="014EBAEE" w14:textId="77777777" w:rsidTr="00893835">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7AB07BBD" w14:textId="77777777" w:rsidR="003D73AD" w:rsidRPr="0031512B" w:rsidRDefault="003D73AD" w:rsidP="0025503C">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5F880C5A" w14:textId="77777777" w:rsidR="003D73AD" w:rsidRPr="0031512B" w:rsidRDefault="003D73AD" w:rsidP="0025503C">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Nombre/Descripción de estación</w:t>
            </w:r>
          </w:p>
        </w:tc>
      </w:tr>
      <w:tr w:rsidR="003D73AD" w:rsidRPr="0031512B" w14:paraId="154468A2" w14:textId="77777777" w:rsidTr="00893835">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4465F4F5" w14:textId="77777777" w:rsidR="00957C02" w:rsidRDefault="00957C02" w:rsidP="00893835">
            <w:pPr>
              <w:spacing w:after="0" w:line="240" w:lineRule="auto"/>
              <w:jc w:val="center"/>
              <w:rPr>
                <w:rFonts w:ascii="Calibri" w:eastAsia="Times New Roman" w:hAnsi="Calibri" w:cs="Calibri"/>
                <w:sz w:val="20"/>
                <w:szCs w:val="20"/>
                <w:lang w:val="es-ES_tradnl" w:eastAsia="es-CL"/>
              </w:rPr>
            </w:pPr>
          </w:p>
          <w:p w14:paraId="16733333" w14:textId="77777777" w:rsidR="003D73AD" w:rsidRPr="0031512B" w:rsidRDefault="00A72838" w:rsidP="00893835">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5C7FE273" w14:textId="77777777" w:rsidR="00957C02" w:rsidRDefault="00957C02" w:rsidP="00957C02">
            <w:pPr>
              <w:spacing w:after="0" w:line="240" w:lineRule="auto"/>
              <w:rPr>
                <w:rFonts w:ascii="Calibri" w:eastAsia="Times New Roman" w:hAnsi="Calibri" w:cs="Calibri"/>
                <w:sz w:val="20"/>
                <w:szCs w:val="20"/>
                <w:lang w:val="es-ES_tradnl" w:eastAsia="es-CL"/>
              </w:rPr>
            </w:pPr>
          </w:p>
          <w:p w14:paraId="311F3516" w14:textId="77777777" w:rsidR="003D73AD" w:rsidRPr="0031512B" w:rsidRDefault="00957C02" w:rsidP="00957C02">
            <w:pPr>
              <w:spacing w:after="0" w:line="240" w:lineRule="auto"/>
              <w:rPr>
                <w:rFonts w:ascii="Calibri" w:eastAsia="Times New Roman" w:hAnsi="Calibri" w:cs="Calibri"/>
                <w:sz w:val="20"/>
                <w:szCs w:val="20"/>
                <w:lang w:val="es-ES_tradnl" w:eastAsia="es-CL"/>
              </w:rPr>
            </w:pPr>
            <w:r w:rsidRPr="00957C02">
              <w:rPr>
                <w:rFonts w:ascii="Calibri" w:eastAsia="Times New Roman" w:hAnsi="Calibri" w:cs="Calibri"/>
                <w:sz w:val="20"/>
                <w:szCs w:val="20"/>
                <w:lang w:val="es-ES_tradnl" w:eastAsia="es-CL"/>
              </w:rPr>
              <w:t>Bodega Respel</w:t>
            </w:r>
          </w:p>
        </w:tc>
      </w:tr>
      <w:tr w:rsidR="003D73AD" w:rsidRPr="0031512B" w14:paraId="7AD643D7" w14:textId="77777777" w:rsidTr="00893835">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7C6EC7F2" w14:textId="77777777" w:rsidR="00957C02" w:rsidRDefault="00957C02" w:rsidP="00893835">
            <w:pPr>
              <w:spacing w:after="0" w:line="240" w:lineRule="auto"/>
              <w:jc w:val="center"/>
              <w:rPr>
                <w:rFonts w:ascii="Calibri" w:eastAsia="Times New Roman" w:hAnsi="Calibri" w:cs="Calibri"/>
                <w:sz w:val="20"/>
                <w:szCs w:val="20"/>
                <w:lang w:val="es-ES_tradnl" w:eastAsia="es-CL"/>
              </w:rPr>
            </w:pPr>
          </w:p>
          <w:p w14:paraId="40F9787D" w14:textId="77777777" w:rsidR="003D73AD" w:rsidRPr="0031512B" w:rsidRDefault="00A72838" w:rsidP="00893835">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3D902AB4" w14:textId="77777777" w:rsidR="00957C02" w:rsidRDefault="00957C02" w:rsidP="00957C02">
            <w:pPr>
              <w:spacing w:after="0" w:line="240" w:lineRule="auto"/>
              <w:rPr>
                <w:rFonts w:ascii="Calibri" w:eastAsia="Times New Roman" w:hAnsi="Calibri" w:cs="Calibri"/>
                <w:sz w:val="20"/>
                <w:szCs w:val="20"/>
                <w:lang w:val="es-ES_tradnl" w:eastAsia="es-CL"/>
              </w:rPr>
            </w:pPr>
          </w:p>
          <w:p w14:paraId="5EC30651" w14:textId="77777777" w:rsidR="003D73AD" w:rsidRPr="0031512B" w:rsidRDefault="00957C02" w:rsidP="00957C02">
            <w:pPr>
              <w:spacing w:after="0" w:line="240" w:lineRule="auto"/>
              <w:rPr>
                <w:rFonts w:ascii="Calibri" w:eastAsia="Times New Roman" w:hAnsi="Calibri" w:cs="Calibri"/>
                <w:sz w:val="20"/>
                <w:szCs w:val="20"/>
                <w:lang w:val="es-ES_tradnl" w:eastAsia="es-CL"/>
              </w:rPr>
            </w:pPr>
            <w:r w:rsidRPr="00957C02">
              <w:rPr>
                <w:rFonts w:ascii="Calibri" w:eastAsia="Times New Roman" w:hAnsi="Calibri" w:cs="Calibri"/>
                <w:sz w:val="20"/>
                <w:szCs w:val="20"/>
                <w:lang w:val="es-ES_tradnl" w:eastAsia="es-CL"/>
              </w:rPr>
              <w:t>Humedal</w:t>
            </w:r>
          </w:p>
        </w:tc>
      </w:tr>
      <w:tr w:rsidR="00F03265" w:rsidRPr="0031512B" w14:paraId="533E4CAD" w14:textId="77777777" w:rsidTr="00F03265">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8F576F6" w14:textId="77777777" w:rsidR="00F03265" w:rsidRDefault="00F03265" w:rsidP="00955136">
            <w:pPr>
              <w:spacing w:after="0" w:line="240" w:lineRule="auto"/>
              <w:jc w:val="center"/>
              <w:rPr>
                <w:rFonts w:ascii="Calibri" w:eastAsia="Times New Roman" w:hAnsi="Calibri" w:cs="Calibri"/>
                <w:sz w:val="20"/>
                <w:szCs w:val="20"/>
                <w:lang w:val="es-ES_tradnl" w:eastAsia="es-CL"/>
              </w:rPr>
            </w:pPr>
          </w:p>
          <w:p w14:paraId="4BE1658D" w14:textId="77777777" w:rsidR="00F03265" w:rsidRPr="0031512B" w:rsidRDefault="00A72838" w:rsidP="00955136">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2101B62E" w14:textId="77777777" w:rsidR="00F03265" w:rsidRDefault="00F03265" w:rsidP="00955136">
            <w:pPr>
              <w:spacing w:after="0" w:line="240" w:lineRule="auto"/>
              <w:rPr>
                <w:rFonts w:ascii="Calibri" w:eastAsia="Times New Roman" w:hAnsi="Calibri" w:cs="Calibri"/>
                <w:sz w:val="20"/>
                <w:szCs w:val="20"/>
                <w:lang w:val="es-ES_tradnl" w:eastAsia="es-CL"/>
              </w:rPr>
            </w:pPr>
          </w:p>
          <w:p w14:paraId="59B6C206" w14:textId="77777777" w:rsidR="00F03265" w:rsidRPr="0031512B" w:rsidRDefault="00F03265" w:rsidP="00955136">
            <w:pPr>
              <w:spacing w:after="0" w:line="240" w:lineRule="auto"/>
              <w:rPr>
                <w:rFonts w:ascii="Calibri" w:eastAsia="Times New Roman" w:hAnsi="Calibri" w:cs="Calibri"/>
                <w:sz w:val="20"/>
                <w:szCs w:val="20"/>
                <w:lang w:val="es-ES_tradnl" w:eastAsia="es-CL"/>
              </w:rPr>
            </w:pPr>
            <w:r w:rsidRPr="00957C02">
              <w:rPr>
                <w:rFonts w:ascii="Calibri" w:eastAsia="Times New Roman" w:hAnsi="Calibri" w:cs="Calibri"/>
                <w:sz w:val="20"/>
                <w:szCs w:val="20"/>
                <w:lang w:val="es-ES_tradnl" w:eastAsia="es-CL"/>
              </w:rPr>
              <w:t>Dique seco</w:t>
            </w:r>
          </w:p>
        </w:tc>
      </w:tr>
      <w:tr w:rsidR="00F03265" w:rsidRPr="0031512B" w14:paraId="40706B56" w14:textId="77777777" w:rsidTr="00F03265">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810634A" w14:textId="77777777" w:rsidR="00F03265" w:rsidRDefault="00F03265" w:rsidP="00955136">
            <w:pPr>
              <w:spacing w:after="0" w:line="240" w:lineRule="auto"/>
              <w:jc w:val="center"/>
              <w:rPr>
                <w:rFonts w:ascii="Calibri" w:eastAsia="Times New Roman" w:hAnsi="Calibri" w:cs="Calibri"/>
                <w:sz w:val="20"/>
                <w:szCs w:val="20"/>
                <w:lang w:val="es-ES_tradnl" w:eastAsia="es-CL"/>
              </w:rPr>
            </w:pPr>
          </w:p>
          <w:p w14:paraId="47BDCA93" w14:textId="77777777" w:rsidR="00F03265" w:rsidRPr="0031512B" w:rsidRDefault="00A72838" w:rsidP="00955136">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57114830" w14:textId="77777777" w:rsidR="00F03265" w:rsidRDefault="00F03265" w:rsidP="00955136">
            <w:pPr>
              <w:spacing w:after="0" w:line="240" w:lineRule="auto"/>
              <w:rPr>
                <w:rFonts w:ascii="Calibri" w:eastAsia="Times New Roman" w:hAnsi="Calibri" w:cs="Calibri"/>
                <w:sz w:val="20"/>
                <w:szCs w:val="20"/>
                <w:lang w:val="es-ES_tradnl" w:eastAsia="es-CL"/>
              </w:rPr>
            </w:pPr>
          </w:p>
          <w:p w14:paraId="4D0B2AA9" w14:textId="77777777" w:rsidR="00F03265" w:rsidRPr="0031512B" w:rsidRDefault="00F03265" w:rsidP="00955136">
            <w:pPr>
              <w:spacing w:after="0" w:line="240" w:lineRule="auto"/>
              <w:rPr>
                <w:rFonts w:ascii="Calibri" w:eastAsia="Times New Roman" w:hAnsi="Calibri" w:cs="Calibri"/>
                <w:sz w:val="20"/>
                <w:szCs w:val="20"/>
                <w:lang w:val="es-ES_tradnl" w:eastAsia="es-CL"/>
              </w:rPr>
            </w:pPr>
            <w:r w:rsidRPr="00957C02">
              <w:rPr>
                <w:rFonts w:ascii="Calibri" w:eastAsia="Times New Roman" w:hAnsi="Calibri" w:cs="Calibri"/>
                <w:sz w:val="20"/>
                <w:szCs w:val="20"/>
                <w:lang w:val="es-ES_tradnl" w:eastAsia="es-CL"/>
              </w:rPr>
              <w:t>Rampa varad</w:t>
            </w:r>
            <w:r>
              <w:rPr>
                <w:rFonts w:ascii="Calibri" w:eastAsia="Times New Roman" w:hAnsi="Calibri" w:cs="Calibri"/>
                <w:sz w:val="20"/>
                <w:szCs w:val="20"/>
                <w:lang w:val="es-ES_tradnl" w:eastAsia="es-CL"/>
              </w:rPr>
              <w:t>o</w:t>
            </w:r>
          </w:p>
        </w:tc>
      </w:tr>
      <w:tr w:rsidR="00F03265" w:rsidRPr="0031512B" w14:paraId="3925686B" w14:textId="77777777" w:rsidTr="00F03265">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3D2A932" w14:textId="77777777" w:rsidR="00F03265" w:rsidRDefault="00F03265" w:rsidP="00955136">
            <w:pPr>
              <w:spacing w:after="0" w:line="240" w:lineRule="auto"/>
              <w:jc w:val="center"/>
              <w:rPr>
                <w:rFonts w:ascii="Calibri" w:eastAsia="Times New Roman" w:hAnsi="Calibri" w:cs="Calibri"/>
                <w:sz w:val="20"/>
                <w:szCs w:val="20"/>
                <w:lang w:val="es-ES_tradnl" w:eastAsia="es-CL"/>
              </w:rPr>
            </w:pPr>
          </w:p>
          <w:p w14:paraId="33B1ACAB" w14:textId="77777777" w:rsidR="00F03265" w:rsidRPr="0031512B" w:rsidRDefault="00A72838" w:rsidP="00955136">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14:paraId="4239FD3A" w14:textId="77777777" w:rsidR="00F03265" w:rsidRDefault="00F03265" w:rsidP="00955136">
            <w:pPr>
              <w:spacing w:after="0" w:line="240" w:lineRule="auto"/>
              <w:rPr>
                <w:rFonts w:ascii="Calibri" w:eastAsia="Times New Roman" w:hAnsi="Calibri" w:cs="Calibri"/>
                <w:sz w:val="20"/>
                <w:szCs w:val="20"/>
                <w:lang w:val="es-ES_tradnl" w:eastAsia="es-CL"/>
              </w:rPr>
            </w:pPr>
          </w:p>
          <w:p w14:paraId="45B4837F" w14:textId="77777777" w:rsidR="00F03265" w:rsidRPr="0031512B" w:rsidRDefault="00F03265" w:rsidP="00955136">
            <w:pPr>
              <w:spacing w:after="0" w:line="240" w:lineRule="auto"/>
              <w:rPr>
                <w:rFonts w:ascii="Calibri" w:eastAsia="Times New Roman" w:hAnsi="Calibri" w:cs="Calibri"/>
                <w:sz w:val="20"/>
                <w:szCs w:val="20"/>
                <w:lang w:val="es-ES_tradnl" w:eastAsia="es-CL"/>
              </w:rPr>
            </w:pPr>
            <w:r w:rsidRPr="00957C02">
              <w:rPr>
                <w:rFonts w:ascii="Calibri" w:eastAsia="Times New Roman" w:hAnsi="Calibri" w:cs="Calibri"/>
                <w:sz w:val="20"/>
                <w:szCs w:val="20"/>
                <w:lang w:val="es-ES_tradnl" w:eastAsia="es-CL"/>
              </w:rPr>
              <w:t>Galpón</w:t>
            </w:r>
          </w:p>
        </w:tc>
      </w:tr>
    </w:tbl>
    <w:p w14:paraId="6B239D12" w14:textId="77777777" w:rsidR="003D73AD" w:rsidRDefault="003D73AD"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504DB153" w14:textId="77777777" w:rsidR="00F829EE" w:rsidRDefault="00F829EE">
      <w:pPr>
        <w:rPr>
          <w:rFonts w:ascii="Calibri" w:eastAsia="Calibri" w:hAnsi="Calibri" w:cs="Calibri"/>
          <w:b/>
          <w:bCs/>
          <w:sz w:val="20"/>
          <w:szCs w:val="20"/>
        </w:rPr>
      </w:pPr>
      <w:r>
        <w:rPr>
          <w:rFonts w:ascii="Calibri" w:eastAsia="Calibri" w:hAnsi="Calibri" w:cs="Calibri"/>
          <w:b/>
          <w:bCs/>
          <w:sz w:val="20"/>
          <w:szCs w:val="20"/>
        </w:rPr>
        <w:br w:type="page"/>
      </w:r>
    </w:p>
    <w:p w14:paraId="4F98ABAC" w14:textId="77777777" w:rsidR="00967315" w:rsidRDefault="00967315" w:rsidP="00F829EE">
      <w:pPr>
        <w:pStyle w:val="Ttulo2"/>
        <w:sectPr w:rsidR="00967315" w:rsidSect="00B80ACC">
          <w:pgSz w:w="12240" w:h="15840" w:code="1"/>
          <w:pgMar w:top="1134" w:right="1134" w:bottom="1134" w:left="1134" w:header="709" w:footer="709" w:gutter="0"/>
          <w:cols w:space="708"/>
          <w:docGrid w:linePitch="360"/>
        </w:sectPr>
      </w:pPr>
      <w:bookmarkStart w:id="117" w:name="_Toc449085417"/>
      <w:bookmarkStart w:id="118" w:name="_Toc517100305"/>
    </w:p>
    <w:p w14:paraId="2EFEBC41" w14:textId="77777777" w:rsidR="00F829EE" w:rsidRPr="00925C74" w:rsidRDefault="00F829EE" w:rsidP="00F829EE">
      <w:pPr>
        <w:pStyle w:val="Ttulo2"/>
        <w:rPr>
          <w:b w:val="0"/>
          <w:sz w:val="20"/>
          <w:szCs w:val="20"/>
        </w:rPr>
      </w:pPr>
      <w:bookmarkStart w:id="119" w:name="_Toc530144906"/>
      <w:r w:rsidRPr="00D42470">
        <w:lastRenderedPageBreak/>
        <w:t>Revisión Documental</w:t>
      </w:r>
      <w:bookmarkEnd w:id="117"/>
      <w:bookmarkEnd w:id="118"/>
      <w:bookmarkEnd w:id="119"/>
    </w:p>
    <w:p w14:paraId="7D88CA20" w14:textId="77777777" w:rsidR="00F829EE" w:rsidRPr="00925C74" w:rsidRDefault="00F829EE" w:rsidP="00F829EE">
      <w:pPr>
        <w:spacing w:after="0" w:line="240" w:lineRule="auto"/>
        <w:rPr>
          <w:sz w:val="20"/>
          <w:szCs w:val="20"/>
        </w:rPr>
      </w:pPr>
    </w:p>
    <w:p w14:paraId="03BF1687" w14:textId="77777777" w:rsidR="00F829EE" w:rsidRPr="00925C74" w:rsidRDefault="00F829EE" w:rsidP="00F829EE">
      <w:pPr>
        <w:pStyle w:val="Ttulo3"/>
        <w:spacing w:before="0" w:line="240" w:lineRule="auto"/>
        <w:rPr>
          <w:rFonts w:eastAsia="Calibri"/>
          <w:b w:val="0"/>
          <w:sz w:val="20"/>
          <w:szCs w:val="20"/>
        </w:rPr>
      </w:pPr>
      <w:bookmarkStart w:id="120" w:name="_Toc382383545"/>
      <w:bookmarkStart w:id="121" w:name="_Toc382472367"/>
      <w:bookmarkStart w:id="122" w:name="_Toc390184277"/>
      <w:bookmarkStart w:id="123" w:name="_Toc390360008"/>
      <w:bookmarkStart w:id="124" w:name="_Toc390777029"/>
      <w:bookmarkStart w:id="125" w:name="_Toc449085418"/>
      <w:bookmarkStart w:id="126" w:name="_Toc517100306"/>
      <w:bookmarkStart w:id="127" w:name="_Toc530144907"/>
      <w:r w:rsidRPr="00D42470">
        <w:rPr>
          <w:rFonts w:eastAsia="Calibri"/>
        </w:rPr>
        <w:t>Documentos Revisados</w:t>
      </w:r>
      <w:bookmarkEnd w:id="120"/>
      <w:bookmarkEnd w:id="121"/>
      <w:bookmarkEnd w:id="122"/>
      <w:bookmarkEnd w:id="123"/>
      <w:bookmarkEnd w:id="124"/>
      <w:bookmarkEnd w:id="125"/>
      <w:bookmarkEnd w:id="126"/>
      <w:bookmarkEnd w:id="127"/>
    </w:p>
    <w:p w14:paraId="54CFF7E8" w14:textId="77777777" w:rsidR="00F829EE" w:rsidRPr="00925C74" w:rsidRDefault="00F829EE" w:rsidP="00F829EE">
      <w:pPr>
        <w:spacing w:after="0" w:line="240" w:lineRule="auto"/>
        <w:contextualSpacing/>
        <w:jc w:val="both"/>
        <w:outlineLvl w:val="1"/>
        <w:rPr>
          <w:rFonts w:ascii="Calibri" w:eastAsia="Calibri" w:hAnsi="Calibri" w:cs="Calibri"/>
          <w:sz w:val="20"/>
          <w:szCs w:val="20"/>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96"/>
        <w:gridCol w:w="4215"/>
        <w:gridCol w:w="5331"/>
        <w:gridCol w:w="1648"/>
        <w:gridCol w:w="1762"/>
      </w:tblGrid>
      <w:tr w:rsidR="00F829EE" w:rsidRPr="00D42470" w14:paraId="55B848B6" w14:textId="77777777" w:rsidTr="00DC596D">
        <w:trPr>
          <w:trHeight w:val="616"/>
        </w:trPr>
        <w:tc>
          <w:tcPr>
            <w:tcW w:w="220" w:type="pct"/>
            <w:shd w:val="clear" w:color="auto" w:fill="D9D9D9"/>
            <w:vAlign w:val="center"/>
          </w:tcPr>
          <w:p w14:paraId="49666855" w14:textId="77777777" w:rsidR="00F829EE" w:rsidRPr="00D42470" w:rsidRDefault="00F829EE" w:rsidP="00265FFD">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555" w:type="pct"/>
            <w:shd w:val="clear" w:color="auto" w:fill="D9D9D9"/>
            <w:tcMar>
              <w:top w:w="0" w:type="dxa"/>
              <w:left w:w="108" w:type="dxa"/>
              <w:bottom w:w="0" w:type="dxa"/>
              <w:right w:w="108" w:type="dxa"/>
            </w:tcMar>
            <w:vAlign w:val="center"/>
          </w:tcPr>
          <w:p w14:paraId="78BD51AD" w14:textId="77777777" w:rsidR="00F829EE" w:rsidRPr="00D42470" w:rsidRDefault="00F829EE" w:rsidP="00265FFD">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967" w:type="pct"/>
            <w:shd w:val="clear" w:color="auto" w:fill="D9D9D9"/>
            <w:vAlign w:val="center"/>
          </w:tcPr>
          <w:p w14:paraId="11F36105" w14:textId="77777777" w:rsidR="00F829EE" w:rsidRPr="00D42470" w:rsidRDefault="00F829EE" w:rsidP="00265FFD">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Fuente</w:t>
            </w:r>
          </w:p>
        </w:tc>
        <w:tc>
          <w:tcPr>
            <w:tcW w:w="608" w:type="pct"/>
            <w:shd w:val="clear" w:color="auto" w:fill="D9D9D9"/>
            <w:vAlign w:val="center"/>
          </w:tcPr>
          <w:p w14:paraId="40DDCA5E" w14:textId="77777777" w:rsidR="00F829EE" w:rsidRPr="00D42470" w:rsidRDefault="00F829EE" w:rsidP="00265FFD">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650" w:type="pct"/>
            <w:shd w:val="clear" w:color="auto" w:fill="D9D9D9"/>
            <w:vAlign w:val="center"/>
          </w:tcPr>
          <w:p w14:paraId="17A951EA" w14:textId="77777777" w:rsidR="00F829EE" w:rsidRPr="00D42470" w:rsidRDefault="00F829EE" w:rsidP="00265FFD">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Observaciones</w:t>
            </w:r>
          </w:p>
        </w:tc>
      </w:tr>
      <w:tr w:rsidR="00F829EE" w:rsidRPr="00D42470" w14:paraId="53B55624" w14:textId="77777777" w:rsidTr="00DC596D">
        <w:trPr>
          <w:trHeight w:val="409"/>
        </w:trPr>
        <w:tc>
          <w:tcPr>
            <w:tcW w:w="220" w:type="pct"/>
          </w:tcPr>
          <w:p w14:paraId="19CA4BA1" w14:textId="77777777" w:rsidR="00F829EE" w:rsidRDefault="00F829EE" w:rsidP="00265FFD">
            <w:pPr>
              <w:spacing w:after="0" w:line="240" w:lineRule="auto"/>
              <w:jc w:val="center"/>
              <w:rPr>
                <w:rFonts w:ascii="Calibri" w:eastAsia="Calibri" w:hAnsi="Calibri" w:cs="Times New Roman"/>
                <w:sz w:val="20"/>
                <w:szCs w:val="20"/>
                <w:lang w:val="es-ES"/>
              </w:rPr>
            </w:pPr>
            <w:bookmarkStart w:id="128" w:name="_Hlk516666040"/>
          </w:p>
          <w:p w14:paraId="00C42D58" w14:textId="77777777" w:rsidR="00F829EE" w:rsidRPr="00D42470" w:rsidRDefault="00F829EE" w:rsidP="00265FF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55" w:type="pct"/>
            <w:tcMar>
              <w:top w:w="0" w:type="dxa"/>
              <w:left w:w="108" w:type="dxa"/>
              <w:bottom w:w="0" w:type="dxa"/>
              <w:right w:w="108" w:type="dxa"/>
            </w:tcMar>
            <w:vAlign w:val="center"/>
          </w:tcPr>
          <w:p w14:paraId="010C31E2" w14:textId="77777777" w:rsidR="00F829EE" w:rsidRDefault="00F829EE" w:rsidP="00265FFD">
            <w:pPr>
              <w:spacing w:after="0" w:line="240" w:lineRule="auto"/>
              <w:jc w:val="center"/>
              <w:rPr>
                <w:rFonts w:ascii="Calibri" w:eastAsia="Calibri" w:hAnsi="Calibri" w:cs="Times New Roman"/>
                <w:sz w:val="20"/>
                <w:szCs w:val="20"/>
                <w:lang w:val="es-ES"/>
              </w:rPr>
            </w:pPr>
          </w:p>
          <w:p w14:paraId="4BE26552" w14:textId="77777777" w:rsidR="007904F8" w:rsidRDefault="00A63578" w:rsidP="00E16728">
            <w:pPr>
              <w:pStyle w:val="Prrafodelista"/>
              <w:numPr>
                <w:ilvl w:val="0"/>
                <w:numId w:val="18"/>
              </w:numPr>
              <w:tabs>
                <w:tab w:val="left" w:pos="273"/>
              </w:tabs>
              <w:ind w:hanging="731"/>
              <w:rPr>
                <w:rFonts w:ascii="Calibri" w:hAnsi="Calibri"/>
                <w:sz w:val="20"/>
                <w:szCs w:val="20"/>
                <w:lang w:val="es-ES"/>
              </w:rPr>
            </w:pPr>
            <w:r>
              <w:rPr>
                <w:rFonts w:ascii="Calibri" w:hAnsi="Calibri"/>
                <w:sz w:val="20"/>
                <w:szCs w:val="20"/>
                <w:lang w:val="es-ES"/>
              </w:rPr>
              <w:t>P</w:t>
            </w:r>
            <w:r w:rsidRPr="00A63578">
              <w:rPr>
                <w:rFonts w:ascii="Calibri" w:hAnsi="Calibri"/>
                <w:sz w:val="20"/>
                <w:szCs w:val="20"/>
                <w:lang w:val="es-ES"/>
              </w:rPr>
              <w:t xml:space="preserve">lano aprobado por la </w:t>
            </w:r>
            <w:r>
              <w:rPr>
                <w:rFonts w:ascii="Calibri" w:hAnsi="Calibri"/>
                <w:sz w:val="20"/>
                <w:szCs w:val="20"/>
                <w:lang w:val="es-ES"/>
              </w:rPr>
              <w:t>A</w:t>
            </w:r>
            <w:r w:rsidRPr="00A63578">
              <w:rPr>
                <w:rFonts w:ascii="Calibri" w:hAnsi="Calibri"/>
                <w:sz w:val="20"/>
                <w:szCs w:val="20"/>
                <w:lang w:val="es-ES"/>
              </w:rPr>
              <w:t>utoridad Marítima</w:t>
            </w:r>
          </w:p>
          <w:p w14:paraId="4755E54C" w14:textId="77777777" w:rsidR="00A63578" w:rsidRPr="00A63578" w:rsidRDefault="00A63578" w:rsidP="00E16728">
            <w:pPr>
              <w:pStyle w:val="Prrafodelista"/>
              <w:numPr>
                <w:ilvl w:val="0"/>
                <w:numId w:val="18"/>
              </w:numPr>
              <w:tabs>
                <w:tab w:val="left" w:pos="273"/>
              </w:tabs>
              <w:ind w:hanging="731"/>
              <w:rPr>
                <w:rFonts w:ascii="Calibri" w:hAnsi="Calibri"/>
                <w:sz w:val="20"/>
                <w:szCs w:val="20"/>
                <w:lang w:val="es-ES"/>
              </w:rPr>
            </w:pPr>
            <w:r>
              <w:rPr>
                <w:rFonts w:ascii="Calibri" w:hAnsi="Calibri"/>
                <w:sz w:val="20"/>
                <w:szCs w:val="20"/>
                <w:lang w:val="es-ES"/>
              </w:rPr>
              <w:t>Cálculo de arqueo</w:t>
            </w:r>
          </w:p>
        </w:tc>
        <w:tc>
          <w:tcPr>
            <w:tcW w:w="1967" w:type="pct"/>
            <w:vAlign w:val="center"/>
          </w:tcPr>
          <w:p w14:paraId="454A726B" w14:textId="77777777" w:rsidR="00F829EE" w:rsidRPr="00D42470" w:rsidRDefault="00F829EE" w:rsidP="00265FFD">
            <w:pPr>
              <w:spacing w:after="0" w:line="240" w:lineRule="auto"/>
              <w:jc w:val="center"/>
              <w:rPr>
                <w:rFonts w:ascii="Calibri" w:eastAsia="Calibri" w:hAnsi="Calibri" w:cs="Times New Roman"/>
                <w:sz w:val="20"/>
                <w:szCs w:val="20"/>
                <w:lang w:val="es-ES"/>
              </w:rPr>
            </w:pPr>
            <w:r w:rsidRPr="00E104C3">
              <w:rPr>
                <w:rFonts w:ascii="Calibri" w:eastAsia="Calibri" w:hAnsi="Calibri" w:cs="Times New Roman"/>
                <w:sz w:val="20"/>
                <w:szCs w:val="20"/>
                <w:lang w:val="es-ES"/>
              </w:rPr>
              <w:t xml:space="preserve">Carta </w:t>
            </w:r>
            <w:r w:rsidR="00A63578">
              <w:rPr>
                <w:rFonts w:ascii="Calibri" w:eastAsia="Calibri" w:hAnsi="Calibri" w:cs="Times New Roman"/>
                <w:sz w:val="20"/>
                <w:szCs w:val="20"/>
                <w:lang w:val="es-ES"/>
              </w:rPr>
              <w:t xml:space="preserve">s/n </w:t>
            </w:r>
            <w:r w:rsidR="007904F8">
              <w:rPr>
                <w:rFonts w:ascii="Calibri" w:eastAsia="Calibri" w:hAnsi="Calibri" w:cs="Times New Roman"/>
                <w:sz w:val="20"/>
                <w:szCs w:val="20"/>
                <w:lang w:val="es-ES"/>
              </w:rPr>
              <w:t>Astilleros Dalcahue</w:t>
            </w:r>
            <w:r w:rsidR="00A63578">
              <w:rPr>
                <w:rFonts w:ascii="Calibri" w:eastAsia="Calibri" w:hAnsi="Calibri" w:cs="Times New Roman"/>
                <w:sz w:val="20"/>
                <w:szCs w:val="20"/>
                <w:lang w:val="es-ES"/>
              </w:rPr>
              <w:t xml:space="preserve"> del 21 de septiembre de 2018</w:t>
            </w:r>
          </w:p>
        </w:tc>
        <w:tc>
          <w:tcPr>
            <w:tcW w:w="608" w:type="pct"/>
            <w:vAlign w:val="center"/>
          </w:tcPr>
          <w:p w14:paraId="54145C98" w14:textId="77777777" w:rsidR="00F829EE" w:rsidRPr="00D42470" w:rsidRDefault="00F829EE" w:rsidP="00265FF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650" w:type="pct"/>
          </w:tcPr>
          <w:p w14:paraId="2C311860" w14:textId="77777777" w:rsidR="00A63578" w:rsidRDefault="00A63578" w:rsidP="00265FFD">
            <w:pPr>
              <w:spacing w:after="0" w:line="240" w:lineRule="auto"/>
              <w:jc w:val="center"/>
              <w:rPr>
                <w:rFonts w:ascii="Calibri" w:eastAsia="Calibri" w:hAnsi="Calibri" w:cs="Times New Roman"/>
                <w:sz w:val="20"/>
                <w:szCs w:val="20"/>
                <w:lang w:val="es-ES" w:eastAsia="es-ES"/>
              </w:rPr>
            </w:pPr>
          </w:p>
          <w:p w14:paraId="7280D697" w14:textId="055C533D" w:rsidR="00F829EE" w:rsidRPr="00D42470" w:rsidRDefault="002F218B" w:rsidP="00265FFD">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Dentro de plazo</w:t>
            </w:r>
          </w:p>
        </w:tc>
      </w:tr>
      <w:bookmarkEnd w:id="128"/>
    </w:tbl>
    <w:p w14:paraId="6EB68382" w14:textId="77777777" w:rsidR="00F829EE" w:rsidRDefault="00F829EE"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6AE009A9" w14:textId="77777777" w:rsidR="003D73AD" w:rsidRPr="0031512B" w:rsidRDefault="003D73AD"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3D73AD" w:rsidRPr="0031512B" w:rsidSect="00967315">
          <w:pgSz w:w="15840" w:h="12240" w:orient="landscape" w:code="1"/>
          <w:pgMar w:top="1134" w:right="1134" w:bottom="1134" w:left="1134" w:header="709" w:footer="709" w:gutter="0"/>
          <w:cols w:space="708"/>
          <w:docGrid w:linePitch="360"/>
        </w:sectPr>
      </w:pPr>
    </w:p>
    <w:p w14:paraId="2FDF86EA" w14:textId="77777777" w:rsidR="00D42470" w:rsidRPr="00D42470" w:rsidRDefault="00D42470" w:rsidP="00893835">
      <w:pPr>
        <w:pStyle w:val="Ttulo1"/>
        <w:ind w:left="567" w:hanging="567"/>
      </w:pPr>
      <w:bookmarkStart w:id="129" w:name="_Toc390777030"/>
      <w:bookmarkStart w:id="130" w:name="_Toc449085419"/>
      <w:bookmarkStart w:id="131" w:name="_Toc530144908"/>
      <w:bookmarkEnd w:id="110"/>
      <w:bookmarkEnd w:id="111"/>
      <w:bookmarkEnd w:id="112"/>
      <w:bookmarkEnd w:id="113"/>
      <w:bookmarkEnd w:id="114"/>
      <w:bookmarkEnd w:id="115"/>
      <w:bookmarkEnd w:id="116"/>
      <w:r w:rsidRPr="00D42470">
        <w:lastRenderedPageBreak/>
        <w:t>HECHOS CONSTATADOS.</w:t>
      </w:r>
      <w:bookmarkStart w:id="132" w:name="_Ref352922216"/>
      <w:bookmarkStart w:id="133" w:name="_Toc353998120"/>
      <w:bookmarkStart w:id="134" w:name="_Toc353998193"/>
      <w:bookmarkStart w:id="135" w:name="_Toc382383547"/>
      <w:bookmarkStart w:id="136" w:name="_Toc382472369"/>
      <w:bookmarkStart w:id="137" w:name="_Toc390184279"/>
      <w:bookmarkStart w:id="138" w:name="_Toc390360010"/>
      <w:bookmarkStart w:id="139" w:name="_Toc390777031"/>
      <w:bookmarkEnd w:id="129"/>
      <w:bookmarkEnd w:id="130"/>
      <w:bookmarkEnd w:id="131"/>
    </w:p>
    <w:p w14:paraId="2D4795DA" w14:textId="77777777" w:rsidR="00D42470" w:rsidRPr="00B93D97" w:rsidRDefault="00D42470" w:rsidP="00B93D97">
      <w:pPr>
        <w:spacing w:after="0" w:line="240" w:lineRule="auto"/>
        <w:contextualSpacing/>
        <w:outlineLvl w:val="0"/>
        <w:rPr>
          <w:rFonts w:ascii="Calibri" w:eastAsia="Calibri" w:hAnsi="Calibri" w:cs="Calibri"/>
          <w:sz w:val="20"/>
          <w:szCs w:val="20"/>
        </w:rPr>
      </w:pPr>
    </w:p>
    <w:p w14:paraId="2E4C93AE" w14:textId="77777777" w:rsidR="00D42470" w:rsidRDefault="003D73AD" w:rsidP="005863D4">
      <w:pPr>
        <w:pStyle w:val="Ttulo2"/>
      </w:pPr>
      <w:bookmarkStart w:id="140" w:name="_Toc449085420"/>
      <w:bookmarkStart w:id="141" w:name="_Toc530144909"/>
      <w:r>
        <w:t xml:space="preserve">Afectación </w:t>
      </w:r>
      <w:r w:rsidR="00B5708D">
        <w:t>P</w:t>
      </w:r>
      <w:r>
        <w:t xml:space="preserve">atrimonio </w:t>
      </w:r>
      <w:r w:rsidR="00B5708D">
        <w:t>C</w:t>
      </w:r>
      <w:r>
        <w:t>ultural</w:t>
      </w:r>
      <w:bookmarkEnd w:id="132"/>
      <w:bookmarkEnd w:id="133"/>
      <w:bookmarkEnd w:id="134"/>
      <w:bookmarkEnd w:id="135"/>
      <w:bookmarkEnd w:id="136"/>
      <w:bookmarkEnd w:id="137"/>
      <w:bookmarkEnd w:id="138"/>
      <w:bookmarkEnd w:id="139"/>
      <w:bookmarkEnd w:id="140"/>
      <w:r>
        <w:t>.</w:t>
      </w:r>
      <w:bookmarkEnd w:id="141"/>
    </w:p>
    <w:p w14:paraId="4ACA38A0" w14:textId="77777777" w:rsidR="00D14AAD" w:rsidRPr="00B93D97" w:rsidRDefault="00D14AAD" w:rsidP="00B93D97">
      <w:pPr>
        <w:spacing w:after="0" w:line="240" w:lineRule="auto"/>
        <w:contextualSpacing/>
        <w:outlineLvl w:val="0"/>
        <w:rPr>
          <w:rFonts w:ascii="Calibri" w:eastAsia="Calibri" w:hAnsi="Calibri" w:cs="Calibri"/>
          <w:sz w:val="20"/>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09675DA5" w14:textId="77777777" w:rsidTr="00F14D23">
        <w:trPr>
          <w:trHeight w:val="142"/>
        </w:trPr>
        <w:tc>
          <w:tcPr>
            <w:tcW w:w="1389" w:type="pct"/>
          </w:tcPr>
          <w:p w14:paraId="4AEB37BA"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3CC5C019" w14:textId="77777777" w:rsidR="00D42470" w:rsidRPr="00D42470" w:rsidRDefault="00D42470" w:rsidP="00D42470">
            <w:r w:rsidRPr="00D42470">
              <w:rPr>
                <w:rFonts w:eastAsia="Times New Roman"/>
                <w:b/>
                <w:bCs/>
                <w:color w:val="000000"/>
                <w:lang w:eastAsia="es-CL"/>
              </w:rPr>
              <w:t>Estación N°</w:t>
            </w:r>
            <w:r w:rsidRPr="00E40FB1">
              <w:rPr>
                <w:rFonts w:eastAsia="Times New Roman"/>
                <w:b/>
                <w:color w:val="000000"/>
                <w:lang w:eastAsia="es-CL"/>
              </w:rPr>
              <w:t>:</w:t>
            </w:r>
            <w:r w:rsidR="00490808">
              <w:rPr>
                <w:rFonts w:eastAsia="Times New Roman"/>
                <w:color w:val="000000"/>
                <w:lang w:eastAsia="es-CL"/>
              </w:rPr>
              <w:t xml:space="preserve"> </w:t>
            </w:r>
            <w:r w:rsidR="006E68B9" w:rsidRPr="00491B8D">
              <w:rPr>
                <w:rFonts w:eastAsia="Times New Roman"/>
                <w:b/>
                <w:color w:val="000000"/>
                <w:lang w:eastAsia="es-CL"/>
              </w:rPr>
              <w:t>1</w:t>
            </w:r>
          </w:p>
        </w:tc>
      </w:tr>
      <w:tr w:rsidR="00F14D23" w:rsidRPr="00F14D23" w14:paraId="1C07A949" w14:textId="77777777" w:rsidTr="00F14D23">
        <w:trPr>
          <w:trHeight w:val="319"/>
        </w:trPr>
        <w:tc>
          <w:tcPr>
            <w:tcW w:w="5000" w:type="pct"/>
            <w:gridSpan w:val="2"/>
            <w:tcBorders>
              <w:bottom w:val="single" w:sz="4" w:space="0" w:color="auto"/>
            </w:tcBorders>
          </w:tcPr>
          <w:p w14:paraId="5D803F42" w14:textId="77777777" w:rsidR="00F14D23" w:rsidRPr="00D42470" w:rsidRDefault="00F14D23" w:rsidP="00307ACB">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tc>
      </w:tr>
      <w:tr w:rsidR="00F14D23" w:rsidRPr="00D42470" w14:paraId="0E99F364" w14:textId="77777777" w:rsidTr="00F14D23">
        <w:trPr>
          <w:trHeight w:val="627"/>
        </w:trPr>
        <w:tc>
          <w:tcPr>
            <w:tcW w:w="5000" w:type="pct"/>
            <w:gridSpan w:val="2"/>
          </w:tcPr>
          <w:p w14:paraId="6CF614FB" w14:textId="77777777" w:rsidR="00F14D23" w:rsidRPr="00D42470" w:rsidRDefault="00F14D23" w:rsidP="00F14D23">
            <w:r w:rsidRPr="00D42470">
              <w:rPr>
                <w:b/>
              </w:rPr>
              <w:t>Exigencia (s):</w:t>
            </w:r>
          </w:p>
          <w:p w14:paraId="378FDB9E" w14:textId="77777777" w:rsidR="00FB2720" w:rsidRPr="00DA77DB" w:rsidRDefault="008026A0" w:rsidP="00E3566B">
            <w:pPr>
              <w:pStyle w:val="Prrafodelista"/>
              <w:numPr>
                <w:ilvl w:val="0"/>
                <w:numId w:val="8"/>
              </w:numPr>
              <w:ind w:left="601" w:hanging="601"/>
              <w:rPr>
                <w:u w:val="single"/>
              </w:rPr>
            </w:pPr>
            <w:r>
              <w:rPr>
                <w:u w:val="single"/>
              </w:rPr>
              <w:t xml:space="preserve">Extracto Adenda N° </w:t>
            </w:r>
            <w:r w:rsidR="00DA77DB" w:rsidRPr="00DA77DB">
              <w:rPr>
                <w:u w:val="single"/>
              </w:rPr>
              <w:t xml:space="preserve">2 </w:t>
            </w:r>
            <w:r w:rsidRPr="00EC6BD8">
              <w:rPr>
                <w:u w:val="single"/>
              </w:rPr>
              <w:t>DIA “</w:t>
            </w:r>
            <w:r w:rsidR="00EC6BD8" w:rsidRPr="00EC6BD8">
              <w:rPr>
                <w:color w:val="000000"/>
                <w:u w:val="single"/>
              </w:rPr>
              <w:t>Astilleros Dalcahue”</w:t>
            </w:r>
          </w:p>
          <w:p w14:paraId="24E90EBF" w14:textId="77777777" w:rsidR="006E75B3" w:rsidRPr="00EC6BD8" w:rsidRDefault="006E75B3" w:rsidP="006E75B3">
            <w:pPr>
              <w:pStyle w:val="Prrafodelista"/>
              <w:ind w:left="601"/>
            </w:pPr>
            <w:r w:rsidRPr="00EC6BD8">
              <w:t>Acerca de si el proyecto o actividad genera o presenta alguno de los efectos, características o circunstancias indicados en artículo 11 de la Ley de Bases del Medio Ambiente</w:t>
            </w:r>
          </w:p>
          <w:p w14:paraId="1BE780C4" w14:textId="77777777" w:rsidR="006E75B3" w:rsidRPr="006E75B3" w:rsidRDefault="006E75B3" w:rsidP="006E75B3">
            <w:pPr>
              <w:pStyle w:val="Prrafodelista"/>
              <w:ind w:left="601"/>
            </w:pPr>
            <w:r w:rsidRPr="006E75B3">
              <w:t>Observaciones de Consejo de Monumentos Nacionales:</w:t>
            </w:r>
          </w:p>
          <w:p w14:paraId="1B43AEB4" w14:textId="77777777" w:rsidR="006E75B3" w:rsidRPr="00EC6BD8" w:rsidRDefault="00EC6BD8" w:rsidP="00EC6BD8">
            <w:pPr>
              <w:ind w:left="601"/>
              <w:jc w:val="both"/>
            </w:pPr>
            <w:r>
              <w:t xml:space="preserve">1. </w:t>
            </w:r>
            <w:r w:rsidR="006E75B3" w:rsidRPr="00EC6BD8">
              <w:t xml:space="preserve">En relación al sitio arqueológico (Conchal Astillero Dalcahue) ubicado en el área de influencia del proyecto, </w:t>
            </w:r>
            <w:r w:rsidR="006E75B3" w:rsidRPr="00051600">
              <w:t>sector que no puede ser intervenido por las obras de construcción del proyecto</w:t>
            </w:r>
            <w:r w:rsidR="006E75B3" w:rsidRPr="00EC6BD8">
              <w:t>, se solicita al Titular lo siguiente:</w:t>
            </w:r>
          </w:p>
          <w:p w14:paraId="0E91FE85" w14:textId="77777777" w:rsidR="006E75B3" w:rsidRPr="006E75B3" w:rsidRDefault="00AD160C" w:rsidP="006E75B3">
            <w:pPr>
              <w:pStyle w:val="Prrafodelista"/>
              <w:ind w:left="601"/>
            </w:pPr>
            <w:r>
              <w:t xml:space="preserve">- </w:t>
            </w:r>
            <w:r w:rsidR="006E75B3" w:rsidRPr="006E75B3">
              <w:tab/>
              <w:t>Implementar la protección, mediante un cerco perimetral de materialidad adecuada, en un diámetro de 10 m, a partir de los cortes expuestos de ambos sectores identificados</w:t>
            </w:r>
          </w:p>
          <w:p w14:paraId="11DDE09A" w14:textId="77777777" w:rsidR="006E75B3" w:rsidRPr="006E75B3" w:rsidRDefault="00AD160C" w:rsidP="006E75B3">
            <w:pPr>
              <w:pStyle w:val="Prrafodelista"/>
              <w:ind w:left="601"/>
            </w:pPr>
            <w:r>
              <w:t xml:space="preserve">- </w:t>
            </w:r>
            <w:r w:rsidR="006E75B3" w:rsidRPr="006E75B3">
              <w:tab/>
              <w:t>Cubrir los sectores alterados mediante membrana geotextil, a fin de protegerlos</w:t>
            </w:r>
          </w:p>
          <w:p w14:paraId="07FE34D6" w14:textId="77777777" w:rsidR="006E75B3" w:rsidRPr="006E75B3" w:rsidRDefault="00AD160C" w:rsidP="006E75B3">
            <w:pPr>
              <w:pStyle w:val="Prrafodelista"/>
              <w:ind w:left="601"/>
            </w:pPr>
            <w:r>
              <w:t>-</w:t>
            </w:r>
            <w:r w:rsidR="00EC6BD8">
              <w:t xml:space="preserve"> </w:t>
            </w:r>
            <w:r w:rsidR="006E75B3" w:rsidRPr="006E75B3">
              <w:t>Además, las actividades antes indicadas deben ser dirigidas por un Arqueólogo o Licenciado en Arqueología e informadas a este Consejo</w:t>
            </w:r>
          </w:p>
          <w:p w14:paraId="3E3DB4C2" w14:textId="77777777" w:rsidR="006E75B3" w:rsidRPr="006E75B3" w:rsidRDefault="006E75B3" w:rsidP="00405681">
            <w:pPr>
              <w:pStyle w:val="Prrafodelista"/>
              <w:ind w:left="34"/>
            </w:pPr>
          </w:p>
          <w:p w14:paraId="604C4719" w14:textId="77777777" w:rsidR="006E75B3" w:rsidRDefault="006E75B3" w:rsidP="006E75B3">
            <w:pPr>
              <w:pStyle w:val="Prrafodelista"/>
              <w:ind w:left="601"/>
            </w:pPr>
            <w:r w:rsidRPr="006E75B3">
              <w:t>RESPUESTA: El titular se compromete durante la ejecución del proyecto a implementar todas las medidas enunciadas en la pregunta 1.</w:t>
            </w:r>
          </w:p>
          <w:p w14:paraId="69507501" w14:textId="77777777" w:rsidR="00B021F3" w:rsidRDefault="00B021F3" w:rsidP="00EC6BD8">
            <w:pPr>
              <w:pStyle w:val="Prrafodelista"/>
              <w:tabs>
                <w:tab w:val="left" w:pos="972"/>
              </w:tabs>
              <w:ind w:left="601"/>
            </w:pPr>
          </w:p>
          <w:p w14:paraId="4EA588EB" w14:textId="77777777" w:rsidR="006E75B3" w:rsidRPr="006E75B3" w:rsidRDefault="006E75B3" w:rsidP="00EC6BD8">
            <w:pPr>
              <w:pStyle w:val="Prrafodelista"/>
              <w:tabs>
                <w:tab w:val="left" w:pos="972"/>
              </w:tabs>
              <w:ind w:left="601"/>
            </w:pPr>
            <w:r w:rsidRPr="006E75B3">
              <w:t>2.</w:t>
            </w:r>
            <w:r w:rsidR="00EC6BD8">
              <w:t xml:space="preserve"> </w:t>
            </w:r>
            <w:r w:rsidRPr="006E75B3">
              <w:t>En caso de no poder dar cumplimiento a las solicitudes antes indicadas, el Titular deberá caracterizar el sitio arqueológico mediante pozos de sondeo, a efectuar durante la presente etapa de evaluación del proyecto, con el fin de evaluar la posibilidad de efectuar un Rescate Arqueológico. Dicha actividad deberá llevarse a cabo una vez que el proyecto haya sido calificado ambientalmente y que cuente con el Permiso Ambiental Sectorial del Artículo 76 del Reglamento del Sistema de Evaluación Ambiental, referido a la intervención en sitios arqueológicos.</w:t>
            </w:r>
          </w:p>
          <w:p w14:paraId="3F828C3E" w14:textId="77777777" w:rsidR="006E75B3" w:rsidRPr="006E75B3" w:rsidRDefault="006E75B3" w:rsidP="00405681">
            <w:pPr>
              <w:pStyle w:val="Prrafodelista"/>
              <w:ind w:left="34"/>
            </w:pPr>
          </w:p>
          <w:p w14:paraId="0E4AFD72" w14:textId="77777777" w:rsidR="00FB2720" w:rsidRPr="006E75B3" w:rsidRDefault="006E75B3" w:rsidP="006E75B3">
            <w:pPr>
              <w:pStyle w:val="Prrafodelista"/>
              <w:ind w:left="601"/>
            </w:pPr>
            <w:r w:rsidRPr="006E75B3">
              <w:t>RESPUESTA: ver respuesta 1 y ante cualquier motivo que pudiese existir para no cumplir con el punto 1, se tomarán las medidas enunciadas en la presente pregunta.</w:t>
            </w:r>
          </w:p>
          <w:p w14:paraId="6DE9A680" w14:textId="77777777" w:rsidR="00FB2720" w:rsidRDefault="00FB2720" w:rsidP="00405681">
            <w:pPr>
              <w:pStyle w:val="Prrafodelista"/>
              <w:ind w:left="34"/>
              <w:rPr>
                <w:u w:val="single"/>
              </w:rPr>
            </w:pPr>
          </w:p>
          <w:p w14:paraId="37A55D29" w14:textId="77777777" w:rsidR="00F14D23" w:rsidRPr="00BF4B33" w:rsidRDefault="00BF4B33" w:rsidP="00E3566B">
            <w:pPr>
              <w:pStyle w:val="Prrafodelista"/>
              <w:numPr>
                <w:ilvl w:val="0"/>
                <w:numId w:val="8"/>
              </w:numPr>
              <w:ind w:left="601" w:hanging="601"/>
              <w:rPr>
                <w:u w:val="single"/>
              </w:rPr>
            </w:pPr>
            <w:r w:rsidRPr="00BF4B33">
              <w:rPr>
                <w:u w:val="single"/>
              </w:rPr>
              <w:t>Extracto Considerando 6 RCA N° 111/2013</w:t>
            </w:r>
          </w:p>
          <w:p w14:paraId="5DF3ADA8" w14:textId="77777777" w:rsidR="007737F2" w:rsidRPr="00BF4B33" w:rsidRDefault="007737F2" w:rsidP="00BF4B33">
            <w:pPr>
              <w:ind w:left="601"/>
            </w:pPr>
            <w:r w:rsidRPr="00BF4B33">
              <w:t>Que, en el proceso de evaluación del proyecto, el cual consta en el expediente respectivo, el titular se ha comprometido voluntariamente a lo siguiente:</w:t>
            </w:r>
          </w:p>
          <w:p w14:paraId="6859F5F9" w14:textId="77777777" w:rsidR="007737F2" w:rsidRPr="004A3961" w:rsidRDefault="007737F2" w:rsidP="0081073F">
            <w:pPr>
              <w:pStyle w:val="Prrafodelista"/>
              <w:numPr>
                <w:ilvl w:val="0"/>
                <w:numId w:val="18"/>
              </w:numPr>
              <w:tabs>
                <w:tab w:val="left" w:pos="1026"/>
              </w:tabs>
              <w:ind w:left="1026" w:hanging="425"/>
            </w:pPr>
            <w:r w:rsidRPr="004A3961">
              <w:t>Establecimiento de la cobertura con geotextil de las áreas patrimoniales alteradas y su cercado perimetral, a partir de los cortes expuestos y tomando como punto central las coordenadas UTM señaladas para cada sector del sitio; obras que serán supervisadas por un especialista en arqueología.</w:t>
            </w:r>
          </w:p>
          <w:p w14:paraId="5E3E3988" w14:textId="77777777" w:rsidR="00AA0907" w:rsidRDefault="00AA0907" w:rsidP="007F0760">
            <w:pPr>
              <w:jc w:val="both"/>
            </w:pPr>
          </w:p>
          <w:p w14:paraId="1431FBB6" w14:textId="77777777" w:rsidR="00AA0907" w:rsidRPr="00BF4B33" w:rsidRDefault="00AA0907" w:rsidP="00E3566B">
            <w:pPr>
              <w:pStyle w:val="Prrafodelista"/>
              <w:numPr>
                <w:ilvl w:val="0"/>
                <w:numId w:val="8"/>
              </w:numPr>
              <w:ind w:left="601" w:hanging="601"/>
              <w:rPr>
                <w:u w:val="single"/>
              </w:rPr>
            </w:pPr>
            <w:r w:rsidRPr="00BF4B33">
              <w:rPr>
                <w:u w:val="single"/>
              </w:rPr>
              <w:t xml:space="preserve">Extracto Considerando </w:t>
            </w:r>
            <w:r>
              <w:rPr>
                <w:u w:val="single"/>
              </w:rPr>
              <w:t>3</w:t>
            </w:r>
            <w:r w:rsidRPr="00BF4B33">
              <w:rPr>
                <w:u w:val="single"/>
              </w:rPr>
              <w:t xml:space="preserve"> RCA N° </w:t>
            </w:r>
            <w:r>
              <w:rPr>
                <w:u w:val="single"/>
              </w:rPr>
              <w:t>34</w:t>
            </w:r>
            <w:r w:rsidRPr="00BF4B33">
              <w:rPr>
                <w:u w:val="single"/>
              </w:rPr>
              <w:t>/201</w:t>
            </w:r>
            <w:r>
              <w:rPr>
                <w:u w:val="single"/>
              </w:rPr>
              <w:t>7</w:t>
            </w:r>
          </w:p>
          <w:p w14:paraId="5C923EC5" w14:textId="77777777" w:rsidR="007737F2" w:rsidRDefault="00AA0907" w:rsidP="00AA0907">
            <w:pPr>
              <w:ind w:left="601"/>
              <w:jc w:val="both"/>
            </w:pPr>
            <w:r w:rsidRPr="00AA0907">
              <w:t>Se deberán profundizar la totalidad de los pozos de sondeo del componente cultural bajo (a excepción del pozo 3) hasta los 130 cm, debido a que a partir de la información entregada por la unidad 3, existe depósito arqueológico entre los 90 y 130 cm de profundidad</w:t>
            </w:r>
          </w:p>
          <w:p w14:paraId="717EFA9C" w14:textId="77777777" w:rsidR="00AA0907" w:rsidRDefault="00AA0907" w:rsidP="007F0760">
            <w:pPr>
              <w:jc w:val="both"/>
            </w:pPr>
          </w:p>
          <w:p w14:paraId="2F6113DB" w14:textId="77777777" w:rsidR="00CC5E88" w:rsidRPr="00BF4B33" w:rsidRDefault="00CC5E88" w:rsidP="00E3566B">
            <w:pPr>
              <w:pStyle w:val="Prrafodelista"/>
              <w:numPr>
                <w:ilvl w:val="0"/>
                <w:numId w:val="8"/>
              </w:numPr>
              <w:ind w:left="601" w:hanging="567"/>
              <w:rPr>
                <w:u w:val="single"/>
              </w:rPr>
            </w:pPr>
            <w:r w:rsidRPr="00BF4B33">
              <w:rPr>
                <w:u w:val="single"/>
              </w:rPr>
              <w:t xml:space="preserve">Extracto Considerando </w:t>
            </w:r>
            <w:r>
              <w:rPr>
                <w:u w:val="single"/>
              </w:rPr>
              <w:t>3</w:t>
            </w:r>
            <w:r w:rsidRPr="00BF4B33">
              <w:rPr>
                <w:u w:val="single"/>
              </w:rPr>
              <w:t xml:space="preserve"> RCA N° </w:t>
            </w:r>
            <w:r>
              <w:rPr>
                <w:u w:val="single"/>
              </w:rPr>
              <w:t>34</w:t>
            </w:r>
            <w:r w:rsidRPr="00BF4B33">
              <w:rPr>
                <w:u w:val="single"/>
              </w:rPr>
              <w:t>/201</w:t>
            </w:r>
            <w:r>
              <w:rPr>
                <w:u w:val="single"/>
              </w:rPr>
              <w:t>7</w:t>
            </w:r>
          </w:p>
          <w:p w14:paraId="3A4382AA" w14:textId="77777777" w:rsidR="00CC5E88" w:rsidRDefault="00CC5E88" w:rsidP="00DC2726">
            <w:pPr>
              <w:ind w:left="601"/>
              <w:jc w:val="both"/>
            </w:pPr>
            <w:r w:rsidRPr="00CC5E88">
              <w:lastRenderedPageBreak/>
              <w:t>Se deberán profundizar los pozos: 18, 19, 20, 21, 22, 23 y 24 hasta los 60 cm, ya que a partir de los datos provenientes de la unidad de control 17, existe depósito arqueológico en el nivel 6 (50-60 cm).</w:t>
            </w:r>
          </w:p>
          <w:p w14:paraId="4AF87FE2" w14:textId="77777777" w:rsidR="00CC5E88" w:rsidRDefault="00CC5E88" w:rsidP="007F0760"/>
          <w:p w14:paraId="3A4EEFEC" w14:textId="77777777" w:rsidR="00CC5E88" w:rsidRPr="00BF4B33" w:rsidRDefault="00CC5E88" w:rsidP="00E3566B">
            <w:pPr>
              <w:pStyle w:val="Prrafodelista"/>
              <w:numPr>
                <w:ilvl w:val="0"/>
                <w:numId w:val="8"/>
              </w:numPr>
              <w:ind w:left="601" w:hanging="601"/>
              <w:rPr>
                <w:u w:val="single"/>
              </w:rPr>
            </w:pPr>
            <w:r w:rsidRPr="00BF4B33">
              <w:rPr>
                <w:u w:val="single"/>
              </w:rPr>
              <w:t xml:space="preserve">Extracto Considerando </w:t>
            </w:r>
            <w:r>
              <w:rPr>
                <w:u w:val="single"/>
              </w:rPr>
              <w:t>3</w:t>
            </w:r>
            <w:r w:rsidR="00626178">
              <w:rPr>
                <w:u w:val="single"/>
              </w:rPr>
              <w:t>.1</w:t>
            </w:r>
            <w:r w:rsidRPr="00BF4B33">
              <w:rPr>
                <w:u w:val="single"/>
              </w:rPr>
              <w:t xml:space="preserve"> RCA N° </w:t>
            </w:r>
            <w:r>
              <w:rPr>
                <w:u w:val="single"/>
              </w:rPr>
              <w:t>34</w:t>
            </w:r>
            <w:r w:rsidRPr="00BF4B33">
              <w:rPr>
                <w:u w:val="single"/>
              </w:rPr>
              <w:t>/201</w:t>
            </w:r>
            <w:r>
              <w:rPr>
                <w:u w:val="single"/>
              </w:rPr>
              <w:t>7</w:t>
            </w:r>
          </w:p>
          <w:p w14:paraId="0156FD04" w14:textId="77777777" w:rsidR="00CC5E88" w:rsidRDefault="00DC2726" w:rsidP="00DC2726">
            <w:pPr>
              <w:ind w:left="601"/>
              <w:jc w:val="both"/>
            </w:pPr>
            <w:r w:rsidRPr="00DC2726">
              <w:t xml:space="preserve">El Titular deberá entonces, complementar el informe de caracterización arqueológica, según lo detallado en oficio ORD. N°4558 del 29 de </w:t>
            </w:r>
            <w:r w:rsidR="00B92BA7" w:rsidRPr="00DC2726">
              <w:t>diciembre</w:t>
            </w:r>
            <w:r w:rsidRPr="00DC2726">
              <w:t xml:space="preserve"> de 2016, del Consejo de Monumentos Nacionales, presentando a dicho organismo, y obtener la aprobación de los antecedentes suficientes que permitan caracterizar adecuadamente el Sitio Arqueológico y evaluar las medidas tendientes a proteger y/o poner en valor el patrimonio arqueológico y/o paleontológico en el área del proyecto.</w:t>
            </w:r>
          </w:p>
          <w:p w14:paraId="0135327C" w14:textId="77777777" w:rsidR="002D58B9" w:rsidRDefault="002D58B9" w:rsidP="007F0760">
            <w:pPr>
              <w:jc w:val="both"/>
            </w:pPr>
          </w:p>
          <w:p w14:paraId="70DE8315" w14:textId="77777777" w:rsidR="002D58B9" w:rsidRPr="00BF4B33" w:rsidRDefault="002D58B9" w:rsidP="00E3566B">
            <w:pPr>
              <w:pStyle w:val="Prrafodelista"/>
              <w:numPr>
                <w:ilvl w:val="0"/>
                <w:numId w:val="8"/>
              </w:numPr>
              <w:ind w:left="601" w:hanging="601"/>
              <w:rPr>
                <w:u w:val="single"/>
              </w:rPr>
            </w:pPr>
            <w:r w:rsidRPr="00BF4B33">
              <w:rPr>
                <w:u w:val="single"/>
              </w:rPr>
              <w:t xml:space="preserve">Extracto Considerando </w:t>
            </w:r>
            <w:r>
              <w:rPr>
                <w:u w:val="single"/>
              </w:rPr>
              <w:t>5.6</w:t>
            </w:r>
            <w:r w:rsidRPr="00BF4B33">
              <w:rPr>
                <w:u w:val="single"/>
              </w:rPr>
              <w:t xml:space="preserve"> RCA N° </w:t>
            </w:r>
            <w:r>
              <w:rPr>
                <w:u w:val="single"/>
              </w:rPr>
              <w:t>34</w:t>
            </w:r>
            <w:r w:rsidRPr="00BF4B33">
              <w:rPr>
                <w:u w:val="single"/>
              </w:rPr>
              <w:t>/201</w:t>
            </w:r>
            <w:r>
              <w:rPr>
                <w:u w:val="single"/>
              </w:rPr>
              <w:t>7</w:t>
            </w:r>
          </w:p>
          <w:p w14:paraId="23579F46" w14:textId="77777777" w:rsidR="00977020" w:rsidRDefault="00ED7A4F" w:rsidP="00977020">
            <w:pPr>
              <w:pStyle w:val="Prrafodelista"/>
              <w:ind w:left="601"/>
            </w:pPr>
            <w:r>
              <w:t>“</w:t>
            </w:r>
            <w:r w:rsidR="002D58B9">
              <w:t xml:space="preserve">Con relación a la justificación </w:t>
            </w:r>
            <w:r w:rsidR="00977020">
              <w:t xml:space="preserve">de la inexistencia de los efectos, características y circunstancias del Artículo 10 del Reglamento de SEIA, </w:t>
            </w:r>
            <w:r w:rsidR="004B6FA4">
              <w:t>el Consejo de Monumentos Nacionales solicita, durante la evaluación ambiental del presente proyecto, que el Titular</w:t>
            </w:r>
            <w:r w:rsidR="00977020">
              <w:t xml:space="preserve"> </w:t>
            </w:r>
            <w:r w:rsidR="004B6FA4">
              <w:t xml:space="preserve">realice </w:t>
            </w:r>
            <w:r w:rsidR="00977020">
              <w:t xml:space="preserve">lo siguiente: </w:t>
            </w:r>
          </w:p>
          <w:p w14:paraId="7385F51A" w14:textId="77777777" w:rsidR="00977020" w:rsidRDefault="00977020" w:rsidP="0081073F">
            <w:pPr>
              <w:pStyle w:val="Prrafodelista"/>
              <w:numPr>
                <w:ilvl w:val="0"/>
                <w:numId w:val="18"/>
              </w:numPr>
              <w:tabs>
                <w:tab w:val="left" w:pos="1026"/>
              </w:tabs>
              <w:ind w:left="1026" w:hanging="425"/>
            </w:pPr>
            <w:r>
              <w:t>Caracterizar el sitio arqueológico antes citado a través de una red de pozos de sondeo de 50 x 50 cm, para lo cual un arqueólogo profesional deberá solicitar un permiso de excavación al Consejo de Monumentos Nacionales, según lo estipulado por el Artículo 7° del Reglamento de excavación de la Ley 17.288 de Monumentos Nacionales.</w:t>
            </w:r>
          </w:p>
          <w:p w14:paraId="7518DAE2" w14:textId="77777777" w:rsidR="00977020" w:rsidRDefault="00EF6898" w:rsidP="0081073F">
            <w:pPr>
              <w:pStyle w:val="Prrafodelista"/>
              <w:numPr>
                <w:ilvl w:val="0"/>
                <w:numId w:val="18"/>
              </w:numPr>
              <w:tabs>
                <w:tab w:val="left" w:pos="1026"/>
              </w:tabs>
              <w:ind w:left="1026" w:hanging="425"/>
            </w:pPr>
            <w:r>
              <w:t xml:space="preserve">Presentar </w:t>
            </w:r>
            <w:r w:rsidR="000C2F15">
              <w:t xml:space="preserve">las </w:t>
            </w:r>
            <w:r w:rsidR="00977020">
              <w:t>medidas pertinentes con respecto al resguardo y/o al rescate de dicho Monumento Nacional</w:t>
            </w:r>
            <w:r w:rsidR="001073DB">
              <w:t>, de acuerdo a las características antes solicitada</w:t>
            </w:r>
            <w:r w:rsidR="00977020">
              <w:t>.</w:t>
            </w:r>
          </w:p>
          <w:p w14:paraId="5591F46E" w14:textId="77777777" w:rsidR="00977020" w:rsidRDefault="00977020" w:rsidP="0081073F">
            <w:pPr>
              <w:pStyle w:val="Prrafodelista"/>
              <w:numPr>
                <w:ilvl w:val="0"/>
                <w:numId w:val="18"/>
              </w:numPr>
              <w:tabs>
                <w:tab w:val="left" w:pos="1026"/>
              </w:tabs>
              <w:ind w:left="1026" w:hanging="425"/>
            </w:pPr>
            <w:r>
              <w:t>Ampliar la información que descarta la intervención o alteración de los sitios arqueológicos identificados</w:t>
            </w:r>
            <w:r w:rsidR="00A61A98">
              <w:t>, p</w:t>
            </w:r>
            <w:r>
              <w:t xml:space="preserve">ara </w:t>
            </w:r>
            <w:r w:rsidR="00A61A98">
              <w:t xml:space="preserve">lo cual se </w:t>
            </w:r>
            <w:r>
              <w:t>requiere acompañ</w:t>
            </w:r>
            <w:r w:rsidR="00A61A98">
              <w:t>ar</w:t>
            </w:r>
            <w:r>
              <w:t xml:space="preserve"> un plano donde se represente fielmente la ubicación de los sitios arqueológicos en relación a las obras del proyecto. En caso de existir superposición deberá indicar las acciones tendientes a evitar dicha interacción.</w:t>
            </w:r>
          </w:p>
          <w:p w14:paraId="5B5B0231" w14:textId="77777777" w:rsidR="002D58B9" w:rsidRDefault="00977020" w:rsidP="0081073F">
            <w:pPr>
              <w:pStyle w:val="Prrafodelista"/>
              <w:numPr>
                <w:ilvl w:val="0"/>
                <w:numId w:val="18"/>
              </w:numPr>
              <w:tabs>
                <w:tab w:val="left" w:pos="1026"/>
              </w:tabs>
              <w:ind w:left="1026" w:hanging="425"/>
            </w:pPr>
            <w:r>
              <w:t>Sin perjuicio de lo anterior, el Titular deberá referirse a lo recomendado en el Estudio de Arqueología sobre la realización de un monitoreo arqueológico durante las excavaciones del proyecto, señalando si asumirá dicho compromiso y las acciones que éste involucraría</w:t>
            </w:r>
          </w:p>
          <w:p w14:paraId="4D6FF0A9" w14:textId="77777777" w:rsidR="00DE5AAE" w:rsidRDefault="00DE5AAE" w:rsidP="00DE5AAE">
            <w:pPr>
              <w:tabs>
                <w:tab w:val="left" w:pos="1026"/>
              </w:tabs>
            </w:pPr>
          </w:p>
          <w:p w14:paraId="5A705B95" w14:textId="77777777" w:rsidR="00DE5AAE" w:rsidRPr="00CB2201" w:rsidRDefault="00DE5AAE" w:rsidP="00DE5AAE">
            <w:pPr>
              <w:tabs>
                <w:tab w:val="left" w:pos="1026"/>
              </w:tabs>
              <w:ind w:left="601"/>
              <w:jc w:val="both"/>
            </w:pPr>
            <w:r>
              <w:t>El Consejo de Monumentos Nacionales en pronunciamiento a la DIA (oficio ORD: N° 2514 del 21.08.2015) señala que en el informe arqueológico se advierte que, a partir de las nuevas obras, se destruyó una parte del sitio arqueológico denominado Sitio Astillero Dalcahue</w:t>
            </w:r>
            <w:r w:rsidR="006E72B5">
              <w:t xml:space="preserve">, identificado </w:t>
            </w:r>
            <w:r w:rsidR="001E6E4B">
              <w:t xml:space="preserve">durante la Línea de Base realizada </w:t>
            </w:r>
            <w:r w:rsidR="004A3961">
              <w:t>para el proyecto “Astilleros Dalcahue” (RCA N° 111/2013)</w:t>
            </w:r>
            <w:r w:rsidR="004205A8">
              <w:t xml:space="preserve"> …”</w:t>
            </w:r>
          </w:p>
          <w:p w14:paraId="23765B51" w14:textId="77777777" w:rsidR="00DE5AAE" w:rsidRPr="00DE5AAE" w:rsidRDefault="00DE5AAE" w:rsidP="00DE5AAE">
            <w:pPr>
              <w:tabs>
                <w:tab w:val="left" w:pos="1026"/>
              </w:tabs>
            </w:pPr>
          </w:p>
        </w:tc>
      </w:tr>
      <w:tr w:rsidR="00F14D23" w:rsidRPr="00D42470" w14:paraId="462285F3" w14:textId="77777777" w:rsidTr="00F14D23">
        <w:trPr>
          <w:trHeight w:val="627"/>
        </w:trPr>
        <w:tc>
          <w:tcPr>
            <w:tcW w:w="5000" w:type="pct"/>
            <w:gridSpan w:val="2"/>
          </w:tcPr>
          <w:p w14:paraId="431B0950" w14:textId="77777777" w:rsidR="00F14D23" w:rsidRDefault="00F14D23" w:rsidP="00F14D23">
            <w:r w:rsidRPr="00D42470">
              <w:rPr>
                <w:b/>
              </w:rPr>
              <w:lastRenderedPageBreak/>
              <w:t>Hecho (s):</w:t>
            </w:r>
            <w:r w:rsidRPr="00D42470">
              <w:t xml:space="preserve"> </w:t>
            </w:r>
          </w:p>
          <w:p w14:paraId="7F410E90" w14:textId="77777777" w:rsidR="00900808" w:rsidRPr="00F6253B" w:rsidRDefault="00900808" w:rsidP="00900808">
            <w:pPr>
              <w:pStyle w:val="Prrafodelista"/>
              <w:tabs>
                <w:tab w:val="left" w:pos="564"/>
              </w:tabs>
              <w:ind w:left="603"/>
              <w:rPr>
                <w:u w:val="single"/>
              </w:rPr>
            </w:pPr>
            <w:r w:rsidRPr="00F6253B">
              <w:rPr>
                <w:u w:val="single"/>
              </w:rPr>
              <w:t>Actividad SMA – CMN día 10-09-2018</w:t>
            </w:r>
          </w:p>
          <w:p w14:paraId="7DD8959B" w14:textId="0FD9EF1C" w:rsidR="00F14D23" w:rsidRPr="002E662C" w:rsidRDefault="00F14D23" w:rsidP="00E3566B">
            <w:pPr>
              <w:numPr>
                <w:ilvl w:val="0"/>
                <w:numId w:val="4"/>
              </w:numPr>
              <w:ind w:left="601" w:hanging="601"/>
              <w:contextualSpacing/>
              <w:jc w:val="both"/>
            </w:pPr>
            <w:r w:rsidRPr="003D73AD">
              <w:rPr>
                <w:rFonts w:eastAsia="Times New Roman"/>
                <w:color w:val="000000"/>
                <w:lang w:eastAsia="es-CL"/>
              </w:rPr>
              <w:t xml:space="preserve">Durante la actividad de inspección, </w:t>
            </w:r>
            <w:r w:rsidR="00307ACB">
              <w:rPr>
                <w:rFonts w:eastAsia="Times New Roman"/>
                <w:color w:val="000000"/>
                <w:lang w:eastAsia="es-CL"/>
              </w:rPr>
              <w:t xml:space="preserve">en compañía del Sr. Pedro Hernández H., representante legal Astilleros Dalcahue, </w:t>
            </w:r>
            <w:r w:rsidRPr="003D73AD">
              <w:rPr>
                <w:rFonts w:eastAsia="Times New Roman"/>
                <w:color w:val="000000"/>
                <w:lang w:eastAsia="es-CL"/>
              </w:rPr>
              <w:t xml:space="preserve">se </w:t>
            </w:r>
            <w:r w:rsidR="00307ACB">
              <w:rPr>
                <w:rFonts w:eastAsia="Times New Roman"/>
                <w:color w:val="000000"/>
                <w:lang w:eastAsia="es-CL"/>
              </w:rPr>
              <w:t xml:space="preserve">efectúo </w:t>
            </w:r>
            <w:r w:rsidR="00C86FBE">
              <w:rPr>
                <w:rFonts w:eastAsia="Times New Roman"/>
                <w:color w:val="000000"/>
                <w:lang w:eastAsia="es-CL"/>
              </w:rPr>
              <w:t xml:space="preserve">recorrido por la estación </w:t>
            </w:r>
            <w:r w:rsidR="002E1B9C">
              <w:rPr>
                <w:rFonts w:eastAsia="Times New Roman"/>
                <w:color w:val="000000"/>
                <w:lang w:eastAsia="es-CL"/>
              </w:rPr>
              <w:t>N</w:t>
            </w:r>
            <w:r w:rsidR="00C86FBE">
              <w:rPr>
                <w:rFonts w:eastAsia="Times New Roman"/>
                <w:color w:val="000000"/>
                <w:lang w:eastAsia="es-CL"/>
              </w:rPr>
              <w:t>° 1 “Conchal Astillero Dalcahue” durante la conversación se le consultó respecto al cumplimiento de las medidas arqueológicas establecidas en la RCA N° 34/2017</w:t>
            </w:r>
            <w:r w:rsidR="009D2849">
              <w:rPr>
                <w:rFonts w:eastAsia="Times New Roman"/>
                <w:color w:val="000000"/>
                <w:lang w:eastAsia="es-CL"/>
              </w:rPr>
              <w:t xml:space="preserve"> </w:t>
            </w:r>
            <w:r w:rsidR="00052736">
              <w:rPr>
                <w:rFonts w:eastAsia="Times New Roman"/>
                <w:color w:val="000000"/>
                <w:lang w:eastAsia="es-CL"/>
              </w:rPr>
              <w:t>específicamente</w:t>
            </w:r>
            <w:r w:rsidR="009D2849">
              <w:rPr>
                <w:rFonts w:eastAsia="Times New Roman"/>
                <w:color w:val="000000"/>
                <w:lang w:eastAsia="es-CL"/>
              </w:rPr>
              <w:t xml:space="preserve"> la </w:t>
            </w:r>
            <w:r w:rsidR="00052736">
              <w:rPr>
                <w:rFonts w:eastAsia="Times New Roman"/>
                <w:color w:val="000000"/>
                <w:lang w:eastAsia="es-CL"/>
              </w:rPr>
              <w:t>profundización</w:t>
            </w:r>
            <w:r w:rsidR="009D2849">
              <w:rPr>
                <w:rFonts w:eastAsia="Times New Roman"/>
                <w:color w:val="000000"/>
                <w:lang w:eastAsia="es-CL"/>
              </w:rPr>
              <w:t xml:space="preserve"> de los sondeos arqueológicos y su correspondiente informe ejecutivo y final</w:t>
            </w:r>
            <w:r w:rsidR="002E1B9C">
              <w:rPr>
                <w:rFonts w:eastAsia="Times New Roman"/>
                <w:color w:val="000000"/>
                <w:lang w:eastAsia="es-CL"/>
              </w:rPr>
              <w:t xml:space="preserve">, </w:t>
            </w:r>
            <w:r w:rsidR="009D2849">
              <w:rPr>
                <w:rFonts w:eastAsia="Times New Roman"/>
                <w:color w:val="000000"/>
                <w:lang w:eastAsia="es-CL"/>
              </w:rPr>
              <w:t>además de la carta de recepción de colecciones por parte del Museo Regional de Ancud</w:t>
            </w:r>
            <w:r w:rsidR="00102B41">
              <w:rPr>
                <w:rFonts w:eastAsia="Times New Roman"/>
                <w:color w:val="000000"/>
                <w:lang w:eastAsia="es-CL"/>
              </w:rPr>
              <w:t xml:space="preserve">, la ejecución de labores de rescate arqueológico, monitoreo arqueológico y plan de difusión y educación patrimoniales, de lo anterior el Sr. Hernández manifestó no tener conocimiento de las medidas como tampoco </w:t>
            </w:r>
            <w:r w:rsidR="0072471D">
              <w:rPr>
                <w:rFonts w:eastAsia="Times New Roman"/>
                <w:color w:val="000000"/>
                <w:lang w:eastAsia="es-CL"/>
              </w:rPr>
              <w:t xml:space="preserve">de los plazos a mayor detalle </w:t>
            </w:r>
            <w:r w:rsidR="00413182">
              <w:rPr>
                <w:rFonts w:eastAsia="Times New Roman"/>
                <w:color w:val="000000"/>
                <w:lang w:eastAsia="es-CL"/>
              </w:rPr>
              <w:t xml:space="preserve">indicó “Después de obtener la DIA no he hecho nada, lo que si tengo es el cierre de los 2 sectores”; en este mismo sentido el Sr. Hernández tomó contacto telefónico </w:t>
            </w:r>
            <w:r w:rsidR="000C66F9">
              <w:rPr>
                <w:rFonts w:eastAsia="Times New Roman"/>
                <w:color w:val="000000"/>
                <w:lang w:eastAsia="es-CL"/>
              </w:rPr>
              <w:t>(altavoz) con el Sr. Carlos Villarroel C. quien coordin</w:t>
            </w:r>
            <w:r w:rsidR="00B0676E">
              <w:rPr>
                <w:rFonts w:eastAsia="Times New Roman"/>
                <w:color w:val="000000"/>
                <w:lang w:eastAsia="es-CL"/>
              </w:rPr>
              <w:t>ó</w:t>
            </w:r>
            <w:r w:rsidR="000C66F9">
              <w:rPr>
                <w:rFonts w:eastAsia="Times New Roman"/>
                <w:color w:val="000000"/>
                <w:lang w:eastAsia="es-CL"/>
              </w:rPr>
              <w:t xml:space="preserve"> la DIA en Puerto Montt quien señaló ante la pregunta del Sr. Hernández que según </w:t>
            </w:r>
            <w:r w:rsidR="00012D01">
              <w:rPr>
                <w:rFonts w:eastAsia="Times New Roman"/>
                <w:color w:val="000000"/>
                <w:lang w:eastAsia="es-CL"/>
              </w:rPr>
              <w:t xml:space="preserve">Renato (arqueólogo) </w:t>
            </w:r>
            <w:r w:rsidR="00995917">
              <w:rPr>
                <w:rFonts w:eastAsia="Times New Roman"/>
                <w:color w:val="000000"/>
                <w:lang w:eastAsia="es-CL"/>
              </w:rPr>
              <w:t>estaba todo listo y que va a gest</w:t>
            </w:r>
            <w:r w:rsidR="00036CCC">
              <w:rPr>
                <w:rFonts w:eastAsia="Times New Roman"/>
                <w:color w:val="000000"/>
                <w:lang w:eastAsia="es-CL"/>
              </w:rPr>
              <w:t>ionar el retiro de todo lo que quedaba</w:t>
            </w:r>
          </w:p>
          <w:p w14:paraId="78F05FB4" w14:textId="77777777" w:rsidR="002E662C" w:rsidRPr="00036CCC" w:rsidRDefault="002E662C" w:rsidP="00405681">
            <w:pPr>
              <w:contextualSpacing/>
              <w:jc w:val="both"/>
            </w:pPr>
          </w:p>
          <w:p w14:paraId="38947B18" w14:textId="0337D421" w:rsidR="00510597" w:rsidRDefault="00510597" w:rsidP="00E3566B">
            <w:pPr>
              <w:numPr>
                <w:ilvl w:val="0"/>
                <w:numId w:val="4"/>
              </w:numPr>
              <w:ind w:left="601" w:hanging="601"/>
              <w:contextualSpacing/>
              <w:jc w:val="both"/>
            </w:pPr>
            <w:r>
              <w:lastRenderedPageBreak/>
              <w:t xml:space="preserve">Luego en el sector se observó la presencia de un cercado que cubría de forma parcial el sitio, un perfil expuesto </w:t>
            </w:r>
            <w:r w:rsidR="0074110F">
              <w:t xml:space="preserve">en las coordenadas </w:t>
            </w:r>
            <w:r w:rsidR="00CF2928">
              <w:t>609</w:t>
            </w:r>
            <w:r w:rsidR="00B0676E">
              <w:t>.</w:t>
            </w:r>
            <w:r w:rsidR="00CF2928">
              <w:t>399 Este 5</w:t>
            </w:r>
            <w:r w:rsidR="00B0676E">
              <w:t>.</w:t>
            </w:r>
            <w:r w:rsidR="00CF2928">
              <w:t>305</w:t>
            </w:r>
            <w:r w:rsidR="00B0676E">
              <w:t>.</w:t>
            </w:r>
            <w:r w:rsidR="00CF2928">
              <w:t>502 Norte, también se reconoció la intervención por maquinaria fuera del cercado pero dentro del sitio arqueológico</w:t>
            </w:r>
            <w:r w:rsidR="00116D72">
              <w:t xml:space="preserve">, se reconoce la presencia de conchilla dispersa </w:t>
            </w:r>
            <w:r w:rsidR="0022163F">
              <w:t xml:space="preserve">por la remoción de sedimento y en el perímetro del mismo sitio la presencia en algunos sectores de acopio de material de trabajo (planchas de </w:t>
            </w:r>
            <w:r w:rsidR="0044657E">
              <w:t>acero</w:t>
            </w:r>
            <w:r w:rsidR="0022163F">
              <w:t>) y residuos</w:t>
            </w:r>
            <w:r w:rsidR="0061540F">
              <w:t xml:space="preserve"> </w:t>
            </w:r>
            <w:r w:rsidR="0022163F">
              <w:t>(</w:t>
            </w:r>
            <w:r w:rsidR="002E662C">
              <w:t>plásticos</w:t>
            </w:r>
            <w:r w:rsidR="00B5243F">
              <w:t>, chatarras, entre otros)</w:t>
            </w:r>
          </w:p>
          <w:p w14:paraId="3343278E" w14:textId="77777777" w:rsidR="002E662C" w:rsidRDefault="002E662C" w:rsidP="00405681">
            <w:pPr>
              <w:pStyle w:val="Prrafodelista"/>
              <w:ind w:left="0"/>
            </w:pPr>
          </w:p>
          <w:p w14:paraId="32513247" w14:textId="77777777" w:rsidR="00B5243F" w:rsidRDefault="00B5243F" w:rsidP="00E3566B">
            <w:pPr>
              <w:numPr>
                <w:ilvl w:val="0"/>
                <w:numId w:val="4"/>
              </w:numPr>
              <w:ind w:left="601" w:hanging="601"/>
              <w:contextualSpacing/>
              <w:jc w:val="both"/>
            </w:pPr>
            <w:r>
              <w:t xml:space="preserve">Se constató que en el interior del sitio la presencia de </w:t>
            </w:r>
            <w:r w:rsidR="00BA37D5">
              <w:t>geotextil</w:t>
            </w:r>
            <w:r>
              <w:t xml:space="preserve"> de color blanco </w:t>
            </w:r>
            <w:r w:rsidR="00BA37D5">
              <w:t>no cubriendo la totalidad de éste</w:t>
            </w:r>
          </w:p>
          <w:p w14:paraId="70029067" w14:textId="77777777" w:rsidR="002E662C" w:rsidRDefault="002E662C" w:rsidP="00405681">
            <w:pPr>
              <w:pStyle w:val="Prrafodelista"/>
              <w:ind w:left="0"/>
            </w:pPr>
          </w:p>
          <w:p w14:paraId="2D6AAB9E" w14:textId="77777777" w:rsidR="00BA37D5" w:rsidRDefault="00BA37D5" w:rsidP="00E3566B">
            <w:pPr>
              <w:numPr>
                <w:ilvl w:val="0"/>
                <w:numId w:val="4"/>
              </w:numPr>
              <w:ind w:left="601" w:hanging="601"/>
              <w:contextualSpacing/>
              <w:jc w:val="both"/>
            </w:pPr>
            <w:r>
              <w:t xml:space="preserve">En cuanto al sitio del sector bajo </w:t>
            </w:r>
            <w:r w:rsidR="00773446">
              <w:t>se constató la existencia de un cercado incompleto, malla raschel, polines de madera colindante a la bodega ubicada al lado del dique seco. En ambos casos no se observó intervención dentro del área cercada pero sí fuera del estos donde aún se encuentran los sitios arqueológicos</w:t>
            </w:r>
          </w:p>
          <w:p w14:paraId="70468AF6" w14:textId="77777777" w:rsidR="002E662C" w:rsidRDefault="002E662C" w:rsidP="00405681">
            <w:pPr>
              <w:pStyle w:val="Prrafodelista"/>
              <w:ind w:left="0"/>
            </w:pPr>
          </w:p>
          <w:p w14:paraId="5D4DF2E8" w14:textId="77777777" w:rsidR="00C34B78" w:rsidRPr="00F6253B" w:rsidRDefault="00C34B78" w:rsidP="00C34B78">
            <w:pPr>
              <w:pStyle w:val="Prrafodelista"/>
              <w:tabs>
                <w:tab w:val="left" w:pos="564"/>
              </w:tabs>
              <w:ind w:left="603"/>
              <w:rPr>
                <w:u w:val="single"/>
              </w:rPr>
            </w:pPr>
            <w:r w:rsidRPr="00F6253B">
              <w:rPr>
                <w:u w:val="single"/>
              </w:rPr>
              <w:t>Actividad SMA – CMN día 1</w:t>
            </w:r>
            <w:r>
              <w:rPr>
                <w:u w:val="single"/>
              </w:rPr>
              <w:t>1</w:t>
            </w:r>
            <w:r w:rsidRPr="00F6253B">
              <w:rPr>
                <w:u w:val="single"/>
              </w:rPr>
              <w:t>-09-2018</w:t>
            </w:r>
          </w:p>
          <w:p w14:paraId="126C8BB8" w14:textId="77777777" w:rsidR="009075F4" w:rsidRPr="00B0676E" w:rsidRDefault="009075F4" w:rsidP="00E3566B">
            <w:pPr>
              <w:pStyle w:val="Prrafodelista"/>
              <w:numPr>
                <w:ilvl w:val="0"/>
                <w:numId w:val="4"/>
              </w:numPr>
              <w:ind w:left="601" w:hanging="601"/>
            </w:pPr>
            <w:r w:rsidRPr="001D5915">
              <w:t>En este mismo recorrido se observó en el corte expuesto bajo el conchal que colinda con el intermareal que este continua en este sector, se observa la presencia de distintos estratos de depositación conchal no continuos (</w:t>
            </w:r>
            <w:r w:rsidRPr="00B0676E">
              <w:t>609</w:t>
            </w:r>
            <w:r w:rsidR="00B0676E" w:rsidRPr="00B0676E">
              <w:t>.</w:t>
            </w:r>
            <w:r w:rsidRPr="00B0676E">
              <w:t>413 Este 5</w:t>
            </w:r>
            <w:r w:rsidR="00B0676E" w:rsidRPr="00B0676E">
              <w:t>.</w:t>
            </w:r>
            <w:r w:rsidRPr="00B0676E">
              <w:t>305</w:t>
            </w:r>
            <w:r w:rsidR="00B0676E" w:rsidRPr="00B0676E">
              <w:t>.</w:t>
            </w:r>
            <w:r w:rsidRPr="00B0676E">
              <w:t>492 Norte)</w:t>
            </w:r>
          </w:p>
          <w:p w14:paraId="6938D8B9" w14:textId="77777777" w:rsidR="00E102E0" w:rsidRPr="00E102E0" w:rsidRDefault="00E102E0" w:rsidP="00E102E0"/>
          <w:p w14:paraId="44DF2AF7" w14:textId="77777777" w:rsidR="00E102E0" w:rsidRPr="00B0676E" w:rsidRDefault="00E102E0" w:rsidP="00E3566B">
            <w:pPr>
              <w:numPr>
                <w:ilvl w:val="0"/>
                <w:numId w:val="4"/>
              </w:numPr>
              <w:ind w:left="601" w:hanging="567"/>
              <w:contextualSpacing/>
              <w:jc w:val="both"/>
            </w:pPr>
            <w:r w:rsidRPr="00B0676E">
              <w:t>Continuando con el recorrido se observó en sector bajo la presencia de la Nave Caiquen CAS-2842, propiedad de Renta Navicoop, varado con su rampa sobre el conchal expuesto (sitio 1) a la espera de trabajo, en el mismo sector se observaron planchas de acero (8-10 mm) de 12 mt x 2 mt en una cantidad aproximada de 8 unidades</w:t>
            </w:r>
          </w:p>
          <w:p w14:paraId="408025F0" w14:textId="77777777" w:rsidR="009075F4" w:rsidRPr="00405681" w:rsidRDefault="009075F4" w:rsidP="00C86FBE">
            <w:pPr>
              <w:contextualSpacing/>
              <w:jc w:val="both"/>
            </w:pPr>
          </w:p>
          <w:p w14:paraId="0F3C4AB9" w14:textId="77777777" w:rsidR="00CD18AE" w:rsidRPr="002724E3" w:rsidRDefault="00CD18AE" w:rsidP="00E3566B">
            <w:pPr>
              <w:pStyle w:val="Prrafodelista"/>
              <w:numPr>
                <w:ilvl w:val="0"/>
                <w:numId w:val="4"/>
              </w:numPr>
              <w:tabs>
                <w:tab w:val="left" w:pos="34"/>
                <w:tab w:val="left" w:pos="601"/>
              </w:tabs>
              <w:ind w:left="601" w:hanging="601"/>
            </w:pPr>
            <w:r w:rsidRPr="00FC2DC4">
              <w:rPr>
                <w:lang w:val="es-CL"/>
              </w:rPr>
              <w:t xml:space="preserve">Los antecedentes levantados en terreno durante </w:t>
            </w:r>
            <w:r w:rsidR="00284257">
              <w:rPr>
                <w:lang w:val="es-CL"/>
              </w:rPr>
              <w:t xml:space="preserve">los </w:t>
            </w:r>
            <w:r w:rsidRPr="00FC2DC4">
              <w:rPr>
                <w:lang w:val="es-CL"/>
              </w:rPr>
              <w:t>día</w:t>
            </w:r>
            <w:r w:rsidR="00284257">
              <w:rPr>
                <w:lang w:val="es-CL"/>
              </w:rPr>
              <w:t>s</w:t>
            </w:r>
            <w:r w:rsidRPr="00FC2DC4">
              <w:rPr>
                <w:lang w:val="es-CL"/>
              </w:rPr>
              <w:t xml:space="preserve"> </w:t>
            </w:r>
            <w:r w:rsidR="00B44664" w:rsidRPr="00FC2DC4">
              <w:rPr>
                <w:lang w:val="es-CL"/>
              </w:rPr>
              <w:t>10</w:t>
            </w:r>
            <w:r w:rsidRPr="00FC2DC4">
              <w:rPr>
                <w:lang w:val="es-CL"/>
              </w:rPr>
              <w:t xml:space="preserve"> </w:t>
            </w:r>
            <w:r w:rsidR="00284257">
              <w:rPr>
                <w:lang w:val="es-CL"/>
              </w:rPr>
              <w:t xml:space="preserve">y 11 </w:t>
            </w:r>
            <w:r w:rsidRPr="00FC2DC4">
              <w:rPr>
                <w:lang w:val="es-CL"/>
              </w:rPr>
              <w:t xml:space="preserve">de </w:t>
            </w:r>
            <w:r w:rsidR="00B44664" w:rsidRPr="00FC2DC4">
              <w:rPr>
                <w:lang w:val="es-CL"/>
              </w:rPr>
              <w:t xml:space="preserve">septiembre </w:t>
            </w:r>
            <w:r w:rsidRPr="00FC2DC4">
              <w:rPr>
                <w:lang w:val="es-CL"/>
              </w:rPr>
              <w:t>de 201</w:t>
            </w:r>
            <w:r w:rsidR="00B44664" w:rsidRPr="00FC2DC4">
              <w:rPr>
                <w:lang w:val="es-CL"/>
              </w:rPr>
              <w:t>8</w:t>
            </w:r>
            <w:r w:rsidRPr="00FC2DC4">
              <w:rPr>
                <w:lang w:val="es-CL"/>
              </w:rPr>
              <w:t xml:space="preserve"> por parte del Consejo de Monumentos Nacionales (CMN) se encuentran relevados en el informe de actividades de terreno redactado por la Arqueóloga del CMN Sra. Rocío Barrientos Romero del cual se presentan los principales resultados en virtud de la especificidad del tema en cuestión (</w:t>
            </w:r>
            <w:r w:rsidRPr="002724E3">
              <w:rPr>
                <w:lang w:val="es-CL"/>
              </w:rPr>
              <w:t xml:space="preserve">Ver anexo </w:t>
            </w:r>
            <w:r w:rsidR="00033E17" w:rsidRPr="002724E3">
              <w:rPr>
                <w:lang w:val="es-CL"/>
              </w:rPr>
              <w:t>2</w:t>
            </w:r>
            <w:r w:rsidRPr="002724E3">
              <w:rPr>
                <w:lang w:val="es-CL"/>
              </w:rPr>
              <w:t>):</w:t>
            </w:r>
          </w:p>
          <w:p w14:paraId="170B4937" w14:textId="77777777" w:rsidR="001A63DB" w:rsidRDefault="005F7C47" w:rsidP="001914D0">
            <w:pPr>
              <w:pStyle w:val="Prrafodelista"/>
              <w:numPr>
                <w:ilvl w:val="0"/>
                <w:numId w:val="18"/>
              </w:numPr>
              <w:ind w:left="1168" w:hanging="567"/>
            </w:pPr>
            <w:r>
              <w:t>Se constata que el cercado de protección existente, no cuenta con el buffer de protección de 10 m, definido a partir de los cortes expuestos de ambos sectores identificados en el sitio arqueológico Conchal Astillero Dalcahue</w:t>
            </w:r>
          </w:p>
          <w:p w14:paraId="27048AB0" w14:textId="77777777" w:rsidR="005F7C47" w:rsidRDefault="00C23B9A" w:rsidP="001914D0">
            <w:pPr>
              <w:pStyle w:val="Prrafodelista"/>
              <w:numPr>
                <w:ilvl w:val="0"/>
                <w:numId w:val="18"/>
              </w:numPr>
              <w:ind w:left="1168" w:hanging="567"/>
            </w:pPr>
            <w:r>
              <w:t xml:space="preserve">De </w:t>
            </w:r>
            <w:r w:rsidR="000413C0">
              <w:t xml:space="preserve">acuerdo a lo informado por </w:t>
            </w:r>
            <w:r w:rsidR="00503979">
              <w:t xml:space="preserve">el </w:t>
            </w:r>
            <w:r w:rsidR="00AE292D">
              <w:t>S</w:t>
            </w:r>
            <w:r w:rsidR="00503979">
              <w:t xml:space="preserve">r. Hernández </w:t>
            </w:r>
            <w:r w:rsidR="00AE292D">
              <w:t>no se cuenta con el informe arqueológico de la implementación de las actividades de cercado y protección con geotextil</w:t>
            </w:r>
          </w:p>
          <w:p w14:paraId="74495541" w14:textId="77777777" w:rsidR="00AE292D" w:rsidRDefault="005C256C" w:rsidP="001914D0">
            <w:pPr>
              <w:pStyle w:val="Prrafodelista"/>
              <w:numPr>
                <w:ilvl w:val="0"/>
                <w:numId w:val="18"/>
              </w:numPr>
              <w:ind w:left="1168" w:hanging="567"/>
            </w:pPr>
            <w:r>
              <w:t xml:space="preserve">Se constata la intervención del sitio arqueológico </w:t>
            </w:r>
            <w:r w:rsidR="00830C70">
              <w:t>producto de las obras del proyecto Astillero Dalcahue</w:t>
            </w:r>
          </w:p>
          <w:p w14:paraId="3C589E37" w14:textId="77777777" w:rsidR="00EC57DC" w:rsidRDefault="00830C70" w:rsidP="001914D0">
            <w:pPr>
              <w:pStyle w:val="Prrafodelista"/>
              <w:numPr>
                <w:ilvl w:val="0"/>
                <w:numId w:val="18"/>
              </w:numPr>
              <w:ind w:left="1168" w:hanging="567"/>
            </w:pPr>
            <w:r>
              <w:t>El titular no ha dado cumplimiento a las medidas</w:t>
            </w:r>
            <w:r w:rsidR="006213F4">
              <w:t xml:space="preserve"> </w:t>
            </w:r>
            <w:r w:rsidR="00BB5E82">
              <w:t xml:space="preserve">de complementación y subsanación de observaciones del informe de caracterización arqueológica, </w:t>
            </w:r>
            <w:r w:rsidR="008F77B2">
              <w:t xml:space="preserve">rescate arqueológico del “Sector Alto” </w:t>
            </w:r>
            <w:r w:rsidR="00EC57DC">
              <w:t xml:space="preserve">del sitio Astillero Naval Dalcahue, ni presentado el diseño del plan de difusión y educación </w:t>
            </w:r>
            <w:r w:rsidR="0001098F">
              <w:t>patrimonial</w:t>
            </w:r>
          </w:p>
          <w:p w14:paraId="2EBA8AB5" w14:textId="77777777" w:rsidR="00830C70" w:rsidRPr="006452AC" w:rsidRDefault="00704630" w:rsidP="001914D0">
            <w:pPr>
              <w:pStyle w:val="Prrafodelista"/>
              <w:numPr>
                <w:ilvl w:val="0"/>
                <w:numId w:val="18"/>
              </w:numPr>
              <w:ind w:left="1168" w:hanging="567"/>
            </w:pPr>
            <w:r>
              <w:t xml:space="preserve">Se constata la existencia de nuevas intervenciones en el sector alto </w:t>
            </w:r>
            <w:r w:rsidR="00170560">
              <w:t>del sitio arqueológico producto de las actividades del proyecto Astillero Naval de Dalcahue</w:t>
            </w:r>
          </w:p>
          <w:p w14:paraId="45681CB8" w14:textId="77777777" w:rsidR="005C4347" w:rsidRPr="00D42470" w:rsidRDefault="005C4347" w:rsidP="005C4347">
            <w:pPr>
              <w:contextualSpacing/>
              <w:jc w:val="both"/>
            </w:pPr>
          </w:p>
        </w:tc>
      </w:tr>
    </w:tbl>
    <w:p w14:paraId="3579A394" w14:textId="77777777" w:rsidR="00577F4F" w:rsidRPr="005F2931" w:rsidRDefault="00577F4F">
      <w:pPr>
        <w:rPr>
          <w:rFonts w:ascii="Calibri" w:eastAsia="Calibri" w:hAnsi="Calibri" w:cs="Calibri"/>
          <w:sz w:val="20"/>
          <w:szCs w:val="20"/>
        </w:rPr>
      </w:pPr>
      <w:r>
        <w:rPr>
          <w:rFonts w:ascii="Calibri" w:eastAsia="Calibri" w:hAnsi="Calibri" w:cs="Calibri"/>
          <w:sz w:val="28"/>
          <w:szCs w:val="32"/>
        </w:rPr>
        <w:lastRenderedPageBreak/>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D42470" w:rsidRPr="00D42470" w14:paraId="0FD99C54" w14:textId="77777777" w:rsidTr="0031512B">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85389D" w14:textId="77777777" w:rsidR="00D42470" w:rsidRPr="00577F4F" w:rsidRDefault="00D42470" w:rsidP="00D42470">
            <w:pPr>
              <w:spacing w:after="0" w:line="240" w:lineRule="auto"/>
              <w:jc w:val="center"/>
              <w:rPr>
                <w:rFonts w:ascii="Calibri" w:eastAsia="Times New Roman" w:hAnsi="Calibri" w:cs="Times New Roman"/>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42470" w:rsidRPr="00D42470" w14:paraId="35E97AB9" w14:textId="77777777" w:rsidTr="0031512B">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A4F0C52" w14:textId="77777777" w:rsidR="00D42470" w:rsidRPr="00D42470" w:rsidRDefault="00E40663" w:rsidP="00D42470">
            <w:pPr>
              <w:spacing w:after="0" w:line="240" w:lineRule="auto"/>
              <w:jc w:val="center"/>
              <w:rPr>
                <w:rFonts w:ascii="Calibri" w:eastAsia="Times New Roman" w:hAnsi="Calibri" w:cs="Times New Roman"/>
                <w:color w:val="000000"/>
                <w:sz w:val="20"/>
                <w:szCs w:val="20"/>
                <w:lang w:eastAsia="es-CL"/>
              </w:rPr>
            </w:pPr>
            <w:r w:rsidRPr="00E40663">
              <w:rPr>
                <w:rFonts w:ascii="Calibri" w:eastAsia="Times New Roman" w:hAnsi="Calibri" w:cs="Times New Roman"/>
                <w:noProof/>
                <w:color w:val="000000"/>
                <w:sz w:val="20"/>
                <w:szCs w:val="20"/>
                <w:lang w:eastAsia="es-CL"/>
              </w:rPr>
              <w:drawing>
                <wp:inline distT="0" distB="0" distL="0" distR="0" wp14:anchorId="63FE2AFF" wp14:editId="28C47744">
                  <wp:extent cx="3978000" cy="2970000"/>
                  <wp:effectExtent l="19050" t="19050" r="22860" b="20955"/>
                  <wp:docPr id="41" name="Imagen 41" descr="C:\Users\jose.moraga\Documents\DFZ 2018\PROGRAMA RCA 2018\SEPTIEMBRE\DFZ-2018-1863-X-RCA\Fotos\IMG_04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se.moraga\Documents\DFZ 2018\PROGRAMA RCA 2018\SEPTIEMBRE\DFZ-2018-1863-X-RCA\Fotos\IMG_0498.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35987C68" w14:textId="77777777" w:rsidR="00D42470" w:rsidRPr="00D42470" w:rsidRDefault="00553389" w:rsidP="00D42470">
            <w:pPr>
              <w:spacing w:after="0" w:line="240" w:lineRule="auto"/>
              <w:jc w:val="center"/>
              <w:rPr>
                <w:rFonts w:ascii="Calibri" w:eastAsia="Times New Roman" w:hAnsi="Calibri" w:cs="Times New Roman"/>
                <w:color w:val="000000"/>
                <w:sz w:val="20"/>
                <w:szCs w:val="20"/>
                <w:lang w:eastAsia="es-CL"/>
              </w:rPr>
            </w:pPr>
            <w:r w:rsidRPr="005D5CE0">
              <w:rPr>
                <w:rFonts w:ascii="Calibri" w:eastAsia="Times New Roman" w:hAnsi="Calibri" w:cs="Times New Roman"/>
                <w:noProof/>
                <w:color w:val="000000"/>
                <w:sz w:val="20"/>
                <w:szCs w:val="20"/>
                <w:lang w:eastAsia="es-CL"/>
              </w:rPr>
              <w:drawing>
                <wp:inline distT="0" distB="0" distL="0" distR="0" wp14:anchorId="1420447F" wp14:editId="34F078FB">
                  <wp:extent cx="3978000" cy="2970000"/>
                  <wp:effectExtent l="19050" t="19050" r="22860" b="20955"/>
                  <wp:docPr id="11" name="Imagen 11" descr="C:\Users\jose.moraga\Documents\DFZ 2018\PROGRAMA RCA 2018\SEPTIEMBRE\DFZ-2018-1863-X-RCA\Fotos\IMG_05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ose.moraga\Documents\DFZ 2018\PROGRAMA RCA 2018\SEPTIEMBRE\DFZ-2018-1863-X-RCA\Fotos\IMG_0546.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r>
      <w:tr w:rsidR="00D42470" w:rsidRPr="00D42470" w14:paraId="3D930867" w14:textId="77777777"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915D5FC" w14:textId="77777777" w:rsidR="00D42470" w:rsidRPr="00577F4F" w:rsidRDefault="00D42470" w:rsidP="00D42470">
            <w:pPr>
              <w:spacing w:after="0" w:line="240" w:lineRule="auto"/>
              <w:contextualSpacing/>
              <w:outlineLvl w:val="1"/>
              <w:rPr>
                <w:rFonts w:ascii="Calibri" w:eastAsia="Times New Roman" w:hAnsi="Calibri" w:cs="Calibri"/>
                <w:b/>
                <w:color w:val="000000"/>
                <w:sz w:val="20"/>
                <w:szCs w:val="20"/>
                <w:lang w:eastAsia="es-CL"/>
              </w:rPr>
            </w:pPr>
            <w:bookmarkStart w:id="142" w:name="_Toc353998127"/>
            <w:bookmarkStart w:id="143" w:name="_Toc353998200"/>
            <w:bookmarkStart w:id="144" w:name="_Toc382383551"/>
            <w:bookmarkStart w:id="145" w:name="_Toc382472373"/>
            <w:bookmarkStart w:id="146" w:name="_Toc390184283"/>
            <w:bookmarkStart w:id="147" w:name="_Toc390360014"/>
            <w:bookmarkStart w:id="148" w:name="_Toc390777035"/>
            <w:bookmarkStart w:id="149" w:name="_Toc447875246"/>
            <w:bookmarkStart w:id="150" w:name="_Toc448926736"/>
            <w:bookmarkStart w:id="151" w:name="_Toc448926925"/>
            <w:bookmarkStart w:id="152" w:name="_Toc448927013"/>
            <w:bookmarkStart w:id="153" w:name="_Toc448928076"/>
            <w:bookmarkStart w:id="154" w:name="_Toc449085424"/>
            <w:bookmarkStart w:id="155" w:name="_Toc449105982"/>
            <w:bookmarkStart w:id="156" w:name="_Toc449106098"/>
            <w:bookmarkStart w:id="157" w:name="_Toc526851963"/>
            <w:bookmarkStart w:id="158" w:name="_Toc526858636"/>
            <w:bookmarkStart w:id="159" w:name="_Toc526948683"/>
            <w:bookmarkStart w:id="160" w:name="_Toc530144910"/>
            <w:r w:rsidRPr="00577F4F">
              <w:rPr>
                <w:rFonts w:ascii="Calibri" w:eastAsia="Calibri" w:hAnsi="Calibri" w:cs="Calibri"/>
                <w:b/>
                <w:sz w:val="20"/>
                <w:szCs w:val="20"/>
              </w:rPr>
              <w:t xml:space="preserve">Fotografía </w:t>
            </w:r>
            <w:r w:rsidR="00B93D97">
              <w:rPr>
                <w:rFonts w:ascii="Calibri" w:eastAsia="Calibri" w:hAnsi="Calibri" w:cs="Calibri"/>
                <w:b/>
                <w:sz w:val="20"/>
                <w:szCs w:val="20"/>
              </w:rPr>
              <w:t>1</w:t>
            </w:r>
            <w:r w:rsidRPr="00577F4F">
              <w:rPr>
                <w:rFonts w:ascii="Calibri" w:eastAsia="Calibri" w:hAnsi="Calibri" w:cs="Calibri"/>
                <w:b/>
                <w:sz w:val="20"/>
                <w:szCs w:val="20"/>
              </w:rPr>
              <w:t>.</w:t>
            </w:r>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BF0907" w14:textId="77777777" w:rsidR="00D42470" w:rsidRPr="00577F4F" w:rsidRDefault="00D42470" w:rsidP="00D42470">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sidR="00B93D97">
              <w:rPr>
                <w:rFonts w:ascii="Calibri" w:eastAsia="Times New Roman" w:hAnsi="Calibri" w:cs="Times New Roman"/>
                <w:b/>
                <w:color w:val="000000"/>
                <w:sz w:val="20"/>
                <w:szCs w:val="20"/>
                <w:lang w:eastAsia="es-CL"/>
              </w:rPr>
              <w:t xml:space="preserve"> 10-09-2018</w:t>
            </w:r>
          </w:p>
        </w:tc>
        <w:tc>
          <w:tcPr>
            <w:tcW w:w="1341" w:type="pct"/>
            <w:tcBorders>
              <w:top w:val="single" w:sz="4" w:space="0" w:color="auto"/>
              <w:left w:val="nil"/>
              <w:bottom w:val="single" w:sz="4" w:space="0" w:color="auto"/>
              <w:right w:val="nil"/>
            </w:tcBorders>
            <w:shd w:val="clear" w:color="auto" w:fill="auto"/>
            <w:noWrap/>
            <w:vAlign w:val="center"/>
            <w:hideMark/>
          </w:tcPr>
          <w:p w14:paraId="7CCA1B45" w14:textId="77777777" w:rsidR="00D42470" w:rsidRPr="00577F4F" w:rsidRDefault="00D42470" w:rsidP="00D42470">
            <w:pPr>
              <w:spacing w:after="0" w:line="240" w:lineRule="auto"/>
              <w:contextualSpacing/>
              <w:outlineLvl w:val="1"/>
              <w:rPr>
                <w:rFonts w:ascii="Calibri" w:eastAsia="Calibri" w:hAnsi="Calibri" w:cs="Calibri"/>
                <w:b/>
                <w:sz w:val="20"/>
                <w:szCs w:val="20"/>
              </w:rPr>
            </w:pPr>
            <w:bookmarkStart w:id="161" w:name="_Toc353998128"/>
            <w:bookmarkStart w:id="162" w:name="_Toc353998201"/>
            <w:bookmarkStart w:id="163" w:name="_Toc382383552"/>
            <w:bookmarkStart w:id="164" w:name="_Toc382472374"/>
            <w:bookmarkStart w:id="165" w:name="_Toc390184284"/>
            <w:bookmarkStart w:id="166" w:name="_Toc390360015"/>
            <w:bookmarkStart w:id="167" w:name="_Toc390777036"/>
            <w:bookmarkStart w:id="168" w:name="_Toc447875247"/>
            <w:bookmarkStart w:id="169" w:name="_Toc448926737"/>
            <w:bookmarkStart w:id="170" w:name="_Toc448926926"/>
            <w:bookmarkStart w:id="171" w:name="_Toc448927014"/>
            <w:bookmarkStart w:id="172" w:name="_Toc448928077"/>
            <w:bookmarkStart w:id="173" w:name="_Toc449085425"/>
            <w:bookmarkStart w:id="174" w:name="_Toc449105983"/>
            <w:bookmarkStart w:id="175" w:name="_Toc449106099"/>
            <w:bookmarkStart w:id="176" w:name="_Toc526851964"/>
            <w:bookmarkStart w:id="177" w:name="_Toc526858637"/>
            <w:bookmarkStart w:id="178" w:name="_Toc526948684"/>
            <w:bookmarkStart w:id="179" w:name="_Toc530144911"/>
            <w:r w:rsidRPr="00577F4F">
              <w:rPr>
                <w:rFonts w:ascii="Calibri" w:eastAsia="Calibri" w:hAnsi="Calibri" w:cs="Calibri"/>
                <w:b/>
                <w:sz w:val="20"/>
                <w:szCs w:val="20"/>
              </w:rPr>
              <w:t xml:space="preserve">Fotografía </w:t>
            </w:r>
            <w:r w:rsidR="00B93D97">
              <w:rPr>
                <w:rFonts w:ascii="Calibri" w:eastAsia="Calibri" w:hAnsi="Calibri" w:cs="Calibri"/>
                <w:b/>
                <w:sz w:val="20"/>
                <w:szCs w:val="20"/>
              </w:rPr>
              <w:t>2</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r w:rsidR="00B93D97">
              <w:rPr>
                <w:rFonts w:ascii="Calibri" w:eastAsia="Calibri" w:hAnsi="Calibri" w:cs="Calibri"/>
                <w:b/>
                <w:sz w:val="20"/>
                <w:szCs w:val="20"/>
              </w:rPr>
              <w:t>.</w:t>
            </w:r>
            <w:bookmarkEnd w:id="176"/>
            <w:bookmarkEnd w:id="177"/>
            <w:bookmarkEnd w:id="178"/>
            <w:bookmarkEnd w:id="17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851C13" w14:textId="77777777" w:rsidR="00D42470" w:rsidRPr="00577F4F" w:rsidRDefault="00D42470" w:rsidP="00D42470">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sidR="00B93D97">
              <w:rPr>
                <w:rFonts w:ascii="Calibri" w:eastAsia="Times New Roman" w:hAnsi="Calibri" w:cs="Times New Roman"/>
                <w:b/>
                <w:color w:val="000000"/>
                <w:sz w:val="20"/>
                <w:szCs w:val="20"/>
                <w:lang w:eastAsia="es-CL"/>
              </w:rPr>
              <w:t>10-09-2018</w:t>
            </w:r>
          </w:p>
        </w:tc>
      </w:tr>
      <w:tr w:rsidR="00D42470" w:rsidRPr="00D42470" w14:paraId="5EAE9FF0" w14:textId="77777777" w:rsidTr="004C367A">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CB628DD" w14:textId="77777777" w:rsidR="00D42470" w:rsidRPr="00917BD1" w:rsidRDefault="00D42470" w:rsidP="00917BD1">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553389">
              <w:rPr>
                <w:rFonts w:ascii="Calibri" w:eastAsia="Times New Roman" w:hAnsi="Calibri" w:cs="Times New Roman"/>
                <w:color w:val="000000"/>
                <w:sz w:val="20"/>
                <w:szCs w:val="20"/>
                <w:lang w:eastAsia="es-CL"/>
              </w:rPr>
              <w:t xml:space="preserve">Se </w:t>
            </w:r>
            <w:r w:rsidR="00917BD1">
              <w:rPr>
                <w:rFonts w:ascii="Calibri" w:eastAsia="Times New Roman" w:hAnsi="Calibri" w:cs="Times New Roman"/>
                <w:color w:val="000000"/>
                <w:sz w:val="20"/>
                <w:szCs w:val="20"/>
                <w:lang w:eastAsia="es-CL"/>
              </w:rPr>
              <w:t>observa</w:t>
            </w:r>
            <w:r w:rsidR="00553389">
              <w:rPr>
                <w:rFonts w:ascii="Calibri" w:eastAsia="Times New Roman" w:hAnsi="Calibri" w:cs="Times New Roman"/>
                <w:color w:val="000000"/>
                <w:sz w:val="20"/>
                <w:szCs w:val="20"/>
                <w:lang w:eastAsia="es-CL"/>
              </w:rPr>
              <w:t xml:space="preserve"> cercado del sector </w:t>
            </w:r>
            <w:r w:rsidR="00917BD1">
              <w:rPr>
                <w:rFonts w:ascii="Calibri" w:eastAsia="Times New Roman" w:hAnsi="Calibri" w:cs="Times New Roman"/>
                <w:color w:val="000000"/>
                <w:sz w:val="20"/>
                <w:szCs w:val="20"/>
                <w:lang w:eastAsia="es-CL"/>
              </w:rPr>
              <w:t>alto</w:t>
            </w:r>
            <w:r w:rsidR="00553389">
              <w:rPr>
                <w:rFonts w:ascii="Calibri" w:eastAsia="Times New Roman" w:hAnsi="Calibri" w:cs="Times New Roman"/>
                <w:color w:val="000000"/>
                <w:sz w:val="20"/>
                <w:szCs w:val="20"/>
                <w:lang w:eastAsia="es-CL"/>
              </w:rPr>
              <w:t xml:space="preserve"> del </w:t>
            </w:r>
            <w:r w:rsidR="00F747B6">
              <w:rPr>
                <w:rFonts w:ascii="Calibri" w:eastAsia="Times New Roman" w:hAnsi="Calibri" w:cs="Times New Roman"/>
                <w:color w:val="000000"/>
                <w:sz w:val="20"/>
                <w:szCs w:val="20"/>
                <w:lang w:eastAsia="es-CL"/>
              </w:rPr>
              <w:t>S</w:t>
            </w:r>
            <w:r w:rsidR="00553389">
              <w:rPr>
                <w:rFonts w:ascii="Calibri" w:eastAsia="Times New Roman" w:hAnsi="Calibri" w:cs="Times New Roman"/>
                <w:color w:val="000000"/>
                <w:sz w:val="20"/>
                <w:szCs w:val="20"/>
                <w:lang w:eastAsia="es-CL"/>
              </w:rPr>
              <w:t xml:space="preserve">itio </w:t>
            </w:r>
            <w:r w:rsidR="00F747B6">
              <w:rPr>
                <w:rFonts w:ascii="Calibri" w:eastAsia="Times New Roman" w:hAnsi="Calibri" w:cs="Times New Roman"/>
                <w:color w:val="000000"/>
                <w:sz w:val="20"/>
                <w:szCs w:val="20"/>
                <w:lang w:eastAsia="es-CL"/>
              </w:rPr>
              <w:t>A</w:t>
            </w:r>
            <w:r w:rsidR="00553389">
              <w:rPr>
                <w:rFonts w:ascii="Calibri" w:eastAsia="Times New Roman" w:hAnsi="Calibri" w:cs="Times New Roman"/>
                <w:color w:val="000000"/>
                <w:sz w:val="20"/>
                <w:szCs w:val="20"/>
                <w:lang w:eastAsia="es-CL"/>
              </w:rPr>
              <w:t>rqueológico Astillero Dalcahue</w:t>
            </w:r>
            <w:r w:rsidR="00917BD1">
              <w:rPr>
                <w:rFonts w:ascii="Calibri" w:eastAsia="Times New Roman" w:hAnsi="Calibri" w:cs="Times New Roman"/>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34A9123" w14:textId="77777777" w:rsidR="00D42470" w:rsidRPr="00917BD1" w:rsidRDefault="00D42470" w:rsidP="00917BD1">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553389">
              <w:rPr>
                <w:rFonts w:ascii="Calibri" w:eastAsia="Times New Roman" w:hAnsi="Calibri" w:cs="Times New Roman"/>
                <w:color w:val="000000"/>
                <w:sz w:val="20"/>
                <w:szCs w:val="20"/>
                <w:lang w:eastAsia="es-CL"/>
              </w:rPr>
              <w:t xml:space="preserve">Se </w:t>
            </w:r>
            <w:r w:rsidR="00917BD1">
              <w:rPr>
                <w:rFonts w:ascii="Calibri" w:eastAsia="Times New Roman" w:hAnsi="Calibri" w:cs="Times New Roman"/>
                <w:color w:val="000000"/>
                <w:sz w:val="20"/>
                <w:szCs w:val="20"/>
                <w:lang w:eastAsia="es-CL"/>
              </w:rPr>
              <w:t>observa</w:t>
            </w:r>
            <w:r w:rsidR="00553389">
              <w:rPr>
                <w:rFonts w:ascii="Calibri" w:eastAsia="Times New Roman" w:hAnsi="Calibri" w:cs="Times New Roman"/>
                <w:color w:val="000000"/>
                <w:sz w:val="20"/>
                <w:szCs w:val="20"/>
                <w:lang w:eastAsia="es-CL"/>
              </w:rPr>
              <w:t xml:space="preserve"> cercado del sector bajo del </w:t>
            </w:r>
            <w:r w:rsidR="00F747B6">
              <w:rPr>
                <w:rFonts w:ascii="Calibri" w:eastAsia="Times New Roman" w:hAnsi="Calibri" w:cs="Times New Roman"/>
                <w:color w:val="000000"/>
                <w:sz w:val="20"/>
                <w:szCs w:val="20"/>
                <w:lang w:eastAsia="es-CL"/>
              </w:rPr>
              <w:t>S</w:t>
            </w:r>
            <w:r w:rsidR="00553389">
              <w:rPr>
                <w:rFonts w:ascii="Calibri" w:eastAsia="Times New Roman" w:hAnsi="Calibri" w:cs="Times New Roman"/>
                <w:color w:val="000000"/>
                <w:sz w:val="20"/>
                <w:szCs w:val="20"/>
                <w:lang w:eastAsia="es-CL"/>
              </w:rPr>
              <w:t xml:space="preserve">itio </w:t>
            </w:r>
            <w:r w:rsidR="00F747B6">
              <w:rPr>
                <w:rFonts w:ascii="Calibri" w:eastAsia="Times New Roman" w:hAnsi="Calibri" w:cs="Times New Roman"/>
                <w:color w:val="000000"/>
                <w:sz w:val="20"/>
                <w:szCs w:val="20"/>
                <w:lang w:eastAsia="es-CL"/>
              </w:rPr>
              <w:t>A</w:t>
            </w:r>
            <w:r w:rsidR="00553389">
              <w:rPr>
                <w:rFonts w:ascii="Calibri" w:eastAsia="Times New Roman" w:hAnsi="Calibri" w:cs="Times New Roman"/>
                <w:color w:val="000000"/>
                <w:sz w:val="20"/>
                <w:szCs w:val="20"/>
                <w:lang w:eastAsia="es-CL"/>
              </w:rPr>
              <w:t>rqueológico Astillero Dalcahue</w:t>
            </w:r>
            <w:r w:rsidR="00917BD1">
              <w:rPr>
                <w:rFonts w:ascii="Calibri" w:eastAsia="Times New Roman" w:hAnsi="Calibri" w:cs="Times New Roman"/>
                <w:color w:val="000000"/>
                <w:sz w:val="20"/>
                <w:szCs w:val="20"/>
                <w:lang w:eastAsia="es-CL"/>
              </w:rPr>
              <w:t>.</w:t>
            </w:r>
          </w:p>
        </w:tc>
      </w:tr>
      <w:tr w:rsidR="00D42470" w:rsidRPr="00D42470" w14:paraId="41C53A08" w14:textId="77777777" w:rsidTr="004C367A">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3AAB2E" w14:textId="77777777" w:rsidR="00D42470" w:rsidRPr="00D42470" w:rsidRDefault="004C1C72"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lastRenderedPageBreak/>
              <mc:AlternateContent>
                <mc:Choice Requires="wps">
                  <w:drawing>
                    <wp:anchor distT="0" distB="0" distL="114300" distR="114300" simplePos="0" relativeHeight="251664384" behindDoc="0" locked="0" layoutInCell="1" allowOverlap="1" wp14:anchorId="085DFB8C" wp14:editId="1887CC7B">
                      <wp:simplePos x="0" y="0"/>
                      <wp:positionH relativeFrom="column">
                        <wp:posOffset>290195</wp:posOffset>
                      </wp:positionH>
                      <wp:positionV relativeFrom="paragraph">
                        <wp:posOffset>153035</wp:posOffset>
                      </wp:positionV>
                      <wp:extent cx="1912620" cy="1386840"/>
                      <wp:effectExtent l="38100" t="38100" r="49530" b="41910"/>
                      <wp:wrapNone/>
                      <wp:docPr id="42" name="Conector recto de flecha 42"/>
                      <wp:cNvGraphicFramePr/>
                      <a:graphic xmlns:a="http://schemas.openxmlformats.org/drawingml/2006/main">
                        <a:graphicData uri="http://schemas.microsoft.com/office/word/2010/wordprocessingShape">
                          <wps:wsp>
                            <wps:cNvCnPr/>
                            <wps:spPr>
                              <a:xfrm>
                                <a:off x="0" y="0"/>
                                <a:ext cx="1912620" cy="1386840"/>
                              </a:xfrm>
                              <a:prstGeom prst="straightConnector1">
                                <a:avLst/>
                              </a:prstGeom>
                              <a:ln w="76200">
                                <a:solidFill>
                                  <a:srgbClr val="FF0000"/>
                                </a:solidFill>
                                <a:prstDash val="dash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785AC39" id="_x0000_t32" coordsize="21600,21600" o:spt="32" o:oned="t" path="m,l21600,21600e" filled="f">
                      <v:path arrowok="t" fillok="f" o:connecttype="none"/>
                      <o:lock v:ext="edit" shapetype="t"/>
                    </v:shapetype>
                    <v:shape id="Conector recto de flecha 42" o:spid="_x0000_s1026" type="#_x0000_t32" style="position:absolute;margin-left:22.85pt;margin-top:12.05pt;width:150.6pt;height:109.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tLuCAIAAGEEAAAOAAAAZHJzL2Uyb0RvYy54bWysVMuu2yAU3FfqPyD2je30Kk2jOHeRNN1U&#10;bdTHBxAMNhIGdDiNk7/vATu+falSq2aBwZwZZobjbB+vvWUXBdF4V/NqUXKmnPSNcW3Nv3w+vlhz&#10;FlG4RljvVM1vKvLH3fNn2yFs1NJ33jYKGJG4uBlCzTvEsCmKKDvVi7jwQTna1B56gbSEtmhADMTe&#10;22JZlqti8NAE8FLFSG8P4ybfZX6tlcQPWkeFzNactGEeIY/nNBa7rdi0IEJn5CRD/IOKXhhHh85U&#10;B4GCfQXzC1VvJPjoNS6k7wuvtZEqeyA3VfmTm0+dCCp7oXBimGOK/49Wvr+cgJmm5g9Lzpzo6Y72&#10;dFMSPTBID9Yopq2SnWBUQnkNIW4ItncnmFYxnCCZv2ro05NssWvO+DZnrK7IJL2sXlfL1ZKuQtJe&#10;9XK9Wj/kWyie4AEivlW+Z2lS84ggTNshyRp1VTlpcXkXkQQQ8A5IZ1vHhpq/oiPKXBa9Nc3RWJs2&#10;I7TnvQV2EdQOx2NJv+SIKH4oS3wHEbuxrqHZwePYKiiMfeMahrdASSEY4VqrJhLriCvFMwaSZ3iz&#10;atT1UWkKOkUwCkstrmY1QkrlsJqZqDrBNCmfgZOjPwGn+gRVuf3/Bjwj8sne4QzujfPwO9l4vUvW&#10;Y/09gdF3iuDsm1tulRwN9XEOfPrm0ofy/TrDn/4Zdt8AAAD//wMAUEsDBBQABgAIAAAAIQBJ20Fy&#10;3wAAAAkBAAAPAAAAZHJzL2Rvd25yZXYueG1sTI/BTsMwEETvSPyDtUjcqJOQpjTEqRBSuYAiUQpc&#10;3XiJI2I7st028PXdnuC4O6OZN9VqMgM7oA+9swLSWQIMbetUbzsB27f1zR2wEKVVcnAWBfxggFV9&#10;eVHJUrmjfcXDJnaMQmwopQAd41hyHlqNRoaZG9GS9uW8kZFO33Hl5ZHCzcCzJCm4kb2lBi1HfNTY&#10;fm/2hnr1x7Npl7nyL08NvhefadP8roW4vpoe7oFFnOKfGc74hA41Me3c3qrABgH5fEFOAVmeAiP9&#10;Ni+WwHbnRzYHXlf8/4L6BAAA//8DAFBLAQItABQABgAIAAAAIQC2gziS/gAAAOEBAAATAAAAAAAA&#10;AAAAAAAAAAAAAABbQ29udGVudF9UeXBlc10ueG1sUEsBAi0AFAAGAAgAAAAhADj9If/WAAAAlAEA&#10;AAsAAAAAAAAAAAAAAAAALwEAAF9yZWxzLy5yZWxzUEsBAi0AFAAGAAgAAAAhAAXW0u4IAgAAYQQA&#10;AA4AAAAAAAAAAAAAAAAALgIAAGRycy9lMm9Eb2MueG1sUEsBAi0AFAAGAAgAAAAhAEnbQXLfAAAA&#10;CQEAAA8AAAAAAAAAAAAAAAAAYgQAAGRycy9kb3ducmV2LnhtbFBLBQYAAAAABAAEAPMAAABuBQAA&#10;AAA=&#10;" strokecolor="red" strokeweight="6pt">
                      <v:stroke dashstyle="dashDot" endarrow="block" joinstyle="miter"/>
                    </v:shape>
                  </w:pict>
                </mc:Fallback>
              </mc:AlternateContent>
            </w:r>
            <w:r w:rsidR="00BC3415" w:rsidRPr="00BC3415">
              <w:rPr>
                <w:rFonts w:ascii="Calibri" w:eastAsia="Times New Roman" w:hAnsi="Calibri" w:cs="Times New Roman"/>
                <w:noProof/>
                <w:color w:val="000000"/>
                <w:sz w:val="20"/>
                <w:szCs w:val="20"/>
                <w:lang w:eastAsia="es-CL"/>
              </w:rPr>
              <w:drawing>
                <wp:inline distT="0" distB="0" distL="0" distR="0" wp14:anchorId="2CBC3B04" wp14:editId="4C30C1FF">
                  <wp:extent cx="3978000" cy="2970000"/>
                  <wp:effectExtent l="19050" t="19050" r="22860" b="20955"/>
                  <wp:docPr id="38" name="Imagen 38" descr="C:\Users\jose.moraga\Documents\DFZ 2018\PROGRAMA RCA 2018\SEPTIEMBRE\DFZ-2018-1863-X-RCA\Fotos\IMG_05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 2018\PROGRAMA RCA 2018\SEPTIEMBRE\DFZ-2018-1863-X-RCA\Fotos\IMG_052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C5F142" w14:textId="77777777" w:rsidR="00D42470" w:rsidRPr="00D42470" w:rsidRDefault="00532F9B"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058F40A9" wp14:editId="63B051E2">
                      <wp:simplePos x="0" y="0"/>
                      <wp:positionH relativeFrom="column">
                        <wp:posOffset>2369185</wp:posOffset>
                      </wp:positionH>
                      <wp:positionV relativeFrom="paragraph">
                        <wp:posOffset>327025</wp:posOffset>
                      </wp:positionV>
                      <wp:extent cx="1348740" cy="1828800"/>
                      <wp:effectExtent l="38100" t="38100" r="41910" b="38100"/>
                      <wp:wrapNone/>
                      <wp:docPr id="43" name="Conector recto de flecha 43"/>
                      <wp:cNvGraphicFramePr/>
                      <a:graphic xmlns:a="http://schemas.openxmlformats.org/drawingml/2006/main">
                        <a:graphicData uri="http://schemas.microsoft.com/office/word/2010/wordprocessingShape">
                          <wps:wsp>
                            <wps:cNvCnPr/>
                            <wps:spPr>
                              <a:xfrm flipH="1">
                                <a:off x="0" y="0"/>
                                <a:ext cx="1348740" cy="1828800"/>
                              </a:xfrm>
                              <a:prstGeom prst="straightConnector1">
                                <a:avLst/>
                              </a:prstGeom>
                              <a:ln w="76200">
                                <a:solidFill>
                                  <a:srgbClr val="FF0000"/>
                                </a:solidFill>
                                <a:prstDash val="dash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8A3F797" id="Conector recto de flecha 43" o:spid="_x0000_s1026" type="#_x0000_t32" style="position:absolute;margin-left:186.55pt;margin-top:25.75pt;width:106.2pt;height:2in;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i0lEQIAAGsEAAAOAAAAZHJzL2Uyb0RvYy54bWysVE2P2yAQvVfqf0DcGzvZaDeK4uwhadpD&#10;1Ubd9gcQDDYSBjRM4+Tfd8COt19aqVV9wGDmPd68Gbx5vHSWnRVE413F57OSM+Wkr41rKv71y+HN&#10;irOIwtXCeqcqflWRP25fv9r0Ya0WvvW2VsCIxMV1HyreIoZ1UUTZqk7EmQ/K0ab20AmkJTRFDaIn&#10;9s4Wi7K8L3oPdQAvVYz0dT9s8m3m11pJ/KR1VMhsxUkb5hHyeEpjsd2IdQMitEaOMsQ/qOiEcXTo&#10;RLUXKNg3ML9RdUaCj17jTPqu8FobqXIOlM28/CWbp1YElXMhc2KYbIr/j1Z+PB+BmbriyzvOnOio&#10;RjuqlEQPDNKL1Yppq2QrGIWQX32Ia4Lt3BHGVQxHSMlfNHQUa8J7aoVsByXILtnt6+S2uiCT9HF+&#10;t1w9LKkokvbmq8VqVeZ6FANRIgwQ8Z3yHUuTikcEYZoWSeCgcDhEnD9EJCkEvAES2DrWV/zhntok&#10;a4nemvpgrE2bEZrTzgI7C2qMw6GkJ+VGFD+FJb69iO0QV9Ns73FoGhTGvnU1w2sgzxCMcI1VI4l1&#10;xJWMGqzJM7xaNej6rDRZniwYhKVmV5MaIaVyOJ+YKDrBNCmfgGNGLwHH+ARV+SL8DXhC5JO9wwnc&#10;GefhT7LxcpOsh/ibA0PeyYKTr6+5abI11NHZ8PH2pSvz4zrDn/8R2+8AAAD//wMAUEsDBBQABgAI&#10;AAAAIQCzQu6U4AAAAAoBAAAPAAAAZHJzL2Rvd25yZXYueG1sTI9NS8NAEIbvgv9hGcGb3cSw2sZs&#10;ikp6EERqLWhv22RMgvtFdpvEf+940tsM78M7zxTr2Wg24hB6ZyWkiwQY2to1vW0l7N82V0tgISrb&#10;KO0sSvjGAOvy/KxQeeMm+4rjLraMSmzIlYQuRp9zHuoOjQoL59FS9ukGoyKtQ8ubQU1UbjS/TpIb&#10;blRv6UKnPD52WH/tTkbCYesPVWWe6s27Hz9enh+2lcZJysuL+f4OWMQ5/sHwq0/qUJLT0Z1sE5iW&#10;kN1mKaESRCqAESCWgoYjJdlKAC8L/v+F8gcAAP//AwBQSwECLQAUAAYACAAAACEAtoM4kv4AAADh&#10;AQAAEwAAAAAAAAAAAAAAAAAAAAAAW0NvbnRlbnRfVHlwZXNdLnhtbFBLAQItABQABgAIAAAAIQA4&#10;/SH/1gAAAJQBAAALAAAAAAAAAAAAAAAAAC8BAABfcmVscy8ucmVsc1BLAQItABQABgAIAAAAIQA7&#10;vi0lEQIAAGsEAAAOAAAAAAAAAAAAAAAAAC4CAABkcnMvZTJvRG9jLnhtbFBLAQItABQABgAIAAAA&#10;IQCzQu6U4AAAAAoBAAAPAAAAAAAAAAAAAAAAAGsEAABkcnMvZG93bnJldi54bWxQSwUGAAAAAAQA&#10;BADzAAAAeAUAAAAA&#10;" strokecolor="red" strokeweight="6pt">
                      <v:stroke dashstyle="dashDot" endarrow="block" joinstyle="miter"/>
                    </v:shape>
                  </w:pict>
                </mc:Fallback>
              </mc:AlternateContent>
            </w:r>
            <w:r w:rsidR="003A4280" w:rsidRPr="003A4280">
              <w:rPr>
                <w:rFonts w:ascii="Calibri" w:eastAsia="Times New Roman" w:hAnsi="Calibri" w:cs="Times New Roman"/>
                <w:noProof/>
                <w:color w:val="000000"/>
                <w:sz w:val="20"/>
                <w:szCs w:val="20"/>
                <w:lang w:eastAsia="es-CL"/>
              </w:rPr>
              <w:drawing>
                <wp:inline distT="0" distB="0" distL="0" distR="0" wp14:anchorId="7E4237AB" wp14:editId="4D5EA2E4">
                  <wp:extent cx="3978000" cy="2970000"/>
                  <wp:effectExtent l="19050" t="19050" r="22860" b="20955"/>
                  <wp:docPr id="40" name="Imagen 40" descr="C:\Users\jose.moraga\Documents\DFZ 2018\PROGRAMA RCA 2018\SEPTIEMBRE\DFZ-2018-1863-X-RCA\Fotos\IMG_0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 2018\PROGRAMA RCA 2018\SEPTIEMBRE\DFZ-2018-1863-X-RCA\Fotos\IMG_0512.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r>
      <w:tr w:rsidR="00D42470" w:rsidRPr="00D42470" w14:paraId="35872973" w14:textId="77777777" w:rsidTr="004C367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6502291" w14:textId="77777777" w:rsidR="00D42470" w:rsidRPr="008A56B0" w:rsidRDefault="00D42470" w:rsidP="00D42470">
            <w:pPr>
              <w:spacing w:after="0" w:line="240" w:lineRule="auto"/>
              <w:contextualSpacing/>
              <w:outlineLvl w:val="1"/>
              <w:rPr>
                <w:rFonts w:ascii="Calibri" w:eastAsia="Times New Roman" w:hAnsi="Calibri" w:cs="Calibri"/>
                <w:b/>
                <w:color w:val="000000"/>
                <w:sz w:val="20"/>
                <w:szCs w:val="20"/>
                <w:lang w:eastAsia="es-CL"/>
              </w:rPr>
            </w:pPr>
            <w:bookmarkStart w:id="180" w:name="_Toc353998129"/>
            <w:bookmarkStart w:id="181" w:name="_Toc353998202"/>
            <w:bookmarkStart w:id="182" w:name="_Toc382383553"/>
            <w:bookmarkStart w:id="183" w:name="_Toc382472375"/>
            <w:bookmarkStart w:id="184" w:name="_Toc390184285"/>
            <w:bookmarkStart w:id="185" w:name="_Toc390360016"/>
            <w:bookmarkStart w:id="186" w:name="_Toc390777037"/>
            <w:bookmarkStart w:id="187" w:name="_Toc447875248"/>
            <w:bookmarkStart w:id="188" w:name="_Toc448926738"/>
            <w:bookmarkStart w:id="189" w:name="_Toc448926927"/>
            <w:bookmarkStart w:id="190" w:name="_Toc448927015"/>
            <w:bookmarkStart w:id="191" w:name="_Toc448928078"/>
            <w:bookmarkStart w:id="192" w:name="_Toc449085426"/>
            <w:bookmarkStart w:id="193" w:name="_Toc449105984"/>
            <w:bookmarkStart w:id="194" w:name="_Toc449106100"/>
            <w:bookmarkStart w:id="195" w:name="_Toc526851965"/>
            <w:bookmarkStart w:id="196" w:name="_Toc526858638"/>
            <w:bookmarkStart w:id="197" w:name="_Toc526948685"/>
            <w:bookmarkStart w:id="198" w:name="_Toc530144912"/>
            <w:r w:rsidRPr="00577F4F">
              <w:rPr>
                <w:rFonts w:ascii="Calibri" w:eastAsia="Calibri" w:hAnsi="Calibri" w:cs="Calibri"/>
                <w:b/>
                <w:sz w:val="20"/>
                <w:szCs w:val="20"/>
              </w:rPr>
              <w:t xml:space="preserve">Fotografía </w:t>
            </w:r>
            <w:r w:rsidR="00B93D97">
              <w:rPr>
                <w:rFonts w:ascii="Calibri" w:eastAsia="Calibri" w:hAnsi="Calibri" w:cs="Calibri"/>
                <w:b/>
                <w:sz w:val="20"/>
                <w:szCs w:val="20"/>
              </w:rPr>
              <w:t>3</w:t>
            </w:r>
            <w:r w:rsidRPr="00577F4F">
              <w:rPr>
                <w:rFonts w:ascii="Calibri" w:eastAsia="Calibri" w:hAnsi="Calibri" w:cs="Calibri"/>
                <w:b/>
                <w:sz w:val="20"/>
                <w:szCs w:val="20"/>
              </w:rPr>
              <w:t>.</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4AF077" w14:textId="77777777" w:rsidR="00D42470" w:rsidRPr="008A56B0" w:rsidRDefault="00D42470" w:rsidP="00D42470">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sidR="00B93D97">
              <w:rPr>
                <w:rFonts w:ascii="Calibri" w:eastAsia="Times New Roman" w:hAnsi="Calibri" w:cs="Times New Roman"/>
                <w:b/>
                <w:color w:val="000000"/>
                <w:sz w:val="20"/>
                <w:szCs w:val="20"/>
                <w:lang w:eastAsia="es-CL"/>
              </w:rPr>
              <w:t xml:space="preserve"> 10-09-2018</w:t>
            </w:r>
          </w:p>
        </w:tc>
        <w:tc>
          <w:tcPr>
            <w:tcW w:w="1341" w:type="pct"/>
            <w:tcBorders>
              <w:top w:val="single" w:sz="4" w:space="0" w:color="auto"/>
              <w:left w:val="nil"/>
              <w:bottom w:val="single" w:sz="4" w:space="0" w:color="auto"/>
              <w:right w:val="nil"/>
            </w:tcBorders>
            <w:shd w:val="clear" w:color="auto" w:fill="auto"/>
            <w:noWrap/>
            <w:vAlign w:val="center"/>
            <w:hideMark/>
          </w:tcPr>
          <w:p w14:paraId="54F7CC43" w14:textId="77777777" w:rsidR="00D42470" w:rsidRPr="008A56B0" w:rsidRDefault="00D42470" w:rsidP="00D42470">
            <w:pPr>
              <w:spacing w:after="0" w:line="240" w:lineRule="auto"/>
              <w:contextualSpacing/>
              <w:outlineLvl w:val="1"/>
              <w:rPr>
                <w:rFonts w:ascii="Calibri" w:eastAsia="Calibri" w:hAnsi="Calibri" w:cs="Calibri"/>
                <w:b/>
                <w:sz w:val="20"/>
                <w:szCs w:val="20"/>
              </w:rPr>
            </w:pPr>
            <w:bookmarkStart w:id="199" w:name="_Toc353998130"/>
            <w:bookmarkStart w:id="200" w:name="_Toc353998203"/>
            <w:bookmarkStart w:id="201" w:name="_Toc382383554"/>
            <w:bookmarkStart w:id="202" w:name="_Toc382472376"/>
            <w:bookmarkStart w:id="203" w:name="_Toc390184286"/>
            <w:bookmarkStart w:id="204" w:name="_Toc390360017"/>
            <w:bookmarkStart w:id="205" w:name="_Toc390777038"/>
            <w:bookmarkStart w:id="206" w:name="_Toc447875249"/>
            <w:bookmarkStart w:id="207" w:name="_Toc448926739"/>
            <w:bookmarkStart w:id="208" w:name="_Toc448926928"/>
            <w:bookmarkStart w:id="209" w:name="_Toc448927016"/>
            <w:bookmarkStart w:id="210" w:name="_Toc448928079"/>
            <w:bookmarkStart w:id="211" w:name="_Toc449085427"/>
            <w:bookmarkStart w:id="212" w:name="_Toc449105985"/>
            <w:bookmarkStart w:id="213" w:name="_Toc449106101"/>
            <w:bookmarkStart w:id="214" w:name="_Toc526851966"/>
            <w:bookmarkStart w:id="215" w:name="_Toc526858639"/>
            <w:bookmarkStart w:id="216" w:name="_Toc526948686"/>
            <w:bookmarkStart w:id="217" w:name="_Toc530144913"/>
            <w:r w:rsidRPr="00577F4F">
              <w:rPr>
                <w:rFonts w:ascii="Calibri" w:eastAsia="Calibri" w:hAnsi="Calibri" w:cs="Calibri"/>
                <w:b/>
                <w:sz w:val="20"/>
                <w:szCs w:val="20"/>
              </w:rPr>
              <w:t xml:space="preserve">Fotografía </w:t>
            </w:r>
            <w:r w:rsidR="00B93D97">
              <w:rPr>
                <w:rFonts w:ascii="Calibri" w:eastAsia="Calibri" w:hAnsi="Calibri" w:cs="Calibri"/>
                <w:b/>
                <w:sz w:val="20"/>
                <w:szCs w:val="20"/>
              </w:rPr>
              <w:t>4</w:t>
            </w:r>
            <w:r w:rsidRPr="00577F4F">
              <w:rPr>
                <w:rFonts w:ascii="Calibri" w:eastAsia="Calibri" w:hAnsi="Calibri" w:cs="Calibri"/>
                <w:b/>
                <w:sz w:val="20"/>
                <w:szCs w:val="20"/>
              </w:rPr>
              <w:t>.</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6407AC" w14:textId="77777777" w:rsidR="00D42470" w:rsidRPr="008A56B0" w:rsidRDefault="00D42470" w:rsidP="00D42470">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sidR="00B93D97">
              <w:rPr>
                <w:rFonts w:ascii="Calibri" w:eastAsia="Times New Roman" w:hAnsi="Calibri" w:cs="Times New Roman"/>
                <w:b/>
                <w:color w:val="000000"/>
                <w:sz w:val="20"/>
                <w:szCs w:val="20"/>
                <w:lang w:eastAsia="es-CL"/>
              </w:rPr>
              <w:t>10-09-2018</w:t>
            </w:r>
          </w:p>
        </w:tc>
      </w:tr>
      <w:tr w:rsidR="00D42470" w:rsidRPr="00D42470" w14:paraId="429F1727" w14:textId="77777777" w:rsidTr="0031512B">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D4E040F" w14:textId="77777777" w:rsidR="00D42470" w:rsidRPr="00577F4F" w:rsidRDefault="00D42470" w:rsidP="00F747B6">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F747B6">
              <w:rPr>
                <w:rFonts w:ascii="Calibri" w:eastAsia="Times New Roman" w:hAnsi="Calibri" w:cs="Times New Roman"/>
                <w:color w:val="000000"/>
                <w:sz w:val="20"/>
                <w:szCs w:val="20"/>
                <w:lang w:eastAsia="es-CL"/>
              </w:rPr>
              <w:t>Se observa cubierta de geotextil e</w:t>
            </w:r>
            <w:r w:rsidR="0081433A">
              <w:rPr>
                <w:rFonts w:ascii="Calibri" w:eastAsia="Times New Roman" w:hAnsi="Calibri" w:cs="Times New Roman"/>
                <w:color w:val="000000"/>
                <w:sz w:val="20"/>
                <w:szCs w:val="20"/>
                <w:lang w:eastAsia="es-CL"/>
              </w:rPr>
              <w:t>n</w:t>
            </w:r>
            <w:r w:rsidR="00F747B6">
              <w:rPr>
                <w:rFonts w:ascii="Calibri" w:eastAsia="Times New Roman" w:hAnsi="Calibri" w:cs="Times New Roman"/>
                <w:color w:val="000000"/>
                <w:sz w:val="20"/>
                <w:szCs w:val="20"/>
                <w:lang w:eastAsia="es-CL"/>
              </w:rPr>
              <w:t xml:space="preserve"> el sector alto del </w:t>
            </w:r>
            <w:r w:rsidR="009E4D79">
              <w:rPr>
                <w:rFonts w:ascii="Calibri" w:eastAsia="Times New Roman" w:hAnsi="Calibri" w:cs="Times New Roman"/>
                <w:color w:val="000000"/>
                <w:sz w:val="20"/>
                <w:szCs w:val="20"/>
                <w:lang w:eastAsia="es-CL"/>
              </w:rPr>
              <w:t xml:space="preserve">Sitio </w:t>
            </w:r>
            <w:r w:rsidR="006818BB">
              <w:rPr>
                <w:rFonts w:ascii="Calibri" w:eastAsia="Times New Roman" w:hAnsi="Calibri" w:cs="Times New Roman"/>
                <w:color w:val="000000"/>
                <w:sz w:val="20"/>
                <w:szCs w:val="20"/>
                <w:lang w:eastAsia="es-CL"/>
              </w:rPr>
              <w:t>Arqueológico</w:t>
            </w:r>
            <w:r w:rsidR="009E4D79">
              <w:rPr>
                <w:rFonts w:ascii="Calibri" w:eastAsia="Times New Roman" w:hAnsi="Calibri" w:cs="Times New Roman"/>
                <w:color w:val="000000"/>
                <w:sz w:val="20"/>
                <w:szCs w:val="20"/>
                <w:lang w:eastAsia="es-CL"/>
              </w:rPr>
              <w:t xml:space="preserve"> </w:t>
            </w:r>
            <w:r w:rsidR="006818BB">
              <w:rPr>
                <w:rFonts w:ascii="Calibri" w:eastAsia="Times New Roman" w:hAnsi="Calibri" w:cs="Times New Roman"/>
                <w:color w:val="000000"/>
                <w:sz w:val="20"/>
                <w:szCs w:val="20"/>
                <w:lang w:eastAsia="es-CL"/>
              </w:rPr>
              <w:t>Astillero Dalcahue.</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4FE80C6" w14:textId="77777777" w:rsidR="00D42470" w:rsidRPr="00577F4F" w:rsidRDefault="00D42470" w:rsidP="00532F9B">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2D6E14">
              <w:rPr>
                <w:rFonts w:ascii="Calibri" w:eastAsia="Times New Roman" w:hAnsi="Calibri" w:cs="Times New Roman"/>
                <w:color w:val="000000"/>
                <w:sz w:val="20"/>
                <w:szCs w:val="20"/>
                <w:lang w:eastAsia="es-CL"/>
              </w:rPr>
              <w:t xml:space="preserve">Se observa área intervenida del sector alto del </w:t>
            </w:r>
            <w:r w:rsidR="00532F9B">
              <w:rPr>
                <w:rFonts w:ascii="Calibri" w:eastAsia="Times New Roman" w:hAnsi="Calibri" w:cs="Times New Roman"/>
                <w:color w:val="000000"/>
                <w:sz w:val="20"/>
                <w:szCs w:val="20"/>
                <w:lang w:eastAsia="es-CL"/>
              </w:rPr>
              <w:t>Sitio Arqueológico Astillero Dalcahue.</w:t>
            </w:r>
          </w:p>
        </w:tc>
      </w:tr>
    </w:tbl>
    <w:p w14:paraId="6C480A3B" w14:textId="77777777" w:rsidR="00072EEF" w:rsidRDefault="00072EEF">
      <w:bookmarkStart w:id="218" w:name="_Toc352840403"/>
      <w:bookmarkStart w:id="219" w:name="_Toc352841463"/>
      <w:bookmarkStart w:id="220" w:name="_Toc447875250"/>
      <w:bookmarkStart w:id="221" w:name="_Toc449085428"/>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072EEF" w:rsidRPr="00577F4F" w14:paraId="5A51EF90" w14:textId="77777777" w:rsidTr="00B7718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BD7C30" w14:textId="77777777" w:rsidR="00072EEF" w:rsidRPr="00577F4F" w:rsidRDefault="00072EEF" w:rsidP="00B7718E">
            <w:pPr>
              <w:spacing w:after="0" w:line="240" w:lineRule="auto"/>
              <w:jc w:val="center"/>
              <w:rPr>
                <w:rFonts w:ascii="Calibri" w:eastAsia="Times New Roman" w:hAnsi="Calibri" w:cs="Times New Roman"/>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072EEF" w:rsidRPr="00D42470" w14:paraId="6B7E1C85" w14:textId="77777777" w:rsidTr="00B7718E">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4605503" w14:textId="77777777" w:rsidR="00072EEF" w:rsidRPr="00D42470" w:rsidRDefault="0001346E" w:rsidP="00B7718E">
            <w:pPr>
              <w:spacing w:after="0" w:line="240" w:lineRule="auto"/>
              <w:jc w:val="center"/>
              <w:rPr>
                <w:rFonts w:ascii="Calibri" w:eastAsia="Times New Roman" w:hAnsi="Calibri" w:cs="Times New Roman"/>
                <w:color w:val="000000"/>
                <w:sz w:val="20"/>
                <w:szCs w:val="20"/>
                <w:lang w:eastAsia="es-CL"/>
              </w:rPr>
            </w:pPr>
            <w:r w:rsidRPr="0001346E">
              <w:rPr>
                <w:rFonts w:ascii="Calibri" w:eastAsia="Times New Roman" w:hAnsi="Calibri" w:cs="Times New Roman"/>
                <w:noProof/>
                <w:color w:val="000000"/>
                <w:sz w:val="20"/>
                <w:szCs w:val="20"/>
                <w:lang w:eastAsia="es-CL"/>
              </w:rPr>
              <w:drawing>
                <wp:inline distT="0" distB="0" distL="0" distR="0" wp14:anchorId="429BE3C3" wp14:editId="717D8EFF">
                  <wp:extent cx="3978000" cy="2970000"/>
                  <wp:effectExtent l="19050" t="19050" r="22860" b="20955"/>
                  <wp:docPr id="52" name="Imagen 52" descr="C:\Users\jose.moraga\Documents\DFZ 2018\PROGRAMA RCA 2018\SEPTIEMBRE\DFZ-2018-1863-X-RCA\Fotos\IMG_05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 2018\PROGRAMA RCA 2018\SEPTIEMBRE\DFZ-2018-1863-X-RCA\Fotos\IMG_0513.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EAA0491" w14:textId="77777777" w:rsidR="00072EEF" w:rsidRPr="00D42470" w:rsidRDefault="00201DB4" w:rsidP="00B7718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78E3C0B3" wp14:editId="54647ACD">
                      <wp:simplePos x="0" y="0"/>
                      <wp:positionH relativeFrom="column">
                        <wp:posOffset>1524000</wp:posOffset>
                      </wp:positionH>
                      <wp:positionV relativeFrom="paragraph">
                        <wp:posOffset>1423670</wp:posOffset>
                      </wp:positionV>
                      <wp:extent cx="1973580" cy="937260"/>
                      <wp:effectExtent l="38100" t="38100" r="26670" b="53340"/>
                      <wp:wrapNone/>
                      <wp:docPr id="47" name="Conector recto de flecha 47"/>
                      <wp:cNvGraphicFramePr/>
                      <a:graphic xmlns:a="http://schemas.openxmlformats.org/drawingml/2006/main">
                        <a:graphicData uri="http://schemas.microsoft.com/office/word/2010/wordprocessingShape">
                          <wps:wsp>
                            <wps:cNvCnPr/>
                            <wps:spPr>
                              <a:xfrm flipH="1" flipV="1">
                                <a:off x="0" y="0"/>
                                <a:ext cx="1973580" cy="937260"/>
                              </a:xfrm>
                              <a:prstGeom prst="straightConnector1">
                                <a:avLst/>
                              </a:prstGeom>
                              <a:ln w="76200">
                                <a:solidFill>
                                  <a:srgbClr val="FF0000"/>
                                </a:solidFill>
                                <a:prstDash val="dash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0F6947C" id="_x0000_t32" coordsize="21600,21600" o:spt="32" o:oned="t" path="m,l21600,21600e" filled="f">
                      <v:path arrowok="t" fillok="f" o:connecttype="none"/>
                      <o:lock v:ext="edit" shapetype="t"/>
                    </v:shapetype>
                    <v:shape id="Conector recto de flecha 47" o:spid="_x0000_s1026" type="#_x0000_t32" style="position:absolute;margin-left:120pt;margin-top:112.1pt;width:155.4pt;height:73.8pt;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X99FAIAAHQEAAAOAAAAZHJzL2Uyb0RvYy54bWysVMuu2yAQ3VfqPyD2jZPcNrk3inMXSdMu&#10;qjbqa08w2EgY0DCNnb/vgB33qUqt6gUezJzDmcPg7WPfWnZREI13JV/M5pwpJ31lXF3yTx+Pz+45&#10;iyhcJax3quRXFfnj7umTbRc2aukbbysFjEhc3HSh5A1i2BRFlI1qRZz5oBwtag+tQJpCXVQgOmJv&#10;bbGcz1dF56EK4KWKkb4ehkW+y/xaK4nvtI4KmS05acM8Qh7PaSx2W7GpQYTGyFGG+AcVrTCONp2o&#10;DgIF+wLmF6rWSPDRa5xJ3xZeayNVroGqWcx/quZDI4LKtZA5MUw2xf9HK99eTsBMVfLna86caOmM&#10;9nRSEj0wSC9WKaatko1glEJ+dSFuCLZ3JxhnMZwgFd9raCnXhNfUCjxHn1OU1qhU1mffr5Pvqkcm&#10;6ePiYX334p6OR9Law916ucoHUwyMCR0g4ivlW5aCkkcEYeoGSekgddhDXN5EJE0EvAES2DrWlXy9&#10;on7JUqK3pjoaa9NihPq8t8AugjrkeJzTk4okih/SEt9BxGbIqyg6eBy6B4WxL13F8BrIPAQjXG3V&#10;SGIdcSXHBo9yhFerBl3vlSbvkwODsNT1alIjpFQOFxMTZSeYJuUTcKzoT8AxP0FVvhF/A54QeWfv&#10;cAK3xnn4nWzsb5L1kH9zYKg7WXD21TV3T7aGWjsbPl7DdHe+n2f4t5/F7isAAAD//wMAUEsDBBQA&#10;BgAIAAAAIQAPNDsc4QAAAAsBAAAPAAAAZHJzL2Rvd25yZXYueG1sTI/BTsMwDIbvSLxDZCRuLG23&#10;wVSaTqgScOACAwntliWmrWicqkm3wNNjTnCz5V+/v6/aJjeII06h96QgX2QgkIy3PbUK3l7vrzYg&#10;QtRk9eAJFXxhgG19flbp0voTveBxF1vBJRRKraCLcSylDKZDp8PCj0h8+/CT05HXqZV20icud4Ms&#10;suxaOt0Tf+j0iE2H5nM3OwX7/Hv//vxk2seGGjsv+2TSQ1Lq8iLd3YKImOJfGH7xGR1qZjr4mWwQ&#10;g4JilbFL5KFYFSA4sV5nLHNQsLzJNyDrSv53qH8AAAD//wMAUEsBAi0AFAAGAAgAAAAhALaDOJL+&#10;AAAA4QEAABMAAAAAAAAAAAAAAAAAAAAAAFtDb250ZW50X1R5cGVzXS54bWxQSwECLQAUAAYACAAA&#10;ACEAOP0h/9YAAACUAQAACwAAAAAAAAAAAAAAAAAvAQAAX3JlbHMvLnJlbHNQSwECLQAUAAYACAAA&#10;ACEAUkl/fRQCAAB0BAAADgAAAAAAAAAAAAAAAAAuAgAAZHJzL2Uyb0RvYy54bWxQSwECLQAUAAYA&#10;CAAAACEADzQ7HOEAAAALAQAADwAAAAAAAAAAAAAAAABuBAAAZHJzL2Rvd25yZXYueG1sUEsFBgAA&#10;AAAEAAQA8wAAAHwFAAAAAA==&#10;" strokecolor="red" strokeweight="6pt">
                      <v:stroke dashstyle="dashDot" endarrow="block" joinstyle="miter"/>
                    </v:shape>
                  </w:pict>
                </mc:Fallback>
              </mc:AlternateContent>
            </w:r>
            <w:r w:rsidR="00C1098C" w:rsidRPr="00C1098C">
              <w:rPr>
                <w:rFonts w:ascii="Calibri" w:eastAsia="Times New Roman" w:hAnsi="Calibri" w:cs="Times New Roman"/>
                <w:noProof/>
                <w:color w:val="000000"/>
                <w:sz w:val="20"/>
                <w:szCs w:val="20"/>
                <w:lang w:eastAsia="es-CL"/>
              </w:rPr>
              <w:drawing>
                <wp:inline distT="0" distB="0" distL="0" distR="0" wp14:anchorId="2DC7FA58" wp14:editId="6BDBBCB6">
                  <wp:extent cx="3978000" cy="2970000"/>
                  <wp:effectExtent l="19050" t="19050" r="22860" b="20955"/>
                  <wp:docPr id="37" name="Imagen 37" descr="C:\Users\jose.moraga\Documents\DFZ 2018\PROGRAMA RCA 2018\SEPTIEMBRE\DFZ-2018-1863-X-RCA\Fotos\IMG_05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 2018\PROGRAMA RCA 2018\SEPTIEMBRE\DFZ-2018-1863-X-RCA\Fotos\IMG_0592.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r>
      <w:tr w:rsidR="00072EEF" w:rsidRPr="00577F4F" w14:paraId="42F6DF6E" w14:textId="77777777" w:rsidTr="00B7718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018FF18" w14:textId="77777777" w:rsidR="00072EEF" w:rsidRPr="00577F4F" w:rsidRDefault="00072EEF" w:rsidP="00B7718E">
            <w:pPr>
              <w:spacing w:after="0" w:line="240" w:lineRule="auto"/>
              <w:contextualSpacing/>
              <w:outlineLvl w:val="1"/>
              <w:rPr>
                <w:rFonts w:ascii="Calibri" w:eastAsia="Times New Roman" w:hAnsi="Calibri" w:cs="Calibri"/>
                <w:b/>
                <w:color w:val="000000"/>
                <w:sz w:val="20"/>
                <w:szCs w:val="20"/>
                <w:lang w:eastAsia="es-CL"/>
              </w:rPr>
            </w:pPr>
            <w:bookmarkStart w:id="222" w:name="_Toc530144914"/>
            <w:r w:rsidRPr="00577F4F">
              <w:rPr>
                <w:rFonts w:ascii="Calibri" w:eastAsia="Calibri" w:hAnsi="Calibri" w:cs="Calibri"/>
                <w:b/>
                <w:sz w:val="20"/>
                <w:szCs w:val="20"/>
              </w:rPr>
              <w:t xml:space="preserve">Fotografía </w:t>
            </w:r>
            <w:r>
              <w:rPr>
                <w:rFonts w:ascii="Calibri" w:eastAsia="Calibri" w:hAnsi="Calibri" w:cs="Calibri"/>
                <w:b/>
                <w:sz w:val="20"/>
                <w:szCs w:val="20"/>
              </w:rPr>
              <w:t>5</w:t>
            </w:r>
            <w:r w:rsidRPr="00577F4F">
              <w:rPr>
                <w:rFonts w:ascii="Calibri" w:eastAsia="Calibri" w:hAnsi="Calibri" w:cs="Calibri"/>
                <w:b/>
                <w:sz w:val="20"/>
                <w:szCs w:val="20"/>
              </w:rPr>
              <w:t>.</w:t>
            </w:r>
            <w:bookmarkEnd w:id="22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FF2166" w14:textId="77777777" w:rsidR="00072EEF" w:rsidRPr="00577F4F" w:rsidRDefault="00072EEF" w:rsidP="00B7718E">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1</w:t>
            </w:r>
            <w:r w:rsidR="0001346E">
              <w:rPr>
                <w:rFonts w:ascii="Calibri" w:eastAsia="Times New Roman" w:hAnsi="Calibri" w:cs="Times New Roman"/>
                <w:b/>
                <w:color w:val="000000"/>
                <w:sz w:val="20"/>
                <w:szCs w:val="20"/>
                <w:lang w:eastAsia="es-CL"/>
              </w:rPr>
              <w:t>0</w:t>
            </w:r>
            <w:r>
              <w:rPr>
                <w:rFonts w:ascii="Calibri" w:eastAsia="Times New Roman" w:hAnsi="Calibri" w:cs="Times New Roman"/>
                <w:b/>
                <w:color w:val="000000"/>
                <w:sz w:val="20"/>
                <w:szCs w:val="20"/>
                <w:lang w:eastAsia="es-CL"/>
              </w:rPr>
              <w:t>-09-2018</w:t>
            </w:r>
          </w:p>
        </w:tc>
        <w:tc>
          <w:tcPr>
            <w:tcW w:w="1341" w:type="pct"/>
            <w:tcBorders>
              <w:top w:val="single" w:sz="4" w:space="0" w:color="auto"/>
              <w:left w:val="nil"/>
              <w:bottom w:val="single" w:sz="4" w:space="0" w:color="auto"/>
              <w:right w:val="nil"/>
            </w:tcBorders>
            <w:shd w:val="clear" w:color="auto" w:fill="auto"/>
            <w:noWrap/>
            <w:vAlign w:val="center"/>
            <w:hideMark/>
          </w:tcPr>
          <w:p w14:paraId="0BB10C31" w14:textId="77777777" w:rsidR="00072EEF" w:rsidRPr="00577F4F" w:rsidRDefault="00072EEF" w:rsidP="00B7718E">
            <w:pPr>
              <w:spacing w:after="0" w:line="240" w:lineRule="auto"/>
              <w:contextualSpacing/>
              <w:outlineLvl w:val="1"/>
              <w:rPr>
                <w:rFonts w:ascii="Calibri" w:eastAsia="Calibri" w:hAnsi="Calibri" w:cs="Calibri"/>
                <w:b/>
                <w:sz w:val="20"/>
                <w:szCs w:val="20"/>
              </w:rPr>
            </w:pPr>
            <w:bookmarkStart w:id="223" w:name="_Toc530144915"/>
            <w:r w:rsidRPr="00577F4F">
              <w:rPr>
                <w:rFonts w:ascii="Calibri" w:eastAsia="Calibri" w:hAnsi="Calibri" w:cs="Calibri"/>
                <w:b/>
                <w:sz w:val="20"/>
                <w:szCs w:val="20"/>
              </w:rPr>
              <w:t xml:space="preserve">Fotografía </w:t>
            </w:r>
            <w:r>
              <w:rPr>
                <w:rFonts w:ascii="Calibri" w:eastAsia="Calibri" w:hAnsi="Calibri" w:cs="Calibri"/>
                <w:b/>
                <w:sz w:val="20"/>
                <w:szCs w:val="20"/>
              </w:rPr>
              <w:t>6.</w:t>
            </w:r>
            <w:bookmarkEnd w:id="22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2D67E1" w14:textId="77777777" w:rsidR="00072EEF" w:rsidRPr="00577F4F" w:rsidRDefault="00072EEF" w:rsidP="00B7718E">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11-09-2018</w:t>
            </w:r>
          </w:p>
        </w:tc>
      </w:tr>
      <w:tr w:rsidR="00072EEF" w:rsidRPr="00917BD1" w14:paraId="3559EB9E" w14:textId="77777777" w:rsidTr="00B7718E">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3E65DC0" w14:textId="77777777" w:rsidR="00072EEF" w:rsidRPr="00917BD1" w:rsidRDefault="00072EEF" w:rsidP="00B7718E">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01346E">
              <w:rPr>
                <w:rFonts w:ascii="Calibri" w:eastAsia="Times New Roman" w:hAnsi="Calibri" w:cs="Times New Roman"/>
                <w:color w:val="000000"/>
                <w:sz w:val="20"/>
                <w:szCs w:val="20"/>
                <w:lang w:eastAsia="es-CL"/>
              </w:rPr>
              <w:t xml:space="preserve">Se observan </w:t>
            </w:r>
            <w:r w:rsidR="00AC6B21">
              <w:rPr>
                <w:rFonts w:ascii="Calibri" w:eastAsia="Times New Roman" w:hAnsi="Calibri" w:cs="Times New Roman"/>
                <w:color w:val="000000"/>
                <w:sz w:val="20"/>
                <w:szCs w:val="20"/>
                <w:lang w:eastAsia="es-CL"/>
              </w:rPr>
              <w:t xml:space="preserve">planchas de </w:t>
            </w:r>
            <w:r w:rsidR="0044657E">
              <w:rPr>
                <w:rFonts w:ascii="Calibri" w:eastAsia="Times New Roman" w:hAnsi="Calibri" w:cs="Times New Roman"/>
                <w:color w:val="000000"/>
                <w:sz w:val="20"/>
                <w:szCs w:val="20"/>
                <w:lang w:eastAsia="es-CL"/>
              </w:rPr>
              <w:t>acero</w:t>
            </w:r>
            <w:r w:rsidR="0001346E">
              <w:rPr>
                <w:rFonts w:ascii="Calibri" w:eastAsia="Times New Roman" w:hAnsi="Calibri" w:cs="Times New Roman"/>
                <w:color w:val="000000"/>
                <w:sz w:val="20"/>
                <w:szCs w:val="20"/>
                <w:lang w:eastAsia="es-CL"/>
              </w:rPr>
              <w:t xml:space="preserve"> </w:t>
            </w:r>
            <w:r w:rsidR="00AC6B21">
              <w:rPr>
                <w:rFonts w:ascii="Calibri" w:eastAsia="Times New Roman" w:hAnsi="Calibri" w:cs="Times New Roman"/>
                <w:color w:val="000000"/>
                <w:sz w:val="20"/>
                <w:szCs w:val="20"/>
                <w:lang w:eastAsia="es-CL"/>
              </w:rPr>
              <w:t xml:space="preserve">en el </w:t>
            </w:r>
            <w:r w:rsidR="0001346E">
              <w:rPr>
                <w:rFonts w:ascii="Calibri" w:eastAsia="Times New Roman" w:hAnsi="Calibri" w:cs="Times New Roman"/>
                <w:color w:val="000000"/>
                <w:sz w:val="20"/>
                <w:szCs w:val="20"/>
                <w:lang w:eastAsia="es-CL"/>
              </w:rPr>
              <w:t>sector alto del Sitio Arqueológico Astillero Dalcahue.</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7A7399D" w14:textId="77777777" w:rsidR="00072EEF" w:rsidRPr="00917BD1" w:rsidRDefault="00072EEF" w:rsidP="00B7718E">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7F7BE5">
              <w:rPr>
                <w:rFonts w:ascii="Calibri" w:eastAsia="Times New Roman" w:hAnsi="Calibri" w:cs="Times New Roman"/>
                <w:color w:val="000000"/>
                <w:sz w:val="20"/>
                <w:szCs w:val="20"/>
                <w:lang w:eastAsia="es-CL"/>
              </w:rPr>
              <w:t xml:space="preserve">Se observa rampa de la barcaza Caiquen sobre el </w:t>
            </w:r>
            <w:r w:rsidR="009C5C18">
              <w:rPr>
                <w:rFonts w:ascii="Calibri" w:eastAsia="Times New Roman" w:hAnsi="Calibri" w:cs="Times New Roman"/>
                <w:color w:val="000000"/>
                <w:sz w:val="20"/>
                <w:szCs w:val="20"/>
                <w:lang w:eastAsia="es-CL"/>
              </w:rPr>
              <w:t xml:space="preserve">conchal expuesto del </w:t>
            </w:r>
            <w:r w:rsidR="007F7BE5">
              <w:rPr>
                <w:rFonts w:ascii="Calibri" w:eastAsia="Times New Roman" w:hAnsi="Calibri" w:cs="Times New Roman"/>
                <w:color w:val="000000"/>
                <w:sz w:val="20"/>
                <w:szCs w:val="20"/>
                <w:lang w:eastAsia="es-CL"/>
              </w:rPr>
              <w:t>sector alto del Sitio Arqueológico Astillero Dalcahue.</w:t>
            </w:r>
          </w:p>
        </w:tc>
      </w:tr>
    </w:tbl>
    <w:p w14:paraId="55B0CCFC" w14:textId="77777777" w:rsidR="00AF63CD" w:rsidRDefault="00AF63CD">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A07C9A" w:rsidRPr="00D42470" w14:paraId="0585F69E" w14:textId="77777777" w:rsidTr="009F649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B4CF69" w14:textId="77777777" w:rsidR="00A07C9A" w:rsidRPr="00D42470" w:rsidRDefault="00A07C9A" w:rsidP="003512EF">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A07C9A" w:rsidRPr="00D42470" w14:paraId="26C74E26" w14:textId="77777777" w:rsidTr="009F649D">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7F52CE75" w14:textId="77777777" w:rsidR="003512EF" w:rsidRPr="00D42470" w:rsidRDefault="00B37AB2" w:rsidP="00472674">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3360" behindDoc="0" locked="0" layoutInCell="1" allowOverlap="1" wp14:anchorId="67E37B8A" wp14:editId="1D074CDA">
                      <wp:simplePos x="0" y="0"/>
                      <wp:positionH relativeFrom="column">
                        <wp:posOffset>5349875</wp:posOffset>
                      </wp:positionH>
                      <wp:positionV relativeFrom="paragraph">
                        <wp:posOffset>2702560</wp:posOffset>
                      </wp:positionV>
                      <wp:extent cx="2103120" cy="342900"/>
                      <wp:effectExtent l="723900" t="381000" r="11430" b="19050"/>
                      <wp:wrapNone/>
                      <wp:docPr id="36" name="Globo: línea 36"/>
                      <wp:cNvGraphicFramePr/>
                      <a:graphic xmlns:a="http://schemas.openxmlformats.org/drawingml/2006/main">
                        <a:graphicData uri="http://schemas.microsoft.com/office/word/2010/wordprocessingShape">
                          <wps:wsp>
                            <wps:cNvSpPr/>
                            <wps:spPr>
                              <a:xfrm>
                                <a:off x="6111240" y="4229100"/>
                                <a:ext cx="2103120" cy="342900"/>
                              </a:xfrm>
                              <a:prstGeom prst="borderCallout1">
                                <a:avLst>
                                  <a:gd name="adj1" fmla="val 61003"/>
                                  <a:gd name="adj2" fmla="val -36"/>
                                  <a:gd name="adj3" fmla="val -102930"/>
                                  <a:gd name="adj4" fmla="val -33405"/>
                                </a:avLst>
                              </a:prstGeom>
                              <a:noFill/>
                              <a:ln w="3810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58821E" w14:textId="77777777" w:rsidR="00D2028F" w:rsidRPr="001E2A4E" w:rsidRDefault="00D2028F" w:rsidP="00B37AB2">
                                  <w:pPr>
                                    <w:jc w:val="center"/>
                                    <w:rPr>
                                      <w:b/>
                                    </w:rPr>
                                  </w:pPr>
                                  <w:r w:rsidRPr="001E2A4E">
                                    <w:rPr>
                                      <w:b/>
                                    </w:rPr>
                                    <w:t>Cercado existente “Sector Alto”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E37B8A"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Globo: línea 36" o:spid="_x0000_s1027" type="#_x0000_t47" style="position:absolute;left:0;text-align:left;margin-left:421.25pt;margin-top:212.8pt;width:165.6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fYV39gIAAFYGAAAOAAAAZHJzL2Uyb0RvYy54bWysVclu2zAQvRfoPxC8J9ocNzYiB4aDBAWC&#10;JGhS5ExTpK2C4qgkvaT/1K/oj3VIUbbc5lTUB5rkPM7yZtHV9b5RZCuMrUGXNDtPKRGaQ1XrVUm/&#10;vtyeXVJiHdMVU6BFSd+Epdezjx+udu1U5LAGVQlDUIm2011b0rVz7TRJLF+LhtlzaIVGoQTTMIdH&#10;s0oqw3aovVFJnqbjZAemag1wYS3e3nRCOgv6pRTcPUpphSOqpOibC6sJ69KvyeyKTVeGteuaRzfY&#10;P3jRsFqj0YOqG+YY2Zj6L1VNzQ1YkO6cQ5OAlDUXIQaMJkv/iOZ5zVoRYkFybHugyf4/tfxh+2RI&#10;XZW0GFOiWYM5ulOwhClRv35qwQjeI0m71k4R+9w+mXiyuPUR76Vp/D/GQvYlHWdZlo+Q6reSjvJ8&#10;kqWRZLF3hCMgz9IiyxHAEVGM8kkHSI6aWmPdnYCG+E1Jl5hhYRZMKdi4LLDMtvfWBbqr6DOrvmWU&#10;yEZh9rZMkTHaLWJ2B5h8iDnrQsOkDRDFCSJL80nRV8kANTpBFcUovfDGMIjoGu76MLyfGm5rpUKx&#10;KU12GPilJ8aLLKi68tJw8HUvFsoQDAJDX2VR7QCFqpVGWz4lXRLCzr0p4VUo/UVIzKinujNwqpNx&#10;LnTk0a5ZJTpTFyn+emP9ixBRUOg1S3TyoLtLROjTo7+97o6KiPdPRWjFw+MYeW+m8+D08eFFsAza&#10;HR43tQbzXmQKo4qWO3xPUkeNZ8ntl/tQ7QHpb5ZQvWEHGOhGg235bY1ld8+se2IGqwkrFeebe8RF&#10;KsDUQdxRsgbz4717j8cWRSklO5wtJbXfN8wIStRnjc07yUa+Q1w4jC4++W4wQ8lyKNGbZgFYDFjf&#10;6F3YerxT/VYaaF6xSebeKoqY5mi7pNyZ/rBw3czDQcrFfB5gOIBa5u71c8u9cs+zL9mX/Sszbew9&#10;h137AP0citXdcXzE+pca5hsHsnZeeOQ1HnB4hVKKg9ZPx+E5oI6fg9lvAAAA//8DAFBLAwQUAAYA&#10;CAAAACEAxh9vGuIAAAAMAQAADwAAAGRycy9kb3ducmV2LnhtbEyPwU7DMAyG70i8Q2QkLhNLV6Ad&#10;pek0JrhuYpuGuGWN11Y0TtVkW+Hp8U5wsmx/+v05nw22FSfsfeNIwWQcgUAqnWmoUrDdvN1NQfig&#10;yejWESr4Rg+z4voq15lxZ3rH0zpUgkPIZ1pBHUKXSenLGq32Y9ch8e7geqsDt30lTa/PHG5bGUdR&#10;Iq1uiC/UusNFjeXX+mgVfIz61608SHrB0Wr5Of/ZLVY6Vur2Zpg/gwg4hD8YLvqsDgU77d2RjBet&#10;gulD/MioAq4JiAsxSe9TEHsepU8JyCKX/58ofgEAAP//AwBQSwECLQAUAAYACAAAACEAtoM4kv4A&#10;AADhAQAAEwAAAAAAAAAAAAAAAAAAAAAAW0NvbnRlbnRfVHlwZXNdLnhtbFBLAQItABQABgAIAAAA&#10;IQA4/SH/1gAAAJQBAAALAAAAAAAAAAAAAAAAAC8BAABfcmVscy8ucmVsc1BLAQItABQABgAIAAAA&#10;IQDMfYV39gIAAFYGAAAOAAAAAAAAAAAAAAAAAC4CAABkcnMvZTJvRG9jLnhtbFBLAQItABQABgAI&#10;AAAAIQDGH28a4gAAAAwBAAAPAAAAAAAAAAAAAAAAAFAFAABkcnMvZG93bnJldi54bWxQSwUGAAAA&#10;AAQABADzAAAAXwYAAAAA&#10;" adj="-7215,-22233,-8,13177" filled="f" strokecolor="white [3212]" strokeweight="3pt">
                      <v:textbox>
                        <w:txbxContent>
                          <w:p w14:paraId="3358821E" w14:textId="77777777" w:rsidR="00D2028F" w:rsidRPr="001E2A4E" w:rsidRDefault="00D2028F" w:rsidP="00B37AB2">
                            <w:pPr>
                              <w:jc w:val="center"/>
                              <w:rPr>
                                <w:b/>
                              </w:rPr>
                            </w:pPr>
                            <w:r w:rsidRPr="001E2A4E">
                              <w:rPr>
                                <w:b/>
                              </w:rPr>
                              <w:t>Cercado existente “Sector Alto”</w:t>
                            </w:r>
                          </w:p>
                        </w:txbxContent>
                      </v:textbox>
                    </v:shape>
                  </w:pict>
                </mc:Fallback>
              </mc:AlternateContent>
            </w:r>
            <w:r w:rsidR="00D30FBD">
              <w:rPr>
                <w:noProof/>
              </w:rPr>
              <mc:AlternateContent>
                <mc:Choice Requires="wps">
                  <w:drawing>
                    <wp:anchor distT="0" distB="0" distL="114300" distR="114300" simplePos="0" relativeHeight="251660288" behindDoc="0" locked="0" layoutInCell="1" allowOverlap="1" wp14:anchorId="3C1C1A5E" wp14:editId="1D2C5374">
                      <wp:simplePos x="0" y="0"/>
                      <wp:positionH relativeFrom="column">
                        <wp:posOffset>6302375</wp:posOffset>
                      </wp:positionH>
                      <wp:positionV relativeFrom="paragraph">
                        <wp:posOffset>302260</wp:posOffset>
                      </wp:positionV>
                      <wp:extent cx="2087880" cy="373380"/>
                      <wp:effectExtent l="419100" t="19050" r="26670" b="369570"/>
                      <wp:wrapNone/>
                      <wp:docPr id="30" name="Globo: línea 30"/>
                      <wp:cNvGraphicFramePr/>
                      <a:graphic xmlns:a="http://schemas.openxmlformats.org/drawingml/2006/main">
                        <a:graphicData uri="http://schemas.microsoft.com/office/word/2010/wordprocessingShape">
                          <wps:wsp>
                            <wps:cNvSpPr/>
                            <wps:spPr>
                              <a:xfrm>
                                <a:off x="0" y="0"/>
                                <a:ext cx="2087880" cy="373380"/>
                              </a:xfrm>
                              <a:prstGeom prst="borderCallout1">
                                <a:avLst>
                                  <a:gd name="adj1" fmla="val 98385"/>
                                  <a:gd name="adj2" fmla="val 52265"/>
                                  <a:gd name="adj3" fmla="val 185046"/>
                                  <a:gd name="adj4" fmla="val -18330"/>
                                </a:avLst>
                              </a:prstGeom>
                              <a:noFill/>
                              <a:ln w="3810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0A5BDB" w14:textId="77777777" w:rsidR="00D2028F" w:rsidRPr="00D30FBD" w:rsidRDefault="00D2028F" w:rsidP="00472674">
                                  <w:pPr>
                                    <w:jc w:val="center"/>
                                    <w:rPr>
                                      <w:b/>
                                      <w:color w:val="FFFFFF" w:themeColor="background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D30FBD">
                                    <w:rPr>
                                      <w:b/>
                                      <w:color w:val="FFFFFF" w:themeColor="background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Conchal Arqueológico expuesto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1C1A5E" id="Globo: línea 30" o:spid="_x0000_s1028" type="#_x0000_t47" style="position:absolute;left:0;text-align:left;margin-left:496.25pt;margin-top:23.8pt;width:164.4pt;height:29.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Hjn7QIAAEsGAAAOAAAAZHJzL2Uyb0RvYy54bWysVc1u2zAMvg/YOwi6t/5J0rpBnSJI0WJA&#10;0RZrh54VWUo8yKInKT/dO+0p9mKjZDnx2p6G9eBSIvmR/Egxl1f7RpGtMLYGXdLsNKVEaA5VrVcl&#10;/fZ8c1JQYh3TFVOgRUlfhaVXs8+fLnftVOSwBlUJQxBE2+muLenauXaaJJavRcPsKbRCo1KCaZjD&#10;o1kllWE7RG9UkqfpWbIDU7UGuLAWb687JZ0FfCkFdw9SWuGIKinm5sLXhO/Sf5PZJZuuDGvXNY9p&#10;sH/IomG1xqAHqGvmGNmY+h1UU3MDFqQ75dAkIGXNRagBq8nSN9U8rVkrQi1Ijm0PNNn/B8vvt4+G&#10;1FVJR0iPZg326FbBEqZE/f6lBSN4jyTtWjtF26f20cSTRdFXvJem8f+xFrIPxL4eiBV7Rzhe5mlx&#10;XhQYgKNudD4aoYwwydG7NdbdCmiIF0q6xK4Ks2BKwcZlgVm2vbMuUFzFPFn1PaNENgo7tmWKXBSj&#10;YhI7OrDJhzaTPD/7wGY0tMmKSTo+ew80HhqdZMWoowariLmh1NfhE9VwUysVJkxpssPKiyxNQzEW&#10;VF15rbcLwy4WyhCsAmtfZZGcgRVCK42M+T50zAfJvSrhIZT+KiS20XPdBfAP6IjJOBc6EmnXrBJd&#10;qEmKf32w3iP0JQB6ZIlJHrC7TrzJt8fuGhrtvasI7+/gHCvvw3QZ/O188AiRQbuDc1NrMB9VprCq&#10;GLmz70nqqPEsuf1yH0Y895b+ZgnVK469gW4f2Jbf1Dh3d8y6R2ZwnHBUcam5B/xIBdg6iBIlazA/&#10;P7r39vguUUvJDhdKSe2PDTOCEvVF44u9yMZjv4HCYTw5z/FghprlUKM3zQJwGHDAMbsgenunelEa&#10;aF7wlcx9VFQxzTF2Sbkz/WHhukWH25OL+TyY4dZpmbvTTy334J5nP7LP+xdm2vj4HD7be+iXT5zu&#10;juOjrffUMN84kLXzyiOv8YAbK4xS3K5+JQ7Pwer4GzD7AwAA//8DAFBLAwQUAAYACAAAACEAJedF&#10;auEAAAALAQAADwAAAGRycy9kb3ducmV2LnhtbEyPQU7DMBBF90jcwRokdtRJWtImxKkQggVCFbT0&#10;AK4zJKH2OLLdJtwedwW7Gc3Tn/er9WQ0O6PzvSUB6SwBhqRs01MrYP/5crcC5oOkRmpLKOAHPazr&#10;66tKlo0daYvnXWhZDCFfSgFdCEPJuVcdGulndkCKty/rjAxxdS1vnBxjuNE8S5KcG9lT/NDJAZ86&#10;VMfdyQjQ7w4/vpdvxXgcX9Wz3aRb1Wohbm+mxwdgAafwB8NFP6pDHZ0O9kSNZ1pAUWT3ERWwWObA&#10;LsA8S+fADnFK8gXwuuL/O9S/AAAA//8DAFBLAQItABQABgAIAAAAIQC2gziS/gAAAOEBAAATAAAA&#10;AAAAAAAAAAAAAAAAAABbQ29udGVudF9UeXBlc10ueG1sUEsBAi0AFAAGAAgAAAAhADj9If/WAAAA&#10;lAEAAAsAAAAAAAAAAAAAAAAALwEAAF9yZWxzLy5yZWxzUEsBAi0AFAAGAAgAAAAhANxUeOftAgAA&#10;SwYAAA4AAAAAAAAAAAAAAAAALgIAAGRycy9lMm9Eb2MueG1sUEsBAi0AFAAGAAgAAAAhACXnRWrh&#10;AAAACwEAAA8AAAAAAAAAAAAAAAAARwUAAGRycy9kb3ducmV2LnhtbFBLBQYAAAAABAAEAPMAAABV&#10;BgAAAAA=&#10;" adj="-3959,39970,11289,21251" filled="f" strokecolor="white [3212]" strokeweight="3pt">
                      <v:textbox>
                        <w:txbxContent>
                          <w:p w14:paraId="260A5BDB" w14:textId="77777777" w:rsidR="00D2028F" w:rsidRPr="00D30FBD" w:rsidRDefault="00D2028F" w:rsidP="00472674">
                            <w:pPr>
                              <w:jc w:val="center"/>
                              <w:rPr>
                                <w:b/>
                                <w:color w:val="FFFFFF" w:themeColor="background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D30FBD">
                              <w:rPr>
                                <w:b/>
                                <w:color w:val="FFFFFF" w:themeColor="background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Conchal Arqueológico expuesto</w:t>
                            </w:r>
                          </w:p>
                        </w:txbxContent>
                      </v:textbox>
                      <o:callout v:ext="edit" minusy="t"/>
                    </v:shape>
                  </w:pict>
                </mc:Fallback>
              </mc:AlternateContent>
            </w:r>
            <w:r w:rsidR="00DA6BD2">
              <w:rPr>
                <w:noProof/>
              </w:rPr>
              <mc:AlternateContent>
                <mc:Choice Requires="wps">
                  <w:drawing>
                    <wp:anchor distT="0" distB="0" distL="114300" distR="114300" simplePos="0" relativeHeight="251662336" behindDoc="0" locked="0" layoutInCell="1" allowOverlap="1" wp14:anchorId="488A51AC" wp14:editId="7D6C06BA">
                      <wp:simplePos x="0" y="0"/>
                      <wp:positionH relativeFrom="column">
                        <wp:posOffset>252095</wp:posOffset>
                      </wp:positionH>
                      <wp:positionV relativeFrom="paragraph">
                        <wp:posOffset>2550160</wp:posOffset>
                      </wp:positionV>
                      <wp:extent cx="1737360" cy="480060"/>
                      <wp:effectExtent l="19050" t="323850" r="472440" b="15240"/>
                      <wp:wrapNone/>
                      <wp:docPr id="35" name="Globo: línea 35"/>
                      <wp:cNvGraphicFramePr/>
                      <a:graphic xmlns:a="http://schemas.openxmlformats.org/drawingml/2006/main">
                        <a:graphicData uri="http://schemas.microsoft.com/office/word/2010/wordprocessingShape">
                          <wps:wsp>
                            <wps:cNvSpPr/>
                            <wps:spPr>
                              <a:xfrm>
                                <a:off x="1013460" y="4076700"/>
                                <a:ext cx="1737360" cy="480060"/>
                              </a:xfrm>
                              <a:prstGeom prst="borderCallout1">
                                <a:avLst>
                                  <a:gd name="adj1" fmla="val 1784"/>
                                  <a:gd name="adj2" fmla="val 49123"/>
                                  <a:gd name="adj3" fmla="val -61498"/>
                                  <a:gd name="adj4" fmla="val 125702"/>
                                </a:avLst>
                              </a:prstGeom>
                              <a:noFill/>
                              <a:ln w="3810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4079EB" w14:textId="77777777" w:rsidR="00D2028F" w:rsidRPr="00DA6BD2" w:rsidRDefault="00D2028F" w:rsidP="00DA6BD2">
                                  <w:pPr>
                                    <w:jc w:val="center"/>
                                    <w:rPr>
                                      <w:b/>
                                    </w:rPr>
                                  </w:pPr>
                                  <w:r w:rsidRPr="00DA6BD2">
                                    <w:rPr>
                                      <w:b/>
                                    </w:rPr>
                                    <w:t>Remanente “Sector Alto”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8A51AC" id="Globo: línea 35" o:spid="_x0000_s1029" type="#_x0000_t47" style="position:absolute;left:0;text-align:left;margin-left:19.85pt;margin-top:200.8pt;width:136.8pt;height:37.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Ld9QIAAFYGAAAOAAAAZHJzL2Uyb0RvYy54bWysVclu2zAQvRfoPxC8J1osLzEiB4aDBAWC&#10;xGhS5ExTlK2C4qgkvfWf+hX9sQ4pylaanIrmwHA0j7O8WXx9c6gl2QltKlA5TS5jSoTiUFRqndNv&#10;L3cXE0qMZapgEpTI6VEYejP7/Ol630xFChuQhdAEjSgz3Tc53VjbTKPI8I2ombmERihUlqBrZlHU&#10;66jQbI/WaxmlcTyK9qCLRgMXxuDX21ZJZ95+WQpun8rSCEtkTjE260/tz5U7o9k1m641azYVD2Gw&#10;f4iiZpVCpydTt8wystXVO1N1xTUYKO0lhzqCsqy48DlgNkn8VzbPG9YInwuSY5oTTeb/meWPu6Um&#10;VZHTwZASxWqs0b2EFUyJ/P1LCUbwO5K0b8wUsc/NUgfJ4NVlfCh17f5jLuSALRAng2yEVB9zmsXj&#10;0TgOJIuDJdwBxoPxwAG4Q0ywhh4QnS012th7ATVxl5yusMJCL5iUsLWJZ5ntHoz1dBchZlZ8Tygp&#10;a4nV2zFJkvEkC8XtQdI+JLtK0sF7zKCPuRgl2dXkPSjrg5J0OI5TB8IkQmh469JwcSq4q6T0zSYV&#10;2SPbkwSJcSoDsiqc1guu78VCaoJJYOrrJJjtodC0VOjLlaQtgr/ZoxTOhFRfRYkVRarT1sFbm4xz&#10;oQKPZsMK0boaxvjXOete+Iy8QWe5xCBPtttC+Dk9x9vZbqkIePdU+FE8PQ6Zd27aCN4+Pr3wnkHZ&#10;0+O6UqA/ykxiVsFzi+9IaqlxLNnD6tB2u0O6LysojjgBGtrVYBp+V2HbPTBjl0xjN2Gn4n6zT3iU&#10;ErB0EG6UbED//Oi7w+OIopaSPe6WnJofW6YFJfKLwuG9SrLMLSMvZMNxioLua1Z9jdrWC8BmwP7G&#10;6PzV4a3srqWG+hWHZO68ooopjr5zyq3uhIVtdx4uUi7mcw/DBdQw+6CeG+6MO55dy74cXpluwuxZ&#10;nNpH6PZQ6O6W4zPWvVQw31ooK+uUZ16DgMvLt1JYtG479mWPOv8czP4AAAD//wMAUEsDBBQABgAI&#10;AAAAIQDwjM4c4AAAAAoBAAAPAAAAZHJzL2Rvd25yZXYueG1sTI9NT8MwDIbvSPyHyEhcEEu7oHWU&#10;phObhDhvDI1j1pq20DhVk37w7zGncbT96PXzZpvZtmLE3jeONMSLCARS4cqGKg3Ht5f7NQgfDJWm&#10;dYQaftDDJr++ykxauon2OB5CJTiEfGo01CF0qZS+qNEav3AdEt8+XW9N4LGvZNmbicNtK5dRtJLW&#10;NMQfatPhrsbi+zBYDVtPa/Xx+vU+nMJ4t5/m3Wl7bLS+vZmfn0AEnMMFhj99Voecnc5uoNKLVoN6&#10;TJjU8BDFKxAMqFgpEGfeJMkSZJ7J/xXyXwAAAP//AwBQSwECLQAUAAYACAAAACEAtoM4kv4AAADh&#10;AQAAEwAAAAAAAAAAAAAAAAAAAAAAW0NvbnRlbnRfVHlwZXNdLnhtbFBLAQItABQABgAIAAAAIQA4&#10;/SH/1gAAAJQBAAALAAAAAAAAAAAAAAAAAC8BAABfcmVscy8ucmVsc1BLAQItABQABgAIAAAAIQB/&#10;d1Ld9QIAAFYGAAAOAAAAAAAAAAAAAAAAAC4CAABkcnMvZTJvRG9jLnhtbFBLAQItABQABgAIAAAA&#10;IQDwjM4c4AAAAAoBAAAPAAAAAAAAAAAAAAAAAE8FAABkcnMvZG93bnJldi54bWxQSwUGAAAAAAQA&#10;BADzAAAAXAYAAAAA&#10;" adj="27152,-13284,10611,385" filled="f" strokecolor="white [3212]" strokeweight="3pt">
                      <v:textbox>
                        <w:txbxContent>
                          <w:p w14:paraId="294079EB" w14:textId="77777777" w:rsidR="00D2028F" w:rsidRPr="00DA6BD2" w:rsidRDefault="00D2028F" w:rsidP="00DA6BD2">
                            <w:pPr>
                              <w:jc w:val="center"/>
                              <w:rPr>
                                <w:b/>
                              </w:rPr>
                            </w:pPr>
                            <w:r w:rsidRPr="00DA6BD2">
                              <w:rPr>
                                <w:b/>
                              </w:rPr>
                              <w:t>Remanente “Sector Alto”</w:t>
                            </w:r>
                          </w:p>
                        </w:txbxContent>
                      </v:textbox>
                      <o:callout v:ext="edit" minusx="t"/>
                    </v:shape>
                  </w:pict>
                </mc:Fallback>
              </mc:AlternateContent>
            </w:r>
            <w:r w:rsidR="00472674">
              <w:rPr>
                <w:noProof/>
              </w:rPr>
              <mc:AlternateContent>
                <mc:Choice Requires="wps">
                  <w:drawing>
                    <wp:anchor distT="0" distB="0" distL="114300" distR="114300" simplePos="0" relativeHeight="251661312" behindDoc="0" locked="0" layoutInCell="1" allowOverlap="1" wp14:anchorId="344B0635" wp14:editId="3D39E3D0">
                      <wp:simplePos x="0" y="0"/>
                      <wp:positionH relativeFrom="column">
                        <wp:posOffset>907415</wp:posOffset>
                      </wp:positionH>
                      <wp:positionV relativeFrom="paragraph">
                        <wp:posOffset>195580</wp:posOffset>
                      </wp:positionV>
                      <wp:extent cx="2346960" cy="396240"/>
                      <wp:effectExtent l="19050" t="19050" r="300990" b="1261110"/>
                      <wp:wrapNone/>
                      <wp:docPr id="32" name="Globo: línea 32"/>
                      <wp:cNvGraphicFramePr/>
                      <a:graphic xmlns:a="http://schemas.openxmlformats.org/drawingml/2006/main">
                        <a:graphicData uri="http://schemas.microsoft.com/office/word/2010/wordprocessingShape">
                          <wps:wsp>
                            <wps:cNvSpPr/>
                            <wps:spPr>
                              <a:xfrm>
                                <a:off x="1668780" y="1722120"/>
                                <a:ext cx="2346960" cy="396240"/>
                              </a:xfrm>
                              <a:prstGeom prst="borderCallout1">
                                <a:avLst>
                                  <a:gd name="adj1" fmla="val 105288"/>
                                  <a:gd name="adj2" fmla="val 48160"/>
                                  <a:gd name="adj3" fmla="val 406731"/>
                                  <a:gd name="adj4" fmla="val 112152"/>
                                </a:avLst>
                              </a:prstGeom>
                              <a:noFill/>
                              <a:ln w="3810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B49AE9" w14:textId="77777777" w:rsidR="00D2028F" w:rsidRPr="00D30FBD" w:rsidRDefault="00D2028F" w:rsidP="00472674">
                                  <w:pPr>
                                    <w:jc w:val="center"/>
                                    <w:rPr>
                                      <w:b/>
                                    </w:rPr>
                                  </w:pPr>
                                  <w:r w:rsidRPr="00D30FBD">
                                    <w:rPr>
                                      <w:b/>
                                    </w:rPr>
                                    <w:t>Superficie intervenida “Sector Alto”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4B0635" id="Globo: línea 32" o:spid="_x0000_s1030" type="#_x0000_t47" style="position:absolute;left:0;text-align:left;margin-left:71.45pt;margin-top:15.4pt;width:184.8pt;height:31.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7rh+/AIAAFgGAAAOAAAAZHJzL2Uyb0RvYy54bWysVctuGyEU3VfqPyD2zTz8jOVxZDlKVClK&#10;rCZV1pgBeyqGOwX86j/1K/pjvTCM7TZZVc2CwHA495778vTmUCuyE8ZWoAuaXaWUCM2hrPS6oF9f&#10;7j6NKbGO6ZIp0KKgR2Hpzezjh+m+mYgcNqBKYQiSaDvZNwXdONdMksTyjaiZvYJGaLyUYGrm8GjW&#10;SWnYHtlrleRpOkz2YMrGABfW4tfb9pLOAr+UgrsnKa1wRBUUfXNhNWFd+TWZTdlkbVizqXh0g/2D&#10;FzWrNBo9Ud0yx8jWVG+o6oobsCDdFYc6ASkrLoIGVJOlf6l53rBGBC0YHNucwmT/Hy1/3C0NqcqC&#10;9nJKNKsxR/cKVjAh6tdPLRjB7xikfWMniH1uliaeLG694oM0tf+PWsgBS2A4HI/GGOoj7kd5nuUx&#10;yOLgCEdA3usPr4cI4IjoXQ/zfgAkZ6bGWHcvoCZ+U9AVZliYBVMKti4LUWa7B+tCuMvoMyu/ZZTI&#10;WmH2dkyRLB3k43FM7wUIRZ5B/XGGjrQlcIHp/YFJh6Ne9hbUvwRlWZ4NQpxQRnQOd50Q76mGu0qp&#10;YEtpskfp4yxNgxoLqir9rceFyhcLZQjKQPHrYBvJLlB4Uno2TXxS2jSEnTsq4SmU/iIk5tQHuzXg&#10;u+nMyTgXOkbSblgpWlODFP+8UG+sexFOgdAzS3TyxN2m4oRsSTrulibi/VMRmvH0OCrvzLz3+PQi&#10;WAbtTo/rSoN5T5lCVdFyi++C1IbGR8kdVodQ732P9F9WUB6xBwy0w8E2/K7Cwntg1i2ZwXrCWsUJ&#10;555wkQowdRB3lGzA/Hjvu8djk+ItJXucLgW137fMCErUZ43te531seyJC4f+YIRNQszlzeryRm/r&#10;BWAxYIWjd2Hr8U51W2mgfsU2mXureMU0R9sF5c50h4Vrpx6OUi7m8wDDEdQw96CfG+7JfZx9yb4c&#10;XplpYvc57NtH6CZRrO42xmesf6lhvnUgK+cvz3GNBxxfoZTiqPXz8fIcUOcfhNlvAAAA//8DAFBL&#10;AwQUAAYACAAAACEAEvBosOIAAAAJAQAADwAAAGRycy9kb3ducmV2LnhtbEyPQUvDQBCF74L/YRnB&#10;m900sdbGbEqqCC0o1Spib9vsNAlmZ0N228Z/73jS42M+3nwvmw+2FUfsfeNIwXgUgUAqnWmoUvD+&#10;9nh1C8IHTUa3jlDBN3qY5+dnmU6NO9ErHjehElxCPtUK6hC6VEpf1mi1H7kOiW9711sdOPaVNL0+&#10;cbltZRxFN9LqhvhDrTu8r7H82hysgu3Sfj5Ni4/lqnle7JP1onjYmhelLi+G4g5EwCH8wfCrz+qQ&#10;s9POHch40XK+jmeMKkginsDAZBxPQOwUzJIYZJ7J/wvyHwAAAP//AwBQSwECLQAUAAYACAAAACEA&#10;toM4kv4AAADhAQAAEwAAAAAAAAAAAAAAAAAAAAAAW0NvbnRlbnRfVHlwZXNdLnhtbFBLAQItABQA&#10;BgAIAAAAIQA4/SH/1gAAAJQBAAALAAAAAAAAAAAAAAAAAC8BAABfcmVscy8ucmVsc1BLAQItABQA&#10;BgAIAAAAIQB47rh+/AIAAFgGAAAOAAAAAAAAAAAAAAAAAC4CAABkcnMvZTJvRG9jLnhtbFBLAQIt&#10;ABQABgAIAAAAIQAS8Giw4gAAAAkBAAAPAAAAAAAAAAAAAAAAAFYFAABkcnMvZG93bnJldi54bWxQ&#10;SwUGAAAAAAQABADzAAAAZQYAAAAA&#10;" adj="24225,87854,10403,22742" filled="f" strokecolor="white [3212]" strokeweight="3pt">
                      <v:textbox>
                        <w:txbxContent>
                          <w:p w14:paraId="61B49AE9" w14:textId="77777777" w:rsidR="00D2028F" w:rsidRPr="00D30FBD" w:rsidRDefault="00D2028F" w:rsidP="00472674">
                            <w:pPr>
                              <w:jc w:val="center"/>
                              <w:rPr>
                                <w:b/>
                              </w:rPr>
                            </w:pPr>
                            <w:r w:rsidRPr="00D30FBD">
                              <w:rPr>
                                <w:b/>
                              </w:rPr>
                              <w:t>Superficie intervenida “Sector Alto”</w:t>
                            </w:r>
                          </w:p>
                        </w:txbxContent>
                      </v:textbox>
                      <o:callout v:ext="edit" minusx="t" minusy="t"/>
                    </v:shape>
                  </w:pict>
                </mc:Fallback>
              </mc:AlternateContent>
            </w:r>
            <w:r w:rsidR="003512EF">
              <w:rPr>
                <w:noProof/>
              </w:rPr>
              <w:drawing>
                <wp:inline distT="0" distB="0" distL="0" distR="0" wp14:anchorId="70E5841E" wp14:editId="300A5FC5">
                  <wp:extent cx="8399085" cy="3261360"/>
                  <wp:effectExtent l="19050" t="19050" r="21590" b="1524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8405012" cy="3263662"/>
                          </a:xfrm>
                          <a:prstGeom prst="rect">
                            <a:avLst/>
                          </a:prstGeom>
                          <a:ln>
                            <a:solidFill>
                              <a:schemeClr val="tx1"/>
                            </a:solidFill>
                          </a:ln>
                        </pic:spPr>
                      </pic:pic>
                    </a:graphicData>
                  </a:graphic>
                </wp:inline>
              </w:drawing>
            </w:r>
          </w:p>
        </w:tc>
      </w:tr>
      <w:tr w:rsidR="00A07C9A" w:rsidRPr="00D42470" w14:paraId="68EA141A" w14:textId="77777777" w:rsidTr="009F649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70DD428" w14:textId="77777777" w:rsidR="00A07C9A" w:rsidRPr="001135CD" w:rsidRDefault="005C4734" w:rsidP="009F649D">
            <w:pPr>
              <w:spacing w:after="0" w:line="240" w:lineRule="auto"/>
              <w:contextualSpacing/>
              <w:outlineLvl w:val="1"/>
              <w:rPr>
                <w:rFonts w:ascii="Calibri" w:eastAsia="Times New Roman" w:hAnsi="Calibri" w:cs="Calibri"/>
                <w:b/>
                <w:color w:val="000000"/>
                <w:sz w:val="20"/>
                <w:szCs w:val="20"/>
                <w:lang w:eastAsia="es-CL"/>
              </w:rPr>
            </w:pPr>
            <w:bookmarkStart w:id="224" w:name="_Toc353998121"/>
            <w:bookmarkStart w:id="225" w:name="_Toc353998194"/>
            <w:bookmarkStart w:id="226" w:name="_Toc382383548"/>
            <w:bookmarkStart w:id="227" w:name="_Toc382472370"/>
            <w:bookmarkStart w:id="228" w:name="_Toc390184280"/>
            <w:bookmarkStart w:id="229" w:name="_Toc390360011"/>
            <w:bookmarkStart w:id="230" w:name="_Toc390777032"/>
            <w:bookmarkStart w:id="231" w:name="_Toc447875243"/>
            <w:bookmarkStart w:id="232" w:name="_Toc448926733"/>
            <w:bookmarkStart w:id="233" w:name="_Toc448926922"/>
            <w:bookmarkStart w:id="234" w:name="_Toc448927010"/>
            <w:bookmarkStart w:id="235" w:name="_Toc448928073"/>
            <w:bookmarkStart w:id="236" w:name="_Toc449085421"/>
            <w:bookmarkStart w:id="237" w:name="_Toc449105979"/>
            <w:bookmarkStart w:id="238" w:name="_Toc449106095"/>
            <w:bookmarkStart w:id="239" w:name="_Toc530144916"/>
            <w:r>
              <w:rPr>
                <w:rFonts w:ascii="Calibri" w:eastAsia="Calibri" w:hAnsi="Calibri" w:cs="Calibri"/>
                <w:b/>
                <w:sz w:val="20"/>
                <w:szCs w:val="20"/>
              </w:rPr>
              <w:t>Imagen</w:t>
            </w:r>
            <w:r w:rsidR="00A07C9A" w:rsidRPr="001135CD">
              <w:rPr>
                <w:rFonts w:ascii="Calibri" w:eastAsia="Calibri" w:hAnsi="Calibri" w:cs="Calibri"/>
                <w:b/>
                <w:sz w:val="20"/>
                <w:szCs w:val="20"/>
              </w:rPr>
              <w:t xml:space="preserve"> </w:t>
            </w:r>
            <w:r w:rsidR="00A07C9A" w:rsidRPr="001135CD">
              <w:rPr>
                <w:rFonts w:ascii="Calibri" w:eastAsia="Calibri" w:hAnsi="Calibri" w:cs="Calibri"/>
                <w:b/>
                <w:sz w:val="20"/>
                <w:szCs w:val="20"/>
              </w:rPr>
              <w:fldChar w:fldCharType="begin"/>
            </w:r>
            <w:r w:rsidR="00A07C9A" w:rsidRPr="001135CD">
              <w:rPr>
                <w:rFonts w:ascii="Calibri" w:eastAsia="Calibri" w:hAnsi="Calibri" w:cs="Calibri"/>
                <w:b/>
                <w:sz w:val="20"/>
                <w:szCs w:val="20"/>
              </w:rPr>
              <w:instrText xml:space="preserve"> SEQ Fotografía \* ARABIC </w:instrText>
            </w:r>
            <w:r w:rsidR="00A07C9A" w:rsidRPr="001135CD">
              <w:rPr>
                <w:rFonts w:ascii="Calibri" w:eastAsia="Calibri" w:hAnsi="Calibri" w:cs="Calibri"/>
                <w:b/>
                <w:sz w:val="20"/>
                <w:szCs w:val="20"/>
              </w:rPr>
              <w:fldChar w:fldCharType="separate"/>
            </w:r>
            <w:r w:rsidR="00A07C9A" w:rsidRPr="001135CD">
              <w:rPr>
                <w:rFonts w:ascii="Calibri" w:eastAsia="Calibri" w:hAnsi="Calibri" w:cs="Calibri"/>
                <w:b/>
                <w:noProof/>
                <w:sz w:val="20"/>
                <w:szCs w:val="20"/>
              </w:rPr>
              <w:t>1</w:t>
            </w:r>
            <w:r w:rsidR="00A07C9A" w:rsidRPr="001135CD">
              <w:rPr>
                <w:rFonts w:ascii="Calibri" w:eastAsia="Calibri" w:hAnsi="Calibri" w:cs="Calibri"/>
                <w:b/>
                <w:sz w:val="20"/>
                <w:szCs w:val="20"/>
              </w:rPr>
              <w:fldChar w:fldCharType="end"/>
            </w:r>
            <w:r w:rsidR="00A07C9A" w:rsidRPr="001135CD">
              <w:rPr>
                <w:rFonts w:ascii="Calibri" w:eastAsia="Calibri" w:hAnsi="Calibri" w:cs="Calibri"/>
                <w:b/>
                <w:sz w:val="20"/>
                <w:szCs w:val="20"/>
              </w:rPr>
              <w:t>.</w:t>
            </w:r>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890DFE4" w14:textId="77777777" w:rsidR="00A07C9A" w:rsidRPr="001135CD" w:rsidRDefault="00A07C9A" w:rsidP="009F649D">
            <w:pPr>
              <w:spacing w:after="0" w:line="240" w:lineRule="auto"/>
              <w:rPr>
                <w:rFonts w:ascii="Calibri" w:eastAsia="Times New Roman" w:hAnsi="Calibri" w:cs="Times New Roman"/>
                <w:b/>
                <w:color w:val="000000"/>
                <w:sz w:val="20"/>
                <w:szCs w:val="20"/>
                <w:lang w:eastAsia="es-CL"/>
              </w:rPr>
            </w:pPr>
            <w:r w:rsidRPr="001135CD">
              <w:rPr>
                <w:rFonts w:ascii="Calibri" w:eastAsia="Times New Roman" w:hAnsi="Calibri" w:cs="Times New Roman"/>
                <w:b/>
                <w:color w:val="000000"/>
                <w:sz w:val="20"/>
                <w:szCs w:val="20"/>
                <w:lang w:eastAsia="es-CL"/>
              </w:rPr>
              <w:t>Fecha:</w:t>
            </w:r>
            <w:r w:rsidR="00377CB1">
              <w:rPr>
                <w:rFonts w:ascii="Calibri" w:eastAsia="Times New Roman" w:hAnsi="Calibri" w:cs="Times New Roman"/>
                <w:b/>
                <w:color w:val="000000"/>
                <w:sz w:val="20"/>
                <w:szCs w:val="20"/>
                <w:lang w:eastAsia="es-CL"/>
              </w:rPr>
              <w:t xml:space="preserve"> -----</w:t>
            </w:r>
          </w:p>
        </w:tc>
      </w:tr>
      <w:tr w:rsidR="00A07C9A" w:rsidRPr="00D42470" w14:paraId="0E7E5ADC" w14:textId="77777777" w:rsidTr="009F649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77122766" w14:textId="77777777" w:rsidR="00A07C9A" w:rsidRPr="001135CD" w:rsidRDefault="00A07C9A" w:rsidP="00CB4563">
            <w:pPr>
              <w:spacing w:after="0" w:line="240" w:lineRule="auto"/>
              <w:jc w:val="both"/>
              <w:rPr>
                <w:rFonts w:ascii="Calibri" w:eastAsia="Times New Roman" w:hAnsi="Calibri" w:cs="Times New Roman"/>
                <w:color w:val="000000"/>
                <w:sz w:val="20"/>
                <w:szCs w:val="20"/>
                <w:lang w:eastAsia="es-CL"/>
              </w:rPr>
            </w:pPr>
            <w:r w:rsidRPr="001135CD">
              <w:rPr>
                <w:rFonts w:ascii="Calibri" w:eastAsia="Times New Roman" w:hAnsi="Calibri" w:cs="Times New Roman"/>
                <w:b/>
                <w:color w:val="000000"/>
                <w:sz w:val="20"/>
                <w:szCs w:val="20"/>
                <w:lang w:eastAsia="es-CL"/>
              </w:rPr>
              <w:t>Descripción del medio de prueba:</w:t>
            </w:r>
            <w:r w:rsidRPr="001135CD">
              <w:rPr>
                <w:rFonts w:ascii="Calibri" w:eastAsia="Times New Roman" w:hAnsi="Calibri" w:cs="Times New Roman"/>
                <w:color w:val="000000"/>
                <w:sz w:val="20"/>
                <w:szCs w:val="20"/>
                <w:lang w:eastAsia="es-CL"/>
              </w:rPr>
              <w:t xml:space="preserve"> </w:t>
            </w:r>
            <w:r w:rsidR="00CD1278">
              <w:rPr>
                <w:rFonts w:ascii="Calibri" w:eastAsia="Times New Roman" w:hAnsi="Calibri" w:cs="Times New Roman"/>
                <w:color w:val="000000"/>
                <w:sz w:val="20"/>
                <w:szCs w:val="20"/>
                <w:lang w:eastAsia="es-CL"/>
              </w:rPr>
              <w:t xml:space="preserve">Se </w:t>
            </w:r>
            <w:r w:rsidR="00561D15">
              <w:rPr>
                <w:rFonts w:ascii="Calibri" w:eastAsia="Times New Roman" w:hAnsi="Calibri" w:cs="Times New Roman"/>
                <w:color w:val="000000"/>
                <w:sz w:val="20"/>
                <w:szCs w:val="20"/>
                <w:lang w:eastAsia="es-CL"/>
              </w:rPr>
              <w:t xml:space="preserve">observa el </w:t>
            </w:r>
            <w:r w:rsidR="00DF0031">
              <w:rPr>
                <w:rFonts w:ascii="Calibri" w:eastAsia="Times New Roman" w:hAnsi="Calibri" w:cs="Times New Roman"/>
                <w:color w:val="000000"/>
                <w:sz w:val="20"/>
                <w:szCs w:val="20"/>
                <w:lang w:eastAsia="es-CL"/>
              </w:rPr>
              <w:t>S</w:t>
            </w:r>
            <w:r w:rsidR="00561D15">
              <w:rPr>
                <w:rFonts w:ascii="Calibri" w:eastAsia="Times New Roman" w:hAnsi="Calibri" w:cs="Times New Roman"/>
                <w:color w:val="000000"/>
                <w:sz w:val="20"/>
                <w:szCs w:val="20"/>
                <w:lang w:eastAsia="es-CL"/>
              </w:rPr>
              <w:t xml:space="preserve">itio </w:t>
            </w:r>
            <w:r w:rsidR="00DF0031">
              <w:rPr>
                <w:rFonts w:ascii="Calibri" w:eastAsia="Times New Roman" w:hAnsi="Calibri" w:cs="Times New Roman"/>
                <w:color w:val="000000"/>
                <w:sz w:val="20"/>
                <w:szCs w:val="20"/>
                <w:lang w:eastAsia="es-CL"/>
              </w:rPr>
              <w:t>A</w:t>
            </w:r>
            <w:r w:rsidR="00561D15">
              <w:rPr>
                <w:rFonts w:ascii="Calibri" w:eastAsia="Times New Roman" w:hAnsi="Calibri" w:cs="Times New Roman"/>
                <w:color w:val="000000"/>
                <w:sz w:val="20"/>
                <w:szCs w:val="20"/>
                <w:lang w:eastAsia="es-CL"/>
              </w:rPr>
              <w:t>rqueol</w:t>
            </w:r>
            <w:r w:rsidR="00DF0031">
              <w:rPr>
                <w:rFonts w:ascii="Calibri" w:eastAsia="Times New Roman" w:hAnsi="Calibri" w:cs="Times New Roman"/>
                <w:color w:val="000000"/>
                <w:sz w:val="20"/>
                <w:szCs w:val="20"/>
                <w:lang w:eastAsia="es-CL"/>
              </w:rPr>
              <w:t>ógico</w:t>
            </w:r>
            <w:r w:rsidR="00561D15">
              <w:rPr>
                <w:rFonts w:ascii="Calibri" w:eastAsia="Times New Roman" w:hAnsi="Calibri" w:cs="Times New Roman"/>
                <w:color w:val="000000"/>
                <w:sz w:val="20"/>
                <w:szCs w:val="20"/>
                <w:lang w:eastAsia="es-CL"/>
              </w:rPr>
              <w:t xml:space="preserve"> sector alto </w:t>
            </w:r>
            <w:r w:rsidR="00DF0031">
              <w:rPr>
                <w:rFonts w:ascii="Calibri" w:eastAsia="Times New Roman" w:hAnsi="Calibri" w:cs="Times New Roman"/>
                <w:color w:val="000000"/>
                <w:sz w:val="20"/>
                <w:szCs w:val="20"/>
                <w:lang w:eastAsia="es-CL"/>
              </w:rPr>
              <w:t>A</w:t>
            </w:r>
            <w:r w:rsidR="00561D15">
              <w:rPr>
                <w:rFonts w:ascii="Calibri" w:eastAsia="Times New Roman" w:hAnsi="Calibri" w:cs="Times New Roman"/>
                <w:color w:val="000000"/>
                <w:sz w:val="20"/>
                <w:szCs w:val="20"/>
                <w:lang w:eastAsia="es-CL"/>
              </w:rPr>
              <w:t>stillero Dalcahue</w:t>
            </w:r>
            <w:r w:rsidR="00327F97">
              <w:rPr>
                <w:rFonts w:ascii="Calibri" w:eastAsia="Times New Roman" w:hAnsi="Calibri" w:cs="Times New Roman"/>
                <w:color w:val="000000"/>
                <w:sz w:val="20"/>
                <w:szCs w:val="20"/>
                <w:lang w:eastAsia="es-CL"/>
              </w:rPr>
              <w:t xml:space="preserve">, en la cual de color rojo se presenta el sector cercado existente, en color celeste el área intervenida y de color verde claro </w:t>
            </w:r>
            <w:r w:rsidR="00E336B2">
              <w:rPr>
                <w:rFonts w:ascii="Calibri" w:eastAsia="Times New Roman" w:hAnsi="Calibri" w:cs="Times New Roman"/>
                <w:color w:val="000000"/>
                <w:sz w:val="20"/>
                <w:szCs w:val="20"/>
                <w:lang w:eastAsia="es-CL"/>
              </w:rPr>
              <w:t xml:space="preserve">el área </w:t>
            </w:r>
            <w:r w:rsidR="00E336B2" w:rsidRPr="009A7B18">
              <w:rPr>
                <w:rFonts w:ascii="Calibri" w:eastAsia="Times New Roman" w:hAnsi="Calibri" w:cs="Times New Roman"/>
                <w:sz w:val="20"/>
                <w:szCs w:val="20"/>
                <w:lang w:eastAsia="es-CL"/>
              </w:rPr>
              <w:t>remanente del</w:t>
            </w:r>
            <w:r w:rsidR="00561D15" w:rsidRPr="009A7B18">
              <w:rPr>
                <w:rFonts w:ascii="Calibri" w:eastAsia="Times New Roman" w:hAnsi="Calibri" w:cs="Times New Roman"/>
                <w:sz w:val="20"/>
                <w:szCs w:val="20"/>
                <w:lang w:eastAsia="es-CL"/>
              </w:rPr>
              <w:t xml:space="preserve"> </w:t>
            </w:r>
            <w:r w:rsidR="009A7B18" w:rsidRPr="009A7B18">
              <w:rPr>
                <w:rFonts w:ascii="Calibri" w:eastAsia="Times New Roman" w:hAnsi="Calibri" w:cs="Times New Roman"/>
                <w:sz w:val="20"/>
                <w:szCs w:val="20"/>
                <w:lang w:eastAsia="es-CL"/>
              </w:rPr>
              <w:t>Sector Alto.</w:t>
            </w:r>
          </w:p>
        </w:tc>
      </w:tr>
      <w:tr w:rsidR="00A07C9A" w:rsidRPr="00D42470" w14:paraId="12F255C3" w14:textId="77777777" w:rsidTr="009F649D">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070657E" w14:textId="77777777" w:rsidR="00A07C9A" w:rsidRPr="00D42470" w:rsidRDefault="00A07C9A" w:rsidP="009F649D">
            <w:pPr>
              <w:spacing w:after="0" w:line="240" w:lineRule="auto"/>
              <w:rPr>
                <w:rFonts w:ascii="Calibri" w:eastAsia="Times New Roman" w:hAnsi="Calibri" w:cs="Times New Roman"/>
                <w:color w:val="000000"/>
                <w:lang w:eastAsia="es-CL"/>
              </w:rPr>
            </w:pPr>
          </w:p>
        </w:tc>
      </w:tr>
    </w:tbl>
    <w:p w14:paraId="75D0DC26" w14:textId="77777777" w:rsidR="00704630" w:rsidRDefault="00704630">
      <w:r>
        <w:br w:type="page"/>
      </w:r>
    </w:p>
    <w:p w14:paraId="689A947D" w14:textId="77777777" w:rsidR="00307ACB" w:rsidRDefault="001601EF" w:rsidP="00307ACB">
      <w:pPr>
        <w:pStyle w:val="Ttulo2"/>
      </w:pPr>
      <w:bookmarkStart w:id="240" w:name="_Toc530144917"/>
      <w:r>
        <w:lastRenderedPageBreak/>
        <w:t>Verificar infraestructura del proyecto</w:t>
      </w:r>
      <w:r w:rsidR="00307ACB">
        <w:t>.</w:t>
      </w:r>
      <w:bookmarkEnd w:id="240"/>
    </w:p>
    <w:p w14:paraId="0D3F74D4" w14:textId="77777777" w:rsidR="00307ACB" w:rsidRPr="00B93D97" w:rsidRDefault="00307ACB" w:rsidP="00307ACB">
      <w:pPr>
        <w:spacing w:after="0" w:line="240" w:lineRule="auto"/>
        <w:contextualSpacing/>
        <w:outlineLvl w:val="0"/>
        <w:rPr>
          <w:rFonts w:ascii="Calibri" w:eastAsia="Calibri" w:hAnsi="Calibri" w:cs="Calibri"/>
          <w:sz w:val="20"/>
          <w:szCs w:val="20"/>
        </w:rPr>
      </w:pPr>
    </w:p>
    <w:tbl>
      <w:tblPr>
        <w:tblStyle w:val="Tablaconcuadrcula"/>
        <w:tblW w:w="5001" w:type="pct"/>
        <w:tblLook w:val="04A0" w:firstRow="1" w:lastRow="0" w:firstColumn="1" w:lastColumn="0" w:noHBand="0" w:noVBand="1"/>
      </w:tblPr>
      <w:tblGrid>
        <w:gridCol w:w="3768"/>
        <w:gridCol w:w="9797"/>
      </w:tblGrid>
      <w:tr w:rsidR="00307ACB" w:rsidRPr="00D42470" w14:paraId="63974477" w14:textId="77777777" w:rsidTr="00893835">
        <w:trPr>
          <w:trHeight w:val="142"/>
        </w:trPr>
        <w:tc>
          <w:tcPr>
            <w:tcW w:w="1389" w:type="pct"/>
          </w:tcPr>
          <w:p w14:paraId="56718E54" w14:textId="77777777" w:rsidR="00307ACB" w:rsidRPr="00D42470" w:rsidRDefault="00307ACB" w:rsidP="00893835">
            <w:pPr>
              <w:rPr>
                <w:lang w:val="es-CL"/>
              </w:rPr>
            </w:pPr>
            <w:r w:rsidRPr="00D42470">
              <w:rPr>
                <w:rFonts w:eastAsia="Times New Roman"/>
                <w:b/>
                <w:bCs/>
                <w:color w:val="000000"/>
                <w:lang w:eastAsia="es-CL"/>
              </w:rPr>
              <w:t xml:space="preserve">Número de hecho constatado: </w:t>
            </w:r>
            <w:r w:rsidR="00ED03EC">
              <w:rPr>
                <w:rFonts w:eastAsia="Times New Roman"/>
                <w:b/>
                <w:bCs/>
                <w:color w:val="000000"/>
                <w:lang w:eastAsia="es-CL"/>
              </w:rPr>
              <w:t>2</w:t>
            </w:r>
          </w:p>
        </w:tc>
        <w:tc>
          <w:tcPr>
            <w:tcW w:w="3611" w:type="pct"/>
          </w:tcPr>
          <w:p w14:paraId="5D6E17E3" w14:textId="77777777" w:rsidR="00307ACB" w:rsidRPr="00D42470" w:rsidRDefault="00307ACB" w:rsidP="00893835">
            <w:r w:rsidRPr="00D42470">
              <w:rPr>
                <w:rFonts w:eastAsia="Times New Roman"/>
                <w:b/>
                <w:bCs/>
                <w:color w:val="000000"/>
                <w:lang w:eastAsia="es-CL"/>
              </w:rPr>
              <w:t>Estación N°</w:t>
            </w:r>
            <w:r w:rsidRPr="00E40FB1">
              <w:rPr>
                <w:rFonts w:eastAsia="Times New Roman"/>
                <w:b/>
                <w:color w:val="000000"/>
                <w:lang w:eastAsia="es-CL"/>
              </w:rPr>
              <w:t xml:space="preserve">: </w:t>
            </w:r>
            <w:r w:rsidR="00547616" w:rsidRPr="008B7014">
              <w:rPr>
                <w:rFonts w:eastAsia="Times New Roman"/>
                <w:b/>
                <w:color w:val="000000"/>
                <w:lang w:eastAsia="es-CL"/>
              </w:rPr>
              <w:t>2-</w:t>
            </w:r>
            <w:r w:rsidR="008B7014" w:rsidRPr="008B7014">
              <w:rPr>
                <w:rFonts w:eastAsia="Times New Roman"/>
                <w:b/>
                <w:color w:val="000000"/>
                <w:lang w:eastAsia="es-CL"/>
              </w:rPr>
              <w:t>4-5-6</w:t>
            </w:r>
          </w:p>
        </w:tc>
      </w:tr>
      <w:tr w:rsidR="00307ACB" w:rsidRPr="00F14D23" w14:paraId="4335D35C" w14:textId="77777777" w:rsidTr="00893835">
        <w:trPr>
          <w:trHeight w:val="319"/>
        </w:trPr>
        <w:tc>
          <w:tcPr>
            <w:tcW w:w="5000" w:type="pct"/>
            <w:gridSpan w:val="2"/>
            <w:tcBorders>
              <w:bottom w:val="single" w:sz="4" w:space="0" w:color="auto"/>
            </w:tcBorders>
          </w:tcPr>
          <w:p w14:paraId="3D2A83BD" w14:textId="77777777" w:rsidR="00307ACB" w:rsidRDefault="00307ACB" w:rsidP="00893835">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230CC2D4" w14:textId="4A7F159D" w:rsidR="00D90007" w:rsidRPr="00127138" w:rsidRDefault="00D90007" w:rsidP="00127138">
            <w:pPr>
              <w:pStyle w:val="Prrafodelista"/>
              <w:numPr>
                <w:ilvl w:val="0"/>
                <w:numId w:val="18"/>
              </w:numPr>
              <w:tabs>
                <w:tab w:val="left" w:pos="108"/>
              </w:tabs>
              <w:ind w:left="1168" w:hanging="567"/>
            </w:pPr>
            <w:r w:rsidRPr="00127138">
              <w:t>Plano aprobado por la Autoridad Marítima</w:t>
            </w:r>
            <w:r w:rsidR="007D5C36" w:rsidRPr="00127138">
              <w:t xml:space="preserve"> (ID 1)</w:t>
            </w:r>
          </w:p>
          <w:p w14:paraId="3B9AF856" w14:textId="55EE160D" w:rsidR="00D90007" w:rsidRPr="00D90007" w:rsidRDefault="00D90007" w:rsidP="00127138">
            <w:pPr>
              <w:pStyle w:val="Prrafodelista"/>
              <w:numPr>
                <w:ilvl w:val="0"/>
                <w:numId w:val="18"/>
              </w:numPr>
              <w:ind w:left="1168" w:hanging="567"/>
              <w:rPr>
                <w:lang w:eastAsia="es-CL"/>
              </w:rPr>
            </w:pPr>
            <w:r w:rsidRPr="00D90007">
              <w:t>Cálculo de arqueo</w:t>
            </w:r>
            <w:r w:rsidR="007D5C36">
              <w:t xml:space="preserve"> (ID 1)</w:t>
            </w:r>
          </w:p>
        </w:tc>
      </w:tr>
      <w:tr w:rsidR="00307ACB" w:rsidRPr="00D42470" w14:paraId="67BCCDA0" w14:textId="77777777" w:rsidTr="00893835">
        <w:trPr>
          <w:trHeight w:val="627"/>
        </w:trPr>
        <w:tc>
          <w:tcPr>
            <w:tcW w:w="5000" w:type="pct"/>
            <w:gridSpan w:val="2"/>
          </w:tcPr>
          <w:p w14:paraId="02FA3B47" w14:textId="77777777" w:rsidR="00307ACB" w:rsidRDefault="00307ACB" w:rsidP="00893835">
            <w:pPr>
              <w:rPr>
                <w:b/>
              </w:rPr>
            </w:pPr>
            <w:r w:rsidRPr="00D42470">
              <w:rPr>
                <w:b/>
              </w:rPr>
              <w:t>Exigencia (s):</w:t>
            </w:r>
          </w:p>
          <w:p w14:paraId="54C0D7E0" w14:textId="77777777" w:rsidR="00883F48" w:rsidRPr="00BF4B33" w:rsidRDefault="00883F48" w:rsidP="00E3566B">
            <w:pPr>
              <w:pStyle w:val="Prrafodelista"/>
              <w:numPr>
                <w:ilvl w:val="0"/>
                <w:numId w:val="11"/>
              </w:numPr>
              <w:ind w:left="601" w:hanging="601"/>
              <w:rPr>
                <w:u w:val="single"/>
              </w:rPr>
            </w:pPr>
            <w:r w:rsidRPr="00BF4B33">
              <w:rPr>
                <w:u w:val="single"/>
              </w:rPr>
              <w:t xml:space="preserve">Extracto Considerando </w:t>
            </w:r>
            <w:r>
              <w:rPr>
                <w:u w:val="single"/>
              </w:rPr>
              <w:t>3</w:t>
            </w:r>
            <w:r w:rsidRPr="00BF4B33">
              <w:rPr>
                <w:u w:val="single"/>
              </w:rPr>
              <w:t xml:space="preserve"> RCA N° </w:t>
            </w:r>
            <w:r>
              <w:rPr>
                <w:u w:val="single"/>
              </w:rPr>
              <w:t>111</w:t>
            </w:r>
            <w:r w:rsidRPr="00BF4B33">
              <w:rPr>
                <w:u w:val="single"/>
              </w:rPr>
              <w:t>/201</w:t>
            </w:r>
            <w:r>
              <w:rPr>
                <w:u w:val="single"/>
              </w:rPr>
              <w:t>3</w:t>
            </w:r>
          </w:p>
          <w:p w14:paraId="0526985A" w14:textId="77777777" w:rsidR="00FB3213" w:rsidRPr="00FB3213" w:rsidRDefault="00FB3213" w:rsidP="00FB3213">
            <w:pPr>
              <w:ind w:left="601"/>
              <w:jc w:val="both"/>
              <w:rPr>
                <w:lang w:val="es-CL"/>
              </w:rPr>
            </w:pPr>
            <w:r w:rsidRPr="00FB3213">
              <w:rPr>
                <w:lang w:val="es-CL"/>
              </w:rPr>
              <w:t xml:space="preserve">El proyecto </w:t>
            </w:r>
            <w:r w:rsidRPr="00FB3213">
              <w:rPr>
                <w:bCs/>
                <w:lang w:val="es-CL"/>
              </w:rPr>
              <w:t xml:space="preserve">"ASTILLEROS DALCAHUE" </w:t>
            </w:r>
            <w:r w:rsidRPr="00FB3213">
              <w:rPr>
                <w:lang w:val="es-CL"/>
              </w:rPr>
              <w:t>corresponde a la ejecución de las obras necesarias para la construcción, instalación y operación de un astillero, en el cual se desarrollarán labores de construcción, reparación y mantención de embarcaciones de hasta 200 Toneladas Métricas de desplazamiento; contemplando actividades metalmecánicas, instalación de componentes hidráulicos, arenado, aplicación de esquema de pintura, carpintería, albañilería, gasfitería, instalaciones eléctricas, entre otros. La capacidad del astillero, que depende del tipo de embarcación o artefacto naval, sus dimensiones y trabajos a realizar, se estima en 10 a 20 embarcaciones o artefactos navales por año.</w:t>
            </w:r>
          </w:p>
          <w:p w14:paraId="34AF755C" w14:textId="77777777" w:rsidR="00883F48" w:rsidRPr="00883F48" w:rsidRDefault="00883F48" w:rsidP="00883F48"/>
          <w:p w14:paraId="4A361AE5" w14:textId="77777777" w:rsidR="00BF5979" w:rsidRPr="00BF4B33" w:rsidRDefault="00BF5979" w:rsidP="00E3566B">
            <w:pPr>
              <w:pStyle w:val="Prrafodelista"/>
              <w:numPr>
                <w:ilvl w:val="0"/>
                <w:numId w:val="11"/>
              </w:numPr>
              <w:ind w:left="601" w:hanging="601"/>
              <w:rPr>
                <w:u w:val="single"/>
              </w:rPr>
            </w:pPr>
            <w:r w:rsidRPr="00BF4B33">
              <w:rPr>
                <w:u w:val="single"/>
              </w:rPr>
              <w:t xml:space="preserve">Extracto Considerando </w:t>
            </w:r>
            <w:r>
              <w:rPr>
                <w:u w:val="single"/>
              </w:rPr>
              <w:t>3</w:t>
            </w:r>
            <w:r w:rsidRPr="00BF4B33">
              <w:rPr>
                <w:u w:val="single"/>
              </w:rPr>
              <w:t xml:space="preserve"> RCA N° </w:t>
            </w:r>
            <w:r>
              <w:rPr>
                <w:u w:val="single"/>
              </w:rPr>
              <w:t>34</w:t>
            </w:r>
            <w:r w:rsidRPr="00BF4B33">
              <w:rPr>
                <w:u w:val="single"/>
              </w:rPr>
              <w:t>/201</w:t>
            </w:r>
            <w:r>
              <w:rPr>
                <w:u w:val="single"/>
              </w:rPr>
              <w:t>7</w:t>
            </w:r>
          </w:p>
          <w:p w14:paraId="18B2A02E" w14:textId="77777777" w:rsidR="00307ACB" w:rsidRDefault="000F7C84" w:rsidP="000F7C84">
            <w:pPr>
              <w:ind w:left="601"/>
              <w:jc w:val="both"/>
            </w:pPr>
            <w:r w:rsidRPr="000F7C84">
              <w:t>Respecto "la instalación de un polietileno" para la contención y manejo de residuos al interior del dique seco, el Titular deberá entregar a Gobernación Marítima de Castro antecedentes respecto a este dispositivo, tales como: calidad de su material, dimensiones, si será reutilizable y su vida útil o si será desechable, su método de instalación en la loza del dique bajo una nave o artefacto naval, su forma de retiro desde esta posición, procedimientos para su limpieza y mantención, forma de almacenamiento, etc. Se solicita al Titular detallar este tipo de información</w:t>
            </w:r>
          </w:p>
          <w:p w14:paraId="17B7C826" w14:textId="77777777" w:rsidR="000F7C84" w:rsidRDefault="000F7C84" w:rsidP="008C2317">
            <w:pPr>
              <w:ind w:left="34"/>
              <w:jc w:val="both"/>
            </w:pPr>
          </w:p>
          <w:p w14:paraId="00861F91" w14:textId="77777777" w:rsidR="000F7C84" w:rsidRPr="00BF4B33" w:rsidRDefault="000F7C84" w:rsidP="00E3566B">
            <w:pPr>
              <w:pStyle w:val="Prrafodelista"/>
              <w:numPr>
                <w:ilvl w:val="0"/>
                <w:numId w:val="11"/>
              </w:numPr>
              <w:ind w:left="601" w:hanging="567"/>
              <w:rPr>
                <w:u w:val="single"/>
              </w:rPr>
            </w:pPr>
            <w:r w:rsidRPr="00BF4B33">
              <w:rPr>
                <w:u w:val="single"/>
              </w:rPr>
              <w:t xml:space="preserve">Extracto Considerando </w:t>
            </w:r>
            <w:r>
              <w:rPr>
                <w:u w:val="single"/>
              </w:rPr>
              <w:t>3</w:t>
            </w:r>
            <w:r w:rsidRPr="00BF4B33">
              <w:rPr>
                <w:u w:val="single"/>
              </w:rPr>
              <w:t xml:space="preserve"> RCA N° </w:t>
            </w:r>
            <w:r>
              <w:rPr>
                <w:u w:val="single"/>
              </w:rPr>
              <w:t>34</w:t>
            </w:r>
            <w:r w:rsidRPr="00BF4B33">
              <w:rPr>
                <w:u w:val="single"/>
              </w:rPr>
              <w:t>/201</w:t>
            </w:r>
            <w:r>
              <w:rPr>
                <w:u w:val="single"/>
              </w:rPr>
              <w:t>7</w:t>
            </w:r>
          </w:p>
          <w:p w14:paraId="3475B546" w14:textId="77777777" w:rsidR="00307ACB" w:rsidRDefault="00F33925" w:rsidP="00F33925">
            <w:pPr>
              <w:ind w:left="601"/>
              <w:jc w:val="both"/>
            </w:pPr>
            <w:r w:rsidRPr="00F33925">
              <w:t>El Titular tiene que implementar un galpón en el dique seco, cuya techumbre y paredes cubran toda la losa del dique, con el objeto de evitar el ingreso de agua lluvia a esta instalación y el escurrimiento de estos líquidos por el piso hacia el portalón del dique, rampa de varado y playa</w:t>
            </w:r>
          </w:p>
          <w:p w14:paraId="22B80FBB" w14:textId="77777777" w:rsidR="00F33925" w:rsidRDefault="00F33925" w:rsidP="008C2317">
            <w:pPr>
              <w:ind w:left="34"/>
              <w:jc w:val="both"/>
            </w:pPr>
          </w:p>
          <w:p w14:paraId="0A403AFD" w14:textId="77777777" w:rsidR="00E43148" w:rsidRPr="00BF4B33" w:rsidRDefault="00E43148" w:rsidP="00E3566B">
            <w:pPr>
              <w:pStyle w:val="Prrafodelista"/>
              <w:numPr>
                <w:ilvl w:val="0"/>
                <w:numId w:val="11"/>
              </w:numPr>
              <w:ind w:left="601" w:hanging="567"/>
              <w:rPr>
                <w:u w:val="single"/>
              </w:rPr>
            </w:pPr>
            <w:r w:rsidRPr="00BF4B33">
              <w:rPr>
                <w:u w:val="single"/>
              </w:rPr>
              <w:t xml:space="preserve">Extracto Considerando </w:t>
            </w:r>
            <w:r>
              <w:rPr>
                <w:u w:val="single"/>
              </w:rPr>
              <w:t>3</w:t>
            </w:r>
            <w:r w:rsidRPr="00BF4B33">
              <w:rPr>
                <w:u w:val="single"/>
              </w:rPr>
              <w:t xml:space="preserve"> RCA N° </w:t>
            </w:r>
            <w:r>
              <w:rPr>
                <w:u w:val="single"/>
              </w:rPr>
              <w:t>34</w:t>
            </w:r>
            <w:r w:rsidRPr="00BF4B33">
              <w:rPr>
                <w:u w:val="single"/>
              </w:rPr>
              <w:t>/201</w:t>
            </w:r>
            <w:r>
              <w:rPr>
                <w:u w:val="single"/>
              </w:rPr>
              <w:t>7</w:t>
            </w:r>
          </w:p>
          <w:p w14:paraId="5D23A0A9" w14:textId="77777777" w:rsidR="00F33925" w:rsidRDefault="00811C00" w:rsidP="00E43148">
            <w:pPr>
              <w:pStyle w:val="Prrafodelista"/>
              <w:ind w:left="601"/>
            </w:pPr>
            <w:r w:rsidRPr="00811C00">
              <w:t>El sistema de portalón del dique seco debe cerrar de manera hermética y evitar el ingreso o salida de agua hacia o desde el interior de la instalación</w:t>
            </w:r>
          </w:p>
          <w:p w14:paraId="3AD7640D" w14:textId="77777777" w:rsidR="009D3627" w:rsidRDefault="009D3627" w:rsidP="00E43148">
            <w:pPr>
              <w:pStyle w:val="Prrafodelista"/>
              <w:ind w:left="601"/>
            </w:pPr>
          </w:p>
          <w:p w14:paraId="7426110C" w14:textId="77777777" w:rsidR="009D3627" w:rsidRPr="00BF4B33" w:rsidRDefault="009D3627" w:rsidP="00E3566B">
            <w:pPr>
              <w:pStyle w:val="Prrafodelista"/>
              <w:numPr>
                <w:ilvl w:val="0"/>
                <w:numId w:val="11"/>
              </w:numPr>
              <w:ind w:left="601" w:hanging="567"/>
              <w:rPr>
                <w:u w:val="single"/>
              </w:rPr>
            </w:pPr>
            <w:r w:rsidRPr="00BF4B33">
              <w:rPr>
                <w:u w:val="single"/>
              </w:rPr>
              <w:t xml:space="preserve">Extracto Considerando </w:t>
            </w:r>
            <w:r>
              <w:rPr>
                <w:u w:val="single"/>
              </w:rPr>
              <w:t>3</w:t>
            </w:r>
            <w:r w:rsidRPr="00BF4B33">
              <w:rPr>
                <w:u w:val="single"/>
              </w:rPr>
              <w:t xml:space="preserve"> RCA N° </w:t>
            </w:r>
            <w:r>
              <w:rPr>
                <w:u w:val="single"/>
              </w:rPr>
              <w:t>34</w:t>
            </w:r>
            <w:r w:rsidRPr="00BF4B33">
              <w:rPr>
                <w:u w:val="single"/>
              </w:rPr>
              <w:t>/201</w:t>
            </w:r>
            <w:r>
              <w:rPr>
                <w:u w:val="single"/>
              </w:rPr>
              <w:t>7</w:t>
            </w:r>
          </w:p>
          <w:p w14:paraId="736900C1" w14:textId="77777777" w:rsidR="009D3627" w:rsidRDefault="009D3627" w:rsidP="00E43148">
            <w:pPr>
              <w:pStyle w:val="Prrafodelista"/>
              <w:ind w:left="601"/>
            </w:pPr>
            <w:r w:rsidRPr="009D3627">
              <w:t>En la rampa de varada contemplada en el sector intermareal contiguo al dique seco, y tal como señala el Titular en el Adenda: "solo se realizarán trabajos menores como reparación de circuitos y carpintería interior de la nave"</w:t>
            </w:r>
          </w:p>
          <w:p w14:paraId="1E4ECEA5" w14:textId="77777777" w:rsidR="00811C00" w:rsidRDefault="00811C00" w:rsidP="008C2317">
            <w:pPr>
              <w:pStyle w:val="Prrafodelista"/>
              <w:ind w:left="0"/>
            </w:pPr>
          </w:p>
          <w:p w14:paraId="505A6463" w14:textId="77777777" w:rsidR="00E165DA" w:rsidRPr="00BF4B33" w:rsidRDefault="00E165DA" w:rsidP="00E3566B">
            <w:pPr>
              <w:pStyle w:val="Prrafodelista"/>
              <w:numPr>
                <w:ilvl w:val="0"/>
                <w:numId w:val="11"/>
              </w:numPr>
              <w:ind w:left="601" w:hanging="601"/>
              <w:rPr>
                <w:u w:val="single"/>
              </w:rPr>
            </w:pPr>
            <w:r w:rsidRPr="00BF4B33">
              <w:rPr>
                <w:u w:val="single"/>
              </w:rPr>
              <w:t xml:space="preserve">Extracto Considerando </w:t>
            </w:r>
            <w:r>
              <w:rPr>
                <w:u w:val="single"/>
              </w:rPr>
              <w:t>4.3.1</w:t>
            </w:r>
            <w:r w:rsidRPr="00BF4B33">
              <w:rPr>
                <w:u w:val="single"/>
              </w:rPr>
              <w:t xml:space="preserve"> RCA N° </w:t>
            </w:r>
            <w:r>
              <w:rPr>
                <w:u w:val="single"/>
              </w:rPr>
              <w:t>34</w:t>
            </w:r>
            <w:r w:rsidRPr="00BF4B33">
              <w:rPr>
                <w:u w:val="single"/>
              </w:rPr>
              <w:t>/201</w:t>
            </w:r>
            <w:r>
              <w:rPr>
                <w:u w:val="single"/>
              </w:rPr>
              <w:t>7</w:t>
            </w:r>
          </w:p>
          <w:p w14:paraId="36C9F8A4" w14:textId="77777777" w:rsidR="00CD1B9A" w:rsidRDefault="00E165DA" w:rsidP="00E43148">
            <w:pPr>
              <w:pStyle w:val="Prrafodelista"/>
              <w:ind w:left="601"/>
            </w:pPr>
            <w:r>
              <w:t xml:space="preserve">La capacidad del astillero no se verá influenciada, </w:t>
            </w:r>
            <w:r w:rsidR="00883F48">
              <w:t>manteniéndose una capacidad media de 10 a 20 embarcaciones o artefactos navales por año, ejecutando trabajos de construcción, reparación y/o mantención de todo tipo de naves, embarcaciones y artefactos navales, menores o mayores de hasta 200 TRG</w:t>
            </w:r>
          </w:p>
          <w:p w14:paraId="7D547AC6" w14:textId="77777777" w:rsidR="00CD1B9A" w:rsidRDefault="00CD1B9A" w:rsidP="00E43148">
            <w:pPr>
              <w:pStyle w:val="Prrafodelista"/>
              <w:ind w:left="601"/>
            </w:pPr>
          </w:p>
          <w:p w14:paraId="2CF6FDE9" w14:textId="77777777" w:rsidR="005D49FF" w:rsidRPr="00BF4B33" w:rsidRDefault="005D49FF" w:rsidP="00E3566B">
            <w:pPr>
              <w:pStyle w:val="Prrafodelista"/>
              <w:numPr>
                <w:ilvl w:val="0"/>
                <w:numId w:val="11"/>
              </w:numPr>
              <w:ind w:left="601" w:hanging="601"/>
              <w:rPr>
                <w:u w:val="single"/>
              </w:rPr>
            </w:pPr>
            <w:r w:rsidRPr="00BF4B33">
              <w:rPr>
                <w:u w:val="single"/>
              </w:rPr>
              <w:t xml:space="preserve">Extracto Considerando </w:t>
            </w:r>
            <w:r>
              <w:rPr>
                <w:u w:val="single"/>
              </w:rPr>
              <w:t>4.3.1</w:t>
            </w:r>
            <w:r w:rsidRPr="00BF4B33">
              <w:rPr>
                <w:u w:val="single"/>
              </w:rPr>
              <w:t xml:space="preserve"> RCA N° </w:t>
            </w:r>
            <w:r>
              <w:rPr>
                <w:u w:val="single"/>
              </w:rPr>
              <w:t>34</w:t>
            </w:r>
            <w:r w:rsidRPr="00BF4B33">
              <w:rPr>
                <w:u w:val="single"/>
              </w:rPr>
              <w:t>/201</w:t>
            </w:r>
            <w:r>
              <w:rPr>
                <w:u w:val="single"/>
              </w:rPr>
              <w:t>7</w:t>
            </w:r>
          </w:p>
          <w:p w14:paraId="1A77906A" w14:textId="77777777" w:rsidR="00B95C43" w:rsidRDefault="005D49FF" w:rsidP="005D49FF">
            <w:pPr>
              <w:pStyle w:val="Prrafodelista"/>
              <w:ind w:left="601"/>
            </w:pPr>
            <w:r>
              <w:t xml:space="preserve">En el punto 3.2.3 de la DIA se detallan las obras a desarrollar para la construcción </w:t>
            </w:r>
            <w:r w:rsidR="00B67600">
              <w:t>de infraestructura de apoyo y complemento a las labores desarrolladas en el Astillero, las que corresponden a:</w:t>
            </w:r>
          </w:p>
          <w:p w14:paraId="77EBF1E5" w14:textId="77777777" w:rsidR="00B67600" w:rsidRDefault="00B67600" w:rsidP="00EC3CB0">
            <w:pPr>
              <w:pStyle w:val="Prrafodelista"/>
              <w:numPr>
                <w:ilvl w:val="0"/>
                <w:numId w:val="18"/>
              </w:numPr>
              <w:ind w:left="1168" w:hanging="567"/>
            </w:pPr>
            <w:r>
              <w:lastRenderedPageBreak/>
              <w:t>Campamentos e ins</w:t>
            </w:r>
            <w:r w:rsidR="00715770">
              <w:t>talación de faenas</w:t>
            </w:r>
          </w:p>
          <w:p w14:paraId="31ABD1A8" w14:textId="77777777" w:rsidR="00715770" w:rsidRDefault="00715770" w:rsidP="00EC3CB0">
            <w:pPr>
              <w:pStyle w:val="Prrafodelista"/>
              <w:numPr>
                <w:ilvl w:val="0"/>
                <w:numId w:val="18"/>
              </w:numPr>
              <w:ind w:left="1168" w:hanging="567"/>
            </w:pPr>
            <w:r>
              <w:t>Construcción de galpón para embarcaciones nuevas</w:t>
            </w:r>
          </w:p>
          <w:p w14:paraId="2796F06D" w14:textId="77777777" w:rsidR="00715770" w:rsidRDefault="00715770" w:rsidP="00EC3CB0">
            <w:pPr>
              <w:pStyle w:val="Prrafodelista"/>
              <w:numPr>
                <w:ilvl w:val="0"/>
                <w:numId w:val="18"/>
              </w:numPr>
              <w:ind w:left="1168" w:hanging="567"/>
            </w:pPr>
            <w:r>
              <w:t>Casa de guardia</w:t>
            </w:r>
          </w:p>
          <w:p w14:paraId="649249A1" w14:textId="77777777" w:rsidR="00715770" w:rsidRDefault="00715770" w:rsidP="00EC3CB0">
            <w:pPr>
              <w:pStyle w:val="Prrafodelista"/>
              <w:numPr>
                <w:ilvl w:val="0"/>
                <w:numId w:val="18"/>
              </w:numPr>
              <w:ind w:left="1168" w:hanging="567"/>
            </w:pPr>
            <w:r>
              <w:t>Bodega de almacenamiento de residuos peligrosos (aceites usados, petróleo contaminado, aguas de sentina)</w:t>
            </w:r>
          </w:p>
          <w:p w14:paraId="5B1FA2FE" w14:textId="77777777" w:rsidR="00D9330B" w:rsidRPr="00D9330B" w:rsidRDefault="00D9330B" w:rsidP="00D9330B"/>
        </w:tc>
      </w:tr>
      <w:tr w:rsidR="00307ACB" w:rsidRPr="00D42470" w14:paraId="6864064F" w14:textId="77777777" w:rsidTr="00893835">
        <w:trPr>
          <w:trHeight w:val="627"/>
        </w:trPr>
        <w:tc>
          <w:tcPr>
            <w:tcW w:w="5000" w:type="pct"/>
            <w:gridSpan w:val="2"/>
          </w:tcPr>
          <w:p w14:paraId="51296DC8" w14:textId="77777777" w:rsidR="00307ACB" w:rsidRDefault="00307ACB" w:rsidP="00893835">
            <w:r w:rsidRPr="00D42470">
              <w:rPr>
                <w:b/>
              </w:rPr>
              <w:lastRenderedPageBreak/>
              <w:t>Hecho (s):</w:t>
            </w:r>
            <w:r w:rsidRPr="00D42470">
              <w:t xml:space="preserve"> </w:t>
            </w:r>
          </w:p>
          <w:p w14:paraId="3D6578C2" w14:textId="77777777" w:rsidR="00237797" w:rsidRPr="00F6253B" w:rsidRDefault="00237797" w:rsidP="00A42B1D">
            <w:pPr>
              <w:pStyle w:val="Prrafodelista"/>
              <w:tabs>
                <w:tab w:val="left" w:pos="603"/>
              </w:tabs>
              <w:ind w:left="603"/>
              <w:rPr>
                <w:u w:val="single"/>
              </w:rPr>
            </w:pPr>
            <w:r w:rsidRPr="00F6253B">
              <w:rPr>
                <w:u w:val="single"/>
              </w:rPr>
              <w:t>Actividad SMA – CMN día 10-09-2018</w:t>
            </w:r>
          </w:p>
          <w:p w14:paraId="78D681EA" w14:textId="77777777" w:rsidR="00E8331F" w:rsidRPr="00A42B1D" w:rsidRDefault="00E8331F" w:rsidP="00E3566B">
            <w:pPr>
              <w:pStyle w:val="Prrafodelista"/>
              <w:numPr>
                <w:ilvl w:val="0"/>
                <w:numId w:val="9"/>
              </w:numPr>
              <w:ind w:left="601" w:hanging="567"/>
            </w:pPr>
            <w:r w:rsidRPr="00A42B1D">
              <w:t>Respecto al avance de las obras (RCA N° 34/2017) el Sr. Hernández indicó que el dique se encuentra en un 80% de avance, las oficinas administrativas, camino de acceso, bodega ya constatadas en actividad de fiscalización del 25 de noviembre de 2015</w:t>
            </w:r>
          </w:p>
          <w:p w14:paraId="5842ED3C" w14:textId="77777777" w:rsidR="00237797" w:rsidRDefault="00237797" w:rsidP="006432E8"/>
          <w:p w14:paraId="1A94011F" w14:textId="77777777" w:rsidR="00237797" w:rsidRPr="00F6253B" w:rsidRDefault="00237797" w:rsidP="006432E8">
            <w:pPr>
              <w:pStyle w:val="Prrafodelista"/>
              <w:tabs>
                <w:tab w:val="left" w:pos="564"/>
              </w:tabs>
              <w:ind w:left="603"/>
              <w:rPr>
                <w:u w:val="single"/>
              </w:rPr>
            </w:pPr>
            <w:r w:rsidRPr="00F6253B">
              <w:rPr>
                <w:u w:val="single"/>
              </w:rPr>
              <w:t>Actividad SMA – CMN día 1</w:t>
            </w:r>
            <w:r>
              <w:rPr>
                <w:u w:val="single"/>
              </w:rPr>
              <w:t>1</w:t>
            </w:r>
            <w:r w:rsidRPr="00F6253B">
              <w:rPr>
                <w:u w:val="single"/>
              </w:rPr>
              <w:t>-09-2018</w:t>
            </w:r>
          </w:p>
          <w:p w14:paraId="3AFBD270" w14:textId="77777777" w:rsidR="00A66855" w:rsidRDefault="008543F9" w:rsidP="00E3566B">
            <w:pPr>
              <w:numPr>
                <w:ilvl w:val="0"/>
                <w:numId w:val="14"/>
              </w:numPr>
              <w:ind w:left="601" w:hanging="567"/>
              <w:contextualSpacing/>
              <w:jc w:val="both"/>
            </w:pPr>
            <w:r>
              <w:t>Se observó que existe un g</w:t>
            </w:r>
            <w:r w:rsidR="00A66855">
              <w:t xml:space="preserve">alpón el cual es </w:t>
            </w:r>
            <w:r w:rsidR="00553083">
              <w:t>utilizado</w:t>
            </w:r>
            <w:r w:rsidR="00A66855">
              <w:t xml:space="preserve"> como acopio de materiales tales como arena, granalla (escoria de cobre) entre otros</w:t>
            </w:r>
          </w:p>
          <w:p w14:paraId="69C4D3CC" w14:textId="77777777" w:rsidR="0032248A" w:rsidRDefault="0032248A" w:rsidP="0032248A">
            <w:pPr>
              <w:contextualSpacing/>
              <w:jc w:val="both"/>
            </w:pPr>
          </w:p>
          <w:p w14:paraId="3EFE3365" w14:textId="77777777" w:rsidR="00A66855" w:rsidRDefault="007C5314" w:rsidP="00E3566B">
            <w:pPr>
              <w:numPr>
                <w:ilvl w:val="0"/>
                <w:numId w:val="14"/>
              </w:numPr>
              <w:ind w:left="601" w:hanging="601"/>
              <w:contextualSpacing/>
              <w:jc w:val="both"/>
            </w:pPr>
            <w:r>
              <w:t>Al lado de este galpón se ubica el dique seco (estación dique seco) que al momento de la inspección en su interior se encontraba 1 artefacto naval (barcaza) en labores de soldadura para la nueva distribución de ella específicamente la nave Poseidón II</w:t>
            </w:r>
            <w:r w:rsidR="00497790">
              <w:t>, propiedad de Renta Navic</w:t>
            </w:r>
            <w:r w:rsidR="00456B59">
              <w:t>o</w:t>
            </w:r>
            <w:r w:rsidR="00497790">
              <w:t>op Limitada, cuyo representante es el Sr. Pedro Hern</w:t>
            </w:r>
            <w:r w:rsidR="00456B59">
              <w:t>á</w:t>
            </w:r>
            <w:r w:rsidR="00497790">
              <w:t>ndez</w:t>
            </w:r>
          </w:p>
          <w:p w14:paraId="39066DF4" w14:textId="77777777" w:rsidR="008C2317" w:rsidRDefault="008C2317" w:rsidP="002D2FB6">
            <w:pPr>
              <w:ind w:left="601" w:hanging="601"/>
              <w:contextualSpacing/>
              <w:jc w:val="both"/>
            </w:pPr>
          </w:p>
          <w:p w14:paraId="46B4EF53" w14:textId="34795A5D" w:rsidR="00497790" w:rsidRDefault="00456B59" w:rsidP="00E3566B">
            <w:pPr>
              <w:numPr>
                <w:ilvl w:val="0"/>
                <w:numId w:val="14"/>
              </w:numPr>
              <w:ind w:left="601" w:hanging="601"/>
              <w:contextualSpacing/>
              <w:jc w:val="both"/>
            </w:pPr>
            <w:r>
              <w:t>Dicha nave ingres</w:t>
            </w:r>
            <w:r w:rsidR="00C821F3">
              <w:t>ó</w:t>
            </w:r>
            <w:r>
              <w:t xml:space="preserve"> aproximadamente hace 1 año atrás mediante desplazamiento en roca, es decir, sin aguas de sentina, lastre y oleosas; para lo anterior </w:t>
            </w:r>
            <w:r w:rsidR="00432F3A">
              <w:t xml:space="preserve">la nave ingreso en alta mar y posteriormente se </w:t>
            </w:r>
            <w:r w:rsidR="000055DB">
              <w:t>selló</w:t>
            </w:r>
            <w:r w:rsidR="00432F3A">
              <w:t xml:space="preserve"> el acceso con material extraído desde el sector del intermareal (entre alta y baja mar)</w:t>
            </w:r>
            <w:r w:rsidR="00F95374">
              <w:t>, la nave en cuestión es una nave mayor con matrícula en Valparaíso</w:t>
            </w:r>
            <w:r w:rsidR="001C1683">
              <w:t>, de acuerdo a lo señalado por el Sr. Hernández sus dimensiones alcanzaran un volumen aproximado de 300 TRG (48 x 12 x 3 mt puntal) desde lo</w:t>
            </w:r>
            <w:r w:rsidR="00EB43BB">
              <w:t>s</w:t>
            </w:r>
            <w:r w:rsidR="001C1683">
              <w:t xml:space="preserve"> actuales 150 TRG (33 x 10 x 2 puntal)</w:t>
            </w:r>
          </w:p>
          <w:p w14:paraId="264E1A25" w14:textId="77777777" w:rsidR="008C2317" w:rsidRDefault="008C2317" w:rsidP="002D2FB6">
            <w:pPr>
              <w:pStyle w:val="Prrafodelista"/>
              <w:ind w:left="601" w:hanging="601"/>
            </w:pPr>
          </w:p>
          <w:p w14:paraId="1D4DD2DD" w14:textId="77777777" w:rsidR="001C1683" w:rsidRDefault="001C1683" w:rsidP="00E3566B">
            <w:pPr>
              <w:numPr>
                <w:ilvl w:val="0"/>
                <w:numId w:val="14"/>
              </w:numPr>
              <w:ind w:left="601" w:hanging="601"/>
              <w:contextualSpacing/>
              <w:jc w:val="both"/>
            </w:pPr>
            <w:r>
              <w:t>Se observ</w:t>
            </w:r>
            <w:r w:rsidR="0009077C">
              <w:t>ó</w:t>
            </w:r>
            <w:r>
              <w:t xml:space="preserve"> la existencia de mangueras </w:t>
            </w:r>
            <w:r w:rsidR="004F239F">
              <w:t xml:space="preserve">cuyo objetivo es achicar aguas, es decir, sacar desde el dique seco. Según lo señaló el </w:t>
            </w:r>
            <w:r w:rsidR="001E4A3C">
              <w:t>S</w:t>
            </w:r>
            <w:r w:rsidR="004F239F">
              <w:t xml:space="preserve">r. Hernández esta es la segunda nave que ingresa a este dique siendo la primera </w:t>
            </w:r>
            <w:r w:rsidR="00DC182E">
              <w:t xml:space="preserve">la nave Tridente II para labores de carena. El dique seco </w:t>
            </w:r>
            <w:r w:rsidR="002E7C14">
              <w:t xml:space="preserve">no cuenta con el sistema de </w:t>
            </w:r>
            <w:r w:rsidR="004360C8">
              <w:t>portalón</w:t>
            </w:r>
            <w:r w:rsidR="002E7C14">
              <w:t xml:space="preserve"> </w:t>
            </w:r>
            <w:r w:rsidR="004360C8">
              <w:t xml:space="preserve">para lo cual se toma material desde el intermareal para cerrar el acceso de agua, sin embargo, el dique seco no </w:t>
            </w:r>
            <w:r w:rsidR="00D82D89">
              <w:t>está</w:t>
            </w:r>
            <w:r w:rsidR="004360C8">
              <w:t xml:space="preserve"> techado </w:t>
            </w:r>
            <w:r w:rsidR="00D82D89">
              <w:t>completamente observándose</w:t>
            </w:r>
            <w:r w:rsidR="006969C8">
              <w:t xml:space="preserve"> una estructura de hormigón, estructuras metálicas y según el </w:t>
            </w:r>
            <w:r w:rsidR="001E4A3C">
              <w:t>S</w:t>
            </w:r>
            <w:r w:rsidR="006969C8">
              <w:t>r. Hernández en su interior solo hay cemento y agua</w:t>
            </w:r>
          </w:p>
          <w:p w14:paraId="4D9F1E75" w14:textId="77777777" w:rsidR="008C2317" w:rsidRDefault="008C2317" w:rsidP="002D2FB6">
            <w:pPr>
              <w:pStyle w:val="Prrafodelista"/>
              <w:ind w:left="601" w:hanging="601"/>
            </w:pPr>
          </w:p>
          <w:p w14:paraId="6C6054DB" w14:textId="77777777" w:rsidR="006969C8" w:rsidRDefault="006969C8" w:rsidP="00E3566B">
            <w:pPr>
              <w:numPr>
                <w:ilvl w:val="0"/>
                <w:numId w:val="14"/>
              </w:numPr>
              <w:ind w:left="601" w:hanging="601"/>
              <w:contextualSpacing/>
              <w:jc w:val="both"/>
            </w:pPr>
            <w:r>
              <w:t>Se observaron labores de soldadura y la existencia de cuadernas (</w:t>
            </w:r>
            <w:r w:rsidR="00D82D89">
              <w:t>pórticos</w:t>
            </w:r>
            <w:r>
              <w:t xml:space="preserve"> transversales de la estructura de la nave) sobre la superficie de la citada barcaza </w:t>
            </w:r>
            <w:r w:rsidR="00D82D89">
              <w:t>la</w:t>
            </w:r>
            <w:r>
              <w:t xml:space="preserve"> cual se sostiene al in</w:t>
            </w:r>
            <w:r w:rsidR="00D82D89">
              <w:t>t</w:t>
            </w:r>
            <w:r>
              <w:t xml:space="preserve">erior del dique seco mediante </w:t>
            </w:r>
            <w:r w:rsidR="00D82D89">
              <w:t>9 fierros solda</w:t>
            </w:r>
            <w:r w:rsidR="00D90007">
              <w:t>d</w:t>
            </w:r>
            <w:r w:rsidR="00D82D89">
              <w:t>os a la nave, no se observó la construcción de la rampa de varado (estación)</w:t>
            </w:r>
            <w:r w:rsidR="001A7F58">
              <w:t xml:space="preserve"> que según señaló el Sr. </w:t>
            </w:r>
            <w:r w:rsidR="004E40FB">
              <w:t>Hernández</w:t>
            </w:r>
            <w:r w:rsidR="001A7F58">
              <w:t xml:space="preserve"> tenía como objetivo que nadie le solicitará la concesión marítima frente a su dique seco y le permitiera colocar sus naves</w:t>
            </w:r>
          </w:p>
          <w:p w14:paraId="46A4340B" w14:textId="77777777" w:rsidR="008C2317" w:rsidRDefault="008C2317" w:rsidP="002D2FB6">
            <w:pPr>
              <w:pStyle w:val="Prrafodelista"/>
              <w:ind w:left="601" w:hanging="601"/>
            </w:pPr>
          </w:p>
          <w:p w14:paraId="246D65C9" w14:textId="77777777" w:rsidR="001A7F58" w:rsidRDefault="00FD2C6C" w:rsidP="00E3566B">
            <w:pPr>
              <w:numPr>
                <w:ilvl w:val="0"/>
                <w:numId w:val="14"/>
              </w:numPr>
              <w:ind w:left="601" w:hanging="601"/>
              <w:contextualSpacing/>
              <w:jc w:val="both"/>
            </w:pPr>
            <w:r>
              <w:t>Continuando con el recorrido se observ</w:t>
            </w:r>
            <w:r w:rsidR="00D90007">
              <w:t>ó</w:t>
            </w:r>
            <w:r>
              <w:t xml:space="preserve"> en sector bajo la presencia de la Nave Caiquen CAS-2842, propiedad de Renta Navicoop, varado </w:t>
            </w:r>
            <w:r w:rsidR="00CA4B18">
              <w:t xml:space="preserve">con su rampa sobre el conchal expuesto (sitio 1) </w:t>
            </w:r>
            <w:r>
              <w:t>a la espera de trabajo, en el mismo sector se observaron planchas de acero (8-10 mm)</w:t>
            </w:r>
            <w:r w:rsidR="00CA4B18">
              <w:t xml:space="preserve"> </w:t>
            </w:r>
            <w:r>
              <w:t>de 12 mt x 2 mt en una cantidad aproximada de 8 unidades</w:t>
            </w:r>
          </w:p>
          <w:p w14:paraId="13E6970E" w14:textId="77777777" w:rsidR="008C2317" w:rsidRDefault="008C2317" w:rsidP="002D2FB6">
            <w:pPr>
              <w:pStyle w:val="Prrafodelista"/>
              <w:ind w:left="601" w:hanging="601"/>
            </w:pPr>
          </w:p>
          <w:p w14:paraId="103DAF0F" w14:textId="659991A6" w:rsidR="00CA4B18" w:rsidRDefault="00CA4B18" w:rsidP="00E3566B">
            <w:pPr>
              <w:numPr>
                <w:ilvl w:val="0"/>
                <w:numId w:val="14"/>
              </w:numPr>
              <w:ind w:left="601" w:hanging="601"/>
              <w:contextualSpacing/>
              <w:jc w:val="both"/>
            </w:pPr>
            <w:r>
              <w:t>Frente al sitio</w:t>
            </w:r>
            <w:r w:rsidR="00AB0650">
              <w:t xml:space="preserve"> en la explanada,</w:t>
            </w:r>
            <w:r>
              <w:t xml:space="preserve"> se observó el esqueleto (estructura </w:t>
            </w:r>
            <w:r w:rsidR="00F74753">
              <w:t xml:space="preserve">principal cuadernas </w:t>
            </w:r>
            <w:r w:rsidR="004435FE">
              <w:t xml:space="preserve">y longitudinales) de una futura nave, es decir, nave nueva en construcción para Renta Navicoop, del cual existe plano, con las mismas características de la nave Poseidón II, es decir, aproximadamente de 300 TRG la cual se encuentra en labores de soldadura, con suelo desnudo, en construcción según indicó el Sr. Hernández desde el año 2016 aproximadamente, se reiteró que </w:t>
            </w:r>
            <w:r w:rsidR="004435FE">
              <w:lastRenderedPageBreak/>
              <w:t>el galpón</w:t>
            </w:r>
            <w:r w:rsidR="000D0330">
              <w:t xml:space="preserve"> para naves nuevas no está construido, al costado de esta estructura se observaron bins con arena, frente a esta estructura se observó en labores de mantención a la barcaza Poseidón CAS 1967</w:t>
            </w:r>
            <w:r w:rsidR="009621F9">
              <w:t xml:space="preserve"> y a su lado a la nave Hue</w:t>
            </w:r>
            <w:r w:rsidR="007A4887">
              <w:t xml:space="preserve">ñocoihue CB 7547 la cual se encuentra desde hace 2 meses en este lugar como resultado de problema entre la empresa Manpue (transbordador Dalcahue-Curco de </w:t>
            </w:r>
            <w:r w:rsidR="00E0006C">
              <w:t>Vélez</w:t>
            </w:r>
            <w:r w:rsidR="007A4887">
              <w:t>) y la autoridad marítima; y al lado 2 embarcaciones más la barcaza Don Nicolás CAS 2254 y la lancha Victoria (coordenadas 609</w:t>
            </w:r>
            <w:r w:rsidR="00761006">
              <w:t>.</w:t>
            </w:r>
            <w:r w:rsidR="007A4887">
              <w:t>417 Este 5</w:t>
            </w:r>
            <w:r w:rsidR="00761006">
              <w:t>.</w:t>
            </w:r>
            <w:r w:rsidR="007A4887">
              <w:t>305</w:t>
            </w:r>
            <w:r w:rsidR="00761006">
              <w:t>.</w:t>
            </w:r>
            <w:r w:rsidR="007A4887">
              <w:t>606 Norte)</w:t>
            </w:r>
          </w:p>
          <w:p w14:paraId="2971840E" w14:textId="77777777" w:rsidR="008C2317" w:rsidRDefault="008C2317" w:rsidP="008C2317">
            <w:pPr>
              <w:pStyle w:val="Prrafodelista"/>
              <w:ind w:left="0"/>
            </w:pPr>
          </w:p>
          <w:p w14:paraId="02E3CA02" w14:textId="77777777" w:rsidR="007A4887" w:rsidRDefault="007A4887" w:rsidP="00E3566B">
            <w:pPr>
              <w:numPr>
                <w:ilvl w:val="0"/>
                <w:numId w:val="14"/>
              </w:numPr>
              <w:ind w:left="601" w:hanging="601"/>
              <w:contextualSpacing/>
              <w:jc w:val="both"/>
            </w:pPr>
            <w:r>
              <w:t xml:space="preserve">También dentro del terreno de propiedad del Sr. Hernández, pero según él fuera del área de concesión se observaron 2 naves menores en las </w:t>
            </w:r>
            <w:r w:rsidR="0097601C">
              <w:t>coordenadas 609</w:t>
            </w:r>
            <w:r w:rsidR="002B594D">
              <w:t>.</w:t>
            </w:r>
            <w:r w:rsidR="0097601C">
              <w:t>381 Este 5</w:t>
            </w:r>
            <w:r w:rsidR="002B594D">
              <w:t>.</w:t>
            </w:r>
            <w:r w:rsidR="0097601C">
              <w:t>305</w:t>
            </w:r>
            <w:r w:rsidR="002B594D">
              <w:t>.</w:t>
            </w:r>
            <w:r w:rsidR="0097601C">
              <w:t>617 Norte una de las cuales es un catamarán propiedad de Guillermo Naudam y la otra del Sr. Hugo Vera esta última en labores de soldaje</w:t>
            </w:r>
          </w:p>
          <w:p w14:paraId="77C955B0" w14:textId="77777777" w:rsidR="008C2317" w:rsidRDefault="008C2317" w:rsidP="002D2FB6">
            <w:pPr>
              <w:pStyle w:val="Prrafodelista"/>
              <w:ind w:left="601" w:hanging="601"/>
            </w:pPr>
          </w:p>
          <w:p w14:paraId="01E92C2B" w14:textId="77777777" w:rsidR="00283414" w:rsidRDefault="0097601C" w:rsidP="00E3566B">
            <w:pPr>
              <w:numPr>
                <w:ilvl w:val="0"/>
                <w:numId w:val="14"/>
              </w:numPr>
              <w:ind w:left="601" w:hanging="601"/>
              <w:contextualSpacing/>
              <w:jc w:val="both"/>
            </w:pPr>
            <w:r>
              <w:t>De regreso por el costado de la nave nueva en construcción en las coordenadas 609</w:t>
            </w:r>
            <w:r w:rsidR="00761006">
              <w:t>.</w:t>
            </w:r>
            <w:r>
              <w:t>413 Este y 5</w:t>
            </w:r>
            <w:r w:rsidR="00761006">
              <w:t>.</w:t>
            </w:r>
            <w:r>
              <w:t>305</w:t>
            </w:r>
            <w:r w:rsidR="00761006">
              <w:t>.</w:t>
            </w:r>
            <w:r>
              <w:t xml:space="preserve">544 Norte la cual se encuentra montada sobre bloques de hormigón y en labores de soldaje de cuadernas se observó un pequeño cauce con un curso de agua que llega al intermareal con manchas de color tornasol </w:t>
            </w:r>
            <w:r w:rsidR="00EA7C71">
              <w:t xml:space="preserve">y en el sector propiamente tal del intermareal se observaron un par de sectores </w:t>
            </w:r>
            <w:r w:rsidR="00283414">
              <w:t>con manchas de color rojizo</w:t>
            </w:r>
            <w:r w:rsidR="008C7846">
              <w:t xml:space="preserve">. </w:t>
            </w:r>
            <w:r w:rsidR="00283414">
              <w:t xml:space="preserve">Se debe indicar que en la obra nueva se observaron 3 bombas de humo que el Sr. Hernández dijo desconocer </w:t>
            </w:r>
            <w:r w:rsidR="00E0006C">
              <w:t>por qué</w:t>
            </w:r>
            <w:r w:rsidR="00283414">
              <w:t xml:space="preserve"> estaban ahí</w:t>
            </w:r>
          </w:p>
          <w:p w14:paraId="69500EF6" w14:textId="77777777" w:rsidR="008C2317" w:rsidRDefault="008C2317" w:rsidP="008C2317">
            <w:pPr>
              <w:pStyle w:val="Prrafodelista"/>
              <w:ind w:left="0"/>
            </w:pPr>
          </w:p>
          <w:p w14:paraId="3F5AED0E" w14:textId="77777777" w:rsidR="001A3FD9" w:rsidRDefault="001A3FD9" w:rsidP="00E3566B">
            <w:pPr>
              <w:numPr>
                <w:ilvl w:val="0"/>
                <w:numId w:val="14"/>
              </w:numPr>
              <w:ind w:left="601" w:hanging="601"/>
              <w:contextualSpacing/>
              <w:jc w:val="both"/>
            </w:pPr>
            <w:r>
              <w:t>La siguiente figura ilustra el registro y ubicación de las naves</w:t>
            </w:r>
          </w:p>
          <w:p w14:paraId="1E44FBF8" w14:textId="77777777" w:rsidR="001A3FD9" w:rsidRDefault="001A3FD9" w:rsidP="001A3FD9">
            <w:pPr>
              <w:contextualSpacing/>
              <w:jc w:val="both"/>
            </w:pPr>
          </w:p>
          <w:p w14:paraId="57831051" w14:textId="77777777" w:rsidR="00F829EE" w:rsidRDefault="008A0D7C" w:rsidP="00197DEF">
            <w:pPr>
              <w:tabs>
                <w:tab w:val="left" w:pos="552"/>
              </w:tabs>
              <w:contextualSpacing/>
              <w:jc w:val="center"/>
              <w:rPr>
                <w:sz w:val="16"/>
                <w:szCs w:val="16"/>
              </w:rPr>
            </w:pPr>
            <w:r>
              <w:rPr>
                <w:noProof/>
              </w:rPr>
              <w:drawing>
                <wp:inline distT="0" distB="0" distL="0" distR="0" wp14:anchorId="1908DF90" wp14:editId="0475465F">
                  <wp:extent cx="3828727" cy="3436620"/>
                  <wp:effectExtent l="0" t="0" r="63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873282" cy="3476612"/>
                          </a:xfrm>
                          <a:prstGeom prst="rect">
                            <a:avLst/>
                          </a:prstGeom>
                        </pic:spPr>
                      </pic:pic>
                    </a:graphicData>
                  </a:graphic>
                </wp:inline>
              </w:drawing>
            </w:r>
          </w:p>
          <w:p w14:paraId="5A15C83E" w14:textId="77777777" w:rsidR="00D9330B" w:rsidRPr="00FA547C" w:rsidRDefault="00D9330B" w:rsidP="00197DEF">
            <w:pPr>
              <w:tabs>
                <w:tab w:val="left" w:pos="552"/>
              </w:tabs>
              <w:contextualSpacing/>
              <w:jc w:val="center"/>
              <w:rPr>
                <w:sz w:val="16"/>
                <w:szCs w:val="16"/>
              </w:rPr>
            </w:pPr>
          </w:p>
          <w:p w14:paraId="10AFE40B" w14:textId="77777777" w:rsidR="00DA06D2" w:rsidRDefault="00DA06D2" w:rsidP="00E3566B">
            <w:pPr>
              <w:pStyle w:val="Prrafodelista"/>
              <w:numPr>
                <w:ilvl w:val="0"/>
                <w:numId w:val="14"/>
              </w:numPr>
              <w:ind w:left="601" w:hanging="601"/>
              <w:rPr>
                <w:lang w:val="es-CL"/>
              </w:rPr>
            </w:pPr>
            <w:r w:rsidRPr="00DA06D2">
              <w:rPr>
                <w:lang w:val="es-CL"/>
              </w:rPr>
              <w:lastRenderedPageBreak/>
              <w:t>Del examen de información de la documentación revisada, es posible indicar que el titular remite a la SMA la documentación solicitada mediante acta de inspección ambiental, es decir</w:t>
            </w:r>
            <w:r w:rsidRPr="004D4BDE">
              <w:rPr>
                <w:lang w:val="es-CL"/>
              </w:rPr>
              <w:t xml:space="preserve">, </w:t>
            </w:r>
            <w:r w:rsidR="00FE144F" w:rsidRPr="004D4BDE">
              <w:rPr>
                <w:lang w:val="es-CL"/>
              </w:rPr>
              <w:t>plano</w:t>
            </w:r>
            <w:r w:rsidR="00CB4DCE" w:rsidRPr="004D4BDE">
              <w:rPr>
                <w:lang w:val="es-CL"/>
              </w:rPr>
              <w:t xml:space="preserve"> aprobado por la Autoridad Marítima y cálculo de arqueo de la embarca</w:t>
            </w:r>
            <w:r w:rsidR="005B67AE" w:rsidRPr="004D4BDE">
              <w:rPr>
                <w:lang w:val="es-CL"/>
              </w:rPr>
              <w:t>c</w:t>
            </w:r>
            <w:r w:rsidR="00CB4DCE" w:rsidRPr="004D4BDE">
              <w:rPr>
                <w:lang w:val="es-CL"/>
              </w:rPr>
              <w:t>ión</w:t>
            </w:r>
            <w:r w:rsidR="00FE144F" w:rsidRPr="004D4BDE">
              <w:rPr>
                <w:lang w:val="es-CL"/>
              </w:rPr>
              <w:t xml:space="preserve"> </w:t>
            </w:r>
            <w:r w:rsidR="005B67AE" w:rsidRPr="004D4BDE">
              <w:rPr>
                <w:lang w:val="es-CL"/>
              </w:rPr>
              <w:t xml:space="preserve">en construcción como </w:t>
            </w:r>
            <w:r w:rsidRPr="004D4BDE">
              <w:rPr>
                <w:lang w:val="es-CL"/>
              </w:rPr>
              <w:t xml:space="preserve">consta en los </w:t>
            </w:r>
            <w:r w:rsidR="00023988" w:rsidRPr="004D4BDE">
              <w:rPr>
                <w:lang w:val="es-CL"/>
              </w:rPr>
              <w:t xml:space="preserve">documentos </w:t>
            </w:r>
            <w:r w:rsidRPr="004D4BDE">
              <w:rPr>
                <w:lang w:val="es-CL"/>
              </w:rPr>
              <w:t xml:space="preserve">presentados </w:t>
            </w:r>
            <w:r w:rsidR="00023988" w:rsidRPr="004D4BDE">
              <w:rPr>
                <w:lang w:val="es-CL"/>
              </w:rPr>
              <w:t>por la Sociedad de Transportes Marítimos Esparza Hernández y Compañía Limitada (Ver anexo 3)</w:t>
            </w:r>
          </w:p>
          <w:p w14:paraId="46CC3497" w14:textId="77777777" w:rsidR="008C2317" w:rsidRDefault="008C2317" w:rsidP="008C2317">
            <w:pPr>
              <w:pStyle w:val="Prrafodelista"/>
              <w:ind w:left="0"/>
              <w:rPr>
                <w:lang w:val="es-CL"/>
              </w:rPr>
            </w:pPr>
          </w:p>
          <w:p w14:paraId="230A6058" w14:textId="1E959CC1" w:rsidR="00023988" w:rsidRDefault="00023988" w:rsidP="00E3566B">
            <w:pPr>
              <w:pStyle w:val="Prrafodelista"/>
              <w:numPr>
                <w:ilvl w:val="0"/>
                <w:numId w:val="14"/>
              </w:numPr>
              <w:ind w:left="601" w:hanging="601"/>
              <w:rPr>
                <w:lang w:val="es-CL"/>
              </w:rPr>
            </w:pPr>
            <w:r w:rsidRPr="004D4BDE">
              <w:rPr>
                <w:lang w:val="es-CL"/>
              </w:rPr>
              <w:t xml:space="preserve">Del documento denominado </w:t>
            </w:r>
            <w:r w:rsidR="005B67AE" w:rsidRPr="004D4BDE">
              <w:rPr>
                <w:lang w:val="es-CL"/>
              </w:rPr>
              <w:t>Cálculo</w:t>
            </w:r>
            <w:r w:rsidRPr="004D4BDE">
              <w:rPr>
                <w:lang w:val="es-CL"/>
              </w:rPr>
              <w:t xml:space="preserve"> de Arqueo Barcaza Don </w:t>
            </w:r>
            <w:r w:rsidR="007D7DE3" w:rsidRPr="004D4BDE">
              <w:rPr>
                <w:lang w:val="es-CL"/>
              </w:rPr>
              <w:t>Seb</w:t>
            </w:r>
            <w:r w:rsidR="007D7DE3">
              <w:rPr>
                <w:lang w:val="es-CL"/>
              </w:rPr>
              <w:t>a</w:t>
            </w:r>
            <w:r w:rsidR="007D7DE3" w:rsidRPr="004D4BDE">
              <w:rPr>
                <w:lang w:val="es-CL"/>
              </w:rPr>
              <w:t>stián</w:t>
            </w:r>
            <w:r w:rsidRPr="004D4BDE">
              <w:rPr>
                <w:lang w:val="es-CL"/>
              </w:rPr>
              <w:t xml:space="preserve"> elaborado por </w:t>
            </w:r>
            <w:r w:rsidR="005B67AE" w:rsidRPr="004D4BDE">
              <w:rPr>
                <w:lang w:val="es-CL"/>
              </w:rPr>
              <w:t>C-Ingenia Ingeniería &amp;Asesorías</w:t>
            </w:r>
            <w:r w:rsidR="00D555BB" w:rsidRPr="004D4BDE">
              <w:rPr>
                <w:lang w:val="es-CL"/>
              </w:rPr>
              <w:t xml:space="preserve"> se desprende que el armador </w:t>
            </w:r>
            <w:r w:rsidR="000055DB" w:rsidRPr="004D4BDE">
              <w:rPr>
                <w:lang w:val="es-CL"/>
              </w:rPr>
              <w:t>está</w:t>
            </w:r>
            <w:r w:rsidR="00D555BB" w:rsidRPr="004D4BDE">
              <w:rPr>
                <w:lang w:val="es-CL"/>
              </w:rPr>
              <w:t xml:space="preserve"> construyendo una nave cuyo </w:t>
            </w:r>
            <w:r w:rsidR="00631769">
              <w:rPr>
                <w:lang w:val="es-CL"/>
              </w:rPr>
              <w:t>A</w:t>
            </w:r>
            <w:r w:rsidR="007D7DE3">
              <w:rPr>
                <w:lang w:val="es-CL"/>
              </w:rPr>
              <w:t xml:space="preserve">rqueo </w:t>
            </w:r>
            <w:r w:rsidR="00631769">
              <w:rPr>
                <w:lang w:val="es-CL"/>
              </w:rPr>
              <w:t>B</w:t>
            </w:r>
            <w:r w:rsidR="007D7DE3">
              <w:rPr>
                <w:lang w:val="es-CL"/>
              </w:rPr>
              <w:t>ruto</w:t>
            </w:r>
            <w:r w:rsidR="00FB38D0">
              <w:rPr>
                <w:lang w:val="es-CL"/>
              </w:rPr>
              <w:t xml:space="preserve"> </w:t>
            </w:r>
            <w:r w:rsidR="00F734F8" w:rsidRPr="00F734F8">
              <w:rPr>
                <w:sz w:val="18"/>
                <w:szCs w:val="18"/>
                <w:vertAlign w:val="superscript"/>
                <w:lang w:val="es-CL"/>
              </w:rPr>
              <w:t>(*)</w:t>
            </w:r>
            <w:r w:rsidR="007D7DE3">
              <w:rPr>
                <w:lang w:val="es-CL"/>
              </w:rPr>
              <w:t xml:space="preserve"> </w:t>
            </w:r>
            <w:r w:rsidR="00D555BB" w:rsidRPr="004D4BDE">
              <w:rPr>
                <w:lang w:val="es-CL"/>
              </w:rPr>
              <w:t>es de 356,29</w:t>
            </w:r>
            <w:r w:rsidR="008C2317">
              <w:rPr>
                <w:lang w:val="es-CL"/>
              </w:rPr>
              <w:t xml:space="preserve"> (Ver anexo 3)</w:t>
            </w:r>
          </w:p>
          <w:p w14:paraId="601EE17D" w14:textId="77777777" w:rsidR="008C2317" w:rsidRDefault="008C2317" w:rsidP="008C2317">
            <w:pPr>
              <w:pStyle w:val="Prrafodelista"/>
              <w:ind w:left="0"/>
              <w:rPr>
                <w:lang w:val="es-CL"/>
              </w:rPr>
            </w:pPr>
          </w:p>
          <w:p w14:paraId="1BBD6A3B" w14:textId="77777777" w:rsidR="00FB38D0" w:rsidRDefault="00FB38D0" w:rsidP="00FB38D0">
            <w:pPr>
              <w:tabs>
                <w:tab w:val="left" w:pos="636"/>
              </w:tabs>
              <w:ind w:left="601"/>
              <w:jc w:val="both"/>
              <w:rPr>
                <w:sz w:val="16"/>
                <w:szCs w:val="16"/>
              </w:rPr>
            </w:pPr>
            <w:r w:rsidRPr="00FB38D0">
              <w:rPr>
                <w:sz w:val="16"/>
                <w:szCs w:val="16"/>
              </w:rPr>
              <w:t>(*) En la actualidad el Arqueo Bruto es la medida internacionalmente aceptada para representar el volumen o tamaño de las naves y el cual reemplazó al TRG (Tonelada de Registro Grueso o Tonelada de Arqueo Bruto)</w:t>
            </w:r>
          </w:p>
          <w:p w14:paraId="4CA1098A" w14:textId="77777777" w:rsidR="00DA56F3" w:rsidRPr="00DA56F3" w:rsidRDefault="00DA56F3" w:rsidP="00DA56F3">
            <w:pPr>
              <w:tabs>
                <w:tab w:val="left" w:pos="0"/>
              </w:tabs>
              <w:jc w:val="both"/>
            </w:pPr>
          </w:p>
          <w:p w14:paraId="58F7BE23" w14:textId="77777777" w:rsidR="008C2317" w:rsidRPr="008C2317" w:rsidRDefault="00D555BB" w:rsidP="00E3566B">
            <w:pPr>
              <w:pStyle w:val="Prrafodelista"/>
              <w:numPr>
                <w:ilvl w:val="0"/>
                <w:numId w:val="14"/>
              </w:numPr>
              <w:ind w:left="601" w:hanging="567"/>
            </w:pPr>
            <w:r w:rsidRPr="004D4BDE">
              <w:rPr>
                <w:lang w:val="es-CL"/>
              </w:rPr>
              <w:t>A mayor detalle las principales características de la nave en construcción se detallan</w:t>
            </w:r>
            <w:r w:rsidR="008C2317">
              <w:rPr>
                <w:lang w:val="es-CL"/>
              </w:rPr>
              <w:t xml:space="preserve">, </w:t>
            </w:r>
            <w:r w:rsidR="008C2317" w:rsidRPr="008C2317">
              <w:rPr>
                <w:lang w:val="es-CL"/>
              </w:rPr>
              <w:t>datos extraídos desde plano en formato papel presentado y que se almacena en el expediente del presente informe dado su tamaño</w:t>
            </w:r>
            <w:r w:rsidR="008C2317">
              <w:rPr>
                <w:lang w:val="es-CL"/>
              </w:rPr>
              <w:t xml:space="preserve">, </w:t>
            </w:r>
            <w:r w:rsidRPr="004D4BDE">
              <w:rPr>
                <w:lang w:val="es-CL"/>
              </w:rPr>
              <w:t>en la siguiente Tabla</w:t>
            </w:r>
            <w:r w:rsidR="008C2317">
              <w:rPr>
                <w:lang w:val="es-CL"/>
              </w:rPr>
              <w:t>:</w:t>
            </w:r>
          </w:p>
          <w:p w14:paraId="334617BD" w14:textId="77777777" w:rsidR="008C2317" w:rsidRPr="008C2317" w:rsidRDefault="008C2317" w:rsidP="00DA56F3">
            <w:pPr>
              <w:pStyle w:val="Prrafodelista"/>
              <w:ind w:left="0"/>
            </w:pPr>
          </w:p>
          <w:p w14:paraId="23096B07" w14:textId="77777777" w:rsidR="00FA547C" w:rsidRDefault="00FA547C" w:rsidP="008C2317">
            <w:pPr>
              <w:pStyle w:val="Prrafodelista"/>
              <w:ind w:left="601"/>
            </w:pPr>
            <w:r>
              <w:t>Tabla 1 Principales características barcaza “Don Sebastián”</w:t>
            </w:r>
          </w:p>
          <w:tbl>
            <w:tblPr>
              <w:tblStyle w:val="Tablaconcuadrcula"/>
              <w:tblW w:w="0" w:type="auto"/>
              <w:tblInd w:w="596" w:type="dxa"/>
              <w:tblLook w:val="04A0" w:firstRow="1" w:lastRow="0" w:firstColumn="1" w:lastColumn="0" w:noHBand="0" w:noVBand="1"/>
            </w:tblPr>
            <w:tblGrid>
              <w:gridCol w:w="3686"/>
              <w:gridCol w:w="3969"/>
            </w:tblGrid>
            <w:tr w:rsidR="00FA547C" w14:paraId="4071D40D" w14:textId="77777777" w:rsidTr="00B7718E">
              <w:tc>
                <w:tcPr>
                  <w:tcW w:w="3686" w:type="dxa"/>
                </w:tcPr>
                <w:p w14:paraId="3B5BBC51" w14:textId="77777777" w:rsidR="00FA547C" w:rsidRDefault="00FA547C" w:rsidP="00FA547C">
                  <w:pPr>
                    <w:tabs>
                      <w:tab w:val="left" w:pos="636"/>
                    </w:tabs>
                  </w:pPr>
                  <w:r>
                    <w:t>Eslora total</w:t>
                  </w:r>
                </w:p>
              </w:tc>
              <w:tc>
                <w:tcPr>
                  <w:tcW w:w="3969" w:type="dxa"/>
                </w:tcPr>
                <w:p w14:paraId="495441EC" w14:textId="77777777" w:rsidR="00FA547C" w:rsidRDefault="00FA547C" w:rsidP="00FA547C">
                  <w:pPr>
                    <w:tabs>
                      <w:tab w:val="left" w:pos="636"/>
                    </w:tabs>
                    <w:jc w:val="center"/>
                  </w:pPr>
                  <w:r>
                    <w:t>43,175 mts</w:t>
                  </w:r>
                </w:p>
              </w:tc>
            </w:tr>
            <w:tr w:rsidR="00FA547C" w14:paraId="088C090E" w14:textId="77777777" w:rsidTr="00B7718E">
              <w:tc>
                <w:tcPr>
                  <w:tcW w:w="3686" w:type="dxa"/>
                </w:tcPr>
                <w:p w14:paraId="69E0BDFA" w14:textId="77777777" w:rsidR="00FA547C" w:rsidRDefault="00FA547C" w:rsidP="00FA547C">
                  <w:pPr>
                    <w:tabs>
                      <w:tab w:val="left" w:pos="636"/>
                    </w:tabs>
                  </w:pPr>
                  <w:r>
                    <w:t>Eslora cubierta</w:t>
                  </w:r>
                </w:p>
              </w:tc>
              <w:tc>
                <w:tcPr>
                  <w:tcW w:w="3969" w:type="dxa"/>
                </w:tcPr>
                <w:p w14:paraId="6DE5160E" w14:textId="77777777" w:rsidR="00FA547C" w:rsidRDefault="00FA547C" w:rsidP="00FA547C">
                  <w:pPr>
                    <w:tabs>
                      <w:tab w:val="left" w:pos="636"/>
                    </w:tabs>
                    <w:jc w:val="center"/>
                  </w:pPr>
                  <w:r>
                    <w:t>40,000 mts</w:t>
                  </w:r>
                </w:p>
              </w:tc>
            </w:tr>
            <w:tr w:rsidR="00FA547C" w14:paraId="18BC636A" w14:textId="77777777" w:rsidTr="00B7718E">
              <w:tc>
                <w:tcPr>
                  <w:tcW w:w="3686" w:type="dxa"/>
                </w:tcPr>
                <w:p w14:paraId="7F441C33" w14:textId="77777777" w:rsidR="00FA547C" w:rsidRDefault="00FA547C" w:rsidP="00FA547C">
                  <w:pPr>
                    <w:tabs>
                      <w:tab w:val="left" w:pos="636"/>
                    </w:tabs>
                  </w:pPr>
                  <w:r>
                    <w:t>Manga en cubierta principal</w:t>
                  </w:r>
                </w:p>
              </w:tc>
              <w:tc>
                <w:tcPr>
                  <w:tcW w:w="3969" w:type="dxa"/>
                </w:tcPr>
                <w:p w14:paraId="72FAC09E" w14:textId="77777777" w:rsidR="00FA547C" w:rsidRDefault="00FA547C" w:rsidP="00FA547C">
                  <w:pPr>
                    <w:tabs>
                      <w:tab w:val="left" w:pos="636"/>
                    </w:tabs>
                    <w:jc w:val="center"/>
                  </w:pPr>
                  <w:r>
                    <w:t>11,000 mts</w:t>
                  </w:r>
                </w:p>
              </w:tc>
            </w:tr>
            <w:tr w:rsidR="00FA547C" w14:paraId="43257DEC" w14:textId="77777777" w:rsidTr="00B7718E">
              <w:tc>
                <w:tcPr>
                  <w:tcW w:w="3686" w:type="dxa"/>
                </w:tcPr>
                <w:p w14:paraId="0E3E9049" w14:textId="77777777" w:rsidR="00FA547C" w:rsidRDefault="00FA547C" w:rsidP="00FA547C">
                  <w:pPr>
                    <w:tabs>
                      <w:tab w:val="left" w:pos="636"/>
                    </w:tabs>
                  </w:pPr>
                  <w:r>
                    <w:t>Puntal</w:t>
                  </w:r>
                </w:p>
              </w:tc>
              <w:tc>
                <w:tcPr>
                  <w:tcW w:w="3969" w:type="dxa"/>
                </w:tcPr>
                <w:p w14:paraId="1131EB88" w14:textId="77777777" w:rsidR="00FA547C" w:rsidRDefault="00FA547C" w:rsidP="00FA547C">
                  <w:pPr>
                    <w:tabs>
                      <w:tab w:val="left" w:pos="636"/>
                    </w:tabs>
                    <w:jc w:val="center"/>
                  </w:pPr>
                  <w:r>
                    <w:t>3,000 mts</w:t>
                  </w:r>
                </w:p>
              </w:tc>
            </w:tr>
            <w:tr w:rsidR="00FA547C" w14:paraId="3DA90A2F" w14:textId="77777777" w:rsidTr="00B7718E">
              <w:tc>
                <w:tcPr>
                  <w:tcW w:w="3686" w:type="dxa"/>
                </w:tcPr>
                <w:p w14:paraId="105CA572" w14:textId="77777777" w:rsidR="00FA547C" w:rsidRDefault="00FA547C" w:rsidP="00FA547C">
                  <w:pPr>
                    <w:tabs>
                      <w:tab w:val="left" w:pos="636"/>
                    </w:tabs>
                  </w:pPr>
                  <w:r>
                    <w:t>Capacidad de carga</w:t>
                  </w:r>
                </w:p>
              </w:tc>
              <w:tc>
                <w:tcPr>
                  <w:tcW w:w="3969" w:type="dxa"/>
                </w:tcPr>
                <w:p w14:paraId="4D43D0AB" w14:textId="77777777" w:rsidR="00FA547C" w:rsidRDefault="00FA547C" w:rsidP="00FA547C">
                  <w:pPr>
                    <w:tabs>
                      <w:tab w:val="left" w:pos="636"/>
                    </w:tabs>
                    <w:jc w:val="center"/>
                  </w:pPr>
                  <w:r>
                    <w:t>550 ton</w:t>
                  </w:r>
                </w:p>
              </w:tc>
            </w:tr>
            <w:tr w:rsidR="00FA547C" w14:paraId="61E98E03" w14:textId="77777777" w:rsidTr="00B7718E">
              <w:tc>
                <w:tcPr>
                  <w:tcW w:w="3686" w:type="dxa"/>
                </w:tcPr>
                <w:p w14:paraId="18F893A7" w14:textId="77777777" w:rsidR="00FA547C" w:rsidRDefault="00FA547C" w:rsidP="00FA547C">
                  <w:pPr>
                    <w:tabs>
                      <w:tab w:val="left" w:pos="636"/>
                    </w:tabs>
                  </w:pPr>
                  <w:r>
                    <w:t>Capacidad combustible</w:t>
                  </w:r>
                </w:p>
              </w:tc>
              <w:tc>
                <w:tcPr>
                  <w:tcW w:w="3969" w:type="dxa"/>
                </w:tcPr>
                <w:p w14:paraId="13453AB3" w14:textId="77777777" w:rsidR="00FA547C" w:rsidRDefault="00FA547C" w:rsidP="00FA547C">
                  <w:pPr>
                    <w:tabs>
                      <w:tab w:val="left" w:pos="636"/>
                    </w:tabs>
                    <w:jc w:val="center"/>
                  </w:pPr>
                  <w:r>
                    <w:t>11000 L</w:t>
                  </w:r>
                </w:p>
              </w:tc>
            </w:tr>
            <w:tr w:rsidR="00FA547C" w14:paraId="2F7921BC" w14:textId="77777777" w:rsidTr="00B7718E">
              <w:tc>
                <w:tcPr>
                  <w:tcW w:w="3686" w:type="dxa"/>
                </w:tcPr>
                <w:p w14:paraId="57F9F0A4" w14:textId="77777777" w:rsidR="00FA547C" w:rsidRDefault="00FA547C" w:rsidP="00FA547C">
                  <w:pPr>
                    <w:tabs>
                      <w:tab w:val="left" w:pos="636"/>
                    </w:tabs>
                  </w:pPr>
                  <w:r>
                    <w:t>Capacidad agua</w:t>
                  </w:r>
                </w:p>
              </w:tc>
              <w:tc>
                <w:tcPr>
                  <w:tcW w:w="3969" w:type="dxa"/>
                </w:tcPr>
                <w:p w14:paraId="2A919E78" w14:textId="77777777" w:rsidR="00FA547C" w:rsidRDefault="00FA547C" w:rsidP="00FA547C">
                  <w:pPr>
                    <w:tabs>
                      <w:tab w:val="left" w:pos="636"/>
                    </w:tabs>
                    <w:jc w:val="center"/>
                  </w:pPr>
                  <w:r>
                    <w:t>9000 L</w:t>
                  </w:r>
                </w:p>
              </w:tc>
            </w:tr>
            <w:tr w:rsidR="00FA547C" w14:paraId="3F37A738" w14:textId="77777777" w:rsidTr="00B7718E">
              <w:tc>
                <w:tcPr>
                  <w:tcW w:w="3686" w:type="dxa"/>
                </w:tcPr>
                <w:p w14:paraId="550FEF5B" w14:textId="77777777" w:rsidR="00FA547C" w:rsidRDefault="00FA547C" w:rsidP="00FA547C">
                  <w:pPr>
                    <w:tabs>
                      <w:tab w:val="left" w:pos="636"/>
                    </w:tabs>
                  </w:pPr>
                  <w:r>
                    <w:t>Potencia propulsora</w:t>
                  </w:r>
                </w:p>
              </w:tc>
              <w:tc>
                <w:tcPr>
                  <w:tcW w:w="3969" w:type="dxa"/>
                </w:tcPr>
                <w:p w14:paraId="5F5E4987" w14:textId="77777777" w:rsidR="00FA547C" w:rsidRDefault="00FA547C" w:rsidP="00FA547C">
                  <w:pPr>
                    <w:tabs>
                      <w:tab w:val="left" w:pos="636"/>
                    </w:tabs>
                    <w:jc w:val="center"/>
                  </w:pPr>
                  <w:r>
                    <w:t>2 x 540 Hp</w:t>
                  </w:r>
                </w:p>
              </w:tc>
            </w:tr>
            <w:tr w:rsidR="00FA547C" w14:paraId="3AD1911B" w14:textId="77777777" w:rsidTr="00B7718E">
              <w:tc>
                <w:tcPr>
                  <w:tcW w:w="3686" w:type="dxa"/>
                </w:tcPr>
                <w:p w14:paraId="5516EDC1" w14:textId="77777777" w:rsidR="00FA547C" w:rsidRDefault="00FA547C" w:rsidP="00FA547C">
                  <w:pPr>
                    <w:tabs>
                      <w:tab w:val="left" w:pos="636"/>
                    </w:tabs>
                  </w:pPr>
                  <w:r>
                    <w:t>Pasajeros</w:t>
                  </w:r>
                </w:p>
              </w:tc>
              <w:tc>
                <w:tcPr>
                  <w:tcW w:w="3969" w:type="dxa"/>
                </w:tcPr>
                <w:p w14:paraId="6BABD9DB" w14:textId="77777777" w:rsidR="00FA547C" w:rsidRDefault="00FA547C" w:rsidP="00FA547C">
                  <w:pPr>
                    <w:tabs>
                      <w:tab w:val="left" w:pos="636"/>
                    </w:tabs>
                    <w:jc w:val="center"/>
                  </w:pPr>
                  <w:r>
                    <w:t>12</w:t>
                  </w:r>
                </w:p>
              </w:tc>
            </w:tr>
          </w:tbl>
          <w:p w14:paraId="14B89E0A" w14:textId="77777777" w:rsidR="00FA547C" w:rsidRDefault="00FA547C" w:rsidP="00F829EE">
            <w:pPr>
              <w:tabs>
                <w:tab w:val="left" w:pos="636"/>
              </w:tabs>
            </w:pPr>
          </w:p>
          <w:p w14:paraId="0993A853" w14:textId="77777777" w:rsidR="000633A1" w:rsidRPr="000633A1" w:rsidRDefault="000633A1" w:rsidP="00E3566B">
            <w:pPr>
              <w:pStyle w:val="Prrafodelista"/>
              <w:numPr>
                <w:ilvl w:val="0"/>
                <w:numId w:val="14"/>
              </w:numPr>
              <w:tabs>
                <w:tab w:val="left" w:pos="636"/>
              </w:tabs>
              <w:ind w:left="601" w:hanging="601"/>
            </w:pPr>
            <w:r>
              <w:t xml:space="preserve">Se debe agregar </w:t>
            </w:r>
            <w:r w:rsidR="005E5A62">
              <w:t xml:space="preserve">que </w:t>
            </w:r>
            <w:r>
              <w:t xml:space="preserve">analizada la imagen satelital de fecha 24 de enero de 2017, es decir, antes de la aprobación de la RCA N° 34/2017 que data del 26 de enero de 2017, el titular </w:t>
            </w:r>
            <w:r w:rsidR="005E5A62">
              <w:t xml:space="preserve">ya había comenzado los trabajos de construcción de la </w:t>
            </w:r>
            <w:r w:rsidR="00996423">
              <w:t xml:space="preserve">barcaza </w:t>
            </w:r>
            <w:r w:rsidR="008C5446">
              <w:t xml:space="preserve">constatada en la actividad de </w:t>
            </w:r>
            <w:r w:rsidR="008C7846">
              <w:t>fiscalización</w:t>
            </w:r>
            <w:r w:rsidR="008C5446">
              <w:t xml:space="preserve"> ambiental del día 11 de </w:t>
            </w:r>
            <w:r w:rsidR="008C7846">
              <w:t>septiembre</w:t>
            </w:r>
            <w:r w:rsidR="008C5446">
              <w:t xml:space="preserve"> de 2018 (</w:t>
            </w:r>
            <w:r w:rsidR="00C418EA">
              <w:t>V</w:t>
            </w:r>
            <w:r w:rsidR="008C5446">
              <w:t xml:space="preserve">er </w:t>
            </w:r>
            <w:r w:rsidR="00AF35F2">
              <w:t>imágenes</w:t>
            </w:r>
            <w:r w:rsidR="008C5446">
              <w:t xml:space="preserve"> </w:t>
            </w:r>
            <w:r w:rsidR="00C2339E">
              <w:t>3</w:t>
            </w:r>
            <w:r w:rsidR="008C5446">
              <w:t xml:space="preserve"> y </w:t>
            </w:r>
            <w:r w:rsidR="00C2339E">
              <w:t>4</w:t>
            </w:r>
            <w:r w:rsidR="008C5446">
              <w:t>)</w:t>
            </w:r>
          </w:p>
          <w:p w14:paraId="00AD1E98" w14:textId="77777777" w:rsidR="000633A1" w:rsidRDefault="000633A1" w:rsidP="00F829EE">
            <w:pPr>
              <w:tabs>
                <w:tab w:val="left" w:pos="636"/>
              </w:tabs>
            </w:pPr>
          </w:p>
          <w:p w14:paraId="0C7B67AB" w14:textId="77777777" w:rsidR="00FF1309" w:rsidRPr="00FF1309" w:rsidRDefault="00230520" w:rsidP="00E3566B">
            <w:pPr>
              <w:pStyle w:val="Prrafodelista"/>
              <w:numPr>
                <w:ilvl w:val="0"/>
                <w:numId w:val="14"/>
              </w:numPr>
              <w:tabs>
                <w:tab w:val="left" w:pos="636"/>
              </w:tabs>
              <w:ind w:left="601" w:hanging="567"/>
            </w:pPr>
            <w:r>
              <w:t xml:space="preserve">Se incorpora al presente informe los antecedentes remitidos a esta Superintendencia por la </w:t>
            </w:r>
            <w:r w:rsidR="00FF1309">
              <w:t xml:space="preserve">Gobernación Marítima de Castro mediante el documento </w:t>
            </w:r>
            <w:bookmarkStart w:id="241" w:name="_Hlk529876509"/>
            <w:r w:rsidR="00FF1309">
              <w:rPr>
                <w:rFonts w:cs="Calibri"/>
              </w:rPr>
              <w:t>GM. CAS. ORDINARIO N° 12.600/329/VRS del 28 de junio de 2017 (Ver anexo 4) que da cuenta de los siguientes hallazgos:</w:t>
            </w:r>
          </w:p>
          <w:bookmarkEnd w:id="241"/>
          <w:p w14:paraId="7544B24F" w14:textId="77777777" w:rsidR="00FF1309" w:rsidRDefault="00F440D1" w:rsidP="00973070">
            <w:pPr>
              <w:pStyle w:val="Prrafodelista"/>
              <w:numPr>
                <w:ilvl w:val="0"/>
                <w:numId w:val="18"/>
              </w:numPr>
              <w:tabs>
                <w:tab w:val="left" w:pos="1168"/>
              </w:tabs>
              <w:ind w:left="1168" w:hanging="567"/>
            </w:pPr>
            <w:r>
              <w:t xml:space="preserve">La empresa ha comenzado a utilizar el dique seco, sin haber </w:t>
            </w:r>
            <w:r w:rsidR="00AE2A1F">
              <w:t>terminado</w:t>
            </w:r>
            <w:r>
              <w:t xml:space="preserve"> las obras necesarias para su correcto funcionamiento</w:t>
            </w:r>
            <w:r w:rsidR="00AE2A1F">
              <w:t>, al no contar con los portalones de cierre</w:t>
            </w:r>
            <w:r w:rsidR="006F6364">
              <w:t xml:space="preserve">. Para cumplir con esta función, se realizó movimiento de material </w:t>
            </w:r>
            <w:r w:rsidR="00A81894">
              <w:t xml:space="preserve">o tierra extraída durante la </w:t>
            </w:r>
            <w:r w:rsidR="00607395">
              <w:t>excavación</w:t>
            </w:r>
            <w:r w:rsidR="00A81894">
              <w:t xml:space="preserve"> del pozo del dique y que fue colocada en su cabecera para impedir el ingreso de agua de mar durante los períodos de marea alta</w:t>
            </w:r>
          </w:p>
          <w:p w14:paraId="677965F6" w14:textId="77777777" w:rsidR="00A81894" w:rsidRPr="00C014E8" w:rsidRDefault="00A4497F" w:rsidP="00973070">
            <w:pPr>
              <w:pStyle w:val="Prrafodelista"/>
              <w:numPr>
                <w:ilvl w:val="0"/>
                <w:numId w:val="18"/>
              </w:numPr>
              <w:tabs>
                <w:tab w:val="left" w:pos="1168"/>
              </w:tabs>
              <w:ind w:left="1168" w:hanging="567"/>
            </w:pPr>
            <w:r>
              <w:t>La empresa ha comenzado a construir naves en sector explanada, sin haber terminado las obras necesarias para tal función</w:t>
            </w:r>
          </w:p>
          <w:p w14:paraId="37498E1F" w14:textId="77777777" w:rsidR="005B67AE" w:rsidRDefault="005B67AE" w:rsidP="00F829EE">
            <w:pPr>
              <w:tabs>
                <w:tab w:val="left" w:pos="636"/>
              </w:tabs>
            </w:pPr>
          </w:p>
          <w:p w14:paraId="1BDE097D" w14:textId="51E6F5D9" w:rsidR="008C5446" w:rsidRDefault="00C75C4B" w:rsidP="00E3566B">
            <w:pPr>
              <w:pStyle w:val="Prrafodelista"/>
              <w:numPr>
                <w:ilvl w:val="0"/>
                <w:numId w:val="14"/>
              </w:numPr>
              <w:tabs>
                <w:tab w:val="left" w:pos="601"/>
                <w:tab w:val="left" w:pos="1116"/>
              </w:tabs>
              <w:ind w:left="601" w:hanging="601"/>
            </w:pPr>
            <w:r w:rsidRPr="008C5446">
              <w:t xml:space="preserve">Por lo tanto, </w:t>
            </w:r>
            <w:r w:rsidR="00037B0F">
              <w:t xml:space="preserve">de la actividad de fiscalización ambiental más el examen de información de los antecedentes presentados </w:t>
            </w:r>
            <w:r w:rsidRPr="008C5446">
              <w:t xml:space="preserve">se desprenden los siguientes </w:t>
            </w:r>
            <w:r w:rsidR="008C5446" w:rsidRPr="008C5446">
              <w:t>hallazgos:</w:t>
            </w:r>
          </w:p>
          <w:p w14:paraId="0067700D" w14:textId="25C6B90B" w:rsidR="00A01052" w:rsidRPr="00881AF9" w:rsidRDefault="001F339D" w:rsidP="00973070">
            <w:pPr>
              <w:pStyle w:val="Prrafodelista"/>
              <w:numPr>
                <w:ilvl w:val="0"/>
                <w:numId w:val="18"/>
              </w:numPr>
              <w:tabs>
                <w:tab w:val="left" w:pos="601"/>
                <w:tab w:val="left" w:pos="1168"/>
              </w:tabs>
              <w:ind w:left="1168" w:hanging="567"/>
            </w:pPr>
            <w:r w:rsidRPr="00881AF9">
              <w:rPr>
                <w:rFonts w:cs="Calibri"/>
              </w:rPr>
              <w:t xml:space="preserve">Construcción y operación de un Astillero Naval difiere de lo aprobado ambientalmente mediante RCA N° 111/2013 y RCA N° 34/2017 a mayor abundamiento se </w:t>
            </w:r>
            <w:bookmarkStart w:id="242" w:name="_Hlk530129309"/>
            <w:r w:rsidR="00A01052" w:rsidRPr="00881AF9">
              <w:t xml:space="preserve">tiene que: </w:t>
            </w:r>
          </w:p>
          <w:p w14:paraId="57FE98BB" w14:textId="428579FC" w:rsidR="00900BF9" w:rsidRPr="00881AF9" w:rsidRDefault="00A01052" w:rsidP="00A01052">
            <w:pPr>
              <w:pStyle w:val="Prrafodelista"/>
              <w:numPr>
                <w:ilvl w:val="0"/>
                <w:numId w:val="18"/>
              </w:numPr>
              <w:tabs>
                <w:tab w:val="left" w:pos="2444"/>
              </w:tabs>
              <w:ind w:left="2019" w:hanging="851"/>
            </w:pPr>
            <w:r w:rsidRPr="00881AF9">
              <w:rPr>
                <w:rFonts w:cs="Calibri"/>
              </w:rPr>
              <w:lastRenderedPageBreak/>
              <w:t xml:space="preserve">Se </w:t>
            </w:r>
            <w:r w:rsidR="00900BF9" w:rsidRPr="00881AF9">
              <w:t xml:space="preserve">constató que se está </w:t>
            </w:r>
            <w:r w:rsidR="00370C78" w:rsidRPr="00881AF9">
              <w:t xml:space="preserve">construyendo una nave mayor </w:t>
            </w:r>
            <w:r w:rsidR="00900BF9" w:rsidRPr="00881AF9">
              <w:t xml:space="preserve">al aire libre en el sector de la explanada del </w:t>
            </w:r>
            <w:r w:rsidR="00B944F9" w:rsidRPr="00881AF9">
              <w:t>A</w:t>
            </w:r>
            <w:r w:rsidR="00900BF9" w:rsidRPr="00881AF9">
              <w:t>stillero</w:t>
            </w:r>
            <w:r w:rsidR="001F339D" w:rsidRPr="00881AF9">
              <w:t xml:space="preserve"> </w:t>
            </w:r>
            <w:r w:rsidR="00C908CB" w:rsidRPr="00881AF9">
              <w:t xml:space="preserve">que </w:t>
            </w:r>
            <w:r w:rsidR="00900BF9" w:rsidRPr="00881AF9">
              <w:t xml:space="preserve">tendrá un </w:t>
            </w:r>
            <w:r w:rsidR="00E25300" w:rsidRPr="00881AF9">
              <w:t xml:space="preserve">Arqueo Bruto </w:t>
            </w:r>
            <w:r w:rsidR="00900BF9" w:rsidRPr="00881AF9">
              <w:t>de 356,29</w:t>
            </w:r>
            <w:r w:rsidR="00125FA4" w:rsidRPr="00881AF9">
              <w:t xml:space="preserve"> y que </w:t>
            </w:r>
            <w:r w:rsidR="00900BF9" w:rsidRPr="00881AF9">
              <w:t xml:space="preserve">al interior del dique seco se realizan trabajos en la nave Poseidón II </w:t>
            </w:r>
            <w:r w:rsidR="00A12E18" w:rsidRPr="00881AF9">
              <w:t>pa</w:t>
            </w:r>
            <w:r w:rsidRPr="00881AF9">
              <w:t>ra</w:t>
            </w:r>
            <w:r w:rsidR="00A12E18" w:rsidRPr="00881AF9">
              <w:t xml:space="preserve"> constituir una nave mayor con un TRG cercano a 300</w:t>
            </w:r>
          </w:p>
          <w:p w14:paraId="7E99DFD7" w14:textId="4BEA8511" w:rsidR="00900BF9" w:rsidRPr="00881AF9" w:rsidRDefault="00900BF9" w:rsidP="00A01052">
            <w:pPr>
              <w:pStyle w:val="Prrafodelista"/>
              <w:numPr>
                <w:ilvl w:val="0"/>
                <w:numId w:val="18"/>
              </w:numPr>
              <w:ind w:left="2019" w:hanging="851"/>
            </w:pPr>
            <w:r w:rsidRPr="00881AF9">
              <w:t>Se constató que no existe el sistema de portalón en el dique seco</w:t>
            </w:r>
            <w:r w:rsidR="00A01052" w:rsidRPr="00881AF9">
              <w:t xml:space="preserve"> y que éste no cuenta con galpón que cubra la totalidad de la losa</w:t>
            </w:r>
          </w:p>
          <w:p w14:paraId="4A19CF48" w14:textId="59324943" w:rsidR="00D2028F" w:rsidRDefault="004C164A" w:rsidP="00D2028F">
            <w:pPr>
              <w:pStyle w:val="Prrafodelista"/>
              <w:numPr>
                <w:ilvl w:val="0"/>
                <w:numId w:val="18"/>
              </w:numPr>
              <w:ind w:left="2019" w:hanging="851"/>
            </w:pPr>
            <w:r w:rsidRPr="00881AF9">
              <w:t>Se constató que la rampa</w:t>
            </w:r>
            <w:r w:rsidR="006C143B" w:rsidRPr="00881AF9">
              <w:t xml:space="preserve"> de varado </w:t>
            </w:r>
            <w:r w:rsidR="00B944F9" w:rsidRPr="00881AF9">
              <w:t xml:space="preserve">y el galpón </w:t>
            </w:r>
            <w:r w:rsidR="00EB6F99" w:rsidRPr="00881AF9">
              <w:t xml:space="preserve">para embarcaciones nuevas </w:t>
            </w:r>
            <w:r w:rsidR="006C143B" w:rsidRPr="00881AF9">
              <w:t>no se ha</w:t>
            </w:r>
            <w:r w:rsidR="00B944F9" w:rsidRPr="00881AF9">
              <w:t>n</w:t>
            </w:r>
            <w:r w:rsidR="006C143B" w:rsidRPr="00881AF9">
              <w:t xml:space="preserve"> construido</w:t>
            </w:r>
            <w:bookmarkStart w:id="243" w:name="_Hlk530751491"/>
          </w:p>
          <w:p w14:paraId="75A224A0" w14:textId="312741F3" w:rsidR="009D453B" w:rsidRPr="00A01052" w:rsidRDefault="000507CC" w:rsidP="000B7E01">
            <w:pPr>
              <w:pStyle w:val="Prrafodelista"/>
              <w:numPr>
                <w:ilvl w:val="0"/>
                <w:numId w:val="18"/>
              </w:numPr>
              <w:ind w:left="1168" w:hanging="567"/>
            </w:pPr>
            <w:r w:rsidRPr="00881AF9">
              <w:t>Se observó en distintos sectores del intermareal la presencia de manchas de color rojizo</w:t>
            </w:r>
            <w:bookmarkEnd w:id="242"/>
            <w:r w:rsidR="00A01052" w:rsidRPr="00881AF9">
              <w:t xml:space="preserve"> que pudiesen ser atribuidas a la actividad del Astillero</w:t>
            </w:r>
            <w:bookmarkEnd w:id="243"/>
          </w:p>
        </w:tc>
      </w:tr>
    </w:tbl>
    <w:p w14:paraId="6052EC06" w14:textId="77777777" w:rsidR="00307ACB" w:rsidRPr="00CA4B18" w:rsidRDefault="00307ACB" w:rsidP="00307ACB">
      <w:pPr>
        <w:rPr>
          <w:rFonts w:ascii="Calibri" w:eastAsia="Calibri" w:hAnsi="Calibri" w:cs="Calibri"/>
          <w:sz w:val="20"/>
          <w:szCs w:val="20"/>
        </w:rPr>
      </w:pPr>
      <w:r>
        <w:rPr>
          <w:rFonts w:ascii="Calibri" w:eastAsia="Calibri" w:hAnsi="Calibri" w:cs="Calibri"/>
          <w:sz w:val="28"/>
          <w:szCs w:val="32"/>
        </w:rPr>
        <w:lastRenderedPageBreak/>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307ACB" w:rsidRPr="00D42470" w14:paraId="69A99D8B" w14:textId="77777777" w:rsidTr="0089383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8358E86" w14:textId="77777777" w:rsidR="00307ACB" w:rsidRPr="00577F4F" w:rsidRDefault="00307ACB" w:rsidP="00893835">
            <w:pPr>
              <w:spacing w:after="0" w:line="240" w:lineRule="auto"/>
              <w:jc w:val="center"/>
              <w:rPr>
                <w:rFonts w:ascii="Calibri" w:eastAsia="Times New Roman" w:hAnsi="Calibri" w:cs="Times New Roman"/>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307ACB" w:rsidRPr="00D42470" w14:paraId="19345DED" w14:textId="77777777" w:rsidTr="0089383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B0DC8CC" w14:textId="77777777" w:rsidR="00307ACB" w:rsidRPr="00D42470" w:rsidRDefault="00D3582E" w:rsidP="00893835">
            <w:pPr>
              <w:spacing w:after="0" w:line="240" w:lineRule="auto"/>
              <w:jc w:val="center"/>
              <w:rPr>
                <w:rFonts w:ascii="Calibri" w:eastAsia="Times New Roman" w:hAnsi="Calibri" w:cs="Times New Roman"/>
                <w:color w:val="000000"/>
                <w:sz w:val="20"/>
                <w:szCs w:val="20"/>
                <w:lang w:eastAsia="es-CL"/>
              </w:rPr>
            </w:pPr>
            <w:r w:rsidRPr="00D3582E">
              <w:rPr>
                <w:rFonts w:ascii="Calibri" w:eastAsia="Times New Roman" w:hAnsi="Calibri" w:cs="Times New Roman"/>
                <w:noProof/>
                <w:color w:val="000000"/>
                <w:sz w:val="20"/>
                <w:szCs w:val="20"/>
                <w:lang w:eastAsia="es-CL"/>
              </w:rPr>
              <w:drawing>
                <wp:inline distT="0" distB="0" distL="0" distR="0" wp14:anchorId="221960B0" wp14:editId="429EFFED">
                  <wp:extent cx="3978000" cy="2970000"/>
                  <wp:effectExtent l="19050" t="19050" r="22860" b="20955"/>
                  <wp:docPr id="7" name="Imagen 7" descr="C:\Users\jose.moraga\Documents\DFZ 2018\PROGRAMA RCA 2018\SEPTIEMBRE\DFZ-2018-1863-X-RCA\Fotos\IMG_0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 2018\PROGRAMA RCA 2018\SEPTIEMBRE\DFZ-2018-1863-X-RCA\Fotos\IMG_0618.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ADCF1C8" w14:textId="77777777" w:rsidR="00307ACB" w:rsidRPr="00D42470" w:rsidRDefault="001E4A3C" w:rsidP="00893835">
            <w:pPr>
              <w:spacing w:after="0" w:line="240" w:lineRule="auto"/>
              <w:jc w:val="center"/>
              <w:rPr>
                <w:rFonts w:ascii="Calibri" w:eastAsia="Times New Roman" w:hAnsi="Calibri" w:cs="Times New Roman"/>
                <w:color w:val="000000"/>
                <w:sz w:val="20"/>
                <w:szCs w:val="20"/>
                <w:lang w:eastAsia="es-CL"/>
              </w:rPr>
            </w:pPr>
            <w:r w:rsidRPr="009608E8">
              <w:rPr>
                <w:rFonts w:ascii="Calibri" w:eastAsia="Times New Roman" w:hAnsi="Calibri" w:cs="Times New Roman"/>
                <w:noProof/>
                <w:color w:val="000000"/>
                <w:sz w:val="20"/>
                <w:szCs w:val="20"/>
                <w:lang w:eastAsia="es-CL"/>
              </w:rPr>
              <w:drawing>
                <wp:inline distT="0" distB="0" distL="0" distR="0" wp14:anchorId="68CD0594" wp14:editId="1C5C00D8">
                  <wp:extent cx="3978000" cy="2970000"/>
                  <wp:effectExtent l="19050" t="19050" r="22860" b="20955"/>
                  <wp:docPr id="15" name="Imagen 15" descr="C:\Users\jose.moraga\Documents\DFZ 2018\PROGRAMA RCA 2018\SEPTIEMBRE\DFZ-2018-1863-X-RCA\Fotos\IMG_04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ose.moraga\Documents\DFZ 2018\PROGRAMA RCA 2018\SEPTIEMBRE\DFZ-2018-1863-X-RCA\Fotos\IMG_0486.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r>
      <w:tr w:rsidR="00307ACB" w:rsidRPr="00D42470" w14:paraId="5FEB046A" w14:textId="77777777" w:rsidTr="0089383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903FF87" w14:textId="77777777" w:rsidR="00307ACB" w:rsidRPr="00577F4F" w:rsidRDefault="00307ACB" w:rsidP="00893835">
            <w:pPr>
              <w:spacing w:after="0" w:line="240" w:lineRule="auto"/>
              <w:contextualSpacing/>
              <w:outlineLvl w:val="1"/>
              <w:rPr>
                <w:rFonts w:ascii="Calibri" w:eastAsia="Times New Roman" w:hAnsi="Calibri" w:cs="Calibri"/>
                <w:b/>
                <w:color w:val="000000"/>
                <w:sz w:val="20"/>
                <w:szCs w:val="20"/>
                <w:lang w:eastAsia="es-CL"/>
              </w:rPr>
            </w:pPr>
            <w:bookmarkStart w:id="244" w:name="_Toc526851968"/>
            <w:bookmarkStart w:id="245" w:name="_Toc526858641"/>
            <w:bookmarkStart w:id="246" w:name="_Toc526948688"/>
            <w:bookmarkStart w:id="247" w:name="_Toc530144918"/>
            <w:r w:rsidRPr="00577F4F">
              <w:rPr>
                <w:rFonts w:ascii="Calibri" w:eastAsia="Calibri" w:hAnsi="Calibri" w:cs="Calibri"/>
                <w:b/>
                <w:sz w:val="20"/>
                <w:szCs w:val="20"/>
              </w:rPr>
              <w:t xml:space="preserve">Fotografía </w:t>
            </w:r>
            <w:r w:rsidR="00B93091">
              <w:rPr>
                <w:rFonts w:ascii="Calibri" w:eastAsia="Calibri" w:hAnsi="Calibri" w:cs="Calibri"/>
                <w:b/>
                <w:sz w:val="20"/>
                <w:szCs w:val="20"/>
              </w:rPr>
              <w:t>7</w:t>
            </w:r>
            <w:r w:rsidRPr="00577F4F">
              <w:rPr>
                <w:rFonts w:ascii="Calibri" w:eastAsia="Calibri" w:hAnsi="Calibri" w:cs="Calibri"/>
                <w:b/>
                <w:sz w:val="20"/>
                <w:szCs w:val="20"/>
              </w:rPr>
              <w:t>.</w:t>
            </w:r>
            <w:bookmarkEnd w:id="244"/>
            <w:bookmarkEnd w:id="245"/>
            <w:bookmarkEnd w:id="246"/>
            <w:bookmarkEnd w:id="24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6E9AE2" w14:textId="77777777" w:rsidR="00307ACB" w:rsidRPr="00577F4F" w:rsidRDefault="00307ACB" w:rsidP="00893835">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1</w:t>
            </w:r>
            <w:r w:rsidR="006D62C4">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c>
          <w:tcPr>
            <w:tcW w:w="1341" w:type="pct"/>
            <w:tcBorders>
              <w:top w:val="single" w:sz="4" w:space="0" w:color="auto"/>
              <w:left w:val="nil"/>
              <w:bottom w:val="single" w:sz="4" w:space="0" w:color="auto"/>
              <w:right w:val="nil"/>
            </w:tcBorders>
            <w:shd w:val="clear" w:color="auto" w:fill="auto"/>
            <w:noWrap/>
            <w:vAlign w:val="center"/>
            <w:hideMark/>
          </w:tcPr>
          <w:p w14:paraId="2338BCD3" w14:textId="77777777" w:rsidR="00307ACB" w:rsidRPr="00577F4F" w:rsidRDefault="00307ACB" w:rsidP="00893835">
            <w:pPr>
              <w:spacing w:after="0" w:line="240" w:lineRule="auto"/>
              <w:contextualSpacing/>
              <w:outlineLvl w:val="1"/>
              <w:rPr>
                <w:rFonts w:ascii="Calibri" w:eastAsia="Calibri" w:hAnsi="Calibri" w:cs="Calibri"/>
                <w:b/>
                <w:sz w:val="20"/>
                <w:szCs w:val="20"/>
              </w:rPr>
            </w:pPr>
            <w:bookmarkStart w:id="248" w:name="_Toc526851969"/>
            <w:bookmarkStart w:id="249" w:name="_Toc526858642"/>
            <w:bookmarkStart w:id="250" w:name="_Toc526948689"/>
            <w:bookmarkStart w:id="251" w:name="_Toc530144919"/>
            <w:r w:rsidRPr="00577F4F">
              <w:rPr>
                <w:rFonts w:ascii="Calibri" w:eastAsia="Calibri" w:hAnsi="Calibri" w:cs="Calibri"/>
                <w:b/>
                <w:sz w:val="20"/>
                <w:szCs w:val="20"/>
              </w:rPr>
              <w:t xml:space="preserve">Fotografía </w:t>
            </w:r>
            <w:r w:rsidR="00B93091">
              <w:rPr>
                <w:rFonts w:ascii="Calibri" w:eastAsia="Calibri" w:hAnsi="Calibri" w:cs="Calibri"/>
                <w:b/>
                <w:sz w:val="20"/>
                <w:szCs w:val="20"/>
              </w:rPr>
              <w:t>8</w:t>
            </w:r>
            <w:r>
              <w:rPr>
                <w:rFonts w:ascii="Calibri" w:eastAsia="Calibri" w:hAnsi="Calibri" w:cs="Calibri"/>
                <w:b/>
                <w:sz w:val="20"/>
                <w:szCs w:val="20"/>
              </w:rPr>
              <w:t>.</w:t>
            </w:r>
            <w:bookmarkEnd w:id="248"/>
            <w:bookmarkEnd w:id="249"/>
            <w:bookmarkEnd w:id="250"/>
            <w:bookmarkEnd w:id="25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B0B3B5" w14:textId="77777777" w:rsidR="00307ACB" w:rsidRPr="00577F4F" w:rsidRDefault="00307ACB" w:rsidP="00893835">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w:t>
            </w:r>
            <w:r w:rsidR="006D62C4">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r>
      <w:tr w:rsidR="00307ACB" w:rsidRPr="00D42470" w14:paraId="13B6F8EA" w14:textId="77777777" w:rsidTr="008213D1">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615324B" w14:textId="77777777" w:rsidR="00307ACB" w:rsidRPr="0090794D" w:rsidRDefault="00307ACB" w:rsidP="0090794D">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F70BE8">
              <w:rPr>
                <w:rFonts w:ascii="Calibri" w:eastAsia="Times New Roman" w:hAnsi="Calibri" w:cs="Times New Roman"/>
                <w:color w:val="000000"/>
                <w:sz w:val="20"/>
                <w:szCs w:val="20"/>
                <w:lang w:eastAsia="es-CL"/>
              </w:rPr>
              <w:t>Se observa dique seco</w:t>
            </w:r>
            <w:r w:rsidR="00671346">
              <w:rPr>
                <w:rFonts w:ascii="Calibri" w:eastAsia="Times New Roman" w:hAnsi="Calibri" w:cs="Times New Roman"/>
                <w:color w:val="000000"/>
                <w:sz w:val="20"/>
                <w:szCs w:val="20"/>
                <w:lang w:eastAsia="es-CL"/>
              </w:rPr>
              <w:t xml:space="preserve"> </w:t>
            </w:r>
            <w:r w:rsidR="0044657E">
              <w:rPr>
                <w:rFonts w:ascii="Calibri" w:eastAsia="Times New Roman" w:hAnsi="Calibri" w:cs="Times New Roman"/>
                <w:color w:val="000000"/>
                <w:sz w:val="20"/>
                <w:szCs w:val="20"/>
                <w:lang w:eastAsia="es-CL"/>
              </w:rPr>
              <w:t>con una barcaza en su interior, específicamente nave Poseidón II.</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63754A5" w14:textId="77777777" w:rsidR="00307ACB" w:rsidRPr="00AA7639" w:rsidRDefault="00307ACB" w:rsidP="0044657E">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44657E" w:rsidRPr="00D93385">
              <w:rPr>
                <w:rFonts w:ascii="Calibri" w:eastAsia="Times New Roman" w:hAnsi="Calibri" w:cs="Times New Roman"/>
                <w:color w:val="000000"/>
                <w:sz w:val="20"/>
                <w:szCs w:val="20"/>
                <w:lang w:eastAsia="es-CL"/>
              </w:rPr>
              <w:t xml:space="preserve">Se observa que el dique seco no cuenta con sistema de portalón de cierre, en su defecto en su cabecera se </w:t>
            </w:r>
            <w:r w:rsidR="0044657E" w:rsidRPr="00D93385">
              <w:rPr>
                <w:sz w:val="20"/>
                <w:szCs w:val="20"/>
              </w:rPr>
              <w:t>toma material desde el intermareal para cerrar el acceso de agua</w:t>
            </w:r>
            <w:r w:rsidR="00D93385">
              <w:rPr>
                <w:sz w:val="20"/>
                <w:szCs w:val="20"/>
              </w:rPr>
              <w:t>.</w:t>
            </w:r>
          </w:p>
        </w:tc>
      </w:tr>
      <w:tr w:rsidR="00307ACB" w:rsidRPr="00D42470" w14:paraId="6E5BDF0A" w14:textId="77777777" w:rsidTr="008213D1">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77DA9C" w14:textId="77777777" w:rsidR="00307ACB" w:rsidRPr="00D42470" w:rsidRDefault="001E4A3C" w:rsidP="00893835">
            <w:pPr>
              <w:spacing w:after="0" w:line="240" w:lineRule="auto"/>
              <w:jc w:val="center"/>
              <w:rPr>
                <w:rFonts w:ascii="Calibri" w:eastAsia="Times New Roman" w:hAnsi="Calibri" w:cs="Times New Roman"/>
                <w:color w:val="000000"/>
                <w:sz w:val="20"/>
                <w:szCs w:val="20"/>
                <w:lang w:eastAsia="es-CL"/>
              </w:rPr>
            </w:pPr>
            <w:r w:rsidRPr="00D3582E">
              <w:rPr>
                <w:rFonts w:ascii="Calibri" w:eastAsia="Times New Roman" w:hAnsi="Calibri" w:cs="Times New Roman"/>
                <w:noProof/>
                <w:color w:val="000000"/>
                <w:sz w:val="20"/>
                <w:szCs w:val="20"/>
                <w:lang w:eastAsia="es-CL"/>
              </w:rPr>
              <w:lastRenderedPageBreak/>
              <w:drawing>
                <wp:inline distT="0" distB="0" distL="0" distR="0" wp14:anchorId="10991E89" wp14:editId="5D352CDC">
                  <wp:extent cx="3978000" cy="2970000"/>
                  <wp:effectExtent l="19050" t="19050" r="22860" b="20955"/>
                  <wp:docPr id="5" name="Imagen 5" descr="C:\Users\jose.moraga\Documents\DFZ 2018\PROGRAMA RCA 2018\SEPTIEMBRE\DFZ-2018-1863-X-RCA\Fotos\IMG_06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 2018\PROGRAMA RCA 2018\SEPTIEMBRE\DFZ-2018-1863-X-RCA\Fotos\IMG_0634.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0A75F4" w14:textId="77777777" w:rsidR="00307ACB" w:rsidRPr="00D42470" w:rsidRDefault="00037A4B" w:rsidP="00893835">
            <w:pPr>
              <w:spacing w:after="0" w:line="240" w:lineRule="auto"/>
              <w:jc w:val="center"/>
              <w:rPr>
                <w:rFonts w:ascii="Calibri" w:eastAsia="Times New Roman" w:hAnsi="Calibri" w:cs="Times New Roman"/>
                <w:color w:val="000000"/>
                <w:sz w:val="20"/>
                <w:szCs w:val="20"/>
                <w:lang w:eastAsia="es-CL"/>
              </w:rPr>
            </w:pPr>
            <w:r w:rsidRPr="00E3770F">
              <w:rPr>
                <w:rFonts w:ascii="Calibri" w:eastAsia="Times New Roman" w:hAnsi="Calibri" w:cs="Times New Roman"/>
                <w:noProof/>
                <w:color w:val="000000"/>
                <w:sz w:val="20"/>
                <w:szCs w:val="20"/>
                <w:lang w:eastAsia="es-CL"/>
              </w:rPr>
              <w:drawing>
                <wp:inline distT="0" distB="0" distL="0" distR="0" wp14:anchorId="5C06CB83" wp14:editId="0BBA4765">
                  <wp:extent cx="3978000" cy="2970000"/>
                  <wp:effectExtent l="19050" t="19050" r="22860" b="20955"/>
                  <wp:docPr id="13" name="Imagen 13" descr="C:\Users\jose.moraga\Documents\DFZ 2018\PROGRAMA RCA 2018\SEPTIEMBRE\DFZ-2018-1863-X-RCA\Fotos\IMG_05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ose.moraga\Documents\DFZ 2018\PROGRAMA RCA 2018\SEPTIEMBRE\DFZ-2018-1863-X-RCA\Fotos\IMG_0526.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r>
      <w:tr w:rsidR="00307ACB" w:rsidRPr="00D42470" w14:paraId="5FB3A725" w14:textId="77777777" w:rsidTr="008213D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58874D3" w14:textId="77777777" w:rsidR="00307ACB" w:rsidRPr="00577F4F" w:rsidRDefault="00307ACB" w:rsidP="00893835">
            <w:pPr>
              <w:spacing w:after="0" w:line="240" w:lineRule="auto"/>
              <w:contextualSpacing/>
              <w:outlineLvl w:val="1"/>
              <w:rPr>
                <w:rFonts w:ascii="Calibri" w:eastAsia="Times New Roman" w:hAnsi="Calibri" w:cs="Calibri"/>
                <w:b/>
                <w:color w:val="000000"/>
                <w:sz w:val="20"/>
                <w:szCs w:val="20"/>
                <w:lang w:eastAsia="es-CL"/>
              </w:rPr>
            </w:pPr>
            <w:bookmarkStart w:id="252" w:name="_Toc526851970"/>
            <w:bookmarkStart w:id="253" w:name="_Toc526858643"/>
            <w:bookmarkStart w:id="254" w:name="_Toc526948690"/>
            <w:bookmarkStart w:id="255" w:name="_Toc530144920"/>
            <w:r w:rsidRPr="00577F4F">
              <w:rPr>
                <w:rFonts w:ascii="Calibri" w:eastAsia="Calibri" w:hAnsi="Calibri" w:cs="Calibri"/>
                <w:b/>
                <w:sz w:val="20"/>
                <w:szCs w:val="20"/>
              </w:rPr>
              <w:t xml:space="preserve">Fotografía </w:t>
            </w:r>
            <w:r w:rsidR="00552008">
              <w:rPr>
                <w:rFonts w:ascii="Calibri" w:eastAsia="Calibri" w:hAnsi="Calibri" w:cs="Calibri"/>
                <w:b/>
                <w:sz w:val="20"/>
                <w:szCs w:val="20"/>
              </w:rPr>
              <w:t>9</w:t>
            </w:r>
            <w:bookmarkEnd w:id="252"/>
            <w:bookmarkEnd w:id="253"/>
            <w:bookmarkEnd w:id="254"/>
            <w:r w:rsidR="00552008">
              <w:rPr>
                <w:rFonts w:ascii="Calibri" w:eastAsia="Calibri" w:hAnsi="Calibri" w:cs="Calibri"/>
                <w:b/>
                <w:sz w:val="20"/>
                <w:szCs w:val="20"/>
              </w:rPr>
              <w:t>.</w:t>
            </w:r>
            <w:bookmarkEnd w:id="25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F69598" w14:textId="77777777" w:rsidR="00307ACB" w:rsidRPr="00577F4F" w:rsidRDefault="00307ACB" w:rsidP="00893835">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1</w:t>
            </w:r>
            <w:r w:rsidR="006D62C4">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c>
          <w:tcPr>
            <w:tcW w:w="1341" w:type="pct"/>
            <w:tcBorders>
              <w:top w:val="single" w:sz="4" w:space="0" w:color="auto"/>
              <w:left w:val="nil"/>
              <w:bottom w:val="single" w:sz="4" w:space="0" w:color="auto"/>
              <w:right w:val="nil"/>
            </w:tcBorders>
            <w:shd w:val="clear" w:color="auto" w:fill="auto"/>
            <w:noWrap/>
            <w:vAlign w:val="center"/>
            <w:hideMark/>
          </w:tcPr>
          <w:p w14:paraId="04D5EB59" w14:textId="77777777" w:rsidR="00307ACB" w:rsidRPr="00577F4F" w:rsidRDefault="00307ACB" w:rsidP="00893835">
            <w:pPr>
              <w:spacing w:after="0" w:line="240" w:lineRule="auto"/>
              <w:contextualSpacing/>
              <w:outlineLvl w:val="1"/>
              <w:rPr>
                <w:rFonts w:ascii="Calibri" w:eastAsia="Calibri" w:hAnsi="Calibri" w:cs="Calibri"/>
                <w:b/>
                <w:sz w:val="20"/>
                <w:szCs w:val="20"/>
              </w:rPr>
            </w:pPr>
            <w:bookmarkStart w:id="256" w:name="_Toc526851971"/>
            <w:bookmarkStart w:id="257" w:name="_Toc526858644"/>
            <w:bookmarkStart w:id="258" w:name="_Toc526948691"/>
            <w:bookmarkStart w:id="259" w:name="_Toc530144921"/>
            <w:r w:rsidRPr="00577F4F">
              <w:rPr>
                <w:rFonts w:ascii="Calibri" w:eastAsia="Calibri" w:hAnsi="Calibri" w:cs="Calibri"/>
                <w:b/>
                <w:sz w:val="20"/>
                <w:szCs w:val="20"/>
              </w:rPr>
              <w:t xml:space="preserve">Fotografía </w:t>
            </w:r>
            <w:r w:rsidR="00552008">
              <w:rPr>
                <w:rFonts w:ascii="Calibri" w:eastAsia="Calibri" w:hAnsi="Calibri" w:cs="Calibri"/>
                <w:b/>
                <w:sz w:val="20"/>
                <w:szCs w:val="20"/>
              </w:rPr>
              <w:t>10</w:t>
            </w:r>
            <w:r w:rsidRPr="00577F4F">
              <w:rPr>
                <w:rFonts w:ascii="Calibri" w:eastAsia="Calibri" w:hAnsi="Calibri" w:cs="Calibri"/>
                <w:b/>
                <w:sz w:val="20"/>
                <w:szCs w:val="20"/>
              </w:rPr>
              <w:t>.</w:t>
            </w:r>
            <w:bookmarkEnd w:id="256"/>
            <w:bookmarkEnd w:id="257"/>
            <w:bookmarkEnd w:id="258"/>
            <w:bookmarkEnd w:id="25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B26404" w14:textId="77777777" w:rsidR="00307ACB" w:rsidRPr="00577F4F" w:rsidRDefault="00307ACB" w:rsidP="00893835">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w:t>
            </w:r>
            <w:r w:rsidR="006D62C4">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r>
      <w:tr w:rsidR="00307ACB" w:rsidRPr="00D42470" w14:paraId="68515113" w14:textId="77777777" w:rsidTr="00893835">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A203167" w14:textId="77777777" w:rsidR="00307ACB" w:rsidRPr="00577F4F" w:rsidRDefault="00307ACB" w:rsidP="0090794D">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E2692B">
              <w:rPr>
                <w:rFonts w:ascii="Calibri" w:eastAsia="Times New Roman" w:hAnsi="Calibri" w:cs="Times New Roman"/>
                <w:color w:val="000000"/>
                <w:sz w:val="20"/>
                <w:szCs w:val="20"/>
                <w:lang w:eastAsia="es-CL"/>
              </w:rPr>
              <w:t xml:space="preserve">Se observa </w:t>
            </w:r>
            <w:r w:rsidR="0090794D">
              <w:rPr>
                <w:rFonts w:ascii="Calibri" w:eastAsia="Times New Roman" w:hAnsi="Calibri" w:cs="Times New Roman"/>
                <w:color w:val="000000"/>
                <w:sz w:val="20"/>
                <w:szCs w:val="20"/>
                <w:lang w:eastAsia="es-CL"/>
              </w:rPr>
              <w:t xml:space="preserve">barcaza Poseidón II </w:t>
            </w:r>
            <w:r w:rsidR="00B93091">
              <w:rPr>
                <w:rFonts w:ascii="Calibri" w:eastAsia="Times New Roman" w:hAnsi="Calibri" w:cs="Times New Roman"/>
                <w:color w:val="000000"/>
                <w:sz w:val="20"/>
                <w:szCs w:val="20"/>
                <w:lang w:eastAsia="es-CL"/>
              </w:rPr>
              <w:t xml:space="preserve">y agua </w:t>
            </w:r>
            <w:r w:rsidR="0090794D">
              <w:rPr>
                <w:rFonts w:ascii="Calibri" w:eastAsia="Times New Roman" w:hAnsi="Calibri" w:cs="Times New Roman"/>
                <w:color w:val="000000"/>
                <w:sz w:val="20"/>
                <w:szCs w:val="20"/>
                <w:lang w:eastAsia="es-CL"/>
              </w:rPr>
              <w:t>al interior del dique seco</w:t>
            </w:r>
            <w:r w:rsidR="00B93091">
              <w:rPr>
                <w:rFonts w:ascii="Calibri" w:eastAsia="Times New Roman" w:hAnsi="Calibri" w:cs="Times New Roman"/>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013F2AB" w14:textId="77777777" w:rsidR="00307ACB" w:rsidRPr="00577F4F" w:rsidRDefault="00307ACB" w:rsidP="00037A4B">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037A4B">
              <w:rPr>
                <w:rFonts w:ascii="Calibri" w:eastAsia="Times New Roman" w:hAnsi="Calibri" w:cs="Times New Roman"/>
                <w:color w:val="000000"/>
                <w:sz w:val="20"/>
                <w:szCs w:val="20"/>
                <w:lang w:eastAsia="es-CL"/>
              </w:rPr>
              <w:t>Se observa la parte superior posterior del dique seco que se encuentra abierta.</w:t>
            </w:r>
          </w:p>
        </w:tc>
      </w:tr>
    </w:tbl>
    <w:p w14:paraId="12A046A2" w14:textId="77777777" w:rsidR="00D3582E" w:rsidRDefault="00D3582E">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D3582E" w:rsidRPr="00D42470" w14:paraId="227F6C4F" w14:textId="77777777" w:rsidTr="005D5CE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C26A94" w14:textId="77777777" w:rsidR="00D3582E" w:rsidRPr="00577F4F" w:rsidRDefault="00D3582E" w:rsidP="005D5CE0">
            <w:pPr>
              <w:spacing w:after="0" w:line="240" w:lineRule="auto"/>
              <w:jc w:val="center"/>
              <w:rPr>
                <w:rFonts w:ascii="Calibri" w:eastAsia="Times New Roman" w:hAnsi="Calibri" w:cs="Times New Roman"/>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3582E" w:rsidRPr="00D42470" w14:paraId="4B5E8458" w14:textId="77777777" w:rsidTr="005D5CE0">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D6AE38D" w14:textId="77777777" w:rsidR="00D3582E" w:rsidRPr="00D42470" w:rsidRDefault="00E017DA" w:rsidP="005D5CE0">
            <w:pPr>
              <w:spacing w:after="0" w:line="240" w:lineRule="auto"/>
              <w:jc w:val="center"/>
              <w:rPr>
                <w:rFonts w:ascii="Calibri" w:eastAsia="Times New Roman" w:hAnsi="Calibri" w:cs="Times New Roman"/>
                <w:color w:val="000000"/>
                <w:sz w:val="20"/>
                <w:szCs w:val="20"/>
                <w:lang w:eastAsia="es-CL"/>
              </w:rPr>
            </w:pPr>
            <w:r w:rsidRPr="00E017DA">
              <w:rPr>
                <w:rFonts w:ascii="Calibri" w:eastAsia="Times New Roman" w:hAnsi="Calibri" w:cs="Times New Roman"/>
                <w:noProof/>
                <w:color w:val="000000"/>
                <w:sz w:val="20"/>
                <w:szCs w:val="20"/>
                <w:lang w:eastAsia="es-CL"/>
              </w:rPr>
              <w:drawing>
                <wp:inline distT="0" distB="0" distL="0" distR="0" wp14:anchorId="0451A943" wp14:editId="4BD73253">
                  <wp:extent cx="3978000" cy="2970000"/>
                  <wp:effectExtent l="19050" t="19050" r="22860" b="20955"/>
                  <wp:docPr id="54" name="Imagen 54" descr="C:\Users\jose.moraga\Documents\DFZ 2018\PROGRAMA RCA 2018\SEPTIEMBRE\DFZ-2018-1863-X-RCA\Fotos\IMG_06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se.moraga\Documents\DFZ 2018\PROGRAMA RCA 2018\SEPTIEMBRE\DFZ-2018-1863-X-RCA\Fotos\IMG_0624.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8A84B53" w14:textId="77777777" w:rsidR="00D3582E" w:rsidRPr="00D42470" w:rsidRDefault="00E017DA" w:rsidP="005D5CE0">
            <w:pPr>
              <w:spacing w:after="0" w:line="240" w:lineRule="auto"/>
              <w:jc w:val="center"/>
              <w:rPr>
                <w:rFonts w:ascii="Calibri" w:eastAsia="Times New Roman" w:hAnsi="Calibri" w:cs="Times New Roman"/>
                <w:color w:val="000000"/>
                <w:sz w:val="20"/>
                <w:szCs w:val="20"/>
                <w:lang w:eastAsia="es-CL"/>
              </w:rPr>
            </w:pPr>
            <w:r w:rsidRPr="00E017DA">
              <w:rPr>
                <w:rFonts w:ascii="Calibri" w:eastAsia="Times New Roman" w:hAnsi="Calibri" w:cs="Times New Roman"/>
                <w:noProof/>
                <w:color w:val="000000"/>
                <w:sz w:val="20"/>
                <w:szCs w:val="20"/>
                <w:lang w:eastAsia="es-CL"/>
              </w:rPr>
              <w:drawing>
                <wp:inline distT="0" distB="0" distL="0" distR="0" wp14:anchorId="19B282D4" wp14:editId="7051CF56">
                  <wp:extent cx="3978000" cy="2970000"/>
                  <wp:effectExtent l="19050" t="19050" r="22860" b="20955"/>
                  <wp:docPr id="55" name="Imagen 55" descr="C:\Users\jose.moraga\Documents\DFZ 2018\PROGRAMA RCA 2018\SEPTIEMBRE\DFZ-2018-1863-X-RCA\Fotos\IMG_05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ose.moraga\Documents\DFZ 2018\PROGRAMA RCA 2018\SEPTIEMBRE\DFZ-2018-1863-X-RCA\Fotos\IMG_0586.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r>
      <w:tr w:rsidR="00D3582E" w:rsidRPr="00D42470" w14:paraId="225B1BF5" w14:textId="77777777" w:rsidTr="005D5CE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40811F8" w14:textId="77777777" w:rsidR="00D3582E" w:rsidRPr="00577F4F" w:rsidRDefault="00D3582E" w:rsidP="005D5CE0">
            <w:pPr>
              <w:spacing w:after="0" w:line="240" w:lineRule="auto"/>
              <w:contextualSpacing/>
              <w:outlineLvl w:val="1"/>
              <w:rPr>
                <w:rFonts w:ascii="Calibri" w:eastAsia="Times New Roman" w:hAnsi="Calibri" w:cs="Calibri"/>
                <w:b/>
                <w:color w:val="000000"/>
                <w:sz w:val="20"/>
                <w:szCs w:val="20"/>
                <w:lang w:eastAsia="es-CL"/>
              </w:rPr>
            </w:pPr>
            <w:bookmarkStart w:id="260" w:name="_Toc526948692"/>
            <w:bookmarkStart w:id="261" w:name="_Toc530144922"/>
            <w:r w:rsidRPr="00577F4F">
              <w:rPr>
                <w:rFonts w:ascii="Calibri" w:eastAsia="Calibri" w:hAnsi="Calibri" w:cs="Calibri"/>
                <w:b/>
                <w:sz w:val="20"/>
                <w:szCs w:val="20"/>
              </w:rPr>
              <w:t xml:space="preserve">Fotografía </w:t>
            </w:r>
            <w:r w:rsidR="00552008">
              <w:rPr>
                <w:rFonts w:ascii="Calibri" w:eastAsia="Calibri" w:hAnsi="Calibri" w:cs="Calibri"/>
                <w:b/>
                <w:sz w:val="20"/>
                <w:szCs w:val="20"/>
              </w:rPr>
              <w:t>11</w:t>
            </w:r>
            <w:r w:rsidRPr="00577F4F">
              <w:rPr>
                <w:rFonts w:ascii="Calibri" w:eastAsia="Calibri" w:hAnsi="Calibri" w:cs="Calibri"/>
                <w:b/>
                <w:sz w:val="20"/>
                <w:szCs w:val="20"/>
              </w:rPr>
              <w:t>.</w:t>
            </w:r>
            <w:bookmarkEnd w:id="260"/>
            <w:bookmarkEnd w:id="26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A5FD15" w14:textId="77777777" w:rsidR="00D3582E" w:rsidRPr="00577F4F" w:rsidRDefault="00D3582E" w:rsidP="005D5CE0">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1</w:t>
            </w:r>
            <w:r w:rsidR="006D62C4">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c>
          <w:tcPr>
            <w:tcW w:w="1341" w:type="pct"/>
            <w:tcBorders>
              <w:top w:val="single" w:sz="4" w:space="0" w:color="auto"/>
              <w:left w:val="nil"/>
              <w:bottom w:val="single" w:sz="4" w:space="0" w:color="auto"/>
              <w:right w:val="nil"/>
            </w:tcBorders>
            <w:shd w:val="clear" w:color="auto" w:fill="auto"/>
            <w:noWrap/>
            <w:vAlign w:val="center"/>
            <w:hideMark/>
          </w:tcPr>
          <w:p w14:paraId="2EEAEBFE" w14:textId="77777777" w:rsidR="00D3582E" w:rsidRPr="00577F4F" w:rsidRDefault="00D3582E" w:rsidP="005D5CE0">
            <w:pPr>
              <w:spacing w:after="0" w:line="240" w:lineRule="auto"/>
              <w:contextualSpacing/>
              <w:outlineLvl w:val="1"/>
              <w:rPr>
                <w:rFonts w:ascii="Calibri" w:eastAsia="Calibri" w:hAnsi="Calibri" w:cs="Calibri"/>
                <w:b/>
                <w:sz w:val="20"/>
                <w:szCs w:val="20"/>
              </w:rPr>
            </w:pPr>
            <w:bookmarkStart w:id="262" w:name="_Toc526948693"/>
            <w:bookmarkStart w:id="263" w:name="_Toc530144923"/>
            <w:r w:rsidRPr="00577F4F">
              <w:rPr>
                <w:rFonts w:ascii="Calibri" w:eastAsia="Calibri" w:hAnsi="Calibri" w:cs="Calibri"/>
                <w:b/>
                <w:sz w:val="20"/>
                <w:szCs w:val="20"/>
              </w:rPr>
              <w:t xml:space="preserve">Fotografía </w:t>
            </w:r>
            <w:r w:rsidR="00552008">
              <w:rPr>
                <w:rFonts w:ascii="Calibri" w:eastAsia="Calibri" w:hAnsi="Calibri" w:cs="Calibri"/>
                <w:b/>
                <w:sz w:val="20"/>
                <w:szCs w:val="20"/>
              </w:rPr>
              <w:t>12</w:t>
            </w:r>
            <w:r>
              <w:rPr>
                <w:rFonts w:ascii="Calibri" w:eastAsia="Calibri" w:hAnsi="Calibri" w:cs="Calibri"/>
                <w:b/>
                <w:sz w:val="20"/>
                <w:szCs w:val="20"/>
              </w:rPr>
              <w:t>.</w:t>
            </w:r>
            <w:bookmarkEnd w:id="262"/>
            <w:bookmarkEnd w:id="26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6C2F31" w14:textId="77777777" w:rsidR="00D3582E" w:rsidRPr="00577F4F" w:rsidRDefault="00D3582E" w:rsidP="005D5CE0">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10-09-2018</w:t>
            </w:r>
          </w:p>
        </w:tc>
      </w:tr>
      <w:tr w:rsidR="00D3582E" w:rsidRPr="00D42470" w14:paraId="13E394B4" w14:textId="77777777" w:rsidTr="008213D1">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C4C3F7A" w14:textId="77777777" w:rsidR="009C17A3" w:rsidRPr="00552008" w:rsidRDefault="00D3582E" w:rsidP="00490AB0">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ED179F" w:rsidRPr="00490AB0">
              <w:rPr>
                <w:rFonts w:ascii="Calibri" w:eastAsia="Times New Roman" w:hAnsi="Calibri" w:cs="Times New Roman"/>
                <w:color w:val="000000"/>
                <w:sz w:val="20"/>
                <w:szCs w:val="20"/>
                <w:lang w:eastAsia="es-CL"/>
              </w:rPr>
              <w:t xml:space="preserve">Se observan mangueras </w:t>
            </w:r>
            <w:r w:rsidR="00490AB0">
              <w:rPr>
                <w:rFonts w:ascii="Calibri" w:eastAsia="Times New Roman" w:hAnsi="Calibri" w:cs="Times New Roman"/>
                <w:color w:val="000000"/>
                <w:sz w:val="20"/>
                <w:szCs w:val="20"/>
                <w:lang w:eastAsia="es-CL"/>
              </w:rPr>
              <w:t xml:space="preserve">(color celeste) </w:t>
            </w:r>
            <w:r w:rsidR="00490AB0" w:rsidRPr="00490AB0">
              <w:rPr>
                <w:rFonts w:ascii="Calibri" w:eastAsia="Times New Roman" w:hAnsi="Calibri" w:cs="Times New Roman"/>
                <w:color w:val="000000"/>
                <w:sz w:val="20"/>
                <w:szCs w:val="20"/>
                <w:lang w:eastAsia="es-CL"/>
              </w:rPr>
              <w:t>al interior del dique seco cuya función es s</w:t>
            </w:r>
            <w:r w:rsidR="009C17A3" w:rsidRPr="00490AB0">
              <w:rPr>
                <w:sz w:val="20"/>
                <w:szCs w:val="20"/>
              </w:rPr>
              <w:t xml:space="preserve">acar </w:t>
            </w:r>
            <w:r w:rsidR="00490AB0" w:rsidRPr="00490AB0">
              <w:rPr>
                <w:sz w:val="20"/>
                <w:szCs w:val="20"/>
              </w:rPr>
              <w:t>agua desde éste s</w:t>
            </w:r>
            <w:r w:rsidR="009C17A3" w:rsidRPr="00490AB0">
              <w:rPr>
                <w:sz w:val="20"/>
                <w:szCs w:val="20"/>
              </w:rPr>
              <w:t xml:space="preserve">egún </w:t>
            </w:r>
            <w:r w:rsidR="00490AB0" w:rsidRPr="00490AB0">
              <w:rPr>
                <w:sz w:val="20"/>
                <w:szCs w:val="20"/>
              </w:rPr>
              <w:t xml:space="preserve">indicó </w:t>
            </w:r>
            <w:r w:rsidR="009C17A3" w:rsidRPr="00490AB0">
              <w:rPr>
                <w:sz w:val="20"/>
                <w:szCs w:val="20"/>
              </w:rPr>
              <w:t xml:space="preserve">el Sr. Hernández </w:t>
            </w:r>
            <w:r w:rsidR="00490AB0" w:rsidRPr="00490AB0">
              <w:rPr>
                <w:sz w:val="20"/>
                <w:szCs w:val="20"/>
              </w:rPr>
              <w:t>representante legal del Astillero Dalcahue.</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42BEB03" w14:textId="77777777" w:rsidR="00D3582E" w:rsidRPr="00490AB0" w:rsidRDefault="00D3582E" w:rsidP="00D93385">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DD3081">
              <w:rPr>
                <w:rFonts w:ascii="Calibri" w:eastAsia="Times New Roman" w:hAnsi="Calibri" w:cs="Times New Roman"/>
                <w:color w:val="000000"/>
                <w:sz w:val="20"/>
                <w:szCs w:val="20"/>
                <w:lang w:eastAsia="es-CL"/>
              </w:rPr>
              <w:t xml:space="preserve">Se observa </w:t>
            </w:r>
            <w:r w:rsidR="00D93385">
              <w:rPr>
                <w:rFonts w:ascii="Calibri" w:eastAsia="Times New Roman" w:hAnsi="Calibri" w:cs="Times New Roman"/>
                <w:color w:val="000000"/>
                <w:sz w:val="20"/>
                <w:szCs w:val="20"/>
                <w:lang w:eastAsia="es-CL"/>
              </w:rPr>
              <w:t>sistema de extracción de agua desde el dique seco en funcionamiento.</w:t>
            </w:r>
          </w:p>
        </w:tc>
      </w:tr>
      <w:tr w:rsidR="00D3582E" w:rsidRPr="00D42470" w14:paraId="76B26863" w14:textId="77777777" w:rsidTr="008213D1">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CC833A" w14:textId="77777777" w:rsidR="00D3582E" w:rsidRPr="00D42470" w:rsidRDefault="009C17A3" w:rsidP="005D5CE0">
            <w:pPr>
              <w:spacing w:after="0" w:line="240" w:lineRule="auto"/>
              <w:jc w:val="center"/>
              <w:rPr>
                <w:rFonts w:ascii="Calibri" w:eastAsia="Times New Roman" w:hAnsi="Calibri" w:cs="Times New Roman"/>
                <w:color w:val="000000"/>
                <w:sz w:val="20"/>
                <w:szCs w:val="20"/>
                <w:lang w:eastAsia="es-CL"/>
              </w:rPr>
            </w:pPr>
            <w:r w:rsidRPr="009C17A3">
              <w:rPr>
                <w:rFonts w:ascii="Calibri" w:eastAsia="Times New Roman" w:hAnsi="Calibri" w:cs="Times New Roman"/>
                <w:noProof/>
                <w:color w:val="000000"/>
                <w:sz w:val="20"/>
                <w:szCs w:val="20"/>
                <w:lang w:eastAsia="es-CL"/>
              </w:rPr>
              <w:lastRenderedPageBreak/>
              <w:drawing>
                <wp:inline distT="0" distB="0" distL="0" distR="0" wp14:anchorId="0D8C0BA9" wp14:editId="50A7F7C8">
                  <wp:extent cx="3978000" cy="2970000"/>
                  <wp:effectExtent l="19050" t="19050" r="22860" b="20955"/>
                  <wp:docPr id="56" name="Imagen 56" descr="C:\Users\jose.moraga\Documents\DFZ 2018\PROGRAMA RCA 2018\SEPTIEMBRE\DFZ-2018-1863-X-RCA\Fotos\IMG_0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ose.moraga\Documents\DFZ 2018\PROGRAMA RCA 2018\SEPTIEMBRE\DFZ-2018-1863-X-RCA\Fotos\IMG_0636.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D306A2" w14:textId="77777777" w:rsidR="00D3582E" w:rsidRPr="00D42470" w:rsidRDefault="009C17A3" w:rsidP="005D5CE0">
            <w:pPr>
              <w:spacing w:after="0" w:line="240" w:lineRule="auto"/>
              <w:jc w:val="center"/>
              <w:rPr>
                <w:rFonts w:ascii="Calibri" w:eastAsia="Times New Roman" w:hAnsi="Calibri" w:cs="Times New Roman"/>
                <w:color w:val="000000"/>
                <w:sz w:val="20"/>
                <w:szCs w:val="20"/>
                <w:lang w:eastAsia="es-CL"/>
              </w:rPr>
            </w:pPr>
            <w:r w:rsidRPr="00D3582E">
              <w:rPr>
                <w:rFonts w:ascii="Calibri" w:eastAsia="Times New Roman" w:hAnsi="Calibri" w:cs="Times New Roman"/>
                <w:noProof/>
                <w:color w:val="000000"/>
                <w:sz w:val="20"/>
                <w:szCs w:val="20"/>
                <w:lang w:eastAsia="es-CL"/>
              </w:rPr>
              <w:drawing>
                <wp:inline distT="0" distB="0" distL="0" distR="0" wp14:anchorId="56D9A5FF" wp14:editId="76C20884">
                  <wp:extent cx="3978000" cy="2970000"/>
                  <wp:effectExtent l="19050" t="19050" r="22860" b="20955"/>
                  <wp:docPr id="4" name="Imagen 4" descr="C:\Users\jose.moraga\Documents\DFZ 2018\PROGRAMA RCA 2018\SEPTIEMBRE\DFZ-2018-1863-X-RCA\Fotos\IMG_06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8\PROGRAMA RCA 2018\SEPTIEMBRE\DFZ-2018-1863-X-RCA\Fotos\IMG_0641.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r>
      <w:tr w:rsidR="00D3582E" w:rsidRPr="00D42470" w14:paraId="31186EB8" w14:textId="77777777" w:rsidTr="008213D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55BA1C4" w14:textId="77777777" w:rsidR="00D3582E" w:rsidRPr="00577F4F" w:rsidRDefault="00D3582E" w:rsidP="005D5CE0">
            <w:pPr>
              <w:spacing w:after="0" w:line="240" w:lineRule="auto"/>
              <w:contextualSpacing/>
              <w:outlineLvl w:val="1"/>
              <w:rPr>
                <w:rFonts w:ascii="Calibri" w:eastAsia="Times New Roman" w:hAnsi="Calibri" w:cs="Calibri"/>
                <w:b/>
                <w:color w:val="000000"/>
                <w:sz w:val="20"/>
                <w:szCs w:val="20"/>
                <w:lang w:eastAsia="es-CL"/>
              </w:rPr>
            </w:pPr>
            <w:bookmarkStart w:id="264" w:name="_Toc526948694"/>
            <w:bookmarkStart w:id="265" w:name="_Toc530144924"/>
            <w:r w:rsidRPr="00577F4F">
              <w:rPr>
                <w:rFonts w:ascii="Calibri" w:eastAsia="Calibri" w:hAnsi="Calibri" w:cs="Calibri"/>
                <w:b/>
                <w:sz w:val="20"/>
                <w:szCs w:val="20"/>
              </w:rPr>
              <w:t xml:space="preserve">Fotografía </w:t>
            </w:r>
            <w:r w:rsidR="00552008">
              <w:rPr>
                <w:rFonts w:ascii="Calibri" w:eastAsia="Calibri" w:hAnsi="Calibri" w:cs="Calibri"/>
                <w:b/>
                <w:sz w:val="20"/>
                <w:szCs w:val="20"/>
              </w:rPr>
              <w:t>13</w:t>
            </w:r>
            <w:r w:rsidRPr="00577F4F">
              <w:rPr>
                <w:rFonts w:ascii="Calibri" w:eastAsia="Calibri" w:hAnsi="Calibri" w:cs="Calibri"/>
                <w:b/>
                <w:sz w:val="20"/>
                <w:szCs w:val="20"/>
              </w:rPr>
              <w:t>.</w:t>
            </w:r>
            <w:bookmarkEnd w:id="264"/>
            <w:bookmarkEnd w:id="26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59A32A" w14:textId="77777777" w:rsidR="00D3582E" w:rsidRPr="00577F4F" w:rsidRDefault="00D3582E" w:rsidP="005D5CE0">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1</w:t>
            </w:r>
            <w:r w:rsidR="006D62C4">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c>
          <w:tcPr>
            <w:tcW w:w="1341" w:type="pct"/>
            <w:tcBorders>
              <w:top w:val="single" w:sz="4" w:space="0" w:color="auto"/>
              <w:left w:val="nil"/>
              <w:bottom w:val="single" w:sz="4" w:space="0" w:color="auto"/>
              <w:right w:val="nil"/>
            </w:tcBorders>
            <w:shd w:val="clear" w:color="auto" w:fill="auto"/>
            <w:noWrap/>
            <w:vAlign w:val="center"/>
            <w:hideMark/>
          </w:tcPr>
          <w:p w14:paraId="64D53642" w14:textId="77777777" w:rsidR="00D3582E" w:rsidRPr="00577F4F" w:rsidRDefault="00D3582E" w:rsidP="005D5CE0">
            <w:pPr>
              <w:spacing w:after="0" w:line="240" w:lineRule="auto"/>
              <w:contextualSpacing/>
              <w:outlineLvl w:val="1"/>
              <w:rPr>
                <w:rFonts w:ascii="Calibri" w:eastAsia="Calibri" w:hAnsi="Calibri" w:cs="Calibri"/>
                <w:b/>
                <w:sz w:val="20"/>
                <w:szCs w:val="20"/>
              </w:rPr>
            </w:pPr>
            <w:bookmarkStart w:id="266" w:name="_Toc526948695"/>
            <w:bookmarkStart w:id="267" w:name="_Toc530144925"/>
            <w:r w:rsidRPr="00577F4F">
              <w:rPr>
                <w:rFonts w:ascii="Calibri" w:eastAsia="Calibri" w:hAnsi="Calibri" w:cs="Calibri"/>
                <w:b/>
                <w:sz w:val="20"/>
                <w:szCs w:val="20"/>
              </w:rPr>
              <w:t xml:space="preserve">Fotografía </w:t>
            </w:r>
            <w:r w:rsidR="00552008">
              <w:rPr>
                <w:rFonts w:ascii="Calibri" w:eastAsia="Calibri" w:hAnsi="Calibri" w:cs="Calibri"/>
                <w:b/>
                <w:sz w:val="20"/>
                <w:szCs w:val="20"/>
              </w:rPr>
              <w:t>14</w:t>
            </w:r>
            <w:r w:rsidRPr="00577F4F">
              <w:rPr>
                <w:rFonts w:ascii="Calibri" w:eastAsia="Calibri" w:hAnsi="Calibri" w:cs="Calibri"/>
                <w:b/>
                <w:sz w:val="20"/>
                <w:szCs w:val="20"/>
              </w:rPr>
              <w:t>.</w:t>
            </w:r>
            <w:bookmarkEnd w:id="266"/>
            <w:bookmarkEnd w:id="26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8F5E10" w14:textId="77777777" w:rsidR="00D3582E" w:rsidRPr="00577F4F" w:rsidRDefault="00D3582E" w:rsidP="005D5CE0">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w:t>
            </w:r>
            <w:r w:rsidR="006D62C4">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r>
      <w:tr w:rsidR="00D3582E" w:rsidRPr="00D42470" w14:paraId="06C89867" w14:textId="77777777" w:rsidTr="005D5CE0">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15C59B2" w14:textId="77777777" w:rsidR="003E7BDB" w:rsidRPr="00577F4F" w:rsidRDefault="00D3582E" w:rsidP="003E7BDB">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3E7BDB" w:rsidRPr="003E7BDB">
              <w:rPr>
                <w:rFonts w:ascii="Calibri" w:eastAsia="Times New Roman" w:hAnsi="Calibri" w:cs="Times New Roman"/>
                <w:color w:val="000000"/>
                <w:sz w:val="20"/>
                <w:szCs w:val="20"/>
                <w:lang w:eastAsia="es-CL"/>
              </w:rPr>
              <w:t xml:space="preserve">Las nuevas dimensiones de la nave Poseidón II </w:t>
            </w:r>
            <w:r w:rsidR="0063403C">
              <w:rPr>
                <w:rFonts w:ascii="Calibri" w:eastAsia="Times New Roman" w:hAnsi="Calibri" w:cs="Times New Roman"/>
                <w:color w:val="000000"/>
                <w:sz w:val="20"/>
                <w:szCs w:val="20"/>
                <w:lang w:eastAsia="es-CL"/>
              </w:rPr>
              <w:t xml:space="preserve">tendrán </w:t>
            </w:r>
            <w:r w:rsidR="004C2993" w:rsidRPr="003E7BDB">
              <w:rPr>
                <w:sz w:val="20"/>
                <w:szCs w:val="20"/>
              </w:rPr>
              <w:t>un volumen aproximado de 300 TRG</w:t>
            </w:r>
            <w:r w:rsidR="003E7BDB">
              <w:rPr>
                <w:sz w:val="20"/>
                <w:szCs w:val="20"/>
              </w:rPr>
              <w:t xml:space="preserve"> (</w:t>
            </w:r>
            <w:r w:rsidR="003E7BDB" w:rsidRPr="003E7BDB">
              <w:rPr>
                <w:sz w:val="20"/>
                <w:szCs w:val="20"/>
              </w:rPr>
              <w:t>Tonelada de Registro Grueso o Tonelada de Arqueo Bruto)</w:t>
            </w:r>
            <w:r w:rsidR="00624E09">
              <w:rPr>
                <w:sz w:val="20"/>
                <w:szCs w:val="20"/>
              </w:rPr>
              <w:t>, pasando a constituir una nave mayor</w:t>
            </w:r>
            <w:r w:rsidR="003E7BDB">
              <w:rPr>
                <w:sz w:val="20"/>
                <w:szCs w:val="20"/>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EE9B4C4" w14:textId="77777777" w:rsidR="00D3582E" w:rsidRPr="00577F4F" w:rsidRDefault="00D3582E" w:rsidP="00103BBE">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103BBE">
              <w:rPr>
                <w:rFonts w:ascii="Calibri" w:eastAsia="Times New Roman" w:hAnsi="Calibri" w:cs="Times New Roman"/>
                <w:color w:val="000000"/>
                <w:sz w:val="20"/>
                <w:szCs w:val="20"/>
                <w:lang w:eastAsia="es-CL"/>
              </w:rPr>
              <w:t>Se observan labores de soldadura al interior de la Nave Poseidón II.</w:t>
            </w:r>
          </w:p>
        </w:tc>
      </w:tr>
    </w:tbl>
    <w:p w14:paraId="588B48AF" w14:textId="77777777" w:rsidR="00D3582E" w:rsidRDefault="00D3582E">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D3582E" w:rsidRPr="00D42470" w14:paraId="5A5E783E" w14:textId="77777777" w:rsidTr="005D5CE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705449" w14:textId="77777777" w:rsidR="00D3582E" w:rsidRPr="00577F4F" w:rsidRDefault="00D3582E" w:rsidP="005D5CE0">
            <w:pPr>
              <w:spacing w:after="0" w:line="240" w:lineRule="auto"/>
              <w:jc w:val="center"/>
              <w:rPr>
                <w:rFonts w:ascii="Calibri" w:eastAsia="Times New Roman" w:hAnsi="Calibri" w:cs="Times New Roman"/>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3582E" w:rsidRPr="00D42470" w14:paraId="3D4098AD" w14:textId="77777777" w:rsidTr="005D5CE0">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537C8F3" w14:textId="77777777" w:rsidR="00D3582E" w:rsidRPr="00D42470" w:rsidRDefault="009C17A3" w:rsidP="005D5CE0">
            <w:pPr>
              <w:spacing w:after="0" w:line="240" w:lineRule="auto"/>
              <w:jc w:val="center"/>
              <w:rPr>
                <w:rFonts w:ascii="Calibri" w:eastAsia="Times New Roman" w:hAnsi="Calibri" w:cs="Times New Roman"/>
                <w:color w:val="000000"/>
                <w:sz w:val="20"/>
                <w:szCs w:val="20"/>
                <w:lang w:eastAsia="es-CL"/>
              </w:rPr>
            </w:pPr>
            <w:r w:rsidRPr="00990313">
              <w:rPr>
                <w:rFonts w:ascii="Calibri" w:eastAsia="Times New Roman" w:hAnsi="Calibri" w:cs="Times New Roman"/>
                <w:noProof/>
                <w:color w:val="000000"/>
                <w:sz w:val="20"/>
                <w:szCs w:val="20"/>
                <w:lang w:eastAsia="es-CL"/>
              </w:rPr>
              <w:drawing>
                <wp:inline distT="0" distB="0" distL="0" distR="0" wp14:anchorId="0CCDAAD7" wp14:editId="491FA963">
                  <wp:extent cx="3978000" cy="2970000"/>
                  <wp:effectExtent l="19050" t="19050" r="22860" b="20955"/>
                  <wp:docPr id="27" name="Imagen 27" descr="C:\Users\jose.moraga\Documents\DFZ 2018\PROGRAMA RCA 2018\SEPTIEMBRE\DFZ-2018-1863-X-RCA\Fotos\IMG_06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8\PROGRAMA RCA 2018\SEPTIEMBRE\DFZ-2018-1863-X-RCA\Fotos\IMG_069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824F7BA" w14:textId="77777777" w:rsidR="00D3582E" w:rsidRPr="00D42470" w:rsidRDefault="000120D6" w:rsidP="005D5CE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5EB2060B" wp14:editId="6E9EADFC">
                      <wp:simplePos x="0" y="0"/>
                      <wp:positionH relativeFrom="column">
                        <wp:posOffset>1196975</wp:posOffset>
                      </wp:positionH>
                      <wp:positionV relativeFrom="paragraph">
                        <wp:posOffset>1837055</wp:posOffset>
                      </wp:positionV>
                      <wp:extent cx="1287780" cy="739140"/>
                      <wp:effectExtent l="19050" t="38100" r="45720" b="41910"/>
                      <wp:wrapNone/>
                      <wp:docPr id="57" name="Conector recto de flecha 57"/>
                      <wp:cNvGraphicFramePr/>
                      <a:graphic xmlns:a="http://schemas.openxmlformats.org/drawingml/2006/main">
                        <a:graphicData uri="http://schemas.microsoft.com/office/word/2010/wordprocessingShape">
                          <wps:wsp>
                            <wps:cNvCnPr/>
                            <wps:spPr>
                              <a:xfrm flipV="1">
                                <a:off x="0" y="0"/>
                                <a:ext cx="1287780" cy="739140"/>
                              </a:xfrm>
                              <a:prstGeom prst="straightConnector1">
                                <a:avLst/>
                              </a:prstGeom>
                              <a:ln w="76200">
                                <a:solidFill>
                                  <a:srgbClr val="FF0000"/>
                                </a:solidFill>
                                <a:prstDash val="dash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7D2194F" id="_x0000_t32" coordsize="21600,21600" o:spt="32" o:oned="t" path="m,l21600,21600e" filled="f">
                      <v:path arrowok="t" fillok="f" o:connecttype="none"/>
                      <o:lock v:ext="edit" shapetype="t"/>
                    </v:shapetype>
                    <v:shape id="Conector recto de flecha 57" o:spid="_x0000_s1026" type="#_x0000_t32" style="position:absolute;margin-left:94.25pt;margin-top:144.65pt;width:101.4pt;height:58.2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FHBDgIAAGoEAAAOAAAAZHJzL2Uyb0RvYy54bWysVMuu0zAQ3SPxD5b3NG2B21I1vYuWskFw&#10;dXnsXT8SS45tjYem/XvGThqeQgKRhWPHc47PnBlne3/pHDtrSDb4mi9mc860l0FZ39T808fjszVn&#10;CYVXwgWva37Vid/vnj7Z9nGjl6ENTmlgROLTpo81bxHjpqqSbHUn0ixE7WnTBOgE0hKaSoHoib1z&#10;1XI+v6v6ACpCkDol+noYNvmu8BujJb43JmlkruakDcsIZTzlsdptxaYBEVsrRxniH1R0wno6dKI6&#10;CBTsC9hfqDorIaRgcCZDVwVjrNQlB8pmMf8pmw+tiLrkQuakONmU/h+tfHd+AGZVzV+uOPOioxrt&#10;qVISAzDIL6Y0M07LVjAKIb/6mDYE2/sHGFcpPkBO/mKgo1gbP1MrFDsoQXYpbl8nt/UFmaSPi+V6&#10;tVpTUSTtrZ6/Wrwo5agGnswXIeEbHTqWJzVPCMI2LZK+QeBwhji/TUhKCHgDZLDzrCfeO+qSIiUF&#10;Z9XROpc3EzSnvQN2FtQXx+OcnpwaUfwQlvkOIrVDnKLZIeDQMyise+0Vw2skyxCs8I3TI4nzxJV9&#10;GpwpM7w6Peh61IYczw4MwnKv60mNkFJ7XExMFJ1hhpRPwDGjPwHH+AzV5R78DXhClJODxwncWR/g&#10;d7LxcpNshvibA0Pe2YJTUNfSM8Uaauhi+Hj58o35fl3g334Ru68AAAD//wMAUEsDBBQABgAIAAAA&#10;IQCES4au4gAAAAsBAAAPAAAAZHJzL2Rvd25yZXYueG1sTI9NS8NAEIbvgv9hGcGb3bS1No3ZFJX0&#10;IBSpraC9bbNjEtwvstsk/nvHk97mZR7eeSZfj0azHrvQOitgOkmAoa2cam0t4O2wuUmBhSitktpZ&#10;FPCNAdbF5UUuM+UG+4r9PtaMSmzIpIAmRp9xHqoGjQwT59HS7tN1RkaKXc1VJwcqN5rPkuSOG9la&#10;utBIj08NVl/7sxFw3PljWZrnavPu+4+X7eOu1DgIcX01PtwDizjGPxh+9UkdCnI6ubNVgWnKabog&#10;VMAsXc2BETFfTWk4CbhNFkvgRc7//1D8AAAA//8DAFBLAQItABQABgAIAAAAIQC2gziS/gAAAOEB&#10;AAATAAAAAAAAAAAAAAAAAAAAAABbQ29udGVudF9UeXBlc10ueG1sUEsBAi0AFAAGAAgAAAAhADj9&#10;If/WAAAAlAEAAAsAAAAAAAAAAAAAAAAALwEAAF9yZWxzLy5yZWxzUEsBAi0AFAAGAAgAAAAhAGlU&#10;UcEOAgAAagQAAA4AAAAAAAAAAAAAAAAALgIAAGRycy9lMm9Eb2MueG1sUEsBAi0AFAAGAAgAAAAh&#10;AIRLhq7iAAAACwEAAA8AAAAAAAAAAAAAAAAAaAQAAGRycy9kb3ducmV2LnhtbFBLBQYAAAAABAAE&#10;APMAAAB3BQAAAAA=&#10;" strokecolor="red" strokeweight="6pt">
                      <v:stroke dashstyle="dashDot" endarrow="block" joinstyle="miter"/>
                    </v:shape>
                  </w:pict>
                </mc:Fallback>
              </mc:AlternateContent>
            </w:r>
            <w:r w:rsidR="00DD3081" w:rsidRPr="004D1F75">
              <w:rPr>
                <w:rFonts w:ascii="Calibri" w:eastAsia="Times New Roman" w:hAnsi="Calibri" w:cs="Times New Roman"/>
                <w:noProof/>
                <w:color w:val="000000"/>
                <w:sz w:val="20"/>
                <w:szCs w:val="20"/>
                <w:lang w:eastAsia="es-CL"/>
              </w:rPr>
              <w:drawing>
                <wp:inline distT="0" distB="0" distL="0" distR="0" wp14:anchorId="58857C27" wp14:editId="13F8DBAE">
                  <wp:extent cx="3978000" cy="2970000"/>
                  <wp:effectExtent l="19050" t="19050" r="22860" b="20955"/>
                  <wp:docPr id="23" name="Imagen 23" descr="C:\Users\jose.moraga\Documents\DFZ 2018\PROGRAMA RCA 2018\SEPTIEMBRE\DFZ-2018-1863-X-RCA\Fotos\IMG_06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jose.moraga\Documents\DFZ 2018\PROGRAMA RCA 2018\SEPTIEMBRE\DFZ-2018-1863-X-RCA\Fotos\IMG_0677.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r>
      <w:tr w:rsidR="00D3582E" w:rsidRPr="00D42470" w14:paraId="7467003A" w14:textId="77777777" w:rsidTr="005D5CE0">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22DF34B" w14:textId="77777777" w:rsidR="00D3582E" w:rsidRPr="00577F4F" w:rsidRDefault="00D3582E" w:rsidP="005D5CE0">
            <w:pPr>
              <w:spacing w:after="0" w:line="240" w:lineRule="auto"/>
              <w:contextualSpacing/>
              <w:outlineLvl w:val="1"/>
              <w:rPr>
                <w:rFonts w:ascii="Calibri" w:eastAsia="Times New Roman" w:hAnsi="Calibri" w:cs="Calibri"/>
                <w:b/>
                <w:color w:val="000000"/>
                <w:sz w:val="20"/>
                <w:szCs w:val="20"/>
                <w:lang w:eastAsia="es-CL"/>
              </w:rPr>
            </w:pPr>
            <w:bookmarkStart w:id="268" w:name="_Toc526948696"/>
            <w:bookmarkStart w:id="269" w:name="_Toc530144926"/>
            <w:r w:rsidRPr="00577F4F">
              <w:rPr>
                <w:rFonts w:ascii="Calibri" w:eastAsia="Calibri" w:hAnsi="Calibri" w:cs="Calibri"/>
                <w:b/>
                <w:sz w:val="20"/>
                <w:szCs w:val="20"/>
              </w:rPr>
              <w:t xml:space="preserve">Fotografía </w:t>
            </w:r>
            <w:r w:rsidR="00552008">
              <w:rPr>
                <w:rFonts w:ascii="Calibri" w:eastAsia="Calibri" w:hAnsi="Calibri" w:cs="Calibri"/>
                <w:b/>
                <w:sz w:val="20"/>
                <w:szCs w:val="20"/>
              </w:rPr>
              <w:t>15</w:t>
            </w:r>
            <w:r w:rsidRPr="00577F4F">
              <w:rPr>
                <w:rFonts w:ascii="Calibri" w:eastAsia="Calibri" w:hAnsi="Calibri" w:cs="Calibri"/>
                <w:b/>
                <w:sz w:val="20"/>
                <w:szCs w:val="20"/>
              </w:rPr>
              <w:t>.</w:t>
            </w:r>
            <w:bookmarkEnd w:id="268"/>
            <w:bookmarkEnd w:id="26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DB8B44" w14:textId="77777777" w:rsidR="00D3582E" w:rsidRPr="00577F4F" w:rsidRDefault="00D3582E" w:rsidP="005D5CE0">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1</w:t>
            </w:r>
            <w:r w:rsidR="006D62C4">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c>
          <w:tcPr>
            <w:tcW w:w="1341" w:type="pct"/>
            <w:tcBorders>
              <w:top w:val="single" w:sz="4" w:space="0" w:color="auto"/>
              <w:left w:val="nil"/>
              <w:bottom w:val="single" w:sz="4" w:space="0" w:color="auto"/>
              <w:right w:val="nil"/>
            </w:tcBorders>
            <w:shd w:val="clear" w:color="auto" w:fill="auto"/>
            <w:noWrap/>
            <w:vAlign w:val="center"/>
            <w:hideMark/>
          </w:tcPr>
          <w:p w14:paraId="6C7A95D4" w14:textId="77777777" w:rsidR="00D3582E" w:rsidRPr="00577F4F" w:rsidRDefault="00D3582E" w:rsidP="005D5CE0">
            <w:pPr>
              <w:spacing w:after="0" w:line="240" w:lineRule="auto"/>
              <w:contextualSpacing/>
              <w:outlineLvl w:val="1"/>
              <w:rPr>
                <w:rFonts w:ascii="Calibri" w:eastAsia="Calibri" w:hAnsi="Calibri" w:cs="Calibri"/>
                <w:b/>
                <w:sz w:val="20"/>
                <w:szCs w:val="20"/>
              </w:rPr>
            </w:pPr>
            <w:bookmarkStart w:id="270" w:name="_Toc526948697"/>
            <w:bookmarkStart w:id="271" w:name="_Toc530144927"/>
            <w:r w:rsidRPr="00577F4F">
              <w:rPr>
                <w:rFonts w:ascii="Calibri" w:eastAsia="Calibri" w:hAnsi="Calibri" w:cs="Calibri"/>
                <w:b/>
                <w:sz w:val="20"/>
                <w:szCs w:val="20"/>
              </w:rPr>
              <w:t xml:space="preserve">Fotografía </w:t>
            </w:r>
            <w:r w:rsidR="003704BD">
              <w:rPr>
                <w:rFonts w:ascii="Calibri" w:eastAsia="Calibri" w:hAnsi="Calibri" w:cs="Calibri"/>
                <w:b/>
                <w:sz w:val="20"/>
                <w:szCs w:val="20"/>
              </w:rPr>
              <w:t>1</w:t>
            </w:r>
            <w:r w:rsidR="00552008">
              <w:rPr>
                <w:rFonts w:ascii="Calibri" w:eastAsia="Calibri" w:hAnsi="Calibri" w:cs="Calibri"/>
                <w:b/>
                <w:sz w:val="20"/>
                <w:szCs w:val="20"/>
              </w:rPr>
              <w:t>6</w:t>
            </w:r>
            <w:r>
              <w:rPr>
                <w:rFonts w:ascii="Calibri" w:eastAsia="Calibri" w:hAnsi="Calibri" w:cs="Calibri"/>
                <w:b/>
                <w:sz w:val="20"/>
                <w:szCs w:val="20"/>
              </w:rPr>
              <w:t>.</w:t>
            </w:r>
            <w:bookmarkEnd w:id="270"/>
            <w:bookmarkEnd w:id="27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D2D5F6" w14:textId="77777777" w:rsidR="00D3582E" w:rsidRPr="00577F4F" w:rsidRDefault="00D3582E" w:rsidP="005D5CE0">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w:t>
            </w:r>
            <w:r w:rsidR="006D62C4">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r>
      <w:tr w:rsidR="00D3582E" w:rsidRPr="00D42470" w14:paraId="776A9B7D" w14:textId="77777777" w:rsidTr="008213D1">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E80A450" w14:textId="77777777" w:rsidR="00D3582E" w:rsidRPr="004B3B86" w:rsidRDefault="00D3582E" w:rsidP="00DD3081">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DD3081" w:rsidRPr="00E05AAE">
              <w:rPr>
                <w:rFonts w:ascii="Calibri" w:eastAsia="Times New Roman" w:hAnsi="Calibri" w:cs="Times New Roman"/>
                <w:color w:val="000000"/>
                <w:sz w:val="20"/>
                <w:szCs w:val="20"/>
                <w:lang w:eastAsia="es-CL"/>
              </w:rPr>
              <w:t>Se observa barcaza en construcción en el sector de explanada</w:t>
            </w:r>
            <w:r w:rsidR="00E05AAE" w:rsidRPr="00E05AAE">
              <w:rPr>
                <w:rFonts w:ascii="Calibri" w:eastAsia="Times New Roman" w:hAnsi="Calibri" w:cs="Times New Roman"/>
                <w:color w:val="000000"/>
                <w:sz w:val="20"/>
                <w:szCs w:val="20"/>
                <w:lang w:eastAsia="es-CL"/>
              </w:rPr>
              <w:t>, específicamente e</w:t>
            </w:r>
            <w:r w:rsidR="00E05AAE" w:rsidRPr="00E05AAE">
              <w:rPr>
                <w:sz w:val="20"/>
                <w:szCs w:val="20"/>
              </w:rPr>
              <w:t xml:space="preserve">structura principal </w:t>
            </w:r>
            <w:r w:rsidR="00D52245">
              <w:rPr>
                <w:sz w:val="20"/>
                <w:szCs w:val="20"/>
              </w:rPr>
              <w:t xml:space="preserve">de </w:t>
            </w:r>
            <w:r w:rsidR="00E05AAE" w:rsidRPr="00E05AAE">
              <w:rPr>
                <w:sz w:val="20"/>
                <w:szCs w:val="20"/>
              </w:rPr>
              <w:t>cuadernas y longitudinales.</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82C52A1" w14:textId="77777777" w:rsidR="00D3582E" w:rsidRPr="004B3B86" w:rsidRDefault="00D3582E" w:rsidP="009C17A3">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DD3081" w:rsidRPr="00E05AAE">
              <w:rPr>
                <w:rFonts w:ascii="Calibri" w:eastAsia="Times New Roman" w:hAnsi="Calibri" w:cs="Times New Roman"/>
                <w:color w:val="000000"/>
                <w:sz w:val="20"/>
                <w:szCs w:val="20"/>
                <w:lang w:eastAsia="es-CL"/>
              </w:rPr>
              <w:t>Se observa que la barcaza en construcción se encuentra montada sobre</w:t>
            </w:r>
            <w:r w:rsidR="000120D6" w:rsidRPr="00E05AAE">
              <w:rPr>
                <w:rFonts w:ascii="Calibri" w:eastAsia="Times New Roman" w:hAnsi="Calibri" w:cs="Times New Roman"/>
                <w:color w:val="000000"/>
                <w:sz w:val="20"/>
                <w:szCs w:val="20"/>
                <w:lang w:eastAsia="es-CL"/>
              </w:rPr>
              <w:t xml:space="preserve"> estructuras de hormigón.</w:t>
            </w:r>
          </w:p>
        </w:tc>
      </w:tr>
      <w:tr w:rsidR="00D3582E" w:rsidRPr="00D42470" w14:paraId="506CD29A" w14:textId="77777777" w:rsidTr="008213D1">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DC02AB" w14:textId="77777777" w:rsidR="00D3582E" w:rsidRPr="00D42470" w:rsidRDefault="003E7BDB" w:rsidP="005D5CE0">
            <w:pPr>
              <w:spacing w:after="0" w:line="240" w:lineRule="auto"/>
              <w:jc w:val="center"/>
              <w:rPr>
                <w:rFonts w:ascii="Calibri" w:eastAsia="Times New Roman" w:hAnsi="Calibri" w:cs="Times New Roman"/>
                <w:color w:val="000000"/>
                <w:sz w:val="20"/>
                <w:szCs w:val="20"/>
                <w:lang w:eastAsia="es-CL"/>
              </w:rPr>
            </w:pPr>
            <w:r w:rsidRPr="00E940A3">
              <w:rPr>
                <w:rFonts w:ascii="Calibri" w:eastAsia="Times New Roman" w:hAnsi="Calibri" w:cs="Times New Roman"/>
                <w:noProof/>
                <w:color w:val="000000"/>
                <w:sz w:val="20"/>
                <w:szCs w:val="20"/>
                <w:lang w:eastAsia="es-CL"/>
              </w:rPr>
              <w:lastRenderedPageBreak/>
              <w:drawing>
                <wp:inline distT="0" distB="0" distL="0" distR="0" wp14:anchorId="4D10712F" wp14:editId="0AD30326">
                  <wp:extent cx="3978000" cy="2970000"/>
                  <wp:effectExtent l="19050" t="19050" r="22860" b="20955"/>
                  <wp:docPr id="20" name="Imagen 20" descr="C:\Users\jose.moraga\Documents\DFZ 2018\PROGRAMA RCA 2018\SEPTIEMBRE\DFZ-2018-1863-X-RCA\Fotos\IMG_06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jose.moraga\Documents\DFZ 2018\PROGRAMA RCA 2018\SEPTIEMBRE\DFZ-2018-1863-X-RCA\Fotos\IMG_0692.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5F487E" w14:textId="77777777" w:rsidR="00D3582E" w:rsidRPr="00D42470" w:rsidRDefault="009F0661" w:rsidP="005D5CE0">
            <w:pPr>
              <w:spacing w:after="0" w:line="240" w:lineRule="auto"/>
              <w:jc w:val="center"/>
              <w:rPr>
                <w:rFonts w:ascii="Calibri" w:eastAsia="Times New Roman" w:hAnsi="Calibri" w:cs="Times New Roman"/>
                <w:color w:val="000000"/>
                <w:sz w:val="20"/>
                <w:szCs w:val="20"/>
                <w:lang w:eastAsia="es-CL"/>
              </w:rPr>
            </w:pPr>
            <w:r w:rsidRPr="009F0661">
              <w:rPr>
                <w:rFonts w:ascii="Calibri" w:eastAsia="Times New Roman" w:hAnsi="Calibri" w:cs="Times New Roman"/>
                <w:noProof/>
                <w:color w:val="000000"/>
                <w:sz w:val="20"/>
                <w:szCs w:val="20"/>
                <w:lang w:eastAsia="es-CL"/>
              </w:rPr>
              <w:drawing>
                <wp:inline distT="0" distB="0" distL="0" distR="0" wp14:anchorId="5C2C91EF" wp14:editId="34E76274">
                  <wp:extent cx="3978000" cy="2970000"/>
                  <wp:effectExtent l="0" t="0" r="3810" b="1905"/>
                  <wp:docPr id="60" name="Imagen 60" descr="C:\Users\jose.moraga\Documents\DFZ 2018\PROGRAMA RCA 2018\SEPTIEMBRE\DFZ-2018-1863-X-RCA\Fotos\IMG_06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ose.moraga\Documents\DFZ 2018\PROGRAMA RCA 2018\SEPTIEMBRE\DFZ-2018-1863-X-RCA\Fotos\IMG_0688.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noFill/>
                          </a:ln>
                        </pic:spPr>
                      </pic:pic>
                    </a:graphicData>
                  </a:graphic>
                </wp:inline>
              </w:drawing>
            </w:r>
          </w:p>
        </w:tc>
      </w:tr>
      <w:tr w:rsidR="00D3582E" w:rsidRPr="00D42470" w14:paraId="04EA593F" w14:textId="77777777" w:rsidTr="008213D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9D84D10" w14:textId="77777777" w:rsidR="00D3582E" w:rsidRPr="00577F4F" w:rsidRDefault="00D3582E" w:rsidP="005D5CE0">
            <w:pPr>
              <w:spacing w:after="0" w:line="240" w:lineRule="auto"/>
              <w:contextualSpacing/>
              <w:outlineLvl w:val="1"/>
              <w:rPr>
                <w:rFonts w:ascii="Calibri" w:eastAsia="Times New Roman" w:hAnsi="Calibri" w:cs="Calibri"/>
                <w:b/>
                <w:color w:val="000000"/>
                <w:sz w:val="20"/>
                <w:szCs w:val="20"/>
                <w:lang w:eastAsia="es-CL"/>
              </w:rPr>
            </w:pPr>
            <w:bookmarkStart w:id="272" w:name="_Toc526948698"/>
            <w:bookmarkStart w:id="273" w:name="_Toc530144928"/>
            <w:r w:rsidRPr="00577F4F">
              <w:rPr>
                <w:rFonts w:ascii="Calibri" w:eastAsia="Calibri" w:hAnsi="Calibri" w:cs="Calibri"/>
                <w:b/>
                <w:sz w:val="20"/>
                <w:szCs w:val="20"/>
              </w:rPr>
              <w:t xml:space="preserve">Fotografía </w:t>
            </w:r>
            <w:r w:rsidR="003704BD">
              <w:rPr>
                <w:rFonts w:ascii="Calibri" w:eastAsia="Calibri" w:hAnsi="Calibri" w:cs="Calibri"/>
                <w:b/>
                <w:sz w:val="20"/>
                <w:szCs w:val="20"/>
              </w:rPr>
              <w:t>1</w:t>
            </w:r>
            <w:r w:rsidR="00552008">
              <w:rPr>
                <w:rFonts w:ascii="Calibri" w:eastAsia="Calibri" w:hAnsi="Calibri" w:cs="Calibri"/>
                <w:b/>
                <w:sz w:val="20"/>
                <w:szCs w:val="20"/>
              </w:rPr>
              <w:t>7</w:t>
            </w:r>
            <w:r w:rsidRPr="00577F4F">
              <w:rPr>
                <w:rFonts w:ascii="Calibri" w:eastAsia="Calibri" w:hAnsi="Calibri" w:cs="Calibri"/>
                <w:b/>
                <w:sz w:val="20"/>
                <w:szCs w:val="20"/>
              </w:rPr>
              <w:t>.</w:t>
            </w:r>
            <w:bookmarkEnd w:id="272"/>
            <w:bookmarkEnd w:id="27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1146F6" w14:textId="77777777" w:rsidR="00D3582E" w:rsidRPr="00577F4F" w:rsidRDefault="00D3582E" w:rsidP="005D5CE0">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1</w:t>
            </w:r>
            <w:r w:rsidR="006D62C4">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c>
          <w:tcPr>
            <w:tcW w:w="1341" w:type="pct"/>
            <w:tcBorders>
              <w:top w:val="single" w:sz="4" w:space="0" w:color="auto"/>
              <w:left w:val="nil"/>
              <w:bottom w:val="single" w:sz="4" w:space="0" w:color="auto"/>
              <w:right w:val="nil"/>
            </w:tcBorders>
            <w:shd w:val="clear" w:color="auto" w:fill="auto"/>
            <w:noWrap/>
            <w:vAlign w:val="center"/>
            <w:hideMark/>
          </w:tcPr>
          <w:p w14:paraId="03DC37CB" w14:textId="77777777" w:rsidR="00D3582E" w:rsidRPr="00577F4F" w:rsidRDefault="00D3582E" w:rsidP="005D5CE0">
            <w:pPr>
              <w:spacing w:after="0" w:line="240" w:lineRule="auto"/>
              <w:contextualSpacing/>
              <w:outlineLvl w:val="1"/>
              <w:rPr>
                <w:rFonts w:ascii="Calibri" w:eastAsia="Calibri" w:hAnsi="Calibri" w:cs="Calibri"/>
                <w:b/>
                <w:sz w:val="20"/>
                <w:szCs w:val="20"/>
              </w:rPr>
            </w:pPr>
            <w:bookmarkStart w:id="274" w:name="_Toc526948699"/>
            <w:bookmarkStart w:id="275" w:name="_Toc530144929"/>
            <w:r w:rsidRPr="00577F4F">
              <w:rPr>
                <w:rFonts w:ascii="Calibri" w:eastAsia="Calibri" w:hAnsi="Calibri" w:cs="Calibri"/>
                <w:b/>
                <w:sz w:val="20"/>
                <w:szCs w:val="20"/>
              </w:rPr>
              <w:t xml:space="preserve">Fotografía </w:t>
            </w:r>
            <w:r w:rsidR="00B25B19">
              <w:rPr>
                <w:rFonts w:ascii="Calibri" w:eastAsia="Calibri" w:hAnsi="Calibri" w:cs="Calibri"/>
                <w:b/>
                <w:sz w:val="20"/>
                <w:szCs w:val="20"/>
              </w:rPr>
              <w:t>1</w:t>
            </w:r>
            <w:r w:rsidR="00552008">
              <w:rPr>
                <w:rFonts w:ascii="Calibri" w:eastAsia="Calibri" w:hAnsi="Calibri" w:cs="Calibri"/>
                <w:b/>
                <w:sz w:val="20"/>
                <w:szCs w:val="20"/>
              </w:rPr>
              <w:t>8</w:t>
            </w:r>
            <w:r w:rsidRPr="00577F4F">
              <w:rPr>
                <w:rFonts w:ascii="Calibri" w:eastAsia="Calibri" w:hAnsi="Calibri" w:cs="Calibri"/>
                <w:b/>
                <w:sz w:val="20"/>
                <w:szCs w:val="20"/>
              </w:rPr>
              <w:t>.</w:t>
            </w:r>
            <w:bookmarkEnd w:id="274"/>
            <w:bookmarkEnd w:id="27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5513EE" w14:textId="77777777" w:rsidR="00D3582E" w:rsidRPr="00577F4F" w:rsidRDefault="00D3582E" w:rsidP="005D5CE0">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w:t>
            </w:r>
            <w:r w:rsidR="00D52245">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r>
      <w:tr w:rsidR="00D3582E" w:rsidRPr="00D42470" w14:paraId="0434FB3E" w14:textId="77777777" w:rsidTr="005D5CE0">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D6E79D0" w14:textId="77777777" w:rsidR="00D3582E" w:rsidRPr="00577F4F" w:rsidRDefault="00D3582E" w:rsidP="00B81D42">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3E7BDB">
              <w:rPr>
                <w:rFonts w:ascii="Calibri" w:eastAsia="Times New Roman" w:hAnsi="Calibri" w:cs="Times New Roman"/>
                <w:color w:val="000000"/>
                <w:sz w:val="20"/>
                <w:szCs w:val="20"/>
                <w:lang w:eastAsia="es-CL"/>
              </w:rPr>
              <w:t>Se observa labor de solda</w:t>
            </w:r>
            <w:r w:rsidR="00B81D42">
              <w:rPr>
                <w:rFonts w:ascii="Calibri" w:eastAsia="Times New Roman" w:hAnsi="Calibri" w:cs="Times New Roman"/>
                <w:color w:val="000000"/>
                <w:sz w:val="20"/>
                <w:szCs w:val="20"/>
                <w:lang w:eastAsia="es-CL"/>
              </w:rPr>
              <w:t>dura</w:t>
            </w:r>
            <w:r w:rsidR="003E7BDB">
              <w:rPr>
                <w:rFonts w:ascii="Calibri" w:eastAsia="Times New Roman" w:hAnsi="Calibri" w:cs="Times New Roman"/>
                <w:color w:val="000000"/>
                <w:sz w:val="20"/>
                <w:szCs w:val="20"/>
                <w:lang w:eastAsia="es-CL"/>
              </w:rPr>
              <w:t xml:space="preserve"> </w:t>
            </w:r>
            <w:r w:rsidR="005E5E89">
              <w:rPr>
                <w:rFonts w:ascii="Calibri" w:eastAsia="Times New Roman" w:hAnsi="Calibri" w:cs="Times New Roman"/>
                <w:color w:val="000000"/>
                <w:sz w:val="20"/>
                <w:szCs w:val="20"/>
                <w:lang w:eastAsia="es-CL"/>
              </w:rPr>
              <w:t>d</w:t>
            </w:r>
            <w:r w:rsidR="003E7BDB">
              <w:rPr>
                <w:rFonts w:ascii="Calibri" w:eastAsia="Times New Roman" w:hAnsi="Calibri" w:cs="Times New Roman"/>
                <w:color w:val="000000"/>
                <w:sz w:val="20"/>
                <w:szCs w:val="20"/>
                <w:lang w:eastAsia="es-CL"/>
              </w:rPr>
              <w:t>e la barcaza en construcción</w:t>
            </w:r>
            <w:r w:rsidR="00B81D42">
              <w:rPr>
                <w:rFonts w:ascii="Calibri" w:eastAsia="Times New Roman" w:hAnsi="Calibri" w:cs="Times New Roman"/>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243F5AF" w14:textId="77777777" w:rsidR="00D3582E" w:rsidRPr="00577F4F" w:rsidRDefault="00D3582E" w:rsidP="00582F7C">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582F7C" w:rsidRPr="009B3110">
              <w:rPr>
                <w:rFonts w:ascii="Calibri" w:eastAsia="Times New Roman" w:hAnsi="Calibri" w:cs="Times New Roman"/>
                <w:sz w:val="20"/>
                <w:szCs w:val="20"/>
                <w:lang w:eastAsia="es-CL"/>
              </w:rPr>
              <w:t xml:space="preserve">Se observa que </w:t>
            </w:r>
            <w:r w:rsidR="00BC596F" w:rsidRPr="009B3110">
              <w:rPr>
                <w:rFonts w:ascii="Calibri" w:eastAsia="Times New Roman" w:hAnsi="Calibri" w:cs="Times New Roman"/>
                <w:sz w:val="20"/>
                <w:szCs w:val="20"/>
                <w:lang w:eastAsia="es-CL"/>
              </w:rPr>
              <w:t xml:space="preserve">entre la </w:t>
            </w:r>
            <w:r w:rsidR="00582F7C" w:rsidRPr="009B3110">
              <w:rPr>
                <w:rFonts w:ascii="Calibri" w:eastAsia="Times New Roman" w:hAnsi="Calibri" w:cs="Times New Roman"/>
                <w:sz w:val="20"/>
                <w:szCs w:val="20"/>
                <w:lang w:eastAsia="es-CL"/>
              </w:rPr>
              <w:t xml:space="preserve">barcaza </w:t>
            </w:r>
            <w:r w:rsidR="00BC596F" w:rsidRPr="009B3110">
              <w:rPr>
                <w:rFonts w:ascii="Calibri" w:eastAsia="Times New Roman" w:hAnsi="Calibri" w:cs="Times New Roman"/>
                <w:sz w:val="20"/>
                <w:szCs w:val="20"/>
                <w:lang w:eastAsia="es-CL"/>
              </w:rPr>
              <w:t>y el suelo no existe ningún elemento de protección</w:t>
            </w:r>
            <w:r w:rsidR="009B3110" w:rsidRPr="009B3110">
              <w:rPr>
                <w:rFonts w:ascii="Calibri" w:eastAsia="Times New Roman" w:hAnsi="Calibri" w:cs="Times New Roman"/>
                <w:sz w:val="20"/>
                <w:szCs w:val="20"/>
                <w:lang w:eastAsia="es-CL"/>
              </w:rPr>
              <w:t xml:space="preserve"> y/o contención </w:t>
            </w:r>
            <w:r w:rsidR="009B3110">
              <w:rPr>
                <w:rFonts w:ascii="Calibri" w:eastAsia="Times New Roman" w:hAnsi="Calibri" w:cs="Times New Roman"/>
                <w:sz w:val="20"/>
                <w:szCs w:val="20"/>
                <w:lang w:eastAsia="es-CL"/>
              </w:rPr>
              <w:t>respecto de las labores de soldadura que se muestran en la fotografía n° 17.</w:t>
            </w:r>
          </w:p>
        </w:tc>
      </w:tr>
    </w:tbl>
    <w:p w14:paraId="7F9723A2" w14:textId="77777777" w:rsidR="0057362B" w:rsidRDefault="0057362B">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57362B" w:rsidRPr="00577F4F" w14:paraId="5DD049F9" w14:textId="77777777" w:rsidTr="0042014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3EF1D4" w14:textId="77777777" w:rsidR="0057362B" w:rsidRPr="00577F4F" w:rsidRDefault="0057362B" w:rsidP="00420149">
            <w:pPr>
              <w:spacing w:after="0" w:line="240" w:lineRule="auto"/>
              <w:jc w:val="center"/>
              <w:rPr>
                <w:rFonts w:ascii="Calibri" w:eastAsia="Times New Roman" w:hAnsi="Calibri" w:cs="Times New Roman"/>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57362B" w:rsidRPr="00D42470" w14:paraId="64D82063" w14:textId="77777777" w:rsidTr="00420149">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AB2CE3E" w14:textId="77777777" w:rsidR="0057362B" w:rsidRPr="00D42470" w:rsidRDefault="00A501E0" w:rsidP="0042014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2BB8D3CF" wp14:editId="6CA2739A">
                      <wp:simplePos x="0" y="0"/>
                      <wp:positionH relativeFrom="column">
                        <wp:posOffset>732155</wp:posOffset>
                      </wp:positionH>
                      <wp:positionV relativeFrom="paragraph">
                        <wp:posOffset>366395</wp:posOffset>
                      </wp:positionV>
                      <wp:extent cx="1051560" cy="1706880"/>
                      <wp:effectExtent l="38100" t="38100" r="34290" b="45720"/>
                      <wp:wrapNone/>
                      <wp:docPr id="49" name="Conector recto de flecha 49"/>
                      <wp:cNvGraphicFramePr/>
                      <a:graphic xmlns:a="http://schemas.openxmlformats.org/drawingml/2006/main">
                        <a:graphicData uri="http://schemas.microsoft.com/office/word/2010/wordprocessingShape">
                          <wps:wsp>
                            <wps:cNvCnPr/>
                            <wps:spPr>
                              <a:xfrm flipH="1">
                                <a:off x="0" y="0"/>
                                <a:ext cx="1051560" cy="1706880"/>
                              </a:xfrm>
                              <a:prstGeom prst="straightConnector1">
                                <a:avLst/>
                              </a:prstGeom>
                              <a:ln w="76200">
                                <a:solidFill>
                                  <a:srgbClr val="FF0000"/>
                                </a:solidFill>
                                <a:prstDash val="dash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CBA00EF" id="_x0000_t32" coordsize="21600,21600" o:spt="32" o:oned="t" path="m,l21600,21600e" filled="f">
                      <v:path arrowok="t" fillok="f" o:connecttype="none"/>
                      <o:lock v:ext="edit" shapetype="t"/>
                    </v:shapetype>
                    <v:shape id="Conector recto de flecha 49" o:spid="_x0000_s1026" type="#_x0000_t32" style="position:absolute;margin-left:57.65pt;margin-top:28.85pt;width:82.8pt;height:134.4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tV5EAIAAGsEAAAOAAAAZHJzL2Uyb0RvYy54bWysVE2P0zAQvSPxHyzfaZIV2y1V0z20FA4I&#10;qgV+gOuME0uObdlD0/57xk4aPoUEIgfHjuc9v3kzzubx0ht2hhC1szWvFiVnYKVrtG1r/vnT4cWK&#10;s4jCNsI4CzW/QuSP2+fPNoNfw53rnGkgMCKxcT34mneIfl0UUXbQi7hwHixtKhd6gbQMbdEEMRB7&#10;b4q7slwWgwuND05CjPR1P27ybeZXCiR+UCoCMlNz0oZ5DHk8pbHYbsS6DcJ3Wk4yxD+o6IW2dOhM&#10;tRco2Jegf6HqtQwuOoUL6frCKaUl5Bwom6r8KZuPnfCQcyFzop9tiv+PVr4/HwPTTc1fvuLMip5q&#10;tKNKSXSBhfRiDTBlQHaCUQj5Nfi4JtjOHsO0iv4YUvIXFXqK1f4ttUK2gxJkl+z2dXYbLsgkfazK&#10;++p+SUWRtFc9lMvVKtejGIkSoQ8R34DrWZrUPGIQuu2QBI4Kx0PE+V1EkkLAGyCBjWVDzR+W1CZZ&#10;S3RGNwdtTNqMoT3tTGBnQY1xOJT0pNyI4oewxLcXsRvjGprtHY5Ng0Kb17ZhePXkGQYtbGtgIjGW&#10;uJJRozV5hlcDo64nUGR5smAUlpodZjVCSrBYzUwUnWCKlM/AKaM/Aaf4BIV8Ef4GPCPyyc7iDO61&#10;deF3svFyk6zG+JsDY97JgpNrrrlpsjXU0dnw6falK/P9OsO//SO2XwEAAP//AwBQSwMEFAAGAAgA&#10;AAAhALZJ0bHhAAAACgEAAA8AAABkcnMvZG93bnJldi54bWxMj01Lw0AURfeC/2F4gjs7aUraGjMp&#10;KulCkFKroN1NM88kOF9kpkn89z5Xury8w73nFZvJaDZgHzpnBcxnCTC0tVOdbQS8vW5v1sBClFZJ&#10;7SwK+MYAm/LyopC5cqN9weEQG0YlNuRSQBujzzkPdYtGhpnzaOn26XojI8W+4aqXI5UbzdMkWXIj&#10;O0sLrfT42GL9dTgbAce9P1aVeaq373742D0/7CuNoxDXV9P9HbCIU/yD4Vef1KEkp5M7WxWYpjzP&#10;FoQKyFYrYASk6+QW2EnAIl1mwMuC/3+h/AEAAP//AwBQSwECLQAUAAYACAAAACEAtoM4kv4AAADh&#10;AQAAEwAAAAAAAAAAAAAAAAAAAAAAW0NvbnRlbnRfVHlwZXNdLnhtbFBLAQItABQABgAIAAAAIQA4&#10;/SH/1gAAAJQBAAALAAAAAAAAAAAAAAAAAC8BAABfcmVscy8ucmVsc1BLAQItABQABgAIAAAAIQAF&#10;AtV5EAIAAGsEAAAOAAAAAAAAAAAAAAAAAC4CAABkcnMvZTJvRG9jLnhtbFBLAQItABQABgAIAAAA&#10;IQC2SdGx4QAAAAoBAAAPAAAAAAAAAAAAAAAAAGoEAABkcnMvZG93bnJldi54bWxQSwUGAAAAAAQA&#10;BADzAAAAeAUAAAAA&#10;" strokecolor="red" strokeweight="6pt">
                      <v:stroke dashstyle="dashDot" endarrow="block" joinstyle="miter"/>
                    </v:shape>
                  </w:pict>
                </mc:Fallback>
              </mc:AlternateContent>
            </w:r>
            <w:r w:rsidR="00B87506" w:rsidRPr="00B87506">
              <w:rPr>
                <w:rFonts w:ascii="Calibri" w:eastAsia="Times New Roman" w:hAnsi="Calibri" w:cs="Times New Roman"/>
                <w:noProof/>
                <w:color w:val="000000"/>
                <w:sz w:val="20"/>
                <w:szCs w:val="20"/>
                <w:lang w:eastAsia="es-CL"/>
              </w:rPr>
              <w:drawing>
                <wp:inline distT="0" distB="0" distL="0" distR="0" wp14:anchorId="2F39DF1F" wp14:editId="5A316B9F">
                  <wp:extent cx="3978000" cy="2970000"/>
                  <wp:effectExtent l="19050" t="19050" r="22860" b="20955"/>
                  <wp:docPr id="17" name="Imagen 17" descr="C:\Users\jose.moraga\Documents\DFZ 2018\PROGRAMA RCA 2018\SEPTIEMBRE\DFZ-2018-1863-X-RCA\Fotos\IMG_06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 2018\PROGRAMA RCA 2018\SEPTIEMBRE\DFZ-2018-1863-X-RCA\Fotos\IMG_0680.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89EF2DE" w14:textId="77777777" w:rsidR="0057362B" w:rsidRPr="00D42470" w:rsidRDefault="00257735" w:rsidP="0042014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1552" behindDoc="0" locked="0" layoutInCell="1" allowOverlap="1" wp14:anchorId="34FA97EA" wp14:editId="5DF08722">
                      <wp:simplePos x="0" y="0"/>
                      <wp:positionH relativeFrom="column">
                        <wp:posOffset>3254375</wp:posOffset>
                      </wp:positionH>
                      <wp:positionV relativeFrom="paragraph">
                        <wp:posOffset>1539875</wp:posOffset>
                      </wp:positionV>
                      <wp:extent cx="784860" cy="1120140"/>
                      <wp:effectExtent l="38100" t="38100" r="34290" b="22860"/>
                      <wp:wrapNone/>
                      <wp:docPr id="14" name="Conector recto de flecha 14"/>
                      <wp:cNvGraphicFramePr/>
                      <a:graphic xmlns:a="http://schemas.openxmlformats.org/drawingml/2006/main">
                        <a:graphicData uri="http://schemas.microsoft.com/office/word/2010/wordprocessingShape">
                          <wps:wsp>
                            <wps:cNvCnPr/>
                            <wps:spPr>
                              <a:xfrm flipH="1" flipV="1">
                                <a:off x="0" y="0"/>
                                <a:ext cx="784860" cy="1120140"/>
                              </a:xfrm>
                              <a:prstGeom prst="straightConnector1">
                                <a:avLst/>
                              </a:prstGeom>
                              <a:ln w="76200">
                                <a:solidFill>
                                  <a:srgbClr val="FF0000"/>
                                </a:solidFill>
                                <a:prstDash val="dash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07B7C7F6" id="_x0000_t32" coordsize="21600,21600" o:spt="32" o:oned="t" path="m,l21600,21600e" filled="f">
                      <v:path arrowok="t" fillok="f" o:connecttype="none"/>
                      <o:lock v:ext="edit" shapetype="t"/>
                    </v:shapetype>
                    <v:shape id="Conector recto de flecha 14" o:spid="_x0000_s1026" type="#_x0000_t32" style="position:absolute;margin-left:256.25pt;margin-top:121.25pt;width:61.8pt;height:88.2pt;flip:x 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BZzFAIAAHQEAAAOAAAAZHJzL2Uyb0RvYy54bWysVMGu0zAQvCPxD5bvNO1TVaqq6Tu0FA4I&#10;Knhwdx07seTY1npp2r9nbaeBB+IAIgdnHe+MZ8frbB+vvWUXBdF4V/PFbM6ZctI3xrU1//J0fLXm&#10;LKJwjbDeqZrfVOSPu5cvtkPYqAffedsoYETi4mYINe8Qw6aqouxUL+LMB+VoUXvoBdIU2qoBMRB7&#10;b6uH+XxVDR6aAF6qGOnroSzyXebXWkn8qHVUyGzNSRvmEfJ4TmO124pNCyJ0Ro4yxD+o6IVxtOlE&#10;dRAo2Dcwv1H1RoKPXuNM+r7yWhupcg1UzWL+SzWfOxFUroXMiWGyKf4/WvnhcgJmGjq7JWdO9HRG&#10;ezopiR4YpBdrFNNWyU4wSiG/hhA3BNu7E4yzGE6Qir9q6CnXhHdEx3P0NUVpjUpl1+z7bfJdXZFJ&#10;+vh6vVyv6HQkLS0WZMQyH0xVGBM6QMS3yvcsBTWPCMK0HZLSIrXsIS7vI5ImAt4BCWwdG2iTFfVL&#10;lhK9Nc3RWJsWI7TnvQV2EdQhx+OcnlQkUTxLS3wHEbuS11B08Fi6B4Wxb1zD8BbIPAQjXGvVSGId&#10;cSXHikc5wptVRdcnpcl7cqDoz12vJjVCSuVwMTFRdoJpUj4Bx4rSdfkTcMxPUJVvxN+AJ0Te2Tuc&#10;wL1xHoqfz3fH612yLvl3B0rdyYKzb265e7I11NrZ8PEaprvz8zzDf/wsdt8BAAD//wMAUEsDBBQA&#10;BgAIAAAAIQCv+UUs4QAAAAsBAAAPAAAAZHJzL2Rvd25yZXYueG1sTI/BTsMwDIbvSLxDZCRuLE23&#10;VaPUnVAl4MAFBhLaLUtCW9E4VZNugacnO8HNlj/9/v5qG+3AjmbyvSMEsciAGVJO99QivL893GyA&#10;+SBJy8GRQfg2Hrb15UUlS+1O9GqOu9CyFEK+lAhdCGPJuVedsdIv3Ggo3T7dZGVI69RyPclTCrcD&#10;z7Os4Fb2lD50cjRNZ9TXbrYIe/Gz/3h5Vu1TQ42el31U8TEiXl/F+ztgwcTwB8NZP6lDnZwObibt&#10;2YCwFvk6oQj56jwkolgWAtgBYSU2t8Driv/vUP8CAAD//wMAUEsBAi0AFAAGAAgAAAAhALaDOJL+&#10;AAAA4QEAABMAAAAAAAAAAAAAAAAAAAAAAFtDb250ZW50X1R5cGVzXS54bWxQSwECLQAUAAYACAAA&#10;ACEAOP0h/9YAAACUAQAACwAAAAAAAAAAAAAAAAAvAQAAX3JlbHMvLnJlbHNQSwECLQAUAAYACAAA&#10;ACEA+jAWcxQCAAB0BAAADgAAAAAAAAAAAAAAAAAuAgAAZHJzL2Uyb0RvYy54bWxQSwECLQAUAAYA&#10;CAAAACEAr/lFLOEAAAALAQAADwAAAAAAAAAAAAAAAABuBAAAZHJzL2Rvd25yZXYueG1sUEsFBgAA&#10;AAAEAAQA8wAAAHwFAAAAAA==&#10;" strokecolor="red" strokeweight="6pt">
                      <v:stroke dashstyle="dashDot" endarrow="block" joinstyle="miter"/>
                    </v:shape>
                  </w:pict>
                </mc:Fallback>
              </mc:AlternateContent>
            </w:r>
            <w:r w:rsidR="00B87506" w:rsidRPr="00B87506">
              <w:rPr>
                <w:rFonts w:ascii="Calibri" w:eastAsia="Times New Roman" w:hAnsi="Calibri" w:cs="Times New Roman"/>
                <w:noProof/>
                <w:color w:val="000000"/>
                <w:sz w:val="20"/>
                <w:szCs w:val="20"/>
                <w:lang w:eastAsia="es-CL"/>
              </w:rPr>
              <w:drawing>
                <wp:inline distT="0" distB="0" distL="0" distR="0" wp14:anchorId="5CC91947" wp14:editId="29DB993A">
                  <wp:extent cx="3978000" cy="2970000"/>
                  <wp:effectExtent l="19050" t="19050" r="22860" b="20955"/>
                  <wp:docPr id="21" name="Imagen 21" descr="C:\Users\jose.moraga\Documents\DFZ 2018\PROGRAMA RCA 2018\SEPTIEMBRE\DFZ-2018-1863-X-RCA\Fotos\IMG_06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 2018\PROGRAMA RCA 2018\SEPTIEMBRE\DFZ-2018-1863-X-RCA\Fotos\IMG_0682.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r>
      <w:tr w:rsidR="0057362B" w:rsidRPr="00577F4F" w14:paraId="18FAFBE2" w14:textId="77777777" w:rsidTr="0042014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25F6BD4" w14:textId="77777777" w:rsidR="0057362B" w:rsidRPr="00577F4F" w:rsidRDefault="0057362B" w:rsidP="00420149">
            <w:pPr>
              <w:spacing w:after="0" w:line="240" w:lineRule="auto"/>
              <w:contextualSpacing/>
              <w:outlineLvl w:val="1"/>
              <w:rPr>
                <w:rFonts w:ascii="Calibri" w:eastAsia="Times New Roman" w:hAnsi="Calibri" w:cs="Calibri"/>
                <w:b/>
                <w:color w:val="000000"/>
                <w:sz w:val="20"/>
                <w:szCs w:val="20"/>
                <w:lang w:eastAsia="es-CL"/>
              </w:rPr>
            </w:pPr>
            <w:bookmarkStart w:id="276" w:name="_Toc530144930"/>
            <w:r w:rsidRPr="00577F4F">
              <w:rPr>
                <w:rFonts w:ascii="Calibri" w:eastAsia="Calibri" w:hAnsi="Calibri" w:cs="Calibri"/>
                <w:b/>
                <w:sz w:val="20"/>
                <w:szCs w:val="20"/>
              </w:rPr>
              <w:t xml:space="preserve">Fotografía </w:t>
            </w:r>
            <w:r w:rsidR="00FB1C1C">
              <w:rPr>
                <w:rFonts w:ascii="Calibri" w:eastAsia="Calibri" w:hAnsi="Calibri" w:cs="Calibri"/>
                <w:b/>
                <w:sz w:val="20"/>
                <w:szCs w:val="20"/>
              </w:rPr>
              <w:t>19</w:t>
            </w:r>
            <w:r w:rsidRPr="00577F4F">
              <w:rPr>
                <w:rFonts w:ascii="Calibri" w:eastAsia="Calibri" w:hAnsi="Calibri" w:cs="Calibri"/>
                <w:b/>
                <w:sz w:val="20"/>
                <w:szCs w:val="20"/>
              </w:rPr>
              <w:t>.</w:t>
            </w:r>
            <w:bookmarkEnd w:id="27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B87324" w14:textId="77777777" w:rsidR="0057362B" w:rsidRPr="00577F4F" w:rsidRDefault="0057362B" w:rsidP="00420149">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11-09-2018</w:t>
            </w:r>
          </w:p>
        </w:tc>
        <w:tc>
          <w:tcPr>
            <w:tcW w:w="1341" w:type="pct"/>
            <w:tcBorders>
              <w:top w:val="single" w:sz="4" w:space="0" w:color="auto"/>
              <w:left w:val="nil"/>
              <w:bottom w:val="single" w:sz="4" w:space="0" w:color="auto"/>
              <w:right w:val="nil"/>
            </w:tcBorders>
            <w:shd w:val="clear" w:color="auto" w:fill="auto"/>
            <w:noWrap/>
            <w:vAlign w:val="center"/>
            <w:hideMark/>
          </w:tcPr>
          <w:p w14:paraId="0C25FEBA" w14:textId="77777777" w:rsidR="0057362B" w:rsidRPr="00577F4F" w:rsidRDefault="0057362B" w:rsidP="00420149">
            <w:pPr>
              <w:spacing w:after="0" w:line="240" w:lineRule="auto"/>
              <w:contextualSpacing/>
              <w:outlineLvl w:val="1"/>
              <w:rPr>
                <w:rFonts w:ascii="Calibri" w:eastAsia="Calibri" w:hAnsi="Calibri" w:cs="Calibri"/>
                <w:b/>
                <w:sz w:val="20"/>
                <w:szCs w:val="20"/>
              </w:rPr>
            </w:pPr>
            <w:bookmarkStart w:id="277" w:name="_Toc530144931"/>
            <w:r w:rsidRPr="00577F4F">
              <w:rPr>
                <w:rFonts w:ascii="Calibri" w:eastAsia="Calibri" w:hAnsi="Calibri" w:cs="Calibri"/>
                <w:b/>
                <w:sz w:val="20"/>
                <w:szCs w:val="20"/>
              </w:rPr>
              <w:t xml:space="preserve">Fotografía </w:t>
            </w:r>
            <w:r>
              <w:rPr>
                <w:rFonts w:ascii="Calibri" w:eastAsia="Calibri" w:hAnsi="Calibri" w:cs="Calibri"/>
                <w:b/>
                <w:sz w:val="20"/>
                <w:szCs w:val="20"/>
              </w:rPr>
              <w:t>2</w:t>
            </w:r>
            <w:r w:rsidR="00FB1C1C">
              <w:rPr>
                <w:rFonts w:ascii="Calibri" w:eastAsia="Calibri" w:hAnsi="Calibri" w:cs="Calibri"/>
                <w:b/>
                <w:sz w:val="20"/>
                <w:szCs w:val="20"/>
              </w:rPr>
              <w:t>0</w:t>
            </w:r>
            <w:r>
              <w:rPr>
                <w:rFonts w:ascii="Calibri" w:eastAsia="Calibri" w:hAnsi="Calibri" w:cs="Calibri"/>
                <w:b/>
                <w:sz w:val="20"/>
                <w:szCs w:val="20"/>
              </w:rPr>
              <w:t>.</w:t>
            </w:r>
            <w:bookmarkEnd w:id="27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A9E676" w14:textId="77777777" w:rsidR="0057362B" w:rsidRPr="00577F4F" w:rsidRDefault="0057362B" w:rsidP="00420149">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11-09-2018</w:t>
            </w:r>
          </w:p>
        </w:tc>
      </w:tr>
      <w:tr w:rsidR="0057362B" w:rsidRPr="00577F4F" w14:paraId="1348EC9F" w14:textId="77777777" w:rsidTr="00420149">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6F9DDDB9" w14:textId="77777777" w:rsidR="0057362B" w:rsidRPr="00577F4F" w:rsidRDefault="0057362B" w:rsidP="00087606">
            <w:pPr>
              <w:spacing w:after="0" w:line="240" w:lineRule="auto"/>
              <w:jc w:val="both"/>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087606">
              <w:rPr>
                <w:rFonts w:ascii="Calibri" w:eastAsia="Times New Roman" w:hAnsi="Calibri" w:cs="Times New Roman"/>
                <w:color w:val="000000"/>
                <w:sz w:val="20"/>
                <w:szCs w:val="20"/>
                <w:lang w:eastAsia="es-CL"/>
              </w:rPr>
              <w:t>Se observa la ubicación del curso de agua a un costado de la nave mayor en construcción.</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64FED22" w14:textId="77777777" w:rsidR="0057362B" w:rsidRPr="00577F4F" w:rsidRDefault="0057362B" w:rsidP="004F4E62">
            <w:pPr>
              <w:spacing w:after="0" w:line="240" w:lineRule="auto"/>
              <w:jc w:val="both"/>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631423" w:rsidRPr="004F4E62">
              <w:rPr>
                <w:rFonts w:ascii="Calibri" w:eastAsia="Times New Roman" w:hAnsi="Calibri" w:cs="Times New Roman"/>
                <w:sz w:val="20"/>
                <w:szCs w:val="20"/>
                <w:lang w:eastAsia="es-CL"/>
              </w:rPr>
              <w:t>E</w:t>
            </w:r>
            <w:r w:rsidR="00087606" w:rsidRPr="004F4E62">
              <w:rPr>
                <w:rFonts w:ascii="Calibri" w:eastAsia="Times New Roman" w:hAnsi="Calibri" w:cs="Times New Roman"/>
                <w:sz w:val="20"/>
                <w:szCs w:val="20"/>
                <w:lang w:eastAsia="es-CL"/>
              </w:rPr>
              <w:t>l curso de agua</w:t>
            </w:r>
            <w:r w:rsidR="00631423" w:rsidRPr="004F4E62">
              <w:rPr>
                <w:rFonts w:ascii="Calibri" w:eastAsia="Times New Roman" w:hAnsi="Calibri" w:cs="Times New Roman"/>
                <w:sz w:val="20"/>
                <w:szCs w:val="20"/>
                <w:lang w:eastAsia="es-CL"/>
              </w:rPr>
              <w:t xml:space="preserve"> continua en dirección </w:t>
            </w:r>
            <w:r w:rsidR="004F4E62" w:rsidRPr="004F4E62">
              <w:rPr>
                <w:rFonts w:ascii="Calibri" w:eastAsia="Times New Roman" w:hAnsi="Calibri" w:cs="Times New Roman"/>
                <w:sz w:val="20"/>
                <w:szCs w:val="20"/>
                <w:lang w:eastAsia="es-CL"/>
              </w:rPr>
              <w:t>del sector intermareal.</w:t>
            </w:r>
          </w:p>
        </w:tc>
      </w:tr>
    </w:tbl>
    <w:p w14:paraId="6FAA5D3C" w14:textId="77777777" w:rsidR="0057362B" w:rsidRDefault="0057362B" w:rsidP="0057362B">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57362B" w:rsidRPr="00D42470" w14:paraId="0B1BE8E8" w14:textId="77777777" w:rsidTr="0042014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C7BFF4" w14:textId="77777777" w:rsidR="0057362B" w:rsidRPr="00D42470" w:rsidRDefault="0057362B" w:rsidP="00420149">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57362B" w:rsidRPr="00D42470" w14:paraId="53D3C672" w14:textId="77777777" w:rsidTr="00420149">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48C2CA19" w14:textId="77777777" w:rsidR="0057362B" w:rsidRDefault="0057362B" w:rsidP="00420149">
            <w:pPr>
              <w:spacing w:after="0" w:line="240" w:lineRule="auto"/>
              <w:jc w:val="center"/>
              <w:rPr>
                <w:rFonts w:ascii="Calibri" w:eastAsia="Times New Roman" w:hAnsi="Calibri" w:cs="Times New Roman"/>
                <w:color w:val="000000"/>
                <w:sz w:val="20"/>
                <w:szCs w:val="20"/>
                <w:lang w:eastAsia="es-CL"/>
              </w:rPr>
            </w:pPr>
          </w:p>
          <w:p w14:paraId="73CFF54C" w14:textId="77777777" w:rsidR="00420149" w:rsidRDefault="009B50E5" w:rsidP="00420149">
            <w:pPr>
              <w:spacing w:after="0" w:line="240" w:lineRule="auto"/>
              <w:jc w:val="center"/>
              <w:rPr>
                <w:rFonts w:ascii="Calibri" w:eastAsia="Times New Roman" w:hAnsi="Calibri" w:cs="Times New Roman"/>
                <w:color w:val="000000"/>
                <w:sz w:val="20"/>
                <w:szCs w:val="20"/>
                <w:lang w:eastAsia="es-CL"/>
              </w:rPr>
            </w:pPr>
            <w:r w:rsidRPr="009B50E5">
              <w:rPr>
                <w:rFonts w:ascii="Calibri" w:eastAsia="Times New Roman" w:hAnsi="Calibri" w:cs="Times New Roman"/>
                <w:noProof/>
                <w:color w:val="000000"/>
                <w:sz w:val="20"/>
                <w:szCs w:val="20"/>
                <w:lang w:eastAsia="es-CL"/>
              </w:rPr>
              <w:drawing>
                <wp:inline distT="0" distB="0" distL="0" distR="0" wp14:anchorId="68921724" wp14:editId="478EAE73">
                  <wp:extent cx="8313420" cy="4667570"/>
                  <wp:effectExtent l="19050" t="19050" r="11430" b="19050"/>
                  <wp:docPr id="45" name="Imagen 45" descr="C:\Users\jose.moraga\Documents\DFZ 2018\PROGRAMA RCA 2018\SEPTIEMBRE\DFZ-2018-1863-X-RCA\Fotos celular\20180911_102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ose.moraga\Documents\DFZ 2018\PROGRAMA RCA 2018\SEPTIEMBRE\DFZ-2018-1863-X-RCA\Fotos celular\20180911_10251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8314815" cy="4668353"/>
                          </a:xfrm>
                          <a:prstGeom prst="rect">
                            <a:avLst/>
                          </a:prstGeom>
                          <a:noFill/>
                          <a:ln>
                            <a:solidFill>
                              <a:schemeClr val="tx1"/>
                            </a:solidFill>
                          </a:ln>
                        </pic:spPr>
                      </pic:pic>
                    </a:graphicData>
                  </a:graphic>
                </wp:inline>
              </w:drawing>
            </w:r>
          </w:p>
          <w:p w14:paraId="0C026B1C" w14:textId="77777777" w:rsidR="00420149" w:rsidRPr="00D653BD" w:rsidRDefault="00420149" w:rsidP="00420149">
            <w:pPr>
              <w:spacing w:after="0" w:line="240" w:lineRule="auto"/>
              <w:jc w:val="center"/>
              <w:rPr>
                <w:rFonts w:ascii="Calibri" w:eastAsia="Times New Roman" w:hAnsi="Calibri" w:cs="Times New Roman"/>
                <w:color w:val="000000"/>
                <w:sz w:val="20"/>
                <w:szCs w:val="20"/>
                <w:lang w:eastAsia="es-CL"/>
              </w:rPr>
            </w:pPr>
          </w:p>
        </w:tc>
      </w:tr>
      <w:tr w:rsidR="0057362B" w:rsidRPr="008D010F" w14:paraId="16EB47C9" w14:textId="77777777" w:rsidTr="0042014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E70E2DF" w14:textId="77777777" w:rsidR="0057362B" w:rsidRPr="008D010F" w:rsidRDefault="0057362B" w:rsidP="00420149">
            <w:pPr>
              <w:spacing w:after="0" w:line="240" w:lineRule="auto"/>
              <w:contextualSpacing/>
              <w:outlineLvl w:val="1"/>
              <w:rPr>
                <w:rFonts w:ascii="Calibri" w:eastAsia="Times New Roman" w:hAnsi="Calibri" w:cs="Calibri"/>
                <w:b/>
                <w:color w:val="000000"/>
                <w:sz w:val="20"/>
                <w:szCs w:val="20"/>
                <w:lang w:eastAsia="es-CL"/>
              </w:rPr>
            </w:pPr>
            <w:bookmarkStart w:id="278" w:name="_Toc530144932"/>
            <w:r w:rsidRPr="00577F4F">
              <w:rPr>
                <w:rFonts w:ascii="Calibri" w:eastAsia="Calibri" w:hAnsi="Calibri" w:cs="Calibri"/>
                <w:b/>
                <w:sz w:val="20"/>
                <w:szCs w:val="20"/>
              </w:rPr>
              <w:t xml:space="preserve">Fotografía </w:t>
            </w:r>
            <w:r>
              <w:rPr>
                <w:rFonts w:ascii="Calibri" w:eastAsia="Calibri" w:hAnsi="Calibri" w:cs="Calibri"/>
                <w:b/>
                <w:sz w:val="20"/>
                <w:szCs w:val="20"/>
              </w:rPr>
              <w:t>2</w:t>
            </w:r>
            <w:r w:rsidR="00FB1C1C">
              <w:rPr>
                <w:rFonts w:ascii="Calibri" w:eastAsia="Calibri" w:hAnsi="Calibri" w:cs="Calibri"/>
                <w:b/>
                <w:sz w:val="20"/>
                <w:szCs w:val="20"/>
              </w:rPr>
              <w:t>1</w:t>
            </w:r>
            <w:r>
              <w:rPr>
                <w:rFonts w:ascii="Calibri" w:eastAsia="Calibri" w:hAnsi="Calibri" w:cs="Calibri"/>
                <w:b/>
                <w:sz w:val="20"/>
                <w:szCs w:val="20"/>
              </w:rPr>
              <w:t>.</w:t>
            </w:r>
            <w:bookmarkEnd w:id="278"/>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BBC6E96" w14:textId="77777777" w:rsidR="0057362B" w:rsidRPr="008D010F" w:rsidRDefault="0057362B" w:rsidP="00420149">
            <w:pPr>
              <w:spacing w:after="0" w:line="240" w:lineRule="auto"/>
              <w:rPr>
                <w:rFonts w:ascii="Calibri" w:eastAsia="Times New Roman" w:hAnsi="Calibri" w:cs="Times New Roman"/>
                <w:b/>
                <w:color w:val="000000"/>
                <w:sz w:val="20"/>
                <w:szCs w:val="20"/>
                <w:lang w:eastAsia="es-CL"/>
              </w:rPr>
            </w:pPr>
            <w:r w:rsidRPr="008D010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11-09-2018</w:t>
            </w:r>
          </w:p>
        </w:tc>
      </w:tr>
      <w:tr w:rsidR="0057362B" w:rsidRPr="008D010F" w14:paraId="03839A55" w14:textId="77777777" w:rsidTr="00420149">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B2DB4F2" w14:textId="77777777" w:rsidR="0057362B" w:rsidRPr="008D010F" w:rsidRDefault="0057362B" w:rsidP="00420149">
            <w:pPr>
              <w:spacing w:after="0" w:line="240" w:lineRule="auto"/>
              <w:jc w:val="both"/>
              <w:rPr>
                <w:rFonts w:ascii="Calibri" w:eastAsia="Times New Roman" w:hAnsi="Calibri" w:cs="Times New Roman"/>
                <w:color w:val="000000"/>
                <w:sz w:val="20"/>
                <w:szCs w:val="20"/>
                <w:lang w:eastAsia="es-CL"/>
              </w:rPr>
            </w:pPr>
            <w:r w:rsidRPr="008D010F">
              <w:rPr>
                <w:rFonts w:ascii="Calibri" w:eastAsia="Times New Roman" w:hAnsi="Calibri" w:cs="Times New Roman"/>
                <w:b/>
                <w:color w:val="000000"/>
                <w:sz w:val="20"/>
                <w:szCs w:val="20"/>
                <w:lang w:eastAsia="es-CL"/>
              </w:rPr>
              <w:t>Descripción del medio de prueba:</w:t>
            </w:r>
            <w:r w:rsidRPr="008D010F">
              <w:rPr>
                <w:rFonts w:ascii="Calibri" w:eastAsia="Times New Roman" w:hAnsi="Calibri" w:cs="Times New Roman"/>
                <w:color w:val="000000"/>
                <w:sz w:val="20"/>
                <w:szCs w:val="20"/>
                <w:lang w:eastAsia="es-CL"/>
              </w:rPr>
              <w:t xml:space="preserve"> </w:t>
            </w:r>
            <w:r w:rsidRPr="00E14D3B">
              <w:rPr>
                <w:rFonts w:ascii="Calibri" w:eastAsia="Times New Roman" w:hAnsi="Calibri" w:cs="Times New Roman"/>
                <w:sz w:val="20"/>
                <w:szCs w:val="20"/>
                <w:lang w:eastAsia="es-CL"/>
              </w:rPr>
              <w:t xml:space="preserve">Se observan restos de planchas de acero </w:t>
            </w:r>
            <w:r w:rsidR="00E14D3B" w:rsidRPr="00E14D3B">
              <w:rPr>
                <w:rFonts w:ascii="Calibri" w:eastAsia="Times New Roman" w:hAnsi="Calibri" w:cs="Times New Roman"/>
                <w:sz w:val="20"/>
                <w:szCs w:val="20"/>
                <w:lang w:eastAsia="es-CL"/>
              </w:rPr>
              <w:t>contiguas al curso de agua</w:t>
            </w:r>
            <w:r w:rsidR="00AF688E">
              <w:rPr>
                <w:rFonts w:ascii="Calibri" w:eastAsia="Times New Roman" w:hAnsi="Calibri" w:cs="Times New Roman"/>
                <w:sz w:val="20"/>
                <w:szCs w:val="20"/>
                <w:lang w:eastAsia="es-CL"/>
              </w:rPr>
              <w:t xml:space="preserve"> cuyo origen corresponde a las labores de construcción de la nave mayor</w:t>
            </w:r>
            <w:r w:rsidR="00E14D3B">
              <w:rPr>
                <w:rFonts w:ascii="Calibri" w:eastAsia="Times New Roman" w:hAnsi="Calibri" w:cs="Times New Roman"/>
                <w:sz w:val="20"/>
                <w:szCs w:val="20"/>
                <w:lang w:eastAsia="es-CL"/>
              </w:rPr>
              <w:t>.</w:t>
            </w:r>
          </w:p>
        </w:tc>
      </w:tr>
      <w:tr w:rsidR="0057362B" w:rsidRPr="00D42470" w14:paraId="0D17968D" w14:textId="77777777" w:rsidTr="00420149">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AC4705D" w14:textId="77777777" w:rsidR="0057362B" w:rsidRPr="00D42470" w:rsidRDefault="0057362B" w:rsidP="00420149">
            <w:pPr>
              <w:spacing w:after="0" w:line="240" w:lineRule="auto"/>
              <w:rPr>
                <w:rFonts w:ascii="Calibri" w:eastAsia="Times New Roman" w:hAnsi="Calibri" w:cs="Times New Roman"/>
                <w:color w:val="000000"/>
                <w:lang w:eastAsia="es-CL"/>
              </w:rPr>
            </w:pPr>
          </w:p>
        </w:tc>
      </w:tr>
    </w:tbl>
    <w:p w14:paraId="5CF74EF3" w14:textId="77777777" w:rsidR="001A70B2" w:rsidRDefault="001A70B2">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5C3FCF" w:rsidRPr="00D42470" w14:paraId="14DEF3E3" w14:textId="77777777" w:rsidTr="00B9052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9CB52B" w14:textId="77777777" w:rsidR="005C3FCF" w:rsidRPr="00D42470" w:rsidRDefault="005C3FCF" w:rsidP="00B9052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5C3FCF" w:rsidRPr="00D42470" w14:paraId="441D0401" w14:textId="77777777" w:rsidTr="00B90521">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483F06F5" w14:textId="77777777" w:rsidR="005C3FCF" w:rsidRDefault="005C3FCF" w:rsidP="00B90521">
            <w:pPr>
              <w:spacing w:after="0" w:line="240" w:lineRule="auto"/>
              <w:jc w:val="center"/>
              <w:rPr>
                <w:rFonts w:ascii="Calibri" w:eastAsia="Times New Roman" w:hAnsi="Calibri" w:cs="Times New Roman"/>
                <w:color w:val="000000"/>
                <w:sz w:val="20"/>
                <w:szCs w:val="20"/>
                <w:lang w:eastAsia="es-CL"/>
              </w:rPr>
            </w:pPr>
          </w:p>
          <w:p w14:paraId="34FAC763" w14:textId="77777777" w:rsidR="005C3FCF" w:rsidRDefault="005C3FCF" w:rsidP="00B90521">
            <w:pPr>
              <w:spacing w:after="0" w:line="240" w:lineRule="auto"/>
              <w:jc w:val="center"/>
              <w:rPr>
                <w:rFonts w:ascii="Calibri" w:eastAsia="Times New Roman" w:hAnsi="Calibri" w:cs="Times New Roman"/>
                <w:color w:val="000000"/>
                <w:sz w:val="20"/>
                <w:szCs w:val="20"/>
                <w:lang w:eastAsia="es-CL"/>
              </w:rPr>
            </w:pPr>
            <w:r w:rsidRPr="005B662D">
              <w:rPr>
                <w:noProof/>
              </w:rPr>
              <w:drawing>
                <wp:inline distT="0" distB="0" distL="0" distR="0" wp14:anchorId="47C73A9C" wp14:editId="41203B6D">
                  <wp:extent cx="8343900" cy="4684683"/>
                  <wp:effectExtent l="19050" t="19050" r="19050" b="20955"/>
                  <wp:docPr id="46" name="Imagen 46" descr="C:\Users\jose.moraga\Documents\DFZ 2018\PROGRAMA RCA 2018\SEPTIEMBRE\DFZ-2018-1863-X-RCA\Fotos celular\20180911_1025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ose.moraga\Documents\DFZ 2018\PROGRAMA RCA 2018\SEPTIEMBRE\DFZ-2018-1863-X-RCA\Fotos celular\20180911_102557.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8351793" cy="4689114"/>
                          </a:xfrm>
                          <a:prstGeom prst="rect">
                            <a:avLst/>
                          </a:prstGeom>
                          <a:noFill/>
                          <a:ln>
                            <a:solidFill>
                              <a:schemeClr val="tx1"/>
                            </a:solidFill>
                          </a:ln>
                        </pic:spPr>
                      </pic:pic>
                    </a:graphicData>
                  </a:graphic>
                </wp:inline>
              </w:drawing>
            </w:r>
          </w:p>
          <w:p w14:paraId="13BFE767" w14:textId="77777777" w:rsidR="005C3FCF" w:rsidRPr="00D653BD" w:rsidRDefault="005C3FCF" w:rsidP="00B90521">
            <w:pPr>
              <w:spacing w:after="0" w:line="240" w:lineRule="auto"/>
              <w:jc w:val="center"/>
              <w:rPr>
                <w:rFonts w:ascii="Calibri" w:eastAsia="Times New Roman" w:hAnsi="Calibri" w:cs="Times New Roman"/>
                <w:color w:val="000000"/>
                <w:sz w:val="20"/>
                <w:szCs w:val="20"/>
                <w:lang w:eastAsia="es-CL"/>
              </w:rPr>
            </w:pPr>
          </w:p>
        </w:tc>
      </w:tr>
      <w:tr w:rsidR="005C3FCF" w:rsidRPr="008D010F" w14:paraId="59FF0E4E" w14:textId="77777777" w:rsidTr="00B9052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82F6CF0" w14:textId="77777777" w:rsidR="005C3FCF" w:rsidRPr="008D010F" w:rsidRDefault="005C3FCF" w:rsidP="00B90521">
            <w:pPr>
              <w:spacing w:after="0" w:line="240" w:lineRule="auto"/>
              <w:contextualSpacing/>
              <w:outlineLvl w:val="1"/>
              <w:rPr>
                <w:rFonts w:ascii="Calibri" w:eastAsia="Times New Roman" w:hAnsi="Calibri" w:cs="Calibri"/>
                <w:b/>
                <w:color w:val="000000"/>
                <w:sz w:val="20"/>
                <w:szCs w:val="20"/>
                <w:lang w:eastAsia="es-CL"/>
              </w:rPr>
            </w:pPr>
            <w:bookmarkStart w:id="279" w:name="_Toc530144933"/>
            <w:r w:rsidRPr="00577F4F">
              <w:rPr>
                <w:rFonts w:ascii="Calibri" w:eastAsia="Calibri" w:hAnsi="Calibri" w:cs="Calibri"/>
                <w:b/>
                <w:sz w:val="20"/>
                <w:szCs w:val="20"/>
              </w:rPr>
              <w:t xml:space="preserve">Fotografía </w:t>
            </w:r>
            <w:r>
              <w:rPr>
                <w:rFonts w:ascii="Calibri" w:eastAsia="Calibri" w:hAnsi="Calibri" w:cs="Calibri"/>
                <w:b/>
                <w:sz w:val="20"/>
                <w:szCs w:val="20"/>
              </w:rPr>
              <w:t>22.</w:t>
            </w:r>
            <w:bookmarkEnd w:id="27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E72ED1C" w14:textId="77777777" w:rsidR="005C3FCF" w:rsidRPr="008D010F" w:rsidRDefault="005C3FCF" w:rsidP="00B90521">
            <w:pPr>
              <w:spacing w:after="0" w:line="240" w:lineRule="auto"/>
              <w:rPr>
                <w:rFonts w:ascii="Calibri" w:eastAsia="Times New Roman" w:hAnsi="Calibri" w:cs="Times New Roman"/>
                <w:b/>
                <w:color w:val="000000"/>
                <w:sz w:val="20"/>
                <w:szCs w:val="20"/>
                <w:lang w:eastAsia="es-CL"/>
              </w:rPr>
            </w:pPr>
            <w:r w:rsidRPr="008D010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11-09-2018</w:t>
            </w:r>
          </w:p>
        </w:tc>
      </w:tr>
      <w:tr w:rsidR="005C3FCF" w:rsidRPr="008D010F" w14:paraId="04617E5D" w14:textId="77777777" w:rsidTr="00B90521">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8D4BCF3" w14:textId="77777777" w:rsidR="005C3FCF" w:rsidRPr="008D010F" w:rsidRDefault="005C3FCF" w:rsidP="00B90521">
            <w:pPr>
              <w:spacing w:after="0" w:line="240" w:lineRule="auto"/>
              <w:jc w:val="both"/>
              <w:rPr>
                <w:rFonts w:ascii="Calibri" w:eastAsia="Times New Roman" w:hAnsi="Calibri" w:cs="Times New Roman"/>
                <w:color w:val="000000"/>
                <w:sz w:val="20"/>
                <w:szCs w:val="20"/>
                <w:lang w:eastAsia="es-CL"/>
              </w:rPr>
            </w:pPr>
            <w:r w:rsidRPr="008D010F">
              <w:rPr>
                <w:rFonts w:ascii="Calibri" w:eastAsia="Times New Roman" w:hAnsi="Calibri" w:cs="Times New Roman"/>
                <w:b/>
                <w:color w:val="000000"/>
                <w:sz w:val="20"/>
                <w:szCs w:val="20"/>
                <w:lang w:eastAsia="es-CL"/>
              </w:rPr>
              <w:t>Descripción del medio de prueba:</w:t>
            </w:r>
            <w:r w:rsidRPr="008D010F">
              <w:rPr>
                <w:rFonts w:ascii="Calibri" w:eastAsia="Times New Roman" w:hAnsi="Calibri" w:cs="Times New Roman"/>
                <w:color w:val="000000"/>
                <w:sz w:val="20"/>
                <w:szCs w:val="20"/>
                <w:lang w:eastAsia="es-CL"/>
              </w:rPr>
              <w:t xml:space="preserve"> </w:t>
            </w:r>
            <w:r w:rsidRPr="00B554D5">
              <w:rPr>
                <w:rFonts w:ascii="Calibri" w:eastAsia="Times New Roman" w:hAnsi="Calibri" w:cs="Times New Roman"/>
                <w:sz w:val="20"/>
                <w:szCs w:val="20"/>
                <w:lang w:eastAsia="es-CL"/>
              </w:rPr>
              <w:t>Se observa</w:t>
            </w:r>
            <w:r w:rsidR="001A70B2" w:rsidRPr="00B554D5">
              <w:rPr>
                <w:rFonts w:ascii="Calibri" w:eastAsia="Times New Roman" w:hAnsi="Calibri" w:cs="Times New Roman"/>
                <w:sz w:val="20"/>
                <w:szCs w:val="20"/>
                <w:lang w:eastAsia="es-CL"/>
              </w:rPr>
              <w:t xml:space="preserve"> </w:t>
            </w:r>
            <w:r w:rsidR="00B554D5">
              <w:rPr>
                <w:rFonts w:ascii="Calibri" w:eastAsia="Times New Roman" w:hAnsi="Calibri" w:cs="Times New Roman"/>
                <w:sz w:val="20"/>
                <w:szCs w:val="20"/>
                <w:lang w:eastAsia="es-CL"/>
              </w:rPr>
              <w:t xml:space="preserve">parte del curso de </w:t>
            </w:r>
            <w:r w:rsidR="00084AB7" w:rsidRPr="00B554D5">
              <w:rPr>
                <w:sz w:val="20"/>
                <w:szCs w:val="20"/>
              </w:rPr>
              <w:t xml:space="preserve">agua </w:t>
            </w:r>
            <w:r w:rsidR="001A70B2" w:rsidRPr="00B554D5">
              <w:rPr>
                <w:sz w:val="20"/>
                <w:szCs w:val="20"/>
              </w:rPr>
              <w:t>con</w:t>
            </w:r>
            <w:r w:rsidR="00084AB7" w:rsidRPr="00B554D5">
              <w:rPr>
                <w:sz w:val="20"/>
                <w:szCs w:val="20"/>
              </w:rPr>
              <w:t xml:space="preserve"> manchas de color tornasol</w:t>
            </w:r>
            <w:r w:rsidR="00B554D5">
              <w:rPr>
                <w:sz w:val="20"/>
                <w:szCs w:val="20"/>
              </w:rPr>
              <w:t>.</w:t>
            </w:r>
          </w:p>
        </w:tc>
      </w:tr>
      <w:tr w:rsidR="005C3FCF" w:rsidRPr="00D42470" w14:paraId="5306D257" w14:textId="77777777" w:rsidTr="00B90521">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B395F39" w14:textId="77777777" w:rsidR="005C3FCF" w:rsidRPr="00D42470" w:rsidRDefault="005C3FCF" w:rsidP="00B90521">
            <w:pPr>
              <w:spacing w:after="0" w:line="240" w:lineRule="auto"/>
              <w:rPr>
                <w:rFonts w:ascii="Calibri" w:eastAsia="Times New Roman" w:hAnsi="Calibri" w:cs="Times New Roman"/>
                <w:color w:val="000000"/>
                <w:lang w:eastAsia="es-CL"/>
              </w:rPr>
            </w:pPr>
          </w:p>
        </w:tc>
      </w:tr>
    </w:tbl>
    <w:p w14:paraId="47C03C21" w14:textId="77777777" w:rsidR="005C3FCF" w:rsidRDefault="005C3FCF">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8D010F" w:rsidRPr="00D42470" w14:paraId="1D3C77F4" w14:textId="77777777" w:rsidTr="007C3C2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CFA6BD" w14:textId="77777777" w:rsidR="008D010F" w:rsidRPr="00D42470" w:rsidRDefault="008D010F" w:rsidP="007C3C2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8D010F" w:rsidRPr="00D42470" w14:paraId="02A136A8" w14:textId="77777777" w:rsidTr="007C3C2C">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33D29692" w14:textId="77777777" w:rsidR="00547E2C" w:rsidRDefault="00547E2C" w:rsidP="007C3C2C">
            <w:pPr>
              <w:spacing w:after="0" w:line="240" w:lineRule="auto"/>
              <w:jc w:val="center"/>
              <w:rPr>
                <w:noProof/>
              </w:rPr>
            </w:pPr>
          </w:p>
          <w:p w14:paraId="30E72B18" w14:textId="77777777" w:rsidR="00547E2C" w:rsidRDefault="00634D0C" w:rsidP="007C3C2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2576" behindDoc="0" locked="0" layoutInCell="1" allowOverlap="1" wp14:anchorId="0C94ACC0" wp14:editId="3EB407A9">
                      <wp:simplePos x="0" y="0"/>
                      <wp:positionH relativeFrom="column">
                        <wp:posOffset>-56515</wp:posOffset>
                      </wp:positionH>
                      <wp:positionV relativeFrom="paragraph">
                        <wp:posOffset>757555</wp:posOffset>
                      </wp:positionV>
                      <wp:extent cx="1752600" cy="2423160"/>
                      <wp:effectExtent l="38100" t="38100" r="57150" b="53340"/>
                      <wp:wrapNone/>
                      <wp:docPr id="31" name="Conector recto de flecha 31"/>
                      <wp:cNvGraphicFramePr/>
                      <a:graphic xmlns:a="http://schemas.openxmlformats.org/drawingml/2006/main">
                        <a:graphicData uri="http://schemas.microsoft.com/office/word/2010/wordprocessingShape">
                          <wps:wsp>
                            <wps:cNvCnPr/>
                            <wps:spPr>
                              <a:xfrm>
                                <a:off x="0" y="0"/>
                                <a:ext cx="1752600" cy="2423160"/>
                              </a:xfrm>
                              <a:prstGeom prst="straightConnector1">
                                <a:avLst/>
                              </a:prstGeom>
                              <a:ln w="76200">
                                <a:solidFill>
                                  <a:srgbClr val="FF0000"/>
                                </a:solidFill>
                                <a:prstDash val="dash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9C07617" id="_x0000_t32" coordsize="21600,21600" o:spt="32" o:oned="t" path="m,l21600,21600e" filled="f">
                      <v:path arrowok="t" fillok="f" o:connecttype="none"/>
                      <o:lock v:ext="edit" shapetype="t"/>
                    </v:shapetype>
                    <v:shape id="Conector recto de flecha 31" o:spid="_x0000_s1026" type="#_x0000_t32" style="position:absolute;margin-left:-4.45pt;margin-top:59.65pt;width:138pt;height:190.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0VsCwIAAGEEAAAOAAAAZHJzL2Uyb0RvYy54bWysVNuO2yAUfK/Uf0C8N7azbbaK4uxD0vSl&#10;aqNePoDgg42EAR1onPx9D9jx9qZKu2oeMJgzw8xwnM3DpTfsDBi0szWvFiVnYKVrtG1r/u3r4dVb&#10;zkIUthHGWaj5FQJ/2L58sRn8Gpauc6YBZERiw3rwNe9i9OuiCLKDXoSF82BpUznsRaQltkWDYiD2&#10;3hTLslwVg8PGo5MQAr3dj5t8m/mVAhk/KRUgMlNz0hbziHk8pbHYbsS6ReE7LScZ4hkqeqEtHTpT&#10;7UUU7DvqP6h6LdEFp+JCur5wSmkJ2QO5qcrf3HzphIfshcIJfo4p/D9a+fF8RKabmt9VnFnR0x3t&#10;6KZkdMgwPVgDTBmQnWBUQnkNPqwJtrNHnFbBHzGZvyjs05NssUvO+DpnDJfIJL2s7t8sVyVdhaS9&#10;5evlXbXKt1A8wj2G+B5cz9Kk5iGi0G0XSdaoq8pJi/OHEEkAAW+AdLaxbKj5/YqaI5cFZ3Rz0Mak&#10;zYDtaWeQnQW1w+FQ0i85IopfyhLfXoRurGtotndxbJUotHlnGxavnpKKqIVtDUwkxhJXimcMJM/i&#10;1cCo6zMoCjpFMApLLQ6zGiEl2JgDJjnGUnWCKVI+AydH/wJO9QkKuf2fAp4R+WRn4wzutXX4N9nx&#10;cpOsxvpbAqPvFMHJNdfcKjka6uMc+PTNpQ/l53WGP/4zbH8AAAD//wMAUEsDBBQABgAIAAAAIQCw&#10;76gf4AAAAAoBAAAPAAAAZHJzL2Rvd25yZXYueG1sTI/BTsMwDIbvSLxDZCRuW9IBZS1NJ4Q0LqBK&#10;jA2uWWOaiiapkmwrPD3mBEfbn/7/c7Wa7MCOGGLvnYRsLoCha73uXSdh+7qeLYHFpJxWg3co4Qsj&#10;rOrzs0qV2p/cCx43qWMU4mKpJJiUxpLz2Bq0Ks79iI5uHz5YlWgMHddBnSjcDnwhRM6t6h01GDXi&#10;g8H2c3Ow1GvenmxbXOvw/NjgLn/PmuZ7LeXlxXR/ByzhlP5g+NUndajJae8PTkc2SJgtCyJpnxVX&#10;wAhY5LcZsL2EGyEK4HXF/79Q/wAAAP//AwBQSwECLQAUAAYACAAAACEAtoM4kv4AAADhAQAAEwAA&#10;AAAAAAAAAAAAAAAAAAAAW0NvbnRlbnRfVHlwZXNdLnhtbFBLAQItABQABgAIAAAAIQA4/SH/1gAA&#10;AJQBAAALAAAAAAAAAAAAAAAAAC8BAABfcmVscy8ucmVsc1BLAQItABQABgAIAAAAIQCzA0VsCwIA&#10;AGEEAAAOAAAAAAAAAAAAAAAAAC4CAABkcnMvZTJvRG9jLnhtbFBLAQItABQABgAIAAAAIQCw76gf&#10;4AAAAAoBAAAPAAAAAAAAAAAAAAAAAGUEAABkcnMvZG93bnJldi54bWxQSwUGAAAAAAQABADzAAAA&#10;cgUAAAAA&#10;" strokecolor="red" strokeweight="6pt">
                      <v:stroke dashstyle="dashDot" endarrow="block" joinstyle="miter"/>
                    </v:shape>
                  </w:pict>
                </mc:Fallback>
              </mc:AlternateContent>
            </w:r>
            <w:r w:rsidR="001468DB" w:rsidRPr="00420149">
              <w:rPr>
                <w:rFonts w:ascii="Calibri" w:eastAsia="Times New Roman" w:hAnsi="Calibri" w:cs="Times New Roman"/>
                <w:noProof/>
                <w:color w:val="000000"/>
                <w:sz w:val="20"/>
                <w:szCs w:val="20"/>
                <w:lang w:eastAsia="es-CL"/>
              </w:rPr>
              <w:drawing>
                <wp:inline distT="0" distB="0" distL="0" distR="0" wp14:anchorId="1B96A3EE" wp14:editId="7D1BAA83">
                  <wp:extent cx="8156772" cy="4579620"/>
                  <wp:effectExtent l="19050" t="19050" r="15875" b="11430"/>
                  <wp:docPr id="10" name="Imagen 10" descr="C:\Users\jose.moraga\Documents\DFZ 2018\PROGRAMA RCA 2018\SEPTIEMBRE\DFZ-2018-1863-X-RCA\Fotos celular\20180911_102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8\PROGRAMA RCA 2018\SEPTIEMBRE\DFZ-2018-1863-X-RCA\Fotos celular\20180911_102931.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8158297" cy="4580476"/>
                          </a:xfrm>
                          <a:prstGeom prst="rect">
                            <a:avLst/>
                          </a:prstGeom>
                          <a:noFill/>
                          <a:ln>
                            <a:solidFill>
                              <a:schemeClr val="tx1"/>
                            </a:solidFill>
                          </a:ln>
                        </pic:spPr>
                      </pic:pic>
                    </a:graphicData>
                  </a:graphic>
                </wp:inline>
              </w:drawing>
            </w:r>
          </w:p>
          <w:p w14:paraId="2F6CF935" w14:textId="77777777" w:rsidR="00547E2C" w:rsidRPr="00D42470" w:rsidRDefault="00547E2C" w:rsidP="007C3C2C">
            <w:pPr>
              <w:spacing w:after="0" w:line="240" w:lineRule="auto"/>
              <w:jc w:val="center"/>
              <w:rPr>
                <w:rFonts w:ascii="Calibri" w:eastAsia="Times New Roman" w:hAnsi="Calibri" w:cs="Times New Roman"/>
                <w:color w:val="000000"/>
                <w:sz w:val="20"/>
                <w:szCs w:val="20"/>
                <w:lang w:eastAsia="es-CL"/>
              </w:rPr>
            </w:pPr>
          </w:p>
        </w:tc>
      </w:tr>
      <w:tr w:rsidR="008D010F" w:rsidRPr="00D42470" w14:paraId="319ED986" w14:textId="77777777" w:rsidTr="007C3C2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DBA7AAF" w14:textId="77777777" w:rsidR="008D010F" w:rsidRPr="008D010F" w:rsidRDefault="00C2339E" w:rsidP="007C3C2C">
            <w:pPr>
              <w:spacing w:after="0" w:line="240" w:lineRule="auto"/>
              <w:contextualSpacing/>
              <w:outlineLvl w:val="1"/>
              <w:rPr>
                <w:rFonts w:ascii="Calibri" w:eastAsia="Times New Roman" w:hAnsi="Calibri" w:cs="Calibri"/>
                <w:b/>
                <w:color w:val="000000"/>
                <w:sz w:val="20"/>
                <w:szCs w:val="20"/>
                <w:lang w:eastAsia="es-CL"/>
              </w:rPr>
            </w:pPr>
            <w:bookmarkStart w:id="280" w:name="_Toc530144934"/>
            <w:r w:rsidRPr="00577F4F">
              <w:rPr>
                <w:rFonts w:ascii="Calibri" w:eastAsia="Calibri" w:hAnsi="Calibri" w:cs="Calibri"/>
                <w:b/>
                <w:sz w:val="20"/>
                <w:szCs w:val="20"/>
              </w:rPr>
              <w:t xml:space="preserve">Fotografía </w:t>
            </w:r>
            <w:r>
              <w:rPr>
                <w:rFonts w:ascii="Calibri" w:eastAsia="Calibri" w:hAnsi="Calibri" w:cs="Calibri"/>
                <w:b/>
                <w:sz w:val="20"/>
                <w:szCs w:val="20"/>
              </w:rPr>
              <w:t>2</w:t>
            </w:r>
            <w:r w:rsidR="005C3FCF">
              <w:rPr>
                <w:rFonts w:ascii="Calibri" w:eastAsia="Calibri" w:hAnsi="Calibri" w:cs="Calibri"/>
                <w:b/>
                <w:sz w:val="20"/>
                <w:szCs w:val="20"/>
              </w:rPr>
              <w:t>3</w:t>
            </w:r>
            <w:r w:rsidR="00D2201A">
              <w:rPr>
                <w:rFonts w:ascii="Calibri" w:eastAsia="Calibri" w:hAnsi="Calibri" w:cs="Calibri"/>
                <w:b/>
                <w:sz w:val="20"/>
                <w:szCs w:val="20"/>
              </w:rPr>
              <w:t>.</w:t>
            </w:r>
            <w:bookmarkEnd w:id="28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601797E" w14:textId="77777777" w:rsidR="008D010F" w:rsidRPr="008D010F" w:rsidRDefault="008D010F" w:rsidP="007C3C2C">
            <w:pPr>
              <w:spacing w:after="0" w:line="240" w:lineRule="auto"/>
              <w:rPr>
                <w:rFonts w:ascii="Calibri" w:eastAsia="Times New Roman" w:hAnsi="Calibri" w:cs="Times New Roman"/>
                <w:b/>
                <w:color w:val="000000"/>
                <w:sz w:val="20"/>
                <w:szCs w:val="20"/>
                <w:lang w:eastAsia="es-CL"/>
              </w:rPr>
            </w:pPr>
            <w:r w:rsidRPr="008D010F">
              <w:rPr>
                <w:rFonts w:ascii="Calibri" w:eastAsia="Times New Roman" w:hAnsi="Calibri" w:cs="Times New Roman"/>
                <w:b/>
                <w:color w:val="000000"/>
                <w:sz w:val="20"/>
                <w:szCs w:val="20"/>
                <w:lang w:eastAsia="es-CL"/>
              </w:rPr>
              <w:t xml:space="preserve">Fecha: </w:t>
            </w:r>
            <w:r w:rsidR="00C2339E">
              <w:rPr>
                <w:rFonts w:ascii="Calibri" w:eastAsia="Times New Roman" w:hAnsi="Calibri" w:cs="Times New Roman"/>
                <w:b/>
                <w:color w:val="000000"/>
                <w:sz w:val="20"/>
                <w:szCs w:val="20"/>
                <w:lang w:eastAsia="es-CL"/>
              </w:rPr>
              <w:t>11-09-2018</w:t>
            </w:r>
          </w:p>
        </w:tc>
      </w:tr>
      <w:tr w:rsidR="008D010F" w:rsidRPr="00D42470" w14:paraId="7C24D950" w14:textId="77777777" w:rsidTr="007C3C2C">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60BC22C" w14:textId="77777777" w:rsidR="008D010F" w:rsidRPr="008D010F" w:rsidRDefault="008D010F" w:rsidP="001A70B2">
            <w:pPr>
              <w:spacing w:after="0" w:line="240" w:lineRule="auto"/>
              <w:jc w:val="both"/>
              <w:rPr>
                <w:rFonts w:ascii="Calibri" w:eastAsia="Times New Roman" w:hAnsi="Calibri" w:cs="Times New Roman"/>
                <w:color w:val="000000"/>
                <w:sz w:val="20"/>
                <w:szCs w:val="20"/>
                <w:lang w:eastAsia="es-CL"/>
              </w:rPr>
            </w:pPr>
            <w:r w:rsidRPr="008D010F">
              <w:rPr>
                <w:rFonts w:ascii="Calibri" w:eastAsia="Times New Roman" w:hAnsi="Calibri" w:cs="Times New Roman"/>
                <w:b/>
                <w:color w:val="000000"/>
                <w:sz w:val="20"/>
                <w:szCs w:val="20"/>
                <w:lang w:eastAsia="es-CL"/>
              </w:rPr>
              <w:t>Descripción del medio de prueba</w:t>
            </w:r>
            <w:r w:rsidRPr="001A70B2">
              <w:rPr>
                <w:rFonts w:ascii="Calibri" w:eastAsia="Times New Roman" w:hAnsi="Calibri" w:cs="Times New Roman"/>
                <w:b/>
                <w:color w:val="000000"/>
                <w:sz w:val="20"/>
                <w:szCs w:val="20"/>
                <w:lang w:eastAsia="es-CL"/>
              </w:rPr>
              <w:t>:</w:t>
            </w:r>
            <w:r w:rsidRPr="001A70B2">
              <w:rPr>
                <w:rFonts w:ascii="Calibri" w:eastAsia="Times New Roman" w:hAnsi="Calibri" w:cs="Times New Roman"/>
                <w:color w:val="000000"/>
                <w:sz w:val="20"/>
                <w:szCs w:val="20"/>
                <w:lang w:eastAsia="es-CL"/>
              </w:rPr>
              <w:t xml:space="preserve"> </w:t>
            </w:r>
            <w:r w:rsidR="009566D5" w:rsidRPr="001A70B2">
              <w:rPr>
                <w:rFonts w:ascii="Calibri" w:eastAsia="Times New Roman" w:hAnsi="Calibri" w:cs="Times New Roman"/>
                <w:color w:val="000000"/>
                <w:sz w:val="20"/>
                <w:szCs w:val="20"/>
                <w:lang w:eastAsia="es-CL"/>
              </w:rPr>
              <w:t xml:space="preserve">Se observa en el sector intermareal la presencia </w:t>
            </w:r>
            <w:r w:rsidR="001A70B2" w:rsidRPr="001A70B2">
              <w:rPr>
                <w:rFonts w:ascii="Calibri" w:eastAsia="Times New Roman" w:hAnsi="Calibri" w:cs="Times New Roman"/>
                <w:color w:val="000000"/>
                <w:sz w:val="20"/>
                <w:szCs w:val="20"/>
                <w:lang w:eastAsia="es-CL"/>
              </w:rPr>
              <w:t xml:space="preserve">de </w:t>
            </w:r>
            <w:r w:rsidR="00084AB7" w:rsidRPr="001A70B2">
              <w:rPr>
                <w:sz w:val="20"/>
                <w:szCs w:val="20"/>
              </w:rPr>
              <w:t>manchas de color rojizo</w:t>
            </w:r>
            <w:r w:rsidR="000D3F89">
              <w:rPr>
                <w:sz w:val="20"/>
                <w:szCs w:val="20"/>
              </w:rPr>
              <w:t>, al fondo la nave mayor en construcción en el sector de la explanada del Astillero.</w:t>
            </w:r>
          </w:p>
        </w:tc>
      </w:tr>
      <w:tr w:rsidR="008D010F" w:rsidRPr="00D42470" w14:paraId="3C6951A0" w14:textId="77777777" w:rsidTr="007C3C2C">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CB1CF45" w14:textId="77777777" w:rsidR="008D010F" w:rsidRPr="00D42470" w:rsidRDefault="008D010F" w:rsidP="007C3C2C">
            <w:pPr>
              <w:spacing w:after="0" w:line="240" w:lineRule="auto"/>
              <w:rPr>
                <w:rFonts w:ascii="Calibri" w:eastAsia="Times New Roman" w:hAnsi="Calibri" w:cs="Times New Roman"/>
                <w:color w:val="000000"/>
                <w:lang w:eastAsia="es-CL"/>
              </w:rPr>
            </w:pPr>
          </w:p>
        </w:tc>
      </w:tr>
    </w:tbl>
    <w:p w14:paraId="2F6D2C83" w14:textId="77777777" w:rsidR="00241339" w:rsidRDefault="00241339">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DB3142" w:rsidRPr="00D42470" w14:paraId="6DC4FDA7" w14:textId="77777777" w:rsidTr="007C3C2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5158B6" w14:textId="77777777" w:rsidR="00DB3142" w:rsidRPr="00D42470" w:rsidRDefault="00DB3142" w:rsidP="007C3C2C">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B3142" w:rsidRPr="00D42470" w14:paraId="53BF903D" w14:textId="77777777" w:rsidTr="007C3C2C">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3943F112" w14:textId="77777777" w:rsidR="00DB3142" w:rsidRPr="0010691C" w:rsidRDefault="00DB3142" w:rsidP="007C3C2C">
            <w:pPr>
              <w:spacing w:after="0" w:line="240" w:lineRule="auto"/>
              <w:jc w:val="center"/>
              <w:rPr>
                <w:noProof/>
                <w:sz w:val="10"/>
                <w:szCs w:val="10"/>
              </w:rPr>
            </w:pPr>
          </w:p>
          <w:p w14:paraId="7E840DB0" w14:textId="77777777" w:rsidR="00DB3142" w:rsidRPr="0010691C" w:rsidRDefault="0010691C" w:rsidP="007C3C2C">
            <w:pPr>
              <w:spacing w:after="0" w:line="240" w:lineRule="auto"/>
              <w:jc w:val="center"/>
              <w:rPr>
                <w:rFonts w:ascii="Calibri" w:eastAsia="Times New Roman" w:hAnsi="Calibri" w:cs="Times New Roman"/>
                <w:color w:val="000000"/>
                <w:sz w:val="10"/>
                <w:szCs w:val="10"/>
                <w:lang w:eastAsia="es-CL"/>
              </w:rPr>
            </w:pPr>
            <w:r>
              <w:rPr>
                <w:noProof/>
              </w:rPr>
              <w:drawing>
                <wp:inline distT="0" distB="0" distL="0" distR="0" wp14:anchorId="2969679D" wp14:editId="4BB8CDF9">
                  <wp:extent cx="3528015" cy="4602480"/>
                  <wp:effectExtent l="19050" t="19050" r="15875" b="2667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541514" cy="4620090"/>
                          </a:xfrm>
                          <a:prstGeom prst="rect">
                            <a:avLst/>
                          </a:prstGeom>
                          <a:ln>
                            <a:solidFill>
                              <a:schemeClr val="tx1"/>
                            </a:solidFill>
                          </a:ln>
                        </pic:spPr>
                      </pic:pic>
                    </a:graphicData>
                  </a:graphic>
                </wp:inline>
              </w:drawing>
            </w:r>
          </w:p>
          <w:p w14:paraId="2B0E0416" w14:textId="77777777" w:rsidR="00DB3142" w:rsidRPr="00D42470" w:rsidRDefault="00DB3142" w:rsidP="007C3C2C">
            <w:pPr>
              <w:spacing w:after="0" w:line="240" w:lineRule="auto"/>
              <w:jc w:val="center"/>
              <w:rPr>
                <w:rFonts w:ascii="Calibri" w:eastAsia="Times New Roman" w:hAnsi="Calibri" w:cs="Times New Roman"/>
                <w:color w:val="000000"/>
                <w:sz w:val="20"/>
                <w:szCs w:val="20"/>
                <w:lang w:eastAsia="es-CL"/>
              </w:rPr>
            </w:pPr>
          </w:p>
        </w:tc>
      </w:tr>
      <w:tr w:rsidR="00DB3142" w:rsidRPr="00D42470" w14:paraId="49808AE2" w14:textId="77777777" w:rsidTr="007C3C2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70D629A" w14:textId="77777777" w:rsidR="00DB3142" w:rsidRPr="008D010F" w:rsidRDefault="00DB3142" w:rsidP="007C3C2C">
            <w:pPr>
              <w:spacing w:after="0" w:line="240" w:lineRule="auto"/>
              <w:contextualSpacing/>
              <w:outlineLvl w:val="1"/>
              <w:rPr>
                <w:rFonts w:ascii="Calibri" w:eastAsia="Times New Roman" w:hAnsi="Calibri" w:cs="Calibri"/>
                <w:b/>
                <w:color w:val="000000"/>
                <w:sz w:val="20"/>
                <w:szCs w:val="20"/>
                <w:lang w:eastAsia="es-CL"/>
              </w:rPr>
            </w:pPr>
            <w:bookmarkStart w:id="281" w:name="_Toc530144935"/>
            <w:r>
              <w:rPr>
                <w:rFonts w:ascii="Calibri" w:eastAsia="Calibri" w:hAnsi="Calibri" w:cs="Calibri"/>
                <w:b/>
                <w:sz w:val="20"/>
                <w:szCs w:val="20"/>
              </w:rPr>
              <w:t>Imagen</w:t>
            </w:r>
            <w:r w:rsidRPr="008D010F">
              <w:rPr>
                <w:rFonts w:ascii="Calibri" w:eastAsia="Calibri" w:hAnsi="Calibri" w:cs="Calibri"/>
                <w:b/>
                <w:sz w:val="20"/>
                <w:szCs w:val="20"/>
              </w:rPr>
              <w:t xml:space="preserve"> </w:t>
            </w:r>
            <w:r w:rsidR="004C602B">
              <w:rPr>
                <w:rFonts w:ascii="Calibri" w:eastAsia="Calibri" w:hAnsi="Calibri" w:cs="Calibri"/>
                <w:b/>
                <w:sz w:val="20"/>
                <w:szCs w:val="20"/>
              </w:rPr>
              <w:t>2</w:t>
            </w:r>
            <w:r w:rsidRPr="008D010F">
              <w:rPr>
                <w:rFonts w:ascii="Calibri" w:eastAsia="Calibri" w:hAnsi="Calibri" w:cs="Calibri"/>
                <w:b/>
                <w:sz w:val="20"/>
                <w:szCs w:val="20"/>
              </w:rPr>
              <w:t>.</w:t>
            </w:r>
            <w:bookmarkEnd w:id="281"/>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78CA41B" w14:textId="77777777" w:rsidR="00DB3142" w:rsidRPr="008D010F" w:rsidRDefault="00DB3142" w:rsidP="007C3C2C">
            <w:pPr>
              <w:spacing w:after="0" w:line="240" w:lineRule="auto"/>
              <w:rPr>
                <w:rFonts w:ascii="Calibri" w:eastAsia="Times New Roman" w:hAnsi="Calibri" w:cs="Times New Roman"/>
                <w:b/>
                <w:color w:val="000000"/>
                <w:sz w:val="20"/>
                <w:szCs w:val="20"/>
                <w:lang w:eastAsia="es-CL"/>
              </w:rPr>
            </w:pPr>
            <w:r w:rsidRPr="008D010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w:t>
            </w:r>
          </w:p>
        </w:tc>
      </w:tr>
      <w:tr w:rsidR="00DB3142" w:rsidRPr="00D42470" w14:paraId="79A0C10F" w14:textId="77777777" w:rsidTr="007C3C2C">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35CC93B" w14:textId="77777777" w:rsidR="00DB3142" w:rsidRPr="008D010F" w:rsidRDefault="00DB3142" w:rsidP="004160FC">
            <w:pPr>
              <w:spacing w:after="0" w:line="240" w:lineRule="auto"/>
              <w:jc w:val="both"/>
              <w:rPr>
                <w:rFonts w:ascii="Calibri" w:eastAsia="Times New Roman" w:hAnsi="Calibri" w:cs="Times New Roman"/>
                <w:color w:val="000000"/>
                <w:sz w:val="20"/>
                <w:szCs w:val="20"/>
                <w:lang w:eastAsia="es-CL"/>
              </w:rPr>
            </w:pPr>
            <w:r w:rsidRPr="008D010F">
              <w:rPr>
                <w:rFonts w:ascii="Calibri" w:eastAsia="Times New Roman" w:hAnsi="Calibri" w:cs="Times New Roman"/>
                <w:b/>
                <w:color w:val="000000"/>
                <w:sz w:val="20"/>
                <w:szCs w:val="20"/>
                <w:lang w:eastAsia="es-CL"/>
              </w:rPr>
              <w:t>Descripción del medio de prueba:</w:t>
            </w:r>
            <w:r w:rsidRPr="008D010F">
              <w:rPr>
                <w:rFonts w:ascii="Calibri" w:eastAsia="Times New Roman" w:hAnsi="Calibri" w:cs="Times New Roman"/>
                <w:color w:val="000000"/>
                <w:sz w:val="20"/>
                <w:szCs w:val="20"/>
                <w:lang w:eastAsia="es-CL"/>
              </w:rPr>
              <w:t xml:space="preserve"> </w:t>
            </w:r>
            <w:r w:rsidR="004160FC" w:rsidRPr="00471C9B">
              <w:rPr>
                <w:rFonts w:ascii="Calibri" w:eastAsia="Times New Roman" w:hAnsi="Calibri" w:cs="Times New Roman"/>
                <w:sz w:val="20"/>
                <w:szCs w:val="20"/>
                <w:lang w:eastAsia="es-CL"/>
              </w:rPr>
              <w:t xml:space="preserve">Se observa cuadro con las principales características de la barcaza “Don Sebastian”, nótese que el plano en cuestión cuenta con </w:t>
            </w:r>
            <w:r w:rsidR="00471C9B">
              <w:rPr>
                <w:rFonts w:ascii="Calibri" w:eastAsia="Times New Roman" w:hAnsi="Calibri" w:cs="Times New Roman"/>
                <w:sz w:val="20"/>
                <w:szCs w:val="20"/>
                <w:lang w:eastAsia="es-CL"/>
              </w:rPr>
              <w:t xml:space="preserve">la </w:t>
            </w:r>
            <w:r w:rsidR="004160FC" w:rsidRPr="00471C9B">
              <w:rPr>
                <w:rFonts w:ascii="Calibri" w:eastAsia="Times New Roman" w:hAnsi="Calibri" w:cs="Times New Roman"/>
                <w:sz w:val="20"/>
                <w:szCs w:val="20"/>
                <w:lang w:eastAsia="es-CL"/>
              </w:rPr>
              <w:t xml:space="preserve">aprobación de </w:t>
            </w:r>
            <w:r w:rsidR="00CC28CE" w:rsidRPr="00471C9B">
              <w:rPr>
                <w:rFonts w:ascii="Calibri" w:eastAsia="Times New Roman" w:hAnsi="Calibri" w:cs="Times New Roman"/>
                <w:sz w:val="20"/>
                <w:szCs w:val="20"/>
                <w:lang w:eastAsia="es-CL"/>
              </w:rPr>
              <w:t xml:space="preserve">la Armada de Chile, </w:t>
            </w:r>
            <w:r w:rsidR="00471C9B" w:rsidRPr="00471C9B">
              <w:rPr>
                <w:rFonts w:ascii="Calibri" w:eastAsia="Times New Roman" w:hAnsi="Calibri" w:cs="Times New Roman"/>
                <w:sz w:val="20"/>
                <w:szCs w:val="20"/>
                <w:lang w:eastAsia="es-CL"/>
              </w:rPr>
              <w:t xml:space="preserve">con </w:t>
            </w:r>
            <w:r w:rsidR="00EF46B6" w:rsidRPr="00471C9B">
              <w:rPr>
                <w:rFonts w:ascii="Calibri" w:eastAsia="Times New Roman" w:hAnsi="Calibri" w:cs="Times New Roman"/>
                <w:sz w:val="20"/>
                <w:szCs w:val="20"/>
                <w:lang w:eastAsia="es-CL"/>
              </w:rPr>
              <w:t>fecha 23 de diciembre de 2015</w:t>
            </w:r>
            <w:r w:rsidR="00471C9B">
              <w:rPr>
                <w:rFonts w:ascii="Calibri" w:eastAsia="Times New Roman" w:hAnsi="Calibri" w:cs="Times New Roman"/>
                <w:sz w:val="20"/>
                <w:szCs w:val="20"/>
                <w:lang w:eastAsia="es-CL"/>
              </w:rPr>
              <w:t>.</w:t>
            </w:r>
          </w:p>
        </w:tc>
      </w:tr>
      <w:tr w:rsidR="00DB3142" w:rsidRPr="00D42470" w14:paraId="5F6AE83D" w14:textId="77777777" w:rsidTr="007C3C2C">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271B5A7B" w14:textId="77777777" w:rsidR="00DB3142" w:rsidRPr="00D42470" w:rsidRDefault="00DB3142" w:rsidP="007C3C2C">
            <w:pPr>
              <w:spacing w:after="0" w:line="240" w:lineRule="auto"/>
              <w:rPr>
                <w:rFonts w:ascii="Calibri" w:eastAsia="Times New Roman" w:hAnsi="Calibri" w:cs="Times New Roman"/>
                <w:color w:val="000000"/>
                <w:lang w:eastAsia="es-CL"/>
              </w:rPr>
            </w:pPr>
          </w:p>
        </w:tc>
      </w:tr>
    </w:tbl>
    <w:p w14:paraId="235C57E9" w14:textId="77777777" w:rsidR="00AC7481" w:rsidRDefault="00AC7481">
      <w:r>
        <w:br w:type="page"/>
      </w:r>
    </w:p>
    <w:tbl>
      <w:tblPr>
        <w:tblW w:w="5000" w:type="pct"/>
        <w:jc w:val="center"/>
        <w:tblCellMar>
          <w:left w:w="70" w:type="dxa"/>
          <w:right w:w="70" w:type="dxa"/>
        </w:tblCellMar>
        <w:tblLook w:val="04A0" w:firstRow="1" w:lastRow="0" w:firstColumn="1" w:lastColumn="0" w:noHBand="0" w:noVBand="1"/>
      </w:tblPr>
      <w:tblGrid>
        <w:gridCol w:w="3390"/>
        <w:gridCol w:w="3390"/>
        <w:gridCol w:w="3391"/>
        <w:gridCol w:w="3391"/>
      </w:tblGrid>
      <w:tr w:rsidR="00AC7481" w:rsidRPr="00D42470" w14:paraId="66B25EBE" w14:textId="77777777" w:rsidTr="001C1A3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A540C4" w14:textId="77777777" w:rsidR="00AC7481" w:rsidRPr="00D42470" w:rsidRDefault="00AC7481" w:rsidP="001C1A33">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EF46B6" w:rsidRPr="00D42470" w14:paraId="4DBE5C07" w14:textId="77777777" w:rsidTr="00EF46B6">
        <w:trPr>
          <w:trHeight w:val="7071"/>
          <w:jc w:val="center"/>
        </w:trPr>
        <w:tc>
          <w:tcPr>
            <w:tcW w:w="2500" w:type="pct"/>
            <w:gridSpan w:val="2"/>
            <w:tcBorders>
              <w:top w:val="nil"/>
              <w:left w:val="single" w:sz="4" w:space="0" w:color="auto"/>
              <w:right w:val="single" w:sz="4" w:space="0" w:color="auto"/>
            </w:tcBorders>
            <w:shd w:val="clear" w:color="auto" w:fill="auto"/>
            <w:noWrap/>
            <w:vAlign w:val="center"/>
            <w:hideMark/>
          </w:tcPr>
          <w:p w14:paraId="63E97A0F" w14:textId="77777777" w:rsidR="00EF46B6" w:rsidRDefault="00E667BD" w:rsidP="00EF46B6">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6432" behindDoc="0" locked="0" layoutInCell="1" allowOverlap="1" wp14:anchorId="0BC29E6E" wp14:editId="444494B0">
                      <wp:simplePos x="0" y="0"/>
                      <wp:positionH relativeFrom="column">
                        <wp:posOffset>1104265</wp:posOffset>
                      </wp:positionH>
                      <wp:positionV relativeFrom="paragraph">
                        <wp:posOffset>162560</wp:posOffset>
                      </wp:positionV>
                      <wp:extent cx="1417320" cy="1577340"/>
                      <wp:effectExtent l="38100" t="38100" r="49530" b="41910"/>
                      <wp:wrapNone/>
                      <wp:docPr id="28" name="Conector recto de flecha 28"/>
                      <wp:cNvGraphicFramePr/>
                      <a:graphic xmlns:a="http://schemas.openxmlformats.org/drawingml/2006/main">
                        <a:graphicData uri="http://schemas.microsoft.com/office/word/2010/wordprocessingShape">
                          <wps:wsp>
                            <wps:cNvCnPr/>
                            <wps:spPr>
                              <a:xfrm>
                                <a:off x="0" y="0"/>
                                <a:ext cx="1417320" cy="1577340"/>
                              </a:xfrm>
                              <a:prstGeom prst="straightConnector1">
                                <a:avLst/>
                              </a:prstGeom>
                              <a:ln w="76200">
                                <a:solidFill>
                                  <a:srgbClr val="FF0000"/>
                                </a:solidFill>
                                <a:prstDash val="dash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30C2C0B" id="_x0000_t32" coordsize="21600,21600" o:spt="32" o:oned="t" path="m,l21600,21600e" filled="f">
                      <v:path arrowok="t" fillok="f" o:connecttype="none"/>
                      <o:lock v:ext="edit" shapetype="t"/>
                    </v:shapetype>
                    <v:shape id="Conector recto de flecha 28" o:spid="_x0000_s1026" type="#_x0000_t32" style="position:absolute;margin-left:86.95pt;margin-top:12.8pt;width:111.6pt;height:124.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xiuCQIAAGEEAAAOAAAAZHJzL2Uyb0RvYy54bWysVE2P2yAQvVfqf0DcG9vZ7aaK4uwhaXqp&#10;2qjb/gCCwUbCgIZpnPz7Dtjx9kuVWtUHDGbe482bwZvHS2/ZWUE03tW8WpScKSd9Y1xb8y+fD6/e&#10;cBZRuEZY71TNryryx+3LF5shrNXSd942ChiRuLgeQs07xLAuiig71Yu48EE52tQeeoG0hLZoQAzE&#10;3ttiWZYPxeChCeClipG+7sdNvs38WiuJH7WOCpmtOWnDPEIeT2ksthuxbkGEzshJhvgHFb0wjg6d&#10;qfYCBfsK5heq3kjw0WtcSN8XXmsjVc6BsqnKn7J56kRQORcyJ4bZpvj/aOWH8xGYaWq+pEo50VON&#10;dlQpiR4YpBdrFNNWyU4wCiG/hhDXBNu5I0yrGI6Qkr9o6NOb0mKX7PF19lhdkEn6WN1Xq7sllULS&#10;XvV6tbq7z1UonuEBIr5TvmdpUvOIIEzbIckadVXZaXF+H5EEEPAGSGdbx4aarx6oOXJY9NY0B2Nt&#10;2ozQnnYW2FlQOxwOJT0pI6L4ISzx7UXsxriGZnuPY6ugMPataxheAzmFYIRrrZpIrCOuZM9oSJ7h&#10;1apR1yelyehkwSgstbia1QgplcNqZqLoBNOkfAZOGf0JOMUnqMrt/zfgGZFP9g5ncG+ch9/JxstN&#10;sh7jbw6MeScLTr655lbJ1lAfZ8OnO5cuyvfrDH/+M2y/AQAA//8DAFBLAwQUAAYACAAAACEAIvKS&#10;reAAAAAKAQAADwAAAGRycy9kb3ducmV2LnhtbEyPy07DMBBF90j8gzVI7KiTtiQkxKkQUtmAIlFa&#10;2LrxEEfEdmS7beDrO6xgeWeO7qNaTWZgR/Shd1ZAOkuAoW2d6m0nYPu2vrkDFqK0Sg7OooBvDLCq&#10;Ly8qWSp3sq943MSOkYkNpRSgYxxLzkOr0cgwcyNa+n06b2Qk6TuuvDyRuRn4PEkybmRvKUHLER81&#10;tl+bg6Fc/f5s2mKp/MtTg7vsI22an7UQ11fTwz2wiFP8g+G3PlWHmjrt3cGqwAbS+aIgVMD8NgNG&#10;wKLIU2B7OuTLBHhd8f8T6jMAAAD//wMAUEsBAi0AFAAGAAgAAAAhALaDOJL+AAAA4QEAABMAAAAA&#10;AAAAAAAAAAAAAAAAAFtDb250ZW50X1R5cGVzXS54bWxQSwECLQAUAAYACAAAACEAOP0h/9YAAACU&#10;AQAACwAAAAAAAAAAAAAAAAAvAQAAX3JlbHMvLnJlbHNQSwECLQAUAAYACAAAACEAbHMYrgkCAABh&#10;BAAADgAAAAAAAAAAAAAAAAAuAgAAZHJzL2Uyb0RvYy54bWxQSwECLQAUAAYACAAAACEAIvKSreAA&#10;AAAKAQAADwAAAAAAAAAAAAAAAABjBAAAZHJzL2Rvd25yZXYueG1sUEsFBgAAAAAEAAQA8wAAAHAF&#10;AAAAAA==&#10;" strokecolor="red" strokeweight="6pt">
                      <v:stroke dashstyle="dashDot" endarrow="block" joinstyle="miter"/>
                    </v:shape>
                  </w:pict>
                </mc:Fallback>
              </mc:AlternateContent>
            </w:r>
            <w:r w:rsidR="00EF46B6">
              <w:rPr>
                <w:noProof/>
              </w:rPr>
              <w:drawing>
                <wp:inline distT="0" distB="0" distL="0" distR="0" wp14:anchorId="1608FCA8" wp14:editId="71D16EE7">
                  <wp:extent cx="3902100" cy="3985260"/>
                  <wp:effectExtent l="19050" t="19050" r="22225" b="1524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902754" cy="3985927"/>
                          </a:xfrm>
                          <a:prstGeom prst="rect">
                            <a:avLst/>
                          </a:prstGeom>
                          <a:ln>
                            <a:solidFill>
                              <a:schemeClr val="tx1"/>
                            </a:solidFill>
                          </a:ln>
                        </pic:spPr>
                      </pic:pic>
                    </a:graphicData>
                  </a:graphic>
                </wp:inline>
              </w:drawing>
            </w:r>
          </w:p>
          <w:p w14:paraId="0EFC85E4" w14:textId="77777777" w:rsidR="007130DE" w:rsidRPr="00D42470" w:rsidRDefault="007130DE" w:rsidP="00EF46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Fuente: Google Earth Pro</w:t>
            </w:r>
          </w:p>
        </w:tc>
        <w:tc>
          <w:tcPr>
            <w:tcW w:w="2500" w:type="pct"/>
            <w:gridSpan w:val="2"/>
            <w:tcBorders>
              <w:top w:val="nil"/>
              <w:left w:val="single" w:sz="4" w:space="0" w:color="auto"/>
              <w:right w:val="single" w:sz="4" w:space="0" w:color="auto"/>
            </w:tcBorders>
            <w:shd w:val="clear" w:color="auto" w:fill="auto"/>
            <w:vAlign w:val="center"/>
          </w:tcPr>
          <w:p w14:paraId="08A939A6" w14:textId="77777777" w:rsidR="00EF46B6" w:rsidRDefault="006A147A" w:rsidP="00EF46B6">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7456" behindDoc="0" locked="0" layoutInCell="1" allowOverlap="1" wp14:anchorId="0A9884C3" wp14:editId="54FCE659">
                      <wp:simplePos x="0" y="0"/>
                      <wp:positionH relativeFrom="column">
                        <wp:posOffset>1181735</wp:posOffset>
                      </wp:positionH>
                      <wp:positionV relativeFrom="paragraph">
                        <wp:posOffset>78740</wp:posOffset>
                      </wp:positionV>
                      <wp:extent cx="944880" cy="769620"/>
                      <wp:effectExtent l="38100" t="38100" r="45720" b="49530"/>
                      <wp:wrapNone/>
                      <wp:docPr id="33" name="Conector recto de flecha 33"/>
                      <wp:cNvGraphicFramePr/>
                      <a:graphic xmlns:a="http://schemas.openxmlformats.org/drawingml/2006/main">
                        <a:graphicData uri="http://schemas.microsoft.com/office/word/2010/wordprocessingShape">
                          <wps:wsp>
                            <wps:cNvCnPr/>
                            <wps:spPr>
                              <a:xfrm>
                                <a:off x="0" y="0"/>
                                <a:ext cx="944880" cy="769620"/>
                              </a:xfrm>
                              <a:prstGeom prst="straightConnector1">
                                <a:avLst/>
                              </a:prstGeom>
                              <a:ln w="76200">
                                <a:solidFill>
                                  <a:srgbClr val="FF0000"/>
                                </a:solidFill>
                                <a:prstDash val="dashDot"/>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BC11B8" id="Conector recto de flecha 33" o:spid="_x0000_s1026" type="#_x0000_t32" style="position:absolute;margin-left:93.05pt;margin-top:6.2pt;width:74.4pt;height:60.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Ua4CwIAAF8EAAAOAAAAZHJzL2Uyb0RvYy54bWysVE2P0zAQvSPxHyzfadruquxWTffQUi4I&#10;Kj5+gOuPxJJjW+Ohaf89YyfNsiAOIHJw7HjemzfP42yeLp1jZw3JBl/zxWzOmfYyKOubmn/7enjz&#10;wFlC4ZVwweuaX3XiT9vXrzZ9XOtlaINTGhiR+LTuY81bxLiuqiRb3Yk0C1F72jQBOoG0hKZSIHpi&#10;71y1nM9XVR9ARQhSp0Rf98Mm3xZ+Y7TET8YkjczVnLRhGaGMpzxW241YNyBia+UoQ/yDik5YT0kn&#10;qr1Awb6D/Y2qsxJCCgZnMnRVMMZKXWqgahbzX6r50oqoSy1kToqTTen/0cqP5yMwq2p+d8eZFx2d&#10;0Y5OSmIABvnFlGbGadkKRiHkVx/TmmA7f4RxleIRcvEXA11+U1nsUjy+Th7rCzJJHx/v7x8e6CQk&#10;bb1dPa6W5QyqZ3CEhO916Fie1DwhCNu0SKIGVYviszh/SEjpCXgD5MzOsz7zUmuUsBScVQfrXN5M&#10;0Jx2DthZUDMcDnN6cj1E8SIs8+1Faoc4RbN9wKFRUFj3ziuG10g+IVjhG6dHEueJK5sz2FFmeHV6&#10;0PVZG7KZDBj0lwbXkxohpfa4mJgoOsMMKZ+AY0X5ZvwJOMZnqC7N/zfgCVEyB48TuLM+wODny+x4&#10;uUk2Q/zNgaHubMEpqGtplGINdXExfLxx+Zr8vC7w5//C9gcAAAD//wMAUEsDBBQABgAIAAAAIQCN&#10;p4Vy3wAAAAoBAAAPAAAAZHJzL2Rvd25yZXYueG1sTI/NTsMwEITvSLyDtUjcqJMmitoQp0JI5QKK&#10;RPm7uvESR8TrKHbbwNOznMptZ3c08221md0gjjiF3pOCdJGAQGq96alT8PqyvVmBCFGT0YMnVPCN&#10;ATb15UWlS+NP9IzHXewEh1AotQIb41hKGVqLToeFH5H49uknpyPLqZNm0icOd4NcJkkhne6JG6we&#10;8d5i+7U7OO6174+uXedmenpo8K34SJvmZ6vU9dV8dwsi4hzPZvjDZ3SomWnvD2SCGFivipStPCxz&#10;EGzIsnwNYs+LLCtA1pX8/0L9CwAA//8DAFBLAQItABQABgAIAAAAIQC2gziS/gAAAOEBAAATAAAA&#10;AAAAAAAAAAAAAAAAAABbQ29udGVudF9UeXBlc10ueG1sUEsBAi0AFAAGAAgAAAAhADj9If/WAAAA&#10;lAEAAAsAAAAAAAAAAAAAAAAALwEAAF9yZWxzLy5yZWxzUEsBAi0AFAAGAAgAAAAhAI/tRrgLAgAA&#10;XwQAAA4AAAAAAAAAAAAAAAAALgIAAGRycy9lMm9Eb2MueG1sUEsBAi0AFAAGAAgAAAAhAI2nhXLf&#10;AAAACgEAAA8AAAAAAAAAAAAAAAAAZQQAAGRycy9kb3ducmV2LnhtbFBLBQYAAAAABAAEAPMAAABx&#10;BQAAAAA=&#10;" strokecolor="red" strokeweight="6pt">
                      <v:stroke dashstyle="dashDot" endarrow="block" joinstyle="miter"/>
                    </v:shape>
                  </w:pict>
                </mc:Fallback>
              </mc:AlternateContent>
            </w:r>
            <w:r w:rsidR="00EF46B6">
              <w:rPr>
                <w:noProof/>
              </w:rPr>
              <w:drawing>
                <wp:inline distT="0" distB="0" distL="0" distR="0" wp14:anchorId="1CBFB05F" wp14:editId="00DDF26D">
                  <wp:extent cx="3832225" cy="3906880"/>
                  <wp:effectExtent l="19050" t="19050" r="15875" b="1778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840401" cy="3915216"/>
                          </a:xfrm>
                          <a:prstGeom prst="rect">
                            <a:avLst/>
                          </a:prstGeom>
                          <a:ln>
                            <a:solidFill>
                              <a:schemeClr val="tx1"/>
                            </a:solidFill>
                          </a:ln>
                        </pic:spPr>
                      </pic:pic>
                    </a:graphicData>
                  </a:graphic>
                </wp:inline>
              </w:drawing>
            </w:r>
          </w:p>
          <w:p w14:paraId="5F154329" w14:textId="77777777" w:rsidR="007130DE" w:rsidRPr="00D42470" w:rsidRDefault="007130DE" w:rsidP="00EF46B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Fuente: Google Earth Pro</w:t>
            </w:r>
          </w:p>
        </w:tc>
      </w:tr>
      <w:tr w:rsidR="006A49CA" w:rsidRPr="00D42470" w14:paraId="60DD5831" w14:textId="77777777" w:rsidTr="006A49CA">
        <w:trPr>
          <w:trHeight w:val="300"/>
          <w:jc w:val="center"/>
        </w:trPr>
        <w:tc>
          <w:tcPr>
            <w:tcW w:w="1250" w:type="pct"/>
            <w:tcBorders>
              <w:top w:val="single" w:sz="4" w:space="0" w:color="auto"/>
              <w:left w:val="single" w:sz="4" w:space="0" w:color="auto"/>
              <w:bottom w:val="single" w:sz="4" w:space="0" w:color="000000"/>
              <w:right w:val="single" w:sz="4" w:space="0" w:color="000000"/>
            </w:tcBorders>
            <w:noWrap/>
            <w:vAlign w:val="center"/>
            <w:hideMark/>
          </w:tcPr>
          <w:p w14:paraId="1ADD541C" w14:textId="77777777" w:rsidR="006A49CA" w:rsidRPr="008D010F" w:rsidRDefault="006A49CA" w:rsidP="001C1A33">
            <w:pPr>
              <w:spacing w:after="0" w:line="240" w:lineRule="auto"/>
              <w:contextualSpacing/>
              <w:outlineLvl w:val="1"/>
              <w:rPr>
                <w:rFonts w:ascii="Calibri" w:eastAsia="Times New Roman" w:hAnsi="Calibri" w:cs="Calibri"/>
                <w:b/>
                <w:color w:val="000000"/>
                <w:sz w:val="20"/>
                <w:szCs w:val="20"/>
                <w:lang w:eastAsia="es-CL"/>
              </w:rPr>
            </w:pPr>
            <w:bookmarkStart w:id="282" w:name="_Toc530144936"/>
            <w:r>
              <w:rPr>
                <w:rFonts w:ascii="Calibri" w:eastAsia="Calibri" w:hAnsi="Calibri" w:cs="Calibri"/>
                <w:b/>
                <w:sz w:val="20"/>
                <w:szCs w:val="20"/>
              </w:rPr>
              <w:t>Imagen</w:t>
            </w:r>
            <w:r w:rsidRPr="008D010F">
              <w:rPr>
                <w:rFonts w:ascii="Calibri" w:eastAsia="Calibri" w:hAnsi="Calibri" w:cs="Calibri"/>
                <w:b/>
                <w:sz w:val="20"/>
                <w:szCs w:val="20"/>
              </w:rPr>
              <w:t xml:space="preserve"> </w:t>
            </w:r>
            <w:r w:rsidR="004C602B">
              <w:rPr>
                <w:rFonts w:ascii="Calibri" w:eastAsia="Calibri" w:hAnsi="Calibri" w:cs="Calibri"/>
                <w:b/>
                <w:sz w:val="20"/>
                <w:szCs w:val="20"/>
              </w:rPr>
              <w:t>3</w:t>
            </w:r>
            <w:r w:rsidRPr="008D010F">
              <w:rPr>
                <w:rFonts w:ascii="Calibri" w:eastAsia="Calibri" w:hAnsi="Calibri" w:cs="Calibri"/>
                <w:b/>
                <w:sz w:val="20"/>
                <w:szCs w:val="20"/>
              </w:rPr>
              <w:t>.</w:t>
            </w:r>
            <w:bookmarkEnd w:id="282"/>
          </w:p>
        </w:tc>
        <w:tc>
          <w:tcPr>
            <w:tcW w:w="1250" w:type="pct"/>
            <w:tcBorders>
              <w:top w:val="single" w:sz="4" w:space="0" w:color="auto"/>
              <w:left w:val="single" w:sz="4" w:space="0" w:color="auto"/>
              <w:bottom w:val="single" w:sz="4" w:space="0" w:color="000000"/>
              <w:right w:val="single" w:sz="4" w:space="0" w:color="000000"/>
            </w:tcBorders>
            <w:vAlign w:val="center"/>
          </w:tcPr>
          <w:p w14:paraId="37F0684D" w14:textId="77777777" w:rsidR="006A49CA" w:rsidRPr="008D010F" w:rsidRDefault="005247B2" w:rsidP="001C1A33">
            <w:pPr>
              <w:spacing w:after="0" w:line="240" w:lineRule="auto"/>
              <w:contextualSpacing/>
              <w:outlineLvl w:val="1"/>
              <w:rPr>
                <w:rFonts w:ascii="Calibri" w:eastAsia="Times New Roman" w:hAnsi="Calibri" w:cs="Calibri"/>
                <w:b/>
                <w:color w:val="000000"/>
                <w:sz w:val="20"/>
                <w:szCs w:val="20"/>
                <w:lang w:eastAsia="es-CL"/>
              </w:rPr>
            </w:pPr>
            <w:bookmarkStart w:id="283" w:name="_Toc530144937"/>
            <w:r>
              <w:rPr>
                <w:rFonts w:ascii="Calibri" w:eastAsia="Times New Roman" w:hAnsi="Calibri" w:cs="Calibri"/>
                <w:b/>
                <w:color w:val="000000"/>
                <w:sz w:val="20"/>
                <w:szCs w:val="20"/>
                <w:lang w:eastAsia="es-CL"/>
              </w:rPr>
              <w:t>Fecha:</w:t>
            </w:r>
            <w:r w:rsidR="007130DE">
              <w:rPr>
                <w:rFonts w:ascii="Calibri" w:eastAsia="Times New Roman" w:hAnsi="Calibri" w:cs="Calibri"/>
                <w:b/>
                <w:color w:val="000000"/>
                <w:sz w:val="20"/>
                <w:szCs w:val="20"/>
                <w:lang w:eastAsia="es-CL"/>
              </w:rPr>
              <w:t xml:space="preserve"> 24-01-2017</w:t>
            </w:r>
            <w:bookmarkEnd w:id="283"/>
          </w:p>
        </w:tc>
        <w:tc>
          <w:tcPr>
            <w:tcW w:w="1250" w:type="pct"/>
            <w:tcBorders>
              <w:top w:val="single" w:sz="4" w:space="0" w:color="auto"/>
              <w:left w:val="single" w:sz="4" w:space="0" w:color="auto"/>
              <w:bottom w:val="single" w:sz="4" w:space="0" w:color="000000"/>
              <w:right w:val="single" w:sz="4" w:space="0" w:color="000000"/>
            </w:tcBorders>
            <w:noWrap/>
            <w:vAlign w:val="center"/>
            <w:hideMark/>
          </w:tcPr>
          <w:p w14:paraId="1CDE194F" w14:textId="77777777" w:rsidR="006A49CA" w:rsidRPr="008D010F" w:rsidRDefault="007130DE" w:rsidP="001C1A33">
            <w:pPr>
              <w:spacing w:after="0" w:line="240" w:lineRule="auto"/>
              <w:rPr>
                <w:rFonts w:ascii="Calibri" w:eastAsia="Times New Roman" w:hAnsi="Calibri" w:cs="Times New Roman"/>
                <w:b/>
                <w:color w:val="000000"/>
                <w:sz w:val="20"/>
                <w:szCs w:val="20"/>
                <w:lang w:eastAsia="es-CL"/>
              </w:rPr>
            </w:pPr>
            <w:r>
              <w:rPr>
                <w:rFonts w:ascii="Calibri" w:eastAsia="Times New Roman" w:hAnsi="Calibri" w:cs="Times New Roman"/>
                <w:b/>
                <w:color w:val="000000"/>
                <w:sz w:val="20"/>
                <w:szCs w:val="20"/>
                <w:lang w:eastAsia="es-CL"/>
              </w:rPr>
              <w:t xml:space="preserve">Imagen </w:t>
            </w:r>
            <w:r w:rsidR="004C602B">
              <w:rPr>
                <w:rFonts w:ascii="Calibri" w:eastAsia="Times New Roman" w:hAnsi="Calibri" w:cs="Times New Roman"/>
                <w:b/>
                <w:color w:val="000000"/>
                <w:sz w:val="20"/>
                <w:szCs w:val="20"/>
                <w:lang w:eastAsia="es-CL"/>
              </w:rPr>
              <w:t>4</w:t>
            </w:r>
            <w:r>
              <w:rPr>
                <w:rFonts w:ascii="Calibri" w:eastAsia="Times New Roman" w:hAnsi="Calibri" w:cs="Times New Roman"/>
                <w:b/>
                <w:color w:val="000000"/>
                <w:sz w:val="20"/>
                <w:szCs w:val="20"/>
                <w:lang w:eastAsia="es-CL"/>
              </w:rPr>
              <w:t>.</w:t>
            </w:r>
          </w:p>
        </w:tc>
        <w:tc>
          <w:tcPr>
            <w:tcW w:w="1250" w:type="pct"/>
            <w:tcBorders>
              <w:top w:val="single" w:sz="4" w:space="0" w:color="auto"/>
              <w:left w:val="single" w:sz="4" w:space="0" w:color="auto"/>
              <w:bottom w:val="single" w:sz="4" w:space="0" w:color="000000"/>
              <w:right w:val="single" w:sz="4" w:space="0" w:color="000000"/>
            </w:tcBorders>
            <w:vAlign w:val="center"/>
          </w:tcPr>
          <w:p w14:paraId="0F7D9C2E" w14:textId="77777777" w:rsidR="006A49CA" w:rsidRPr="008D010F" w:rsidRDefault="007130DE" w:rsidP="001C1A33">
            <w:pPr>
              <w:spacing w:after="0" w:line="240" w:lineRule="auto"/>
              <w:rPr>
                <w:rFonts w:ascii="Calibri" w:eastAsia="Times New Roman" w:hAnsi="Calibri" w:cs="Times New Roman"/>
                <w:b/>
                <w:color w:val="000000"/>
                <w:sz w:val="20"/>
                <w:szCs w:val="20"/>
                <w:lang w:eastAsia="es-CL"/>
              </w:rPr>
            </w:pPr>
            <w:r w:rsidRPr="008D010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29-08-2018</w:t>
            </w:r>
          </w:p>
        </w:tc>
      </w:tr>
      <w:tr w:rsidR="006A49CA" w:rsidRPr="00D42470" w14:paraId="7BECB6AC" w14:textId="77777777" w:rsidTr="006A49CA">
        <w:trPr>
          <w:trHeight w:val="300"/>
          <w:jc w:val="center"/>
        </w:trPr>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68D3495" w14:textId="77777777" w:rsidR="006A49CA" w:rsidRPr="008D010F" w:rsidRDefault="006A49CA" w:rsidP="001C1A33">
            <w:pPr>
              <w:spacing w:after="0" w:line="240" w:lineRule="auto"/>
              <w:jc w:val="both"/>
              <w:rPr>
                <w:rFonts w:ascii="Calibri" w:eastAsia="Times New Roman" w:hAnsi="Calibri" w:cs="Times New Roman"/>
                <w:color w:val="000000"/>
                <w:sz w:val="20"/>
                <w:szCs w:val="20"/>
                <w:lang w:eastAsia="es-CL"/>
              </w:rPr>
            </w:pPr>
            <w:r w:rsidRPr="008D010F">
              <w:rPr>
                <w:rFonts w:ascii="Calibri" w:eastAsia="Times New Roman" w:hAnsi="Calibri" w:cs="Times New Roman"/>
                <w:b/>
                <w:color w:val="000000"/>
                <w:sz w:val="20"/>
                <w:szCs w:val="20"/>
                <w:lang w:eastAsia="es-CL"/>
              </w:rPr>
              <w:t>Descripción del medio de prueba:</w:t>
            </w:r>
            <w:r w:rsidRPr="008D010F">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 xml:space="preserve">Se observa </w:t>
            </w:r>
            <w:r w:rsidR="00471C9B">
              <w:rPr>
                <w:rFonts w:ascii="Calibri" w:eastAsia="Times New Roman" w:hAnsi="Calibri" w:cs="Times New Roman"/>
                <w:color w:val="000000"/>
                <w:sz w:val="20"/>
                <w:szCs w:val="20"/>
                <w:lang w:eastAsia="es-CL"/>
              </w:rPr>
              <w:t xml:space="preserve">en la imagen del 24 de enero de 2017 que el titular ya había comenzado con la etapa de construcción de la </w:t>
            </w:r>
            <w:r>
              <w:rPr>
                <w:rFonts w:ascii="Calibri" w:eastAsia="Times New Roman" w:hAnsi="Calibri" w:cs="Times New Roman"/>
                <w:color w:val="000000"/>
                <w:sz w:val="20"/>
                <w:szCs w:val="20"/>
                <w:lang w:eastAsia="es-CL"/>
              </w:rPr>
              <w:t>barcaza</w:t>
            </w:r>
            <w:r w:rsidR="00471C9B">
              <w:rPr>
                <w:rFonts w:ascii="Calibri" w:eastAsia="Times New Roman" w:hAnsi="Calibri" w:cs="Times New Roman"/>
                <w:color w:val="000000"/>
                <w:sz w:val="20"/>
                <w:szCs w:val="20"/>
                <w:lang w:eastAsia="es-CL"/>
              </w:rPr>
              <w:t>, sin contar aún con la respectiva autorización ambiental</w:t>
            </w:r>
            <w:r w:rsidR="00BA0B88">
              <w:rPr>
                <w:rFonts w:ascii="Calibri" w:eastAsia="Times New Roman" w:hAnsi="Calibri" w:cs="Times New Roman"/>
                <w:color w:val="000000"/>
                <w:sz w:val="20"/>
                <w:szCs w:val="20"/>
                <w:lang w:eastAsia="es-CL"/>
              </w:rPr>
              <w:t>.</w:t>
            </w:r>
          </w:p>
        </w:tc>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226F75F" w14:textId="77777777" w:rsidR="006A49CA" w:rsidRPr="008D010F" w:rsidRDefault="006A49CA" w:rsidP="001C1A33">
            <w:pPr>
              <w:spacing w:after="0" w:line="240" w:lineRule="auto"/>
              <w:jc w:val="both"/>
              <w:rPr>
                <w:rFonts w:ascii="Calibri" w:eastAsia="Times New Roman" w:hAnsi="Calibri" w:cs="Times New Roman"/>
                <w:color w:val="000000"/>
                <w:sz w:val="20"/>
                <w:szCs w:val="20"/>
                <w:lang w:eastAsia="es-CL"/>
              </w:rPr>
            </w:pPr>
            <w:r w:rsidRPr="008D010F">
              <w:rPr>
                <w:rFonts w:ascii="Calibri" w:eastAsia="Times New Roman" w:hAnsi="Calibri" w:cs="Times New Roman"/>
                <w:b/>
                <w:color w:val="000000"/>
                <w:sz w:val="20"/>
                <w:szCs w:val="20"/>
                <w:lang w:eastAsia="es-CL"/>
              </w:rPr>
              <w:t>Descripción del medio de prueba:</w:t>
            </w:r>
            <w:r w:rsidRPr="008D010F">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 xml:space="preserve">Se observa </w:t>
            </w:r>
            <w:r w:rsidR="00C524E1">
              <w:rPr>
                <w:rFonts w:ascii="Calibri" w:eastAsia="Times New Roman" w:hAnsi="Calibri" w:cs="Times New Roman"/>
                <w:color w:val="000000"/>
                <w:sz w:val="20"/>
                <w:szCs w:val="20"/>
                <w:lang w:eastAsia="es-CL"/>
              </w:rPr>
              <w:t xml:space="preserve">en la imagen del 29 de agosto de 2018 </w:t>
            </w:r>
            <w:r w:rsidR="00471C9B">
              <w:rPr>
                <w:rFonts w:ascii="Calibri" w:eastAsia="Times New Roman" w:hAnsi="Calibri" w:cs="Times New Roman"/>
                <w:color w:val="000000"/>
                <w:sz w:val="20"/>
                <w:szCs w:val="20"/>
                <w:lang w:eastAsia="es-CL"/>
              </w:rPr>
              <w:t xml:space="preserve">el </w:t>
            </w:r>
            <w:r w:rsidR="00C524E1">
              <w:rPr>
                <w:rFonts w:ascii="Calibri" w:eastAsia="Times New Roman" w:hAnsi="Calibri" w:cs="Times New Roman"/>
                <w:color w:val="000000"/>
                <w:sz w:val="20"/>
                <w:szCs w:val="20"/>
                <w:lang w:eastAsia="es-CL"/>
              </w:rPr>
              <w:t>grado de avance en</w:t>
            </w:r>
            <w:r w:rsidR="00471C9B">
              <w:rPr>
                <w:rFonts w:ascii="Calibri" w:eastAsia="Times New Roman" w:hAnsi="Calibri" w:cs="Times New Roman"/>
                <w:color w:val="000000"/>
                <w:sz w:val="20"/>
                <w:szCs w:val="20"/>
                <w:lang w:eastAsia="es-CL"/>
              </w:rPr>
              <w:t xml:space="preserve"> la construcción de la barcaza constatada en la actividad de fiscalización ambiental.</w:t>
            </w:r>
          </w:p>
        </w:tc>
      </w:tr>
      <w:tr w:rsidR="006A49CA" w:rsidRPr="00D42470" w14:paraId="746FD9E9" w14:textId="77777777" w:rsidTr="006A49CA">
        <w:trPr>
          <w:trHeight w:val="305"/>
          <w:jc w:val="center"/>
        </w:trPr>
        <w:tc>
          <w:tcPr>
            <w:tcW w:w="2500" w:type="pct"/>
            <w:gridSpan w:val="2"/>
            <w:vMerge/>
            <w:tcBorders>
              <w:top w:val="single" w:sz="4" w:space="0" w:color="auto"/>
              <w:left w:val="single" w:sz="4" w:space="0" w:color="auto"/>
              <w:bottom w:val="single" w:sz="4" w:space="0" w:color="000000"/>
              <w:right w:val="single" w:sz="4" w:space="0" w:color="000000"/>
            </w:tcBorders>
            <w:vAlign w:val="center"/>
          </w:tcPr>
          <w:p w14:paraId="4328E968" w14:textId="77777777" w:rsidR="006A49CA" w:rsidRPr="00D42470" w:rsidRDefault="006A49CA" w:rsidP="001C1A33">
            <w:pPr>
              <w:spacing w:after="0" w:line="240" w:lineRule="auto"/>
              <w:rPr>
                <w:rFonts w:ascii="Calibri" w:eastAsia="Times New Roman" w:hAnsi="Calibri" w:cs="Times New Roman"/>
                <w:color w:val="000000"/>
                <w:lang w:eastAsia="es-CL"/>
              </w:rPr>
            </w:pPr>
          </w:p>
        </w:tc>
        <w:tc>
          <w:tcPr>
            <w:tcW w:w="2500" w:type="pct"/>
            <w:gridSpan w:val="2"/>
            <w:vMerge/>
            <w:tcBorders>
              <w:top w:val="single" w:sz="4" w:space="0" w:color="auto"/>
              <w:left w:val="single" w:sz="4" w:space="0" w:color="auto"/>
              <w:bottom w:val="single" w:sz="4" w:space="0" w:color="000000"/>
              <w:right w:val="single" w:sz="4" w:space="0" w:color="000000"/>
            </w:tcBorders>
            <w:vAlign w:val="center"/>
          </w:tcPr>
          <w:p w14:paraId="138F1D9D" w14:textId="77777777" w:rsidR="006A49CA" w:rsidRPr="00D42470" w:rsidRDefault="006A49CA" w:rsidP="001C1A33">
            <w:pPr>
              <w:spacing w:after="0" w:line="240" w:lineRule="auto"/>
              <w:rPr>
                <w:rFonts w:ascii="Calibri" w:eastAsia="Times New Roman" w:hAnsi="Calibri" w:cs="Times New Roman"/>
                <w:color w:val="000000"/>
                <w:lang w:eastAsia="es-CL"/>
              </w:rPr>
            </w:pPr>
          </w:p>
        </w:tc>
      </w:tr>
    </w:tbl>
    <w:p w14:paraId="0207C399" w14:textId="77777777" w:rsidR="00AC7481" w:rsidRDefault="00AC7481">
      <w:r>
        <w:br w:type="page"/>
      </w:r>
    </w:p>
    <w:p w14:paraId="7EE7731C" w14:textId="02D9E15E" w:rsidR="00307ACB" w:rsidRDefault="000062EF" w:rsidP="00307ACB">
      <w:pPr>
        <w:pStyle w:val="Ttulo2"/>
      </w:pPr>
      <w:bookmarkStart w:id="284" w:name="_Toc530144938"/>
      <w:r>
        <w:lastRenderedPageBreak/>
        <w:t xml:space="preserve">Manejo de </w:t>
      </w:r>
      <w:r w:rsidR="00A47334">
        <w:t>r</w:t>
      </w:r>
      <w:r>
        <w:t xml:space="preserve">esiduos </w:t>
      </w:r>
      <w:r w:rsidR="00A47334">
        <w:t>s</w:t>
      </w:r>
      <w:r w:rsidR="004F7469">
        <w:t>ólidos</w:t>
      </w:r>
      <w:r w:rsidR="00307ACB">
        <w:t>.</w:t>
      </w:r>
      <w:bookmarkEnd w:id="284"/>
    </w:p>
    <w:p w14:paraId="1037F1AA" w14:textId="77777777" w:rsidR="00307ACB" w:rsidRPr="00B93D97" w:rsidRDefault="00307ACB" w:rsidP="00307ACB">
      <w:pPr>
        <w:spacing w:after="0" w:line="240" w:lineRule="auto"/>
        <w:contextualSpacing/>
        <w:outlineLvl w:val="0"/>
        <w:rPr>
          <w:rFonts w:ascii="Calibri" w:eastAsia="Calibri" w:hAnsi="Calibri" w:cs="Calibri"/>
          <w:sz w:val="20"/>
          <w:szCs w:val="20"/>
        </w:rPr>
      </w:pPr>
    </w:p>
    <w:tbl>
      <w:tblPr>
        <w:tblStyle w:val="Tablaconcuadrcula"/>
        <w:tblW w:w="5001" w:type="pct"/>
        <w:tblLook w:val="04A0" w:firstRow="1" w:lastRow="0" w:firstColumn="1" w:lastColumn="0" w:noHBand="0" w:noVBand="1"/>
      </w:tblPr>
      <w:tblGrid>
        <w:gridCol w:w="3768"/>
        <w:gridCol w:w="9797"/>
      </w:tblGrid>
      <w:tr w:rsidR="00307ACB" w:rsidRPr="00D42470" w14:paraId="453B3BEA" w14:textId="77777777" w:rsidTr="00893835">
        <w:trPr>
          <w:trHeight w:val="142"/>
        </w:trPr>
        <w:tc>
          <w:tcPr>
            <w:tcW w:w="1389" w:type="pct"/>
          </w:tcPr>
          <w:p w14:paraId="4D3EADF2" w14:textId="77777777" w:rsidR="00307ACB" w:rsidRPr="00D42470" w:rsidRDefault="00307ACB" w:rsidP="00893835">
            <w:pPr>
              <w:rPr>
                <w:lang w:val="es-CL"/>
              </w:rPr>
            </w:pPr>
            <w:r w:rsidRPr="00D42470">
              <w:rPr>
                <w:rFonts w:eastAsia="Times New Roman"/>
                <w:b/>
                <w:bCs/>
                <w:color w:val="000000"/>
                <w:lang w:eastAsia="es-CL"/>
              </w:rPr>
              <w:t xml:space="preserve">Número de hecho constatado: </w:t>
            </w:r>
            <w:r w:rsidR="00ED03EC">
              <w:rPr>
                <w:rFonts w:eastAsia="Times New Roman"/>
                <w:b/>
                <w:bCs/>
                <w:color w:val="000000"/>
                <w:lang w:eastAsia="es-CL"/>
              </w:rPr>
              <w:t>3</w:t>
            </w:r>
          </w:p>
        </w:tc>
        <w:tc>
          <w:tcPr>
            <w:tcW w:w="3611" w:type="pct"/>
          </w:tcPr>
          <w:p w14:paraId="78A3F6AD" w14:textId="77777777" w:rsidR="00307ACB" w:rsidRPr="00D42470" w:rsidRDefault="00307ACB" w:rsidP="00893835">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8B7014" w:rsidRPr="002B164E">
              <w:rPr>
                <w:rFonts w:eastAsia="Times New Roman"/>
                <w:b/>
                <w:color w:val="000000"/>
                <w:lang w:eastAsia="es-CL"/>
              </w:rPr>
              <w:t>2</w:t>
            </w:r>
          </w:p>
        </w:tc>
      </w:tr>
      <w:tr w:rsidR="00307ACB" w:rsidRPr="00F14D23" w14:paraId="33F1650A" w14:textId="77777777" w:rsidTr="00893835">
        <w:trPr>
          <w:trHeight w:val="319"/>
        </w:trPr>
        <w:tc>
          <w:tcPr>
            <w:tcW w:w="5000" w:type="pct"/>
            <w:gridSpan w:val="2"/>
            <w:tcBorders>
              <w:bottom w:val="single" w:sz="4" w:space="0" w:color="auto"/>
            </w:tcBorders>
          </w:tcPr>
          <w:p w14:paraId="0C765D99" w14:textId="77777777" w:rsidR="00307ACB" w:rsidRPr="00D42470" w:rsidRDefault="00307ACB" w:rsidP="00893835">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tc>
      </w:tr>
      <w:tr w:rsidR="00307ACB" w:rsidRPr="00D42470" w14:paraId="7F963F64" w14:textId="77777777" w:rsidTr="00893835">
        <w:trPr>
          <w:trHeight w:val="627"/>
        </w:trPr>
        <w:tc>
          <w:tcPr>
            <w:tcW w:w="5000" w:type="pct"/>
            <w:gridSpan w:val="2"/>
          </w:tcPr>
          <w:p w14:paraId="4EBDFBC9" w14:textId="77777777" w:rsidR="00307ACB" w:rsidRPr="00D42470" w:rsidRDefault="00307ACB" w:rsidP="00893835">
            <w:r w:rsidRPr="00D42470">
              <w:rPr>
                <w:b/>
              </w:rPr>
              <w:t>Exigencia (s):</w:t>
            </w:r>
          </w:p>
          <w:p w14:paraId="69712EF9" w14:textId="77777777" w:rsidR="00097571" w:rsidRPr="00BF4B33" w:rsidRDefault="00097571" w:rsidP="00097571">
            <w:pPr>
              <w:pStyle w:val="Prrafodelista"/>
              <w:numPr>
                <w:ilvl w:val="0"/>
                <w:numId w:val="20"/>
              </w:numPr>
              <w:ind w:left="601" w:hanging="601"/>
              <w:rPr>
                <w:u w:val="single"/>
              </w:rPr>
            </w:pPr>
            <w:r>
              <w:rPr>
                <w:u w:val="single"/>
              </w:rPr>
              <w:t>Ex</w:t>
            </w:r>
            <w:r w:rsidRPr="00BF4B33">
              <w:rPr>
                <w:u w:val="single"/>
              </w:rPr>
              <w:t xml:space="preserve">tracto Considerando </w:t>
            </w:r>
            <w:r>
              <w:rPr>
                <w:u w:val="single"/>
              </w:rPr>
              <w:t>4.3.1</w:t>
            </w:r>
            <w:r w:rsidRPr="00BF4B33">
              <w:rPr>
                <w:u w:val="single"/>
              </w:rPr>
              <w:t xml:space="preserve"> RCA N° </w:t>
            </w:r>
            <w:r>
              <w:rPr>
                <w:u w:val="single"/>
              </w:rPr>
              <w:t>34</w:t>
            </w:r>
            <w:r w:rsidRPr="00BF4B33">
              <w:rPr>
                <w:u w:val="single"/>
              </w:rPr>
              <w:t>/201</w:t>
            </w:r>
            <w:r>
              <w:rPr>
                <w:u w:val="single"/>
              </w:rPr>
              <w:t>7</w:t>
            </w:r>
          </w:p>
          <w:p w14:paraId="3624084F" w14:textId="77777777" w:rsidR="00097571" w:rsidRDefault="00097571" w:rsidP="00097571">
            <w:pPr>
              <w:pStyle w:val="Prrafodelista"/>
              <w:ind w:left="601"/>
            </w:pPr>
            <w:r>
              <w:t>En el punto 3.2.3 de la DIA se detallan las obras a desarrollar para la construcción de infraestructura de apoyo y complemento a las labores desarrolladas en el Astillero, las que corresponden a:</w:t>
            </w:r>
          </w:p>
          <w:p w14:paraId="1F5F9039" w14:textId="77777777" w:rsidR="00097571" w:rsidRDefault="00097571" w:rsidP="00097571">
            <w:pPr>
              <w:pStyle w:val="Prrafodelista"/>
              <w:numPr>
                <w:ilvl w:val="0"/>
                <w:numId w:val="18"/>
              </w:numPr>
              <w:ind w:left="885" w:hanging="284"/>
            </w:pPr>
            <w:r>
              <w:t>Campamentos e instalación de faenas</w:t>
            </w:r>
          </w:p>
          <w:p w14:paraId="302CA629" w14:textId="77777777" w:rsidR="00097571" w:rsidRDefault="00097571" w:rsidP="00097571">
            <w:pPr>
              <w:pStyle w:val="Prrafodelista"/>
              <w:numPr>
                <w:ilvl w:val="0"/>
                <w:numId w:val="18"/>
              </w:numPr>
              <w:ind w:left="885" w:hanging="284"/>
            </w:pPr>
            <w:r>
              <w:t>Construcción de galpón para embarcaciones nuevas</w:t>
            </w:r>
          </w:p>
          <w:p w14:paraId="3BEF495D" w14:textId="77777777" w:rsidR="00097571" w:rsidRDefault="00097571" w:rsidP="00097571">
            <w:pPr>
              <w:pStyle w:val="Prrafodelista"/>
              <w:numPr>
                <w:ilvl w:val="0"/>
                <w:numId w:val="18"/>
              </w:numPr>
              <w:ind w:left="885" w:hanging="284"/>
            </w:pPr>
            <w:r>
              <w:t>Casa de guardia</w:t>
            </w:r>
          </w:p>
          <w:p w14:paraId="65DE3FC9" w14:textId="77777777" w:rsidR="00097571" w:rsidRDefault="00097571" w:rsidP="00097571">
            <w:pPr>
              <w:pStyle w:val="Prrafodelista"/>
              <w:numPr>
                <w:ilvl w:val="0"/>
                <w:numId w:val="18"/>
              </w:numPr>
              <w:ind w:left="885" w:hanging="284"/>
            </w:pPr>
            <w:r>
              <w:t>Bodega de almacenamiento de residuos peligrosos (aceites usados, petróleo contaminado, aguas de sentina)</w:t>
            </w:r>
          </w:p>
          <w:p w14:paraId="1A41FB68" w14:textId="77777777" w:rsidR="005A4A93" w:rsidRPr="00BF4B33" w:rsidRDefault="005A4A93" w:rsidP="00F442D5">
            <w:pPr>
              <w:pStyle w:val="Prrafodelista"/>
              <w:ind w:left="601"/>
              <w:rPr>
                <w:u w:val="single"/>
              </w:rPr>
            </w:pPr>
          </w:p>
          <w:p w14:paraId="70568225" w14:textId="77777777" w:rsidR="00C3642B" w:rsidRPr="00BF4B33" w:rsidRDefault="00C3642B" w:rsidP="00097571">
            <w:pPr>
              <w:pStyle w:val="Prrafodelista"/>
              <w:numPr>
                <w:ilvl w:val="0"/>
                <w:numId w:val="20"/>
              </w:numPr>
              <w:ind w:left="601" w:hanging="567"/>
              <w:rPr>
                <w:u w:val="single"/>
              </w:rPr>
            </w:pPr>
            <w:r w:rsidRPr="00BF4B33">
              <w:rPr>
                <w:u w:val="single"/>
              </w:rPr>
              <w:t xml:space="preserve">Extracto Considerando </w:t>
            </w:r>
            <w:r w:rsidR="007B5259">
              <w:rPr>
                <w:u w:val="single"/>
              </w:rPr>
              <w:t>4.3.2</w:t>
            </w:r>
            <w:r w:rsidRPr="00BF4B33">
              <w:rPr>
                <w:u w:val="single"/>
              </w:rPr>
              <w:t xml:space="preserve"> RCA N° </w:t>
            </w:r>
            <w:r w:rsidR="007B5259">
              <w:rPr>
                <w:u w:val="single"/>
              </w:rPr>
              <w:t>34</w:t>
            </w:r>
            <w:r w:rsidRPr="00BF4B33">
              <w:rPr>
                <w:u w:val="single"/>
              </w:rPr>
              <w:t>/201</w:t>
            </w:r>
            <w:r w:rsidR="007B5259">
              <w:rPr>
                <w:u w:val="single"/>
              </w:rPr>
              <w:t>7</w:t>
            </w:r>
          </w:p>
          <w:p w14:paraId="41CBBC94" w14:textId="77777777" w:rsidR="00307ACB" w:rsidRDefault="00FA7A3A" w:rsidP="00AD51BF">
            <w:pPr>
              <w:ind w:left="601"/>
              <w:jc w:val="both"/>
            </w:pPr>
            <w:r>
              <w:t xml:space="preserve">Residuos sólidos. El material de desecho correspondiente a </w:t>
            </w:r>
            <w:r w:rsidR="00AD51BF">
              <w:t>despuntes</w:t>
            </w:r>
            <w:r>
              <w:t xml:space="preserve"> de metal, los cuales son almacenados temporalmente para posteriormente </w:t>
            </w:r>
            <w:r w:rsidR="00AD51BF">
              <w:t>analizar su venta como fierro reciclable o gestionar su retiro y manejo por parte de empresa autorizada. En Anexo N° 4 de la DIA se indica el Plan de Manejo de Residuos</w:t>
            </w:r>
          </w:p>
          <w:p w14:paraId="400E4C69" w14:textId="77777777" w:rsidR="00AD51BF" w:rsidRPr="008C0578" w:rsidRDefault="00AD51BF" w:rsidP="00AD51BF">
            <w:pPr>
              <w:ind w:left="601"/>
              <w:jc w:val="both"/>
            </w:pPr>
          </w:p>
        </w:tc>
      </w:tr>
      <w:tr w:rsidR="00307ACB" w:rsidRPr="00D42470" w14:paraId="751EA075" w14:textId="77777777" w:rsidTr="00893835">
        <w:trPr>
          <w:trHeight w:val="627"/>
        </w:trPr>
        <w:tc>
          <w:tcPr>
            <w:tcW w:w="5000" w:type="pct"/>
            <w:gridSpan w:val="2"/>
          </w:tcPr>
          <w:p w14:paraId="420AEB12" w14:textId="77777777" w:rsidR="00307ACB" w:rsidRDefault="00307ACB" w:rsidP="00893835">
            <w:r w:rsidRPr="00D42470">
              <w:rPr>
                <w:b/>
              </w:rPr>
              <w:t>Hecho (s):</w:t>
            </w:r>
            <w:r w:rsidRPr="00D42470">
              <w:t xml:space="preserve"> </w:t>
            </w:r>
          </w:p>
          <w:p w14:paraId="37E8E23D" w14:textId="77777777" w:rsidR="009B3DC5" w:rsidRPr="00F6253B" w:rsidRDefault="009B3DC5" w:rsidP="009B3DC5">
            <w:pPr>
              <w:pStyle w:val="Prrafodelista"/>
              <w:tabs>
                <w:tab w:val="left" w:pos="564"/>
              </w:tabs>
              <w:ind w:left="603"/>
              <w:rPr>
                <w:u w:val="single"/>
              </w:rPr>
            </w:pPr>
            <w:r w:rsidRPr="00F6253B">
              <w:rPr>
                <w:u w:val="single"/>
              </w:rPr>
              <w:t>Actividad SMA – CMN día 1</w:t>
            </w:r>
            <w:r>
              <w:rPr>
                <w:u w:val="single"/>
              </w:rPr>
              <w:t>1</w:t>
            </w:r>
            <w:r w:rsidRPr="00F6253B">
              <w:rPr>
                <w:u w:val="single"/>
              </w:rPr>
              <w:t>-09-2018</w:t>
            </w:r>
          </w:p>
          <w:p w14:paraId="7C3C09AF" w14:textId="77777777" w:rsidR="004E5D3C" w:rsidRPr="007B1B86" w:rsidRDefault="00307ACB" w:rsidP="00E3566B">
            <w:pPr>
              <w:numPr>
                <w:ilvl w:val="0"/>
                <w:numId w:val="12"/>
              </w:numPr>
              <w:ind w:left="601" w:hanging="601"/>
              <w:contextualSpacing/>
              <w:jc w:val="both"/>
            </w:pPr>
            <w:r w:rsidRPr="007B1B86">
              <w:rPr>
                <w:rFonts w:eastAsia="Times New Roman"/>
                <w:lang w:eastAsia="es-CL"/>
              </w:rPr>
              <w:t xml:space="preserve">Durante la actividad de inspección, </w:t>
            </w:r>
            <w:r w:rsidR="004E5D3C" w:rsidRPr="007B1B86">
              <w:rPr>
                <w:rFonts w:eastAsia="Times New Roman"/>
                <w:lang w:eastAsia="es-CL"/>
              </w:rPr>
              <w:t>e</w:t>
            </w:r>
            <w:r w:rsidR="004E5D3C" w:rsidRPr="007B1B86">
              <w:t>n la estación bodega respel, consultado el Sr. Hernández indic</w:t>
            </w:r>
            <w:r w:rsidR="006C0E50" w:rsidRPr="007B1B86">
              <w:t>ó</w:t>
            </w:r>
            <w:r w:rsidR="004E5D3C" w:rsidRPr="007B1B86">
              <w:t xml:space="preserve"> que no hay otras bodegas y que la infraestructura </w:t>
            </w:r>
            <w:r w:rsidR="007A29E2" w:rsidRPr="007B1B86">
              <w:t>está</w:t>
            </w:r>
            <w:r w:rsidR="004E5D3C" w:rsidRPr="007B1B86">
              <w:t xml:space="preserve"> dada por las oficinas administrativas (casa verde) y comedor-casino-baños (casa café) y que el gal</w:t>
            </w:r>
            <w:r w:rsidR="006C0E50" w:rsidRPr="007B1B86">
              <w:t>p</w:t>
            </w:r>
            <w:r w:rsidR="004E5D3C" w:rsidRPr="007B1B86">
              <w:t>ón nuevo no se ha realizado</w:t>
            </w:r>
          </w:p>
          <w:p w14:paraId="264C8260" w14:textId="77777777" w:rsidR="009C38F5" w:rsidRPr="007B1B86" w:rsidRDefault="009C38F5" w:rsidP="009C38F5">
            <w:pPr>
              <w:contextualSpacing/>
              <w:jc w:val="both"/>
            </w:pPr>
          </w:p>
          <w:p w14:paraId="603263D5" w14:textId="77777777" w:rsidR="004E5D3C" w:rsidRPr="007B1B86" w:rsidRDefault="004E5D3C" w:rsidP="00E3566B">
            <w:pPr>
              <w:numPr>
                <w:ilvl w:val="0"/>
                <w:numId w:val="12"/>
              </w:numPr>
              <w:ind w:left="601" w:hanging="601"/>
              <w:contextualSpacing/>
              <w:jc w:val="both"/>
            </w:pPr>
            <w:r w:rsidRPr="007B1B86">
              <w:t xml:space="preserve">Al interior de dicha bodega se observaron 4 botellas de </w:t>
            </w:r>
            <w:r w:rsidR="00270FA3" w:rsidRPr="007B1B86">
              <w:t>oxígeno</w:t>
            </w:r>
            <w:r w:rsidRPr="007B1B86">
              <w:t xml:space="preserve"> selladas y llenas de uso industrial, cemento, extintor, terciado, plumavit y un estanque con pretil para oleosas, la bodega es metálica, con pretil, y piso de cemento (multiuso)</w:t>
            </w:r>
          </w:p>
          <w:p w14:paraId="082CBCBF" w14:textId="77777777" w:rsidR="009C38F5" w:rsidRPr="007B1B86" w:rsidRDefault="009C38F5" w:rsidP="009C38F5">
            <w:pPr>
              <w:pStyle w:val="Prrafodelista"/>
              <w:ind w:left="0"/>
            </w:pPr>
          </w:p>
          <w:p w14:paraId="3751A11C" w14:textId="39401D74" w:rsidR="006C0E50" w:rsidRDefault="006C0E50" w:rsidP="00E3566B">
            <w:pPr>
              <w:numPr>
                <w:ilvl w:val="0"/>
                <w:numId w:val="13"/>
              </w:numPr>
              <w:ind w:left="601" w:hanging="601"/>
              <w:contextualSpacing/>
              <w:jc w:val="both"/>
            </w:pPr>
            <w:r w:rsidRPr="007B1B86">
              <w:t xml:space="preserve">Durante el recorrido se observaron diversos sectores utilizados para el acopio de residuos </w:t>
            </w:r>
            <w:r>
              <w:t>sólidos (bins, trozos metálicos) pero también la existencia de residuos distribuidos en la instalación</w:t>
            </w:r>
            <w:r w:rsidR="00AB0650">
              <w:t xml:space="preserve">, </w:t>
            </w:r>
            <w:r w:rsidR="005E03BD">
              <w:t>así</w:t>
            </w:r>
            <w:r w:rsidR="00AB0650">
              <w:t xml:space="preserve"> como residuos peligrosos (ej: batería)</w:t>
            </w:r>
          </w:p>
          <w:p w14:paraId="519E9214" w14:textId="77777777" w:rsidR="00C46DAC" w:rsidRDefault="00C46DAC" w:rsidP="004E5D3C">
            <w:pPr>
              <w:contextualSpacing/>
              <w:jc w:val="both"/>
            </w:pPr>
          </w:p>
          <w:p w14:paraId="4B56DA1D" w14:textId="77777777" w:rsidR="00C46DAC" w:rsidRPr="009C38F5" w:rsidRDefault="00C46DAC" w:rsidP="00E3566B">
            <w:pPr>
              <w:pStyle w:val="Prrafodelista"/>
              <w:numPr>
                <w:ilvl w:val="0"/>
                <w:numId w:val="15"/>
              </w:numPr>
              <w:tabs>
                <w:tab w:val="left" w:pos="636"/>
              </w:tabs>
              <w:ind w:left="601" w:hanging="601"/>
            </w:pPr>
            <w:r w:rsidRPr="009C38F5">
              <w:t xml:space="preserve">Se incorpora al presente informe los antecedentes remitidos a esta Superintendencia por la Gobernación Marítima de Castro mediante el documento </w:t>
            </w:r>
            <w:r w:rsidRPr="009C38F5">
              <w:rPr>
                <w:rFonts w:cs="Calibri"/>
              </w:rPr>
              <w:t>GM. CAS. ORDINARIO N° 12.600/329/VRS del 28 de junio de 2017 (Ver anexo 4) que da cuenta de los siguientes hallazgos:</w:t>
            </w:r>
          </w:p>
          <w:p w14:paraId="5DFA63FF" w14:textId="77777777" w:rsidR="00C46DAC" w:rsidRPr="008C5983" w:rsidRDefault="00C46DAC" w:rsidP="008C5983">
            <w:pPr>
              <w:pStyle w:val="Prrafodelista"/>
              <w:numPr>
                <w:ilvl w:val="0"/>
                <w:numId w:val="18"/>
              </w:numPr>
              <w:tabs>
                <w:tab w:val="left" w:pos="1168"/>
              </w:tabs>
              <w:ind w:left="1168" w:hanging="567"/>
            </w:pPr>
            <w:r w:rsidRPr="008C5983">
              <w:t xml:space="preserve">La empresa </w:t>
            </w:r>
            <w:r w:rsidR="009C38F5" w:rsidRPr="008C5983">
              <w:t>no tiene implementado procedimientos para el manejo</w:t>
            </w:r>
            <w:r w:rsidR="00AB7204" w:rsidRPr="008C5983">
              <w:t xml:space="preserve"> </w:t>
            </w:r>
            <w:r w:rsidR="009C38F5" w:rsidRPr="008C5983">
              <w:t>de sus residuos y no posee registros de estos procedimientos</w:t>
            </w:r>
          </w:p>
          <w:p w14:paraId="69DB2931" w14:textId="77777777" w:rsidR="00C46DAC" w:rsidRDefault="00C46DAC" w:rsidP="004E5D3C">
            <w:pPr>
              <w:contextualSpacing/>
              <w:jc w:val="both"/>
            </w:pPr>
          </w:p>
          <w:p w14:paraId="17C82ACC" w14:textId="77777777" w:rsidR="00C46DAC" w:rsidRPr="00450185" w:rsidRDefault="00C46DAC" w:rsidP="00450185"/>
        </w:tc>
      </w:tr>
    </w:tbl>
    <w:p w14:paraId="32FEAC3B" w14:textId="77777777" w:rsidR="00307ACB" w:rsidRDefault="00307ACB" w:rsidP="00307ACB">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307ACB" w:rsidRPr="00D42470" w14:paraId="0952D498" w14:textId="77777777" w:rsidTr="0089383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22137F" w14:textId="77777777" w:rsidR="00307ACB" w:rsidRPr="00577F4F" w:rsidRDefault="00307ACB" w:rsidP="00893835">
            <w:pPr>
              <w:spacing w:after="0" w:line="240" w:lineRule="auto"/>
              <w:jc w:val="center"/>
              <w:rPr>
                <w:rFonts w:ascii="Calibri" w:eastAsia="Times New Roman" w:hAnsi="Calibri" w:cs="Times New Roman"/>
                <w:bCs/>
                <w:color w:val="000000"/>
                <w:sz w:val="20"/>
                <w:szCs w:val="20"/>
                <w:lang w:eastAsia="es-CL"/>
              </w:rPr>
            </w:pPr>
            <w:bookmarkStart w:id="285" w:name="_Hlk529798748"/>
            <w:r w:rsidRPr="00D42470">
              <w:rPr>
                <w:rFonts w:ascii="Calibri" w:eastAsia="Times New Roman" w:hAnsi="Calibri" w:cs="Times New Roman"/>
                <w:b/>
                <w:bCs/>
                <w:color w:val="000000"/>
                <w:sz w:val="20"/>
                <w:szCs w:val="20"/>
                <w:lang w:eastAsia="es-CL"/>
              </w:rPr>
              <w:lastRenderedPageBreak/>
              <w:t>Registros</w:t>
            </w:r>
          </w:p>
        </w:tc>
      </w:tr>
      <w:tr w:rsidR="00307ACB" w:rsidRPr="00D42470" w14:paraId="6B9DDBB1" w14:textId="77777777" w:rsidTr="0089383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9B27C99" w14:textId="77777777" w:rsidR="00307ACB" w:rsidRPr="00D42470" w:rsidRDefault="00D35E92" w:rsidP="00893835">
            <w:pPr>
              <w:spacing w:after="0" w:line="240" w:lineRule="auto"/>
              <w:jc w:val="center"/>
              <w:rPr>
                <w:rFonts w:ascii="Calibri" w:eastAsia="Times New Roman" w:hAnsi="Calibri" w:cs="Times New Roman"/>
                <w:color w:val="000000"/>
                <w:sz w:val="20"/>
                <w:szCs w:val="20"/>
                <w:lang w:eastAsia="es-CL"/>
              </w:rPr>
            </w:pPr>
            <w:r w:rsidRPr="00D35E92">
              <w:rPr>
                <w:rFonts w:ascii="Calibri" w:eastAsia="Times New Roman" w:hAnsi="Calibri" w:cs="Times New Roman"/>
                <w:noProof/>
                <w:color w:val="000000"/>
                <w:sz w:val="20"/>
                <w:szCs w:val="20"/>
                <w:lang w:eastAsia="es-CL"/>
              </w:rPr>
              <w:drawing>
                <wp:inline distT="0" distB="0" distL="0" distR="0" wp14:anchorId="5DA9DEC4" wp14:editId="58D3F49F">
                  <wp:extent cx="3978000" cy="2970000"/>
                  <wp:effectExtent l="19050" t="19050" r="22860" b="20955"/>
                  <wp:docPr id="26" name="Imagen 26" descr="C:\Users\jose.moraga\Documents\DFZ 2018\PROGRAMA RCA 2018\SEPTIEMBRE\DFZ-2018-1863-X-RCA\Fotos\IMG_06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jose.moraga\Documents\DFZ 2018\PROGRAMA RCA 2018\SEPTIEMBRE\DFZ-2018-1863-X-RCA\Fotos\IMG_0652.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F62C7F5" w14:textId="77777777" w:rsidR="00307ACB" w:rsidRPr="00D42470" w:rsidRDefault="00F07CA6" w:rsidP="00893835">
            <w:pPr>
              <w:spacing w:after="0" w:line="240" w:lineRule="auto"/>
              <w:jc w:val="center"/>
              <w:rPr>
                <w:rFonts w:ascii="Calibri" w:eastAsia="Times New Roman" w:hAnsi="Calibri" w:cs="Times New Roman"/>
                <w:color w:val="000000"/>
                <w:sz w:val="20"/>
                <w:szCs w:val="20"/>
                <w:lang w:eastAsia="es-CL"/>
              </w:rPr>
            </w:pPr>
            <w:r w:rsidRPr="00F07CA6">
              <w:rPr>
                <w:rFonts w:ascii="Calibri" w:eastAsia="Times New Roman" w:hAnsi="Calibri" w:cs="Times New Roman"/>
                <w:noProof/>
                <w:color w:val="000000"/>
                <w:sz w:val="20"/>
                <w:szCs w:val="20"/>
                <w:lang w:eastAsia="es-CL"/>
              </w:rPr>
              <w:drawing>
                <wp:inline distT="0" distB="0" distL="0" distR="0" wp14:anchorId="565C60E3" wp14:editId="30FDB83C">
                  <wp:extent cx="3978000" cy="2970000"/>
                  <wp:effectExtent l="19050" t="19050" r="22860" b="20955"/>
                  <wp:docPr id="25" name="Imagen 25" descr="C:\Users\jose.moraga\Documents\DFZ 2018\PROGRAMA RCA 2018\SEPTIEMBRE\DFZ-2018-1863-X-RCA\Fotos\IMG_0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jose.moraga\Documents\DFZ 2018\PROGRAMA RCA 2018\SEPTIEMBRE\DFZ-2018-1863-X-RCA\Fotos\IMG_0654.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r>
      <w:tr w:rsidR="00307ACB" w:rsidRPr="00D42470" w14:paraId="1FF6962A" w14:textId="77777777" w:rsidTr="0089383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201FF67" w14:textId="77777777" w:rsidR="00307ACB" w:rsidRPr="00577F4F" w:rsidRDefault="00307ACB" w:rsidP="00893835">
            <w:pPr>
              <w:spacing w:after="0" w:line="240" w:lineRule="auto"/>
              <w:contextualSpacing/>
              <w:outlineLvl w:val="1"/>
              <w:rPr>
                <w:rFonts w:ascii="Calibri" w:eastAsia="Times New Roman" w:hAnsi="Calibri" w:cs="Calibri"/>
                <w:b/>
                <w:color w:val="000000"/>
                <w:sz w:val="20"/>
                <w:szCs w:val="20"/>
                <w:lang w:eastAsia="es-CL"/>
              </w:rPr>
            </w:pPr>
            <w:bookmarkStart w:id="286" w:name="_Toc526851973"/>
            <w:bookmarkStart w:id="287" w:name="_Toc526858646"/>
            <w:bookmarkStart w:id="288" w:name="_Toc526948701"/>
            <w:bookmarkStart w:id="289" w:name="_Toc530144939"/>
            <w:r w:rsidRPr="00577F4F">
              <w:rPr>
                <w:rFonts w:ascii="Calibri" w:eastAsia="Calibri" w:hAnsi="Calibri" w:cs="Calibri"/>
                <w:b/>
                <w:sz w:val="20"/>
                <w:szCs w:val="20"/>
              </w:rPr>
              <w:t xml:space="preserve">Fotografía </w:t>
            </w:r>
            <w:r w:rsidR="00FB1C1C">
              <w:rPr>
                <w:rFonts w:ascii="Calibri" w:eastAsia="Calibri" w:hAnsi="Calibri" w:cs="Calibri"/>
                <w:b/>
                <w:sz w:val="20"/>
                <w:szCs w:val="20"/>
              </w:rPr>
              <w:t>2</w:t>
            </w:r>
            <w:r w:rsidR="005C3FCF">
              <w:rPr>
                <w:rFonts w:ascii="Calibri" w:eastAsia="Calibri" w:hAnsi="Calibri" w:cs="Calibri"/>
                <w:b/>
                <w:sz w:val="20"/>
                <w:szCs w:val="20"/>
              </w:rPr>
              <w:t>4</w:t>
            </w:r>
            <w:r w:rsidRPr="00577F4F">
              <w:rPr>
                <w:rFonts w:ascii="Calibri" w:eastAsia="Calibri" w:hAnsi="Calibri" w:cs="Calibri"/>
                <w:b/>
                <w:sz w:val="20"/>
                <w:szCs w:val="20"/>
              </w:rPr>
              <w:t>.</w:t>
            </w:r>
            <w:bookmarkEnd w:id="286"/>
            <w:bookmarkEnd w:id="287"/>
            <w:bookmarkEnd w:id="288"/>
            <w:bookmarkEnd w:id="289"/>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AFCDB0" w14:textId="77777777" w:rsidR="00307ACB" w:rsidRPr="00577F4F" w:rsidRDefault="00307ACB" w:rsidP="00893835">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1</w:t>
            </w:r>
            <w:r w:rsidR="006D62C4">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c>
          <w:tcPr>
            <w:tcW w:w="1341" w:type="pct"/>
            <w:tcBorders>
              <w:top w:val="single" w:sz="4" w:space="0" w:color="auto"/>
              <w:left w:val="nil"/>
              <w:bottom w:val="single" w:sz="4" w:space="0" w:color="auto"/>
              <w:right w:val="nil"/>
            </w:tcBorders>
            <w:shd w:val="clear" w:color="auto" w:fill="auto"/>
            <w:noWrap/>
            <w:vAlign w:val="center"/>
            <w:hideMark/>
          </w:tcPr>
          <w:p w14:paraId="1072A66B" w14:textId="77777777" w:rsidR="00307ACB" w:rsidRPr="00577F4F" w:rsidRDefault="00307ACB" w:rsidP="00893835">
            <w:pPr>
              <w:spacing w:after="0" w:line="240" w:lineRule="auto"/>
              <w:contextualSpacing/>
              <w:outlineLvl w:val="1"/>
              <w:rPr>
                <w:rFonts w:ascii="Calibri" w:eastAsia="Calibri" w:hAnsi="Calibri" w:cs="Calibri"/>
                <w:b/>
                <w:sz w:val="20"/>
                <w:szCs w:val="20"/>
              </w:rPr>
            </w:pPr>
            <w:bookmarkStart w:id="290" w:name="_Toc526851974"/>
            <w:bookmarkStart w:id="291" w:name="_Toc526858647"/>
            <w:bookmarkStart w:id="292" w:name="_Toc526948702"/>
            <w:bookmarkStart w:id="293" w:name="_Toc530144940"/>
            <w:r w:rsidRPr="00577F4F">
              <w:rPr>
                <w:rFonts w:ascii="Calibri" w:eastAsia="Calibri" w:hAnsi="Calibri" w:cs="Calibri"/>
                <w:b/>
                <w:sz w:val="20"/>
                <w:szCs w:val="20"/>
              </w:rPr>
              <w:t xml:space="preserve">Fotografía </w:t>
            </w:r>
            <w:r w:rsidR="00552008">
              <w:rPr>
                <w:rFonts w:ascii="Calibri" w:eastAsia="Calibri" w:hAnsi="Calibri" w:cs="Calibri"/>
                <w:b/>
                <w:sz w:val="20"/>
                <w:szCs w:val="20"/>
              </w:rPr>
              <w:t>2</w:t>
            </w:r>
            <w:r w:rsidR="005C3FCF">
              <w:rPr>
                <w:rFonts w:ascii="Calibri" w:eastAsia="Calibri" w:hAnsi="Calibri" w:cs="Calibri"/>
                <w:b/>
                <w:sz w:val="20"/>
                <w:szCs w:val="20"/>
              </w:rPr>
              <w:t>5</w:t>
            </w:r>
            <w:r>
              <w:rPr>
                <w:rFonts w:ascii="Calibri" w:eastAsia="Calibri" w:hAnsi="Calibri" w:cs="Calibri"/>
                <w:b/>
                <w:sz w:val="20"/>
                <w:szCs w:val="20"/>
              </w:rPr>
              <w:t>.</w:t>
            </w:r>
            <w:bookmarkEnd w:id="290"/>
            <w:bookmarkEnd w:id="291"/>
            <w:bookmarkEnd w:id="292"/>
            <w:bookmarkEnd w:id="29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67034E" w14:textId="77777777" w:rsidR="00307ACB" w:rsidRPr="00577F4F" w:rsidRDefault="00307ACB" w:rsidP="00893835">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w:t>
            </w:r>
            <w:r w:rsidR="006D62C4">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r>
      <w:tr w:rsidR="00307ACB" w:rsidRPr="00D42470" w14:paraId="332E7BAC" w14:textId="77777777" w:rsidTr="008213D1">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1EB8008" w14:textId="77777777" w:rsidR="00307ACB" w:rsidRPr="003E2F03" w:rsidRDefault="00307ACB" w:rsidP="003E2F03">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E657EA">
              <w:rPr>
                <w:rFonts w:ascii="Calibri" w:eastAsia="Times New Roman" w:hAnsi="Calibri" w:cs="Times New Roman"/>
                <w:color w:val="000000"/>
                <w:sz w:val="20"/>
                <w:szCs w:val="20"/>
                <w:lang w:eastAsia="es-CL"/>
              </w:rPr>
              <w:t xml:space="preserve">Se </w:t>
            </w:r>
            <w:r w:rsidR="00026279">
              <w:rPr>
                <w:rFonts w:ascii="Calibri" w:eastAsia="Times New Roman" w:hAnsi="Calibri" w:cs="Times New Roman"/>
                <w:color w:val="000000"/>
                <w:sz w:val="20"/>
                <w:szCs w:val="20"/>
                <w:lang w:eastAsia="es-CL"/>
              </w:rPr>
              <w:t>observa el interior de la bodega de residuos peligrosos</w:t>
            </w:r>
            <w:r w:rsidR="003E2F03">
              <w:rPr>
                <w:rFonts w:ascii="Calibri" w:eastAsia="Times New Roman" w:hAnsi="Calibri" w:cs="Times New Roman"/>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29B8447" w14:textId="77777777" w:rsidR="00307ACB" w:rsidRPr="003E2F03" w:rsidRDefault="00307ACB" w:rsidP="00026279">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F31AA4">
              <w:rPr>
                <w:rFonts w:ascii="Calibri" w:eastAsia="Times New Roman" w:hAnsi="Calibri" w:cs="Times New Roman"/>
                <w:color w:val="000000"/>
                <w:sz w:val="20"/>
                <w:szCs w:val="20"/>
                <w:lang w:eastAsia="es-CL"/>
              </w:rPr>
              <w:t>Botellas de oxígeno</w:t>
            </w:r>
            <w:r w:rsidR="00026279">
              <w:rPr>
                <w:rFonts w:ascii="Calibri" w:eastAsia="Times New Roman" w:hAnsi="Calibri" w:cs="Times New Roman"/>
                <w:color w:val="000000"/>
                <w:sz w:val="20"/>
                <w:szCs w:val="20"/>
                <w:lang w:eastAsia="es-CL"/>
              </w:rPr>
              <w:t xml:space="preserve"> selladas y llenas en </w:t>
            </w:r>
            <w:r w:rsidR="00E41587">
              <w:rPr>
                <w:rFonts w:ascii="Calibri" w:eastAsia="Times New Roman" w:hAnsi="Calibri" w:cs="Times New Roman"/>
                <w:color w:val="000000"/>
                <w:sz w:val="20"/>
                <w:szCs w:val="20"/>
                <w:lang w:eastAsia="es-CL"/>
              </w:rPr>
              <w:t xml:space="preserve">la </w:t>
            </w:r>
            <w:r w:rsidR="00026279">
              <w:rPr>
                <w:rFonts w:ascii="Calibri" w:eastAsia="Times New Roman" w:hAnsi="Calibri" w:cs="Times New Roman"/>
                <w:color w:val="000000"/>
                <w:sz w:val="20"/>
                <w:szCs w:val="20"/>
                <w:lang w:eastAsia="es-CL"/>
              </w:rPr>
              <w:t>bodega de residuos peligrosos.</w:t>
            </w:r>
          </w:p>
        </w:tc>
      </w:tr>
      <w:bookmarkEnd w:id="285"/>
      <w:tr w:rsidR="00307ACB" w:rsidRPr="00D42470" w14:paraId="1953FEF0" w14:textId="77777777" w:rsidTr="008213D1">
        <w:trPr>
          <w:trHeight w:val="2793"/>
          <w:jc w:val="center"/>
        </w:trPr>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4B5432" w14:textId="77777777" w:rsidR="00307ACB" w:rsidRPr="00D42470" w:rsidRDefault="00026279" w:rsidP="00893835">
            <w:pPr>
              <w:spacing w:after="0" w:line="240" w:lineRule="auto"/>
              <w:jc w:val="center"/>
              <w:rPr>
                <w:rFonts w:ascii="Calibri" w:eastAsia="Times New Roman" w:hAnsi="Calibri" w:cs="Times New Roman"/>
                <w:color w:val="000000"/>
                <w:sz w:val="20"/>
                <w:szCs w:val="20"/>
                <w:lang w:eastAsia="es-CL"/>
              </w:rPr>
            </w:pPr>
            <w:r w:rsidRPr="00026279">
              <w:rPr>
                <w:rFonts w:ascii="Calibri" w:eastAsia="Times New Roman" w:hAnsi="Calibri" w:cs="Times New Roman"/>
                <w:noProof/>
                <w:color w:val="000000"/>
                <w:sz w:val="20"/>
                <w:szCs w:val="20"/>
                <w:lang w:eastAsia="es-CL"/>
              </w:rPr>
              <w:lastRenderedPageBreak/>
              <w:drawing>
                <wp:inline distT="0" distB="0" distL="0" distR="0" wp14:anchorId="1091B27D" wp14:editId="40790CF9">
                  <wp:extent cx="3978000" cy="2970000"/>
                  <wp:effectExtent l="0" t="0" r="3810" b="1905"/>
                  <wp:docPr id="39" name="Imagen 39" descr="C:\Users\jose.moraga\Documents\DFZ 2018\PROGRAMA RCA 2018\SEPTIEMBRE\DFZ-2018-1863-X-RCA\Fotos\IMG_05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ose.moraga\Documents\DFZ 2018\PROGRAMA RCA 2018\SEPTIEMBRE\DFZ-2018-1863-X-RCA\Fotos\IMG_0509.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noFill/>
                          </a:ln>
                        </pic:spPr>
                      </pic:pic>
                    </a:graphicData>
                  </a:graphic>
                </wp:inline>
              </w:drawing>
            </w:r>
          </w:p>
        </w:tc>
        <w:tc>
          <w:tcPr>
            <w:tcW w:w="2500"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E9CC6A" w14:textId="77777777" w:rsidR="00307ACB" w:rsidRPr="00D42470" w:rsidRDefault="00FB1C1C" w:rsidP="00893835">
            <w:pPr>
              <w:spacing w:after="0" w:line="240" w:lineRule="auto"/>
              <w:jc w:val="center"/>
              <w:rPr>
                <w:rFonts w:ascii="Calibri" w:eastAsia="Times New Roman" w:hAnsi="Calibri" w:cs="Times New Roman"/>
                <w:color w:val="000000"/>
                <w:sz w:val="20"/>
                <w:szCs w:val="20"/>
                <w:lang w:eastAsia="es-CL"/>
              </w:rPr>
            </w:pPr>
            <w:r w:rsidRPr="00B73042">
              <w:rPr>
                <w:rFonts w:ascii="Calibri" w:eastAsia="Times New Roman" w:hAnsi="Calibri" w:cs="Times New Roman"/>
                <w:noProof/>
                <w:color w:val="000000"/>
                <w:sz w:val="20"/>
                <w:szCs w:val="20"/>
                <w:lang w:eastAsia="es-CL"/>
              </w:rPr>
              <w:drawing>
                <wp:inline distT="0" distB="0" distL="0" distR="0" wp14:anchorId="7EF382B2" wp14:editId="5EE9E97D">
                  <wp:extent cx="3978000" cy="2970000"/>
                  <wp:effectExtent l="19050" t="19050" r="22860" b="20955"/>
                  <wp:docPr id="44" name="Imagen 44" descr="C:\Users\jose.moraga\Documents\DFZ 2018\PROGRAMA RCA 2018\SEPTIEMBRE\DFZ-2018-1863-X-RCA\Fotos\IMG_05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ose.moraga\Documents\DFZ 2018\PROGRAMA RCA 2018\SEPTIEMBRE\DFZ-2018-1863-X-RCA\Fotos\IMG_0543.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r>
      <w:tr w:rsidR="00307ACB" w:rsidRPr="00D42470" w14:paraId="3B54E2F4" w14:textId="77777777" w:rsidTr="008213D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667FD8D" w14:textId="77777777" w:rsidR="00307ACB" w:rsidRPr="00577F4F" w:rsidRDefault="00307ACB" w:rsidP="00893835">
            <w:pPr>
              <w:spacing w:after="0" w:line="240" w:lineRule="auto"/>
              <w:contextualSpacing/>
              <w:outlineLvl w:val="1"/>
              <w:rPr>
                <w:rFonts w:ascii="Calibri" w:eastAsia="Times New Roman" w:hAnsi="Calibri" w:cs="Calibri"/>
                <w:b/>
                <w:color w:val="000000"/>
                <w:sz w:val="20"/>
                <w:szCs w:val="20"/>
                <w:lang w:eastAsia="es-CL"/>
              </w:rPr>
            </w:pPr>
            <w:bookmarkStart w:id="294" w:name="_Toc526851975"/>
            <w:bookmarkStart w:id="295" w:name="_Toc526858648"/>
            <w:bookmarkStart w:id="296" w:name="_Toc526948703"/>
            <w:bookmarkStart w:id="297" w:name="_Toc530144941"/>
            <w:r w:rsidRPr="00577F4F">
              <w:rPr>
                <w:rFonts w:ascii="Calibri" w:eastAsia="Calibri" w:hAnsi="Calibri" w:cs="Calibri"/>
                <w:b/>
                <w:sz w:val="20"/>
                <w:szCs w:val="20"/>
              </w:rPr>
              <w:t xml:space="preserve">Fotografía </w:t>
            </w:r>
            <w:r w:rsidR="00552008">
              <w:rPr>
                <w:rFonts w:ascii="Calibri" w:eastAsia="Calibri" w:hAnsi="Calibri" w:cs="Calibri"/>
                <w:b/>
                <w:sz w:val="20"/>
                <w:szCs w:val="20"/>
              </w:rPr>
              <w:t>2</w:t>
            </w:r>
            <w:r w:rsidR="005C3FCF">
              <w:rPr>
                <w:rFonts w:ascii="Calibri" w:eastAsia="Calibri" w:hAnsi="Calibri" w:cs="Calibri"/>
                <w:b/>
                <w:sz w:val="20"/>
                <w:szCs w:val="20"/>
              </w:rPr>
              <w:t>6</w:t>
            </w:r>
            <w:r w:rsidRPr="00577F4F">
              <w:rPr>
                <w:rFonts w:ascii="Calibri" w:eastAsia="Calibri" w:hAnsi="Calibri" w:cs="Calibri"/>
                <w:b/>
                <w:sz w:val="20"/>
                <w:szCs w:val="20"/>
              </w:rPr>
              <w:t>.</w:t>
            </w:r>
            <w:bookmarkEnd w:id="294"/>
            <w:bookmarkEnd w:id="295"/>
            <w:bookmarkEnd w:id="296"/>
            <w:bookmarkEnd w:id="29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76E530" w14:textId="77777777" w:rsidR="00307ACB" w:rsidRPr="00577F4F" w:rsidRDefault="00307ACB" w:rsidP="00893835">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1</w:t>
            </w:r>
            <w:r w:rsidR="005F45CA">
              <w:rPr>
                <w:rFonts w:ascii="Calibri" w:eastAsia="Times New Roman" w:hAnsi="Calibri" w:cs="Times New Roman"/>
                <w:b/>
                <w:color w:val="000000"/>
                <w:sz w:val="20"/>
                <w:szCs w:val="20"/>
                <w:lang w:eastAsia="es-CL"/>
              </w:rPr>
              <w:t>0</w:t>
            </w:r>
            <w:r>
              <w:rPr>
                <w:rFonts w:ascii="Calibri" w:eastAsia="Times New Roman" w:hAnsi="Calibri" w:cs="Times New Roman"/>
                <w:b/>
                <w:color w:val="000000"/>
                <w:sz w:val="20"/>
                <w:szCs w:val="20"/>
                <w:lang w:eastAsia="es-CL"/>
              </w:rPr>
              <w:t>-09-2018</w:t>
            </w:r>
          </w:p>
        </w:tc>
        <w:tc>
          <w:tcPr>
            <w:tcW w:w="1341" w:type="pct"/>
            <w:tcBorders>
              <w:top w:val="single" w:sz="4" w:space="0" w:color="auto"/>
              <w:left w:val="nil"/>
              <w:bottom w:val="single" w:sz="4" w:space="0" w:color="auto"/>
              <w:right w:val="nil"/>
            </w:tcBorders>
            <w:shd w:val="clear" w:color="auto" w:fill="auto"/>
            <w:noWrap/>
            <w:vAlign w:val="center"/>
            <w:hideMark/>
          </w:tcPr>
          <w:p w14:paraId="5243298B" w14:textId="77777777" w:rsidR="00307ACB" w:rsidRPr="00577F4F" w:rsidRDefault="00307ACB" w:rsidP="00893835">
            <w:pPr>
              <w:spacing w:after="0" w:line="240" w:lineRule="auto"/>
              <w:contextualSpacing/>
              <w:outlineLvl w:val="1"/>
              <w:rPr>
                <w:rFonts w:ascii="Calibri" w:eastAsia="Calibri" w:hAnsi="Calibri" w:cs="Calibri"/>
                <w:b/>
                <w:sz w:val="20"/>
                <w:szCs w:val="20"/>
              </w:rPr>
            </w:pPr>
            <w:bookmarkStart w:id="298" w:name="_Toc526851976"/>
            <w:bookmarkStart w:id="299" w:name="_Toc526858649"/>
            <w:bookmarkStart w:id="300" w:name="_Toc526948704"/>
            <w:bookmarkStart w:id="301" w:name="_Toc530144942"/>
            <w:r w:rsidRPr="00577F4F">
              <w:rPr>
                <w:rFonts w:ascii="Calibri" w:eastAsia="Calibri" w:hAnsi="Calibri" w:cs="Calibri"/>
                <w:b/>
                <w:sz w:val="20"/>
                <w:szCs w:val="20"/>
              </w:rPr>
              <w:t xml:space="preserve">Fotografía </w:t>
            </w:r>
            <w:r w:rsidR="00552008">
              <w:rPr>
                <w:rFonts w:ascii="Calibri" w:eastAsia="Calibri" w:hAnsi="Calibri" w:cs="Calibri"/>
                <w:b/>
                <w:sz w:val="20"/>
                <w:szCs w:val="20"/>
              </w:rPr>
              <w:t>2</w:t>
            </w:r>
            <w:r w:rsidR="005C3FCF">
              <w:rPr>
                <w:rFonts w:ascii="Calibri" w:eastAsia="Calibri" w:hAnsi="Calibri" w:cs="Calibri"/>
                <w:b/>
                <w:sz w:val="20"/>
                <w:szCs w:val="20"/>
              </w:rPr>
              <w:t>7</w:t>
            </w:r>
            <w:r w:rsidRPr="00577F4F">
              <w:rPr>
                <w:rFonts w:ascii="Calibri" w:eastAsia="Calibri" w:hAnsi="Calibri" w:cs="Calibri"/>
                <w:b/>
                <w:sz w:val="20"/>
                <w:szCs w:val="20"/>
              </w:rPr>
              <w:t>.</w:t>
            </w:r>
            <w:bookmarkEnd w:id="298"/>
            <w:bookmarkEnd w:id="299"/>
            <w:bookmarkEnd w:id="300"/>
            <w:bookmarkEnd w:id="30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9DA1CB" w14:textId="77777777" w:rsidR="00307ACB" w:rsidRPr="00577F4F" w:rsidRDefault="00307ACB" w:rsidP="00893835">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w:t>
            </w:r>
            <w:r w:rsidR="00707F6B">
              <w:rPr>
                <w:rFonts w:ascii="Calibri" w:eastAsia="Times New Roman" w:hAnsi="Calibri" w:cs="Times New Roman"/>
                <w:b/>
                <w:color w:val="000000"/>
                <w:sz w:val="20"/>
                <w:szCs w:val="20"/>
                <w:lang w:eastAsia="es-CL"/>
              </w:rPr>
              <w:t>0</w:t>
            </w:r>
            <w:r>
              <w:rPr>
                <w:rFonts w:ascii="Calibri" w:eastAsia="Times New Roman" w:hAnsi="Calibri" w:cs="Times New Roman"/>
                <w:b/>
                <w:color w:val="000000"/>
                <w:sz w:val="20"/>
                <w:szCs w:val="20"/>
                <w:lang w:eastAsia="es-CL"/>
              </w:rPr>
              <w:t>-09-2018</w:t>
            </w:r>
          </w:p>
        </w:tc>
      </w:tr>
      <w:tr w:rsidR="00307ACB" w:rsidRPr="00D42470" w14:paraId="1F89FA05" w14:textId="77777777" w:rsidTr="00893835">
        <w:trPr>
          <w:trHeight w:val="850"/>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2938E5F" w14:textId="77777777" w:rsidR="00307ACB" w:rsidRPr="00577F4F" w:rsidRDefault="00307ACB" w:rsidP="00026279">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026279">
              <w:rPr>
                <w:rFonts w:ascii="Calibri" w:eastAsia="Times New Roman" w:hAnsi="Calibri" w:cs="Times New Roman"/>
                <w:color w:val="000000"/>
                <w:sz w:val="20"/>
                <w:szCs w:val="20"/>
                <w:lang w:eastAsia="es-CL"/>
              </w:rPr>
              <w:t>Se observan restos de planchas de acero y bins en sector aledaño al sector alto del sitio Arqueológico Dalcahue.</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31C9A349" w14:textId="77777777" w:rsidR="00307ACB" w:rsidRPr="00577F4F" w:rsidRDefault="00307ACB" w:rsidP="00FB1C1C">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FB1C1C">
              <w:rPr>
                <w:rFonts w:ascii="Calibri" w:eastAsia="Times New Roman" w:hAnsi="Calibri" w:cs="Times New Roman"/>
                <w:color w:val="000000"/>
                <w:sz w:val="20"/>
                <w:szCs w:val="20"/>
                <w:lang w:eastAsia="es-CL"/>
              </w:rPr>
              <w:t>Se observan residuos sólidos tales como bins, neumático y tambores en el sector del dique seco.</w:t>
            </w:r>
          </w:p>
        </w:tc>
      </w:tr>
    </w:tbl>
    <w:p w14:paraId="0B4944C5" w14:textId="77777777" w:rsidR="005036A0" w:rsidRDefault="005036A0">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5036A0" w:rsidRPr="00577F4F" w14:paraId="708C6E86" w14:textId="77777777" w:rsidTr="0042014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E000D3" w14:textId="77777777" w:rsidR="005036A0" w:rsidRPr="00577F4F" w:rsidRDefault="005036A0" w:rsidP="00420149">
            <w:pPr>
              <w:spacing w:after="0" w:line="240" w:lineRule="auto"/>
              <w:jc w:val="center"/>
              <w:rPr>
                <w:rFonts w:ascii="Calibri" w:eastAsia="Times New Roman" w:hAnsi="Calibri" w:cs="Times New Roman"/>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5036A0" w:rsidRPr="00D42470" w14:paraId="48453AF7" w14:textId="77777777" w:rsidTr="00420149">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678FCA5" w14:textId="77777777" w:rsidR="005036A0" w:rsidRPr="00D42470" w:rsidRDefault="00B56390" w:rsidP="00420149">
            <w:pPr>
              <w:spacing w:after="0" w:line="240" w:lineRule="auto"/>
              <w:jc w:val="center"/>
              <w:rPr>
                <w:rFonts w:ascii="Calibri" w:eastAsia="Times New Roman" w:hAnsi="Calibri" w:cs="Times New Roman"/>
                <w:color w:val="000000"/>
                <w:sz w:val="20"/>
                <w:szCs w:val="20"/>
                <w:lang w:eastAsia="es-CL"/>
              </w:rPr>
            </w:pPr>
            <w:r w:rsidRPr="00B56390">
              <w:rPr>
                <w:rFonts w:ascii="Calibri" w:eastAsia="Times New Roman" w:hAnsi="Calibri" w:cs="Times New Roman"/>
                <w:noProof/>
                <w:color w:val="000000"/>
                <w:sz w:val="20"/>
                <w:szCs w:val="20"/>
                <w:lang w:eastAsia="es-CL"/>
              </w:rPr>
              <w:drawing>
                <wp:inline distT="0" distB="0" distL="0" distR="0" wp14:anchorId="4EAF3FF1" wp14:editId="3434F118">
                  <wp:extent cx="3978000" cy="2970000"/>
                  <wp:effectExtent l="19050" t="19050" r="22860" b="20955"/>
                  <wp:docPr id="48" name="Imagen 48" descr="C:\Users\jose.moraga\Documents\DFZ 2018\PROGRAMA RCA 2018\SEPTIEMBRE\DFZ-2018-1863-X-RCA\Fotos\IMG_06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8\PROGRAMA RCA 2018\SEPTIEMBRE\DFZ-2018-1863-X-RCA\Fotos\IMG_0697.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7A812A6B" w14:textId="77777777" w:rsidR="005036A0" w:rsidRPr="00D42470" w:rsidRDefault="00482641" w:rsidP="0042014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6E11F8D0" wp14:editId="42832E43">
                      <wp:simplePos x="0" y="0"/>
                      <wp:positionH relativeFrom="column">
                        <wp:posOffset>2820035</wp:posOffset>
                      </wp:positionH>
                      <wp:positionV relativeFrom="paragraph">
                        <wp:posOffset>488315</wp:posOffset>
                      </wp:positionV>
                      <wp:extent cx="946150" cy="323850"/>
                      <wp:effectExtent l="0" t="0" r="44450" b="1085850"/>
                      <wp:wrapNone/>
                      <wp:docPr id="9" name="Globo: línea 9"/>
                      <wp:cNvGraphicFramePr/>
                      <a:graphic xmlns:a="http://schemas.openxmlformats.org/drawingml/2006/main">
                        <a:graphicData uri="http://schemas.microsoft.com/office/word/2010/wordprocessingShape">
                          <wps:wsp>
                            <wps:cNvSpPr/>
                            <wps:spPr>
                              <a:xfrm>
                                <a:off x="7894320" y="1417320"/>
                                <a:ext cx="946150" cy="323850"/>
                              </a:xfrm>
                              <a:prstGeom prst="borderCallout1">
                                <a:avLst>
                                  <a:gd name="adj1" fmla="val 101669"/>
                                  <a:gd name="adj2" fmla="val 100527"/>
                                  <a:gd name="adj3" fmla="val 424721"/>
                                  <a:gd name="adj4" fmla="val 39260"/>
                                </a:avLst>
                              </a:prstGeom>
                              <a:solidFill>
                                <a:srgbClr val="FF0000"/>
                              </a:solidFill>
                              <a:ln w="127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0AC4FB" w14:textId="77777777" w:rsidR="00D2028F" w:rsidRPr="00124FB5" w:rsidRDefault="00D2028F" w:rsidP="00482641">
                                  <w:pPr>
                                    <w:jc w:val="center"/>
                                    <w:rPr>
                                      <w:b/>
                                      <w:sz w:val="20"/>
                                      <w:szCs w:val="20"/>
                                    </w:rPr>
                                  </w:pPr>
                                  <w:r w:rsidRPr="00124FB5">
                                    <w:rPr>
                                      <w:b/>
                                      <w:sz w:val="20"/>
                                      <w:szCs w:val="20"/>
                                    </w:rPr>
                                    <w:t>Batería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11F8D0" id="Globo: línea 9" o:spid="_x0000_s1031" type="#_x0000_t47" style="position:absolute;left:0;text-align:left;margin-left:222.05pt;margin-top:38.45pt;width:74.5pt;height:25.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nMs+QIAAH8GAAAOAAAAZHJzL2Uyb0RvYy54bWysVUtu2zAQ3RfoHQjuG30s27EROTAcOCgQ&#10;JEGTImuaIm0VFEcl6V/v1FP0Yh1Skq00WQXNghlqHodv3nDGV9eHSpGdMLYEndPkIqZEaA5Fqdc5&#10;/f68/HJJiXVMF0yBFjk9CkuvZ58/Xe3rqUhhA6oQhmAQbaf7Oqcb5+ppFFm+ERWzF1ALjU4JpmIO&#10;t2YdFYbtMXqlojSOR9EeTFEb4MJa/HrTOOksxJdScPcgpRWOqJwiNxdWE9aVX6PZFZuuDas3JW9p&#10;sA+wqFip8dJTqBvmGNma8k2oquQGLEh3waGKQMqSi5ADZpPE/2TztGG1CLmgOLY+yWT/X1h+v3s0&#10;pCxyOqFEswpLdKtgBVOi/vzWgpGJl2hf2ykin+pH0+4smj7fgzSV/4+ZkENOx5eTbJCi0Ed8DFky&#10;9naQWBwc4QiYZKNkiH6OgEE6uEQb/dE5UG2suxVQEW/kdIXlFWbBlIKtS4LEbHdnXdC6aBmz4kdC&#10;iawUlm7HFEniZDQKxLEgPVD6GhQP03HDrg8a9EFZmo3T5C0o64MGk3TUpdGSw4S6RDxTC6oslqVS&#10;YWPWq4UyBJnmdLmM8a/V4BVMabJHEdMxuj8WA0kojeL66jX1CpY7KuEDKv1NSCw9ViVtbvBNJ07U&#10;GOdCt5rbDStEw3jYJ9ydCCUMAX1kiZmeYjdFCw39NnZT+xbvj4rQs6fDberdNQ2Djlhz+HQi3Aza&#10;nQ5XpQbzXmYKs2pvbvCdSI00XiV3WB1CWww90n9ZQXHEVjHQzBBb82WJT/SOWffIDL48fNU4CN0D&#10;LlIB1g5ai5INmF/vffd47GX0UrLHIZRT+3PLjKBEfdXY5ZMky/zUCptsOPadZfqeVd+jt9UC8E1h&#10;LyC7YHq8U50pDVQv2FBzfyu6mOZ4d065M91m4ZrhiBOXi/k8wHBS1czd6aea++BeZ/+4nw8vzNRt&#10;nzps8HvoBhabhj5oND5j/UkN860DWTrvPOvabnDKhafUTmQ/Rvv7gDr/bsz+AgAA//8DAFBLAwQU&#10;AAYACAAAACEAP/HYYeEAAAAKAQAADwAAAGRycy9kb3ducmV2LnhtbEyPwU7DMAyG70i8Q2QkLoil&#10;G2WjpenEhtAE4sKG4Jo1XlNonNJkW3l7zAmOtj/9/v5iPrhWHLAPjScF41ECAqnypqFawevm4fIG&#10;RIiajG49oYJvDDAvT08KnRt/pBc8rGMtOIRCrhXYGLtcylBZdDqMfIfEt53vnY489rU0vT5yuGvl&#10;JEmm0umG+IPVHS4tVp/rvVOAF7sPe9+tltrXG/n2vnh6XDx/KXV+Ntzdgog4xD8YfvVZHUp22vo9&#10;mSBaBWmajhlVMJtmIBi4zq54sWVyMstAloX8X6H8AQAA//8DAFBLAQItABQABgAIAAAAIQC2gziS&#10;/gAAAOEBAAATAAAAAAAAAAAAAAAAAAAAAABbQ29udGVudF9UeXBlc10ueG1sUEsBAi0AFAAGAAgA&#10;AAAhADj9If/WAAAAlAEAAAsAAAAAAAAAAAAAAAAALwEAAF9yZWxzLy5yZWxzUEsBAi0AFAAGAAgA&#10;AAAhAELKcyz5AgAAfwYAAA4AAAAAAAAAAAAAAAAALgIAAGRycy9lMm9Eb2MueG1sUEsBAi0AFAAG&#10;AAgAAAAhAD/x2GHhAAAACgEAAA8AAAAAAAAAAAAAAAAAUwUAAGRycy9kb3ducmV2LnhtbFBLBQYA&#10;AAAABAAEAPMAAABhBgAAAAA=&#10;" adj="8480,91740,21714,21961" fillcolor="red" strokecolor="red" strokeweight="1pt">
                      <v:textbox>
                        <w:txbxContent>
                          <w:p w14:paraId="050AC4FB" w14:textId="77777777" w:rsidR="00D2028F" w:rsidRPr="00124FB5" w:rsidRDefault="00D2028F" w:rsidP="00482641">
                            <w:pPr>
                              <w:jc w:val="center"/>
                              <w:rPr>
                                <w:b/>
                                <w:sz w:val="20"/>
                                <w:szCs w:val="20"/>
                              </w:rPr>
                            </w:pPr>
                            <w:r w:rsidRPr="00124FB5">
                              <w:rPr>
                                <w:b/>
                                <w:sz w:val="20"/>
                                <w:szCs w:val="20"/>
                              </w:rPr>
                              <w:t>Batería</w:t>
                            </w:r>
                          </w:p>
                        </w:txbxContent>
                      </v:textbox>
                      <o:callout v:ext="edit" minusy="t"/>
                    </v:shape>
                  </w:pict>
                </mc:Fallback>
              </mc:AlternateContent>
            </w:r>
            <w:r w:rsidR="009B50E5" w:rsidRPr="009B50E5">
              <w:rPr>
                <w:rFonts w:ascii="Calibri" w:eastAsia="Times New Roman" w:hAnsi="Calibri" w:cs="Times New Roman"/>
                <w:noProof/>
                <w:color w:val="000000"/>
                <w:sz w:val="20"/>
                <w:szCs w:val="20"/>
                <w:lang w:eastAsia="es-CL"/>
              </w:rPr>
              <w:drawing>
                <wp:inline distT="0" distB="0" distL="0" distR="0" wp14:anchorId="3D928CFE" wp14:editId="3A37BF25">
                  <wp:extent cx="3978000" cy="2970000"/>
                  <wp:effectExtent l="19050" t="19050" r="22860" b="20955"/>
                  <wp:docPr id="24" name="Imagen 24" descr="C:\Users\jose.moraga\Documents\DFZ 2018\PROGRAMA RCA 2018\SEPTIEMBRE\DFZ-2018-1863-X-RCA\Fotos\IMG_06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ose.moraga\Documents\DFZ 2018\PROGRAMA RCA 2018\SEPTIEMBRE\DFZ-2018-1863-X-RCA\Fotos\IMG_0693.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r>
      <w:tr w:rsidR="005036A0" w:rsidRPr="00577F4F" w14:paraId="34AC4FB7" w14:textId="77777777" w:rsidTr="0042014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2F3E562" w14:textId="77777777" w:rsidR="005036A0" w:rsidRPr="00577F4F" w:rsidRDefault="005036A0" w:rsidP="00420149">
            <w:pPr>
              <w:spacing w:after="0" w:line="240" w:lineRule="auto"/>
              <w:contextualSpacing/>
              <w:outlineLvl w:val="1"/>
              <w:rPr>
                <w:rFonts w:ascii="Calibri" w:eastAsia="Times New Roman" w:hAnsi="Calibri" w:cs="Calibri"/>
                <w:b/>
                <w:color w:val="000000"/>
                <w:sz w:val="20"/>
                <w:szCs w:val="20"/>
                <w:lang w:eastAsia="es-CL"/>
              </w:rPr>
            </w:pPr>
            <w:bookmarkStart w:id="302" w:name="_Toc530144943"/>
            <w:r w:rsidRPr="00577F4F">
              <w:rPr>
                <w:rFonts w:ascii="Calibri" w:eastAsia="Calibri" w:hAnsi="Calibri" w:cs="Calibri"/>
                <w:b/>
                <w:sz w:val="20"/>
                <w:szCs w:val="20"/>
              </w:rPr>
              <w:t xml:space="preserve">Fotografía </w:t>
            </w:r>
            <w:r>
              <w:rPr>
                <w:rFonts w:ascii="Calibri" w:eastAsia="Calibri" w:hAnsi="Calibri" w:cs="Calibri"/>
                <w:b/>
                <w:sz w:val="20"/>
                <w:szCs w:val="20"/>
              </w:rPr>
              <w:t>2</w:t>
            </w:r>
            <w:r w:rsidR="005C3FCF">
              <w:rPr>
                <w:rFonts w:ascii="Calibri" w:eastAsia="Calibri" w:hAnsi="Calibri" w:cs="Calibri"/>
                <w:b/>
                <w:sz w:val="20"/>
                <w:szCs w:val="20"/>
              </w:rPr>
              <w:t>8</w:t>
            </w:r>
            <w:r w:rsidRPr="00577F4F">
              <w:rPr>
                <w:rFonts w:ascii="Calibri" w:eastAsia="Calibri" w:hAnsi="Calibri" w:cs="Calibri"/>
                <w:b/>
                <w:sz w:val="20"/>
                <w:szCs w:val="20"/>
              </w:rPr>
              <w:t>.</w:t>
            </w:r>
            <w:bookmarkEnd w:id="30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B3974E" w14:textId="77777777" w:rsidR="005036A0" w:rsidRPr="00577F4F" w:rsidRDefault="005036A0" w:rsidP="00420149">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1</w:t>
            </w:r>
            <w:r w:rsidR="00051576">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c>
          <w:tcPr>
            <w:tcW w:w="1341" w:type="pct"/>
            <w:tcBorders>
              <w:top w:val="single" w:sz="4" w:space="0" w:color="auto"/>
              <w:left w:val="nil"/>
              <w:bottom w:val="single" w:sz="4" w:space="0" w:color="auto"/>
              <w:right w:val="nil"/>
            </w:tcBorders>
            <w:shd w:val="clear" w:color="auto" w:fill="auto"/>
            <w:noWrap/>
            <w:vAlign w:val="center"/>
            <w:hideMark/>
          </w:tcPr>
          <w:p w14:paraId="61C02F60" w14:textId="77777777" w:rsidR="005036A0" w:rsidRPr="00577F4F" w:rsidRDefault="005036A0" w:rsidP="00420149">
            <w:pPr>
              <w:spacing w:after="0" w:line="240" w:lineRule="auto"/>
              <w:contextualSpacing/>
              <w:outlineLvl w:val="1"/>
              <w:rPr>
                <w:rFonts w:ascii="Calibri" w:eastAsia="Calibri" w:hAnsi="Calibri" w:cs="Calibri"/>
                <w:b/>
                <w:sz w:val="20"/>
                <w:szCs w:val="20"/>
              </w:rPr>
            </w:pPr>
            <w:bookmarkStart w:id="303" w:name="_Toc530144944"/>
            <w:r w:rsidRPr="00577F4F">
              <w:rPr>
                <w:rFonts w:ascii="Calibri" w:eastAsia="Calibri" w:hAnsi="Calibri" w:cs="Calibri"/>
                <w:b/>
                <w:sz w:val="20"/>
                <w:szCs w:val="20"/>
              </w:rPr>
              <w:t xml:space="preserve">Fotografía </w:t>
            </w:r>
            <w:r>
              <w:rPr>
                <w:rFonts w:ascii="Calibri" w:eastAsia="Calibri" w:hAnsi="Calibri" w:cs="Calibri"/>
                <w:b/>
                <w:sz w:val="20"/>
                <w:szCs w:val="20"/>
              </w:rPr>
              <w:t>2</w:t>
            </w:r>
            <w:r w:rsidR="005C3FCF">
              <w:rPr>
                <w:rFonts w:ascii="Calibri" w:eastAsia="Calibri" w:hAnsi="Calibri" w:cs="Calibri"/>
                <w:b/>
                <w:sz w:val="20"/>
                <w:szCs w:val="20"/>
              </w:rPr>
              <w:t>9</w:t>
            </w:r>
            <w:r>
              <w:rPr>
                <w:rFonts w:ascii="Calibri" w:eastAsia="Calibri" w:hAnsi="Calibri" w:cs="Calibri"/>
                <w:b/>
                <w:sz w:val="20"/>
                <w:szCs w:val="20"/>
              </w:rPr>
              <w:t>.</w:t>
            </w:r>
            <w:bookmarkEnd w:id="30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E65DE1" w14:textId="77777777" w:rsidR="005036A0" w:rsidRPr="00577F4F" w:rsidRDefault="005036A0" w:rsidP="00420149">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w:t>
            </w:r>
            <w:r w:rsidR="009B50E5">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r>
      <w:tr w:rsidR="005036A0" w:rsidRPr="00577F4F" w14:paraId="3E113317" w14:textId="77777777" w:rsidTr="00420149">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517AE430" w14:textId="77777777" w:rsidR="005036A0" w:rsidRPr="00577F4F" w:rsidRDefault="005036A0" w:rsidP="00A066D4">
            <w:pPr>
              <w:spacing w:after="0" w:line="240" w:lineRule="auto"/>
              <w:jc w:val="both"/>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482641">
              <w:rPr>
                <w:rFonts w:ascii="Calibri" w:eastAsia="Times New Roman" w:hAnsi="Calibri" w:cs="Times New Roman"/>
                <w:color w:val="000000"/>
                <w:sz w:val="20"/>
                <w:szCs w:val="20"/>
                <w:lang w:eastAsia="es-CL"/>
              </w:rPr>
              <w:t>Se observan planchas de acero</w:t>
            </w:r>
            <w:r w:rsidR="00A066D4">
              <w:rPr>
                <w:rFonts w:ascii="Calibri" w:eastAsia="Times New Roman" w:hAnsi="Calibri" w:cs="Times New Roman"/>
                <w:color w:val="000000"/>
                <w:sz w:val="20"/>
                <w:szCs w:val="20"/>
                <w:lang w:eastAsia="es-CL"/>
              </w:rPr>
              <w:t>,</w:t>
            </w:r>
            <w:r w:rsidR="00482641">
              <w:rPr>
                <w:rFonts w:ascii="Calibri" w:eastAsia="Times New Roman" w:hAnsi="Calibri" w:cs="Times New Roman"/>
                <w:color w:val="000000"/>
                <w:sz w:val="20"/>
                <w:szCs w:val="20"/>
                <w:lang w:eastAsia="es-CL"/>
              </w:rPr>
              <w:t xml:space="preserve"> </w:t>
            </w:r>
            <w:r w:rsidR="00A066D4">
              <w:rPr>
                <w:rFonts w:ascii="Calibri" w:eastAsia="Times New Roman" w:hAnsi="Calibri" w:cs="Times New Roman"/>
                <w:color w:val="000000"/>
                <w:sz w:val="20"/>
                <w:szCs w:val="20"/>
                <w:lang w:eastAsia="es-CL"/>
              </w:rPr>
              <w:t>específicamente en el límite entre la explanada y el sector intermareal.</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290F4EE" w14:textId="5EEBD4A1" w:rsidR="005036A0" w:rsidRPr="003F56D4" w:rsidRDefault="005036A0" w:rsidP="003F56D4">
            <w:pPr>
              <w:spacing w:after="0" w:line="240" w:lineRule="auto"/>
              <w:jc w:val="both"/>
              <w:rPr>
                <w:rFonts w:ascii="Calibri" w:eastAsia="Times New Roman" w:hAnsi="Calibri" w:cs="Times New Roman"/>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CF73C6" w:rsidRPr="00CF73C6">
              <w:rPr>
                <w:rFonts w:ascii="Calibri" w:eastAsia="Times New Roman" w:hAnsi="Calibri" w:cs="Times New Roman"/>
                <w:color w:val="000000"/>
                <w:sz w:val="20"/>
                <w:szCs w:val="20"/>
                <w:lang w:eastAsia="es-CL"/>
              </w:rPr>
              <w:t>Se observa acopio de residuos sólidos en el sector de la nave mayor en construcción, entre ellos planchas de acero y una batería</w:t>
            </w:r>
            <w:r w:rsidR="00AB0650">
              <w:rPr>
                <w:rFonts w:ascii="Calibri" w:eastAsia="Times New Roman" w:hAnsi="Calibri" w:cs="Times New Roman"/>
                <w:color w:val="000000"/>
                <w:sz w:val="20"/>
                <w:szCs w:val="20"/>
                <w:lang w:eastAsia="es-CL"/>
              </w:rPr>
              <w:t xml:space="preserve"> (</w:t>
            </w:r>
            <w:r w:rsidR="005E03BD">
              <w:rPr>
                <w:rFonts w:ascii="Calibri" w:eastAsia="Times New Roman" w:hAnsi="Calibri" w:cs="Times New Roman"/>
                <w:color w:val="000000"/>
                <w:sz w:val="20"/>
                <w:szCs w:val="20"/>
                <w:lang w:eastAsia="es-CL"/>
              </w:rPr>
              <w:t>considerado residuo peligroso</w:t>
            </w:r>
            <w:r w:rsidR="00AB0650">
              <w:rPr>
                <w:rFonts w:ascii="Calibri" w:eastAsia="Times New Roman" w:hAnsi="Calibri" w:cs="Times New Roman"/>
                <w:color w:val="000000"/>
                <w:sz w:val="20"/>
                <w:szCs w:val="20"/>
                <w:lang w:eastAsia="es-CL"/>
              </w:rPr>
              <w:t>)</w:t>
            </w:r>
            <w:r w:rsidR="00CF73C6" w:rsidRPr="00CF73C6">
              <w:rPr>
                <w:rFonts w:ascii="Calibri" w:eastAsia="Times New Roman" w:hAnsi="Calibri" w:cs="Times New Roman"/>
                <w:color w:val="000000"/>
                <w:sz w:val="20"/>
                <w:szCs w:val="20"/>
                <w:lang w:eastAsia="es-CL"/>
              </w:rPr>
              <w:t>.</w:t>
            </w:r>
          </w:p>
        </w:tc>
      </w:tr>
    </w:tbl>
    <w:p w14:paraId="34E1D119" w14:textId="77777777" w:rsidR="000D6D3F" w:rsidRDefault="000D6D3F">
      <w:r>
        <w:br w:type="page"/>
      </w:r>
    </w:p>
    <w:p w14:paraId="561F7A75" w14:textId="77777777" w:rsidR="00307ACB" w:rsidRDefault="00307ACB" w:rsidP="00307ACB">
      <w:pPr>
        <w:pStyle w:val="Ttulo2"/>
      </w:pPr>
      <w:bookmarkStart w:id="304" w:name="_Toc530144945"/>
      <w:r>
        <w:lastRenderedPageBreak/>
        <w:t xml:space="preserve">Afectación </w:t>
      </w:r>
      <w:r w:rsidR="009E722C">
        <w:t>y/o intervención de flora y fauna</w:t>
      </w:r>
      <w:r>
        <w:t>.</w:t>
      </w:r>
      <w:bookmarkEnd w:id="304"/>
    </w:p>
    <w:p w14:paraId="10A9B432" w14:textId="77777777" w:rsidR="00307ACB" w:rsidRPr="00B93D97" w:rsidRDefault="00307ACB" w:rsidP="00307ACB">
      <w:pPr>
        <w:spacing w:after="0" w:line="240" w:lineRule="auto"/>
        <w:contextualSpacing/>
        <w:outlineLvl w:val="0"/>
        <w:rPr>
          <w:rFonts w:ascii="Calibri" w:eastAsia="Calibri" w:hAnsi="Calibri" w:cs="Calibri"/>
          <w:sz w:val="20"/>
          <w:szCs w:val="20"/>
        </w:rPr>
      </w:pPr>
    </w:p>
    <w:tbl>
      <w:tblPr>
        <w:tblStyle w:val="Tablaconcuadrcula"/>
        <w:tblW w:w="5001" w:type="pct"/>
        <w:tblLook w:val="04A0" w:firstRow="1" w:lastRow="0" w:firstColumn="1" w:lastColumn="0" w:noHBand="0" w:noVBand="1"/>
      </w:tblPr>
      <w:tblGrid>
        <w:gridCol w:w="3768"/>
        <w:gridCol w:w="9797"/>
      </w:tblGrid>
      <w:tr w:rsidR="00307ACB" w:rsidRPr="00D42470" w14:paraId="7C51E0E9" w14:textId="77777777" w:rsidTr="00893835">
        <w:trPr>
          <w:trHeight w:val="142"/>
        </w:trPr>
        <w:tc>
          <w:tcPr>
            <w:tcW w:w="1389" w:type="pct"/>
          </w:tcPr>
          <w:p w14:paraId="5972A5E6" w14:textId="77777777" w:rsidR="00307ACB" w:rsidRPr="00D42470" w:rsidRDefault="00307ACB" w:rsidP="00893835">
            <w:pPr>
              <w:rPr>
                <w:lang w:val="es-CL"/>
              </w:rPr>
            </w:pPr>
            <w:r w:rsidRPr="00D42470">
              <w:rPr>
                <w:rFonts w:eastAsia="Times New Roman"/>
                <w:b/>
                <w:bCs/>
                <w:color w:val="000000"/>
                <w:lang w:eastAsia="es-CL"/>
              </w:rPr>
              <w:t xml:space="preserve">Número de hecho constatado: </w:t>
            </w:r>
            <w:r w:rsidR="00ED03EC">
              <w:rPr>
                <w:rFonts w:eastAsia="Times New Roman"/>
                <w:b/>
                <w:bCs/>
                <w:color w:val="000000"/>
                <w:lang w:eastAsia="es-CL"/>
              </w:rPr>
              <w:t>4</w:t>
            </w:r>
          </w:p>
        </w:tc>
        <w:tc>
          <w:tcPr>
            <w:tcW w:w="3611" w:type="pct"/>
          </w:tcPr>
          <w:p w14:paraId="1E534A30" w14:textId="77777777" w:rsidR="00307ACB" w:rsidRPr="00D42470" w:rsidRDefault="00307ACB" w:rsidP="00893835">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r w:rsidR="008B7014" w:rsidRPr="008B7014">
              <w:rPr>
                <w:rFonts w:eastAsia="Times New Roman"/>
                <w:b/>
                <w:color w:val="000000"/>
                <w:lang w:eastAsia="es-CL"/>
              </w:rPr>
              <w:t>3</w:t>
            </w:r>
          </w:p>
        </w:tc>
      </w:tr>
      <w:tr w:rsidR="00307ACB" w:rsidRPr="00F14D23" w14:paraId="45EC04BC" w14:textId="77777777" w:rsidTr="00893835">
        <w:trPr>
          <w:trHeight w:val="319"/>
        </w:trPr>
        <w:tc>
          <w:tcPr>
            <w:tcW w:w="5000" w:type="pct"/>
            <w:gridSpan w:val="2"/>
            <w:tcBorders>
              <w:bottom w:val="single" w:sz="4" w:space="0" w:color="auto"/>
            </w:tcBorders>
          </w:tcPr>
          <w:p w14:paraId="6C2E43CD" w14:textId="77777777" w:rsidR="00307ACB" w:rsidRPr="00D42470" w:rsidRDefault="00307ACB" w:rsidP="00893835">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tc>
      </w:tr>
      <w:tr w:rsidR="00307ACB" w:rsidRPr="00D42470" w14:paraId="5A066D85" w14:textId="77777777" w:rsidTr="00893835">
        <w:trPr>
          <w:trHeight w:val="627"/>
        </w:trPr>
        <w:tc>
          <w:tcPr>
            <w:tcW w:w="5000" w:type="pct"/>
            <w:gridSpan w:val="2"/>
          </w:tcPr>
          <w:p w14:paraId="0A7E847B" w14:textId="77777777" w:rsidR="00307ACB" w:rsidRDefault="00307ACB" w:rsidP="00893835">
            <w:pPr>
              <w:rPr>
                <w:b/>
              </w:rPr>
            </w:pPr>
            <w:r w:rsidRPr="00D42470">
              <w:rPr>
                <w:b/>
              </w:rPr>
              <w:t>Exigencia (s):</w:t>
            </w:r>
          </w:p>
          <w:p w14:paraId="32AD108A" w14:textId="77777777" w:rsidR="00B90521" w:rsidRPr="00BF4B33" w:rsidRDefault="00B90521" w:rsidP="00E3566B">
            <w:pPr>
              <w:pStyle w:val="Prrafodelista"/>
              <w:numPr>
                <w:ilvl w:val="0"/>
                <w:numId w:val="17"/>
              </w:numPr>
              <w:ind w:left="601" w:hanging="567"/>
              <w:rPr>
                <w:u w:val="single"/>
              </w:rPr>
            </w:pPr>
            <w:r w:rsidRPr="00BF4B33">
              <w:rPr>
                <w:u w:val="single"/>
              </w:rPr>
              <w:t xml:space="preserve">Extracto Considerando </w:t>
            </w:r>
            <w:r w:rsidR="00C811D9">
              <w:rPr>
                <w:u w:val="single"/>
              </w:rPr>
              <w:t>15</w:t>
            </w:r>
            <w:r w:rsidRPr="00BF4B33">
              <w:rPr>
                <w:u w:val="single"/>
              </w:rPr>
              <w:t xml:space="preserve"> RCA N° </w:t>
            </w:r>
            <w:r w:rsidR="00C811D9">
              <w:rPr>
                <w:u w:val="single"/>
              </w:rPr>
              <w:t>111</w:t>
            </w:r>
            <w:r w:rsidRPr="00BF4B33">
              <w:rPr>
                <w:u w:val="single"/>
              </w:rPr>
              <w:t>/201</w:t>
            </w:r>
            <w:r w:rsidR="00C811D9">
              <w:rPr>
                <w:u w:val="single"/>
              </w:rPr>
              <w:t>3</w:t>
            </w:r>
          </w:p>
          <w:p w14:paraId="34605E44" w14:textId="77777777" w:rsidR="00A734E5" w:rsidRPr="006345D2" w:rsidRDefault="00A734E5" w:rsidP="00A734E5">
            <w:pPr>
              <w:ind w:left="601"/>
              <w:jc w:val="both"/>
              <w:rPr>
                <w:rFonts w:eastAsia="Times New Roman"/>
                <w:lang w:eastAsia="es-CL"/>
              </w:rPr>
            </w:pPr>
            <w:r w:rsidRPr="006345D2">
              <w:rPr>
                <w:rFonts w:eastAsia="Times New Roman" w:cs="Arial"/>
                <w:lang w:eastAsia="es-CL"/>
              </w:rPr>
              <w:t xml:space="preserve">Que, en virtud de lo instruido por Resolución Exenta N° 844 de 14 de Diciembre de 2012 de la Superintendencia del Medio Ambiente, publicado en el Diario Oficial de 2 de enero de 2013, la información relativa a monitoreos, mediciones, reportes, análisis, informes de emisiones, estudios auditorias, cumplimiento de metas, o plazos, </w:t>
            </w:r>
            <w:r w:rsidRPr="006345D2">
              <w:rPr>
                <w:rFonts w:eastAsia="Times New Roman" w:cs="Arial"/>
                <w:u w:val="single"/>
                <w:lang w:eastAsia="es-CL"/>
              </w:rPr>
              <w:t>y en general cualquier otra información destinada al seguimiento ambiental del proyecto,</w:t>
            </w:r>
            <w:r w:rsidRPr="006345D2">
              <w:rPr>
                <w:rFonts w:eastAsia="Times New Roman" w:cs="Arial"/>
                <w:lang w:eastAsia="es-CL"/>
              </w:rPr>
              <w:t xml:space="preserve"> deberá ser entregada por el titular a la Superintendencia del Medio Ambiente dentro de los plazos y con la frecuencia establecidas en la presente Resolución, ingresándola al Sistema de Seguimiento Ambiental de dicha Superintendencia al cual se accede a través de la página web http://</w:t>
            </w:r>
            <w:hyperlink r:id="rId49" w:history="1">
              <w:r w:rsidRPr="006345D2">
                <w:rPr>
                  <w:rFonts w:eastAsia="Times New Roman" w:cs="Arial"/>
                  <w:color w:val="0000FF"/>
                  <w:u w:val="single"/>
                  <w:lang w:eastAsia="es-CL"/>
                </w:rPr>
                <w:t>www.sma.gob.cl</w:t>
              </w:r>
            </w:hyperlink>
            <w:r w:rsidRPr="006345D2">
              <w:rPr>
                <w:rFonts w:eastAsia="Times New Roman" w:cs="Arial"/>
                <w:lang w:eastAsia="es-CL"/>
              </w:rPr>
              <w:t>. Una vez ingresada dicha información, una copia impresa del comprobante, debidamente firmada por el titular o su representante legal, deberá remitirse a la oficina de partes de la Superintendencia del Medio Ambiente ubicada en calle Miraflores N° 178, piso 7, comuna y ciudad de Santiago. El incumplimiento de la obligación a que se refiere el presente numeral, configurará la infracción de las letras a) y e) del artículo 35 de la Ley Orgánica de la Superintendencia del Medio Ambiente.</w:t>
            </w:r>
          </w:p>
          <w:p w14:paraId="700D3243" w14:textId="77777777" w:rsidR="00A734E5" w:rsidRDefault="00A734E5" w:rsidP="00A734E5"/>
          <w:p w14:paraId="454E3332" w14:textId="77777777" w:rsidR="00710881" w:rsidRPr="00710881" w:rsidRDefault="00710881" w:rsidP="00E3566B">
            <w:pPr>
              <w:pStyle w:val="Prrafodelista"/>
              <w:numPr>
                <w:ilvl w:val="0"/>
                <w:numId w:val="17"/>
              </w:numPr>
              <w:ind w:left="601" w:hanging="601"/>
              <w:rPr>
                <w:u w:val="single"/>
              </w:rPr>
            </w:pPr>
            <w:r w:rsidRPr="00710881">
              <w:rPr>
                <w:u w:val="single"/>
              </w:rPr>
              <w:t>Extracto Considerando 3.2 RCA N° 34/2017</w:t>
            </w:r>
          </w:p>
          <w:p w14:paraId="640ECC92" w14:textId="77777777" w:rsidR="00710881" w:rsidRPr="007B5592" w:rsidRDefault="004B4B43" w:rsidP="00113FCC">
            <w:pPr>
              <w:ind w:left="601"/>
              <w:jc w:val="both"/>
            </w:pPr>
            <w:r w:rsidRPr="004B4B43">
              <w:t xml:space="preserve">El titular señala en el Adenda y su Anexo 3, que la especie de ave playera </w:t>
            </w:r>
            <w:r w:rsidRPr="004B4B43">
              <w:rPr>
                <w:i/>
              </w:rPr>
              <w:t>Numenius phaeopus</w:t>
            </w:r>
            <w:r w:rsidRPr="004B4B43">
              <w:t xml:space="preserve"> (zarapito)</w:t>
            </w:r>
            <w:r w:rsidR="00F1443C">
              <w:t>,</w:t>
            </w:r>
            <w:r w:rsidRPr="004B4B43">
              <w:t xml:space="preserve"> </w:t>
            </w:r>
            <w:r w:rsidR="00F1443C">
              <w:t>registrada en el área de influencia del proyecto, no se encuentra en categoría de conservación</w:t>
            </w:r>
            <w:r w:rsidR="00113FCC">
              <w:t xml:space="preserve"> según lo establecido en el Reglamento de Clasificación de Especies (D.S (M.M.A.) </w:t>
            </w:r>
            <w:r w:rsidR="00A37416">
              <w:t>N</w:t>
            </w:r>
            <w:r w:rsidR="00113FCC">
              <w:t xml:space="preserve">° 28/2011 y según el “Convenio </w:t>
            </w:r>
            <w:r w:rsidR="00257EB8">
              <w:t>para la Conservación Especies Migratorias “(DS (MINREL) N° 868/1981), y que solo dos especies de la familia Scolopac</w:t>
            </w:r>
            <w:r w:rsidR="00DE67CA">
              <w:t>i</w:t>
            </w:r>
            <w:r w:rsidR="00257EB8">
              <w:t>dae (M</w:t>
            </w:r>
            <w:r w:rsidR="00257EB8" w:rsidRPr="00257EB8">
              <w:rPr>
                <w:i/>
              </w:rPr>
              <w:t>imenlas borealis</w:t>
            </w:r>
            <w:r w:rsidR="00257EB8">
              <w:rPr>
                <w:i/>
              </w:rPr>
              <w:t xml:space="preserve"> y N. tenuirostris) </w:t>
            </w:r>
            <w:r w:rsidR="00257EB8">
              <w:t xml:space="preserve">están listadas como especies migratorias en peligro en el Apéndice I del citado convenio, mientras que, </w:t>
            </w:r>
            <w:r w:rsidR="00257EB8" w:rsidRPr="00257EB8">
              <w:rPr>
                <w:i/>
              </w:rPr>
              <w:t>N. phaeopus</w:t>
            </w:r>
            <w:r w:rsidR="00257EB8">
              <w:t xml:space="preserve"> (zarapito)</w:t>
            </w:r>
            <w:r w:rsidR="00FB7FF0">
              <w:t xml:space="preserve"> está incluida en Apéndice II de dicha norma, ya que es una especie </w:t>
            </w:r>
            <w:r w:rsidR="004F5F48">
              <w:t>migratoria en estado desfavorable (perteneciente a la familia Scolopacidae spp.)</w:t>
            </w:r>
            <w:r w:rsidR="00DE67CA">
              <w:t>.</w:t>
            </w:r>
            <w:r w:rsidR="004F5F48">
              <w:t xml:space="preserve"> Se solicita al Titular </w:t>
            </w:r>
            <w:r w:rsidR="00DE67CA">
              <w:t xml:space="preserve">corregir estos antecedentes e incluir a este tipo de avifauna presente </w:t>
            </w:r>
            <w:r w:rsidR="007B5592">
              <w:t>(</w:t>
            </w:r>
            <w:r w:rsidR="00DE67CA" w:rsidRPr="00257EB8">
              <w:rPr>
                <w:i/>
              </w:rPr>
              <w:t>N. phaeopus</w:t>
            </w:r>
            <w:r w:rsidR="007B5592">
              <w:rPr>
                <w:i/>
              </w:rPr>
              <w:t xml:space="preserve">), </w:t>
            </w:r>
            <w:r w:rsidR="007B5592" w:rsidRPr="007B5592">
              <w:t xml:space="preserve">como parte </w:t>
            </w:r>
            <w:r w:rsidR="007B5592">
              <w:t>importante de su Plan de Conservación del Entorno Natural</w:t>
            </w:r>
          </w:p>
          <w:p w14:paraId="26CADADA" w14:textId="77777777" w:rsidR="00710881" w:rsidRDefault="00710881" w:rsidP="00A734E5"/>
          <w:p w14:paraId="4F3AA08E" w14:textId="77777777" w:rsidR="00A9556E" w:rsidRPr="00BF4B33" w:rsidRDefault="00A9556E" w:rsidP="00E3566B">
            <w:pPr>
              <w:pStyle w:val="Prrafodelista"/>
              <w:numPr>
                <w:ilvl w:val="0"/>
                <w:numId w:val="17"/>
              </w:numPr>
              <w:ind w:left="601" w:hanging="601"/>
              <w:rPr>
                <w:u w:val="single"/>
              </w:rPr>
            </w:pPr>
            <w:r w:rsidRPr="00BF4B33">
              <w:rPr>
                <w:u w:val="single"/>
              </w:rPr>
              <w:t xml:space="preserve">Extracto Considerando </w:t>
            </w:r>
            <w:r>
              <w:rPr>
                <w:u w:val="single"/>
              </w:rPr>
              <w:t>5.2</w:t>
            </w:r>
            <w:r w:rsidRPr="00BF4B33">
              <w:rPr>
                <w:u w:val="single"/>
              </w:rPr>
              <w:t xml:space="preserve"> RCA N° </w:t>
            </w:r>
            <w:r>
              <w:rPr>
                <w:u w:val="single"/>
              </w:rPr>
              <w:t>34</w:t>
            </w:r>
            <w:r w:rsidRPr="00BF4B33">
              <w:rPr>
                <w:u w:val="single"/>
              </w:rPr>
              <w:t>/201</w:t>
            </w:r>
            <w:r>
              <w:rPr>
                <w:u w:val="single"/>
              </w:rPr>
              <w:t>7</w:t>
            </w:r>
          </w:p>
          <w:p w14:paraId="172E4CBE" w14:textId="77777777" w:rsidR="00CC5383" w:rsidRPr="00D42470" w:rsidRDefault="00CC5383" w:rsidP="00CC5383">
            <w:pPr>
              <w:ind w:left="601"/>
              <w:jc w:val="both"/>
            </w:pPr>
            <w:r w:rsidRPr="00A9556E">
              <w:t>El proyecto incluirá un Plan de Vigilancia Ambiental y un eventual Plan de Manejo de la componente hidrobiológica, a fin de asegurar que se no producirán efectos adversos significativos sobre cantidad y calidad de los recursos naturales renovables</w:t>
            </w:r>
          </w:p>
          <w:p w14:paraId="6642D0BD" w14:textId="77777777" w:rsidR="00A9556E" w:rsidRDefault="00A9556E" w:rsidP="00A734E5">
            <w:pPr>
              <w:pStyle w:val="Prrafodelista"/>
              <w:ind w:left="0"/>
              <w:rPr>
                <w:u w:val="single"/>
              </w:rPr>
            </w:pPr>
          </w:p>
          <w:p w14:paraId="2C4ED9F3" w14:textId="77777777" w:rsidR="00A9556E" w:rsidRPr="00BF4B33" w:rsidRDefault="00A9556E" w:rsidP="00E3566B">
            <w:pPr>
              <w:pStyle w:val="Prrafodelista"/>
              <w:numPr>
                <w:ilvl w:val="0"/>
                <w:numId w:val="17"/>
              </w:numPr>
              <w:ind w:left="601" w:hanging="567"/>
              <w:rPr>
                <w:u w:val="single"/>
              </w:rPr>
            </w:pPr>
            <w:r w:rsidRPr="00BF4B33">
              <w:rPr>
                <w:u w:val="single"/>
              </w:rPr>
              <w:t xml:space="preserve">Extracto Considerando </w:t>
            </w:r>
            <w:r>
              <w:rPr>
                <w:u w:val="single"/>
              </w:rPr>
              <w:t>5.2</w:t>
            </w:r>
            <w:r w:rsidRPr="00BF4B33">
              <w:rPr>
                <w:u w:val="single"/>
              </w:rPr>
              <w:t xml:space="preserve"> RCA N° </w:t>
            </w:r>
            <w:r>
              <w:rPr>
                <w:u w:val="single"/>
              </w:rPr>
              <w:t>34</w:t>
            </w:r>
            <w:r w:rsidRPr="00BF4B33">
              <w:rPr>
                <w:u w:val="single"/>
              </w:rPr>
              <w:t>/201</w:t>
            </w:r>
            <w:r>
              <w:rPr>
                <w:u w:val="single"/>
              </w:rPr>
              <w:t>7</w:t>
            </w:r>
          </w:p>
          <w:p w14:paraId="680BF958" w14:textId="77777777" w:rsidR="00CC5383" w:rsidRDefault="00CC5383" w:rsidP="00CC5383">
            <w:pPr>
              <w:ind w:left="601"/>
              <w:jc w:val="both"/>
            </w:pPr>
            <w:r w:rsidRPr="00CC5383">
              <w:t>En este contexto, se solicita implementar y ejecutar durante las fases de construcción, operación y abandono del proyecto, un "Plan de Gestión para la Conservación del Entorno Natural", donde se incluya, junto con los procedimientos de manejo de residuos, limpieza de playas y uso sustentable del borde costero, acciones de seguimiento (observación-monitoreo) de los potenciales daños ambientales producto de la actividad en el área y que puedan poner en riesgo los componentes ecológicos descritos anteriormente. Además, donde se identifiquen y describan las correspondientes medidas de mitigación. Dicho Plan deberá estar documentado y tener respectivos registros de su ejecución</w:t>
            </w:r>
          </w:p>
          <w:p w14:paraId="2E699C68" w14:textId="77777777" w:rsidR="00CC5383" w:rsidRDefault="00CC5383" w:rsidP="00A734E5">
            <w:pPr>
              <w:jc w:val="both"/>
            </w:pPr>
          </w:p>
          <w:p w14:paraId="24A209CA" w14:textId="77777777" w:rsidR="00CC5383" w:rsidRPr="00BF4B33" w:rsidRDefault="00CC5383" w:rsidP="00E3566B">
            <w:pPr>
              <w:pStyle w:val="Prrafodelista"/>
              <w:numPr>
                <w:ilvl w:val="0"/>
                <w:numId w:val="17"/>
              </w:numPr>
              <w:ind w:left="601" w:hanging="601"/>
              <w:rPr>
                <w:u w:val="single"/>
              </w:rPr>
            </w:pPr>
            <w:r w:rsidRPr="00BF4B33">
              <w:rPr>
                <w:u w:val="single"/>
              </w:rPr>
              <w:t xml:space="preserve">Extracto Considerando </w:t>
            </w:r>
            <w:r>
              <w:rPr>
                <w:u w:val="single"/>
              </w:rPr>
              <w:t>9</w:t>
            </w:r>
            <w:r w:rsidRPr="00BF4B33">
              <w:rPr>
                <w:u w:val="single"/>
              </w:rPr>
              <w:t xml:space="preserve"> RCA N° </w:t>
            </w:r>
            <w:r>
              <w:rPr>
                <w:u w:val="single"/>
              </w:rPr>
              <w:t>34</w:t>
            </w:r>
            <w:r w:rsidRPr="00BF4B33">
              <w:rPr>
                <w:u w:val="single"/>
              </w:rPr>
              <w:t>/201</w:t>
            </w:r>
            <w:r>
              <w:rPr>
                <w:u w:val="single"/>
              </w:rPr>
              <w:t>7</w:t>
            </w:r>
          </w:p>
          <w:p w14:paraId="775E5336" w14:textId="77777777" w:rsidR="00CC5383" w:rsidRPr="00CC5383" w:rsidRDefault="00CC5383" w:rsidP="00CC5383">
            <w:pPr>
              <w:pStyle w:val="Prrafodelista"/>
              <w:ind w:left="601"/>
            </w:pPr>
            <w:r w:rsidRPr="00CC5383">
              <w:t>Mantener la limpieza de toda el área involucrada en el proyecto Ver Anexo N°6 "Programa de Limpieza del Borde Costero" y Anexo N°4 "Planes de Manejo".</w:t>
            </w:r>
          </w:p>
          <w:p w14:paraId="78AB2DBC" w14:textId="77777777" w:rsidR="00CC5383" w:rsidRPr="00A9556E" w:rsidRDefault="00CC5383" w:rsidP="00893835"/>
        </w:tc>
      </w:tr>
      <w:tr w:rsidR="00307ACB" w:rsidRPr="00D42470" w14:paraId="3B713703" w14:textId="77777777" w:rsidTr="00893835">
        <w:trPr>
          <w:trHeight w:val="627"/>
        </w:trPr>
        <w:tc>
          <w:tcPr>
            <w:tcW w:w="5000" w:type="pct"/>
            <w:gridSpan w:val="2"/>
          </w:tcPr>
          <w:p w14:paraId="43A47AA2" w14:textId="77777777" w:rsidR="00307ACB" w:rsidRDefault="00307ACB" w:rsidP="00893835">
            <w:r w:rsidRPr="00D42470">
              <w:rPr>
                <w:b/>
              </w:rPr>
              <w:lastRenderedPageBreak/>
              <w:t>Hecho (s):</w:t>
            </w:r>
            <w:r w:rsidRPr="00D42470">
              <w:t xml:space="preserve"> </w:t>
            </w:r>
          </w:p>
          <w:p w14:paraId="1801613C" w14:textId="77777777" w:rsidR="009B3DC5" w:rsidRPr="00F6253B" w:rsidRDefault="009B3DC5" w:rsidP="009B3DC5">
            <w:pPr>
              <w:pStyle w:val="Prrafodelista"/>
              <w:tabs>
                <w:tab w:val="left" w:pos="564"/>
              </w:tabs>
              <w:ind w:left="603"/>
              <w:rPr>
                <w:u w:val="single"/>
              </w:rPr>
            </w:pPr>
            <w:r w:rsidRPr="00F6253B">
              <w:rPr>
                <w:u w:val="single"/>
              </w:rPr>
              <w:t>Actividad SMA – CMN día 1</w:t>
            </w:r>
            <w:r>
              <w:rPr>
                <w:u w:val="single"/>
              </w:rPr>
              <w:t>0</w:t>
            </w:r>
            <w:r w:rsidRPr="00F6253B">
              <w:rPr>
                <w:u w:val="single"/>
              </w:rPr>
              <w:t>-09-2018</w:t>
            </w:r>
          </w:p>
          <w:p w14:paraId="07FC001C" w14:textId="77777777" w:rsidR="0085512A" w:rsidRPr="00A05B76" w:rsidRDefault="0085512A" w:rsidP="00E3566B">
            <w:pPr>
              <w:numPr>
                <w:ilvl w:val="0"/>
                <w:numId w:val="10"/>
              </w:numPr>
              <w:ind w:left="601" w:hanging="567"/>
              <w:contextualSpacing/>
              <w:jc w:val="both"/>
            </w:pPr>
            <w:r w:rsidRPr="00A05B76">
              <w:t>Consultado el Sr. Hernández por el estado de la marea, señaló que esto se encuentra alta y que mañana a partir de las 08:20 tendríamos marea baja marea lo anterior para constatar el estado del humedal aledaño a la instalación, observándose durante el recorrido de la presencia de avifauna en particular de cisnes de cuello negro</w:t>
            </w:r>
          </w:p>
          <w:p w14:paraId="699CE652" w14:textId="77777777" w:rsidR="0085512A" w:rsidRDefault="0085512A" w:rsidP="00893835"/>
          <w:p w14:paraId="433CC1D0" w14:textId="77777777" w:rsidR="009B3DC5" w:rsidRPr="00F6253B" w:rsidRDefault="009B3DC5" w:rsidP="009B3DC5">
            <w:pPr>
              <w:pStyle w:val="Prrafodelista"/>
              <w:tabs>
                <w:tab w:val="left" w:pos="564"/>
              </w:tabs>
              <w:ind w:left="603"/>
              <w:rPr>
                <w:u w:val="single"/>
              </w:rPr>
            </w:pPr>
            <w:r w:rsidRPr="00F6253B">
              <w:rPr>
                <w:u w:val="single"/>
              </w:rPr>
              <w:t>Actividad SMA – CMN día 1</w:t>
            </w:r>
            <w:r>
              <w:rPr>
                <w:u w:val="single"/>
              </w:rPr>
              <w:t>1</w:t>
            </w:r>
            <w:r w:rsidRPr="00F6253B">
              <w:rPr>
                <w:u w:val="single"/>
              </w:rPr>
              <w:t>-09-2018</w:t>
            </w:r>
          </w:p>
          <w:p w14:paraId="0CE4233B" w14:textId="77777777" w:rsidR="008F229B" w:rsidRPr="003C03B5" w:rsidRDefault="008F229B" w:rsidP="00E3566B">
            <w:pPr>
              <w:pStyle w:val="Prrafodelista"/>
              <w:numPr>
                <w:ilvl w:val="0"/>
                <w:numId w:val="10"/>
              </w:numPr>
              <w:ind w:left="601" w:hanging="567"/>
            </w:pPr>
            <w:r w:rsidRPr="00B53450">
              <w:rPr>
                <w:rFonts w:eastAsia="Times New Roman"/>
                <w:lang w:eastAsia="es-CL"/>
              </w:rPr>
              <w:t xml:space="preserve">Se inició la actividad de inspección ambiental </w:t>
            </w:r>
            <w:r w:rsidR="00B53450" w:rsidRPr="00B53450">
              <w:rPr>
                <w:rFonts w:eastAsia="Times New Roman"/>
                <w:lang w:eastAsia="es-CL"/>
              </w:rPr>
              <w:t xml:space="preserve">en compañía del Sr. Pedro Hernández H., representante legal Astilleros Dalcahue </w:t>
            </w:r>
            <w:r w:rsidRPr="00B53450">
              <w:rPr>
                <w:rFonts w:eastAsia="Times New Roman"/>
                <w:lang w:eastAsia="es-CL"/>
              </w:rPr>
              <w:t>en la estación humedal, el cual se encuentra contiguo al galpón metálico (varadero) encontrándose el nivel del mar en bajamar sin presencia de residuos atribuibles a la actividad del proyecto con presencia de avifauna en sectores más lejanos</w:t>
            </w:r>
          </w:p>
          <w:p w14:paraId="272839AB" w14:textId="77777777" w:rsidR="003C03B5" w:rsidRPr="00B53450" w:rsidRDefault="003C03B5" w:rsidP="00F25892">
            <w:pPr>
              <w:pStyle w:val="Prrafodelista"/>
              <w:ind w:left="0"/>
            </w:pPr>
          </w:p>
          <w:p w14:paraId="4D39278B" w14:textId="77777777" w:rsidR="00307ACB" w:rsidRPr="00256DB7" w:rsidRDefault="00307ACB" w:rsidP="00E3566B">
            <w:pPr>
              <w:numPr>
                <w:ilvl w:val="0"/>
                <w:numId w:val="10"/>
              </w:numPr>
              <w:ind w:left="601" w:hanging="567"/>
              <w:contextualSpacing/>
              <w:jc w:val="both"/>
            </w:pPr>
            <w:r w:rsidRPr="00265FFD">
              <w:rPr>
                <w:rFonts w:eastAsia="Times New Roman"/>
                <w:lang w:eastAsia="es-CL"/>
              </w:rPr>
              <w:t xml:space="preserve">Durante la actividad, </w:t>
            </w:r>
            <w:r w:rsidR="00800496" w:rsidRPr="00B53450">
              <w:t xml:space="preserve">consultado </w:t>
            </w:r>
            <w:r w:rsidR="00B53450" w:rsidRPr="00B53450">
              <w:t xml:space="preserve">el Sr. Hernández </w:t>
            </w:r>
            <w:r w:rsidR="00800496" w:rsidRPr="00B53450">
              <w:t xml:space="preserve">sobre los monitoreos comprometidos y el plan de gestión de conservación del entorno natural manifestó </w:t>
            </w:r>
            <w:r w:rsidR="00196609" w:rsidRPr="00256DB7">
              <w:t>“</w:t>
            </w:r>
            <w:r w:rsidR="00256DB7" w:rsidRPr="00256DB7">
              <w:t>Q</w:t>
            </w:r>
            <w:r w:rsidR="00800496" w:rsidRPr="00256DB7">
              <w:t xml:space="preserve">ue </w:t>
            </w:r>
            <w:r w:rsidR="009B5227" w:rsidRPr="00256DB7">
              <w:t xml:space="preserve">no </w:t>
            </w:r>
            <w:r w:rsidR="00800496" w:rsidRPr="00256DB7">
              <w:t>se ha hecho nada</w:t>
            </w:r>
            <w:r w:rsidR="00196609" w:rsidRPr="00256DB7">
              <w:t>”</w:t>
            </w:r>
          </w:p>
          <w:p w14:paraId="24AED1D8" w14:textId="77777777" w:rsidR="003C03B5" w:rsidRPr="00256DB7" w:rsidRDefault="003C03B5" w:rsidP="00F25892">
            <w:pPr>
              <w:contextualSpacing/>
              <w:jc w:val="both"/>
            </w:pPr>
          </w:p>
          <w:p w14:paraId="61B516D8" w14:textId="77777777" w:rsidR="00B53450" w:rsidRPr="00256DB7" w:rsidRDefault="00B53450" w:rsidP="00E3566B">
            <w:pPr>
              <w:numPr>
                <w:ilvl w:val="0"/>
                <w:numId w:val="10"/>
              </w:numPr>
              <w:ind w:left="601" w:hanging="567"/>
              <w:contextualSpacing/>
              <w:jc w:val="both"/>
            </w:pPr>
            <w:r w:rsidRPr="00256DB7">
              <w:t xml:space="preserve">De la revisión de la </w:t>
            </w:r>
            <w:r w:rsidR="00EB52E1" w:rsidRPr="00256DB7">
              <w:t>plataforma</w:t>
            </w:r>
            <w:r w:rsidRPr="00256DB7">
              <w:t xml:space="preserve"> de </w:t>
            </w:r>
            <w:r w:rsidR="000769FE" w:rsidRPr="00256DB7">
              <w:t>seguimiento</w:t>
            </w:r>
            <w:r w:rsidRPr="00256DB7">
              <w:t xml:space="preserve"> ambiental</w:t>
            </w:r>
            <w:r w:rsidR="000769FE" w:rsidRPr="00256DB7">
              <w:t xml:space="preserve"> de la SMA se verificó que no hay informes cargados en dicho sistema por parte del titular</w:t>
            </w:r>
          </w:p>
          <w:p w14:paraId="7B3A5254" w14:textId="77777777" w:rsidR="001F1840" w:rsidRDefault="001F1840" w:rsidP="00582207">
            <w:pPr>
              <w:ind w:left="601"/>
              <w:contextualSpacing/>
              <w:jc w:val="both"/>
            </w:pPr>
          </w:p>
          <w:p w14:paraId="07755602" w14:textId="77777777" w:rsidR="00323F8A" w:rsidRPr="00323F8A" w:rsidRDefault="00323F8A" w:rsidP="00E3566B">
            <w:pPr>
              <w:pStyle w:val="Prrafodelista"/>
              <w:numPr>
                <w:ilvl w:val="0"/>
                <w:numId w:val="10"/>
              </w:numPr>
              <w:ind w:left="601" w:hanging="601"/>
            </w:pPr>
            <w:r w:rsidRPr="00822B81">
              <w:t xml:space="preserve">En resumen, los datos levantados en terreno y el examen de información realizado a la </w:t>
            </w:r>
            <w:r>
              <w:t xml:space="preserve">plataforma de seguimiento ambiental de la SMA permiten </w:t>
            </w:r>
            <w:r w:rsidRPr="00822B81">
              <w:t>constata</w:t>
            </w:r>
            <w:r>
              <w:t>r</w:t>
            </w:r>
            <w:r w:rsidRPr="00822B81">
              <w:t xml:space="preserve"> </w:t>
            </w:r>
            <w:r>
              <w:t>que el Titular no se ha hecho cargo de los compromisos de seguimiento ambiental comprometidos en la RCA 111/2013 y RCA N° 34/2017</w:t>
            </w:r>
          </w:p>
        </w:tc>
      </w:tr>
    </w:tbl>
    <w:p w14:paraId="01582EFB" w14:textId="77777777" w:rsidR="00307ACB" w:rsidRDefault="00307ACB" w:rsidP="00307ACB">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307ACB" w:rsidRPr="00D42470" w14:paraId="7039FF26" w14:textId="77777777" w:rsidTr="0089383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0F1233" w14:textId="77777777" w:rsidR="00307ACB" w:rsidRPr="00577F4F" w:rsidRDefault="00307ACB" w:rsidP="00893835">
            <w:pPr>
              <w:spacing w:after="0" w:line="240" w:lineRule="auto"/>
              <w:jc w:val="center"/>
              <w:rPr>
                <w:rFonts w:ascii="Calibri" w:eastAsia="Times New Roman" w:hAnsi="Calibri" w:cs="Times New Roman"/>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307ACB" w:rsidRPr="00D42470" w14:paraId="34E51A98" w14:textId="77777777" w:rsidTr="00893835">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BFE4B3A" w14:textId="77777777" w:rsidR="00307ACB" w:rsidRPr="00D42470" w:rsidRDefault="00767E8A" w:rsidP="00893835">
            <w:pPr>
              <w:spacing w:after="0" w:line="240" w:lineRule="auto"/>
              <w:jc w:val="center"/>
              <w:rPr>
                <w:rFonts w:ascii="Calibri" w:eastAsia="Times New Roman" w:hAnsi="Calibri" w:cs="Times New Roman"/>
                <w:color w:val="000000"/>
                <w:sz w:val="20"/>
                <w:szCs w:val="20"/>
                <w:lang w:eastAsia="es-CL"/>
              </w:rPr>
            </w:pPr>
            <w:r w:rsidRPr="00B20FC9">
              <w:rPr>
                <w:rFonts w:ascii="Calibri" w:eastAsia="Times New Roman" w:hAnsi="Calibri" w:cs="Times New Roman"/>
                <w:noProof/>
                <w:color w:val="000000"/>
                <w:sz w:val="20"/>
                <w:szCs w:val="20"/>
                <w:lang w:eastAsia="es-CL"/>
              </w:rPr>
              <w:drawing>
                <wp:inline distT="0" distB="0" distL="0" distR="0" wp14:anchorId="07ACC43D" wp14:editId="09F10AD1">
                  <wp:extent cx="3978000" cy="2970000"/>
                  <wp:effectExtent l="19050" t="19050" r="22860" b="20955"/>
                  <wp:docPr id="51" name="Imagen 51" descr="C:\Users\jose.moraga\Documents\DFZ 2018\PROGRAMA RCA 2018\SEPTIEMBRE\DFZ-2018-1863-X-RCA\Fotos\IMG_06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ose.moraga\Documents\DFZ 2018\PROGRAMA RCA 2018\SEPTIEMBRE\DFZ-2018-1863-X-RCA\Fotos\IMG_0602.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ysClr val="windowText" lastClr="000000"/>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598E063" w14:textId="77777777" w:rsidR="00307ACB" w:rsidRPr="00D42470" w:rsidRDefault="00C93601" w:rsidP="00893835">
            <w:pPr>
              <w:spacing w:after="0" w:line="240" w:lineRule="auto"/>
              <w:jc w:val="center"/>
              <w:rPr>
                <w:rFonts w:ascii="Calibri" w:eastAsia="Times New Roman" w:hAnsi="Calibri" w:cs="Times New Roman"/>
                <w:color w:val="000000"/>
                <w:sz w:val="20"/>
                <w:szCs w:val="20"/>
                <w:lang w:eastAsia="es-CL"/>
              </w:rPr>
            </w:pPr>
            <w:r w:rsidRPr="00C93601">
              <w:rPr>
                <w:rFonts w:ascii="Calibri" w:eastAsia="Times New Roman" w:hAnsi="Calibri" w:cs="Times New Roman"/>
                <w:noProof/>
                <w:color w:val="000000"/>
                <w:sz w:val="20"/>
                <w:szCs w:val="20"/>
                <w:lang w:eastAsia="es-CL"/>
              </w:rPr>
              <w:drawing>
                <wp:inline distT="0" distB="0" distL="0" distR="0" wp14:anchorId="7F389F4E" wp14:editId="3A447A0F">
                  <wp:extent cx="3978000" cy="2970000"/>
                  <wp:effectExtent l="19050" t="19050" r="22860" b="20955"/>
                  <wp:docPr id="12" name="Imagen 12" descr="C:\Users\jose.moraga\Documents\DFZ 2018\PROGRAMA RCA 2018\SEPTIEMBRE\DFZ-2018-1863-X-RCA\Fotos\IMG_06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8\PROGRAMA RCA 2018\SEPTIEMBRE\DFZ-2018-1863-X-RCA\Fotos\IMG_0629.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noFill/>
                          <a:ln>
                            <a:solidFill>
                              <a:schemeClr val="tx1"/>
                            </a:solidFill>
                          </a:ln>
                        </pic:spPr>
                      </pic:pic>
                    </a:graphicData>
                  </a:graphic>
                </wp:inline>
              </w:drawing>
            </w:r>
          </w:p>
        </w:tc>
      </w:tr>
      <w:tr w:rsidR="00307ACB" w:rsidRPr="00D42470" w14:paraId="5290813E" w14:textId="77777777" w:rsidTr="0089383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43A10E2" w14:textId="77777777" w:rsidR="00307ACB" w:rsidRPr="00577F4F" w:rsidRDefault="00307ACB" w:rsidP="00893835">
            <w:pPr>
              <w:spacing w:after="0" w:line="240" w:lineRule="auto"/>
              <w:contextualSpacing/>
              <w:outlineLvl w:val="1"/>
              <w:rPr>
                <w:rFonts w:ascii="Calibri" w:eastAsia="Times New Roman" w:hAnsi="Calibri" w:cs="Calibri"/>
                <w:b/>
                <w:color w:val="000000"/>
                <w:sz w:val="20"/>
                <w:szCs w:val="20"/>
                <w:lang w:eastAsia="es-CL"/>
              </w:rPr>
            </w:pPr>
            <w:bookmarkStart w:id="305" w:name="_Toc526851978"/>
            <w:bookmarkStart w:id="306" w:name="_Toc526858651"/>
            <w:bookmarkStart w:id="307" w:name="_Toc526948706"/>
            <w:bookmarkStart w:id="308" w:name="_Toc530144946"/>
            <w:r w:rsidRPr="00577F4F">
              <w:rPr>
                <w:rFonts w:ascii="Calibri" w:eastAsia="Calibri" w:hAnsi="Calibri" w:cs="Calibri"/>
                <w:b/>
                <w:sz w:val="20"/>
                <w:szCs w:val="20"/>
              </w:rPr>
              <w:t xml:space="preserve">Fotografía </w:t>
            </w:r>
            <w:r w:rsidR="005C3FCF">
              <w:rPr>
                <w:rFonts w:ascii="Calibri" w:eastAsia="Calibri" w:hAnsi="Calibri" w:cs="Calibri"/>
                <w:b/>
                <w:sz w:val="20"/>
                <w:szCs w:val="20"/>
              </w:rPr>
              <w:t>30</w:t>
            </w:r>
            <w:r w:rsidRPr="00577F4F">
              <w:rPr>
                <w:rFonts w:ascii="Calibri" w:eastAsia="Calibri" w:hAnsi="Calibri" w:cs="Calibri"/>
                <w:b/>
                <w:sz w:val="20"/>
                <w:szCs w:val="20"/>
              </w:rPr>
              <w:t>.</w:t>
            </w:r>
            <w:bookmarkEnd w:id="305"/>
            <w:bookmarkEnd w:id="306"/>
            <w:bookmarkEnd w:id="307"/>
            <w:bookmarkEnd w:id="30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A69BDF" w14:textId="77777777" w:rsidR="00307ACB" w:rsidRPr="00577F4F" w:rsidRDefault="00307ACB" w:rsidP="00893835">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Fecha:</w:t>
            </w:r>
            <w:r>
              <w:rPr>
                <w:rFonts w:ascii="Calibri" w:eastAsia="Times New Roman" w:hAnsi="Calibri" w:cs="Times New Roman"/>
                <w:b/>
                <w:color w:val="000000"/>
                <w:sz w:val="20"/>
                <w:szCs w:val="20"/>
                <w:lang w:eastAsia="es-CL"/>
              </w:rPr>
              <w:t xml:space="preserve"> 1</w:t>
            </w:r>
            <w:r w:rsidR="00767E8A">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c>
          <w:tcPr>
            <w:tcW w:w="1341" w:type="pct"/>
            <w:tcBorders>
              <w:top w:val="single" w:sz="4" w:space="0" w:color="auto"/>
              <w:left w:val="nil"/>
              <w:bottom w:val="single" w:sz="4" w:space="0" w:color="auto"/>
              <w:right w:val="nil"/>
            </w:tcBorders>
            <w:shd w:val="clear" w:color="auto" w:fill="auto"/>
            <w:noWrap/>
            <w:vAlign w:val="center"/>
            <w:hideMark/>
          </w:tcPr>
          <w:p w14:paraId="5CB697D2" w14:textId="77777777" w:rsidR="00307ACB" w:rsidRPr="00577F4F" w:rsidRDefault="00307ACB" w:rsidP="00893835">
            <w:pPr>
              <w:spacing w:after="0" w:line="240" w:lineRule="auto"/>
              <w:contextualSpacing/>
              <w:outlineLvl w:val="1"/>
              <w:rPr>
                <w:rFonts w:ascii="Calibri" w:eastAsia="Calibri" w:hAnsi="Calibri" w:cs="Calibri"/>
                <w:b/>
                <w:sz w:val="20"/>
                <w:szCs w:val="20"/>
              </w:rPr>
            </w:pPr>
            <w:bookmarkStart w:id="309" w:name="_Toc526851979"/>
            <w:bookmarkStart w:id="310" w:name="_Toc526858652"/>
            <w:bookmarkStart w:id="311" w:name="_Toc526948707"/>
            <w:bookmarkStart w:id="312" w:name="_Toc530144947"/>
            <w:r w:rsidRPr="00577F4F">
              <w:rPr>
                <w:rFonts w:ascii="Calibri" w:eastAsia="Calibri" w:hAnsi="Calibri" w:cs="Calibri"/>
                <w:b/>
                <w:sz w:val="20"/>
                <w:szCs w:val="20"/>
              </w:rPr>
              <w:t xml:space="preserve">Fotografía </w:t>
            </w:r>
            <w:r w:rsidR="004C602B">
              <w:rPr>
                <w:rFonts w:ascii="Calibri" w:eastAsia="Calibri" w:hAnsi="Calibri" w:cs="Calibri"/>
                <w:b/>
                <w:sz w:val="20"/>
                <w:szCs w:val="20"/>
              </w:rPr>
              <w:t>3</w:t>
            </w:r>
            <w:r w:rsidR="005C3FCF">
              <w:rPr>
                <w:rFonts w:ascii="Calibri" w:eastAsia="Calibri" w:hAnsi="Calibri" w:cs="Calibri"/>
                <w:b/>
                <w:sz w:val="20"/>
                <w:szCs w:val="20"/>
              </w:rPr>
              <w:t>1</w:t>
            </w:r>
            <w:r>
              <w:rPr>
                <w:rFonts w:ascii="Calibri" w:eastAsia="Calibri" w:hAnsi="Calibri" w:cs="Calibri"/>
                <w:b/>
                <w:sz w:val="20"/>
                <w:szCs w:val="20"/>
              </w:rPr>
              <w:t>.</w:t>
            </w:r>
            <w:bookmarkEnd w:id="309"/>
            <w:bookmarkEnd w:id="310"/>
            <w:bookmarkEnd w:id="311"/>
            <w:bookmarkEnd w:id="312"/>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EB3D03" w14:textId="77777777" w:rsidR="00307ACB" w:rsidRPr="00577F4F" w:rsidRDefault="00307ACB" w:rsidP="00893835">
            <w:pPr>
              <w:spacing w:after="0" w:line="240" w:lineRule="auto"/>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 xml:space="preserve">Fecha: </w:t>
            </w:r>
            <w:r>
              <w:rPr>
                <w:rFonts w:ascii="Calibri" w:eastAsia="Times New Roman" w:hAnsi="Calibri" w:cs="Times New Roman"/>
                <w:b/>
                <w:color w:val="000000"/>
                <w:sz w:val="20"/>
                <w:szCs w:val="20"/>
                <w:lang w:eastAsia="es-CL"/>
              </w:rPr>
              <w:t>1</w:t>
            </w:r>
            <w:r w:rsidR="00C93601">
              <w:rPr>
                <w:rFonts w:ascii="Calibri" w:eastAsia="Times New Roman" w:hAnsi="Calibri" w:cs="Times New Roman"/>
                <w:b/>
                <w:color w:val="000000"/>
                <w:sz w:val="20"/>
                <w:szCs w:val="20"/>
                <w:lang w:eastAsia="es-CL"/>
              </w:rPr>
              <w:t>1</w:t>
            </w:r>
            <w:r>
              <w:rPr>
                <w:rFonts w:ascii="Calibri" w:eastAsia="Times New Roman" w:hAnsi="Calibri" w:cs="Times New Roman"/>
                <w:b/>
                <w:color w:val="000000"/>
                <w:sz w:val="20"/>
                <w:szCs w:val="20"/>
                <w:lang w:eastAsia="es-CL"/>
              </w:rPr>
              <w:t>-09-2018</w:t>
            </w:r>
          </w:p>
        </w:tc>
      </w:tr>
      <w:tr w:rsidR="00307ACB" w:rsidRPr="00D42470" w14:paraId="1C4EC7DE" w14:textId="77777777" w:rsidTr="00955136">
        <w:trPr>
          <w:trHeight w:val="827"/>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CBB099C" w14:textId="77777777" w:rsidR="00307ACB" w:rsidRPr="00577F4F" w:rsidRDefault="00307ACB" w:rsidP="00800858">
            <w:pPr>
              <w:spacing w:after="0" w:line="240" w:lineRule="auto"/>
              <w:jc w:val="both"/>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800858">
              <w:rPr>
                <w:rFonts w:ascii="Calibri" w:eastAsia="Times New Roman" w:hAnsi="Calibri" w:cs="Times New Roman"/>
                <w:color w:val="000000"/>
                <w:sz w:val="20"/>
                <w:szCs w:val="20"/>
                <w:lang w:eastAsia="es-CL"/>
              </w:rPr>
              <w:t>Vista del sector del humedal</w:t>
            </w:r>
            <w:r w:rsidR="00393313">
              <w:rPr>
                <w:rFonts w:ascii="Calibri" w:eastAsia="Times New Roman" w:hAnsi="Calibri" w:cs="Times New Roman"/>
                <w:color w:val="000000"/>
                <w:sz w:val="20"/>
                <w:szCs w:val="20"/>
                <w:lang w:eastAsia="es-CL"/>
              </w:rPr>
              <w:t xml:space="preserve"> aledaño al proyecto</w:t>
            </w:r>
            <w:r w:rsidR="00800858">
              <w:rPr>
                <w:rFonts w:ascii="Calibri" w:eastAsia="Times New Roman" w:hAnsi="Calibri" w:cs="Times New Roman"/>
                <w:color w:val="000000"/>
                <w:sz w:val="20"/>
                <w:szCs w:val="20"/>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7E6C503A" w14:textId="77777777" w:rsidR="00307ACB" w:rsidRPr="00577F4F" w:rsidRDefault="00307ACB" w:rsidP="00800858">
            <w:pPr>
              <w:spacing w:after="0" w:line="240" w:lineRule="auto"/>
              <w:jc w:val="both"/>
              <w:rPr>
                <w:rFonts w:ascii="Calibri" w:eastAsia="Times New Roman" w:hAnsi="Calibri" w:cs="Times New Roman"/>
                <w:b/>
                <w:color w:val="000000"/>
                <w:sz w:val="20"/>
                <w:szCs w:val="20"/>
                <w:lang w:eastAsia="es-CL"/>
              </w:rPr>
            </w:pPr>
            <w:r w:rsidRPr="00577F4F">
              <w:rPr>
                <w:rFonts w:ascii="Calibri" w:eastAsia="Times New Roman" w:hAnsi="Calibri" w:cs="Times New Roman"/>
                <w:b/>
                <w:color w:val="000000"/>
                <w:sz w:val="20"/>
                <w:szCs w:val="20"/>
                <w:lang w:eastAsia="es-CL"/>
              </w:rPr>
              <w:t>Descripción del medio de prueba:</w:t>
            </w:r>
            <w:r w:rsidRPr="00577F4F">
              <w:rPr>
                <w:rFonts w:ascii="Calibri" w:eastAsia="Times New Roman" w:hAnsi="Calibri" w:cs="Times New Roman"/>
                <w:color w:val="000000"/>
                <w:sz w:val="20"/>
                <w:szCs w:val="20"/>
                <w:lang w:eastAsia="es-CL"/>
              </w:rPr>
              <w:t xml:space="preserve"> </w:t>
            </w:r>
            <w:r w:rsidR="00800858">
              <w:rPr>
                <w:rFonts w:ascii="Calibri" w:eastAsia="Times New Roman" w:hAnsi="Calibri" w:cs="Times New Roman"/>
                <w:color w:val="000000"/>
                <w:sz w:val="20"/>
                <w:szCs w:val="20"/>
                <w:lang w:eastAsia="es-CL"/>
              </w:rPr>
              <w:t xml:space="preserve">Vista </w:t>
            </w:r>
            <w:r w:rsidR="00393313">
              <w:rPr>
                <w:rFonts w:ascii="Calibri" w:eastAsia="Times New Roman" w:hAnsi="Calibri" w:cs="Times New Roman"/>
                <w:color w:val="000000"/>
                <w:sz w:val="20"/>
                <w:szCs w:val="20"/>
                <w:lang w:eastAsia="es-CL"/>
              </w:rPr>
              <w:t xml:space="preserve">general </w:t>
            </w:r>
            <w:r w:rsidR="00800858">
              <w:rPr>
                <w:rFonts w:ascii="Calibri" w:eastAsia="Times New Roman" w:hAnsi="Calibri" w:cs="Times New Roman"/>
                <w:color w:val="000000"/>
                <w:sz w:val="20"/>
                <w:szCs w:val="20"/>
                <w:lang w:eastAsia="es-CL"/>
              </w:rPr>
              <w:t>del humedal con marea baja.</w:t>
            </w:r>
          </w:p>
        </w:tc>
      </w:tr>
    </w:tbl>
    <w:p w14:paraId="155660CC" w14:textId="77777777" w:rsidR="00307ACB" w:rsidRDefault="00307ACB" w:rsidP="00307ACB">
      <w:r>
        <w:br w:type="page"/>
      </w:r>
    </w:p>
    <w:p w14:paraId="2DCC4116" w14:textId="77777777" w:rsidR="00D42470" w:rsidRPr="0031512B" w:rsidRDefault="00D42470" w:rsidP="005863D4">
      <w:pPr>
        <w:pStyle w:val="Ttulo1"/>
      </w:pPr>
      <w:bookmarkStart w:id="313" w:name="_Toc530144948"/>
      <w:r w:rsidRPr="0031512B">
        <w:lastRenderedPageBreak/>
        <w:t>OTROS HECHOS</w:t>
      </w:r>
      <w:bookmarkEnd w:id="218"/>
      <w:bookmarkEnd w:id="219"/>
      <w:bookmarkEnd w:id="220"/>
      <w:bookmarkEnd w:id="221"/>
      <w:bookmarkEnd w:id="313"/>
    </w:p>
    <w:p w14:paraId="0FE9ADB4" w14:textId="77777777" w:rsidR="00D42470" w:rsidRPr="00577F4F" w:rsidRDefault="00D42470" w:rsidP="00D42470">
      <w:pPr>
        <w:spacing w:after="0" w:line="240" w:lineRule="auto"/>
        <w:contextualSpacing/>
        <w:jc w:val="both"/>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31512B" w14:paraId="759021F1" w14:textId="77777777" w:rsidTr="0031512B">
        <w:trPr>
          <w:trHeight w:val="300"/>
          <w:jc w:val="center"/>
        </w:trPr>
        <w:tc>
          <w:tcPr>
            <w:tcW w:w="5000" w:type="pct"/>
            <w:shd w:val="clear" w:color="auto" w:fill="auto"/>
            <w:noWrap/>
            <w:vAlign w:val="center"/>
            <w:hideMark/>
          </w:tcPr>
          <w:p w14:paraId="12B99B86" w14:textId="77777777" w:rsidR="00D42470" w:rsidRPr="0031512B" w:rsidRDefault="00D42470" w:rsidP="00D42470">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Otros Hechos N°1.</w:t>
            </w:r>
          </w:p>
        </w:tc>
      </w:tr>
      <w:tr w:rsidR="00D42470" w:rsidRPr="0031512B" w14:paraId="04FFCC53" w14:textId="77777777" w:rsidTr="0031512B">
        <w:trPr>
          <w:trHeight w:val="1686"/>
          <w:jc w:val="center"/>
        </w:trPr>
        <w:tc>
          <w:tcPr>
            <w:tcW w:w="5000" w:type="pct"/>
            <w:shd w:val="clear" w:color="auto" w:fill="auto"/>
            <w:noWrap/>
            <w:hideMark/>
          </w:tcPr>
          <w:p w14:paraId="35731895" w14:textId="77777777" w:rsidR="00D42470" w:rsidRPr="0031512B" w:rsidRDefault="00D42470" w:rsidP="00D42470">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14:paraId="1B82D3B0" w14:textId="77777777" w:rsidR="00D42470" w:rsidRPr="0031512B" w:rsidRDefault="00DA377E" w:rsidP="00D42470">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No hay.</w:t>
            </w:r>
          </w:p>
        </w:tc>
      </w:tr>
    </w:tbl>
    <w:p w14:paraId="644E4745" w14:textId="77777777" w:rsidR="00577F4F" w:rsidRDefault="00577F4F">
      <w:pPr>
        <w:rPr>
          <w:rFonts w:ascii="Calibri" w:eastAsia="Calibri" w:hAnsi="Calibri" w:cs="Calibri"/>
          <w:b/>
          <w:sz w:val="24"/>
          <w:szCs w:val="20"/>
        </w:rPr>
      </w:pPr>
      <w:bookmarkStart w:id="314" w:name="_Toc352840404"/>
      <w:bookmarkStart w:id="315" w:name="_Toc352841464"/>
      <w:bookmarkStart w:id="316" w:name="_Toc447875253"/>
      <w:bookmarkStart w:id="317" w:name="_Toc449085431"/>
      <w:r>
        <w:rPr>
          <w:rFonts w:ascii="Calibri" w:eastAsia="Calibri" w:hAnsi="Calibri" w:cs="Calibri"/>
          <w:b/>
          <w:sz w:val="24"/>
          <w:szCs w:val="20"/>
        </w:rPr>
        <w:br w:type="page"/>
      </w:r>
    </w:p>
    <w:p w14:paraId="2A1107F8" w14:textId="77777777" w:rsidR="00D42470" w:rsidRPr="00D42470" w:rsidRDefault="00D42470" w:rsidP="005863D4">
      <w:pPr>
        <w:pStyle w:val="Ttulo1"/>
      </w:pPr>
      <w:bookmarkStart w:id="318" w:name="_Toc530144949"/>
      <w:r w:rsidRPr="00D42470">
        <w:lastRenderedPageBreak/>
        <w:t>CONCLUSIONES</w:t>
      </w:r>
      <w:bookmarkEnd w:id="314"/>
      <w:bookmarkEnd w:id="315"/>
      <w:bookmarkEnd w:id="316"/>
      <w:bookmarkEnd w:id="317"/>
      <w:bookmarkEnd w:id="318"/>
    </w:p>
    <w:p w14:paraId="6A6B9021" w14:textId="77777777" w:rsidR="00D42470" w:rsidRPr="00F973C9" w:rsidRDefault="00D42470" w:rsidP="00D42470">
      <w:pPr>
        <w:spacing w:after="0" w:line="240" w:lineRule="auto"/>
        <w:contextualSpacing/>
        <w:jc w:val="both"/>
        <w:rPr>
          <w:rFonts w:eastAsia="Calibri" w:cs="Calibri"/>
          <w:sz w:val="20"/>
          <w:szCs w:val="20"/>
        </w:rPr>
      </w:pPr>
    </w:p>
    <w:p w14:paraId="3B85366D" w14:textId="77777777" w:rsidR="00D42470" w:rsidRPr="00F973C9" w:rsidRDefault="00D42470" w:rsidP="00D42470">
      <w:pPr>
        <w:spacing w:after="0" w:line="240" w:lineRule="auto"/>
        <w:jc w:val="both"/>
        <w:rPr>
          <w:rFonts w:eastAsia="Calibri" w:cs="Calibri"/>
          <w:sz w:val="20"/>
          <w:szCs w:val="20"/>
        </w:rPr>
      </w:pPr>
      <w:r w:rsidRPr="00F973C9">
        <w:rPr>
          <w:rFonts w:eastAsia="Calibri" w:cs="Calibri"/>
          <w:sz w:val="20"/>
          <w:szCs w:val="20"/>
        </w:rPr>
        <w:t xml:space="preserve">Los resultados de las actividades de fiscalización, asociados los Instrumentos de </w:t>
      </w:r>
      <w:r w:rsidR="00E65EF9" w:rsidRPr="00F973C9">
        <w:rPr>
          <w:rFonts w:eastAsia="Calibri" w:cs="Calibri"/>
          <w:sz w:val="20"/>
          <w:szCs w:val="20"/>
        </w:rPr>
        <w:t>Carácter</w:t>
      </w:r>
      <w:r w:rsidRPr="00F973C9">
        <w:rPr>
          <w:rFonts w:eastAsia="Calibri" w:cs="Calibri"/>
          <w:sz w:val="20"/>
          <w:szCs w:val="20"/>
        </w:rPr>
        <w:t xml:space="preserve"> Ambiental indicados en el punto 3, permitieron identificar ciertos hallazgos que se describen a continuación:</w:t>
      </w:r>
    </w:p>
    <w:p w14:paraId="0085D7C8"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533"/>
        <w:gridCol w:w="6239"/>
        <w:gridCol w:w="3643"/>
      </w:tblGrid>
      <w:tr w:rsidR="00D42470" w:rsidRPr="00F7456A" w14:paraId="549364EF" w14:textId="77777777" w:rsidTr="009245C9">
        <w:trPr>
          <w:trHeight w:val="395"/>
          <w:tblHeader/>
          <w:jc w:val="center"/>
        </w:trPr>
        <w:tc>
          <w:tcPr>
            <w:tcW w:w="423" w:type="pct"/>
            <w:shd w:val="clear" w:color="auto" w:fill="D9D9D9"/>
            <w:vAlign w:val="center"/>
          </w:tcPr>
          <w:p w14:paraId="29B3C184"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934" w:type="pct"/>
            <w:shd w:val="clear" w:color="auto" w:fill="D9D9D9"/>
            <w:vAlign w:val="center"/>
          </w:tcPr>
          <w:p w14:paraId="70139EB9"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300" w:type="pct"/>
            <w:shd w:val="clear" w:color="auto" w:fill="D9D9D9"/>
            <w:vAlign w:val="center"/>
          </w:tcPr>
          <w:p w14:paraId="3BBD0646"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343" w:type="pct"/>
            <w:shd w:val="clear" w:color="auto" w:fill="D9D9D9"/>
            <w:vAlign w:val="center"/>
          </w:tcPr>
          <w:p w14:paraId="5DA66C3E"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CE09BE" w:rsidRPr="00F7456A" w14:paraId="0D09510D" w14:textId="77777777" w:rsidTr="009245C9">
        <w:trPr>
          <w:jc w:val="center"/>
        </w:trPr>
        <w:tc>
          <w:tcPr>
            <w:tcW w:w="423" w:type="pct"/>
            <w:vAlign w:val="center"/>
          </w:tcPr>
          <w:p w14:paraId="3593F992" w14:textId="77777777" w:rsidR="00CE09BE" w:rsidRPr="00F7456A" w:rsidRDefault="00CE09BE" w:rsidP="00CE09BE">
            <w:pPr>
              <w:widowControl w:val="0"/>
              <w:overflowPunct w:val="0"/>
              <w:autoSpaceDE w:val="0"/>
              <w:autoSpaceDN w:val="0"/>
              <w:adjustRightInd w:val="0"/>
              <w:jc w:val="center"/>
              <w:rPr>
                <w:rFonts w:asciiTheme="minorHAnsi" w:hAnsiTheme="minorHAnsi" w:cs="Calibri"/>
                <w:iCs/>
                <w:lang w:val="es-CL" w:eastAsia="en-US"/>
              </w:rPr>
            </w:pPr>
            <w:r>
              <w:rPr>
                <w:rFonts w:asciiTheme="minorHAnsi" w:hAnsiTheme="minorHAnsi" w:cs="Calibri"/>
                <w:iCs/>
                <w:lang w:val="es-CL" w:eastAsia="en-US"/>
              </w:rPr>
              <w:t>1</w:t>
            </w:r>
          </w:p>
        </w:tc>
        <w:tc>
          <w:tcPr>
            <w:tcW w:w="934" w:type="pct"/>
            <w:vAlign w:val="center"/>
          </w:tcPr>
          <w:p w14:paraId="08DA1A3A" w14:textId="77777777" w:rsidR="00CE09BE" w:rsidRPr="00F7456A" w:rsidRDefault="009245C9" w:rsidP="009245C9">
            <w:pPr>
              <w:widowControl w:val="0"/>
              <w:overflowPunct w:val="0"/>
              <w:autoSpaceDE w:val="0"/>
              <w:autoSpaceDN w:val="0"/>
              <w:adjustRightInd w:val="0"/>
              <w:jc w:val="center"/>
              <w:rPr>
                <w:rFonts w:asciiTheme="minorHAnsi" w:hAnsiTheme="minorHAnsi" w:cs="Calibri"/>
                <w:iCs/>
                <w:lang w:val="es-CL" w:eastAsia="en-US"/>
              </w:rPr>
            </w:pPr>
            <w:r w:rsidRPr="009245C9">
              <w:rPr>
                <w:rFonts w:asciiTheme="minorHAnsi" w:hAnsiTheme="minorHAnsi" w:cs="Calibri"/>
                <w:iCs/>
                <w:lang w:val="es-CL" w:eastAsia="en-US"/>
              </w:rPr>
              <w:t>Afectación patrimonio cultural</w:t>
            </w:r>
          </w:p>
        </w:tc>
        <w:tc>
          <w:tcPr>
            <w:tcW w:w="2300" w:type="pct"/>
          </w:tcPr>
          <w:p w14:paraId="322CE1C9" w14:textId="77777777" w:rsidR="00CE09BE" w:rsidRPr="00D42470" w:rsidRDefault="00CE09BE" w:rsidP="00CE09BE">
            <w:r w:rsidRPr="00D42470">
              <w:rPr>
                <w:b/>
              </w:rPr>
              <w:t>Exigencia (s):</w:t>
            </w:r>
          </w:p>
          <w:p w14:paraId="7EDEB721" w14:textId="77777777" w:rsidR="00CE09BE" w:rsidRPr="00CE09BE" w:rsidRDefault="00CE09BE" w:rsidP="00CE09BE">
            <w:pPr>
              <w:jc w:val="both"/>
              <w:rPr>
                <w:u w:val="single"/>
              </w:rPr>
            </w:pPr>
            <w:r w:rsidRPr="00CE09BE">
              <w:rPr>
                <w:u w:val="single"/>
              </w:rPr>
              <w:t>Extracto Adenda N° 2 DIA “</w:t>
            </w:r>
            <w:r w:rsidRPr="00CE09BE">
              <w:rPr>
                <w:color w:val="000000"/>
                <w:u w:val="single"/>
              </w:rPr>
              <w:t>Astilleros Dalcahue”</w:t>
            </w:r>
          </w:p>
          <w:p w14:paraId="41246865" w14:textId="77777777" w:rsidR="00CE09BE" w:rsidRPr="00CE09BE" w:rsidRDefault="00CE09BE" w:rsidP="00CE09BE">
            <w:pPr>
              <w:jc w:val="both"/>
            </w:pPr>
            <w:r w:rsidRPr="00CE09BE">
              <w:t>Acerca de si el proyecto o actividad genera o presenta alguno de los efectos, características o circunstancias indicados en artículo 11 de la Ley de Bases del Medio Ambiente</w:t>
            </w:r>
          </w:p>
          <w:p w14:paraId="2CC5CAD3" w14:textId="77777777" w:rsidR="00CE09BE" w:rsidRPr="00CE09BE" w:rsidRDefault="00CE09BE" w:rsidP="00CE09BE">
            <w:pPr>
              <w:jc w:val="both"/>
            </w:pPr>
            <w:r w:rsidRPr="00CE09BE">
              <w:t>Observaciones de Consejo de Monumentos Nacionales:</w:t>
            </w:r>
          </w:p>
          <w:p w14:paraId="3B02DC37" w14:textId="77777777" w:rsidR="00CE09BE" w:rsidRPr="00EC6BD8" w:rsidRDefault="00CE09BE" w:rsidP="00CE09BE">
            <w:pPr>
              <w:jc w:val="both"/>
            </w:pPr>
            <w:r>
              <w:t xml:space="preserve">1. </w:t>
            </w:r>
            <w:r w:rsidRPr="00EC6BD8">
              <w:t>En relación al sitio arqueológico (Conchal Astillero Dalcahue) ubicado en el área de influencia del proyecto, sector que no puede ser intervenido por las obras de construcción del proyecto, se solicita al Titular lo siguiente:</w:t>
            </w:r>
          </w:p>
          <w:p w14:paraId="77C70278" w14:textId="77777777" w:rsidR="00CE09BE" w:rsidRPr="00CE09BE" w:rsidRDefault="00CE09BE" w:rsidP="00CE09BE">
            <w:pPr>
              <w:jc w:val="both"/>
            </w:pPr>
            <w:r w:rsidRPr="00CE09BE">
              <w:t>-</w:t>
            </w:r>
            <w:r w:rsidR="00803AD1">
              <w:t xml:space="preserve"> </w:t>
            </w:r>
            <w:r w:rsidRPr="00CE09BE">
              <w:t>Implementar la protección, mediante un cerco perimetral de materialidad adecuada, en un diámetro de 10 m, a partir de los cortes expuestos de ambos sectores identificados</w:t>
            </w:r>
          </w:p>
          <w:p w14:paraId="28B6A34A" w14:textId="77777777" w:rsidR="00CE09BE" w:rsidRPr="00CE09BE" w:rsidRDefault="00CE09BE" w:rsidP="00CE09BE">
            <w:pPr>
              <w:jc w:val="both"/>
            </w:pPr>
            <w:r w:rsidRPr="00CE09BE">
              <w:t>-</w:t>
            </w:r>
            <w:r w:rsidR="00803AD1">
              <w:t xml:space="preserve"> </w:t>
            </w:r>
            <w:r w:rsidRPr="00CE09BE">
              <w:t>Cubrir los sectores alterados mediante membrana geotextil, a fin de protegerlos</w:t>
            </w:r>
          </w:p>
          <w:p w14:paraId="01A324BB" w14:textId="77777777" w:rsidR="00CE09BE" w:rsidRPr="00CE09BE" w:rsidRDefault="00803AD1" w:rsidP="00CE09BE">
            <w:pPr>
              <w:jc w:val="both"/>
            </w:pPr>
            <w:r>
              <w:t xml:space="preserve">- </w:t>
            </w:r>
            <w:r w:rsidR="00CE09BE" w:rsidRPr="00CE09BE">
              <w:t>Además, las actividades antes indicadas deben ser dirigidas por un Arqueólogo o Licenciado en Arqueología e informadas a este Consejo</w:t>
            </w:r>
          </w:p>
          <w:p w14:paraId="6AC4BB0D" w14:textId="77777777" w:rsidR="00CE09BE" w:rsidRPr="006E75B3" w:rsidRDefault="00CE09BE" w:rsidP="00803AD1">
            <w:pPr>
              <w:pStyle w:val="Prrafodelista"/>
              <w:ind w:left="0"/>
            </w:pPr>
          </w:p>
          <w:p w14:paraId="1848C681" w14:textId="77777777" w:rsidR="00CE09BE" w:rsidRPr="00CE09BE" w:rsidRDefault="00CE09BE" w:rsidP="00CE09BE">
            <w:pPr>
              <w:jc w:val="both"/>
            </w:pPr>
            <w:r w:rsidRPr="00CE09BE">
              <w:t>RESPUESTA: El titular se compromete durante la ejecución del proyecto a implementar todas las medidas enunciadas en la pregunta 1.</w:t>
            </w:r>
          </w:p>
          <w:p w14:paraId="3AF40D91" w14:textId="77777777" w:rsidR="00CE09BE" w:rsidRPr="006E75B3" w:rsidRDefault="00CE09BE" w:rsidP="00803AD1">
            <w:pPr>
              <w:pStyle w:val="Prrafodelista"/>
              <w:ind w:left="0"/>
            </w:pPr>
          </w:p>
          <w:p w14:paraId="3FB95130" w14:textId="77777777" w:rsidR="00CE09BE" w:rsidRPr="00CE09BE" w:rsidRDefault="00CE09BE" w:rsidP="00CE09BE">
            <w:pPr>
              <w:tabs>
                <w:tab w:val="left" w:pos="972"/>
              </w:tabs>
              <w:jc w:val="both"/>
            </w:pPr>
            <w:r w:rsidRPr="00CE09BE">
              <w:t>2. En caso de no poder dar cumplimiento a las solicitudes antes indicadas, el Titular deberá caracterizar el sitio arqueológico mediante pozos de sondeo, a efectuar durante la presente etapa de evaluación del proyecto, con el fin de evaluar la posibilidad de efectuar un Rescate Arqueológico. Dicha actividad deberá llevarse a cabo una vez que el proyecto haya sido calificado ambientalmente y que cuente con el Permiso Ambiental Sectorial del Artículo 76 del Reglamento del Sistema de Evaluación Ambiental, referido a la intervención en sitios arqueológicos.</w:t>
            </w:r>
          </w:p>
          <w:p w14:paraId="436C6C4A" w14:textId="77777777" w:rsidR="00CE09BE" w:rsidRPr="006E75B3" w:rsidRDefault="00CE09BE" w:rsidP="00803AD1">
            <w:pPr>
              <w:pStyle w:val="Prrafodelista"/>
              <w:ind w:left="36"/>
            </w:pPr>
          </w:p>
          <w:p w14:paraId="31832228" w14:textId="77777777" w:rsidR="00CE09BE" w:rsidRPr="00CE09BE" w:rsidRDefault="00CE09BE" w:rsidP="009245C9">
            <w:pPr>
              <w:jc w:val="both"/>
            </w:pPr>
            <w:r w:rsidRPr="00CE09BE">
              <w:lastRenderedPageBreak/>
              <w:t>RESPUESTA: ver respuesta 1 y ante cualquier motivo que pudiese existir para no cumplir con el punto 1, se tomarán las medidas enunciadas en la presente pregunta.</w:t>
            </w:r>
          </w:p>
          <w:p w14:paraId="0EC2391E" w14:textId="77777777" w:rsidR="00CE09BE" w:rsidRDefault="00CE09BE" w:rsidP="00803AD1">
            <w:pPr>
              <w:pStyle w:val="Prrafodelista"/>
              <w:ind w:left="36"/>
              <w:rPr>
                <w:u w:val="single"/>
              </w:rPr>
            </w:pPr>
          </w:p>
          <w:p w14:paraId="4C15EC8B" w14:textId="77777777" w:rsidR="00CE09BE" w:rsidRPr="00CE09BE" w:rsidRDefault="00CE09BE" w:rsidP="00CE09BE">
            <w:pPr>
              <w:rPr>
                <w:u w:val="single"/>
              </w:rPr>
            </w:pPr>
            <w:r w:rsidRPr="00CE09BE">
              <w:rPr>
                <w:u w:val="single"/>
              </w:rPr>
              <w:t>Extracto Considerando 6 RCA N° 111/2013</w:t>
            </w:r>
          </w:p>
          <w:p w14:paraId="002076A1" w14:textId="77777777" w:rsidR="00CE09BE" w:rsidRPr="00BF4B33" w:rsidRDefault="00CE09BE" w:rsidP="009245C9">
            <w:pPr>
              <w:jc w:val="both"/>
            </w:pPr>
            <w:r w:rsidRPr="00BF4B33">
              <w:t>Que, en el proceso de evaluación del proyecto, el cual consta en el expediente respectivo, el titular se ha comprometido voluntariamente a lo siguiente:</w:t>
            </w:r>
          </w:p>
          <w:p w14:paraId="7873A1B4" w14:textId="77777777" w:rsidR="00CE09BE" w:rsidRPr="00803AD1" w:rsidRDefault="00803AD1" w:rsidP="00803AD1">
            <w:pPr>
              <w:tabs>
                <w:tab w:val="left" w:pos="1026"/>
              </w:tabs>
              <w:jc w:val="both"/>
            </w:pPr>
            <w:r>
              <w:t>-</w:t>
            </w:r>
            <w:r w:rsidR="00CE09BE" w:rsidRPr="00803AD1">
              <w:t>Establecimiento de la cobertura con geotextil de las áreas patrimoniales alteradas y su cercado perimetral, a partir de los cortes expuestos y tomando como punto central las coordenadas UTM señaladas para cada sector del sitio; obras que serán supervisadas por un especialista en arqueología.</w:t>
            </w:r>
          </w:p>
          <w:p w14:paraId="070F5E79" w14:textId="77777777" w:rsidR="00CE09BE" w:rsidRDefault="00CE09BE" w:rsidP="00CE09BE">
            <w:pPr>
              <w:jc w:val="both"/>
            </w:pPr>
          </w:p>
          <w:p w14:paraId="73A7EEFE" w14:textId="77777777" w:rsidR="00CE09BE" w:rsidRPr="009245C9" w:rsidRDefault="00CE09BE" w:rsidP="009245C9">
            <w:pPr>
              <w:rPr>
                <w:u w:val="single"/>
              </w:rPr>
            </w:pPr>
            <w:r w:rsidRPr="009245C9">
              <w:rPr>
                <w:u w:val="single"/>
              </w:rPr>
              <w:t>Extracto Considerando 3 RCA N° 34/2017</w:t>
            </w:r>
          </w:p>
          <w:p w14:paraId="0C887878" w14:textId="77777777" w:rsidR="00CE09BE" w:rsidRDefault="00CE09BE" w:rsidP="009245C9">
            <w:pPr>
              <w:jc w:val="both"/>
            </w:pPr>
            <w:r w:rsidRPr="00AA0907">
              <w:t>Se deberán profundizar la totalidad de los pozos de sondeo del componente cultural bajo (a excepción del pozo 3) hasta los 130 cm, debido a que a partir de la información entregada por la unidad 3, existe depósito arqueológico entre los 90 y 130 cm de profundidad</w:t>
            </w:r>
          </w:p>
          <w:p w14:paraId="6A82402C" w14:textId="77777777" w:rsidR="00CE09BE" w:rsidRDefault="00CE09BE" w:rsidP="00CE09BE">
            <w:pPr>
              <w:jc w:val="both"/>
            </w:pPr>
          </w:p>
          <w:p w14:paraId="21E4DB1C" w14:textId="77777777" w:rsidR="00CE09BE" w:rsidRPr="009245C9" w:rsidRDefault="00CE09BE" w:rsidP="009245C9">
            <w:pPr>
              <w:rPr>
                <w:u w:val="single"/>
              </w:rPr>
            </w:pPr>
            <w:r w:rsidRPr="009245C9">
              <w:rPr>
                <w:u w:val="single"/>
              </w:rPr>
              <w:t>Extracto Considerando 3 RCA N° 34/2017</w:t>
            </w:r>
          </w:p>
          <w:p w14:paraId="63B69610" w14:textId="77777777" w:rsidR="00CE09BE" w:rsidRDefault="00CE09BE" w:rsidP="009245C9">
            <w:pPr>
              <w:jc w:val="both"/>
            </w:pPr>
            <w:r w:rsidRPr="00CC5E88">
              <w:t>Se deberán profundizar los pozos: 18, 19, 20, 21, 22, 23 y 24 hasta los 60 cm, ya que a partir de los datos provenientes de la unidad de control 17, existe depósito arqueológico en el nivel 6 (50-60 cm)</w:t>
            </w:r>
          </w:p>
          <w:p w14:paraId="6EA7DC4B" w14:textId="77777777" w:rsidR="00CE09BE" w:rsidRDefault="00CE09BE" w:rsidP="00CE09BE"/>
          <w:p w14:paraId="38BB2C72" w14:textId="77777777" w:rsidR="00CE09BE" w:rsidRPr="009245C9" w:rsidRDefault="00CE09BE" w:rsidP="009245C9">
            <w:pPr>
              <w:rPr>
                <w:u w:val="single"/>
              </w:rPr>
            </w:pPr>
            <w:r w:rsidRPr="009245C9">
              <w:rPr>
                <w:u w:val="single"/>
              </w:rPr>
              <w:t>Extracto Considerando 3.1 RCA N° 34/2017</w:t>
            </w:r>
          </w:p>
          <w:p w14:paraId="7FA4ED59" w14:textId="77777777" w:rsidR="00CE09BE" w:rsidRDefault="00CE09BE" w:rsidP="009245C9">
            <w:pPr>
              <w:jc w:val="both"/>
            </w:pPr>
            <w:r w:rsidRPr="00DC2726">
              <w:t>El Titular deberá entonces, complementar el informe de caracterización arqueológica, según lo detallado en oficio ORD. N°4558 del 29 de diciembre de 2016, del Consejo de Monumentos Nacionales, presentando a dicho organismo, y obtener la aprobación de los antecedentes suficientes que permitan caracterizar adecuadamente el Sitio Arqueológico y evaluar las medidas tendientes a proteger y/o poner en valor el patrimonio arqueológico y/o paleontológico en el área del proyecto.</w:t>
            </w:r>
          </w:p>
          <w:p w14:paraId="75326AA9" w14:textId="77777777" w:rsidR="00CE09BE" w:rsidRDefault="00CE09BE" w:rsidP="00CE09BE">
            <w:pPr>
              <w:jc w:val="both"/>
            </w:pPr>
          </w:p>
          <w:p w14:paraId="2A32D500" w14:textId="77777777" w:rsidR="00CE09BE" w:rsidRPr="009245C9" w:rsidRDefault="00CE09BE" w:rsidP="009245C9">
            <w:pPr>
              <w:rPr>
                <w:u w:val="single"/>
              </w:rPr>
            </w:pPr>
            <w:r w:rsidRPr="009245C9">
              <w:rPr>
                <w:u w:val="single"/>
              </w:rPr>
              <w:t>Extracto Considerando 5.6 RCA N° 34/2017</w:t>
            </w:r>
          </w:p>
          <w:p w14:paraId="7B22215C" w14:textId="77777777" w:rsidR="00CE09BE" w:rsidRPr="009245C9" w:rsidRDefault="00CE09BE" w:rsidP="009245C9">
            <w:pPr>
              <w:jc w:val="both"/>
            </w:pPr>
            <w:r w:rsidRPr="009245C9">
              <w:lastRenderedPageBreak/>
              <w:t xml:space="preserve">“Con relación a la justificación de la inexistencia de los efectos, características y circunstancias del Artículo 10 del Reglamento de SEIA, el Consejo de Monumentos Nacionales solicita, durante la evaluación ambiental del presente proyecto, que el Titular realice lo siguiente: </w:t>
            </w:r>
          </w:p>
          <w:p w14:paraId="6766C7BF" w14:textId="77777777" w:rsidR="00CE09BE" w:rsidRPr="009245C9" w:rsidRDefault="00CE09BE" w:rsidP="009245C9">
            <w:pPr>
              <w:tabs>
                <w:tab w:val="left" w:pos="1026"/>
              </w:tabs>
              <w:jc w:val="both"/>
            </w:pPr>
            <w:r w:rsidRPr="009245C9">
              <w:t>Caracterizar el sitio arqueológico antes citado a través de una red de pozos de sondeo de 50 x 50 cm, para lo cual un arqueólogo profesional deberá solicitar un permiso de excavación al Consejo de Monumentos Nacionales, según lo estipulado por el Artículo 7° del Reglamento de excavación de la Ley 17.288 de Monumentos Nacionales.</w:t>
            </w:r>
          </w:p>
          <w:p w14:paraId="6D09D801" w14:textId="77777777" w:rsidR="00CE09BE" w:rsidRPr="009245C9" w:rsidRDefault="00CE09BE" w:rsidP="009245C9">
            <w:pPr>
              <w:tabs>
                <w:tab w:val="left" w:pos="1026"/>
              </w:tabs>
              <w:jc w:val="both"/>
            </w:pPr>
            <w:r w:rsidRPr="009245C9">
              <w:t>Presentar las medidas pertinentes con respecto al resguardo y/o al rescate de dicho Monumento Nacional, de acuerdo a las características antes solicitada.</w:t>
            </w:r>
          </w:p>
          <w:p w14:paraId="2DB0949A" w14:textId="77777777" w:rsidR="00CE09BE" w:rsidRPr="009245C9" w:rsidRDefault="00CE09BE" w:rsidP="009245C9">
            <w:pPr>
              <w:tabs>
                <w:tab w:val="left" w:pos="1026"/>
              </w:tabs>
              <w:jc w:val="both"/>
            </w:pPr>
            <w:r w:rsidRPr="009245C9">
              <w:t>Ampliar la información que descarta la intervención o alteración de los sitios arqueológicos identificados, para lo cual se requiere acompañar un plano donde se represente fielmente la ubicación de los sitios arqueológicos en relación a las obras del proyecto. En caso de existir superposición deberá indicar las acciones tendientes a evitar dicha interacción.</w:t>
            </w:r>
          </w:p>
          <w:p w14:paraId="6A41A3B2" w14:textId="77777777" w:rsidR="00CE09BE" w:rsidRPr="009245C9" w:rsidRDefault="00CE09BE" w:rsidP="009245C9">
            <w:pPr>
              <w:tabs>
                <w:tab w:val="left" w:pos="1026"/>
              </w:tabs>
              <w:jc w:val="both"/>
            </w:pPr>
            <w:r w:rsidRPr="009245C9">
              <w:t>Sin perjuicio de lo anterior, el Titular deberá referirse a lo recomendado en el Estudio de Arqueología sobre la realización de un monitoreo arqueológico durante las excavaciones del proyecto, señalando si asumirá dicho compromiso y las acciones que éste involucraría</w:t>
            </w:r>
          </w:p>
          <w:p w14:paraId="7331D600" w14:textId="77777777" w:rsidR="00CE09BE" w:rsidRDefault="00CE09BE" w:rsidP="00CE09BE">
            <w:pPr>
              <w:tabs>
                <w:tab w:val="left" w:pos="1026"/>
              </w:tabs>
            </w:pPr>
          </w:p>
          <w:p w14:paraId="59EBC53F" w14:textId="77777777" w:rsidR="00CE09BE" w:rsidRPr="00CB2201" w:rsidRDefault="00CE09BE" w:rsidP="009245C9">
            <w:pPr>
              <w:tabs>
                <w:tab w:val="left" w:pos="1026"/>
              </w:tabs>
              <w:jc w:val="both"/>
            </w:pPr>
            <w:r>
              <w:t>El Consejo de Monumentos Nacionales en pronunciamiento a la DIA (oficio ORD: N° 2514 del 21.08.2015) señala que en el informe arqueológico se advierte que, a partir de las nuevas obras, se destruyó una parte del sitio arqueológico denominado Sitio Astillero Dalcahue, identificado durante la Línea de Base realizada para el proyecto “Astilleros Dalcahue” (RCA N° 111/2013) …”</w:t>
            </w:r>
          </w:p>
          <w:p w14:paraId="44FAD67B" w14:textId="77777777" w:rsidR="00CE09BE" w:rsidRPr="00DE5AAE" w:rsidRDefault="00CE09BE" w:rsidP="00CE09BE">
            <w:pPr>
              <w:tabs>
                <w:tab w:val="left" w:pos="1026"/>
              </w:tabs>
            </w:pPr>
          </w:p>
        </w:tc>
        <w:tc>
          <w:tcPr>
            <w:tcW w:w="1343" w:type="pct"/>
            <w:vAlign w:val="center"/>
          </w:tcPr>
          <w:p w14:paraId="6603094B" w14:textId="77777777" w:rsidR="0058110F" w:rsidRDefault="00861063" w:rsidP="006F5251">
            <w:pPr>
              <w:jc w:val="both"/>
              <w:rPr>
                <w:rFonts w:cs="Calibri"/>
                <w:lang w:val="es-CL"/>
              </w:rPr>
            </w:pPr>
            <w:r w:rsidRPr="00B3080F">
              <w:rPr>
                <w:rFonts w:cs="Calibri"/>
                <w:lang w:val="es-CL"/>
              </w:rPr>
              <w:lastRenderedPageBreak/>
              <w:t xml:space="preserve">El resultado del informe técnico elaborado por el Consejo de Monumentos Nacionales da cuenta de </w:t>
            </w:r>
            <w:r w:rsidR="0058110F">
              <w:rPr>
                <w:rFonts w:cs="Calibri"/>
                <w:lang w:val="es-CL"/>
              </w:rPr>
              <w:t>lo siguiente:</w:t>
            </w:r>
          </w:p>
          <w:p w14:paraId="1D886F92" w14:textId="77777777" w:rsidR="002E6741" w:rsidRPr="002E6741" w:rsidRDefault="002E6741" w:rsidP="002E49EF">
            <w:pPr>
              <w:pStyle w:val="Prrafodelista"/>
              <w:numPr>
                <w:ilvl w:val="0"/>
                <w:numId w:val="18"/>
              </w:numPr>
              <w:ind w:left="316"/>
              <w:rPr>
                <w:rFonts w:cs="Calibri"/>
                <w:lang w:val="es-CL"/>
              </w:rPr>
            </w:pPr>
            <w:bookmarkStart w:id="319" w:name="_Hlk530141623"/>
            <w:r>
              <w:rPr>
                <w:rFonts w:cs="Calibri"/>
                <w:lang w:val="es-CL"/>
              </w:rPr>
              <w:t>El</w:t>
            </w:r>
            <w:r w:rsidRPr="002E6741">
              <w:rPr>
                <w:rFonts w:cs="Calibri"/>
                <w:lang w:val="es-CL"/>
              </w:rPr>
              <w:t xml:space="preserve"> cercado de protección existente, no cuenta con el buffer de protección de 10 m, definido a partir de los cortes expuestos de ambos sectores identificados en el sitio arqueológico Conchal Astillero Dalcahue</w:t>
            </w:r>
          </w:p>
          <w:p w14:paraId="162CE80B" w14:textId="77777777" w:rsidR="006F5251" w:rsidRPr="002E6741" w:rsidRDefault="002E6741" w:rsidP="002E49EF">
            <w:pPr>
              <w:pStyle w:val="Prrafodelista"/>
              <w:numPr>
                <w:ilvl w:val="0"/>
                <w:numId w:val="18"/>
              </w:numPr>
              <w:ind w:left="316"/>
            </w:pPr>
            <w:r w:rsidRPr="002E6741">
              <w:rPr>
                <w:rFonts w:cs="Calibri"/>
                <w:lang w:val="es-CL"/>
              </w:rPr>
              <w:t xml:space="preserve">No se cuenta </w:t>
            </w:r>
            <w:r>
              <w:rPr>
                <w:rFonts w:cs="Calibri"/>
                <w:lang w:val="es-CL"/>
              </w:rPr>
              <w:t xml:space="preserve">por parte de Titular </w:t>
            </w:r>
            <w:r w:rsidR="006F5251" w:rsidRPr="002E6741">
              <w:t>con el informe arqueológico de la implementación de las actividades de cercado y protección con geotextil</w:t>
            </w:r>
            <w:r>
              <w:t xml:space="preserve"> tanto para sector bajo y alto del Sitio Arqueológico Astillero Dalcahue</w:t>
            </w:r>
          </w:p>
          <w:p w14:paraId="53CEA3B8" w14:textId="77777777" w:rsidR="006F5251" w:rsidRDefault="002E6741" w:rsidP="002E49EF">
            <w:pPr>
              <w:pStyle w:val="Prrafodelista"/>
              <w:numPr>
                <w:ilvl w:val="0"/>
                <w:numId w:val="18"/>
              </w:numPr>
              <w:ind w:left="316"/>
            </w:pPr>
            <w:r>
              <w:t>I</w:t>
            </w:r>
            <w:r w:rsidR="006F5251" w:rsidRPr="002E6741">
              <w:t xml:space="preserve">ntervención del </w:t>
            </w:r>
            <w:r>
              <w:t>S</w:t>
            </w:r>
            <w:r w:rsidR="006F5251" w:rsidRPr="002E6741">
              <w:t xml:space="preserve">itio </w:t>
            </w:r>
            <w:r>
              <w:t>A</w:t>
            </w:r>
            <w:r w:rsidR="006F5251" w:rsidRPr="002E6741">
              <w:t>rqueológico producto de las obras del proyecto Astillero Dalcahue</w:t>
            </w:r>
            <w:r w:rsidR="00FC3A6C">
              <w:t xml:space="preserve"> (RCA N° 111/2013)</w:t>
            </w:r>
          </w:p>
          <w:p w14:paraId="396BACC0" w14:textId="77777777" w:rsidR="006F5251" w:rsidRDefault="00FC3A6C" w:rsidP="002E49EF">
            <w:pPr>
              <w:pStyle w:val="Prrafodelista"/>
              <w:numPr>
                <w:ilvl w:val="0"/>
                <w:numId w:val="18"/>
              </w:numPr>
              <w:ind w:left="316"/>
            </w:pPr>
            <w:r>
              <w:t xml:space="preserve">No dar </w:t>
            </w:r>
            <w:r w:rsidR="006F5251" w:rsidRPr="006F5251">
              <w:t>cumplimiento a las medidas de complementación y subsanación de observaciones del informe de caracterización arqueológica, rescate arqueológico del “Sector Alto” del sitio Astillero Naval Dalcahue, ni presentado el diseño del plan de difusión y educación patrimonial</w:t>
            </w:r>
          </w:p>
          <w:p w14:paraId="72CF1298" w14:textId="77777777" w:rsidR="00CE09BE" w:rsidRPr="002E49EF" w:rsidRDefault="00FC3A6C" w:rsidP="002E49EF">
            <w:pPr>
              <w:pStyle w:val="Prrafodelista"/>
              <w:numPr>
                <w:ilvl w:val="0"/>
                <w:numId w:val="18"/>
              </w:numPr>
              <w:ind w:left="316" w:hanging="316"/>
              <w:rPr>
                <w:rFonts w:asciiTheme="minorHAnsi" w:hAnsiTheme="minorHAnsi" w:cs="Calibri"/>
                <w:lang w:eastAsia="en-US"/>
              </w:rPr>
            </w:pPr>
            <w:r w:rsidRPr="002E49EF">
              <w:t>E</w:t>
            </w:r>
            <w:r w:rsidR="006F5251" w:rsidRPr="002E49EF">
              <w:t xml:space="preserve">xistencia de nuevas intervenciones en el sector alto del </w:t>
            </w:r>
            <w:r w:rsidRPr="002E49EF">
              <w:t>S</w:t>
            </w:r>
            <w:r w:rsidR="006F5251" w:rsidRPr="002E49EF">
              <w:t xml:space="preserve">itio </w:t>
            </w:r>
            <w:r w:rsidRPr="002E49EF">
              <w:t>A</w:t>
            </w:r>
            <w:r w:rsidR="006F5251" w:rsidRPr="002E49EF">
              <w:t xml:space="preserve">rqueológico producto de las actividades </w:t>
            </w:r>
            <w:bookmarkEnd w:id="319"/>
            <w:r w:rsidR="006F5251" w:rsidRPr="002E49EF">
              <w:t xml:space="preserve">del </w:t>
            </w:r>
            <w:r w:rsidR="006F5251" w:rsidRPr="002E49EF">
              <w:lastRenderedPageBreak/>
              <w:t>proyecto Astillero Naval de Dalcahue</w:t>
            </w:r>
            <w:r w:rsidRPr="002E49EF">
              <w:t xml:space="preserve"> (RCA N° 34/2017)</w:t>
            </w:r>
          </w:p>
        </w:tc>
      </w:tr>
      <w:tr w:rsidR="00CE09BE" w:rsidRPr="00F7456A" w14:paraId="0356F3C0" w14:textId="77777777" w:rsidTr="009245C9">
        <w:trPr>
          <w:jc w:val="center"/>
        </w:trPr>
        <w:tc>
          <w:tcPr>
            <w:tcW w:w="423" w:type="pct"/>
            <w:vAlign w:val="center"/>
          </w:tcPr>
          <w:p w14:paraId="39770EB4" w14:textId="77777777" w:rsidR="00CE09BE" w:rsidRPr="00F7456A" w:rsidRDefault="009245C9" w:rsidP="00CE09BE">
            <w:pPr>
              <w:widowControl w:val="0"/>
              <w:overflowPunct w:val="0"/>
              <w:autoSpaceDE w:val="0"/>
              <w:autoSpaceDN w:val="0"/>
              <w:adjustRightInd w:val="0"/>
              <w:jc w:val="center"/>
              <w:rPr>
                <w:rFonts w:asciiTheme="minorHAnsi" w:hAnsiTheme="minorHAnsi" w:cs="Calibri"/>
                <w:iCs/>
                <w:lang w:val="es-CL" w:eastAsia="en-US"/>
              </w:rPr>
            </w:pPr>
            <w:r>
              <w:rPr>
                <w:rFonts w:asciiTheme="minorHAnsi" w:hAnsiTheme="minorHAnsi" w:cs="Calibri"/>
                <w:iCs/>
                <w:lang w:val="es-CL" w:eastAsia="en-US"/>
              </w:rPr>
              <w:lastRenderedPageBreak/>
              <w:t>2</w:t>
            </w:r>
          </w:p>
        </w:tc>
        <w:tc>
          <w:tcPr>
            <w:tcW w:w="934" w:type="pct"/>
            <w:vAlign w:val="center"/>
          </w:tcPr>
          <w:p w14:paraId="277BE4F6" w14:textId="77777777" w:rsidR="00CE09BE" w:rsidRPr="00F7456A" w:rsidRDefault="009245C9" w:rsidP="009245C9">
            <w:pPr>
              <w:widowControl w:val="0"/>
              <w:overflowPunct w:val="0"/>
              <w:autoSpaceDE w:val="0"/>
              <w:autoSpaceDN w:val="0"/>
              <w:adjustRightInd w:val="0"/>
              <w:jc w:val="center"/>
              <w:rPr>
                <w:rFonts w:asciiTheme="minorHAnsi" w:hAnsiTheme="minorHAnsi" w:cs="Calibri"/>
                <w:iCs/>
                <w:lang w:val="es-CL" w:eastAsia="en-US"/>
              </w:rPr>
            </w:pPr>
            <w:r w:rsidRPr="009245C9">
              <w:rPr>
                <w:rFonts w:asciiTheme="minorHAnsi" w:hAnsiTheme="minorHAnsi" w:cs="Calibri"/>
                <w:iCs/>
                <w:lang w:val="es-CL" w:eastAsia="en-US"/>
              </w:rPr>
              <w:t>Verificar infraestructura del proyecto</w:t>
            </w:r>
          </w:p>
        </w:tc>
        <w:tc>
          <w:tcPr>
            <w:tcW w:w="2300" w:type="pct"/>
            <w:vAlign w:val="center"/>
          </w:tcPr>
          <w:p w14:paraId="570B757A" w14:textId="77777777" w:rsidR="003E085A" w:rsidRPr="003E085A" w:rsidRDefault="003E085A" w:rsidP="003E085A">
            <w:pPr>
              <w:rPr>
                <w:u w:val="single"/>
              </w:rPr>
            </w:pPr>
            <w:r w:rsidRPr="003E085A">
              <w:rPr>
                <w:u w:val="single"/>
              </w:rPr>
              <w:t>Extracto Considerando 3 RCA N° 111/2013</w:t>
            </w:r>
          </w:p>
          <w:p w14:paraId="6DA6A76E" w14:textId="77777777" w:rsidR="003E085A" w:rsidRPr="00FB3213" w:rsidRDefault="003E085A" w:rsidP="003E085A">
            <w:pPr>
              <w:jc w:val="both"/>
              <w:rPr>
                <w:lang w:val="es-CL"/>
              </w:rPr>
            </w:pPr>
            <w:r w:rsidRPr="00FB3213">
              <w:rPr>
                <w:lang w:val="es-CL"/>
              </w:rPr>
              <w:t xml:space="preserve">El proyecto </w:t>
            </w:r>
            <w:r w:rsidRPr="00FB3213">
              <w:rPr>
                <w:bCs/>
                <w:lang w:val="es-CL"/>
              </w:rPr>
              <w:t xml:space="preserve">"ASTILLEROS DALCAHUE" </w:t>
            </w:r>
            <w:r w:rsidRPr="00FB3213">
              <w:rPr>
                <w:lang w:val="es-CL"/>
              </w:rPr>
              <w:t xml:space="preserve">corresponde a la ejecución de las obras necesarias para la construcción, instalación y operación de un astillero, en el cual se desarrollarán labores de construcción, reparación y mantención de embarcaciones de hasta 200 Toneladas Métricas de </w:t>
            </w:r>
            <w:r w:rsidRPr="00FB3213">
              <w:rPr>
                <w:lang w:val="es-CL"/>
              </w:rPr>
              <w:lastRenderedPageBreak/>
              <w:t>desplazamiento; contemplando actividades metalmecánicas, instalación de componentes hidráulicos, arenado, aplicación de esquema de pintura, carpintería, albañilería, gasfitería, instalaciones eléctricas, entre otros. La capacidad del astillero, que depende del tipo de embarcación o artefacto naval, sus dimensiones y trabajos a realizar, se estima en 10 a 20 embarcaciones o artefactos navales por año.</w:t>
            </w:r>
          </w:p>
          <w:p w14:paraId="2D720632" w14:textId="77777777" w:rsidR="003E085A" w:rsidRPr="00883F48" w:rsidRDefault="003E085A" w:rsidP="003E085A"/>
          <w:p w14:paraId="0A6480E9" w14:textId="77777777" w:rsidR="003E085A" w:rsidRPr="003E085A" w:rsidRDefault="003E085A" w:rsidP="003E085A">
            <w:pPr>
              <w:rPr>
                <w:u w:val="single"/>
              </w:rPr>
            </w:pPr>
            <w:r w:rsidRPr="003E085A">
              <w:rPr>
                <w:u w:val="single"/>
              </w:rPr>
              <w:t>Extracto Considerando 3 RCA N° 34/2017</w:t>
            </w:r>
          </w:p>
          <w:p w14:paraId="4CB22ED4" w14:textId="77777777" w:rsidR="003E085A" w:rsidRDefault="003E085A" w:rsidP="00BD6E03">
            <w:pPr>
              <w:jc w:val="both"/>
            </w:pPr>
            <w:r w:rsidRPr="000F7C84">
              <w:t>Respecto "la instalación de un polietileno" para la contención y manejo de residuos al interior del dique seco, el Titular deberá entregar a Gobernación Marítima de Castro antecedentes respecto a este dispositivo, tales como: calidad de su material, dimensiones, si será reutilizable y su vida útil o si será desechable, su método de instalación en la loza del dique bajo una nave o artefacto naval, su forma de retiro desde esta posición, procedimientos para su limpieza y mantención, forma de almacenamiento, etc. Se solicita al Titular detallar este tipo de información</w:t>
            </w:r>
          </w:p>
          <w:p w14:paraId="6ABB6017" w14:textId="77777777" w:rsidR="003E085A" w:rsidRDefault="003E085A" w:rsidP="00BE4827">
            <w:pPr>
              <w:ind w:left="36"/>
              <w:jc w:val="both"/>
            </w:pPr>
          </w:p>
          <w:p w14:paraId="316253D5" w14:textId="77777777" w:rsidR="003E085A" w:rsidRPr="003E085A" w:rsidRDefault="003E085A" w:rsidP="00BD6E03">
            <w:pPr>
              <w:jc w:val="both"/>
              <w:rPr>
                <w:u w:val="single"/>
              </w:rPr>
            </w:pPr>
            <w:r w:rsidRPr="003E085A">
              <w:rPr>
                <w:u w:val="single"/>
              </w:rPr>
              <w:t>Extracto Considerando 3 RCA N° 34/2017</w:t>
            </w:r>
          </w:p>
          <w:p w14:paraId="2436E76D" w14:textId="77777777" w:rsidR="003E085A" w:rsidRDefault="003E085A" w:rsidP="00BD6E03">
            <w:pPr>
              <w:jc w:val="both"/>
            </w:pPr>
            <w:r w:rsidRPr="00F33925">
              <w:t>El Titular tiene que implementar un galpón en el dique seco, cuya techumbre y paredes cubran toda la losa del dique, con el objeto de evitar el ingreso de agua lluvia a esta instalación y el escurrimiento de estos líquidos por el piso hacia el portalón del dique, rampa de varado y playa</w:t>
            </w:r>
          </w:p>
          <w:p w14:paraId="6958FA4A" w14:textId="77777777" w:rsidR="003E085A" w:rsidRDefault="003E085A" w:rsidP="00BE4827">
            <w:pPr>
              <w:jc w:val="both"/>
            </w:pPr>
          </w:p>
          <w:p w14:paraId="1586E3D8" w14:textId="77777777" w:rsidR="003E085A" w:rsidRPr="007B00D9" w:rsidRDefault="003E085A" w:rsidP="00BD6E03">
            <w:pPr>
              <w:jc w:val="both"/>
              <w:rPr>
                <w:u w:val="single"/>
              </w:rPr>
            </w:pPr>
            <w:r w:rsidRPr="007B00D9">
              <w:rPr>
                <w:u w:val="single"/>
              </w:rPr>
              <w:t>Extracto Considerando 3 RCA N° 34/2017</w:t>
            </w:r>
          </w:p>
          <w:p w14:paraId="72DF8BB7" w14:textId="77777777" w:rsidR="003E085A" w:rsidRPr="007B00D9" w:rsidRDefault="003E085A" w:rsidP="00BD6E03">
            <w:pPr>
              <w:jc w:val="both"/>
            </w:pPr>
            <w:r w:rsidRPr="007B00D9">
              <w:t>El sistema de portalón del dique seco debe cerrar de manera hermética y evitar el ingreso o salida de agua hacia o desde el interior de la instalación</w:t>
            </w:r>
          </w:p>
          <w:p w14:paraId="04FFD8CE" w14:textId="77777777" w:rsidR="003E085A" w:rsidRDefault="003E085A" w:rsidP="00BE4827">
            <w:pPr>
              <w:pStyle w:val="Prrafodelista"/>
              <w:ind w:left="0"/>
            </w:pPr>
          </w:p>
          <w:p w14:paraId="662D0AE9" w14:textId="77777777" w:rsidR="006B419A" w:rsidRPr="006B419A" w:rsidRDefault="006B419A" w:rsidP="006B419A">
            <w:pPr>
              <w:rPr>
                <w:u w:val="single"/>
              </w:rPr>
            </w:pPr>
            <w:r w:rsidRPr="006B419A">
              <w:rPr>
                <w:u w:val="single"/>
              </w:rPr>
              <w:t>Extracto Considerando 3 RCA N° 34/2017</w:t>
            </w:r>
          </w:p>
          <w:p w14:paraId="69086FB3" w14:textId="77777777" w:rsidR="006B419A" w:rsidRDefault="006B419A" w:rsidP="006B419A">
            <w:pPr>
              <w:jc w:val="both"/>
            </w:pPr>
            <w:r w:rsidRPr="006B419A">
              <w:t>En la rampa de varada contemplada en el sector intermareal contiguo al dique seco, y tal como señala el Titular en el Adenda: "solo se realizarán trabajos menores como reparación de circuitos y carpintería interior de la nave"</w:t>
            </w:r>
          </w:p>
          <w:p w14:paraId="03B204D1" w14:textId="77777777" w:rsidR="006B419A" w:rsidRDefault="006B419A" w:rsidP="00BE4827">
            <w:pPr>
              <w:pStyle w:val="Prrafodelista"/>
              <w:ind w:left="0"/>
            </w:pPr>
          </w:p>
          <w:p w14:paraId="5F6F70C8" w14:textId="77777777" w:rsidR="003E085A" w:rsidRPr="007B00D9" w:rsidRDefault="003E085A" w:rsidP="007B00D9">
            <w:pPr>
              <w:rPr>
                <w:u w:val="single"/>
              </w:rPr>
            </w:pPr>
            <w:r w:rsidRPr="007B00D9">
              <w:rPr>
                <w:u w:val="single"/>
              </w:rPr>
              <w:t>Extracto Considerando 4.3.1 RCA N° 34/2017</w:t>
            </w:r>
          </w:p>
          <w:p w14:paraId="5146A4F6" w14:textId="77777777" w:rsidR="00CF135B" w:rsidRDefault="003E085A" w:rsidP="00BF1BB5">
            <w:pPr>
              <w:jc w:val="both"/>
            </w:pPr>
            <w:r w:rsidRPr="007B00D9">
              <w:lastRenderedPageBreak/>
              <w:t>La capacidad del astillero no se verá influenciada, manteniéndose una capacidad media de 10 a 20 embarcaciones o artefactos navales por año, ejecutando trabajos de construcción, reparación y/o mantención de todo tipo de naves, embarcaciones y artefactos navales, menores o mayores de hasta 200 TRG</w:t>
            </w:r>
          </w:p>
          <w:p w14:paraId="1E335852" w14:textId="77777777" w:rsidR="00BF1BB5" w:rsidRDefault="00BF1BB5" w:rsidP="00BF1BB5">
            <w:pPr>
              <w:jc w:val="both"/>
              <w:rPr>
                <w:rFonts w:asciiTheme="minorHAnsi" w:hAnsiTheme="minorHAnsi" w:cs="Calibri"/>
                <w:lang w:eastAsia="en-US"/>
              </w:rPr>
            </w:pPr>
          </w:p>
          <w:p w14:paraId="32D00B4B" w14:textId="77777777" w:rsidR="006B419A" w:rsidRPr="006B419A" w:rsidRDefault="006B419A" w:rsidP="006B419A">
            <w:pPr>
              <w:rPr>
                <w:u w:val="single"/>
              </w:rPr>
            </w:pPr>
            <w:r w:rsidRPr="006B419A">
              <w:rPr>
                <w:u w:val="single"/>
              </w:rPr>
              <w:t>Extracto Considerando 4.3.1 RCA N° 34/2017</w:t>
            </w:r>
          </w:p>
          <w:p w14:paraId="724E1D5A" w14:textId="77777777" w:rsidR="006B419A" w:rsidRPr="006B419A" w:rsidRDefault="006B419A" w:rsidP="006B419A">
            <w:pPr>
              <w:jc w:val="both"/>
            </w:pPr>
            <w:r w:rsidRPr="006B419A">
              <w:t>En el punto 3.2.3 de la DIA se detallan las obras a desarrollar para la construcción de infraestructura de apoyo y complemento a las labores desarrolladas en el Astillero, las que corresponden a:</w:t>
            </w:r>
          </w:p>
          <w:p w14:paraId="39C8EF1F" w14:textId="77777777" w:rsidR="006B419A" w:rsidRDefault="006B419A" w:rsidP="00E3566B">
            <w:pPr>
              <w:pStyle w:val="Prrafodelista"/>
              <w:numPr>
                <w:ilvl w:val="0"/>
                <w:numId w:val="7"/>
              </w:numPr>
              <w:tabs>
                <w:tab w:val="left" w:pos="276"/>
              </w:tabs>
              <w:ind w:hanging="720"/>
            </w:pPr>
            <w:r>
              <w:t>Construcción de galpón para embarcaciones nuevas</w:t>
            </w:r>
          </w:p>
          <w:p w14:paraId="6C8A419D" w14:textId="77777777" w:rsidR="006B419A" w:rsidRPr="003E085A" w:rsidRDefault="006B419A" w:rsidP="006B419A">
            <w:pPr>
              <w:jc w:val="both"/>
              <w:rPr>
                <w:rFonts w:asciiTheme="minorHAnsi" w:hAnsiTheme="minorHAnsi" w:cs="Calibri"/>
                <w:lang w:eastAsia="en-US"/>
              </w:rPr>
            </w:pPr>
          </w:p>
        </w:tc>
        <w:tc>
          <w:tcPr>
            <w:tcW w:w="1343" w:type="pct"/>
            <w:vAlign w:val="center"/>
          </w:tcPr>
          <w:p w14:paraId="0F041D92" w14:textId="1E6663A8" w:rsidR="00A04D98" w:rsidRDefault="00085952" w:rsidP="00A04D98">
            <w:pPr>
              <w:tabs>
                <w:tab w:val="left" w:pos="1168"/>
              </w:tabs>
              <w:jc w:val="both"/>
              <w:rPr>
                <w:rFonts w:asciiTheme="minorHAnsi" w:hAnsiTheme="minorHAnsi" w:cs="Calibri"/>
                <w:lang w:val="es-CL" w:eastAsia="en-US"/>
              </w:rPr>
            </w:pPr>
            <w:r>
              <w:lastRenderedPageBreak/>
              <w:t xml:space="preserve">De la actividad de </w:t>
            </w:r>
            <w:r w:rsidR="00D723B3">
              <w:t>fiscalización</w:t>
            </w:r>
            <w:r>
              <w:t xml:space="preserve"> ambiental se determinó </w:t>
            </w:r>
            <w:r w:rsidR="00A04D98">
              <w:t xml:space="preserve">la </w:t>
            </w:r>
            <w:r w:rsidR="009D453B">
              <w:t>construcción y operación</w:t>
            </w:r>
            <w:r w:rsidR="00A04D98" w:rsidRPr="00A04D98">
              <w:rPr>
                <w:rFonts w:asciiTheme="minorHAnsi" w:hAnsiTheme="minorHAnsi" w:cs="Calibri"/>
                <w:lang w:val="es-CL" w:eastAsia="en-US"/>
              </w:rPr>
              <w:t xml:space="preserve"> de un Astillero Naval que </w:t>
            </w:r>
            <w:r w:rsidR="009D453B">
              <w:rPr>
                <w:rFonts w:asciiTheme="minorHAnsi" w:hAnsiTheme="minorHAnsi" w:cs="Calibri"/>
                <w:lang w:val="es-CL" w:eastAsia="en-US"/>
              </w:rPr>
              <w:t xml:space="preserve">difiere del aprobado ambientalmente mediante RCA N° 111/2013 y RCA N° 34/2017 </w:t>
            </w:r>
            <w:r w:rsidR="00A04D98" w:rsidRPr="00A04D98">
              <w:rPr>
                <w:rFonts w:asciiTheme="minorHAnsi" w:hAnsiTheme="minorHAnsi" w:cs="Calibri"/>
                <w:lang w:val="es-CL" w:eastAsia="en-US"/>
              </w:rPr>
              <w:t xml:space="preserve">a mayor </w:t>
            </w:r>
            <w:r w:rsidR="00A04D98" w:rsidRPr="00A04D98">
              <w:rPr>
                <w:rFonts w:asciiTheme="minorHAnsi" w:hAnsiTheme="minorHAnsi" w:cs="Calibri"/>
                <w:lang w:val="es-CL" w:eastAsia="en-US"/>
              </w:rPr>
              <w:lastRenderedPageBreak/>
              <w:t>detalle al momento de la fiscalización tanto la nave Poseidón II como la barcaza en construcción en el sector de la explanada están dimensionadas para un TRG superior a 300</w:t>
            </w:r>
          </w:p>
          <w:p w14:paraId="2BEF357E" w14:textId="77777777" w:rsidR="000B2A9F" w:rsidRDefault="000B2A9F" w:rsidP="00A04D98">
            <w:pPr>
              <w:tabs>
                <w:tab w:val="left" w:pos="1168"/>
              </w:tabs>
              <w:jc w:val="both"/>
              <w:rPr>
                <w:rFonts w:asciiTheme="minorHAnsi" w:hAnsiTheme="minorHAnsi" w:cs="Calibri"/>
                <w:lang w:val="es-CL" w:eastAsia="en-US"/>
              </w:rPr>
            </w:pPr>
          </w:p>
          <w:p w14:paraId="12E3F93E" w14:textId="77777777" w:rsidR="000B2A9F" w:rsidRPr="00A04D98" w:rsidRDefault="000B2A9F" w:rsidP="00A04D98">
            <w:pPr>
              <w:tabs>
                <w:tab w:val="left" w:pos="1168"/>
              </w:tabs>
              <w:jc w:val="both"/>
              <w:rPr>
                <w:rFonts w:asciiTheme="minorHAnsi" w:hAnsiTheme="minorHAnsi" w:cs="Calibri"/>
                <w:lang w:val="es-CL" w:eastAsia="en-US"/>
              </w:rPr>
            </w:pPr>
            <w:r>
              <w:rPr>
                <w:rFonts w:asciiTheme="minorHAnsi" w:hAnsiTheme="minorHAnsi" w:cs="Calibri"/>
                <w:lang w:val="es-CL" w:eastAsia="en-US"/>
              </w:rPr>
              <w:t xml:space="preserve">Respecto de ésta última la imagen satelital </w:t>
            </w:r>
            <w:r w:rsidR="00D350DB">
              <w:rPr>
                <w:rFonts w:asciiTheme="minorHAnsi" w:hAnsiTheme="minorHAnsi" w:cs="Calibri"/>
                <w:lang w:val="es-CL" w:eastAsia="en-US"/>
              </w:rPr>
              <w:t xml:space="preserve">del </w:t>
            </w:r>
            <w:r w:rsidR="00D350DB">
              <w:rPr>
                <w:rFonts w:eastAsia="Times New Roman"/>
                <w:color w:val="000000"/>
                <w:lang w:eastAsia="es-CL"/>
              </w:rPr>
              <w:t>24 de enero de 2017 da cuenta de que el titular ya había comenzado con la etapa de construcción de la barcaza, sin contar aún con la respectiva autorización ambiental de la RCA N° 34/2017</w:t>
            </w:r>
          </w:p>
          <w:p w14:paraId="4EDD8A87" w14:textId="77777777" w:rsidR="00085952" w:rsidRPr="00A04D98" w:rsidRDefault="00085952" w:rsidP="00E2581B">
            <w:pPr>
              <w:tabs>
                <w:tab w:val="left" w:pos="1168"/>
              </w:tabs>
              <w:rPr>
                <w:lang w:val="es-CL"/>
              </w:rPr>
            </w:pPr>
          </w:p>
          <w:p w14:paraId="36F2DA45" w14:textId="64FC2102" w:rsidR="00E2581B" w:rsidRPr="006E204A" w:rsidRDefault="005A3877" w:rsidP="006E204A">
            <w:pPr>
              <w:tabs>
                <w:tab w:val="left" w:pos="1168"/>
              </w:tabs>
              <w:jc w:val="both"/>
            </w:pPr>
            <w:r>
              <w:t>Además, s</w:t>
            </w:r>
            <w:r w:rsidR="00E2581B" w:rsidRPr="00E2581B">
              <w:t>e constató que no existe el sistema de portalón en el dique seco</w:t>
            </w:r>
            <w:r>
              <w:t xml:space="preserve"> </w:t>
            </w:r>
            <w:r w:rsidR="00151FEB">
              <w:t xml:space="preserve">y del </w:t>
            </w:r>
            <w:r w:rsidR="006E204A">
              <w:t>mismo modo, se verificó que e</w:t>
            </w:r>
            <w:r w:rsidR="00E2581B" w:rsidRPr="00E2581B">
              <w:t>l dique seco no cuenta con galpón que cubra la totalidad de la losa del dique</w:t>
            </w:r>
            <w:r w:rsidR="006E204A">
              <w:t xml:space="preserve"> como también q</w:t>
            </w:r>
            <w:r w:rsidR="00E2581B" w:rsidRPr="00E2581B">
              <w:t>ue la rampa de varado y el galpón para embarcaciones nuevas no se han construido</w:t>
            </w:r>
          </w:p>
          <w:p w14:paraId="1DAC5B91" w14:textId="77777777" w:rsidR="006E204A" w:rsidRPr="006E204A" w:rsidRDefault="006E204A" w:rsidP="00E2581B">
            <w:pPr>
              <w:widowControl w:val="0"/>
              <w:overflowPunct w:val="0"/>
              <w:autoSpaceDE w:val="0"/>
              <w:autoSpaceDN w:val="0"/>
              <w:adjustRightInd w:val="0"/>
              <w:jc w:val="both"/>
            </w:pPr>
          </w:p>
          <w:p w14:paraId="78417CA0" w14:textId="0FD47364" w:rsidR="00460E0D" w:rsidRPr="00D350DB" w:rsidRDefault="00486C8B" w:rsidP="00486C8B">
            <w:pPr>
              <w:widowControl w:val="0"/>
              <w:overflowPunct w:val="0"/>
              <w:autoSpaceDE w:val="0"/>
              <w:autoSpaceDN w:val="0"/>
              <w:adjustRightInd w:val="0"/>
              <w:jc w:val="both"/>
              <w:rPr>
                <w:rFonts w:cs="Calibri"/>
                <w:lang w:val="es-CL" w:eastAsia="en-US"/>
              </w:rPr>
            </w:pPr>
            <w:r w:rsidRPr="00486C8B">
              <w:t xml:space="preserve">Se constató la </w:t>
            </w:r>
            <w:r w:rsidR="00AB0650" w:rsidRPr="00486C8B">
              <w:rPr>
                <w:rFonts w:asciiTheme="minorHAnsi" w:hAnsiTheme="minorHAnsi" w:cs="Calibri"/>
                <w:lang w:val="es-CL" w:eastAsia="en-US"/>
              </w:rPr>
              <w:t>presencia</w:t>
            </w:r>
            <w:r w:rsidR="00F67C3B" w:rsidRPr="00486C8B">
              <w:rPr>
                <w:rFonts w:asciiTheme="minorHAnsi" w:hAnsiTheme="minorHAnsi" w:cs="Calibri"/>
                <w:lang w:val="es-CL" w:eastAsia="en-US"/>
              </w:rPr>
              <w:t xml:space="preserve"> de manchas de color rojizo en el sector intermareal </w:t>
            </w:r>
            <w:r w:rsidR="005C705E">
              <w:rPr>
                <w:rFonts w:asciiTheme="minorHAnsi" w:hAnsiTheme="minorHAnsi" w:cs="Calibri"/>
                <w:lang w:val="es-CL" w:eastAsia="en-US"/>
              </w:rPr>
              <w:t>que p</w:t>
            </w:r>
            <w:r w:rsidR="000B7E01">
              <w:rPr>
                <w:rFonts w:asciiTheme="minorHAnsi" w:hAnsiTheme="minorHAnsi" w:cs="Calibri"/>
                <w:lang w:val="es-CL" w:eastAsia="en-US"/>
              </w:rPr>
              <w:t>udiesen</w:t>
            </w:r>
            <w:r w:rsidR="005C705E">
              <w:rPr>
                <w:rFonts w:asciiTheme="minorHAnsi" w:hAnsiTheme="minorHAnsi" w:cs="Calibri"/>
                <w:lang w:val="es-CL" w:eastAsia="en-US"/>
              </w:rPr>
              <w:t xml:space="preserve"> atribuirse a la actividad del Astillero</w:t>
            </w:r>
          </w:p>
        </w:tc>
      </w:tr>
      <w:tr w:rsidR="00C7707D" w:rsidRPr="00F7456A" w14:paraId="0D33EF85" w14:textId="77777777" w:rsidTr="009245C9">
        <w:trPr>
          <w:jc w:val="center"/>
        </w:trPr>
        <w:tc>
          <w:tcPr>
            <w:tcW w:w="423" w:type="pct"/>
            <w:vAlign w:val="center"/>
          </w:tcPr>
          <w:p w14:paraId="39D1B656" w14:textId="77777777" w:rsidR="00C7707D" w:rsidRPr="00F7456A" w:rsidRDefault="00C7707D" w:rsidP="00C7707D">
            <w:pPr>
              <w:widowControl w:val="0"/>
              <w:overflowPunct w:val="0"/>
              <w:autoSpaceDE w:val="0"/>
              <w:autoSpaceDN w:val="0"/>
              <w:adjustRightInd w:val="0"/>
              <w:jc w:val="center"/>
              <w:rPr>
                <w:rFonts w:asciiTheme="minorHAnsi" w:hAnsiTheme="minorHAnsi" w:cs="Calibri"/>
                <w:iCs/>
                <w:lang w:val="es-CL" w:eastAsia="en-US"/>
              </w:rPr>
            </w:pPr>
            <w:r>
              <w:rPr>
                <w:rFonts w:asciiTheme="minorHAnsi" w:hAnsiTheme="minorHAnsi" w:cs="Calibri"/>
                <w:iCs/>
                <w:lang w:val="es-CL" w:eastAsia="en-US"/>
              </w:rPr>
              <w:lastRenderedPageBreak/>
              <w:t>3</w:t>
            </w:r>
          </w:p>
        </w:tc>
        <w:tc>
          <w:tcPr>
            <w:tcW w:w="934" w:type="pct"/>
            <w:vAlign w:val="center"/>
          </w:tcPr>
          <w:p w14:paraId="3D4CD3D0" w14:textId="77777777" w:rsidR="00C7707D" w:rsidRPr="00F7456A" w:rsidRDefault="00C7707D" w:rsidP="00C7707D">
            <w:pPr>
              <w:widowControl w:val="0"/>
              <w:overflowPunct w:val="0"/>
              <w:autoSpaceDE w:val="0"/>
              <w:autoSpaceDN w:val="0"/>
              <w:adjustRightInd w:val="0"/>
              <w:jc w:val="center"/>
              <w:rPr>
                <w:rFonts w:asciiTheme="minorHAnsi" w:hAnsiTheme="minorHAnsi" w:cs="Calibri"/>
                <w:iCs/>
                <w:lang w:val="es-CL" w:eastAsia="en-US"/>
              </w:rPr>
            </w:pPr>
            <w:r w:rsidRPr="009245C9">
              <w:rPr>
                <w:rFonts w:asciiTheme="minorHAnsi" w:hAnsiTheme="minorHAnsi" w:cs="Calibri"/>
                <w:iCs/>
                <w:lang w:val="es-CL" w:eastAsia="en-US"/>
              </w:rPr>
              <w:t>Manejo de residuos sólidos</w:t>
            </w:r>
          </w:p>
        </w:tc>
        <w:tc>
          <w:tcPr>
            <w:tcW w:w="2300" w:type="pct"/>
            <w:vAlign w:val="center"/>
          </w:tcPr>
          <w:p w14:paraId="4766B2D8" w14:textId="77777777" w:rsidR="00AB4E7C" w:rsidRPr="00AB4E7C" w:rsidRDefault="00AB4E7C" w:rsidP="00AB4E7C">
            <w:pPr>
              <w:rPr>
                <w:u w:val="single"/>
              </w:rPr>
            </w:pPr>
            <w:r w:rsidRPr="00AB4E7C">
              <w:rPr>
                <w:u w:val="single"/>
              </w:rPr>
              <w:t>Extracto Considerando 4.3.1 RCA N° 34/2017</w:t>
            </w:r>
          </w:p>
          <w:p w14:paraId="49E7F1F8" w14:textId="77777777" w:rsidR="00AB4E7C" w:rsidRPr="00AB4E7C" w:rsidRDefault="00AB4E7C" w:rsidP="00AB4E7C">
            <w:pPr>
              <w:jc w:val="both"/>
            </w:pPr>
            <w:r w:rsidRPr="00AB4E7C">
              <w:t>En el punto 3.2.3 de la DIA se detallan las obras a desarrollar para la construcción de infraestructura de apoyo y complemento a las labores desarrolladas en el Astillero, las que corresponden a:</w:t>
            </w:r>
          </w:p>
          <w:p w14:paraId="623A8757" w14:textId="77777777" w:rsidR="00AB4E7C" w:rsidRPr="00AB4E7C" w:rsidRDefault="00AB4E7C" w:rsidP="00AB4E7C">
            <w:pPr>
              <w:pStyle w:val="Prrafodelista"/>
              <w:numPr>
                <w:ilvl w:val="0"/>
                <w:numId w:val="18"/>
              </w:numPr>
              <w:tabs>
                <w:tab w:val="left" w:pos="319"/>
              </w:tabs>
              <w:ind w:left="319" w:hanging="283"/>
            </w:pPr>
            <w:r w:rsidRPr="00AB4E7C">
              <w:t>Bodega de almacenamiento de residuos peligrosos (aceites usados, petróleo contaminado, aguas de sentina)</w:t>
            </w:r>
          </w:p>
          <w:p w14:paraId="7A67030C" w14:textId="77777777" w:rsidR="00AB4E7C" w:rsidRDefault="00AB4E7C" w:rsidP="004E6EF1">
            <w:pPr>
              <w:rPr>
                <w:u w:val="single"/>
              </w:rPr>
            </w:pPr>
          </w:p>
          <w:p w14:paraId="5CECD985" w14:textId="77777777" w:rsidR="004E6EF1" w:rsidRPr="004E6EF1" w:rsidRDefault="004E6EF1" w:rsidP="004E6EF1">
            <w:pPr>
              <w:rPr>
                <w:u w:val="single"/>
              </w:rPr>
            </w:pPr>
            <w:r w:rsidRPr="004E6EF1">
              <w:rPr>
                <w:u w:val="single"/>
              </w:rPr>
              <w:t>Extracto Considerando 4.3.2 RCA N° 34/2017</w:t>
            </w:r>
          </w:p>
          <w:p w14:paraId="0561AE65" w14:textId="77777777" w:rsidR="004E6EF1" w:rsidRDefault="004E6EF1" w:rsidP="004E6EF1">
            <w:pPr>
              <w:jc w:val="both"/>
            </w:pPr>
            <w:r>
              <w:t>Residuos sólidos. El material de desecho correspondiente a despuntes de metal, los cuales son almacenados temporalmente para posteriormente analizar su venta como fierro reciclable o gestionar su retiro y manejo por parte de empresa autorizada. En Anexo N° 4 de la DIA se indica el Plan de Manejo de Residuos</w:t>
            </w:r>
          </w:p>
          <w:p w14:paraId="0F6BFB76" w14:textId="77777777" w:rsidR="00C7707D" w:rsidRPr="00F7456A" w:rsidRDefault="00C7707D" w:rsidP="00C7707D">
            <w:pPr>
              <w:jc w:val="both"/>
              <w:rPr>
                <w:rFonts w:asciiTheme="minorHAnsi" w:hAnsiTheme="minorHAnsi" w:cs="Calibri"/>
                <w:lang w:val="es-CL" w:eastAsia="en-US"/>
              </w:rPr>
            </w:pPr>
          </w:p>
        </w:tc>
        <w:tc>
          <w:tcPr>
            <w:tcW w:w="1343" w:type="pct"/>
            <w:vAlign w:val="center"/>
          </w:tcPr>
          <w:p w14:paraId="3C9A9C22" w14:textId="77777777" w:rsidR="00C7707D" w:rsidRDefault="00486C8B" w:rsidP="004C13DC">
            <w:pPr>
              <w:widowControl w:val="0"/>
              <w:overflowPunct w:val="0"/>
              <w:autoSpaceDE w:val="0"/>
              <w:autoSpaceDN w:val="0"/>
              <w:adjustRightInd w:val="0"/>
              <w:jc w:val="both"/>
              <w:rPr>
                <w:rFonts w:asciiTheme="minorHAnsi" w:hAnsiTheme="minorHAnsi" w:cs="Calibri"/>
                <w:lang w:val="es-CL" w:eastAsia="en-US"/>
              </w:rPr>
            </w:pPr>
            <w:r>
              <w:rPr>
                <w:rFonts w:asciiTheme="minorHAnsi" w:hAnsiTheme="minorHAnsi" w:cs="Calibri"/>
                <w:lang w:val="es-CL" w:eastAsia="en-US"/>
              </w:rPr>
              <w:t>S</w:t>
            </w:r>
            <w:r w:rsidR="00C7707D">
              <w:rPr>
                <w:rFonts w:asciiTheme="minorHAnsi" w:hAnsiTheme="minorHAnsi" w:cs="Calibri"/>
                <w:lang w:val="es-CL" w:eastAsia="en-US"/>
              </w:rPr>
              <w:t>e constat</w:t>
            </w:r>
            <w:r>
              <w:rPr>
                <w:rFonts w:asciiTheme="minorHAnsi" w:hAnsiTheme="minorHAnsi" w:cs="Calibri"/>
                <w:lang w:val="es-CL" w:eastAsia="en-US"/>
              </w:rPr>
              <w:t>ó</w:t>
            </w:r>
            <w:r w:rsidR="00C7707D">
              <w:rPr>
                <w:rFonts w:asciiTheme="minorHAnsi" w:hAnsiTheme="minorHAnsi" w:cs="Calibri"/>
                <w:lang w:val="es-CL" w:eastAsia="en-US"/>
              </w:rPr>
              <w:t xml:space="preserve"> </w:t>
            </w:r>
            <w:r>
              <w:rPr>
                <w:rFonts w:asciiTheme="minorHAnsi" w:hAnsiTheme="minorHAnsi" w:cs="Calibri"/>
                <w:lang w:val="es-CL" w:eastAsia="en-US"/>
              </w:rPr>
              <w:t xml:space="preserve">un manejo inadecuado de los residuos sólidos y </w:t>
            </w:r>
            <w:r w:rsidR="004C13DC">
              <w:rPr>
                <w:rFonts w:asciiTheme="minorHAnsi" w:hAnsiTheme="minorHAnsi" w:cs="Calibri"/>
                <w:lang w:val="es-CL" w:eastAsia="en-US"/>
              </w:rPr>
              <w:t>que la bodega de residuos peligrosos almacena residuos ajenos a su finalidad</w:t>
            </w:r>
          </w:p>
          <w:p w14:paraId="12649C05" w14:textId="77777777" w:rsidR="004C13DC" w:rsidRDefault="004C13DC" w:rsidP="004C13DC">
            <w:pPr>
              <w:widowControl w:val="0"/>
              <w:overflowPunct w:val="0"/>
              <w:autoSpaceDE w:val="0"/>
              <w:autoSpaceDN w:val="0"/>
              <w:adjustRightInd w:val="0"/>
              <w:jc w:val="both"/>
              <w:rPr>
                <w:rFonts w:asciiTheme="minorHAnsi" w:hAnsiTheme="minorHAnsi" w:cs="Calibri"/>
                <w:lang w:val="es-CL" w:eastAsia="en-US"/>
              </w:rPr>
            </w:pPr>
          </w:p>
          <w:p w14:paraId="38C23339" w14:textId="6FE35518" w:rsidR="004C13DC" w:rsidRPr="00F7456A" w:rsidRDefault="004C13DC" w:rsidP="004C13DC">
            <w:pPr>
              <w:widowControl w:val="0"/>
              <w:overflowPunct w:val="0"/>
              <w:autoSpaceDE w:val="0"/>
              <w:autoSpaceDN w:val="0"/>
              <w:adjustRightInd w:val="0"/>
              <w:jc w:val="both"/>
              <w:rPr>
                <w:rFonts w:asciiTheme="minorHAnsi" w:hAnsiTheme="minorHAnsi" w:cs="Calibri"/>
                <w:lang w:val="es-CL" w:eastAsia="en-US"/>
              </w:rPr>
            </w:pPr>
            <w:r>
              <w:rPr>
                <w:rFonts w:asciiTheme="minorHAnsi" w:hAnsiTheme="minorHAnsi" w:cs="Calibri"/>
                <w:lang w:val="es-CL" w:eastAsia="en-US"/>
              </w:rPr>
              <w:t xml:space="preserve">A mayor detalle se observó la presencia de residuos sólidos en distintos sectores del Astillero Naval tales como: bins, </w:t>
            </w:r>
            <w:r w:rsidR="00AB4E7C">
              <w:rPr>
                <w:rFonts w:asciiTheme="minorHAnsi" w:hAnsiTheme="minorHAnsi" w:cs="Calibri"/>
                <w:lang w:val="es-CL" w:eastAsia="en-US"/>
              </w:rPr>
              <w:t xml:space="preserve">tambores, </w:t>
            </w:r>
            <w:r>
              <w:rPr>
                <w:rFonts w:asciiTheme="minorHAnsi" w:hAnsiTheme="minorHAnsi" w:cs="Calibri"/>
                <w:lang w:val="es-CL" w:eastAsia="en-US"/>
              </w:rPr>
              <w:t xml:space="preserve">restos de planchas de acero, planchas de acero, neumáticos, </w:t>
            </w:r>
            <w:r w:rsidR="00AB0650">
              <w:rPr>
                <w:rFonts w:asciiTheme="minorHAnsi" w:hAnsiTheme="minorHAnsi" w:cs="Calibri"/>
                <w:lang w:val="es-CL" w:eastAsia="en-US"/>
              </w:rPr>
              <w:t xml:space="preserve">baterías, </w:t>
            </w:r>
            <w:r>
              <w:rPr>
                <w:rFonts w:asciiTheme="minorHAnsi" w:hAnsiTheme="minorHAnsi" w:cs="Calibri"/>
                <w:lang w:val="es-CL" w:eastAsia="en-US"/>
              </w:rPr>
              <w:t>entre otros</w:t>
            </w:r>
          </w:p>
        </w:tc>
      </w:tr>
      <w:tr w:rsidR="00C7707D" w:rsidRPr="00F7456A" w14:paraId="452819EF" w14:textId="77777777" w:rsidTr="009245C9">
        <w:trPr>
          <w:jc w:val="center"/>
        </w:trPr>
        <w:tc>
          <w:tcPr>
            <w:tcW w:w="423" w:type="pct"/>
            <w:vAlign w:val="center"/>
          </w:tcPr>
          <w:p w14:paraId="1C7884AE" w14:textId="77777777" w:rsidR="00C7707D" w:rsidRPr="00F7456A" w:rsidRDefault="00C7707D" w:rsidP="00C7707D">
            <w:pPr>
              <w:widowControl w:val="0"/>
              <w:overflowPunct w:val="0"/>
              <w:autoSpaceDE w:val="0"/>
              <w:autoSpaceDN w:val="0"/>
              <w:adjustRightInd w:val="0"/>
              <w:jc w:val="center"/>
              <w:rPr>
                <w:rFonts w:asciiTheme="minorHAnsi" w:hAnsiTheme="minorHAnsi" w:cs="Calibri"/>
                <w:iCs/>
                <w:lang w:val="es-CL" w:eastAsia="en-US"/>
              </w:rPr>
            </w:pPr>
            <w:r>
              <w:rPr>
                <w:rFonts w:asciiTheme="minorHAnsi" w:hAnsiTheme="minorHAnsi" w:cs="Calibri"/>
                <w:iCs/>
                <w:lang w:val="es-CL" w:eastAsia="en-US"/>
              </w:rPr>
              <w:t>4</w:t>
            </w:r>
          </w:p>
        </w:tc>
        <w:tc>
          <w:tcPr>
            <w:tcW w:w="934" w:type="pct"/>
            <w:vAlign w:val="center"/>
          </w:tcPr>
          <w:p w14:paraId="5686C600" w14:textId="77777777" w:rsidR="00C7707D" w:rsidRPr="00F7456A" w:rsidRDefault="00C7707D" w:rsidP="00C7707D">
            <w:pPr>
              <w:widowControl w:val="0"/>
              <w:overflowPunct w:val="0"/>
              <w:autoSpaceDE w:val="0"/>
              <w:autoSpaceDN w:val="0"/>
              <w:adjustRightInd w:val="0"/>
              <w:jc w:val="center"/>
              <w:rPr>
                <w:rFonts w:asciiTheme="minorHAnsi" w:hAnsiTheme="minorHAnsi" w:cs="Calibri"/>
                <w:iCs/>
                <w:lang w:val="es-CL" w:eastAsia="en-US"/>
              </w:rPr>
            </w:pPr>
            <w:r w:rsidRPr="009245C9">
              <w:rPr>
                <w:rFonts w:asciiTheme="minorHAnsi" w:hAnsiTheme="minorHAnsi" w:cs="Calibri"/>
                <w:iCs/>
                <w:lang w:val="es-CL" w:eastAsia="en-US"/>
              </w:rPr>
              <w:t>Afectación y/o intervención de flora y fauna</w:t>
            </w:r>
          </w:p>
        </w:tc>
        <w:tc>
          <w:tcPr>
            <w:tcW w:w="2300" w:type="pct"/>
            <w:vAlign w:val="center"/>
          </w:tcPr>
          <w:p w14:paraId="0B66D016" w14:textId="77777777" w:rsidR="00CB1559" w:rsidRPr="00CB1559" w:rsidRDefault="00CB1559" w:rsidP="00CB1559">
            <w:pPr>
              <w:rPr>
                <w:u w:val="single"/>
              </w:rPr>
            </w:pPr>
            <w:r w:rsidRPr="00CB1559">
              <w:rPr>
                <w:u w:val="single"/>
              </w:rPr>
              <w:t>Extracto Considerando 15 RCA N° 111/2013</w:t>
            </w:r>
          </w:p>
          <w:p w14:paraId="0249868E" w14:textId="77777777" w:rsidR="00CB1559" w:rsidRPr="006345D2" w:rsidRDefault="00CB1559" w:rsidP="00CB1559">
            <w:pPr>
              <w:jc w:val="both"/>
              <w:rPr>
                <w:rFonts w:eastAsia="Times New Roman"/>
                <w:lang w:eastAsia="es-CL"/>
              </w:rPr>
            </w:pPr>
            <w:r w:rsidRPr="006345D2">
              <w:rPr>
                <w:rFonts w:eastAsia="Times New Roman" w:cs="Arial"/>
                <w:lang w:eastAsia="es-CL"/>
              </w:rPr>
              <w:t xml:space="preserve">Que, en virtud de lo instruido por Resolución Exenta N° 844 de 14 de Diciembre de 2012 de la Superintendencia del Medio Ambiente, publicado en el Diario Oficial de 2 de enero de 2013, la información relativa a monitoreos, mediciones, reportes, análisis, informes de emisiones, estudios auditorias, cumplimiento de metas, o plazos, </w:t>
            </w:r>
            <w:r w:rsidRPr="006345D2">
              <w:rPr>
                <w:rFonts w:eastAsia="Times New Roman" w:cs="Arial"/>
                <w:u w:val="single"/>
                <w:lang w:eastAsia="es-CL"/>
              </w:rPr>
              <w:t>y en general cualquier otra información destinada al seguimiento ambiental del proyecto,</w:t>
            </w:r>
            <w:r w:rsidRPr="006345D2">
              <w:rPr>
                <w:rFonts w:eastAsia="Times New Roman" w:cs="Arial"/>
                <w:lang w:eastAsia="es-CL"/>
              </w:rPr>
              <w:t xml:space="preserve"> deberá ser entregada por el titular a la Superintendencia del Medio Ambiente dentro de los plazos y con la frecuencia establecidas en la </w:t>
            </w:r>
            <w:r w:rsidRPr="006345D2">
              <w:rPr>
                <w:rFonts w:eastAsia="Times New Roman" w:cs="Arial"/>
                <w:lang w:eastAsia="es-CL"/>
              </w:rPr>
              <w:lastRenderedPageBreak/>
              <w:t>presente Resolución, ingresándola al Sistema de Seguimiento Ambiental de dicha Superintendencia al cual se accede a través de la página web http://</w:t>
            </w:r>
            <w:hyperlink r:id="rId52" w:history="1">
              <w:r w:rsidRPr="006345D2">
                <w:rPr>
                  <w:rFonts w:eastAsia="Times New Roman" w:cs="Arial"/>
                  <w:color w:val="0000FF"/>
                  <w:u w:val="single"/>
                  <w:lang w:eastAsia="es-CL"/>
                </w:rPr>
                <w:t>www.sma.gob.cl</w:t>
              </w:r>
            </w:hyperlink>
            <w:r w:rsidRPr="006345D2">
              <w:rPr>
                <w:rFonts w:eastAsia="Times New Roman" w:cs="Arial"/>
                <w:lang w:eastAsia="es-CL"/>
              </w:rPr>
              <w:t>. Una vez ingresada dicha información, una copia impresa del comprobante, debidamente firmada por el titular o su representante legal, deberá remitirse a la oficina de partes de la Superintendencia del Medio Ambiente ubicada en calle Miraflores N° 178, piso 7, comuna y ciudad de Santiago. El incumplimiento de la obligación a que se refiere el presente numeral, configurará la infracción de las letras a) y e) del artículo 35 de la Ley Orgánica de la Superintendencia del Medio Ambiente.</w:t>
            </w:r>
          </w:p>
          <w:p w14:paraId="59BBAFA7" w14:textId="77777777" w:rsidR="00CB1559" w:rsidRDefault="00CB1559" w:rsidP="00C7707D">
            <w:pPr>
              <w:rPr>
                <w:u w:val="single"/>
              </w:rPr>
            </w:pPr>
          </w:p>
          <w:p w14:paraId="104E911C" w14:textId="77777777" w:rsidR="007B5592" w:rsidRPr="007B5592" w:rsidRDefault="007B5592" w:rsidP="007B5592">
            <w:pPr>
              <w:rPr>
                <w:u w:val="single"/>
              </w:rPr>
            </w:pPr>
            <w:r w:rsidRPr="007B5592">
              <w:rPr>
                <w:u w:val="single"/>
              </w:rPr>
              <w:t>Extracto Considerando 3.2 RCA N° 34/2017</w:t>
            </w:r>
          </w:p>
          <w:p w14:paraId="312197D2" w14:textId="77777777" w:rsidR="007B5592" w:rsidRPr="007B5592" w:rsidRDefault="007B5592" w:rsidP="007B5592">
            <w:pPr>
              <w:jc w:val="both"/>
            </w:pPr>
            <w:r w:rsidRPr="004B4B43">
              <w:t xml:space="preserve">El titular señala en el Adenda y su Anexo 3, que la especie de ave playera </w:t>
            </w:r>
            <w:r w:rsidRPr="004B4B43">
              <w:rPr>
                <w:i/>
              </w:rPr>
              <w:t>Numenius phaeopus</w:t>
            </w:r>
            <w:r w:rsidRPr="004B4B43">
              <w:t xml:space="preserve"> (zarapito)</w:t>
            </w:r>
            <w:r>
              <w:t>,</w:t>
            </w:r>
            <w:r w:rsidRPr="004B4B43">
              <w:t xml:space="preserve"> </w:t>
            </w:r>
            <w:r>
              <w:t>registrada en el área de influencia del proyecto, no se encuentra en categoría de conservación según lo establecido en el Reglamento de Clasificación de Especies (D.S (M.M.A.) N° 28/2011 y según el “Convenio para la Conservación Especies Migratorias “(DS (MINREL) N° 868/1981), y que solo dos especies de la familia Scolopacidae (M</w:t>
            </w:r>
            <w:r w:rsidRPr="00257EB8">
              <w:rPr>
                <w:i/>
              </w:rPr>
              <w:t>imenlas borealis</w:t>
            </w:r>
            <w:r>
              <w:rPr>
                <w:i/>
              </w:rPr>
              <w:t xml:space="preserve"> y N. tenuirostris) </w:t>
            </w:r>
            <w:r>
              <w:t xml:space="preserve">están listadas como especies migratorias en peligro en el Apéndice I del citado convenio, mientras que, </w:t>
            </w:r>
            <w:r w:rsidRPr="00257EB8">
              <w:rPr>
                <w:i/>
              </w:rPr>
              <w:t>N. phaeopus</w:t>
            </w:r>
            <w:r>
              <w:t xml:space="preserve"> (zarapito) está incluida en Apéndice II de dicha norma, ya que es una especie migratoria en estado desfavorable (perteneciente a la familia Scolopacidae spp.). Se solicita al Titular corregir estos antecedentes e incluir a este tipo de avifauna presente (</w:t>
            </w:r>
            <w:r w:rsidRPr="00257EB8">
              <w:rPr>
                <w:i/>
              </w:rPr>
              <w:t>N. phaeopus</w:t>
            </w:r>
            <w:r>
              <w:rPr>
                <w:i/>
              </w:rPr>
              <w:t xml:space="preserve">), </w:t>
            </w:r>
            <w:r w:rsidRPr="007B5592">
              <w:t xml:space="preserve">como parte </w:t>
            </w:r>
            <w:r>
              <w:t>importante de su Plan de Conservación del Entorno Natural</w:t>
            </w:r>
          </w:p>
          <w:p w14:paraId="70CA130D" w14:textId="77777777" w:rsidR="007B5592" w:rsidRDefault="007B5592" w:rsidP="00C7707D">
            <w:pPr>
              <w:rPr>
                <w:u w:val="single"/>
              </w:rPr>
            </w:pPr>
          </w:p>
          <w:p w14:paraId="1349C9AB" w14:textId="77777777" w:rsidR="00C7707D" w:rsidRPr="00564A35" w:rsidRDefault="00C7707D" w:rsidP="00C7707D">
            <w:pPr>
              <w:rPr>
                <w:u w:val="single"/>
              </w:rPr>
            </w:pPr>
            <w:r w:rsidRPr="00564A35">
              <w:rPr>
                <w:u w:val="single"/>
              </w:rPr>
              <w:t>Extracto Considerando 5.2 RCA N° 34/2017</w:t>
            </w:r>
          </w:p>
          <w:p w14:paraId="10CA66FC" w14:textId="77777777" w:rsidR="00C7707D" w:rsidRPr="00D42470" w:rsidRDefault="00C7707D" w:rsidP="00C7707D">
            <w:pPr>
              <w:jc w:val="both"/>
            </w:pPr>
            <w:r w:rsidRPr="00A9556E">
              <w:t>El proyecto incluirá un Plan de Vigilancia Ambiental y un eventual Plan de Manejo de la componente hidrobiológica, a fin de asegurar que se no producirán efectos adversos significativos sobre cantidad y calidad de los recursos naturales renovables</w:t>
            </w:r>
          </w:p>
          <w:p w14:paraId="3FDD9E6C" w14:textId="77777777" w:rsidR="00C7707D" w:rsidRPr="00564A35" w:rsidRDefault="00C7707D" w:rsidP="00C7707D">
            <w:pPr>
              <w:rPr>
                <w:u w:val="single"/>
              </w:rPr>
            </w:pPr>
            <w:r w:rsidRPr="00564A35">
              <w:rPr>
                <w:u w:val="single"/>
              </w:rPr>
              <w:t>Extracto Considerando 5.2 RCA N° 34/2017</w:t>
            </w:r>
          </w:p>
          <w:p w14:paraId="34137D03" w14:textId="77777777" w:rsidR="00C7707D" w:rsidRDefault="00C7707D" w:rsidP="00C7707D">
            <w:pPr>
              <w:jc w:val="both"/>
            </w:pPr>
            <w:r w:rsidRPr="00CC5383">
              <w:t xml:space="preserve">En este contexto, se solicita implementar y ejecutar durante las fases de construcción, operación y abandono del proyecto, un "Plan de Gestión </w:t>
            </w:r>
            <w:r w:rsidRPr="00CC5383">
              <w:lastRenderedPageBreak/>
              <w:t>para la Conservación del Entorno Natural", donde se incluya, junto con los procedimientos de manejo de residuos, limpieza de playas y uso sustentable del borde costero, acciones de seguimiento (observación-monitoreo) de los potenciales daños ambientales producto de la actividad en el área y que puedan poner en riesgo los componentes ecológicos descritos anteriormente. Además, donde se identifiquen y describan las correspondientes medidas de mitigación. Dicho Plan deberá estar documentado y tener respectivos registros de su ejecución</w:t>
            </w:r>
          </w:p>
          <w:p w14:paraId="6AAFA584" w14:textId="77777777" w:rsidR="00C7707D" w:rsidRPr="00F7456A" w:rsidRDefault="00C7707D" w:rsidP="00C7707D">
            <w:pPr>
              <w:jc w:val="both"/>
              <w:rPr>
                <w:rFonts w:asciiTheme="minorHAnsi" w:hAnsiTheme="minorHAnsi" w:cs="Calibri"/>
                <w:lang w:val="es-CL" w:eastAsia="en-US"/>
              </w:rPr>
            </w:pPr>
          </w:p>
        </w:tc>
        <w:tc>
          <w:tcPr>
            <w:tcW w:w="1343" w:type="pct"/>
            <w:vAlign w:val="center"/>
          </w:tcPr>
          <w:p w14:paraId="6F6DB974" w14:textId="77777777" w:rsidR="001C7D04" w:rsidRPr="007B5592" w:rsidRDefault="00710881" w:rsidP="001C7D04">
            <w:pPr>
              <w:jc w:val="both"/>
            </w:pPr>
            <w:r w:rsidRPr="001C7D04">
              <w:rPr>
                <w:rFonts w:asciiTheme="minorHAnsi" w:hAnsiTheme="minorHAnsi" w:cs="Calibri"/>
                <w:lang w:val="es-CL" w:eastAsia="en-US"/>
              </w:rPr>
              <w:lastRenderedPageBreak/>
              <w:t xml:space="preserve">Se constató que el titular no ha realizado el seguimiento ambiental establecido </w:t>
            </w:r>
            <w:r w:rsidR="001C7D04">
              <w:rPr>
                <w:rFonts w:asciiTheme="minorHAnsi" w:hAnsiTheme="minorHAnsi" w:cs="Calibri"/>
                <w:lang w:val="es-CL" w:eastAsia="en-US"/>
              </w:rPr>
              <w:t xml:space="preserve">en la RCA N° 111/2013 y RCA N° 34/2017 entre los monitoreos que destacan se deben mencionar el </w:t>
            </w:r>
            <w:bookmarkStart w:id="320" w:name="_Hlk530134811"/>
            <w:r w:rsidR="001C7D04">
              <w:t xml:space="preserve">Plan de </w:t>
            </w:r>
            <w:r w:rsidR="009964D3">
              <w:t xml:space="preserve">Gestión para la </w:t>
            </w:r>
            <w:r w:rsidR="001C7D04">
              <w:t>Conservación del Entorno Natural</w:t>
            </w:r>
            <w:r w:rsidR="009964D3">
              <w:t xml:space="preserve"> y el </w:t>
            </w:r>
            <w:r w:rsidR="009964D3" w:rsidRPr="00A9556E">
              <w:t>Plan de Vigilancia Ambiental</w:t>
            </w:r>
            <w:r w:rsidR="00FF7580">
              <w:t xml:space="preserve"> (PVA)</w:t>
            </w:r>
          </w:p>
          <w:bookmarkEnd w:id="320"/>
          <w:p w14:paraId="5F7084AF" w14:textId="77777777" w:rsidR="001C7D04" w:rsidRDefault="001C7D04" w:rsidP="001C7D04">
            <w:pPr>
              <w:rPr>
                <w:lang w:val="es-CL"/>
              </w:rPr>
            </w:pPr>
          </w:p>
          <w:p w14:paraId="7A9F1CFD" w14:textId="77777777" w:rsidR="00C7707D" w:rsidRPr="001C7D04" w:rsidRDefault="001C7D04" w:rsidP="001C7D04">
            <w:pPr>
              <w:jc w:val="both"/>
              <w:rPr>
                <w:rFonts w:asciiTheme="minorHAnsi" w:hAnsiTheme="minorHAnsi" w:cs="Calibri"/>
                <w:lang w:eastAsia="en-US"/>
              </w:rPr>
            </w:pPr>
            <w:r>
              <w:rPr>
                <w:lang w:val="es-CL"/>
              </w:rPr>
              <w:lastRenderedPageBreak/>
              <w:t xml:space="preserve">Por ende, tampoco </w:t>
            </w:r>
            <w:r w:rsidR="001C3535">
              <w:rPr>
                <w:lang w:val="es-CL"/>
              </w:rPr>
              <w:t xml:space="preserve">dio </w:t>
            </w:r>
            <w:r>
              <w:rPr>
                <w:lang w:val="es-CL"/>
              </w:rPr>
              <w:t>cu</w:t>
            </w:r>
            <w:r w:rsidRPr="001C7D04">
              <w:t>m</w:t>
            </w:r>
            <w:r>
              <w:t>p</w:t>
            </w:r>
            <w:r w:rsidRPr="001C7D04">
              <w:t>limiento a la obligación de cargar el seguimiento ambiental de acuerdo a lo instruido por la SMA mediante Re. Ex. 223/2015</w:t>
            </w:r>
          </w:p>
        </w:tc>
      </w:tr>
    </w:tbl>
    <w:p w14:paraId="2E77C1C3" w14:textId="77777777" w:rsidR="00D42470" w:rsidRPr="00A92219" w:rsidRDefault="00D42470" w:rsidP="00D42470">
      <w:pPr>
        <w:spacing w:after="0" w:line="240" w:lineRule="auto"/>
        <w:ind w:left="576"/>
        <w:contextualSpacing/>
        <w:outlineLvl w:val="0"/>
        <w:rPr>
          <w:rFonts w:ascii="Calibri" w:eastAsia="Calibri" w:hAnsi="Calibri" w:cs="Calibri"/>
          <w:sz w:val="24"/>
          <w:szCs w:val="20"/>
        </w:rPr>
      </w:pPr>
    </w:p>
    <w:p w14:paraId="43512ACF" w14:textId="77777777" w:rsidR="00D42470" w:rsidRPr="00D42470" w:rsidRDefault="00D42470" w:rsidP="00E3566B">
      <w:pPr>
        <w:numPr>
          <w:ilvl w:val="0"/>
          <w:numId w:val="5"/>
        </w:numPr>
        <w:spacing w:after="0" w:line="240" w:lineRule="auto"/>
        <w:ind w:left="567" w:hanging="567"/>
        <w:contextualSpacing/>
        <w:outlineLvl w:val="0"/>
        <w:rPr>
          <w:rFonts w:ascii="Calibri" w:eastAsia="Calibri" w:hAnsi="Calibri" w:cs="Calibri"/>
          <w:b/>
          <w:sz w:val="24"/>
          <w:szCs w:val="20"/>
        </w:rPr>
        <w:sectPr w:rsidR="00D42470" w:rsidRPr="00D42470" w:rsidSect="00B80ACC">
          <w:pgSz w:w="15840" w:h="12240" w:orient="landscape" w:code="1"/>
          <w:pgMar w:top="1134" w:right="1134" w:bottom="1134" w:left="1134" w:header="709" w:footer="709" w:gutter="0"/>
          <w:cols w:space="708"/>
          <w:docGrid w:linePitch="360"/>
        </w:sectPr>
      </w:pPr>
    </w:p>
    <w:p w14:paraId="1BE4204B" w14:textId="77777777" w:rsidR="00D42470" w:rsidRPr="00D42470" w:rsidRDefault="00D42470" w:rsidP="005863D4">
      <w:pPr>
        <w:pStyle w:val="Ttulo1"/>
      </w:pPr>
      <w:bookmarkStart w:id="321" w:name="_Toc449085432"/>
      <w:bookmarkStart w:id="322" w:name="_Toc530144950"/>
      <w:r w:rsidRPr="00D42470">
        <w:lastRenderedPageBreak/>
        <w:t>ANEXOS</w:t>
      </w:r>
      <w:bookmarkEnd w:id="321"/>
      <w:bookmarkEnd w:id="322"/>
    </w:p>
    <w:p w14:paraId="19B78F9A"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839"/>
        <w:gridCol w:w="8123"/>
      </w:tblGrid>
      <w:tr w:rsidR="00D42470" w:rsidRPr="00D42470" w14:paraId="02D5E42D" w14:textId="77777777" w:rsidTr="00A725F3">
        <w:trPr>
          <w:trHeight w:val="286"/>
          <w:jc w:val="center"/>
        </w:trPr>
        <w:tc>
          <w:tcPr>
            <w:tcW w:w="923" w:type="pct"/>
            <w:shd w:val="clear" w:color="auto" w:fill="D9D9D9"/>
          </w:tcPr>
          <w:p w14:paraId="320CBCD2"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4077" w:type="pct"/>
            <w:shd w:val="clear" w:color="auto" w:fill="D9D9D9"/>
          </w:tcPr>
          <w:p w14:paraId="2DB48EC5"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36AF7A08" w14:textId="77777777" w:rsidTr="00A725F3">
        <w:trPr>
          <w:trHeight w:val="286"/>
          <w:jc w:val="center"/>
        </w:trPr>
        <w:tc>
          <w:tcPr>
            <w:tcW w:w="923" w:type="pct"/>
            <w:vAlign w:val="center"/>
          </w:tcPr>
          <w:p w14:paraId="629F4632"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4077" w:type="pct"/>
            <w:vAlign w:val="center"/>
          </w:tcPr>
          <w:p w14:paraId="1354E0AF" w14:textId="77777777" w:rsidR="00D42470" w:rsidRDefault="005321D0" w:rsidP="00D42470">
            <w:pPr>
              <w:jc w:val="both"/>
              <w:rPr>
                <w:rFonts w:cs="Calibri"/>
                <w:lang w:val="es-CL" w:eastAsia="en-US"/>
              </w:rPr>
            </w:pPr>
            <w:r>
              <w:rPr>
                <w:rFonts w:cs="Calibri"/>
                <w:lang w:val="es-CL" w:eastAsia="en-US"/>
              </w:rPr>
              <w:t>Acta de inspección ambiental – 10.09.2018</w:t>
            </w:r>
          </w:p>
          <w:p w14:paraId="3A3C4F00" w14:textId="77777777" w:rsidR="005321D0" w:rsidRPr="00D42470" w:rsidRDefault="005321D0" w:rsidP="00D42470">
            <w:pPr>
              <w:jc w:val="both"/>
              <w:rPr>
                <w:rFonts w:cs="Calibri"/>
                <w:lang w:val="es-CL" w:eastAsia="en-US"/>
              </w:rPr>
            </w:pPr>
            <w:r>
              <w:rPr>
                <w:rFonts w:cs="Calibri"/>
                <w:lang w:val="es-CL" w:eastAsia="en-US"/>
              </w:rPr>
              <w:t>Acta de inspección ambiental – 11.09.2018</w:t>
            </w:r>
          </w:p>
        </w:tc>
      </w:tr>
      <w:tr w:rsidR="00D42470" w:rsidRPr="00D42470" w14:paraId="7B0550E7" w14:textId="77777777" w:rsidTr="00A725F3">
        <w:trPr>
          <w:trHeight w:val="264"/>
          <w:jc w:val="center"/>
        </w:trPr>
        <w:tc>
          <w:tcPr>
            <w:tcW w:w="923" w:type="pct"/>
            <w:vAlign w:val="center"/>
          </w:tcPr>
          <w:p w14:paraId="04E9663E" w14:textId="77777777" w:rsidR="00D42470" w:rsidRPr="00D42470" w:rsidRDefault="00EE1FA5" w:rsidP="00D42470">
            <w:pPr>
              <w:jc w:val="center"/>
              <w:rPr>
                <w:rFonts w:cs="Calibri"/>
                <w:lang w:val="es-CL" w:eastAsia="en-US"/>
              </w:rPr>
            </w:pPr>
            <w:r>
              <w:rPr>
                <w:rFonts w:cs="Calibri"/>
                <w:lang w:val="es-CL" w:eastAsia="en-US"/>
              </w:rPr>
              <w:t>2</w:t>
            </w:r>
          </w:p>
        </w:tc>
        <w:tc>
          <w:tcPr>
            <w:tcW w:w="4077" w:type="pct"/>
            <w:vAlign w:val="center"/>
          </w:tcPr>
          <w:p w14:paraId="09040A21" w14:textId="77777777" w:rsidR="00D42470" w:rsidRPr="00D42470" w:rsidRDefault="00485FF6" w:rsidP="00D42470">
            <w:pPr>
              <w:jc w:val="both"/>
              <w:rPr>
                <w:rFonts w:cs="Calibri"/>
                <w:lang w:val="es-CL" w:eastAsia="en-US"/>
              </w:rPr>
            </w:pPr>
            <w:r>
              <w:rPr>
                <w:rFonts w:cs="Calibri"/>
                <w:lang w:val="es-CL" w:eastAsia="en-US"/>
              </w:rPr>
              <w:t>Informe técnico Consejo de Monumentos Nacionales</w:t>
            </w:r>
          </w:p>
        </w:tc>
      </w:tr>
      <w:tr w:rsidR="00D42470" w:rsidRPr="00D42470" w14:paraId="44EE8858" w14:textId="77777777" w:rsidTr="00A725F3">
        <w:trPr>
          <w:trHeight w:val="286"/>
          <w:jc w:val="center"/>
        </w:trPr>
        <w:tc>
          <w:tcPr>
            <w:tcW w:w="923" w:type="pct"/>
            <w:vAlign w:val="center"/>
          </w:tcPr>
          <w:p w14:paraId="15FDA19C" w14:textId="77777777" w:rsidR="00D42470" w:rsidRPr="00D42470" w:rsidRDefault="00EE1FA5" w:rsidP="00D42470">
            <w:pPr>
              <w:jc w:val="center"/>
              <w:rPr>
                <w:rFonts w:cs="Calibri"/>
                <w:lang w:val="es-CL" w:eastAsia="en-US"/>
              </w:rPr>
            </w:pPr>
            <w:r>
              <w:rPr>
                <w:rFonts w:cs="Calibri"/>
                <w:lang w:val="es-CL" w:eastAsia="en-US"/>
              </w:rPr>
              <w:t>3</w:t>
            </w:r>
          </w:p>
        </w:tc>
        <w:tc>
          <w:tcPr>
            <w:tcW w:w="4077" w:type="pct"/>
            <w:vAlign w:val="center"/>
          </w:tcPr>
          <w:p w14:paraId="3E2DA288" w14:textId="77777777" w:rsidR="00D42470" w:rsidRPr="00804DD2" w:rsidRDefault="008C7BAA" w:rsidP="00D42470">
            <w:pPr>
              <w:jc w:val="both"/>
              <w:rPr>
                <w:rFonts w:cs="Calibri"/>
                <w:lang w:val="es-CL" w:eastAsia="en-US"/>
              </w:rPr>
            </w:pPr>
            <w:r w:rsidRPr="00804DD2">
              <w:rPr>
                <w:rFonts w:cs="Calibri"/>
                <w:lang w:val="es-CL" w:eastAsia="en-US"/>
              </w:rPr>
              <w:t>C</w:t>
            </w:r>
            <w:r w:rsidR="00F829EE" w:rsidRPr="00804DD2">
              <w:rPr>
                <w:rFonts w:cs="Calibri"/>
                <w:lang w:val="es-CL" w:eastAsia="en-US"/>
              </w:rPr>
              <w:t xml:space="preserve">arta </w:t>
            </w:r>
            <w:r w:rsidRPr="00804DD2">
              <w:rPr>
                <w:rFonts w:cs="Calibri"/>
                <w:lang w:val="es-CL" w:eastAsia="en-US"/>
              </w:rPr>
              <w:t xml:space="preserve">s/n </w:t>
            </w:r>
            <w:r w:rsidR="00F829EE" w:rsidRPr="00804DD2">
              <w:rPr>
                <w:rFonts w:cs="Calibri"/>
                <w:lang w:val="es-CL" w:eastAsia="en-US"/>
              </w:rPr>
              <w:t>Astillero Dalcahue</w:t>
            </w:r>
            <w:r w:rsidRPr="00804DD2">
              <w:rPr>
                <w:rFonts w:cs="Calibri"/>
                <w:lang w:val="es-CL" w:eastAsia="en-US"/>
              </w:rPr>
              <w:t xml:space="preserve"> del 21 de septiembre de 2018</w:t>
            </w:r>
          </w:p>
          <w:p w14:paraId="77C11278" w14:textId="77777777" w:rsidR="008C7BAA" w:rsidRPr="00D42470" w:rsidRDefault="008C7BAA" w:rsidP="00804DD2">
            <w:pPr>
              <w:jc w:val="both"/>
              <w:rPr>
                <w:rFonts w:cs="Calibri"/>
                <w:lang w:val="es-CL" w:eastAsia="en-US"/>
              </w:rPr>
            </w:pPr>
            <w:r>
              <w:rPr>
                <w:rFonts w:cs="Calibri"/>
                <w:lang w:val="es-CL" w:eastAsia="en-US"/>
              </w:rPr>
              <w:t xml:space="preserve">- </w:t>
            </w:r>
            <w:r w:rsidR="00804DD2">
              <w:rPr>
                <w:rFonts w:cs="Calibri"/>
                <w:lang w:val="es-CL" w:eastAsia="en-US"/>
              </w:rPr>
              <w:t>Plano y cálculo de arqueo barcaza Don Sebastián</w:t>
            </w:r>
          </w:p>
        </w:tc>
      </w:tr>
      <w:tr w:rsidR="000808AC" w:rsidRPr="00D42470" w14:paraId="3CEA495F" w14:textId="77777777" w:rsidTr="00A725F3">
        <w:trPr>
          <w:trHeight w:val="286"/>
          <w:jc w:val="center"/>
        </w:trPr>
        <w:tc>
          <w:tcPr>
            <w:tcW w:w="923" w:type="pct"/>
            <w:vAlign w:val="center"/>
          </w:tcPr>
          <w:p w14:paraId="0DF17076" w14:textId="77777777" w:rsidR="000808AC" w:rsidRDefault="000808AC" w:rsidP="00D42470">
            <w:pPr>
              <w:jc w:val="center"/>
              <w:rPr>
                <w:rFonts w:cs="Calibri"/>
              </w:rPr>
            </w:pPr>
            <w:r>
              <w:rPr>
                <w:rFonts w:cs="Calibri"/>
              </w:rPr>
              <w:t>4</w:t>
            </w:r>
          </w:p>
        </w:tc>
        <w:tc>
          <w:tcPr>
            <w:tcW w:w="4077" w:type="pct"/>
            <w:vAlign w:val="center"/>
          </w:tcPr>
          <w:p w14:paraId="02742634" w14:textId="77777777" w:rsidR="000808AC" w:rsidRPr="00804DD2" w:rsidRDefault="000808AC" w:rsidP="00D42470">
            <w:pPr>
              <w:jc w:val="both"/>
              <w:rPr>
                <w:rFonts w:cs="Calibri"/>
              </w:rPr>
            </w:pPr>
            <w:r>
              <w:rPr>
                <w:rFonts w:cs="Calibri"/>
              </w:rPr>
              <w:t>GM</w:t>
            </w:r>
            <w:r w:rsidR="00826E0D">
              <w:rPr>
                <w:rFonts w:cs="Calibri"/>
              </w:rPr>
              <w:t>.</w:t>
            </w:r>
            <w:r w:rsidR="007E1BDB">
              <w:rPr>
                <w:rFonts w:cs="Calibri"/>
              </w:rPr>
              <w:t xml:space="preserve"> CAS</w:t>
            </w:r>
            <w:r w:rsidR="00826E0D">
              <w:rPr>
                <w:rFonts w:cs="Calibri"/>
              </w:rPr>
              <w:t>.</w:t>
            </w:r>
            <w:r w:rsidR="007E1BDB">
              <w:rPr>
                <w:rFonts w:cs="Calibri"/>
              </w:rPr>
              <w:t xml:space="preserve"> ORDINARIO </w:t>
            </w:r>
            <w:r w:rsidR="00826E0D">
              <w:rPr>
                <w:rFonts w:cs="Calibri"/>
              </w:rPr>
              <w:t xml:space="preserve">N° </w:t>
            </w:r>
            <w:r w:rsidR="007E1BDB">
              <w:rPr>
                <w:rFonts w:cs="Calibri"/>
              </w:rPr>
              <w:t>12</w:t>
            </w:r>
            <w:r w:rsidR="00826E0D">
              <w:rPr>
                <w:rFonts w:cs="Calibri"/>
              </w:rPr>
              <w:t>.</w:t>
            </w:r>
            <w:r w:rsidR="007E1BDB">
              <w:rPr>
                <w:rFonts w:cs="Calibri"/>
              </w:rPr>
              <w:t>600/329/VRS del 28 de junio de 2017</w:t>
            </w:r>
          </w:p>
        </w:tc>
      </w:tr>
    </w:tbl>
    <w:p w14:paraId="030D8900" w14:textId="77777777" w:rsidR="00791465" w:rsidRPr="00A973A4" w:rsidRDefault="00791465" w:rsidP="00577F4F">
      <w:pPr>
        <w:jc w:val="center"/>
        <w:rPr>
          <w:rFonts w:ascii="Calibri" w:eastAsia="Calibri" w:hAnsi="Calibri" w:cs="Calibri"/>
          <w:sz w:val="20"/>
          <w:szCs w:val="20"/>
        </w:rPr>
      </w:pPr>
    </w:p>
    <w:sectPr w:rsidR="00791465" w:rsidRPr="00A973A4" w:rsidSect="000A28D4">
      <w:footerReference w:type="default" r:id="rId5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55FE08" w14:textId="77777777" w:rsidR="00BD29DB" w:rsidRDefault="00BD29DB" w:rsidP="00E56524">
      <w:pPr>
        <w:spacing w:after="0" w:line="240" w:lineRule="auto"/>
      </w:pPr>
      <w:r>
        <w:separator/>
      </w:r>
    </w:p>
    <w:p w14:paraId="6CFF422F" w14:textId="77777777" w:rsidR="00BD29DB" w:rsidRDefault="00BD29DB"/>
  </w:endnote>
  <w:endnote w:type="continuationSeparator" w:id="0">
    <w:p w14:paraId="2F1B1E14" w14:textId="77777777" w:rsidR="00BD29DB" w:rsidRDefault="00BD29DB" w:rsidP="00E56524">
      <w:pPr>
        <w:spacing w:after="0" w:line="240" w:lineRule="auto"/>
      </w:pPr>
      <w:r>
        <w:continuationSeparator/>
      </w:r>
    </w:p>
    <w:p w14:paraId="3E5DB464" w14:textId="77777777" w:rsidR="00BD29DB" w:rsidRDefault="00BD29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33AAD760" w14:textId="77777777" w:rsidR="00D2028F" w:rsidRDefault="00D2028F">
        <w:pPr>
          <w:pStyle w:val="Piedepgina"/>
          <w:jc w:val="right"/>
        </w:pPr>
        <w:r>
          <w:fldChar w:fldCharType="begin"/>
        </w:r>
        <w:r>
          <w:instrText>PAGE   \* MERGEFORMAT</w:instrText>
        </w:r>
        <w:r>
          <w:fldChar w:fldCharType="separate"/>
        </w:r>
        <w:r w:rsidRPr="00AB3FE6">
          <w:rPr>
            <w:noProof/>
            <w:lang w:val="es-ES"/>
          </w:rPr>
          <w:t>14</w:t>
        </w:r>
        <w:r>
          <w:fldChar w:fldCharType="end"/>
        </w:r>
      </w:p>
    </w:sdtContent>
  </w:sdt>
  <w:p w14:paraId="3C154DD3" w14:textId="77777777" w:rsidR="00D2028F" w:rsidRPr="00E56524" w:rsidRDefault="00D2028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8576A3A" w14:textId="77777777" w:rsidR="00D2028F" w:rsidRPr="00E56524" w:rsidRDefault="00D2028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Pr="00E56524">
      <w:rPr>
        <w:rFonts w:ascii="Calibri" w:eastAsia="Calibri" w:hAnsi="Calibri" w:cs="Times New Roman"/>
        <w:color w:val="000000"/>
        <w:sz w:val="16"/>
        <w:szCs w:val="16"/>
      </w:rPr>
      <w:t xml:space="preserve"> / </w:t>
    </w:r>
    <w:hyperlink r:id="rId1" w:history="1">
      <w:r w:rsidRPr="00665CF5">
        <w:rPr>
          <w:rFonts w:ascii="Calibri" w:eastAsia="Calibri" w:hAnsi="Calibri" w:cs="Times New Roman"/>
          <w:sz w:val="16"/>
          <w:szCs w:val="16"/>
          <w:u w:val="single"/>
        </w:rPr>
        <w:t>www.sma.gob.cl</w:t>
      </w:r>
    </w:hyperlink>
  </w:p>
  <w:p w14:paraId="6C92ECFD" w14:textId="77777777" w:rsidR="00D2028F" w:rsidRDefault="00D2028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37C7F64" w14:textId="77777777" w:rsidR="00D2028F" w:rsidRDefault="00D2028F">
        <w:pPr>
          <w:pStyle w:val="Piedepgina"/>
          <w:jc w:val="right"/>
        </w:pPr>
        <w:r>
          <w:fldChar w:fldCharType="begin"/>
        </w:r>
        <w:r>
          <w:instrText>PAGE   \* MERGEFORMAT</w:instrText>
        </w:r>
        <w:r>
          <w:fldChar w:fldCharType="separate"/>
        </w:r>
        <w:r w:rsidRPr="00AB3FE6">
          <w:rPr>
            <w:noProof/>
            <w:lang w:val="es-ES"/>
          </w:rPr>
          <w:t>15</w:t>
        </w:r>
        <w:r>
          <w:fldChar w:fldCharType="end"/>
        </w:r>
      </w:p>
    </w:sdtContent>
  </w:sdt>
  <w:p w14:paraId="6A300DC5" w14:textId="77777777" w:rsidR="00D2028F" w:rsidRPr="00E56524" w:rsidRDefault="00D2028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08D34BA" w14:textId="77777777" w:rsidR="00D2028F" w:rsidRPr="00E56524" w:rsidRDefault="00D2028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 xml:space="preserve">/ </w:t>
    </w:r>
    <w:r w:rsidRPr="00D34DA3">
      <w:rPr>
        <w:rFonts w:ascii="Calibri" w:eastAsia="Calibri" w:hAnsi="Calibri" w:cs="Times New Roman"/>
        <w:color w:val="000000"/>
        <w:sz w:val="16"/>
        <w:szCs w:val="16"/>
      </w:rPr>
      <w:t>www.sma.gob.c</w:t>
    </w:r>
  </w:p>
  <w:p w14:paraId="542CAE91" w14:textId="77777777" w:rsidR="00D2028F" w:rsidRDefault="00D2028F">
    <w:pPr>
      <w:pStyle w:val="Piedepgina"/>
    </w:pPr>
  </w:p>
  <w:p w14:paraId="5131D933" w14:textId="77777777" w:rsidR="00D2028F" w:rsidRDefault="00D2028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20F242" w14:textId="77777777" w:rsidR="00BD29DB" w:rsidRDefault="00BD29DB" w:rsidP="00E56524">
      <w:pPr>
        <w:spacing w:after="0" w:line="240" w:lineRule="auto"/>
      </w:pPr>
      <w:r>
        <w:separator/>
      </w:r>
    </w:p>
    <w:p w14:paraId="69FAC735" w14:textId="77777777" w:rsidR="00BD29DB" w:rsidRDefault="00BD29DB"/>
  </w:footnote>
  <w:footnote w:type="continuationSeparator" w:id="0">
    <w:p w14:paraId="60BBACE6" w14:textId="77777777" w:rsidR="00BD29DB" w:rsidRDefault="00BD29DB" w:rsidP="00E56524">
      <w:pPr>
        <w:spacing w:after="0" w:line="240" w:lineRule="auto"/>
      </w:pPr>
      <w:r>
        <w:continuationSeparator/>
      </w:r>
    </w:p>
    <w:p w14:paraId="1AE4E36D" w14:textId="77777777" w:rsidR="00BD29DB" w:rsidRDefault="00BD29D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763EC7"/>
    <w:multiLevelType w:val="hybridMultilevel"/>
    <w:tmpl w:val="EC6A2332"/>
    <w:lvl w:ilvl="0" w:tplc="5EDEE3D4">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457129D"/>
    <w:multiLevelType w:val="hybridMultilevel"/>
    <w:tmpl w:val="49826EA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72C15CE"/>
    <w:multiLevelType w:val="hybridMultilevel"/>
    <w:tmpl w:val="EDA0DA80"/>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19A635B0"/>
    <w:multiLevelType w:val="hybridMultilevel"/>
    <w:tmpl w:val="9EB04B08"/>
    <w:lvl w:ilvl="0" w:tplc="545A5646">
      <w:start w:val="1"/>
      <w:numFmt w:val="lowerLetter"/>
      <w:lvlText w:val="%1."/>
      <w:lvlJc w:val="left"/>
      <w:pPr>
        <w:ind w:left="928"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B397F16"/>
    <w:multiLevelType w:val="hybridMultilevel"/>
    <w:tmpl w:val="7DCA40CC"/>
    <w:lvl w:ilvl="0" w:tplc="C0BEE84C">
      <w:start w:val="4"/>
      <w:numFmt w:val="lowerLetter"/>
      <w:lvlText w:val="%1."/>
      <w:lvlJc w:val="left"/>
      <w:pPr>
        <w:ind w:left="928"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FB511F9"/>
    <w:multiLevelType w:val="hybridMultilevel"/>
    <w:tmpl w:val="B84CEB24"/>
    <w:lvl w:ilvl="0" w:tplc="3D4856A6">
      <w:start w:val="1"/>
      <w:numFmt w:val="bullet"/>
      <w:lvlText w:val="-"/>
      <w:lvlJc w:val="left"/>
      <w:pPr>
        <w:ind w:left="927" w:hanging="360"/>
      </w:pPr>
      <w:rPr>
        <w:rFonts w:ascii="Calibri" w:eastAsia="Calibri" w:hAnsi="Calibri" w:cs="Times New Roman" w:hint="default"/>
      </w:rPr>
    </w:lvl>
    <w:lvl w:ilvl="1" w:tplc="340A0003" w:tentative="1">
      <w:start w:val="1"/>
      <w:numFmt w:val="bullet"/>
      <w:lvlText w:val="o"/>
      <w:lvlJc w:val="left"/>
      <w:pPr>
        <w:ind w:left="1647" w:hanging="360"/>
      </w:pPr>
      <w:rPr>
        <w:rFonts w:ascii="Courier New" w:hAnsi="Courier New" w:cs="Courier New" w:hint="default"/>
      </w:rPr>
    </w:lvl>
    <w:lvl w:ilvl="2" w:tplc="340A0005" w:tentative="1">
      <w:start w:val="1"/>
      <w:numFmt w:val="bullet"/>
      <w:lvlText w:val=""/>
      <w:lvlJc w:val="left"/>
      <w:pPr>
        <w:ind w:left="2367" w:hanging="360"/>
      </w:pPr>
      <w:rPr>
        <w:rFonts w:ascii="Wingdings" w:hAnsi="Wingdings" w:hint="default"/>
      </w:rPr>
    </w:lvl>
    <w:lvl w:ilvl="3" w:tplc="340A0001" w:tentative="1">
      <w:start w:val="1"/>
      <w:numFmt w:val="bullet"/>
      <w:lvlText w:val=""/>
      <w:lvlJc w:val="left"/>
      <w:pPr>
        <w:ind w:left="3087" w:hanging="360"/>
      </w:pPr>
      <w:rPr>
        <w:rFonts w:ascii="Symbol" w:hAnsi="Symbol" w:hint="default"/>
      </w:rPr>
    </w:lvl>
    <w:lvl w:ilvl="4" w:tplc="340A0003" w:tentative="1">
      <w:start w:val="1"/>
      <w:numFmt w:val="bullet"/>
      <w:lvlText w:val="o"/>
      <w:lvlJc w:val="left"/>
      <w:pPr>
        <w:ind w:left="3807" w:hanging="360"/>
      </w:pPr>
      <w:rPr>
        <w:rFonts w:ascii="Courier New" w:hAnsi="Courier New" w:cs="Courier New" w:hint="default"/>
      </w:rPr>
    </w:lvl>
    <w:lvl w:ilvl="5" w:tplc="340A0005" w:tentative="1">
      <w:start w:val="1"/>
      <w:numFmt w:val="bullet"/>
      <w:lvlText w:val=""/>
      <w:lvlJc w:val="left"/>
      <w:pPr>
        <w:ind w:left="4527" w:hanging="360"/>
      </w:pPr>
      <w:rPr>
        <w:rFonts w:ascii="Wingdings" w:hAnsi="Wingdings" w:hint="default"/>
      </w:rPr>
    </w:lvl>
    <w:lvl w:ilvl="6" w:tplc="340A0001" w:tentative="1">
      <w:start w:val="1"/>
      <w:numFmt w:val="bullet"/>
      <w:lvlText w:val=""/>
      <w:lvlJc w:val="left"/>
      <w:pPr>
        <w:ind w:left="5247" w:hanging="360"/>
      </w:pPr>
      <w:rPr>
        <w:rFonts w:ascii="Symbol" w:hAnsi="Symbol" w:hint="default"/>
      </w:rPr>
    </w:lvl>
    <w:lvl w:ilvl="7" w:tplc="340A0003" w:tentative="1">
      <w:start w:val="1"/>
      <w:numFmt w:val="bullet"/>
      <w:lvlText w:val="o"/>
      <w:lvlJc w:val="left"/>
      <w:pPr>
        <w:ind w:left="5967" w:hanging="360"/>
      </w:pPr>
      <w:rPr>
        <w:rFonts w:ascii="Courier New" w:hAnsi="Courier New" w:cs="Courier New" w:hint="default"/>
      </w:rPr>
    </w:lvl>
    <w:lvl w:ilvl="8" w:tplc="340A0005" w:tentative="1">
      <w:start w:val="1"/>
      <w:numFmt w:val="bullet"/>
      <w:lvlText w:val=""/>
      <w:lvlJc w:val="left"/>
      <w:pPr>
        <w:ind w:left="6687" w:hanging="360"/>
      </w:pPr>
      <w:rPr>
        <w:rFonts w:ascii="Wingdings" w:hAnsi="Wingdings" w:hint="default"/>
      </w:rPr>
    </w:lvl>
  </w:abstractNum>
  <w:abstractNum w:abstractNumId="9" w15:restartNumberingAfterBreak="0">
    <w:nsid w:val="1FBD3D4C"/>
    <w:multiLevelType w:val="hybridMultilevel"/>
    <w:tmpl w:val="6122A98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CF8684B"/>
    <w:multiLevelType w:val="hybridMultilevel"/>
    <w:tmpl w:val="B16E60D4"/>
    <w:lvl w:ilvl="0" w:tplc="FA5E8ECA">
      <w:start w:val="1"/>
      <w:numFmt w:val="lowerLetter"/>
      <w:lvlText w:val="%1."/>
      <w:lvlJc w:val="left"/>
      <w:pPr>
        <w:ind w:left="928"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443C61FC"/>
    <w:multiLevelType w:val="hybridMultilevel"/>
    <w:tmpl w:val="601EB4C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509C2E5E"/>
    <w:multiLevelType w:val="hybridMultilevel"/>
    <w:tmpl w:val="28F80A6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5BC60BC"/>
    <w:multiLevelType w:val="hybridMultilevel"/>
    <w:tmpl w:val="A524C99C"/>
    <w:lvl w:ilvl="0" w:tplc="59429F02">
      <w:start w:val="3"/>
      <w:numFmt w:val="lowerLetter"/>
      <w:lvlText w:val="%1."/>
      <w:lvlJc w:val="left"/>
      <w:pPr>
        <w:ind w:left="928"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E7D2776"/>
    <w:multiLevelType w:val="hybridMultilevel"/>
    <w:tmpl w:val="9DA2B902"/>
    <w:lvl w:ilvl="0" w:tplc="FB160EB8">
      <w:start w:val="1"/>
      <w:numFmt w:val="lowerRoman"/>
      <w:lvlText w:val="%1."/>
      <w:lvlJc w:val="left"/>
      <w:pPr>
        <w:ind w:left="720" w:hanging="360"/>
      </w:pPr>
      <w:rPr>
        <w:rFonts w:ascii="Calibri" w:eastAsiaTheme="minorHAnsi" w:hAnsi="Calibri" w:cs="Calibri"/>
        <w:color w:val="auto"/>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0770C53"/>
    <w:multiLevelType w:val="hybridMultilevel"/>
    <w:tmpl w:val="F91C53A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3E45EA7"/>
    <w:multiLevelType w:val="hybridMultilevel"/>
    <w:tmpl w:val="6B4CA5C8"/>
    <w:lvl w:ilvl="0" w:tplc="9D78925E">
      <w:start w:val="1"/>
      <w:numFmt w:val="lowerLetter"/>
      <w:lvlText w:val="%1."/>
      <w:lvlJc w:val="left"/>
      <w:pPr>
        <w:ind w:left="720" w:hanging="360"/>
      </w:pPr>
      <w:rPr>
        <w:rFonts w:ascii="Calibri" w:eastAsia="Calibri" w:hAnsi="Calibri"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66CD0955"/>
    <w:multiLevelType w:val="hybridMultilevel"/>
    <w:tmpl w:val="D5408C48"/>
    <w:lvl w:ilvl="0" w:tplc="1A0CAAA2">
      <w:start w:val="1"/>
      <w:numFmt w:val="lowerLetter"/>
      <w:lvlText w:val="%1."/>
      <w:lvlJc w:val="left"/>
      <w:pPr>
        <w:ind w:left="720" w:hanging="360"/>
      </w:pPr>
      <w:rPr>
        <w:rFonts w:ascii="Calibri" w:eastAsiaTheme="minorHAnsi" w:hAnsi="Calibri" w:cs="Calibri"/>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AF62A54"/>
    <w:multiLevelType w:val="hybridMultilevel"/>
    <w:tmpl w:val="C4766FFE"/>
    <w:lvl w:ilvl="0" w:tplc="447A77EA">
      <w:start w:val="2"/>
      <w:numFmt w:val="lowerLetter"/>
      <w:lvlText w:val="%1."/>
      <w:lvlJc w:val="left"/>
      <w:pPr>
        <w:ind w:left="928" w:hanging="360"/>
      </w:pPr>
      <w:rPr>
        <w:rFonts w:hint="default"/>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5"/>
  </w:num>
  <w:num w:numId="4">
    <w:abstractNumId w:val="5"/>
  </w:num>
  <w:num w:numId="5">
    <w:abstractNumId w:val="12"/>
  </w:num>
  <w:num w:numId="6">
    <w:abstractNumId w:val="3"/>
  </w:num>
  <w:num w:numId="7">
    <w:abstractNumId w:val="16"/>
  </w:num>
  <w:num w:numId="8">
    <w:abstractNumId w:val="9"/>
  </w:num>
  <w:num w:numId="9">
    <w:abstractNumId w:val="4"/>
  </w:num>
  <w:num w:numId="10">
    <w:abstractNumId w:val="6"/>
  </w:num>
  <w:num w:numId="11">
    <w:abstractNumId w:val="13"/>
  </w:num>
  <w:num w:numId="12">
    <w:abstractNumId w:val="10"/>
  </w:num>
  <w:num w:numId="13">
    <w:abstractNumId w:val="14"/>
  </w:num>
  <w:num w:numId="14">
    <w:abstractNumId w:val="20"/>
  </w:num>
  <w:num w:numId="15">
    <w:abstractNumId w:val="7"/>
  </w:num>
  <w:num w:numId="16">
    <w:abstractNumId w:val="18"/>
  </w:num>
  <w:num w:numId="17">
    <w:abstractNumId w:val="17"/>
  </w:num>
  <w:num w:numId="18">
    <w:abstractNumId w:val="2"/>
  </w:num>
  <w:num w:numId="19">
    <w:abstractNumId w:val="19"/>
  </w:num>
  <w:num w:numId="20">
    <w:abstractNumId w:val="11"/>
  </w:num>
  <w:num w:numId="21">
    <w:abstractNumId w:val="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3471"/>
    <w:rsid w:val="000055DB"/>
    <w:rsid w:val="000062EF"/>
    <w:rsid w:val="00007053"/>
    <w:rsid w:val="0001098F"/>
    <w:rsid w:val="000120D6"/>
    <w:rsid w:val="00012D01"/>
    <w:rsid w:val="0001346E"/>
    <w:rsid w:val="0001372A"/>
    <w:rsid w:val="00022E4E"/>
    <w:rsid w:val="00023988"/>
    <w:rsid w:val="0002448F"/>
    <w:rsid w:val="000244BC"/>
    <w:rsid w:val="00025CAC"/>
    <w:rsid w:val="00026279"/>
    <w:rsid w:val="00026877"/>
    <w:rsid w:val="00031478"/>
    <w:rsid w:val="00033E17"/>
    <w:rsid w:val="0003410C"/>
    <w:rsid w:val="000351BB"/>
    <w:rsid w:val="00036CCC"/>
    <w:rsid w:val="00037A4B"/>
    <w:rsid w:val="00037B0F"/>
    <w:rsid w:val="000413C0"/>
    <w:rsid w:val="000432C4"/>
    <w:rsid w:val="000507CC"/>
    <w:rsid w:val="00051576"/>
    <w:rsid w:val="00051600"/>
    <w:rsid w:val="00052596"/>
    <w:rsid w:val="00052736"/>
    <w:rsid w:val="000556C1"/>
    <w:rsid w:val="000574AB"/>
    <w:rsid w:val="00062C8D"/>
    <w:rsid w:val="000633A1"/>
    <w:rsid w:val="00072EEF"/>
    <w:rsid w:val="0007552A"/>
    <w:rsid w:val="000769FE"/>
    <w:rsid w:val="000807F4"/>
    <w:rsid w:val="000808AC"/>
    <w:rsid w:val="00080B4E"/>
    <w:rsid w:val="00081BFB"/>
    <w:rsid w:val="00084AB7"/>
    <w:rsid w:val="00085952"/>
    <w:rsid w:val="00087606"/>
    <w:rsid w:val="0009077C"/>
    <w:rsid w:val="00091A17"/>
    <w:rsid w:val="00091E80"/>
    <w:rsid w:val="000920B5"/>
    <w:rsid w:val="00097571"/>
    <w:rsid w:val="000A0872"/>
    <w:rsid w:val="000A12A9"/>
    <w:rsid w:val="000A28D4"/>
    <w:rsid w:val="000A2CC4"/>
    <w:rsid w:val="000B1037"/>
    <w:rsid w:val="000B13D9"/>
    <w:rsid w:val="000B2A9F"/>
    <w:rsid w:val="000B5716"/>
    <w:rsid w:val="000B7E01"/>
    <w:rsid w:val="000C0412"/>
    <w:rsid w:val="000C0F38"/>
    <w:rsid w:val="000C2F15"/>
    <w:rsid w:val="000C52CE"/>
    <w:rsid w:val="000C66F9"/>
    <w:rsid w:val="000D0330"/>
    <w:rsid w:val="000D13D1"/>
    <w:rsid w:val="000D1530"/>
    <w:rsid w:val="000D3F89"/>
    <w:rsid w:val="000D5998"/>
    <w:rsid w:val="000D6D3F"/>
    <w:rsid w:val="000E52B7"/>
    <w:rsid w:val="000E72EE"/>
    <w:rsid w:val="000F7C84"/>
    <w:rsid w:val="00101EBE"/>
    <w:rsid w:val="001029E5"/>
    <w:rsid w:val="00102B41"/>
    <w:rsid w:val="00103BBE"/>
    <w:rsid w:val="00105FF9"/>
    <w:rsid w:val="0010667E"/>
    <w:rsid w:val="0010691C"/>
    <w:rsid w:val="001073DB"/>
    <w:rsid w:val="001135CD"/>
    <w:rsid w:val="00113FCC"/>
    <w:rsid w:val="00116D72"/>
    <w:rsid w:val="00117714"/>
    <w:rsid w:val="00122A4D"/>
    <w:rsid w:val="00123A8F"/>
    <w:rsid w:val="00124FB5"/>
    <w:rsid w:val="00125FA4"/>
    <w:rsid w:val="0012608C"/>
    <w:rsid w:val="00127138"/>
    <w:rsid w:val="001313E3"/>
    <w:rsid w:val="001364E5"/>
    <w:rsid w:val="00140A23"/>
    <w:rsid w:val="00141AA7"/>
    <w:rsid w:val="001439DF"/>
    <w:rsid w:val="00144144"/>
    <w:rsid w:val="00145020"/>
    <w:rsid w:val="001468DB"/>
    <w:rsid w:val="0015075B"/>
    <w:rsid w:val="00151FEB"/>
    <w:rsid w:val="001520B1"/>
    <w:rsid w:val="001568DF"/>
    <w:rsid w:val="001601EF"/>
    <w:rsid w:val="0016594E"/>
    <w:rsid w:val="00170560"/>
    <w:rsid w:val="001732F9"/>
    <w:rsid w:val="001758D1"/>
    <w:rsid w:val="001914D0"/>
    <w:rsid w:val="00191FC0"/>
    <w:rsid w:val="00196609"/>
    <w:rsid w:val="00197DEF"/>
    <w:rsid w:val="001A3FD9"/>
    <w:rsid w:val="001A63DB"/>
    <w:rsid w:val="001A6602"/>
    <w:rsid w:val="001A70B2"/>
    <w:rsid w:val="001A7561"/>
    <w:rsid w:val="001A7F58"/>
    <w:rsid w:val="001A7FD0"/>
    <w:rsid w:val="001B7248"/>
    <w:rsid w:val="001C017D"/>
    <w:rsid w:val="001C1683"/>
    <w:rsid w:val="001C1A33"/>
    <w:rsid w:val="001C25BA"/>
    <w:rsid w:val="001C286B"/>
    <w:rsid w:val="001C2BC9"/>
    <w:rsid w:val="001C32B8"/>
    <w:rsid w:val="001C3535"/>
    <w:rsid w:val="001C3C9D"/>
    <w:rsid w:val="001C6336"/>
    <w:rsid w:val="001C7D04"/>
    <w:rsid w:val="001D0825"/>
    <w:rsid w:val="001D1157"/>
    <w:rsid w:val="001D5915"/>
    <w:rsid w:val="001D634B"/>
    <w:rsid w:val="001E2A4E"/>
    <w:rsid w:val="001E4A3C"/>
    <w:rsid w:val="001E4C1B"/>
    <w:rsid w:val="001E6E4B"/>
    <w:rsid w:val="001F1840"/>
    <w:rsid w:val="001F1EB0"/>
    <w:rsid w:val="001F339D"/>
    <w:rsid w:val="001F7F71"/>
    <w:rsid w:val="0020166D"/>
    <w:rsid w:val="00201DB4"/>
    <w:rsid w:val="00202797"/>
    <w:rsid w:val="00217268"/>
    <w:rsid w:val="0022163F"/>
    <w:rsid w:val="00223F59"/>
    <w:rsid w:val="00224E94"/>
    <w:rsid w:val="002304A4"/>
    <w:rsid w:val="00230520"/>
    <w:rsid w:val="0023204B"/>
    <w:rsid w:val="00232A3C"/>
    <w:rsid w:val="0023387E"/>
    <w:rsid w:val="002346EA"/>
    <w:rsid w:val="00236422"/>
    <w:rsid w:val="00237797"/>
    <w:rsid w:val="00241339"/>
    <w:rsid w:val="00251158"/>
    <w:rsid w:val="00251D80"/>
    <w:rsid w:val="0025361F"/>
    <w:rsid w:val="0025503C"/>
    <w:rsid w:val="00255EEE"/>
    <w:rsid w:val="002561F7"/>
    <w:rsid w:val="00256DB7"/>
    <w:rsid w:val="00257735"/>
    <w:rsid w:val="00257EB8"/>
    <w:rsid w:val="0026102B"/>
    <w:rsid w:val="002613CB"/>
    <w:rsid w:val="00262969"/>
    <w:rsid w:val="00265FFD"/>
    <w:rsid w:val="002673BB"/>
    <w:rsid w:val="00270FA3"/>
    <w:rsid w:val="002724E3"/>
    <w:rsid w:val="00273A23"/>
    <w:rsid w:val="00275405"/>
    <w:rsid w:val="002801AB"/>
    <w:rsid w:val="00282058"/>
    <w:rsid w:val="00283414"/>
    <w:rsid w:val="00284257"/>
    <w:rsid w:val="00293D9E"/>
    <w:rsid w:val="002A033A"/>
    <w:rsid w:val="002A350A"/>
    <w:rsid w:val="002A3CF8"/>
    <w:rsid w:val="002B164E"/>
    <w:rsid w:val="002B485B"/>
    <w:rsid w:val="002B50DB"/>
    <w:rsid w:val="002B594D"/>
    <w:rsid w:val="002B7EB4"/>
    <w:rsid w:val="002B7FC1"/>
    <w:rsid w:val="002C36CE"/>
    <w:rsid w:val="002C69E5"/>
    <w:rsid w:val="002D2FB6"/>
    <w:rsid w:val="002D3B77"/>
    <w:rsid w:val="002D58B9"/>
    <w:rsid w:val="002D6E14"/>
    <w:rsid w:val="002E14D6"/>
    <w:rsid w:val="002E1B9C"/>
    <w:rsid w:val="002E2BE0"/>
    <w:rsid w:val="002E49EF"/>
    <w:rsid w:val="002E4CBB"/>
    <w:rsid w:val="002E662C"/>
    <w:rsid w:val="002E6741"/>
    <w:rsid w:val="002E78C9"/>
    <w:rsid w:val="002E7C14"/>
    <w:rsid w:val="002F218B"/>
    <w:rsid w:val="003001BE"/>
    <w:rsid w:val="003035CD"/>
    <w:rsid w:val="00303DE0"/>
    <w:rsid w:val="00305846"/>
    <w:rsid w:val="00307775"/>
    <w:rsid w:val="00307ACB"/>
    <w:rsid w:val="003109BB"/>
    <w:rsid w:val="003109C5"/>
    <w:rsid w:val="00311385"/>
    <w:rsid w:val="00312FF6"/>
    <w:rsid w:val="0031512B"/>
    <w:rsid w:val="00317E54"/>
    <w:rsid w:val="0032239B"/>
    <w:rsid w:val="0032248A"/>
    <w:rsid w:val="00322AA7"/>
    <w:rsid w:val="00323F8A"/>
    <w:rsid w:val="00324DCD"/>
    <w:rsid w:val="0032702B"/>
    <w:rsid w:val="00327F97"/>
    <w:rsid w:val="00332E40"/>
    <w:rsid w:val="00334B7B"/>
    <w:rsid w:val="0034197D"/>
    <w:rsid w:val="003437A1"/>
    <w:rsid w:val="003444C9"/>
    <w:rsid w:val="00345541"/>
    <w:rsid w:val="003512EF"/>
    <w:rsid w:val="003532A4"/>
    <w:rsid w:val="003541E5"/>
    <w:rsid w:val="0035464E"/>
    <w:rsid w:val="00355E22"/>
    <w:rsid w:val="00362311"/>
    <w:rsid w:val="00362C8B"/>
    <w:rsid w:val="00363D10"/>
    <w:rsid w:val="003704BD"/>
    <w:rsid w:val="00370C78"/>
    <w:rsid w:val="00373EFA"/>
    <w:rsid w:val="00377CAF"/>
    <w:rsid w:val="00377CB1"/>
    <w:rsid w:val="00384C95"/>
    <w:rsid w:val="00385C6F"/>
    <w:rsid w:val="00386974"/>
    <w:rsid w:val="00387075"/>
    <w:rsid w:val="00393313"/>
    <w:rsid w:val="00395831"/>
    <w:rsid w:val="00397383"/>
    <w:rsid w:val="003A3E7C"/>
    <w:rsid w:val="003A4280"/>
    <w:rsid w:val="003A487A"/>
    <w:rsid w:val="003A631A"/>
    <w:rsid w:val="003B1EAB"/>
    <w:rsid w:val="003B2B15"/>
    <w:rsid w:val="003C03B5"/>
    <w:rsid w:val="003C1349"/>
    <w:rsid w:val="003C2B43"/>
    <w:rsid w:val="003C30D4"/>
    <w:rsid w:val="003C51D8"/>
    <w:rsid w:val="003C7735"/>
    <w:rsid w:val="003D73AD"/>
    <w:rsid w:val="003E085A"/>
    <w:rsid w:val="003E2F03"/>
    <w:rsid w:val="003E32CE"/>
    <w:rsid w:val="003E3A31"/>
    <w:rsid w:val="003E4783"/>
    <w:rsid w:val="003E63AC"/>
    <w:rsid w:val="003E7BDB"/>
    <w:rsid w:val="003F0752"/>
    <w:rsid w:val="003F0E41"/>
    <w:rsid w:val="003F56D4"/>
    <w:rsid w:val="003F57B0"/>
    <w:rsid w:val="003F5FFE"/>
    <w:rsid w:val="00403C8C"/>
    <w:rsid w:val="00405681"/>
    <w:rsid w:val="00407043"/>
    <w:rsid w:val="00407B52"/>
    <w:rsid w:val="0041254D"/>
    <w:rsid w:val="00413182"/>
    <w:rsid w:val="00415E1C"/>
    <w:rsid w:val="004160FC"/>
    <w:rsid w:val="004178B1"/>
    <w:rsid w:val="00420149"/>
    <w:rsid w:val="004205A8"/>
    <w:rsid w:val="00420E26"/>
    <w:rsid w:val="00420FBC"/>
    <w:rsid w:val="00421F01"/>
    <w:rsid w:val="00422173"/>
    <w:rsid w:val="00423729"/>
    <w:rsid w:val="00423B47"/>
    <w:rsid w:val="004247B8"/>
    <w:rsid w:val="00424B21"/>
    <w:rsid w:val="004263FA"/>
    <w:rsid w:val="004325A8"/>
    <w:rsid w:val="00432F3A"/>
    <w:rsid w:val="004360C8"/>
    <w:rsid w:val="004424E5"/>
    <w:rsid w:val="004435FE"/>
    <w:rsid w:val="004437F2"/>
    <w:rsid w:val="004438A3"/>
    <w:rsid w:val="0044610D"/>
    <w:rsid w:val="0044657E"/>
    <w:rsid w:val="00450185"/>
    <w:rsid w:val="00450AAE"/>
    <w:rsid w:val="0045411C"/>
    <w:rsid w:val="00456B59"/>
    <w:rsid w:val="00460E0D"/>
    <w:rsid w:val="00461873"/>
    <w:rsid w:val="00463E59"/>
    <w:rsid w:val="004701BA"/>
    <w:rsid w:val="00471C9B"/>
    <w:rsid w:val="00472674"/>
    <w:rsid w:val="00472DD8"/>
    <w:rsid w:val="004742F5"/>
    <w:rsid w:val="004753D3"/>
    <w:rsid w:val="004825C3"/>
    <w:rsid w:val="00482641"/>
    <w:rsid w:val="004841CF"/>
    <w:rsid w:val="00484993"/>
    <w:rsid w:val="00485FF6"/>
    <w:rsid w:val="00486C8B"/>
    <w:rsid w:val="00487A0B"/>
    <w:rsid w:val="00490300"/>
    <w:rsid w:val="00490808"/>
    <w:rsid w:val="00490AB0"/>
    <w:rsid w:val="004912BC"/>
    <w:rsid w:val="004917AD"/>
    <w:rsid w:val="00491B8D"/>
    <w:rsid w:val="00492079"/>
    <w:rsid w:val="00494491"/>
    <w:rsid w:val="00494768"/>
    <w:rsid w:val="00494E1D"/>
    <w:rsid w:val="00497790"/>
    <w:rsid w:val="004A3961"/>
    <w:rsid w:val="004A45E5"/>
    <w:rsid w:val="004A50B8"/>
    <w:rsid w:val="004B0D21"/>
    <w:rsid w:val="004B12A0"/>
    <w:rsid w:val="004B3B86"/>
    <w:rsid w:val="004B4617"/>
    <w:rsid w:val="004B4B43"/>
    <w:rsid w:val="004B58F6"/>
    <w:rsid w:val="004B6FA4"/>
    <w:rsid w:val="004C13DC"/>
    <w:rsid w:val="004C14CC"/>
    <w:rsid w:val="004C164A"/>
    <w:rsid w:val="004C1C72"/>
    <w:rsid w:val="004C2993"/>
    <w:rsid w:val="004C367A"/>
    <w:rsid w:val="004C4AFD"/>
    <w:rsid w:val="004C504F"/>
    <w:rsid w:val="004C5DAC"/>
    <w:rsid w:val="004C602B"/>
    <w:rsid w:val="004C6849"/>
    <w:rsid w:val="004D1F75"/>
    <w:rsid w:val="004D3059"/>
    <w:rsid w:val="004D4BDE"/>
    <w:rsid w:val="004D714C"/>
    <w:rsid w:val="004E09F0"/>
    <w:rsid w:val="004E40FB"/>
    <w:rsid w:val="004E5788"/>
    <w:rsid w:val="004E5B54"/>
    <w:rsid w:val="004E5D3C"/>
    <w:rsid w:val="004E6CED"/>
    <w:rsid w:val="004E6EF1"/>
    <w:rsid w:val="004F064B"/>
    <w:rsid w:val="004F07D9"/>
    <w:rsid w:val="004F239F"/>
    <w:rsid w:val="004F35F0"/>
    <w:rsid w:val="004F47DB"/>
    <w:rsid w:val="004F4E62"/>
    <w:rsid w:val="004F5F48"/>
    <w:rsid w:val="004F71CD"/>
    <w:rsid w:val="004F7469"/>
    <w:rsid w:val="005036A0"/>
    <w:rsid w:val="00503979"/>
    <w:rsid w:val="00510597"/>
    <w:rsid w:val="00514B12"/>
    <w:rsid w:val="00515EC2"/>
    <w:rsid w:val="0052044B"/>
    <w:rsid w:val="00521B68"/>
    <w:rsid w:val="005247B2"/>
    <w:rsid w:val="005321D0"/>
    <w:rsid w:val="00532430"/>
    <w:rsid w:val="00532F9B"/>
    <w:rsid w:val="005355A2"/>
    <w:rsid w:val="00537F01"/>
    <w:rsid w:val="0054117B"/>
    <w:rsid w:val="00541E5B"/>
    <w:rsid w:val="00543895"/>
    <w:rsid w:val="0054584D"/>
    <w:rsid w:val="00545E08"/>
    <w:rsid w:val="00547616"/>
    <w:rsid w:val="00547E2C"/>
    <w:rsid w:val="00552008"/>
    <w:rsid w:val="005520BB"/>
    <w:rsid w:val="00553083"/>
    <w:rsid w:val="00553389"/>
    <w:rsid w:val="00556C92"/>
    <w:rsid w:val="00556DE3"/>
    <w:rsid w:val="00557994"/>
    <w:rsid w:val="00561D15"/>
    <w:rsid w:val="00564A35"/>
    <w:rsid w:val="00565FA2"/>
    <w:rsid w:val="0057362B"/>
    <w:rsid w:val="00577134"/>
    <w:rsid w:val="00577F4F"/>
    <w:rsid w:val="0058110F"/>
    <w:rsid w:val="00582207"/>
    <w:rsid w:val="00582F7C"/>
    <w:rsid w:val="005863D4"/>
    <w:rsid w:val="005933B2"/>
    <w:rsid w:val="005A0BCC"/>
    <w:rsid w:val="005A2466"/>
    <w:rsid w:val="005A2AA7"/>
    <w:rsid w:val="005A3877"/>
    <w:rsid w:val="005A4A93"/>
    <w:rsid w:val="005A6F7C"/>
    <w:rsid w:val="005B5BFB"/>
    <w:rsid w:val="005B662D"/>
    <w:rsid w:val="005B67AE"/>
    <w:rsid w:val="005C256C"/>
    <w:rsid w:val="005C3613"/>
    <w:rsid w:val="005C3FCF"/>
    <w:rsid w:val="005C4347"/>
    <w:rsid w:val="005C4734"/>
    <w:rsid w:val="005C49EB"/>
    <w:rsid w:val="005C705E"/>
    <w:rsid w:val="005C76DC"/>
    <w:rsid w:val="005D2E5F"/>
    <w:rsid w:val="005D49CD"/>
    <w:rsid w:val="005D49FF"/>
    <w:rsid w:val="005D56F3"/>
    <w:rsid w:val="005D5CE0"/>
    <w:rsid w:val="005D65F1"/>
    <w:rsid w:val="005E03BD"/>
    <w:rsid w:val="005E3FEB"/>
    <w:rsid w:val="005E4572"/>
    <w:rsid w:val="005E5A62"/>
    <w:rsid w:val="005E5E89"/>
    <w:rsid w:val="005F2931"/>
    <w:rsid w:val="005F323C"/>
    <w:rsid w:val="005F351E"/>
    <w:rsid w:val="005F45CA"/>
    <w:rsid w:val="005F5326"/>
    <w:rsid w:val="005F67F4"/>
    <w:rsid w:val="005F7C47"/>
    <w:rsid w:val="00604468"/>
    <w:rsid w:val="00605ABF"/>
    <w:rsid w:val="00606692"/>
    <w:rsid w:val="00606D87"/>
    <w:rsid w:val="00607395"/>
    <w:rsid w:val="00610E5F"/>
    <w:rsid w:val="006121B2"/>
    <w:rsid w:val="006131C0"/>
    <w:rsid w:val="006150AC"/>
    <w:rsid w:val="0061540F"/>
    <w:rsid w:val="006213F4"/>
    <w:rsid w:val="006248C7"/>
    <w:rsid w:val="00624E09"/>
    <w:rsid w:val="00626178"/>
    <w:rsid w:val="00626E7F"/>
    <w:rsid w:val="00627F9C"/>
    <w:rsid w:val="00631423"/>
    <w:rsid w:val="00631769"/>
    <w:rsid w:val="00631BD8"/>
    <w:rsid w:val="0063403C"/>
    <w:rsid w:val="00634D0C"/>
    <w:rsid w:val="00641FD0"/>
    <w:rsid w:val="006432E8"/>
    <w:rsid w:val="00643AD3"/>
    <w:rsid w:val="006452AC"/>
    <w:rsid w:val="006469B7"/>
    <w:rsid w:val="006549FF"/>
    <w:rsid w:val="006559D2"/>
    <w:rsid w:val="006560BF"/>
    <w:rsid w:val="006563B3"/>
    <w:rsid w:val="00657BC3"/>
    <w:rsid w:val="00662C52"/>
    <w:rsid w:val="00664C63"/>
    <w:rsid w:val="00665CF5"/>
    <w:rsid w:val="00671346"/>
    <w:rsid w:val="0067275A"/>
    <w:rsid w:val="00675573"/>
    <w:rsid w:val="00676363"/>
    <w:rsid w:val="00676D61"/>
    <w:rsid w:val="00677386"/>
    <w:rsid w:val="00677936"/>
    <w:rsid w:val="00677B19"/>
    <w:rsid w:val="006818BB"/>
    <w:rsid w:val="00682B3F"/>
    <w:rsid w:val="00693D07"/>
    <w:rsid w:val="006969C8"/>
    <w:rsid w:val="006A147A"/>
    <w:rsid w:val="006A49CA"/>
    <w:rsid w:val="006A6E54"/>
    <w:rsid w:val="006A6EDC"/>
    <w:rsid w:val="006A7CA8"/>
    <w:rsid w:val="006B03F9"/>
    <w:rsid w:val="006B419A"/>
    <w:rsid w:val="006B6E71"/>
    <w:rsid w:val="006C0E50"/>
    <w:rsid w:val="006C1281"/>
    <w:rsid w:val="006C143B"/>
    <w:rsid w:val="006C257F"/>
    <w:rsid w:val="006C56CF"/>
    <w:rsid w:val="006C6A42"/>
    <w:rsid w:val="006C6F4B"/>
    <w:rsid w:val="006D425B"/>
    <w:rsid w:val="006D62C4"/>
    <w:rsid w:val="006E01A4"/>
    <w:rsid w:val="006E204A"/>
    <w:rsid w:val="006E4556"/>
    <w:rsid w:val="006E4987"/>
    <w:rsid w:val="006E5663"/>
    <w:rsid w:val="006E5CE1"/>
    <w:rsid w:val="006E68B9"/>
    <w:rsid w:val="006E72B5"/>
    <w:rsid w:val="006E75B3"/>
    <w:rsid w:val="006F4870"/>
    <w:rsid w:val="006F4EA6"/>
    <w:rsid w:val="006F5251"/>
    <w:rsid w:val="006F5568"/>
    <w:rsid w:val="006F6364"/>
    <w:rsid w:val="006F6C7D"/>
    <w:rsid w:val="007011D0"/>
    <w:rsid w:val="007014F5"/>
    <w:rsid w:val="00701939"/>
    <w:rsid w:val="00704630"/>
    <w:rsid w:val="00704760"/>
    <w:rsid w:val="00704906"/>
    <w:rsid w:val="00704E2E"/>
    <w:rsid w:val="00705AEF"/>
    <w:rsid w:val="00707F6B"/>
    <w:rsid w:val="00710881"/>
    <w:rsid w:val="00712284"/>
    <w:rsid w:val="007130DE"/>
    <w:rsid w:val="00715770"/>
    <w:rsid w:val="007165C7"/>
    <w:rsid w:val="00721138"/>
    <w:rsid w:val="0072471D"/>
    <w:rsid w:val="00725CCF"/>
    <w:rsid w:val="0073186E"/>
    <w:rsid w:val="00733175"/>
    <w:rsid w:val="00733450"/>
    <w:rsid w:val="007365FB"/>
    <w:rsid w:val="0074110F"/>
    <w:rsid w:val="00742F86"/>
    <w:rsid w:val="00745B21"/>
    <w:rsid w:val="00747B7C"/>
    <w:rsid w:val="00752D18"/>
    <w:rsid w:val="00761006"/>
    <w:rsid w:val="00761E57"/>
    <w:rsid w:val="00767E8A"/>
    <w:rsid w:val="00770F1B"/>
    <w:rsid w:val="00773446"/>
    <w:rsid w:val="007737F2"/>
    <w:rsid w:val="00787AF7"/>
    <w:rsid w:val="007904F8"/>
    <w:rsid w:val="00791465"/>
    <w:rsid w:val="00792BBE"/>
    <w:rsid w:val="00792CF5"/>
    <w:rsid w:val="00796074"/>
    <w:rsid w:val="007A1735"/>
    <w:rsid w:val="007A2683"/>
    <w:rsid w:val="007A29E2"/>
    <w:rsid w:val="007A4887"/>
    <w:rsid w:val="007A7DEB"/>
    <w:rsid w:val="007B00D9"/>
    <w:rsid w:val="007B1B86"/>
    <w:rsid w:val="007B4AAE"/>
    <w:rsid w:val="007B5259"/>
    <w:rsid w:val="007B5592"/>
    <w:rsid w:val="007B63E8"/>
    <w:rsid w:val="007B6EC8"/>
    <w:rsid w:val="007B73CD"/>
    <w:rsid w:val="007B74D6"/>
    <w:rsid w:val="007C0AA4"/>
    <w:rsid w:val="007C1EB9"/>
    <w:rsid w:val="007C275D"/>
    <w:rsid w:val="007C3C2C"/>
    <w:rsid w:val="007C5314"/>
    <w:rsid w:val="007C5816"/>
    <w:rsid w:val="007C6396"/>
    <w:rsid w:val="007C779C"/>
    <w:rsid w:val="007D1EBC"/>
    <w:rsid w:val="007D4704"/>
    <w:rsid w:val="007D5C36"/>
    <w:rsid w:val="007D744F"/>
    <w:rsid w:val="007D7DE3"/>
    <w:rsid w:val="007E18AD"/>
    <w:rsid w:val="007E1BDB"/>
    <w:rsid w:val="007E396C"/>
    <w:rsid w:val="007E6573"/>
    <w:rsid w:val="007E665C"/>
    <w:rsid w:val="007E67E4"/>
    <w:rsid w:val="007E7B32"/>
    <w:rsid w:val="007F0760"/>
    <w:rsid w:val="007F0C5E"/>
    <w:rsid w:val="007F1CD4"/>
    <w:rsid w:val="007F5D61"/>
    <w:rsid w:val="007F7BE5"/>
    <w:rsid w:val="00800496"/>
    <w:rsid w:val="00800858"/>
    <w:rsid w:val="00801491"/>
    <w:rsid w:val="008026A0"/>
    <w:rsid w:val="00803AD1"/>
    <w:rsid w:val="008043E3"/>
    <w:rsid w:val="00804573"/>
    <w:rsid w:val="00804DD2"/>
    <w:rsid w:val="008071E5"/>
    <w:rsid w:val="0081073F"/>
    <w:rsid w:val="00810D59"/>
    <w:rsid w:val="00811C00"/>
    <w:rsid w:val="00812328"/>
    <w:rsid w:val="0081433A"/>
    <w:rsid w:val="008213D1"/>
    <w:rsid w:val="00821A2A"/>
    <w:rsid w:val="00825636"/>
    <w:rsid w:val="00826E0D"/>
    <w:rsid w:val="00830C70"/>
    <w:rsid w:val="0084157F"/>
    <w:rsid w:val="00842953"/>
    <w:rsid w:val="00842FCF"/>
    <w:rsid w:val="00843F31"/>
    <w:rsid w:val="00845C47"/>
    <w:rsid w:val="008462F5"/>
    <w:rsid w:val="00850197"/>
    <w:rsid w:val="0085246F"/>
    <w:rsid w:val="0085329A"/>
    <w:rsid w:val="008543F9"/>
    <w:rsid w:val="0085512A"/>
    <w:rsid w:val="00861063"/>
    <w:rsid w:val="00863EE2"/>
    <w:rsid w:val="00866A04"/>
    <w:rsid w:val="00871479"/>
    <w:rsid w:val="00876455"/>
    <w:rsid w:val="00880088"/>
    <w:rsid w:val="0088066E"/>
    <w:rsid w:val="00881AF9"/>
    <w:rsid w:val="00883F48"/>
    <w:rsid w:val="00887683"/>
    <w:rsid w:val="00893835"/>
    <w:rsid w:val="008A0D7C"/>
    <w:rsid w:val="008A56B0"/>
    <w:rsid w:val="008A7A8D"/>
    <w:rsid w:val="008B0D94"/>
    <w:rsid w:val="008B2A82"/>
    <w:rsid w:val="008B31F4"/>
    <w:rsid w:val="008B5FFD"/>
    <w:rsid w:val="008B6494"/>
    <w:rsid w:val="008B7014"/>
    <w:rsid w:val="008C0578"/>
    <w:rsid w:val="008C2317"/>
    <w:rsid w:val="008C5446"/>
    <w:rsid w:val="008C5983"/>
    <w:rsid w:val="008C7846"/>
    <w:rsid w:val="008C7BAA"/>
    <w:rsid w:val="008D010F"/>
    <w:rsid w:val="008D5003"/>
    <w:rsid w:val="008E1558"/>
    <w:rsid w:val="008E1C51"/>
    <w:rsid w:val="008E2623"/>
    <w:rsid w:val="008E56C4"/>
    <w:rsid w:val="008E5D60"/>
    <w:rsid w:val="008E69F4"/>
    <w:rsid w:val="008E6DD8"/>
    <w:rsid w:val="008F06A3"/>
    <w:rsid w:val="008F229B"/>
    <w:rsid w:val="008F34A7"/>
    <w:rsid w:val="008F64C9"/>
    <w:rsid w:val="008F77B2"/>
    <w:rsid w:val="00900808"/>
    <w:rsid w:val="00900BF9"/>
    <w:rsid w:val="009011A1"/>
    <w:rsid w:val="009054DE"/>
    <w:rsid w:val="00906EF4"/>
    <w:rsid w:val="009075F4"/>
    <w:rsid w:val="009076E5"/>
    <w:rsid w:val="0090794D"/>
    <w:rsid w:val="009103AB"/>
    <w:rsid w:val="00914450"/>
    <w:rsid w:val="0091510D"/>
    <w:rsid w:val="009174DF"/>
    <w:rsid w:val="00917BD1"/>
    <w:rsid w:val="00920424"/>
    <w:rsid w:val="009245BF"/>
    <w:rsid w:val="009245C9"/>
    <w:rsid w:val="0092559B"/>
    <w:rsid w:val="009276AC"/>
    <w:rsid w:val="00927EB0"/>
    <w:rsid w:val="00930220"/>
    <w:rsid w:val="0093042A"/>
    <w:rsid w:val="0093182F"/>
    <w:rsid w:val="00933D7F"/>
    <w:rsid w:val="00940DF0"/>
    <w:rsid w:val="00945A14"/>
    <w:rsid w:val="009504EF"/>
    <w:rsid w:val="0095256C"/>
    <w:rsid w:val="00955136"/>
    <w:rsid w:val="00956221"/>
    <w:rsid w:val="009566D5"/>
    <w:rsid w:val="00957C02"/>
    <w:rsid w:val="009608E8"/>
    <w:rsid w:val="009621F9"/>
    <w:rsid w:val="00967315"/>
    <w:rsid w:val="00973070"/>
    <w:rsid w:val="009742B3"/>
    <w:rsid w:val="0097601C"/>
    <w:rsid w:val="00977020"/>
    <w:rsid w:val="009778E2"/>
    <w:rsid w:val="00980213"/>
    <w:rsid w:val="00981D9B"/>
    <w:rsid w:val="009853BB"/>
    <w:rsid w:val="00987770"/>
    <w:rsid w:val="00987C39"/>
    <w:rsid w:val="00990313"/>
    <w:rsid w:val="0099108D"/>
    <w:rsid w:val="00992B8C"/>
    <w:rsid w:val="00993524"/>
    <w:rsid w:val="00995917"/>
    <w:rsid w:val="00996423"/>
    <w:rsid w:val="009964D3"/>
    <w:rsid w:val="009A19EE"/>
    <w:rsid w:val="009A3990"/>
    <w:rsid w:val="009A59C3"/>
    <w:rsid w:val="009A7B18"/>
    <w:rsid w:val="009B17D3"/>
    <w:rsid w:val="009B1E68"/>
    <w:rsid w:val="009B2837"/>
    <w:rsid w:val="009B3110"/>
    <w:rsid w:val="009B3DC5"/>
    <w:rsid w:val="009B50E5"/>
    <w:rsid w:val="009B5227"/>
    <w:rsid w:val="009C17A3"/>
    <w:rsid w:val="009C20A2"/>
    <w:rsid w:val="009C2CE7"/>
    <w:rsid w:val="009C38F5"/>
    <w:rsid w:val="009C5C18"/>
    <w:rsid w:val="009D2849"/>
    <w:rsid w:val="009D3627"/>
    <w:rsid w:val="009D453B"/>
    <w:rsid w:val="009E2CE9"/>
    <w:rsid w:val="009E4D79"/>
    <w:rsid w:val="009E7120"/>
    <w:rsid w:val="009E722C"/>
    <w:rsid w:val="009F0661"/>
    <w:rsid w:val="009F1382"/>
    <w:rsid w:val="009F229E"/>
    <w:rsid w:val="009F649D"/>
    <w:rsid w:val="009F6646"/>
    <w:rsid w:val="00A00764"/>
    <w:rsid w:val="00A00DA7"/>
    <w:rsid w:val="00A01052"/>
    <w:rsid w:val="00A03BA6"/>
    <w:rsid w:val="00A0439A"/>
    <w:rsid w:val="00A04D98"/>
    <w:rsid w:val="00A05B76"/>
    <w:rsid w:val="00A066D4"/>
    <w:rsid w:val="00A06CA5"/>
    <w:rsid w:val="00A07C9A"/>
    <w:rsid w:val="00A1081B"/>
    <w:rsid w:val="00A12E18"/>
    <w:rsid w:val="00A316A5"/>
    <w:rsid w:val="00A34545"/>
    <w:rsid w:val="00A37206"/>
    <w:rsid w:val="00A37416"/>
    <w:rsid w:val="00A425B7"/>
    <w:rsid w:val="00A42B1D"/>
    <w:rsid w:val="00A436BC"/>
    <w:rsid w:val="00A4497F"/>
    <w:rsid w:val="00A45056"/>
    <w:rsid w:val="00A470AD"/>
    <w:rsid w:val="00A47334"/>
    <w:rsid w:val="00A501E0"/>
    <w:rsid w:val="00A50F0B"/>
    <w:rsid w:val="00A51E59"/>
    <w:rsid w:val="00A57429"/>
    <w:rsid w:val="00A6034D"/>
    <w:rsid w:val="00A6065A"/>
    <w:rsid w:val="00A61A98"/>
    <w:rsid w:val="00A62513"/>
    <w:rsid w:val="00A63578"/>
    <w:rsid w:val="00A655E7"/>
    <w:rsid w:val="00A66855"/>
    <w:rsid w:val="00A725F3"/>
    <w:rsid w:val="00A72838"/>
    <w:rsid w:val="00A72DE9"/>
    <w:rsid w:val="00A734E5"/>
    <w:rsid w:val="00A743B5"/>
    <w:rsid w:val="00A77E1F"/>
    <w:rsid w:val="00A80B96"/>
    <w:rsid w:val="00A81894"/>
    <w:rsid w:val="00A81B15"/>
    <w:rsid w:val="00A82FDC"/>
    <w:rsid w:val="00A858AE"/>
    <w:rsid w:val="00A87620"/>
    <w:rsid w:val="00A92219"/>
    <w:rsid w:val="00A9556E"/>
    <w:rsid w:val="00A973A4"/>
    <w:rsid w:val="00A9797F"/>
    <w:rsid w:val="00AA081B"/>
    <w:rsid w:val="00AA0907"/>
    <w:rsid w:val="00AA4712"/>
    <w:rsid w:val="00AA73D4"/>
    <w:rsid w:val="00AA7639"/>
    <w:rsid w:val="00AB01BA"/>
    <w:rsid w:val="00AB0650"/>
    <w:rsid w:val="00AB1B2C"/>
    <w:rsid w:val="00AB3FE6"/>
    <w:rsid w:val="00AB4A8F"/>
    <w:rsid w:val="00AB4E7C"/>
    <w:rsid w:val="00AB5B25"/>
    <w:rsid w:val="00AB7204"/>
    <w:rsid w:val="00AC59D6"/>
    <w:rsid w:val="00AC61FB"/>
    <w:rsid w:val="00AC63D8"/>
    <w:rsid w:val="00AC6B21"/>
    <w:rsid w:val="00AC7481"/>
    <w:rsid w:val="00AD160C"/>
    <w:rsid w:val="00AD40AA"/>
    <w:rsid w:val="00AD51BF"/>
    <w:rsid w:val="00AD6A8F"/>
    <w:rsid w:val="00AD7E26"/>
    <w:rsid w:val="00AE292D"/>
    <w:rsid w:val="00AE2A1F"/>
    <w:rsid w:val="00AE2E94"/>
    <w:rsid w:val="00AE3143"/>
    <w:rsid w:val="00AE4296"/>
    <w:rsid w:val="00AE42FC"/>
    <w:rsid w:val="00AE7819"/>
    <w:rsid w:val="00AF0B56"/>
    <w:rsid w:val="00AF3356"/>
    <w:rsid w:val="00AF35F2"/>
    <w:rsid w:val="00AF3CFC"/>
    <w:rsid w:val="00AF4339"/>
    <w:rsid w:val="00AF63CD"/>
    <w:rsid w:val="00AF688E"/>
    <w:rsid w:val="00AF69AC"/>
    <w:rsid w:val="00B021F3"/>
    <w:rsid w:val="00B0289C"/>
    <w:rsid w:val="00B0676E"/>
    <w:rsid w:val="00B06D60"/>
    <w:rsid w:val="00B10020"/>
    <w:rsid w:val="00B11E06"/>
    <w:rsid w:val="00B1474F"/>
    <w:rsid w:val="00B169EA"/>
    <w:rsid w:val="00B20749"/>
    <w:rsid w:val="00B20FC9"/>
    <w:rsid w:val="00B22E4B"/>
    <w:rsid w:val="00B25B19"/>
    <w:rsid w:val="00B27AF1"/>
    <w:rsid w:val="00B32B3B"/>
    <w:rsid w:val="00B33471"/>
    <w:rsid w:val="00B34F70"/>
    <w:rsid w:val="00B354A3"/>
    <w:rsid w:val="00B36889"/>
    <w:rsid w:val="00B37AB2"/>
    <w:rsid w:val="00B44664"/>
    <w:rsid w:val="00B50FF9"/>
    <w:rsid w:val="00B5243F"/>
    <w:rsid w:val="00B53450"/>
    <w:rsid w:val="00B5412E"/>
    <w:rsid w:val="00B54424"/>
    <w:rsid w:val="00B54731"/>
    <w:rsid w:val="00B54916"/>
    <w:rsid w:val="00B54A74"/>
    <w:rsid w:val="00B54A9E"/>
    <w:rsid w:val="00B550CD"/>
    <w:rsid w:val="00B554D5"/>
    <w:rsid w:val="00B5591A"/>
    <w:rsid w:val="00B56390"/>
    <w:rsid w:val="00B5708D"/>
    <w:rsid w:val="00B57755"/>
    <w:rsid w:val="00B57E48"/>
    <w:rsid w:val="00B626A9"/>
    <w:rsid w:val="00B6530C"/>
    <w:rsid w:val="00B67600"/>
    <w:rsid w:val="00B67F19"/>
    <w:rsid w:val="00B73042"/>
    <w:rsid w:val="00B75277"/>
    <w:rsid w:val="00B75D9D"/>
    <w:rsid w:val="00B7718E"/>
    <w:rsid w:val="00B80ACC"/>
    <w:rsid w:val="00B81B9B"/>
    <w:rsid w:val="00B81D42"/>
    <w:rsid w:val="00B863BD"/>
    <w:rsid w:val="00B87506"/>
    <w:rsid w:val="00B90521"/>
    <w:rsid w:val="00B92BA7"/>
    <w:rsid w:val="00B93091"/>
    <w:rsid w:val="00B93D97"/>
    <w:rsid w:val="00B944AA"/>
    <w:rsid w:val="00B944F9"/>
    <w:rsid w:val="00B9571F"/>
    <w:rsid w:val="00B95C43"/>
    <w:rsid w:val="00B95F54"/>
    <w:rsid w:val="00BA0B88"/>
    <w:rsid w:val="00BA37D5"/>
    <w:rsid w:val="00BA3A63"/>
    <w:rsid w:val="00BA5B6D"/>
    <w:rsid w:val="00BB1A02"/>
    <w:rsid w:val="00BB2C87"/>
    <w:rsid w:val="00BB4BE9"/>
    <w:rsid w:val="00BB554A"/>
    <w:rsid w:val="00BB57F3"/>
    <w:rsid w:val="00BB5D60"/>
    <w:rsid w:val="00BB5E82"/>
    <w:rsid w:val="00BC0DDB"/>
    <w:rsid w:val="00BC1DD2"/>
    <w:rsid w:val="00BC3415"/>
    <w:rsid w:val="00BC471B"/>
    <w:rsid w:val="00BC534F"/>
    <w:rsid w:val="00BC596F"/>
    <w:rsid w:val="00BC5A0B"/>
    <w:rsid w:val="00BD29DB"/>
    <w:rsid w:val="00BD5BD2"/>
    <w:rsid w:val="00BD6E03"/>
    <w:rsid w:val="00BE004E"/>
    <w:rsid w:val="00BE008A"/>
    <w:rsid w:val="00BE09B8"/>
    <w:rsid w:val="00BE2B04"/>
    <w:rsid w:val="00BE4827"/>
    <w:rsid w:val="00BE6B2F"/>
    <w:rsid w:val="00BF1BB5"/>
    <w:rsid w:val="00BF33C7"/>
    <w:rsid w:val="00BF4B33"/>
    <w:rsid w:val="00BF5979"/>
    <w:rsid w:val="00BF6BA6"/>
    <w:rsid w:val="00C014E8"/>
    <w:rsid w:val="00C074C6"/>
    <w:rsid w:val="00C1005C"/>
    <w:rsid w:val="00C1098C"/>
    <w:rsid w:val="00C11245"/>
    <w:rsid w:val="00C142DA"/>
    <w:rsid w:val="00C14FF0"/>
    <w:rsid w:val="00C20EF8"/>
    <w:rsid w:val="00C2339E"/>
    <w:rsid w:val="00C23957"/>
    <w:rsid w:val="00C23B9A"/>
    <w:rsid w:val="00C24C48"/>
    <w:rsid w:val="00C34B78"/>
    <w:rsid w:val="00C3642B"/>
    <w:rsid w:val="00C40EA2"/>
    <w:rsid w:val="00C418EA"/>
    <w:rsid w:val="00C46834"/>
    <w:rsid w:val="00C46DAC"/>
    <w:rsid w:val="00C524E1"/>
    <w:rsid w:val="00C5478F"/>
    <w:rsid w:val="00C55136"/>
    <w:rsid w:val="00C55665"/>
    <w:rsid w:val="00C613F2"/>
    <w:rsid w:val="00C643F3"/>
    <w:rsid w:val="00C65146"/>
    <w:rsid w:val="00C7087D"/>
    <w:rsid w:val="00C70DDE"/>
    <w:rsid w:val="00C75C4B"/>
    <w:rsid w:val="00C76409"/>
    <w:rsid w:val="00C7707D"/>
    <w:rsid w:val="00C7798C"/>
    <w:rsid w:val="00C804E1"/>
    <w:rsid w:val="00C80993"/>
    <w:rsid w:val="00C811D9"/>
    <w:rsid w:val="00C821F3"/>
    <w:rsid w:val="00C868B0"/>
    <w:rsid w:val="00C86FBE"/>
    <w:rsid w:val="00C908CB"/>
    <w:rsid w:val="00C90F38"/>
    <w:rsid w:val="00C9257E"/>
    <w:rsid w:val="00C93601"/>
    <w:rsid w:val="00C96739"/>
    <w:rsid w:val="00CA1355"/>
    <w:rsid w:val="00CA1E27"/>
    <w:rsid w:val="00CA4B18"/>
    <w:rsid w:val="00CB0A91"/>
    <w:rsid w:val="00CB1559"/>
    <w:rsid w:val="00CB2172"/>
    <w:rsid w:val="00CB2201"/>
    <w:rsid w:val="00CB42BE"/>
    <w:rsid w:val="00CB4563"/>
    <w:rsid w:val="00CB4DCE"/>
    <w:rsid w:val="00CC28CE"/>
    <w:rsid w:val="00CC4C4C"/>
    <w:rsid w:val="00CC5383"/>
    <w:rsid w:val="00CC5E88"/>
    <w:rsid w:val="00CC600B"/>
    <w:rsid w:val="00CD1278"/>
    <w:rsid w:val="00CD18AE"/>
    <w:rsid w:val="00CD1B9A"/>
    <w:rsid w:val="00CD5A32"/>
    <w:rsid w:val="00CE09BE"/>
    <w:rsid w:val="00CE1224"/>
    <w:rsid w:val="00CE29FB"/>
    <w:rsid w:val="00CE4E4E"/>
    <w:rsid w:val="00CE5D9B"/>
    <w:rsid w:val="00CE63B1"/>
    <w:rsid w:val="00CE672C"/>
    <w:rsid w:val="00CF135B"/>
    <w:rsid w:val="00CF2928"/>
    <w:rsid w:val="00CF73C6"/>
    <w:rsid w:val="00D00923"/>
    <w:rsid w:val="00D01925"/>
    <w:rsid w:val="00D02ECE"/>
    <w:rsid w:val="00D10F27"/>
    <w:rsid w:val="00D10F53"/>
    <w:rsid w:val="00D14AA0"/>
    <w:rsid w:val="00D14AAD"/>
    <w:rsid w:val="00D200F9"/>
    <w:rsid w:val="00D2028F"/>
    <w:rsid w:val="00D21563"/>
    <w:rsid w:val="00D2157C"/>
    <w:rsid w:val="00D2201A"/>
    <w:rsid w:val="00D22E71"/>
    <w:rsid w:val="00D22FAC"/>
    <w:rsid w:val="00D25EAD"/>
    <w:rsid w:val="00D3066D"/>
    <w:rsid w:val="00D30FBD"/>
    <w:rsid w:val="00D32976"/>
    <w:rsid w:val="00D33232"/>
    <w:rsid w:val="00D34DA3"/>
    <w:rsid w:val="00D350DB"/>
    <w:rsid w:val="00D3582E"/>
    <w:rsid w:val="00D35E92"/>
    <w:rsid w:val="00D41A11"/>
    <w:rsid w:val="00D41CC0"/>
    <w:rsid w:val="00D42470"/>
    <w:rsid w:val="00D4623D"/>
    <w:rsid w:val="00D471CA"/>
    <w:rsid w:val="00D51BCE"/>
    <w:rsid w:val="00D52245"/>
    <w:rsid w:val="00D555BB"/>
    <w:rsid w:val="00D56E2B"/>
    <w:rsid w:val="00D653BD"/>
    <w:rsid w:val="00D66AFA"/>
    <w:rsid w:val="00D723B3"/>
    <w:rsid w:val="00D73404"/>
    <w:rsid w:val="00D74E4F"/>
    <w:rsid w:val="00D779CF"/>
    <w:rsid w:val="00D82D89"/>
    <w:rsid w:val="00D83C1C"/>
    <w:rsid w:val="00D86D5F"/>
    <w:rsid w:val="00D870B9"/>
    <w:rsid w:val="00D90007"/>
    <w:rsid w:val="00D90CD1"/>
    <w:rsid w:val="00D9330B"/>
    <w:rsid w:val="00D93385"/>
    <w:rsid w:val="00D93B68"/>
    <w:rsid w:val="00D94329"/>
    <w:rsid w:val="00DA06D2"/>
    <w:rsid w:val="00DA377E"/>
    <w:rsid w:val="00DA412E"/>
    <w:rsid w:val="00DA56F3"/>
    <w:rsid w:val="00DA6BD2"/>
    <w:rsid w:val="00DA77DB"/>
    <w:rsid w:val="00DB3142"/>
    <w:rsid w:val="00DC0D4B"/>
    <w:rsid w:val="00DC182E"/>
    <w:rsid w:val="00DC1DBA"/>
    <w:rsid w:val="00DC22BC"/>
    <w:rsid w:val="00DC2726"/>
    <w:rsid w:val="00DC4EAE"/>
    <w:rsid w:val="00DC596D"/>
    <w:rsid w:val="00DC5F15"/>
    <w:rsid w:val="00DD0A8E"/>
    <w:rsid w:val="00DD3081"/>
    <w:rsid w:val="00DD39E8"/>
    <w:rsid w:val="00DD6203"/>
    <w:rsid w:val="00DD6C48"/>
    <w:rsid w:val="00DE5AAE"/>
    <w:rsid w:val="00DE67CA"/>
    <w:rsid w:val="00DE72C5"/>
    <w:rsid w:val="00DF0031"/>
    <w:rsid w:val="00DF56FF"/>
    <w:rsid w:val="00DF6D71"/>
    <w:rsid w:val="00DF72F2"/>
    <w:rsid w:val="00E0006C"/>
    <w:rsid w:val="00E017DA"/>
    <w:rsid w:val="00E02B4B"/>
    <w:rsid w:val="00E05AAE"/>
    <w:rsid w:val="00E102E0"/>
    <w:rsid w:val="00E1439A"/>
    <w:rsid w:val="00E14D3B"/>
    <w:rsid w:val="00E165DA"/>
    <w:rsid w:val="00E16728"/>
    <w:rsid w:val="00E22786"/>
    <w:rsid w:val="00E22CE1"/>
    <w:rsid w:val="00E23906"/>
    <w:rsid w:val="00E23B95"/>
    <w:rsid w:val="00E25300"/>
    <w:rsid w:val="00E2581B"/>
    <w:rsid w:val="00E2692B"/>
    <w:rsid w:val="00E33145"/>
    <w:rsid w:val="00E336B2"/>
    <w:rsid w:val="00E3566B"/>
    <w:rsid w:val="00E3770F"/>
    <w:rsid w:val="00E37F55"/>
    <w:rsid w:val="00E40663"/>
    <w:rsid w:val="00E40FB1"/>
    <w:rsid w:val="00E41587"/>
    <w:rsid w:val="00E43148"/>
    <w:rsid w:val="00E45DFA"/>
    <w:rsid w:val="00E46996"/>
    <w:rsid w:val="00E53682"/>
    <w:rsid w:val="00E5478E"/>
    <w:rsid w:val="00E55815"/>
    <w:rsid w:val="00E560FA"/>
    <w:rsid w:val="00E56524"/>
    <w:rsid w:val="00E60C78"/>
    <w:rsid w:val="00E65134"/>
    <w:rsid w:val="00E657EA"/>
    <w:rsid w:val="00E65EF9"/>
    <w:rsid w:val="00E667BD"/>
    <w:rsid w:val="00E7190A"/>
    <w:rsid w:val="00E71D23"/>
    <w:rsid w:val="00E7354B"/>
    <w:rsid w:val="00E74121"/>
    <w:rsid w:val="00E7530B"/>
    <w:rsid w:val="00E8089C"/>
    <w:rsid w:val="00E8331F"/>
    <w:rsid w:val="00E849A9"/>
    <w:rsid w:val="00E85297"/>
    <w:rsid w:val="00E86ED6"/>
    <w:rsid w:val="00E904FE"/>
    <w:rsid w:val="00E93179"/>
    <w:rsid w:val="00E940A3"/>
    <w:rsid w:val="00E961CA"/>
    <w:rsid w:val="00E975DB"/>
    <w:rsid w:val="00E97817"/>
    <w:rsid w:val="00EA0383"/>
    <w:rsid w:val="00EA5C1F"/>
    <w:rsid w:val="00EA617F"/>
    <w:rsid w:val="00EA62BE"/>
    <w:rsid w:val="00EA7C71"/>
    <w:rsid w:val="00EB3D33"/>
    <w:rsid w:val="00EB43BB"/>
    <w:rsid w:val="00EB52E1"/>
    <w:rsid w:val="00EB59F3"/>
    <w:rsid w:val="00EB6F99"/>
    <w:rsid w:val="00EC0B0C"/>
    <w:rsid w:val="00EC0CAF"/>
    <w:rsid w:val="00EC1161"/>
    <w:rsid w:val="00EC3CB0"/>
    <w:rsid w:val="00EC57DC"/>
    <w:rsid w:val="00EC6BD8"/>
    <w:rsid w:val="00ED03EC"/>
    <w:rsid w:val="00ED179F"/>
    <w:rsid w:val="00ED2BC4"/>
    <w:rsid w:val="00ED3313"/>
    <w:rsid w:val="00ED3613"/>
    <w:rsid w:val="00ED7A4F"/>
    <w:rsid w:val="00EE1FA5"/>
    <w:rsid w:val="00EE36F5"/>
    <w:rsid w:val="00EE379C"/>
    <w:rsid w:val="00EE5CD2"/>
    <w:rsid w:val="00EE61FE"/>
    <w:rsid w:val="00EE6896"/>
    <w:rsid w:val="00EF0DE6"/>
    <w:rsid w:val="00EF1051"/>
    <w:rsid w:val="00EF4563"/>
    <w:rsid w:val="00EF46B6"/>
    <w:rsid w:val="00EF5F1A"/>
    <w:rsid w:val="00EF6898"/>
    <w:rsid w:val="00F015B1"/>
    <w:rsid w:val="00F0293B"/>
    <w:rsid w:val="00F03265"/>
    <w:rsid w:val="00F034DD"/>
    <w:rsid w:val="00F03CD4"/>
    <w:rsid w:val="00F042AF"/>
    <w:rsid w:val="00F07CA6"/>
    <w:rsid w:val="00F1443C"/>
    <w:rsid w:val="00F14D23"/>
    <w:rsid w:val="00F17072"/>
    <w:rsid w:val="00F17461"/>
    <w:rsid w:val="00F21F27"/>
    <w:rsid w:val="00F23F54"/>
    <w:rsid w:val="00F25564"/>
    <w:rsid w:val="00F25892"/>
    <w:rsid w:val="00F25EEB"/>
    <w:rsid w:val="00F26F1C"/>
    <w:rsid w:val="00F3038B"/>
    <w:rsid w:val="00F3057C"/>
    <w:rsid w:val="00F31AA4"/>
    <w:rsid w:val="00F33925"/>
    <w:rsid w:val="00F4093E"/>
    <w:rsid w:val="00F42370"/>
    <w:rsid w:val="00F43BB5"/>
    <w:rsid w:val="00F440D1"/>
    <w:rsid w:val="00F442D5"/>
    <w:rsid w:val="00F444C7"/>
    <w:rsid w:val="00F47C1F"/>
    <w:rsid w:val="00F50C6D"/>
    <w:rsid w:val="00F5476B"/>
    <w:rsid w:val="00F551AC"/>
    <w:rsid w:val="00F565F7"/>
    <w:rsid w:val="00F6253B"/>
    <w:rsid w:val="00F667B5"/>
    <w:rsid w:val="00F66DA6"/>
    <w:rsid w:val="00F67953"/>
    <w:rsid w:val="00F67C3B"/>
    <w:rsid w:val="00F70BE8"/>
    <w:rsid w:val="00F72D4E"/>
    <w:rsid w:val="00F734F8"/>
    <w:rsid w:val="00F7456A"/>
    <w:rsid w:val="00F74753"/>
    <w:rsid w:val="00F747B6"/>
    <w:rsid w:val="00F80DC0"/>
    <w:rsid w:val="00F81372"/>
    <w:rsid w:val="00F829EE"/>
    <w:rsid w:val="00F85054"/>
    <w:rsid w:val="00F85FAC"/>
    <w:rsid w:val="00F8758E"/>
    <w:rsid w:val="00F878D4"/>
    <w:rsid w:val="00F90925"/>
    <w:rsid w:val="00F92687"/>
    <w:rsid w:val="00F95374"/>
    <w:rsid w:val="00F96E44"/>
    <w:rsid w:val="00F973C9"/>
    <w:rsid w:val="00FA0A23"/>
    <w:rsid w:val="00FA0BA5"/>
    <w:rsid w:val="00FA37A6"/>
    <w:rsid w:val="00FA547C"/>
    <w:rsid w:val="00FA7A3A"/>
    <w:rsid w:val="00FB1C1C"/>
    <w:rsid w:val="00FB2720"/>
    <w:rsid w:val="00FB3213"/>
    <w:rsid w:val="00FB38D0"/>
    <w:rsid w:val="00FB62B0"/>
    <w:rsid w:val="00FB7FF0"/>
    <w:rsid w:val="00FC01B8"/>
    <w:rsid w:val="00FC0F08"/>
    <w:rsid w:val="00FC2DC4"/>
    <w:rsid w:val="00FC322D"/>
    <w:rsid w:val="00FC3A6C"/>
    <w:rsid w:val="00FC5FD6"/>
    <w:rsid w:val="00FC7F60"/>
    <w:rsid w:val="00FD21F4"/>
    <w:rsid w:val="00FD2C6C"/>
    <w:rsid w:val="00FD2EEA"/>
    <w:rsid w:val="00FE144F"/>
    <w:rsid w:val="00FE2900"/>
    <w:rsid w:val="00FE3EF2"/>
    <w:rsid w:val="00FE5414"/>
    <w:rsid w:val="00FF0CFB"/>
    <w:rsid w:val="00FF1309"/>
    <w:rsid w:val="00FF4236"/>
    <w:rsid w:val="00FF731F"/>
    <w:rsid w:val="00FF758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E30FBC"/>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6"/>
      </w:numPr>
    </w:pPr>
  </w:style>
  <w:style w:type="paragraph" w:styleId="Ttulo2">
    <w:name w:val="heading 2"/>
    <w:basedOn w:val="Normal"/>
    <w:next w:val="Normal"/>
    <w:link w:val="Ttulo2Car"/>
    <w:uiPriority w:val="9"/>
    <w:unhideWhenUsed/>
    <w:qFormat/>
    <w:rsid w:val="00987770"/>
    <w:pPr>
      <w:numPr>
        <w:ilvl w:val="1"/>
        <w:numId w:val="6"/>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6"/>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6"/>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6"/>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6"/>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6"/>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5"/>
      </w:numPr>
      <w:outlineLvl w:val="9"/>
    </w:pPr>
    <w:rPr>
      <w:lang w:eastAsia="es-CL"/>
    </w:rPr>
  </w:style>
  <w:style w:type="paragraph" w:customStyle="1" w:styleId="IFA1">
    <w:name w:val="IFA1"/>
    <w:basedOn w:val="Normal"/>
    <w:next w:val="Ttulo1"/>
    <w:rsid w:val="0007552A"/>
    <w:pPr>
      <w:numPr>
        <w:numId w:val="5"/>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1B724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1B7248"/>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eg"/><Relationship Id="rId21" Type="http://schemas.openxmlformats.org/officeDocument/2006/relationships/image" Target="media/image13.png"/><Relationship Id="rId34" Type="http://schemas.openxmlformats.org/officeDocument/2006/relationships/image" Target="media/image26.jpeg"/><Relationship Id="rId42" Type="http://schemas.openxmlformats.org/officeDocument/2006/relationships/image" Target="media/image34.png"/><Relationship Id="rId47" Type="http://schemas.openxmlformats.org/officeDocument/2006/relationships/image" Target="media/image39.jpeg"/><Relationship Id="rId50" Type="http://schemas.openxmlformats.org/officeDocument/2006/relationships/image" Target="media/image41.jpe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image" Target="media/image33.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png"/><Relationship Id="rId45" Type="http://schemas.openxmlformats.org/officeDocument/2006/relationships/image" Target="media/image37.jpeg"/><Relationship Id="rId53"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hyperlink" Target="http://www.sma.gob.cl/" TargetMode="External"/><Relationship Id="rId10" Type="http://schemas.openxmlformats.org/officeDocument/2006/relationships/image" Target="media/image3.emf"/><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hyperlink" Target="http://www.sma.gob.cl/"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8" Type="http://schemas.openxmlformats.org/officeDocument/2006/relationships/image" Target="media/image1.jpg"/><Relationship Id="rId51" Type="http://schemas.openxmlformats.org/officeDocument/2006/relationships/image" Target="media/image42.jpe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lNWhJ3DElbNKVez/IGB+WdeEIB6+H92ST8SFmYxl1VE=</DigestValue>
    </Reference>
    <Reference Type="http://www.w3.org/2000/09/xmldsig#Object" URI="#idOfficeObject">
      <DigestMethod Algorithm="http://www.w3.org/2001/04/xmlenc#sha256"/>
      <DigestValue>Rp35KRp2VmPw1frZA5gMpNzfDJp4R/IrAnKh9zSZOlA=</DigestValue>
    </Reference>
    <Reference Type="http://uri.etsi.org/01903#SignedProperties" URI="#idSignedProperties">
      <Transforms>
        <Transform Algorithm="http://www.w3.org/TR/2001/REC-xml-c14n-20010315"/>
      </Transforms>
      <DigestMethod Algorithm="http://www.w3.org/2001/04/xmlenc#sha256"/>
      <DigestValue>I/CxOJxkBDK9iVOrBQkHES/I7lAkN451S6su1XhcXc0=</DigestValue>
    </Reference>
    <Reference Type="http://www.w3.org/2000/09/xmldsig#Object" URI="#idValidSigLnImg">
      <DigestMethod Algorithm="http://www.w3.org/2001/04/xmlenc#sha256"/>
      <DigestValue>kPsdJDOItygEKagYMSIjGzSHNswuOaEqLXye1jFe/gQ=</DigestValue>
    </Reference>
    <Reference Type="http://www.w3.org/2000/09/xmldsig#Object" URI="#idInvalidSigLnImg">
      <DigestMethod Algorithm="http://www.w3.org/2001/04/xmlenc#sha256"/>
      <DigestValue>hkb3gXx0jyWmvTtKe5NRLGvfktLChNnA0RGF7aEa9BQ=</DigestValue>
    </Reference>
  </SignedInfo>
  <SignatureValue>QK2WIlVRED7QoXhS/jMcW01BRxc1hrfwT8Ag8rRFPTWMof2sLMCbu69y3+i0z7lwKDKH07FTwEyB
64rlWk5/BPjoF3SIsviwD5k2E5EdpkFmviYVpOyEqWORsmOMiKA8z/0sZkGgRGGyxfbTgBUQir+b
R04Z8sj7OTNhNEF+aJ+IwF18uyWaU1YSzVawKATw2nbFplYukCMLT/Ls3IgHzxPzQKq1OWVl6Fue
ICeqxwsuuqcwjarbQUSD8EF5aLC+ml+bHeHpxkpwUSgP/lSJ9ie3zUrtDT8uaLY+Wa1NYyN60SxG
z3BljUR5KWrc4u8rnmkbcBouEMGRg5byuuJBRQ==</SignatureValue>
  <KeyInfo>
    <X509Data>
      <X509Certificate>MIIH5zCCBs+gAwIBAgIIQQh4lgSZOj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E0MTgwMFoXDTE5MTAyNDE0MTgwMFowggEbMQswCQYDVQQGEwJDTDElMCMGA1UECAwcREVDSU1BIC0gUkVHSU9OIERFIExPUyBMQUdPUzEVMBMGA1UEBwwMUHVlcnRvIE1vbnR0MSwwKgYDVQQKDCNTdXBlcmludGVuZGVuY2lhIGRlbCBNZWRpbyBBbWJpZW50ZTE8MDoGA1UECwwzVGVybWlub3MgZGUgdXNvIGVuIHd3dy5lc2lnbi1sYS5jb20vYWN1ZXJkb3RlcmNlcm9zMRUwEwYDVQQMDAxGaXNjYWxpemFkb3IxJDAiBgNVBAMMG0pvc2UgQWxiZXJ0byBNb3JhZ2EgRW1oYXJkdDElMCMGCSqGSIb3DQEJARYWam9zZS5tb3JhZ2FAc21hLmdvYi5jbDCCASIwDQYJKoZIhvcNAQEBBQADggEPADCCAQoCggEBAKWiWMoHACkr65Ih6aMGMjwPDoooJaLuQEpOI9VrCzPRhgSx1HZsVRKP1OhhUwvgmyKGL7kwqr/Gj+47HBslkTkh8gSN/1SreTynbcrknmWEFku2UTwYyMx7AWzOrfSARHzMz0UQH94/O3g10Y1QCJIls4nYiJDU3jUycVRpYq9iPGzJpT818tALVtDIWCDdlt5YodWa0xK2zJBkMhL4aIcBkxNoUSh63IVuT8SZviPa/H4bNRRGydaPcIEDSEK9VYXNSWPvX7p7ps4AqosK63keICtiMAoG1/ZdI5IsEVE4VHufUr8RT+OS3ngfhFE81M1uy0JSq3YaeBD3IwqWgGkCAwEAAaOCA3UwggNxMIGFBggrBgEFBQcBAQR5MHcwTwYIKwYBBQUHMAKGQ2h0dHA6Ly9wa2kuZXNpZ24tbGEuY29tL2NhY2VydHMvcGtpQ2xhc3MzRkVBcGFyYUVzdGFkb2RlQ2hpbGVDQS5jcnQwJAYIKwYBBQUHMAGGGGh0dHA6Ly9vY3NwLmVzaWduLWxhLmNvbTAdBgNVHQ4EFgQUEWeK60YUCBbdSGtAOOrNLQjS2dk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HVl0grMmoC+1EYX1ukPUESjCROMBOxHMJctj/LtQfj9GS+1eVWY9q7IcvYAhxwXRoIqKvEe7M+1H9yziVwCW+ZEo4fH/TWZpKh+/ECCYq1gdyWFKSfggsXVD1q76auWv8MwbRdvXoCR4zGfUkPTIWRFU+4vrjRDteJV3XoTH5q3pPeUZnrg25VCPdTd/rCW/3oyveNnZd41RcNzT8I68PvjwrLSOWjItLhjZe5GEJW3DeQFDWVTjMiv79buaghI50kNpLW05PrZlnx6Cdujy/S+tNrUvwkR7gxWB0avNP2t35PV4zNUCinz+GW/8xjxc6vLlhsT0YWRfBGyO1G0zt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1/04/xmlenc#sha256"/>
        <DigestValue>SOKz0URhiWkIdwiG6YP8Na0JynIQrYNY1iOPCI2IPII=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3vvGMoEs6A4kHQkrVRfeV1c/vWcIS24YmoOQX33NEAA=</DigestValue>
      </Reference>
      <Reference URI="/word/endnotes.xml?ContentType=application/vnd.openxmlformats-officedocument.wordprocessingml.endnotes+xml">
        <DigestMethod Algorithm="http://www.w3.org/2001/04/xmlenc#sha256"/>
        <DigestValue>VMYfQx64IHvZd4T2DRkAR2y5L7MHN9XO4fzkyvxwQCo=</DigestValue>
      </Reference>
      <Reference URI="/word/fontTable.xml?ContentType=application/vnd.openxmlformats-officedocument.wordprocessingml.fontTable+xml">
        <DigestMethod Algorithm="http://www.w3.org/2001/04/xmlenc#sha256"/>
        <DigestValue>CQQ7KcKoXOHDKCkY0JWWUSwycSMXV/GcGNORnkI1pqE=</DigestValue>
      </Reference>
      <Reference URI="/word/footer1.xml?ContentType=application/vnd.openxmlformats-officedocument.wordprocessingml.footer+xml">
        <DigestMethod Algorithm="http://www.w3.org/2001/04/xmlenc#sha256"/>
        <DigestValue>qcYAxMXUCUkfAhO98bjSlncmYQzMIj3lsID7pM4Jdvk=</DigestValue>
      </Reference>
      <Reference URI="/word/footer2.xml?ContentType=application/vnd.openxmlformats-officedocument.wordprocessingml.footer+xml">
        <DigestMethod Algorithm="http://www.w3.org/2001/04/xmlenc#sha256"/>
        <DigestValue>5hxRMuQbvswXhpp01ETN/wMD1LCHVZgG+eMoQO8CrmY=</DigestValue>
      </Reference>
      <Reference URI="/word/footnotes.xml?ContentType=application/vnd.openxmlformats-officedocument.wordprocessingml.footnotes+xml">
        <DigestMethod Algorithm="http://www.w3.org/2001/04/xmlenc#sha256"/>
        <DigestValue>oYQJ/SivYwZDpqZUFDXicf9EgggYDyS4EMoQj7UvbNg=</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ROrTbSlxjhjnlXu4+hi6LZPiNQ5SWAzqmE8dpCiYB5s=</DigestValue>
      </Reference>
      <Reference URI="/word/media/image11.jpeg?ContentType=image/jpeg">
        <DigestMethod Algorithm="http://www.w3.org/2001/04/xmlenc#sha256"/>
        <DigestValue>YYX1FlzkOnr4Ypot08PUiuUSduL8Y+fqVx+oVOIuOKw=</DigestValue>
      </Reference>
      <Reference URI="/word/media/image12.jpeg?ContentType=image/jpeg">
        <DigestMethod Algorithm="http://www.w3.org/2001/04/xmlenc#sha256"/>
        <DigestValue>h+O7J4mzrJLBOO18y40toMIXpbQHijZOU7qFSZoycF8=</DigestValue>
      </Reference>
      <Reference URI="/word/media/image13.png?ContentType=image/png">
        <DigestMethod Algorithm="http://www.w3.org/2001/04/xmlenc#sha256"/>
        <DigestValue>ooQ+mX9INfcsvgkEDjH3EK3AcW/ujtkjJHpk+bySjiE=</DigestValue>
      </Reference>
      <Reference URI="/word/media/image14.png?ContentType=image/png">
        <DigestMethod Algorithm="http://www.w3.org/2001/04/xmlenc#sha256"/>
        <DigestValue>vu5LvvjMni9jMEAyJMjjwfVAPO9ujk0j2GcMR38lgNE=</DigestValue>
      </Reference>
      <Reference URI="/word/media/image15.jpeg?ContentType=image/jpeg">
        <DigestMethod Algorithm="http://www.w3.org/2001/04/xmlenc#sha256"/>
        <DigestValue>GtruWZ6rhANP7lphnb0B4+rkvitBOAX1L3i5bFKf/cI=</DigestValue>
      </Reference>
      <Reference URI="/word/media/image16.jpeg?ContentType=image/jpeg">
        <DigestMethod Algorithm="http://www.w3.org/2001/04/xmlenc#sha256"/>
        <DigestValue>m2CGmxWc7A5WDbqzEhGllskbT9/G7knN0ts4HU4F39E=</DigestValue>
      </Reference>
      <Reference URI="/word/media/image17.jpeg?ContentType=image/jpeg">
        <DigestMethod Algorithm="http://www.w3.org/2001/04/xmlenc#sha256"/>
        <DigestValue>wjUqgxQXzdscbuxqf6IU20w+tyzJeOrWgrBw4d7Rm/Q=</DigestValue>
      </Reference>
      <Reference URI="/word/media/image18.jpeg?ContentType=image/jpeg">
        <DigestMethod Algorithm="http://www.w3.org/2001/04/xmlenc#sha256"/>
        <DigestValue>JFeLzhVrH95rDhFs0skHG9e+AXv+CBz74/JYeHXzbio=</DigestValue>
      </Reference>
      <Reference URI="/word/media/image19.jpeg?ContentType=image/jpeg">
        <DigestMethod Algorithm="http://www.w3.org/2001/04/xmlenc#sha256"/>
        <DigestValue>1dtOFiJLyqCma6KsXMZFJNPM4mIUz/fYjF9d6we10n8=</DigestValue>
      </Reference>
      <Reference URI="/word/media/image2.emf?ContentType=image/x-emf">
        <DigestMethod Algorithm="http://www.w3.org/2001/04/xmlenc#sha256"/>
        <DigestValue>a+AVtKURpOHa2aAjPfxlZJ/7VBmiQnCTZAp2JAsM5sc=</DigestValue>
      </Reference>
      <Reference URI="/word/media/image20.jpeg?ContentType=image/jpeg">
        <DigestMethod Algorithm="http://www.w3.org/2001/04/xmlenc#sha256"/>
        <DigestValue>/+ZItuBKWQ9+iKLh++Vy968lVNAz5tI387CxAH0s/qc=</DigestValue>
      </Reference>
      <Reference URI="/word/media/image21.jpeg?ContentType=image/jpeg">
        <DigestMethod Algorithm="http://www.w3.org/2001/04/xmlenc#sha256"/>
        <DigestValue>ThJ1oZjaTnwMdVndSZMCAYD0ioxswj6bLgCujeU43Wk=</DigestValue>
      </Reference>
      <Reference URI="/word/media/image22.jpeg?ContentType=image/jpeg">
        <DigestMethod Algorithm="http://www.w3.org/2001/04/xmlenc#sha256"/>
        <DigestValue>ZRtdSQsiEEMh8rYlAFdjRJgN/EY0/jguA1U3Tm3pGD0=</DigestValue>
      </Reference>
      <Reference URI="/word/media/image23.jpeg?ContentType=image/jpeg">
        <DigestMethod Algorithm="http://www.w3.org/2001/04/xmlenc#sha256"/>
        <DigestValue>iCcJcWsZbeQozdCmPVUrnive2guwVZiiDYvT5M/zT20=</DigestValue>
      </Reference>
      <Reference URI="/word/media/image24.jpeg?ContentType=image/jpeg">
        <DigestMethod Algorithm="http://www.w3.org/2001/04/xmlenc#sha256"/>
        <DigestValue>9eyiD4xLSuYqKlLyqI+BmrUl6+SpKSJM8WDUD4s/l7c=</DigestValue>
      </Reference>
      <Reference URI="/word/media/image25.jpeg?ContentType=image/jpeg">
        <DigestMethod Algorithm="http://www.w3.org/2001/04/xmlenc#sha256"/>
        <DigestValue>R8FMuHWs/mIgfbP3iguTMXhvbQBUK8f9G4soPk54s3s=</DigestValue>
      </Reference>
      <Reference URI="/word/media/image26.jpeg?ContentType=image/jpeg">
        <DigestMethod Algorithm="http://www.w3.org/2001/04/xmlenc#sha256"/>
        <DigestValue>5lLEOGpejGMzpWP8TESQyPzG09garXse5Sar0psMPKA=</DigestValue>
      </Reference>
      <Reference URI="/word/media/image27.jpeg?ContentType=image/jpeg">
        <DigestMethod Algorithm="http://www.w3.org/2001/04/xmlenc#sha256"/>
        <DigestValue>hrQJoYsIyasC0/i0Ks10v6LuVj7WfK2sm+4nlYJFGEA=</DigestValue>
      </Reference>
      <Reference URI="/word/media/image28.jpeg?ContentType=image/jpeg">
        <DigestMethod Algorithm="http://www.w3.org/2001/04/xmlenc#sha256"/>
        <DigestValue>EdDTw9qNoXQo6TOyZaKsEfffKAwX6OBplVN9lGmeJiw=</DigestValue>
      </Reference>
      <Reference URI="/word/media/image29.jpeg?ContentType=image/jpeg">
        <DigestMethod Algorithm="http://www.w3.org/2001/04/xmlenc#sha256"/>
        <DigestValue>1B13qBh/CLuDbX4Tj00aPSd0jHnUtV82Be19IxMAZkQ=</DigestValue>
      </Reference>
      <Reference URI="/word/media/image3.emf?ContentType=image/x-emf">
        <DigestMethod Algorithm="http://www.w3.org/2001/04/xmlenc#sha256"/>
        <DigestValue>F6Y2WJbW4AdqI1k9bPSg5oIYvJttzF1RLRQs+ZfdITY=</DigestValue>
      </Reference>
      <Reference URI="/word/media/image30.jpeg?ContentType=image/jpeg">
        <DigestMethod Algorithm="http://www.w3.org/2001/04/xmlenc#sha256"/>
        <DigestValue>QGdhu0SZ+/mw4wZIX+U4vWbSjO8I9ge9U1HncX7PKOE=</DigestValue>
      </Reference>
      <Reference URI="/word/media/image31.jpeg?ContentType=image/jpeg">
        <DigestMethod Algorithm="http://www.w3.org/2001/04/xmlenc#sha256"/>
        <DigestValue>uyfEXXUU5099DOuqH4bikdVCewsVeFADpSKhqR5ZicE=</DigestValue>
      </Reference>
      <Reference URI="/word/media/image32.png?ContentType=image/png">
        <DigestMethod Algorithm="http://www.w3.org/2001/04/xmlenc#sha256"/>
        <DigestValue>i+EFjHfk4vIocCs/UAamoE+PLzqXJDKaA5qPRpFeoLQ=</DigestValue>
      </Reference>
      <Reference URI="/word/media/image33.png?ContentType=image/png">
        <DigestMethod Algorithm="http://www.w3.org/2001/04/xmlenc#sha256"/>
        <DigestValue>UqVRwBdNsHfJDEHLRv5MPkKszD4LYSJYLfLQETOhGis=</DigestValue>
      </Reference>
      <Reference URI="/word/media/image34.png?ContentType=image/png">
        <DigestMethod Algorithm="http://www.w3.org/2001/04/xmlenc#sha256"/>
        <DigestValue>l0ltue8pGmQfNpsauWRhhhKpQeqLOjYlwGFTgX77YWc=</DigestValue>
      </Reference>
      <Reference URI="/word/media/image35.jpeg?ContentType=image/jpeg">
        <DigestMethod Algorithm="http://www.w3.org/2001/04/xmlenc#sha256"/>
        <DigestValue>Pr8r8/WvgOT8SyQcNWmmjnZyBSUvxjnWcNHmHyd3d1k=</DigestValue>
      </Reference>
      <Reference URI="/word/media/image36.jpeg?ContentType=image/jpeg">
        <DigestMethod Algorithm="http://www.w3.org/2001/04/xmlenc#sha256"/>
        <DigestValue>7WJu2E5ZCaMb6NZFu6Ai5AY+wElIg8OuZYs5ExMLDOk=</DigestValue>
      </Reference>
      <Reference URI="/word/media/image37.jpeg?ContentType=image/jpeg">
        <DigestMethod Algorithm="http://www.w3.org/2001/04/xmlenc#sha256"/>
        <DigestValue>ID5n7kr03sDbi4o9s7bxmcO6MSowGUOGAZbRf2M5V1Q=</DigestValue>
      </Reference>
      <Reference URI="/word/media/image38.jpeg?ContentType=image/jpeg">
        <DigestMethod Algorithm="http://www.w3.org/2001/04/xmlenc#sha256"/>
        <DigestValue>y/ghZ/nw6VcND54iTltF0xWrioNnMrIXHwVDrd5kEU8=</DigestValue>
      </Reference>
      <Reference URI="/word/media/image39.jpeg?ContentType=image/jpeg">
        <DigestMethod Algorithm="http://www.w3.org/2001/04/xmlenc#sha256"/>
        <DigestValue>aGS7r8uHbzzakGdPYOSYYBbhRW3xK749zhh7YiVIAZM=</DigestValue>
      </Reference>
      <Reference URI="/word/media/image4.png?ContentType=image/png">
        <DigestMethod Algorithm="http://www.w3.org/2001/04/xmlenc#sha256"/>
        <DigestValue>R8qcXWh8NLuKX2J2BsOxX5NgtVL4EUDGLKQNu8LYHdE=</DigestValue>
      </Reference>
      <Reference URI="/word/media/image40.jpeg?ContentType=image/jpeg">
        <DigestMethod Algorithm="http://www.w3.org/2001/04/xmlenc#sha256"/>
        <DigestValue>MUCb5Vn+Zmy14OXLww41fUgc6q6bIjXzalIPdnQTHUo=</DigestValue>
      </Reference>
      <Reference URI="/word/media/image41.jpeg?ContentType=image/jpeg">
        <DigestMethod Algorithm="http://www.w3.org/2001/04/xmlenc#sha256"/>
        <DigestValue>DQsiZslRrj4gWsHPsykEjwqzgE2b3JTGRURG0jGX24A=</DigestValue>
      </Reference>
      <Reference URI="/word/media/image42.jpeg?ContentType=image/jpeg">
        <DigestMethod Algorithm="http://www.w3.org/2001/04/xmlenc#sha256"/>
        <DigestValue>m3DVeddzsCx0KL0pIyueiOsqWydQZbdZ+rRGi1l0EnA=</DigestValue>
      </Reference>
      <Reference URI="/word/media/image5.png?ContentType=image/png">
        <DigestMethod Algorithm="http://www.w3.org/2001/04/xmlenc#sha256"/>
        <DigestValue>2JRZHNPLF6xJQORMlKBpRU2Mq8GeuFgkV26JaTry/SI=</DigestValue>
      </Reference>
      <Reference URI="/word/media/image6.png?ContentType=image/png">
        <DigestMethod Algorithm="http://www.w3.org/2001/04/xmlenc#sha256"/>
        <DigestValue>f1y1l4yM60NkM/UL2aWtvUQsmFQ5cXgZV81swrNb8mE=</DigestValue>
      </Reference>
      <Reference URI="/word/media/image7.jpeg?ContentType=image/jpeg">
        <DigestMethod Algorithm="http://www.w3.org/2001/04/xmlenc#sha256"/>
        <DigestValue>kvg33gpDgP1e6roNWvWyoX8KjkYLpdBhyEsKqecslWs=</DigestValue>
      </Reference>
      <Reference URI="/word/media/image8.jpeg?ContentType=image/jpeg">
        <DigestMethod Algorithm="http://www.w3.org/2001/04/xmlenc#sha256"/>
        <DigestValue>WgMK3zbz+fDN4Tg1/TWOJfcIioD5S//Sjs4qoEweOwY=</DigestValue>
      </Reference>
      <Reference URI="/word/media/image9.jpeg?ContentType=image/jpeg">
        <DigestMethod Algorithm="http://www.w3.org/2001/04/xmlenc#sha256"/>
        <DigestValue>dkPeNtRinpb8tcV/IcIfaltYNRYTAB+6Cqnk+QyI0aE=</DigestValue>
      </Reference>
      <Reference URI="/word/numbering.xml?ContentType=application/vnd.openxmlformats-officedocument.wordprocessingml.numbering+xml">
        <DigestMethod Algorithm="http://www.w3.org/2001/04/xmlenc#sha256"/>
        <DigestValue>rXWdNBPXn4ve2aX7p7nYo0z/dhowtmK02RlZJm9P0ho=</DigestValue>
      </Reference>
      <Reference URI="/word/settings.xml?ContentType=application/vnd.openxmlformats-officedocument.wordprocessingml.settings+xml">
        <DigestMethod Algorithm="http://www.w3.org/2001/04/xmlenc#sha256"/>
        <DigestValue>Dwn35j3rWkDQsVS/1gCmIwXVAIKXRjZaqEmoojwLcHU=</DigestValue>
      </Reference>
      <Reference URI="/word/styles.xml?ContentType=application/vnd.openxmlformats-officedocument.wordprocessingml.styles+xml">
        <DigestMethod Algorithm="http://www.w3.org/2001/04/xmlenc#sha256"/>
        <DigestValue>1egWxaXjrAT/pnLIgAcjONbsYppT3m3FEVKG+LGNKdU=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2018-11-28T15:13:43Z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16.0.11001/15</OfficeVersion>
          <ApplicationVersion>16.0.11001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2018-11-28T15:13:43Z</xd:SigningTime>
          <xd:SigningCertificate>
            <xd:Cert>
              <xd:CertDigest>
                <DigestMethod Algorithm="http://www.w3.org/2001/04/xmlenc#sha256"/>
                <DigestValue>MPyOPomozxWkr5Gp1/4kYBeHhFPIzy9lxizENDyqoBc=</DigestValue>
              </xd:CertDigest>
              <xd:IssuerSerial>
                <X509IssuerName>E=e-sign@esign-la.com, CN=ESign Class 3 Firma Electronica Avanzada para Estado de Chile CA, OU=Terminos de uso en www.esign-la.com/acuerdoterceros, O=E-Sign S.A., C=CL</X509IssuerName>
                <X509SerialNumber>4686127997996579383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4A8gLudiLh7XbIAu52HcA4dsTZflkAAAAA//8AAAAAOXZ+WgAATKkuAGggDlgAAAAAqFlxAKCoLgBQ8zp2AAAAAAAAQ2hhclVwcGVyVwCoLgCAAYR2DVx/dt9bf3boqC4AZAEAAAAAAACWY5B0lmOQdAAAAAAACAAAAAIAAAAAAAAMqS4AKWuQdAAAAAAAAAAAQqouAAkAAAAwqi4ACQAAAAAAAAAAAAAAMKouAESpLgD26o90AAAAAAACAAAAAC4ACQAAADCqLgAJAAAATBKRdAAAAAAAAAAAMKouAAkAAAAAAAAAcKkuAJ4uj3QAAAAAAAIAADCqLgAJAAAAZHYACAAAAAAlAAAADAAAAAEAAAAYAAAADAAAAAAAAAASAAAADAAAAAEAAAAeAAAAGAAAAPEAAAAFAAAANQEAABYAAAAlAAAADAAAAAEAAABUAAAAiAAAAPIAAAAFAAAAMwEAABUAAAABAAAAqwoNQnIcDULyAAAABQAAAAoAAABMAAAAAAAAAAAAAAAAAAAA//////////9gAAAAMgA4AC0AMQAxAC0AMgAwADEAOAAHAAAABwAAAAUAAAAHAAAABwAAAAUAAAAHAAAABwAAAAcAAAAHAAAASwAAAEAAAAAwAAAABQAAACAAAAABAAAAAQAAABAAAAAAAAAAAAAAAEABAACgAAAAAAAAAAAAAABAAQAAoAAAAFIAAABwAQAAAgAAABQAAAAJAAAAAAAAAAAAAAC8AgAAAAAAAAECAiJTAHkAcwB0AGUAbQAAAAAAAAAAAFgtvgaA+P//VEQyAGD5///8AgCA/////wMAAAAAAAAAACy+BoD4//89pQAAAAAAAAEAAAB8z0l3SAJ/dswNf3b4GH92CO4uAOkA7nZq7i4AywIAAAAAfnbMDX92KwHudumGOHZo7i4AAAAAAGjuLgA5hTh2MO4uAADvLgAAAH52AAB+dviyyBToAAAA6AB+dgAAAACc7S4AlmOQdJZjkHTFM/J2AAgAAAACAAAAAAAACO4uAClrkHQAAAAAAAAAADrvLgAHAAAALO8uAAcAAAAAAAAAAAAAACzvLgBA7i4A9uqPdAAAAAAAAgAAAAAuAAcAAAAs7y4ABwAAAEwSkXQAAAAAAAAAACzvLgAHAAAAAAAAAGzuLgCeLo90AAAAAAACAAAs7y4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dYsgELWPBXF/RMK2NYWC7MChCMLgDtvhJYIDvyFNsLDFg4HAAAZIcuAAIAAABMK2NYAAAAAChD2gUCAAAAAAAAAFgAAAAQjC4AsIcuAChef3YAAHEADVx/dt9bf3bYhy4AZAEAAAAAAACWY5B0lmOQdAIAAAAACAAAAAIAAAAAAAD8hy4AKWuQdAAAAAAAAAAALIkuAAYAAAAgiS4ABgAAAAAAAAAAAAAAIIkuADSILgD26o90AAAAAAACAAAAAC4ABgAAACCJLgAGAAAATBKRdAAAAAAAAAAAIIkuAAYAAAAAAAAAYIguAJ4uj3QAAAAAAAIAACCJLgAGAAAAZHYACAAAAAAlAAAADAAAAAMAAAAYAAAADAAAAAAAAAASAAAADAAAAAEAAAAWAAAADAAAAAgAAABUAAAAVAAAAAwAAAA3AAAAIAAAAFoAAAABAAAAqwoNQnIcDUIMAAAAWwAAAAEAAABMAAAABAAAAAsAAAA3AAAAIgAAAFsAAABQAAAAWACFF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Lb4GgPj//1REMgBg+f///AIAgP////8DAAAAAAAAAAAsvgaA+P//PaUAAAAAhHYAAAAAAAAAAAAAAAAAAAAAEIsuAKh5wxQAAAAAPhYhmSIAigHQmQIVEIsuAKeUf3aAAYR2YAX5BQEAAAAEjC4ALIsuACO5f3axGAFePBnLFAEAAAAEjC4AAAAAAESLLgD3mi5ZsRgBXjwZyxQBAAAAAAAAAMgRBAYAAAAAAAAAAAAAAAA+FiGZAQAAAMgRBAY0li4AAAAAAF+3XFcwNu0FAAAAATwZyxQgAAAANJYuALjlBAFgBfkFEAEAAAAAF/S4iy4AAAAAAIG2XFcKAAAAzIsuAAAAAAAEAIATDAAAAAEAAAA0li4AAAAAAMiLLgBfiy5Z6IsuAA49gHZ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wAAAAAwAAABhAAAAjQAAAHEAAAABAAAAqwoNQnIcDUIMAAAAYQAAABMAAABMAAAAAAAAAAAAAAAAAAAA//////////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LAAAAiwAAAA0BAACbAAAACwAAAIsAAAADAQAAEQAAACEA8AAAAAAAAAAAAAAAgD8AAAAAAAAAAAAAgD8AAAAAAAAAAAAAAAAAAAAAAAAAAAAAAAAAAAAAAAAAACUAAAAMAAAAAAAAgCgAAAAMAAAABAAAACUAAAAMAAAAAQAAABgAAAAMAAAAAAAAABIAAAAMAAAAAQAAABYAAAAMAAAAAAAAAFQAAAA8AQAADAAAAIsAAAAMAQAAmwAAAAEAAACrCg1CchwNQgwAAACLAAAAKAAAAEwAAAAEAAAACwAAAIsAAAAOAQAAnAAAAJwAAABGAGkAcgBtAGEAZABvACAAcABvAHIAOgAgAEoAbwBzAGUAIABBAGwAYgBlAHIAdABvACAATQBvAHIAYQBnAGEAIABFAG0AaABhAHIAZAB0AAYAAAADAAAABQAAAAsAAAAHAAAACAAAAAgAAAAEAAAACAAAAAgAAAAFAAAAAwAAAAQAAAAFAAAACAAAAAYAAAAHAAAABAAAAAgAAAADAAAACAAAAAcAAAAFAAAABAAAAAgAAAAEAAAADAAAAAgAAAAFAAAABwAAAAgAAAAHAAAABAAAAAcAAAALAAAABwAAAAcAAAAFAAAACAAAAAQ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4A8gLudiLh7XbIAu52HcA4dsTZflkAAAAA//8AAAAAOXZ+WgAATKkuAGggDlgAAAAAqFlxAKCoLgBQ8zp2AAAAAAAAQ2hhclVwcGVyVwCoLgCAAYR2DVx/dt9bf3boqC4AZAEAAAAAAACWY5B0lmOQdAAAAAAACAAAAAIAAAAAAAAMqS4AKWuQdAAAAAAAAAAAQqouAAkAAAAwqi4ACQAAAAAAAAAAAAAAMKouAESpLgD26o90AAAAAAACAAAAAC4ACQAAADCqLgAJAAAATBKRdAAAAAAAAAAAMKouAAkAAAAAAAAAcKkuAJ4uj3QAAAAAAAIAADCqLg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C2+BoD4//9URDIAYPn///wCAID/////AwAAAAAAAAAALL4GgPj//z2lAAAAAAAAAQAAAHzPSXdIAn92zA1/dvgYf3YI7i4A6QDudmruLgDLAgAAAAB+dswNf3YrAe526YY4dmjuLgAAAAAAaO4uADmFOHYw7i4AAO8uAAAAfnYAAH52+LLIFOgAAADoAH52AAAAAJztLgCWY5B0lmOQdMUz8nYACAAAAAIAAAAAAAAI7i4AKWuQdAAAAAAAAAAAOu8uAAcAAAAs7y4ABwAAAAAAAAAAAAAALO8uAEDuLgD26o90AAAAAAACAAAAAC4ABwAAACzvLgAHAAAATBKRdAAAAAAAAAAALO8uAAcAAAAAAAAAbO4uAJ4uj3QAAAAAAAIAACzvL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1iyAQtY8FcX9EwrY1hYLswKEIwuAO2+ElggO/IU2wsMWDgcAABkhy4AAgAAAEwrY1gAAAAAKEPaBQIAAAAAAAAAWAAAABCMLgCwhy4AKF5/dgAAcQANXH9231t/dtiHLgBkAQAAAAAAAJZjkHSWY5B0AgAAAAAIAAAAAgAAAAAAAPyHLgApa5B0AAAAAAAAAAAsiS4ABgAAACCJLgAGAAAAAAAAAAAAAAAgiS4ANIguAPbqj3QAAAAAAAIAAAAALgAGAAAAIIkuAAYAAABMEpF0AAAAAAAAAAAgiS4ABgAAAAAAAABgiC4Ani6PdAAAAAAAAgAAIIkuAAYAAABkdgAIAAAAACUAAAAMAAAAAwAAABgAAAAMAAAAAAAAABIAAAAMAAAAAQAAABYAAAAMAAAACAAAAFQAAABUAAAADAAAADcAAAAgAAAAWgAAAAEAAACrCg1CchwNQgwAAABbAAAAAQAAAEwAAAAEAAAACwAAADcAAAAiAAAAWwAAAFAAAABYAC4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NEIAAABCJAAAACQAAAAk4xw/AAAAAAAAAACQXBs/AAA0QgAAAEIEAAAAcwAAAAwAAAAAAAAADQAAABAAAAAtAAAAIAAAAFIAAABwAQAABAAAABQAAAAJAAAAAAAAAAAAAAC8AgAAAAAAAAcCAiJTAHkAcwB0AGUAbQAAAAAAAAAAAFgtvgaA+P//VEQyAGD5///8AgCA/////wMAAAAAAAAAACy+BoD4//89pQAAAAAuAF3MHlgBAAAAAAAAAOiKLgBfiy5ZqHnDFAAAAACpEyGEIgCKAdi35RQAAAAACAAAAOyMLgCmyx5YqOG9FAQAAABgBfkFYAX5BcrLHlhYly4AVQR6V//////Iiy4AM4wuWWAF+QXYlC4ABAAAAAAAAhAAAAAAsB5FFQAAAAAAAAAAAAAAAKkTIYQAAAAAsB5FFQEAAAAEjC4ARgAAAAAAAAC45QQBqOG9FAQAAAAAAAAAYAX5BQAAAACwHkUVAAAAAAAAAAAEAAAADwAAAAAAAACo4b0UBAAAAGAF+QVMmS4AysseWDSWLgAAAAAAyIsuAF+LLlnoiy4ADj2Adm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sAAACLAAAADQEAAJsAAAALAAAAiwAAAAMBAAARAAAAIQDwAAAAAAAAAAAAAACAPwAAAAAAAAAAAACAPwAAAAAAAAAAAAAAAAAAAAAAAAAAAAAAAAAAAAAAAAAAJQAAAAwAAAAAAACAKAAAAAwAAAAEAAAAJQAAAAwAAAABAAAAGAAAAAwAAAAAAAAAEgAAAAwAAAABAAAAFgAAAAwAAAAAAAAAVAAAADwBAAAMAAAAiwAAAAwBAACbAAAAAQAAAKsKDUJyHA1CDAAAAIsAAAAoAAAATAAAAAQAAAALAAAAiwAAAA4BAACcAAAAnAAAAEYAaQByAG0AYQBkAG8AIABwAG8AcgA6ACAASgBvAHMAZQAgAEEAbABiAGUAcgB0AG8AIABNAG8AcgBhAGcAYQAgAEUAbQBoAGEAcgBkAHQABgAAAAMAAAAFAAAACwAAAAcAAAAIAAAACAAAAAQAAAAIAAAACAAAAAUAAAADAAAABAAAAAUAAAAIAAAABgAAAAcAAAAEAAAACAAAAAMAAAAIAAAABwAAAAUAAAAEAAAACAAAAAQAAAAMAAAACAAAAAUAAAAHAAAACAAAAAcAAAAEAAAABwAAAAsAAAAHAAAABwAAAAUAAAAIAAAAB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j+UHpc7yJ2W4e/m4TOhAOPmd7M/MpxyXXtvEdzcNaW4=</DigestValue>
    </Reference>
    <Reference Type="http://www.w3.org/2000/09/xmldsig#Object" URI="#idOfficeObject">
      <DigestMethod Algorithm="http://www.w3.org/2001/04/xmlenc#sha256"/>
      <DigestValue>qaXE5RvyxQD5LPXIRSSnSaAhFDzvwD/5q5oTT3UDOGQ=</DigestValue>
    </Reference>
    <Reference Type="http://uri.etsi.org/01903#SignedProperties" URI="#idSignedProperties">
      <Transforms>
        <Transform Algorithm="http://www.w3.org/TR/2001/REC-xml-c14n-20010315"/>
      </Transforms>
      <DigestMethod Algorithm="http://www.w3.org/2001/04/xmlenc#sha256"/>
      <DigestValue>c4NpGWIhrFIUH+YJtIHMTbm7jiLNJYcasWtSXUzJa8s=</DigestValue>
    </Reference>
    <Reference Type="http://www.w3.org/2000/09/xmldsig#Object" URI="#idValidSigLnImg">
      <DigestMethod Algorithm="http://www.w3.org/2001/04/xmlenc#sha256"/>
      <DigestValue>hmGeXmh8YoDr1Zgc2dSi9KzXRE74IJz8FGbiTo1INAs=</DigestValue>
    </Reference>
    <Reference Type="http://www.w3.org/2000/09/xmldsig#Object" URI="#idInvalidSigLnImg">
      <DigestMethod Algorithm="http://www.w3.org/2001/04/xmlenc#sha256"/>
      <DigestValue>C1TBFDfRqsdIBSpLwMMQkBdhtxytTGLsEGZT7RFWsLo=</DigestValue>
    </Reference>
  </SignedInfo>
  <SignatureValue>dNnrqZ2xvelkq7EJYtNJYBJUJ41MFX3JGbN1aH/4lPn+u5O9thnSC54kQuvmIkciuh/9MTfzljfJ
Az70R/YkzMzV62b7BPdN2hcRH39Kc3emLhILgIecoZH35ahzvNtU9wlAmHkY0DC8uo6g4wHoze17
uGLW2SdVEkRUAZMNIfizf9XHJEAhc9HFjdZQw9AA6wn+zZ9pFBZhKoA2RuAba0horbdztdvFq628
h8aEqYBOTft2CNO+C1m2QYJREKkDFgzDWb7Gxsilm/GQighW5Eyci+WNwoOvPNySsx+E0O5dXUy6
pVd/JUgEn4a8hUf+Qo2tWkKzT9eyhBO9EbWOCw==</SignatureValue>
  <KeyInfo>
    <X509Data>
      <X509Certificate>MIIH7jCCBtagAwIBAgIIG6o8sEBGNb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jEzMDEwMFoXDTE5MTEwNjEzMDEwMFowggEiMQswCQYDVQQGEwJDTDElMCMGA1UECAwcREVDSU1BIC0gUkVHSU9OIERFIExPUyBMQUdPUzEVMBMGA1UEBwwMUHVlcnRvIE1vbnR0MSwwKgYDVQQKDCNTdXBlcmludGVuZGVuY2lhIGRlbCBNZWRpbyBBbWJpZW50ZTE8MDoGA1UECwwzVGVybWlub3MgZGUgdXNvIGVuIHd3dy5lc2lnbi1sYS5jb20vYWN1ZXJkb3RlcmNlcm9zMRgwFgYDVQQMDA9KZWZlIGRlIE9maWNpbmExJDAiBgNVBAMMG0VkaXRoIEl2b25uZSBNYW5zaWxsYSBHb21lejEpMCcGCSqGSIb3DQEJARYaaXZvbm5lLm1hbnNpbGxhQHNtYS5nb2IuY2wwggEiMA0GCSqGSIb3DQEBAQUAA4IBDwAwggEKAoIBAQDV9Yh6sth7J1/2lhCeukp+RFS+tDMqzw+qzeXLSCFvEhUxHTv9DrHAym4/UwFsgPa3IXzotOcoF3ktf6n5bmlv05KQ009kxMdYrzq4g/tv2DcHmuDbyJa9qmbBoCB6dn5ZRW+W1OnhjIeRGuvQZwpG1SR3xuQ2xiBGYc1YSP3stwbuV8JOcompVFRsOcvEvXb71j0DkwgDrd9CgWbN0RP2ocCQQN3Yytc9nvW9cluMzlbMJcj+eHrNeRhxlnRnHq7tjp0/RI7UaMQBugDLOYCetkaUjufb4Pkpd14YHYaWUggTfX40Qmi4ew3Q3raAYw7zsOjX7THU9LkP2KkuSxTFAgMBAAGjggN1MIIDcTCBhQYIKwYBBQUHAQEEeTB3ME8GCCsGAQUFBzAChkNodHRwOi8vcGtpLmVzaWduLWxhLmNvbS9jYWNlcnRzL3BraUNsYXNzM0ZFQXBhcmFFc3RhZG9kZUNoaWxlQ0EuY3J0MCQGCCsGAQUFBzABhhhodHRwOi8vb2NzcC5lc2lnbi1sYS5jb20wHQYDVR0OBBYEFAwtS3MRJjp8JPNGbitJYPcpvKop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AhcXs2hBcuCoLvl/ukzthPdzCdCc0aVJn/292CAFSj1zuWlxCeKaf3Om+uHUrL+KdTip3eJ3aJwsOXWqMtzzofECp67dMUC6YwRB/KBNh7jpxu2e+OmxFrmJMPCs9cpS4WHZXpHNaC7JRulQAgWXMIMYWQnUO79Le3jftwsE+66EdytVNpfldimsmFUsjMJW6G51R7eFo7tnvqc6tSsTozvbf0LteCyIV1G8P1ISTgvodB0B8+/ZMyrvekpRwBvraQtlEi5zjczQA8v4pNISqLMCu1quEfv4GUpxbXNEZiZX78tBQjc82kGgkUXWI/u44CwM5Jd7r8sA3UA2niX/16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Transform>
          <Transform Algorithm="http://www.w3.org/TR/2001/REC-xml-c14n-20010315"/>
        </Transforms>
        <DigestMethod Algorithm="http://www.w3.org/2001/04/xmlenc#sha256"/>
        <DigestValue>SOKz0URhiWkIdwiG6YP8Na0JynIQrYNY1iOPCI2IPII=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3vvGMoEs6A4kHQkrVRfeV1c/vWcIS24YmoOQX33NEAA=</DigestValue>
      </Reference>
      <Reference URI="/word/endnotes.xml?ContentType=application/vnd.openxmlformats-officedocument.wordprocessingml.endnotes+xml">
        <DigestMethod Algorithm="http://www.w3.org/2001/04/xmlenc#sha256"/>
        <DigestValue>VMYfQx64IHvZd4T2DRkAR2y5L7MHN9XO4fzkyvxwQCo=</DigestValue>
      </Reference>
      <Reference URI="/word/fontTable.xml?ContentType=application/vnd.openxmlformats-officedocument.wordprocessingml.fontTable+xml">
        <DigestMethod Algorithm="http://www.w3.org/2001/04/xmlenc#sha256"/>
        <DigestValue>CQQ7KcKoXOHDKCkY0JWWUSwycSMXV/GcGNORnkI1pqE=</DigestValue>
      </Reference>
      <Reference URI="/word/footer1.xml?ContentType=application/vnd.openxmlformats-officedocument.wordprocessingml.footer+xml">
        <DigestMethod Algorithm="http://www.w3.org/2001/04/xmlenc#sha256"/>
        <DigestValue>qcYAxMXUCUkfAhO98bjSlncmYQzMIj3lsID7pM4Jdvk=</DigestValue>
      </Reference>
      <Reference URI="/word/footer2.xml?ContentType=application/vnd.openxmlformats-officedocument.wordprocessingml.footer+xml">
        <DigestMethod Algorithm="http://www.w3.org/2001/04/xmlenc#sha256"/>
        <DigestValue>5hxRMuQbvswXhpp01ETN/wMD1LCHVZgG+eMoQO8CrmY=</DigestValue>
      </Reference>
      <Reference URI="/word/footnotes.xml?ContentType=application/vnd.openxmlformats-officedocument.wordprocessingml.footnotes+xml">
        <DigestMethod Algorithm="http://www.w3.org/2001/04/xmlenc#sha256"/>
        <DigestValue>oYQJ/SivYwZDpqZUFDXicf9EgggYDyS4EMoQj7UvbNg=</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ROrTbSlxjhjnlXu4+hi6LZPiNQ5SWAzqmE8dpCiYB5s=</DigestValue>
      </Reference>
      <Reference URI="/word/media/image11.jpeg?ContentType=image/jpeg">
        <DigestMethod Algorithm="http://www.w3.org/2001/04/xmlenc#sha256"/>
        <DigestValue>YYX1FlzkOnr4Ypot08PUiuUSduL8Y+fqVx+oVOIuOKw=</DigestValue>
      </Reference>
      <Reference URI="/word/media/image12.jpeg?ContentType=image/jpeg">
        <DigestMethod Algorithm="http://www.w3.org/2001/04/xmlenc#sha256"/>
        <DigestValue>h+O7J4mzrJLBOO18y40toMIXpbQHijZOU7qFSZoycF8=</DigestValue>
      </Reference>
      <Reference URI="/word/media/image13.png?ContentType=image/png">
        <DigestMethod Algorithm="http://www.w3.org/2001/04/xmlenc#sha256"/>
        <DigestValue>ooQ+mX9INfcsvgkEDjH3EK3AcW/ujtkjJHpk+bySjiE=</DigestValue>
      </Reference>
      <Reference URI="/word/media/image14.png?ContentType=image/png">
        <DigestMethod Algorithm="http://www.w3.org/2001/04/xmlenc#sha256"/>
        <DigestValue>vu5LvvjMni9jMEAyJMjjwfVAPO9ujk0j2GcMR38lgNE=</DigestValue>
      </Reference>
      <Reference URI="/word/media/image15.jpeg?ContentType=image/jpeg">
        <DigestMethod Algorithm="http://www.w3.org/2001/04/xmlenc#sha256"/>
        <DigestValue>GtruWZ6rhANP7lphnb0B4+rkvitBOAX1L3i5bFKf/cI=</DigestValue>
      </Reference>
      <Reference URI="/word/media/image16.jpeg?ContentType=image/jpeg">
        <DigestMethod Algorithm="http://www.w3.org/2001/04/xmlenc#sha256"/>
        <DigestValue>m2CGmxWc7A5WDbqzEhGllskbT9/G7knN0ts4HU4F39E=</DigestValue>
      </Reference>
      <Reference URI="/word/media/image17.jpeg?ContentType=image/jpeg">
        <DigestMethod Algorithm="http://www.w3.org/2001/04/xmlenc#sha256"/>
        <DigestValue>wjUqgxQXzdscbuxqf6IU20w+tyzJeOrWgrBw4d7Rm/Q=</DigestValue>
      </Reference>
      <Reference URI="/word/media/image18.jpeg?ContentType=image/jpeg">
        <DigestMethod Algorithm="http://www.w3.org/2001/04/xmlenc#sha256"/>
        <DigestValue>JFeLzhVrH95rDhFs0skHG9e+AXv+CBz74/JYeHXzbio=</DigestValue>
      </Reference>
      <Reference URI="/word/media/image19.jpeg?ContentType=image/jpeg">
        <DigestMethod Algorithm="http://www.w3.org/2001/04/xmlenc#sha256"/>
        <DigestValue>1dtOFiJLyqCma6KsXMZFJNPM4mIUz/fYjF9d6we10n8=</DigestValue>
      </Reference>
      <Reference URI="/word/media/image2.emf?ContentType=image/x-emf">
        <DigestMethod Algorithm="http://www.w3.org/2001/04/xmlenc#sha256"/>
        <DigestValue>a+AVtKURpOHa2aAjPfxlZJ/7VBmiQnCTZAp2JAsM5sc=</DigestValue>
      </Reference>
      <Reference URI="/word/media/image20.jpeg?ContentType=image/jpeg">
        <DigestMethod Algorithm="http://www.w3.org/2001/04/xmlenc#sha256"/>
        <DigestValue>/+ZItuBKWQ9+iKLh++Vy968lVNAz5tI387CxAH0s/qc=</DigestValue>
      </Reference>
      <Reference URI="/word/media/image21.jpeg?ContentType=image/jpeg">
        <DigestMethod Algorithm="http://www.w3.org/2001/04/xmlenc#sha256"/>
        <DigestValue>ThJ1oZjaTnwMdVndSZMCAYD0ioxswj6bLgCujeU43Wk=</DigestValue>
      </Reference>
      <Reference URI="/word/media/image22.jpeg?ContentType=image/jpeg">
        <DigestMethod Algorithm="http://www.w3.org/2001/04/xmlenc#sha256"/>
        <DigestValue>ZRtdSQsiEEMh8rYlAFdjRJgN/EY0/jguA1U3Tm3pGD0=</DigestValue>
      </Reference>
      <Reference URI="/word/media/image23.jpeg?ContentType=image/jpeg">
        <DigestMethod Algorithm="http://www.w3.org/2001/04/xmlenc#sha256"/>
        <DigestValue>iCcJcWsZbeQozdCmPVUrnive2guwVZiiDYvT5M/zT20=</DigestValue>
      </Reference>
      <Reference URI="/word/media/image24.jpeg?ContentType=image/jpeg">
        <DigestMethod Algorithm="http://www.w3.org/2001/04/xmlenc#sha256"/>
        <DigestValue>9eyiD4xLSuYqKlLyqI+BmrUl6+SpKSJM8WDUD4s/l7c=</DigestValue>
      </Reference>
      <Reference URI="/word/media/image25.jpeg?ContentType=image/jpeg">
        <DigestMethod Algorithm="http://www.w3.org/2001/04/xmlenc#sha256"/>
        <DigestValue>R8FMuHWs/mIgfbP3iguTMXhvbQBUK8f9G4soPk54s3s=</DigestValue>
      </Reference>
      <Reference URI="/word/media/image26.jpeg?ContentType=image/jpeg">
        <DigestMethod Algorithm="http://www.w3.org/2001/04/xmlenc#sha256"/>
        <DigestValue>5lLEOGpejGMzpWP8TESQyPzG09garXse5Sar0psMPKA=</DigestValue>
      </Reference>
      <Reference URI="/word/media/image27.jpeg?ContentType=image/jpeg">
        <DigestMethod Algorithm="http://www.w3.org/2001/04/xmlenc#sha256"/>
        <DigestValue>hrQJoYsIyasC0/i0Ks10v6LuVj7WfK2sm+4nlYJFGEA=</DigestValue>
      </Reference>
      <Reference URI="/word/media/image28.jpeg?ContentType=image/jpeg">
        <DigestMethod Algorithm="http://www.w3.org/2001/04/xmlenc#sha256"/>
        <DigestValue>EdDTw9qNoXQo6TOyZaKsEfffKAwX6OBplVN9lGmeJiw=</DigestValue>
      </Reference>
      <Reference URI="/word/media/image29.jpeg?ContentType=image/jpeg">
        <DigestMethod Algorithm="http://www.w3.org/2001/04/xmlenc#sha256"/>
        <DigestValue>1B13qBh/CLuDbX4Tj00aPSd0jHnUtV82Be19IxMAZkQ=</DigestValue>
      </Reference>
      <Reference URI="/word/media/image3.emf?ContentType=image/x-emf">
        <DigestMethod Algorithm="http://www.w3.org/2001/04/xmlenc#sha256"/>
        <DigestValue>F6Y2WJbW4AdqI1k9bPSg5oIYvJttzF1RLRQs+ZfdITY=</DigestValue>
      </Reference>
      <Reference URI="/word/media/image30.jpeg?ContentType=image/jpeg">
        <DigestMethod Algorithm="http://www.w3.org/2001/04/xmlenc#sha256"/>
        <DigestValue>QGdhu0SZ+/mw4wZIX+U4vWbSjO8I9ge9U1HncX7PKOE=</DigestValue>
      </Reference>
      <Reference URI="/word/media/image31.jpeg?ContentType=image/jpeg">
        <DigestMethod Algorithm="http://www.w3.org/2001/04/xmlenc#sha256"/>
        <DigestValue>uyfEXXUU5099DOuqH4bikdVCewsVeFADpSKhqR5ZicE=</DigestValue>
      </Reference>
      <Reference URI="/word/media/image32.png?ContentType=image/png">
        <DigestMethod Algorithm="http://www.w3.org/2001/04/xmlenc#sha256"/>
        <DigestValue>i+EFjHfk4vIocCs/UAamoE+PLzqXJDKaA5qPRpFeoLQ=</DigestValue>
      </Reference>
      <Reference URI="/word/media/image33.png?ContentType=image/png">
        <DigestMethod Algorithm="http://www.w3.org/2001/04/xmlenc#sha256"/>
        <DigestValue>UqVRwBdNsHfJDEHLRv5MPkKszD4LYSJYLfLQETOhGis=</DigestValue>
      </Reference>
      <Reference URI="/word/media/image34.png?ContentType=image/png">
        <DigestMethod Algorithm="http://www.w3.org/2001/04/xmlenc#sha256"/>
        <DigestValue>l0ltue8pGmQfNpsauWRhhhKpQeqLOjYlwGFTgX77YWc=</DigestValue>
      </Reference>
      <Reference URI="/word/media/image35.jpeg?ContentType=image/jpeg">
        <DigestMethod Algorithm="http://www.w3.org/2001/04/xmlenc#sha256"/>
        <DigestValue>Pr8r8/WvgOT8SyQcNWmmjnZyBSUvxjnWcNHmHyd3d1k=</DigestValue>
      </Reference>
      <Reference URI="/word/media/image36.jpeg?ContentType=image/jpeg">
        <DigestMethod Algorithm="http://www.w3.org/2001/04/xmlenc#sha256"/>
        <DigestValue>7WJu2E5ZCaMb6NZFu6Ai5AY+wElIg8OuZYs5ExMLDOk=</DigestValue>
      </Reference>
      <Reference URI="/word/media/image37.jpeg?ContentType=image/jpeg">
        <DigestMethod Algorithm="http://www.w3.org/2001/04/xmlenc#sha256"/>
        <DigestValue>ID5n7kr03sDbi4o9s7bxmcO6MSowGUOGAZbRf2M5V1Q=</DigestValue>
      </Reference>
      <Reference URI="/word/media/image38.jpeg?ContentType=image/jpeg">
        <DigestMethod Algorithm="http://www.w3.org/2001/04/xmlenc#sha256"/>
        <DigestValue>y/ghZ/nw6VcND54iTltF0xWrioNnMrIXHwVDrd5kEU8=</DigestValue>
      </Reference>
      <Reference URI="/word/media/image39.jpeg?ContentType=image/jpeg">
        <DigestMethod Algorithm="http://www.w3.org/2001/04/xmlenc#sha256"/>
        <DigestValue>aGS7r8uHbzzakGdPYOSYYBbhRW3xK749zhh7YiVIAZM=</DigestValue>
      </Reference>
      <Reference URI="/word/media/image4.png?ContentType=image/png">
        <DigestMethod Algorithm="http://www.w3.org/2001/04/xmlenc#sha256"/>
        <DigestValue>R8qcXWh8NLuKX2J2BsOxX5NgtVL4EUDGLKQNu8LYHdE=</DigestValue>
      </Reference>
      <Reference URI="/word/media/image40.jpeg?ContentType=image/jpeg">
        <DigestMethod Algorithm="http://www.w3.org/2001/04/xmlenc#sha256"/>
        <DigestValue>MUCb5Vn+Zmy14OXLww41fUgc6q6bIjXzalIPdnQTHUo=</DigestValue>
      </Reference>
      <Reference URI="/word/media/image41.jpeg?ContentType=image/jpeg">
        <DigestMethod Algorithm="http://www.w3.org/2001/04/xmlenc#sha256"/>
        <DigestValue>DQsiZslRrj4gWsHPsykEjwqzgE2b3JTGRURG0jGX24A=</DigestValue>
      </Reference>
      <Reference URI="/word/media/image42.jpeg?ContentType=image/jpeg">
        <DigestMethod Algorithm="http://www.w3.org/2001/04/xmlenc#sha256"/>
        <DigestValue>m3DVeddzsCx0KL0pIyueiOsqWydQZbdZ+rRGi1l0EnA=</DigestValue>
      </Reference>
      <Reference URI="/word/media/image5.png?ContentType=image/png">
        <DigestMethod Algorithm="http://www.w3.org/2001/04/xmlenc#sha256"/>
        <DigestValue>2JRZHNPLF6xJQORMlKBpRU2Mq8GeuFgkV26JaTry/SI=</DigestValue>
      </Reference>
      <Reference URI="/word/media/image6.png?ContentType=image/png">
        <DigestMethod Algorithm="http://www.w3.org/2001/04/xmlenc#sha256"/>
        <DigestValue>f1y1l4yM60NkM/UL2aWtvUQsmFQ5cXgZV81swrNb8mE=</DigestValue>
      </Reference>
      <Reference URI="/word/media/image7.jpeg?ContentType=image/jpeg">
        <DigestMethod Algorithm="http://www.w3.org/2001/04/xmlenc#sha256"/>
        <DigestValue>kvg33gpDgP1e6roNWvWyoX8KjkYLpdBhyEsKqecslWs=</DigestValue>
      </Reference>
      <Reference URI="/word/media/image8.jpeg?ContentType=image/jpeg">
        <DigestMethod Algorithm="http://www.w3.org/2001/04/xmlenc#sha256"/>
        <DigestValue>WgMK3zbz+fDN4Tg1/TWOJfcIioD5S//Sjs4qoEweOwY=</DigestValue>
      </Reference>
      <Reference URI="/word/media/image9.jpeg?ContentType=image/jpeg">
        <DigestMethod Algorithm="http://www.w3.org/2001/04/xmlenc#sha256"/>
        <DigestValue>dkPeNtRinpb8tcV/IcIfaltYNRYTAB+6Cqnk+QyI0aE=</DigestValue>
      </Reference>
      <Reference URI="/word/numbering.xml?ContentType=application/vnd.openxmlformats-officedocument.wordprocessingml.numbering+xml">
        <DigestMethod Algorithm="http://www.w3.org/2001/04/xmlenc#sha256"/>
        <DigestValue>rXWdNBPXn4ve2aX7p7nYo0z/dhowtmK02RlZJm9P0ho=</DigestValue>
      </Reference>
      <Reference URI="/word/settings.xml?ContentType=application/vnd.openxmlformats-officedocument.wordprocessingml.settings+xml">
        <DigestMethod Algorithm="http://www.w3.org/2001/04/xmlenc#sha256"/>
        <DigestValue>Dwn35j3rWkDQsVS/1gCmIwXVAIKXRjZaqEmoojwLcHU=</DigestValue>
      </Reference>
      <Reference URI="/word/styles.xml?ContentType=application/vnd.openxmlformats-officedocument.wordprocessingml.styles+xml">
        <DigestMethod Algorithm="http://www.w3.org/2001/04/xmlenc#sha256"/>
        <DigestValue>1egWxaXjrAT/pnLIgAcjONbsYppT3m3FEVKG+LGNKdU=</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2018-11-28T15:39:10Z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16.0.11001/15</OfficeVersion>
          <ApplicationVersion>16.0.11001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2018-11-28T15:39:10Z</xd:SigningTime>
          <xd:SigningCertificate>
            <xd:Cert>
              <xd:CertDigest>
                <DigestMethod Algorithm="http://www.w3.org/2001/04/xmlenc#sha256"/>
                <DigestValue>PX03eQAqLZ9GbTaqMWTjZU/Zj/5rD/5Rthdxqy1RsXo=</DigestValue>
              </xd:CertDigest>
              <xd:IssuerSerial>
                <X509IssuerName>E=e-sign@esign-la.com, CN=ESign Class 3 Firma Electronica Avanzada para Estado de Chile CA, OU=Terminos de uso en www.esign-la.com/acuerdoterceros, O=E-Sign S.A., C=CL</X509IssuerName>
                <X509SerialNumber>1993472512755119546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AAAnJwrAAAAAAAAAAAAAAAAACgSAAAAAAAAQAAAwP4HAAAUt6Z3AAAAAAxFPeb+BwAABAAAAAAAAAAUt6Z3AAAAAAAAAAAAAAAAYGazBwAAAACQHSv9/gcAANkgXeX+BwAASAAAAAAAAABQi8oDAAAAAHidKwAAAAAAAAAAAAAAAADz////AAAAAAkAAAAAAAAAIAAAAAAAAADZnCsAAAAAAJycKwAAAAAAC/mUdwAAAADA8EACAAAAAPP///8AAAAAUIvKAwAAAAB4nSsAAAAAAJycKwAAAAAACQAAAAAAAAAgAAAAAAAAANC7pncAAAAA2ZwrAAAAAAAtPT3mZHYACAAAAAAlAAAADAAAAAEAAAAYAAAADAAAAAAAAAASAAAADAAAAAEAAAAeAAAAGAAAAPEAAAAFAAAANQEAABYAAAAlAAAADAAAAAEAAABUAAAAiAAAAPIAAAAFAAAAMwEAABUAAAABAAAAqwoNQnIcDULyAAAABQAAAAoAAABMAAAAAAAAAAAAAAAAAAAA//////////9gAAAAMgA4AC0AMQAxAC0AMgAwADEAOAAHAAAABwAAAAUAAAAHAAAABwAAAAUAAAAHAAAABwAAAAcAAAAHAAAASwAAAEAAAAAwAAAABQAAACAAAAABAAAAAQAAABAAAAAAAAAAAAAAAEABAACgAAAAAAAAAAAAAABAAQAAoAAAAFIAAABwAQAAAgAAABQAAAAJAAAAAAAAAAAAAAC8AgAAAAAAAAECAiJTAHkAcwB0AGUAbQAAAAAAAAAAAFh9nwaA+P//VEQ4AGD5//8gAwCA/////wMAAAAAAAAAAHyfBoD4//89FQAAAAAAAIziKwAAAAAAAAAAAAAAAADg4CsAAAAAABBfPAAAAAAAAAAAAAAAAAAAAAP+/gcAAPAf5QcAAAAA+OErAAAAAABAGOEHAAAAAMxw+u3+BwAA4Gcr/f4HAAAAAAAAAAAAAAAAR2V0T2JqUIvKAwAAAABQ4ysAAAAAAAAAAAAAAAAA0I6tBwAAAAAHAAAAAAAAADDesAcAAAAAyeIrAAAAAACM4isAAAAAAAv5lHcAAAAA8OErAAAAAAAEAAAAAAAAAFniKwAAAAAAax/G/f4HAACM4isAAAAAAAcAAAD+BwAAACAAAAAAAADQu6Z3AAAAAPDhKw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DEYrAAAAAAAAAAAAAAAAAPFEKwAAAAAAeeZl5f4HAAACAAAAAAAAAAIAAAAAAAAAYCkQDQAAAAD/X66lK4fUAWgn3eX+BwAA+CTn5f4HAABgxCv9/gcAAPAg5+X+BwAASHPO5f4HAABQi8oDAAAAAOhGKwAAAAAAAAAAAAAAAADg////AAAAAAYAAAAAAAAAIAAAAAAAAABJRisAAAAAAAxGKwAAAAAAC/mUdwAAAADASIEMAAAAAP7///8AAP///v////////8DAAAAAAAAAAxGKwAAAAAABgAAAP4HAAAAAAAAAAAAANC7pncAAAAAAAAAAAAAAAChRys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7VTz8AAAAAAAAAALZhTj8AADRCAAAAQiQAAAAkAAAAntVPPwAAAAAAAAAAtmFOPwAANEIAAABCBAAAAHMAAAAMAAAAAAAAAA0AAAAQAAAALQAAACAAAABSAAAAcAEAAAQAAAAUAAAACQAAAAAAAAAAAAAAvAIAAAAAAAAHAgIiUwB5AHMAdABlAG0AAAAAAAAAAABYfZ8GgPj//1REOABg+f//IAMAgP////8DAAAAAAAAAAB8nwaA+P//PRUAAAAAAAAAAAAAAAAAAFQXIc3/////AQAAAAAAAAAOdqZ3AAAAAAAAAAAAAAAA/lWN2P4HAAABAAAAAAAAAAoAAAAAAAAAAAAAAAAAAAAztWvk/gcAAAAAAAAAAAAAsHWmdwAAAAAAAgAAAAAAAAEAAAAAAAAAAAAAAAAAAABftGvkAAAAAAEAAAAAAAAAAAAAAAAAAAAAAAAAAAAAANgDGAAAAAAAsGTfDAAAAACwyoLY/gcAAAEAAAAAAAAAAAAAAAAAAAAKAAAAAAAAAKhnKwAAAAAAAQAAAAAAAAABAAAAAAAAAAEAAAAAAAAACAocAAAAAAABAAAAAAAAAAAAAABkdgAIAAAAACUAAAAMAAAABAAAAEYAAAAoAAAAHAAAAEdESUMCAAAAAAAAAAAAAACaAAAAQwAAAAAAAAAhAAAACAAAAGIAAAAMAAAAAQAAABUAAAAMAAAABAAAABUAAAAMAAAABAAAAFEAAAB43gAALQAAACAAAACoAAAAVA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zAAAAAwAAABhAAAAkgAAAHEAAAABAAAAqwoNQnIcDUIMAAAAYQAAABUAAABMAAAAAAAAAAAAAAAAAAAA//////////94AAAASQB2AG8AbgBuAGUAIABNAGEAbgBzAGkAbABsAGEAIABHAPMAbQBlAHoAGGMDAAAABgAAAAgAAAAHAAAABwAAAAcAAAAEAAAADAAAAAcAAAAHAAAABgAAAAMAAAADAAAAAwAAAAcAAAAEAAAACQAAAAgAAAAL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MAQAADAAAAHYAAADNAAAAhgAAAAEAAACrCg1CchwNQgwAAAB2AAAAIAAAAEwAAAAAAAAAAAAAAAAAAAD//////////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wAAAAAAJQAAAAwAAAAEAAAATAAAAGQAAAALAAAAiwAAAAQBAACbAAAACwAAAIsAAAD6AAAAEQAAACEA8AAAAAAAAAAAAAAAgD8AAAAAAAAAAAAAgD8AAAAAAAAAAAAAAAAAAAAAAAAAAAAAAAAAAAAAAAAAACUAAAAMAAAAAAAAgCgAAAAMAAAABAAAACUAAAAMAAAAAQAAABgAAAAMAAAAAAAAAB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Object>
  <Object Id="idInvalidSigLnImg">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AAnJwrAAAAAAAAAAAAAAAAACgSAAAAAAAAQAAAwP4HAAAUt6Z3AAAAAAxFPeb+BwAABAAAAAAAAAAUt6Z3AAAAAAAAAAAAAAAAYGazBwAAAACQHSv9/gcAANkgXeX+BwAASAAAAAAAAABQi8oDAAAAAHidKwAAAAAAAAAAAAAAAADz////AAAAAAkAAAAAAAAAIAAAAAAAAADZnCsAAAAAAJycKwAAAAAAC/mUdwAAAADA8EACAAAAAPP///8AAAAAUIvKAwAAAAB4nSsAAAAAAJycKwAAAAAACQAAAAAAAAAgAAAAAAAAANC7pncAAAAA2ZwrAAAAAAAtPT3m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H2fBoD4//9URDgAYPn//yADAID/////AwAAAAAAAAAAfJ8GgPj//z0VAAAAAAAAjOIrAAAAAAAAAAAAAAAAAODgKwAAAAAAEF88AAAAAAAAAAAAAAAAAAAAA/7+BwAA8B/lBwAAAAD44SsAAAAAAEAY4QcAAAAAzHD67f4HAADgZyv9/gcAAAAAAAAAAAAAAABHZXRPYmpQi8oDAAAAAFDjKwAAAAAAAAAAAAAAAADQjq0HAAAAAAcAAAAAAAAAMN6wBwAAAADJ4isAAAAAAIziKwAAAAAAC/mUdwAAAADw4SsAAAAAAAQAAAAAAAAAWeIrAAAAAABrH8b9/gcAAIziKwAAAAAABwAAAP4HAAAAIAAAAAAAANC7pncAAAAA8OEr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MRisAAAAAAAAAAAAAAAAA8UQrAAAAAAB55mXl/gcAAAIAAAAAAAAAAgAAAAAAAABgKRANAAAAAP9frqUrh9QBaCfd5f4HAAD4JOfl/gcAAGDEK/3+BwAA8CDn5f4HAABIc87l/gcAAFCLygMAAAAA6EYrAAAAAAAAAAAAAAAAAOD///8AAAAABgAAAAAAAAAgAAAAAAAAAElGKwAAAAAADEYrAAAAAAAL+ZR3AAAAAMBIgQwAAAAA/v///wAA///+/////////wMAAAAAAAAADEYrAAAAAAAGAAAA/gcAAAAAAAAAAAAA0LumdwAAAAAAAAAAAAAAAKFHKw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tVPPwAAAAAAAAAAtmFOPwAANEIAAABCJAAAACQAAACe1U8/AAAAAAAAAAC2YU4/AAA0QgAAAEIEAAAAcwAAAAwAAAAAAAAADQAAABAAAAAtAAAAIAAAAFIAAABwAQAABAAAABQAAAAJAAAAAAAAAAAAAAC8AgAAAAAAAAcCAiJTAHkAcwB0AGUAbQAAAAAAAAAAAFh9nwaA+P//VEQ4AGD5//8gAwCA/////wMAAAAAAAAAAHyfBoD4//89FQAAAAAAAPAXdRMAAAAAPRwhyP////8BAAAAAAAAABSeHOj+BwAAT3mupSuH1AH6DDvm/gcAAAQAAAAAAAAADwAAAAAAAAAUiIASAAAAAEBd/gcAAAAAAAAAAAAAAAAwaCsAAAAAAAAAAAAAAAAAvtV75f4HAAAAAAAAAAAAAAD///8AAAAAAAAAAAAAAAAEAAAA/gcAALRnKwAAAAAA8GcrAAAAAACo88V3AAAAAAAAAAAAAAAAMAAAAAAAAAAAADwAAAAAACAAAAAAAAAAIAAAAAAAAACoAjwAAAAAAKjeuXcAAAAABwAAAAAAAAAgAAAAAAAAAAEBUgEamgAA4EE/AGR2AAgAAAAAJQAAAAwAAAAEAAAARgAAACgAAAAcAAAAR0RJQwIAAAAAAAAAAAAAAJoAAABDAAAAAAAAACEAAAAIAAAAYgAAAAwAAAABAAAAFQAAAAwAAAAEAAAAFQAAAAwAAAAEAAAAUQAAAHjeAAAtAAAAIAAAAKgAAABU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MAAAADAAAAGEAAACSAAAAcQAAAAEAAACrCg1CchwNQgwAAABhAAAAFQAAAEwAAAAAAAAAAAAAAAAAAAD//////////3gAAABJAHYAbwBuAG4AZQAgAE0AYQBuAHMAaQBsAGwAYQAgAEcA8wBtAGUAegBhAAMAAAAGAAAACAAAAAcAAAAHAAAABwAAAAQAAAAMAAAABwAAAAcAAAAGAAAAAwAAAAMAAAADAAAABwAAAAQAAAAJAAAACAAAAAs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wBAAAMAAAAdgAAAM0AAACGAAAAAQAAAKsKDUJyHA1CDAAAAHYAAAAgAAAATAAAAAAAAAAAAAAAAAAAAP//////////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AAAAAAAlAAAADAAAAAQAAABMAAAAZAAAAAsAAACLAAAABAEAAJsAAAALAAAAiwAAAPoAAAARAAAAIQDwAAAAAAAAAAAAAACAPwAAAAAAAAAAAACAPwAAAAAAAAAAAAAAAAAAAAAAAAAAAAAAAAAAAAAAAAAAJQAAAAwAAAAAAACAKAAAAAwAAAAEAAAAJQAAAAwAAAABAAAAGAAAAAwAAAAAAAAA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8F57A3-A385-457E-B418-F8F9A2B10D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8907</Words>
  <Characters>48993</Characters>
  <Application>Microsoft Office Word</Application>
  <DocSecurity>0</DocSecurity>
  <Lines>408</Lines>
  <Paragraphs>115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57785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5</cp:revision>
  <dcterms:created xsi:type="dcterms:W3CDTF">2018-11-28T14:47:00Z</dcterms:created>
  <dcterms:modified xsi:type="dcterms:W3CDTF">2018-11-28T15:13:00Z</dcterms:modified>
</cp:coreProperties>
</file>