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header3.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4.xml" ContentType="application/vnd.openxmlformats-officedocument.wordprocessingml.foot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7C13E9" w14:textId="148F15AD" w:rsidR="00C07655" w:rsidRPr="008059D4" w:rsidRDefault="0090227A" w:rsidP="00612EF2">
      <w:pPr>
        <w:spacing w:line="276" w:lineRule="auto"/>
        <w:rPr>
          <w:rFonts w:asciiTheme="minorHAnsi" w:hAnsiTheme="minorHAnsi" w:cstheme="minorHAnsi"/>
        </w:rPr>
      </w:pPr>
      <w:r>
        <w:rPr>
          <w:noProof/>
          <w:lang w:eastAsia="es-CL"/>
        </w:rPr>
        <w:drawing>
          <wp:anchor distT="0" distB="0" distL="114300" distR="114300" simplePos="0" relativeHeight="251659264" behindDoc="0" locked="0" layoutInCell="1" allowOverlap="1" wp14:anchorId="19E254CE" wp14:editId="7E788F78">
            <wp:simplePos x="0" y="0"/>
            <wp:positionH relativeFrom="margin">
              <wp:align>center</wp:align>
            </wp:positionH>
            <wp:positionV relativeFrom="margin">
              <wp:align>top</wp:align>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6D7C13EA" w14:textId="77777777" w:rsidR="00C07655" w:rsidRPr="008059D4" w:rsidRDefault="00C07655" w:rsidP="00612EF2">
      <w:pPr>
        <w:spacing w:line="276" w:lineRule="auto"/>
        <w:rPr>
          <w:rFonts w:asciiTheme="minorHAnsi" w:hAnsiTheme="minorHAnsi" w:cstheme="minorHAnsi"/>
        </w:rPr>
      </w:pPr>
    </w:p>
    <w:p w14:paraId="6D7C13EB" w14:textId="29C8B9DD" w:rsidR="00C07655" w:rsidRPr="008059D4" w:rsidRDefault="00C07655" w:rsidP="00813B2B">
      <w:pPr>
        <w:spacing w:line="276" w:lineRule="auto"/>
        <w:jc w:val="center"/>
        <w:rPr>
          <w:rFonts w:asciiTheme="minorHAnsi" w:hAnsiTheme="minorHAnsi" w:cstheme="minorHAnsi"/>
        </w:rPr>
      </w:pPr>
    </w:p>
    <w:p w14:paraId="799AB89F" w14:textId="77777777" w:rsidR="0090227A" w:rsidRDefault="0090227A" w:rsidP="00A36BDC">
      <w:pPr>
        <w:jc w:val="center"/>
        <w:rPr>
          <w:rFonts w:asciiTheme="minorHAnsi" w:hAnsiTheme="minorHAnsi"/>
          <w:b/>
        </w:rPr>
      </w:pPr>
      <w:bookmarkStart w:id="0" w:name="_Toc350847214"/>
      <w:bookmarkStart w:id="1" w:name="_Toc350928658"/>
      <w:bookmarkStart w:id="2" w:name="_Toc350937995"/>
      <w:bookmarkStart w:id="3" w:name="_Toc351623557"/>
    </w:p>
    <w:p w14:paraId="3FA99B41" w14:textId="77777777" w:rsidR="0090227A" w:rsidRDefault="0090227A" w:rsidP="00A36BDC">
      <w:pPr>
        <w:jc w:val="center"/>
        <w:rPr>
          <w:rFonts w:asciiTheme="minorHAnsi" w:hAnsiTheme="minorHAnsi"/>
          <w:b/>
        </w:rPr>
      </w:pPr>
    </w:p>
    <w:p w14:paraId="68B5F13D" w14:textId="77777777" w:rsidR="0090227A" w:rsidRDefault="0090227A" w:rsidP="00A36BDC">
      <w:pPr>
        <w:jc w:val="center"/>
        <w:rPr>
          <w:rFonts w:asciiTheme="minorHAnsi" w:hAnsiTheme="minorHAnsi"/>
          <w:b/>
        </w:rPr>
      </w:pPr>
    </w:p>
    <w:p w14:paraId="26F4AF31" w14:textId="77777777" w:rsidR="0090227A" w:rsidRDefault="0090227A" w:rsidP="00A36BDC">
      <w:pPr>
        <w:jc w:val="center"/>
        <w:rPr>
          <w:rFonts w:asciiTheme="minorHAnsi" w:hAnsiTheme="minorHAnsi"/>
          <w:b/>
        </w:rPr>
      </w:pPr>
    </w:p>
    <w:p w14:paraId="13F1B236" w14:textId="77777777" w:rsidR="0090227A" w:rsidRDefault="0090227A" w:rsidP="00A36BDC">
      <w:pPr>
        <w:jc w:val="center"/>
        <w:rPr>
          <w:rFonts w:asciiTheme="minorHAnsi" w:hAnsiTheme="minorHAnsi"/>
          <w:b/>
        </w:rPr>
      </w:pPr>
    </w:p>
    <w:p w14:paraId="3A4E7911" w14:textId="77777777" w:rsidR="0090227A" w:rsidRDefault="0090227A" w:rsidP="00A36BDC">
      <w:pPr>
        <w:jc w:val="center"/>
        <w:rPr>
          <w:rFonts w:asciiTheme="minorHAnsi" w:hAnsiTheme="minorHAnsi"/>
          <w:b/>
        </w:rPr>
      </w:pPr>
    </w:p>
    <w:p w14:paraId="6F874489" w14:textId="77777777" w:rsidR="0090227A" w:rsidRDefault="0090227A" w:rsidP="00A36BDC">
      <w:pPr>
        <w:jc w:val="center"/>
        <w:rPr>
          <w:rFonts w:asciiTheme="minorHAnsi" w:hAnsiTheme="minorHAnsi"/>
          <w:b/>
        </w:rPr>
      </w:pPr>
    </w:p>
    <w:p w14:paraId="335D20ED" w14:textId="77777777" w:rsidR="0090227A" w:rsidRDefault="0090227A" w:rsidP="00A36BDC">
      <w:pPr>
        <w:jc w:val="center"/>
        <w:rPr>
          <w:rFonts w:asciiTheme="minorHAnsi" w:hAnsiTheme="minorHAnsi"/>
          <w:b/>
        </w:rPr>
      </w:pPr>
    </w:p>
    <w:p w14:paraId="16C4DFF8" w14:textId="77777777" w:rsidR="0090227A" w:rsidRDefault="0090227A" w:rsidP="00A36BDC">
      <w:pPr>
        <w:jc w:val="center"/>
        <w:rPr>
          <w:rFonts w:asciiTheme="minorHAnsi" w:hAnsiTheme="minorHAnsi"/>
          <w:b/>
        </w:rPr>
      </w:pPr>
    </w:p>
    <w:p w14:paraId="19D0E598" w14:textId="77777777" w:rsidR="0090227A" w:rsidRDefault="0090227A" w:rsidP="00A36BDC">
      <w:pPr>
        <w:jc w:val="center"/>
        <w:rPr>
          <w:rFonts w:asciiTheme="minorHAnsi" w:hAnsiTheme="minorHAnsi"/>
          <w:b/>
        </w:rPr>
      </w:pPr>
    </w:p>
    <w:p w14:paraId="19B12666" w14:textId="77777777" w:rsidR="0090227A" w:rsidRDefault="0090227A" w:rsidP="00A36BDC">
      <w:pPr>
        <w:jc w:val="center"/>
        <w:rPr>
          <w:rFonts w:asciiTheme="minorHAnsi" w:hAnsiTheme="minorHAnsi"/>
          <w:b/>
        </w:rPr>
      </w:pPr>
    </w:p>
    <w:p w14:paraId="3C1ACCDB" w14:textId="77777777" w:rsidR="0090227A" w:rsidRDefault="0090227A" w:rsidP="00A36BDC">
      <w:pPr>
        <w:jc w:val="center"/>
        <w:rPr>
          <w:rFonts w:asciiTheme="minorHAnsi" w:hAnsiTheme="minorHAnsi"/>
          <w:b/>
        </w:rPr>
      </w:pPr>
    </w:p>
    <w:p w14:paraId="53F96948" w14:textId="77777777" w:rsidR="0090227A" w:rsidRDefault="0090227A" w:rsidP="00A36BDC">
      <w:pPr>
        <w:jc w:val="center"/>
        <w:rPr>
          <w:rFonts w:asciiTheme="minorHAnsi" w:hAnsiTheme="minorHAnsi"/>
          <w:b/>
        </w:rPr>
      </w:pPr>
    </w:p>
    <w:p w14:paraId="2248D5F6" w14:textId="77777777" w:rsidR="0090227A" w:rsidRDefault="0090227A" w:rsidP="00A36BDC">
      <w:pPr>
        <w:jc w:val="center"/>
        <w:rPr>
          <w:rFonts w:asciiTheme="minorHAnsi" w:hAnsiTheme="minorHAnsi"/>
          <w:b/>
        </w:rPr>
      </w:pPr>
    </w:p>
    <w:p w14:paraId="4721E2B8" w14:textId="77777777" w:rsidR="00A36BDC" w:rsidRDefault="00A36BDC" w:rsidP="00A36BDC">
      <w:pPr>
        <w:jc w:val="center"/>
        <w:rPr>
          <w:rFonts w:asciiTheme="minorHAnsi" w:hAnsiTheme="minorHAnsi"/>
          <w:b/>
        </w:rPr>
      </w:pPr>
      <w:r w:rsidRPr="00674B58">
        <w:rPr>
          <w:rFonts w:asciiTheme="minorHAnsi" w:hAnsiTheme="minorHAnsi"/>
          <w:b/>
        </w:rPr>
        <w:t xml:space="preserve">INFORME DE FISCALIZACIÓN </w:t>
      </w:r>
      <w:bookmarkEnd w:id="0"/>
      <w:bookmarkEnd w:id="1"/>
      <w:bookmarkEnd w:id="2"/>
      <w:bookmarkEnd w:id="3"/>
    </w:p>
    <w:p w14:paraId="109AB08A" w14:textId="77777777" w:rsidR="00305893" w:rsidRPr="00305893" w:rsidRDefault="00305893" w:rsidP="00305893">
      <w:pPr>
        <w:spacing w:line="276" w:lineRule="auto"/>
        <w:jc w:val="center"/>
        <w:rPr>
          <w:rFonts w:asciiTheme="minorHAnsi" w:hAnsiTheme="minorHAnsi" w:cstheme="minorHAnsi"/>
          <w:b/>
        </w:rPr>
      </w:pPr>
      <w:r w:rsidRPr="00305893">
        <w:rPr>
          <w:rFonts w:asciiTheme="minorHAnsi" w:hAnsiTheme="minorHAnsi" w:cstheme="minorHAnsi"/>
          <w:b/>
        </w:rPr>
        <w:t>CALIFICACIÓN PARA MONITOREO ALTERNATIVO</w:t>
      </w:r>
    </w:p>
    <w:p w14:paraId="7424BB50" w14:textId="77777777" w:rsidR="00A36BDC" w:rsidRPr="00674B58" w:rsidRDefault="00A36BDC" w:rsidP="00A36BDC">
      <w:pPr>
        <w:spacing w:line="276" w:lineRule="auto"/>
        <w:jc w:val="center"/>
        <w:rPr>
          <w:rFonts w:asciiTheme="minorHAnsi" w:hAnsiTheme="minorHAnsi" w:cstheme="minorHAnsi"/>
          <w:b/>
        </w:rPr>
      </w:pPr>
    </w:p>
    <w:p w14:paraId="4032E12D" w14:textId="77777777" w:rsidR="00A36BDC" w:rsidRPr="00674B58" w:rsidRDefault="00A36BDC" w:rsidP="00A36BDC">
      <w:pPr>
        <w:jc w:val="center"/>
        <w:rPr>
          <w:rFonts w:asciiTheme="minorHAnsi" w:hAnsiTheme="minorHAnsi"/>
          <w:b/>
        </w:rPr>
      </w:pPr>
      <w:r w:rsidRPr="00674B58">
        <w:rPr>
          <w:rFonts w:asciiTheme="minorHAnsi" w:hAnsiTheme="minorHAnsi"/>
          <w:b/>
        </w:rPr>
        <w:t>EXAMEN DE LA INFORMACIÓN</w:t>
      </w:r>
    </w:p>
    <w:p w14:paraId="7AF55196" w14:textId="0903F7DE" w:rsidR="00A36BDC" w:rsidRPr="00674B58" w:rsidRDefault="00572910" w:rsidP="00B015D6">
      <w:pPr>
        <w:tabs>
          <w:tab w:val="left" w:pos="2388"/>
          <w:tab w:val="left" w:pos="3976"/>
        </w:tabs>
        <w:spacing w:line="276" w:lineRule="auto"/>
        <w:rPr>
          <w:rFonts w:asciiTheme="minorHAnsi" w:hAnsiTheme="minorHAnsi" w:cstheme="minorHAnsi"/>
          <w:b/>
        </w:rPr>
      </w:pPr>
      <w:r>
        <w:rPr>
          <w:rFonts w:asciiTheme="minorHAnsi" w:hAnsiTheme="minorHAnsi" w:cstheme="minorHAnsi"/>
          <w:b/>
        </w:rPr>
        <w:tab/>
      </w:r>
      <w:r w:rsidR="00B015D6">
        <w:rPr>
          <w:rFonts w:asciiTheme="minorHAnsi" w:hAnsiTheme="minorHAnsi" w:cstheme="minorHAnsi"/>
          <w:b/>
        </w:rPr>
        <w:tab/>
      </w:r>
    </w:p>
    <w:p w14:paraId="51F504F5" w14:textId="3CCB2700" w:rsidR="00A36BDC" w:rsidRDefault="00A36BDC" w:rsidP="00A36BDC">
      <w:pPr>
        <w:spacing w:line="276" w:lineRule="auto"/>
        <w:jc w:val="center"/>
        <w:rPr>
          <w:rFonts w:asciiTheme="minorHAnsi" w:hAnsiTheme="minorHAnsi" w:cstheme="minorHAnsi"/>
          <w:b/>
        </w:rPr>
      </w:pPr>
      <w:r>
        <w:rPr>
          <w:rFonts w:asciiTheme="minorHAnsi" w:hAnsiTheme="minorHAnsi" w:cstheme="minorHAnsi"/>
          <w:b/>
        </w:rPr>
        <w:t>“</w:t>
      </w:r>
      <w:r w:rsidR="00E43F7C">
        <w:rPr>
          <w:rFonts w:asciiTheme="minorHAnsi" w:hAnsiTheme="minorHAnsi" w:cstheme="minorHAnsi"/>
          <w:b/>
        </w:rPr>
        <w:t>MODIFICACION METODOLOGIA ALTERNA</w:t>
      </w:r>
      <w:r w:rsidR="00817B4C">
        <w:rPr>
          <w:rFonts w:asciiTheme="minorHAnsi" w:hAnsiTheme="minorHAnsi" w:cstheme="minorHAnsi"/>
          <w:b/>
        </w:rPr>
        <w:t>T</w:t>
      </w:r>
      <w:r w:rsidR="00E43F7C">
        <w:rPr>
          <w:rFonts w:asciiTheme="minorHAnsi" w:hAnsiTheme="minorHAnsi" w:cstheme="minorHAnsi"/>
          <w:b/>
        </w:rPr>
        <w:t>IV</w:t>
      </w:r>
      <w:r w:rsidR="005148CD">
        <w:rPr>
          <w:rFonts w:asciiTheme="minorHAnsi" w:hAnsiTheme="minorHAnsi" w:cstheme="minorHAnsi"/>
          <w:b/>
        </w:rPr>
        <w:t>A</w:t>
      </w:r>
      <w:r w:rsidR="00E43F7C">
        <w:rPr>
          <w:rFonts w:asciiTheme="minorHAnsi" w:hAnsiTheme="minorHAnsi" w:cstheme="minorHAnsi"/>
          <w:b/>
        </w:rPr>
        <w:t xml:space="preserve"> </w:t>
      </w:r>
      <w:r w:rsidR="00476C02">
        <w:rPr>
          <w:rFonts w:asciiTheme="minorHAnsi" w:hAnsiTheme="minorHAnsi" w:cstheme="minorHAnsi"/>
          <w:b/>
        </w:rPr>
        <w:t>EMPRESA E</w:t>
      </w:r>
      <w:r w:rsidR="00E43F7C">
        <w:rPr>
          <w:rFonts w:asciiTheme="minorHAnsi" w:hAnsiTheme="minorHAnsi" w:cstheme="minorHAnsi"/>
          <w:b/>
        </w:rPr>
        <w:t>LECTRICA DIEGO DE ALMAGRO</w:t>
      </w:r>
      <w:r w:rsidR="00817B4C">
        <w:rPr>
          <w:rFonts w:asciiTheme="minorHAnsi" w:hAnsiTheme="minorHAnsi" w:cstheme="minorHAnsi"/>
          <w:b/>
        </w:rPr>
        <w:t xml:space="preserve"> </w:t>
      </w:r>
      <w:proofErr w:type="spellStart"/>
      <w:r w:rsidR="00817B4C">
        <w:rPr>
          <w:rFonts w:asciiTheme="minorHAnsi" w:hAnsiTheme="minorHAnsi" w:cstheme="minorHAnsi"/>
          <w:b/>
        </w:rPr>
        <w:t>S.</w:t>
      </w:r>
      <w:r w:rsidR="00766406">
        <w:rPr>
          <w:rFonts w:asciiTheme="minorHAnsi" w:hAnsiTheme="minorHAnsi" w:cstheme="minorHAnsi"/>
          <w:b/>
        </w:rPr>
        <w:t>p.</w:t>
      </w:r>
      <w:r w:rsidR="00817B4C">
        <w:rPr>
          <w:rFonts w:asciiTheme="minorHAnsi" w:hAnsiTheme="minorHAnsi" w:cstheme="minorHAnsi"/>
          <w:b/>
        </w:rPr>
        <w:t>A</w:t>
      </w:r>
      <w:proofErr w:type="spellEnd"/>
      <w:r w:rsidR="00817B4C">
        <w:rPr>
          <w:rFonts w:asciiTheme="minorHAnsi" w:hAnsiTheme="minorHAnsi" w:cstheme="minorHAnsi"/>
          <w:b/>
        </w:rPr>
        <w:t>.</w:t>
      </w:r>
      <w:r w:rsidR="00464503">
        <w:rPr>
          <w:rFonts w:asciiTheme="minorHAnsi" w:hAnsiTheme="minorHAnsi" w:cstheme="minorHAnsi"/>
          <w:b/>
        </w:rPr>
        <w:t>”</w:t>
      </w:r>
    </w:p>
    <w:p w14:paraId="759CC6DE" w14:textId="77777777" w:rsidR="00A70DDF" w:rsidRDefault="00A70DDF" w:rsidP="00047AD3">
      <w:pPr>
        <w:spacing w:line="276" w:lineRule="auto"/>
        <w:jc w:val="center"/>
        <w:rPr>
          <w:b/>
          <w:bCs/>
          <w:color w:val="000000"/>
          <w:sz w:val="18"/>
          <w:szCs w:val="18"/>
        </w:rPr>
      </w:pPr>
    </w:p>
    <w:p w14:paraId="18CEFC92" w14:textId="035D106E" w:rsidR="00DD0509" w:rsidRPr="00C91812" w:rsidRDefault="009C64B4" w:rsidP="00047AD3">
      <w:pPr>
        <w:spacing w:line="276" w:lineRule="auto"/>
        <w:jc w:val="center"/>
        <w:rPr>
          <w:rFonts w:asciiTheme="minorHAnsi" w:hAnsiTheme="minorHAnsi" w:cstheme="minorHAnsi"/>
          <w:b/>
          <w:color w:val="000000" w:themeColor="text1"/>
        </w:rPr>
      </w:pPr>
      <w:r w:rsidRPr="00C91812">
        <w:rPr>
          <w:rFonts w:asciiTheme="minorHAnsi" w:hAnsiTheme="minorHAnsi" w:cstheme="minorHAnsi"/>
          <w:b/>
          <w:color w:val="000000" w:themeColor="text1"/>
        </w:rPr>
        <w:t>DFZ-2018-</w:t>
      </w:r>
      <w:r w:rsidR="001114C8">
        <w:rPr>
          <w:rFonts w:asciiTheme="minorHAnsi" w:hAnsiTheme="minorHAnsi" w:cstheme="minorHAnsi"/>
          <w:b/>
          <w:color w:val="000000" w:themeColor="text1"/>
        </w:rPr>
        <w:t>2827</w:t>
      </w:r>
      <w:r w:rsidRPr="00C91812">
        <w:rPr>
          <w:rFonts w:asciiTheme="minorHAnsi" w:hAnsiTheme="minorHAnsi" w:cstheme="minorHAnsi"/>
          <w:b/>
          <w:color w:val="000000" w:themeColor="text1"/>
        </w:rPr>
        <w:t>-III-NE</w:t>
      </w:r>
    </w:p>
    <w:p w14:paraId="49952346" w14:textId="77777777" w:rsidR="009C64B4" w:rsidRPr="000743D2" w:rsidRDefault="009C64B4" w:rsidP="00047AD3">
      <w:pPr>
        <w:spacing w:line="276" w:lineRule="auto"/>
        <w:jc w:val="center"/>
        <w:rPr>
          <w:rFonts w:asciiTheme="minorHAnsi" w:hAnsiTheme="minorHAnsi"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B1553" w:rsidRPr="006B3CCD" w14:paraId="0C98867E" w14:textId="77777777" w:rsidTr="001A2F65">
        <w:trPr>
          <w:trHeight w:val="567"/>
          <w:jc w:val="center"/>
        </w:trPr>
        <w:tc>
          <w:tcPr>
            <w:tcW w:w="1210" w:type="dxa"/>
            <w:shd w:val="clear" w:color="auto" w:fill="D9D9D9" w:themeFill="background1" w:themeFillShade="D9"/>
            <w:vAlign w:val="center"/>
          </w:tcPr>
          <w:p w14:paraId="5E83A0D6" w14:textId="77777777" w:rsidR="00AB1553" w:rsidRPr="006B3CCD" w:rsidRDefault="00AB1553" w:rsidP="001A2F65">
            <w:pPr>
              <w:spacing w:line="276" w:lineRule="auto"/>
              <w:jc w:val="center"/>
              <w:rPr>
                <w:rFonts w:asciiTheme="minorHAnsi" w:hAnsiTheme="minorHAnsi" w:cstheme="minorHAnsi"/>
                <w:b/>
                <w:sz w:val="18"/>
                <w:szCs w:val="18"/>
                <w:highlight w:val="yellow"/>
                <w:lang w:val="es-ES_tradnl"/>
              </w:rPr>
            </w:pPr>
          </w:p>
        </w:tc>
        <w:tc>
          <w:tcPr>
            <w:tcW w:w="2116" w:type="dxa"/>
            <w:shd w:val="clear" w:color="auto" w:fill="D9D9D9" w:themeFill="background1" w:themeFillShade="D9"/>
            <w:vAlign w:val="center"/>
          </w:tcPr>
          <w:p w14:paraId="7ABE14CB" w14:textId="77777777" w:rsidR="00AB1553" w:rsidRPr="006B3CCD" w:rsidRDefault="00AB1553" w:rsidP="001A2F65">
            <w:pPr>
              <w:spacing w:line="276" w:lineRule="auto"/>
              <w:jc w:val="center"/>
              <w:rPr>
                <w:rFonts w:asciiTheme="minorHAnsi" w:hAnsiTheme="minorHAnsi" w:cstheme="minorHAnsi"/>
                <w:b/>
                <w:sz w:val="18"/>
                <w:szCs w:val="18"/>
                <w:highlight w:val="yellow"/>
                <w:lang w:val="es-ES_tradnl"/>
              </w:rPr>
            </w:pPr>
            <w:r w:rsidRPr="004920BC">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14:paraId="6930B4E4" w14:textId="77777777" w:rsidR="00AB1553" w:rsidRPr="006B3CCD" w:rsidRDefault="00AB1553" w:rsidP="001A2F65">
            <w:pPr>
              <w:spacing w:line="276" w:lineRule="auto"/>
              <w:jc w:val="center"/>
              <w:rPr>
                <w:rFonts w:asciiTheme="minorHAnsi" w:hAnsiTheme="minorHAnsi" w:cstheme="minorHAnsi"/>
                <w:b/>
                <w:sz w:val="18"/>
                <w:szCs w:val="18"/>
                <w:highlight w:val="yellow"/>
                <w:lang w:val="es-ES_tradnl"/>
              </w:rPr>
            </w:pPr>
            <w:r w:rsidRPr="004920BC">
              <w:rPr>
                <w:rFonts w:asciiTheme="minorHAnsi" w:hAnsiTheme="minorHAnsi" w:cstheme="minorHAnsi"/>
                <w:b/>
                <w:sz w:val="18"/>
                <w:szCs w:val="18"/>
                <w:lang w:val="es-ES_tradnl"/>
              </w:rPr>
              <w:t>Firma</w:t>
            </w:r>
          </w:p>
        </w:tc>
      </w:tr>
      <w:tr w:rsidR="00AB1553" w:rsidRPr="006B3CCD" w14:paraId="7BCD6429" w14:textId="77777777" w:rsidTr="001A2F6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26C4652" w14:textId="77777777" w:rsidR="00AB1553" w:rsidRPr="004920BC" w:rsidRDefault="00AB1553" w:rsidP="001A2F65">
            <w:pPr>
              <w:spacing w:line="276" w:lineRule="auto"/>
              <w:jc w:val="center"/>
              <w:rPr>
                <w:rFonts w:asciiTheme="minorHAnsi" w:hAnsiTheme="minorHAnsi" w:cstheme="minorHAnsi"/>
                <w:sz w:val="18"/>
                <w:szCs w:val="18"/>
                <w:lang w:val="es-ES_tradnl"/>
              </w:rPr>
            </w:pPr>
            <w:r w:rsidRPr="008059D4">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ED29A9F" w14:textId="03854164" w:rsidR="00AB1553" w:rsidRPr="0066085E" w:rsidRDefault="00AB1553" w:rsidP="00D7549B">
            <w:pPr>
              <w:spacing w:line="276" w:lineRule="auto"/>
              <w:jc w:val="center"/>
              <w:rPr>
                <w:rFonts w:asciiTheme="minorHAnsi" w:hAnsiTheme="minorHAnsi" w:cstheme="minorHAnsi"/>
                <w:sz w:val="18"/>
                <w:szCs w:val="18"/>
                <w:highlight w:val="yellow"/>
                <w:lang w:val="es-ES_tradnl"/>
              </w:rPr>
            </w:pPr>
            <w:r w:rsidRPr="00ED7DDF">
              <w:rPr>
                <w:rFonts w:asciiTheme="minorHAnsi" w:hAnsiTheme="minorHAnsi" w:cstheme="minorHAnsi"/>
                <w:sz w:val="18"/>
                <w:szCs w:val="18"/>
                <w:lang w:val="es-ES_tradnl"/>
              </w:rPr>
              <w:t xml:space="preserve">Juan </w:t>
            </w:r>
            <w:r w:rsidR="00D7549B">
              <w:rPr>
                <w:rFonts w:asciiTheme="minorHAnsi" w:hAnsiTheme="minorHAnsi" w:cstheme="minorHAnsi"/>
                <w:sz w:val="18"/>
                <w:szCs w:val="18"/>
                <w:lang w:val="es-ES_tradnl"/>
              </w:rPr>
              <w:t>Pablo Rodriguez</w:t>
            </w:r>
            <w:r w:rsidRPr="00ED7DDF">
              <w:rPr>
                <w:rFonts w:asciiTheme="minorHAnsi" w:hAnsiTheme="minorHAnsi"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10828FA5" w14:textId="7127301E" w:rsidR="00AB1553" w:rsidRPr="00AA08D7" w:rsidRDefault="005D76E0" w:rsidP="001A2F65">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19EB40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8pt">
                  <v:imagedata r:id="rId14" o:title=""/>
                  <o:lock v:ext="edit" ungrouping="t" rotation="t" aspectratio="f" cropping="t" verticies="t" grouping="t"/>
                  <o:signatureline v:ext="edit" id="{FD7E6012-0689-406D-8DFB-E1160DE6372A}" provid="{00000000-0000-0000-0000-000000000000}" o:suggestedsigner="Juan Pablo Rodriguez" o:suggestedsigner2="Jefe Sección Técnica División Fiscalización " issignatureline="t"/>
                </v:shape>
              </w:pict>
            </w:r>
          </w:p>
        </w:tc>
      </w:tr>
      <w:tr w:rsidR="005203FC" w:rsidRPr="006B3CCD" w14:paraId="356B1D61" w14:textId="77777777" w:rsidTr="005203FC">
        <w:trPr>
          <w:trHeight w:val="1042"/>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09C7CC" w14:textId="16DE565E" w:rsidR="005203FC" w:rsidRPr="008059D4" w:rsidRDefault="00E43F7C" w:rsidP="001A2F65">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642A603" w14:textId="1C41B268" w:rsidR="005203FC" w:rsidRPr="00ED7DDF" w:rsidRDefault="005203FC" w:rsidP="005203FC">
            <w:pPr>
              <w:spacing w:line="276" w:lineRule="auto"/>
              <w:jc w:val="center"/>
              <w:rPr>
                <w:rFonts w:asciiTheme="minorHAnsi" w:hAnsiTheme="minorHAnsi" w:cstheme="minorHAnsi"/>
                <w:sz w:val="18"/>
                <w:szCs w:val="18"/>
                <w:lang w:val="es-ES_tradnl"/>
              </w:rPr>
            </w:pPr>
            <w:r w:rsidRPr="00ED7DDF">
              <w:rPr>
                <w:rFonts w:asciiTheme="minorHAnsi" w:hAnsiTheme="minorHAnsi" w:cstheme="minorHAnsi"/>
                <w:sz w:val="18"/>
                <w:szCs w:val="18"/>
              </w:rPr>
              <w:t>Francisco Alegre.</w:t>
            </w:r>
          </w:p>
        </w:tc>
        <w:tc>
          <w:tcPr>
            <w:tcW w:w="2662" w:type="dxa"/>
            <w:tcBorders>
              <w:top w:val="single" w:sz="4" w:space="0" w:color="auto"/>
              <w:left w:val="single" w:sz="4" w:space="0" w:color="auto"/>
              <w:bottom w:val="single" w:sz="4" w:space="0" w:color="auto"/>
              <w:right w:val="single" w:sz="4" w:space="0" w:color="auto"/>
            </w:tcBorders>
            <w:vAlign w:val="center"/>
          </w:tcPr>
          <w:p w14:paraId="55E7B72D" w14:textId="663451BD" w:rsidR="005203FC" w:rsidRDefault="005D76E0" w:rsidP="001A2F65">
            <w:pPr>
              <w:spacing w:line="276" w:lineRule="auto"/>
              <w:jc w:val="center"/>
              <w:rPr>
                <w:rFonts w:asciiTheme="minorHAnsi" w:hAnsiTheme="minorHAnsi" w:cs="Calibri"/>
                <w:sz w:val="18"/>
                <w:szCs w:val="18"/>
                <w:lang w:val="es-ES"/>
              </w:rPr>
            </w:pPr>
            <w:bookmarkStart w:id="4" w:name="_GoBack"/>
            <w:r>
              <w:rPr>
                <w:rFonts w:asciiTheme="minorHAnsi" w:hAnsiTheme="minorHAnsi" w:cs="Calibri"/>
                <w:sz w:val="18"/>
                <w:szCs w:val="18"/>
              </w:rPr>
              <w:pict w14:anchorId="2BBBFF0D">
                <v:shape id="_x0000_i1026" type="#_x0000_t75" alt="Línea de firma de Microsoft Office..." style="width:114pt;height:56pt">
                  <v:imagedata r:id="rId15" o:title=""/>
                  <o:lock v:ext="edit" ungrouping="t" rotation="t" aspectratio="f" cropping="t" verticies="t" text="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bookmarkEnd w:id="4"/>
          </w:p>
        </w:tc>
      </w:tr>
    </w:tbl>
    <w:p w14:paraId="6D7C1407" w14:textId="77777777" w:rsidR="00047AD3" w:rsidRPr="000743D2" w:rsidRDefault="00047AD3" w:rsidP="00047AD3">
      <w:pPr>
        <w:spacing w:line="276" w:lineRule="auto"/>
        <w:jc w:val="center"/>
        <w:rPr>
          <w:rFonts w:asciiTheme="minorHAnsi" w:hAnsiTheme="minorHAnsi" w:cstheme="minorHAnsi"/>
          <w:b/>
          <w:sz w:val="28"/>
          <w:szCs w:val="32"/>
          <w:highlight w:val="yellow"/>
        </w:rPr>
      </w:pPr>
    </w:p>
    <w:p w14:paraId="6D7C1408" w14:textId="77777777" w:rsidR="00F8546F" w:rsidRDefault="00F8546F" w:rsidP="00047AD3">
      <w:pPr>
        <w:spacing w:line="276" w:lineRule="auto"/>
        <w:jc w:val="center"/>
        <w:rPr>
          <w:rFonts w:asciiTheme="minorHAnsi" w:hAnsiTheme="minorHAnsi" w:cstheme="minorHAnsi"/>
          <w:b/>
          <w:sz w:val="28"/>
          <w:szCs w:val="32"/>
          <w:highlight w:val="yellow"/>
        </w:rPr>
      </w:pPr>
    </w:p>
    <w:p w14:paraId="7224E235" w14:textId="77777777" w:rsidR="0090227A" w:rsidRDefault="0090227A" w:rsidP="00047AD3">
      <w:pPr>
        <w:spacing w:line="276" w:lineRule="auto"/>
        <w:jc w:val="center"/>
        <w:rPr>
          <w:rFonts w:asciiTheme="minorHAnsi" w:hAnsiTheme="minorHAnsi" w:cstheme="minorHAnsi"/>
          <w:b/>
          <w:sz w:val="28"/>
          <w:szCs w:val="32"/>
          <w:highlight w:val="yellow"/>
        </w:rPr>
      </w:pPr>
    </w:p>
    <w:p w14:paraId="5B00593E" w14:textId="77777777" w:rsidR="00385F0B" w:rsidRDefault="00385F0B" w:rsidP="00047AD3">
      <w:pPr>
        <w:spacing w:line="276" w:lineRule="auto"/>
        <w:jc w:val="center"/>
        <w:rPr>
          <w:rFonts w:asciiTheme="minorHAnsi" w:hAnsiTheme="minorHAnsi" w:cstheme="minorHAnsi"/>
          <w:b/>
          <w:sz w:val="28"/>
          <w:szCs w:val="32"/>
          <w:highlight w:val="yellow"/>
        </w:rPr>
      </w:pPr>
    </w:p>
    <w:p w14:paraId="376C8C8C" w14:textId="77777777" w:rsidR="00385F0B" w:rsidRDefault="00385F0B" w:rsidP="00047AD3">
      <w:pPr>
        <w:spacing w:line="276" w:lineRule="auto"/>
        <w:jc w:val="center"/>
        <w:rPr>
          <w:rFonts w:asciiTheme="minorHAnsi" w:hAnsiTheme="minorHAnsi" w:cstheme="minorHAnsi"/>
          <w:b/>
          <w:sz w:val="28"/>
          <w:szCs w:val="32"/>
          <w:highlight w:val="yellow"/>
        </w:rPr>
      </w:pPr>
    </w:p>
    <w:p w14:paraId="5A589559" w14:textId="77777777" w:rsidR="00385F0B" w:rsidRDefault="00385F0B" w:rsidP="00047AD3">
      <w:pPr>
        <w:spacing w:line="276" w:lineRule="auto"/>
        <w:jc w:val="center"/>
        <w:rPr>
          <w:rFonts w:asciiTheme="minorHAnsi" w:hAnsiTheme="minorHAnsi" w:cstheme="minorHAnsi"/>
          <w:b/>
          <w:sz w:val="28"/>
          <w:szCs w:val="32"/>
          <w:highlight w:val="yellow"/>
        </w:rPr>
      </w:pPr>
    </w:p>
    <w:p w14:paraId="136663E8" w14:textId="77777777" w:rsidR="00385F0B" w:rsidRDefault="00385F0B" w:rsidP="00047AD3">
      <w:pPr>
        <w:spacing w:line="276" w:lineRule="auto"/>
        <w:jc w:val="center"/>
        <w:rPr>
          <w:rFonts w:asciiTheme="minorHAnsi" w:hAnsiTheme="minorHAnsi" w:cstheme="minorHAnsi"/>
          <w:b/>
          <w:sz w:val="28"/>
          <w:szCs w:val="32"/>
          <w:highlight w:val="yellow"/>
        </w:rPr>
      </w:pPr>
    </w:p>
    <w:p w14:paraId="7E9256A4" w14:textId="77777777" w:rsidR="0090227A" w:rsidRPr="000743D2" w:rsidRDefault="0090227A" w:rsidP="00047AD3">
      <w:pPr>
        <w:spacing w:line="276" w:lineRule="auto"/>
        <w:jc w:val="center"/>
        <w:rPr>
          <w:rFonts w:asciiTheme="minorHAnsi" w:hAnsiTheme="minorHAnsi" w:cstheme="minorHAnsi"/>
          <w:b/>
          <w:sz w:val="28"/>
          <w:szCs w:val="32"/>
          <w:highlight w:val="yellow"/>
        </w:rPr>
      </w:pPr>
    </w:p>
    <w:p w14:paraId="1CCB4DB0" w14:textId="77777777" w:rsidR="00C81570" w:rsidRDefault="00C81570" w:rsidP="00252F55">
      <w:pPr>
        <w:jc w:val="center"/>
        <w:rPr>
          <w:rFonts w:asciiTheme="minorHAnsi" w:hAnsiTheme="minorHAnsi"/>
          <w:b/>
          <w:sz w:val="20"/>
          <w:szCs w:val="20"/>
          <w:u w:val="single"/>
        </w:rPr>
      </w:pPr>
      <w:bookmarkStart w:id="5" w:name="_Toc205640089"/>
    </w:p>
    <w:p w14:paraId="3E7008F8" w14:textId="77777777" w:rsidR="00C81570" w:rsidRDefault="00C81570" w:rsidP="00252F55">
      <w:pPr>
        <w:jc w:val="center"/>
        <w:rPr>
          <w:rFonts w:asciiTheme="minorHAnsi" w:hAnsiTheme="minorHAnsi"/>
          <w:b/>
          <w:sz w:val="20"/>
          <w:szCs w:val="20"/>
          <w:u w:val="single"/>
        </w:rPr>
      </w:pPr>
    </w:p>
    <w:p w14:paraId="6D7C140C" w14:textId="73643B3E" w:rsidR="00047AD3" w:rsidRPr="00F1155B" w:rsidRDefault="00047AD3" w:rsidP="00252F55">
      <w:pPr>
        <w:jc w:val="center"/>
        <w:rPr>
          <w:rFonts w:asciiTheme="minorHAnsi" w:hAnsiTheme="minorHAnsi"/>
          <w:b/>
          <w:sz w:val="20"/>
          <w:szCs w:val="20"/>
          <w:u w:val="single"/>
        </w:rPr>
      </w:pPr>
      <w:r w:rsidRPr="00F1155B">
        <w:rPr>
          <w:rFonts w:asciiTheme="minorHAnsi" w:hAnsiTheme="minorHAnsi"/>
          <w:b/>
          <w:sz w:val="20"/>
          <w:szCs w:val="20"/>
          <w:u w:val="single"/>
        </w:rPr>
        <w:t>Tabla de Contenidos</w:t>
      </w:r>
    </w:p>
    <w:p w14:paraId="6D7C140D" w14:textId="77777777" w:rsidR="00047AD3" w:rsidRPr="00F1155B" w:rsidRDefault="00047AD3" w:rsidP="00047AD3">
      <w:pPr>
        <w:jc w:val="center"/>
        <w:rPr>
          <w:rFonts w:asciiTheme="minorHAnsi" w:hAnsiTheme="minorHAnsi"/>
          <w:b/>
          <w:sz w:val="20"/>
          <w:szCs w:val="20"/>
        </w:rPr>
      </w:pPr>
    </w:p>
    <w:p w14:paraId="6D7C140E" w14:textId="77777777" w:rsidR="00E877F5" w:rsidRPr="00F1155B" w:rsidRDefault="0090696A">
      <w:pPr>
        <w:pStyle w:val="TDC1"/>
        <w:rPr>
          <w:rFonts w:eastAsiaTheme="minorEastAsia" w:cstheme="minorBidi"/>
          <w:b w:val="0"/>
          <w:noProof/>
          <w:sz w:val="22"/>
          <w:lang w:eastAsia="es-CL"/>
        </w:rPr>
      </w:pPr>
      <w:r w:rsidRPr="00F1155B">
        <w:rPr>
          <w:bCs/>
          <w:caps/>
          <w:szCs w:val="20"/>
        </w:rPr>
        <w:fldChar w:fldCharType="begin"/>
      </w:r>
      <w:r w:rsidRPr="00F1155B">
        <w:rPr>
          <w:bCs/>
          <w:caps/>
          <w:szCs w:val="20"/>
        </w:rPr>
        <w:instrText xml:space="preserve"> TOC \o "1-1" \h \z \u </w:instrText>
      </w:r>
      <w:r w:rsidRPr="00F1155B">
        <w:rPr>
          <w:bCs/>
          <w:caps/>
          <w:szCs w:val="20"/>
        </w:rPr>
        <w:fldChar w:fldCharType="separate"/>
      </w:r>
      <w:hyperlink w:anchor="_Toc375151471" w:history="1">
        <w:r w:rsidR="00E877F5" w:rsidRPr="00F1155B">
          <w:rPr>
            <w:rStyle w:val="Hipervnculo"/>
            <w:noProof/>
          </w:rPr>
          <w:t>1.</w:t>
        </w:r>
        <w:r w:rsidR="00E877F5" w:rsidRPr="00F1155B">
          <w:rPr>
            <w:rFonts w:eastAsiaTheme="minorEastAsia" w:cstheme="minorBidi"/>
            <w:b w:val="0"/>
            <w:noProof/>
            <w:sz w:val="22"/>
            <w:lang w:eastAsia="es-CL"/>
          </w:rPr>
          <w:tab/>
        </w:r>
        <w:r w:rsidR="00E877F5" w:rsidRPr="00F1155B">
          <w:rPr>
            <w:rStyle w:val="Hipervnculo"/>
            <w:noProof/>
          </w:rPr>
          <w:t>RESUMEN.</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_Toc375151471 \h </w:instrText>
        </w:r>
        <w:r w:rsidR="00E877F5" w:rsidRPr="00F1155B">
          <w:rPr>
            <w:noProof/>
            <w:webHidden/>
          </w:rPr>
        </w:r>
        <w:r w:rsidR="00E877F5" w:rsidRPr="00F1155B">
          <w:rPr>
            <w:noProof/>
            <w:webHidden/>
          </w:rPr>
          <w:fldChar w:fldCharType="separate"/>
        </w:r>
        <w:r w:rsidR="00214501">
          <w:rPr>
            <w:noProof/>
            <w:webHidden/>
          </w:rPr>
          <w:t>3</w:t>
        </w:r>
        <w:r w:rsidR="00E877F5" w:rsidRPr="00F1155B">
          <w:rPr>
            <w:noProof/>
            <w:webHidden/>
          </w:rPr>
          <w:fldChar w:fldCharType="end"/>
        </w:r>
      </w:hyperlink>
    </w:p>
    <w:p w14:paraId="6D7C140F" w14:textId="77777777" w:rsidR="00E877F5" w:rsidRPr="00F1155B" w:rsidRDefault="005D76E0">
      <w:pPr>
        <w:pStyle w:val="TDC1"/>
        <w:rPr>
          <w:rFonts w:eastAsiaTheme="minorEastAsia" w:cstheme="minorBidi"/>
          <w:b w:val="0"/>
          <w:noProof/>
          <w:sz w:val="22"/>
          <w:lang w:eastAsia="es-CL"/>
        </w:rPr>
      </w:pPr>
      <w:hyperlink w:anchor="_Toc375151472" w:history="1">
        <w:r w:rsidR="00E877F5" w:rsidRPr="00F1155B">
          <w:rPr>
            <w:rStyle w:val="Hipervnculo"/>
            <w:noProof/>
          </w:rPr>
          <w:t>2.</w:t>
        </w:r>
        <w:r w:rsidR="00E877F5" w:rsidRPr="00F1155B">
          <w:rPr>
            <w:rFonts w:eastAsiaTheme="minorEastAsia" w:cstheme="minorBidi"/>
            <w:b w:val="0"/>
            <w:noProof/>
            <w:sz w:val="22"/>
            <w:lang w:eastAsia="es-CL"/>
          </w:rPr>
          <w:tab/>
        </w:r>
        <w:r w:rsidR="00E877F5" w:rsidRPr="00F1155B">
          <w:rPr>
            <w:rStyle w:val="Hipervnculo"/>
            <w:noProof/>
          </w:rPr>
          <w:t>IDENTIFICACIÓN DE LA UNIDAD</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_Toc375151472 \h </w:instrText>
        </w:r>
        <w:r w:rsidR="00E877F5" w:rsidRPr="00F1155B">
          <w:rPr>
            <w:noProof/>
            <w:webHidden/>
          </w:rPr>
        </w:r>
        <w:r w:rsidR="00E877F5" w:rsidRPr="00F1155B">
          <w:rPr>
            <w:noProof/>
            <w:webHidden/>
          </w:rPr>
          <w:fldChar w:fldCharType="separate"/>
        </w:r>
        <w:r w:rsidR="00214501">
          <w:rPr>
            <w:noProof/>
            <w:webHidden/>
          </w:rPr>
          <w:t>3</w:t>
        </w:r>
        <w:r w:rsidR="00E877F5" w:rsidRPr="00F1155B">
          <w:rPr>
            <w:noProof/>
            <w:webHidden/>
          </w:rPr>
          <w:fldChar w:fldCharType="end"/>
        </w:r>
      </w:hyperlink>
    </w:p>
    <w:p w14:paraId="6D7C1410" w14:textId="77777777" w:rsidR="00E877F5" w:rsidRPr="00F1155B" w:rsidRDefault="005D76E0">
      <w:pPr>
        <w:pStyle w:val="TDC1"/>
        <w:rPr>
          <w:rFonts w:eastAsiaTheme="minorEastAsia" w:cstheme="minorBidi"/>
          <w:b w:val="0"/>
          <w:noProof/>
          <w:sz w:val="22"/>
          <w:lang w:eastAsia="es-CL"/>
        </w:rPr>
      </w:pPr>
      <w:hyperlink w:anchor="_Toc375151473" w:history="1">
        <w:r w:rsidR="00E877F5" w:rsidRPr="00F1155B">
          <w:rPr>
            <w:rStyle w:val="Hipervnculo"/>
            <w:noProof/>
          </w:rPr>
          <w:t>3.</w:t>
        </w:r>
        <w:r w:rsidR="00E877F5" w:rsidRPr="00F1155B">
          <w:rPr>
            <w:rFonts w:eastAsiaTheme="minorEastAsia" w:cstheme="minorBidi"/>
            <w:b w:val="0"/>
            <w:noProof/>
            <w:sz w:val="22"/>
            <w:lang w:eastAsia="es-CL"/>
          </w:rPr>
          <w:tab/>
        </w:r>
        <w:r w:rsidR="00E877F5" w:rsidRPr="00F1155B">
          <w:rPr>
            <w:rStyle w:val="Hipervnculo"/>
            <w:noProof/>
          </w:rPr>
          <w:t>MOTIVO DE LA ACTIVIDAD DE FISCALIZACIÓN</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_Toc375151473 \h </w:instrText>
        </w:r>
        <w:r w:rsidR="00E877F5" w:rsidRPr="00F1155B">
          <w:rPr>
            <w:noProof/>
            <w:webHidden/>
          </w:rPr>
        </w:r>
        <w:r w:rsidR="00E877F5" w:rsidRPr="00F1155B">
          <w:rPr>
            <w:noProof/>
            <w:webHidden/>
          </w:rPr>
          <w:fldChar w:fldCharType="separate"/>
        </w:r>
        <w:r w:rsidR="00214501">
          <w:rPr>
            <w:noProof/>
            <w:webHidden/>
          </w:rPr>
          <w:t>5</w:t>
        </w:r>
        <w:r w:rsidR="00E877F5" w:rsidRPr="00F1155B">
          <w:rPr>
            <w:noProof/>
            <w:webHidden/>
          </w:rPr>
          <w:fldChar w:fldCharType="end"/>
        </w:r>
      </w:hyperlink>
    </w:p>
    <w:p w14:paraId="6D7C1411" w14:textId="77777777" w:rsidR="00E877F5" w:rsidRPr="00F1155B" w:rsidRDefault="005D76E0">
      <w:pPr>
        <w:pStyle w:val="TDC1"/>
        <w:rPr>
          <w:rFonts w:eastAsiaTheme="minorEastAsia" w:cstheme="minorBidi"/>
          <w:b w:val="0"/>
          <w:noProof/>
          <w:sz w:val="22"/>
          <w:lang w:eastAsia="es-CL"/>
        </w:rPr>
      </w:pPr>
      <w:hyperlink w:anchor="_Toc375151474" w:history="1">
        <w:r w:rsidR="00E877F5" w:rsidRPr="00F1155B">
          <w:rPr>
            <w:rStyle w:val="Hipervnculo"/>
            <w:noProof/>
          </w:rPr>
          <w:t>4.</w:t>
        </w:r>
        <w:r w:rsidR="00E877F5" w:rsidRPr="00F1155B">
          <w:rPr>
            <w:rFonts w:eastAsiaTheme="minorEastAsia" w:cstheme="minorBidi"/>
            <w:b w:val="0"/>
            <w:noProof/>
            <w:sz w:val="22"/>
            <w:lang w:eastAsia="es-CL"/>
          </w:rPr>
          <w:tab/>
        </w:r>
        <w:r w:rsidR="00E877F5" w:rsidRPr="00F1155B">
          <w:rPr>
            <w:rStyle w:val="Hipervnculo"/>
            <w:noProof/>
          </w:rPr>
          <w:t>MATERIA ESPECÍFICA OBJETO DE LA FISCALIZACIÓN</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_Toc375151474 \h </w:instrText>
        </w:r>
        <w:r w:rsidR="00E877F5" w:rsidRPr="00F1155B">
          <w:rPr>
            <w:noProof/>
            <w:webHidden/>
          </w:rPr>
        </w:r>
        <w:r w:rsidR="00E877F5" w:rsidRPr="00F1155B">
          <w:rPr>
            <w:noProof/>
            <w:webHidden/>
          </w:rPr>
          <w:fldChar w:fldCharType="separate"/>
        </w:r>
        <w:r w:rsidR="00214501">
          <w:rPr>
            <w:noProof/>
            <w:webHidden/>
          </w:rPr>
          <w:t>5</w:t>
        </w:r>
        <w:r w:rsidR="00E877F5" w:rsidRPr="00F1155B">
          <w:rPr>
            <w:noProof/>
            <w:webHidden/>
          </w:rPr>
          <w:fldChar w:fldCharType="end"/>
        </w:r>
      </w:hyperlink>
    </w:p>
    <w:p w14:paraId="6D7C1412" w14:textId="77777777" w:rsidR="00E877F5" w:rsidRPr="00F1155B" w:rsidRDefault="005D76E0">
      <w:pPr>
        <w:pStyle w:val="TDC1"/>
        <w:rPr>
          <w:rFonts w:eastAsiaTheme="minorEastAsia" w:cstheme="minorBidi"/>
          <w:b w:val="0"/>
          <w:noProof/>
          <w:sz w:val="22"/>
          <w:lang w:eastAsia="es-CL"/>
        </w:rPr>
      </w:pPr>
      <w:hyperlink w:anchor="_Toc375151475" w:history="1">
        <w:r w:rsidR="00E877F5" w:rsidRPr="00F1155B">
          <w:rPr>
            <w:rStyle w:val="Hipervnculo"/>
            <w:noProof/>
          </w:rPr>
          <w:t>5.</w:t>
        </w:r>
        <w:r w:rsidR="00E877F5" w:rsidRPr="00F1155B">
          <w:rPr>
            <w:rFonts w:eastAsiaTheme="minorEastAsia" w:cstheme="minorBidi"/>
            <w:b w:val="0"/>
            <w:noProof/>
            <w:sz w:val="22"/>
            <w:lang w:eastAsia="es-CL"/>
          </w:rPr>
          <w:tab/>
        </w:r>
        <w:r w:rsidR="00E877F5" w:rsidRPr="00F1155B">
          <w:rPr>
            <w:rStyle w:val="Hipervnculo"/>
            <w:noProof/>
          </w:rPr>
          <w:t>INSTRUMENTOS DE GESTIÓN AMBIENTAL QUE REGULAN LA ACTIVIDAD FISCALIZADA</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_Toc375151475 \h </w:instrText>
        </w:r>
        <w:r w:rsidR="00E877F5" w:rsidRPr="00F1155B">
          <w:rPr>
            <w:noProof/>
            <w:webHidden/>
          </w:rPr>
        </w:r>
        <w:r w:rsidR="00E877F5" w:rsidRPr="00F1155B">
          <w:rPr>
            <w:noProof/>
            <w:webHidden/>
          </w:rPr>
          <w:fldChar w:fldCharType="separate"/>
        </w:r>
        <w:r w:rsidR="00214501">
          <w:rPr>
            <w:noProof/>
            <w:webHidden/>
          </w:rPr>
          <w:t>5</w:t>
        </w:r>
        <w:r w:rsidR="00E877F5" w:rsidRPr="00F1155B">
          <w:rPr>
            <w:noProof/>
            <w:webHidden/>
          </w:rPr>
          <w:fldChar w:fldCharType="end"/>
        </w:r>
      </w:hyperlink>
    </w:p>
    <w:p w14:paraId="6D7C1413" w14:textId="77777777" w:rsidR="00E877F5" w:rsidRPr="00F1155B" w:rsidRDefault="005D76E0">
      <w:pPr>
        <w:pStyle w:val="TDC1"/>
        <w:rPr>
          <w:rFonts w:eastAsiaTheme="minorEastAsia" w:cstheme="minorBidi"/>
          <w:b w:val="0"/>
          <w:noProof/>
          <w:sz w:val="22"/>
          <w:lang w:eastAsia="es-CL"/>
        </w:rPr>
      </w:pPr>
      <w:hyperlink w:anchor="_Toc375151476" w:history="1">
        <w:r w:rsidR="00E877F5" w:rsidRPr="00F1155B">
          <w:rPr>
            <w:rStyle w:val="Hipervnculo"/>
            <w:noProof/>
          </w:rPr>
          <w:t>6.</w:t>
        </w:r>
        <w:r w:rsidR="00E877F5" w:rsidRPr="00F1155B">
          <w:rPr>
            <w:rFonts w:eastAsiaTheme="minorEastAsia" w:cstheme="minorBidi"/>
            <w:b w:val="0"/>
            <w:noProof/>
            <w:sz w:val="22"/>
            <w:lang w:eastAsia="es-CL"/>
          </w:rPr>
          <w:tab/>
        </w:r>
        <w:r w:rsidR="00E877F5" w:rsidRPr="00F1155B">
          <w:rPr>
            <w:rStyle w:val="Hipervnculo"/>
            <w:noProof/>
          </w:rPr>
          <w:t>EXAMEN DE LA INFORMACION Y RESULTADOS</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_Toc375151476 \h </w:instrText>
        </w:r>
        <w:r w:rsidR="00E877F5" w:rsidRPr="00F1155B">
          <w:rPr>
            <w:noProof/>
            <w:webHidden/>
          </w:rPr>
        </w:r>
        <w:r w:rsidR="00E877F5" w:rsidRPr="00F1155B">
          <w:rPr>
            <w:noProof/>
            <w:webHidden/>
          </w:rPr>
          <w:fldChar w:fldCharType="separate"/>
        </w:r>
        <w:r w:rsidR="00214501">
          <w:rPr>
            <w:noProof/>
            <w:webHidden/>
          </w:rPr>
          <w:t>6</w:t>
        </w:r>
        <w:r w:rsidR="00E877F5" w:rsidRPr="00F1155B">
          <w:rPr>
            <w:noProof/>
            <w:webHidden/>
          </w:rPr>
          <w:fldChar w:fldCharType="end"/>
        </w:r>
      </w:hyperlink>
    </w:p>
    <w:p w14:paraId="6D7C1414" w14:textId="77777777" w:rsidR="00E877F5" w:rsidRPr="00F1155B" w:rsidRDefault="005D76E0">
      <w:pPr>
        <w:pStyle w:val="TDC1"/>
        <w:rPr>
          <w:rFonts w:eastAsiaTheme="minorEastAsia" w:cstheme="minorBidi"/>
          <w:b w:val="0"/>
          <w:noProof/>
          <w:sz w:val="22"/>
          <w:lang w:eastAsia="es-CL"/>
        </w:rPr>
      </w:pPr>
      <w:hyperlink w:anchor="_Toc375151477" w:history="1">
        <w:r w:rsidR="00E877F5" w:rsidRPr="00F1155B">
          <w:rPr>
            <w:rStyle w:val="Hipervnculo"/>
            <w:noProof/>
          </w:rPr>
          <w:t>7.</w:t>
        </w:r>
        <w:r w:rsidR="00E877F5" w:rsidRPr="00F1155B">
          <w:rPr>
            <w:rFonts w:eastAsiaTheme="minorEastAsia" w:cstheme="minorBidi"/>
            <w:b w:val="0"/>
            <w:noProof/>
            <w:sz w:val="22"/>
            <w:lang w:eastAsia="es-CL"/>
          </w:rPr>
          <w:tab/>
        </w:r>
        <w:r w:rsidR="00E877F5" w:rsidRPr="00F1155B">
          <w:rPr>
            <w:rStyle w:val="Hipervnculo"/>
            <w:noProof/>
          </w:rPr>
          <w:t>CONCLUSIONES</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_Toc375151477 \h </w:instrText>
        </w:r>
        <w:r w:rsidR="00E877F5" w:rsidRPr="00F1155B">
          <w:rPr>
            <w:noProof/>
            <w:webHidden/>
          </w:rPr>
        </w:r>
        <w:r w:rsidR="00E877F5" w:rsidRPr="00F1155B">
          <w:rPr>
            <w:noProof/>
            <w:webHidden/>
          </w:rPr>
          <w:fldChar w:fldCharType="separate"/>
        </w:r>
        <w:r w:rsidR="00214501">
          <w:rPr>
            <w:noProof/>
            <w:webHidden/>
          </w:rPr>
          <w:t>7</w:t>
        </w:r>
        <w:r w:rsidR="00E877F5" w:rsidRPr="00F1155B">
          <w:rPr>
            <w:noProof/>
            <w:webHidden/>
          </w:rPr>
          <w:fldChar w:fldCharType="end"/>
        </w:r>
      </w:hyperlink>
    </w:p>
    <w:p w14:paraId="6D7C1415" w14:textId="77777777" w:rsidR="00047AD3" w:rsidRPr="000743D2" w:rsidRDefault="0090696A" w:rsidP="00047AD3">
      <w:pPr>
        <w:pStyle w:val="TDC1"/>
        <w:rPr>
          <w:rFonts w:cstheme="minorHAnsi"/>
          <w:highlight w:val="yellow"/>
        </w:rPr>
        <w:sectPr w:rsidR="00047AD3" w:rsidRPr="000743D2" w:rsidSect="00B26A91">
          <w:footerReference w:type="default" r:id="rId16"/>
          <w:footerReference w:type="first" r:id="rId17"/>
          <w:pgSz w:w="12240" w:h="15840" w:code="1"/>
          <w:pgMar w:top="1134" w:right="1134" w:bottom="1134" w:left="1134" w:header="454" w:footer="567" w:gutter="0"/>
          <w:cols w:space="720"/>
          <w:noEndnote/>
          <w:titlePg/>
          <w:docGrid w:linePitch="299"/>
        </w:sectPr>
      </w:pPr>
      <w:r w:rsidRPr="00F1155B">
        <w:rPr>
          <w:bCs/>
          <w:caps/>
          <w:szCs w:val="20"/>
        </w:rPr>
        <w:fldChar w:fldCharType="end"/>
      </w:r>
    </w:p>
    <w:p w14:paraId="6D7C1416" w14:textId="22D4CE20" w:rsidR="00EE4BAC" w:rsidRPr="001474BA" w:rsidRDefault="00892E24" w:rsidP="0024030F">
      <w:pPr>
        <w:pStyle w:val="Ttulo1"/>
      </w:pPr>
      <w:bookmarkStart w:id="6" w:name="_Toc353993435"/>
      <w:bookmarkStart w:id="7" w:name="_Toc375151471"/>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474BA">
        <w:lastRenderedPageBreak/>
        <w:t>RESUMEN</w:t>
      </w:r>
      <w:bookmarkEnd w:id="6"/>
      <w:r w:rsidR="00131797" w:rsidRPr="001474BA">
        <w:t>.</w:t>
      </w:r>
      <w:bookmarkEnd w:id="7"/>
    </w:p>
    <w:p w14:paraId="6D7C1417" w14:textId="77777777" w:rsidR="00A872CC" w:rsidRPr="001474BA" w:rsidRDefault="00A872CC" w:rsidP="0047735F">
      <w:pPr>
        <w:rPr>
          <w:rFonts w:asciiTheme="minorHAnsi" w:hAnsiTheme="minorHAnsi" w:cstheme="minorHAnsi"/>
          <w:sz w:val="20"/>
        </w:rPr>
      </w:pPr>
    </w:p>
    <w:p w14:paraId="6D7C1418" w14:textId="352E3939" w:rsidR="0027328A" w:rsidRPr="00430F3E" w:rsidRDefault="003671C9" w:rsidP="00F812E4">
      <w:pPr>
        <w:rPr>
          <w:rFonts w:asciiTheme="minorHAnsi" w:hAnsiTheme="minorHAnsi" w:cstheme="minorHAnsi"/>
          <w:sz w:val="18"/>
          <w:szCs w:val="18"/>
        </w:rPr>
      </w:pPr>
      <w:r>
        <w:rPr>
          <w:rFonts w:asciiTheme="minorHAnsi" w:hAnsiTheme="minorHAnsi" w:cstheme="minorHAnsi"/>
          <w:sz w:val="18"/>
          <w:szCs w:val="18"/>
          <w:lang w:val="es-ES"/>
        </w:rPr>
        <w:t xml:space="preserve">Las unidades </w:t>
      </w:r>
      <w:r w:rsidR="00476C02">
        <w:rPr>
          <w:rFonts w:asciiTheme="minorHAnsi" w:hAnsiTheme="minorHAnsi" w:cstheme="minorHAnsi"/>
          <w:sz w:val="18"/>
          <w:szCs w:val="18"/>
          <w:lang w:val="es-ES"/>
        </w:rPr>
        <w:t>TG</w:t>
      </w:r>
      <w:r w:rsidR="00E43F7C">
        <w:rPr>
          <w:rFonts w:asciiTheme="minorHAnsi" w:hAnsiTheme="minorHAnsi" w:cstheme="minorHAnsi"/>
          <w:sz w:val="18"/>
          <w:szCs w:val="18"/>
          <w:lang w:val="es-ES"/>
        </w:rPr>
        <w:t xml:space="preserve">1 y </w:t>
      </w:r>
      <w:r w:rsidR="00476C02">
        <w:rPr>
          <w:rFonts w:asciiTheme="minorHAnsi" w:hAnsiTheme="minorHAnsi" w:cstheme="minorHAnsi"/>
          <w:sz w:val="18"/>
          <w:szCs w:val="18"/>
          <w:lang w:val="es-ES"/>
        </w:rPr>
        <w:t>TG</w:t>
      </w:r>
      <w:r w:rsidR="00E43F7C">
        <w:rPr>
          <w:rFonts w:asciiTheme="minorHAnsi" w:hAnsiTheme="minorHAnsi" w:cstheme="minorHAnsi"/>
          <w:sz w:val="18"/>
          <w:szCs w:val="18"/>
          <w:lang w:val="es-ES"/>
        </w:rPr>
        <w:t xml:space="preserve">2 </w:t>
      </w:r>
      <w:r>
        <w:rPr>
          <w:rFonts w:asciiTheme="minorHAnsi" w:hAnsiTheme="minorHAnsi" w:cstheme="minorHAnsi"/>
          <w:sz w:val="18"/>
          <w:szCs w:val="18"/>
          <w:lang w:val="es-ES"/>
        </w:rPr>
        <w:t xml:space="preserve">de </w:t>
      </w:r>
      <w:r w:rsidR="00E43F7C">
        <w:rPr>
          <w:rFonts w:asciiTheme="minorHAnsi" w:hAnsiTheme="minorHAnsi" w:cstheme="minorHAnsi"/>
          <w:sz w:val="18"/>
          <w:szCs w:val="18"/>
          <w:lang w:val="es-ES"/>
        </w:rPr>
        <w:t xml:space="preserve">la </w:t>
      </w:r>
      <w:r w:rsidR="008E343F" w:rsidRPr="00430F3E">
        <w:rPr>
          <w:rFonts w:asciiTheme="minorHAnsi" w:hAnsiTheme="minorHAnsi" w:cstheme="minorHAnsi"/>
          <w:sz w:val="18"/>
          <w:szCs w:val="18"/>
          <w:lang w:val="es-ES"/>
        </w:rPr>
        <w:t xml:space="preserve">Central </w:t>
      </w:r>
      <w:r w:rsidR="0014637F" w:rsidRPr="00430F3E">
        <w:rPr>
          <w:rFonts w:asciiTheme="minorHAnsi" w:hAnsiTheme="minorHAnsi" w:cstheme="minorHAnsi"/>
          <w:sz w:val="18"/>
          <w:szCs w:val="18"/>
          <w:lang w:val="es-ES"/>
        </w:rPr>
        <w:t xml:space="preserve">Termoeléctrica </w:t>
      </w:r>
      <w:r w:rsidR="007B4A94">
        <w:rPr>
          <w:rFonts w:asciiTheme="minorHAnsi" w:hAnsiTheme="minorHAnsi" w:cstheme="minorHAnsi"/>
          <w:sz w:val="18"/>
          <w:szCs w:val="18"/>
          <w:lang w:val="es-ES"/>
        </w:rPr>
        <w:t xml:space="preserve">EMELDA </w:t>
      </w:r>
      <w:r w:rsidR="007B704E">
        <w:rPr>
          <w:rFonts w:asciiTheme="minorHAnsi" w:hAnsiTheme="minorHAnsi" w:cstheme="minorHAnsi"/>
          <w:sz w:val="18"/>
          <w:szCs w:val="18"/>
          <w:lang w:val="es-ES"/>
        </w:rPr>
        <w:t xml:space="preserve">perteneciente a </w:t>
      </w:r>
      <w:r w:rsidR="006932A4" w:rsidRPr="00430F3E">
        <w:rPr>
          <w:rFonts w:asciiTheme="minorHAnsi" w:hAnsiTheme="minorHAnsi" w:cstheme="minorHAnsi"/>
          <w:sz w:val="18"/>
          <w:szCs w:val="18"/>
        </w:rPr>
        <w:t>la</w:t>
      </w:r>
      <w:r w:rsidR="007B704E">
        <w:rPr>
          <w:rFonts w:asciiTheme="minorHAnsi" w:hAnsiTheme="minorHAnsi" w:cstheme="minorHAnsi"/>
          <w:sz w:val="18"/>
          <w:szCs w:val="18"/>
        </w:rPr>
        <w:t xml:space="preserve"> </w:t>
      </w:r>
      <w:r w:rsidR="007B4A94">
        <w:rPr>
          <w:rFonts w:asciiTheme="minorHAnsi" w:hAnsiTheme="minorHAnsi" w:cstheme="minorHAnsi"/>
          <w:sz w:val="18"/>
          <w:szCs w:val="18"/>
        </w:rPr>
        <w:t>E</w:t>
      </w:r>
      <w:r w:rsidR="0091022B">
        <w:rPr>
          <w:rFonts w:asciiTheme="minorHAnsi" w:hAnsiTheme="minorHAnsi" w:cstheme="minorHAnsi"/>
          <w:sz w:val="18"/>
          <w:szCs w:val="18"/>
        </w:rPr>
        <w:t xml:space="preserve">mpresa </w:t>
      </w:r>
      <w:r w:rsidR="00CB3A1E">
        <w:rPr>
          <w:rFonts w:asciiTheme="minorHAnsi" w:hAnsiTheme="minorHAnsi" w:cstheme="minorHAnsi"/>
          <w:sz w:val="18"/>
          <w:szCs w:val="18"/>
        </w:rPr>
        <w:t>Eléctrica</w:t>
      </w:r>
      <w:r w:rsidR="007B4A94">
        <w:rPr>
          <w:rFonts w:asciiTheme="minorHAnsi" w:hAnsiTheme="minorHAnsi" w:cstheme="minorHAnsi"/>
          <w:sz w:val="18"/>
          <w:szCs w:val="18"/>
        </w:rPr>
        <w:t xml:space="preserve"> </w:t>
      </w:r>
      <w:r w:rsidR="007B4A94">
        <w:rPr>
          <w:rFonts w:asciiTheme="minorHAnsi" w:hAnsiTheme="minorHAnsi" w:cstheme="minorHAnsi"/>
          <w:sz w:val="18"/>
          <w:szCs w:val="18"/>
          <w:lang w:val="es-ES"/>
        </w:rPr>
        <w:t xml:space="preserve">Diego de Almagro </w:t>
      </w:r>
      <w:proofErr w:type="spellStart"/>
      <w:r w:rsidR="007B4A94">
        <w:rPr>
          <w:rFonts w:asciiTheme="minorHAnsi" w:hAnsiTheme="minorHAnsi" w:cstheme="minorHAnsi"/>
          <w:sz w:val="18"/>
          <w:szCs w:val="18"/>
          <w:lang w:val="es-ES"/>
        </w:rPr>
        <w:t>S</w:t>
      </w:r>
      <w:r w:rsidR="00766406">
        <w:rPr>
          <w:rFonts w:asciiTheme="minorHAnsi" w:hAnsiTheme="minorHAnsi" w:cstheme="minorHAnsi"/>
          <w:sz w:val="18"/>
          <w:szCs w:val="18"/>
          <w:lang w:val="es-ES"/>
        </w:rPr>
        <w:t>.</w:t>
      </w:r>
      <w:r w:rsidR="007B4A94">
        <w:rPr>
          <w:rFonts w:asciiTheme="minorHAnsi" w:hAnsiTheme="minorHAnsi" w:cstheme="minorHAnsi"/>
          <w:sz w:val="18"/>
          <w:szCs w:val="18"/>
          <w:lang w:val="es-ES"/>
        </w:rPr>
        <w:t>p</w:t>
      </w:r>
      <w:r w:rsidR="00766406">
        <w:rPr>
          <w:rFonts w:asciiTheme="minorHAnsi" w:hAnsiTheme="minorHAnsi" w:cstheme="minorHAnsi"/>
          <w:sz w:val="18"/>
          <w:szCs w:val="18"/>
          <w:lang w:val="es-ES"/>
        </w:rPr>
        <w:t>.</w:t>
      </w:r>
      <w:r w:rsidR="007B4A94">
        <w:rPr>
          <w:rFonts w:asciiTheme="minorHAnsi" w:hAnsiTheme="minorHAnsi" w:cstheme="minorHAnsi"/>
          <w:sz w:val="18"/>
          <w:szCs w:val="18"/>
          <w:lang w:val="es-ES"/>
        </w:rPr>
        <w:t>A</w:t>
      </w:r>
      <w:proofErr w:type="spellEnd"/>
      <w:r w:rsidR="007B4A94">
        <w:rPr>
          <w:rFonts w:asciiTheme="minorHAnsi" w:hAnsiTheme="minorHAnsi" w:cstheme="minorHAnsi"/>
          <w:sz w:val="18"/>
          <w:szCs w:val="18"/>
          <w:lang w:val="es-ES"/>
        </w:rPr>
        <w:t>.</w:t>
      </w:r>
      <w:r w:rsidR="00405DF9">
        <w:rPr>
          <w:rFonts w:asciiTheme="minorHAnsi" w:hAnsiTheme="minorHAnsi" w:cstheme="minorHAnsi"/>
          <w:sz w:val="18"/>
          <w:szCs w:val="18"/>
        </w:rPr>
        <w:t>,</w:t>
      </w:r>
      <w:r w:rsidR="00731C1D" w:rsidRPr="00430F3E">
        <w:rPr>
          <w:rFonts w:asciiTheme="minorHAnsi" w:hAnsiTheme="minorHAnsi" w:cstheme="minorHAnsi"/>
          <w:sz w:val="18"/>
          <w:szCs w:val="18"/>
        </w:rPr>
        <w:t xml:space="preserve"> está</w:t>
      </w:r>
      <w:r>
        <w:rPr>
          <w:rFonts w:asciiTheme="minorHAnsi" w:hAnsiTheme="minorHAnsi" w:cstheme="minorHAnsi"/>
          <w:sz w:val="18"/>
          <w:szCs w:val="18"/>
        </w:rPr>
        <w:t>n</w:t>
      </w:r>
      <w:r w:rsidR="00F50CFC" w:rsidRPr="00430F3E">
        <w:rPr>
          <w:rFonts w:asciiTheme="minorHAnsi" w:hAnsiTheme="minorHAnsi" w:cstheme="minorHAnsi"/>
          <w:sz w:val="18"/>
          <w:szCs w:val="18"/>
        </w:rPr>
        <w:t xml:space="preserve"> afecta</w:t>
      </w:r>
      <w:r>
        <w:rPr>
          <w:rFonts w:asciiTheme="minorHAnsi" w:hAnsiTheme="minorHAnsi" w:cstheme="minorHAnsi"/>
          <w:sz w:val="18"/>
          <w:szCs w:val="18"/>
        </w:rPr>
        <w:t>s</w:t>
      </w:r>
      <w:r w:rsidR="00F50CFC" w:rsidRPr="00430F3E">
        <w:rPr>
          <w:rFonts w:asciiTheme="minorHAnsi" w:hAnsiTheme="minorHAnsi" w:cstheme="minorHAnsi"/>
          <w:sz w:val="18"/>
          <w:szCs w:val="18"/>
        </w:rPr>
        <w:t xml:space="preserve"> al </w:t>
      </w:r>
      <w:r w:rsidR="00AE1E85" w:rsidRPr="00430F3E">
        <w:rPr>
          <w:rFonts w:asciiTheme="minorHAnsi" w:hAnsiTheme="minorHAnsi" w:cstheme="minorHAnsi"/>
          <w:sz w:val="18"/>
          <w:szCs w:val="18"/>
        </w:rPr>
        <w:t>cumplimiento del D.S. N° 13/2011</w:t>
      </w:r>
      <w:r w:rsidR="00F50CFC" w:rsidRPr="00430F3E">
        <w:rPr>
          <w:rFonts w:asciiTheme="minorHAnsi" w:hAnsiTheme="minorHAnsi" w:cstheme="minorHAnsi"/>
          <w:sz w:val="18"/>
          <w:szCs w:val="18"/>
        </w:rPr>
        <w:t xml:space="preserve"> del Ministerio del Medio Ambiente</w:t>
      </w:r>
      <w:r w:rsidR="00172328" w:rsidRPr="00430F3E">
        <w:rPr>
          <w:rFonts w:asciiTheme="minorHAnsi" w:hAnsiTheme="minorHAnsi" w:cstheme="minorHAnsi"/>
          <w:sz w:val="18"/>
          <w:szCs w:val="18"/>
        </w:rPr>
        <w:t xml:space="preserve"> (MMA)</w:t>
      </w:r>
      <w:r w:rsidR="00F50CFC" w:rsidRPr="00430F3E">
        <w:rPr>
          <w:rFonts w:asciiTheme="minorHAnsi" w:hAnsiTheme="minorHAnsi" w:cstheme="minorHAnsi"/>
          <w:sz w:val="18"/>
          <w:szCs w:val="18"/>
        </w:rPr>
        <w:t xml:space="preserve">, </w:t>
      </w:r>
      <w:r w:rsidR="001D51AF" w:rsidRPr="00430F3E">
        <w:rPr>
          <w:rFonts w:asciiTheme="minorHAnsi" w:hAnsiTheme="minorHAnsi" w:cstheme="minorHAnsi"/>
          <w:sz w:val="18"/>
          <w:szCs w:val="18"/>
        </w:rPr>
        <w:t xml:space="preserve">que establece </w:t>
      </w:r>
      <w:r w:rsidR="00DA3C8A" w:rsidRPr="00430F3E">
        <w:rPr>
          <w:rFonts w:asciiTheme="minorHAnsi" w:hAnsiTheme="minorHAnsi" w:cstheme="minorHAnsi"/>
          <w:sz w:val="18"/>
          <w:szCs w:val="18"/>
        </w:rPr>
        <w:t>“</w:t>
      </w:r>
      <w:r w:rsidR="00F50CFC" w:rsidRPr="00430F3E">
        <w:rPr>
          <w:rFonts w:asciiTheme="minorHAnsi" w:hAnsiTheme="minorHAnsi" w:cstheme="minorHAnsi"/>
          <w:sz w:val="18"/>
          <w:szCs w:val="18"/>
        </w:rPr>
        <w:t xml:space="preserve">Norma de </w:t>
      </w:r>
      <w:r w:rsidR="006976AB" w:rsidRPr="00430F3E">
        <w:rPr>
          <w:rFonts w:asciiTheme="minorHAnsi" w:hAnsiTheme="minorHAnsi" w:cstheme="minorHAnsi"/>
          <w:sz w:val="18"/>
          <w:szCs w:val="18"/>
        </w:rPr>
        <w:t>Emisión</w:t>
      </w:r>
      <w:r w:rsidR="00F50CFC" w:rsidRPr="00430F3E">
        <w:rPr>
          <w:rFonts w:asciiTheme="minorHAnsi" w:hAnsiTheme="minorHAnsi" w:cstheme="minorHAnsi"/>
          <w:sz w:val="18"/>
          <w:szCs w:val="18"/>
        </w:rPr>
        <w:t xml:space="preserve"> para Centrales Termoeléctricas</w:t>
      </w:r>
      <w:r w:rsidR="00DA3C8A" w:rsidRPr="00430F3E">
        <w:rPr>
          <w:rFonts w:asciiTheme="minorHAnsi" w:hAnsiTheme="minorHAnsi" w:cstheme="minorHAnsi"/>
          <w:sz w:val="18"/>
          <w:szCs w:val="18"/>
        </w:rPr>
        <w:t>”</w:t>
      </w:r>
      <w:r w:rsidR="00731C1D" w:rsidRPr="00430F3E">
        <w:rPr>
          <w:rFonts w:asciiTheme="minorHAnsi" w:hAnsiTheme="minorHAnsi" w:cstheme="minorHAnsi"/>
          <w:sz w:val="18"/>
          <w:szCs w:val="18"/>
        </w:rPr>
        <w:t>. E</w:t>
      </w:r>
      <w:r w:rsidR="00174D14" w:rsidRPr="00430F3E">
        <w:rPr>
          <w:rFonts w:asciiTheme="minorHAnsi" w:hAnsiTheme="minorHAnsi" w:cstheme="minorHAnsi"/>
          <w:sz w:val="18"/>
          <w:szCs w:val="18"/>
        </w:rPr>
        <w:t>n</w:t>
      </w:r>
      <w:r w:rsidR="00731C1D" w:rsidRPr="00430F3E">
        <w:rPr>
          <w:rFonts w:asciiTheme="minorHAnsi" w:hAnsiTheme="minorHAnsi" w:cstheme="minorHAnsi"/>
          <w:sz w:val="18"/>
          <w:szCs w:val="18"/>
        </w:rPr>
        <w:t xml:space="preserve"> </w:t>
      </w:r>
      <w:r w:rsidR="0017318F" w:rsidRPr="00430F3E">
        <w:rPr>
          <w:rFonts w:asciiTheme="minorHAnsi" w:hAnsiTheme="minorHAnsi" w:cstheme="minorHAnsi"/>
          <w:sz w:val="18"/>
          <w:szCs w:val="18"/>
        </w:rPr>
        <w:t xml:space="preserve">su </w:t>
      </w:r>
      <w:r w:rsidR="007949AF" w:rsidRPr="00430F3E">
        <w:rPr>
          <w:rFonts w:asciiTheme="minorHAnsi" w:hAnsiTheme="minorHAnsi" w:cstheme="minorHAnsi"/>
          <w:sz w:val="18"/>
          <w:szCs w:val="18"/>
        </w:rPr>
        <w:t>artículo</w:t>
      </w:r>
      <w:r w:rsidR="006976AB" w:rsidRPr="00430F3E">
        <w:rPr>
          <w:rFonts w:asciiTheme="minorHAnsi" w:hAnsiTheme="minorHAnsi" w:cstheme="minorHAnsi"/>
          <w:sz w:val="18"/>
          <w:szCs w:val="18"/>
        </w:rPr>
        <w:t xml:space="preserve"> 8</w:t>
      </w:r>
      <w:r w:rsidR="0017318F" w:rsidRPr="00430F3E">
        <w:rPr>
          <w:rFonts w:asciiTheme="minorHAnsi" w:hAnsiTheme="minorHAnsi" w:cstheme="minorHAnsi"/>
          <w:sz w:val="18"/>
          <w:szCs w:val="18"/>
        </w:rPr>
        <w:t xml:space="preserve">°, </w:t>
      </w:r>
      <w:r w:rsidR="00731C1D" w:rsidRPr="00430F3E">
        <w:rPr>
          <w:rFonts w:asciiTheme="minorHAnsi" w:hAnsiTheme="minorHAnsi" w:cstheme="minorHAnsi"/>
          <w:sz w:val="18"/>
          <w:szCs w:val="18"/>
        </w:rPr>
        <w:t>dicha norma obliga a</w:t>
      </w:r>
      <w:r w:rsidR="001D51AF" w:rsidRPr="00430F3E">
        <w:rPr>
          <w:rFonts w:asciiTheme="minorHAnsi" w:hAnsiTheme="minorHAnsi" w:cstheme="minorHAnsi"/>
          <w:sz w:val="18"/>
          <w:szCs w:val="18"/>
        </w:rPr>
        <w:t xml:space="preserve"> la</w:t>
      </w:r>
      <w:r w:rsidR="00086E2C">
        <w:rPr>
          <w:rFonts w:asciiTheme="minorHAnsi" w:hAnsiTheme="minorHAnsi" w:cstheme="minorHAnsi"/>
          <w:sz w:val="18"/>
          <w:szCs w:val="18"/>
        </w:rPr>
        <w:t>s</w:t>
      </w:r>
      <w:r w:rsidR="001D51AF" w:rsidRPr="00430F3E">
        <w:rPr>
          <w:rFonts w:asciiTheme="minorHAnsi" w:hAnsiTheme="minorHAnsi" w:cstheme="minorHAnsi"/>
          <w:sz w:val="18"/>
          <w:szCs w:val="18"/>
        </w:rPr>
        <w:t xml:space="preserve"> centrales a </w:t>
      </w:r>
      <w:r w:rsidR="00EC2C2B" w:rsidRPr="00430F3E">
        <w:rPr>
          <w:rFonts w:asciiTheme="minorHAnsi" w:hAnsiTheme="minorHAnsi" w:cstheme="minorHAnsi"/>
          <w:sz w:val="18"/>
          <w:szCs w:val="18"/>
        </w:rPr>
        <w:t>“</w:t>
      </w:r>
      <w:r w:rsidR="004A40E3" w:rsidRPr="00430F3E">
        <w:rPr>
          <w:rFonts w:asciiTheme="minorHAnsi" w:hAnsiTheme="minorHAnsi" w:cstheme="minorHAnsi"/>
          <w:i/>
          <w:sz w:val="18"/>
          <w:szCs w:val="18"/>
        </w:rPr>
        <w:t>Instalar y C</w:t>
      </w:r>
      <w:r w:rsidR="00F50CFC" w:rsidRPr="00430F3E">
        <w:rPr>
          <w:rFonts w:asciiTheme="minorHAnsi" w:hAnsiTheme="minorHAnsi" w:cstheme="minorHAnsi"/>
          <w:i/>
          <w:sz w:val="18"/>
          <w:szCs w:val="18"/>
        </w:rPr>
        <w:t>ertificar un Sistema de Monitoreo Continuo de Emisiones (CEMS)</w:t>
      </w:r>
      <w:r w:rsidR="008500B7" w:rsidRPr="00430F3E">
        <w:rPr>
          <w:rFonts w:asciiTheme="minorHAnsi" w:hAnsiTheme="minorHAnsi" w:cstheme="minorHAnsi"/>
          <w:sz w:val="18"/>
          <w:szCs w:val="18"/>
        </w:rPr>
        <w:t>”</w:t>
      </w:r>
      <w:r w:rsidR="00FF7428" w:rsidRPr="00430F3E">
        <w:rPr>
          <w:rFonts w:asciiTheme="minorHAnsi" w:hAnsiTheme="minorHAnsi" w:cstheme="minorHAnsi"/>
          <w:sz w:val="18"/>
          <w:szCs w:val="18"/>
        </w:rPr>
        <w:t xml:space="preserve"> para lo cual la Superintendencia del Medio Ambiente (SMA) dicta bajo Resolución Exenta N° 57/2013</w:t>
      </w:r>
      <w:r w:rsidR="00FC2895" w:rsidRPr="00430F3E">
        <w:rPr>
          <w:rFonts w:asciiTheme="minorHAnsi" w:hAnsiTheme="minorHAnsi" w:cstheme="minorHAnsi"/>
          <w:sz w:val="18"/>
          <w:szCs w:val="18"/>
        </w:rPr>
        <w:t xml:space="preserve"> el</w:t>
      </w:r>
      <w:r w:rsidR="00FF7428" w:rsidRPr="00430F3E">
        <w:rPr>
          <w:rFonts w:asciiTheme="minorHAnsi" w:hAnsiTheme="minorHAnsi" w:cstheme="minorHAnsi"/>
          <w:sz w:val="18"/>
          <w:szCs w:val="18"/>
        </w:rPr>
        <w:t xml:space="preserve"> </w:t>
      </w:r>
      <w:r w:rsidR="00731C1D" w:rsidRPr="00430F3E">
        <w:rPr>
          <w:rFonts w:asciiTheme="minorHAnsi" w:hAnsiTheme="minorHAnsi" w:cstheme="minorHAnsi"/>
          <w:sz w:val="18"/>
          <w:szCs w:val="18"/>
        </w:rPr>
        <w:t>“Protocolo para la Validación de Sistemas de Monitoreo Continuo de Emisiones (CEMS</w:t>
      </w:r>
      <w:r w:rsidR="00FC2895" w:rsidRPr="00430F3E">
        <w:rPr>
          <w:rFonts w:asciiTheme="minorHAnsi" w:hAnsiTheme="minorHAnsi" w:cstheme="minorHAnsi"/>
          <w:sz w:val="18"/>
          <w:szCs w:val="18"/>
        </w:rPr>
        <w:t>) en Centrales Termoeléctricas”</w:t>
      </w:r>
      <w:r w:rsidR="00731C1D" w:rsidRPr="00430F3E">
        <w:rPr>
          <w:rFonts w:asciiTheme="minorHAnsi" w:hAnsiTheme="minorHAnsi" w:cstheme="minorHAnsi"/>
          <w:sz w:val="18"/>
          <w:szCs w:val="18"/>
        </w:rPr>
        <w:t xml:space="preserve">. </w:t>
      </w:r>
    </w:p>
    <w:p w14:paraId="4F755869" w14:textId="77777777" w:rsidR="0017318F" w:rsidRPr="00430F3E" w:rsidRDefault="0017318F" w:rsidP="00F812E4">
      <w:pPr>
        <w:rPr>
          <w:rFonts w:asciiTheme="minorHAnsi" w:hAnsiTheme="minorHAnsi" w:cstheme="minorHAnsi"/>
          <w:sz w:val="18"/>
          <w:szCs w:val="18"/>
          <w:highlight w:val="yellow"/>
        </w:rPr>
      </w:pPr>
    </w:p>
    <w:p w14:paraId="6D7C1419" w14:textId="2265368D" w:rsidR="0027328A" w:rsidRPr="00430F3E" w:rsidRDefault="0017318F" w:rsidP="00F812E4">
      <w:pPr>
        <w:rPr>
          <w:rFonts w:asciiTheme="minorHAnsi" w:hAnsiTheme="minorHAnsi" w:cstheme="minorHAnsi"/>
          <w:sz w:val="18"/>
          <w:szCs w:val="18"/>
        </w:rPr>
      </w:pPr>
      <w:r w:rsidRPr="00430F3E">
        <w:rPr>
          <w:rFonts w:asciiTheme="minorHAnsi" w:hAnsiTheme="minorHAnsi" w:cstheme="minorHAnsi"/>
          <w:sz w:val="18"/>
          <w:szCs w:val="18"/>
        </w:rPr>
        <w:t xml:space="preserve">Cabe señalar, que existen casos o situaciones en que la instalación, validación y mantención de un CEMS en ciertas unidades para medir sus emisiones pueden resultar técnicamente difíciles de ejecutar, pudiendo llegar incluso a ser contraproducente desde un punto </w:t>
      </w:r>
      <w:r w:rsidR="007949AF" w:rsidRPr="00430F3E">
        <w:rPr>
          <w:rFonts w:asciiTheme="minorHAnsi" w:hAnsiTheme="minorHAnsi" w:cstheme="minorHAnsi"/>
          <w:sz w:val="18"/>
          <w:szCs w:val="18"/>
        </w:rPr>
        <w:t>de vista ambiental y económico.</w:t>
      </w:r>
    </w:p>
    <w:p w14:paraId="630B88D7" w14:textId="77777777" w:rsidR="0017318F" w:rsidRPr="00430F3E" w:rsidRDefault="0017318F" w:rsidP="00F812E4">
      <w:pPr>
        <w:rPr>
          <w:rFonts w:asciiTheme="minorHAnsi" w:hAnsiTheme="minorHAnsi" w:cstheme="minorHAnsi"/>
          <w:sz w:val="18"/>
          <w:szCs w:val="18"/>
          <w:highlight w:val="yellow"/>
        </w:rPr>
      </w:pPr>
    </w:p>
    <w:p w14:paraId="235172BD" w14:textId="676F43E8" w:rsidR="0017318F" w:rsidRDefault="0017318F" w:rsidP="0017318F">
      <w:pPr>
        <w:rPr>
          <w:rFonts w:asciiTheme="minorHAnsi" w:hAnsiTheme="minorHAnsi" w:cstheme="minorHAnsi"/>
          <w:sz w:val="18"/>
          <w:szCs w:val="18"/>
        </w:rPr>
      </w:pPr>
      <w:r w:rsidRPr="00430F3E">
        <w:rPr>
          <w:rFonts w:asciiTheme="minorHAnsi" w:hAnsiTheme="minorHAnsi" w:cstheme="minorHAnsi"/>
          <w:sz w:val="18"/>
          <w:szCs w:val="18"/>
        </w:rPr>
        <w:t>En vista de lo anterior</w:t>
      </w:r>
      <w:r w:rsidR="007949AF" w:rsidRPr="00430F3E">
        <w:rPr>
          <w:rFonts w:asciiTheme="minorHAnsi" w:hAnsiTheme="minorHAnsi" w:cstheme="minorHAnsi"/>
          <w:sz w:val="18"/>
          <w:szCs w:val="18"/>
        </w:rPr>
        <w:t>,</w:t>
      </w:r>
      <w:r w:rsidRPr="00430F3E">
        <w:rPr>
          <w:rFonts w:asciiTheme="minorHAnsi" w:hAnsiTheme="minorHAnsi" w:cstheme="minorHAnsi"/>
          <w:sz w:val="18"/>
          <w:szCs w:val="18"/>
        </w:rPr>
        <w:t xml:space="preserve"> la Superintendencia del Medio Ambiente</w:t>
      </w:r>
      <w:r w:rsidR="007949AF" w:rsidRPr="00430F3E">
        <w:rPr>
          <w:rFonts w:asciiTheme="minorHAnsi" w:hAnsiTheme="minorHAnsi" w:cstheme="minorHAnsi"/>
          <w:sz w:val="18"/>
          <w:szCs w:val="18"/>
        </w:rPr>
        <w:t xml:space="preserve">, </w:t>
      </w:r>
      <w:r w:rsidRPr="00430F3E">
        <w:rPr>
          <w:rFonts w:asciiTheme="minorHAnsi" w:hAnsiTheme="minorHAnsi" w:cstheme="minorHAnsi"/>
          <w:sz w:val="18"/>
          <w:szCs w:val="18"/>
        </w:rPr>
        <w:t>publica en el Diario Oficial la Res</w:t>
      </w:r>
      <w:r w:rsidR="00174D14" w:rsidRPr="00430F3E">
        <w:rPr>
          <w:rFonts w:asciiTheme="minorHAnsi" w:hAnsiTheme="minorHAnsi" w:cstheme="minorHAnsi"/>
          <w:sz w:val="18"/>
          <w:szCs w:val="18"/>
        </w:rPr>
        <w:t>olución Exenta N° 438/2013 que a</w:t>
      </w:r>
      <w:r w:rsidRPr="00430F3E">
        <w:rPr>
          <w:rFonts w:asciiTheme="minorHAnsi" w:hAnsiTheme="minorHAnsi" w:cstheme="minorHAnsi"/>
          <w:sz w:val="18"/>
          <w:szCs w:val="18"/>
        </w:rPr>
        <w:t xml:space="preserve">prueba el Anexo II del </w:t>
      </w:r>
      <w:r w:rsidR="00174D14" w:rsidRPr="00430F3E">
        <w:rPr>
          <w:rFonts w:asciiTheme="minorHAnsi" w:hAnsiTheme="minorHAnsi" w:cstheme="minorHAnsi"/>
          <w:sz w:val="18"/>
          <w:szCs w:val="18"/>
        </w:rPr>
        <w:t>Protocolo sobre “</w:t>
      </w:r>
      <w:r w:rsidR="0074465C" w:rsidRPr="00430F3E">
        <w:rPr>
          <w:rFonts w:asciiTheme="minorHAnsi" w:hAnsiTheme="minorHAnsi" w:cstheme="minorHAnsi"/>
          <w:i/>
          <w:sz w:val="18"/>
          <w:szCs w:val="18"/>
        </w:rPr>
        <w:t>Monitoreos alternativos y monitoreo en fuentes comunes, bypass y múltiples Chimeneas</w:t>
      </w:r>
      <w:r w:rsidR="0074465C" w:rsidRPr="00430F3E">
        <w:rPr>
          <w:rFonts w:asciiTheme="minorHAnsi" w:hAnsiTheme="minorHAnsi" w:cstheme="minorHAnsi"/>
          <w:i/>
          <w:iCs/>
          <w:sz w:val="18"/>
          <w:szCs w:val="18"/>
        </w:rPr>
        <w:t xml:space="preserve">” </w:t>
      </w:r>
      <w:r w:rsidR="0074465C" w:rsidRPr="00430F3E">
        <w:rPr>
          <w:rFonts w:asciiTheme="minorHAnsi" w:hAnsiTheme="minorHAnsi" w:cstheme="minorHAnsi"/>
          <w:iCs/>
          <w:sz w:val="18"/>
          <w:szCs w:val="18"/>
        </w:rPr>
        <w:t>donde se</w:t>
      </w:r>
      <w:r w:rsidRPr="00430F3E">
        <w:rPr>
          <w:rFonts w:asciiTheme="minorHAnsi" w:hAnsiTheme="minorHAnsi" w:cstheme="minorHAnsi"/>
          <w:sz w:val="18"/>
          <w:szCs w:val="18"/>
        </w:rPr>
        <w:t xml:space="preserve"> establece</w:t>
      </w:r>
      <w:r w:rsidR="0074465C" w:rsidRPr="00430F3E">
        <w:rPr>
          <w:rFonts w:asciiTheme="minorHAnsi" w:hAnsiTheme="minorHAnsi" w:cstheme="minorHAnsi"/>
          <w:sz w:val="18"/>
          <w:szCs w:val="18"/>
        </w:rPr>
        <w:t>n</w:t>
      </w:r>
      <w:r w:rsidRPr="00430F3E">
        <w:rPr>
          <w:rFonts w:asciiTheme="minorHAnsi" w:hAnsiTheme="minorHAnsi" w:cstheme="minorHAnsi"/>
          <w:sz w:val="18"/>
          <w:szCs w:val="18"/>
        </w:rPr>
        <w:t xml:space="preserve"> los requerimientos generales y específicos que debe</w:t>
      </w:r>
      <w:r w:rsidR="007949AF" w:rsidRPr="00430F3E">
        <w:rPr>
          <w:rFonts w:asciiTheme="minorHAnsi" w:hAnsiTheme="minorHAnsi" w:cstheme="minorHAnsi"/>
          <w:sz w:val="18"/>
          <w:szCs w:val="18"/>
        </w:rPr>
        <w:t>rán</w:t>
      </w:r>
      <w:r w:rsidRPr="00430F3E">
        <w:rPr>
          <w:rFonts w:asciiTheme="minorHAnsi" w:hAnsiTheme="minorHAnsi" w:cstheme="minorHAnsi"/>
          <w:sz w:val="18"/>
          <w:szCs w:val="18"/>
        </w:rPr>
        <w:t xml:space="preserve"> seguir </w:t>
      </w:r>
      <w:r w:rsidR="007949AF" w:rsidRPr="00430F3E">
        <w:rPr>
          <w:rFonts w:asciiTheme="minorHAnsi" w:hAnsiTheme="minorHAnsi" w:cstheme="minorHAnsi"/>
          <w:sz w:val="18"/>
          <w:szCs w:val="18"/>
        </w:rPr>
        <w:t>aquellas</w:t>
      </w:r>
      <w:r w:rsidRPr="00430F3E">
        <w:rPr>
          <w:rFonts w:asciiTheme="minorHAnsi" w:hAnsiTheme="minorHAnsi" w:cstheme="minorHAnsi"/>
          <w:sz w:val="18"/>
          <w:szCs w:val="18"/>
        </w:rPr>
        <w:t xml:space="preserve"> unidades que califiquen como “Unidad Peak Dual Petróleo – Gas”, “Unidad de Baja Masa de Emisiones o LME” y “Unidad a combustible de muy bajo contenido de azufre”, para acogerse a Monitoreos Alternativos para el reporte de las emisiones de los parámetros de SO</w:t>
      </w:r>
      <w:r w:rsidRPr="00430F3E">
        <w:rPr>
          <w:rFonts w:asciiTheme="minorHAnsi" w:hAnsiTheme="minorHAnsi" w:cstheme="minorHAnsi"/>
          <w:sz w:val="18"/>
          <w:szCs w:val="18"/>
          <w:vertAlign w:val="subscript"/>
        </w:rPr>
        <w:t>2</w:t>
      </w:r>
      <w:r w:rsidRPr="00430F3E">
        <w:rPr>
          <w:rFonts w:asciiTheme="minorHAnsi" w:hAnsiTheme="minorHAnsi" w:cstheme="minorHAnsi"/>
          <w:sz w:val="18"/>
          <w:szCs w:val="18"/>
        </w:rPr>
        <w:t>, NOx, Flujo y CO</w:t>
      </w:r>
      <w:r w:rsidRPr="00430F3E">
        <w:rPr>
          <w:rFonts w:asciiTheme="minorHAnsi" w:hAnsiTheme="minorHAnsi" w:cstheme="minorHAnsi"/>
          <w:sz w:val="18"/>
          <w:szCs w:val="18"/>
          <w:vertAlign w:val="subscript"/>
        </w:rPr>
        <w:t>2</w:t>
      </w:r>
      <w:r w:rsidRPr="00430F3E">
        <w:rPr>
          <w:rFonts w:asciiTheme="minorHAnsi" w:hAnsiTheme="minorHAnsi" w:cstheme="minorHAnsi"/>
          <w:sz w:val="18"/>
          <w:szCs w:val="18"/>
        </w:rPr>
        <w:t xml:space="preserve">, de acuerdo a los apéndices D, E, F y G que establece la parte 75, volumen 40 del Código de Regulaciones Federales (CFR) de la Agencia </w:t>
      </w:r>
      <w:r w:rsidR="007949AF" w:rsidRPr="00430F3E">
        <w:rPr>
          <w:rFonts w:asciiTheme="minorHAnsi" w:hAnsiTheme="minorHAnsi" w:cstheme="minorHAnsi"/>
          <w:sz w:val="18"/>
          <w:szCs w:val="18"/>
        </w:rPr>
        <w:t xml:space="preserve">de Protección </w:t>
      </w:r>
      <w:r w:rsidRPr="00430F3E">
        <w:rPr>
          <w:rFonts w:asciiTheme="minorHAnsi" w:hAnsiTheme="minorHAnsi" w:cstheme="minorHAnsi"/>
          <w:sz w:val="18"/>
          <w:szCs w:val="18"/>
        </w:rPr>
        <w:t>Ambiental</w:t>
      </w:r>
      <w:r w:rsidR="007949AF" w:rsidRPr="00430F3E">
        <w:rPr>
          <w:rFonts w:asciiTheme="minorHAnsi" w:hAnsiTheme="minorHAnsi" w:cstheme="minorHAnsi"/>
          <w:sz w:val="18"/>
          <w:szCs w:val="18"/>
        </w:rPr>
        <w:t xml:space="preserve"> de los Estados Unidos (US-EPA)</w:t>
      </w:r>
      <w:r w:rsidRPr="00430F3E">
        <w:rPr>
          <w:rFonts w:asciiTheme="minorHAnsi" w:hAnsiTheme="minorHAnsi" w:cstheme="minorHAnsi"/>
          <w:sz w:val="18"/>
          <w:szCs w:val="18"/>
        </w:rPr>
        <w:t xml:space="preserve"> y a monitoreos alternativos de MP para las unidades peak.</w:t>
      </w:r>
    </w:p>
    <w:p w14:paraId="5BB30255" w14:textId="77777777" w:rsidR="00396996" w:rsidRPr="00430F3E" w:rsidRDefault="00396996" w:rsidP="0017318F">
      <w:pPr>
        <w:rPr>
          <w:rFonts w:asciiTheme="minorHAnsi" w:hAnsiTheme="minorHAnsi" w:cstheme="minorHAnsi"/>
          <w:sz w:val="18"/>
          <w:szCs w:val="18"/>
        </w:rPr>
      </w:pPr>
    </w:p>
    <w:p w14:paraId="6B2B0874" w14:textId="05D5686D" w:rsidR="00F57779" w:rsidRPr="00430F3E" w:rsidRDefault="00F57779" w:rsidP="00F57779">
      <w:pPr>
        <w:rPr>
          <w:rFonts w:asciiTheme="minorHAnsi" w:hAnsiTheme="minorHAnsi" w:cstheme="minorHAnsi"/>
          <w:sz w:val="18"/>
          <w:szCs w:val="18"/>
        </w:rPr>
      </w:pPr>
      <w:r w:rsidRPr="00430F3E">
        <w:rPr>
          <w:rFonts w:asciiTheme="minorHAnsi" w:hAnsiTheme="minorHAnsi" w:cstheme="minorHAnsi"/>
          <w:sz w:val="18"/>
          <w:szCs w:val="18"/>
        </w:rPr>
        <w:t xml:space="preserve">El procedimiento realizado por la Central </w:t>
      </w:r>
      <w:r>
        <w:rPr>
          <w:rFonts w:asciiTheme="minorHAnsi" w:hAnsiTheme="minorHAnsi" w:cstheme="minorHAnsi"/>
          <w:sz w:val="18"/>
          <w:szCs w:val="18"/>
        </w:rPr>
        <w:t xml:space="preserve">Termoeléctrica </w:t>
      </w:r>
      <w:proofErr w:type="spellStart"/>
      <w:r w:rsidR="00B37B43">
        <w:rPr>
          <w:rFonts w:asciiTheme="minorHAnsi" w:hAnsiTheme="minorHAnsi" w:cstheme="minorHAnsi"/>
          <w:sz w:val="18"/>
          <w:szCs w:val="18"/>
        </w:rPr>
        <w:t>Emelda</w:t>
      </w:r>
      <w:proofErr w:type="spellEnd"/>
      <w:r w:rsidR="00E43F7C">
        <w:rPr>
          <w:rFonts w:asciiTheme="minorHAnsi" w:hAnsiTheme="minorHAnsi" w:cstheme="minorHAnsi"/>
          <w:sz w:val="18"/>
          <w:szCs w:val="18"/>
        </w:rPr>
        <w:t xml:space="preserve"> </w:t>
      </w:r>
      <w:r w:rsidRPr="00430F3E">
        <w:rPr>
          <w:rFonts w:asciiTheme="minorHAnsi" w:hAnsiTheme="minorHAnsi" w:cstheme="minorHAnsi"/>
          <w:sz w:val="18"/>
          <w:szCs w:val="18"/>
        </w:rPr>
        <w:t xml:space="preserve">para la implementación del </w:t>
      </w:r>
      <w:r>
        <w:rPr>
          <w:rFonts w:asciiTheme="minorHAnsi" w:hAnsiTheme="minorHAnsi" w:cstheme="minorHAnsi"/>
          <w:sz w:val="18"/>
          <w:szCs w:val="18"/>
        </w:rPr>
        <w:t>M</w:t>
      </w:r>
      <w:r w:rsidRPr="00430F3E">
        <w:rPr>
          <w:rFonts w:asciiTheme="minorHAnsi" w:hAnsiTheme="minorHAnsi" w:cstheme="minorHAnsi"/>
          <w:sz w:val="18"/>
          <w:szCs w:val="18"/>
        </w:rPr>
        <w:t xml:space="preserve">onitoreo </w:t>
      </w:r>
      <w:r>
        <w:rPr>
          <w:rFonts w:asciiTheme="minorHAnsi" w:hAnsiTheme="minorHAnsi" w:cstheme="minorHAnsi"/>
          <w:sz w:val="18"/>
          <w:szCs w:val="18"/>
        </w:rPr>
        <w:t>A</w:t>
      </w:r>
      <w:r w:rsidRPr="00430F3E">
        <w:rPr>
          <w:rFonts w:asciiTheme="minorHAnsi" w:hAnsiTheme="minorHAnsi" w:cstheme="minorHAnsi"/>
          <w:sz w:val="18"/>
          <w:szCs w:val="18"/>
        </w:rPr>
        <w:t>lternativo ha sido el siguiente:</w:t>
      </w:r>
    </w:p>
    <w:p w14:paraId="6D7C1423" w14:textId="77777777" w:rsidR="00A46968" w:rsidRPr="00430F3E" w:rsidRDefault="00A46968" w:rsidP="00F812E4">
      <w:pPr>
        <w:rPr>
          <w:rFonts w:asciiTheme="minorHAnsi" w:hAnsiTheme="minorHAnsi" w:cstheme="minorHAnsi"/>
          <w:sz w:val="18"/>
          <w:szCs w:val="18"/>
        </w:rPr>
      </w:pPr>
    </w:p>
    <w:p w14:paraId="6D7C1424" w14:textId="14FF797B" w:rsidR="00122CF5" w:rsidRPr="00430F3E" w:rsidRDefault="00122CF5" w:rsidP="008E7547">
      <w:pPr>
        <w:jc w:val="center"/>
        <w:rPr>
          <w:rFonts w:asciiTheme="minorHAnsi" w:hAnsiTheme="minorHAnsi" w:cstheme="minorHAnsi"/>
          <w:b/>
          <w:sz w:val="18"/>
          <w:szCs w:val="18"/>
        </w:rPr>
      </w:pPr>
      <w:r w:rsidRPr="00430F3E">
        <w:rPr>
          <w:rFonts w:asciiTheme="minorHAnsi" w:hAnsiTheme="minorHAnsi" w:cstheme="minorHAnsi"/>
          <w:b/>
          <w:sz w:val="18"/>
          <w:szCs w:val="18"/>
        </w:rPr>
        <w:t>Tabla N°1</w:t>
      </w:r>
      <w:r w:rsidR="00CE48FD" w:rsidRPr="00430F3E">
        <w:rPr>
          <w:rFonts w:asciiTheme="minorHAnsi" w:hAnsiTheme="minorHAnsi" w:cstheme="minorHAnsi"/>
          <w:b/>
          <w:sz w:val="18"/>
          <w:szCs w:val="18"/>
        </w:rPr>
        <w:t xml:space="preserve"> </w:t>
      </w:r>
      <w:r w:rsidRPr="00430F3E">
        <w:rPr>
          <w:rFonts w:asciiTheme="minorHAnsi" w:hAnsiTheme="minorHAnsi" w:cstheme="minorHAnsi"/>
          <w:b/>
          <w:sz w:val="18"/>
          <w:szCs w:val="18"/>
        </w:rPr>
        <w:t xml:space="preserve">Proceso para </w:t>
      </w:r>
      <w:r w:rsidR="00CF6FC5" w:rsidRPr="00430F3E">
        <w:rPr>
          <w:rFonts w:asciiTheme="minorHAnsi" w:hAnsiTheme="minorHAnsi" w:cstheme="minorHAnsi"/>
          <w:b/>
          <w:sz w:val="18"/>
          <w:szCs w:val="18"/>
        </w:rPr>
        <w:t xml:space="preserve">Implementación </w:t>
      </w:r>
      <w:r w:rsidRPr="00430F3E">
        <w:rPr>
          <w:rFonts w:asciiTheme="minorHAnsi" w:hAnsiTheme="minorHAnsi" w:cstheme="minorHAnsi"/>
          <w:b/>
          <w:sz w:val="18"/>
          <w:szCs w:val="18"/>
        </w:rPr>
        <w:t>monitoreo alternativo</w:t>
      </w:r>
    </w:p>
    <w:tbl>
      <w:tblPr>
        <w:tblStyle w:val="Tablaconcuadrcula"/>
        <w:tblW w:w="0" w:type="auto"/>
        <w:jc w:val="center"/>
        <w:tblLook w:val="04A0" w:firstRow="1" w:lastRow="0" w:firstColumn="1" w:lastColumn="0" w:noHBand="0" w:noVBand="1"/>
      </w:tblPr>
      <w:tblGrid>
        <w:gridCol w:w="1520"/>
        <w:gridCol w:w="11221"/>
      </w:tblGrid>
      <w:tr w:rsidR="00122CF5" w:rsidRPr="00430F3E" w14:paraId="6D7C1427" w14:textId="77777777" w:rsidTr="003554F4">
        <w:trPr>
          <w:jc w:val="center"/>
        </w:trPr>
        <w:tc>
          <w:tcPr>
            <w:tcW w:w="1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7C1425" w14:textId="77777777" w:rsidR="00122CF5" w:rsidRPr="00430F3E" w:rsidRDefault="00122CF5" w:rsidP="0027296E">
            <w:pPr>
              <w:jc w:val="center"/>
              <w:rPr>
                <w:rFonts w:asciiTheme="minorHAnsi" w:hAnsiTheme="minorHAnsi" w:cstheme="minorHAnsi"/>
                <w:b/>
                <w:sz w:val="18"/>
                <w:szCs w:val="18"/>
                <w:lang w:val="es-ES"/>
              </w:rPr>
            </w:pPr>
            <w:r w:rsidRPr="00430F3E">
              <w:rPr>
                <w:rFonts w:asciiTheme="minorHAnsi" w:hAnsiTheme="minorHAnsi" w:cstheme="minorHAnsi"/>
                <w:b/>
                <w:sz w:val="18"/>
                <w:szCs w:val="18"/>
                <w:lang w:val="es-ES"/>
              </w:rPr>
              <w:t>Fecha</w:t>
            </w:r>
          </w:p>
        </w:tc>
        <w:tc>
          <w:tcPr>
            <w:tcW w:w="112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7C1426" w14:textId="77777777" w:rsidR="00122CF5" w:rsidRPr="00430F3E" w:rsidRDefault="00122CF5" w:rsidP="0027296E">
            <w:pPr>
              <w:jc w:val="center"/>
              <w:rPr>
                <w:rFonts w:asciiTheme="minorHAnsi" w:hAnsiTheme="minorHAnsi" w:cstheme="minorHAnsi"/>
                <w:b/>
                <w:sz w:val="18"/>
                <w:szCs w:val="18"/>
                <w:lang w:val="es-ES"/>
              </w:rPr>
            </w:pPr>
            <w:r w:rsidRPr="00430F3E">
              <w:rPr>
                <w:rFonts w:asciiTheme="minorHAnsi" w:hAnsiTheme="minorHAnsi" w:cstheme="minorHAnsi"/>
                <w:b/>
                <w:sz w:val="18"/>
                <w:szCs w:val="18"/>
                <w:lang w:val="es-ES"/>
              </w:rPr>
              <w:t>Etapa</w:t>
            </w:r>
          </w:p>
        </w:tc>
      </w:tr>
      <w:tr w:rsidR="004244B2" w:rsidRPr="004244B2" w14:paraId="6D7C142A"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6D7C1428" w14:textId="08769CE4" w:rsidR="00122CF5" w:rsidRPr="004244B2" w:rsidRDefault="00E43F7C" w:rsidP="00E43F7C">
            <w:pPr>
              <w:jc w:val="center"/>
              <w:rPr>
                <w:rFonts w:asciiTheme="minorHAnsi" w:hAnsiTheme="minorHAnsi" w:cstheme="minorHAnsi"/>
                <w:color w:val="FF0000"/>
                <w:sz w:val="16"/>
                <w:szCs w:val="16"/>
                <w:lang w:val="es-ES"/>
              </w:rPr>
            </w:pPr>
            <w:r>
              <w:rPr>
                <w:rFonts w:asciiTheme="minorHAnsi" w:hAnsiTheme="minorHAnsi" w:cstheme="minorHAnsi"/>
                <w:sz w:val="16"/>
                <w:szCs w:val="16"/>
                <w:lang w:val="es-ES"/>
              </w:rPr>
              <w:t>20</w:t>
            </w:r>
            <w:r w:rsidR="00F12FB2" w:rsidRPr="00F12FB2">
              <w:rPr>
                <w:rFonts w:asciiTheme="minorHAnsi" w:hAnsiTheme="minorHAnsi" w:cstheme="minorHAnsi"/>
                <w:sz w:val="16"/>
                <w:szCs w:val="16"/>
                <w:lang w:val="es-ES"/>
              </w:rPr>
              <w:t>/</w:t>
            </w:r>
            <w:r>
              <w:rPr>
                <w:rFonts w:asciiTheme="minorHAnsi" w:hAnsiTheme="minorHAnsi" w:cstheme="minorHAnsi"/>
                <w:sz w:val="16"/>
                <w:szCs w:val="16"/>
                <w:lang w:val="es-ES"/>
              </w:rPr>
              <w:t>12</w:t>
            </w:r>
            <w:r w:rsidR="00F12FB2" w:rsidRPr="00F12FB2">
              <w:rPr>
                <w:rFonts w:asciiTheme="minorHAnsi" w:hAnsiTheme="minorHAnsi" w:cstheme="minorHAnsi"/>
                <w:sz w:val="16"/>
                <w:szCs w:val="16"/>
                <w:lang w:val="es-ES"/>
              </w:rPr>
              <w:t>/201</w:t>
            </w:r>
            <w:r>
              <w:rPr>
                <w:rFonts w:asciiTheme="minorHAnsi" w:hAnsiTheme="minorHAnsi" w:cstheme="minorHAnsi"/>
                <w:sz w:val="16"/>
                <w:szCs w:val="16"/>
                <w:lang w:val="es-ES"/>
              </w:rPr>
              <w:t>3</w:t>
            </w:r>
          </w:p>
        </w:tc>
        <w:tc>
          <w:tcPr>
            <w:tcW w:w="11221" w:type="dxa"/>
            <w:tcBorders>
              <w:top w:val="single" w:sz="4" w:space="0" w:color="auto"/>
              <w:left w:val="single" w:sz="4" w:space="0" w:color="auto"/>
              <w:bottom w:val="single" w:sz="4" w:space="0" w:color="auto"/>
              <w:right w:val="single" w:sz="4" w:space="0" w:color="auto"/>
            </w:tcBorders>
            <w:vAlign w:val="center"/>
            <w:hideMark/>
          </w:tcPr>
          <w:p w14:paraId="6D7C1429" w14:textId="369B7445" w:rsidR="00122CF5" w:rsidRPr="004244B2" w:rsidRDefault="003D1DD2" w:rsidP="00B37B43">
            <w:pPr>
              <w:rPr>
                <w:rFonts w:asciiTheme="minorHAnsi" w:hAnsiTheme="minorHAnsi" w:cstheme="minorHAnsi"/>
                <w:color w:val="FF0000"/>
                <w:sz w:val="16"/>
                <w:szCs w:val="16"/>
                <w:lang w:val="es-ES"/>
              </w:rPr>
            </w:pPr>
            <w:r w:rsidRPr="00F12FB2">
              <w:rPr>
                <w:rFonts w:asciiTheme="minorHAnsi" w:hAnsiTheme="minorHAnsi" w:cstheme="minorHAnsi"/>
                <w:sz w:val="16"/>
                <w:szCs w:val="16"/>
              </w:rPr>
              <w:t xml:space="preserve">La Central </w:t>
            </w:r>
            <w:r w:rsidR="00876339" w:rsidRPr="00F12FB2">
              <w:rPr>
                <w:rFonts w:asciiTheme="minorHAnsi" w:hAnsiTheme="minorHAnsi" w:cstheme="minorHAnsi"/>
                <w:sz w:val="16"/>
                <w:szCs w:val="16"/>
              </w:rPr>
              <w:t>Termoeléctrica</w:t>
            </w:r>
            <w:r w:rsidR="00405DF9" w:rsidRPr="00F12FB2">
              <w:rPr>
                <w:rFonts w:asciiTheme="minorHAnsi" w:hAnsiTheme="minorHAnsi" w:cstheme="minorHAnsi"/>
                <w:sz w:val="16"/>
                <w:szCs w:val="16"/>
              </w:rPr>
              <w:t xml:space="preserve"> </w:t>
            </w:r>
            <w:r w:rsidR="00B37B43">
              <w:rPr>
                <w:rFonts w:asciiTheme="minorHAnsi" w:hAnsiTheme="minorHAnsi" w:cstheme="minorHAnsi"/>
                <w:sz w:val="16"/>
                <w:szCs w:val="16"/>
              </w:rPr>
              <w:t>EMELDA</w:t>
            </w:r>
            <w:r w:rsidR="00E43F7C">
              <w:rPr>
                <w:rFonts w:asciiTheme="minorHAnsi" w:hAnsiTheme="minorHAnsi" w:cstheme="minorHAnsi"/>
                <w:sz w:val="16"/>
                <w:szCs w:val="16"/>
              </w:rPr>
              <w:t xml:space="preserve"> </w:t>
            </w:r>
            <w:r w:rsidR="00D60052">
              <w:rPr>
                <w:rFonts w:asciiTheme="minorHAnsi" w:hAnsiTheme="minorHAnsi" w:cstheme="minorHAnsi"/>
                <w:sz w:val="16"/>
                <w:szCs w:val="16"/>
              </w:rPr>
              <w:t xml:space="preserve">se </w:t>
            </w:r>
            <w:r w:rsidR="00957615">
              <w:rPr>
                <w:rFonts w:asciiTheme="minorHAnsi" w:hAnsiTheme="minorHAnsi" w:cstheme="minorHAnsi"/>
                <w:sz w:val="16"/>
                <w:szCs w:val="16"/>
              </w:rPr>
              <w:t>acogió</w:t>
            </w:r>
            <w:r w:rsidR="00D60052">
              <w:rPr>
                <w:rFonts w:asciiTheme="minorHAnsi" w:hAnsiTheme="minorHAnsi" w:cstheme="minorHAnsi"/>
                <w:sz w:val="16"/>
                <w:szCs w:val="16"/>
              </w:rPr>
              <w:t xml:space="preserve"> a monit</w:t>
            </w:r>
            <w:r w:rsidR="0091022B">
              <w:rPr>
                <w:rFonts w:asciiTheme="minorHAnsi" w:hAnsiTheme="minorHAnsi" w:cstheme="minorHAnsi"/>
                <w:sz w:val="16"/>
                <w:szCs w:val="16"/>
              </w:rPr>
              <w:t>o</w:t>
            </w:r>
            <w:r w:rsidR="00D60052">
              <w:rPr>
                <w:rFonts w:asciiTheme="minorHAnsi" w:hAnsiTheme="minorHAnsi" w:cstheme="minorHAnsi"/>
                <w:sz w:val="16"/>
                <w:szCs w:val="16"/>
              </w:rPr>
              <w:t>r</w:t>
            </w:r>
            <w:r w:rsidR="0091022B">
              <w:rPr>
                <w:rFonts w:asciiTheme="minorHAnsi" w:hAnsiTheme="minorHAnsi" w:cstheme="minorHAnsi"/>
                <w:sz w:val="16"/>
                <w:szCs w:val="16"/>
              </w:rPr>
              <w:t>e</w:t>
            </w:r>
            <w:r w:rsidR="00D60052">
              <w:rPr>
                <w:rFonts w:asciiTheme="minorHAnsi" w:hAnsiTheme="minorHAnsi" w:cstheme="minorHAnsi"/>
                <w:sz w:val="16"/>
                <w:szCs w:val="16"/>
              </w:rPr>
              <w:t>o</w:t>
            </w:r>
            <w:r w:rsidR="0091022B">
              <w:rPr>
                <w:rFonts w:asciiTheme="minorHAnsi" w:hAnsiTheme="minorHAnsi" w:cstheme="minorHAnsi"/>
                <w:sz w:val="16"/>
                <w:szCs w:val="16"/>
              </w:rPr>
              <w:t xml:space="preserve"> alternativo para estimar las emisiones de NOx, S</w:t>
            </w:r>
            <w:r w:rsidR="00DB7B0A">
              <w:rPr>
                <w:rFonts w:asciiTheme="minorHAnsi" w:hAnsiTheme="minorHAnsi" w:cstheme="minorHAnsi"/>
                <w:sz w:val="16"/>
                <w:szCs w:val="16"/>
              </w:rPr>
              <w:t>O</w:t>
            </w:r>
            <w:r w:rsidR="0091022B" w:rsidRPr="00DB7B0A">
              <w:rPr>
                <w:rFonts w:asciiTheme="minorHAnsi" w:hAnsiTheme="minorHAnsi" w:cstheme="minorHAnsi"/>
                <w:sz w:val="16"/>
                <w:szCs w:val="16"/>
                <w:vertAlign w:val="subscript"/>
              </w:rPr>
              <w:t>2</w:t>
            </w:r>
            <w:r w:rsidR="0091022B">
              <w:rPr>
                <w:rFonts w:asciiTheme="minorHAnsi" w:hAnsiTheme="minorHAnsi" w:cstheme="minorHAnsi"/>
                <w:sz w:val="16"/>
                <w:szCs w:val="16"/>
              </w:rPr>
              <w:t>, CO</w:t>
            </w:r>
            <w:r w:rsidR="0091022B" w:rsidRPr="00DB7B0A">
              <w:rPr>
                <w:rFonts w:asciiTheme="minorHAnsi" w:hAnsiTheme="minorHAnsi" w:cstheme="minorHAnsi"/>
                <w:sz w:val="16"/>
                <w:szCs w:val="16"/>
                <w:vertAlign w:val="subscript"/>
              </w:rPr>
              <w:t>2</w:t>
            </w:r>
            <w:r w:rsidR="009F40A4">
              <w:rPr>
                <w:rFonts w:asciiTheme="minorHAnsi" w:hAnsiTheme="minorHAnsi" w:cstheme="minorHAnsi"/>
                <w:sz w:val="16"/>
                <w:szCs w:val="16"/>
              </w:rPr>
              <w:t>, MP, c</w:t>
            </w:r>
            <w:r w:rsidR="00D60052">
              <w:rPr>
                <w:rFonts w:asciiTheme="minorHAnsi" w:hAnsiTheme="minorHAnsi" w:cstheme="minorHAnsi"/>
                <w:sz w:val="16"/>
                <w:szCs w:val="16"/>
              </w:rPr>
              <w:t xml:space="preserve">onsumo </w:t>
            </w:r>
            <w:r w:rsidR="00957615">
              <w:rPr>
                <w:rFonts w:asciiTheme="minorHAnsi" w:hAnsiTheme="minorHAnsi" w:cstheme="minorHAnsi"/>
                <w:sz w:val="16"/>
                <w:szCs w:val="16"/>
              </w:rPr>
              <w:t>energético</w:t>
            </w:r>
            <w:r w:rsidR="009F40A4">
              <w:rPr>
                <w:rFonts w:asciiTheme="minorHAnsi" w:hAnsiTheme="minorHAnsi" w:cstheme="minorHAnsi"/>
                <w:sz w:val="16"/>
                <w:szCs w:val="16"/>
              </w:rPr>
              <w:t xml:space="preserve"> y c</w:t>
            </w:r>
            <w:r w:rsidR="0091022B">
              <w:rPr>
                <w:rFonts w:asciiTheme="minorHAnsi" w:hAnsiTheme="minorHAnsi" w:cstheme="minorHAnsi"/>
                <w:sz w:val="16"/>
                <w:szCs w:val="16"/>
              </w:rPr>
              <w:t xml:space="preserve">audal de gases </w:t>
            </w:r>
            <w:r w:rsidR="00DB7B0A">
              <w:rPr>
                <w:rFonts w:asciiTheme="minorHAnsi" w:hAnsiTheme="minorHAnsi" w:cstheme="minorHAnsi"/>
                <w:sz w:val="16"/>
                <w:szCs w:val="16"/>
              </w:rPr>
              <w:t xml:space="preserve">demostrando su calificación como </w:t>
            </w:r>
            <w:r w:rsidR="00E43F7C">
              <w:rPr>
                <w:rFonts w:asciiTheme="minorHAnsi" w:hAnsiTheme="minorHAnsi" w:cstheme="minorHAnsi"/>
                <w:sz w:val="16"/>
                <w:szCs w:val="16"/>
              </w:rPr>
              <w:t>“</w:t>
            </w:r>
            <w:r w:rsidR="00DB7B0A">
              <w:rPr>
                <w:rFonts w:asciiTheme="minorHAnsi" w:hAnsiTheme="minorHAnsi" w:cstheme="minorHAnsi"/>
                <w:sz w:val="16"/>
                <w:szCs w:val="16"/>
              </w:rPr>
              <w:t>Unidad Low Mass Emissions</w:t>
            </w:r>
            <w:r w:rsidR="00E43F7C">
              <w:rPr>
                <w:rFonts w:asciiTheme="minorHAnsi" w:hAnsiTheme="minorHAnsi" w:cstheme="minorHAnsi"/>
                <w:sz w:val="16"/>
                <w:szCs w:val="16"/>
              </w:rPr>
              <w:t>”</w:t>
            </w:r>
            <w:r w:rsidR="00DB7B0A">
              <w:rPr>
                <w:rFonts w:asciiTheme="minorHAnsi" w:hAnsiTheme="minorHAnsi" w:cstheme="minorHAnsi"/>
                <w:sz w:val="16"/>
                <w:szCs w:val="16"/>
              </w:rPr>
              <w:t xml:space="preserve"> (</w:t>
            </w:r>
            <w:r w:rsidR="00D60052">
              <w:rPr>
                <w:rFonts w:asciiTheme="minorHAnsi" w:hAnsiTheme="minorHAnsi" w:cstheme="minorHAnsi"/>
                <w:sz w:val="16"/>
                <w:szCs w:val="16"/>
              </w:rPr>
              <w:t>LME) el cual fue aprobado bajo R</w:t>
            </w:r>
            <w:r w:rsidR="00DB7B0A">
              <w:rPr>
                <w:rFonts w:asciiTheme="minorHAnsi" w:hAnsiTheme="minorHAnsi" w:cstheme="minorHAnsi"/>
                <w:sz w:val="16"/>
                <w:szCs w:val="16"/>
              </w:rPr>
              <w:t xml:space="preserve">esolución </w:t>
            </w:r>
            <w:r w:rsidR="00D60052">
              <w:rPr>
                <w:rFonts w:asciiTheme="minorHAnsi" w:hAnsiTheme="minorHAnsi" w:cstheme="minorHAnsi"/>
                <w:sz w:val="16"/>
                <w:szCs w:val="16"/>
              </w:rPr>
              <w:t>E</w:t>
            </w:r>
            <w:r w:rsidR="00DB7B0A">
              <w:rPr>
                <w:rFonts w:asciiTheme="minorHAnsi" w:hAnsiTheme="minorHAnsi" w:cstheme="minorHAnsi"/>
                <w:sz w:val="16"/>
                <w:szCs w:val="16"/>
              </w:rPr>
              <w:t xml:space="preserve">xenta N° </w:t>
            </w:r>
            <w:r w:rsidR="00933EDC">
              <w:rPr>
                <w:rFonts w:asciiTheme="minorHAnsi" w:hAnsiTheme="minorHAnsi" w:cstheme="minorHAnsi"/>
                <w:sz w:val="16"/>
                <w:szCs w:val="16"/>
              </w:rPr>
              <w:t>149</w:t>
            </w:r>
            <w:r w:rsidR="00B37B43">
              <w:rPr>
                <w:rFonts w:asciiTheme="minorHAnsi" w:hAnsiTheme="minorHAnsi" w:cstheme="minorHAnsi"/>
                <w:sz w:val="16"/>
                <w:szCs w:val="16"/>
              </w:rPr>
              <w:t>5</w:t>
            </w:r>
            <w:r w:rsidR="00DB7B0A">
              <w:rPr>
                <w:rFonts w:asciiTheme="minorHAnsi" w:hAnsiTheme="minorHAnsi" w:cstheme="minorHAnsi"/>
                <w:sz w:val="16"/>
                <w:szCs w:val="16"/>
              </w:rPr>
              <w:t xml:space="preserve"> del </w:t>
            </w:r>
            <w:r w:rsidR="00933EDC">
              <w:rPr>
                <w:rFonts w:asciiTheme="minorHAnsi" w:hAnsiTheme="minorHAnsi" w:cstheme="minorHAnsi"/>
                <w:sz w:val="16"/>
                <w:szCs w:val="16"/>
              </w:rPr>
              <w:t>20</w:t>
            </w:r>
            <w:r w:rsidR="00DB7B0A">
              <w:rPr>
                <w:rFonts w:asciiTheme="minorHAnsi" w:hAnsiTheme="minorHAnsi" w:cstheme="minorHAnsi"/>
                <w:sz w:val="16"/>
                <w:szCs w:val="16"/>
              </w:rPr>
              <w:t xml:space="preserve"> de </w:t>
            </w:r>
            <w:r w:rsidR="00933EDC">
              <w:rPr>
                <w:rFonts w:asciiTheme="minorHAnsi" w:hAnsiTheme="minorHAnsi" w:cstheme="minorHAnsi"/>
                <w:sz w:val="16"/>
                <w:szCs w:val="16"/>
              </w:rPr>
              <w:t>Diciembre</w:t>
            </w:r>
            <w:r w:rsidR="00DB7B0A">
              <w:rPr>
                <w:rFonts w:asciiTheme="minorHAnsi" w:hAnsiTheme="minorHAnsi" w:cstheme="minorHAnsi"/>
                <w:sz w:val="16"/>
                <w:szCs w:val="16"/>
              </w:rPr>
              <w:t xml:space="preserve"> de 201</w:t>
            </w:r>
            <w:r w:rsidR="00933EDC">
              <w:rPr>
                <w:rFonts w:asciiTheme="minorHAnsi" w:hAnsiTheme="minorHAnsi" w:cstheme="minorHAnsi"/>
                <w:sz w:val="16"/>
                <w:szCs w:val="16"/>
              </w:rPr>
              <w:t>3</w:t>
            </w:r>
            <w:r w:rsidR="00DB7B0A">
              <w:rPr>
                <w:rFonts w:asciiTheme="minorHAnsi" w:hAnsiTheme="minorHAnsi" w:cstheme="minorHAnsi"/>
                <w:sz w:val="16"/>
                <w:szCs w:val="16"/>
              </w:rPr>
              <w:t xml:space="preserve"> para las unidades de generación </w:t>
            </w:r>
            <w:r w:rsidR="00957615">
              <w:rPr>
                <w:rFonts w:asciiTheme="minorHAnsi" w:hAnsiTheme="minorHAnsi" w:cstheme="minorHAnsi"/>
                <w:sz w:val="16"/>
                <w:szCs w:val="16"/>
              </w:rPr>
              <w:t>eléctrica</w:t>
            </w:r>
            <w:r w:rsidR="00DB7B0A">
              <w:rPr>
                <w:rFonts w:asciiTheme="minorHAnsi" w:hAnsiTheme="minorHAnsi" w:cstheme="minorHAnsi"/>
                <w:sz w:val="16"/>
                <w:szCs w:val="16"/>
              </w:rPr>
              <w:t xml:space="preserve"> </w:t>
            </w:r>
            <w:r w:rsidR="00933EDC">
              <w:rPr>
                <w:rFonts w:asciiTheme="minorHAnsi" w:hAnsiTheme="minorHAnsi" w:cstheme="minorHAnsi"/>
                <w:sz w:val="16"/>
                <w:szCs w:val="16"/>
              </w:rPr>
              <w:t>TG1 y TG2</w:t>
            </w:r>
            <w:r w:rsidR="00DB7B0A">
              <w:rPr>
                <w:rFonts w:asciiTheme="minorHAnsi" w:hAnsiTheme="minorHAnsi" w:cstheme="minorHAnsi"/>
                <w:sz w:val="16"/>
                <w:szCs w:val="16"/>
              </w:rPr>
              <w:t xml:space="preserve">. </w:t>
            </w:r>
          </w:p>
        </w:tc>
      </w:tr>
      <w:tr w:rsidR="00933EDC" w:rsidRPr="004244B2" w14:paraId="1F160792"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4E24358C" w14:textId="15DB2988" w:rsidR="00933EDC" w:rsidRDefault="00933EDC" w:rsidP="00B37B43">
            <w:pPr>
              <w:jc w:val="center"/>
              <w:rPr>
                <w:rFonts w:asciiTheme="minorHAnsi" w:hAnsiTheme="minorHAnsi" w:cstheme="minorHAnsi"/>
                <w:sz w:val="16"/>
                <w:szCs w:val="16"/>
                <w:lang w:val="es-ES"/>
              </w:rPr>
            </w:pPr>
            <w:r>
              <w:rPr>
                <w:rFonts w:asciiTheme="minorHAnsi" w:hAnsiTheme="minorHAnsi" w:cstheme="minorHAnsi"/>
                <w:sz w:val="16"/>
                <w:szCs w:val="16"/>
                <w:lang w:val="es-ES"/>
              </w:rPr>
              <w:t>0</w:t>
            </w:r>
            <w:r w:rsidR="00B37B43">
              <w:rPr>
                <w:rFonts w:asciiTheme="minorHAnsi" w:hAnsiTheme="minorHAnsi" w:cstheme="minorHAnsi"/>
                <w:sz w:val="16"/>
                <w:szCs w:val="16"/>
                <w:lang w:val="es-ES"/>
              </w:rPr>
              <w:t>3</w:t>
            </w:r>
            <w:r>
              <w:rPr>
                <w:rFonts w:asciiTheme="minorHAnsi" w:hAnsiTheme="minorHAnsi" w:cstheme="minorHAnsi"/>
                <w:sz w:val="16"/>
                <w:szCs w:val="16"/>
                <w:lang w:val="es-ES"/>
              </w:rPr>
              <w:t>/04/2018</w:t>
            </w:r>
          </w:p>
        </w:tc>
        <w:tc>
          <w:tcPr>
            <w:tcW w:w="11221" w:type="dxa"/>
            <w:tcBorders>
              <w:top w:val="single" w:sz="4" w:space="0" w:color="auto"/>
              <w:left w:val="single" w:sz="4" w:space="0" w:color="auto"/>
              <w:bottom w:val="single" w:sz="4" w:space="0" w:color="auto"/>
              <w:right w:val="single" w:sz="4" w:space="0" w:color="auto"/>
            </w:tcBorders>
            <w:vAlign w:val="center"/>
          </w:tcPr>
          <w:p w14:paraId="5E272728" w14:textId="6E7FEDE1" w:rsidR="00933EDC" w:rsidRPr="00F12FB2" w:rsidRDefault="00933EDC" w:rsidP="00B37B43">
            <w:pPr>
              <w:rPr>
                <w:rFonts w:asciiTheme="minorHAnsi" w:hAnsiTheme="minorHAnsi" w:cstheme="minorHAnsi"/>
                <w:sz w:val="16"/>
                <w:szCs w:val="16"/>
              </w:rPr>
            </w:pPr>
            <w:r w:rsidRPr="00F12FB2">
              <w:rPr>
                <w:rFonts w:asciiTheme="minorHAnsi" w:hAnsiTheme="minorHAnsi" w:cstheme="minorHAnsi"/>
                <w:sz w:val="16"/>
                <w:szCs w:val="16"/>
              </w:rPr>
              <w:t xml:space="preserve">La Central Termoeléctrica </w:t>
            </w:r>
            <w:r w:rsidR="00B37B43">
              <w:rPr>
                <w:rFonts w:asciiTheme="minorHAnsi" w:hAnsiTheme="minorHAnsi" w:cstheme="minorHAnsi"/>
                <w:sz w:val="16"/>
                <w:szCs w:val="16"/>
              </w:rPr>
              <w:t>EMELDA</w:t>
            </w:r>
            <w:r>
              <w:rPr>
                <w:rFonts w:asciiTheme="minorHAnsi" w:hAnsiTheme="minorHAnsi" w:cstheme="minorHAnsi"/>
                <w:sz w:val="16"/>
                <w:szCs w:val="16"/>
              </w:rPr>
              <w:t xml:space="preserve">, ingresa a la oficina de partes de la SMA una solicitud de modificación de </w:t>
            </w:r>
            <w:r w:rsidR="00957615">
              <w:rPr>
                <w:rFonts w:asciiTheme="minorHAnsi" w:hAnsiTheme="minorHAnsi" w:cstheme="minorHAnsi"/>
                <w:sz w:val="16"/>
                <w:szCs w:val="16"/>
              </w:rPr>
              <w:t>metodología</w:t>
            </w:r>
            <w:r>
              <w:rPr>
                <w:rFonts w:asciiTheme="minorHAnsi" w:hAnsiTheme="minorHAnsi" w:cstheme="minorHAnsi"/>
                <w:sz w:val="16"/>
                <w:szCs w:val="16"/>
              </w:rPr>
              <w:t xml:space="preserve"> de monitoreo alternativo, </w:t>
            </w:r>
            <w:r w:rsidR="00FF552D">
              <w:rPr>
                <w:rFonts w:asciiTheme="minorHAnsi" w:hAnsiTheme="minorHAnsi" w:cstheme="minorHAnsi"/>
                <w:sz w:val="16"/>
                <w:szCs w:val="16"/>
              </w:rPr>
              <w:t xml:space="preserve">para </w:t>
            </w:r>
            <w:r>
              <w:rPr>
                <w:rFonts w:asciiTheme="minorHAnsi" w:hAnsiTheme="minorHAnsi" w:cstheme="minorHAnsi"/>
                <w:sz w:val="16"/>
                <w:szCs w:val="16"/>
              </w:rPr>
              <w:t>cambiar el</w:t>
            </w:r>
            <w:r w:rsidR="00FF552D">
              <w:rPr>
                <w:rFonts w:asciiTheme="minorHAnsi" w:hAnsiTheme="minorHAnsi" w:cstheme="minorHAnsi"/>
                <w:sz w:val="16"/>
                <w:szCs w:val="16"/>
              </w:rPr>
              <w:t xml:space="preserve"> método actualmente utilizado para el</w:t>
            </w:r>
            <w:r>
              <w:rPr>
                <w:rFonts w:asciiTheme="minorHAnsi" w:hAnsiTheme="minorHAnsi" w:cstheme="minorHAnsi"/>
                <w:sz w:val="16"/>
                <w:szCs w:val="16"/>
              </w:rPr>
              <w:t xml:space="preserve"> parámetros SO</w:t>
            </w:r>
            <w:r w:rsidRPr="00933EDC">
              <w:rPr>
                <w:rFonts w:asciiTheme="minorHAnsi" w:hAnsiTheme="minorHAnsi" w:cstheme="minorHAnsi"/>
                <w:sz w:val="16"/>
                <w:szCs w:val="16"/>
                <w:vertAlign w:val="subscript"/>
              </w:rPr>
              <w:t>2</w:t>
            </w:r>
            <w:r>
              <w:rPr>
                <w:rFonts w:asciiTheme="minorHAnsi" w:hAnsiTheme="minorHAnsi" w:cstheme="minorHAnsi"/>
                <w:sz w:val="16"/>
                <w:szCs w:val="16"/>
              </w:rPr>
              <w:t xml:space="preserve">, </w:t>
            </w:r>
            <w:r w:rsidR="00FF552D">
              <w:rPr>
                <w:rFonts w:asciiTheme="minorHAnsi" w:hAnsiTheme="minorHAnsi" w:cstheme="minorHAnsi"/>
                <w:sz w:val="16"/>
                <w:szCs w:val="16"/>
              </w:rPr>
              <w:t>(</w:t>
            </w:r>
            <w:r>
              <w:rPr>
                <w:rFonts w:asciiTheme="minorHAnsi" w:hAnsiTheme="minorHAnsi" w:cstheme="minorHAnsi"/>
                <w:sz w:val="16"/>
                <w:szCs w:val="16"/>
              </w:rPr>
              <w:t>factores de emisión</w:t>
            </w:r>
            <w:r w:rsidR="00FF552D">
              <w:rPr>
                <w:rFonts w:asciiTheme="minorHAnsi" w:hAnsiTheme="minorHAnsi" w:cstheme="minorHAnsi"/>
                <w:sz w:val="16"/>
                <w:szCs w:val="16"/>
              </w:rPr>
              <w:t xml:space="preserve"> establecidos en la tabla LM-1) por </w:t>
            </w:r>
            <w:r w:rsidR="007A2E21">
              <w:rPr>
                <w:rFonts w:asciiTheme="minorHAnsi" w:hAnsiTheme="minorHAnsi" w:cstheme="minorHAnsi"/>
                <w:sz w:val="16"/>
                <w:szCs w:val="16"/>
              </w:rPr>
              <w:t xml:space="preserve">tasas de emisión de referencia </w:t>
            </w:r>
            <w:r w:rsidR="00957615">
              <w:rPr>
                <w:rFonts w:asciiTheme="minorHAnsi" w:hAnsiTheme="minorHAnsi" w:cstheme="minorHAnsi"/>
                <w:sz w:val="16"/>
                <w:szCs w:val="16"/>
              </w:rPr>
              <w:t>específica</w:t>
            </w:r>
            <w:r w:rsidR="007A2E21">
              <w:rPr>
                <w:rFonts w:asciiTheme="minorHAnsi" w:hAnsiTheme="minorHAnsi" w:cstheme="minorHAnsi"/>
                <w:sz w:val="16"/>
                <w:szCs w:val="16"/>
              </w:rPr>
              <w:t xml:space="preserve"> a partir del contenido de azufre del combustible utilizado. </w:t>
            </w:r>
            <w:r w:rsidR="009F40A4">
              <w:rPr>
                <w:rFonts w:asciiTheme="minorHAnsi" w:hAnsiTheme="minorHAnsi" w:cstheme="minorHAnsi"/>
                <w:sz w:val="16"/>
                <w:szCs w:val="16"/>
              </w:rPr>
              <w:t>Cabe señalar que e</w:t>
            </w:r>
            <w:r w:rsidR="006D164C">
              <w:rPr>
                <w:rFonts w:asciiTheme="minorHAnsi" w:hAnsiTheme="minorHAnsi" w:cstheme="minorHAnsi"/>
                <w:sz w:val="16"/>
                <w:szCs w:val="16"/>
              </w:rPr>
              <w:t xml:space="preserve">l </w:t>
            </w:r>
            <w:r w:rsidR="007A2E21">
              <w:rPr>
                <w:rFonts w:asciiTheme="minorHAnsi" w:hAnsiTheme="minorHAnsi" w:cstheme="minorHAnsi"/>
                <w:sz w:val="16"/>
                <w:szCs w:val="16"/>
              </w:rPr>
              <w:t>método</w:t>
            </w:r>
            <w:r w:rsidR="006D164C">
              <w:rPr>
                <w:rFonts w:asciiTheme="minorHAnsi" w:hAnsiTheme="minorHAnsi" w:cstheme="minorHAnsi"/>
                <w:sz w:val="16"/>
                <w:szCs w:val="16"/>
              </w:rPr>
              <w:t xml:space="preserve"> solicitado</w:t>
            </w:r>
            <w:r w:rsidR="007A2E21">
              <w:rPr>
                <w:rFonts w:asciiTheme="minorHAnsi" w:hAnsiTheme="minorHAnsi" w:cstheme="minorHAnsi"/>
                <w:sz w:val="16"/>
                <w:szCs w:val="16"/>
              </w:rPr>
              <w:t xml:space="preserve"> forma parte de las opciones que permite utilizar las unidades que califican como unidad LME.</w:t>
            </w:r>
          </w:p>
        </w:tc>
      </w:tr>
      <w:tr w:rsidR="00106D90" w:rsidRPr="004244B2" w14:paraId="67852243"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438218E3" w14:textId="62EDD694" w:rsidR="00106D90" w:rsidRDefault="00106D90" w:rsidP="00B37B43">
            <w:pPr>
              <w:jc w:val="center"/>
              <w:rPr>
                <w:rFonts w:asciiTheme="minorHAnsi" w:hAnsiTheme="minorHAnsi" w:cstheme="minorHAnsi"/>
                <w:sz w:val="16"/>
                <w:szCs w:val="16"/>
                <w:lang w:val="es-ES"/>
              </w:rPr>
            </w:pPr>
            <w:r>
              <w:rPr>
                <w:rFonts w:asciiTheme="minorHAnsi" w:hAnsiTheme="minorHAnsi" w:cstheme="minorHAnsi"/>
                <w:sz w:val="16"/>
                <w:szCs w:val="16"/>
                <w:lang w:val="es-ES"/>
              </w:rPr>
              <w:t>01/08</w:t>
            </w:r>
            <w:r w:rsidRPr="00106D90">
              <w:rPr>
                <w:rFonts w:asciiTheme="minorHAnsi" w:hAnsiTheme="minorHAnsi" w:cstheme="minorHAnsi"/>
                <w:sz w:val="16"/>
                <w:szCs w:val="16"/>
                <w:lang w:val="es-ES"/>
              </w:rPr>
              <w:t>/2018</w:t>
            </w:r>
          </w:p>
        </w:tc>
        <w:tc>
          <w:tcPr>
            <w:tcW w:w="11221" w:type="dxa"/>
            <w:tcBorders>
              <w:top w:val="single" w:sz="4" w:space="0" w:color="auto"/>
              <w:left w:val="single" w:sz="4" w:space="0" w:color="auto"/>
              <w:bottom w:val="single" w:sz="4" w:space="0" w:color="auto"/>
              <w:right w:val="single" w:sz="4" w:space="0" w:color="auto"/>
            </w:tcBorders>
            <w:vAlign w:val="center"/>
          </w:tcPr>
          <w:p w14:paraId="7101A789" w14:textId="798C931B" w:rsidR="00106D90" w:rsidRPr="00F12FB2" w:rsidRDefault="00106D90" w:rsidP="00DC0AEB">
            <w:pPr>
              <w:rPr>
                <w:rFonts w:asciiTheme="minorHAnsi" w:hAnsiTheme="minorHAnsi" w:cstheme="minorHAnsi"/>
                <w:sz w:val="16"/>
                <w:szCs w:val="16"/>
              </w:rPr>
            </w:pPr>
            <w:r w:rsidRPr="00106D90">
              <w:rPr>
                <w:rFonts w:asciiTheme="minorHAnsi" w:hAnsiTheme="minorHAnsi" w:cstheme="minorHAnsi"/>
                <w:sz w:val="16"/>
                <w:szCs w:val="16"/>
              </w:rPr>
              <w:t xml:space="preserve">La Central Termoeléctrica EMELDA, ingresa a la oficina de partes de la SMA </w:t>
            </w:r>
            <w:r>
              <w:rPr>
                <w:rFonts w:asciiTheme="minorHAnsi" w:hAnsiTheme="minorHAnsi" w:cstheme="minorHAnsi"/>
                <w:sz w:val="16"/>
                <w:szCs w:val="16"/>
              </w:rPr>
              <w:t>informe complementari</w:t>
            </w:r>
            <w:r w:rsidR="00DC0AEB">
              <w:rPr>
                <w:rFonts w:asciiTheme="minorHAnsi" w:hAnsiTheme="minorHAnsi" w:cstheme="minorHAnsi"/>
                <w:sz w:val="16"/>
                <w:szCs w:val="16"/>
              </w:rPr>
              <w:t>o</w:t>
            </w:r>
            <w:r>
              <w:rPr>
                <w:rFonts w:asciiTheme="minorHAnsi" w:hAnsiTheme="minorHAnsi" w:cstheme="minorHAnsi"/>
                <w:sz w:val="16"/>
                <w:szCs w:val="16"/>
              </w:rPr>
              <w:t xml:space="preserve"> a la </w:t>
            </w:r>
            <w:r w:rsidRPr="00106D90">
              <w:rPr>
                <w:rFonts w:asciiTheme="minorHAnsi" w:hAnsiTheme="minorHAnsi" w:cstheme="minorHAnsi"/>
                <w:sz w:val="16"/>
                <w:szCs w:val="16"/>
              </w:rPr>
              <w:t xml:space="preserve">modificación de metodología de monitoreo alternativo, </w:t>
            </w:r>
            <w:r>
              <w:rPr>
                <w:rFonts w:asciiTheme="minorHAnsi" w:hAnsiTheme="minorHAnsi" w:cstheme="minorHAnsi"/>
                <w:sz w:val="16"/>
                <w:szCs w:val="16"/>
              </w:rPr>
              <w:t>donde se muestra que la fuente aún mantiene</w:t>
            </w:r>
            <w:r w:rsidR="00DC0AEB">
              <w:rPr>
                <w:rFonts w:asciiTheme="minorHAnsi" w:hAnsiTheme="minorHAnsi" w:cstheme="minorHAnsi"/>
                <w:sz w:val="16"/>
                <w:szCs w:val="16"/>
              </w:rPr>
              <w:t xml:space="preserve"> las condiciones operacionales </w:t>
            </w:r>
            <w:r>
              <w:rPr>
                <w:rFonts w:asciiTheme="minorHAnsi" w:hAnsiTheme="minorHAnsi" w:cstheme="minorHAnsi"/>
                <w:sz w:val="16"/>
                <w:szCs w:val="16"/>
              </w:rPr>
              <w:t>que</w:t>
            </w:r>
            <w:r w:rsidR="00DC0AEB">
              <w:rPr>
                <w:rFonts w:asciiTheme="minorHAnsi" w:hAnsiTheme="minorHAnsi" w:cstheme="minorHAnsi"/>
                <w:sz w:val="16"/>
                <w:szCs w:val="16"/>
              </w:rPr>
              <w:t xml:space="preserve"> le</w:t>
            </w:r>
            <w:r>
              <w:rPr>
                <w:rFonts w:asciiTheme="minorHAnsi" w:hAnsiTheme="minorHAnsi" w:cstheme="minorHAnsi"/>
                <w:sz w:val="16"/>
                <w:szCs w:val="16"/>
              </w:rPr>
              <w:t xml:space="preserve"> </w:t>
            </w:r>
            <w:r w:rsidRPr="00106D90">
              <w:rPr>
                <w:rFonts w:asciiTheme="minorHAnsi" w:hAnsiTheme="minorHAnsi" w:cstheme="minorHAnsi"/>
                <w:sz w:val="16"/>
                <w:szCs w:val="16"/>
              </w:rPr>
              <w:t>permite</w:t>
            </w:r>
            <w:r w:rsidR="008A18E6">
              <w:rPr>
                <w:rFonts w:asciiTheme="minorHAnsi" w:hAnsiTheme="minorHAnsi" w:cstheme="minorHAnsi"/>
                <w:sz w:val="16"/>
                <w:szCs w:val="16"/>
              </w:rPr>
              <w:t>n</w:t>
            </w:r>
            <w:r w:rsidRPr="00106D90">
              <w:rPr>
                <w:rFonts w:asciiTheme="minorHAnsi" w:hAnsiTheme="minorHAnsi" w:cstheme="minorHAnsi"/>
                <w:sz w:val="16"/>
                <w:szCs w:val="16"/>
              </w:rPr>
              <w:t xml:space="preserve"> califica</w:t>
            </w:r>
            <w:r>
              <w:rPr>
                <w:rFonts w:asciiTheme="minorHAnsi" w:hAnsiTheme="minorHAnsi" w:cstheme="minorHAnsi"/>
                <w:sz w:val="16"/>
                <w:szCs w:val="16"/>
              </w:rPr>
              <w:t>r</w:t>
            </w:r>
            <w:r w:rsidRPr="00106D90">
              <w:rPr>
                <w:rFonts w:asciiTheme="minorHAnsi" w:hAnsiTheme="minorHAnsi" w:cstheme="minorHAnsi"/>
                <w:sz w:val="16"/>
                <w:szCs w:val="16"/>
              </w:rPr>
              <w:t xml:space="preserve"> como unidad LME.</w:t>
            </w:r>
          </w:p>
        </w:tc>
      </w:tr>
      <w:tr w:rsidR="00106D90" w:rsidRPr="004244B2" w14:paraId="37DBB29A"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726FFB46" w14:textId="4542008F" w:rsidR="00106D90" w:rsidRDefault="00106D90" w:rsidP="00B37B43">
            <w:pPr>
              <w:jc w:val="center"/>
              <w:rPr>
                <w:rFonts w:asciiTheme="minorHAnsi" w:hAnsiTheme="minorHAnsi" w:cstheme="minorHAnsi"/>
                <w:sz w:val="16"/>
                <w:szCs w:val="16"/>
                <w:lang w:val="es-ES"/>
              </w:rPr>
            </w:pPr>
            <w:r>
              <w:rPr>
                <w:rFonts w:asciiTheme="minorHAnsi" w:hAnsiTheme="minorHAnsi" w:cstheme="minorHAnsi"/>
                <w:sz w:val="16"/>
                <w:szCs w:val="16"/>
                <w:lang w:val="es-ES"/>
              </w:rPr>
              <w:t>04/12</w:t>
            </w:r>
            <w:r w:rsidRPr="00106D90">
              <w:rPr>
                <w:rFonts w:asciiTheme="minorHAnsi" w:hAnsiTheme="minorHAnsi" w:cstheme="minorHAnsi"/>
                <w:sz w:val="16"/>
                <w:szCs w:val="16"/>
                <w:lang w:val="es-ES"/>
              </w:rPr>
              <w:t>/2018</w:t>
            </w:r>
          </w:p>
        </w:tc>
        <w:tc>
          <w:tcPr>
            <w:tcW w:w="11221" w:type="dxa"/>
            <w:tcBorders>
              <w:top w:val="single" w:sz="4" w:space="0" w:color="auto"/>
              <w:left w:val="single" w:sz="4" w:space="0" w:color="auto"/>
              <w:bottom w:val="single" w:sz="4" w:space="0" w:color="auto"/>
              <w:right w:val="single" w:sz="4" w:space="0" w:color="auto"/>
            </w:tcBorders>
            <w:vAlign w:val="center"/>
          </w:tcPr>
          <w:p w14:paraId="4D079B40" w14:textId="62C4F251" w:rsidR="00106D90" w:rsidRPr="00106D90" w:rsidRDefault="00106D90" w:rsidP="00C735EA">
            <w:pPr>
              <w:rPr>
                <w:rFonts w:asciiTheme="minorHAnsi" w:hAnsiTheme="minorHAnsi" w:cstheme="minorHAnsi"/>
                <w:sz w:val="16"/>
                <w:szCs w:val="16"/>
              </w:rPr>
            </w:pPr>
            <w:r w:rsidRPr="00106D90">
              <w:rPr>
                <w:rFonts w:asciiTheme="minorHAnsi" w:hAnsiTheme="minorHAnsi" w:cstheme="minorHAnsi"/>
                <w:sz w:val="16"/>
                <w:szCs w:val="16"/>
              </w:rPr>
              <w:t xml:space="preserve">La Central Termoeléctrica EMELDA, ingresa a la oficina de partes de la SMA </w:t>
            </w:r>
            <w:r w:rsidR="00C735EA">
              <w:rPr>
                <w:rFonts w:asciiTheme="minorHAnsi" w:hAnsiTheme="minorHAnsi" w:cstheme="minorHAnsi"/>
                <w:sz w:val="16"/>
                <w:szCs w:val="16"/>
              </w:rPr>
              <w:t xml:space="preserve">una actualización del </w:t>
            </w:r>
            <w:r w:rsidRPr="00106D90">
              <w:rPr>
                <w:rFonts w:asciiTheme="minorHAnsi" w:hAnsiTheme="minorHAnsi" w:cstheme="minorHAnsi"/>
                <w:sz w:val="16"/>
                <w:szCs w:val="16"/>
              </w:rPr>
              <w:t>informe</w:t>
            </w:r>
            <w:r w:rsidR="00C735EA">
              <w:rPr>
                <w:rFonts w:asciiTheme="minorHAnsi" w:hAnsiTheme="minorHAnsi" w:cstheme="minorHAnsi"/>
                <w:sz w:val="16"/>
                <w:szCs w:val="16"/>
              </w:rPr>
              <w:t xml:space="preserve"> </w:t>
            </w:r>
            <w:r w:rsidR="00C735EA" w:rsidRPr="00C735EA">
              <w:rPr>
                <w:rFonts w:asciiTheme="minorHAnsi" w:hAnsiTheme="minorHAnsi" w:cstheme="minorHAnsi"/>
                <w:sz w:val="16"/>
                <w:szCs w:val="16"/>
              </w:rPr>
              <w:t>de monitoreo alternativo</w:t>
            </w:r>
            <w:r w:rsidR="00C735EA">
              <w:rPr>
                <w:rFonts w:asciiTheme="minorHAnsi" w:hAnsiTheme="minorHAnsi" w:cstheme="minorHAnsi"/>
                <w:sz w:val="16"/>
                <w:szCs w:val="16"/>
              </w:rPr>
              <w:t xml:space="preserve"> de la central.</w:t>
            </w:r>
          </w:p>
        </w:tc>
      </w:tr>
    </w:tbl>
    <w:p w14:paraId="55264425" w14:textId="77777777" w:rsidR="00396996" w:rsidRDefault="00396996" w:rsidP="00396996">
      <w:pPr>
        <w:rPr>
          <w:rFonts w:asciiTheme="minorHAnsi" w:hAnsiTheme="minorHAnsi" w:cstheme="minorHAnsi"/>
          <w:b/>
          <w:sz w:val="18"/>
          <w:szCs w:val="18"/>
        </w:rPr>
      </w:pPr>
    </w:p>
    <w:p w14:paraId="0EDBCCCE" w14:textId="147C5112" w:rsidR="00653FCE" w:rsidRPr="00653FCE" w:rsidRDefault="00653FCE" w:rsidP="00D1515D">
      <w:pPr>
        <w:rPr>
          <w:rFonts w:asciiTheme="minorHAnsi" w:hAnsiTheme="minorHAnsi" w:cstheme="minorHAnsi"/>
          <w:sz w:val="18"/>
          <w:szCs w:val="18"/>
          <w:lang w:val="es-ES"/>
        </w:rPr>
      </w:pPr>
      <w:bookmarkStart w:id="15" w:name="_Toc375151472"/>
      <w:bookmarkEnd w:id="8"/>
      <w:bookmarkEnd w:id="9"/>
      <w:bookmarkEnd w:id="10"/>
      <w:bookmarkEnd w:id="11"/>
      <w:bookmarkEnd w:id="12"/>
      <w:bookmarkEnd w:id="13"/>
      <w:bookmarkEnd w:id="14"/>
      <w:r w:rsidRPr="00653FCE">
        <w:rPr>
          <w:rFonts w:asciiTheme="minorHAnsi" w:hAnsiTheme="minorHAnsi" w:cstheme="minorHAnsi"/>
          <w:sz w:val="18"/>
          <w:szCs w:val="18"/>
          <w:lang w:val="es-ES"/>
        </w:rPr>
        <w:t xml:space="preserve">Del examen de información realizado al </w:t>
      </w:r>
      <w:r w:rsidR="006D164C">
        <w:rPr>
          <w:rFonts w:asciiTheme="minorHAnsi" w:hAnsiTheme="minorHAnsi" w:cstheme="minorHAnsi"/>
          <w:sz w:val="18"/>
          <w:szCs w:val="18"/>
          <w:lang w:val="es-ES"/>
        </w:rPr>
        <w:t xml:space="preserve">documento </w:t>
      </w:r>
      <w:r w:rsidR="006D164C" w:rsidRPr="006D164C">
        <w:rPr>
          <w:rFonts w:asciiTheme="minorHAnsi" w:hAnsiTheme="minorHAnsi" w:cstheme="minorHAnsi"/>
          <w:i/>
          <w:sz w:val="18"/>
          <w:szCs w:val="18"/>
          <w:lang w:val="es-ES"/>
        </w:rPr>
        <w:t>“</w:t>
      </w:r>
      <w:r w:rsidR="00DC0AEB">
        <w:rPr>
          <w:rFonts w:asciiTheme="minorHAnsi" w:hAnsiTheme="minorHAnsi" w:cstheme="minorHAnsi"/>
          <w:i/>
          <w:sz w:val="18"/>
          <w:szCs w:val="18"/>
          <w:lang w:val="es-ES"/>
        </w:rPr>
        <w:t>Modificación</w:t>
      </w:r>
      <w:r w:rsidR="00833B94">
        <w:rPr>
          <w:rFonts w:asciiTheme="minorHAnsi" w:hAnsiTheme="minorHAnsi" w:cstheme="minorHAnsi"/>
          <w:i/>
          <w:sz w:val="18"/>
          <w:szCs w:val="18"/>
          <w:lang w:val="es-ES"/>
        </w:rPr>
        <w:t xml:space="preserve"> </w:t>
      </w:r>
      <w:r w:rsidR="00DC0AEB">
        <w:rPr>
          <w:rFonts w:asciiTheme="minorHAnsi" w:hAnsiTheme="minorHAnsi" w:cstheme="minorHAnsi"/>
          <w:i/>
          <w:sz w:val="18"/>
          <w:szCs w:val="18"/>
          <w:lang w:val="es-ES"/>
        </w:rPr>
        <w:t>Metodología</w:t>
      </w:r>
      <w:r w:rsidR="00833B94">
        <w:rPr>
          <w:rFonts w:asciiTheme="minorHAnsi" w:hAnsiTheme="minorHAnsi" w:cstheme="minorHAnsi"/>
          <w:i/>
          <w:sz w:val="18"/>
          <w:szCs w:val="18"/>
          <w:lang w:val="es-ES"/>
        </w:rPr>
        <w:t xml:space="preserve"> Alternat</w:t>
      </w:r>
      <w:r w:rsidR="00B37B43">
        <w:rPr>
          <w:rFonts w:asciiTheme="minorHAnsi" w:hAnsiTheme="minorHAnsi" w:cstheme="minorHAnsi"/>
          <w:i/>
          <w:sz w:val="18"/>
          <w:szCs w:val="18"/>
          <w:lang w:val="es-ES"/>
        </w:rPr>
        <w:t xml:space="preserve">iva Empresa </w:t>
      </w:r>
      <w:r w:rsidR="00DC0AEB">
        <w:rPr>
          <w:rFonts w:asciiTheme="minorHAnsi" w:hAnsiTheme="minorHAnsi" w:cstheme="minorHAnsi"/>
          <w:i/>
          <w:sz w:val="18"/>
          <w:szCs w:val="18"/>
          <w:lang w:val="es-ES"/>
        </w:rPr>
        <w:t>Eléctrica</w:t>
      </w:r>
      <w:r w:rsidR="00B37B43">
        <w:rPr>
          <w:rFonts w:asciiTheme="minorHAnsi" w:hAnsiTheme="minorHAnsi" w:cstheme="minorHAnsi"/>
          <w:i/>
          <w:sz w:val="18"/>
          <w:szCs w:val="18"/>
          <w:lang w:val="es-ES"/>
        </w:rPr>
        <w:t xml:space="preserve"> Diego de Almagro</w:t>
      </w:r>
      <w:r w:rsidR="006D164C" w:rsidRPr="006D164C">
        <w:rPr>
          <w:rFonts w:asciiTheme="minorHAnsi" w:hAnsiTheme="minorHAnsi" w:cstheme="minorHAnsi"/>
          <w:i/>
          <w:sz w:val="18"/>
          <w:szCs w:val="18"/>
          <w:lang w:val="es-ES"/>
        </w:rPr>
        <w:t>”</w:t>
      </w:r>
      <w:r w:rsidRPr="00653FCE">
        <w:rPr>
          <w:rFonts w:asciiTheme="minorHAnsi" w:hAnsiTheme="minorHAnsi" w:cstheme="minorHAnsi"/>
          <w:sz w:val="18"/>
          <w:szCs w:val="18"/>
          <w:lang w:val="es-ES"/>
        </w:rPr>
        <w:t xml:space="preserve">, se concluye que la Central </w:t>
      </w:r>
      <w:r w:rsidR="00B37B43">
        <w:rPr>
          <w:rFonts w:asciiTheme="minorHAnsi" w:hAnsiTheme="minorHAnsi" w:cstheme="minorHAnsi"/>
          <w:sz w:val="18"/>
          <w:szCs w:val="18"/>
          <w:lang w:val="es-ES"/>
        </w:rPr>
        <w:t>EMELDA</w:t>
      </w:r>
      <w:r w:rsidR="006D164C">
        <w:rPr>
          <w:rFonts w:asciiTheme="minorHAnsi" w:hAnsiTheme="minorHAnsi" w:cstheme="minorHAnsi"/>
          <w:sz w:val="18"/>
          <w:szCs w:val="18"/>
          <w:lang w:val="es-ES"/>
        </w:rPr>
        <w:t xml:space="preserve"> </w:t>
      </w:r>
      <w:r w:rsidR="00862030">
        <w:rPr>
          <w:rFonts w:asciiTheme="minorHAnsi" w:hAnsiTheme="minorHAnsi" w:cstheme="minorHAnsi"/>
          <w:sz w:val="18"/>
          <w:szCs w:val="18"/>
          <w:lang w:val="es-ES"/>
        </w:rPr>
        <w:t xml:space="preserve">mantiene </w:t>
      </w:r>
      <w:r w:rsidR="009F40A4">
        <w:rPr>
          <w:rFonts w:asciiTheme="minorHAnsi" w:hAnsiTheme="minorHAnsi" w:cstheme="minorHAnsi"/>
          <w:sz w:val="18"/>
          <w:szCs w:val="18"/>
          <w:lang w:val="es-ES"/>
        </w:rPr>
        <w:t>a la fecha</w:t>
      </w:r>
      <w:r w:rsidR="00D1515D">
        <w:rPr>
          <w:rFonts w:asciiTheme="minorHAnsi" w:hAnsiTheme="minorHAnsi" w:cstheme="minorHAnsi"/>
          <w:sz w:val="18"/>
          <w:szCs w:val="18"/>
          <w:lang w:val="es-ES"/>
        </w:rPr>
        <w:t xml:space="preserve"> actual</w:t>
      </w:r>
      <w:r w:rsidR="009F40A4">
        <w:rPr>
          <w:rFonts w:asciiTheme="minorHAnsi" w:hAnsiTheme="minorHAnsi" w:cstheme="minorHAnsi"/>
          <w:sz w:val="18"/>
          <w:szCs w:val="18"/>
          <w:lang w:val="es-ES"/>
        </w:rPr>
        <w:t xml:space="preserve"> </w:t>
      </w:r>
      <w:r w:rsidR="00862030">
        <w:rPr>
          <w:rFonts w:asciiTheme="minorHAnsi" w:hAnsiTheme="minorHAnsi" w:cstheme="minorHAnsi"/>
          <w:sz w:val="18"/>
          <w:szCs w:val="18"/>
          <w:lang w:val="es-ES"/>
        </w:rPr>
        <w:t xml:space="preserve">su calificación </w:t>
      </w:r>
      <w:r w:rsidRPr="00653FCE">
        <w:rPr>
          <w:rFonts w:asciiTheme="minorHAnsi" w:hAnsiTheme="minorHAnsi" w:cstheme="minorHAnsi"/>
          <w:sz w:val="18"/>
          <w:szCs w:val="18"/>
          <w:lang w:val="es-ES"/>
        </w:rPr>
        <w:t>como</w:t>
      </w:r>
      <w:r w:rsidR="007433EC">
        <w:rPr>
          <w:rFonts w:asciiTheme="minorHAnsi" w:hAnsiTheme="minorHAnsi" w:cstheme="minorHAnsi"/>
          <w:sz w:val="18"/>
          <w:szCs w:val="18"/>
          <w:lang w:val="es-ES"/>
        </w:rPr>
        <w:t xml:space="preserve"> </w:t>
      </w:r>
      <w:r w:rsidR="00D22797">
        <w:rPr>
          <w:rFonts w:asciiTheme="minorHAnsi" w:hAnsiTheme="minorHAnsi" w:cstheme="minorHAnsi"/>
          <w:sz w:val="18"/>
          <w:szCs w:val="18"/>
          <w:lang w:val="es-ES"/>
        </w:rPr>
        <w:t>U</w:t>
      </w:r>
      <w:r w:rsidR="007433EC">
        <w:rPr>
          <w:rFonts w:asciiTheme="minorHAnsi" w:hAnsiTheme="minorHAnsi" w:cstheme="minorHAnsi"/>
          <w:sz w:val="18"/>
          <w:szCs w:val="18"/>
          <w:lang w:val="es-ES"/>
        </w:rPr>
        <w:t xml:space="preserve">nidad </w:t>
      </w:r>
      <w:r w:rsidR="00D22797">
        <w:rPr>
          <w:rFonts w:asciiTheme="minorHAnsi" w:hAnsiTheme="minorHAnsi" w:cstheme="minorHAnsi"/>
          <w:sz w:val="18"/>
          <w:szCs w:val="18"/>
          <w:lang w:val="es-ES"/>
        </w:rPr>
        <w:t>“</w:t>
      </w:r>
      <w:proofErr w:type="spellStart"/>
      <w:r w:rsidR="007433EC">
        <w:rPr>
          <w:rFonts w:asciiTheme="minorHAnsi" w:hAnsiTheme="minorHAnsi" w:cstheme="minorHAnsi"/>
          <w:sz w:val="18"/>
          <w:szCs w:val="18"/>
          <w:lang w:val="es-ES"/>
        </w:rPr>
        <w:t>Low</w:t>
      </w:r>
      <w:proofErr w:type="spellEnd"/>
      <w:r w:rsidR="007433EC">
        <w:rPr>
          <w:rFonts w:asciiTheme="minorHAnsi" w:hAnsiTheme="minorHAnsi" w:cstheme="minorHAnsi"/>
          <w:sz w:val="18"/>
          <w:szCs w:val="18"/>
          <w:lang w:val="es-ES"/>
        </w:rPr>
        <w:t xml:space="preserve"> </w:t>
      </w:r>
      <w:proofErr w:type="spellStart"/>
      <w:r w:rsidR="007433EC">
        <w:rPr>
          <w:rFonts w:asciiTheme="minorHAnsi" w:hAnsiTheme="minorHAnsi" w:cstheme="minorHAnsi"/>
          <w:sz w:val="18"/>
          <w:szCs w:val="18"/>
          <w:lang w:val="es-ES"/>
        </w:rPr>
        <w:t>Mass</w:t>
      </w:r>
      <w:proofErr w:type="spellEnd"/>
      <w:r w:rsidR="007433EC">
        <w:rPr>
          <w:rFonts w:asciiTheme="minorHAnsi" w:hAnsiTheme="minorHAnsi" w:cstheme="minorHAnsi"/>
          <w:sz w:val="18"/>
          <w:szCs w:val="18"/>
          <w:lang w:val="es-ES"/>
        </w:rPr>
        <w:t xml:space="preserve"> </w:t>
      </w:r>
      <w:proofErr w:type="spellStart"/>
      <w:r w:rsidR="007433EC">
        <w:rPr>
          <w:rFonts w:asciiTheme="minorHAnsi" w:hAnsiTheme="minorHAnsi" w:cstheme="minorHAnsi"/>
          <w:sz w:val="18"/>
          <w:szCs w:val="18"/>
          <w:lang w:val="es-ES"/>
        </w:rPr>
        <w:t>Emision</w:t>
      </w:r>
      <w:proofErr w:type="spellEnd"/>
      <w:r w:rsidR="00D22797">
        <w:rPr>
          <w:rFonts w:asciiTheme="minorHAnsi" w:hAnsiTheme="minorHAnsi" w:cstheme="minorHAnsi"/>
          <w:sz w:val="18"/>
          <w:szCs w:val="18"/>
          <w:lang w:val="es-ES"/>
        </w:rPr>
        <w:t>” (LME)</w:t>
      </w:r>
      <w:r w:rsidR="006D51BB">
        <w:rPr>
          <w:rFonts w:asciiTheme="minorHAnsi" w:hAnsiTheme="minorHAnsi" w:cstheme="minorHAnsi"/>
          <w:sz w:val="18"/>
          <w:szCs w:val="18"/>
          <w:lang w:val="es-ES"/>
        </w:rPr>
        <w:t xml:space="preserve">, </w:t>
      </w:r>
      <w:r w:rsidR="007433EC">
        <w:rPr>
          <w:rFonts w:asciiTheme="minorHAnsi" w:hAnsiTheme="minorHAnsi" w:cstheme="minorHAnsi"/>
          <w:sz w:val="18"/>
          <w:szCs w:val="18"/>
          <w:lang w:val="es-ES"/>
        </w:rPr>
        <w:t>cumpl</w:t>
      </w:r>
      <w:r w:rsidR="006D51BB">
        <w:rPr>
          <w:rFonts w:asciiTheme="minorHAnsi" w:hAnsiTheme="minorHAnsi" w:cstheme="minorHAnsi"/>
          <w:sz w:val="18"/>
          <w:szCs w:val="18"/>
          <w:lang w:val="es-ES"/>
        </w:rPr>
        <w:t>e</w:t>
      </w:r>
      <w:r w:rsidR="007433EC">
        <w:rPr>
          <w:rFonts w:asciiTheme="minorHAnsi" w:hAnsiTheme="minorHAnsi" w:cstheme="minorHAnsi"/>
          <w:sz w:val="18"/>
          <w:szCs w:val="18"/>
          <w:lang w:val="es-ES"/>
        </w:rPr>
        <w:t xml:space="preserve"> con la condición de “unidad Peak” y “U</w:t>
      </w:r>
      <w:r w:rsidRPr="00653FCE">
        <w:rPr>
          <w:rFonts w:asciiTheme="minorHAnsi" w:hAnsiTheme="minorHAnsi" w:cstheme="minorHAnsi"/>
          <w:sz w:val="18"/>
          <w:szCs w:val="18"/>
          <w:lang w:val="es-ES"/>
        </w:rPr>
        <w:t>nidad de baja emisión en masa</w:t>
      </w:r>
      <w:r w:rsidR="007433EC">
        <w:rPr>
          <w:rFonts w:asciiTheme="minorHAnsi" w:hAnsiTheme="minorHAnsi" w:cstheme="minorHAnsi"/>
          <w:sz w:val="18"/>
          <w:szCs w:val="18"/>
          <w:lang w:val="es-ES"/>
        </w:rPr>
        <w:t>”</w:t>
      </w:r>
      <w:r w:rsidRPr="007433EC">
        <w:rPr>
          <w:rFonts w:asciiTheme="minorHAnsi" w:hAnsiTheme="minorHAnsi" w:cstheme="minorHAnsi"/>
          <w:sz w:val="18"/>
          <w:szCs w:val="18"/>
          <w:lang w:val="es-ES"/>
        </w:rPr>
        <w:t xml:space="preserve">, </w:t>
      </w:r>
      <w:r w:rsidR="00B9666B" w:rsidRPr="007433EC">
        <w:rPr>
          <w:rFonts w:asciiTheme="minorHAnsi" w:hAnsiTheme="minorHAnsi" w:cstheme="minorHAnsi"/>
          <w:sz w:val="18"/>
          <w:szCs w:val="18"/>
          <w:lang w:val="es-ES"/>
        </w:rPr>
        <w:t xml:space="preserve">por lo cual es posible para esta fuente escoger dentro de las opciones que se establecen para </w:t>
      </w:r>
      <w:r w:rsidR="00D22797">
        <w:rPr>
          <w:rFonts w:asciiTheme="minorHAnsi" w:hAnsiTheme="minorHAnsi" w:cstheme="minorHAnsi"/>
          <w:sz w:val="18"/>
          <w:szCs w:val="18"/>
          <w:lang w:val="es-ES"/>
        </w:rPr>
        <w:t xml:space="preserve">esta </w:t>
      </w:r>
      <w:r w:rsidR="00B9666B" w:rsidRPr="007433EC">
        <w:rPr>
          <w:rFonts w:asciiTheme="minorHAnsi" w:hAnsiTheme="minorHAnsi" w:cstheme="minorHAnsi"/>
          <w:sz w:val="18"/>
          <w:szCs w:val="18"/>
          <w:lang w:val="es-ES"/>
        </w:rPr>
        <w:t>meto</w:t>
      </w:r>
      <w:r w:rsidR="00B9666B">
        <w:rPr>
          <w:rFonts w:asciiTheme="minorHAnsi" w:hAnsiTheme="minorHAnsi" w:cstheme="minorHAnsi"/>
          <w:sz w:val="18"/>
          <w:szCs w:val="18"/>
          <w:lang w:val="es-ES"/>
        </w:rPr>
        <w:t>dología</w:t>
      </w:r>
      <w:r w:rsidR="006D51BB">
        <w:rPr>
          <w:rFonts w:asciiTheme="minorHAnsi" w:hAnsiTheme="minorHAnsi" w:cstheme="minorHAnsi"/>
          <w:sz w:val="18"/>
          <w:szCs w:val="18"/>
          <w:lang w:val="es-ES"/>
        </w:rPr>
        <w:t>,</w:t>
      </w:r>
      <w:r w:rsidR="00B9666B">
        <w:rPr>
          <w:rFonts w:asciiTheme="minorHAnsi" w:hAnsiTheme="minorHAnsi" w:cstheme="minorHAnsi"/>
          <w:sz w:val="18"/>
          <w:szCs w:val="18"/>
          <w:lang w:val="es-ES"/>
        </w:rPr>
        <w:t xml:space="preserve"> aquella que mejor se a</w:t>
      </w:r>
      <w:r w:rsidR="005C2AF2">
        <w:rPr>
          <w:rFonts w:asciiTheme="minorHAnsi" w:hAnsiTheme="minorHAnsi" w:cstheme="minorHAnsi"/>
          <w:sz w:val="18"/>
          <w:szCs w:val="18"/>
          <w:lang w:val="es-ES"/>
        </w:rPr>
        <w:t xml:space="preserve">juste a su condición operacional. </w:t>
      </w:r>
      <w:r w:rsidRPr="00653FCE">
        <w:rPr>
          <w:rFonts w:asciiTheme="minorHAnsi" w:hAnsiTheme="minorHAnsi" w:cstheme="minorHAnsi"/>
          <w:sz w:val="18"/>
          <w:szCs w:val="18"/>
          <w:lang w:val="es-ES"/>
        </w:rPr>
        <w:t>En base a lo anterior,</w:t>
      </w:r>
      <w:r w:rsidR="005C2AF2">
        <w:rPr>
          <w:rFonts w:asciiTheme="minorHAnsi" w:hAnsiTheme="minorHAnsi" w:cstheme="minorHAnsi"/>
          <w:sz w:val="18"/>
          <w:szCs w:val="18"/>
          <w:lang w:val="es-ES"/>
        </w:rPr>
        <w:t xml:space="preserve"> </w:t>
      </w:r>
      <w:r w:rsidR="007433EC">
        <w:rPr>
          <w:rFonts w:asciiTheme="minorHAnsi" w:hAnsiTheme="minorHAnsi" w:cstheme="minorHAnsi"/>
          <w:sz w:val="18"/>
          <w:szCs w:val="18"/>
          <w:lang w:val="es-ES"/>
        </w:rPr>
        <w:t xml:space="preserve">la solicitud </w:t>
      </w:r>
      <w:r w:rsidR="00D22797">
        <w:rPr>
          <w:rFonts w:asciiTheme="minorHAnsi" w:hAnsiTheme="minorHAnsi" w:cstheme="minorHAnsi"/>
          <w:sz w:val="18"/>
          <w:szCs w:val="18"/>
          <w:lang w:val="es-ES"/>
        </w:rPr>
        <w:t xml:space="preserve">realizada por el titular para </w:t>
      </w:r>
      <w:r w:rsidR="005C2AF2">
        <w:rPr>
          <w:rFonts w:asciiTheme="minorHAnsi" w:hAnsiTheme="minorHAnsi" w:cstheme="minorHAnsi"/>
          <w:sz w:val="18"/>
          <w:szCs w:val="18"/>
          <w:lang w:val="es-ES"/>
        </w:rPr>
        <w:t>cambi</w:t>
      </w:r>
      <w:r w:rsidR="000F0B84">
        <w:rPr>
          <w:rFonts w:asciiTheme="minorHAnsi" w:hAnsiTheme="minorHAnsi" w:cstheme="minorHAnsi"/>
          <w:sz w:val="18"/>
          <w:szCs w:val="18"/>
          <w:lang w:val="es-ES"/>
        </w:rPr>
        <w:t>ar</w:t>
      </w:r>
      <w:r w:rsidR="005C2AF2">
        <w:rPr>
          <w:rFonts w:asciiTheme="minorHAnsi" w:hAnsiTheme="minorHAnsi" w:cstheme="minorHAnsi"/>
          <w:sz w:val="18"/>
          <w:szCs w:val="18"/>
          <w:lang w:val="es-ES"/>
        </w:rPr>
        <w:t xml:space="preserve"> de metodología para el parámetro SO</w:t>
      </w:r>
      <w:r w:rsidR="005C2AF2" w:rsidRPr="00D1515D">
        <w:rPr>
          <w:rFonts w:asciiTheme="minorHAnsi" w:hAnsiTheme="minorHAnsi" w:cstheme="minorHAnsi"/>
          <w:sz w:val="18"/>
          <w:szCs w:val="18"/>
          <w:vertAlign w:val="subscript"/>
          <w:lang w:val="es-ES"/>
        </w:rPr>
        <w:t>2</w:t>
      </w:r>
      <w:r w:rsidR="005C2AF2">
        <w:rPr>
          <w:rFonts w:asciiTheme="minorHAnsi" w:hAnsiTheme="minorHAnsi" w:cstheme="minorHAnsi"/>
          <w:sz w:val="18"/>
          <w:szCs w:val="18"/>
          <w:lang w:val="es-ES"/>
        </w:rPr>
        <w:t xml:space="preserve"> de</w:t>
      </w:r>
      <w:r w:rsidR="00D1515D">
        <w:rPr>
          <w:rFonts w:asciiTheme="minorHAnsi" w:hAnsiTheme="minorHAnsi" w:cstheme="minorHAnsi"/>
          <w:sz w:val="18"/>
          <w:szCs w:val="18"/>
          <w:lang w:val="es-ES"/>
        </w:rPr>
        <w:t>sde el uso de</w:t>
      </w:r>
      <w:r w:rsidR="005C2AF2">
        <w:rPr>
          <w:rFonts w:asciiTheme="minorHAnsi" w:hAnsiTheme="minorHAnsi" w:cstheme="minorHAnsi"/>
          <w:sz w:val="18"/>
          <w:szCs w:val="18"/>
          <w:lang w:val="es-ES"/>
        </w:rPr>
        <w:t xml:space="preserve"> factores de emisión establecidos en la tabla LM-1 al uso de tasas de emisión de referencia a partir del contenido de azufre del combustible utilizado</w:t>
      </w:r>
      <w:r w:rsidR="00472ED1">
        <w:rPr>
          <w:rFonts w:asciiTheme="minorHAnsi" w:hAnsiTheme="minorHAnsi" w:cstheme="minorHAnsi"/>
          <w:sz w:val="18"/>
          <w:szCs w:val="18"/>
          <w:lang w:val="es-ES"/>
        </w:rPr>
        <w:t xml:space="preserve"> </w:t>
      </w:r>
      <w:r w:rsidR="007433EC">
        <w:rPr>
          <w:rFonts w:asciiTheme="minorHAnsi" w:hAnsiTheme="minorHAnsi" w:cstheme="minorHAnsi"/>
          <w:sz w:val="18"/>
          <w:szCs w:val="18"/>
          <w:lang w:val="es-ES"/>
        </w:rPr>
        <w:t>debe ser aprobado</w:t>
      </w:r>
      <w:r w:rsidR="005C2AF2">
        <w:rPr>
          <w:rFonts w:asciiTheme="minorHAnsi" w:hAnsiTheme="minorHAnsi" w:cstheme="minorHAnsi"/>
          <w:sz w:val="18"/>
          <w:szCs w:val="18"/>
          <w:lang w:val="es-ES"/>
        </w:rPr>
        <w:t xml:space="preserve">. Para el resto de los parámetros medidos, </w:t>
      </w:r>
      <w:r w:rsidR="0008288F" w:rsidRPr="003F73A3">
        <w:rPr>
          <w:rFonts w:asciiTheme="minorHAnsi" w:hAnsiTheme="minorHAnsi" w:cstheme="minorHAnsi"/>
          <w:sz w:val="18"/>
          <w:szCs w:val="18"/>
          <w:lang w:val="es-ES"/>
        </w:rPr>
        <w:t xml:space="preserve">a excepción del </w:t>
      </w:r>
      <w:r w:rsidR="006F74B5">
        <w:rPr>
          <w:rFonts w:asciiTheme="minorHAnsi" w:hAnsiTheme="minorHAnsi" w:cstheme="minorHAnsi"/>
          <w:sz w:val="18"/>
          <w:szCs w:val="18"/>
          <w:lang w:val="es-ES"/>
        </w:rPr>
        <w:t xml:space="preserve">consumo energético y </w:t>
      </w:r>
      <w:r w:rsidR="0008288F" w:rsidRPr="003F73A3">
        <w:rPr>
          <w:rFonts w:asciiTheme="minorHAnsi" w:hAnsiTheme="minorHAnsi" w:cstheme="minorHAnsi"/>
          <w:sz w:val="18"/>
          <w:szCs w:val="18"/>
          <w:lang w:val="es-ES"/>
        </w:rPr>
        <w:t>flujo</w:t>
      </w:r>
      <w:r w:rsidR="0008288F">
        <w:rPr>
          <w:rFonts w:asciiTheme="minorHAnsi" w:hAnsiTheme="minorHAnsi" w:cstheme="minorHAnsi"/>
          <w:sz w:val="18"/>
          <w:szCs w:val="18"/>
          <w:lang w:val="es-ES"/>
        </w:rPr>
        <w:t xml:space="preserve"> volumétrico </w:t>
      </w:r>
      <w:r w:rsidR="005C2AF2">
        <w:rPr>
          <w:rFonts w:asciiTheme="minorHAnsi" w:hAnsiTheme="minorHAnsi" w:cstheme="minorHAnsi"/>
          <w:sz w:val="18"/>
          <w:szCs w:val="18"/>
          <w:lang w:val="es-ES"/>
        </w:rPr>
        <w:t xml:space="preserve">se mantendrán las </w:t>
      </w:r>
      <w:r w:rsidR="00D1515D">
        <w:rPr>
          <w:rFonts w:asciiTheme="minorHAnsi" w:hAnsiTheme="minorHAnsi" w:cstheme="minorHAnsi"/>
          <w:sz w:val="18"/>
          <w:szCs w:val="18"/>
          <w:lang w:val="es-ES"/>
        </w:rPr>
        <w:t xml:space="preserve">mismas </w:t>
      </w:r>
      <w:r w:rsidR="005C2AF2">
        <w:rPr>
          <w:rFonts w:asciiTheme="minorHAnsi" w:hAnsiTheme="minorHAnsi" w:cstheme="minorHAnsi"/>
          <w:sz w:val="18"/>
          <w:szCs w:val="18"/>
          <w:lang w:val="es-ES"/>
        </w:rPr>
        <w:t xml:space="preserve">metodologías </w:t>
      </w:r>
      <w:r w:rsidR="00D1515D">
        <w:rPr>
          <w:rFonts w:asciiTheme="minorHAnsi" w:hAnsiTheme="minorHAnsi" w:cstheme="minorHAnsi"/>
          <w:sz w:val="18"/>
          <w:szCs w:val="18"/>
          <w:lang w:val="es-ES"/>
        </w:rPr>
        <w:t xml:space="preserve">LME </w:t>
      </w:r>
      <w:r w:rsidR="005C2AF2">
        <w:rPr>
          <w:rFonts w:asciiTheme="minorHAnsi" w:hAnsiTheme="minorHAnsi" w:cstheme="minorHAnsi"/>
          <w:sz w:val="18"/>
          <w:szCs w:val="18"/>
          <w:lang w:val="es-ES"/>
        </w:rPr>
        <w:t xml:space="preserve">establecidas en la </w:t>
      </w:r>
      <w:r w:rsidR="00957615">
        <w:rPr>
          <w:rFonts w:asciiTheme="minorHAnsi" w:hAnsiTheme="minorHAnsi" w:cstheme="minorHAnsi"/>
          <w:sz w:val="18"/>
          <w:szCs w:val="18"/>
          <w:lang w:val="es-ES"/>
        </w:rPr>
        <w:t>resolución</w:t>
      </w:r>
      <w:r w:rsidR="005C2AF2">
        <w:rPr>
          <w:rFonts w:asciiTheme="minorHAnsi" w:hAnsiTheme="minorHAnsi" w:cstheme="minorHAnsi"/>
          <w:sz w:val="18"/>
          <w:szCs w:val="18"/>
          <w:lang w:val="es-ES"/>
        </w:rPr>
        <w:t xml:space="preserve"> anteriormente indicada.</w:t>
      </w:r>
    </w:p>
    <w:p w14:paraId="6D7C142F" w14:textId="659E26EE" w:rsidR="00A57FC3" w:rsidRDefault="00A57FC3" w:rsidP="00826D86">
      <w:pPr>
        <w:rPr>
          <w:rFonts w:asciiTheme="minorHAnsi" w:hAnsiTheme="minorHAnsi" w:cstheme="minorHAnsi"/>
          <w:sz w:val="18"/>
          <w:szCs w:val="18"/>
          <w:lang w:val="es-ES"/>
        </w:rPr>
      </w:pPr>
    </w:p>
    <w:p w14:paraId="00105A3F" w14:textId="77777777" w:rsidR="00D1515D" w:rsidRDefault="00D1515D" w:rsidP="00826D86">
      <w:pPr>
        <w:rPr>
          <w:rFonts w:asciiTheme="minorHAnsi" w:hAnsiTheme="minorHAnsi" w:cstheme="minorHAnsi"/>
          <w:sz w:val="18"/>
          <w:szCs w:val="18"/>
          <w:lang w:val="es-ES"/>
        </w:rPr>
      </w:pPr>
    </w:p>
    <w:p w14:paraId="0E62C3B5" w14:textId="77777777" w:rsidR="00D1515D" w:rsidRPr="00D1515D" w:rsidRDefault="00D1515D" w:rsidP="00826D86">
      <w:pPr>
        <w:rPr>
          <w:rFonts w:asciiTheme="minorHAnsi" w:hAnsiTheme="minorHAnsi" w:cstheme="minorHAnsi"/>
          <w:sz w:val="18"/>
          <w:szCs w:val="18"/>
          <w:lang w:val="es-ES"/>
        </w:rPr>
      </w:pPr>
    </w:p>
    <w:p w14:paraId="210650D0" w14:textId="77777777" w:rsidR="003C79CA" w:rsidRDefault="003C79CA" w:rsidP="00826D86">
      <w:pPr>
        <w:rPr>
          <w:rFonts w:asciiTheme="minorHAnsi" w:hAnsiTheme="minorHAnsi" w:cstheme="minorHAnsi"/>
          <w:sz w:val="18"/>
          <w:szCs w:val="18"/>
        </w:rPr>
      </w:pPr>
    </w:p>
    <w:p w14:paraId="0A5712A2" w14:textId="77777777" w:rsidR="003C79CA" w:rsidRPr="004A165B" w:rsidRDefault="003C79CA" w:rsidP="00826D86">
      <w:pPr>
        <w:rPr>
          <w:rFonts w:asciiTheme="minorHAnsi" w:hAnsiTheme="minorHAnsi" w:cstheme="minorHAnsi"/>
          <w:sz w:val="18"/>
          <w:szCs w:val="18"/>
        </w:rPr>
      </w:pPr>
    </w:p>
    <w:p w14:paraId="6D7C1430" w14:textId="77777777" w:rsidR="0001519A" w:rsidRPr="005B5BC8" w:rsidRDefault="00077C86" w:rsidP="0024030F">
      <w:pPr>
        <w:pStyle w:val="Ttulo1"/>
      </w:pPr>
      <w:r w:rsidRPr="005B5BC8">
        <w:t xml:space="preserve">IDENTIFICACIÓN </w:t>
      </w:r>
      <w:r w:rsidR="00155D02" w:rsidRPr="005B5BC8">
        <w:t>DE LA UNIDAD</w:t>
      </w:r>
      <w:bookmarkEnd w:id="15"/>
      <w:r w:rsidR="00155D02" w:rsidRPr="005B5BC8">
        <w:t xml:space="preserve"> </w:t>
      </w:r>
    </w:p>
    <w:p w14:paraId="6D7C1431" w14:textId="77777777" w:rsidR="00BE3862" w:rsidRPr="005B5BC8" w:rsidRDefault="00BE3862" w:rsidP="00754E77">
      <w:pPr>
        <w:pStyle w:val="Prrafodelista"/>
        <w:ind w:left="0"/>
        <w:rPr>
          <w:rFonts w:asciiTheme="minorHAnsi" w:hAnsiTheme="minorHAnsi" w:cstheme="minorHAnsi"/>
          <w:sz w:val="20"/>
          <w:szCs w:val="20"/>
        </w:rPr>
      </w:pPr>
    </w:p>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76"/>
        <w:gridCol w:w="546"/>
        <w:gridCol w:w="5869"/>
      </w:tblGrid>
      <w:tr w:rsidR="00F11F2A" w:rsidRPr="005B5BC8" w14:paraId="6D7C1433" w14:textId="77777777" w:rsidTr="00896C2F">
        <w:trPr>
          <w:trHeight w:val="37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32" w14:textId="5FD3CE3E" w:rsidR="00F11F2A" w:rsidRPr="005B5BC8" w:rsidRDefault="00F11F2A" w:rsidP="002810E6">
            <w:pPr>
              <w:rPr>
                <w:rFonts w:asciiTheme="minorHAnsi" w:hAnsiTheme="minorHAnsi" w:cstheme="minorHAnsi"/>
                <w:sz w:val="20"/>
                <w:szCs w:val="20"/>
                <w:lang w:val="es-ES" w:eastAsia="es-ES"/>
              </w:rPr>
            </w:pPr>
            <w:r w:rsidRPr="005B5BC8">
              <w:rPr>
                <w:rFonts w:asciiTheme="minorHAnsi" w:hAnsiTheme="minorHAnsi" w:cstheme="minorHAnsi"/>
                <w:b/>
                <w:sz w:val="20"/>
                <w:szCs w:val="20"/>
              </w:rPr>
              <w:t>Identificación de la actividad, proyecto o fuente fiscalizada:</w:t>
            </w:r>
            <w:r w:rsidRPr="005B5BC8">
              <w:rPr>
                <w:rFonts w:asciiTheme="minorHAnsi" w:hAnsiTheme="minorHAnsi" w:cstheme="minorHAnsi"/>
                <w:sz w:val="20"/>
                <w:szCs w:val="20"/>
              </w:rPr>
              <w:t xml:space="preserve"> </w:t>
            </w:r>
            <w:r w:rsidR="000C6495" w:rsidRPr="000C6495">
              <w:rPr>
                <w:rFonts w:asciiTheme="minorHAnsi" w:hAnsiTheme="minorHAnsi" w:cstheme="minorHAnsi"/>
                <w:sz w:val="20"/>
                <w:szCs w:val="20"/>
              </w:rPr>
              <w:t xml:space="preserve">Central Termoeléctrica </w:t>
            </w:r>
            <w:proofErr w:type="spellStart"/>
            <w:r w:rsidR="002810E6">
              <w:rPr>
                <w:rFonts w:asciiTheme="minorHAnsi" w:hAnsiTheme="minorHAnsi" w:cstheme="minorHAnsi"/>
                <w:sz w:val="20"/>
                <w:szCs w:val="20"/>
              </w:rPr>
              <w:t>Emelda</w:t>
            </w:r>
            <w:proofErr w:type="spellEnd"/>
          </w:p>
        </w:tc>
      </w:tr>
      <w:tr w:rsidR="00F11F2A" w:rsidRPr="005B5BC8" w14:paraId="6D7C1437" w14:textId="77777777" w:rsidTr="00896C2F">
        <w:trPr>
          <w:trHeight w:val="29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34" w14:textId="74189A24" w:rsidR="00F11F2A" w:rsidRPr="005B5BC8" w:rsidRDefault="00F11F2A" w:rsidP="000C6495">
            <w:pPr>
              <w:rPr>
                <w:rFonts w:asciiTheme="minorHAnsi" w:hAnsiTheme="minorHAnsi" w:cstheme="minorHAnsi"/>
                <w:b/>
                <w:sz w:val="20"/>
                <w:szCs w:val="20"/>
              </w:rPr>
            </w:pPr>
            <w:r w:rsidRPr="005B5BC8">
              <w:rPr>
                <w:rFonts w:asciiTheme="minorHAnsi" w:hAnsiTheme="minorHAnsi" w:cstheme="minorHAnsi"/>
                <w:b/>
                <w:sz w:val="20"/>
                <w:szCs w:val="20"/>
              </w:rPr>
              <w:t>Región</w:t>
            </w:r>
            <w:r w:rsidR="005564A2" w:rsidRPr="005B5BC8">
              <w:rPr>
                <w:rFonts w:asciiTheme="minorHAnsi" w:hAnsiTheme="minorHAnsi" w:cstheme="minorHAnsi"/>
                <w:b/>
                <w:sz w:val="20"/>
                <w:szCs w:val="20"/>
              </w:rPr>
              <w:t>:</w:t>
            </w:r>
            <w:r w:rsidR="005564A2" w:rsidRPr="005B5BC8">
              <w:rPr>
                <w:rFonts w:asciiTheme="minorHAnsi" w:hAnsiTheme="minorHAnsi" w:cstheme="minorHAnsi"/>
                <w:sz w:val="20"/>
                <w:szCs w:val="20"/>
              </w:rPr>
              <w:t xml:space="preserve"> </w:t>
            </w:r>
            <w:r w:rsidR="002810E6">
              <w:rPr>
                <w:rFonts w:asciiTheme="minorHAnsi" w:hAnsiTheme="minorHAnsi" w:cstheme="minorHAnsi"/>
                <w:sz w:val="20"/>
                <w:szCs w:val="20"/>
              </w:rPr>
              <w:t xml:space="preserve">III región de </w:t>
            </w:r>
            <w:r w:rsidR="000C6495">
              <w:rPr>
                <w:rFonts w:asciiTheme="minorHAnsi" w:hAnsiTheme="minorHAnsi" w:cstheme="minorHAnsi"/>
                <w:sz w:val="20"/>
                <w:szCs w:val="20"/>
              </w:rPr>
              <w:t>Atacama</w:t>
            </w:r>
          </w:p>
        </w:tc>
        <w:tc>
          <w:tcPr>
            <w:tcW w:w="2259" w:type="pct"/>
            <w:vMerge w:val="restart"/>
            <w:tcBorders>
              <w:top w:val="single" w:sz="4" w:space="0" w:color="auto"/>
              <w:left w:val="single" w:sz="4" w:space="0" w:color="auto"/>
              <w:right w:val="single" w:sz="4" w:space="0" w:color="auto"/>
            </w:tcBorders>
            <w:shd w:val="clear" w:color="auto" w:fill="FFFFFF"/>
            <w:hideMark/>
          </w:tcPr>
          <w:p w14:paraId="6D7C1435" w14:textId="77777777" w:rsidR="004B7FE4" w:rsidRPr="005B5BC8" w:rsidRDefault="00F11F2A" w:rsidP="00896C2F">
            <w:pPr>
              <w:spacing w:after="100" w:line="276" w:lineRule="auto"/>
              <w:ind w:left="46"/>
              <w:rPr>
                <w:rFonts w:asciiTheme="minorHAnsi" w:hAnsiTheme="minorHAnsi" w:cstheme="minorHAnsi"/>
                <w:sz w:val="20"/>
                <w:szCs w:val="20"/>
              </w:rPr>
            </w:pPr>
            <w:r w:rsidRPr="005B5BC8">
              <w:rPr>
                <w:rFonts w:asciiTheme="minorHAnsi" w:hAnsiTheme="minorHAnsi" w:cstheme="minorHAnsi"/>
                <w:b/>
                <w:sz w:val="20"/>
                <w:szCs w:val="20"/>
              </w:rPr>
              <w:t>Ubicación de la actividad, proyecto o fuente fiscalizada:</w:t>
            </w:r>
            <w:r w:rsidRPr="005B5BC8">
              <w:rPr>
                <w:rFonts w:asciiTheme="minorHAnsi" w:hAnsiTheme="minorHAnsi" w:cstheme="minorHAnsi"/>
                <w:sz w:val="20"/>
                <w:szCs w:val="20"/>
              </w:rPr>
              <w:t xml:space="preserve"> </w:t>
            </w:r>
          </w:p>
          <w:p w14:paraId="6D7C1436" w14:textId="28430ADB" w:rsidR="00F11F2A" w:rsidRPr="005B5BC8" w:rsidRDefault="0008288F" w:rsidP="0059419C">
            <w:pPr>
              <w:spacing w:after="100" w:line="276" w:lineRule="auto"/>
              <w:rPr>
                <w:rFonts w:asciiTheme="minorHAnsi" w:hAnsiTheme="minorHAnsi" w:cstheme="minorHAnsi"/>
                <w:sz w:val="20"/>
                <w:szCs w:val="20"/>
              </w:rPr>
            </w:pPr>
            <w:r w:rsidRPr="0008288F">
              <w:rPr>
                <w:rFonts w:asciiTheme="minorHAnsi" w:hAnsiTheme="minorHAnsi" w:cstheme="minorHAnsi"/>
                <w:sz w:val="20"/>
                <w:szCs w:val="20"/>
              </w:rPr>
              <w:t>Ruta C-13 km 54 SN camino a Salvador</w:t>
            </w:r>
          </w:p>
        </w:tc>
      </w:tr>
      <w:tr w:rsidR="00F11F2A" w:rsidRPr="005B5BC8" w14:paraId="6D7C143A" w14:textId="77777777" w:rsidTr="00896C2F">
        <w:trPr>
          <w:trHeight w:val="2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8" w14:textId="5CB2B875" w:rsidR="00F11F2A" w:rsidRPr="005B5BC8" w:rsidRDefault="00F11F2A" w:rsidP="00E835AA">
            <w:pPr>
              <w:rPr>
                <w:rFonts w:asciiTheme="minorHAnsi" w:hAnsiTheme="minorHAnsi" w:cstheme="minorHAnsi"/>
                <w:sz w:val="20"/>
                <w:szCs w:val="20"/>
              </w:rPr>
            </w:pPr>
            <w:r w:rsidRPr="005B5BC8">
              <w:rPr>
                <w:rFonts w:asciiTheme="minorHAnsi" w:hAnsiTheme="minorHAnsi" w:cstheme="minorHAnsi"/>
                <w:b/>
                <w:sz w:val="20"/>
                <w:szCs w:val="20"/>
              </w:rPr>
              <w:t>Provincia:</w:t>
            </w:r>
            <w:r w:rsidRPr="005B5BC8">
              <w:rPr>
                <w:rFonts w:asciiTheme="minorHAnsi" w:hAnsiTheme="minorHAnsi" w:cstheme="minorHAnsi"/>
                <w:sz w:val="20"/>
                <w:szCs w:val="20"/>
              </w:rPr>
              <w:t xml:space="preserve"> </w:t>
            </w:r>
            <w:r w:rsidR="000C6495" w:rsidRPr="000C6495">
              <w:rPr>
                <w:rFonts w:asciiTheme="minorHAnsi" w:hAnsiTheme="minorHAnsi" w:cstheme="minorHAnsi"/>
                <w:sz w:val="20"/>
                <w:szCs w:val="20"/>
              </w:rPr>
              <w:t>Chañaral</w:t>
            </w:r>
          </w:p>
        </w:tc>
        <w:tc>
          <w:tcPr>
            <w:tcW w:w="2259" w:type="pct"/>
            <w:vMerge/>
            <w:tcBorders>
              <w:left w:val="single" w:sz="4" w:space="0" w:color="auto"/>
              <w:right w:val="single" w:sz="4" w:space="0" w:color="auto"/>
            </w:tcBorders>
            <w:shd w:val="clear" w:color="auto" w:fill="FFFFFF"/>
          </w:tcPr>
          <w:p w14:paraId="6D7C1439" w14:textId="77777777" w:rsidR="00F11F2A" w:rsidRPr="005B5BC8" w:rsidRDefault="00F11F2A" w:rsidP="00896C2F">
            <w:pPr>
              <w:ind w:left="188"/>
              <w:rPr>
                <w:rFonts w:asciiTheme="minorHAnsi" w:hAnsiTheme="minorHAnsi" w:cstheme="minorHAnsi"/>
                <w:b/>
                <w:sz w:val="20"/>
                <w:szCs w:val="20"/>
              </w:rPr>
            </w:pPr>
          </w:p>
        </w:tc>
      </w:tr>
      <w:tr w:rsidR="00F11F2A" w:rsidRPr="005B5BC8" w14:paraId="6D7C143D" w14:textId="77777777" w:rsidTr="00896C2F">
        <w:trPr>
          <w:trHeight w:val="20"/>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B" w14:textId="33B4F6CB" w:rsidR="00F11F2A" w:rsidRPr="00CB6B43" w:rsidRDefault="00F11F2A" w:rsidP="000C6495">
            <w:pPr>
              <w:spacing w:after="100" w:line="276" w:lineRule="auto"/>
              <w:rPr>
                <w:rFonts w:asciiTheme="minorHAnsi" w:hAnsiTheme="minorHAnsi" w:cstheme="minorHAnsi"/>
                <w:sz w:val="20"/>
                <w:szCs w:val="20"/>
              </w:rPr>
            </w:pPr>
            <w:r w:rsidRPr="00CB6B43">
              <w:rPr>
                <w:rFonts w:asciiTheme="minorHAnsi" w:hAnsiTheme="minorHAnsi" w:cstheme="minorHAnsi"/>
                <w:b/>
                <w:sz w:val="20"/>
                <w:szCs w:val="20"/>
              </w:rPr>
              <w:t>Comuna:</w:t>
            </w:r>
            <w:r w:rsidR="000C6495" w:rsidRPr="00CB6B43">
              <w:rPr>
                <w:rFonts w:asciiTheme="minorHAnsi" w:hAnsiTheme="minorHAnsi" w:cstheme="minorHAnsi"/>
                <w:b/>
                <w:sz w:val="20"/>
                <w:szCs w:val="20"/>
              </w:rPr>
              <w:t xml:space="preserve"> </w:t>
            </w:r>
            <w:r w:rsidR="000C6495" w:rsidRPr="00CB6B43">
              <w:rPr>
                <w:rFonts w:asciiTheme="minorHAnsi" w:hAnsiTheme="minorHAnsi" w:cstheme="minorHAnsi"/>
                <w:sz w:val="20"/>
                <w:szCs w:val="20"/>
              </w:rPr>
              <w:t>Diego de Almagro</w:t>
            </w:r>
          </w:p>
        </w:tc>
        <w:tc>
          <w:tcPr>
            <w:tcW w:w="2259" w:type="pct"/>
            <w:vMerge/>
            <w:tcBorders>
              <w:left w:val="single" w:sz="4" w:space="0" w:color="auto"/>
              <w:bottom w:val="single" w:sz="4" w:space="0" w:color="auto"/>
              <w:right w:val="single" w:sz="4" w:space="0" w:color="auto"/>
            </w:tcBorders>
            <w:shd w:val="clear" w:color="auto" w:fill="FFFFFF"/>
          </w:tcPr>
          <w:p w14:paraId="6D7C143C" w14:textId="77777777" w:rsidR="00F11F2A" w:rsidRPr="00CB6B43" w:rsidRDefault="00F11F2A" w:rsidP="00896C2F">
            <w:pPr>
              <w:ind w:left="188"/>
              <w:rPr>
                <w:rFonts w:asciiTheme="minorHAnsi" w:hAnsiTheme="minorHAnsi" w:cstheme="minorHAnsi"/>
                <w:b/>
                <w:sz w:val="20"/>
                <w:szCs w:val="20"/>
              </w:rPr>
            </w:pPr>
          </w:p>
        </w:tc>
      </w:tr>
      <w:tr w:rsidR="00F11F2A" w:rsidRPr="005B5BC8" w14:paraId="6D7C1440" w14:textId="77777777" w:rsidTr="00896C2F">
        <w:trPr>
          <w:trHeight w:val="35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6A69E6" w14:textId="77777777" w:rsidR="002810E6" w:rsidRPr="00CB6B43" w:rsidRDefault="00F11F2A" w:rsidP="002810E6">
            <w:pPr>
              <w:spacing w:after="100" w:line="276" w:lineRule="auto"/>
              <w:rPr>
                <w:rFonts w:asciiTheme="minorHAnsi" w:hAnsiTheme="minorHAnsi" w:cstheme="minorHAnsi"/>
                <w:sz w:val="20"/>
                <w:szCs w:val="20"/>
              </w:rPr>
            </w:pPr>
            <w:r w:rsidRPr="00CB6B43">
              <w:rPr>
                <w:rFonts w:asciiTheme="minorHAnsi" w:hAnsiTheme="minorHAnsi" w:cstheme="minorHAnsi"/>
                <w:b/>
                <w:sz w:val="20"/>
                <w:szCs w:val="20"/>
              </w:rPr>
              <w:t>Titular de la actividad, proyecto o fuente fiscalizada:</w:t>
            </w:r>
            <w:r w:rsidRPr="00CB6B43">
              <w:rPr>
                <w:rFonts w:asciiTheme="minorHAnsi" w:hAnsiTheme="minorHAnsi" w:cstheme="minorHAnsi"/>
                <w:sz w:val="20"/>
                <w:szCs w:val="20"/>
              </w:rPr>
              <w:t xml:space="preserve"> </w:t>
            </w:r>
          </w:p>
          <w:p w14:paraId="6D7C143E" w14:textId="17556A7B" w:rsidR="00F11F2A" w:rsidRPr="00CB6B43" w:rsidRDefault="002810E6" w:rsidP="002810E6">
            <w:pPr>
              <w:spacing w:after="100" w:line="276" w:lineRule="auto"/>
              <w:rPr>
                <w:rFonts w:asciiTheme="minorHAnsi" w:hAnsiTheme="minorHAnsi" w:cstheme="minorHAnsi"/>
                <w:sz w:val="20"/>
                <w:szCs w:val="20"/>
                <w:lang w:eastAsia="es-ES"/>
              </w:rPr>
            </w:pPr>
            <w:r w:rsidRPr="00CB6B43">
              <w:rPr>
                <w:rFonts w:asciiTheme="minorHAnsi" w:hAnsiTheme="minorHAnsi" w:cstheme="minorHAnsi"/>
                <w:sz w:val="20"/>
                <w:szCs w:val="20"/>
              </w:rPr>
              <w:t>Empres</w:t>
            </w:r>
            <w:r w:rsidR="00CB6B43" w:rsidRPr="00CB6B43">
              <w:rPr>
                <w:rFonts w:asciiTheme="minorHAnsi" w:hAnsiTheme="minorHAnsi" w:cstheme="minorHAnsi"/>
                <w:sz w:val="20"/>
                <w:szCs w:val="20"/>
              </w:rPr>
              <w:t xml:space="preserve">a Eléctrica Diego de Almagro </w:t>
            </w:r>
            <w:proofErr w:type="spellStart"/>
            <w:r w:rsidR="00CB6B43" w:rsidRPr="00CB6B43">
              <w:rPr>
                <w:rFonts w:asciiTheme="minorHAnsi" w:hAnsiTheme="minorHAnsi" w:cstheme="minorHAnsi"/>
                <w:sz w:val="20"/>
                <w:szCs w:val="20"/>
              </w:rPr>
              <w:t>S.p.A</w:t>
            </w:r>
            <w:proofErr w:type="spellEnd"/>
            <w:r w:rsidRPr="00CB6B43">
              <w:rPr>
                <w:rFonts w:asciiTheme="minorHAnsi" w:hAnsiTheme="minorHAnsi" w:cstheme="minorHAnsi"/>
                <w:sz w:val="20"/>
                <w:szCs w:val="20"/>
              </w:rPr>
              <w:t>.</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F" w14:textId="136D99C8" w:rsidR="00F11F2A" w:rsidRPr="00CB6B43" w:rsidRDefault="00F11F2A" w:rsidP="00E81591">
            <w:pPr>
              <w:spacing w:after="100" w:line="276" w:lineRule="auto"/>
              <w:rPr>
                <w:rFonts w:asciiTheme="minorHAnsi" w:hAnsiTheme="minorHAnsi" w:cstheme="minorHAnsi"/>
                <w:sz w:val="20"/>
                <w:szCs w:val="20"/>
                <w:lang w:val="es-ES" w:eastAsia="es-ES"/>
              </w:rPr>
            </w:pPr>
            <w:r w:rsidRPr="00CB6B43">
              <w:rPr>
                <w:rFonts w:asciiTheme="minorHAnsi" w:hAnsiTheme="minorHAnsi" w:cstheme="minorHAnsi"/>
                <w:b/>
                <w:sz w:val="20"/>
                <w:szCs w:val="20"/>
              </w:rPr>
              <w:t>RUT o RUN:</w:t>
            </w:r>
            <w:r w:rsidRPr="00CB6B43">
              <w:rPr>
                <w:rFonts w:asciiTheme="minorHAnsi" w:hAnsiTheme="minorHAnsi" w:cstheme="minorHAnsi"/>
                <w:sz w:val="20"/>
                <w:szCs w:val="20"/>
              </w:rPr>
              <w:t xml:space="preserve"> </w:t>
            </w:r>
            <w:r w:rsidR="002810E6" w:rsidRPr="00CB6B43">
              <w:rPr>
                <w:rFonts w:asciiTheme="minorHAnsi" w:hAnsiTheme="minorHAnsi" w:cstheme="minorHAnsi"/>
                <w:sz w:val="20"/>
                <w:szCs w:val="20"/>
              </w:rPr>
              <w:t>76.004.337-0</w:t>
            </w:r>
          </w:p>
        </w:tc>
      </w:tr>
      <w:tr w:rsidR="00F11F2A" w:rsidRPr="005B5BC8" w14:paraId="6D7C1444" w14:textId="77777777" w:rsidTr="00896C2F">
        <w:trPr>
          <w:trHeight w:val="277"/>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1" w14:textId="77777777" w:rsidR="00F11F2A" w:rsidRPr="00CB6B43" w:rsidRDefault="00F11F2A" w:rsidP="00896C2F">
            <w:pPr>
              <w:spacing w:after="100" w:line="276" w:lineRule="auto"/>
              <w:rPr>
                <w:rFonts w:asciiTheme="minorHAnsi" w:hAnsiTheme="minorHAnsi" w:cstheme="minorHAnsi"/>
                <w:b/>
                <w:sz w:val="20"/>
                <w:szCs w:val="20"/>
              </w:rPr>
            </w:pPr>
            <w:r w:rsidRPr="00CB6B43">
              <w:rPr>
                <w:rFonts w:asciiTheme="minorHAnsi" w:hAnsiTheme="minorHAnsi" w:cstheme="minorHAnsi"/>
                <w:b/>
                <w:sz w:val="20"/>
                <w:szCs w:val="20"/>
              </w:rPr>
              <w:t>Domicilio Titular:</w:t>
            </w:r>
            <w:r w:rsidRPr="00CB6B43">
              <w:rPr>
                <w:rFonts w:asciiTheme="minorHAnsi" w:hAnsiTheme="minorHAnsi" w:cstheme="minorHAnsi"/>
                <w:sz w:val="20"/>
                <w:szCs w:val="20"/>
              </w:rPr>
              <w:t xml:space="preserve"> </w:t>
            </w:r>
          </w:p>
          <w:p w14:paraId="6D7C1442" w14:textId="599AA8DD" w:rsidR="00F11F2A" w:rsidRPr="00CB6B43" w:rsidRDefault="00CB6B43" w:rsidP="00CB6B43">
            <w:pPr>
              <w:rPr>
                <w:rFonts w:asciiTheme="minorHAnsi" w:hAnsiTheme="minorHAnsi" w:cstheme="minorHAnsi"/>
                <w:sz w:val="20"/>
                <w:szCs w:val="20"/>
              </w:rPr>
            </w:pPr>
            <w:r w:rsidRPr="00CB6B43">
              <w:rPr>
                <w:rFonts w:asciiTheme="minorHAnsi" w:hAnsiTheme="minorHAnsi" w:cstheme="minorHAnsi"/>
                <w:sz w:val="20"/>
                <w:szCs w:val="20"/>
              </w:rPr>
              <w:t>Cerro el Plomo 5630, piso 14, Las Condes.</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3" w14:textId="799E1986" w:rsidR="00F11F2A" w:rsidRPr="00CB6B43" w:rsidRDefault="00F11F2A" w:rsidP="00E81591">
            <w:pPr>
              <w:spacing w:after="100" w:line="276" w:lineRule="auto"/>
              <w:rPr>
                <w:rFonts w:asciiTheme="minorHAnsi" w:hAnsiTheme="minorHAnsi" w:cstheme="minorHAnsi"/>
                <w:sz w:val="20"/>
                <w:szCs w:val="20"/>
              </w:rPr>
            </w:pPr>
            <w:r w:rsidRPr="00CB6B43">
              <w:rPr>
                <w:rFonts w:asciiTheme="minorHAnsi" w:hAnsiTheme="minorHAnsi" w:cstheme="minorHAnsi"/>
                <w:b/>
                <w:sz w:val="20"/>
                <w:szCs w:val="20"/>
              </w:rPr>
              <w:t>Correo electrónico:</w:t>
            </w:r>
            <w:r w:rsidR="00F60DD1" w:rsidRPr="00CB6B43">
              <w:t xml:space="preserve"> </w:t>
            </w:r>
            <w:r w:rsidR="00CB6B43" w:rsidRPr="00CB6B43">
              <w:rPr>
                <w:rFonts w:asciiTheme="minorHAnsi" w:hAnsiTheme="minorHAnsi" w:cstheme="minorHAnsi"/>
                <w:sz w:val="20"/>
                <w:szCs w:val="20"/>
              </w:rPr>
              <w:t>rodrigo.cienfuegos@prime-energia.com</w:t>
            </w:r>
          </w:p>
        </w:tc>
      </w:tr>
      <w:tr w:rsidR="00F11F2A" w:rsidRPr="005B5BC8" w14:paraId="6D7C1447" w14:textId="77777777" w:rsidTr="00896C2F">
        <w:trPr>
          <w:trHeight w:val="341"/>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14:paraId="6D7C1445" w14:textId="77777777" w:rsidR="00F11F2A" w:rsidRPr="00CB6B43" w:rsidRDefault="00F11F2A" w:rsidP="00896C2F">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46" w14:textId="03423A61" w:rsidR="00F11F2A" w:rsidRPr="00432C77" w:rsidRDefault="00F11F2A" w:rsidP="00E81591">
            <w:pPr>
              <w:spacing w:after="100" w:line="276" w:lineRule="auto"/>
              <w:rPr>
                <w:rFonts w:asciiTheme="minorHAnsi" w:hAnsiTheme="minorHAnsi" w:cstheme="minorHAnsi"/>
                <w:b/>
                <w:color w:val="FF0000"/>
                <w:sz w:val="20"/>
                <w:szCs w:val="20"/>
              </w:rPr>
            </w:pPr>
            <w:r w:rsidRPr="00CB6B43">
              <w:rPr>
                <w:rFonts w:asciiTheme="minorHAnsi" w:hAnsiTheme="minorHAnsi" w:cstheme="minorHAnsi"/>
                <w:b/>
                <w:sz w:val="20"/>
                <w:szCs w:val="20"/>
              </w:rPr>
              <w:t>Teléfono:</w:t>
            </w:r>
            <w:r w:rsidRPr="00CB6B43">
              <w:rPr>
                <w:rFonts w:asciiTheme="minorHAnsi" w:hAnsiTheme="minorHAnsi" w:cstheme="minorHAnsi"/>
                <w:sz w:val="20"/>
                <w:szCs w:val="20"/>
              </w:rPr>
              <w:t xml:space="preserve"> </w:t>
            </w:r>
            <w:r w:rsidR="009D4108" w:rsidRPr="00CB6B43">
              <w:rPr>
                <w:rFonts w:asciiTheme="minorHAnsi" w:hAnsiTheme="minorHAnsi" w:cstheme="minorHAnsi"/>
                <w:sz w:val="20"/>
                <w:szCs w:val="20"/>
              </w:rPr>
              <w:t xml:space="preserve">56 </w:t>
            </w:r>
            <w:r w:rsidR="000C6495" w:rsidRPr="00CB6B43">
              <w:rPr>
                <w:rFonts w:asciiTheme="minorHAnsi" w:hAnsiTheme="minorHAnsi" w:cstheme="minorHAnsi"/>
                <w:sz w:val="20"/>
                <w:szCs w:val="20"/>
              </w:rPr>
              <w:t xml:space="preserve">2 </w:t>
            </w:r>
            <w:r w:rsidR="00CB6B43" w:rsidRPr="00CB6B43">
              <w:rPr>
                <w:rFonts w:asciiTheme="minorHAnsi" w:hAnsiTheme="minorHAnsi" w:cstheme="minorHAnsi"/>
                <w:sz w:val="20"/>
                <w:szCs w:val="20"/>
              </w:rPr>
              <w:t>229465553</w:t>
            </w:r>
          </w:p>
        </w:tc>
      </w:tr>
      <w:tr w:rsidR="00F11F2A" w:rsidRPr="005B5BC8" w14:paraId="6D7C144A" w14:textId="77777777" w:rsidTr="00896C2F">
        <w:trPr>
          <w:trHeight w:val="391"/>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8" w14:textId="1A0B4205" w:rsidR="00F11F2A" w:rsidRPr="00CB6B43" w:rsidRDefault="00F11F2A" w:rsidP="00CB6B43">
            <w:pPr>
              <w:spacing w:after="100" w:line="276" w:lineRule="auto"/>
              <w:rPr>
                <w:rFonts w:asciiTheme="minorHAnsi" w:hAnsiTheme="minorHAnsi" w:cstheme="minorHAnsi"/>
                <w:b/>
                <w:sz w:val="20"/>
                <w:szCs w:val="20"/>
                <w:lang w:val="es-ES" w:eastAsia="es-ES"/>
              </w:rPr>
            </w:pPr>
            <w:r w:rsidRPr="00CB6B43">
              <w:rPr>
                <w:rFonts w:asciiTheme="minorHAnsi" w:hAnsiTheme="minorHAnsi" w:cstheme="minorHAnsi"/>
                <w:b/>
                <w:sz w:val="20"/>
                <w:szCs w:val="20"/>
              </w:rPr>
              <w:t>Identificación del Representante Legal:</w:t>
            </w:r>
            <w:r w:rsidRPr="00CB6B43">
              <w:rPr>
                <w:rFonts w:asciiTheme="minorHAnsi" w:hAnsiTheme="minorHAnsi" w:cstheme="minorHAnsi"/>
                <w:sz w:val="20"/>
                <w:szCs w:val="20"/>
              </w:rPr>
              <w:t xml:space="preserve"> </w:t>
            </w:r>
            <w:r w:rsidR="00CB6B43" w:rsidRPr="00CB6B43">
              <w:rPr>
                <w:rFonts w:asciiTheme="minorHAnsi" w:hAnsiTheme="minorHAnsi" w:cstheme="minorHAnsi"/>
                <w:sz w:val="20"/>
                <w:szCs w:val="20"/>
              </w:rPr>
              <w:t>Rodrigo Cienfuegos Pinto</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9" w14:textId="26A5620B" w:rsidR="00F11F2A" w:rsidRPr="00CB6B43" w:rsidRDefault="00F11F2A" w:rsidP="00E81591">
            <w:pPr>
              <w:spacing w:after="100" w:line="276" w:lineRule="auto"/>
              <w:rPr>
                <w:rFonts w:asciiTheme="minorHAnsi" w:hAnsiTheme="minorHAnsi" w:cstheme="minorHAnsi"/>
                <w:b/>
                <w:sz w:val="20"/>
                <w:szCs w:val="20"/>
                <w:lang w:val="es-ES" w:eastAsia="es-ES"/>
              </w:rPr>
            </w:pPr>
            <w:r w:rsidRPr="00CB6B43">
              <w:rPr>
                <w:rFonts w:asciiTheme="minorHAnsi" w:hAnsiTheme="minorHAnsi" w:cstheme="minorHAnsi"/>
                <w:b/>
                <w:sz w:val="20"/>
                <w:szCs w:val="20"/>
              </w:rPr>
              <w:t>RUT o RUN:</w:t>
            </w:r>
            <w:r w:rsidRPr="00CB6B43">
              <w:rPr>
                <w:rFonts w:asciiTheme="minorHAnsi" w:hAnsiTheme="minorHAnsi" w:cstheme="minorHAnsi"/>
                <w:sz w:val="20"/>
                <w:szCs w:val="20"/>
              </w:rPr>
              <w:t xml:space="preserve"> </w:t>
            </w:r>
            <w:r w:rsidR="00CB6B43" w:rsidRPr="00CB6B43">
              <w:rPr>
                <w:rFonts w:asciiTheme="minorHAnsi" w:hAnsiTheme="minorHAnsi" w:cstheme="minorHAnsi"/>
                <w:sz w:val="20"/>
                <w:szCs w:val="20"/>
              </w:rPr>
              <w:t>7.024.826-3</w:t>
            </w:r>
          </w:p>
        </w:tc>
      </w:tr>
      <w:tr w:rsidR="00F11F2A" w:rsidRPr="005B5BC8" w14:paraId="6D7C144E" w14:textId="77777777" w:rsidTr="00896C2F">
        <w:trPr>
          <w:trHeight w:val="299"/>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B" w14:textId="77777777" w:rsidR="003F54B2" w:rsidRPr="00CB6B43" w:rsidRDefault="00F11F2A" w:rsidP="00896C2F">
            <w:pPr>
              <w:spacing w:after="100" w:line="276" w:lineRule="auto"/>
              <w:rPr>
                <w:rFonts w:asciiTheme="minorHAnsi" w:hAnsiTheme="minorHAnsi" w:cstheme="minorHAnsi"/>
                <w:b/>
                <w:sz w:val="20"/>
                <w:szCs w:val="20"/>
              </w:rPr>
            </w:pPr>
            <w:r w:rsidRPr="00CB6B43">
              <w:rPr>
                <w:rFonts w:asciiTheme="minorHAnsi" w:hAnsiTheme="minorHAnsi" w:cstheme="minorHAnsi"/>
                <w:b/>
                <w:sz w:val="20"/>
                <w:szCs w:val="20"/>
              </w:rPr>
              <w:t>Domicilio Representante Legal:</w:t>
            </w:r>
            <w:r w:rsidR="00595D02" w:rsidRPr="00CB6B43">
              <w:rPr>
                <w:rFonts w:asciiTheme="minorHAnsi" w:hAnsiTheme="minorHAnsi" w:cstheme="minorHAnsi"/>
                <w:b/>
                <w:sz w:val="20"/>
                <w:szCs w:val="20"/>
              </w:rPr>
              <w:t xml:space="preserve"> </w:t>
            </w:r>
          </w:p>
          <w:p w14:paraId="6D7C144C" w14:textId="33CC883A" w:rsidR="00F11F2A" w:rsidRPr="00CB6B43" w:rsidRDefault="00CB6B43" w:rsidP="00896C2F">
            <w:pPr>
              <w:spacing w:after="100" w:line="276" w:lineRule="auto"/>
              <w:rPr>
                <w:rFonts w:asciiTheme="minorHAnsi" w:hAnsiTheme="minorHAnsi" w:cstheme="minorHAnsi"/>
                <w:sz w:val="20"/>
                <w:szCs w:val="20"/>
                <w:lang w:val="es-ES" w:eastAsia="es-ES"/>
              </w:rPr>
            </w:pPr>
            <w:r w:rsidRPr="00CB6B43">
              <w:rPr>
                <w:rFonts w:asciiTheme="minorHAnsi" w:hAnsiTheme="minorHAnsi" w:cstheme="minorHAnsi"/>
                <w:sz w:val="20"/>
                <w:szCs w:val="20"/>
              </w:rPr>
              <w:t>Cerro el Plomo 5630, piso 14, Las Condes.</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D" w14:textId="6EE6BE18" w:rsidR="00F11F2A" w:rsidRPr="00CB6B43" w:rsidRDefault="00F11F2A" w:rsidP="00E81591">
            <w:pPr>
              <w:spacing w:after="100" w:line="276" w:lineRule="auto"/>
              <w:rPr>
                <w:rFonts w:asciiTheme="minorHAnsi" w:hAnsiTheme="minorHAnsi" w:cstheme="minorHAnsi"/>
                <w:sz w:val="20"/>
                <w:szCs w:val="20"/>
              </w:rPr>
            </w:pPr>
            <w:r w:rsidRPr="00CB6B43">
              <w:rPr>
                <w:rFonts w:asciiTheme="minorHAnsi" w:hAnsiTheme="minorHAnsi" w:cstheme="minorHAnsi"/>
                <w:b/>
                <w:sz w:val="20"/>
                <w:szCs w:val="20"/>
              </w:rPr>
              <w:t>Correo electrónico:</w:t>
            </w:r>
            <w:r w:rsidRPr="00CB6B43">
              <w:rPr>
                <w:rFonts w:asciiTheme="minorHAnsi" w:hAnsiTheme="minorHAnsi" w:cstheme="minorHAnsi"/>
                <w:sz w:val="20"/>
                <w:szCs w:val="20"/>
              </w:rPr>
              <w:t xml:space="preserve"> </w:t>
            </w:r>
            <w:r w:rsidR="00CB6B43" w:rsidRPr="00CB6B43">
              <w:rPr>
                <w:rFonts w:asciiTheme="minorHAnsi" w:hAnsiTheme="minorHAnsi" w:cstheme="minorHAnsi"/>
                <w:sz w:val="20"/>
                <w:szCs w:val="20"/>
              </w:rPr>
              <w:t>rodrigo.cienfuegos@prime-energia.com</w:t>
            </w:r>
          </w:p>
        </w:tc>
      </w:tr>
      <w:tr w:rsidR="00F11F2A" w:rsidRPr="005B5BC8" w14:paraId="6D7C1451" w14:textId="77777777" w:rsidTr="00896C2F">
        <w:trPr>
          <w:trHeight w:val="79"/>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14:paraId="6D7C144F" w14:textId="77777777" w:rsidR="00F11F2A" w:rsidRPr="00CB6B43" w:rsidRDefault="00F11F2A" w:rsidP="00896C2F">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50" w14:textId="3322BA75" w:rsidR="00F11F2A" w:rsidRPr="00CB6B43" w:rsidRDefault="00F11F2A" w:rsidP="00896C2F">
            <w:pPr>
              <w:widowControl w:val="0"/>
              <w:spacing w:after="120" w:line="285" w:lineRule="auto"/>
              <w:jc w:val="left"/>
              <w:rPr>
                <w:sz w:val="16"/>
                <w:szCs w:val="16"/>
              </w:rPr>
            </w:pPr>
            <w:r w:rsidRPr="00CB6B43">
              <w:rPr>
                <w:rFonts w:asciiTheme="minorHAnsi" w:hAnsiTheme="minorHAnsi" w:cstheme="minorHAnsi"/>
                <w:b/>
                <w:sz w:val="20"/>
                <w:szCs w:val="20"/>
              </w:rPr>
              <w:t>Teléfono:</w:t>
            </w:r>
            <w:r w:rsidR="00595D02" w:rsidRPr="00CB6B43">
              <w:rPr>
                <w:rFonts w:asciiTheme="minorHAnsi" w:hAnsiTheme="minorHAnsi" w:cstheme="minorHAnsi"/>
                <w:b/>
                <w:sz w:val="20"/>
                <w:szCs w:val="20"/>
              </w:rPr>
              <w:t xml:space="preserve"> </w:t>
            </w:r>
            <w:r w:rsidR="00CB6B43" w:rsidRPr="00CB6B43">
              <w:rPr>
                <w:rFonts w:asciiTheme="minorHAnsi" w:hAnsiTheme="minorHAnsi" w:cstheme="minorHAnsi"/>
                <w:sz w:val="20"/>
                <w:szCs w:val="20"/>
              </w:rPr>
              <w:t>56 2 229465553</w:t>
            </w:r>
          </w:p>
        </w:tc>
      </w:tr>
      <w:tr w:rsidR="00F11F2A" w:rsidRPr="005B5BC8" w14:paraId="6D7C1453" w14:textId="77777777" w:rsidTr="00896C2F">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52" w14:textId="21B97CA0" w:rsidR="00F11F2A" w:rsidRPr="00CB6B43" w:rsidRDefault="00F11F2A" w:rsidP="00896C2F">
            <w:pPr>
              <w:spacing w:after="100" w:line="276" w:lineRule="auto"/>
              <w:ind w:left="425" w:hanging="425"/>
              <w:rPr>
                <w:rFonts w:asciiTheme="minorHAnsi" w:hAnsiTheme="minorHAnsi" w:cstheme="minorHAnsi"/>
                <w:sz w:val="20"/>
                <w:szCs w:val="20"/>
              </w:rPr>
            </w:pPr>
            <w:r w:rsidRPr="00CB6B43">
              <w:rPr>
                <w:rFonts w:asciiTheme="minorHAnsi" w:hAnsiTheme="minorHAnsi" w:cstheme="minorHAnsi"/>
                <w:b/>
                <w:sz w:val="20"/>
                <w:szCs w:val="20"/>
              </w:rPr>
              <w:t>Fase de la actividad, proyecto o fuente fiscalizada:</w:t>
            </w:r>
            <w:r w:rsidRPr="00CB6B43">
              <w:rPr>
                <w:rFonts w:asciiTheme="minorHAnsi" w:hAnsiTheme="minorHAnsi" w:cstheme="minorHAnsi"/>
                <w:sz w:val="20"/>
                <w:szCs w:val="20"/>
              </w:rPr>
              <w:t xml:space="preserve"> </w:t>
            </w:r>
            <w:r w:rsidR="007433EC" w:rsidRPr="00CB6B43">
              <w:rPr>
                <w:rFonts w:asciiTheme="minorHAnsi" w:hAnsiTheme="minorHAnsi" w:cstheme="minorHAnsi"/>
                <w:sz w:val="20"/>
                <w:szCs w:val="20"/>
              </w:rPr>
              <w:t>Fase de Operación</w:t>
            </w:r>
          </w:p>
        </w:tc>
      </w:tr>
      <w:tr w:rsidR="00F11F2A" w:rsidRPr="005F7E2B" w14:paraId="6D7C1458" w14:textId="77777777" w:rsidTr="00896C2F">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54" w14:textId="77777777" w:rsidR="00F11F2A" w:rsidRPr="00CB6B43" w:rsidRDefault="00F11F2A" w:rsidP="00896C2F">
            <w:pPr>
              <w:rPr>
                <w:rFonts w:asciiTheme="minorHAnsi" w:hAnsiTheme="minorHAnsi" w:cstheme="minorHAnsi"/>
                <w:b/>
                <w:sz w:val="20"/>
                <w:szCs w:val="20"/>
              </w:rPr>
            </w:pPr>
            <w:r w:rsidRPr="00CB6B43">
              <w:rPr>
                <w:rFonts w:asciiTheme="minorHAnsi" w:hAnsiTheme="minorHAnsi" w:cstheme="minorHAnsi"/>
                <w:b/>
                <w:sz w:val="20"/>
                <w:szCs w:val="20"/>
              </w:rPr>
              <w:t>Tipo de fuente:</w:t>
            </w:r>
          </w:p>
          <w:p w14:paraId="6D7C1455" w14:textId="5657F098" w:rsidR="00F11F2A" w:rsidRPr="00CB6B43" w:rsidRDefault="00F60DD1" w:rsidP="000C6495">
            <w:pPr>
              <w:spacing w:after="100" w:line="276" w:lineRule="auto"/>
              <w:ind w:left="425" w:hanging="425"/>
              <w:rPr>
                <w:rFonts w:asciiTheme="minorHAnsi" w:hAnsiTheme="minorHAnsi" w:cstheme="minorHAnsi"/>
                <w:b/>
                <w:sz w:val="20"/>
                <w:szCs w:val="20"/>
              </w:rPr>
            </w:pPr>
            <w:r w:rsidRPr="00CB6B43">
              <w:rPr>
                <w:rFonts w:asciiTheme="minorHAnsi" w:hAnsiTheme="minorHAnsi" w:cstheme="minorHAnsi"/>
                <w:sz w:val="20"/>
                <w:szCs w:val="20"/>
              </w:rPr>
              <w:t>Turbina</w:t>
            </w:r>
            <w:r w:rsidR="0059419C" w:rsidRPr="00CB6B43">
              <w:rPr>
                <w:rFonts w:asciiTheme="minorHAnsi" w:hAnsiTheme="minorHAnsi" w:cstheme="minorHAnsi"/>
                <w:sz w:val="20"/>
                <w:szCs w:val="20"/>
              </w:rPr>
              <w:t xml:space="preserve">s a gas </w:t>
            </w:r>
            <w:r w:rsidR="00CB6B43" w:rsidRPr="00CB6B43">
              <w:rPr>
                <w:rFonts w:asciiTheme="minorHAnsi" w:hAnsiTheme="minorHAnsi" w:cstheme="minorHAnsi"/>
                <w:sz w:val="20"/>
                <w:szCs w:val="20"/>
              </w:rPr>
              <w:t>ciclo abierto</w:t>
            </w:r>
          </w:p>
        </w:tc>
        <w:tc>
          <w:tcPr>
            <w:tcW w:w="2469" w:type="pct"/>
            <w:gridSpan w:val="2"/>
            <w:tcBorders>
              <w:top w:val="single" w:sz="4" w:space="0" w:color="auto"/>
              <w:left w:val="single" w:sz="4" w:space="0" w:color="auto"/>
              <w:bottom w:val="single" w:sz="4" w:space="0" w:color="auto"/>
              <w:right w:val="single" w:sz="4" w:space="0" w:color="auto"/>
            </w:tcBorders>
            <w:shd w:val="clear" w:color="auto" w:fill="FFFFFF"/>
          </w:tcPr>
          <w:p w14:paraId="6D7C1456" w14:textId="77777777" w:rsidR="00F11F2A" w:rsidRPr="00CB6B43" w:rsidRDefault="00F11F2A" w:rsidP="00896C2F">
            <w:pPr>
              <w:rPr>
                <w:rFonts w:asciiTheme="minorHAnsi" w:hAnsiTheme="minorHAnsi" w:cstheme="minorHAnsi"/>
                <w:sz w:val="20"/>
                <w:szCs w:val="20"/>
              </w:rPr>
            </w:pPr>
            <w:r w:rsidRPr="00CB6B43">
              <w:rPr>
                <w:rFonts w:asciiTheme="minorHAnsi" w:hAnsiTheme="minorHAnsi" w:cstheme="minorHAnsi"/>
                <w:b/>
                <w:sz w:val="20"/>
                <w:szCs w:val="20"/>
              </w:rPr>
              <w:t>Combustible utilizado:</w:t>
            </w:r>
            <w:r w:rsidRPr="00CB6B43">
              <w:rPr>
                <w:rFonts w:asciiTheme="minorHAnsi" w:hAnsiTheme="minorHAnsi" w:cstheme="minorHAnsi"/>
                <w:sz w:val="20"/>
                <w:szCs w:val="20"/>
              </w:rPr>
              <w:t xml:space="preserve"> </w:t>
            </w:r>
          </w:p>
          <w:p w14:paraId="6D7C1457" w14:textId="70CC3F5E" w:rsidR="00F11F2A" w:rsidRPr="00CB6B43" w:rsidRDefault="002D7A24" w:rsidP="00CB6B43">
            <w:pPr>
              <w:spacing w:after="100" w:line="276" w:lineRule="auto"/>
              <w:ind w:left="425" w:hanging="425"/>
              <w:jc w:val="left"/>
              <w:rPr>
                <w:rFonts w:asciiTheme="minorHAnsi" w:hAnsiTheme="minorHAnsi" w:cstheme="minorHAnsi"/>
                <w:b/>
                <w:sz w:val="20"/>
                <w:szCs w:val="20"/>
              </w:rPr>
            </w:pPr>
            <w:r w:rsidRPr="00CB6B43">
              <w:rPr>
                <w:rFonts w:asciiTheme="minorHAnsi" w:hAnsiTheme="minorHAnsi" w:cstheme="minorHAnsi"/>
                <w:sz w:val="20"/>
                <w:szCs w:val="20"/>
              </w:rPr>
              <w:t>Petróleo</w:t>
            </w:r>
            <w:r w:rsidR="00F11F2A" w:rsidRPr="00CB6B43">
              <w:rPr>
                <w:rFonts w:asciiTheme="minorHAnsi" w:hAnsiTheme="minorHAnsi" w:cstheme="minorHAnsi"/>
                <w:sz w:val="20"/>
                <w:szCs w:val="20"/>
              </w:rPr>
              <w:t xml:space="preserve"> </w:t>
            </w:r>
            <w:r w:rsidRPr="00CB6B43">
              <w:rPr>
                <w:rFonts w:asciiTheme="minorHAnsi" w:hAnsiTheme="minorHAnsi" w:cstheme="minorHAnsi"/>
                <w:sz w:val="20"/>
                <w:szCs w:val="20"/>
              </w:rPr>
              <w:t>Diésel</w:t>
            </w:r>
          </w:p>
        </w:tc>
      </w:tr>
      <w:tr w:rsidR="00CF32FB" w:rsidRPr="005F7E2B" w14:paraId="6EB59463" w14:textId="77777777" w:rsidTr="00CF32FB">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9AF7CD" w14:textId="3ED8A64A" w:rsidR="00CF32FB" w:rsidRPr="00CB6B43" w:rsidRDefault="005564A2" w:rsidP="00CF32FB">
            <w:pPr>
              <w:pStyle w:val="Prrafodelista"/>
              <w:ind w:left="0"/>
              <w:rPr>
                <w:rFonts w:asciiTheme="minorHAnsi" w:hAnsiTheme="minorHAnsi" w:cstheme="minorHAnsi"/>
                <w:sz w:val="20"/>
                <w:szCs w:val="20"/>
                <w:highlight w:val="yellow"/>
              </w:rPr>
            </w:pPr>
            <w:r w:rsidRPr="00CB6B43">
              <w:rPr>
                <w:rFonts w:asciiTheme="minorHAnsi" w:hAnsiTheme="minorHAnsi" w:cstheme="minorHAnsi"/>
                <w:b/>
                <w:sz w:val="20"/>
                <w:szCs w:val="20"/>
              </w:rPr>
              <w:t>Parámetros</w:t>
            </w:r>
            <w:r w:rsidR="00F60DD1" w:rsidRPr="00CB6B43">
              <w:rPr>
                <w:rFonts w:asciiTheme="minorHAnsi" w:hAnsiTheme="minorHAnsi" w:cstheme="minorHAnsi"/>
                <w:b/>
                <w:sz w:val="20"/>
                <w:szCs w:val="20"/>
              </w:rPr>
              <w:t xml:space="preserve"> Estimados</w:t>
            </w:r>
            <w:r w:rsidR="00CF32FB" w:rsidRPr="00CB6B43">
              <w:rPr>
                <w:rFonts w:asciiTheme="minorHAnsi" w:hAnsiTheme="minorHAnsi" w:cstheme="minorHAnsi"/>
                <w:b/>
                <w:sz w:val="20"/>
                <w:szCs w:val="20"/>
              </w:rPr>
              <w:t>:</w:t>
            </w:r>
            <w:r w:rsidR="00CF32FB" w:rsidRPr="00CB6B43">
              <w:rPr>
                <w:rFonts w:asciiTheme="minorHAnsi" w:hAnsiTheme="minorHAnsi" w:cstheme="minorHAnsi"/>
                <w:sz w:val="20"/>
                <w:szCs w:val="20"/>
                <w:vertAlign w:val="subscript"/>
              </w:rPr>
              <w:t xml:space="preserve"> </w:t>
            </w:r>
            <w:r w:rsidR="00CF32FB" w:rsidRPr="00CB6B43">
              <w:rPr>
                <w:rFonts w:asciiTheme="minorHAnsi" w:hAnsiTheme="minorHAnsi" w:cstheme="minorHAnsi"/>
                <w:sz w:val="20"/>
                <w:szCs w:val="20"/>
              </w:rPr>
              <w:t>NO</w:t>
            </w:r>
            <w:r w:rsidR="00CF32FB" w:rsidRPr="00CB6B43">
              <w:rPr>
                <w:rFonts w:asciiTheme="minorHAnsi" w:hAnsiTheme="minorHAnsi" w:cstheme="minorHAnsi"/>
                <w:sz w:val="20"/>
                <w:szCs w:val="20"/>
                <w:vertAlign w:val="subscript"/>
              </w:rPr>
              <w:t>x</w:t>
            </w:r>
            <w:r w:rsidR="00CF32FB" w:rsidRPr="00CB6B43">
              <w:rPr>
                <w:rFonts w:asciiTheme="minorHAnsi" w:hAnsiTheme="minorHAnsi" w:cstheme="minorHAnsi"/>
                <w:sz w:val="20"/>
                <w:szCs w:val="20"/>
              </w:rPr>
              <w:t>,</w:t>
            </w:r>
            <w:r w:rsidR="00F60DD1" w:rsidRPr="00CB6B43">
              <w:rPr>
                <w:rFonts w:asciiTheme="minorHAnsi" w:hAnsiTheme="minorHAnsi" w:cstheme="minorHAnsi"/>
                <w:sz w:val="20"/>
                <w:szCs w:val="20"/>
              </w:rPr>
              <w:t xml:space="preserve"> SO</w:t>
            </w:r>
            <w:r w:rsidR="00F60DD1" w:rsidRPr="00CB6B43">
              <w:rPr>
                <w:rFonts w:asciiTheme="minorHAnsi" w:hAnsiTheme="minorHAnsi" w:cstheme="minorHAnsi"/>
                <w:sz w:val="20"/>
                <w:szCs w:val="20"/>
                <w:vertAlign w:val="subscript"/>
              </w:rPr>
              <w:t>2</w:t>
            </w:r>
            <w:r w:rsidR="00F60DD1" w:rsidRPr="00CB6B43">
              <w:rPr>
                <w:rFonts w:asciiTheme="minorHAnsi" w:hAnsiTheme="minorHAnsi" w:cstheme="minorHAnsi"/>
                <w:sz w:val="20"/>
                <w:szCs w:val="20"/>
              </w:rPr>
              <w:t xml:space="preserve">, </w:t>
            </w:r>
            <w:r w:rsidR="00CF32FB" w:rsidRPr="00CB6B43">
              <w:rPr>
                <w:rFonts w:asciiTheme="minorHAnsi" w:hAnsiTheme="minorHAnsi" w:cstheme="minorHAnsi"/>
                <w:sz w:val="20"/>
                <w:szCs w:val="20"/>
              </w:rPr>
              <w:t>CO</w:t>
            </w:r>
            <w:r w:rsidR="00CF32FB" w:rsidRPr="00CB6B43">
              <w:rPr>
                <w:rFonts w:asciiTheme="minorHAnsi" w:hAnsiTheme="minorHAnsi" w:cstheme="minorHAnsi"/>
                <w:sz w:val="20"/>
                <w:szCs w:val="20"/>
                <w:vertAlign w:val="subscript"/>
              </w:rPr>
              <w:t>2,</w:t>
            </w:r>
            <w:r w:rsidR="00F5536A" w:rsidRPr="00CB6B43">
              <w:rPr>
                <w:rFonts w:asciiTheme="minorHAnsi" w:hAnsiTheme="minorHAnsi" w:cstheme="minorHAnsi"/>
                <w:sz w:val="20"/>
                <w:szCs w:val="20"/>
              </w:rPr>
              <w:t xml:space="preserve"> </w:t>
            </w:r>
            <w:r w:rsidR="00F60DD1" w:rsidRPr="00CB6B43">
              <w:rPr>
                <w:rFonts w:asciiTheme="minorHAnsi" w:hAnsiTheme="minorHAnsi" w:cstheme="minorHAnsi"/>
                <w:sz w:val="20"/>
                <w:szCs w:val="20"/>
              </w:rPr>
              <w:t>MP</w:t>
            </w:r>
            <w:r w:rsidR="006C45F8">
              <w:rPr>
                <w:rFonts w:asciiTheme="minorHAnsi" w:hAnsiTheme="minorHAnsi" w:cstheme="minorHAnsi"/>
                <w:sz w:val="20"/>
                <w:szCs w:val="20"/>
              </w:rPr>
              <w:t>,</w:t>
            </w:r>
            <w:r w:rsidR="00F60DD1" w:rsidRPr="00CB6B43">
              <w:rPr>
                <w:rFonts w:asciiTheme="minorHAnsi" w:hAnsiTheme="minorHAnsi" w:cstheme="minorHAnsi"/>
                <w:sz w:val="20"/>
                <w:szCs w:val="20"/>
              </w:rPr>
              <w:t xml:space="preserve"> </w:t>
            </w:r>
            <w:r w:rsidR="00F2184F" w:rsidRPr="00CB6B43">
              <w:rPr>
                <w:rFonts w:asciiTheme="minorHAnsi" w:hAnsiTheme="minorHAnsi" w:cstheme="minorHAnsi"/>
                <w:sz w:val="20"/>
                <w:szCs w:val="20"/>
              </w:rPr>
              <w:t xml:space="preserve">Consumo </w:t>
            </w:r>
            <w:r w:rsidR="00957615" w:rsidRPr="00CB6B43">
              <w:rPr>
                <w:rFonts w:asciiTheme="minorHAnsi" w:hAnsiTheme="minorHAnsi" w:cstheme="minorHAnsi"/>
                <w:sz w:val="20"/>
                <w:szCs w:val="20"/>
              </w:rPr>
              <w:t>energético</w:t>
            </w:r>
            <w:r w:rsidR="003F73A3">
              <w:rPr>
                <w:rFonts w:asciiTheme="minorHAnsi" w:hAnsiTheme="minorHAnsi" w:cstheme="minorHAnsi"/>
                <w:sz w:val="20"/>
                <w:szCs w:val="20"/>
              </w:rPr>
              <w:t xml:space="preserve">, </w:t>
            </w:r>
            <w:r w:rsidR="006F74B5" w:rsidRPr="006F74B5">
              <w:rPr>
                <w:rFonts w:asciiTheme="minorHAnsi" w:hAnsiTheme="minorHAnsi" w:cstheme="minorHAnsi"/>
                <w:sz w:val="20"/>
                <w:szCs w:val="20"/>
              </w:rPr>
              <w:t xml:space="preserve">Flujo, </w:t>
            </w:r>
            <w:r w:rsidR="003F73A3" w:rsidRPr="003F73A3">
              <w:rPr>
                <w:rFonts w:asciiTheme="minorHAnsi" w:hAnsiTheme="minorHAnsi" w:cstheme="minorHAnsi"/>
                <w:sz w:val="20"/>
                <w:szCs w:val="20"/>
              </w:rPr>
              <w:t>O</w:t>
            </w:r>
            <w:r w:rsidR="003F73A3" w:rsidRPr="003F73A3">
              <w:rPr>
                <w:rFonts w:asciiTheme="minorHAnsi" w:hAnsiTheme="minorHAnsi" w:cstheme="minorHAnsi"/>
                <w:sz w:val="20"/>
                <w:szCs w:val="20"/>
                <w:vertAlign w:val="subscript"/>
              </w:rPr>
              <w:t>2</w:t>
            </w:r>
            <w:r w:rsidR="003F73A3">
              <w:rPr>
                <w:rFonts w:asciiTheme="minorHAnsi" w:hAnsiTheme="minorHAnsi" w:cstheme="minorHAnsi"/>
                <w:sz w:val="20"/>
                <w:szCs w:val="20"/>
              </w:rPr>
              <w:t xml:space="preserve"> y CO.</w:t>
            </w:r>
          </w:p>
          <w:p w14:paraId="448CF591" w14:textId="77777777" w:rsidR="00CF32FB" w:rsidRPr="00432C77" w:rsidRDefault="00CF32FB" w:rsidP="00896C2F">
            <w:pPr>
              <w:rPr>
                <w:rFonts w:asciiTheme="minorHAnsi" w:hAnsiTheme="minorHAnsi" w:cstheme="minorHAnsi"/>
                <w:b/>
                <w:color w:val="FF0000"/>
                <w:sz w:val="20"/>
                <w:szCs w:val="20"/>
              </w:rPr>
            </w:pPr>
          </w:p>
        </w:tc>
      </w:tr>
    </w:tbl>
    <w:p w14:paraId="6D7C145A" w14:textId="77777777" w:rsidR="00F11F2A" w:rsidRPr="005F7E2B" w:rsidRDefault="00F11F2A" w:rsidP="00754E77">
      <w:pPr>
        <w:pStyle w:val="Prrafodelista"/>
        <w:ind w:left="0"/>
        <w:rPr>
          <w:rFonts w:asciiTheme="minorHAnsi" w:hAnsiTheme="minorHAnsi" w:cstheme="minorHAnsi"/>
          <w:sz w:val="20"/>
          <w:szCs w:val="20"/>
          <w:highlight w:val="yellow"/>
        </w:rPr>
      </w:pPr>
    </w:p>
    <w:p w14:paraId="6D7C145B" w14:textId="77777777" w:rsidR="00C50FD5" w:rsidRPr="005F7E2B" w:rsidRDefault="00C50FD5" w:rsidP="00C50FD5">
      <w:pPr>
        <w:pStyle w:val="Ttulo1"/>
        <w:numPr>
          <w:ilvl w:val="0"/>
          <w:numId w:val="0"/>
        </w:numPr>
        <w:ind w:left="567"/>
        <w:rPr>
          <w:highlight w:val="yellow"/>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p>
    <w:p w14:paraId="6D7C145C" w14:textId="77777777" w:rsidR="00F11F2A" w:rsidRPr="005F7E2B" w:rsidRDefault="00F11F2A">
      <w:pPr>
        <w:jc w:val="left"/>
        <w:rPr>
          <w:rFonts w:asciiTheme="minorHAnsi" w:eastAsia="Times New Roman" w:hAnsiTheme="minorHAnsi"/>
          <w:b/>
          <w:bCs/>
          <w:kern w:val="32"/>
          <w:sz w:val="24"/>
          <w:szCs w:val="24"/>
          <w:highlight w:val="yellow"/>
        </w:rPr>
      </w:pPr>
      <w:r w:rsidRPr="005F7E2B">
        <w:rPr>
          <w:highlight w:val="yellow"/>
        </w:rPr>
        <w:br w:type="page"/>
      </w:r>
    </w:p>
    <w:p w14:paraId="6D7C145D" w14:textId="77777777" w:rsidR="00C50FD5" w:rsidRPr="005C5060" w:rsidRDefault="00C50FD5" w:rsidP="00C50FD5">
      <w:pPr>
        <w:pStyle w:val="Ttulo1"/>
      </w:pPr>
      <w:bookmarkStart w:id="30" w:name="_Toc375151473"/>
      <w:r w:rsidRPr="005C5060">
        <w:lastRenderedPageBreak/>
        <w:t>MOTIVO DE LA ACTIVIDAD DE FISCALIZACIÓN</w:t>
      </w:r>
      <w:bookmarkEnd w:id="27"/>
      <w:bookmarkEnd w:id="28"/>
      <w:bookmarkEnd w:id="30"/>
    </w:p>
    <w:p w14:paraId="6D7C145E" w14:textId="77777777" w:rsidR="00C50FD5" w:rsidRPr="005C506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6395"/>
        <w:gridCol w:w="2000"/>
        <w:gridCol w:w="2715"/>
        <w:gridCol w:w="1857"/>
      </w:tblGrid>
      <w:tr w:rsidR="00C50FD5" w:rsidRPr="005C5060" w14:paraId="6D7C1463" w14:textId="77777777" w:rsidTr="00896C2F">
        <w:trPr>
          <w:trHeight w:val="542"/>
        </w:trPr>
        <w:tc>
          <w:tcPr>
            <w:tcW w:w="2466" w:type="pct"/>
            <w:tcBorders>
              <w:bottom w:val="single" w:sz="4" w:space="0" w:color="auto"/>
            </w:tcBorders>
            <w:vAlign w:val="center"/>
          </w:tcPr>
          <w:p w14:paraId="6D7C145F" w14:textId="77777777" w:rsidR="00C50FD5" w:rsidRPr="005C5060" w:rsidRDefault="00C50FD5" w:rsidP="00896C2F">
            <w:pPr>
              <w:jc w:val="left"/>
              <w:rPr>
                <w:rFonts w:asciiTheme="minorHAnsi" w:hAnsiTheme="minorHAnsi" w:cstheme="minorHAnsi"/>
                <w:b/>
              </w:rPr>
            </w:pPr>
            <w:r w:rsidRPr="005C5060">
              <w:rPr>
                <w:rFonts w:asciiTheme="minorHAnsi" w:hAnsiTheme="minorHAnsi" w:cstheme="minorHAnsi"/>
                <w:b/>
              </w:rPr>
              <w:t>Actividad Programada de Seguimiento Ambiental de RCA y/o Otros Instrumentos:</w:t>
            </w:r>
          </w:p>
        </w:tc>
        <w:tc>
          <w:tcPr>
            <w:tcW w:w="771" w:type="pct"/>
            <w:tcBorders>
              <w:bottom w:val="single" w:sz="4" w:space="0" w:color="auto"/>
            </w:tcBorders>
            <w:vAlign w:val="center"/>
          </w:tcPr>
          <w:p w14:paraId="6D7C1460" w14:textId="72213FBF" w:rsidR="00C50FD5" w:rsidRPr="005C5060" w:rsidRDefault="00C50FD5" w:rsidP="00896C2F">
            <w:pPr>
              <w:jc w:val="left"/>
              <w:rPr>
                <w:rFonts w:asciiTheme="minorHAnsi" w:hAnsiTheme="minorHAnsi" w:cstheme="minorHAnsi"/>
                <w:b/>
              </w:rPr>
            </w:pPr>
          </w:p>
        </w:tc>
        <w:tc>
          <w:tcPr>
            <w:tcW w:w="1047" w:type="pct"/>
            <w:tcBorders>
              <w:bottom w:val="single" w:sz="4" w:space="0" w:color="auto"/>
            </w:tcBorders>
            <w:vAlign w:val="center"/>
          </w:tcPr>
          <w:p w14:paraId="6D7C1461" w14:textId="77777777" w:rsidR="00C50FD5" w:rsidRPr="005C5060" w:rsidRDefault="00C50FD5" w:rsidP="00896C2F">
            <w:pPr>
              <w:tabs>
                <w:tab w:val="left" w:pos="2568"/>
              </w:tabs>
              <w:jc w:val="left"/>
              <w:rPr>
                <w:rFonts w:asciiTheme="minorHAnsi" w:hAnsiTheme="minorHAnsi" w:cstheme="minorHAnsi"/>
                <w:b/>
              </w:rPr>
            </w:pPr>
            <w:r w:rsidRPr="005C5060">
              <w:rPr>
                <w:rFonts w:asciiTheme="minorHAnsi" w:hAnsiTheme="minorHAnsi" w:cstheme="minorHAnsi"/>
                <w:b/>
              </w:rPr>
              <w:t>Actividad No Programada:</w:t>
            </w:r>
            <w:r w:rsidRPr="005C5060">
              <w:rPr>
                <w:rFonts w:asciiTheme="minorHAnsi" w:hAnsiTheme="minorHAnsi" w:cstheme="minorHAnsi"/>
                <w:b/>
              </w:rPr>
              <w:tab/>
            </w:r>
          </w:p>
        </w:tc>
        <w:tc>
          <w:tcPr>
            <w:tcW w:w="716" w:type="pct"/>
            <w:tcBorders>
              <w:bottom w:val="single" w:sz="4" w:space="0" w:color="auto"/>
            </w:tcBorders>
            <w:vAlign w:val="center"/>
          </w:tcPr>
          <w:p w14:paraId="6D7C1462" w14:textId="00977F26" w:rsidR="00C50FD5" w:rsidRPr="005C5060" w:rsidRDefault="00CF32FB" w:rsidP="00896C2F">
            <w:pPr>
              <w:jc w:val="left"/>
              <w:rPr>
                <w:rFonts w:asciiTheme="minorHAnsi" w:hAnsiTheme="minorHAnsi" w:cstheme="minorHAnsi"/>
                <w:b/>
              </w:rPr>
            </w:pPr>
            <w:r>
              <w:rPr>
                <w:rFonts w:asciiTheme="minorHAnsi" w:hAnsiTheme="minorHAnsi" w:cstheme="minorHAnsi"/>
                <w:b/>
              </w:rPr>
              <w:t>X</w:t>
            </w:r>
          </w:p>
        </w:tc>
      </w:tr>
    </w:tbl>
    <w:p w14:paraId="6D7C1464" w14:textId="77777777" w:rsidR="00C50FD5" w:rsidRPr="005C5060" w:rsidRDefault="00C50FD5" w:rsidP="00C50FD5">
      <w:pPr>
        <w:rPr>
          <w:rFonts w:asciiTheme="minorHAnsi" w:hAnsiTheme="minorHAnsi" w:cstheme="minorHAnsi"/>
          <w:sz w:val="16"/>
          <w:szCs w:val="16"/>
        </w:rPr>
      </w:pPr>
    </w:p>
    <w:p w14:paraId="6D7C1465" w14:textId="77777777" w:rsidR="00C50FD5" w:rsidRPr="005C5060" w:rsidRDefault="00C50FD5" w:rsidP="00C50FD5">
      <w:pPr>
        <w:rPr>
          <w:rFonts w:asciiTheme="minorHAnsi" w:hAnsiTheme="minorHAnsi" w:cstheme="minorHAnsi"/>
          <w:b/>
          <w:i/>
          <w:sz w:val="20"/>
        </w:rPr>
      </w:pPr>
      <w:r w:rsidRPr="005C5060">
        <w:rPr>
          <w:rFonts w:asciiTheme="minorHAnsi" w:hAnsiTheme="minorHAnsi" w:cstheme="minorHAnsi"/>
          <w:sz w:val="20"/>
        </w:rPr>
        <w:t xml:space="preserve">En caso de corresponder a una actividad </w:t>
      </w:r>
      <w:r w:rsidRPr="005C5060">
        <w:rPr>
          <w:rFonts w:asciiTheme="minorHAnsi" w:hAnsiTheme="minorHAnsi" w:cstheme="minorHAnsi"/>
          <w:b/>
          <w:sz w:val="20"/>
        </w:rPr>
        <w:t>No Programada</w:t>
      </w:r>
      <w:r w:rsidRPr="005C5060">
        <w:rPr>
          <w:rFonts w:asciiTheme="minorHAnsi" w:hAnsiTheme="minorHAnsi" w:cstheme="minorHAnsi"/>
          <w:sz w:val="20"/>
        </w:rPr>
        <w:t>, precisar si fue recibida por:</w:t>
      </w:r>
    </w:p>
    <w:p w14:paraId="6D7C1466" w14:textId="77777777" w:rsidR="00C50FD5" w:rsidRPr="005C506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5C5060" w14:paraId="6D7C146D" w14:textId="77777777" w:rsidTr="00896C2F">
        <w:trPr>
          <w:trHeight w:val="542"/>
        </w:trPr>
        <w:tc>
          <w:tcPr>
            <w:tcW w:w="616" w:type="pct"/>
            <w:tcBorders>
              <w:bottom w:val="single" w:sz="4" w:space="0" w:color="auto"/>
            </w:tcBorders>
            <w:vAlign w:val="center"/>
          </w:tcPr>
          <w:p w14:paraId="6D7C1467" w14:textId="77777777" w:rsidR="00C50FD5" w:rsidRPr="005C5060" w:rsidRDefault="00C50FD5" w:rsidP="00896C2F">
            <w:pPr>
              <w:jc w:val="left"/>
              <w:rPr>
                <w:rFonts w:asciiTheme="minorHAnsi" w:hAnsiTheme="minorHAnsi" w:cstheme="minorHAnsi"/>
              </w:rPr>
            </w:pPr>
            <w:r w:rsidRPr="005C5060">
              <w:rPr>
                <w:rFonts w:asciiTheme="minorHAnsi" w:hAnsiTheme="minorHAnsi" w:cstheme="minorHAnsi"/>
                <w:b/>
              </w:rPr>
              <w:t>Denuncia:</w:t>
            </w:r>
          </w:p>
        </w:tc>
        <w:tc>
          <w:tcPr>
            <w:tcW w:w="617" w:type="pct"/>
            <w:tcBorders>
              <w:bottom w:val="single" w:sz="4" w:space="0" w:color="auto"/>
            </w:tcBorders>
            <w:vAlign w:val="center"/>
          </w:tcPr>
          <w:p w14:paraId="6D7C1468" w14:textId="77777777" w:rsidR="00C50FD5" w:rsidRPr="005C5060" w:rsidRDefault="00C50FD5" w:rsidP="00896C2F">
            <w:pPr>
              <w:jc w:val="left"/>
              <w:rPr>
                <w:rFonts w:asciiTheme="minorHAnsi" w:hAnsiTheme="minorHAnsi" w:cstheme="minorHAnsi"/>
              </w:rPr>
            </w:pPr>
          </w:p>
        </w:tc>
        <w:tc>
          <w:tcPr>
            <w:tcW w:w="617" w:type="pct"/>
            <w:tcBorders>
              <w:bottom w:val="single" w:sz="4" w:space="0" w:color="auto"/>
            </w:tcBorders>
            <w:vAlign w:val="center"/>
          </w:tcPr>
          <w:p w14:paraId="6D7C1469" w14:textId="77777777" w:rsidR="00C50FD5" w:rsidRPr="005C5060" w:rsidRDefault="00C50FD5" w:rsidP="00896C2F">
            <w:pPr>
              <w:jc w:val="left"/>
              <w:rPr>
                <w:rFonts w:asciiTheme="minorHAnsi" w:hAnsiTheme="minorHAnsi" w:cstheme="minorHAnsi"/>
              </w:rPr>
            </w:pPr>
            <w:r w:rsidRPr="005C5060">
              <w:rPr>
                <w:rFonts w:asciiTheme="minorHAnsi" w:hAnsiTheme="minorHAnsi" w:cstheme="minorHAnsi"/>
                <w:b/>
              </w:rPr>
              <w:t>De Oficio:</w:t>
            </w:r>
          </w:p>
        </w:tc>
        <w:tc>
          <w:tcPr>
            <w:tcW w:w="617" w:type="pct"/>
            <w:tcBorders>
              <w:bottom w:val="single" w:sz="4" w:space="0" w:color="auto"/>
            </w:tcBorders>
            <w:vAlign w:val="center"/>
          </w:tcPr>
          <w:p w14:paraId="6D7C146A" w14:textId="77777777" w:rsidR="00C50FD5" w:rsidRPr="005C5060" w:rsidRDefault="00C50FD5" w:rsidP="00896C2F">
            <w:pPr>
              <w:jc w:val="left"/>
              <w:rPr>
                <w:rFonts w:asciiTheme="minorHAnsi" w:hAnsiTheme="minorHAnsi" w:cstheme="minorHAnsi"/>
              </w:rPr>
            </w:pPr>
          </w:p>
        </w:tc>
        <w:tc>
          <w:tcPr>
            <w:tcW w:w="771" w:type="pct"/>
            <w:tcBorders>
              <w:bottom w:val="single" w:sz="4" w:space="0" w:color="auto"/>
            </w:tcBorders>
            <w:vAlign w:val="center"/>
          </w:tcPr>
          <w:p w14:paraId="6D7C146B" w14:textId="77777777" w:rsidR="00C50FD5" w:rsidRPr="005C5060" w:rsidRDefault="00C50FD5" w:rsidP="00896C2F">
            <w:pPr>
              <w:jc w:val="center"/>
              <w:rPr>
                <w:rFonts w:asciiTheme="minorHAnsi" w:hAnsiTheme="minorHAnsi" w:cstheme="minorHAnsi"/>
              </w:rPr>
            </w:pPr>
            <w:r w:rsidRPr="005C5060">
              <w:rPr>
                <w:rFonts w:asciiTheme="minorHAnsi" w:hAnsiTheme="minorHAnsi" w:cstheme="minorHAnsi"/>
                <w:b/>
              </w:rPr>
              <w:t>Otros (especificar):</w:t>
            </w:r>
          </w:p>
        </w:tc>
        <w:tc>
          <w:tcPr>
            <w:tcW w:w="1763" w:type="pct"/>
            <w:tcBorders>
              <w:bottom w:val="single" w:sz="4" w:space="0" w:color="auto"/>
            </w:tcBorders>
            <w:vAlign w:val="center"/>
          </w:tcPr>
          <w:p w14:paraId="6D7C146C" w14:textId="60EDA6F8" w:rsidR="00C50FD5" w:rsidRPr="005C5060" w:rsidRDefault="008F516B" w:rsidP="00896C2F">
            <w:pPr>
              <w:rPr>
                <w:rFonts w:asciiTheme="minorHAnsi" w:hAnsiTheme="minorHAnsi" w:cstheme="minorHAnsi"/>
              </w:rPr>
            </w:pPr>
            <w:r>
              <w:rPr>
                <w:rFonts w:asciiTheme="minorHAnsi" w:hAnsiTheme="minorHAnsi" w:cstheme="minorHAnsi"/>
              </w:rPr>
              <w:t xml:space="preserve">Validación de CEMS/ </w:t>
            </w:r>
            <w:r w:rsidR="005564A2">
              <w:rPr>
                <w:rFonts w:asciiTheme="minorHAnsi" w:hAnsiTheme="minorHAnsi" w:cstheme="minorHAnsi"/>
              </w:rPr>
              <w:t>Métodos</w:t>
            </w:r>
            <w:r>
              <w:rPr>
                <w:rFonts w:asciiTheme="minorHAnsi" w:hAnsiTheme="minorHAnsi" w:cstheme="minorHAnsi"/>
              </w:rPr>
              <w:t xml:space="preserve"> Alternativos </w:t>
            </w:r>
          </w:p>
        </w:tc>
      </w:tr>
    </w:tbl>
    <w:p w14:paraId="6D7C146E" w14:textId="77777777" w:rsidR="00C50FD5" w:rsidRPr="005C5060" w:rsidRDefault="00C50FD5" w:rsidP="00C50FD5">
      <w:pPr>
        <w:rPr>
          <w:rFonts w:asciiTheme="minorHAnsi" w:hAnsiTheme="minorHAnsi" w:cstheme="minorHAnsi"/>
          <w:sz w:val="16"/>
          <w:szCs w:val="16"/>
        </w:rPr>
      </w:pPr>
    </w:p>
    <w:p w14:paraId="6D7C146F" w14:textId="77777777" w:rsidR="00C50FD5" w:rsidRPr="005C5060" w:rsidRDefault="00C50FD5" w:rsidP="00C50FD5">
      <w:pPr>
        <w:pStyle w:val="Ttulo1"/>
      </w:pPr>
      <w:bookmarkStart w:id="31" w:name="_Toc353993438"/>
      <w:bookmarkStart w:id="32" w:name="_Toc362864231"/>
      <w:bookmarkStart w:id="33" w:name="_Toc375151474"/>
      <w:r w:rsidRPr="005C5060">
        <w:t>MATERIA ESPECÍFICA OBJETO DE LA FISCALIZACIÓN</w:t>
      </w:r>
      <w:bookmarkEnd w:id="31"/>
      <w:bookmarkEnd w:id="32"/>
      <w:bookmarkEnd w:id="33"/>
    </w:p>
    <w:p w14:paraId="6D7C1470" w14:textId="77777777" w:rsidR="00C50FD5" w:rsidRPr="005C5060"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5C5060" w14:paraId="6D7C1475" w14:textId="77777777" w:rsidTr="00896C2F">
        <w:trPr>
          <w:trHeight w:val="383"/>
        </w:trPr>
        <w:tc>
          <w:tcPr>
            <w:tcW w:w="298" w:type="pct"/>
          </w:tcPr>
          <w:p w14:paraId="6D7C1471"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2"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Aguas marinas</w:t>
            </w:r>
          </w:p>
        </w:tc>
        <w:tc>
          <w:tcPr>
            <w:tcW w:w="294" w:type="pct"/>
            <w:vAlign w:val="center"/>
          </w:tcPr>
          <w:p w14:paraId="6D7C1473"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74"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Residuos líquidos</w:t>
            </w:r>
          </w:p>
        </w:tc>
      </w:tr>
      <w:tr w:rsidR="00C50FD5" w:rsidRPr="005C5060" w14:paraId="6D7C147A" w14:textId="77777777" w:rsidTr="00896C2F">
        <w:trPr>
          <w:trHeight w:val="285"/>
        </w:trPr>
        <w:tc>
          <w:tcPr>
            <w:tcW w:w="298" w:type="pct"/>
          </w:tcPr>
          <w:p w14:paraId="6D7C1476"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7"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Aguas subterráneas</w:t>
            </w:r>
          </w:p>
        </w:tc>
        <w:tc>
          <w:tcPr>
            <w:tcW w:w="294" w:type="pct"/>
            <w:vAlign w:val="center"/>
          </w:tcPr>
          <w:p w14:paraId="6D7C1478"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79"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Residuos sólidos</w:t>
            </w:r>
          </w:p>
        </w:tc>
      </w:tr>
      <w:tr w:rsidR="00C50FD5" w:rsidRPr="005C5060" w14:paraId="6D7C147F" w14:textId="77777777" w:rsidTr="00896C2F">
        <w:trPr>
          <w:trHeight w:val="285"/>
        </w:trPr>
        <w:tc>
          <w:tcPr>
            <w:tcW w:w="298" w:type="pct"/>
          </w:tcPr>
          <w:p w14:paraId="6D7C147B"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C"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Aguas superficiales</w:t>
            </w:r>
          </w:p>
        </w:tc>
        <w:tc>
          <w:tcPr>
            <w:tcW w:w="294" w:type="pct"/>
            <w:vAlign w:val="center"/>
          </w:tcPr>
          <w:p w14:paraId="6D7C147D"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7E"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Ruidos y/o vibraciones</w:t>
            </w:r>
          </w:p>
        </w:tc>
      </w:tr>
      <w:tr w:rsidR="00C50FD5" w:rsidRPr="005C5060" w14:paraId="6D7C1484" w14:textId="77777777" w:rsidTr="00896C2F">
        <w:trPr>
          <w:trHeight w:val="285"/>
        </w:trPr>
        <w:tc>
          <w:tcPr>
            <w:tcW w:w="298" w:type="pct"/>
            <w:vAlign w:val="center"/>
          </w:tcPr>
          <w:p w14:paraId="6D7C1480" w14:textId="77777777" w:rsidR="00C50FD5" w:rsidRPr="005C5060" w:rsidRDefault="00C50FD5" w:rsidP="00896C2F">
            <w:pPr>
              <w:jc w:val="center"/>
              <w:rPr>
                <w:rFonts w:asciiTheme="minorHAnsi" w:eastAsia="Times New Roman" w:hAnsiTheme="minorHAnsi" w:cstheme="minorHAnsi"/>
                <w:b/>
                <w:color w:val="000000"/>
                <w:lang w:eastAsia="es-CL"/>
              </w:rPr>
            </w:pPr>
            <w:r w:rsidRPr="005C5060">
              <w:rPr>
                <w:rFonts w:asciiTheme="minorHAnsi" w:eastAsia="Times New Roman" w:hAnsiTheme="minorHAnsi" w:cstheme="minorHAnsi"/>
                <w:b/>
                <w:color w:val="000000"/>
                <w:lang w:eastAsia="es-CL"/>
              </w:rPr>
              <w:t>x</w:t>
            </w:r>
          </w:p>
        </w:tc>
        <w:tc>
          <w:tcPr>
            <w:tcW w:w="1694" w:type="pct"/>
            <w:vAlign w:val="center"/>
          </w:tcPr>
          <w:p w14:paraId="6D7C1481"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Aire</w:t>
            </w:r>
          </w:p>
        </w:tc>
        <w:tc>
          <w:tcPr>
            <w:tcW w:w="294" w:type="pct"/>
            <w:vAlign w:val="center"/>
          </w:tcPr>
          <w:p w14:paraId="6D7C1482"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83"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Sistemas de vida y costumbres</w:t>
            </w:r>
          </w:p>
        </w:tc>
      </w:tr>
      <w:tr w:rsidR="00C50FD5" w:rsidRPr="005C5060" w14:paraId="6D7C1489" w14:textId="77777777" w:rsidTr="00896C2F">
        <w:trPr>
          <w:trHeight w:val="285"/>
        </w:trPr>
        <w:tc>
          <w:tcPr>
            <w:tcW w:w="298" w:type="pct"/>
          </w:tcPr>
          <w:p w14:paraId="6D7C1485"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86"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Fauna</w:t>
            </w:r>
          </w:p>
        </w:tc>
        <w:tc>
          <w:tcPr>
            <w:tcW w:w="294" w:type="pct"/>
            <w:vAlign w:val="center"/>
          </w:tcPr>
          <w:p w14:paraId="6D7C1487"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88"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Suelos y/o litología</w:t>
            </w:r>
          </w:p>
        </w:tc>
      </w:tr>
      <w:tr w:rsidR="00C50FD5" w:rsidRPr="005C5060" w14:paraId="6D7C148E" w14:textId="77777777" w:rsidTr="00896C2F">
        <w:trPr>
          <w:trHeight w:val="285"/>
        </w:trPr>
        <w:tc>
          <w:tcPr>
            <w:tcW w:w="298" w:type="pct"/>
          </w:tcPr>
          <w:p w14:paraId="6D7C148A"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14:paraId="6D7C148B"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Flora y/o vegetación</w:t>
            </w:r>
          </w:p>
        </w:tc>
        <w:tc>
          <w:tcPr>
            <w:tcW w:w="294" w:type="pct"/>
            <w:tcBorders>
              <w:bottom w:val="single" w:sz="4" w:space="0" w:color="auto"/>
            </w:tcBorders>
            <w:vAlign w:val="center"/>
          </w:tcPr>
          <w:p w14:paraId="6D7C148C" w14:textId="77777777" w:rsidR="00C50FD5" w:rsidRPr="005C5060" w:rsidRDefault="00C50FD5" w:rsidP="00896C2F">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14:paraId="6D7C148D"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Paisaje</w:t>
            </w:r>
          </w:p>
        </w:tc>
      </w:tr>
      <w:tr w:rsidR="00C50FD5" w:rsidRPr="005C5060" w14:paraId="6D7C1494" w14:textId="77777777" w:rsidTr="00896C2F">
        <w:trPr>
          <w:trHeight w:val="285"/>
        </w:trPr>
        <w:tc>
          <w:tcPr>
            <w:tcW w:w="298" w:type="pct"/>
          </w:tcPr>
          <w:p w14:paraId="6D7C148F"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90"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eastAsia="Times New Roman" w:hAnsiTheme="minorHAnsi" w:cstheme="minorHAnsi"/>
                <w:b/>
                <w:color w:val="000000"/>
              </w:rPr>
              <w:t>Glaciares</w:t>
            </w:r>
          </w:p>
        </w:tc>
        <w:tc>
          <w:tcPr>
            <w:tcW w:w="294" w:type="pct"/>
            <w:tcBorders>
              <w:bottom w:val="single" w:sz="4" w:space="0" w:color="auto"/>
            </w:tcBorders>
            <w:vAlign w:val="center"/>
          </w:tcPr>
          <w:p w14:paraId="6D7C1491" w14:textId="77777777" w:rsidR="00C50FD5" w:rsidRPr="005C5060" w:rsidRDefault="00C50FD5" w:rsidP="00896C2F">
            <w:pPr>
              <w:jc w:val="center"/>
              <w:rPr>
                <w:rFonts w:asciiTheme="minorHAnsi" w:hAnsiTheme="minorHAnsi" w:cstheme="minorHAnsi"/>
                <w:b/>
                <w:color w:val="000000"/>
              </w:rPr>
            </w:pPr>
            <w:r w:rsidRPr="005C5060">
              <w:rPr>
                <w:rFonts w:asciiTheme="minorHAnsi" w:hAnsiTheme="minorHAnsi" w:cstheme="minorHAnsi"/>
                <w:b/>
                <w:color w:val="000000"/>
              </w:rPr>
              <w:t>x</w:t>
            </w:r>
          </w:p>
        </w:tc>
        <w:tc>
          <w:tcPr>
            <w:tcW w:w="2714" w:type="pct"/>
            <w:tcBorders>
              <w:bottom w:val="single" w:sz="4" w:space="0" w:color="auto"/>
            </w:tcBorders>
            <w:vAlign w:val="center"/>
          </w:tcPr>
          <w:p w14:paraId="6D7C1492"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Otros, (especificar):</w:t>
            </w:r>
          </w:p>
          <w:p w14:paraId="6D7C1493" w14:textId="4AD306F8" w:rsidR="00C50FD5" w:rsidRPr="005C5060" w:rsidRDefault="00F4243D" w:rsidP="00F4243D">
            <w:pPr>
              <w:jc w:val="left"/>
              <w:rPr>
                <w:rFonts w:asciiTheme="minorHAnsi" w:hAnsiTheme="minorHAnsi" w:cstheme="minorHAnsi"/>
                <w:b/>
                <w:color w:val="000000"/>
              </w:rPr>
            </w:pPr>
            <w:r>
              <w:rPr>
                <w:rFonts w:asciiTheme="minorHAnsi" w:hAnsiTheme="minorHAnsi" w:cstheme="minorHAnsi"/>
                <w:color w:val="000000"/>
              </w:rPr>
              <w:t xml:space="preserve">Anexo II del </w:t>
            </w:r>
            <w:r w:rsidR="00C50FD5" w:rsidRPr="005C5060">
              <w:rPr>
                <w:rFonts w:asciiTheme="minorHAnsi" w:hAnsiTheme="minorHAnsi" w:cstheme="minorHAnsi"/>
                <w:color w:val="000000"/>
              </w:rPr>
              <w:t>Protocolo para la validación de CEMS de la SMA</w:t>
            </w:r>
            <w:r w:rsidR="00C50FD5" w:rsidRPr="005C5060">
              <w:rPr>
                <w:rFonts w:asciiTheme="minorHAnsi" w:hAnsiTheme="minorHAnsi" w:cstheme="minorHAnsi"/>
                <w:b/>
                <w:color w:val="000000"/>
              </w:rPr>
              <w:t xml:space="preserve"> </w:t>
            </w:r>
            <w:r w:rsidR="00C50FD5" w:rsidRPr="005C5060">
              <w:rPr>
                <w:rFonts w:asciiTheme="minorHAnsi" w:hAnsiTheme="minorHAnsi" w:cstheme="minorHAnsi"/>
                <w:color w:val="000000"/>
              </w:rPr>
              <w:t xml:space="preserve">(Res. N° </w:t>
            </w:r>
            <w:r>
              <w:rPr>
                <w:rFonts w:asciiTheme="minorHAnsi" w:hAnsiTheme="minorHAnsi" w:cstheme="minorHAnsi"/>
                <w:color w:val="000000"/>
              </w:rPr>
              <w:t>438</w:t>
            </w:r>
            <w:r w:rsidR="00C50FD5" w:rsidRPr="005C5060">
              <w:rPr>
                <w:rFonts w:asciiTheme="minorHAnsi" w:hAnsiTheme="minorHAnsi" w:cstheme="minorHAnsi"/>
                <w:color w:val="000000"/>
              </w:rPr>
              <w:t>/2013</w:t>
            </w:r>
            <w:r>
              <w:rPr>
                <w:rFonts w:asciiTheme="minorHAnsi" w:hAnsiTheme="minorHAnsi" w:cstheme="minorHAnsi"/>
                <w:color w:val="000000"/>
              </w:rPr>
              <w:t>)</w:t>
            </w:r>
          </w:p>
        </w:tc>
      </w:tr>
      <w:tr w:rsidR="00C50FD5" w:rsidRPr="005C5060" w14:paraId="6D7C1499" w14:textId="77777777" w:rsidTr="00896C2F">
        <w:trPr>
          <w:trHeight w:val="285"/>
        </w:trPr>
        <w:tc>
          <w:tcPr>
            <w:tcW w:w="298" w:type="pct"/>
          </w:tcPr>
          <w:p w14:paraId="6D7C1495"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14:paraId="6D7C1496"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Patrimonio histórico y/o cultural</w:t>
            </w:r>
          </w:p>
        </w:tc>
        <w:tc>
          <w:tcPr>
            <w:tcW w:w="294" w:type="pct"/>
            <w:tcBorders>
              <w:top w:val="single" w:sz="4" w:space="0" w:color="auto"/>
              <w:left w:val="single" w:sz="4" w:space="0" w:color="auto"/>
              <w:bottom w:val="nil"/>
              <w:right w:val="nil"/>
            </w:tcBorders>
            <w:vAlign w:val="center"/>
          </w:tcPr>
          <w:p w14:paraId="6D7C1497" w14:textId="77777777" w:rsidR="00C50FD5" w:rsidRPr="005C5060" w:rsidRDefault="00C50FD5" w:rsidP="00896C2F">
            <w:pPr>
              <w:jc w:val="cente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14:paraId="6D7C1498" w14:textId="77777777" w:rsidR="00C50FD5" w:rsidRPr="005C5060" w:rsidRDefault="00C50FD5" w:rsidP="00896C2F">
            <w:pPr>
              <w:jc w:val="left"/>
              <w:rPr>
                <w:rFonts w:asciiTheme="minorHAnsi" w:hAnsiTheme="minorHAnsi" w:cstheme="minorHAnsi"/>
                <w:b/>
                <w:color w:val="000000"/>
              </w:rPr>
            </w:pPr>
          </w:p>
        </w:tc>
      </w:tr>
    </w:tbl>
    <w:p w14:paraId="10A9031E" w14:textId="77777777" w:rsidR="00DB3789" w:rsidRDefault="00DB3789" w:rsidP="00DB3789">
      <w:pPr>
        <w:pStyle w:val="Ttulo1"/>
        <w:numPr>
          <w:ilvl w:val="0"/>
          <w:numId w:val="0"/>
        </w:numPr>
        <w:ind w:left="720"/>
      </w:pPr>
      <w:bookmarkStart w:id="34" w:name="_Toc362864232"/>
      <w:bookmarkStart w:id="35" w:name="_Toc375151475"/>
    </w:p>
    <w:p w14:paraId="6D7C149C" w14:textId="77777777" w:rsidR="00C50FD5" w:rsidRPr="005C5060" w:rsidRDefault="00C50FD5" w:rsidP="00C50FD5">
      <w:pPr>
        <w:pStyle w:val="Ttulo1"/>
      </w:pPr>
      <w:r w:rsidRPr="005C5060">
        <w:t>INSTRUMENTOS DE GESTIÓN AMBIENTAL QUE REGULAN LA ACTIVIDAD FISCALIZADA</w:t>
      </w:r>
      <w:bookmarkEnd w:id="34"/>
      <w:bookmarkEnd w:id="35"/>
    </w:p>
    <w:p w14:paraId="6D7C149D" w14:textId="77777777" w:rsidR="00C50FD5" w:rsidRPr="005C5060"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6"/>
        <w:gridCol w:w="6107"/>
        <w:gridCol w:w="6105"/>
      </w:tblGrid>
      <w:tr w:rsidR="00C50FD5" w:rsidRPr="005C5060" w14:paraId="6D7C14A1" w14:textId="77777777" w:rsidTr="00B90B6C">
        <w:trPr>
          <w:trHeight w:val="490"/>
        </w:trPr>
        <w:tc>
          <w:tcPr>
            <w:tcW w:w="277" w:type="pct"/>
            <w:vAlign w:val="center"/>
          </w:tcPr>
          <w:p w14:paraId="6D7C149E"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2362" w:type="pct"/>
            <w:vAlign w:val="center"/>
          </w:tcPr>
          <w:p w14:paraId="6D7C149F" w14:textId="77777777" w:rsidR="00C50FD5" w:rsidRPr="005C5060" w:rsidRDefault="00C50FD5" w:rsidP="00896C2F">
            <w:pPr>
              <w:jc w:val="left"/>
              <w:rPr>
                <w:rFonts w:asciiTheme="minorHAnsi" w:hAnsiTheme="minorHAnsi" w:cstheme="minorHAnsi"/>
                <w:b/>
                <w:sz w:val="22"/>
                <w:szCs w:val="22"/>
              </w:rPr>
            </w:pPr>
            <w:r w:rsidRPr="005C5060">
              <w:rPr>
                <w:rFonts w:asciiTheme="minorHAnsi" w:hAnsiTheme="minorHAnsi" w:cstheme="minorHAnsi"/>
                <w:b/>
              </w:rPr>
              <w:t>Resolución (es) de Calificación Ambiental (es), especificar:</w:t>
            </w:r>
          </w:p>
        </w:tc>
        <w:tc>
          <w:tcPr>
            <w:tcW w:w="2362" w:type="pct"/>
            <w:vAlign w:val="center"/>
          </w:tcPr>
          <w:p w14:paraId="6D7C14A0" w14:textId="77777777" w:rsidR="00C50FD5" w:rsidRPr="005C5060" w:rsidRDefault="00C50FD5" w:rsidP="00856056">
            <w:pPr>
              <w:autoSpaceDE w:val="0"/>
              <w:autoSpaceDN w:val="0"/>
              <w:adjustRightInd w:val="0"/>
              <w:jc w:val="left"/>
              <w:rPr>
                <w:rFonts w:asciiTheme="minorHAnsi" w:hAnsiTheme="minorHAnsi" w:cstheme="minorHAnsi"/>
                <w:sz w:val="22"/>
                <w:szCs w:val="22"/>
              </w:rPr>
            </w:pPr>
          </w:p>
        </w:tc>
      </w:tr>
      <w:tr w:rsidR="00C50FD5" w:rsidRPr="005C5060" w14:paraId="6D7C14A5" w14:textId="77777777" w:rsidTr="00896C2F">
        <w:trPr>
          <w:trHeight w:val="569"/>
        </w:trPr>
        <w:tc>
          <w:tcPr>
            <w:tcW w:w="277" w:type="pct"/>
            <w:vAlign w:val="center"/>
          </w:tcPr>
          <w:p w14:paraId="6D7C14A2" w14:textId="77777777" w:rsidR="00C50FD5" w:rsidRPr="005C5060" w:rsidRDefault="00C50FD5" w:rsidP="00896C2F">
            <w:pPr>
              <w:jc w:val="center"/>
              <w:rPr>
                <w:rFonts w:asciiTheme="minorHAnsi" w:eastAsia="Times New Roman" w:hAnsiTheme="minorHAnsi" w:cstheme="minorHAnsi"/>
                <w:color w:val="000000"/>
                <w:lang w:eastAsia="es-CL"/>
              </w:rPr>
            </w:pPr>
            <w:r w:rsidRPr="005C5060">
              <w:rPr>
                <w:rFonts w:asciiTheme="minorHAnsi" w:eastAsia="Times New Roman" w:hAnsiTheme="minorHAnsi" w:cstheme="minorHAnsi"/>
                <w:b/>
                <w:color w:val="000000"/>
                <w:lang w:eastAsia="es-CL"/>
              </w:rPr>
              <w:t>x</w:t>
            </w:r>
          </w:p>
        </w:tc>
        <w:tc>
          <w:tcPr>
            <w:tcW w:w="2362" w:type="pct"/>
            <w:vAlign w:val="center"/>
          </w:tcPr>
          <w:p w14:paraId="6D7C14A3" w14:textId="77777777" w:rsidR="00C50FD5" w:rsidRPr="005C5060" w:rsidRDefault="00C50FD5" w:rsidP="00896C2F">
            <w:pPr>
              <w:jc w:val="left"/>
              <w:rPr>
                <w:rFonts w:asciiTheme="minorHAnsi" w:hAnsiTheme="minorHAnsi" w:cstheme="minorHAnsi"/>
                <w:b/>
              </w:rPr>
            </w:pPr>
            <w:r w:rsidRPr="005C5060">
              <w:rPr>
                <w:rFonts w:asciiTheme="minorHAnsi" w:hAnsiTheme="minorHAnsi" w:cstheme="minorHAnsi"/>
                <w:b/>
              </w:rPr>
              <w:t>Norma (s) de Emisión, especificar:</w:t>
            </w:r>
          </w:p>
        </w:tc>
        <w:tc>
          <w:tcPr>
            <w:tcW w:w="2362" w:type="pct"/>
            <w:vAlign w:val="center"/>
          </w:tcPr>
          <w:p w14:paraId="6D7C14A4" w14:textId="77777777" w:rsidR="00C50FD5" w:rsidRPr="005C5060" w:rsidRDefault="00C50FD5" w:rsidP="00896C2F">
            <w:pPr>
              <w:rPr>
                <w:rFonts w:asciiTheme="minorHAnsi" w:hAnsiTheme="minorHAnsi" w:cstheme="minorHAnsi"/>
                <w:sz w:val="22"/>
                <w:szCs w:val="22"/>
              </w:rPr>
            </w:pPr>
            <w:r w:rsidRPr="005C5060">
              <w:rPr>
                <w:rFonts w:asciiTheme="minorHAnsi" w:hAnsiTheme="minorHAnsi" w:cstheme="minorHAnsi"/>
              </w:rPr>
              <w:t>D.S. N°</w:t>
            </w:r>
            <w:r w:rsidR="00856056" w:rsidRPr="005C5060">
              <w:rPr>
                <w:rFonts w:asciiTheme="minorHAnsi" w:hAnsiTheme="minorHAnsi" w:cstheme="minorHAnsi"/>
              </w:rPr>
              <w:t xml:space="preserve"> </w:t>
            </w:r>
            <w:r w:rsidRPr="005C5060">
              <w:rPr>
                <w:rFonts w:asciiTheme="minorHAnsi" w:hAnsiTheme="minorHAnsi" w:cstheme="minorHAnsi"/>
              </w:rPr>
              <w:t xml:space="preserve">13/2011 del Ministerio del Medio Ambiente. Norma de Emisión para Centrales Termoeléctricas.  </w:t>
            </w:r>
          </w:p>
        </w:tc>
      </w:tr>
      <w:tr w:rsidR="00C50FD5" w:rsidRPr="005C5060" w14:paraId="6D7C14A9" w14:textId="77777777" w:rsidTr="00896C2F">
        <w:trPr>
          <w:trHeight w:val="428"/>
        </w:trPr>
        <w:tc>
          <w:tcPr>
            <w:tcW w:w="277" w:type="pct"/>
            <w:vAlign w:val="center"/>
          </w:tcPr>
          <w:p w14:paraId="6D7C14A6" w14:textId="77777777" w:rsidR="00C50FD5" w:rsidRPr="005C5060" w:rsidRDefault="00C50FD5" w:rsidP="00896C2F">
            <w:pPr>
              <w:jc w:val="center"/>
              <w:rPr>
                <w:rFonts w:asciiTheme="minorHAnsi" w:eastAsia="Times New Roman" w:hAnsiTheme="minorHAnsi" w:cstheme="minorHAnsi"/>
                <w:color w:val="000000"/>
                <w:lang w:eastAsia="es-CL"/>
              </w:rPr>
            </w:pPr>
          </w:p>
        </w:tc>
        <w:tc>
          <w:tcPr>
            <w:tcW w:w="2362" w:type="pct"/>
            <w:vAlign w:val="center"/>
          </w:tcPr>
          <w:p w14:paraId="6D7C14A7" w14:textId="77777777" w:rsidR="00C50FD5" w:rsidRPr="005C5060" w:rsidRDefault="00C50FD5" w:rsidP="00896C2F">
            <w:pPr>
              <w:jc w:val="left"/>
              <w:rPr>
                <w:rFonts w:asciiTheme="minorHAnsi" w:hAnsiTheme="minorHAnsi" w:cstheme="minorHAnsi"/>
                <w:b/>
              </w:rPr>
            </w:pPr>
            <w:r w:rsidRPr="005C5060">
              <w:rPr>
                <w:rFonts w:asciiTheme="minorHAnsi" w:hAnsiTheme="minorHAnsi" w:cstheme="minorHAnsi"/>
                <w:b/>
              </w:rPr>
              <w:t>Norma (s) de Calidad, especificar:</w:t>
            </w:r>
          </w:p>
        </w:tc>
        <w:tc>
          <w:tcPr>
            <w:tcW w:w="2362" w:type="pct"/>
            <w:vAlign w:val="center"/>
          </w:tcPr>
          <w:p w14:paraId="6D7C14A8" w14:textId="77777777" w:rsidR="00C50FD5" w:rsidRPr="005C5060" w:rsidRDefault="00C50FD5" w:rsidP="00896C2F">
            <w:pPr>
              <w:rPr>
                <w:rFonts w:asciiTheme="minorHAnsi" w:hAnsiTheme="minorHAnsi" w:cstheme="minorHAnsi"/>
                <w:sz w:val="22"/>
                <w:szCs w:val="22"/>
              </w:rPr>
            </w:pPr>
          </w:p>
        </w:tc>
      </w:tr>
      <w:tr w:rsidR="00C50FD5" w:rsidRPr="00695655" w14:paraId="6D7C14AD" w14:textId="77777777" w:rsidTr="00896C2F">
        <w:trPr>
          <w:trHeight w:val="428"/>
        </w:trPr>
        <w:tc>
          <w:tcPr>
            <w:tcW w:w="277" w:type="pct"/>
            <w:vAlign w:val="center"/>
          </w:tcPr>
          <w:p w14:paraId="6D7C14AA"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2362" w:type="pct"/>
            <w:vAlign w:val="center"/>
          </w:tcPr>
          <w:p w14:paraId="6D7C14AB" w14:textId="77777777" w:rsidR="00C50FD5" w:rsidRPr="00695655" w:rsidRDefault="00C50FD5" w:rsidP="00896C2F">
            <w:pPr>
              <w:jc w:val="left"/>
              <w:rPr>
                <w:rFonts w:asciiTheme="minorHAnsi" w:hAnsiTheme="minorHAnsi" w:cstheme="minorHAnsi"/>
                <w:b/>
              </w:rPr>
            </w:pPr>
            <w:r w:rsidRPr="005C5060">
              <w:rPr>
                <w:rFonts w:asciiTheme="minorHAnsi" w:hAnsiTheme="minorHAnsi" w:cstheme="minorHAnsi"/>
                <w:b/>
              </w:rPr>
              <w:t>Plan (es) de Prevención y/o Descontaminación Ambiental, especificar:</w:t>
            </w:r>
          </w:p>
        </w:tc>
        <w:tc>
          <w:tcPr>
            <w:tcW w:w="2362" w:type="pct"/>
            <w:vAlign w:val="center"/>
          </w:tcPr>
          <w:p w14:paraId="6D7C14AC" w14:textId="77777777" w:rsidR="00C50FD5" w:rsidRPr="00695655" w:rsidRDefault="00C50FD5" w:rsidP="00896C2F">
            <w:pPr>
              <w:rPr>
                <w:rFonts w:asciiTheme="minorHAnsi" w:eastAsia="Times New Roman" w:hAnsiTheme="minorHAnsi" w:cstheme="minorHAnsi"/>
                <w:sz w:val="22"/>
                <w:szCs w:val="22"/>
              </w:rPr>
            </w:pPr>
          </w:p>
        </w:tc>
      </w:tr>
    </w:tbl>
    <w:p w14:paraId="61383762" w14:textId="77777777" w:rsidR="0071219A" w:rsidRDefault="0071219A" w:rsidP="0071219A"/>
    <w:p w14:paraId="3EE94A6C" w14:textId="77777777" w:rsidR="00DB3789" w:rsidRPr="0071219A" w:rsidRDefault="00DB3789" w:rsidP="0071219A"/>
    <w:p w14:paraId="6D7C14AF" w14:textId="77777777" w:rsidR="008B5520" w:rsidRPr="00AF0A5E" w:rsidRDefault="004C0505" w:rsidP="0024030F">
      <w:pPr>
        <w:pStyle w:val="Ttulo1"/>
      </w:pPr>
      <w:bookmarkStart w:id="36" w:name="_Toc375151476"/>
      <w:r w:rsidRPr="00AF0A5E">
        <w:lastRenderedPageBreak/>
        <w:t xml:space="preserve">EXAMEN DE LA INFORMACION </w:t>
      </w:r>
      <w:r w:rsidR="008B5520" w:rsidRPr="00AF0A5E">
        <w:t>Y RESULTADOS</w:t>
      </w:r>
      <w:bookmarkEnd w:id="29"/>
      <w:bookmarkEnd w:id="36"/>
    </w:p>
    <w:p w14:paraId="6D7C1544" w14:textId="77777777" w:rsidR="00165FB0" w:rsidRPr="004D1326" w:rsidRDefault="00165FB0" w:rsidP="002054AE">
      <w:pPr>
        <w:pStyle w:val="Ttulo2"/>
        <w:numPr>
          <w:ilvl w:val="0"/>
          <w:numId w:val="0"/>
        </w:numPr>
        <w:rPr>
          <w:sz w:val="18"/>
          <w:highlight w:val="yellow"/>
        </w:rPr>
      </w:pPr>
    </w:p>
    <w:p w14:paraId="6D7C1547" w14:textId="1B78B6F7" w:rsidR="00810C97" w:rsidRPr="007649A4" w:rsidRDefault="00E23C82" w:rsidP="00810C97">
      <w:pPr>
        <w:pStyle w:val="Ttulo2"/>
        <w:numPr>
          <w:ilvl w:val="1"/>
          <w:numId w:val="3"/>
        </w:numPr>
        <w:ind w:left="567" w:hanging="567"/>
      </w:pPr>
      <w:r>
        <w:t>Monitoreo Alternativo Implementado.</w:t>
      </w:r>
    </w:p>
    <w:p w14:paraId="6D7C154A" w14:textId="77777777" w:rsidR="006B692D" w:rsidRPr="00430F3E" w:rsidRDefault="006B692D" w:rsidP="00D83FDA">
      <w:pPr>
        <w:rPr>
          <w:rFonts w:asciiTheme="minorHAnsi" w:hAnsiTheme="minorHAnsi" w:cstheme="minorHAnsi"/>
          <w:sz w:val="18"/>
          <w:szCs w:val="18"/>
        </w:rPr>
      </w:pPr>
    </w:p>
    <w:p w14:paraId="6D7C154B" w14:textId="4E7457D3" w:rsidR="00795196" w:rsidRDefault="00F64346" w:rsidP="00EA090E">
      <w:pPr>
        <w:rPr>
          <w:rFonts w:asciiTheme="minorHAnsi" w:hAnsiTheme="minorHAnsi" w:cstheme="minorHAnsi"/>
          <w:sz w:val="18"/>
          <w:szCs w:val="18"/>
        </w:rPr>
      </w:pPr>
      <w:r w:rsidRPr="00430F3E">
        <w:rPr>
          <w:rFonts w:asciiTheme="minorHAnsi" w:hAnsiTheme="minorHAnsi" w:cstheme="minorHAnsi"/>
          <w:sz w:val="18"/>
          <w:szCs w:val="18"/>
          <w:lang w:val="es-ES_tradnl"/>
        </w:rPr>
        <w:t xml:space="preserve">La Central </w:t>
      </w:r>
      <w:r w:rsidR="00876339">
        <w:rPr>
          <w:rFonts w:asciiTheme="minorHAnsi" w:hAnsiTheme="minorHAnsi" w:cstheme="minorHAnsi"/>
          <w:sz w:val="18"/>
          <w:szCs w:val="18"/>
          <w:lang w:val="es-ES_tradnl"/>
        </w:rPr>
        <w:t>Termoeléctrica</w:t>
      </w:r>
      <w:r w:rsidR="00CF32FB">
        <w:rPr>
          <w:rFonts w:asciiTheme="minorHAnsi" w:hAnsiTheme="minorHAnsi" w:cstheme="minorHAnsi"/>
          <w:sz w:val="18"/>
          <w:szCs w:val="18"/>
          <w:lang w:val="es-ES_tradnl"/>
        </w:rPr>
        <w:t xml:space="preserve"> </w:t>
      </w:r>
      <w:r w:rsidR="00432C77">
        <w:rPr>
          <w:rFonts w:asciiTheme="minorHAnsi" w:hAnsiTheme="minorHAnsi" w:cstheme="minorHAnsi"/>
          <w:sz w:val="18"/>
          <w:szCs w:val="18"/>
          <w:lang w:val="es-ES_tradnl"/>
        </w:rPr>
        <w:t>EMELDA</w:t>
      </w:r>
      <w:r w:rsidR="00C70C7E">
        <w:rPr>
          <w:rFonts w:asciiTheme="minorHAnsi" w:hAnsiTheme="minorHAnsi" w:cstheme="minorHAnsi"/>
          <w:sz w:val="18"/>
          <w:szCs w:val="18"/>
          <w:lang w:val="es-ES_tradnl"/>
        </w:rPr>
        <w:t xml:space="preserve"> </w:t>
      </w:r>
      <w:r w:rsidR="00432C77">
        <w:rPr>
          <w:rFonts w:asciiTheme="minorHAnsi" w:hAnsiTheme="minorHAnsi" w:cstheme="minorHAnsi"/>
          <w:sz w:val="18"/>
          <w:szCs w:val="18"/>
          <w:lang w:val="es-ES_tradnl"/>
        </w:rPr>
        <w:t>mantiene actualmente la</w:t>
      </w:r>
      <w:r w:rsidR="00E835AA">
        <w:rPr>
          <w:rFonts w:asciiTheme="minorHAnsi" w:hAnsiTheme="minorHAnsi" w:cstheme="minorHAnsi"/>
          <w:sz w:val="18"/>
          <w:szCs w:val="18"/>
          <w:lang w:val="es-ES_tradnl"/>
        </w:rPr>
        <w:t xml:space="preserve"> calificación como </w:t>
      </w:r>
      <w:r w:rsidRPr="00430F3E">
        <w:rPr>
          <w:rFonts w:asciiTheme="minorHAnsi" w:hAnsiTheme="minorHAnsi" w:cstheme="minorHAnsi"/>
          <w:sz w:val="18"/>
          <w:szCs w:val="18"/>
          <w:lang w:val="es-ES_tradnl"/>
        </w:rPr>
        <w:t xml:space="preserve">unidad </w:t>
      </w:r>
      <w:r w:rsidR="008F516B">
        <w:rPr>
          <w:rFonts w:asciiTheme="minorHAnsi" w:hAnsiTheme="minorHAnsi" w:cstheme="minorHAnsi"/>
          <w:sz w:val="18"/>
          <w:szCs w:val="18"/>
          <w:lang w:val="es-ES_tradnl"/>
        </w:rPr>
        <w:t xml:space="preserve">LME, </w:t>
      </w:r>
      <w:r w:rsidR="00432C77">
        <w:rPr>
          <w:rFonts w:asciiTheme="minorHAnsi" w:hAnsiTheme="minorHAnsi" w:cstheme="minorHAnsi"/>
          <w:sz w:val="18"/>
          <w:szCs w:val="18"/>
          <w:lang w:val="es-ES_tradnl"/>
        </w:rPr>
        <w:t xml:space="preserve">y solicita a la SMA cambiar </w:t>
      </w:r>
      <w:r w:rsidR="00F2184F">
        <w:rPr>
          <w:rFonts w:asciiTheme="minorHAnsi" w:hAnsiTheme="minorHAnsi" w:cstheme="minorHAnsi"/>
          <w:sz w:val="18"/>
          <w:szCs w:val="18"/>
          <w:lang w:val="es-ES_tradnl"/>
        </w:rPr>
        <w:t>para el parámetro SO</w:t>
      </w:r>
      <w:r w:rsidR="00F2184F" w:rsidRPr="00F2184F">
        <w:rPr>
          <w:rFonts w:asciiTheme="minorHAnsi" w:hAnsiTheme="minorHAnsi" w:cstheme="minorHAnsi"/>
          <w:sz w:val="18"/>
          <w:szCs w:val="18"/>
          <w:vertAlign w:val="subscript"/>
          <w:lang w:val="es-ES_tradnl"/>
        </w:rPr>
        <w:t>2</w:t>
      </w:r>
      <w:r w:rsidR="00F2184F">
        <w:rPr>
          <w:rFonts w:asciiTheme="minorHAnsi" w:hAnsiTheme="minorHAnsi" w:cstheme="minorHAnsi"/>
          <w:sz w:val="18"/>
          <w:szCs w:val="18"/>
          <w:lang w:val="es-ES_tradnl"/>
        </w:rPr>
        <w:t xml:space="preserve"> </w:t>
      </w:r>
      <w:r w:rsidR="004A7904">
        <w:rPr>
          <w:rFonts w:asciiTheme="minorHAnsi" w:hAnsiTheme="minorHAnsi" w:cstheme="minorHAnsi"/>
          <w:sz w:val="18"/>
          <w:szCs w:val="18"/>
          <w:lang w:val="es-ES_tradnl"/>
        </w:rPr>
        <w:t>el</w:t>
      </w:r>
      <w:r w:rsidR="00F2184F">
        <w:rPr>
          <w:rFonts w:asciiTheme="minorHAnsi" w:hAnsiTheme="minorHAnsi" w:cstheme="minorHAnsi"/>
          <w:sz w:val="18"/>
          <w:szCs w:val="18"/>
          <w:lang w:val="es-ES_tradnl"/>
        </w:rPr>
        <w:t xml:space="preserve"> factor de emisión utilizado</w:t>
      </w:r>
      <w:r w:rsidR="004A7904">
        <w:rPr>
          <w:rFonts w:asciiTheme="minorHAnsi" w:hAnsiTheme="minorHAnsi" w:cstheme="minorHAnsi"/>
          <w:sz w:val="18"/>
          <w:szCs w:val="18"/>
          <w:lang w:val="es-ES_tradnl"/>
        </w:rPr>
        <w:t xml:space="preserve"> a partir de la tabla LM-1 por tasas de emisión </w:t>
      </w:r>
      <w:r w:rsidR="00957615">
        <w:rPr>
          <w:rFonts w:asciiTheme="minorHAnsi" w:hAnsiTheme="minorHAnsi" w:cstheme="minorHAnsi"/>
          <w:sz w:val="18"/>
          <w:szCs w:val="18"/>
          <w:lang w:val="es-ES_tradnl"/>
        </w:rPr>
        <w:t>específicas</w:t>
      </w:r>
      <w:r w:rsidR="004A7904">
        <w:rPr>
          <w:rFonts w:asciiTheme="minorHAnsi" w:hAnsiTheme="minorHAnsi" w:cstheme="minorHAnsi"/>
          <w:sz w:val="18"/>
          <w:szCs w:val="18"/>
          <w:lang w:val="es-ES_tradnl"/>
        </w:rPr>
        <w:t xml:space="preserve"> de SO</w:t>
      </w:r>
      <w:r w:rsidR="004A7904" w:rsidRPr="004A7904">
        <w:rPr>
          <w:rFonts w:asciiTheme="minorHAnsi" w:hAnsiTheme="minorHAnsi" w:cstheme="minorHAnsi"/>
          <w:sz w:val="18"/>
          <w:szCs w:val="18"/>
          <w:vertAlign w:val="subscript"/>
          <w:lang w:val="es-ES_tradnl"/>
        </w:rPr>
        <w:t>2</w:t>
      </w:r>
      <w:r w:rsidR="004A7904">
        <w:rPr>
          <w:rFonts w:asciiTheme="minorHAnsi" w:hAnsiTheme="minorHAnsi" w:cstheme="minorHAnsi"/>
          <w:sz w:val="18"/>
          <w:szCs w:val="18"/>
          <w:lang w:val="es-ES_tradnl"/>
        </w:rPr>
        <w:t xml:space="preserve">, calculada a partir del contenido </w:t>
      </w:r>
      <w:r w:rsidR="00951099">
        <w:rPr>
          <w:rFonts w:asciiTheme="minorHAnsi" w:hAnsiTheme="minorHAnsi" w:cstheme="minorHAnsi"/>
          <w:sz w:val="18"/>
          <w:szCs w:val="18"/>
          <w:lang w:val="es-ES_tradnl"/>
        </w:rPr>
        <w:t xml:space="preserve">máximo </w:t>
      </w:r>
      <w:r w:rsidR="004A7904">
        <w:rPr>
          <w:rFonts w:asciiTheme="minorHAnsi" w:hAnsiTheme="minorHAnsi" w:cstheme="minorHAnsi"/>
          <w:sz w:val="18"/>
          <w:szCs w:val="18"/>
          <w:lang w:val="es-ES_tradnl"/>
        </w:rPr>
        <w:t>de azufre del combustible utilizado</w:t>
      </w:r>
      <w:r w:rsidR="008A18E6">
        <w:rPr>
          <w:rFonts w:asciiTheme="minorHAnsi" w:hAnsiTheme="minorHAnsi" w:cstheme="minorHAnsi"/>
          <w:sz w:val="18"/>
          <w:szCs w:val="18"/>
          <w:lang w:val="es-ES_tradnl"/>
        </w:rPr>
        <w:t xml:space="preserve">. Además solicita cambiar la forma en que determina el consumo energético </w:t>
      </w:r>
      <w:r w:rsidR="00F22638">
        <w:rPr>
          <w:rFonts w:asciiTheme="minorHAnsi" w:hAnsiTheme="minorHAnsi" w:cstheme="minorHAnsi"/>
          <w:sz w:val="18"/>
          <w:szCs w:val="18"/>
          <w:lang w:val="es-ES_tradnl"/>
        </w:rPr>
        <w:t xml:space="preserve">y el flujo </w:t>
      </w:r>
      <w:r w:rsidR="008A18E6">
        <w:rPr>
          <w:rFonts w:asciiTheme="minorHAnsi" w:hAnsiTheme="minorHAnsi" w:cstheme="minorHAnsi"/>
          <w:sz w:val="18"/>
          <w:szCs w:val="18"/>
          <w:lang w:val="es-ES_tradnl"/>
        </w:rPr>
        <w:t>volumétrico</w:t>
      </w:r>
      <w:r w:rsidR="00951099">
        <w:rPr>
          <w:rFonts w:asciiTheme="minorHAnsi" w:hAnsiTheme="minorHAnsi" w:cstheme="minorHAnsi"/>
          <w:sz w:val="18"/>
          <w:szCs w:val="18"/>
          <w:lang w:val="es-ES_tradnl"/>
        </w:rPr>
        <w:t>, complementando la metodología con los parámetros O</w:t>
      </w:r>
      <w:r w:rsidR="00951099" w:rsidRPr="00951099">
        <w:rPr>
          <w:rFonts w:asciiTheme="minorHAnsi" w:hAnsiTheme="minorHAnsi" w:cstheme="minorHAnsi"/>
          <w:sz w:val="18"/>
          <w:szCs w:val="18"/>
          <w:vertAlign w:val="subscript"/>
          <w:lang w:val="es-ES_tradnl"/>
        </w:rPr>
        <w:t>2</w:t>
      </w:r>
      <w:r w:rsidR="00951099">
        <w:rPr>
          <w:rFonts w:asciiTheme="minorHAnsi" w:hAnsiTheme="minorHAnsi" w:cstheme="minorHAnsi"/>
          <w:sz w:val="18"/>
          <w:szCs w:val="18"/>
          <w:lang w:val="es-ES_tradnl"/>
        </w:rPr>
        <w:t xml:space="preserve"> y CO</w:t>
      </w:r>
      <w:r w:rsidR="004A7904">
        <w:rPr>
          <w:rFonts w:asciiTheme="minorHAnsi" w:hAnsiTheme="minorHAnsi" w:cstheme="minorHAnsi"/>
          <w:sz w:val="18"/>
          <w:szCs w:val="18"/>
          <w:lang w:val="es-ES_tradnl"/>
        </w:rPr>
        <w:t>.</w:t>
      </w:r>
      <w:r w:rsidR="00432C77">
        <w:rPr>
          <w:rFonts w:asciiTheme="minorHAnsi" w:hAnsiTheme="minorHAnsi" w:cstheme="minorHAnsi"/>
          <w:sz w:val="18"/>
          <w:szCs w:val="18"/>
          <w:lang w:val="es-ES_tradnl"/>
        </w:rPr>
        <w:t xml:space="preserve"> Considerando que la metodología LME permite el uso de tasas de emisión </w:t>
      </w:r>
      <w:r w:rsidR="008A18E6">
        <w:rPr>
          <w:rFonts w:asciiTheme="minorHAnsi" w:hAnsiTheme="minorHAnsi" w:cstheme="minorHAnsi"/>
          <w:sz w:val="18"/>
          <w:szCs w:val="18"/>
          <w:lang w:val="es-ES_tradnl"/>
        </w:rPr>
        <w:t>específicas</w:t>
      </w:r>
      <w:r w:rsidR="00432C77">
        <w:rPr>
          <w:rFonts w:asciiTheme="minorHAnsi" w:hAnsiTheme="minorHAnsi" w:cstheme="minorHAnsi"/>
          <w:sz w:val="18"/>
          <w:szCs w:val="18"/>
          <w:lang w:val="es-ES_tradnl"/>
        </w:rPr>
        <w:t xml:space="preserve"> de SO</w:t>
      </w:r>
      <w:r w:rsidR="00432C77" w:rsidRPr="00FA1F64">
        <w:rPr>
          <w:rFonts w:asciiTheme="minorHAnsi" w:hAnsiTheme="minorHAnsi" w:cstheme="minorHAnsi"/>
          <w:sz w:val="18"/>
          <w:szCs w:val="18"/>
          <w:vertAlign w:val="subscript"/>
          <w:lang w:val="es-ES_tradnl"/>
        </w:rPr>
        <w:t>2</w:t>
      </w:r>
      <w:r w:rsidR="00432C77">
        <w:rPr>
          <w:rFonts w:asciiTheme="minorHAnsi" w:hAnsiTheme="minorHAnsi" w:cstheme="minorHAnsi"/>
          <w:sz w:val="18"/>
          <w:szCs w:val="18"/>
          <w:lang w:val="es-ES_tradnl"/>
        </w:rPr>
        <w:t xml:space="preserve">, y que la fuente cumple con los </w:t>
      </w:r>
      <w:r w:rsidR="00664460">
        <w:rPr>
          <w:rFonts w:asciiTheme="minorHAnsi" w:hAnsiTheme="minorHAnsi" w:cstheme="minorHAnsi"/>
          <w:sz w:val="18"/>
          <w:szCs w:val="18"/>
          <w:lang w:val="es-ES_tradnl"/>
        </w:rPr>
        <w:t>requisitos</w:t>
      </w:r>
      <w:r w:rsidR="00432C77">
        <w:rPr>
          <w:rFonts w:asciiTheme="minorHAnsi" w:hAnsiTheme="minorHAnsi" w:cstheme="minorHAnsi"/>
          <w:sz w:val="18"/>
          <w:szCs w:val="18"/>
          <w:lang w:val="es-ES_tradnl"/>
        </w:rPr>
        <w:t xml:space="preserve"> para su uso, esta Superintendencia acoge la solicitud realizada por el titular. </w:t>
      </w:r>
      <w:r w:rsidR="004A7904">
        <w:rPr>
          <w:rFonts w:asciiTheme="minorHAnsi" w:hAnsiTheme="minorHAnsi" w:cstheme="minorHAnsi"/>
          <w:sz w:val="18"/>
          <w:szCs w:val="18"/>
          <w:lang w:val="es-ES_tradnl"/>
        </w:rPr>
        <w:t xml:space="preserve"> El resumen de las metodologías de monitoreo utilizadas, se presenta</w:t>
      </w:r>
      <w:r w:rsidR="00666202">
        <w:rPr>
          <w:rFonts w:asciiTheme="minorHAnsi" w:hAnsiTheme="minorHAnsi" w:cstheme="minorHAnsi"/>
          <w:sz w:val="18"/>
          <w:szCs w:val="18"/>
          <w:lang w:val="es-ES_tradnl"/>
        </w:rPr>
        <w:t xml:space="preserve"> en</w:t>
      </w:r>
      <w:r w:rsidR="004A7904">
        <w:rPr>
          <w:rFonts w:asciiTheme="minorHAnsi" w:hAnsiTheme="minorHAnsi" w:cstheme="minorHAnsi"/>
          <w:sz w:val="18"/>
          <w:szCs w:val="18"/>
          <w:lang w:val="es-ES_tradnl"/>
        </w:rPr>
        <w:t xml:space="preserve"> </w:t>
      </w:r>
      <w:r w:rsidR="007C6C61">
        <w:rPr>
          <w:rFonts w:asciiTheme="minorHAnsi" w:hAnsiTheme="minorHAnsi" w:cstheme="minorHAnsi"/>
          <w:sz w:val="18"/>
          <w:szCs w:val="18"/>
          <w:lang w:val="es-ES_tradnl"/>
        </w:rPr>
        <w:t>la siguiente tabla</w:t>
      </w:r>
      <w:r w:rsidR="004C6B68">
        <w:rPr>
          <w:rFonts w:asciiTheme="minorHAnsi" w:hAnsiTheme="minorHAnsi" w:cstheme="minorHAnsi"/>
          <w:sz w:val="18"/>
          <w:szCs w:val="18"/>
        </w:rPr>
        <w:t>.</w:t>
      </w:r>
    </w:p>
    <w:p w14:paraId="49357554" w14:textId="77777777" w:rsidR="00F2184F" w:rsidRDefault="00F2184F" w:rsidP="00EA090E">
      <w:pPr>
        <w:rPr>
          <w:rFonts w:asciiTheme="minorHAnsi" w:hAnsiTheme="minorHAnsi" w:cstheme="minorHAnsi"/>
          <w:sz w:val="18"/>
          <w:szCs w:val="18"/>
        </w:rPr>
      </w:pPr>
    </w:p>
    <w:tbl>
      <w:tblPr>
        <w:tblW w:w="13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0"/>
        <w:gridCol w:w="1112"/>
        <w:gridCol w:w="3044"/>
        <w:gridCol w:w="8780"/>
      </w:tblGrid>
      <w:tr w:rsidR="00484133" w:rsidRPr="000743D2" w14:paraId="6D7C1551" w14:textId="77777777" w:rsidTr="00CD1584">
        <w:trPr>
          <w:trHeight w:val="524"/>
          <w:tblHeader/>
          <w:jc w:val="center"/>
        </w:trPr>
        <w:tc>
          <w:tcPr>
            <w:tcW w:w="380" w:type="dxa"/>
            <w:shd w:val="clear" w:color="auto" w:fill="D9D9D9" w:themeFill="background1" w:themeFillShade="D9"/>
            <w:vAlign w:val="center"/>
          </w:tcPr>
          <w:p w14:paraId="6D7C154D" w14:textId="7C23056B" w:rsidR="00484133" w:rsidRPr="00F64482" w:rsidRDefault="00264F3A" w:rsidP="00264F3A">
            <w:pP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 </w:t>
            </w:r>
            <w:r w:rsidR="00484133" w:rsidRPr="00F64482">
              <w:rPr>
                <w:rFonts w:ascii="Calibri" w:eastAsia="Times New Roman" w:hAnsi="Calibri"/>
                <w:b/>
                <w:color w:val="000000"/>
                <w:sz w:val="18"/>
                <w:szCs w:val="18"/>
                <w:lang w:eastAsia="es-CL"/>
              </w:rPr>
              <w:t>N°</w:t>
            </w:r>
          </w:p>
        </w:tc>
        <w:tc>
          <w:tcPr>
            <w:tcW w:w="1112" w:type="dxa"/>
            <w:shd w:val="clear" w:color="auto" w:fill="D9D9D9" w:themeFill="background1" w:themeFillShade="D9"/>
            <w:vAlign w:val="center"/>
          </w:tcPr>
          <w:p w14:paraId="6D7C154E" w14:textId="5551AD4B" w:rsidR="00484133" w:rsidRPr="00F64482" w:rsidRDefault="00CC1617"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Parámetro</w:t>
            </w:r>
          </w:p>
        </w:tc>
        <w:tc>
          <w:tcPr>
            <w:tcW w:w="3044" w:type="dxa"/>
            <w:shd w:val="clear" w:color="auto" w:fill="D9D9D9" w:themeFill="background1" w:themeFillShade="D9"/>
            <w:vAlign w:val="center"/>
          </w:tcPr>
          <w:p w14:paraId="6D7C154F" w14:textId="78F52C48" w:rsidR="00484133" w:rsidRPr="00F64482" w:rsidRDefault="00876339" w:rsidP="00A40CDE">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Método</w:t>
            </w:r>
            <w:r w:rsidR="00A40CDE">
              <w:rPr>
                <w:rFonts w:ascii="Calibri" w:eastAsia="Times New Roman" w:hAnsi="Calibri"/>
                <w:b/>
                <w:color w:val="000000"/>
                <w:sz w:val="18"/>
                <w:szCs w:val="18"/>
                <w:lang w:eastAsia="es-CL"/>
              </w:rPr>
              <w:t xml:space="preserve"> Alternativo seleccionado</w:t>
            </w:r>
          </w:p>
        </w:tc>
        <w:tc>
          <w:tcPr>
            <w:tcW w:w="8780" w:type="dxa"/>
            <w:shd w:val="clear" w:color="auto" w:fill="D9D9D9" w:themeFill="background1" w:themeFillShade="D9"/>
            <w:vAlign w:val="center"/>
          </w:tcPr>
          <w:p w14:paraId="6D7C1550" w14:textId="77777777" w:rsidR="00484133" w:rsidRPr="00F64482" w:rsidRDefault="00484133" w:rsidP="00896C2F">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Aplicabilidad</w:t>
            </w:r>
          </w:p>
        </w:tc>
      </w:tr>
      <w:tr w:rsidR="00484133" w:rsidRPr="000743D2" w14:paraId="6D7C155F" w14:textId="77777777" w:rsidTr="002E4C8E">
        <w:trPr>
          <w:trHeight w:val="411"/>
          <w:jc w:val="center"/>
        </w:trPr>
        <w:tc>
          <w:tcPr>
            <w:tcW w:w="380" w:type="dxa"/>
            <w:vAlign w:val="center"/>
          </w:tcPr>
          <w:p w14:paraId="6D7C1552" w14:textId="77777777" w:rsidR="00484133" w:rsidRPr="00F64482" w:rsidRDefault="00484133" w:rsidP="00C27A68">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1</w:t>
            </w:r>
          </w:p>
        </w:tc>
        <w:tc>
          <w:tcPr>
            <w:tcW w:w="1112" w:type="dxa"/>
            <w:vAlign w:val="center"/>
          </w:tcPr>
          <w:p w14:paraId="6D7C1553" w14:textId="5B1F3E66" w:rsidR="00484133" w:rsidRPr="00355B1D" w:rsidRDefault="003E6B66" w:rsidP="00BF4D1A">
            <w:pPr>
              <w:jc w:val="center"/>
              <w:rPr>
                <w:rFonts w:ascii="Calibri" w:eastAsia="Times New Roman" w:hAnsi="Calibri"/>
                <w:b/>
                <w:color w:val="000000"/>
                <w:sz w:val="18"/>
                <w:szCs w:val="18"/>
                <w:lang w:eastAsia="es-CL"/>
              </w:rPr>
            </w:pPr>
            <w:r>
              <w:rPr>
                <w:rFonts w:asciiTheme="minorHAnsi" w:hAnsiTheme="minorHAnsi" w:cstheme="minorHAnsi"/>
                <w:b/>
                <w:sz w:val="18"/>
                <w:szCs w:val="18"/>
              </w:rPr>
              <w:t>NO</w:t>
            </w:r>
            <w:r w:rsidRPr="00385F0B">
              <w:rPr>
                <w:rFonts w:asciiTheme="minorHAnsi" w:hAnsiTheme="minorHAnsi" w:cstheme="minorHAnsi"/>
                <w:b/>
                <w:sz w:val="18"/>
                <w:szCs w:val="18"/>
                <w:vertAlign w:val="subscript"/>
              </w:rPr>
              <w:t>x</w:t>
            </w:r>
          </w:p>
        </w:tc>
        <w:tc>
          <w:tcPr>
            <w:tcW w:w="3044" w:type="dxa"/>
            <w:vAlign w:val="center"/>
          </w:tcPr>
          <w:p w14:paraId="6D7C1556" w14:textId="71E84CE1" w:rsidR="00C2429D" w:rsidRPr="008D52A2" w:rsidRDefault="00CC1617" w:rsidP="004F6472">
            <w:pPr>
              <w:rPr>
                <w:rFonts w:ascii="Calibri" w:eastAsia="Times New Roman" w:hAnsi="Calibri"/>
                <w:sz w:val="18"/>
                <w:szCs w:val="18"/>
                <w:lang w:eastAsia="es-CL"/>
              </w:rPr>
            </w:pPr>
            <w:r w:rsidRPr="008D52A2">
              <w:rPr>
                <w:rFonts w:ascii="Calibri" w:eastAsia="Times New Roman" w:hAnsi="Calibri"/>
                <w:sz w:val="18"/>
                <w:szCs w:val="18"/>
                <w:lang w:eastAsia="es-CL"/>
              </w:rPr>
              <w:t>Se</w:t>
            </w:r>
            <w:r w:rsidR="004E7EC0" w:rsidRPr="008D52A2">
              <w:rPr>
                <w:rFonts w:ascii="Calibri" w:eastAsia="Times New Roman" w:hAnsi="Calibri"/>
                <w:sz w:val="18"/>
                <w:szCs w:val="18"/>
                <w:lang w:eastAsia="es-CL"/>
              </w:rPr>
              <w:t xml:space="preserve"> propone </w:t>
            </w:r>
            <w:r w:rsidR="004F6472">
              <w:rPr>
                <w:rFonts w:ascii="Calibri" w:eastAsia="Times New Roman" w:hAnsi="Calibri"/>
                <w:sz w:val="18"/>
                <w:szCs w:val="18"/>
                <w:lang w:eastAsia="es-CL"/>
              </w:rPr>
              <w:t>utilizar</w:t>
            </w:r>
            <w:r w:rsidR="008D52A2" w:rsidRPr="008D52A2">
              <w:rPr>
                <w:rFonts w:ascii="Calibri" w:eastAsia="Times New Roman" w:hAnsi="Calibri"/>
                <w:sz w:val="18"/>
                <w:szCs w:val="18"/>
                <w:lang w:eastAsia="es-CL"/>
              </w:rPr>
              <w:t xml:space="preserve"> </w:t>
            </w:r>
            <w:r w:rsidR="004F6472">
              <w:rPr>
                <w:rFonts w:ascii="Calibri" w:eastAsia="Times New Roman" w:hAnsi="Calibri"/>
                <w:sz w:val="18"/>
                <w:szCs w:val="18"/>
                <w:lang w:eastAsia="es-CL"/>
              </w:rPr>
              <w:t>factores de</w:t>
            </w:r>
            <w:r w:rsidR="008D52A2" w:rsidRPr="008D52A2">
              <w:rPr>
                <w:rFonts w:ascii="Calibri" w:eastAsia="Times New Roman" w:hAnsi="Calibri"/>
                <w:sz w:val="18"/>
                <w:szCs w:val="18"/>
                <w:lang w:eastAsia="es-CL"/>
              </w:rPr>
              <w:t xml:space="preserve"> emisión</w:t>
            </w:r>
            <w:r w:rsidR="004F6472">
              <w:rPr>
                <w:rFonts w:ascii="Calibri" w:eastAsia="Times New Roman" w:hAnsi="Calibri"/>
                <w:sz w:val="18"/>
                <w:szCs w:val="18"/>
                <w:lang w:eastAsia="es-CL"/>
              </w:rPr>
              <w:t xml:space="preserve"> por defecto para el parámetro NOx, obtenidos a partir de la tabla LM-2.</w:t>
            </w:r>
            <w:r w:rsidR="008D52A2" w:rsidRPr="008D52A2">
              <w:rPr>
                <w:rFonts w:ascii="Calibri" w:eastAsia="Times New Roman" w:hAnsi="Calibri"/>
                <w:sz w:val="18"/>
                <w:szCs w:val="18"/>
                <w:lang w:eastAsia="es-CL"/>
              </w:rPr>
              <w:t xml:space="preserve"> </w:t>
            </w:r>
          </w:p>
        </w:tc>
        <w:tc>
          <w:tcPr>
            <w:tcW w:w="8780" w:type="dxa"/>
            <w:shd w:val="clear" w:color="auto" w:fill="auto"/>
            <w:vAlign w:val="center"/>
          </w:tcPr>
          <w:p w14:paraId="6D7C155E" w14:textId="4E3E7DBB" w:rsidR="00BC128B" w:rsidRPr="00F2184F" w:rsidRDefault="004D1326" w:rsidP="00C552B7">
            <w:pPr>
              <w:tabs>
                <w:tab w:val="left" w:pos="0"/>
                <w:tab w:val="left" w:pos="504"/>
                <w:tab w:val="left" w:pos="720"/>
              </w:tabs>
              <w:spacing w:after="60" w:line="276" w:lineRule="auto"/>
              <w:rPr>
                <w:rFonts w:asciiTheme="minorHAnsi" w:hAnsiTheme="minorHAnsi" w:cstheme="minorHAnsi"/>
                <w:color w:val="FF0000"/>
                <w:sz w:val="18"/>
                <w:szCs w:val="20"/>
              </w:rPr>
            </w:pPr>
            <w:r w:rsidRPr="008F20F6">
              <w:rPr>
                <w:rFonts w:asciiTheme="minorHAnsi" w:hAnsiTheme="minorHAnsi" w:cstheme="minorHAnsi"/>
                <w:sz w:val="18"/>
                <w:szCs w:val="20"/>
              </w:rPr>
              <w:t xml:space="preserve">De </w:t>
            </w:r>
            <w:r w:rsidR="00957615" w:rsidRPr="008F20F6">
              <w:rPr>
                <w:rFonts w:asciiTheme="minorHAnsi" w:hAnsiTheme="minorHAnsi" w:cstheme="minorHAnsi"/>
                <w:sz w:val="18"/>
                <w:szCs w:val="20"/>
              </w:rPr>
              <w:t>acuerdo</w:t>
            </w:r>
            <w:r w:rsidRPr="008F20F6">
              <w:rPr>
                <w:rFonts w:asciiTheme="minorHAnsi" w:hAnsiTheme="minorHAnsi" w:cstheme="minorHAnsi"/>
                <w:sz w:val="18"/>
                <w:szCs w:val="20"/>
              </w:rPr>
              <w:t xml:space="preserve"> a lo establecido en el Anexo II</w:t>
            </w:r>
            <w:r w:rsidR="008F20F6">
              <w:rPr>
                <w:rFonts w:asciiTheme="minorHAnsi" w:hAnsiTheme="minorHAnsi" w:cstheme="minorHAnsi"/>
                <w:sz w:val="18"/>
                <w:szCs w:val="20"/>
              </w:rPr>
              <w:t xml:space="preserve"> del protocolo de validación de CEMS</w:t>
            </w:r>
            <w:r w:rsidRPr="008F20F6">
              <w:rPr>
                <w:rFonts w:asciiTheme="minorHAnsi" w:hAnsiTheme="minorHAnsi" w:cstheme="minorHAnsi"/>
                <w:sz w:val="18"/>
                <w:szCs w:val="20"/>
              </w:rPr>
              <w:t xml:space="preserve">, </w:t>
            </w:r>
            <w:r w:rsidR="004F6472" w:rsidRPr="008F20F6">
              <w:rPr>
                <w:rFonts w:asciiTheme="minorHAnsi" w:hAnsiTheme="minorHAnsi" w:cstheme="minorHAnsi"/>
                <w:sz w:val="18"/>
                <w:szCs w:val="20"/>
              </w:rPr>
              <w:t>el método LME permite para el parámetro NOx, el uso de</w:t>
            </w:r>
            <w:r w:rsidRPr="008F20F6">
              <w:rPr>
                <w:rFonts w:asciiTheme="minorHAnsi" w:hAnsiTheme="minorHAnsi" w:cstheme="minorHAnsi"/>
                <w:sz w:val="18"/>
                <w:szCs w:val="20"/>
              </w:rPr>
              <w:t xml:space="preserve"> </w:t>
            </w:r>
            <w:r w:rsidR="00757D5E" w:rsidRPr="008F20F6">
              <w:rPr>
                <w:rFonts w:asciiTheme="minorHAnsi" w:hAnsiTheme="minorHAnsi" w:cstheme="minorHAnsi"/>
                <w:sz w:val="18"/>
                <w:szCs w:val="20"/>
              </w:rPr>
              <w:t>tasa</w:t>
            </w:r>
            <w:r w:rsidR="004F6472" w:rsidRPr="008F20F6">
              <w:rPr>
                <w:rFonts w:asciiTheme="minorHAnsi" w:hAnsiTheme="minorHAnsi" w:cstheme="minorHAnsi"/>
                <w:sz w:val="18"/>
                <w:szCs w:val="20"/>
              </w:rPr>
              <w:t xml:space="preserve">s de emisión genérica de referencia </w:t>
            </w:r>
            <w:r w:rsidR="008F20F6">
              <w:rPr>
                <w:rFonts w:asciiTheme="minorHAnsi" w:hAnsiTheme="minorHAnsi" w:cstheme="minorHAnsi"/>
                <w:sz w:val="18"/>
                <w:szCs w:val="20"/>
              </w:rPr>
              <w:t xml:space="preserve">que se indican </w:t>
            </w:r>
            <w:r w:rsidR="004F6472" w:rsidRPr="008F20F6">
              <w:rPr>
                <w:rFonts w:asciiTheme="minorHAnsi" w:hAnsiTheme="minorHAnsi" w:cstheme="minorHAnsi"/>
                <w:sz w:val="18"/>
                <w:szCs w:val="20"/>
              </w:rPr>
              <w:t>en la tabla LM-2 de</w:t>
            </w:r>
            <w:r w:rsidR="004F6472" w:rsidRPr="008F20F6">
              <w:rPr>
                <w:rFonts w:ascii="Calibri" w:eastAsia="Times New Roman" w:hAnsi="Calibri"/>
                <w:sz w:val="18"/>
                <w:szCs w:val="18"/>
                <w:lang w:eastAsia="es-CL"/>
              </w:rPr>
              <w:t xml:space="preserve"> la parte 75.19 (c</w:t>
            </w:r>
            <w:r w:rsidR="00957615" w:rsidRPr="008F20F6">
              <w:rPr>
                <w:rFonts w:ascii="Calibri" w:eastAsia="Times New Roman" w:hAnsi="Calibri"/>
                <w:sz w:val="18"/>
                <w:szCs w:val="18"/>
                <w:lang w:eastAsia="es-CL"/>
              </w:rPr>
              <w:t>) (</w:t>
            </w:r>
            <w:r w:rsidR="004F6472" w:rsidRPr="008F20F6">
              <w:rPr>
                <w:rFonts w:ascii="Calibri" w:eastAsia="Times New Roman" w:hAnsi="Calibri"/>
                <w:sz w:val="18"/>
                <w:szCs w:val="18"/>
                <w:lang w:eastAsia="es-CL"/>
              </w:rPr>
              <w:t>1</w:t>
            </w:r>
            <w:r w:rsidR="00957615" w:rsidRPr="008F20F6">
              <w:rPr>
                <w:rFonts w:ascii="Calibri" w:eastAsia="Times New Roman" w:hAnsi="Calibri"/>
                <w:sz w:val="18"/>
                <w:szCs w:val="18"/>
                <w:lang w:eastAsia="es-CL"/>
              </w:rPr>
              <w:t>) (</w:t>
            </w:r>
            <w:r w:rsidR="004F6472" w:rsidRPr="008F20F6">
              <w:rPr>
                <w:rFonts w:ascii="Calibri" w:eastAsia="Times New Roman" w:hAnsi="Calibri"/>
                <w:sz w:val="18"/>
                <w:szCs w:val="18"/>
                <w:lang w:eastAsia="es-CL"/>
              </w:rPr>
              <w:t>ii).</w:t>
            </w:r>
            <w:r w:rsidR="008F20F6">
              <w:rPr>
                <w:rFonts w:ascii="Calibri" w:eastAsia="Times New Roman" w:hAnsi="Calibri"/>
                <w:sz w:val="18"/>
                <w:szCs w:val="18"/>
                <w:lang w:eastAsia="es-CL"/>
              </w:rPr>
              <w:t xml:space="preserve"> C</w:t>
            </w:r>
            <w:r w:rsidR="00264F3A">
              <w:rPr>
                <w:rFonts w:ascii="Calibri" w:eastAsia="Times New Roman" w:hAnsi="Calibri"/>
                <w:sz w:val="18"/>
                <w:szCs w:val="18"/>
                <w:lang w:eastAsia="es-CL"/>
              </w:rPr>
              <w:t xml:space="preserve">abe señalar </w:t>
            </w:r>
            <w:r w:rsidR="004F6472" w:rsidRPr="008F20F6">
              <w:rPr>
                <w:rFonts w:ascii="Calibri" w:eastAsia="Times New Roman" w:hAnsi="Calibri"/>
                <w:sz w:val="18"/>
                <w:szCs w:val="18"/>
                <w:lang w:eastAsia="es-CL"/>
              </w:rPr>
              <w:t xml:space="preserve">que esta metodología es la misma que fue aprobada </w:t>
            </w:r>
            <w:r w:rsidR="008F20F6">
              <w:rPr>
                <w:rFonts w:ascii="Calibri" w:eastAsia="Times New Roman" w:hAnsi="Calibri"/>
                <w:sz w:val="18"/>
                <w:szCs w:val="18"/>
                <w:lang w:eastAsia="es-CL"/>
              </w:rPr>
              <w:t xml:space="preserve">bajo la </w:t>
            </w:r>
            <w:r w:rsidR="00957615">
              <w:rPr>
                <w:rFonts w:ascii="Calibri" w:eastAsia="Times New Roman" w:hAnsi="Calibri"/>
                <w:sz w:val="18"/>
                <w:szCs w:val="18"/>
                <w:lang w:eastAsia="es-CL"/>
              </w:rPr>
              <w:t>Resolución</w:t>
            </w:r>
            <w:r w:rsidR="008F20F6">
              <w:rPr>
                <w:rFonts w:ascii="Calibri" w:eastAsia="Times New Roman" w:hAnsi="Calibri"/>
                <w:sz w:val="18"/>
                <w:szCs w:val="18"/>
                <w:lang w:eastAsia="es-CL"/>
              </w:rPr>
              <w:t xml:space="preserve"> Exenta N° 149</w:t>
            </w:r>
            <w:r w:rsidR="00C552B7">
              <w:rPr>
                <w:rFonts w:ascii="Calibri" w:eastAsia="Times New Roman" w:hAnsi="Calibri"/>
                <w:sz w:val="18"/>
                <w:szCs w:val="18"/>
                <w:lang w:eastAsia="es-CL"/>
              </w:rPr>
              <w:t>5</w:t>
            </w:r>
            <w:r w:rsidR="008F20F6">
              <w:rPr>
                <w:rFonts w:ascii="Calibri" w:eastAsia="Times New Roman" w:hAnsi="Calibri"/>
                <w:sz w:val="18"/>
                <w:szCs w:val="18"/>
                <w:lang w:eastAsia="es-CL"/>
              </w:rPr>
              <w:t>/2013</w:t>
            </w:r>
            <w:r w:rsidR="00264F3A">
              <w:rPr>
                <w:rFonts w:ascii="Calibri" w:eastAsia="Times New Roman" w:hAnsi="Calibri"/>
                <w:sz w:val="18"/>
                <w:szCs w:val="18"/>
                <w:lang w:eastAsia="es-CL"/>
              </w:rPr>
              <w:t>.</w:t>
            </w:r>
          </w:p>
        </w:tc>
      </w:tr>
      <w:tr w:rsidR="008F516B" w:rsidRPr="000743D2" w14:paraId="2379E35F" w14:textId="77777777" w:rsidTr="002E4C8E">
        <w:trPr>
          <w:trHeight w:val="411"/>
          <w:jc w:val="center"/>
        </w:trPr>
        <w:tc>
          <w:tcPr>
            <w:tcW w:w="380" w:type="dxa"/>
            <w:vAlign w:val="center"/>
          </w:tcPr>
          <w:p w14:paraId="55DC9BD7" w14:textId="13BCF78A" w:rsidR="008F516B" w:rsidRPr="00F64482" w:rsidRDefault="009B4590"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2</w:t>
            </w:r>
          </w:p>
        </w:tc>
        <w:tc>
          <w:tcPr>
            <w:tcW w:w="1112" w:type="dxa"/>
            <w:vAlign w:val="center"/>
          </w:tcPr>
          <w:p w14:paraId="0B536212" w14:textId="5371187D" w:rsidR="008F516B" w:rsidRPr="00355B1D" w:rsidRDefault="009B4590" w:rsidP="00BF4D1A">
            <w:pPr>
              <w:jc w:val="center"/>
              <w:rPr>
                <w:rFonts w:asciiTheme="minorHAnsi" w:hAnsiTheme="minorHAnsi" w:cstheme="minorHAnsi"/>
                <w:b/>
                <w:sz w:val="18"/>
                <w:szCs w:val="18"/>
              </w:rPr>
            </w:pPr>
            <w:r>
              <w:rPr>
                <w:rFonts w:asciiTheme="minorHAnsi" w:hAnsiTheme="minorHAnsi" w:cstheme="minorHAnsi"/>
                <w:b/>
                <w:sz w:val="18"/>
                <w:szCs w:val="18"/>
              </w:rPr>
              <w:t>SO</w:t>
            </w:r>
            <w:r w:rsidRPr="00385F0B">
              <w:rPr>
                <w:rFonts w:asciiTheme="minorHAnsi" w:hAnsiTheme="minorHAnsi" w:cstheme="minorHAnsi"/>
                <w:b/>
                <w:sz w:val="18"/>
                <w:szCs w:val="18"/>
                <w:vertAlign w:val="subscript"/>
              </w:rPr>
              <w:t>2</w:t>
            </w:r>
          </w:p>
        </w:tc>
        <w:tc>
          <w:tcPr>
            <w:tcW w:w="3044" w:type="dxa"/>
            <w:vAlign w:val="center"/>
          </w:tcPr>
          <w:p w14:paraId="18E613A6" w14:textId="7C8019D8" w:rsidR="008F516B" w:rsidRPr="00F2184F" w:rsidRDefault="002F127F" w:rsidP="008F20F6">
            <w:pPr>
              <w:rPr>
                <w:rFonts w:ascii="Calibri" w:eastAsia="Times New Roman" w:hAnsi="Calibri"/>
                <w:color w:val="FF0000"/>
                <w:sz w:val="18"/>
                <w:szCs w:val="18"/>
                <w:lang w:eastAsia="es-CL"/>
              </w:rPr>
            </w:pPr>
            <w:r w:rsidRPr="00924196">
              <w:rPr>
                <w:rFonts w:ascii="Calibri" w:eastAsia="Times New Roman" w:hAnsi="Calibri"/>
                <w:sz w:val="18"/>
                <w:szCs w:val="18"/>
                <w:lang w:eastAsia="es-CL"/>
              </w:rPr>
              <w:t xml:space="preserve">Se propone utilizar </w:t>
            </w:r>
            <w:r w:rsidR="00924196" w:rsidRPr="00924196">
              <w:rPr>
                <w:rFonts w:ascii="Calibri" w:eastAsia="Times New Roman" w:hAnsi="Calibri"/>
                <w:sz w:val="18"/>
                <w:szCs w:val="18"/>
                <w:lang w:eastAsia="es-CL"/>
              </w:rPr>
              <w:t xml:space="preserve">una tasa de emisión de referencia </w:t>
            </w:r>
            <w:r w:rsidR="00957615" w:rsidRPr="00924196">
              <w:rPr>
                <w:rFonts w:ascii="Calibri" w:eastAsia="Times New Roman" w:hAnsi="Calibri"/>
                <w:sz w:val="18"/>
                <w:szCs w:val="18"/>
                <w:lang w:eastAsia="es-CL"/>
              </w:rPr>
              <w:t>específica</w:t>
            </w:r>
            <w:r w:rsidR="00924196" w:rsidRPr="00924196">
              <w:rPr>
                <w:rFonts w:ascii="Calibri" w:eastAsia="Times New Roman" w:hAnsi="Calibri"/>
                <w:sz w:val="18"/>
                <w:szCs w:val="18"/>
                <w:lang w:eastAsia="es-CL"/>
              </w:rPr>
              <w:t xml:space="preserve"> para el</w:t>
            </w:r>
            <w:r w:rsidR="008F20F6">
              <w:rPr>
                <w:rFonts w:ascii="Calibri" w:eastAsia="Times New Roman" w:hAnsi="Calibri"/>
                <w:sz w:val="18"/>
                <w:szCs w:val="18"/>
                <w:lang w:eastAsia="es-CL"/>
              </w:rPr>
              <w:t xml:space="preserve"> </w:t>
            </w:r>
            <w:r w:rsidR="00957615">
              <w:rPr>
                <w:rFonts w:ascii="Calibri" w:eastAsia="Times New Roman" w:hAnsi="Calibri"/>
                <w:sz w:val="18"/>
                <w:szCs w:val="18"/>
                <w:lang w:eastAsia="es-CL"/>
              </w:rPr>
              <w:t>parámetro</w:t>
            </w:r>
            <w:r w:rsidR="00924196" w:rsidRPr="00924196">
              <w:rPr>
                <w:rFonts w:ascii="Calibri" w:eastAsia="Times New Roman" w:hAnsi="Calibri"/>
                <w:sz w:val="18"/>
                <w:szCs w:val="18"/>
                <w:lang w:eastAsia="es-CL"/>
              </w:rPr>
              <w:t xml:space="preserve"> SO</w:t>
            </w:r>
            <w:r w:rsidR="00924196" w:rsidRPr="008F20F6">
              <w:rPr>
                <w:rFonts w:ascii="Calibri" w:eastAsia="Times New Roman" w:hAnsi="Calibri"/>
                <w:sz w:val="18"/>
                <w:szCs w:val="18"/>
                <w:vertAlign w:val="subscript"/>
                <w:lang w:eastAsia="es-CL"/>
              </w:rPr>
              <w:t>2</w:t>
            </w:r>
            <w:r w:rsidR="00924196" w:rsidRPr="00924196">
              <w:rPr>
                <w:rFonts w:ascii="Calibri" w:eastAsia="Times New Roman" w:hAnsi="Calibri"/>
                <w:sz w:val="18"/>
                <w:szCs w:val="18"/>
                <w:lang w:eastAsia="es-CL"/>
              </w:rPr>
              <w:t xml:space="preserve">, </w:t>
            </w:r>
            <w:r w:rsidR="008F20F6">
              <w:rPr>
                <w:rFonts w:ascii="Calibri" w:eastAsia="Times New Roman" w:hAnsi="Calibri"/>
                <w:sz w:val="18"/>
                <w:szCs w:val="18"/>
                <w:lang w:eastAsia="es-CL"/>
              </w:rPr>
              <w:t xml:space="preserve">calculado </w:t>
            </w:r>
            <w:r w:rsidR="00924196" w:rsidRPr="00924196">
              <w:rPr>
                <w:rFonts w:ascii="Calibri" w:eastAsia="Times New Roman" w:hAnsi="Calibri"/>
                <w:sz w:val="18"/>
                <w:szCs w:val="18"/>
                <w:lang w:eastAsia="es-CL"/>
              </w:rPr>
              <w:t xml:space="preserve">a partir del </w:t>
            </w:r>
            <w:r w:rsidR="004A7904">
              <w:rPr>
                <w:rFonts w:ascii="Calibri" w:eastAsia="Times New Roman" w:hAnsi="Calibri"/>
                <w:sz w:val="18"/>
                <w:szCs w:val="18"/>
                <w:lang w:eastAsia="es-CL"/>
              </w:rPr>
              <w:t>contenido</w:t>
            </w:r>
            <w:r w:rsidR="007909B0">
              <w:rPr>
                <w:rFonts w:ascii="Calibri" w:eastAsia="Times New Roman" w:hAnsi="Calibri"/>
                <w:sz w:val="18"/>
                <w:szCs w:val="18"/>
                <w:lang w:eastAsia="es-CL"/>
              </w:rPr>
              <w:t xml:space="preserve"> </w:t>
            </w:r>
            <w:r w:rsidR="00957615">
              <w:rPr>
                <w:rFonts w:ascii="Calibri" w:eastAsia="Times New Roman" w:hAnsi="Calibri"/>
                <w:sz w:val="18"/>
                <w:szCs w:val="18"/>
                <w:lang w:eastAsia="es-CL"/>
              </w:rPr>
              <w:t>máximo</w:t>
            </w:r>
            <w:r w:rsidR="008F20F6">
              <w:rPr>
                <w:rFonts w:ascii="Calibri" w:eastAsia="Times New Roman" w:hAnsi="Calibri"/>
                <w:sz w:val="18"/>
                <w:szCs w:val="18"/>
                <w:lang w:eastAsia="es-CL"/>
              </w:rPr>
              <w:t xml:space="preserve"> de azufre </w:t>
            </w:r>
            <w:r w:rsidR="004A7904">
              <w:rPr>
                <w:rFonts w:ascii="Calibri" w:eastAsia="Times New Roman" w:hAnsi="Calibri"/>
                <w:sz w:val="18"/>
                <w:szCs w:val="18"/>
                <w:lang w:eastAsia="es-CL"/>
              </w:rPr>
              <w:t xml:space="preserve">del </w:t>
            </w:r>
            <w:r w:rsidR="008F20F6">
              <w:rPr>
                <w:rFonts w:ascii="Calibri" w:eastAsia="Times New Roman" w:hAnsi="Calibri"/>
                <w:sz w:val="18"/>
                <w:szCs w:val="18"/>
                <w:lang w:eastAsia="es-CL"/>
              </w:rPr>
              <w:t>combustible</w:t>
            </w:r>
            <w:r w:rsidR="004A7904">
              <w:rPr>
                <w:rFonts w:ascii="Calibri" w:eastAsia="Times New Roman" w:hAnsi="Calibri"/>
                <w:sz w:val="18"/>
                <w:szCs w:val="18"/>
                <w:lang w:eastAsia="es-CL"/>
              </w:rPr>
              <w:t xml:space="preserve"> utilizado</w:t>
            </w:r>
            <w:r w:rsidR="008F20F6">
              <w:rPr>
                <w:rFonts w:ascii="Calibri" w:eastAsia="Times New Roman" w:hAnsi="Calibri"/>
                <w:sz w:val="18"/>
                <w:szCs w:val="18"/>
                <w:lang w:eastAsia="es-CL"/>
              </w:rPr>
              <w:t>.</w:t>
            </w:r>
            <w:r w:rsidR="00924196" w:rsidRPr="00924196">
              <w:rPr>
                <w:rFonts w:ascii="Calibri" w:eastAsia="Times New Roman" w:hAnsi="Calibri"/>
                <w:sz w:val="18"/>
                <w:szCs w:val="18"/>
                <w:lang w:eastAsia="es-CL"/>
              </w:rPr>
              <w:t xml:space="preserve"> </w:t>
            </w:r>
          </w:p>
        </w:tc>
        <w:tc>
          <w:tcPr>
            <w:tcW w:w="8780" w:type="dxa"/>
            <w:shd w:val="clear" w:color="auto" w:fill="auto"/>
            <w:vAlign w:val="center"/>
          </w:tcPr>
          <w:p w14:paraId="4D8C893E" w14:textId="73F8DA02" w:rsidR="008F516B" w:rsidRPr="00F2184F" w:rsidRDefault="00F33506" w:rsidP="00F33506">
            <w:pPr>
              <w:tabs>
                <w:tab w:val="left" w:pos="0"/>
                <w:tab w:val="left" w:pos="504"/>
                <w:tab w:val="left" w:pos="720"/>
              </w:tabs>
              <w:spacing w:after="60" w:line="276" w:lineRule="auto"/>
              <w:rPr>
                <w:rFonts w:asciiTheme="minorHAnsi" w:hAnsiTheme="minorHAnsi" w:cstheme="minorHAnsi"/>
                <w:color w:val="FF0000"/>
                <w:sz w:val="18"/>
                <w:szCs w:val="20"/>
              </w:rPr>
            </w:pPr>
            <w:r w:rsidRPr="00F33506">
              <w:rPr>
                <w:rFonts w:asciiTheme="minorHAnsi" w:hAnsiTheme="minorHAnsi" w:cstheme="minorHAnsi"/>
                <w:sz w:val="18"/>
                <w:szCs w:val="20"/>
              </w:rPr>
              <w:t>De acuerdo al Anexo II del protocolo de validación de CEMS que se establece sobre la base de la parte 75 del CFR 40, el punto 75.19 inciso (c) (1) (i) del método LME permite el uso de tasas de emisión de referencia específicas que se obtienen a partir del contenido máximo de azufre del combustible utilizado</w:t>
            </w:r>
            <w:r w:rsidRPr="00F33506">
              <w:rPr>
                <w:rFonts w:asciiTheme="minorHAnsi" w:hAnsiTheme="minorHAnsi" w:cstheme="minorHAnsi"/>
                <w:sz w:val="18"/>
                <w:szCs w:val="20"/>
                <w:lang w:val="es-ES"/>
              </w:rPr>
              <w:t xml:space="preserve"> y su multiplicación por un factor 1.01.</w:t>
            </w:r>
            <w:r>
              <w:rPr>
                <w:rFonts w:asciiTheme="minorHAnsi" w:hAnsiTheme="minorHAnsi" w:cstheme="minorHAnsi"/>
                <w:sz w:val="18"/>
                <w:szCs w:val="20"/>
              </w:rPr>
              <w:t xml:space="preserve"> Esta metodología reemplazará</w:t>
            </w:r>
            <w:r w:rsidR="00CB69C8" w:rsidRPr="00CB69C8">
              <w:rPr>
                <w:rFonts w:asciiTheme="minorHAnsi" w:hAnsiTheme="minorHAnsi" w:cstheme="minorHAnsi"/>
                <w:sz w:val="18"/>
                <w:szCs w:val="20"/>
              </w:rPr>
              <w:t xml:space="preserve"> a la metodología utilizada</w:t>
            </w:r>
            <w:r w:rsidR="000F0B84">
              <w:rPr>
                <w:rFonts w:asciiTheme="minorHAnsi" w:hAnsiTheme="minorHAnsi" w:cstheme="minorHAnsi"/>
                <w:sz w:val="18"/>
                <w:szCs w:val="20"/>
              </w:rPr>
              <w:t xml:space="preserve"> bajo el uso de la tabla LM-1</w:t>
            </w:r>
            <w:r w:rsidR="00CB69C8" w:rsidRPr="00CB69C8">
              <w:rPr>
                <w:rFonts w:asciiTheme="minorHAnsi" w:hAnsiTheme="minorHAnsi" w:cstheme="minorHAnsi"/>
                <w:sz w:val="18"/>
                <w:szCs w:val="20"/>
              </w:rPr>
              <w:t xml:space="preserve"> y que fue aprobada bajo la </w:t>
            </w:r>
            <w:r w:rsidR="00957615" w:rsidRPr="00CB69C8">
              <w:rPr>
                <w:rFonts w:asciiTheme="minorHAnsi" w:hAnsiTheme="minorHAnsi" w:cstheme="minorHAnsi"/>
                <w:sz w:val="18"/>
                <w:szCs w:val="20"/>
              </w:rPr>
              <w:t>Resolución</w:t>
            </w:r>
            <w:r w:rsidR="00CB69C8" w:rsidRPr="00CB69C8">
              <w:rPr>
                <w:rFonts w:asciiTheme="minorHAnsi" w:hAnsiTheme="minorHAnsi" w:cstheme="minorHAnsi"/>
                <w:sz w:val="18"/>
                <w:szCs w:val="20"/>
              </w:rPr>
              <w:t xml:space="preserve"> Exenta N° 149</w:t>
            </w:r>
            <w:r w:rsidR="00432C77">
              <w:rPr>
                <w:rFonts w:asciiTheme="minorHAnsi" w:hAnsiTheme="minorHAnsi" w:cstheme="minorHAnsi"/>
                <w:sz w:val="18"/>
                <w:szCs w:val="20"/>
              </w:rPr>
              <w:t>5</w:t>
            </w:r>
            <w:r w:rsidR="00CB69C8" w:rsidRPr="00CB69C8">
              <w:rPr>
                <w:rFonts w:asciiTheme="minorHAnsi" w:hAnsiTheme="minorHAnsi" w:cstheme="minorHAnsi"/>
                <w:sz w:val="18"/>
                <w:szCs w:val="20"/>
              </w:rPr>
              <w:t>/2013.</w:t>
            </w:r>
            <w:r w:rsidR="007909B0">
              <w:rPr>
                <w:rFonts w:asciiTheme="minorHAnsi" w:hAnsiTheme="minorHAnsi" w:cstheme="minorHAnsi"/>
                <w:sz w:val="18"/>
                <w:szCs w:val="20"/>
              </w:rPr>
              <w:t xml:space="preserve"> El valor de tasa de emisión </w:t>
            </w:r>
            <w:r w:rsidR="00957615">
              <w:rPr>
                <w:rFonts w:asciiTheme="minorHAnsi" w:hAnsiTheme="minorHAnsi" w:cstheme="minorHAnsi"/>
                <w:sz w:val="18"/>
                <w:szCs w:val="20"/>
              </w:rPr>
              <w:t>específica</w:t>
            </w:r>
            <w:r w:rsidR="007909B0">
              <w:rPr>
                <w:rFonts w:asciiTheme="minorHAnsi" w:hAnsiTheme="minorHAnsi" w:cstheme="minorHAnsi"/>
                <w:sz w:val="18"/>
                <w:szCs w:val="20"/>
              </w:rPr>
              <w:t xml:space="preserve"> para el SO</w:t>
            </w:r>
            <w:r w:rsidR="007909B0" w:rsidRPr="00501E3B">
              <w:rPr>
                <w:rFonts w:asciiTheme="minorHAnsi" w:hAnsiTheme="minorHAnsi" w:cstheme="minorHAnsi"/>
                <w:sz w:val="18"/>
                <w:szCs w:val="20"/>
                <w:vertAlign w:val="subscript"/>
              </w:rPr>
              <w:t>2</w:t>
            </w:r>
            <w:r w:rsidR="00C552B7">
              <w:rPr>
                <w:rFonts w:asciiTheme="minorHAnsi" w:hAnsiTheme="minorHAnsi" w:cstheme="minorHAnsi"/>
                <w:sz w:val="18"/>
                <w:szCs w:val="20"/>
              </w:rPr>
              <w:t xml:space="preserve"> a utilizar es de 0,001 kg/MMBTU</w:t>
            </w:r>
            <w:r w:rsidR="007909B0">
              <w:rPr>
                <w:rFonts w:asciiTheme="minorHAnsi" w:hAnsiTheme="minorHAnsi" w:cstheme="minorHAnsi"/>
                <w:sz w:val="18"/>
                <w:szCs w:val="20"/>
              </w:rPr>
              <w:t>.</w:t>
            </w:r>
          </w:p>
        </w:tc>
      </w:tr>
      <w:tr w:rsidR="00ED1845" w:rsidRPr="000743D2" w14:paraId="6D7C1577" w14:textId="77777777" w:rsidTr="002E4C8E">
        <w:trPr>
          <w:trHeight w:val="416"/>
          <w:jc w:val="center"/>
        </w:trPr>
        <w:tc>
          <w:tcPr>
            <w:tcW w:w="380" w:type="dxa"/>
            <w:vAlign w:val="center"/>
          </w:tcPr>
          <w:p w14:paraId="6D7C1560" w14:textId="5C487A4C" w:rsidR="00ED1845" w:rsidRPr="000743D2" w:rsidRDefault="00ED1845" w:rsidP="00ED1845">
            <w:pPr>
              <w:jc w:val="center"/>
              <w:rPr>
                <w:rFonts w:ascii="Calibri" w:eastAsia="Times New Roman" w:hAnsi="Calibri"/>
                <w:b/>
                <w:color w:val="000000"/>
                <w:sz w:val="18"/>
                <w:szCs w:val="18"/>
                <w:highlight w:val="yellow"/>
                <w:lang w:eastAsia="es-CL"/>
              </w:rPr>
            </w:pPr>
            <w:r>
              <w:rPr>
                <w:rFonts w:ascii="Calibri" w:eastAsia="Times New Roman" w:hAnsi="Calibri"/>
                <w:b/>
                <w:color w:val="000000"/>
                <w:sz w:val="18"/>
                <w:szCs w:val="18"/>
                <w:lang w:eastAsia="es-CL"/>
              </w:rPr>
              <w:t>3</w:t>
            </w:r>
          </w:p>
        </w:tc>
        <w:tc>
          <w:tcPr>
            <w:tcW w:w="1112" w:type="dxa"/>
            <w:vAlign w:val="center"/>
          </w:tcPr>
          <w:p w14:paraId="6D7C1561" w14:textId="1107FDC9" w:rsidR="00ED1845" w:rsidRPr="000743D2" w:rsidRDefault="00ED1845" w:rsidP="00ED1845">
            <w:pPr>
              <w:jc w:val="center"/>
              <w:rPr>
                <w:rFonts w:ascii="Calibri" w:eastAsia="Times New Roman" w:hAnsi="Calibri"/>
                <w:b/>
                <w:color w:val="000000"/>
                <w:sz w:val="18"/>
                <w:szCs w:val="18"/>
                <w:highlight w:val="yellow"/>
                <w:lang w:eastAsia="es-CL"/>
              </w:rPr>
            </w:pPr>
            <w:r>
              <w:rPr>
                <w:rFonts w:ascii="Calibri" w:eastAsia="Times New Roman" w:hAnsi="Calibri"/>
                <w:b/>
                <w:color w:val="000000"/>
                <w:sz w:val="18"/>
                <w:szCs w:val="18"/>
                <w:lang w:eastAsia="es-CL"/>
              </w:rPr>
              <w:t>CO</w:t>
            </w:r>
            <w:r w:rsidRPr="00385F0B">
              <w:rPr>
                <w:rFonts w:ascii="Calibri" w:eastAsia="Times New Roman" w:hAnsi="Calibri"/>
                <w:b/>
                <w:color w:val="000000"/>
                <w:sz w:val="18"/>
                <w:szCs w:val="18"/>
                <w:vertAlign w:val="subscript"/>
                <w:lang w:eastAsia="es-CL"/>
              </w:rPr>
              <w:t>2</w:t>
            </w:r>
          </w:p>
        </w:tc>
        <w:tc>
          <w:tcPr>
            <w:tcW w:w="3044" w:type="dxa"/>
            <w:vAlign w:val="center"/>
          </w:tcPr>
          <w:p w14:paraId="6D7C1564" w14:textId="018149BE" w:rsidR="00ED1845" w:rsidRPr="00397AF1" w:rsidRDefault="00ED1845" w:rsidP="00501E3B">
            <w:pPr>
              <w:rPr>
                <w:rFonts w:ascii="Calibri" w:eastAsia="Times New Roman" w:hAnsi="Calibri"/>
                <w:color w:val="000000"/>
                <w:sz w:val="18"/>
                <w:szCs w:val="18"/>
                <w:lang w:eastAsia="es-CL"/>
              </w:rPr>
            </w:pPr>
            <w:r w:rsidRPr="008E652A">
              <w:rPr>
                <w:rFonts w:ascii="Calibri" w:eastAsia="Times New Roman" w:hAnsi="Calibri"/>
                <w:color w:val="000000"/>
                <w:sz w:val="18"/>
                <w:szCs w:val="18"/>
                <w:lang w:eastAsia="es-CL"/>
              </w:rPr>
              <w:t xml:space="preserve">Se propone utilizar </w:t>
            </w:r>
            <w:r w:rsidRPr="003E6B66">
              <w:rPr>
                <w:rFonts w:ascii="Calibri" w:eastAsia="Times New Roman" w:hAnsi="Calibri"/>
                <w:sz w:val="18"/>
                <w:szCs w:val="18"/>
                <w:lang w:eastAsia="es-CL"/>
              </w:rPr>
              <w:t xml:space="preserve">una tasa </w:t>
            </w:r>
            <w:r w:rsidR="00F2184F">
              <w:rPr>
                <w:rFonts w:ascii="Calibri" w:eastAsia="Times New Roman" w:hAnsi="Calibri"/>
                <w:sz w:val="18"/>
                <w:szCs w:val="18"/>
                <w:lang w:eastAsia="es-CL"/>
              </w:rPr>
              <w:t>genérica de emisión de referencia que se establecen en la Tabla LM-3</w:t>
            </w:r>
            <w:r w:rsidR="00501E3B">
              <w:rPr>
                <w:rFonts w:ascii="Calibri" w:eastAsia="Times New Roman" w:hAnsi="Calibri"/>
                <w:sz w:val="18"/>
                <w:szCs w:val="18"/>
                <w:lang w:eastAsia="es-CL"/>
              </w:rPr>
              <w:t>.</w:t>
            </w:r>
            <w:r w:rsidR="00F2184F">
              <w:rPr>
                <w:rFonts w:ascii="Calibri" w:eastAsia="Times New Roman" w:hAnsi="Calibri"/>
                <w:sz w:val="18"/>
                <w:szCs w:val="18"/>
                <w:lang w:eastAsia="es-CL"/>
              </w:rPr>
              <w:t xml:space="preserve"> </w:t>
            </w:r>
          </w:p>
        </w:tc>
        <w:tc>
          <w:tcPr>
            <w:tcW w:w="8780" w:type="dxa"/>
            <w:shd w:val="clear" w:color="auto" w:fill="auto"/>
            <w:vAlign w:val="center"/>
          </w:tcPr>
          <w:p w14:paraId="6D7C1576" w14:textId="5FA757E4" w:rsidR="00ED1845" w:rsidRPr="00F2184F" w:rsidRDefault="00957615" w:rsidP="00C552B7">
            <w:pPr>
              <w:tabs>
                <w:tab w:val="left" w:pos="0"/>
                <w:tab w:val="left" w:pos="504"/>
                <w:tab w:val="left" w:pos="720"/>
                <w:tab w:val="left" w:pos="1440"/>
                <w:tab w:val="left" w:pos="2160"/>
              </w:tabs>
              <w:spacing w:after="60" w:line="276" w:lineRule="auto"/>
              <w:rPr>
                <w:rFonts w:asciiTheme="minorHAnsi" w:hAnsiTheme="minorHAnsi" w:cstheme="minorHAnsi"/>
                <w:color w:val="FF0000"/>
                <w:sz w:val="18"/>
                <w:szCs w:val="20"/>
              </w:rPr>
            </w:pPr>
            <w:r w:rsidRPr="008F20F6">
              <w:rPr>
                <w:rFonts w:asciiTheme="minorHAnsi" w:hAnsiTheme="minorHAnsi" w:cstheme="minorHAnsi"/>
                <w:sz w:val="18"/>
                <w:szCs w:val="20"/>
              </w:rPr>
              <w:t>De acuerdo a lo establecido en el Anexo II</w:t>
            </w:r>
            <w:r>
              <w:rPr>
                <w:rFonts w:asciiTheme="minorHAnsi" w:hAnsiTheme="minorHAnsi" w:cstheme="minorHAnsi"/>
                <w:sz w:val="18"/>
                <w:szCs w:val="20"/>
              </w:rPr>
              <w:t xml:space="preserve"> del protocolo de validación de CEMS</w:t>
            </w:r>
            <w:r w:rsidRPr="008F20F6">
              <w:rPr>
                <w:rFonts w:asciiTheme="minorHAnsi" w:hAnsiTheme="minorHAnsi" w:cstheme="minorHAnsi"/>
                <w:sz w:val="18"/>
                <w:szCs w:val="20"/>
              </w:rPr>
              <w:t xml:space="preserve">, el método LME permite para el parámetro </w:t>
            </w:r>
            <w:r>
              <w:rPr>
                <w:rFonts w:asciiTheme="minorHAnsi" w:hAnsiTheme="minorHAnsi" w:cstheme="minorHAnsi"/>
                <w:sz w:val="18"/>
                <w:szCs w:val="20"/>
              </w:rPr>
              <w:t>CO</w:t>
            </w:r>
            <w:r w:rsidRPr="00501E3B">
              <w:rPr>
                <w:rFonts w:asciiTheme="minorHAnsi" w:hAnsiTheme="minorHAnsi" w:cstheme="minorHAnsi"/>
                <w:sz w:val="18"/>
                <w:szCs w:val="20"/>
                <w:vertAlign w:val="subscript"/>
              </w:rPr>
              <w:t>2</w:t>
            </w:r>
            <w:r>
              <w:rPr>
                <w:rFonts w:asciiTheme="minorHAnsi" w:hAnsiTheme="minorHAnsi" w:cstheme="minorHAnsi"/>
                <w:sz w:val="18"/>
                <w:szCs w:val="20"/>
              </w:rPr>
              <w:t xml:space="preserve"> el uso de </w:t>
            </w:r>
            <w:r>
              <w:rPr>
                <w:rFonts w:ascii="Calibri" w:eastAsia="Times New Roman" w:hAnsi="Calibri"/>
                <w:sz w:val="18"/>
                <w:szCs w:val="18"/>
                <w:lang w:eastAsia="es-CL"/>
              </w:rPr>
              <w:t xml:space="preserve">factores de emisión obtenidos a partir de la Tabla LM-3 expresados en (Ton/MMBtu) del punto 75.19 de la parte 75 CFR 40. </w:t>
            </w:r>
            <w:r w:rsidR="00264F3A">
              <w:rPr>
                <w:rFonts w:ascii="Calibri" w:eastAsia="Times New Roman" w:hAnsi="Calibri"/>
                <w:sz w:val="18"/>
                <w:szCs w:val="18"/>
                <w:lang w:eastAsia="es-CL"/>
              </w:rPr>
              <w:t xml:space="preserve">Cabe señalar </w:t>
            </w:r>
            <w:r w:rsidR="00264F3A" w:rsidRPr="008F20F6">
              <w:rPr>
                <w:rFonts w:ascii="Calibri" w:eastAsia="Times New Roman" w:hAnsi="Calibri"/>
                <w:sz w:val="18"/>
                <w:szCs w:val="18"/>
                <w:lang w:eastAsia="es-CL"/>
              </w:rPr>
              <w:t xml:space="preserve">que </w:t>
            </w:r>
            <w:r w:rsidR="00264F3A">
              <w:rPr>
                <w:rFonts w:ascii="Calibri" w:eastAsia="Times New Roman" w:hAnsi="Calibri"/>
                <w:sz w:val="18"/>
                <w:szCs w:val="18"/>
                <w:lang w:eastAsia="es-CL"/>
              </w:rPr>
              <w:t>se mantiene la misma</w:t>
            </w:r>
            <w:r w:rsidR="00264F3A" w:rsidRPr="008F20F6">
              <w:rPr>
                <w:rFonts w:ascii="Calibri" w:eastAsia="Times New Roman" w:hAnsi="Calibri"/>
                <w:sz w:val="18"/>
                <w:szCs w:val="18"/>
                <w:lang w:eastAsia="es-CL"/>
              </w:rPr>
              <w:t xml:space="preserve"> metodología que fue aprobada </w:t>
            </w:r>
            <w:r w:rsidR="00264F3A">
              <w:rPr>
                <w:rFonts w:ascii="Calibri" w:eastAsia="Times New Roman" w:hAnsi="Calibri"/>
                <w:sz w:val="18"/>
                <w:szCs w:val="18"/>
                <w:lang w:eastAsia="es-CL"/>
              </w:rPr>
              <w:t xml:space="preserve">bajo la </w:t>
            </w:r>
            <w:r>
              <w:rPr>
                <w:rFonts w:ascii="Calibri" w:eastAsia="Times New Roman" w:hAnsi="Calibri"/>
                <w:sz w:val="18"/>
                <w:szCs w:val="18"/>
                <w:lang w:eastAsia="es-CL"/>
              </w:rPr>
              <w:t>Resolución</w:t>
            </w:r>
            <w:r w:rsidR="00264F3A">
              <w:rPr>
                <w:rFonts w:ascii="Calibri" w:eastAsia="Times New Roman" w:hAnsi="Calibri"/>
                <w:sz w:val="18"/>
                <w:szCs w:val="18"/>
                <w:lang w:eastAsia="es-CL"/>
              </w:rPr>
              <w:t xml:space="preserve"> Exenta N° 149</w:t>
            </w:r>
            <w:r w:rsidR="00C552B7">
              <w:rPr>
                <w:rFonts w:ascii="Calibri" w:eastAsia="Times New Roman" w:hAnsi="Calibri"/>
                <w:sz w:val="18"/>
                <w:szCs w:val="18"/>
                <w:lang w:eastAsia="es-CL"/>
              </w:rPr>
              <w:t>5</w:t>
            </w:r>
            <w:r w:rsidR="00264F3A">
              <w:rPr>
                <w:rFonts w:ascii="Calibri" w:eastAsia="Times New Roman" w:hAnsi="Calibri"/>
                <w:sz w:val="18"/>
                <w:szCs w:val="18"/>
                <w:lang w:eastAsia="es-CL"/>
              </w:rPr>
              <w:t>/2013.</w:t>
            </w:r>
          </w:p>
        </w:tc>
      </w:tr>
      <w:tr w:rsidR="00BA3A63" w:rsidRPr="000743D2" w14:paraId="41F576BB" w14:textId="77777777" w:rsidTr="002E4C8E">
        <w:trPr>
          <w:trHeight w:val="416"/>
          <w:jc w:val="center"/>
        </w:trPr>
        <w:tc>
          <w:tcPr>
            <w:tcW w:w="380" w:type="dxa"/>
            <w:vAlign w:val="center"/>
          </w:tcPr>
          <w:p w14:paraId="3829E1A1" w14:textId="00D8B217" w:rsidR="00BA3A63" w:rsidRDefault="00BA3A63"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4</w:t>
            </w:r>
          </w:p>
        </w:tc>
        <w:tc>
          <w:tcPr>
            <w:tcW w:w="1112" w:type="dxa"/>
            <w:vAlign w:val="center"/>
          </w:tcPr>
          <w:p w14:paraId="39C1B9BA" w14:textId="1434BAC8" w:rsidR="00BA3A63" w:rsidRDefault="00BA3A63"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MP</w:t>
            </w:r>
          </w:p>
        </w:tc>
        <w:tc>
          <w:tcPr>
            <w:tcW w:w="3044" w:type="dxa"/>
            <w:vAlign w:val="center"/>
          </w:tcPr>
          <w:p w14:paraId="57FEDF0C" w14:textId="3D4FE74E" w:rsidR="00BA3A63" w:rsidRPr="00F2184F" w:rsidRDefault="003F3C1D" w:rsidP="00264F3A">
            <w:pPr>
              <w:rPr>
                <w:rFonts w:ascii="Calibri" w:eastAsia="Times New Roman" w:hAnsi="Calibri"/>
                <w:color w:val="FF0000"/>
                <w:sz w:val="18"/>
                <w:szCs w:val="18"/>
                <w:lang w:eastAsia="es-CL"/>
              </w:rPr>
            </w:pPr>
            <w:r w:rsidRPr="002503D7">
              <w:rPr>
                <w:rFonts w:ascii="Calibri" w:eastAsia="Times New Roman" w:hAnsi="Calibri"/>
                <w:sz w:val="18"/>
                <w:szCs w:val="18"/>
                <w:lang w:eastAsia="es-CL"/>
              </w:rPr>
              <w:t xml:space="preserve">Se propone utilizar factores de emisión </w:t>
            </w:r>
            <w:r w:rsidR="00264F3A">
              <w:rPr>
                <w:rFonts w:ascii="Calibri" w:eastAsia="Times New Roman" w:hAnsi="Calibri"/>
                <w:sz w:val="18"/>
                <w:szCs w:val="18"/>
                <w:lang w:eastAsia="es-CL"/>
              </w:rPr>
              <w:t>establecidos en del AP 42.</w:t>
            </w:r>
          </w:p>
        </w:tc>
        <w:tc>
          <w:tcPr>
            <w:tcW w:w="8780" w:type="dxa"/>
            <w:shd w:val="clear" w:color="auto" w:fill="auto"/>
            <w:vAlign w:val="center"/>
          </w:tcPr>
          <w:p w14:paraId="67BFBE53" w14:textId="11D05426" w:rsidR="00BA3A63" w:rsidRPr="00F2184F" w:rsidRDefault="00264F3A" w:rsidP="00CD1584">
            <w:pPr>
              <w:tabs>
                <w:tab w:val="left" w:pos="0"/>
                <w:tab w:val="left" w:pos="504"/>
                <w:tab w:val="left" w:pos="720"/>
                <w:tab w:val="left" w:pos="1440"/>
                <w:tab w:val="left" w:pos="2160"/>
              </w:tabs>
              <w:spacing w:after="60" w:line="276" w:lineRule="auto"/>
              <w:rPr>
                <w:rFonts w:asciiTheme="minorHAnsi" w:hAnsiTheme="minorHAnsi" w:cstheme="minorHAnsi"/>
                <w:color w:val="FF0000"/>
                <w:sz w:val="18"/>
                <w:szCs w:val="20"/>
              </w:rPr>
            </w:pPr>
            <w:r w:rsidRPr="008F20F6">
              <w:rPr>
                <w:rFonts w:asciiTheme="minorHAnsi" w:hAnsiTheme="minorHAnsi" w:cstheme="minorHAnsi"/>
                <w:sz w:val="18"/>
                <w:szCs w:val="20"/>
              </w:rPr>
              <w:t xml:space="preserve">De </w:t>
            </w:r>
            <w:r w:rsidR="00957615" w:rsidRPr="008F20F6">
              <w:rPr>
                <w:rFonts w:asciiTheme="minorHAnsi" w:hAnsiTheme="minorHAnsi" w:cstheme="minorHAnsi"/>
                <w:sz w:val="18"/>
                <w:szCs w:val="20"/>
              </w:rPr>
              <w:t>acuerdo</w:t>
            </w:r>
            <w:r w:rsidRPr="008F20F6">
              <w:rPr>
                <w:rFonts w:asciiTheme="minorHAnsi" w:hAnsiTheme="minorHAnsi" w:cstheme="minorHAnsi"/>
                <w:sz w:val="18"/>
                <w:szCs w:val="20"/>
              </w:rPr>
              <w:t xml:space="preserve"> a lo establecido en el Anexo II</w:t>
            </w:r>
            <w:r>
              <w:rPr>
                <w:rFonts w:asciiTheme="minorHAnsi" w:hAnsiTheme="minorHAnsi" w:cstheme="minorHAnsi"/>
                <w:sz w:val="18"/>
                <w:szCs w:val="20"/>
              </w:rPr>
              <w:t xml:space="preserve"> del protocolo de validación de CEMS</w:t>
            </w:r>
            <w:r w:rsidRPr="008F20F6">
              <w:rPr>
                <w:rFonts w:asciiTheme="minorHAnsi" w:hAnsiTheme="minorHAnsi" w:cstheme="minorHAnsi"/>
                <w:sz w:val="18"/>
                <w:szCs w:val="20"/>
              </w:rPr>
              <w:t xml:space="preserve">, </w:t>
            </w:r>
            <w:r w:rsidR="00796A7A">
              <w:rPr>
                <w:rFonts w:asciiTheme="minorHAnsi" w:hAnsiTheme="minorHAnsi" w:cstheme="minorHAnsi"/>
                <w:sz w:val="18"/>
                <w:szCs w:val="20"/>
              </w:rPr>
              <w:t xml:space="preserve">para el </w:t>
            </w:r>
            <w:r w:rsidR="00957615">
              <w:rPr>
                <w:rFonts w:asciiTheme="minorHAnsi" w:hAnsiTheme="minorHAnsi" w:cstheme="minorHAnsi"/>
                <w:sz w:val="18"/>
                <w:szCs w:val="20"/>
              </w:rPr>
              <w:t>parámetro</w:t>
            </w:r>
            <w:r w:rsidR="00796A7A">
              <w:rPr>
                <w:rFonts w:asciiTheme="minorHAnsi" w:hAnsiTheme="minorHAnsi" w:cstheme="minorHAnsi"/>
                <w:sz w:val="18"/>
                <w:szCs w:val="20"/>
              </w:rPr>
              <w:t xml:space="preserve"> MP al no estar regulado bajo la metodología LME, es posible utilizar factores de emisión que se establecen en el documento </w:t>
            </w:r>
            <w:r w:rsidR="00527F2D">
              <w:rPr>
                <w:rFonts w:ascii="Calibri" w:eastAsia="Times New Roman" w:hAnsi="Calibri"/>
                <w:sz w:val="18"/>
                <w:szCs w:val="18"/>
                <w:lang w:eastAsia="es-CL"/>
              </w:rPr>
              <w:t>“compil</w:t>
            </w:r>
            <w:r w:rsidR="00796A7A" w:rsidRPr="002503D7">
              <w:rPr>
                <w:rFonts w:ascii="Calibri" w:eastAsia="Times New Roman" w:hAnsi="Calibri"/>
                <w:sz w:val="18"/>
                <w:szCs w:val="18"/>
                <w:lang w:eastAsia="es-CL"/>
              </w:rPr>
              <w:t xml:space="preserve">ación de factores de emisión de contaminantes aéreos – AP-42” </w:t>
            </w:r>
            <w:r w:rsidRPr="002503D7">
              <w:rPr>
                <w:rFonts w:ascii="Calibri" w:eastAsia="Times New Roman" w:hAnsi="Calibri"/>
                <w:sz w:val="18"/>
                <w:szCs w:val="18"/>
                <w:lang w:eastAsia="es-CL"/>
              </w:rPr>
              <w:t xml:space="preserve"> la US-EPA</w:t>
            </w:r>
            <w:r w:rsidR="00CD1584">
              <w:rPr>
                <w:rFonts w:ascii="Calibri" w:eastAsia="Times New Roman" w:hAnsi="Calibri"/>
                <w:sz w:val="18"/>
                <w:szCs w:val="18"/>
                <w:lang w:eastAsia="es-CL"/>
              </w:rPr>
              <w:t>,</w:t>
            </w:r>
            <w:r w:rsidRPr="002503D7">
              <w:rPr>
                <w:rFonts w:ascii="Calibri" w:eastAsia="Times New Roman" w:hAnsi="Calibri"/>
                <w:sz w:val="18"/>
                <w:szCs w:val="18"/>
                <w:lang w:eastAsia="es-CL"/>
              </w:rPr>
              <w:t xml:space="preserve"> </w:t>
            </w:r>
            <w:r w:rsidR="00CD1584">
              <w:rPr>
                <w:rFonts w:ascii="Calibri" w:eastAsia="Times New Roman" w:hAnsi="Calibri"/>
                <w:sz w:val="18"/>
                <w:szCs w:val="18"/>
                <w:lang w:eastAsia="es-CL"/>
              </w:rPr>
              <w:t>t</w:t>
            </w:r>
            <w:r w:rsidRPr="002503D7">
              <w:rPr>
                <w:rFonts w:ascii="Calibri" w:eastAsia="Times New Roman" w:hAnsi="Calibri"/>
                <w:sz w:val="18"/>
                <w:szCs w:val="18"/>
                <w:lang w:eastAsia="es-CL"/>
              </w:rPr>
              <w:t>abla 3.1-2a.</w:t>
            </w:r>
            <w:r w:rsidR="00796A7A">
              <w:rPr>
                <w:rFonts w:ascii="Calibri" w:eastAsia="Times New Roman" w:hAnsi="Calibri"/>
                <w:sz w:val="18"/>
                <w:szCs w:val="18"/>
                <w:lang w:eastAsia="es-CL"/>
              </w:rPr>
              <w:t xml:space="preserve"> Cabe señalar que se mantiene la misma metodología que fue aprobada bajo la </w:t>
            </w:r>
            <w:r w:rsidR="00957615">
              <w:rPr>
                <w:rFonts w:ascii="Calibri" w:eastAsia="Times New Roman" w:hAnsi="Calibri"/>
                <w:sz w:val="18"/>
                <w:szCs w:val="18"/>
                <w:lang w:eastAsia="es-CL"/>
              </w:rPr>
              <w:t>Resolución</w:t>
            </w:r>
            <w:r w:rsidR="00796A7A">
              <w:rPr>
                <w:rFonts w:ascii="Calibri" w:eastAsia="Times New Roman" w:hAnsi="Calibri"/>
                <w:sz w:val="18"/>
                <w:szCs w:val="18"/>
                <w:lang w:eastAsia="es-CL"/>
              </w:rPr>
              <w:t xml:space="preserve"> Exenta N° 149</w:t>
            </w:r>
            <w:r w:rsidR="00C552B7">
              <w:rPr>
                <w:rFonts w:ascii="Calibri" w:eastAsia="Times New Roman" w:hAnsi="Calibri"/>
                <w:sz w:val="18"/>
                <w:szCs w:val="18"/>
                <w:lang w:eastAsia="es-CL"/>
              </w:rPr>
              <w:t>5</w:t>
            </w:r>
            <w:r w:rsidR="00796A7A">
              <w:rPr>
                <w:rFonts w:ascii="Calibri" w:eastAsia="Times New Roman" w:hAnsi="Calibri"/>
                <w:sz w:val="18"/>
                <w:szCs w:val="18"/>
                <w:lang w:eastAsia="es-CL"/>
              </w:rPr>
              <w:t>/2013.</w:t>
            </w:r>
          </w:p>
        </w:tc>
      </w:tr>
      <w:tr w:rsidR="00397AF1" w:rsidRPr="000743D2" w14:paraId="32B42770" w14:textId="77777777" w:rsidTr="006D0B45">
        <w:trPr>
          <w:trHeight w:val="416"/>
          <w:jc w:val="center"/>
        </w:trPr>
        <w:tc>
          <w:tcPr>
            <w:tcW w:w="380" w:type="dxa"/>
            <w:vAlign w:val="center"/>
          </w:tcPr>
          <w:p w14:paraId="7A8EFBF0" w14:textId="5E5CCC56" w:rsidR="00397AF1" w:rsidRPr="00BF4D1A" w:rsidRDefault="00BA3A63"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5</w:t>
            </w:r>
          </w:p>
        </w:tc>
        <w:tc>
          <w:tcPr>
            <w:tcW w:w="1112" w:type="dxa"/>
            <w:vAlign w:val="center"/>
          </w:tcPr>
          <w:p w14:paraId="5A641B4D" w14:textId="62A561BD" w:rsidR="00397AF1" w:rsidRDefault="00546D7D"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Consumo </w:t>
            </w:r>
            <w:r w:rsidR="00A20F6C">
              <w:rPr>
                <w:rFonts w:ascii="Calibri" w:eastAsia="Times New Roman" w:hAnsi="Calibri"/>
                <w:b/>
                <w:color w:val="000000"/>
                <w:sz w:val="18"/>
                <w:szCs w:val="18"/>
                <w:lang w:eastAsia="es-CL"/>
              </w:rPr>
              <w:t>Energético</w:t>
            </w:r>
          </w:p>
        </w:tc>
        <w:tc>
          <w:tcPr>
            <w:tcW w:w="3044" w:type="dxa"/>
            <w:vAlign w:val="center"/>
          </w:tcPr>
          <w:p w14:paraId="4D782F37" w14:textId="72BD08B6" w:rsidR="00397AF1" w:rsidRPr="00F2184F" w:rsidRDefault="004D68BA" w:rsidP="005004E1">
            <w:pPr>
              <w:pStyle w:val="Default"/>
              <w:jc w:val="both"/>
              <w:rPr>
                <w:rFonts w:ascii="Calibri" w:eastAsia="Times New Roman" w:hAnsi="Calibri"/>
                <w:color w:val="FF0000"/>
                <w:sz w:val="18"/>
                <w:szCs w:val="18"/>
                <w:lang w:eastAsia="es-CL"/>
              </w:rPr>
            </w:pPr>
            <w:r w:rsidRPr="004D68BA">
              <w:rPr>
                <w:rFonts w:ascii="Calibri" w:eastAsia="Times New Roman" w:hAnsi="Calibri" w:cs="Times New Roman"/>
                <w:color w:val="auto"/>
                <w:sz w:val="18"/>
                <w:szCs w:val="18"/>
                <w:lang w:eastAsia="es-CL"/>
              </w:rPr>
              <w:t xml:space="preserve">Se propone el uso de </w:t>
            </w:r>
            <w:r w:rsidR="005004E1">
              <w:rPr>
                <w:rFonts w:ascii="Calibri" w:eastAsia="Times New Roman" w:hAnsi="Calibri" w:cs="Times New Roman"/>
                <w:color w:val="auto"/>
                <w:sz w:val="18"/>
                <w:szCs w:val="18"/>
                <w:lang w:eastAsia="es-CL"/>
              </w:rPr>
              <w:t xml:space="preserve">una </w:t>
            </w:r>
            <w:r w:rsidR="00FA3EB6" w:rsidRPr="00FA3EB6">
              <w:rPr>
                <w:rFonts w:ascii="Calibri" w:eastAsia="Times New Roman" w:hAnsi="Calibri" w:cs="Times New Roman"/>
                <w:color w:val="auto"/>
                <w:sz w:val="18"/>
                <w:szCs w:val="18"/>
                <w:lang w:eastAsia="es-CL"/>
              </w:rPr>
              <w:t>tasa de emisión del consumo energético máximo por hora</w:t>
            </w:r>
            <w:r w:rsidRPr="004D68BA">
              <w:rPr>
                <w:rFonts w:ascii="Calibri" w:eastAsia="Times New Roman" w:hAnsi="Calibri" w:cs="Times New Roman"/>
                <w:color w:val="auto"/>
                <w:sz w:val="18"/>
                <w:szCs w:val="18"/>
                <w:lang w:eastAsia="es-CL"/>
              </w:rPr>
              <w:t>.</w:t>
            </w:r>
          </w:p>
        </w:tc>
        <w:tc>
          <w:tcPr>
            <w:tcW w:w="8780" w:type="dxa"/>
            <w:shd w:val="clear" w:color="auto" w:fill="auto"/>
            <w:vAlign w:val="center"/>
          </w:tcPr>
          <w:p w14:paraId="16B82D72" w14:textId="483EDDAE" w:rsidR="00397AF1" w:rsidRPr="0036496B" w:rsidRDefault="00851CBB" w:rsidP="005004E1">
            <w:pPr>
              <w:tabs>
                <w:tab w:val="left" w:pos="0"/>
                <w:tab w:val="left" w:pos="504"/>
                <w:tab w:val="left" w:pos="720"/>
                <w:tab w:val="left" w:pos="1440"/>
                <w:tab w:val="left" w:pos="2160"/>
              </w:tabs>
              <w:spacing w:after="60" w:line="276" w:lineRule="auto"/>
              <w:rPr>
                <w:rFonts w:asciiTheme="minorHAnsi" w:hAnsiTheme="minorHAnsi" w:cstheme="minorHAnsi"/>
                <w:sz w:val="18"/>
                <w:szCs w:val="20"/>
              </w:rPr>
            </w:pPr>
            <w:r>
              <w:rPr>
                <w:rFonts w:asciiTheme="minorHAnsi" w:hAnsiTheme="minorHAnsi" w:cstheme="minorHAnsi"/>
                <w:sz w:val="18"/>
                <w:szCs w:val="20"/>
              </w:rPr>
              <w:t>E</w:t>
            </w:r>
            <w:r w:rsidR="00796A7A" w:rsidRPr="0036496B">
              <w:rPr>
                <w:rFonts w:asciiTheme="minorHAnsi" w:hAnsiTheme="minorHAnsi" w:cstheme="minorHAnsi"/>
                <w:sz w:val="18"/>
                <w:szCs w:val="20"/>
              </w:rPr>
              <w:t>l consumo energético se</w:t>
            </w:r>
            <w:r w:rsidR="007B555E" w:rsidRPr="0036496B">
              <w:rPr>
                <w:rFonts w:asciiTheme="minorHAnsi" w:hAnsiTheme="minorHAnsi" w:cstheme="minorHAnsi"/>
                <w:sz w:val="18"/>
                <w:szCs w:val="20"/>
              </w:rPr>
              <w:t xml:space="preserve"> </w:t>
            </w:r>
            <w:r>
              <w:rPr>
                <w:rFonts w:asciiTheme="minorHAnsi" w:hAnsiTheme="minorHAnsi" w:cstheme="minorHAnsi"/>
                <w:sz w:val="18"/>
                <w:szCs w:val="20"/>
              </w:rPr>
              <w:t xml:space="preserve">determinará </w:t>
            </w:r>
            <w:r w:rsidR="0025362C">
              <w:rPr>
                <w:rFonts w:asciiTheme="minorHAnsi" w:hAnsiTheme="minorHAnsi" w:cstheme="minorHAnsi"/>
                <w:sz w:val="18"/>
                <w:szCs w:val="20"/>
              </w:rPr>
              <w:t xml:space="preserve">como </w:t>
            </w:r>
            <w:r>
              <w:rPr>
                <w:rFonts w:asciiTheme="minorHAnsi" w:hAnsiTheme="minorHAnsi" w:cstheme="minorHAnsi"/>
                <w:sz w:val="18"/>
                <w:szCs w:val="20"/>
              </w:rPr>
              <w:t>una tasa de emisión del consumo energético máximo por hora</w:t>
            </w:r>
            <w:r w:rsidR="0025362C">
              <w:rPr>
                <w:rFonts w:asciiTheme="minorHAnsi" w:hAnsiTheme="minorHAnsi" w:cstheme="minorHAnsi"/>
                <w:sz w:val="18"/>
                <w:szCs w:val="20"/>
              </w:rPr>
              <w:t>,</w:t>
            </w:r>
            <w:r>
              <w:rPr>
                <w:rFonts w:asciiTheme="minorHAnsi" w:hAnsiTheme="minorHAnsi" w:cstheme="minorHAnsi"/>
                <w:sz w:val="18"/>
                <w:szCs w:val="20"/>
              </w:rPr>
              <w:t xml:space="preserve"> para cada </w:t>
            </w:r>
            <w:r w:rsidR="0025362C">
              <w:rPr>
                <w:rFonts w:asciiTheme="minorHAnsi" w:hAnsiTheme="minorHAnsi" w:cstheme="minorHAnsi"/>
                <w:sz w:val="18"/>
                <w:szCs w:val="20"/>
              </w:rPr>
              <w:t>una de las unidades</w:t>
            </w:r>
            <w:r>
              <w:rPr>
                <w:rFonts w:asciiTheme="minorHAnsi" w:hAnsiTheme="minorHAnsi" w:cstheme="minorHAnsi"/>
                <w:sz w:val="18"/>
                <w:szCs w:val="20"/>
              </w:rPr>
              <w:t xml:space="preserve">. </w:t>
            </w:r>
            <w:r w:rsidR="002633C8">
              <w:rPr>
                <w:rFonts w:asciiTheme="minorHAnsi" w:hAnsiTheme="minorHAnsi" w:cstheme="minorHAnsi"/>
                <w:sz w:val="18"/>
                <w:szCs w:val="20"/>
                <w:lang w:val="es-ES"/>
              </w:rPr>
              <w:t>A</w:t>
            </w:r>
            <w:r w:rsidRPr="00851CBB">
              <w:rPr>
                <w:rFonts w:asciiTheme="minorHAnsi" w:hAnsiTheme="minorHAnsi" w:cstheme="minorHAnsi"/>
                <w:sz w:val="18"/>
                <w:szCs w:val="20"/>
                <w:lang w:val="es-ES"/>
              </w:rPr>
              <w:t xml:space="preserve"> partir del consumo específico de cada unidad de generación,  </w:t>
            </w:r>
            <w:r w:rsidR="0025362C">
              <w:rPr>
                <w:rFonts w:asciiTheme="minorHAnsi" w:hAnsiTheme="minorHAnsi" w:cstheme="minorHAnsi"/>
                <w:sz w:val="18"/>
                <w:szCs w:val="20"/>
                <w:lang w:val="es-ES"/>
              </w:rPr>
              <w:t xml:space="preserve">obtenido </w:t>
            </w:r>
            <w:r w:rsidRPr="00851CBB">
              <w:rPr>
                <w:rFonts w:asciiTheme="minorHAnsi" w:hAnsiTheme="minorHAnsi" w:cstheme="minorHAnsi"/>
                <w:sz w:val="18"/>
                <w:szCs w:val="20"/>
                <w:lang w:val="es-ES"/>
              </w:rPr>
              <w:t xml:space="preserve">de los datos de fábrica de las unidades y la energía bruta generada por </w:t>
            </w:r>
            <w:r w:rsidR="0025362C">
              <w:rPr>
                <w:rFonts w:asciiTheme="minorHAnsi" w:hAnsiTheme="minorHAnsi" w:cstheme="minorHAnsi"/>
                <w:sz w:val="18"/>
                <w:szCs w:val="20"/>
                <w:lang w:val="es-ES"/>
              </w:rPr>
              <w:t>cada</w:t>
            </w:r>
            <w:r w:rsidRPr="00851CBB">
              <w:rPr>
                <w:rFonts w:asciiTheme="minorHAnsi" w:hAnsiTheme="minorHAnsi" w:cstheme="minorHAnsi"/>
                <w:sz w:val="18"/>
                <w:szCs w:val="20"/>
                <w:lang w:val="es-ES"/>
              </w:rPr>
              <w:t xml:space="preserve"> unidad</w:t>
            </w:r>
            <w:r w:rsidR="005004E1">
              <w:rPr>
                <w:rFonts w:asciiTheme="minorHAnsi" w:hAnsiTheme="minorHAnsi" w:cstheme="minorHAnsi"/>
                <w:sz w:val="18"/>
                <w:szCs w:val="20"/>
                <w:lang w:val="es-ES"/>
              </w:rPr>
              <w:t>.</w:t>
            </w:r>
          </w:p>
        </w:tc>
      </w:tr>
      <w:tr w:rsidR="00546D7D" w:rsidRPr="000743D2" w14:paraId="6B66F0B7" w14:textId="77777777" w:rsidTr="002E4C8E">
        <w:trPr>
          <w:trHeight w:val="416"/>
          <w:jc w:val="center"/>
        </w:trPr>
        <w:tc>
          <w:tcPr>
            <w:tcW w:w="380" w:type="dxa"/>
            <w:vAlign w:val="center"/>
          </w:tcPr>
          <w:p w14:paraId="62B70600" w14:textId="14DB5630" w:rsidR="00546D7D" w:rsidRDefault="00BA3A63"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6</w:t>
            </w:r>
          </w:p>
        </w:tc>
        <w:tc>
          <w:tcPr>
            <w:tcW w:w="1112" w:type="dxa"/>
            <w:vAlign w:val="center"/>
          </w:tcPr>
          <w:p w14:paraId="226E15DA" w14:textId="792C20FB" w:rsidR="00546D7D" w:rsidRDefault="00546D7D"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Flujo</w:t>
            </w:r>
          </w:p>
        </w:tc>
        <w:tc>
          <w:tcPr>
            <w:tcW w:w="3044" w:type="dxa"/>
            <w:vAlign w:val="center"/>
          </w:tcPr>
          <w:p w14:paraId="74491C97" w14:textId="221A4726" w:rsidR="00546D7D" w:rsidRPr="004D68BA" w:rsidRDefault="00CD1988" w:rsidP="00CD1988">
            <w:pPr>
              <w:pStyle w:val="Default"/>
              <w:jc w:val="both"/>
              <w:rPr>
                <w:rFonts w:ascii="Calibri" w:eastAsia="Times New Roman" w:hAnsi="Calibri" w:cs="Times New Roman"/>
                <w:color w:val="auto"/>
                <w:sz w:val="18"/>
                <w:szCs w:val="18"/>
                <w:lang w:eastAsia="es-CL"/>
              </w:rPr>
            </w:pPr>
            <w:r>
              <w:rPr>
                <w:rFonts w:ascii="Calibri" w:eastAsia="Times New Roman" w:hAnsi="Calibri" w:cs="Times New Roman"/>
                <w:color w:val="auto"/>
                <w:sz w:val="18"/>
                <w:szCs w:val="18"/>
                <w:lang w:eastAsia="es-CL"/>
              </w:rPr>
              <w:t xml:space="preserve">Se propone el uso </w:t>
            </w:r>
            <w:r w:rsidR="00681E19">
              <w:rPr>
                <w:rFonts w:ascii="Calibri" w:eastAsia="Times New Roman" w:hAnsi="Calibri" w:cs="Times New Roman"/>
                <w:color w:val="auto"/>
                <w:sz w:val="18"/>
                <w:szCs w:val="18"/>
                <w:lang w:eastAsia="es-CL"/>
              </w:rPr>
              <w:t xml:space="preserve">de </w:t>
            </w:r>
            <w:r w:rsidR="00681E19" w:rsidRPr="00681E19">
              <w:rPr>
                <w:rFonts w:ascii="Calibri" w:eastAsia="Times New Roman" w:hAnsi="Calibri" w:cs="Times New Roman"/>
                <w:color w:val="auto"/>
                <w:sz w:val="18"/>
                <w:szCs w:val="18"/>
                <w:lang w:eastAsia="es-CL"/>
              </w:rPr>
              <w:t>tasa específica de emisión a partir de valores teóricos de la tabla del factor F</w:t>
            </w:r>
            <w:r>
              <w:rPr>
                <w:rFonts w:ascii="Calibri" w:eastAsia="Times New Roman" w:hAnsi="Calibri" w:cs="Times New Roman"/>
                <w:color w:val="auto"/>
                <w:sz w:val="18"/>
                <w:szCs w:val="18"/>
                <w:lang w:eastAsia="es-CL"/>
              </w:rPr>
              <w:t xml:space="preserve">. </w:t>
            </w:r>
          </w:p>
        </w:tc>
        <w:tc>
          <w:tcPr>
            <w:tcW w:w="8780" w:type="dxa"/>
            <w:shd w:val="clear" w:color="auto" w:fill="auto"/>
            <w:vAlign w:val="center"/>
          </w:tcPr>
          <w:p w14:paraId="33DAC93D" w14:textId="061F74FF" w:rsidR="00546D7D" w:rsidRPr="008E37D5" w:rsidRDefault="00681E19" w:rsidP="00D3165D">
            <w:pPr>
              <w:tabs>
                <w:tab w:val="left" w:pos="0"/>
                <w:tab w:val="left" w:pos="504"/>
                <w:tab w:val="left" w:pos="720"/>
                <w:tab w:val="left" w:pos="1440"/>
                <w:tab w:val="left" w:pos="2160"/>
              </w:tabs>
              <w:spacing w:after="60" w:line="276" w:lineRule="auto"/>
              <w:rPr>
                <w:rFonts w:asciiTheme="minorHAnsi" w:hAnsiTheme="minorHAnsi" w:cstheme="minorHAnsi"/>
                <w:color w:val="FF0000"/>
                <w:sz w:val="18"/>
                <w:szCs w:val="20"/>
                <w:highlight w:val="yellow"/>
              </w:rPr>
            </w:pPr>
            <w:r w:rsidRPr="00681E19">
              <w:rPr>
                <w:rFonts w:ascii="Calibri" w:eastAsia="Times New Roman" w:hAnsi="Calibri"/>
                <w:sz w:val="18"/>
                <w:szCs w:val="18"/>
                <w:lang w:eastAsia="es-CL"/>
              </w:rPr>
              <w:t>Se utilizará una tasa específica de emisión a partir de valores teóricos de la tabla del factor F según establece en la sección 3.3.5 del apéndice F de la parte 75.</w:t>
            </w:r>
          </w:p>
        </w:tc>
      </w:tr>
      <w:tr w:rsidR="00421F8A" w:rsidRPr="000743D2" w14:paraId="73D93C0C" w14:textId="77777777" w:rsidTr="002E4C8E">
        <w:trPr>
          <w:trHeight w:val="416"/>
          <w:jc w:val="center"/>
        </w:trPr>
        <w:tc>
          <w:tcPr>
            <w:tcW w:w="380" w:type="dxa"/>
            <w:vAlign w:val="center"/>
          </w:tcPr>
          <w:p w14:paraId="476AE6F4" w14:textId="6FE17FAF" w:rsidR="00421F8A" w:rsidRDefault="00421F8A"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7</w:t>
            </w:r>
          </w:p>
        </w:tc>
        <w:tc>
          <w:tcPr>
            <w:tcW w:w="1112" w:type="dxa"/>
            <w:vAlign w:val="center"/>
          </w:tcPr>
          <w:p w14:paraId="6B2AF7CE" w14:textId="6AC6FCDA" w:rsidR="00421F8A" w:rsidRDefault="00421F8A" w:rsidP="00C27A68">
            <w:pPr>
              <w:jc w:val="center"/>
              <w:rPr>
                <w:rFonts w:ascii="Calibri" w:eastAsia="Times New Roman" w:hAnsi="Calibri"/>
                <w:b/>
                <w:color w:val="000000"/>
                <w:sz w:val="18"/>
                <w:szCs w:val="18"/>
                <w:lang w:eastAsia="es-CL"/>
              </w:rPr>
            </w:pPr>
            <w:r w:rsidRPr="00421F8A">
              <w:rPr>
                <w:rFonts w:ascii="Calibri" w:eastAsia="Times New Roman" w:hAnsi="Calibri"/>
                <w:b/>
                <w:color w:val="000000"/>
                <w:sz w:val="18"/>
                <w:szCs w:val="18"/>
                <w:lang w:eastAsia="es-CL"/>
              </w:rPr>
              <w:t>O</w:t>
            </w:r>
            <w:r w:rsidRPr="00421F8A">
              <w:rPr>
                <w:rFonts w:ascii="Calibri" w:eastAsia="Times New Roman" w:hAnsi="Calibri"/>
                <w:b/>
                <w:color w:val="000000"/>
                <w:sz w:val="18"/>
                <w:szCs w:val="18"/>
                <w:vertAlign w:val="subscript"/>
                <w:lang w:eastAsia="es-CL"/>
              </w:rPr>
              <w:t>2</w:t>
            </w:r>
          </w:p>
        </w:tc>
        <w:tc>
          <w:tcPr>
            <w:tcW w:w="3044" w:type="dxa"/>
            <w:vAlign w:val="center"/>
          </w:tcPr>
          <w:p w14:paraId="6A717984" w14:textId="6331435F" w:rsidR="00421F8A" w:rsidRDefault="00421F8A" w:rsidP="00CD1988">
            <w:pPr>
              <w:pStyle w:val="Default"/>
              <w:jc w:val="both"/>
              <w:rPr>
                <w:rFonts w:ascii="Calibri" w:eastAsia="Times New Roman" w:hAnsi="Calibri" w:cs="Times New Roman"/>
                <w:color w:val="auto"/>
                <w:sz w:val="18"/>
                <w:szCs w:val="18"/>
                <w:lang w:eastAsia="es-CL"/>
              </w:rPr>
            </w:pPr>
            <w:r>
              <w:rPr>
                <w:rFonts w:ascii="Calibri" w:eastAsia="Times New Roman" w:hAnsi="Calibri" w:cs="Times New Roman"/>
                <w:color w:val="auto"/>
                <w:sz w:val="18"/>
                <w:szCs w:val="18"/>
                <w:lang w:val="es-ES" w:eastAsia="es-CL"/>
              </w:rPr>
              <w:t xml:space="preserve">Se propone el uso del </w:t>
            </w:r>
            <w:r w:rsidRPr="00421F8A">
              <w:rPr>
                <w:rFonts w:ascii="Calibri" w:eastAsia="Times New Roman" w:hAnsi="Calibri" w:cs="Times New Roman"/>
                <w:color w:val="auto"/>
                <w:sz w:val="18"/>
                <w:szCs w:val="18"/>
                <w:lang w:val="es-ES" w:eastAsia="es-CL"/>
              </w:rPr>
              <w:t>despeje de la variable de concentración de O</w:t>
            </w:r>
            <w:r w:rsidRPr="00421F8A">
              <w:rPr>
                <w:rFonts w:ascii="Calibri" w:eastAsia="Times New Roman" w:hAnsi="Calibri" w:cs="Times New Roman"/>
                <w:color w:val="auto"/>
                <w:sz w:val="18"/>
                <w:szCs w:val="18"/>
                <w:vertAlign w:val="subscript"/>
                <w:lang w:val="es-ES" w:eastAsia="es-CL"/>
              </w:rPr>
              <w:t>2</w:t>
            </w:r>
            <w:r w:rsidRPr="00421F8A">
              <w:rPr>
                <w:rFonts w:ascii="Calibri" w:eastAsia="Times New Roman" w:hAnsi="Calibri" w:cs="Times New Roman"/>
                <w:color w:val="auto"/>
                <w:sz w:val="18"/>
                <w:szCs w:val="18"/>
                <w:lang w:val="es-ES" w:eastAsia="es-CL"/>
              </w:rPr>
              <w:t xml:space="preserve"> a </w:t>
            </w:r>
            <w:r w:rsidRPr="00421F8A">
              <w:rPr>
                <w:rFonts w:ascii="Calibri" w:eastAsia="Times New Roman" w:hAnsi="Calibri" w:cs="Times New Roman"/>
                <w:color w:val="auto"/>
                <w:sz w:val="18"/>
                <w:szCs w:val="18"/>
                <w:lang w:val="es-ES" w:eastAsia="es-CL"/>
              </w:rPr>
              <w:lastRenderedPageBreak/>
              <w:t>partir de la formula F-14 a del Apéndice F de la parte 75.</w:t>
            </w:r>
          </w:p>
        </w:tc>
        <w:tc>
          <w:tcPr>
            <w:tcW w:w="8780" w:type="dxa"/>
            <w:shd w:val="clear" w:color="auto" w:fill="auto"/>
            <w:vAlign w:val="center"/>
          </w:tcPr>
          <w:p w14:paraId="1E4FBB82" w14:textId="2DC39DFC" w:rsidR="00421F8A" w:rsidRPr="00681E19" w:rsidRDefault="00421F8A" w:rsidP="00D3165D">
            <w:pPr>
              <w:tabs>
                <w:tab w:val="left" w:pos="0"/>
                <w:tab w:val="left" w:pos="504"/>
                <w:tab w:val="left" w:pos="720"/>
                <w:tab w:val="left" w:pos="1440"/>
                <w:tab w:val="left" w:pos="2160"/>
              </w:tabs>
              <w:spacing w:after="60" w:line="276" w:lineRule="auto"/>
              <w:rPr>
                <w:rFonts w:ascii="Calibri" w:eastAsia="Times New Roman" w:hAnsi="Calibri"/>
                <w:sz w:val="18"/>
                <w:szCs w:val="18"/>
                <w:lang w:eastAsia="es-CL"/>
              </w:rPr>
            </w:pPr>
            <w:r w:rsidRPr="00421F8A">
              <w:rPr>
                <w:rFonts w:ascii="Calibri" w:eastAsia="Times New Roman" w:hAnsi="Calibri"/>
                <w:sz w:val="18"/>
                <w:szCs w:val="18"/>
                <w:lang w:val="es-ES" w:eastAsia="es-CL"/>
              </w:rPr>
              <w:lastRenderedPageBreak/>
              <w:t>Se utilizará el despeje de la variable de concentración de O</w:t>
            </w:r>
            <w:r w:rsidRPr="00421F8A">
              <w:rPr>
                <w:rFonts w:ascii="Calibri" w:eastAsia="Times New Roman" w:hAnsi="Calibri"/>
                <w:sz w:val="18"/>
                <w:szCs w:val="18"/>
                <w:vertAlign w:val="subscript"/>
                <w:lang w:val="es-ES" w:eastAsia="es-CL"/>
              </w:rPr>
              <w:t>2</w:t>
            </w:r>
            <w:r w:rsidRPr="00421F8A">
              <w:rPr>
                <w:rFonts w:ascii="Calibri" w:eastAsia="Times New Roman" w:hAnsi="Calibri"/>
                <w:sz w:val="18"/>
                <w:szCs w:val="18"/>
                <w:lang w:val="es-ES" w:eastAsia="es-CL"/>
              </w:rPr>
              <w:t xml:space="preserve"> a partir de la formula F-14 a del Apéndice F de la parte 75.</w:t>
            </w:r>
          </w:p>
        </w:tc>
      </w:tr>
      <w:tr w:rsidR="00421F8A" w:rsidRPr="00765227" w14:paraId="763E32E5" w14:textId="77777777" w:rsidTr="002E4C8E">
        <w:trPr>
          <w:trHeight w:val="416"/>
          <w:jc w:val="center"/>
        </w:trPr>
        <w:tc>
          <w:tcPr>
            <w:tcW w:w="380" w:type="dxa"/>
            <w:vAlign w:val="center"/>
          </w:tcPr>
          <w:p w14:paraId="32234393" w14:textId="4B33613E" w:rsidR="00421F8A" w:rsidRDefault="00421F8A"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lastRenderedPageBreak/>
              <w:t>8</w:t>
            </w:r>
          </w:p>
        </w:tc>
        <w:tc>
          <w:tcPr>
            <w:tcW w:w="1112" w:type="dxa"/>
            <w:vAlign w:val="center"/>
          </w:tcPr>
          <w:p w14:paraId="0DE419F9" w14:textId="4386AC22" w:rsidR="00421F8A" w:rsidRPr="00421F8A" w:rsidRDefault="00421F8A"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CO</w:t>
            </w:r>
            <w:r w:rsidR="00F377CD">
              <w:rPr>
                <w:rStyle w:val="Refdenotaalpie"/>
                <w:rFonts w:ascii="Calibri" w:eastAsia="Times New Roman" w:hAnsi="Calibri"/>
                <w:b/>
                <w:color w:val="000000"/>
                <w:sz w:val="18"/>
                <w:szCs w:val="18"/>
                <w:lang w:eastAsia="es-CL"/>
              </w:rPr>
              <w:footnoteReference w:id="2"/>
            </w:r>
          </w:p>
        </w:tc>
        <w:tc>
          <w:tcPr>
            <w:tcW w:w="3044" w:type="dxa"/>
            <w:vAlign w:val="center"/>
          </w:tcPr>
          <w:p w14:paraId="02C52872" w14:textId="3F1E3211" w:rsidR="00421F8A" w:rsidRDefault="00421F8A" w:rsidP="00CD1988">
            <w:pPr>
              <w:pStyle w:val="Default"/>
              <w:jc w:val="both"/>
              <w:rPr>
                <w:rFonts w:ascii="Calibri" w:eastAsia="Times New Roman" w:hAnsi="Calibri" w:cs="Times New Roman"/>
                <w:color w:val="auto"/>
                <w:sz w:val="18"/>
                <w:szCs w:val="18"/>
                <w:lang w:val="es-ES" w:eastAsia="es-CL"/>
              </w:rPr>
            </w:pPr>
            <w:r w:rsidRPr="00421F8A">
              <w:rPr>
                <w:rFonts w:ascii="Calibri" w:eastAsia="Times New Roman" w:hAnsi="Calibri" w:cs="Times New Roman"/>
                <w:color w:val="auto"/>
                <w:sz w:val="18"/>
                <w:szCs w:val="18"/>
                <w:lang w:eastAsia="es-CL"/>
              </w:rPr>
              <w:t>Se propone utilizar factores de emisión establecidos en del AP 42.</w:t>
            </w:r>
          </w:p>
        </w:tc>
        <w:tc>
          <w:tcPr>
            <w:tcW w:w="8780" w:type="dxa"/>
            <w:shd w:val="clear" w:color="auto" w:fill="auto"/>
            <w:vAlign w:val="center"/>
          </w:tcPr>
          <w:p w14:paraId="60AD5FB9" w14:textId="004F4A7D" w:rsidR="00421F8A" w:rsidRPr="00765227" w:rsidRDefault="00421F8A" w:rsidP="00765227">
            <w:pPr>
              <w:tabs>
                <w:tab w:val="left" w:pos="0"/>
                <w:tab w:val="left" w:pos="504"/>
                <w:tab w:val="left" w:pos="720"/>
                <w:tab w:val="left" w:pos="1440"/>
                <w:tab w:val="left" w:pos="2160"/>
              </w:tabs>
              <w:spacing w:after="60" w:line="276" w:lineRule="auto"/>
              <w:rPr>
                <w:rFonts w:ascii="Calibri" w:eastAsia="Times New Roman" w:hAnsi="Calibri"/>
                <w:sz w:val="18"/>
                <w:szCs w:val="18"/>
                <w:lang w:eastAsia="es-CL"/>
              </w:rPr>
            </w:pPr>
            <w:r>
              <w:rPr>
                <w:rFonts w:ascii="Calibri" w:eastAsia="Times New Roman" w:hAnsi="Calibri"/>
                <w:sz w:val="18"/>
                <w:szCs w:val="18"/>
                <w:lang w:val="es-ES" w:eastAsia="es-CL"/>
              </w:rPr>
              <w:t>Se utilizará</w:t>
            </w:r>
            <w:r w:rsidRPr="00421F8A">
              <w:rPr>
                <w:rFonts w:ascii="Calibri" w:eastAsia="Times New Roman" w:hAnsi="Calibri"/>
                <w:sz w:val="18"/>
                <w:szCs w:val="18"/>
                <w:lang w:val="es-ES" w:eastAsia="es-CL"/>
              </w:rPr>
              <w:t xml:space="preserve"> factores de emisión que se establecen en el documento </w:t>
            </w:r>
            <w:r w:rsidR="00691744">
              <w:rPr>
                <w:rFonts w:ascii="Calibri" w:eastAsia="Times New Roman" w:hAnsi="Calibri"/>
                <w:sz w:val="18"/>
                <w:szCs w:val="18"/>
                <w:lang w:val="es-ES" w:eastAsia="es-CL"/>
              </w:rPr>
              <w:t>“</w:t>
            </w:r>
            <w:proofErr w:type="spellStart"/>
            <w:r w:rsidR="00765227" w:rsidRPr="00765227">
              <w:rPr>
                <w:rFonts w:ascii="Calibri" w:eastAsia="Times New Roman" w:hAnsi="Calibri"/>
                <w:sz w:val="18"/>
                <w:szCs w:val="18"/>
                <w:lang w:eastAsia="es-CL"/>
              </w:rPr>
              <w:t>Emission</w:t>
            </w:r>
            <w:proofErr w:type="spellEnd"/>
            <w:r w:rsidR="00765227" w:rsidRPr="00765227">
              <w:rPr>
                <w:rFonts w:ascii="Calibri" w:eastAsia="Times New Roman" w:hAnsi="Calibri"/>
                <w:sz w:val="18"/>
                <w:szCs w:val="18"/>
                <w:lang w:eastAsia="es-CL"/>
              </w:rPr>
              <w:t xml:space="preserve"> Factor </w:t>
            </w:r>
            <w:proofErr w:type="spellStart"/>
            <w:r w:rsidR="00765227" w:rsidRPr="00765227">
              <w:rPr>
                <w:rFonts w:ascii="Calibri" w:eastAsia="Times New Roman" w:hAnsi="Calibri"/>
                <w:sz w:val="18"/>
                <w:szCs w:val="18"/>
                <w:lang w:eastAsia="es-CL"/>
              </w:rPr>
              <w:t>Documentation</w:t>
            </w:r>
            <w:proofErr w:type="spellEnd"/>
            <w:r w:rsidR="00765227" w:rsidRPr="00765227">
              <w:rPr>
                <w:rFonts w:ascii="Calibri" w:eastAsia="Times New Roman" w:hAnsi="Calibri"/>
                <w:sz w:val="18"/>
                <w:szCs w:val="18"/>
                <w:lang w:eastAsia="es-CL"/>
              </w:rPr>
              <w:t xml:space="preserve"> of AP-42 </w:t>
            </w:r>
            <w:proofErr w:type="spellStart"/>
            <w:r w:rsidR="00765227" w:rsidRPr="00765227">
              <w:rPr>
                <w:rFonts w:ascii="Calibri" w:eastAsia="Times New Roman" w:hAnsi="Calibri"/>
                <w:sz w:val="18"/>
                <w:szCs w:val="18"/>
                <w:lang w:eastAsia="es-CL"/>
              </w:rPr>
              <w:t>Section</w:t>
            </w:r>
            <w:proofErr w:type="spellEnd"/>
            <w:r w:rsidR="00765227" w:rsidRPr="00765227">
              <w:rPr>
                <w:rFonts w:ascii="Calibri" w:eastAsia="Times New Roman" w:hAnsi="Calibri"/>
                <w:sz w:val="18"/>
                <w:szCs w:val="18"/>
                <w:lang w:eastAsia="es-CL"/>
              </w:rPr>
              <w:t xml:space="preserve"> 3.1, </w:t>
            </w:r>
            <w:proofErr w:type="spellStart"/>
            <w:r w:rsidR="00765227" w:rsidRPr="00765227">
              <w:rPr>
                <w:rFonts w:ascii="Calibri" w:eastAsia="Times New Roman" w:hAnsi="Calibri"/>
                <w:sz w:val="18"/>
                <w:szCs w:val="18"/>
                <w:lang w:eastAsia="es-CL"/>
              </w:rPr>
              <w:t>Stationary</w:t>
            </w:r>
            <w:proofErr w:type="spellEnd"/>
            <w:r w:rsidR="00765227" w:rsidRPr="00765227">
              <w:rPr>
                <w:rFonts w:ascii="Calibri" w:eastAsia="Times New Roman" w:hAnsi="Calibri"/>
                <w:sz w:val="18"/>
                <w:szCs w:val="18"/>
                <w:lang w:eastAsia="es-CL"/>
              </w:rPr>
              <w:t xml:space="preserve"> </w:t>
            </w:r>
            <w:proofErr w:type="spellStart"/>
            <w:r w:rsidR="00765227" w:rsidRPr="00765227">
              <w:rPr>
                <w:rFonts w:ascii="Calibri" w:eastAsia="Times New Roman" w:hAnsi="Calibri"/>
                <w:sz w:val="18"/>
                <w:szCs w:val="18"/>
                <w:lang w:eastAsia="es-CL"/>
              </w:rPr>
              <w:t>Combustion</w:t>
            </w:r>
            <w:proofErr w:type="spellEnd"/>
            <w:r w:rsidR="00765227" w:rsidRPr="00765227">
              <w:rPr>
                <w:rFonts w:ascii="Calibri" w:eastAsia="Times New Roman" w:hAnsi="Calibri"/>
                <w:sz w:val="18"/>
                <w:szCs w:val="18"/>
                <w:lang w:eastAsia="es-CL"/>
              </w:rPr>
              <w:t xml:space="preserve"> Turbines, </w:t>
            </w:r>
            <w:proofErr w:type="spellStart"/>
            <w:r w:rsidR="00765227" w:rsidRPr="00765227">
              <w:rPr>
                <w:rFonts w:ascii="Calibri" w:eastAsia="Times New Roman" w:hAnsi="Calibri"/>
                <w:sz w:val="18"/>
                <w:szCs w:val="18"/>
                <w:lang w:eastAsia="es-CL"/>
              </w:rPr>
              <w:t>Alpha</w:t>
            </w:r>
            <w:proofErr w:type="spellEnd"/>
            <w:r w:rsidR="00765227" w:rsidRPr="00765227">
              <w:rPr>
                <w:rFonts w:ascii="Calibri" w:eastAsia="Times New Roman" w:hAnsi="Calibri"/>
                <w:sz w:val="18"/>
                <w:szCs w:val="18"/>
                <w:lang w:eastAsia="es-CL"/>
              </w:rPr>
              <w:t>-Gamma Technologies Inc., Raleigh,</w:t>
            </w:r>
            <w:r w:rsidR="00691744">
              <w:rPr>
                <w:rFonts w:ascii="Calibri" w:eastAsia="Times New Roman" w:hAnsi="Calibri"/>
                <w:sz w:val="18"/>
                <w:szCs w:val="18"/>
                <w:lang w:eastAsia="es-CL"/>
              </w:rPr>
              <w:t xml:space="preserve"> North Carolina, </w:t>
            </w:r>
            <w:proofErr w:type="spellStart"/>
            <w:r w:rsidR="00691744">
              <w:rPr>
                <w:rFonts w:ascii="Calibri" w:eastAsia="Times New Roman" w:hAnsi="Calibri"/>
                <w:sz w:val="18"/>
                <w:szCs w:val="18"/>
                <w:lang w:eastAsia="es-CL"/>
              </w:rPr>
              <w:t>April</w:t>
            </w:r>
            <w:proofErr w:type="spellEnd"/>
            <w:r w:rsidR="00691744">
              <w:rPr>
                <w:rFonts w:ascii="Calibri" w:eastAsia="Times New Roman" w:hAnsi="Calibri"/>
                <w:sz w:val="18"/>
                <w:szCs w:val="18"/>
                <w:lang w:eastAsia="es-CL"/>
              </w:rPr>
              <w:t xml:space="preserve"> 2000”</w:t>
            </w:r>
            <w:r w:rsidR="00DB68EF">
              <w:rPr>
                <w:rFonts w:ascii="Calibri" w:eastAsia="Times New Roman" w:hAnsi="Calibri"/>
                <w:sz w:val="18"/>
                <w:szCs w:val="18"/>
                <w:lang w:val="es-ES" w:eastAsia="es-CL"/>
              </w:rPr>
              <w:t xml:space="preserve">, </w:t>
            </w:r>
            <w:r w:rsidR="00DB68EF" w:rsidRPr="00BD0BCA">
              <w:rPr>
                <w:rFonts w:ascii="Calibri" w:eastAsia="Times New Roman" w:hAnsi="Calibri"/>
                <w:sz w:val="18"/>
                <w:szCs w:val="18"/>
                <w:lang w:eastAsia="es-CL"/>
              </w:rPr>
              <w:t>tabla 3.</w:t>
            </w:r>
            <w:r w:rsidR="007D35D6" w:rsidRPr="00BD0BCA">
              <w:rPr>
                <w:rFonts w:ascii="Calibri" w:eastAsia="Times New Roman" w:hAnsi="Calibri"/>
                <w:sz w:val="18"/>
                <w:szCs w:val="18"/>
                <w:lang w:eastAsia="es-CL"/>
              </w:rPr>
              <w:t>4</w:t>
            </w:r>
            <w:r w:rsidR="00BD0BCA" w:rsidRPr="00BD0BCA">
              <w:rPr>
                <w:rFonts w:ascii="Calibri" w:eastAsia="Times New Roman" w:hAnsi="Calibri"/>
                <w:sz w:val="18"/>
                <w:szCs w:val="18"/>
                <w:lang w:eastAsia="es-CL"/>
              </w:rPr>
              <w:t>-2</w:t>
            </w:r>
            <w:r w:rsidR="00DB68EF" w:rsidRPr="00BD0BCA">
              <w:rPr>
                <w:rFonts w:ascii="Calibri" w:eastAsia="Times New Roman" w:hAnsi="Calibri"/>
                <w:sz w:val="18"/>
                <w:szCs w:val="18"/>
                <w:lang w:eastAsia="es-CL"/>
              </w:rPr>
              <w:t>.</w:t>
            </w:r>
            <w:r w:rsidR="00765227" w:rsidRPr="00765227">
              <w:t xml:space="preserve"> </w:t>
            </w:r>
          </w:p>
        </w:tc>
      </w:tr>
    </w:tbl>
    <w:p w14:paraId="682FD5B4" w14:textId="77777777" w:rsidR="00671227" w:rsidRPr="00765227" w:rsidRDefault="00671227" w:rsidP="00D83FDA">
      <w:pPr>
        <w:rPr>
          <w:rFonts w:asciiTheme="minorHAnsi" w:hAnsiTheme="minorHAnsi" w:cstheme="minorHAnsi"/>
          <w:sz w:val="20"/>
          <w:szCs w:val="20"/>
          <w:highlight w:val="yellow"/>
        </w:rPr>
      </w:pPr>
    </w:p>
    <w:p w14:paraId="6D7C1631" w14:textId="06EEEC80" w:rsidR="00D13C5A" w:rsidRPr="0006342A" w:rsidRDefault="00D13C5A" w:rsidP="0024030F">
      <w:pPr>
        <w:pStyle w:val="Ttulo1"/>
      </w:pPr>
      <w:bookmarkStart w:id="37" w:name="_Toc352928396"/>
      <w:bookmarkStart w:id="38" w:name="_Toc348791980"/>
      <w:bookmarkStart w:id="39" w:name="_Toc353993442"/>
      <w:bookmarkStart w:id="40" w:name="_Toc375151477"/>
      <w:bookmarkEnd w:id="37"/>
      <w:bookmarkEnd w:id="38"/>
      <w:r w:rsidRPr="0006342A">
        <w:t>CONCLUSIONES</w:t>
      </w:r>
      <w:bookmarkEnd w:id="39"/>
      <w:bookmarkEnd w:id="40"/>
      <w:r w:rsidRPr="0006342A">
        <w:t xml:space="preserve"> </w:t>
      </w:r>
    </w:p>
    <w:p w14:paraId="6D7C1632" w14:textId="27F13960" w:rsidR="00F01658" w:rsidRPr="0006342A" w:rsidRDefault="00C952C5" w:rsidP="00C952C5">
      <w:pPr>
        <w:tabs>
          <w:tab w:val="left" w:pos="3330"/>
        </w:tabs>
        <w:rPr>
          <w:rFonts w:asciiTheme="minorHAnsi" w:hAnsiTheme="minorHAnsi" w:cstheme="minorHAnsi"/>
        </w:rPr>
      </w:pPr>
      <w:bookmarkStart w:id="41" w:name="_Toc348791981"/>
      <w:bookmarkStart w:id="42" w:name="_Toc348791982"/>
      <w:bookmarkStart w:id="43" w:name="_Toc348791983"/>
      <w:bookmarkEnd w:id="41"/>
      <w:bookmarkEnd w:id="42"/>
      <w:bookmarkEnd w:id="43"/>
      <w:r>
        <w:rPr>
          <w:rFonts w:asciiTheme="minorHAnsi" w:hAnsiTheme="minorHAnsi" w:cstheme="minorHAnsi"/>
        </w:rPr>
        <w:tab/>
      </w:r>
    </w:p>
    <w:p w14:paraId="19D9B119" w14:textId="1DB532D4" w:rsidR="005A121A" w:rsidRDefault="00C2076F" w:rsidP="00FE7A15">
      <w:pPr>
        <w:rPr>
          <w:rFonts w:asciiTheme="minorHAnsi" w:hAnsiTheme="minorHAnsi" w:cstheme="minorHAnsi"/>
          <w:bCs/>
          <w:sz w:val="20"/>
          <w:szCs w:val="20"/>
          <w:lang w:val="es-ES"/>
        </w:rPr>
      </w:pPr>
      <w:r w:rsidRPr="0006342A">
        <w:rPr>
          <w:rFonts w:asciiTheme="minorHAnsi" w:hAnsiTheme="minorHAnsi" w:cstheme="minorHAnsi"/>
          <w:sz w:val="20"/>
        </w:rPr>
        <w:t>El examen de información</w:t>
      </w:r>
      <w:r w:rsidR="00A16158" w:rsidRPr="0006342A">
        <w:rPr>
          <w:rFonts w:asciiTheme="minorHAnsi" w:hAnsiTheme="minorHAnsi" w:cstheme="minorHAnsi"/>
          <w:sz w:val="20"/>
          <w:szCs w:val="20"/>
        </w:rPr>
        <w:t xml:space="preserve"> </w:t>
      </w:r>
      <w:r w:rsidR="00A16158" w:rsidRPr="00656481">
        <w:rPr>
          <w:rFonts w:asciiTheme="minorHAnsi" w:hAnsiTheme="minorHAnsi" w:cstheme="minorHAnsi"/>
          <w:sz w:val="20"/>
        </w:rPr>
        <w:t>realizado</w:t>
      </w:r>
      <w:r w:rsidR="00FC5D22" w:rsidRPr="00656481">
        <w:rPr>
          <w:rFonts w:asciiTheme="minorHAnsi" w:hAnsiTheme="minorHAnsi" w:cstheme="minorHAnsi"/>
          <w:sz w:val="20"/>
        </w:rPr>
        <w:t xml:space="preserve"> al </w:t>
      </w:r>
      <w:r w:rsidR="00920A18">
        <w:rPr>
          <w:rFonts w:asciiTheme="minorHAnsi" w:hAnsiTheme="minorHAnsi" w:cstheme="minorHAnsi"/>
          <w:sz w:val="20"/>
        </w:rPr>
        <w:t xml:space="preserve">documento </w:t>
      </w:r>
      <w:r w:rsidR="00920A18" w:rsidRPr="009F63A6">
        <w:rPr>
          <w:rFonts w:asciiTheme="minorHAnsi" w:hAnsiTheme="minorHAnsi" w:cstheme="minorHAnsi"/>
          <w:i/>
          <w:sz w:val="20"/>
        </w:rPr>
        <w:t>“</w:t>
      </w:r>
      <w:r w:rsidR="00CB3A1E">
        <w:rPr>
          <w:rFonts w:asciiTheme="minorHAnsi" w:hAnsiTheme="minorHAnsi" w:cstheme="minorHAnsi"/>
          <w:i/>
          <w:sz w:val="20"/>
        </w:rPr>
        <w:t>Modificación</w:t>
      </w:r>
      <w:r w:rsidR="00C552B7">
        <w:rPr>
          <w:rFonts w:asciiTheme="minorHAnsi" w:hAnsiTheme="minorHAnsi" w:cstheme="minorHAnsi"/>
          <w:i/>
          <w:sz w:val="20"/>
        </w:rPr>
        <w:t xml:space="preserve"> </w:t>
      </w:r>
      <w:r w:rsidR="00CB3A1E">
        <w:rPr>
          <w:rFonts w:asciiTheme="minorHAnsi" w:hAnsiTheme="minorHAnsi" w:cstheme="minorHAnsi"/>
          <w:i/>
          <w:sz w:val="20"/>
        </w:rPr>
        <w:t>Metodología</w:t>
      </w:r>
      <w:r w:rsidR="00C552B7">
        <w:rPr>
          <w:rFonts w:asciiTheme="minorHAnsi" w:hAnsiTheme="minorHAnsi" w:cstheme="minorHAnsi"/>
          <w:i/>
          <w:sz w:val="20"/>
        </w:rPr>
        <w:t xml:space="preserve"> Alternativa Empresa </w:t>
      </w:r>
      <w:r w:rsidR="00CB3A1E">
        <w:rPr>
          <w:rFonts w:asciiTheme="minorHAnsi" w:hAnsiTheme="minorHAnsi" w:cstheme="minorHAnsi"/>
          <w:i/>
          <w:sz w:val="20"/>
        </w:rPr>
        <w:t>Eléctrica</w:t>
      </w:r>
      <w:r w:rsidR="00C552B7">
        <w:rPr>
          <w:rFonts w:asciiTheme="minorHAnsi" w:hAnsiTheme="minorHAnsi" w:cstheme="minorHAnsi"/>
          <w:i/>
          <w:sz w:val="20"/>
        </w:rPr>
        <w:t xml:space="preserve"> Diego de Almagro</w:t>
      </w:r>
      <w:r w:rsidR="00920A18" w:rsidRPr="00F45F54">
        <w:rPr>
          <w:rFonts w:asciiTheme="minorHAnsi" w:hAnsiTheme="minorHAnsi" w:cstheme="minorHAnsi"/>
          <w:i/>
          <w:sz w:val="20"/>
        </w:rPr>
        <w:t>”</w:t>
      </w:r>
      <w:r w:rsidR="00920A18" w:rsidRPr="00F45F54">
        <w:rPr>
          <w:rFonts w:asciiTheme="minorHAnsi" w:hAnsiTheme="minorHAnsi" w:cstheme="minorHAnsi"/>
          <w:sz w:val="20"/>
        </w:rPr>
        <w:t xml:space="preserve"> </w:t>
      </w:r>
      <w:r w:rsidR="00B0040B" w:rsidRPr="00F45F54">
        <w:rPr>
          <w:rFonts w:asciiTheme="minorHAnsi" w:hAnsiTheme="minorHAnsi" w:cstheme="minorHAnsi"/>
          <w:sz w:val="20"/>
        </w:rPr>
        <w:t>presentado</w:t>
      </w:r>
      <w:r w:rsidR="00B0040B" w:rsidRPr="00F45F54">
        <w:rPr>
          <w:rFonts w:asciiTheme="minorHAnsi" w:hAnsiTheme="minorHAnsi" w:cstheme="minorHAnsi"/>
          <w:sz w:val="20"/>
          <w:szCs w:val="20"/>
        </w:rPr>
        <w:t xml:space="preserve"> por la </w:t>
      </w:r>
      <w:r w:rsidR="00A16158" w:rsidRPr="00F45F54">
        <w:rPr>
          <w:rFonts w:asciiTheme="minorHAnsi" w:hAnsiTheme="minorHAnsi" w:cstheme="minorHAnsi"/>
          <w:sz w:val="20"/>
          <w:szCs w:val="20"/>
        </w:rPr>
        <w:t>Central</w:t>
      </w:r>
      <w:r w:rsidR="00B0040B" w:rsidRPr="00F45F54">
        <w:rPr>
          <w:rFonts w:asciiTheme="minorHAnsi" w:hAnsiTheme="minorHAnsi" w:cstheme="minorHAnsi"/>
          <w:sz w:val="20"/>
          <w:szCs w:val="20"/>
        </w:rPr>
        <w:t xml:space="preserve"> </w:t>
      </w:r>
      <w:r w:rsidR="00D7549B" w:rsidRPr="00F45F54">
        <w:rPr>
          <w:rFonts w:asciiTheme="minorHAnsi" w:hAnsiTheme="minorHAnsi" w:cstheme="minorHAnsi"/>
          <w:sz w:val="20"/>
          <w:szCs w:val="20"/>
        </w:rPr>
        <w:t>Termoeléctrica</w:t>
      </w:r>
      <w:r w:rsidR="00B0040B" w:rsidRPr="00F45F54">
        <w:rPr>
          <w:rFonts w:asciiTheme="minorHAnsi" w:hAnsiTheme="minorHAnsi" w:cstheme="minorHAnsi"/>
          <w:sz w:val="20"/>
          <w:szCs w:val="20"/>
        </w:rPr>
        <w:t xml:space="preserve"> </w:t>
      </w:r>
      <w:r w:rsidR="00C552B7">
        <w:rPr>
          <w:rFonts w:asciiTheme="minorHAnsi" w:hAnsiTheme="minorHAnsi" w:cstheme="minorHAnsi"/>
          <w:sz w:val="20"/>
          <w:szCs w:val="20"/>
        </w:rPr>
        <w:t>EMELDA</w:t>
      </w:r>
      <w:r w:rsidR="00D41ECF" w:rsidRPr="00F45F54">
        <w:rPr>
          <w:rFonts w:asciiTheme="minorHAnsi" w:hAnsiTheme="minorHAnsi" w:cstheme="minorHAnsi"/>
          <w:sz w:val="20"/>
          <w:szCs w:val="20"/>
        </w:rPr>
        <w:t>,</w:t>
      </w:r>
      <w:r w:rsidRPr="00F45F54">
        <w:rPr>
          <w:rFonts w:asciiTheme="minorHAnsi" w:hAnsiTheme="minorHAnsi" w:cstheme="minorHAnsi"/>
          <w:sz w:val="20"/>
        </w:rPr>
        <w:t xml:space="preserve"> consideró la verificación d</w:t>
      </w:r>
      <w:r w:rsidR="00FC5D22" w:rsidRPr="00F45F54">
        <w:rPr>
          <w:rFonts w:asciiTheme="minorHAnsi" w:hAnsiTheme="minorHAnsi" w:cstheme="minorHAnsi"/>
          <w:sz w:val="20"/>
        </w:rPr>
        <w:t xml:space="preserve">e las exigencias asociadas al </w:t>
      </w:r>
      <w:r w:rsidR="00282A96" w:rsidRPr="00F45F54">
        <w:rPr>
          <w:rFonts w:asciiTheme="minorHAnsi" w:hAnsiTheme="minorHAnsi" w:cstheme="minorHAnsi"/>
          <w:sz w:val="20"/>
        </w:rPr>
        <w:t xml:space="preserve">Anexo II </w:t>
      </w:r>
      <w:r w:rsidR="00FC5D22" w:rsidRPr="00F45F54">
        <w:rPr>
          <w:rFonts w:asciiTheme="minorHAnsi" w:hAnsiTheme="minorHAnsi" w:cstheme="minorHAnsi"/>
          <w:sz w:val="20"/>
        </w:rPr>
        <w:t>del Protocolo</w:t>
      </w:r>
      <w:r w:rsidR="000B5354" w:rsidRPr="00F45F54">
        <w:rPr>
          <w:rFonts w:asciiTheme="minorHAnsi" w:hAnsiTheme="minorHAnsi" w:cstheme="minorHAnsi"/>
          <w:sz w:val="20"/>
        </w:rPr>
        <w:t xml:space="preserve"> de validación de CEMS en Centrales </w:t>
      </w:r>
      <w:r w:rsidR="00A20F6C" w:rsidRPr="00F45F54">
        <w:rPr>
          <w:rFonts w:asciiTheme="minorHAnsi" w:hAnsiTheme="minorHAnsi" w:cstheme="minorHAnsi"/>
          <w:sz w:val="20"/>
        </w:rPr>
        <w:t>Termoeléctricas</w:t>
      </w:r>
      <w:r w:rsidR="000B5354" w:rsidRPr="00F45F54">
        <w:rPr>
          <w:rFonts w:asciiTheme="minorHAnsi" w:hAnsiTheme="minorHAnsi" w:cstheme="minorHAnsi"/>
          <w:sz w:val="20"/>
        </w:rPr>
        <w:t xml:space="preserve">, </w:t>
      </w:r>
      <w:r w:rsidR="00282A96" w:rsidRPr="00F45F54">
        <w:rPr>
          <w:rFonts w:asciiTheme="minorHAnsi" w:hAnsiTheme="minorHAnsi" w:cstheme="minorHAnsi"/>
          <w:sz w:val="20"/>
        </w:rPr>
        <w:t xml:space="preserve">el cual establece los requerimientos generales y específicos que deben seguir las unidades que califiquen </w:t>
      </w:r>
      <w:r w:rsidR="00B0040B" w:rsidRPr="00F45F54">
        <w:rPr>
          <w:rFonts w:asciiTheme="minorHAnsi" w:hAnsiTheme="minorHAnsi" w:cstheme="minorHAnsi"/>
          <w:sz w:val="20"/>
        </w:rPr>
        <w:t>para acogerse a</w:t>
      </w:r>
      <w:r w:rsidR="00635AC5" w:rsidRPr="00F45F54">
        <w:rPr>
          <w:rFonts w:asciiTheme="minorHAnsi" w:hAnsiTheme="minorHAnsi" w:cstheme="minorHAnsi"/>
          <w:sz w:val="20"/>
        </w:rPr>
        <w:t xml:space="preserve"> </w:t>
      </w:r>
      <w:r w:rsidR="00D7549B" w:rsidRPr="00F45F54">
        <w:rPr>
          <w:rFonts w:asciiTheme="minorHAnsi" w:hAnsiTheme="minorHAnsi" w:cstheme="minorHAnsi"/>
          <w:sz w:val="20"/>
        </w:rPr>
        <w:t>cualquiera</w:t>
      </w:r>
      <w:r w:rsidR="00635AC5" w:rsidRPr="00F45F54">
        <w:rPr>
          <w:rFonts w:asciiTheme="minorHAnsi" w:hAnsiTheme="minorHAnsi" w:cstheme="minorHAnsi"/>
          <w:sz w:val="20"/>
        </w:rPr>
        <w:t xml:space="preserve"> de los</w:t>
      </w:r>
      <w:r w:rsidR="00B0040B" w:rsidRPr="00F45F54">
        <w:rPr>
          <w:rFonts w:asciiTheme="minorHAnsi" w:hAnsiTheme="minorHAnsi" w:cstheme="minorHAnsi"/>
          <w:sz w:val="20"/>
        </w:rPr>
        <w:t xml:space="preserve"> </w:t>
      </w:r>
      <w:r w:rsidR="00D7549B" w:rsidRPr="00F45F54">
        <w:rPr>
          <w:rFonts w:asciiTheme="minorHAnsi" w:hAnsiTheme="minorHAnsi" w:cstheme="minorHAnsi"/>
          <w:sz w:val="20"/>
        </w:rPr>
        <w:t>Métodos</w:t>
      </w:r>
      <w:r w:rsidR="00B0040B" w:rsidRPr="00F45F54">
        <w:rPr>
          <w:rFonts w:asciiTheme="minorHAnsi" w:hAnsiTheme="minorHAnsi" w:cstheme="minorHAnsi"/>
          <w:sz w:val="20"/>
        </w:rPr>
        <w:t xml:space="preserve"> Alternativos</w:t>
      </w:r>
      <w:r w:rsidR="001416CC" w:rsidRPr="00F45F54">
        <w:rPr>
          <w:rFonts w:asciiTheme="minorHAnsi" w:hAnsiTheme="minorHAnsi" w:cstheme="minorHAnsi"/>
          <w:sz w:val="20"/>
        </w:rPr>
        <w:t xml:space="preserve"> </w:t>
      </w:r>
      <w:r w:rsidR="00FE7A15" w:rsidRPr="00F45F54">
        <w:rPr>
          <w:rFonts w:asciiTheme="minorHAnsi" w:hAnsiTheme="minorHAnsi" w:cstheme="minorHAnsi"/>
          <w:sz w:val="20"/>
        </w:rPr>
        <w:t xml:space="preserve">que </w:t>
      </w:r>
      <w:r w:rsidR="000B5354" w:rsidRPr="00F45F54">
        <w:rPr>
          <w:rFonts w:asciiTheme="minorHAnsi" w:hAnsiTheme="minorHAnsi" w:cstheme="minorHAnsi"/>
          <w:bCs/>
          <w:sz w:val="20"/>
          <w:szCs w:val="20"/>
          <w:lang w:val="es-ES"/>
        </w:rPr>
        <w:t>fueron aprobado</w:t>
      </w:r>
      <w:r w:rsidR="00635AC5" w:rsidRPr="00F45F54">
        <w:rPr>
          <w:rFonts w:asciiTheme="minorHAnsi" w:hAnsiTheme="minorHAnsi" w:cstheme="minorHAnsi"/>
          <w:bCs/>
          <w:sz w:val="20"/>
          <w:szCs w:val="20"/>
          <w:lang w:val="es-ES"/>
        </w:rPr>
        <w:t>s por esta S</w:t>
      </w:r>
      <w:r w:rsidR="00FE7A15" w:rsidRPr="00F45F54">
        <w:rPr>
          <w:rFonts w:asciiTheme="minorHAnsi" w:hAnsiTheme="minorHAnsi" w:cstheme="minorHAnsi"/>
          <w:bCs/>
          <w:sz w:val="20"/>
          <w:szCs w:val="20"/>
          <w:lang w:val="es-ES"/>
        </w:rPr>
        <w:t xml:space="preserve">uperintendencia mediante </w:t>
      </w:r>
      <w:r w:rsidR="00D41ECF" w:rsidRPr="00F45F54">
        <w:rPr>
          <w:rFonts w:asciiTheme="minorHAnsi" w:hAnsiTheme="minorHAnsi" w:cstheme="minorHAnsi"/>
          <w:bCs/>
          <w:sz w:val="20"/>
          <w:szCs w:val="20"/>
          <w:lang w:val="es-ES"/>
        </w:rPr>
        <w:t>R</w:t>
      </w:r>
      <w:r w:rsidR="00FE7A15" w:rsidRPr="00F45F54">
        <w:rPr>
          <w:rFonts w:asciiTheme="minorHAnsi" w:hAnsiTheme="minorHAnsi" w:cstheme="minorHAnsi"/>
          <w:bCs/>
          <w:sz w:val="20"/>
          <w:szCs w:val="20"/>
          <w:lang w:val="es-ES"/>
        </w:rPr>
        <w:t xml:space="preserve">esolución </w:t>
      </w:r>
      <w:r w:rsidR="00D41ECF" w:rsidRPr="00F45F54">
        <w:rPr>
          <w:rFonts w:asciiTheme="minorHAnsi" w:hAnsiTheme="minorHAnsi" w:cstheme="minorHAnsi"/>
          <w:bCs/>
          <w:sz w:val="20"/>
          <w:szCs w:val="20"/>
          <w:lang w:val="es-ES"/>
        </w:rPr>
        <w:t>E</w:t>
      </w:r>
      <w:r w:rsidR="00FE7A15" w:rsidRPr="00F45F54">
        <w:rPr>
          <w:rFonts w:asciiTheme="minorHAnsi" w:hAnsiTheme="minorHAnsi" w:cstheme="minorHAnsi"/>
          <w:bCs/>
          <w:sz w:val="20"/>
          <w:szCs w:val="20"/>
          <w:lang w:val="es-ES"/>
        </w:rPr>
        <w:t xml:space="preserve">xenta N° </w:t>
      </w:r>
      <w:r w:rsidR="006F6742" w:rsidRPr="00F45F54">
        <w:rPr>
          <w:rFonts w:asciiTheme="minorHAnsi" w:hAnsiTheme="minorHAnsi" w:cstheme="minorHAnsi"/>
          <w:bCs/>
          <w:sz w:val="20"/>
          <w:szCs w:val="20"/>
          <w:lang w:val="es-ES"/>
        </w:rPr>
        <w:t>438/2013</w:t>
      </w:r>
      <w:r w:rsidR="000B5354" w:rsidRPr="00F45F54">
        <w:rPr>
          <w:rFonts w:asciiTheme="minorHAnsi" w:hAnsiTheme="minorHAnsi" w:cstheme="minorHAnsi"/>
          <w:bCs/>
          <w:sz w:val="20"/>
          <w:szCs w:val="20"/>
          <w:lang w:val="es-ES"/>
        </w:rPr>
        <w:t xml:space="preserve">. </w:t>
      </w:r>
      <w:r w:rsidR="00A33120">
        <w:rPr>
          <w:rFonts w:asciiTheme="minorHAnsi" w:hAnsiTheme="minorHAnsi" w:cstheme="minorHAnsi"/>
          <w:bCs/>
          <w:sz w:val="20"/>
          <w:szCs w:val="20"/>
          <w:lang w:val="es-ES"/>
        </w:rPr>
        <w:t>De la información revisada, se puede observar que el cambio de metodología solicitada para el parámetro SO</w:t>
      </w:r>
      <w:r w:rsidR="00A33120" w:rsidRPr="00037054">
        <w:rPr>
          <w:rFonts w:asciiTheme="minorHAnsi" w:hAnsiTheme="minorHAnsi" w:cstheme="minorHAnsi"/>
          <w:bCs/>
          <w:sz w:val="20"/>
          <w:szCs w:val="20"/>
          <w:vertAlign w:val="subscript"/>
          <w:lang w:val="es-ES"/>
        </w:rPr>
        <w:t>2</w:t>
      </w:r>
      <w:r w:rsidR="00A33120">
        <w:rPr>
          <w:rFonts w:asciiTheme="minorHAnsi" w:hAnsiTheme="minorHAnsi" w:cstheme="minorHAnsi"/>
          <w:bCs/>
          <w:sz w:val="20"/>
          <w:szCs w:val="20"/>
          <w:lang w:val="es-ES"/>
        </w:rPr>
        <w:t xml:space="preserve">, </w:t>
      </w:r>
      <w:r w:rsidR="00F45F54" w:rsidRPr="00F45F54">
        <w:rPr>
          <w:rFonts w:asciiTheme="minorHAnsi" w:hAnsiTheme="minorHAnsi" w:cstheme="minorHAnsi"/>
          <w:bCs/>
          <w:sz w:val="20"/>
          <w:szCs w:val="20"/>
          <w:lang w:val="es-ES"/>
        </w:rPr>
        <w:t xml:space="preserve">se ajusta a las opciones que establece </w:t>
      </w:r>
      <w:r w:rsidR="00A33120">
        <w:rPr>
          <w:rFonts w:asciiTheme="minorHAnsi" w:hAnsiTheme="minorHAnsi" w:cstheme="minorHAnsi"/>
          <w:bCs/>
          <w:sz w:val="20"/>
          <w:szCs w:val="20"/>
          <w:lang w:val="es-ES"/>
        </w:rPr>
        <w:t xml:space="preserve">como alternativas </w:t>
      </w:r>
      <w:r w:rsidR="00F45F54" w:rsidRPr="00F45F54">
        <w:rPr>
          <w:rFonts w:asciiTheme="minorHAnsi" w:hAnsiTheme="minorHAnsi" w:cstheme="minorHAnsi"/>
          <w:bCs/>
          <w:sz w:val="20"/>
          <w:szCs w:val="20"/>
          <w:lang w:val="es-ES"/>
        </w:rPr>
        <w:t xml:space="preserve">el método </w:t>
      </w:r>
      <w:r w:rsidR="00D41ECF" w:rsidRPr="00F45F54">
        <w:rPr>
          <w:rFonts w:asciiTheme="minorHAnsi" w:hAnsiTheme="minorHAnsi" w:cstheme="minorHAnsi"/>
          <w:bCs/>
          <w:sz w:val="20"/>
          <w:szCs w:val="20"/>
          <w:lang w:val="es-ES"/>
        </w:rPr>
        <w:t>“Low Mass Emission” (LME)</w:t>
      </w:r>
      <w:r w:rsidR="00A33120">
        <w:rPr>
          <w:rFonts w:asciiTheme="minorHAnsi" w:hAnsiTheme="minorHAnsi" w:cstheme="minorHAnsi"/>
          <w:bCs/>
          <w:sz w:val="20"/>
          <w:szCs w:val="20"/>
          <w:lang w:val="es-ES"/>
        </w:rPr>
        <w:t xml:space="preserve"> para este </w:t>
      </w:r>
      <w:r w:rsidR="00957615">
        <w:rPr>
          <w:rFonts w:asciiTheme="minorHAnsi" w:hAnsiTheme="minorHAnsi" w:cstheme="minorHAnsi"/>
          <w:bCs/>
          <w:sz w:val="20"/>
          <w:szCs w:val="20"/>
          <w:lang w:val="es-ES"/>
        </w:rPr>
        <w:t>parámetro</w:t>
      </w:r>
      <w:r w:rsidR="00D41ECF" w:rsidRPr="00F45F54">
        <w:rPr>
          <w:rFonts w:asciiTheme="minorHAnsi" w:hAnsiTheme="minorHAnsi" w:cstheme="minorHAnsi"/>
          <w:bCs/>
          <w:sz w:val="20"/>
          <w:szCs w:val="20"/>
          <w:lang w:val="es-ES"/>
        </w:rPr>
        <w:t xml:space="preserve"> </w:t>
      </w:r>
      <w:r w:rsidR="00F45F54" w:rsidRPr="00F45F54">
        <w:rPr>
          <w:rFonts w:asciiTheme="minorHAnsi" w:hAnsiTheme="minorHAnsi" w:cstheme="minorHAnsi"/>
          <w:bCs/>
          <w:sz w:val="20"/>
          <w:szCs w:val="20"/>
          <w:lang w:val="es-ES"/>
        </w:rPr>
        <w:t>y</w:t>
      </w:r>
      <w:r w:rsidR="00A33120">
        <w:rPr>
          <w:rFonts w:asciiTheme="minorHAnsi" w:hAnsiTheme="minorHAnsi" w:cstheme="minorHAnsi"/>
          <w:bCs/>
          <w:sz w:val="20"/>
          <w:szCs w:val="20"/>
          <w:lang w:val="es-ES"/>
        </w:rPr>
        <w:t xml:space="preserve"> que</w:t>
      </w:r>
      <w:r w:rsidR="00F45F54" w:rsidRPr="00F45F54">
        <w:rPr>
          <w:rFonts w:asciiTheme="minorHAnsi" w:hAnsiTheme="minorHAnsi" w:cstheme="minorHAnsi"/>
          <w:bCs/>
          <w:sz w:val="20"/>
          <w:szCs w:val="20"/>
          <w:lang w:val="es-ES"/>
        </w:rPr>
        <w:t xml:space="preserve"> la fuente</w:t>
      </w:r>
      <w:r w:rsidR="00A33120">
        <w:rPr>
          <w:rFonts w:asciiTheme="minorHAnsi" w:hAnsiTheme="minorHAnsi" w:cstheme="minorHAnsi"/>
          <w:bCs/>
          <w:sz w:val="20"/>
          <w:szCs w:val="20"/>
          <w:lang w:val="es-ES"/>
        </w:rPr>
        <w:t xml:space="preserve"> por su parte, mantiene a la fecha las condiciones op</w:t>
      </w:r>
      <w:r w:rsidR="00037054">
        <w:rPr>
          <w:rFonts w:asciiTheme="minorHAnsi" w:hAnsiTheme="minorHAnsi" w:cstheme="minorHAnsi"/>
          <w:bCs/>
          <w:sz w:val="20"/>
          <w:szCs w:val="20"/>
          <w:lang w:val="es-ES"/>
        </w:rPr>
        <w:t>e</w:t>
      </w:r>
      <w:r w:rsidR="00A33120">
        <w:rPr>
          <w:rFonts w:asciiTheme="minorHAnsi" w:hAnsiTheme="minorHAnsi" w:cstheme="minorHAnsi"/>
          <w:bCs/>
          <w:sz w:val="20"/>
          <w:szCs w:val="20"/>
          <w:lang w:val="es-ES"/>
        </w:rPr>
        <w:t xml:space="preserve">racionales que le permiten seguir calificando </w:t>
      </w:r>
      <w:r w:rsidR="00F45F54" w:rsidRPr="00F45F54">
        <w:rPr>
          <w:rFonts w:asciiTheme="minorHAnsi" w:hAnsiTheme="minorHAnsi" w:cstheme="minorHAnsi"/>
          <w:bCs/>
          <w:sz w:val="20"/>
          <w:szCs w:val="20"/>
          <w:lang w:val="es-ES"/>
        </w:rPr>
        <w:t xml:space="preserve">como unidad LME. </w:t>
      </w:r>
      <w:r w:rsidR="00A33120">
        <w:rPr>
          <w:rFonts w:asciiTheme="minorHAnsi" w:hAnsiTheme="minorHAnsi" w:cstheme="minorHAnsi"/>
          <w:bCs/>
          <w:sz w:val="20"/>
          <w:szCs w:val="20"/>
          <w:lang w:val="es-ES"/>
        </w:rPr>
        <w:t>En base a lo anterior, la solicitud del cambio de metodología para el parámetro SO</w:t>
      </w:r>
      <w:r w:rsidR="00A33120" w:rsidRPr="00A33120">
        <w:rPr>
          <w:rFonts w:asciiTheme="minorHAnsi" w:hAnsiTheme="minorHAnsi" w:cstheme="minorHAnsi"/>
          <w:bCs/>
          <w:sz w:val="20"/>
          <w:szCs w:val="20"/>
          <w:vertAlign w:val="subscript"/>
          <w:lang w:val="es-ES"/>
        </w:rPr>
        <w:t>2</w:t>
      </w:r>
      <w:r w:rsidR="00A33120">
        <w:rPr>
          <w:rFonts w:asciiTheme="minorHAnsi" w:hAnsiTheme="minorHAnsi" w:cstheme="minorHAnsi"/>
          <w:bCs/>
          <w:sz w:val="20"/>
          <w:szCs w:val="20"/>
          <w:lang w:val="es-ES"/>
        </w:rPr>
        <w:t xml:space="preserve">, </w:t>
      </w:r>
      <w:r w:rsidR="00C6699A">
        <w:rPr>
          <w:rFonts w:asciiTheme="minorHAnsi" w:hAnsiTheme="minorHAnsi" w:cstheme="minorHAnsi"/>
          <w:bCs/>
          <w:sz w:val="20"/>
          <w:szCs w:val="20"/>
          <w:lang w:val="es-ES"/>
        </w:rPr>
        <w:t xml:space="preserve">debe ser </w:t>
      </w:r>
      <w:r w:rsidR="00A33120">
        <w:rPr>
          <w:rFonts w:asciiTheme="minorHAnsi" w:hAnsiTheme="minorHAnsi" w:cstheme="minorHAnsi"/>
          <w:bCs/>
          <w:sz w:val="20"/>
          <w:szCs w:val="20"/>
          <w:lang w:val="es-ES"/>
        </w:rPr>
        <w:t xml:space="preserve">aprobada. </w:t>
      </w:r>
      <w:r w:rsidR="0004668E">
        <w:rPr>
          <w:rFonts w:asciiTheme="minorHAnsi" w:hAnsiTheme="minorHAnsi" w:cstheme="minorHAnsi"/>
          <w:bCs/>
          <w:sz w:val="20"/>
          <w:szCs w:val="20"/>
          <w:lang w:val="es-ES"/>
        </w:rPr>
        <w:t>Además se incorporan los parámetros de O</w:t>
      </w:r>
      <w:r w:rsidR="0004668E" w:rsidRPr="0004668E">
        <w:rPr>
          <w:rFonts w:asciiTheme="minorHAnsi" w:hAnsiTheme="minorHAnsi" w:cstheme="minorHAnsi"/>
          <w:bCs/>
          <w:sz w:val="20"/>
          <w:szCs w:val="20"/>
          <w:vertAlign w:val="subscript"/>
          <w:lang w:val="es-ES"/>
        </w:rPr>
        <w:t>2</w:t>
      </w:r>
      <w:r w:rsidR="0004668E">
        <w:rPr>
          <w:rFonts w:asciiTheme="minorHAnsi" w:hAnsiTheme="minorHAnsi" w:cstheme="minorHAnsi"/>
          <w:bCs/>
          <w:sz w:val="20"/>
          <w:szCs w:val="20"/>
          <w:lang w:val="es-ES"/>
        </w:rPr>
        <w:t xml:space="preserve"> y CO en el examen de la información, conjuntamente con modificaciones para el cálculo de consumo energético y flujo. </w:t>
      </w:r>
      <w:r w:rsidR="00A33120">
        <w:rPr>
          <w:rFonts w:asciiTheme="minorHAnsi" w:hAnsiTheme="minorHAnsi" w:cstheme="minorHAnsi"/>
          <w:bCs/>
          <w:sz w:val="20"/>
          <w:szCs w:val="20"/>
          <w:lang w:val="es-ES"/>
        </w:rPr>
        <w:t>Para el caso de los parámetros restantes que se miden en esta fuente</w:t>
      </w:r>
      <w:r w:rsidR="00037054">
        <w:rPr>
          <w:rFonts w:asciiTheme="minorHAnsi" w:hAnsiTheme="minorHAnsi" w:cstheme="minorHAnsi"/>
          <w:bCs/>
          <w:sz w:val="20"/>
          <w:szCs w:val="20"/>
          <w:lang w:val="es-ES"/>
        </w:rPr>
        <w:t>,</w:t>
      </w:r>
      <w:r w:rsidR="00A33120">
        <w:rPr>
          <w:rFonts w:asciiTheme="minorHAnsi" w:hAnsiTheme="minorHAnsi" w:cstheme="minorHAnsi"/>
          <w:bCs/>
          <w:sz w:val="20"/>
          <w:szCs w:val="20"/>
          <w:lang w:val="es-ES"/>
        </w:rPr>
        <w:t xml:space="preserve"> se mantendrán las mismas metodologías validadas bajo la </w:t>
      </w:r>
      <w:r w:rsidR="00C6699A">
        <w:rPr>
          <w:rFonts w:asciiTheme="minorHAnsi" w:hAnsiTheme="minorHAnsi" w:cstheme="minorHAnsi"/>
          <w:bCs/>
          <w:sz w:val="20"/>
          <w:szCs w:val="20"/>
          <w:lang w:val="es-ES"/>
        </w:rPr>
        <w:t>R</w:t>
      </w:r>
      <w:r w:rsidR="00A33120">
        <w:rPr>
          <w:rFonts w:asciiTheme="minorHAnsi" w:hAnsiTheme="minorHAnsi" w:cstheme="minorHAnsi"/>
          <w:bCs/>
          <w:sz w:val="20"/>
          <w:szCs w:val="20"/>
          <w:lang w:val="es-ES"/>
        </w:rPr>
        <w:t>esolu</w:t>
      </w:r>
      <w:r w:rsidR="00037054">
        <w:rPr>
          <w:rFonts w:asciiTheme="minorHAnsi" w:hAnsiTheme="minorHAnsi" w:cstheme="minorHAnsi"/>
          <w:bCs/>
          <w:sz w:val="20"/>
          <w:szCs w:val="20"/>
          <w:lang w:val="es-ES"/>
        </w:rPr>
        <w:t>ció</w:t>
      </w:r>
      <w:r w:rsidR="00A33120">
        <w:rPr>
          <w:rFonts w:asciiTheme="minorHAnsi" w:hAnsiTheme="minorHAnsi" w:cstheme="minorHAnsi"/>
          <w:bCs/>
          <w:sz w:val="20"/>
          <w:szCs w:val="20"/>
          <w:lang w:val="es-ES"/>
        </w:rPr>
        <w:t>n</w:t>
      </w:r>
      <w:r w:rsidR="00C6699A">
        <w:rPr>
          <w:rFonts w:asciiTheme="minorHAnsi" w:hAnsiTheme="minorHAnsi" w:cstheme="minorHAnsi"/>
          <w:bCs/>
          <w:sz w:val="20"/>
          <w:szCs w:val="20"/>
          <w:lang w:val="es-ES"/>
        </w:rPr>
        <w:t xml:space="preserve"> Exenta N° 149</w:t>
      </w:r>
      <w:r w:rsidR="00C552B7">
        <w:rPr>
          <w:rFonts w:asciiTheme="minorHAnsi" w:hAnsiTheme="minorHAnsi" w:cstheme="minorHAnsi"/>
          <w:bCs/>
          <w:sz w:val="20"/>
          <w:szCs w:val="20"/>
          <w:lang w:val="es-ES"/>
        </w:rPr>
        <w:t>5</w:t>
      </w:r>
      <w:r w:rsidR="009C64B4">
        <w:rPr>
          <w:rFonts w:asciiTheme="minorHAnsi" w:hAnsiTheme="minorHAnsi" w:cstheme="minorHAnsi"/>
          <w:bCs/>
          <w:sz w:val="20"/>
          <w:szCs w:val="20"/>
          <w:lang w:val="es-ES"/>
        </w:rPr>
        <w:t>/2013 SMA</w:t>
      </w:r>
      <w:r w:rsidR="005A121A">
        <w:rPr>
          <w:rFonts w:asciiTheme="minorHAnsi" w:hAnsiTheme="minorHAnsi" w:cstheme="minorHAnsi"/>
          <w:bCs/>
          <w:sz w:val="20"/>
          <w:szCs w:val="20"/>
          <w:lang w:val="es-ES"/>
        </w:rPr>
        <w:t>.</w:t>
      </w:r>
    </w:p>
    <w:p w14:paraId="755E2E93" w14:textId="77777777" w:rsidR="005A121A" w:rsidRDefault="005A121A" w:rsidP="00FE7A15">
      <w:pPr>
        <w:rPr>
          <w:rFonts w:asciiTheme="minorHAnsi" w:hAnsiTheme="minorHAnsi" w:cstheme="minorHAnsi"/>
          <w:bCs/>
          <w:sz w:val="20"/>
          <w:szCs w:val="20"/>
          <w:lang w:val="es-ES"/>
        </w:rPr>
      </w:pPr>
    </w:p>
    <w:p w14:paraId="1721FF85" w14:textId="60314B4F" w:rsidR="00713E09" w:rsidRDefault="005A121A" w:rsidP="00FE7A15">
      <w:pPr>
        <w:rPr>
          <w:rFonts w:asciiTheme="minorHAnsi" w:hAnsiTheme="minorHAnsi" w:cstheme="minorHAnsi"/>
          <w:bCs/>
          <w:sz w:val="20"/>
          <w:szCs w:val="20"/>
          <w:lang w:val="es-ES"/>
        </w:rPr>
      </w:pPr>
      <w:r>
        <w:rPr>
          <w:rFonts w:asciiTheme="minorHAnsi" w:hAnsiTheme="minorHAnsi" w:cstheme="minorHAnsi"/>
          <w:bCs/>
          <w:sz w:val="20"/>
          <w:szCs w:val="20"/>
          <w:lang w:val="es-ES"/>
        </w:rPr>
        <w:t>A continuación se resumen los métodos propuestos.</w:t>
      </w:r>
      <w:r w:rsidR="00A33120">
        <w:rPr>
          <w:rFonts w:asciiTheme="minorHAnsi" w:hAnsiTheme="minorHAnsi" w:cstheme="minorHAnsi"/>
          <w:bCs/>
          <w:sz w:val="20"/>
          <w:szCs w:val="20"/>
          <w:lang w:val="es-ES"/>
        </w:rPr>
        <w:t xml:space="preserve"> </w:t>
      </w:r>
      <w:r w:rsidR="00656481" w:rsidRPr="00F45F54">
        <w:rPr>
          <w:rFonts w:asciiTheme="minorHAnsi" w:hAnsiTheme="minorHAnsi" w:cstheme="minorHAnsi"/>
          <w:bCs/>
          <w:color w:val="FF0000"/>
          <w:sz w:val="20"/>
          <w:szCs w:val="20"/>
          <w:lang w:val="es-ES"/>
        </w:rPr>
        <w:t xml:space="preserve"> </w:t>
      </w:r>
    </w:p>
    <w:p w14:paraId="79727607" w14:textId="77777777" w:rsidR="00D57375" w:rsidRDefault="00D57375" w:rsidP="00FE7A15">
      <w:pPr>
        <w:rPr>
          <w:rFonts w:asciiTheme="minorHAnsi" w:hAnsiTheme="minorHAnsi" w:cstheme="minorHAnsi"/>
          <w:bCs/>
          <w:sz w:val="20"/>
          <w:szCs w:val="20"/>
          <w:lang w:val="es-ES"/>
        </w:rPr>
      </w:pPr>
    </w:p>
    <w:tbl>
      <w:tblPr>
        <w:tblStyle w:val="Tablaconcuadrcula"/>
        <w:tblW w:w="0" w:type="auto"/>
        <w:jc w:val="center"/>
        <w:tblLook w:val="04A0" w:firstRow="1" w:lastRow="0" w:firstColumn="1" w:lastColumn="0" w:noHBand="0" w:noVBand="1"/>
      </w:tblPr>
      <w:tblGrid>
        <w:gridCol w:w="1183"/>
        <w:gridCol w:w="9397"/>
      </w:tblGrid>
      <w:tr w:rsidR="00225B7D" w:rsidRPr="00DD3C08" w14:paraId="5A363913" w14:textId="77777777" w:rsidTr="00691744">
        <w:trPr>
          <w:trHeight w:val="308"/>
          <w:tblHeader/>
          <w:jc w:val="center"/>
        </w:trPr>
        <w:tc>
          <w:tcPr>
            <w:tcW w:w="1183" w:type="dxa"/>
            <w:shd w:val="clear" w:color="auto" w:fill="D9D9D9" w:themeFill="background1" w:themeFillShade="D9"/>
            <w:vAlign w:val="center"/>
          </w:tcPr>
          <w:p w14:paraId="1D1671C0" w14:textId="77777777" w:rsidR="00225B7D" w:rsidRPr="00DD3C08" w:rsidRDefault="00225B7D" w:rsidP="00FE7A15">
            <w:pPr>
              <w:rPr>
                <w:rFonts w:asciiTheme="minorHAnsi" w:hAnsiTheme="minorHAnsi" w:cstheme="minorHAnsi"/>
                <w:b/>
                <w:sz w:val="16"/>
                <w:szCs w:val="16"/>
              </w:rPr>
            </w:pPr>
            <w:r w:rsidRPr="00DD3C08">
              <w:rPr>
                <w:rFonts w:asciiTheme="minorHAnsi" w:hAnsiTheme="minorHAnsi" w:cstheme="minorHAnsi"/>
                <w:b/>
                <w:sz w:val="16"/>
                <w:szCs w:val="16"/>
              </w:rPr>
              <w:t>Parámetros</w:t>
            </w:r>
          </w:p>
        </w:tc>
        <w:tc>
          <w:tcPr>
            <w:tcW w:w="9397" w:type="dxa"/>
            <w:shd w:val="clear" w:color="auto" w:fill="D9D9D9" w:themeFill="background1" w:themeFillShade="D9"/>
            <w:vAlign w:val="center"/>
          </w:tcPr>
          <w:p w14:paraId="011693F1" w14:textId="77777777" w:rsidR="00225B7D" w:rsidRPr="00DD3C08" w:rsidRDefault="00225B7D" w:rsidP="00FE7A15">
            <w:pPr>
              <w:jc w:val="center"/>
              <w:rPr>
                <w:rFonts w:asciiTheme="minorHAnsi" w:hAnsiTheme="minorHAnsi" w:cstheme="minorHAnsi"/>
                <w:b/>
                <w:sz w:val="16"/>
                <w:szCs w:val="16"/>
              </w:rPr>
            </w:pPr>
            <w:r w:rsidRPr="00DD3C08">
              <w:rPr>
                <w:rFonts w:asciiTheme="minorHAnsi" w:hAnsiTheme="minorHAnsi" w:cstheme="minorHAnsi"/>
                <w:b/>
                <w:sz w:val="16"/>
                <w:szCs w:val="16"/>
              </w:rPr>
              <w:t>Método propuesto</w:t>
            </w:r>
          </w:p>
        </w:tc>
      </w:tr>
      <w:tr w:rsidR="00381B8E" w:rsidRPr="00DD3C08" w14:paraId="698A6A8C" w14:textId="77777777" w:rsidTr="00DD3C08">
        <w:trPr>
          <w:trHeight w:val="303"/>
          <w:jc w:val="center"/>
        </w:trPr>
        <w:tc>
          <w:tcPr>
            <w:tcW w:w="1183" w:type="dxa"/>
            <w:vAlign w:val="center"/>
          </w:tcPr>
          <w:p w14:paraId="0863EDDB" w14:textId="12D780FC" w:rsidR="00381B8E" w:rsidRPr="00DD3C08" w:rsidRDefault="00381B8E" w:rsidP="00381B8E">
            <w:pPr>
              <w:rPr>
                <w:rFonts w:asciiTheme="minorHAnsi" w:hAnsiTheme="minorHAnsi" w:cstheme="minorHAnsi"/>
                <w:b/>
                <w:sz w:val="16"/>
                <w:szCs w:val="16"/>
              </w:rPr>
            </w:pPr>
            <w:r w:rsidRPr="00DD3C08">
              <w:rPr>
                <w:rFonts w:asciiTheme="minorHAnsi" w:hAnsiTheme="minorHAnsi" w:cstheme="minorHAnsi"/>
                <w:b/>
                <w:sz w:val="16"/>
                <w:szCs w:val="16"/>
              </w:rPr>
              <w:t>NOx</w:t>
            </w:r>
          </w:p>
        </w:tc>
        <w:tc>
          <w:tcPr>
            <w:tcW w:w="9397" w:type="dxa"/>
            <w:vAlign w:val="center"/>
          </w:tcPr>
          <w:p w14:paraId="7CA88F32" w14:textId="64B1ED3D" w:rsidR="00381B8E" w:rsidRPr="00DD3C08" w:rsidRDefault="000D5D4B" w:rsidP="0053144A">
            <w:pPr>
              <w:rPr>
                <w:rFonts w:ascii="Calibri" w:eastAsia="Times New Roman" w:hAnsi="Calibri"/>
                <w:sz w:val="16"/>
                <w:szCs w:val="16"/>
                <w:lang w:eastAsia="es-CL"/>
              </w:rPr>
            </w:pPr>
            <w:r>
              <w:rPr>
                <w:rFonts w:ascii="Calibri" w:eastAsia="Times New Roman" w:hAnsi="Calibri"/>
                <w:sz w:val="16"/>
                <w:szCs w:val="16"/>
                <w:lang w:eastAsia="es-CL"/>
              </w:rPr>
              <w:t>Factor de emisión por defecto para el parámetro NO</w:t>
            </w:r>
            <w:r w:rsidRPr="000F0B84">
              <w:rPr>
                <w:rFonts w:ascii="Calibri" w:eastAsia="Times New Roman" w:hAnsi="Calibri"/>
                <w:sz w:val="16"/>
                <w:szCs w:val="16"/>
                <w:vertAlign w:val="subscript"/>
                <w:lang w:eastAsia="es-CL"/>
              </w:rPr>
              <w:t>x</w:t>
            </w:r>
            <w:r>
              <w:rPr>
                <w:rFonts w:ascii="Calibri" w:eastAsia="Times New Roman" w:hAnsi="Calibri"/>
                <w:sz w:val="16"/>
                <w:szCs w:val="16"/>
                <w:lang w:eastAsia="es-CL"/>
              </w:rPr>
              <w:t>, obtenido a partir de la tabla LM-2.</w:t>
            </w:r>
            <w:r w:rsidR="00381B8E" w:rsidRPr="00DD3C08">
              <w:rPr>
                <w:rFonts w:ascii="Calibri" w:eastAsia="Times New Roman" w:hAnsi="Calibri"/>
                <w:sz w:val="16"/>
                <w:szCs w:val="16"/>
                <w:lang w:eastAsia="es-CL"/>
              </w:rPr>
              <w:t xml:space="preserve"> </w:t>
            </w:r>
          </w:p>
        </w:tc>
      </w:tr>
      <w:tr w:rsidR="00381B8E" w:rsidRPr="00DD3C08" w14:paraId="0A82CCC7" w14:textId="77777777" w:rsidTr="00DD3C08">
        <w:trPr>
          <w:trHeight w:val="367"/>
          <w:jc w:val="center"/>
        </w:trPr>
        <w:tc>
          <w:tcPr>
            <w:tcW w:w="1183" w:type="dxa"/>
            <w:vAlign w:val="center"/>
          </w:tcPr>
          <w:p w14:paraId="4D90DF9A" w14:textId="707BEC15" w:rsidR="00381B8E" w:rsidRPr="00DD3C08" w:rsidRDefault="00381B8E" w:rsidP="00381B8E">
            <w:pPr>
              <w:rPr>
                <w:rFonts w:asciiTheme="minorHAnsi" w:hAnsiTheme="minorHAnsi" w:cstheme="minorHAnsi"/>
                <w:b/>
                <w:sz w:val="16"/>
                <w:szCs w:val="16"/>
              </w:rPr>
            </w:pPr>
            <w:r w:rsidRPr="00DD3C08">
              <w:rPr>
                <w:rFonts w:asciiTheme="minorHAnsi" w:hAnsiTheme="minorHAnsi" w:cstheme="minorHAnsi"/>
                <w:b/>
                <w:sz w:val="16"/>
                <w:szCs w:val="16"/>
              </w:rPr>
              <w:t>SO</w:t>
            </w:r>
            <w:r w:rsidRPr="00DD3C08">
              <w:rPr>
                <w:rFonts w:asciiTheme="minorHAnsi" w:hAnsiTheme="minorHAnsi" w:cstheme="minorHAnsi"/>
                <w:b/>
                <w:sz w:val="16"/>
                <w:szCs w:val="16"/>
                <w:vertAlign w:val="subscript"/>
              </w:rPr>
              <w:t>2</w:t>
            </w:r>
          </w:p>
        </w:tc>
        <w:tc>
          <w:tcPr>
            <w:tcW w:w="9397" w:type="dxa"/>
            <w:vAlign w:val="center"/>
          </w:tcPr>
          <w:p w14:paraId="49DEFC53" w14:textId="072FB990" w:rsidR="00381B8E" w:rsidRPr="00DD3C08" w:rsidRDefault="000D5D4B" w:rsidP="006D20F2">
            <w:pPr>
              <w:pStyle w:val="Default"/>
              <w:jc w:val="both"/>
              <w:rPr>
                <w:rFonts w:asciiTheme="minorHAnsi" w:hAnsiTheme="minorHAnsi" w:cstheme="minorHAnsi"/>
                <w:color w:val="auto"/>
                <w:sz w:val="16"/>
                <w:szCs w:val="16"/>
                <w:lang w:val="es-ES"/>
              </w:rPr>
            </w:pPr>
            <w:r>
              <w:rPr>
                <w:rFonts w:ascii="Calibri" w:eastAsia="Times New Roman" w:hAnsi="Calibri"/>
                <w:sz w:val="16"/>
                <w:szCs w:val="16"/>
                <w:lang w:eastAsia="es-CL"/>
              </w:rPr>
              <w:t>Tasa de emisión de referencia para el parámetro SO</w:t>
            </w:r>
            <w:r w:rsidRPr="000F0B84">
              <w:rPr>
                <w:rFonts w:ascii="Calibri" w:eastAsia="Times New Roman" w:hAnsi="Calibri"/>
                <w:sz w:val="16"/>
                <w:szCs w:val="16"/>
                <w:vertAlign w:val="subscript"/>
                <w:lang w:eastAsia="es-CL"/>
              </w:rPr>
              <w:t>2</w:t>
            </w:r>
            <w:r>
              <w:rPr>
                <w:rFonts w:ascii="Calibri" w:eastAsia="Times New Roman" w:hAnsi="Calibri"/>
                <w:sz w:val="16"/>
                <w:szCs w:val="16"/>
                <w:lang w:eastAsia="es-CL"/>
              </w:rPr>
              <w:t>, calculado a partir del contenido máximo de azufre del combustible utilizado.</w:t>
            </w:r>
          </w:p>
        </w:tc>
      </w:tr>
      <w:tr w:rsidR="00BA3A63" w:rsidRPr="00DD3C08" w14:paraId="64ECF4EC" w14:textId="77777777" w:rsidTr="00DD3C08">
        <w:trPr>
          <w:trHeight w:val="347"/>
          <w:jc w:val="center"/>
        </w:trPr>
        <w:tc>
          <w:tcPr>
            <w:tcW w:w="1183" w:type="dxa"/>
            <w:vAlign w:val="center"/>
          </w:tcPr>
          <w:p w14:paraId="0CAA5EA6" w14:textId="5D1CC5BB" w:rsidR="00BA3A63" w:rsidRPr="00DD3C08" w:rsidRDefault="00BA3A63" w:rsidP="00BA3A63">
            <w:pPr>
              <w:rPr>
                <w:rFonts w:asciiTheme="minorHAnsi" w:hAnsiTheme="minorHAnsi" w:cstheme="minorHAnsi"/>
                <w:b/>
                <w:sz w:val="16"/>
                <w:szCs w:val="16"/>
              </w:rPr>
            </w:pPr>
            <w:r w:rsidRPr="00DD3C08">
              <w:rPr>
                <w:rFonts w:ascii="Calibri" w:eastAsia="Times New Roman" w:hAnsi="Calibri"/>
                <w:b/>
                <w:color w:val="000000"/>
                <w:sz w:val="16"/>
                <w:szCs w:val="16"/>
                <w:lang w:eastAsia="es-CL"/>
              </w:rPr>
              <w:t>CO</w:t>
            </w:r>
            <w:r w:rsidRPr="00DD3C08">
              <w:rPr>
                <w:rFonts w:ascii="Calibri" w:eastAsia="Times New Roman" w:hAnsi="Calibri"/>
                <w:b/>
                <w:color w:val="000000"/>
                <w:sz w:val="16"/>
                <w:szCs w:val="16"/>
                <w:vertAlign w:val="subscript"/>
                <w:lang w:eastAsia="es-CL"/>
              </w:rPr>
              <w:t>2</w:t>
            </w:r>
          </w:p>
        </w:tc>
        <w:tc>
          <w:tcPr>
            <w:tcW w:w="9397" w:type="dxa"/>
            <w:vAlign w:val="center"/>
          </w:tcPr>
          <w:p w14:paraId="7EFDAD44" w14:textId="418431BE" w:rsidR="00BA3A63" w:rsidRPr="00DD3C08" w:rsidRDefault="00381B8E" w:rsidP="006D0B45">
            <w:pPr>
              <w:rPr>
                <w:rFonts w:ascii="Calibri" w:eastAsia="Times New Roman" w:hAnsi="Calibri"/>
                <w:sz w:val="16"/>
                <w:szCs w:val="16"/>
                <w:lang w:eastAsia="es-CL"/>
              </w:rPr>
            </w:pPr>
            <w:r w:rsidRPr="00DD3C08">
              <w:rPr>
                <w:rFonts w:ascii="Calibri" w:eastAsia="Times New Roman" w:hAnsi="Calibri"/>
                <w:sz w:val="16"/>
                <w:szCs w:val="16"/>
                <w:lang w:eastAsia="es-CL"/>
              </w:rPr>
              <w:t xml:space="preserve">Tasa de emisión </w:t>
            </w:r>
            <w:r w:rsidR="006D0B45" w:rsidRPr="00DD3C08">
              <w:rPr>
                <w:rFonts w:ascii="Calibri" w:eastAsia="Times New Roman" w:hAnsi="Calibri"/>
                <w:sz w:val="16"/>
                <w:szCs w:val="16"/>
                <w:lang w:eastAsia="es-CL"/>
              </w:rPr>
              <w:t>genérica</w:t>
            </w:r>
            <w:r w:rsidRPr="00DD3C08">
              <w:rPr>
                <w:rFonts w:ascii="Calibri" w:eastAsia="Times New Roman" w:hAnsi="Calibri"/>
                <w:sz w:val="16"/>
                <w:szCs w:val="16"/>
                <w:lang w:eastAsia="es-CL"/>
              </w:rPr>
              <w:t xml:space="preserve">, determinada a partir de </w:t>
            </w:r>
            <w:r w:rsidR="003A669B" w:rsidRPr="00DD3C08">
              <w:rPr>
                <w:rFonts w:ascii="Calibri" w:eastAsia="Times New Roman" w:hAnsi="Calibri"/>
                <w:sz w:val="16"/>
                <w:szCs w:val="16"/>
                <w:lang w:eastAsia="es-CL"/>
              </w:rPr>
              <w:t>la tabla LM-3</w:t>
            </w:r>
            <w:r w:rsidRPr="00DD3C08">
              <w:rPr>
                <w:rFonts w:ascii="Calibri" w:eastAsia="Times New Roman" w:hAnsi="Calibri"/>
                <w:sz w:val="16"/>
                <w:szCs w:val="16"/>
                <w:lang w:eastAsia="es-CL"/>
              </w:rPr>
              <w:t xml:space="preserve">. </w:t>
            </w:r>
          </w:p>
        </w:tc>
      </w:tr>
      <w:tr w:rsidR="00BA3A63" w:rsidRPr="00DD3C08" w14:paraId="57FE5E36" w14:textId="77777777" w:rsidTr="00DD3C08">
        <w:trPr>
          <w:trHeight w:val="355"/>
          <w:jc w:val="center"/>
        </w:trPr>
        <w:tc>
          <w:tcPr>
            <w:tcW w:w="1183" w:type="dxa"/>
            <w:vAlign w:val="center"/>
          </w:tcPr>
          <w:p w14:paraId="70DE5F24" w14:textId="2EBEB575" w:rsidR="00BA3A63" w:rsidRPr="00DD3C08" w:rsidRDefault="00381B8E" w:rsidP="00BA3A63">
            <w:pPr>
              <w:rPr>
                <w:rFonts w:asciiTheme="minorHAnsi" w:hAnsiTheme="minorHAnsi" w:cstheme="minorHAnsi"/>
                <w:b/>
                <w:sz w:val="16"/>
                <w:szCs w:val="16"/>
              </w:rPr>
            </w:pPr>
            <w:r w:rsidRPr="00DD3C08">
              <w:rPr>
                <w:rFonts w:asciiTheme="minorHAnsi" w:hAnsiTheme="minorHAnsi" w:cstheme="minorHAnsi"/>
                <w:b/>
                <w:sz w:val="16"/>
                <w:szCs w:val="16"/>
              </w:rPr>
              <w:t>MP</w:t>
            </w:r>
          </w:p>
        </w:tc>
        <w:tc>
          <w:tcPr>
            <w:tcW w:w="9397" w:type="dxa"/>
            <w:vAlign w:val="center"/>
          </w:tcPr>
          <w:p w14:paraId="1DF4EB94" w14:textId="6673527A" w:rsidR="00BA3A63" w:rsidRPr="00DD3C08" w:rsidRDefault="00381B8E" w:rsidP="00B41F99">
            <w:pPr>
              <w:pStyle w:val="Default"/>
              <w:jc w:val="both"/>
              <w:rPr>
                <w:rFonts w:asciiTheme="minorHAnsi" w:hAnsiTheme="minorHAnsi" w:cstheme="minorHAnsi"/>
                <w:color w:val="auto"/>
                <w:sz w:val="16"/>
                <w:szCs w:val="16"/>
                <w:lang w:val="es-ES"/>
              </w:rPr>
            </w:pPr>
            <w:r w:rsidRPr="00DD3C08">
              <w:rPr>
                <w:rFonts w:ascii="Calibri" w:eastAsia="Times New Roman" w:hAnsi="Calibri"/>
                <w:sz w:val="16"/>
                <w:szCs w:val="16"/>
                <w:lang w:eastAsia="es-CL"/>
              </w:rPr>
              <w:t>Factores de emisión de a</w:t>
            </w:r>
            <w:r w:rsidR="00527F2D">
              <w:rPr>
                <w:rFonts w:ascii="Calibri" w:eastAsia="Times New Roman" w:hAnsi="Calibri"/>
                <w:sz w:val="16"/>
                <w:szCs w:val="16"/>
                <w:lang w:eastAsia="es-CL"/>
              </w:rPr>
              <w:t>cuerdo al documento “compil</w:t>
            </w:r>
            <w:r w:rsidRPr="00DD3C08">
              <w:rPr>
                <w:rFonts w:ascii="Calibri" w:eastAsia="Times New Roman" w:hAnsi="Calibri"/>
                <w:sz w:val="16"/>
                <w:szCs w:val="16"/>
                <w:lang w:eastAsia="es-CL"/>
              </w:rPr>
              <w:t>ación de factores de emisión de contaminantes aéreos – AP-42” de la US-EPA.</w:t>
            </w:r>
          </w:p>
        </w:tc>
      </w:tr>
      <w:tr w:rsidR="00381B8E" w:rsidRPr="00DD3C08" w14:paraId="14D8B99A" w14:textId="77777777" w:rsidTr="00DD3C08">
        <w:trPr>
          <w:trHeight w:val="449"/>
          <w:jc w:val="center"/>
        </w:trPr>
        <w:tc>
          <w:tcPr>
            <w:tcW w:w="1183" w:type="dxa"/>
            <w:vAlign w:val="center"/>
          </w:tcPr>
          <w:p w14:paraId="3B35B989" w14:textId="5245EC26" w:rsidR="00381B8E" w:rsidRPr="00DD3C08" w:rsidRDefault="00381B8E" w:rsidP="00BA3A63">
            <w:pPr>
              <w:rPr>
                <w:rFonts w:ascii="Calibri" w:eastAsia="Times New Roman" w:hAnsi="Calibri"/>
                <w:b/>
                <w:color w:val="000000"/>
                <w:sz w:val="16"/>
                <w:szCs w:val="16"/>
                <w:lang w:eastAsia="es-CL"/>
              </w:rPr>
            </w:pPr>
            <w:r w:rsidRPr="00DD3C08">
              <w:rPr>
                <w:rFonts w:ascii="Calibri" w:eastAsia="Times New Roman" w:hAnsi="Calibri"/>
                <w:b/>
                <w:color w:val="000000"/>
                <w:sz w:val="16"/>
                <w:szCs w:val="16"/>
                <w:lang w:eastAsia="es-CL"/>
              </w:rPr>
              <w:t xml:space="preserve">Consumo </w:t>
            </w:r>
            <w:r w:rsidR="00A20F6C" w:rsidRPr="00DD3C08">
              <w:rPr>
                <w:rFonts w:ascii="Calibri" w:eastAsia="Times New Roman" w:hAnsi="Calibri"/>
                <w:b/>
                <w:color w:val="000000"/>
                <w:sz w:val="16"/>
                <w:szCs w:val="16"/>
                <w:lang w:eastAsia="es-CL"/>
              </w:rPr>
              <w:t>Energético</w:t>
            </w:r>
          </w:p>
        </w:tc>
        <w:tc>
          <w:tcPr>
            <w:tcW w:w="9397" w:type="dxa"/>
            <w:vAlign w:val="center"/>
          </w:tcPr>
          <w:p w14:paraId="171B7EB6" w14:textId="261B18D5" w:rsidR="00381B8E" w:rsidRPr="00DB68EF" w:rsidRDefault="000D5D4B" w:rsidP="005004E1">
            <w:pPr>
              <w:pStyle w:val="Default"/>
              <w:jc w:val="both"/>
              <w:rPr>
                <w:rFonts w:ascii="Calibri" w:eastAsia="Times New Roman" w:hAnsi="Calibri" w:cs="Times New Roman"/>
                <w:color w:val="auto"/>
                <w:sz w:val="16"/>
                <w:szCs w:val="16"/>
                <w:lang w:eastAsia="es-CL"/>
              </w:rPr>
            </w:pPr>
            <w:r w:rsidRPr="00DB68EF">
              <w:rPr>
                <w:rFonts w:ascii="Calibri" w:eastAsia="Times New Roman" w:hAnsi="Calibri" w:cs="Times New Roman"/>
                <w:color w:val="auto"/>
                <w:sz w:val="16"/>
                <w:szCs w:val="16"/>
                <w:lang w:eastAsia="es-CL"/>
              </w:rPr>
              <w:t xml:space="preserve">Se propone el uso </w:t>
            </w:r>
            <w:r w:rsidR="005004E1" w:rsidRPr="00DB68EF">
              <w:rPr>
                <w:rFonts w:ascii="Calibri" w:eastAsia="Times New Roman" w:hAnsi="Calibri" w:cs="Times New Roman"/>
                <w:color w:val="auto"/>
                <w:sz w:val="16"/>
                <w:szCs w:val="16"/>
                <w:lang w:eastAsia="es-CL"/>
              </w:rPr>
              <w:t>de una tasa de emisión del consumo energético máximo por hora.</w:t>
            </w:r>
          </w:p>
        </w:tc>
      </w:tr>
      <w:tr w:rsidR="00BA3A63" w:rsidRPr="00DD3C08" w14:paraId="3718FE22" w14:textId="77777777" w:rsidTr="00DD3C08">
        <w:trPr>
          <w:trHeight w:val="387"/>
          <w:jc w:val="center"/>
        </w:trPr>
        <w:tc>
          <w:tcPr>
            <w:tcW w:w="1183" w:type="dxa"/>
            <w:vAlign w:val="center"/>
          </w:tcPr>
          <w:p w14:paraId="5B925E65" w14:textId="6202011D" w:rsidR="00BA3A63" w:rsidRPr="00DD3C08" w:rsidRDefault="00BA3A63" w:rsidP="00BA3A63">
            <w:pPr>
              <w:rPr>
                <w:rFonts w:asciiTheme="minorHAnsi" w:hAnsiTheme="minorHAnsi" w:cstheme="minorHAnsi"/>
                <w:b/>
                <w:sz w:val="16"/>
                <w:szCs w:val="16"/>
              </w:rPr>
            </w:pPr>
            <w:r w:rsidRPr="00DD3C08">
              <w:rPr>
                <w:rFonts w:ascii="Calibri" w:eastAsia="Times New Roman" w:hAnsi="Calibri"/>
                <w:b/>
                <w:color w:val="000000"/>
                <w:sz w:val="16"/>
                <w:szCs w:val="16"/>
                <w:lang w:eastAsia="es-CL"/>
              </w:rPr>
              <w:lastRenderedPageBreak/>
              <w:t>Flujo</w:t>
            </w:r>
          </w:p>
        </w:tc>
        <w:tc>
          <w:tcPr>
            <w:tcW w:w="9397" w:type="dxa"/>
            <w:vAlign w:val="center"/>
          </w:tcPr>
          <w:p w14:paraId="193C3DBB" w14:textId="791F9FF3" w:rsidR="00BA3A63" w:rsidRPr="00DB68EF" w:rsidRDefault="00681E19" w:rsidP="001F25C2">
            <w:pPr>
              <w:pStyle w:val="Default"/>
              <w:jc w:val="both"/>
              <w:rPr>
                <w:rFonts w:asciiTheme="minorHAnsi" w:hAnsiTheme="minorHAnsi" w:cstheme="minorHAnsi"/>
                <w:color w:val="auto"/>
                <w:sz w:val="16"/>
                <w:szCs w:val="16"/>
                <w:lang w:val="es-ES"/>
              </w:rPr>
            </w:pPr>
            <w:r w:rsidRPr="00DB68EF">
              <w:rPr>
                <w:rFonts w:ascii="Calibri" w:eastAsia="Times New Roman" w:hAnsi="Calibri" w:cs="Times New Roman"/>
                <w:color w:val="auto"/>
                <w:sz w:val="16"/>
                <w:szCs w:val="16"/>
                <w:lang w:eastAsia="es-CL"/>
              </w:rPr>
              <w:t>Se propone el uso de tasa específica de emisión a partir de valores teóricos de la tabla del factor F.</w:t>
            </w:r>
          </w:p>
        </w:tc>
      </w:tr>
      <w:tr w:rsidR="00421F8A" w:rsidRPr="00DD3C08" w14:paraId="32B0DA58" w14:textId="77777777" w:rsidTr="00DD3C08">
        <w:trPr>
          <w:trHeight w:val="387"/>
          <w:jc w:val="center"/>
        </w:trPr>
        <w:tc>
          <w:tcPr>
            <w:tcW w:w="1183" w:type="dxa"/>
            <w:vAlign w:val="center"/>
          </w:tcPr>
          <w:p w14:paraId="5401C8EF" w14:textId="2C58B4FB" w:rsidR="00421F8A" w:rsidRPr="00DD3C08" w:rsidRDefault="00421F8A" w:rsidP="00BA3A63">
            <w:pPr>
              <w:rPr>
                <w:rFonts w:ascii="Calibri" w:eastAsia="Times New Roman" w:hAnsi="Calibri"/>
                <w:b/>
                <w:color w:val="000000"/>
                <w:sz w:val="16"/>
                <w:szCs w:val="16"/>
                <w:lang w:eastAsia="es-CL"/>
              </w:rPr>
            </w:pPr>
            <w:r w:rsidRPr="00421F8A">
              <w:rPr>
                <w:rFonts w:ascii="Calibri" w:eastAsia="Times New Roman" w:hAnsi="Calibri"/>
                <w:b/>
                <w:color w:val="000000"/>
                <w:sz w:val="16"/>
                <w:szCs w:val="16"/>
                <w:lang w:eastAsia="es-CL"/>
              </w:rPr>
              <w:t>O</w:t>
            </w:r>
            <w:r w:rsidRPr="00421F8A">
              <w:rPr>
                <w:rFonts w:ascii="Calibri" w:eastAsia="Times New Roman" w:hAnsi="Calibri"/>
                <w:b/>
                <w:color w:val="000000"/>
                <w:sz w:val="16"/>
                <w:szCs w:val="16"/>
                <w:vertAlign w:val="subscript"/>
                <w:lang w:eastAsia="es-CL"/>
              </w:rPr>
              <w:t>2</w:t>
            </w:r>
          </w:p>
        </w:tc>
        <w:tc>
          <w:tcPr>
            <w:tcW w:w="9397" w:type="dxa"/>
            <w:vAlign w:val="center"/>
          </w:tcPr>
          <w:p w14:paraId="63864FD0" w14:textId="45B53E81" w:rsidR="00421F8A" w:rsidRPr="00DB68EF" w:rsidRDefault="00421F8A" w:rsidP="001F25C2">
            <w:pPr>
              <w:pStyle w:val="Default"/>
              <w:jc w:val="both"/>
              <w:rPr>
                <w:rFonts w:ascii="Calibri" w:eastAsia="Times New Roman" w:hAnsi="Calibri" w:cs="Times New Roman"/>
                <w:color w:val="auto"/>
                <w:sz w:val="16"/>
                <w:szCs w:val="16"/>
                <w:lang w:eastAsia="es-CL"/>
              </w:rPr>
            </w:pPr>
            <w:r w:rsidRPr="00DB68EF">
              <w:rPr>
                <w:rFonts w:ascii="Calibri" w:eastAsia="Times New Roman" w:hAnsi="Calibri" w:cs="Times New Roman"/>
                <w:color w:val="auto"/>
                <w:sz w:val="16"/>
                <w:szCs w:val="16"/>
                <w:lang w:val="es-ES" w:eastAsia="es-CL"/>
              </w:rPr>
              <w:t>Se utilizará el despeje de la variable de concentración de O</w:t>
            </w:r>
            <w:r w:rsidRPr="00DB68EF">
              <w:rPr>
                <w:rFonts w:ascii="Calibri" w:eastAsia="Times New Roman" w:hAnsi="Calibri" w:cs="Times New Roman"/>
                <w:color w:val="auto"/>
                <w:sz w:val="16"/>
                <w:szCs w:val="16"/>
                <w:vertAlign w:val="subscript"/>
                <w:lang w:val="es-ES" w:eastAsia="es-CL"/>
              </w:rPr>
              <w:t>2</w:t>
            </w:r>
            <w:r w:rsidRPr="00DB68EF">
              <w:rPr>
                <w:rFonts w:ascii="Calibri" w:eastAsia="Times New Roman" w:hAnsi="Calibri" w:cs="Times New Roman"/>
                <w:color w:val="auto"/>
                <w:sz w:val="16"/>
                <w:szCs w:val="16"/>
                <w:lang w:val="es-ES" w:eastAsia="es-CL"/>
              </w:rPr>
              <w:t xml:space="preserve"> a partir de la formula F-14 a del Apéndice F de la parte 75.</w:t>
            </w:r>
          </w:p>
        </w:tc>
      </w:tr>
      <w:tr w:rsidR="00421F8A" w:rsidRPr="00DD3C08" w14:paraId="517654B1" w14:textId="77777777" w:rsidTr="00DD3C08">
        <w:trPr>
          <w:trHeight w:val="387"/>
          <w:jc w:val="center"/>
        </w:trPr>
        <w:tc>
          <w:tcPr>
            <w:tcW w:w="1183" w:type="dxa"/>
            <w:vAlign w:val="center"/>
          </w:tcPr>
          <w:p w14:paraId="622D31DD" w14:textId="079DD9A4" w:rsidR="00421F8A" w:rsidRPr="00421F8A" w:rsidRDefault="00421F8A" w:rsidP="00BA3A63">
            <w:pPr>
              <w:rPr>
                <w:rFonts w:ascii="Calibri" w:eastAsia="Times New Roman" w:hAnsi="Calibri"/>
                <w:b/>
                <w:color w:val="000000"/>
                <w:sz w:val="16"/>
                <w:szCs w:val="16"/>
                <w:lang w:eastAsia="es-CL"/>
              </w:rPr>
            </w:pPr>
            <w:r w:rsidRPr="00421F8A">
              <w:rPr>
                <w:rFonts w:ascii="Calibri" w:eastAsia="Times New Roman" w:hAnsi="Calibri"/>
                <w:b/>
                <w:color w:val="000000"/>
                <w:sz w:val="16"/>
                <w:szCs w:val="16"/>
                <w:lang w:eastAsia="es-CL"/>
              </w:rPr>
              <w:t>CO</w:t>
            </w:r>
          </w:p>
        </w:tc>
        <w:tc>
          <w:tcPr>
            <w:tcW w:w="9397" w:type="dxa"/>
            <w:vAlign w:val="center"/>
          </w:tcPr>
          <w:p w14:paraId="7ADED3F5" w14:textId="4CE7CEEC" w:rsidR="00421F8A" w:rsidRPr="00DB68EF" w:rsidRDefault="00B41B2B" w:rsidP="003F18A9">
            <w:pPr>
              <w:pStyle w:val="Default"/>
              <w:jc w:val="both"/>
              <w:rPr>
                <w:rFonts w:ascii="Calibri" w:eastAsia="Times New Roman" w:hAnsi="Calibri" w:cs="Times New Roman"/>
                <w:color w:val="auto"/>
                <w:sz w:val="16"/>
                <w:szCs w:val="16"/>
                <w:lang w:val="es-ES" w:eastAsia="es-CL"/>
              </w:rPr>
            </w:pPr>
            <w:r w:rsidRPr="00B41B2B">
              <w:rPr>
                <w:rFonts w:ascii="Calibri" w:eastAsia="Times New Roman" w:hAnsi="Calibri" w:cs="Times New Roman"/>
                <w:color w:val="auto"/>
                <w:sz w:val="16"/>
                <w:szCs w:val="16"/>
                <w:lang w:eastAsia="es-CL"/>
              </w:rPr>
              <w:t xml:space="preserve">Factores de emisión de acuerdo al documento </w:t>
            </w:r>
            <w:proofErr w:type="spellStart"/>
            <w:r w:rsidR="003F18A9" w:rsidRPr="003F18A9">
              <w:rPr>
                <w:rFonts w:ascii="Calibri" w:eastAsia="Times New Roman" w:hAnsi="Calibri" w:cs="Times New Roman"/>
                <w:color w:val="auto"/>
                <w:sz w:val="16"/>
                <w:szCs w:val="16"/>
                <w:lang w:eastAsia="es-CL"/>
              </w:rPr>
              <w:t>Emission</w:t>
            </w:r>
            <w:proofErr w:type="spellEnd"/>
            <w:r w:rsidR="003F18A9" w:rsidRPr="003F18A9">
              <w:rPr>
                <w:rFonts w:ascii="Calibri" w:eastAsia="Times New Roman" w:hAnsi="Calibri" w:cs="Times New Roman"/>
                <w:color w:val="auto"/>
                <w:sz w:val="16"/>
                <w:szCs w:val="16"/>
                <w:lang w:eastAsia="es-CL"/>
              </w:rPr>
              <w:t xml:space="preserve"> Factor </w:t>
            </w:r>
            <w:proofErr w:type="spellStart"/>
            <w:r w:rsidR="003F18A9" w:rsidRPr="003F18A9">
              <w:rPr>
                <w:rFonts w:ascii="Calibri" w:eastAsia="Times New Roman" w:hAnsi="Calibri" w:cs="Times New Roman"/>
                <w:color w:val="auto"/>
                <w:sz w:val="16"/>
                <w:szCs w:val="16"/>
                <w:lang w:eastAsia="es-CL"/>
              </w:rPr>
              <w:t>Documentation</w:t>
            </w:r>
            <w:proofErr w:type="spellEnd"/>
            <w:r w:rsidR="003F18A9" w:rsidRPr="003F18A9">
              <w:rPr>
                <w:rFonts w:ascii="Calibri" w:eastAsia="Times New Roman" w:hAnsi="Calibri" w:cs="Times New Roman"/>
                <w:color w:val="auto"/>
                <w:sz w:val="16"/>
                <w:szCs w:val="16"/>
                <w:lang w:eastAsia="es-CL"/>
              </w:rPr>
              <w:t xml:space="preserve"> of AP-42 </w:t>
            </w:r>
            <w:proofErr w:type="spellStart"/>
            <w:r w:rsidR="003F18A9" w:rsidRPr="003F18A9">
              <w:rPr>
                <w:rFonts w:ascii="Calibri" w:eastAsia="Times New Roman" w:hAnsi="Calibri" w:cs="Times New Roman"/>
                <w:color w:val="auto"/>
                <w:sz w:val="16"/>
                <w:szCs w:val="16"/>
                <w:lang w:eastAsia="es-CL"/>
              </w:rPr>
              <w:t>Section</w:t>
            </w:r>
            <w:proofErr w:type="spellEnd"/>
            <w:r w:rsidR="003F18A9" w:rsidRPr="003F18A9">
              <w:rPr>
                <w:rFonts w:ascii="Calibri" w:eastAsia="Times New Roman" w:hAnsi="Calibri" w:cs="Times New Roman"/>
                <w:color w:val="auto"/>
                <w:sz w:val="16"/>
                <w:szCs w:val="16"/>
                <w:lang w:eastAsia="es-CL"/>
              </w:rPr>
              <w:t xml:space="preserve"> 3.1, </w:t>
            </w:r>
            <w:proofErr w:type="spellStart"/>
            <w:r w:rsidR="003F18A9" w:rsidRPr="003F18A9">
              <w:rPr>
                <w:rFonts w:ascii="Calibri" w:eastAsia="Times New Roman" w:hAnsi="Calibri" w:cs="Times New Roman"/>
                <w:color w:val="auto"/>
                <w:sz w:val="16"/>
                <w:szCs w:val="16"/>
                <w:lang w:eastAsia="es-CL"/>
              </w:rPr>
              <w:t>Stationary</w:t>
            </w:r>
            <w:proofErr w:type="spellEnd"/>
            <w:r w:rsidR="003F18A9" w:rsidRPr="003F18A9">
              <w:rPr>
                <w:rFonts w:ascii="Calibri" w:eastAsia="Times New Roman" w:hAnsi="Calibri" w:cs="Times New Roman"/>
                <w:color w:val="auto"/>
                <w:sz w:val="16"/>
                <w:szCs w:val="16"/>
                <w:lang w:eastAsia="es-CL"/>
              </w:rPr>
              <w:t xml:space="preserve"> </w:t>
            </w:r>
            <w:proofErr w:type="spellStart"/>
            <w:r w:rsidR="003F18A9" w:rsidRPr="003F18A9">
              <w:rPr>
                <w:rFonts w:ascii="Calibri" w:eastAsia="Times New Roman" w:hAnsi="Calibri" w:cs="Times New Roman"/>
                <w:color w:val="auto"/>
                <w:sz w:val="16"/>
                <w:szCs w:val="16"/>
                <w:lang w:eastAsia="es-CL"/>
              </w:rPr>
              <w:t>Combustion</w:t>
            </w:r>
            <w:proofErr w:type="spellEnd"/>
            <w:r w:rsidR="003F18A9" w:rsidRPr="003F18A9">
              <w:rPr>
                <w:rFonts w:ascii="Calibri" w:eastAsia="Times New Roman" w:hAnsi="Calibri" w:cs="Times New Roman"/>
                <w:color w:val="auto"/>
                <w:sz w:val="16"/>
                <w:szCs w:val="16"/>
                <w:lang w:eastAsia="es-CL"/>
              </w:rPr>
              <w:t xml:space="preserve"> Turbines, </w:t>
            </w:r>
            <w:proofErr w:type="spellStart"/>
            <w:r w:rsidR="003F18A9" w:rsidRPr="003F18A9">
              <w:rPr>
                <w:rFonts w:ascii="Calibri" w:eastAsia="Times New Roman" w:hAnsi="Calibri" w:cs="Times New Roman"/>
                <w:color w:val="auto"/>
                <w:sz w:val="16"/>
                <w:szCs w:val="16"/>
                <w:lang w:eastAsia="es-CL"/>
              </w:rPr>
              <w:t>Alpha</w:t>
            </w:r>
            <w:proofErr w:type="spellEnd"/>
            <w:r w:rsidR="003F18A9" w:rsidRPr="003F18A9">
              <w:rPr>
                <w:rFonts w:ascii="Calibri" w:eastAsia="Times New Roman" w:hAnsi="Calibri" w:cs="Times New Roman"/>
                <w:color w:val="auto"/>
                <w:sz w:val="16"/>
                <w:szCs w:val="16"/>
                <w:lang w:eastAsia="es-CL"/>
              </w:rPr>
              <w:t xml:space="preserve">-Gamma Technologies Inc., Raleigh, North Carolina, </w:t>
            </w:r>
            <w:proofErr w:type="spellStart"/>
            <w:r w:rsidR="003F18A9" w:rsidRPr="003F18A9">
              <w:rPr>
                <w:rFonts w:ascii="Calibri" w:eastAsia="Times New Roman" w:hAnsi="Calibri" w:cs="Times New Roman"/>
                <w:color w:val="auto"/>
                <w:sz w:val="16"/>
                <w:szCs w:val="16"/>
                <w:lang w:eastAsia="es-CL"/>
              </w:rPr>
              <w:t>April</w:t>
            </w:r>
            <w:proofErr w:type="spellEnd"/>
            <w:r w:rsidR="003F18A9" w:rsidRPr="003F18A9">
              <w:rPr>
                <w:rFonts w:ascii="Calibri" w:eastAsia="Times New Roman" w:hAnsi="Calibri" w:cs="Times New Roman"/>
                <w:color w:val="auto"/>
                <w:sz w:val="16"/>
                <w:szCs w:val="16"/>
                <w:lang w:eastAsia="es-CL"/>
              </w:rPr>
              <w:t xml:space="preserve"> 2000</w:t>
            </w:r>
            <w:r w:rsidR="003F18A9">
              <w:rPr>
                <w:rFonts w:ascii="Calibri" w:eastAsia="Times New Roman" w:hAnsi="Calibri" w:cs="Times New Roman"/>
                <w:color w:val="auto"/>
                <w:sz w:val="16"/>
                <w:szCs w:val="16"/>
                <w:lang w:eastAsia="es-CL"/>
              </w:rPr>
              <w:t>.</w:t>
            </w:r>
          </w:p>
        </w:tc>
      </w:tr>
    </w:tbl>
    <w:p w14:paraId="43283E60" w14:textId="77777777" w:rsidR="00225B7D" w:rsidRDefault="00225B7D" w:rsidP="000F2C53">
      <w:pPr>
        <w:rPr>
          <w:rFonts w:asciiTheme="minorHAnsi" w:hAnsiTheme="minorHAnsi" w:cstheme="minorHAnsi"/>
          <w:sz w:val="20"/>
        </w:rPr>
      </w:pPr>
    </w:p>
    <w:p w14:paraId="1F6EAB63" w14:textId="26F71F85" w:rsidR="008C2713" w:rsidRPr="00F00734" w:rsidRDefault="008C2713" w:rsidP="000F2C53">
      <w:pPr>
        <w:rPr>
          <w:rFonts w:asciiTheme="minorHAnsi" w:hAnsiTheme="minorHAnsi" w:cstheme="minorHAnsi"/>
          <w:bCs/>
          <w:sz w:val="20"/>
          <w:szCs w:val="20"/>
          <w:lang w:val="es-ES"/>
        </w:rPr>
      </w:pPr>
      <w:r w:rsidRPr="00F00734">
        <w:rPr>
          <w:rFonts w:asciiTheme="minorHAnsi" w:hAnsiTheme="minorHAnsi" w:cstheme="minorHAnsi"/>
          <w:bCs/>
          <w:sz w:val="20"/>
          <w:szCs w:val="20"/>
          <w:lang w:val="es-ES"/>
        </w:rPr>
        <w:t xml:space="preserve">El titular de la fuente será responsable de dar cabal cumplimiento a todos los requisitos que establecen las </w:t>
      </w:r>
      <w:r w:rsidR="0090227A" w:rsidRPr="00F00734">
        <w:rPr>
          <w:rFonts w:asciiTheme="minorHAnsi" w:hAnsiTheme="minorHAnsi" w:cstheme="minorHAnsi"/>
          <w:bCs/>
          <w:sz w:val="20"/>
          <w:szCs w:val="20"/>
          <w:lang w:val="es-ES"/>
        </w:rPr>
        <w:t xml:space="preserve">respectivas </w:t>
      </w:r>
      <w:r w:rsidR="00A20F6C" w:rsidRPr="00F00734">
        <w:rPr>
          <w:rFonts w:asciiTheme="minorHAnsi" w:hAnsiTheme="minorHAnsi" w:cstheme="minorHAnsi"/>
          <w:bCs/>
          <w:sz w:val="20"/>
          <w:szCs w:val="20"/>
          <w:lang w:val="es-ES"/>
        </w:rPr>
        <w:t>metodologías</w:t>
      </w:r>
      <w:r w:rsidRPr="00F00734">
        <w:rPr>
          <w:rFonts w:asciiTheme="minorHAnsi" w:hAnsiTheme="minorHAnsi" w:cstheme="minorHAnsi"/>
          <w:bCs/>
          <w:sz w:val="20"/>
          <w:szCs w:val="20"/>
          <w:lang w:val="es-ES"/>
        </w:rPr>
        <w:t xml:space="preserve"> alternativas a las que se </w:t>
      </w:r>
      <w:r w:rsidR="00A20F6C" w:rsidRPr="00F00734">
        <w:rPr>
          <w:rFonts w:asciiTheme="minorHAnsi" w:hAnsiTheme="minorHAnsi" w:cstheme="minorHAnsi"/>
          <w:bCs/>
          <w:sz w:val="20"/>
          <w:szCs w:val="20"/>
          <w:lang w:val="es-ES"/>
        </w:rPr>
        <w:t>está</w:t>
      </w:r>
      <w:r w:rsidRPr="00F00734">
        <w:rPr>
          <w:rFonts w:asciiTheme="minorHAnsi" w:hAnsiTheme="minorHAnsi" w:cstheme="minorHAnsi"/>
          <w:bCs/>
          <w:sz w:val="20"/>
          <w:szCs w:val="20"/>
          <w:lang w:val="es-ES"/>
        </w:rPr>
        <w:t xml:space="preserve"> acogiendo de manera de asegurar la calidad del dato que sea emitido por esta fuente. Lo anterior, </w:t>
      </w:r>
      <w:r w:rsidR="00A20F6C" w:rsidRPr="00F00734">
        <w:rPr>
          <w:rFonts w:asciiTheme="minorHAnsi" w:hAnsiTheme="minorHAnsi" w:cstheme="minorHAnsi"/>
          <w:bCs/>
          <w:sz w:val="20"/>
          <w:szCs w:val="20"/>
          <w:lang w:val="es-ES"/>
        </w:rPr>
        <w:t>podrá</w:t>
      </w:r>
      <w:r w:rsidRPr="00F00734">
        <w:rPr>
          <w:rFonts w:asciiTheme="minorHAnsi" w:hAnsiTheme="minorHAnsi" w:cstheme="minorHAnsi"/>
          <w:bCs/>
          <w:sz w:val="20"/>
          <w:szCs w:val="20"/>
          <w:lang w:val="es-ES"/>
        </w:rPr>
        <w:t xml:space="preserve"> ser </w:t>
      </w:r>
      <w:r w:rsidR="00EA29F9" w:rsidRPr="00F00734">
        <w:rPr>
          <w:rFonts w:asciiTheme="minorHAnsi" w:hAnsiTheme="minorHAnsi" w:cstheme="minorHAnsi"/>
          <w:bCs/>
          <w:sz w:val="20"/>
          <w:szCs w:val="20"/>
          <w:lang w:val="es-ES"/>
        </w:rPr>
        <w:t>objeto</w:t>
      </w:r>
      <w:r w:rsidRPr="00F00734">
        <w:rPr>
          <w:rFonts w:asciiTheme="minorHAnsi" w:hAnsiTheme="minorHAnsi" w:cstheme="minorHAnsi"/>
          <w:bCs/>
          <w:sz w:val="20"/>
          <w:szCs w:val="20"/>
          <w:lang w:val="es-ES"/>
        </w:rPr>
        <w:t xml:space="preserve"> de fiscalización en cualquier momento por parte de esta Superintendencia.</w:t>
      </w:r>
    </w:p>
    <w:sectPr w:rsidR="008C2713" w:rsidRPr="00F00734" w:rsidSect="00B173C5">
      <w:headerReference w:type="even" r:id="rId18"/>
      <w:headerReference w:type="default" r:id="rId19"/>
      <w:footerReference w:type="default" r:id="rId20"/>
      <w:headerReference w:type="first" r:id="rId21"/>
      <w:footerReference w:type="first" r:id="rId22"/>
      <w:pgSz w:w="15840" w:h="12240" w:orient="landscape"/>
      <w:pgMar w:top="1276"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3E45FF" w14:textId="77777777" w:rsidR="00DC0AEB" w:rsidRDefault="00DC0AEB" w:rsidP="00870FF2">
      <w:r>
        <w:separator/>
      </w:r>
    </w:p>
    <w:p w14:paraId="1F102F0A" w14:textId="77777777" w:rsidR="00DC0AEB" w:rsidRDefault="00DC0AEB" w:rsidP="00870FF2"/>
  </w:endnote>
  <w:endnote w:type="continuationSeparator" w:id="0">
    <w:p w14:paraId="7604C5DF" w14:textId="77777777" w:rsidR="00DC0AEB" w:rsidRDefault="00DC0AEB" w:rsidP="00870FF2">
      <w:r>
        <w:continuationSeparator/>
      </w:r>
    </w:p>
    <w:p w14:paraId="3027E7AF" w14:textId="77777777" w:rsidR="00DC0AEB" w:rsidRDefault="00DC0AEB" w:rsidP="00870FF2"/>
  </w:endnote>
  <w:endnote w:type="continuationNotice" w:id="1">
    <w:p w14:paraId="631CB8E2" w14:textId="77777777" w:rsidR="00DC0AEB" w:rsidRDefault="00DC0A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A" w14:textId="77777777" w:rsidR="00DC0AEB" w:rsidRDefault="00DC0AEB" w:rsidP="00122CF5">
    <w:pPr>
      <w:pStyle w:val="Piedepgina"/>
      <w:jc w:val="right"/>
      <w:rPr>
        <w:sz w:val="16"/>
      </w:rPr>
    </w:pPr>
  </w:p>
  <w:p w14:paraId="6D7C167B" w14:textId="77777777" w:rsidR="00DC0AEB" w:rsidRDefault="00DC0AEB" w:rsidP="00122CF5">
    <w:pPr>
      <w:pStyle w:val="Piedepgina"/>
      <w:jc w:val="right"/>
      <w:rPr>
        <w:sz w:val="16"/>
      </w:rPr>
    </w:pPr>
    <w:r w:rsidRPr="00122CF5">
      <w:rPr>
        <w:sz w:val="16"/>
      </w:rPr>
      <w:t xml:space="preserve"> </w:t>
    </w:r>
  </w:p>
  <w:p w14:paraId="6D7C167C" w14:textId="77777777" w:rsidR="00DC0AEB" w:rsidRDefault="00DC0AE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D" w14:textId="77777777" w:rsidR="00DC0AEB" w:rsidRPr="009604F6" w:rsidRDefault="00DC0AEB" w:rsidP="00047D02">
    <w:pPr>
      <w:pStyle w:val="Piedepgina"/>
      <w:tabs>
        <w:tab w:val="clear" w:pos="4419"/>
        <w:tab w:val="left" w:pos="1276"/>
        <w:tab w:val="left" w:pos="1843"/>
        <w:tab w:val="left" w:pos="4440"/>
      </w:tabs>
      <w:rPr>
        <w:color w:val="000000" w:themeColor="text1"/>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80" w14:textId="77777777" w:rsidR="00DC0AEB" w:rsidRDefault="00DC0AEB" w:rsidP="00122CF5">
    <w:pPr>
      <w:pStyle w:val="Piedepgina"/>
      <w:jc w:val="right"/>
      <w:rPr>
        <w:sz w:val="16"/>
      </w:rPr>
    </w:pPr>
  </w:p>
  <w:p w14:paraId="6D7C1681" w14:textId="44EA53CF" w:rsidR="00DC0AEB" w:rsidRDefault="005D76E0" w:rsidP="00122CF5">
    <w:pPr>
      <w:pStyle w:val="Piedepgina"/>
      <w:jc w:val="right"/>
      <w:rPr>
        <w:sz w:val="16"/>
      </w:rPr>
    </w:pPr>
    <w:sdt>
      <w:sdtPr>
        <w:rPr>
          <w:sz w:val="18"/>
          <w:szCs w:val="18"/>
        </w:rPr>
        <w:id w:val="-1586606446"/>
        <w:docPartObj>
          <w:docPartGallery w:val="Page Numbers (Bottom of Page)"/>
          <w:docPartUnique/>
        </w:docPartObj>
      </w:sdtPr>
      <w:sdtEndPr/>
      <w:sdtContent>
        <w:r w:rsidR="00DC0AEB" w:rsidRPr="00BF682C">
          <w:rPr>
            <w:sz w:val="18"/>
            <w:szCs w:val="18"/>
          </w:rPr>
          <w:fldChar w:fldCharType="begin"/>
        </w:r>
        <w:r w:rsidR="00DC0AEB" w:rsidRPr="00BF682C">
          <w:rPr>
            <w:sz w:val="18"/>
            <w:szCs w:val="18"/>
          </w:rPr>
          <w:instrText>PAGE   \* MERGEFORMAT</w:instrText>
        </w:r>
        <w:r w:rsidR="00DC0AEB" w:rsidRPr="00BF682C">
          <w:rPr>
            <w:sz w:val="18"/>
            <w:szCs w:val="18"/>
          </w:rPr>
          <w:fldChar w:fldCharType="separate"/>
        </w:r>
        <w:r w:rsidRPr="005D76E0">
          <w:rPr>
            <w:noProof/>
            <w:sz w:val="18"/>
            <w:szCs w:val="18"/>
            <w:lang w:val="es-ES"/>
          </w:rPr>
          <w:t>3</w:t>
        </w:r>
        <w:r w:rsidR="00DC0AEB" w:rsidRPr="00BF682C">
          <w:rPr>
            <w:sz w:val="18"/>
            <w:szCs w:val="18"/>
          </w:rPr>
          <w:fldChar w:fldCharType="end"/>
        </w:r>
      </w:sdtContent>
    </w:sdt>
    <w:r w:rsidR="00DC0AEB" w:rsidRPr="00122CF5">
      <w:rPr>
        <w:sz w:val="16"/>
      </w:rPr>
      <w:t xml:space="preserve"> </w:t>
    </w:r>
  </w:p>
  <w:p w14:paraId="6D7C1682" w14:textId="77777777" w:rsidR="00DC0AEB" w:rsidRPr="00122CF5" w:rsidRDefault="00DC0AEB" w:rsidP="00122CF5">
    <w:pPr>
      <w:pStyle w:val="Piedepgina"/>
      <w:jc w:val="center"/>
      <w:rPr>
        <w:sz w:val="16"/>
      </w:rPr>
    </w:pPr>
    <w:r w:rsidRPr="00122CF5">
      <w:rPr>
        <w:sz w:val="16"/>
      </w:rPr>
      <w:t>Superintendencia del Medio Ambiente – Gobierno de Chile</w:t>
    </w:r>
  </w:p>
  <w:p w14:paraId="6D7C1683" w14:textId="4862BB0A" w:rsidR="00DC0AEB" w:rsidRPr="00122CF5" w:rsidRDefault="00DC0AEB" w:rsidP="00122CF5">
    <w:pPr>
      <w:pStyle w:val="Piedepgina"/>
      <w:jc w:val="center"/>
      <w:rPr>
        <w:sz w:val="16"/>
      </w:rPr>
    </w:pPr>
    <w:r>
      <w:rPr>
        <w:sz w:val="16"/>
      </w:rPr>
      <w:t>Teatinos 280, pisos 8 y 9</w:t>
    </w:r>
    <w:r w:rsidRPr="00122CF5">
      <w:rPr>
        <w:sz w:val="16"/>
      </w:rPr>
      <w:t xml:space="preserve">, Santiago / </w:t>
    </w:r>
    <w:hyperlink r:id="rId1" w:history="1">
      <w:r w:rsidRPr="00122CF5">
        <w:rPr>
          <w:rStyle w:val="Hipervnculo"/>
          <w:sz w:val="16"/>
        </w:rPr>
        <w:t>www.sma.gob.cl</w:t>
      </w:r>
    </w:hyperlink>
  </w:p>
  <w:p w14:paraId="6D7C1684" w14:textId="77777777" w:rsidR="00DC0AEB" w:rsidRDefault="00DC0AEB">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DC0AEB" w:rsidRPr="0091154E" w14:paraId="6D7C1689" w14:textId="77777777" w:rsidTr="00AC4B53">
      <w:trPr>
        <w:trHeight w:val="300"/>
      </w:trPr>
      <w:tc>
        <w:tcPr>
          <w:tcW w:w="5835" w:type="dxa"/>
          <w:tcBorders>
            <w:top w:val="single" w:sz="4" w:space="0" w:color="auto"/>
          </w:tcBorders>
          <w:vAlign w:val="bottom"/>
        </w:tcPr>
        <w:p w14:paraId="6D7C1686" w14:textId="77777777" w:rsidR="00DC0AEB" w:rsidRPr="0091154E" w:rsidRDefault="00DC0AEB"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6D7C1687" w14:textId="77777777" w:rsidR="00DC0AEB" w:rsidRPr="0091154E" w:rsidRDefault="00DC0AEB"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6D7C1688" w14:textId="77777777" w:rsidR="00DC0AEB" w:rsidRPr="0091154E" w:rsidRDefault="00DC0AEB" w:rsidP="00AC4B53">
          <w:pPr>
            <w:pStyle w:val="Piedepgina"/>
            <w:jc w:val="right"/>
            <w:rPr>
              <w:sz w:val="16"/>
              <w:szCs w:val="16"/>
            </w:rPr>
          </w:pPr>
        </w:p>
      </w:tc>
    </w:tr>
    <w:tr w:rsidR="00DC0AEB" w:rsidRPr="0091154E" w14:paraId="6D7C168D" w14:textId="77777777" w:rsidTr="00AC4B53">
      <w:trPr>
        <w:trHeight w:val="300"/>
      </w:trPr>
      <w:tc>
        <w:tcPr>
          <w:tcW w:w="5835" w:type="dxa"/>
        </w:tcPr>
        <w:p w14:paraId="6D7C168A" w14:textId="77777777" w:rsidR="00DC0AEB" w:rsidRDefault="00DC0AEB"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6D7C168B" w14:textId="77777777" w:rsidR="00DC0AEB" w:rsidRPr="0091154E" w:rsidRDefault="00DC0AEB" w:rsidP="00977F00">
          <w:pPr>
            <w:pStyle w:val="Piedepgina"/>
            <w:ind w:left="47"/>
            <w:jc w:val="left"/>
            <w:rPr>
              <w:sz w:val="16"/>
              <w:szCs w:val="16"/>
            </w:rPr>
          </w:pPr>
          <w:r>
            <w:rPr>
              <w:sz w:val="16"/>
              <w:szCs w:val="16"/>
            </w:rPr>
            <w:t>DFZ-INF-005-02</w:t>
          </w:r>
        </w:p>
      </w:tc>
      <w:tc>
        <w:tcPr>
          <w:tcW w:w="283" w:type="dxa"/>
          <w:gridSpan w:val="2"/>
        </w:tcPr>
        <w:p w14:paraId="6D7C168C" w14:textId="77777777" w:rsidR="00DC0AEB" w:rsidRPr="001D4892" w:rsidRDefault="00DC0AEB" w:rsidP="00AC4B53">
          <w:pPr>
            <w:pStyle w:val="Piedepgina"/>
            <w:jc w:val="left"/>
            <w:rPr>
              <w:sz w:val="16"/>
            </w:rPr>
          </w:pPr>
        </w:p>
      </w:tc>
    </w:tr>
  </w:tbl>
  <w:p w14:paraId="6D7C168E" w14:textId="77777777" w:rsidR="00DC0AEB" w:rsidRDefault="00DC0AEB" w:rsidP="00870FF2">
    <w:pPr>
      <w:pStyle w:val="Piedepgina"/>
    </w:pPr>
    <w:r>
      <w:rPr>
        <w:noProof/>
        <w:lang w:eastAsia="es-CL"/>
      </w:rPr>
      <w:drawing>
        <wp:anchor distT="0" distB="0" distL="114300" distR="114300" simplePos="0" relativeHeight="251653632" behindDoc="1" locked="0" layoutInCell="1" allowOverlap="1" wp14:anchorId="6D7C1691" wp14:editId="6D7C1692">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777F84" w14:textId="77777777" w:rsidR="00DC0AEB" w:rsidRDefault="00DC0AEB" w:rsidP="00870FF2">
      <w:r>
        <w:separator/>
      </w:r>
    </w:p>
    <w:p w14:paraId="0A63B5BD" w14:textId="77777777" w:rsidR="00DC0AEB" w:rsidRDefault="00DC0AEB" w:rsidP="00870FF2"/>
  </w:footnote>
  <w:footnote w:type="continuationSeparator" w:id="0">
    <w:p w14:paraId="5DAAF3B3" w14:textId="77777777" w:rsidR="00DC0AEB" w:rsidRDefault="00DC0AEB" w:rsidP="00870FF2">
      <w:r>
        <w:continuationSeparator/>
      </w:r>
    </w:p>
    <w:p w14:paraId="0253FAEA" w14:textId="77777777" w:rsidR="00DC0AEB" w:rsidRDefault="00DC0AEB" w:rsidP="00870FF2"/>
  </w:footnote>
  <w:footnote w:type="continuationNotice" w:id="1">
    <w:p w14:paraId="6B46CDE7" w14:textId="77777777" w:rsidR="00DC0AEB" w:rsidRDefault="00DC0AEB"/>
  </w:footnote>
  <w:footnote w:id="2">
    <w:p w14:paraId="20865F95" w14:textId="4A6F931E" w:rsidR="00DC0AEB" w:rsidRDefault="00DC0AEB">
      <w:pPr>
        <w:pStyle w:val="Textonotapie"/>
      </w:pPr>
      <w:r>
        <w:rPr>
          <w:rStyle w:val="Refdenotaalpie"/>
        </w:rPr>
        <w:footnoteRef/>
      </w:r>
      <w:r>
        <w:t xml:space="preserve"> </w:t>
      </w:r>
      <w:r w:rsidRPr="005D76E0">
        <w:rPr>
          <w:rFonts w:asciiTheme="minorHAnsi" w:hAnsiTheme="minorHAnsi" w:cstheme="minorHAnsi"/>
          <w:bCs/>
          <w:sz w:val="16"/>
          <w:lang w:val="es-ES"/>
        </w:rPr>
        <w:t xml:space="preserve">Las Resoluciones de Calificación Ambiental (RCA) vigentes para </w:t>
      </w:r>
      <w:proofErr w:type="spellStart"/>
      <w:r w:rsidRPr="005D76E0">
        <w:rPr>
          <w:rFonts w:asciiTheme="minorHAnsi" w:hAnsiTheme="minorHAnsi" w:cstheme="minorHAnsi"/>
          <w:bCs/>
          <w:sz w:val="16"/>
          <w:lang w:val="es-ES"/>
        </w:rPr>
        <w:t>Emelda</w:t>
      </w:r>
      <w:proofErr w:type="spellEnd"/>
      <w:r w:rsidRPr="005D76E0">
        <w:rPr>
          <w:rFonts w:asciiTheme="minorHAnsi" w:hAnsiTheme="minorHAnsi" w:cstheme="minorHAnsi"/>
          <w:bCs/>
          <w:sz w:val="16"/>
          <w:lang w:val="es-ES"/>
        </w:rPr>
        <w:t xml:space="preserve"> corresponden a la Res. Ex. Nº 250/2008 y a la Res. Ex. Nº 120/2009. En ellas existe el compromiso de medir las emisiones de chimenea de los parámetros NOx, SO2 y MP, así como las del parámetro CO durante toda la vida útil del proyecto.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E" w14:textId="77777777" w:rsidR="00DC0AEB" w:rsidRDefault="00DC0AEB">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F" w14:textId="77777777" w:rsidR="00DC0AEB" w:rsidRDefault="00DC0AEB">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85" w14:textId="77777777" w:rsidR="00DC0AEB" w:rsidRDefault="00DC0AEB" w:rsidP="00870FF2">
    <w:pPr>
      <w:pStyle w:val="Encabezado"/>
    </w:pPr>
    <w:r>
      <w:rPr>
        <w:noProof/>
        <w:lang w:eastAsia="es-CL"/>
      </w:rPr>
      <w:drawing>
        <wp:anchor distT="0" distB="0" distL="114300" distR="114300" simplePos="0" relativeHeight="251654656" behindDoc="1" locked="0" layoutInCell="1" allowOverlap="1" wp14:anchorId="6D7C168F" wp14:editId="6D7C1690">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0"/>
    <w:lvl w:ilvl="0">
      <w:start w:val="1"/>
      <w:numFmt w:val="decimal"/>
      <w:pStyle w:val="Level1"/>
      <w:lvlText w:val="%1."/>
      <w:lvlJc w:val="left"/>
      <w:pPr>
        <w:tabs>
          <w:tab w:val="num" w:pos="460"/>
        </w:tabs>
        <w:ind w:left="460" w:hanging="460"/>
      </w:pPr>
      <w:rPr>
        <w:rFonts w:ascii="Times New Roman" w:hAnsi="Times New Roman"/>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nsid w:val="00A72778"/>
    <w:multiLevelType w:val="hybridMultilevel"/>
    <w:tmpl w:val="ABB4949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52A40FE"/>
    <w:multiLevelType w:val="hybridMultilevel"/>
    <w:tmpl w:val="4B380092"/>
    <w:lvl w:ilvl="0" w:tplc="D4FC5ED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5F8295B"/>
    <w:multiLevelType w:val="hybridMultilevel"/>
    <w:tmpl w:val="785CF0E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9D27C85"/>
    <w:multiLevelType w:val="hybridMultilevel"/>
    <w:tmpl w:val="C8DACB9E"/>
    <w:lvl w:ilvl="0" w:tplc="9A4613B8">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5">
    <w:nsid w:val="0C7C2443"/>
    <w:multiLevelType w:val="multilevel"/>
    <w:tmpl w:val="C7A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0E590BDB"/>
    <w:multiLevelType w:val="hybridMultilevel"/>
    <w:tmpl w:val="55343C0C"/>
    <w:lvl w:ilvl="0" w:tplc="403A611E">
      <w:start w:val="1"/>
      <w:numFmt w:val="decimal"/>
      <w:lvlText w:val="(%1)"/>
      <w:lvlJc w:val="left"/>
      <w:pPr>
        <w:ind w:left="2136" w:hanging="360"/>
      </w:pPr>
      <w:rPr>
        <w:rFonts w:hint="default"/>
      </w:rPr>
    </w:lvl>
    <w:lvl w:ilvl="1" w:tplc="0C0A0019" w:tentative="1">
      <w:start w:val="1"/>
      <w:numFmt w:val="lowerLetter"/>
      <w:lvlText w:val="%2."/>
      <w:lvlJc w:val="left"/>
      <w:pPr>
        <w:ind w:left="2856" w:hanging="360"/>
      </w:pPr>
    </w:lvl>
    <w:lvl w:ilvl="2" w:tplc="0C0A001B" w:tentative="1">
      <w:start w:val="1"/>
      <w:numFmt w:val="lowerRoman"/>
      <w:lvlText w:val="%3."/>
      <w:lvlJc w:val="right"/>
      <w:pPr>
        <w:ind w:left="3576" w:hanging="180"/>
      </w:pPr>
    </w:lvl>
    <w:lvl w:ilvl="3" w:tplc="0C0A000F" w:tentative="1">
      <w:start w:val="1"/>
      <w:numFmt w:val="decimal"/>
      <w:lvlText w:val="%4."/>
      <w:lvlJc w:val="left"/>
      <w:pPr>
        <w:ind w:left="4296" w:hanging="360"/>
      </w:pPr>
    </w:lvl>
    <w:lvl w:ilvl="4" w:tplc="0C0A0019" w:tentative="1">
      <w:start w:val="1"/>
      <w:numFmt w:val="lowerLetter"/>
      <w:lvlText w:val="%5."/>
      <w:lvlJc w:val="left"/>
      <w:pPr>
        <w:ind w:left="5016" w:hanging="360"/>
      </w:pPr>
    </w:lvl>
    <w:lvl w:ilvl="5" w:tplc="0C0A001B" w:tentative="1">
      <w:start w:val="1"/>
      <w:numFmt w:val="lowerRoman"/>
      <w:lvlText w:val="%6."/>
      <w:lvlJc w:val="right"/>
      <w:pPr>
        <w:ind w:left="5736" w:hanging="180"/>
      </w:pPr>
    </w:lvl>
    <w:lvl w:ilvl="6" w:tplc="0C0A000F" w:tentative="1">
      <w:start w:val="1"/>
      <w:numFmt w:val="decimal"/>
      <w:lvlText w:val="%7."/>
      <w:lvlJc w:val="left"/>
      <w:pPr>
        <w:ind w:left="6456" w:hanging="360"/>
      </w:pPr>
    </w:lvl>
    <w:lvl w:ilvl="7" w:tplc="0C0A0019" w:tentative="1">
      <w:start w:val="1"/>
      <w:numFmt w:val="lowerLetter"/>
      <w:lvlText w:val="%8."/>
      <w:lvlJc w:val="left"/>
      <w:pPr>
        <w:ind w:left="7176" w:hanging="360"/>
      </w:pPr>
    </w:lvl>
    <w:lvl w:ilvl="8" w:tplc="0C0A001B" w:tentative="1">
      <w:start w:val="1"/>
      <w:numFmt w:val="lowerRoman"/>
      <w:lvlText w:val="%9."/>
      <w:lvlJc w:val="right"/>
      <w:pPr>
        <w:ind w:left="7896" w:hanging="180"/>
      </w:pPr>
    </w:lvl>
  </w:abstractNum>
  <w:abstractNum w:abstractNumId="7">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nsid w:val="12C37A3F"/>
    <w:multiLevelType w:val="hybridMultilevel"/>
    <w:tmpl w:val="D65AC464"/>
    <w:lvl w:ilvl="0" w:tplc="624A3488">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9">
    <w:nsid w:val="131C3E4E"/>
    <w:multiLevelType w:val="multilevel"/>
    <w:tmpl w:val="8F2E6A2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13530561"/>
    <w:multiLevelType w:val="hybridMultilevel"/>
    <w:tmpl w:val="5592402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19FB6110"/>
    <w:multiLevelType w:val="hybridMultilevel"/>
    <w:tmpl w:val="FA54285C"/>
    <w:lvl w:ilvl="0" w:tplc="A70A9614">
      <w:numFmt w:val="bullet"/>
      <w:lvlText w:val="-"/>
      <w:lvlJc w:val="left"/>
      <w:pPr>
        <w:ind w:left="720" w:hanging="360"/>
      </w:pPr>
      <w:rPr>
        <w:rFonts w:ascii="Calibri" w:eastAsia="Calibri" w:hAnsi="Calibri" w:cstheme="minorHAnsi"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1A7A79BE"/>
    <w:multiLevelType w:val="multilevel"/>
    <w:tmpl w:val="669E58B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CB515A4"/>
    <w:multiLevelType w:val="multilevel"/>
    <w:tmpl w:val="8F2E6A2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22CA5317"/>
    <w:multiLevelType w:val="hybridMultilevel"/>
    <w:tmpl w:val="7B56F26C"/>
    <w:lvl w:ilvl="0" w:tplc="A70A9614">
      <w:numFmt w:val="bullet"/>
      <w:lvlText w:val="-"/>
      <w:lvlJc w:val="left"/>
      <w:pPr>
        <w:ind w:left="720" w:hanging="360"/>
      </w:pPr>
      <w:rPr>
        <w:rFonts w:ascii="Calibri" w:eastAsia="Calibri" w:hAnsi="Calibri" w:cstheme="minorHAnsi" w:hint="default"/>
        <w:b/>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25E4571E"/>
    <w:multiLevelType w:val="hybridMultilevel"/>
    <w:tmpl w:val="D270A5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2AEC5FBE"/>
    <w:multiLevelType w:val="hybridMultilevel"/>
    <w:tmpl w:val="8C8667D8"/>
    <w:lvl w:ilvl="0" w:tplc="340A0005">
      <w:start w:val="1"/>
      <w:numFmt w:val="bullet"/>
      <w:lvlText w:val=""/>
      <w:lvlJc w:val="left"/>
      <w:pPr>
        <w:ind w:left="720" w:hanging="360"/>
      </w:pPr>
      <w:rPr>
        <w:rFonts w:ascii="Wingdings" w:hAnsi="Wingdings" w:hint="default"/>
      </w:rPr>
    </w:lvl>
    <w:lvl w:ilvl="1" w:tplc="0632FF64">
      <w:start w:val="1"/>
      <w:numFmt w:val="bullet"/>
      <w:lvlText w:val="▫"/>
      <w:lvlJc w:val="left"/>
      <w:pPr>
        <w:ind w:left="1440" w:hanging="360"/>
      </w:pPr>
      <w:rPr>
        <w:rFonts w:ascii="Courier New" w:hAnsi="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30A85E0E"/>
    <w:multiLevelType w:val="multilevel"/>
    <w:tmpl w:val="2E249BAE"/>
    <w:lvl w:ilvl="0">
      <w:start w:val="1"/>
      <w:numFmt w:val="decimal"/>
      <w:lvlText w:val="%1"/>
      <w:lvlJc w:val="left"/>
      <w:pPr>
        <w:tabs>
          <w:tab w:val="num" w:pos="432"/>
        </w:tabs>
        <w:ind w:left="432" w:hanging="432"/>
      </w:pPr>
    </w:lvl>
    <w:lvl w:ilvl="1">
      <w:start w:val="1"/>
      <w:numFmt w:val="decimal"/>
      <w:lvlText w:val="%1.%2"/>
      <w:lvlJc w:val="left"/>
      <w:pPr>
        <w:tabs>
          <w:tab w:val="num" w:pos="1002"/>
        </w:tabs>
        <w:ind w:left="1002"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
    <w:nsid w:val="316C39E5"/>
    <w:multiLevelType w:val="hybridMultilevel"/>
    <w:tmpl w:val="767AB2B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31C46B7E"/>
    <w:multiLevelType w:val="hybridMultilevel"/>
    <w:tmpl w:val="1FDA3E0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32356A7B"/>
    <w:multiLevelType w:val="hybridMultilevel"/>
    <w:tmpl w:val="E65017B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35F77ED2"/>
    <w:multiLevelType w:val="hybridMultilevel"/>
    <w:tmpl w:val="49524EF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371601D1"/>
    <w:multiLevelType w:val="hybridMultilevel"/>
    <w:tmpl w:val="E7FA0C92"/>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386546F5"/>
    <w:multiLevelType w:val="hybridMultilevel"/>
    <w:tmpl w:val="B8763B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39040AF7"/>
    <w:multiLevelType w:val="hybridMultilevel"/>
    <w:tmpl w:val="572813B2"/>
    <w:lvl w:ilvl="0" w:tplc="2E76DE8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398720E8"/>
    <w:multiLevelType w:val="hybridMultilevel"/>
    <w:tmpl w:val="54D6E6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446B10E7"/>
    <w:multiLevelType w:val="hybridMultilevel"/>
    <w:tmpl w:val="56F428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44F94EE9"/>
    <w:multiLevelType w:val="hybridMultilevel"/>
    <w:tmpl w:val="931AC1D4"/>
    <w:lvl w:ilvl="0" w:tplc="617C2D26">
      <w:numFmt w:val="bullet"/>
      <w:lvlText w:val=""/>
      <w:lvlJc w:val="left"/>
      <w:pPr>
        <w:ind w:left="720" w:hanging="360"/>
      </w:pPr>
      <w:rPr>
        <w:rFonts w:ascii="Symbol" w:eastAsia="Calibri" w:hAnsi="Symbol"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45726739"/>
    <w:multiLevelType w:val="hybridMultilevel"/>
    <w:tmpl w:val="66AEBB98"/>
    <w:lvl w:ilvl="0" w:tplc="77927720">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4BE84C74"/>
    <w:multiLevelType w:val="hybridMultilevel"/>
    <w:tmpl w:val="7EA61B5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4DE80DF2"/>
    <w:multiLevelType w:val="hybridMultilevel"/>
    <w:tmpl w:val="435EF118"/>
    <w:lvl w:ilvl="0" w:tplc="A70A961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51393286"/>
    <w:multiLevelType w:val="multilevel"/>
    <w:tmpl w:val="3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53D612F6"/>
    <w:multiLevelType w:val="hybridMultilevel"/>
    <w:tmpl w:val="2A1863A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54771083"/>
    <w:multiLevelType w:val="hybridMultilevel"/>
    <w:tmpl w:val="550E69B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35">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36">
    <w:nsid w:val="711C1181"/>
    <w:multiLevelType w:val="hybridMultilevel"/>
    <w:tmpl w:val="D3423D5E"/>
    <w:lvl w:ilvl="0" w:tplc="B802CA5C">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7">
    <w:nsid w:val="73710546"/>
    <w:multiLevelType w:val="hybridMultilevel"/>
    <w:tmpl w:val="86F026EC"/>
    <w:lvl w:ilvl="0" w:tplc="340A0017">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3BE05EA"/>
    <w:multiLevelType w:val="hybridMultilevel"/>
    <w:tmpl w:val="464C609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6D35102"/>
    <w:multiLevelType w:val="hybridMultilevel"/>
    <w:tmpl w:val="9080FB6A"/>
    <w:lvl w:ilvl="0" w:tplc="4E0A4B42">
      <w:start w:val="3"/>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0">
    <w:nsid w:val="76FC777D"/>
    <w:multiLevelType w:val="hybridMultilevel"/>
    <w:tmpl w:val="76B220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4"/>
  </w:num>
  <w:num w:numId="2">
    <w:abstractNumId w:val="35"/>
  </w:num>
  <w:num w:numId="3">
    <w:abstractNumId w:val="7"/>
  </w:num>
  <w:num w:numId="4">
    <w:abstractNumId w:val="15"/>
  </w:num>
  <w:num w:numId="5">
    <w:abstractNumId w:val="25"/>
  </w:num>
  <w:num w:numId="6">
    <w:abstractNumId w:val="32"/>
  </w:num>
  <w:num w:numId="7">
    <w:abstractNumId w:val="23"/>
  </w:num>
  <w:num w:numId="8">
    <w:abstractNumId w:val="8"/>
  </w:num>
  <w:num w:numId="9">
    <w:abstractNumId w:val="4"/>
  </w:num>
  <w:num w:numId="10">
    <w:abstractNumId w:val="21"/>
  </w:num>
  <w:num w:numId="11">
    <w:abstractNumId w:val="3"/>
  </w:num>
  <w:num w:numId="12">
    <w:abstractNumId w:val="37"/>
  </w:num>
  <w:num w:numId="13">
    <w:abstractNumId w:val="5"/>
  </w:num>
  <w:num w:numId="14">
    <w:abstractNumId w:val="31"/>
  </w:num>
  <w:num w:numId="15">
    <w:abstractNumId w:val="22"/>
  </w:num>
  <w:num w:numId="16">
    <w:abstractNumId w:val="12"/>
  </w:num>
  <w:num w:numId="17">
    <w:abstractNumId w:val="9"/>
  </w:num>
  <w:num w:numId="18">
    <w:abstractNumId w:val="13"/>
  </w:num>
  <w:num w:numId="19">
    <w:abstractNumId w:val="10"/>
  </w:num>
  <w:num w:numId="20">
    <w:abstractNumId w:val="33"/>
  </w:num>
  <w:num w:numId="21">
    <w:abstractNumId w:val="16"/>
  </w:num>
  <w:num w:numId="22">
    <w:abstractNumId w:val="26"/>
  </w:num>
  <w:num w:numId="23">
    <w:abstractNumId w:val="11"/>
  </w:num>
  <w:num w:numId="24">
    <w:abstractNumId w:val="35"/>
  </w:num>
  <w:num w:numId="25">
    <w:abstractNumId w:val="35"/>
  </w:num>
  <w:num w:numId="26">
    <w:abstractNumId w:val="30"/>
  </w:num>
  <w:num w:numId="27">
    <w:abstractNumId w:val="35"/>
  </w:num>
  <w:num w:numId="28">
    <w:abstractNumId w:val="7"/>
  </w:num>
  <w:num w:numId="29">
    <w:abstractNumId w:val="7"/>
  </w:num>
  <w:num w:numId="30">
    <w:abstractNumId w:val="27"/>
  </w:num>
  <w:num w:numId="31">
    <w:abstractNumId w:val="14"/>
  </w:num>
  <w:num w:numId="32">
    <w:abstractNumId w:val="36"/>
  </w:num>
  <w:num w:numId="33">
    <w:abstractNumId w:val="20"/>
  </w:num>
  <w:num w:numId="34">
    <w:abstractNumId w:val="6"/>
  </w:num>
  <w:num w:numId="35">
    <w:abstractNumId w:val="28"/>
  </w:num>
  <w:num w:numId="36">
    <w:abstractNumId w:val="2"/>
  </w:num>
  <w:num w:numId="37">
    <w:abstractNumId w:val="38"/>
  </w:num>
  <w:num w:numId="38">
    <w:abstractNumId w:val="0"/>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9">
    <w:abstractNumId w:val="17"/>
  </w:num>
  <w:num w:numId="40">
    <w:abstractNumId w:val="35"/>
  </w:num>
  <w:num w:numId="41">
    <w:abstractNumId w:val="35"/>
  </w:num>
  <w:num w:numId="42">
    <w:abstractNumId w:val="24"/>
  </w:num>
  <w:num w:numId="43">
    <w:abstractNumId w:val="39"/>
  </w:num>
  <w:num w:numId="44">
    <w:abstractNumId w:val="19"/>
  </w:num>
  <w:num w:numId="45">
    <w:abstractNumId w:val="40"/>
  </w:num>
  <w:num w:numId="46">
    <w:abstractNumId w:val="1"/>
  </w:num>
  <w:num w:numId="47">
    <w:abstractNumId w:val="18"/>
  </w:num>
  <w:num w:numId="48">
    <w:abstractNumId w:val="2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hdrShapeDefaults>
    <o:shapedefaults v:ext="edit" spidmax="593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1F9F"/>
    <w:rsid w:val="00002A64"/>
    <w:rsid w:val="00002C36"/>
    <w:rsid w:val="0000335A"/>
    <w:rsid w:val="00003792"/>
    <w:rsid w:val="00003CB3"/>
    <w:rsid w:val="000040F8"/>
    <w:rsid w:val="00004ED2"/>
    <w:rsid w:val="0000504B"/>
    <w:rsid w:val="000050B6"/>
    <w:rsid w:val="00005F22"/>
    <w:rsid w:val="000063B5"/>
    <w:rsid w:val="0000671C"/>
    <w:rsid w:val="000072AF"/>
    <w:rsid w:val="00007F36"/>
    <w:rsid w:val="00010951"/>
    <w:rsid w:val="00011B43"/>
    <w:rsid w:val="00012236"/>
    <w:rsid w:val="0001223F"/>
    <w:rsid w:val="00012256"/>
    <w:rsid w:val="00012AA2"/>
    <w:rsid w:val="000143C8"/>
    <w:rsid w:val="00014F83"/>
    <w:rsid w:val="0001519A"/>
    <w:rsid w:val="000151C7"/>
    <w:rsid w:val="000160BB"/>
    <w:rsid w:val="00017147"/>
    <w:rsid w:val="0001781A"/>
    <w:rsid w:val="000179CE"/>
    <w:rsid w:val="00017DDF"/>
    <w:rsid w:val="0002008E"/>
    <w:rsid w:val="0002019C"/>
    <w:rsid w:val="000201D0"/>
    <w:rsid w:val="000201ED"/>
    <w:rsid w:val="00020550"/>
    <w:rsid w:val="000209B6"/>
    <w:rsid w:val="0002103A"/>
    <w:rsid w:val="000219EF"/>
    <w:rsid w:val="00021B10"/>
    <w:rsid w:val="00021C86"/>
    <w:rsid w:val="00022D91"/>
    <w:rsid w:val="00024A72"/>
    <w:rsid w:val="00024E10"/>
    <w:rsid w:val="00024ECF"/>
    <w:rsid w:val="00025339"/>
    <w:rsid w:val="000254B9"/>
    <w:rsid w:val="0002567A"/>
    <w:rsid w:val="000258C3"/>
    <w:rsid w:val="00025B2E"/>
    <w:rsid w:val="00025CB5"/>
    <w:rsid w:val="00025D19"/>
    <w:rsid w:val="00025ED3"/>
    <w:rsid w:val="000261BD"/>
    <w:rsid w:val="00026589"/>
    <w:rsid w:val="00026898"/>
    <w:rsid w:val="00026918"/>
    <w:rsid w:val="00026A7A"/>
    <w:rsid w:val="0003074D"/>
    <w:rsid w:val="00030FFA"/>
    <w:rsid w:val="000314CF"/>
    <w:rsid w:val="00031D84"/>
    <w:rsid w:val="00032560"/>
    <w:rsid w:val="000327D5"/>
    <w:rsid w:val="00032BC7"/>
    <w:rsid w:val="00032CEC"/>
    <w:rsid w:val="00032D4D"/>
    <w:rsid w:val="00032DB0"/>
    <w:rsid w:val="00033888"/>
    <w:rsid w:val="0003408B"/>
    <w:rsid w:val="00035709"/>
    <w:rsid w:val="0003599B"/>
    <w:rsid w:val="00035E71"/>
    <w:rsid w:val="000361F7"/>
    <w:rsid w:val="00036314"/>
    <w:rsid w:val="00036D37"/>
    <w:rsid w:val="00037054"/>
    <w:rsid w:val="00037320"/>
    <w:rsid w:val="0003764F"/>
    <w:rsid w:val="000378D0"/>
    <w:rsid w:val="00037F70"/>
    <w:rsid w:val="0004095D"/>
    <w:rsid w:val="00040F4E"/>
    <w:rsid w:val="00041F23"/>
    <w:rsid w:val="00042CA6"/>
    <w:rsid w:val="00043207"/>
    <w:rsid w:val="00043318"/>
    <w:rsid w:val="00043989"/>
    <w:rsid w:val="00043B71"/>
    <w:rsid w:val="00044B58"/>
    <w:rsid w:val="00044ED6"/>
    <w:rsid w:val="0004599B"/>
    <w:rsid w:val="00045DA2"/>
    <w:rsid w:val="0004612D"/>
    <w:rsid w:val="000463A5"/>
    <w:rsid w:val="0004668E"/>
    <w:rsid w:val="0004795B"/>
    <w:rsid w:val="00047AD3"/>
    <w:rsid w:val="00047D02"/>
    <w:rsid w:val="00047D2A"/>
    <w:rsid w:val="00047D4E"/>
    <w:rsid w:val="00047FED"/>
    <w:rsid w:val="00050579"/>
    <w:rsid w:val="00052168"/>
    <w:rsid w:val="00053249"/>
    <w:rsid w:val="000532FE"/>
    <w:rsid w:val="000534A8"/>
    <w:rsid w:val="00053F1E"/>
    <w:rsid w:val="0005403F"/>
    <w:rsid w:val="000542ED"/>
    <w:rsid w:val="00054867"/>
    <w:rsid w:val="00055B86"/>
    <w:rsid w:val="00055CA3"/>
    <w:rsid w:val="00055E3E"/>
    <w:rsid w:val="00055E6D"/>
    <w:rsid w:val="00056C3B"/>
    <w:rsid w:val="00056C5D"/>
    <w:rsid w:val="00056D41"/>
    <w:rsid w:val="00056D80"/>
    <w:rsid w:val="000570D6"/>
    <w:rsid w:val="00057369"/>
    <w:rsid w:val="00057573"/>
    <w:rsid w:val="00057963"/>
    <w:rsid w:val="00060CEE"/>
    <w:rsid w:val="000613BF"/>
    <w:rsid w:val="000624CE"/>
    <w:rsid w:val="0006342A"/>
    <w:rsid w:val="000644EA"/>
    <w:rsid w:val="00064B85"/>
    <w:rsid w:val="0006599F"/>
    <w:rsid w:val="00065CBB"/>
    <w:rsid w:val="00065E97"/>
    <w:rsid w:val="00066188"/>
    <w:rsid w:val="000665CD"/>
    <w:rsid w:val="000667E1"/>
    <w:rsid w:val="00066A1E"/>
    <w:rsid w:val="00066E7A"/>
    <w:rsid w:val="00067155"/>
    <w:rsid w:val="00067468"/>
    <w:rsid w:val="00067715"/>
    <w:rsid w:val="0007106D"/>
    <w:rsid w:val="000713C5"/>
    <w:rsid w:val="0007145D"/>
    <w:rsid w:val="000714F1"/>
    <w:rsid w:val="00071ABB"/>
    <w:rsid w:val="0007229B"/>
    <w:rsid w:val="000730EC"/>
    <w:rsid w:val="000743BB"/>
    <w:rsid w:val="000743D2"/>
    <w:rsid w:val="000745F3"/>
    <w:rsid w:val="0007466F"/>
    <w:rsid w:val="000759F3"/>
    <w:rsid w:val="00077C86"/>
    <w:rsid w:val="00082230"/>
    <w:rsid w:val="0008249D"/>
    <w:rsid w:val="0008288F"/>
    <w:rsid w:val="00082C6F"/>
    <w:rsid w:val="000830DD"/>
    <w:rsid w:val="00083A21"/>
    <w:rsid w:val="00083FDC"/>
    <w:rsid w:val="00084320"/>
    <w:rsid w:val="00084F8C"/>
    <w:rsid w:val="00085A58"/>
    <w:rsid w:val="00085CB7"/>
    <w:rsid w:val="00086E2C"/>
    <w:rsid w:val="00087118"/>
    <w:rsid w:val="00087258"/>
    <w:rsid w:val="00087492"/>
    <w:rsid w:val="0009009D"/>
    <w:rsid w:val="000900AD"/>
    <w:rsid w:val="00091159"/>
    <w:rsid w:val="000913B2"/>
    <w:rsid w:val="0009144C"/>
    <w:rsid w:val="000914A4"/>
    <w:rsid w:val="00091C81"/>
    <w:rsid w:val="00091D16"/>
    <w:rsid w:val="000927D0"/>
    <w:rsid w:val="00092FAB"/>
    <w:rsid w:val="0009302D"/>
    <w:rsid w:val="000932E2"/>
    <w:rsid w:val="000934BD"/>
    <w:rsid w:val="00093700"/>
    <w:rsid w:val="000937C2"/>
    <w:rsid w:val="00093C0C"/>
    <w:rsid w:val="00094214"/>
    <w:rsid w:val="00094756"/>
    <w:rsid w:val="00094E56"/>
    <w:rsid w:val="000954FF"/>
    <w:rsid w:val="000959D8"/>
    <w:rsid w:val="00095A4A"/>
    <w:rsid w:val="00095FE8"/>
    <w:rsid w:val="00096366"/>
    <w:rsid w:val="00096587"/>
    <w:rsid w:val="000A004C"/>
    <w:rsid w:val="000A027D"/>
    <w:rsid w:val="000A06E7"/>
    <w:rsid w:val="000A0C47"/>
    <w:rsid w:val="000A1B75"/>
    <w:rsid w:val="000A216C"/>
    <w:rsid w:val="000A3133"/>
    <w:rsid w:val="000A321B"/>
    <w:rsid w:val="000A3227"/>
    <w:rsid w:val="000A327D"/>
    <w:rsid w:val="000A388E"/>
    <w:rsid w:val="000A38C4"/>
    <w:rsid w:val="000A3B90"/>
    <w:rsid w:val="000A46D4"/>
    <w:rsid w:val="000A48D7"/>
    <w:rsid w:val="000A48FF"/>
    <w:rsid w:val="000A4D15"/>
    <w:rsid w:val="000A51A6"/>
    <w:rsid w:val="000A6543"/>
    <w:rsid w:val="000A6BEE"/>
    <w:rsid w:val="000A7307"/>
    <w:rsid w:val="000B026E"/>
    <w:rsid w:val="000B12C1"/>
    <w:rsid w:val="000B170A"/>
    <w:rsid w:val="000B3038"/>
    <w:rsid w:val="000B32AE"/>
    <w:rsid w:val="000B34B2"/>
    <w:rsid w:val="000B3D0B"/>
    <w:rsid w:val="000B41A3"/>
    <w:rsid w:val="000B4441"/>
    <w:rsid w:val="000B4852"/>
    <w:rsid w:val="000B4F86"/>
    <w:rsid w:val="000B5354"/>
    <w:rsid w:val="000B5555"/>
    <w:rsid w:val="000B5FEC"/>
    <w:rsid w:val="000B6651"/>
    <w:rsid w:val="000B6CA6"/>
    <w:rsid w:val="000B7063"/>
    <w:rsid w:val="000B7248"/>
    <w:rsid w:val="000B795B"/>
    <w:rsid w:val="000B7F06"/>
    <w:rsid w:val="000C0369"/>
    <w:rsid w:val="000C052E"/>
    <w:rsid w:val="000C0E52"/>
    <w:rsid w:val="000C128D"/>
    <w:rsid w:val="000C188D"/>
    <w:rsid w:val="000C2811"/>
    <w:rsid w:val="000C2864"/>
    <w:rsid w:val="000C2DC2"/>
    <w:rsid w:val="000C30CD"/>
    <w:rsid w:val="000C30E1"/>
    <w:rsid w:val="000C5064"/>
    <w:rsid w:val="000C63A4"/>
    <w:rsid w:val="000C6495"/>
    <w:rsid w:val="000C6E84"/>
    <w:rsid w:val="000C76C0"/>
    <w:rsid w:val="000D03DA"/>
    <w:rsid w:val="000D1CFD"/>
    <w:rsid w:val="000D1D9A"/>
    <w:rsid w:val="000D259C"/>
    <w:rsid w:val="000D28B3"/>
    <w:rsid w:val="000D3D2A"/>
    <w:rsid w:val="000D3FA5"/>
    <w:rsid w:val="000D4297"/>
    <w:rsid w:val="000D5D4B"/>
    <w:rsid w:val="000D5DA4"/>
    <w:rsid w:val="000D6468"/>
    <w:rsid w:val="000D68A5"/>
    <w:rsid w:val="000D7453"/>
    <w:rsid w:val="000E0ADA"/>
    <w:rsid w:val="000E0AF3"/>
    <w:rsid w:val="000E1B86"/>
    <w:rsid w:val="000E1E7C"/>
    <w:rsid w:val="000E1F39"/>
    <w:rsid w:val="000E23E0"/>
    <w:rsid w:val="000E5424"/>
    <w:rsid w:val="000E6410"/>
    <w:rsid w:val="000E6A9A"/>
    <w:rsid w:val="000E7F35"/>
    <w:rsid w:val="000E7F5E"/>
    <w:rsid w:val="000E7F69"/>
    <w:rsid w:val="000F0389"/>
    <w:rsid w:val="000F04B7"/>
    <w:rsid w:val="000F0B84"/>
    <w:rsid w:val="000F2342"/>
    <w:rsid w:val="000F2726"/>
    <w:rsid w:val="000F2852"/>
    <w:rsid w:val="000F2C53"/>
    <w:rsid w:val="000F319E"/>
    <w:rsid w:val="000F3856"/>
    <w:rsid w:val="000F3A3E"/>
    <w:rsid w:val="000F4D2F"/>
    <w:rsid w:val="000F5335"/>
    <w:rsid w:val="000F57A1"/>
    <w:rsid w:val="000F59DD"/>
    <w:rsid w:val="000F6252"/>
    <w:rsid w:val="000F65C6"/>
    <w:rsid w:val="000F6B45"/>
    <w:rsid w:val="000F75A2"/>
    <w:rsid w:val="000F7BAB"/>
    <w:rsid w:val="000F7CAB"/>
    <w:rsid w:val="00100AA4"/>
    <w:rsid w:val="00101E3C"/>
    <w:rsid w:val="0010359D"/>
    <w:rsid w:val="0010361C"/>
    <w:rsid w:val="00103B5C"/>
    <w:rsid w:val="00104E0B"/>
    <w:rsid w:val="001051A0"/>
    <w:rsid w:val="00105331"/>
    <w:rsid w:val="0010657A"/>
    <w:rsid w:val="00106D90"/>
    <w:rsid w:val="00106EC8"/>
    <w:rsid w:val="00106F43"/>
    <w:rsid w:val="0010707C"/>
    <w:rsid w:val="00107570"/>
    <w:rsid w:val="001078C3"/>
    <w:rsid w:val="00110AE7"/>
    <w:rsid w:val="00110D28"/>
    <w:rsid w:val="0011126A"/>
    <w:rsid w:val="001114C8"/>
    <w:rsid w:val="00111C73"/>
    <w:rsid w:val="00111DBB"/>
    <w:rsid w:val="0011210B"/>
    <w:rsid w:val="001124E7"/>
    <w:rsid w:val="001125E2"/>
    <w:rsid w:val="001128DC"/>
    <w:rsid w:val="00112F3E"/>
    <w:rsid w:val="00112F5A"/>
    <w:rsid w:val="00113749"/>
    <w:rsid w:val="00113A29"/>
    <w:rsid w:val="0011426A"/>
    <w:rsid w:val="00114F6F"/>
    <w:rsid w:val="001157D9"/>
    <w:rsid w:val="00117562"/>
    <w:rsid w:val="00117CCF"/>
    <w:rsid w:val="001213FE"/>
    <w:rsid w:val="00121D81"/>
    <w:rsid w:val="001221AA"/>
    <w:rsid w:val="00122CF5"/>
    <w:rsid w:val="001232AC"/>
    <w:rsid w:val="00124E81"/>
    <w:rsid w:val="001258E8"/>
    <w:rsid w:val="00125EBB"/>
    <w:rsid w:val="001262E8"/>
    <w:rsid w:val="00127009"/>
    <w:rsid w:val="00127099"/>
    <w:rsid w:val="001271F2"/>
    <w:rsid w:val="00127654"/>
    <w:rsid w:val="00127992"/>
    <w:rsid w:val="001308C7"/>
    <w:rsid w:val="001316E0"/>
    <w:rsid w:val="00131797"/>
    <w:rsid w:val="00131BE3"/>
    <w:rsid w:val="00133222"/>
    <w:rsid w:val="001335CA"/>
    <w:rsid w:val="00133CE5"/>
    <w:rsid w:val="00133F13"/>
    <w:rsid w:val="0013411C"/>
    <w:rsid w:val="0013592F"/>
    <w:rsid w:val="001359AD"/>
    <w:rsid w:val="00135B74"/>
    <w:rsid w:val="00135DF0"/>
    <w:rsid w:val="00135FD8"/>
    <w:rsid w:val="0013618A"/>
    <w:rsid w:val="00136697"/>
    <w:rsid w:val="001369AA"/>
    <w:rsid w:val="00137574"/>
    <w:rsid w:val="00137C2A"/>
    <w:rsid w:val="00140182"/>
    <w:rsid w:val="00140395"/>
    <w:rsid w:val="001403B8"/>
    <w:rsid w:val="001405F0"/>
    <w:rsid w:val="00140807"/>
    <w:rsid w:val="00140C14"/>
    <w:rsid w:val="00140C63"/>
    <w:rsid w:val="00140D14"/>
    <w:rsid w:val="00140E0D"/>
    <w:rsid w:val="00141036"/>
    <w:rsid w:val="0014137A"/>
    <w:rsid w:val="001416CC"/>
    <w:rsid w:val="001416FE"/>
    <w:rsid w:val="00142515"/>
    <w:rsid w:val="001427F8"/>
    <w:rsid w:val="00143D2D"/>
    <w:rsid w:val="00143FC3"/>
    <w:rsid w:val="001462E0"/>
    <w:rsid w:val="0014637F"/>
    <w:rsid w:val="001474BA"/>
    <w:rsid w:val="0015012C"/>
    <w:rsid w:val="0015107A"/>
    <w:rsid w:val="001516D4"/>
    <w:rsid w:val="00151DA1"/>
    <w:rsid w:val="001521E1"/>
    <w:rsid w:val="0015255A"/>
    <w:rsid w:val="00152606"/>
    <w:rsid w:val="001528A4"/>
    <w:rsid w:val="00152BEC"/>
    <w:rsid w:val="00153445"/>
    <w:rsid w:val="0015374D"/>
    <w:rsid w:val="0015472E"/>
    <w:rsid w:val="00154906"/>
    <w:rsid w:val="001559CC"/>
    <w:rsid w:val="00155D02"/>
    <w:rsid w:val="00156288"/>
    <w:rsid w:val="0015698E"/>
    <w:rsid w:val="00156C8B"/>
    <w:rsid w:val="001573EA"/>
    <w:rsid w:val="001578B0"/>
    <w:rsid w:val="00157FB2"/>
    <w:rsid w:val="001600A8"/>
    <w:rsid w:val="001601E6"/>
    <w:rsid w:val="00160A98"/>
    <w:rsid w:val="00160BDE"/>
    <w:rsid w:val="0016103C"/>
    <w:rsid w:val="0016128E"/>
    <w:rsid w:val="001612E8"/>
    <w:rsid w:val="00161765"/>
    <w:rsid w:val="0016194B"/>
    <w:rsid w:val="00161A44"/>
    <w:rsid w:val="0016238F"/>
    <w:rsid w:val="00162626"/>
    <w:rsid w:val="0016264A"/>
    <w:rsid w:val="00162AC3"/>
    <w:rsid w:val="00162E7D"/>
    <w:rsid w:val="001630E3"/>
    <w:rsid w:val="00163CF6"/>
    <w:rsid w:val="00163F00"/>
    <w:rsid w:val="00164DCA"/>
    <w:rsid w:val="00165FB0"/>
    <w:rsid w:val="00166A23"/>
    <w:rsid w:val="00167133"/>
    <w:rsid w:val="001672BB"/>
    <w:rsid w:val="00167879"/>
    <w:rsid w:val="001678BF"/>
    <w:rsid w:val="00167E10"/>
    <w:rsid w:val="00167E77"/>
    <w:rsid w:val="00170869"/>
    <w:rsid w:val="00170EC8"/>
    <w:rsid w:val="00170FB4"/>
    <w:rsid w:val="0017134A"/>
    <w:rsid w:val="001721D3"/>
    <w:rsid w:val="00172324"/>
    <w:rsid w:val="00172328"/>
    <w:rsid w:val="001727B0"/>
    <w:rsid w:val="0017295D"/>
    <w:rsid w:val="00172D8C"/>
    <w:rsid w:val="0017318F"/>
    <w:rsid w:val="00173317"/>
    <w:rsid w:val="001738C0"/>
    <w:rsid w:val="00173F85"/>
    <w:rsid w:val="001745DB"/>
    <w:rsid w:val="001749EF"/>
    <w:rsid w:val="00174D14"/>
    <w:rsid w:val="00174FA7"/>
    <w:rsid w:val="0017542F"/>
    <w:rsid w:val="001762A9"/>
    <w:rsid w:val="0017631E"/>
    <w:rsid w:val="001764DE"/>
    <w:rsid w:val="00177205"/>
    <w:rsid w:val="0017730A"/>
    <w:rsid w:val="00177536"/>
    <w:rsid w:val="00180229"/>
    <w:rsid w:val="0018023D"/>
    <w:rsid w:val="00180690"/>
    <w:rsid w:val="001806E7"/>
    <w:rsid w:val="001813B6"/>
    <w:rsid w:val="001817BA"/>
    <w:rsid w:val="00182468"/>
    <w:rsid w:val="00186447"/>
    <w:rsid w:val="001879F6"/>
    <w:rsid w:val="00187AF3"/>
    <w:rsid w:val="001905F9"/>
    <w:rsid w:val="001908F4"/>
    <w:rsid w:val="00190DEF"/>
    <w:rsid w:val="00191A75"/>
    <w:rsid w:val="00191BC7"/>
    <w:rsid w:val="00191BCC"/>
    <w:rsid w:val="0019204B"/>
    <w:rsid w:val="00192FE6"/>
    <w:rsid w:val="00193576"/>
    <w:rsid w:val="00193926"/>
    <w:rsid w:val="001939D8"/>
    <w:rsid w:val="001941E2"/>
    <w:rsid w:val="0019441D"/>
    <w:rsid w:val="00194975"/>
    <w:rsid w:val="001950C5"/>
    <w:rsid w:val="001955C8"/>
    <w:rsid w:val="001958DF"/>
    <w:rsid w:val="0019673D"/>
    <w:rsid w:val="001967A4"/>
    <w:rsid w:val="00196DD8"/>
    <w:rsid w:val="00197322"/>
    <w:rsid w:val="001975C2"/>
    <w:rsid w:val="00197647"/>
    <w:rsid w:val="00197D9A"/>
    <w:rsid w:val="00197E1E"/>
    <w:rsid w:val="001A0095"/>
    <w:rsid w:val="001A0631"/>
    <w:rsid w:val="001A12EF"/>
    <w:rsid w:val="001A13BC"/>
    <w:rsid w:val="001A1E8F"/>
    <w:rsid w:val="001A25B4"/>
    <w:rsid w:val="001A28D4"/>
    <w:rsid w:val="001A2A49"/>
    <w:rsid w:val="001A2C05"/>
    <w:rsid w:val="001A2F65"/>
    <w:rsid w:val="001A30A8"/>
    <w:rsid w:val="001A3AA6"/>
    <w:rsid w:val="001A47BC"/>
    <w:rsid w:val="001A58D0"/>
    <w:rsid w:val="001A5BC5"/>
    <w:rsid w:val="001A6BEC"/>
    <w:rsid w:val="001A7CF0"/>
    <w:rsid w:val="001B02FE"/>
    <w:rsid w:val="001B0FBD"/>
    <w:rsid w:val="001B1201"/>
    <w:rsid w:val="001B1515"/>
    <w:rsid w:val="001B1964"/>
    <w:rsid w:val="001B1CC1"/>
    <w:rsid w:val="001B2581"/>
    <w:rsid w:val="001B287D"/>
    <w:rsid w:val="001B2C5E"/>
    <w:rsid w:val="001B34A7"/>
    <w:rsid w:val="001B35C5"/>
    <w:rsid w:val="001B3D23"/>
    <w:rsid w:val="001B5ADA"/>
    <w:rsid w:val="001B5C83"/>
    <w:rsid w:val="001B5E27"/>
    <w:rsid w:val="001B5EEA"/>
    <w:rsid w:val="001B6D35"/>
    <w:rsid w:val="001B6DF3"/>
    <w:rsid w:val="001C0959"/>
    <w:rsid w:val="001C0C19"/>
    <w:rsid w:val="001C105F"/>
    <w:rsid w:val="001C1F31"/>
    <w:rsid w:val="001C21BE"/>
    <w:rsid w:val="001C21EB"/>
    <w:rsid w:val="001C3384"/>
    <w:rsid w:val="001C3AF7"/>
    <w:rsid w:val="001C4159"/>
    <w:rsid w:val="001C450E"/>
    <w:rsid w:val="001C4525"/>
    <w:rsid w:val="001C4BCF"/>
    <w:rsid w:val="001C55A8"/>
    <w:rsid w:val="001C62A1"/>
    <w:rsid w:val="001C73A6"/>
    <w:rsid w:val="001C7ADB"/>
    <w:rsid w:val="001C7B78"/>
    <w:rsid w:val="001D0A91"/>
    <w:rsid w:val="001D0CA2"/>
    <w:rsid w:val="001D0E57"/>
    <w:rsid w:val="001D172A"/>
    <w:rsid w:val="001D188D"/>
    <w:rsid w:val="001D3055"/>
    <w:rsid w:val="001D4892"/>
    <w:rsid w:val="001D51AF"/>
    <w:rsid w:val="001D535C"/>
    <w:rsid w:val="001D5ED2"/>
    <w:rsid w:val="001D628F"/>
    <w:rsid w:val="001D671B"/>
    <w:rsid w:val="001D671E"/>
    <w:rsid w:val="001D6E1B"/>
    <w:rsid w:val="001D7091"/>
    <w:rsid w:val="001D778B"/>
    <w:rsid w:val="001D7DC5"/>
    <w:rsid w:val="001E06BD"/>
    <w:rsid w:val="001E0B56"/>
    <w:rsid w:val="001E0C76"/>
    <w:rsid w:val="001E1A4D"/>
    <w:rsid w:val="001E1D54"/>
    <w:rsid w:val="001E2073"/>
    <w:rsid w:val="001E23C1"/>
    <w:rsid w:val="001E296D"/>
    <w:rsid w:val="001E29B7"/>
    <w:rsid w:val="001E33B9"/>
    <w:rsid w:val="001E38A5"/>
    <w:rsid w:val="001E3AD2"/>
    <w:rsid w:val="001E3D27"/>
    <w:rsid w:val="001E3DCA"/>
    <w:rsid w:val="001E3E14"/>
    <w:rsid w:val="001E3E66"/>
    <w:rsid w:val="001E42ED"/>
    <w:rsid w:val="001E4527"/>
    <w:rsid w:val="001E5EE5"/>
    <w:rsid w:val="001E6D72"/>
    <w:rsid w:val="001E7C4F"/>
    <w:rsid w:val="001F0340"/>
    <w:rsid w:val="001F0DA6"/>
    <w:rsid w:val="001F13F3"/>
    <w:rsid w:val="001F2440"/>
    <w:rsid w:val="001F2527"/>
    <w:rsid w:val="001F25C2"/>
    <w:rsid w:val="001F29C4"/>
    <w:rsid w:val="001F2C82"/>
    <w:rsid w:val="001F2D03"/>
    <w:rsid w:val="001F2FA7"/>
    <w:rsid w:val="001F3214"/>
    <w:rsid w:val="001F3290"/>
    <w:rsid w:val="001F418E"/>
    <w:rsid w:val="001F4D9D"/>
    <w:rsid w:val="001F510B"/>
    <w:rsid w:val="001F5C4D"/>
    <w:rsid w:val="001F61FF"/>
    <w:rsid w:val="001F66D1"/>
    <w:rsid w:val="001F693A"/>
    <w:rsid w:val="001F6F6B"/>
    <w:rsid w:val="001F7283"/>
    <w:rsid w:val="001F7385"/>
    <w:rsid w:val="001F7D0D"/>
    <w:rsid w:val="00200BED"/>
    <w:rsid w:val="00200ED0"/>
    <w:rsid w:val="00201037"/>
    <w:rsid w:val="0020118D"/>
    <w:rsid w:val="00201B01"/>
    <w:rsid w:val="00201F5E"/>
    <w:rsid w:val="002023A9"/>
    <w:rsid w:val="00202A97"/>
    <w:rsid w:val="00202C10"/>
    <w:rsid w:val="002035DB"/>
    <w:rsid w:val="00203904"/>
    <w:rsid w:val="002041E0"/>
    <w:rsid w:val="002054AE"/>
    <w:rsid w:val="00205F3E"/>
    <w:rsid w:val="002066AF"/>
    <w:rsid w:val="002066FE"/>
    <w:rsid w:val="00206810"/>
    <w:rsid w:val="00206D2E"/>
    <w:rsid w:val="0020745E"/>
    <w:rsid w:val="002101DD"/>
    <w:rsid w:val="00210C91"/>
    <w:rsid w:val="00210DC6"/>
    <w:rsid w:val="00211207"/>
    <w:rsid w:val="00211C6C"/>
    <w:rsid w:val="00213626"/>
    <w:rsid w:val="00213CD3"/>
    <w:rsid w:val="00214501"/>
    <w:rsid w:val="00215AFD"/>
    <w:rsid w:val="00216514"/>
    <w:rsid w:val="00216F4B"/>
    <w:rsid w:val="0021714C"/>
    <w:rsid w:val="00217795"/>
    <w:rsid w:val="00220239"/>
    <w:rsid w:val="00220537"/>
    <w:rsid w:val="002205ED"/>
    <w:rsid w:val="0022099E"/>
    <w:rsid w:val="002209D5"/>
    <w:rsid w:val="00220B0F"/>
    <w:rsid w:val="00220D8C"/>
    <w:rsid w:val="002215AB"/>
    <w:rsid w:val="00222186"/>
    <w:rsid w:val="00222328"/>
    <w:rsid w:val="0022245C"/>
    <w:rsid w:val="00222AE4"/>
    <w:rsid w:val="00223350"/>
    <w:rsid w:val="00223908"/>
    <w:rsid w:val="002239B3"/>
    <w:rsid w:val="00223D5D"/>
    <w:rsid w:val="00224164"/>
    <w:rsid w:val="00224479"/>
    <w:rsid w:val="00225139"/>
    <w:rsid w:val="00225251"/>
    <w:rsid w:val="002256DA"/>
    <w:rsid w:val="002256F9"/>
    <w:rsid w:val="00225B7D"/>
    <w:rsid w:val="002267CF"/>
    <w:rsid w:val="002268F5"/>
    <w:rsid w:val="00226F91"/>
    <w:rsid w:val="002273C4"/>
    <w:rsid w:val="00230011"/>
    <w:rsid w:val="00230483"/>
    <w:rsid w:val="00230753"/>
    <w:rsid w:val="0023108A"/>
    <w:rsid w:val="00231280"/>
    <w:rsid w:val="00231629"/>
    <w:rsid w:val="00231679"/>
    <w:rsid w:val="00231EAB"/>
    <w:rsid w:val="002322EC"/>
    <w:rsid w:val="00232492"/>
    <w:rsid w:val="00232607"/>
    <w:rsid w:val="00232E90"/>
    <w:rsid w:val="00233386"/>
    <w:rsid w:val="00234A03"/>
    <w:rsid w:val="00234A95"/>
    <w:rsid w:val="00234AA0"/>
    <w:rsid w:val="00234EFE"/>
    <w:rsid w:val="002356EB"/>
    <w:rsid w:val="00235DC7"/>
    <w:rsid w:val="0023602F"/>
    <w:rsid w:val="00236329"/>
    <w:rsid w:val="00236583"/>
    <w:rsid w:val="002366E9"/>
    <w:rsid w:val="00236E6B"/>
    <w:rsid w:val="0024030F"/>
    <w:rsid w:val="002403C0"/>
    <w:rsid w:val="00241267"/>
    <w:rsid w:val="0024310D"/>
    <w:rsid w:val="002437CC"/>
    <w:rsid w:val="00243C16"/>
    <w:rsid w:val="00243D42"/>
    <w:rsid w:val="00244845"/>
    <w:rsid w:val="00244B8C"/>
    <w:rsid w:val="002452F2"/>
    <w:rsid w:val="00245323"/>
    <w:rsid w:val="00245690"/>
    <w:rsid w:val="00245881"/>
    <w:rsid w:val="00245C77"/>
    <w:rsid w:val="0024620A"/>
    <w:rsid w:val="00247085"/>
    <w:rsid w:val="0024722E"/>
    <w:rsid w:val="002478B8"/>
    <w:rsid w:val="00250104"/>
    <w:rsid w:val="002503D7"/>
    <w:rsid w:val="002508D1"/>
    <w:rsid w:val="00250E09"/>
    <w:rsid w:val="00250F03"/>
    <w:rsid w:val="002511A9"/>
    <w:rsid w:val="002513B2"/>
    <w:rsid w:val="00252113"/>
    <w:rsid w:val="00252681"/>
    <w:rsid w:val="002526E3"/>
    <w:rsid w:val="00252A13"/>
    <w:rsid w:val="00252F55"/>
    <w:rsid w:val="0025362C"/>
    <w:rsid w:val="00253ECA"/>
    <w:rsid w:val="00255D3F"/>
    <w:rsid w:val="00255E17"/>
    <w:rsid w:val="0025629B"/>
    <w:rsid w:val="0025679A"/>
    <w:rsid w:val="00256CEC"/>
    <w:rsid w:val="00261CB0"/>
    <w:rsid w:val="0026265A"/>
    <w:rsid w:val="00262705"/>
    <w:rsid w:val="002628E3"/>
    <w:rsid w:val="002633C8"/>
    <w:rsid w:val="00264493"/>
    <w:rsid w:val="002645D0"/>
    <w:rsid w:val="00264F3A"/>
    <w:rsid w:val="00265340"/>
    <w:rsid w:val="00265F39"/>
    <w:rsid w:val="002667BF"/>
    <w:rsid w:val="002706FF"/>
    <w:rsid w:val="00271075"/>
    <w:rsid w:val="002715DD"/>
    <w:rsid w:val="00272050"/>
    <w:rsid w:val="0027296E"/>
    <w:rsid w:val="00272CB6"/>
    <w:rsid w:val="0027328A"/>
    <w:rsid w:val="00273BCC"/>
    <w:rsid w:val="00273C09"/>
    <w:rsid w:val="00273FC0"/>
    <w:rsid w:val="00274084"/>
    <w:rsid w:val="00274331"/>
    <w:rsid w:val="00274BC0"/>
    <w:rsid w:val="00275366"/>
    <w:rsid w:val="00275382"/>
    <w:rsid w:val="002754CC"/>
    <w:rsid w:val="00275782"/>
    <w:rsid w:val="0027608C"/>
    <w:rsid w:val="002764D8"/>
    <w:rsid w:val="00276829"/>
    <w:rsid w:val="00276BDC"/>
    <w:rsid w:val="00276C4E"/>
    <w:rsid w:val="0027703E"/>
    <w:rsid w:val="00277045"/>
    <w:rsid w:val="002770D6"/>
    <w:rsid w:val="002776D1"/>
    <w:rsid w:val="0027792C"/>
    <w:rsid w:val="00277C7B"/>
    <w:rsid w:val="00280BC8"/>
    <w:rsid w:val="002810E6"/>
    <w:rsid w:val="00281A2A"/>
    <w:rsid w:val="002823AB"/>
    <w:rsid w:val="0028256B"/>
    <w:rsid w:val="00282614"/>
    <w:rsid w:val="002828AC"/>
    <w:rsid w:val="00282A96"/>
    <w:rsid w:val="00282D18"/>
    <w:rsid w:val="00283370"/>
    <w:rsid w:val="002840A6"/>
    <w:rsid w:val="00284A7E"/>
    <w:rsid w:val="00284B2B"/>
    <w:rsid w:val="00286243"/>
    <w:rsid w:val="00286770"/>
    <w:rsid w:val="00286E65"/>
    <w:rsid w:val="002879B4"/>
    <w:rsid w:val="002901D1"/>
    <w:rsid w:val="0029023F"/>
    <w:rsid w:val="00290C4F"/>
    <w:rsid w:val="002912E5"/>
    <w:rsid w:val="00291C23"/>
    <w:rsid w:val="00291E94"/>
    <w:rsid w:val="002929C4"/>
    <w:rsid w:val="00293341"/>
    <w:rsid w:val="0029336A"/>
    <w:rsid w:val="002941AB"/>
    <w:rsid w:val="00294344"/>
    <w:rsid w:val="0029468E"/>
    <w:rsid w:val="002962EE"/>
    <w:rsid w:val="0029686A"/>
    <w:rsid w:val="00296EB1"/>
    <w:rsid w:val="002A08E2"/>
    <w:rsid w:val="002A145D"/>
    <w:rsid w:val="002A17DE"/>
    <w:rsid w:val="002A1B91"/>
    <w:rsid w:val="002A234E"/>
    <w:rsid w:val="002A243C"/>
    <w:rsid w:val="002A2E40"/>
    <w:rsid w:val="002A35CA"/>
    <w:rsid w:val="002A3F87"/>
    <w:rsid w:val="002A4599"/>
    <w:rsid w:val="002A491E"/>
    <w:rsid w:val="002A577C"/>
    <w:rsid w:val="002A67BD"/>
    <w:rsid w:val="002A7530"/>
    <w:rsid w:val="002A767C"/>
    <w:rsid w:val="002A7BB9"/>
    <w:rsid w:val="002A7F02"/>
    <w:rsid w:val="002B00D9"/>
    <w:rsid w:val="002B0541"/>
    <w:rsid w:val="002B0795"/>
    <w:rsid w:val="002B0A57"/>
    <w:rsid w:val="002B116F"/>
    <w:rsid w:val="002B15D6"/>
    <w:rsid w:val="002B1700"/>
    <w:rsid w:val="002B1940"/>
    <w:rsid w:val="002B1ACE"/>
    <w:rsid w:val="002B237A"/>
    <w:rsid w:val="002B3D9E"/>
    <w:rsid w:val="002B43F8"/>
    <w:rsid w:val="002B4918"/>
    <w:rsid w:val="002B4962"/>
    <w:rsid w:val="002B6CF4"/>
    <w:rsid w:val="002B71D2"/>
    <w:rsid w:val="002B745D"/>
    <w:rsid w:val="002B7789"/>
    <w:rsid w:val="002B78CB"/>
    <w:rsid w:val="002C0623"/>
    <w:rsid w:val="002C12FB"/>
    <w:rsid w:val="002C149B"/>
    <w:rsid w:val="002C26EF"/>
    <w:rsid w:val="002C2A84"/>
    <w:rsid w:val="002C2BDB"/>
    <w:rsid w:val="002C2E68"/>
    <w:rsid w:val="002C3114"/>
    <w:rsid w:val="002C3879"/>
    <w:rsid w:val="002C3BA1"/>
    <w:rsid w:val="002C3FE4"/>
    <w:rsid w:val="002C4BE0"/>
    <w:rsid w:val="002C4E49"/>
    <w:rsid w:val="002C4F99"/>
    <w:rsid w:val="002C5BB7"/>
    <w:rsid w:val="002C6FE7"/>
    <w:rsid w:val="002D07AB"/>
    <w:rsid w:val="002D0947"/>
    <w:rsid w:val="002D0C3F"/>
    <w:rsid w:val="002D0CB7"/>
    <w:rsid w:val="002D0E1F"/>
    <w:rsid w:val="002D0E74"/>
    <w:rsid w:val="002D1D1D"/>
    <w:rsid w:val="002D226C"/>
    <w:rsid w:val="002D3466"/>
    <w:rsid w:val="002D3B7A"/>
    <w:rsid w:val="002D3C2D"/>
    <w:rsid w:val="002D40E6"/>
    <w:rsid w:val="002D4814"/>
    <w:rsid w:val="002D5305"/>
    <w:rsid w:val="002D5999"/>
    <w:rsid w:val="002D609C"/>
    <w:rsid w:val="002D6AB0"/>
    <w:rsid w:val="002D781C"/>
    <w:rsid w:val="002D7A24"/>
    <w:rsid w:val="002E0155"/>
    <w:rsid w:val="002E122F"/>
    <w:rsid w:val="002E1A50"/>
    <w:rsid w:val="002E2EEF"/>
    <w:rsid w:val="002E2F90"/>
    <w:rsid w:val="002E356D"/>
    <w:rsid w:val="002E38AF"/>
    <w:rsid w:val="002E4C8E"/>
    <w:rsid w:val="002E4CAB"/>
    <w:rsid w:val="002E4EA0"/>
    <w:rsid w:val="002E516D"/>
    <w:rsid w:val="002E5202"/>
    <w:rsid w:val="002E56AC"/>
    <w:rsid w:val="002E5CB7"/>
    <w:rsid w:val="002E606C"/>
    <w:rsid w:val="002E6CF9"/>
    <w:rsid w:val="002E706C"/>
    <w:rsid w:val="002E7609"/>
    <w:rsid w:val="002F10EE"/>
    <w:rsid w:val="002F127F"/>
    <w:rsid w:val="002F265D"/>
    <w:rsid w:val="002F275D"/>
    <w:rsid w:val="002F3175"/>
    <w:rsid w:val="002F443E"/>
    <w:rsid w:val="002F4826"/>
    <w:rsid w:val="002F5007"/>
    <w:rsid w:val="002F53E8"/>
    <w:rsid w:val="002F5A3E"/>
    <w:rsid w:val="002F763A"/>
    <w:rsid w:val="002F7ACD"/>
    <w:rsid w:val="003001F1"/>
    <w:rsid w:val="003015AF"/>
    <w:rsid w:val="00301A56"/>
    <w:rsid w:val="00301DCD"/>
    <w:rsid w:val="00302A6A"/>
    <w:rsid w:val="00302F9D"/>
    <w:rsid w:val="00303666"/>
    <w:rsid w:val="00304586"/>
    <w:rsid w:val="00304EE3"/>
    <w:rsid w:val="00305893"/>
    <w:rsid w:val="00305BFA"/>
    <w:rsid w:val="0030651D"/>
    <w:rsid w:val="00307561"/>
    <w:rsid w:val="003076F7"/>
    <w:rsid w:val="003078D8"/>
    <w:rsid w:val="00307D1A"/>
    <w:rsid w:val="00307EE5"/>
    <w:rsid w:val="003117EE"/>
    <w:rsid w:val="003126A6"/>
    <w:rsid w:val="00312859"/>
    <w:rsid w:val="0031288C"/>
    <w:rsid w:val="00313356"/>
    <w:rsid w:val="00313A76"/>
    <w:rsid w:val="00313C07"/>
    <w:rsid w:val="00313DCE"/>
    <w:rsid w:val="0031423A"/>
    <w:rsid w:val="003145BB"/>
    <w:rsid w:val="00314BD9"/>
    <w:rsid w:val="003154A4"/>
    <w:rsid w:val="0031565C"/>
    <w:rsid w:val="00315FA3"/>
    <w:rsid w:val="00316D2F"/>
    <w:rsid w:val="0031764D"/>
    <w:rsid w:val="00320050"/>
    <w:rsid w:val="0032011E"/>
    <w:rsid w:val="0032266F"/>
    <w:rsid w:val="0032288F"/>
    <w:rsid w:val="00322B23"/>
    <w:rsid w:val="00323004"/>
    <w:rsid w:val="003230C2"/>
    <w:rsid w:val="0032354B"/>
    <w:rsid w:val="00326D06"/>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D6D"/>
    <w:rsid w:val="003354B6"/>
    <w:rsid w:val="0033586E"/>
    <w:rsid w:val="00336CC7"/>
    <w:rsid w:val="0033714F"/>
    <w:rsid w:val="00337AC4"/>
    <w:rsid w:val="003403DE"/>
    <w:rsid w:val="0034110B"/>
    <w:rsid w:val="0034154F"/>
    <w:rsid w:val="00341A61"/>
    <w:rsid w:val="00341ACD"/>
    <w:rsid w:val="00341B09"/>
    <w:rsid w:val="00342935"/>
    <w:rsid w:val="00342AED"/>
    <w:rsid w:val="00343084"/>
    <w:rsid w:val="003440E5"/>
    <w:rsid w:val="00344E83"/>
    <w:rsid w:val="00344FD0"/>
    <w:rsid w:val="00345680"/>
    <w:rsid w:val="0034592D"/>
    <w:rsid w:val="00346052"/>
    <w:rsid w:val="003469F6"/>
    <w:rsid w:val="00347791"/>
    <w:rsid w:val="00347F02"/>
    <w:rsid w:val="0035002F"/>
    <w:rsid w:val="003506F5"/>
    <w:rsid w:val="00351499"/>
    <w:rsid w:val="0035160C"/>
    <w:rsid w:val="00351985"/>
    <w:rsid w:val="00352700"/>
    <w:rsid w:val="003528FA"/>
    <w:rsid w:val="00353D48"/>
    <w:rsid w:val="003554F4"/>
    <w:rsid w:val="00355B1D"/>
    <w:rsid w:val="0035639C"/>
    <w:rsid w:val="003564D0"/>
    <w:rsid w:val="00356891"/>
    <w:rsid w:val="00356F1D"/>
    <w:rsid w:val="00357B3F"/>
    <w:rsid w:val="00357B46"/>
    <w:rsid w:val="003618B3"/>
    <w:rsid w:val="0036257B"/>
    <w:rsid w:val="003629DA"/>
    <w:rsid w:val="003639D0"/>
    <w:rsid w:val="0036496B"/>
    <w:rsid w:val="003653EF"/>
    <w:rsid w:val="00365600"/>
    <w:rsid w:val="00365780"/>
    <w:rsid w:val="00365929"/>
    <w:rsid w:val="00365B6D"/>
    <w:rsid w:val="00365E48"/>
    <w:rsid w:val="00365F91"/>
    <w:rsid w:val="00366B35"/>
    <w:rsid w:val="00366EE7"/>
    <w:rsid w:val="003671C9"/>
    <w:rsid w:val="00367AAC"/>
    <w:rsid w:val="00367DF2"/>
    <w:rsid w:val="00370E02"/>
    <w:rsid w:val="003726DF"/>
    <w:rsid w:val="003730DF"/>
    <w:rsid w:val="00373C3B"/>
    <w:rsid w:val="00373F0F"/>
    <w:rsid w:val="00374A12"/>
    <w:rsid w:val="00374B8B"/>
    <w:rsid w:val="003752CA"/>
    <w:rsid w:val="003755FC"/>
    <w:rsid w:val="00375CDF"/>
    <w:rsid w:val="00375F52"/>
    <w:rsid w:val="00376413"/>
    <w:rsid w:val="00377234"/>
    <w:rsid w:val="00377549"/>
    <w:rsid w:val="00380409"/>
    <w:rsid w:val="00380BC0"/>
    <w:rsid w:val="00381B4D"/>
    <w:rsid w:val="00381B8E"/>
    <w:rsid w:val="00382CA0"/>
    <w:rsid w:val="00382E82"/>
    <w:rsid w:val="00382FC8"/>
    <w:rsid w:val="0038320F"/>
    <w:rsid w:val="00383341"/>
    <w:rsid w:val="0038378C"/>
    <w:rsid w:val="00384E8E"/>
    <w:rsid w:val="0038543D"/>
    <w:rsid w:val="00385BC1"/>
    <w:rsid w:val="00385F0B"/>
    <w:rsid w:val="00386180"/>
    <w:rsid w:val="0038636B"/>
    <w:rsid w:val="00390552"/>
    <w:rsid w:val="003911EC"/>
    <w:rsid w:val="00391226"/>
    <w:rsid w:val="003914B1"/>
    <w:rsid w:val="00392405"/>
    <w:rsid w:val="003924A1"/>
    <w:rsid w:val="00392C50"/>
    <w:rsid w:val="00393CC8"/>
    <w:rsid w:val="00393D6E"/>
    <w:rsid w:val="00393FA6"/>
    <w:rsid w:val="003944E1"/>
    <w:rsid w:val="003945FE"/>
    <w:rsid w:val="00394AA4"/>
    <w:rsid w:val="00394BD6"/>
    <w:rsid w:val="003952C3"/>
    <w:rsid w:val="00395799"/>
    <w:rsid w:val="00396086"/>
    <w:rsid w:val="003968F2"/>
    <w:rsid w:val="00396996"/>
    <w:rsid w:val="00396C13"/>
    <w:rsid w:val="00396E5D"/>
    <w:rsid w:val="00397AF1"/>
    <w:rsid w:val="003A01FD"/>
    <w:rsid w:val="003A0DCD"/>
    <w:rsid w:val="003A14ED"/>
    <w:rsid w:val="003A15A0"/>
    <w:rsid w:val="003A1BED"/>
    <w:rsid w:val="003A231D"/>
    <w:rsid w:val="003A29C8"/>
    <w:rsid w:val="003A2BD3"/>
    <w:rsid w:val="003A3080"/>
    <w:rsid w:val="003A3AF7"/>
    <w:rsid w:val="003A3B4F"/>
    <w:rsid w:val="003A3FC9"/>
    <w:rsid w:val="003A50CF"/>
    <w:rsid w:val="003A526C"/>
    <w:rsid w:val="003A58F0"/>
    <w:rsid w:val="003A6197"/>
    <w:rsid w:val="003A6249"/>
    <w:rsid w:val="003A6593"/>
    <w:rsid w:val="003A669B"/>
    <w:rsid w:val="003A68E5"/>
    <w:rsid w:val="003A6D7E"/>
    <w:rsid w:val="003A6E90"/>
    <w:rsid w:val="003A7450"/>
    <w:rsid w:val="003A7CCC"/>
    <w:rsid w:val="003B175D"/>
    <w:rsid w:val="003B29CA"/>
    <w:rsid w:val="003B2F78"/>
    <w:rsid w:val="003B306C"/>
    <w:rsid w:val="003B386C"/>
    <w:rsid w:val="003B4023"/>
    <w:rsid w:val="003B4468"/>
    <w:rsid w:val="003B471E"/>
    <w:rsid w:val="003B4BC9"/>
    <w:rsid w:val="003B5469"/>
    <w:rsid w:val="003B5B6E"/>
    <w:rsid w:val="003B616A"/>
    <w:rsid w:val="003B631A"/>
    <w:rsid w:val="003B7E73"/>
    <w:rsid w:val="003C0D59"/>
    <w:rsid w:val="003C115D"/>
    <w:rsid w:val="003C1524"/>
    <w:rsid w:val="003C2165"/>
    <w:rsid w:val="003C3727"/>
    <w:rsid w:val="003C4EED"/>
    <w:rsid w:val="003C5651"/>
    <w:rsid w:val="003C5A2C"/>
    <w:rsid w:val="003C5CBD"/>
    <w:rsid w:val="003C72DE"/>
    <w:rsid w:val="003C73D6"/>
    <w:rsid w:val="003C79CA"/>
    <w:rsid w:val="003C7CE4"/>
    <w:rsid w:val="003C7FBD"/>
    <w:rsid w:val="003D0187"/>
    <w:rsid w:val="003D12AB"/>
    <w:rsid w:val="003D157A"/>
    <w:rsid w:val="003D158C"/>
    <w:rsid w:val="003D16AF"/>
    <w:rsid w:val="003D1DD2"/>
    <w:rsid w:val="003D24B7"/>
    <w:rsid w:val="003D2518"/>
    <w:rsid w:val="003D28C1"/>
    <w:rsid w:val="003D2C08"/>
    <w:rsid w:val="003D448D"/>
    <w:rsid w:val="003D44DA"/>
    <w:rsid w:val="003D45C0"/>
    <w:rsid w:val="003D46A9"/>
    <w:rsid w:val="003D4D60"/>
    <w:rsid w:val="003D4DB3"/>
    <w:rsid w:val="003D64E2"/>
    <w:rsid w:val="003D6833"/>
    <w:rsid w:val="003D69F3"/>
    <w:rsid w:val="003D70F8"/>
    <w:rsid w:val="003D75A1"/>
    <w:rsid w:val="003D7DD6"/>
    <w:rsid w:val="003E051B"/>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6238"/>
    <w:rsid w:val="003E6B66"/>
    <w:rsid w:val="003E7370"/>
    <w:rsid w:val="003E73E7"/>
    <w:rsid w:val="003E7DFA"/>
    <w:rsid w:val="003F09CD"/>
    <w:rsid w:val="003F189E"/>
    <w:rsid w:val="003F18A9"/>
    <w:rsid w:val="003F1946"/>
    <w:rsid w:val="003F2503"/>
    <w:rsid w:val="003F29F5"/>
    <w:rsid w:val="003F2A1E"/>
    <w:rsid w:val="003F2E83"/>
    <w:rsid w:val="003F3144"/>
    <w:rsid w:val="003F348F"/>
    <w:rsid w:val="003F3C1D"/>
    <w:rsid w:val="003F3F12"/>
    <w:rsid w:val="003F423B"/>
    <w:rsid w:val="003F42D1"/>
    <w:rsid w:val="003F45CD"/>
    <w:rsid w:val="003F49BA"/>
    <w:rsid w:val="003F4A65"/>
    <w:rsid w:val="003F54B2"/>
    <w:rsid w:val="003F5557"/>
    <w:rsid w:val="003F6A79"/>
    <w:rsid w:val="003F6D76"/>
    <w:rsid w:val="003F73A3"/>
    <w:rsid w:val="003F74E0"/>
    <w:rsid w:val="004013DF"/>
    <w:rsid w:val="004013FD"/>
    <w:rsid w:val="0040162E"/>
    <w:rsid w:val="00401FDD"/>
    <w:rsid w:val="00402F58"/>
    <w:rsid w:val="00403251"/>
    <w:rsid w:val="00403272"/>
    <w:rsid w:val="0040340B"/>
    <w:rsid w:val="0040396F"/>
    <w:rsid w:val="004042D4"/>
    <w:rsid w:val="00404685"/>
    <w:rsid w:val="004046E4"/>
    <w:rsid w:val="0040501E"/>
    <w:rsid w:val="00405128"/>
    <w:rsid w:val="004055ED"/>
    <w:rsid w:val="00405AAF"/>
    <w:rsid w:val="00405BF1"/>
    <w:rsid w:val="00405DF9"/>
    <w:rsid w:val="00405F20"/>
    <w:rsid w:val="00406C7D"/>
    <w:rsid w:val="00407410"/>
    <w:rsid w:val="00410AFE"/>
    <w:rsid w:val="00410B2C"/>
    <w:rsid w:val="00410DC7"/>
    <w:rsid w:val="00411876"/>
    <w:rsid w:val="00411BB9"/>
    <w:rsid w:val="00412AF1"/>
    <w:rsid w:val="00412B9A"/>
    <w:rsid w:val="00412D7E"/>
    <w:rsid w:val="004134BB"/>
    <w:rsid w:val="00413732"/>
    <w:rsid w:val="00413B3A"/>
    <w:rsid w:val="00413B60"/>
    <w:rsid w:val="0041411A"/>
    <w:rsid w:val="004142EF"/>
    <w:rsid w:val="004144D0"/>
    <w:rsid w:val="00414C10"/>
    <w:rsid w:val="00416931"/>
    <w:rsid w:val="004177C4"/>
    <w:rsid w:val="004210EA"/>
    <w:rsid w:val="00421F8A"/>
    <w:rsid w:val="00421FA9"/>
    <w:rsid w:val="004227AB"/>
    <w:rsid w:val="00423439"/>
    <w:rsid w:val="0042374D"/>
    <w:rsid w:val="00423A56"/>
    <w:rsid w:val="00423AEA"/>
    <w:rsid w:val="004244B2"/>
    <w:rsid w:val="0042459C"/>
    <w:rsid w:val="00424D9F"/>
    <w:rsid w:val="00425361"/>
    <w:rsid w:val="004258D1"/>
    <w:rsid w:val="00426688"/>
    <w:rsid w:val="0042727C"/>
    <w:rsid w:val="00430271"/>
    <w:rsid w:val="00430B42"/>
    <w:rsid w:val="00430F3E"/>
    <w:rsid w:val="00431E10"/>
    <w:rsid w:val="0043208F"/>
    <w:rsid w:val="004322D7"/>
    <w:rsid w:val="00432A00"/>
    <w:rsid w:val="00432C77"/>
    <w:rsid w:val="00434073"/>
    <w:rsid w:val="0043425B"/>
    <w:rsid w:val="004343C5"/>
    <w:rsid w:val="00434883"/>
    <w:rsid w:val="004349E8"/>
    <w:rsid w:val="00435985"/>
    <w:rsid w:val="00435C16"/>
    <w:rsid w:val="00435C52"/>
    <w:rsid w:val="0043697C"/>
    <w:rsid w:val="00437774"/>
    <w:rsid w:val="00437A64"/>
    <w:rsid w:val="0044046E"/>
    <w:rsid w:val="004404C2"/>
    <w:rsid w:val="00442855"/>
    <w:rsid w:val="00442A37"/>
    <w:rsid w:val="004431C8"/>
    <w:rsid w:val="004434AE"/>
    <w:rsid w:val="00443E10"/>
    <w:rsid w:val="0044417B"/>
    <w:rsid w:val="00444804"/>
    <w:rsid w:val="004448F3"/>
    <w:rsid w:val="00444948"/>
    <w:rsid w:val="00444A99"/>
    <w:rsid w:val="00444E20"/>
    <w:rsid w:val="004451A0"/>
    <w:rsid w:val="00445553"/>
    <w:rsid w:val="00445EAD"/>
    <w:rsid w:val="00446035"/>
    <w:rsid w:val="00446604"/>
    <w:rsid w:val="00446AB4"/>
    <w:rsid w:val="00446BB4"/>
    <w:rsid w:val="00447732"/>
    <w:rsid w:val="0045012A"/>
    <w:rsid w:val="0045092A"/>
    <w:rsid w:val="0045093A"/>
    <w:rsid w:val="00451D48"/>
    <w:rsid w:val="00452095"/>
    <w:rsid w:val="00452486"/>
    <w:rsid w:val="0045292B"/>
    <w:rsid w:val="00452BD8"/>
    <w:rsid w:val="00453471"/>
    <w:rsid w:val="0045358A"/>
    <w:rsid w:val="00453DF7"/>
    <w:rsid w:val="00454853"/>
    <w:rsid w:val="0045600B"/>
    <w:rsid w:val="004568F9"/>
    <w:rsid w:val="0045696E"/>
    <w:rsid w:val="00456EC8"/>
    <w:rsid w:val="00457160"/>
    <w:rsid w:val="004573D4"/>
    <w:rsid w:val="00461B5E"/>
    <w:rsid w:val="00461F78"/>
    <w:rsid w:val="00462BB1"/>
    <w:rsid w:val="004638B4"/>
    <w:rsid w:val="00463F12"/>
    <w:rsid w:val="00463F62"/>
    <w:rsid w:val="00464503"/>
    <w:rsid w:val="0046466C"/>
    <w:rsid w:val="004652BC"/>
    <w:rsid w:val="00465376"/>
    <w:rsid w:val="0046541D"/>
    <w:rsid w:val="00465A40"/>
    <w:rsid w:val="00465A70"/>
    <w:rsid w:val="00466427"/>
    <w:rsid w:val="00466594"/>
    <w:rsid w:val="004670A0"/>
    <w:rsid w:val="00467477"/>
    <w:rsid w:val="004676C3"/>
    <w:rsid w:val="00467D8C"/>
    <w:rsid w:val="0047005F"/>
    <w:rsid w:val="00470E80"/>
    <w:rsid w:val="0047130A"/>
    <w:rsid w:val="004721BB"/>
    <w:rsid w:val="0047278D"/>
    <w:rsid w:val="00472A87"/>
    <w:rsid w:val="00472ED1"/>
    <w:rsid w:val="00474438"/>
    <w:rsid w:val="00474868"/>
    <w:rsid w:val="00474CE7"/>
    <w:rsid w:val="0047548F"/>
    <w:rsid w:val="004754B3"/>
    <w:rsid w:val="00475A32"/>
    <w:rsid w:val="00475C50"/>
    <w:rsid w:val="00476725"/>
    <w:rsid w:val="00476C02"/>
    <w:rsid w:val="004772E3"/>
    <w:rsid w:val="0047735F"/>
    <w:rsid w:val="0048056A"/>
    <w:rsid w:val="00480C33"/>
    <w:rsid w:val="004815B9"/>
    <w:rsid w:val="00481E41"/>
    <w:rsid w:val="0048245E"/>
    <w:rsid w:val="00482C11"/>
    <w:rsid w:val="00482CB5"/>
    <w:rsid w:val="00483B2C"/>
    <w:rsid w:val="00484118"/>
    <w:rsid w:val="00484133"/>
    <w:rsid w:val="00485959"/>
    <w:rsid w:val="00485A37"/>
    <w:rsid w:val="00486F67"/>
    <w:rsid w:val="0048757C"/>
    <w:rsid w:val="00487ACA"/>
    <w:rsid w:val="00487D2A"/>
    <w:rsid w:val="00490BD2"/>
    <w:rsid w:val="00490E8A"/>
    <w:rsid w:val="004912D8"/>
    <w:rsid w:val="00491F18"/>
    <w:rsid w:val="00492C7D"/>
    <w:rsid w:val="00492D68"/>
    <w:rsid w:val="00494054"/>
    <w:rsid w:val="00494076"/>
    <w:rsid w:val="00494101"/>
    <w:rsid w:val="00494E75"/>
    <w:rsid w:val="00495168"/>
    <w:rsid w:val="0049548E"/>
    <w:rsid w:val="00495F0A"/>
    <w:rsid w:val="00496318"/>
    <w:rsid w:val="00496598"/>
    <w:rsid w:val="00497242"/>
    <w:rsid w:val="0049726D"/>
    <w:rsid w:val="00497A57"/>
    <w:rsid w:val="00497ACB"/>
    <w:rsid w:val="004A034C"/>
    <w:rsid w:val="004A0B4B"/>
    <w:rsid w:val="004A0BCE"/>
    <w:rsid w:val="004A0F90"/>
    <w:rsid w:val="004A165B"/>
    <w:rsid w:val="004A17B4"/>
    <w:rsid w:val="004A18FC"/>
    <w:rsid w:val="004A32B2"/>
    <w:rsid w:val="004A33DC"/>
    <w:rsid w:val="004A3B87"/>
    <w:rsid w:val="004A3E38"/>
    <w:rsid w:val="004A40E3"/>
    <w:rsid w:val="004A462A"/>
    <w:rsid w:val="004A5314"/>
    <w:rsid w:val="004A6188"/>
    <w:rsid w:val="004A636C"/>
    <w:rsid w:val="004A6995"/>
    <w:rsid w:val="004A6AF9"/>
    <w:rsid w:val="004A6C30"/>
    <w:rsid w:val="004A6FAF"/>
    <w:rsid w:val="004A7056"/>
    <w:rsid w:val="004A7904"/>
    <w:rsid w:val="004A7F3C"/>
    <w:rsid w:val="004B01A8"/>
    <w:rsid w:val="004B02C4"/>
    <w:rsid w:val="004B0636"/>
    <w:rsid w:val="004B095C"/>
    <w:rsid w:val="004B14A5"/>
    <w:rsid w:val="004B1647"/>
    <w:rsid w:val="004B165F"/>
    <w:rsid w:val="004B19B2"/>
    <w:rsid w:val="004B19F7"/>
    <w:rsid w:val="004B1B78"/>
    <w:rsid w:val="004B1F2E"/>
    <w:rsid w:val="004B2021"/>
    <w:rsid w:val="004B295D"/>
    <w:rsid w:val="004B2F88"/>
    <w:rsid w:val="004B35AA"/>
    <w:rsid w:val="004B3828"/>
    <w:rsid w:val="004B3990"/>
    <w:rsid w:val="004B429B"/>
    <w:rsid w:val="004B444D"/>
    <w:rsid w:val="004B4753"/>
    <w:rsid w:val="004B4B9A"/>
    <w:rsid w:val="004B5875"/>
    <w:rsid w:val="004B61BE"/>
    <w:rsid w:val="004B74DA"/>
    <w:rsid w:val="004B7FE4"/>
    <w:rsid w:val="004C04BE"/>
    <w:rsid w:val="004C0505"/>
    <w:rsid w:val="004C0B67"/>
    <w:rsid w:val="004C0C1E"/>
    <w:rsid w:val="004C0EFF"/>
    <w:rsid w:val="004C1469"/>
    <w:rsid w:val="004C19B4"/>
    <w:rsid w:val="004C2762"/>
    <w:rsid w:val="004C3272"/>
    <w:rsid w:val="004C3542"/>
    <w:rsid w:val="004C3FC4"/>
    <w:rsid w:val="004C4105"/>
    <w:rsid w:val="004C4432"/>
    <w:rsid w:val="004C477B"/>
    <w:rsid w:val="004C4C3D"/>
    <w:rsid w:val="004C4F88"/>
    <w:rsid w:val="004C54B8"/>
    <w:rsid w:val="004C5519"/>
    <w:rsid w:val="004C643F"/>
    <w:rsid w:val="004C6B68"/>
    <w:rsid w:val="004C6F17"/>
    <w:rsid w:val="004C743C"/>
    <w:rsid w:val="004C7C79"/>
    <w:rsid w:val="004C7CCD"/>
    <w:rsid w:val="004C7DBC"/>
    <w:rsid w:val="004D1326"/>
    <w:rsid w:val="004D1812"/>
    <w:rsid w:val="004D1C20"/>
    <w:rsid w:val="004D2283"/>
    <w:rsid w:val="004D3DCF"/>
    <w:rsid w:val="004D3E8B"/>
    <w:rsid w:val="004D4DFD"/>
    <w:rsid w:val="004D51BF"/>
    <w:rsid w:val="004D5847"/>
    <w:rsid w:val="004D5D71"/>
    <w:rsid w:val="004D62E2"/>
    <w:rsid w:val="004D6675"/>
    <w:rsid w:val="004D68BA"/>
    <w:rsid w:val="004D7210"/>
    <w:rsid w:val="004D7305"/>
    <w:rsid w:val="004D7910"/>
    <w:rsid w:val="004D7CEC"/>
    <w:rsid w:val="004E10D5"/>
    <w:rsid w:val="004E29D0"/>
    <w:rsid w:val="004E2A8C"/>
    <w:rsid w:val="004E2DB6"/>
    <w:rsid w:val="004E2E7C"/>
    <w:rsid w:val="004E301A"/>
    <w:rsid w:val="004E3F33"/>
    <w:rsid w:val="004E436E"/>
    <w:rsid w:val="004E461D"/>
    <w:rsid w:val="004E4851"/>
    <w:rsid w:val="004E495F"/>
    <w:rsid w:val="004E4E18"/>
    <w:rsid w:val="004E557F"/>
    <w:rsid w:val="004E59A5"/>
    <w:rsid w:val="004E659A"/>
    <w:rsid w:val="004E74FC"/>
    <w:rsid w:val="004E7807"/>
    <w:rsid w:val="004E7EC0"/>
    <w:rsid w:val="004F074C"/>
    <w:rsid w:val="004F0FDA"/>
    <w:rsid w:val="004F0FF5"/>
    <w:rsid w:val="004F1096"/>
    <w:rsid w:val="004F129C"/>
    <w:rsid w:val="004F1334"/>
    <w:rsid w:val="004F1CD6"/>
    <w:rsid w:val="004F223A"/>
    <w:rsid w:val="004F284D"/>
    <w:rsid w:val="004F3438"/>
    <w:rsid w:val="004F3875"/>
    <w:rsid w:val="004F3C95"/>
    <w:rsid w:val="004F3E7E"/>
    <w:rsid w:val="004F4319"/>
    <w:rsid w:val="004F4411"/>
    <w:rsid w:val="004F461B"/>
    <w:rsid w:val="004F59E0"/>
    <w:rsid w:val="004F6472"/>
    <w:rsid w:val="004F6C01"/>
    <w:rsid w:val="004F750E"/>
    <w:rsid w:val="004F7C4E"/>
    <w:rsid w:val="004F7F2A"/>
    <w:rsid w:val="005004E1"/>
    <w:rsid w:val="00500749"/>
    <w:rsid w:val="005007A3"/>
    <w:rsid w:val="00500B7B"/>
    <w:rsid w:val="0050190B"/>
    <w:rsid w:val="00501A82"/>
    <w:rsid w:val="00501E3B"/>
    <w:rsid w:val="00503112"/>
    <w:rsid w:val="005036EC"/>
    <w:rsid w:val="00504186"/>
    <w:rsid w:val="0050517A"/>
    <w:rsid w:val="00505346"/>
    <w:rsid w:val="00505AC1"/>
    <w:rsid w:val="00506F88"/>
    <w:rsid w:val="00507892"/>
    <w:rsid w:val="00510002"/>
    <w:rsid w:val="00510199"/>
    <w:rsid w:val="005103D3"/>
    <w:rsid w:val="00511A96"/>
    <w:rsid w:val="00511AE3"/>
    <w:rsid w:val="00511B92"/>
    <w:rsid w:val="00512419"/>
    <w:rsid w:val="00512A7D"/>
    <w:rsid w:val="00512B2D"/>
    <w:rsid w:val="00513796"/>
    <w:rsid w:val="00513B7E"/>
    <w:rsid w:val="005140CE"/>
    <w:rsid w:val="005148CD"/>
    <w:rsid w:val="00515A65"/>
    <w:rsid w:val="00515B09"/>
    <w:rsid w:val="00516E42"/>
    <w:rsid w:val="00517B76"/>
    <w:rsid w:val="00520089"/>
    <w:rsid w:val="00520129"/>
    <w:rsid w:val="005203FC"/>
    <w:rsid w:val="005212B3"/>
    <w:rsid w:val="00521434"/>
    <w:rsid w:val="00521ABB"/>
    <w:rsid w:val="00522CBC"/>
    <w:rsid w:val="00522EB1"/>
    <w:rsid w:val="00524CCF"/>
    <w:rsid w:val="00524FD1"/>
    <w:rsid w:val="005251C7"/>
    <w:rsid w:val="00525828"/>
    <w:rsid w:val="00525CD9"/>
    <w:rsid w:val="00525FA6"/>
    <w:rsid w:val="0052658E"/>
    <w:rsid w:val="00526B89"/>
    <w:rsid w:val="005272B4"/>
    <w:rsid w:val="00527851"/>
    <w:rsid w:val="005279FE"/>
    <w:rsid w:val="00527F2D"/>
    <w:rsid w:val="005307BE"/>
    <w:rsid w:val="005307F6"/>
    <w:rsid w:val="00530D1F"/>
    <w:rsid w:val="0053144A"/>
    <w:rsid w:val="0053146A"/>
    <w:rsid w:val="00531649"/>
    <w:rsid w:val="005319B2"/>
    <w:rsid w:val="00532107"/>
    <w:rsid w:val="00533637"/>
    <w:rsid w:val="00534223"/>
    <w:rsid w:val="00534E32"/>
    <w:rsid w:val="0053525A"/>
    <w:rsid w:val="00535274"/>
    <w:rsid w:val="005366A4"/>
    <w:rsid w:val="00536904"/>
    <w:rsid w:val="00537821"/>
    <w:rsid w:val="00537885"/>
    <w:rsid w:val="00540978"/>
    <w:rsid w:val="00540E14"/>
    <w:rsid w:val="005413BA"/>
    <w:rsid w:val="00542608"/>
    <w:rsid w:val="00542757"/>
    <w:rsid w:val="00544322"/>
    <w:rsid w:val="00544F6B"/>
    <w:rsid w:val="005456D6"/>
    <w:rsid w:val="00545BA6"/>
    <w:rsid w:val="005461B1"/>
    <w:rsid w:val="00546229"/>
    <w:rsid w:val="00546850"/>
    <w:rsid w:val="00546D7D"/>
    <w:rsid w:val="00546E2F"/>
    <w:rsid w:val="0054784C"/>
    <w:rsid w:val="00550FBD"/>
    <w:rsid w:val="00551662"/>
    <w:rsid w:val="00551E33"/>
    <w:rsid w:val="00553469"/>
    <w:rsid w:val="00553D2C"/>
    <w:rsid w:val="00553E0A"/>
    <w:rsid w:val="00555A86"/>
    <w:rsid w:val="005564A2"/>
    <w:rsid w:val="0055671D"/>
    <w:rsid w:val="00556C53"/>
    <w:rsid w:val="0055760F"/>
    <w:rsid w:val="00557D0B"/>
    <w:rsid w:val="005604C8"/>
    <w:rsid w:val="005617F0"/>
    <w:rsid w:val="00561FE6"/>
    <w:rsid w:val="0056252B"/>
    <w:rsid w:val="00562576"/>
    <w:rsid w:val="00562E33"/>
    <w:rsid w:val="0056524C"/>
    <w:rsid w:val="00565582"/>
    <w:rsid w:val="00565EC7"/>
    <w:rsid w:val="00566134"/>
    <w:rsid w:val="00566C0D"/>
    <w:rsid w:val="0056791E"/>
    <w:rsid w:val="00567964"/>
    <w:rsid w:val="00567BDF"/>
    <w:rsid w:val="005703F7"/>
    <w:rsid w:val="0057049E"/>
    <w:rsid w:val="00570699"/>
    <w:rsid w:val="00570BEE"/>
    <w:rsid w:val="00570CBA"/>
    <w:rsid w:val="00570CF4"/>
    <w:rsid w:val="0057110E"/>
    <w:rsid w:val="00571A79"/>
    <w:rsid w:val="0057213C"/>
    <w:rsid w:val="00572910"/>
    <w:rsid w:val="005730AA"/>
    <w:rsid w:val="00573427"/>
    <w:rsid w:val="00574144"/>
    <w:rsid w:val="0057436B"/>
    <w:rsid w:val="005745FB"/>
    <w:rsid w:val="00574B15"/>
    <w:rsid w:val="00574D16"/>
    <w:rsid w:val="00575467"/>
    <w:rsid w:val="00575FC9"/>
    <w:rsid w:val="00576283"/>
    <w:rsid w:val="00576B3F"/>
    <w:rsid w:val="00576D82"/>
    <w:rsid w:val="00576ED0"/>
    <w:rsid w:val="00577347"/>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4BE"/>
    <w:rsid w:val="00582DBD"/>
    <w:rsid w:val="00583124"/>
    <w:rsid w:val="00583345"/>
    <w:rsid w:val="0058386E"/>
    <w:rsid w:val="005838CB"/>
    <w:rsid w:val="00583A3A"/>
    <w:rsid w:val="00583C26"/>
    <w:rsid w:val="00585031"/>
    <w:rsid w:val="00585F85"/>
    <w:rsid w:val="005860BB"/>
    <w:rsid w:val="005861F3"/>
    <w:rsid w:val="005902C5"/>
    <w:rsid w:val="00590501"/>
    <w:rsid w:val="00590B9E"/>
    <w:rsid w:val="0059159E"/>
    <w:rsid w:val="0059185C"/>
    <w:rsid w:val="005920F3"/>
    <w:rsid w:val="005932E9"/>
    <w:rsid w:val="00593AEB"/>
    <w:rsid w:val="0059419C"/>
    <w:rsid w:val="005941AE"/>
    <w:rsid w:val="005958F6"/>
    <w:rsid w:val="00595C0A"/>
    <w:rsid w:val="00595D02"/>
    <w:rsid w:val="00595DBD"/>
    <w:rsid w:val="00595FAB"/>
    <w:rsid w:val="00596346"/>
    <w:rsid w:val="00597CA6"/>
    <w:rsid w:val="005A00CD"/>
    <w:rsid w:val="005A046E"/>
    <w:rsid w:val="005A0710"/>
    <w:rsid w:val="005A0753"/>
    <w:rsid w:val="005A11FE"/>
    <w:rsid w:val="005A121A"/>
    <w:rsid w:val="005A19DF"/>
    <w:rsid w:val="005A2089"/>
    <w:rsid w:val="005A2FB6"/>
    <w:rsid w:val="005A30F3"/>
    <w:rsid w:val="005A3194"/>
    <w:rsid w:val="005A40DB"/>
    <w:rsid w:val="005A4A73"/>
    <w:rsid w:val="005A5169"/>
    <w:rsid w:val="005A5909"/>
    <w:rsid w:val="005A5D8E"/>
    <w:rsid w:val="005A6BE1"/>
    <w:rsid w:val="005A707B"/>
    <w:rsid w:val="005A7B47"/>
    <w:rsid w:val="005B0208"/>
    <w:rsid w:val="005B070B"/>
    <w:rsid w:val="005B0A3E"/>
    <w:rsid w:val="005B1122"/>
    <w:rsid w:val="005B1C25"/>
    <w:rsid w:val="005B2AD8"/>
    <w:rsid w:val="005B2E05"/>
    <w:rsid w:val="005B309A"/>
    <w:rsid w:val="005B3D61"/>
    <w:rsid w:val="005B5515"/>
    <w:rsid w:val="005B5675"/>
    <w:rsid w:val="005B5BC8"/>
    <w:rsid w:val="005B6CC1"/>
    <w:rsid w:val="005B72EA"/>
    <w:rsid w:val="005B73BA"/>
    <w:rsid w:val="005B76B0"/>
    <w:rsid w:val="005B7D61"/>
    <w:rsid w:val="005C0262"/>
    <w:rsid w:val="005C1196"/>
    <w:rsid w:val="005C1760"/>
    <w:rsid w:val="005C20AF"/>
    <w:rsid w:val="005C2AF2"/>
    <w:rsid w:val="005C2EB3"/>
    <w:rsid w:val="005C3396"/>
    <w:rsid w:val="005C3CEF"/>
    <w:rsid w:val="005C3D6C"/>
    <w:rsid w:val="005C5060"/>
    <w:rsid w:val="005C528A"/>
    <w:rsid w:val="005C5A92"/>
    <w:rsid w:val="005C5CC5"/>
    <w:rsid w:val="005C71AA"/>
    <w:rsid w:val="005C7820"/>
    <w:rsid w:val="005C7B1F"/>
    <w:rsid w:val="005D0CA9"/>
    <w:rsid w:val="005D1342"/>
    <w:rsid w:val="005D13E6"/>
    <w:rsid w:val="005D157C"/>
    <w:rsid w:val="005D2ED0"/>
    <w:rsid w:val="005D3061"/>
    <w:rsid w:val="005D34ED"/>
    <w:rsid w:val="005D3716"/>
    <w:rsid w:val="005D3D90"/>
    <w:rsid w:val="005D46C5"/>
    <w:rsid w:val="005D4D9F"/>
    <w:rsid w:val="005D6B2A"/>
    <w:rsid w:val="005D6F69"/>
    <w:rsid w:val="005D7289"/>
    <w:rsid w:val="005D74DB"/>
    <w:rsid w:val="005D76E0"/>
    <w:rsid w:val="005E01F5"/>
    <w:rsid w:val="005E13A2"/>
    <w:rsid w:val="005E1B47"/>
    <w:rsid w:val="005E3852"/>
    <w:rsid w:val="005E4448"/>
    <w:rsid w:val="005E4E45"/>
    <w:rsid w:val="005E5D34"/>
    <w:rsid w:val="005E5F01"/>
    <w:rsid w:val="005E6261"/>
    <w:rsid w:val="005E652B"/>
    <w:rsid w:val="005E6B2C"/>
    <w:rsid w:val="005E795F"/>
    <w:rsid w:val="005E7DAC"/>
    <w:rsid w:val="005F01DB"/>
    <w:rsid w:val="005F165A"/>
    <w:rsid w:val="005F1918"/>
    <w:rsid w:val="005F1D40"/>
    <w:rsid w:val="005F227D"/>
    <w:rsid w:val="005F2813"/>
    <w:rsid w:val="005F2F49"/>
    <w:rsid w:val="005F3632"/>
    <w:rsid w:val="005F365A"/>
    <w:rsid w:val="005F3B75"/>
    <w:rsid w:val="005F3ECE"/>
    <w:rsid w:val="005F40CF"/>
    <w:rsid w:val="005F53D3"/>
    <w:rsid w:val="005F578F"/>
    <w:rsid w:val="005F5833"/>
    <w:rsid w:val="005F5BB2"/>
    <w:rsid w:val="005F6443"/>
    <w:rsid w:val="005F6D85"/>
    <w:rsid w:val="005F70FC"/>
    <w:rsid w:val="005F722C"/>
    <w:rsid w:val="005F7CE3"/>
    <w:rsid w:val="005F7E2B"/>
    <w:rsid w:val="0060046D"/>
    <w:rsid w:val="006005C4"/>
    <w:rsid w:val="00601817"/>
    <w:rsid w:val="00602141"/>
    <w:rsid w:val="00602407"/>
    <w:rsid w:val="00602618"/>
    <w:rsid w:val="0060261D"/>
    <w:rsid w:val="00602DDC"/>
    <w:rsid w:val="00602F5E"/>
    <w:rsid w:val="006030EE"/>
    <w:rsid w:val="006035C6"/>
    <w:rsid w:val="00603725"/>
    <w:rsid w:val="00604016"/>
    <w:rsid w:val="0060401C"/>
    <w:rsid w:val="006044DA"/>
    <w:rsid w:val="00604B37"/>
    <w:rsid w:val="00604F35"/>
    <w:rsid w:val="00605777"/>
    <w:rsid w:val="0060607F"/>
    <w:rsid w:val="006065C7"/>
    <w:rsid w:val="00606C35"/>
    <w:rsid w:val="00606DE6"/>
    <w:rsid w:val="00607071"/>
    <w:rsid w:val="006100DA"/>
    <w:rsid w:val="00610124"/>
    <w:rsid w:val="006107B5"/>
    <w:rsid w:val="00610C8A"/>
    <w:rsid w:val="00611093"/>
    <w:rsid w:val="00611125"/>
    <w:rsid w:val="006113AF"/>
    <w:rsid w:val="006115FA"/>
    <w:rsid w:val="00611E07"/>
    <w:rsid w:val="006127EB"/>
    <w:rsid w:val="006129BB"/>
    <w:rsid w:val="00612E3B"/>
    <w:rsid w:val="00612EF2"/>
    <w:rsid w:val="0061314B"/>
    <w:rsid w:val="006145EF"/>
    <w:rsid w:val="006149D9"/>
    <w:rsid w:val="00614D47"/>
    <w:rsid w:val="006156B8"/>
    <w:rsid w:val="00615757"/>
    <w:rsid w:val="00616A6B"/>
    <w:rsid w:val="006173F1"/>
    <w:rsid w:val="0061757F"/>
    <w:rsid w:val="00620382"/>
    <w:rsid w:val="00620857"/>
    <w:rsid w:val="00620A73"/>
    <w:rsid w:val="00620F53"/>
    <w:rsid w:val="00621046"/>
    <w:rsid w:val="0062270E"/>
    <w:rsid w:val="00622A41"/>
    <w:rsid w:val="00622DC1"/>
    <w:rsid w:val="006231A5"/>
    <w:rsid w:val="00623394"/>
    <w:rsid w:val="0062396C"/>
    <w:rsid w:val="00623CEA"/>
    <w:rsid w:val="00623F21"/>
    <w:rsid w:val="00624350"/>
    <w:rsid w:val="00624378"/>
    <w:rsid w:val="00624559"/>
    <w:rsid w:val="00624861"/>
    <w:rsid w:val="00624C3D"/>
    <w:rsid w:val="00624C7F"/>
    <w:rsid w:val="0062585B"/>
    <w:rsid w:val="00626046"/>
    <w:rsid w:val="00626AF7"/>
    <w:rsid w:val="006308E9"/>
    <w:rsid w:val="00630AA3"/>
    <w:rsid w:val="00631569"/>
    <w:rsid w:val="00631F67"/>
    <w:rsid w:val="0063226D"/>
    <w:rsid w:val="00632A84"/>
    <w:rsid w:val="00634683"/>
    <w:rsid w:val="00634CAA"/>
    <w:rsid w:val="006353C1"/>
    <w:rsid w:val="006354C9"/>
    <w:rsid w:val="00635AC5"/>
    <w:rsid w:val="00636010"/>
    <w:rsid w:val="00636E65"/>
    <w:rsid w:val="00636E7B"/>
    <w:rsid w:val="006401B3"/>
    <w:rsid w:val="006405F3"/>
    <w:rsid w:val="00641B98"/>
    <w:rsid w:val="00641DE9"/>
    <w:rsid w:val="00641FEE"/>
    <w:rsid w:val="006422A7"/>
    <w:rsid w:val="0064237F"/>
    <w:rsid w:val="00642529"/>
    <w:rsid w:val="00643104"/>
    <w:rsid w:val="0064325B"/>
    <w:rsid w:val="006432C0"/>
    <w:rsid w:val="0064367E"/>
    <w:rsid w:val="00643EB9"/>
    <w:rsid w:val="006446A9"/>
    <w:rsid w:val="00645169"/>
    <w:rsid w:val="006451DA"/>
    <w:rsid w:val="00645824"/>
    <w:rsid w:val="00646222"/>
    <w:rsid w:val="00646B58"/>
    <w:rsid w:val="00646CE9"/>
    <w:rsid w:val="00646DE4"/>
    <w:rsid w:val="00647699"/>
    <w:rsid w:val="00650B93"/>
    <w:rsid w:val="00651F96"/>
    <w:rsid w:val="0065208B"/>
    <w:rsid w:val="00652904"/>
    <w:rsid w:val="00652F31"/>
    <w:rsid w:val="0065307B"/>
    <w:rsid w:val="00653159"/>
    <w:rsid w:val="00653573"/>
    <w:rsid w:val="006537F5"/>
    <w:rsid w:val="00653B81"/>
    <w:rsid w:val="00653DEA"/>
    <w:rsid w:val="00653FCE"/>
    <w:rsid w:val="006551B5"/>
    <w:rsid w:val="00656481"/>
    <w:rsid w:val="0065708E"/>
    <w:rsid w:val="00657169"/>
    <w:rsid w:val="006577B8"/>
    <w:rsid w:val="006578B4"/>
    <w:rsid w:val="00657D8F"/>
    <w:rsid w:val="00661200"/>
    <w:rsid w:val="00661312"/>
    <w:rsid w:val="0066138C"/>
    <w:rsid w:val="0066142F"/>
    <w:rsid w:val="006614F6"/>
    <w:rsid w:val="00661669"/>
    <w:rsid w:val="00662453"/>
    <w:rsid w:val="006631B7"/>
    <w:rsid w:val="006632E4"/>
    <w:rsid w:val="006641C8"/>
    <w:rsid w:val="00664460"/>
    <w:rsid w:val="006645BE"/>
    <w:rsid w:val="006647AC"/>
    <w:rsid w:val="006655C3"/>
    <w:rsid w:val="00665ED5"/>
    <w:rsid w:val="006661D2"/>
    <w:rsid w:val="00666202"/>
    <w:rsid w:val="00666B2A"/>
    <w:rsid w:val="00666C08"/>
    <w:rsid w:val="00667C57"/>
    <w:rsid w:val="0067005A"/>
    <w:rsid w:val="006703F2"/>
    <w:rsid w:val="006707F5"/>
    <w:rsid w:val="00670A2B"/>
    <w:rsid w:val="00671017"/>
    <w:rsid w:val="0067106F"/>
    <w:rsid w:val="006711FE"/>
    <w:rsid w:val="00671227"/>
    <w:rsid w:val="00671620"/>
    <w:rsid w:val="00671AFD"/>
    <w:rsid w:val="0067245E"/>
    <w:rsid w:val="00672569"/>
    <w:rsid w:val="0067295E"/>
    <w:rsid w:val="006729AB"/>
    <w:rsid w:val="00673235"/>
    <w:rsid w:val="00674296"/>
    <w:rsid w:val="006745B4"/>
    <w:rsid w:val="00674B58"/>
    <w:rsid w:val="006756B6"/>
    <w:rsid w:val="0067617E"/>
    <w:rsid w:val="00676A0A"/>
    <w:rsid w:val="00677E91"/>
    <w:rsid w:val="00677FFE"/>
    <w:rsid w:val="0068114C"/>
    <w:rsid w:val="00681E19"/>
    <w:rsid w:val="0068279C"/>
    <w:rsid w:val="006831A1"/>
    <w:rsid w:val="006835B8"/>
    <w:rsid w:val="00683ECC"/>
    <w:rsid w:val="00684994"/>
    <w:rsid w:val="0068528C"/>
    <w:rsid w:val="0068563D"/>
    <w:rsid w:val="00685700"/>
    <w:rsid w:val="00685C3D"/>
    <w:rsid w:val="00686824"/>
    <w:rsid w:val="006875CB"/>
    <w:rsid w:val="00690D39"/>
    <w:rsid w:val="00690EE4"/>
    <w:rsid w:val="00691394"/>
    <w:rsid w:val="00691744"/>
    <w:rsid w:val="00691859"/>
    <w:rsid w:val="00692C2B"/>
    <w:rsid w:val="006931B2"/>
    <w:rsid w:val="0069324F"/>
    <w:rsid w:val="006932A4"/>
    <w:rsid w:val="00693DC6"/>
    <w:rsid w:val="00693DED"/>
    <w:rsid w:val="0069426F"/>
    <w:rsid w:val="006946B5"/>
    <w:rsid w:val="00694EDA"/>
    <w:rsid w:val="00694F27"/>
    <w:rsid w:val="00695655"/>
    <w:rsid w:val="006957DD"/>
    <w:rsid w:val="00695DCE"/>
    <w:rsid w:val="00695F3F"/>
    <w:rsid w:val="00696759"/>
    <w:rsid w:val="00696921"/>
    <w:rsid w:val="00696EB7"/>
    <w:rsid w:val="00697171"/>
    <w:rsid w:val="006976AB"/>
    <w:rsid w:val="00697B17"/>
    <w:rsid w:val="006A0C26"/>
    <w:rsid w:val="006A0D3B"/>
    <w:rsid w:val="006A1408"/>
    <w:rsid w:val="006A3D75"/>
    <w:rsid w:val="006A53BB"/>
    <w:rsid w:val="006A55E0"/>
    <w:rsid w:val="006A5D32"/>
    <w:rsid w:val="006A6500"/>
    <w:rsid w:val="006A69B3"/>
    <w:rsid w:val="006A7B3F"/>
    <w:rsid w:val="006A7FEB"/>
    <w:rsid w:val="006B17D4"/>
    <w:rsid w:val="006B1CFF"/>
    <w:rsid w:val="006B1EC2"/>
    <w:rsid w:val="006B2783"/>
    <w:rsid w:val="006B27B8"/>
    <w:rsid w:val="006B35F4"/>
    <w:rsid w:val="006B5494"/>
    <w:rsid w:val="006B56DA"/>
    <w:rsid w:val="006B5A8B"/>
    <w:rsid w:val="006B5D8A"/>
    <w:rsid w:val="006B692D"/>
    <w:rsid w:val="006B6AB0"/>
    <w:rsid w:val="006B6C7E"/>
    <w:rsid w:val="006B6D00"/>
    <w:rsid w:val="006B7352"/>
    <w:rsid w:val="006B7870"/>
    <w:rsid w:val="006B79F9"/>
    <w:rsid w:val="006B7A61"/>
    <w:rsid w:val="006C014C"/>
    <w:rsid w:val="006C1277"/>
    <w:rsid w:val="006C1A14"/>
    <w:rsid w:val="006C2C03"/>
    <w:rsid w:val="006C300B"/>
    <w:rsid w:val="006C3A04"/>
    <w:rsid w:val="006C45F8"/>
    <w:rsid w:val="006C48DD"/>
    <w:rsid w:val="006C4F34"/>
    <w:rsid w:val="006C50D0"/>
    <w:rsid w:val="006C5B13"/>
    <w:rsid w:val="006C5BEB"/>
    <w:rsid w:val="006C5FB6"/>
    <w:rsid w:val="006C6129"/>
    <w:rsid w:val="006C63B8"/>
    <w:rsid w:val="006C733E"/>
    <w:rsid w:val="006C7F52"/>
    <w:rsid w:val="006D07A6"/>
    <w:rsid w:val="006D0B45"/>
    <w:rsid w:val="006D0D49"/>
    <w:rsid w:val="006D164C"/>
    <w:rsid w:val="006D20F2"/>
    <w:rsid w:val="006D224E"/>
    <w:rsid w:val="006D25B8"/>
    <w:rsid w:val="006D294B"/>
    <w:rsid w:val="006D2E9C"/>
    <w:rsid w:val="006D3D70"/>
    <w:rsid w:val="006D4238"/>
    <w:rsid w:val="006D51BB"/>
    <w:rsid w:val="006D5CC9"/>
    <w:rsid w:val="006D673F"/>
    <w:rsid w:val="006D6BD2"/>
    <w:rsid w:val="006D7104"/>
    <w:rsid w:val="006E02D5"/>
    <w:rsid w:val="006E145A"/>
    <w:rsid w:val="006E16B8"/>
    <w:rsid w:val="006E2AF7"/>
    <w:rsid w:val="006E2CDA"/>
    <w:rsid w:val="006E329B"/>
    <w:rsid w:val="006E35EA"/>
    <w:rsid w:val="006E43BE"/>
    <w:rsid w:val="006E43F3"/>
    <w:rsid w:val="006E4532"/>
    <w:rsid w:val="006E48D7"/>
    <w:rsid w:val="006E7463"/>
    <w:rsid w:val="006E76D9"/>
    <w:rsid w:val="006E7714"/>
    <w:rsid w:val="006E7875"/>
    <w:rsid w:val="006F0067"/>
    <w:rsid w:val="006F0570"/>
    <w:rsid w:val="006F14CC"/>
    <w:rsid w:val="006F1956"/>
    <w:rsid w:val="006F19B0"/>
    <w:rsid w:val="006F1EDF"/>
    <w:rsid w:val="006F2D29"/>
    <w:rsid w:val="006F33C7"/>
    <w:rsid w:val="006F4580"/>
    <w:rsid w:val="006F4974"/>
    <w:rsid w:val="006F4D60"/>
    <w:rsid w:val="006F5D61"/>
    <w:rsid w:val="006F6400"/>
    <w:rsid w:val="006F6742"/>
    <w:rsid w:val="006F6CAC"/>
    <w:rsid w:val="006F6F43"/>
    <w:rsid w:val="006F74B5"/>
    <w:rsid w:val="006F7857"/>
    <w:rsid w:val="00700554"/>
    <w:rsid w:val="0070080E"/>
    <w:rsid w:val="00700BEE"/>
    <w:rsid w:val="00700FFA"/>
    <w:rsid w:val="00701801"/>
    <w:rsid w:val="00701906"/>
    <w:rsid w:val="0070397A"/>
    <w:rsid w:val="007039D8"/>
    <w:rsid w:val="00703ACB"/>
    <w:rsid w:val="0070405D"/>
    <w:rsid w:val="00705672"/>
    <w:rsid w:val="00705869"/>
    <w:rsid w:val="00705E66"/>
    <w:rsid w:val="00706101"/>
    <w:rsid w:val="007064B8"/>
    <w:rsid w:val="00707350"/>
    <w:rsid w:val="00707878"/>
    <w:rsid w:val="00707B84"/>
    <w:rsid w:val="00710073"/>
    <w:rsid w:val="007103CE"/>
    <w:rsid w:val="00710781"/>
    <w:rsid w:val="00711A3E"/>
    <w:rsid w:val="0071219A"/>
    <w:rsid w:val="00712330"/>
    <w:rsid w:val="0071270C"/>
    <w:rsid w:val="0071289F"/>
    <w:rsid w:val="00712D09"/>
    <w:rsid w:val="007130A0"/>
    <w:rsid w:val="0071371F"/>
    <w:rsid w:val="0071379D"/>
    <w:rsid w:val="00713C22"/>
    <w:rsid w:val="00713DF5"/>
    <w:rsid w:val="00713E09"/>
    <w:rsid w:val="00714B77"/>
    <w:rsid w:val="00714C4E"/>
    <w:rsid w:val="00715D6A"/>
    <w:rsid w:val="00715E98"/>
    <w:rsid w:val="00716B10"/>
    <w:rsid w:val="007172F3"/>
    <w:rsid w:val="007177CE"/>
    <w:rsid w:val="007177D0"/>
    <w:rsid w:val="00717C59"/>
    <w:rsid w:val="00717C6F"/>
    <w:rsid w:val="00717CDE"/>
    <w:rsid w:val="00720178"/>
    <w:rsid w:val="00720298"/>
    <w:rsid w:val="0072047F"/>
    <w:rsid w:val="007217D2"/>
    <w:rsid w:val="007217F4"/>
    <w:rsid w:val="00721C96"/>
    <w:rsid w:val="00721FD5"/>
    <w:rsid w:val="00722248"/>
    <w:rsid w:val="007227B4"/>
    <w:rsid w:val="00722A2D"/>
    <w:rsid w:val="00724855"/>
    <w:rsid w:val="00724B0A"/>
    <w:rsid w:val="00725074"/>
    <w:rsid w:val="0072523B"/>
    <w:rsid w:val="00726286"/>
    <w:rsid w:val="00726DAC"/>
    <w:rsid w:val="0072716C"/>
    <w:rsid w:val="0072757A"/>
    <w:rsid w:val="007304B0"/>
    <w:rsid w:val="00731C1D"/>
    <w:rsid w:val="00731C3C"/>
    <w:rsid w:val="00731FC3"/>
    <w:rsid w:val="00732F31"/>
    <w:rsid w:val="007334C3"/>
    <w:rsid w:val="00733ED7"/>
    <w:rsid w:val="00735A8A"/>
    <w:rsid w:val="00736349"/>
    <w:rsid w:val="00736BEA"/>
    <w:rsid w:val="0073723F"/>
    <w:rsid w:val="00737895"/>
    <w:rsid w:val="00737D0B"/>
    <w:rsid w:val="00737FBF"/>
    <w:rsid w:val="007400EE"/>
    <w:rsid w:val="00740AAA"/>
    <w:rsid w:val="00741892"/>
    <w:rsid w:val="007423C9"/>
    <w:rsid w:val="007433EC"/>
    <w:rsid w:val="0074465C"/>
    <w:rsid w:val="00745F81"/>
    <w:rsid w:val="00746135"/>
    <w:rsid w:val="00746382"/>
    <w:rsid w:val="007464C8"/>
    <w:rsid w:val="00746E13"/>
    <w:rsid w:val="00746E34"/>
    <w:rsid w:val="00747A07"/>
    <w:rsid w:val="00750622"/>
    <w:rsid w:val="00750DE2"/>
    <w:rsid w:val="0075134D"/>
    <w:rsid w:val="00751648"/>
    <w:rsid w:val="00751F36"/>
    <w:rsid w:val="007532FD"/>
    <w:rsid w:val="00753390"/>
    <w:rsid w:val="007533D0"/>
    <w:rsid w:val="007533F9"/>
    <w:rsid w:val="00753819"/>
    <w:rsid w:val="0075427D"/>
    <w:rsid w:val="00754E77"/>
    <w:rsid w:val="0075527A"/>
    <w:rsid w:val="00755AD9"/>
    <w:rsid w:val="0075729F"/>
    <w:rsid w:val="00757D5E"/>
    <w:rsid w:val="00760531"/>
    <w:rsid w:val="007608F4"/>
    <w:rsid w:val="00761BE8"/>
    <w:rsid w:val="00761F0D"/>
    <w:rsid w:val="00761FF6"/>
    <w:rsid w:val="00762039"/>
    <w:rsid w:val="007627AC"/>
    <w:rsid w:val="007628EF"/>
    <w:rsid w:val="00762AF4"/>
    <w:rsid w:val="00762B80"/>
    <w:rsid w:val="00763EB3"/>
    <w:rsid w:val="007640F6"/>
    <w:rsid w:val="0076498E"/>
    <w:rsid w:val="007649A4"/>
    <w:rsid w:val="0076510F"/>
    <w:rsid w:val="00765227"/>
    <w:rsid w:val="00765E99"/>
    <w:rsid w:val="00765FAC"/>
    <w:rsid w:val="007662C6"/>
    <w:rsid w:val="0076640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13F"/>
    <w:rsid w:val="007723CE"/>
    <w:rsid w:val="00772758"/>
    <w:rsid w:val="007734B7"/>
    <w:rsid w:val="00773D23"/>
    <w:rsid w:val="00774918"/>
    <w:rsid w:val="00774CC5"/>
    <w:rsid w:val="00775147"/>
    <w:rsid w:val="0077565C"/>
    <w:rsid w:val="007765B6"/>
    <w:rsid w:val="00776810"/>
    <w:rsid w:val="0077725A"/>
    <w:rsid w:val="007778B6"/>
    <w:rsid w:val="00777CF3"/>
    <w:rsid w:val="00781488"/>
    <w:rsid w:val="00781587"/>
    <w:rsid w:val="00782748"/>
    <w:rsid w:val="00782C14"/>
    <w:rsid w:val="00782D0F"/>
    <w:rsid w:val="00783AB2"/>
    <w:rsid w:val="00783B82"/>
    <w:rsid w:val="0078440E"/>
    <w:rsid w:val="0078470F"/>
    <w:rsid w:val="00784C3B"/>
    <w:rsid w:val="00784EA6"/>
    <w:rsid w:val="007850B6"/>
    <w:rsid w:val="007853AF"/>
    <w:rsid w:val="00786A25"/>
    <w:rsid w:val="00786C36"/>
    <w:rsid w:val="00787A14"/>
    <w:rsid w:val="00790629"/>
    <w:rsid w:val="007909B0"/>
    <w:rsid w:val="00791465"/>
    <w:rsid w:val="0079227B"/>
    <w:rsid w:val="00792D32"/>
    <w:rsid w:val="007934D0"/>
    <w:rsid w:val="007936E5"/>
    <w:rsid w:val="00793F34"/>
    <w:rsid w:val="007946A1"/>
    <w:rsid w:val="007949AF"/>
    <w:rsid w:val="00794AB0"/>
    <w:rsid w:val="00794FE7"/>
    <w:rsid w:val="00795196"/>
    <w:rsid w:val="007951D2"/>
    <w:rsid w:val="00795699"/>
    <w:rsid w:val="00795E78"/>
    <w:rsid w:val="007966D5"/>
    <w:rsid w:val="007968A4"/>
    <w:rsid w:val="00796A7A"/>
    <w:rsid w:val="00796AD5"/>
    <w:rsid w:val="007977E1"/>
    <w:rsid w:val="00797832"/>
    <w:rsid w:val="007A0BD3"/>
    <w:rsid w:val="007A0DF0"/>
    <w:rsid w:val="007A1673"/>
    <w:rsid w:val="007A1898"/>
    <w:rsid w:val="007A1DEE"/>
    <w:rsid w:val="007A1F83"/>
    <w:rsid w:val="007A2E21"/>
    <w:rsid w:val="007A35C8"/>
    <w:rsid w:val="007A399E"/>
    <w:rsid w:val="007A3C01"/>
    <w:rsid w:val="007A3DE8"/>
    <w:rsid w:val="007A4028"/>
    <w:rsid w:val="007A4189"/>
    <w:rsid w:val="007A434E"/>
    <w:rsid w:val="007A43F4"/>
    <w:rsid w:val="007A552D"/>
    <w:rsid w:val="007A58F5"/>
    <w:rsid w:val="007A6BD3"/>
    <w:rsid w:val="007A7707"/>
    <w:rsid w:val="007B0380"/>
    <w:rsid w:val="007B14CA"/>
    <w:rsid w:val="007B40B6"/>
    <w:rsid w:val="007B453F"/>
    <w:rsid w:val="007B4746"/>
    <w:rsid w:val="007B4A94"/>
    <w:rsid w:val="007B4F9C"/>
    <w:rsid w:val="007B555E"/>
    <w:rsid w:val="007B5BD0"/>
    <w:rsid w:val="007B5FEB"/>
    <w:rsid w:val="007B701B"/>
    <w:rsid w:val="007B704E"/>
    <w:rsid w:val="007B7152"/>
    <w:rsid w:val="007B7913"/>
    <w:rsid w:val="007B7B0F"/>
    <w:rsid w:val="007B7F16"/>
    <w:rsid w:val="007C0013"/>
    <w:rsid w:val="007C0893"/>
    <w:rsid w:val="007C099C"/>
    <w:rsid w:val="007C0E18"/>
    <w:rsid w:val="007C1035"/>
    <w:rsid w:val="007C1E56"/>
    <w:rsid w:val="007C2616"/>
    <w:rsid w:val="007C2A13"/>
    <w:rsid w:val="007C2F76"/>
    <w:rsid w:val="007C2FDE"/>
    <w:rsid w:val="007C387F"/>
    <w:rsid w:val="007C38A5"/>
    <w:rsid w:val="007C4020"/>
    <w:rsid w:val="007C443C"/>
    <w:rsid w:val="007C48DF"/>
    <w:rsid w:val="007C4D33"/>
    <w:rsid w:val="007C4E43"/>
    <w:rsid w:val="007C533F"/>
    <w:rsid w:val="007C546E"/>
    <w:rsid w:val="007C547B"/>
    <w:rsid w:val="007C54FE"/>
    <w:rsid w:val="007C55DF"/>
    <w:rsid w:val="007C5962"/>
    <w:rsid w:val="007C5BF7"/>
    <w:rsid w:val="007C6110"/>
    <w:rsid w:val="007C6521"/>
    <w:rsid w:val="007C6958"/>
    <w:rsid w:val="007C6C61"/>
    <w:rsid w:val="007C6CB4"/>
    <w:rsid w:val="007C7145"/>
    <w:rsid w:val="007D0BF2"/>
    <w:rsid w:val="007D0E03"/>
    <w:rsid w:val="007D11D4"/>
    <w:rsid w:val="007D1F2F"/>
    <w:rsid w:val="007D2D6A"/>
    <w:rsid w:val="007D2F2F"/>
    <w:rsid w:val="007D35D6"/>
    <w:rsid w:val="007D3BFC"/>
    <w:rsid w:val="007D3E26"/>
    <w:rsid w:val="007D3E29"/>
    <w:rsid w:val="007D4288"/>
    <w:rsid w:val="007D42BA"/>
    <w:rsid w:val="007D46F1"/>
    <w:rsid w:val="007D624D"/>
    <w:rsid w:val="007D639C"/>
    <w:rsid w:val="007D68A3"/>
    <w:rsid w:val="007D6A09"/>
    <w:rsid w:val="007D6D8A"/>
    <w:rsid w:val="007D77D5"/>
    <w:rsid w:val="007D7CB5"/>
    <w:rsid w:val="007E10C3"/>
    <w:rsid w:val="007E184B"/>
    <w:rsid w:val="007E2301"/>
    <w:rsid w:val="007E252B"/>
    <w:rsid w:val="007E3982"/>
    <w:rsid w:val="007E4B2C"/>
    <w:rsid w:val="007E4EAB"/>
    <w:rsid w:val="007E5F0B"/>
    <w:rsid w:val="007E6664"/>
    <w:rsid w:val="007E698F"/>
    <w:rsid w:val="007E6EBD"/>
    <w:rsid w:val="007E76C2"/>
    <w:rsid w:val="007E7794"/>
    <w:rsid w:val="007E7C90"/>
    <w:rsid w:val="007E7D76"/>
    <w:rsid w:val="007E7F84"/>
    <w:rsid w:val="007E7FA2"/>
    <w:rsid w:val="007F0B9C"/>
    <w:rsid w:val="007F11A6"/>
    <w:rsid w:val="007F2A76"/>
    <w:rsid w:val="007F35DA"/>
    <w:rsid w:val="007F3D9D"/>
    <w:rsid w:val="007F3F2D"/>
    <w:rsid w:val="007F4C06"/>
    <w:rsid w:val="007F4DA3"/>
    <w:rsid w:val="007F4DB5"/>
    <w:rsid w:val="007F4E1F"/>
    <w:rsid w:val="007F516E"/>
    <w:rsid w:val="007F59D0"/>
    <w:rsid w:val="007F5AA1"/>
    <w:rsid w:val="007F5AD0"/>
    <w:rsid w:val="007F5D9D"/>
    <w:rsid w:val="007F60D9"/>
    <w:rsid w:val="007F623B"/>
    <w:rsid w:val="007F6685"/>
    <w:rsid w:val="007F766C"/>
    <w:rsid w:val="007F7B3E"/>
    <w:rsid w:val="0080046B"/>
    <w:rsid w:val="008006EC"/>
    <w:rsid w:val="008019DB"/>
    <w:rsid w:val="00801D5A"/>
    <w:rsid w:val="00801E75"/>
    <w:rsid w:val="00802B71"/>
    <w:rsid w:val="008030B9"/>
    <w:rsid w:val="0080350B"/>
    <w:rsid w:val="00803814"/>
    <w:rsid w:val="00803E5C"/>
    <w:rsid w:val="008047BD"/>
    <w:rsid w:val="00804DFD"/>
    <w:rsid w:val="0080527E"/>
    <w:rsid w:val="008053A4"/>
    <w:rsid w:val="00805682"/>
    <w:rsid w:val="008059D4"/>
    <w:rsid w:val="00805C4A"/>
    <w:rsid w:val="00805F3E"/>
    <w:rsid w:val="00806220"/>
    <w:rsid w:val="008064D5"/>
    <w:rsid w:val="0080660F"/>
    <w:rsid w:val="00806BF5"/>
    <w:rsid w:val="00806C29"/>
    <w:rsid w:val="008070DA"/>
    <w:rsid w:val="00810445"/>
    <w:rsid w:val="0081076B"/>
    <w:rsid w:val="00810A8D"/>
    <w:rsid w:val="00810C97"/>
    <w:rsid w:val="00811341"/>
    <w:rsid w:val="00811478"/>
    <w:rsid w:val="008118D1"/>
    <w:rsid w:val="0081196A"/>
    <w:rsid w:val="0081237A"/>
    <w:rsid w:val="00813866"/>
    <w:rsid w:val="00813B13"/>
    <w:rsid w:val="00813B2B"/>
    <w:rsid w:val="00814233"/>
    <w:rsid w:val="00815765"/>
    <w:rsid w:val="00815832"/>
    <w:rsid w:val="00815979"/>
    <w:rsid w:val="0081641A"/>
    <w:rsid w:val="00816685"/>
    <w:rsid w:val="0081689B"/>
    <w:rsid w:val="00816CE4"/>
    <w:rsid w:val="0081722E"/>
    <w:rsid w:val="00817B4C"/>
    <w:rsid w:val="0082047A"/>
    <w:rsid w:val="0082113C"/>
    <w:rsid w:val="00821713"/>
    <w:rsid w:val="008218C5"/>
    <w:rsid w:val="00821EF5"/>
    <w:rsid w:val="008227BF"/>
    <w:rsid w:val="008239E5"/>
    <w:rsid w:val="00823EA7"/>
    <w:rsid w:val="008247D9"/>
    <w:rsid w:val="0082492D"/>
    <w:rsid w:val="0082495F"/>
    <w:rsid w:val="00825C78"/>
    <w:rsid w:val="00825E7B"/>
    <w:rsid w:val="00826D86"/>
    <w:rsid w:val="00826DB9"/>
    <w:rsid w:val="0083056C"/>
    <w:rsid w:val="00830830"/>
    <w:rsid w:val="00831E8A"/>
    <w:rsid w:val="00832430"/>
    <w:rsid w:val="00832D11"/>
    <w:rsid w:val="00833225"/>
    <w:rsid w:val="0083327C"/>
    <w:rsid w:val="00833532"/>
    <w:rsid w:val="00833B94"/>
    <w:rsid w:val="00834C85"/>
    <w:rsid w:val="0083583C"/>
    <w:rsid w:val="00835E6B"/>
    <w:rsid w:val="00836848"/>
    <w:rsid w:val="008370E2"/>
    <w:rsid w:val="008402D8"/>
    <w:rsid w:val="0084065C"/>
    <w:rsid w:val="0084123C"/>
    <w:rsid w:val="008412A7"/>
    <w:rsid w:val="00841709"/>
    <w:rsid w:val="00842467"/>
    <w:rsid w:val="00842C4E"/>
    <w:rsid w:val="00843215"/>
    <w:rsid w:val="00844132"/>
    <w:rsid w:val="00845749"/>
    <w:rsid w:val="008461D5"/>
    <w:rsid w:val="00846F29"/>
    <w:rsid w:val="00846FA1"/>
    <w:rsid w:val="00847391"/>
    <w:rsid w:val="008478FD"/>
    <w:rsid w:val="00847ABE"/>
    <w:rsid w:val="008500B7"/>
    <w:rsid w:val="00850C67"/>
    <w:rsid w:val="00851331"/>
    <w:rsid w:val="00851343"/>
    <w:rsid w:val="008518A1"/>
    <w:rsid w:val="00851CBB"/>
    <w:rsid w:val="0085216C"/>
    <w:rsid w:val="00852E27"/>
    <w:rsid w:val="008530DC"/>
    <w:rsid w:val="00853370"/>
    <w:rsid w:val="008539A8"/>
    <w:rsid w:val="008540D5"/>
    <w:rsid w:val="00854180"/>
    <w:rsid w:val="00854390"/>
    <w:rsid w:val="008549D3"/>
    <w:rsid w:val="00854AAB"/>
    <w:rsid w:val="00854BCF"/>
    <w:rsid w:val="008550DD"/>
    <w:rsid w:val="008552FB"/>
    <w:rsid w:val="00855A92"/>
    <w:rsid w:val="00855C60"/>
    <w:rsid w:val="00856056"/>
    <w:rsid w:val="0085732F"/>
    <w:rsid w:val="00857743"/>
    <w:rsid w:val="00857784"/>
    <w:rsid w:val="00857C60"/>
    <w:rsid w:val="008600AC"/>
    <w:rsid w:val="008600F3"/>
    <w:rsid w:val="0086038C"/>
    <w:rsid w:val="008604BE"/>
    <w:rsid w:val="00860731"/>
    <w:rsid w:val="00860FB3"/>
    <w:rsid w:val="00861228"/>
    <w:rsid w:val="008612EB"/>
    <w:rsid w:val="00862030"/>
    <w:rsid w:val="00862596"/>
    <w:rsid w:val="008628E2"/>
    <w:rsid w:val="008642C8"/>
    <w:rsid w:val="00865023"/>
    <w:rsid w:val="0086595E"/>
    <w:rsid w:val="00865CB8"/>
    <w:rsid w:val="0086631B"/>
    <w:rsid w:val="008700A3"/>
    <w:rsid w:val="008706E6"/>
    <w:rsid w:val="0087071B"/>
    <w:rsid w:val="00870FF2"/>
    <w:rsid w:val="00871FEC"/>
    <w:rsid w:val="008722BE"/>
    <w:rsid w:val="008723E2"/>
    <w:rsid w:val="00872CF9"/>
    <w:rsid w:val="00873408"/>
    <w:rsid w:val="00874098"/>
    <w:rsid w:val="00874611"/>
    <w:rsid w:val="008755AD"/>
    <w:rsid w:val="00875FEB"/>
    <w:rsid w:val="00876339"/>
    <w:rsid w:val="00876696"/>
    <w:rsid w:val="0087691F"/>
    <w:rsid w:val="00876A69"/>
    <w:rsid w:val="008816F2"/>
    <w:rsid w:val="00881EBC"/>
    <w:rsid w:val="00882595"/>
    <w:rsid w:val="0088303A"/>
    <w:rsid w:val="0088305A"/>
    <w:rsid w:val="0088312B"/>
    <w:rsid w:val="008832FF"/>
    <w:rsid w:val="008836D2"/>
    <w:rsid w:val="00883778"/>
    <w:rsid w:val="008837DB"/>
    <w:rsid w:val="008839BA"/>
    <w:rsid w:val="008847ED"/>
    <w:rsid w:val="0088480B"/>
    <w:rsid w:val="00884A4F"/>
    <w:rsid w:val="0088597A"/>
    <w:rsid w:val="00885A9C"/>
    <w:rsid w:val="00885B55"/>
    <w:rsid w:val="00886329"/>
    <w:rsid w:val="00886702"/>
    <w:rsid w:val="008868FC"/>
    <w:rsid w:val="00886D47"/>
    <w:rsid w:val="0088752C"/>
    <w:rsid w:val="0089061B"/>
    <w:rsid w:val="00890961"/>
    <w:rsid w:val="00890A72"/>
    <w:rsid w:val="008921EB"/>
    <w:rsid w:val="00892629"/>
    <w:rsid w:val="00892639"/>
    <w:rsid w:val="00892E24"/>
    <w:rsid w:val="00893521"/>
    <w:rsid w:val="008945AC"/>
    <w:rsid w:val="00894AE3"/>
    <w:rsid w:val="00894CDD"/>
    <w:rsid w:val="00894DA5"/>
    <w:rsid w:val="00895931"/>
    <w:rsid w:val="008959EC"/>
    <w:rsid w:val="00895F21"/>
    <w:rsid w:val="008962A0"/>
    <w:rsid w:val="008963CE"/>
    <w:rsid w:val="00896B2E"/>
    <w:rsid w:val="00896C2F"/>
    <w:rsid w:val="00896E65"/>
    <w:rsid w:val="0089734A"/>
    <w:rsid w:val="008A006E"/>
    <w:rsid w:val="008A0135"/>
    <w:rsid w:val="008A03C1"/>
    <w:rsid w:val="008A10EA"/>
    <w:rsid w:val="008A1161"/>
    <w:rsid w:val="008A169A"/>
    <w:rsid w:val="008A1729"/>
    <w:rsid w:val="008A175E"/>
    <w:rsid w:val="008A18E6"/>
    <w:rsid w:val="008A20FE"/>
    <w:rsid w:val="008A2178"/>
    <w:rsid w:val="008A21BB"/>
    <w:rsid w:val="008A24C2"/>
    <w:rsid w:val="008A2826"/>
    <w:rsid w:val="008A2A7E"/>
    <w:rsid w:val="008A2FC9"/>
    <w:rsid w:val="008A4063"/>
    <w:rsid w:val="008A4793"/>
    <w:rsid w:val="008A5222"/>
    <w:rsid w:val="008A56BD"/>
    <w:rsid w:val="008A60CD"/>
    <w:rsid w:val="008A65EF"/>
    <w:rsid w:val="008A6FA0"/>
    <w:rsid w:val="008A7233"/>
    <w:rsid w:val="008A74EB"/>
    <w:rsid w:val="008A770D"/>
    <w:rsid w:val="008A7EF8"/>
    <w:rsid w:val="008B059B"/>
    <w:rsid w:val="008B0D81"/>
    <w:rsid w:val="008B178D"/>
    <w:rsid w:val="008B221B"/>
    <w:rsid w:val="008B228C"/>
    <w:rsid w:val="008B2604"/>
    <w:rsid w:val="008B2E06"/>
    <w:rsid w:val="008B3E1E"/>
    <w:rsid w:val="008B3ED9"/>
    <w:rsid w:val="008B3F5E"/>
    <w:rsid w:val="008B3FD4"/>
    <w:rsid w:val="008B49A0"/>
    <w:rsid w:val="008B52CE"/>
    <w:rsid w:val="008B5520"/>
    <w:rsid w:val="008B6037"/>
    <w:rsid w:val="008B6AB8"/>
    <w:rsid w:val="008B6C56"/>
    <w:rsid w:val="008B7258"/>
    <w:rsid w:val="008B7341"/>
    <w:rsid w:val="008B7E11"/>
    <w:rsid w:val="008C0545"/>
    <w:rsid w:val="008C0C95"/>
    <w:rsid w:val="008C1301"/>
    <w:rsid w:val="008C19EE"/>
    <w:rsid w:val="008C1E10"/>
    <w:rsid w:val="008C26F9"/>
    <w:rsid w:val="008C2713"/>
    <w:rsid w:val="008C289B"/>
    <w:rsid w:val="008C2D56"/>
    <w:rsid w:val="008C3190"/>
    <w:rsid w:val="008C329A"/>
    <w:rsid w:val="008C411C"/>
    <w:rsid w:val="008C495D"/>
    <w:rsid w:val="008C55D7"/>
    <w:rsid w:val="008C6764"/>
    <w:rsid w:val="008C7A84"/>
    <w:rsid w:val="008C7FAA"/>
    <w:rsid w:val="008D011E"/>
    <w:rsid w:val="008D0465"/>
    <w:rsid w:val="008D12A1"/>
    <w:rsid w:val="008D14E8"/>
    <w:rsid w:val="008D188A"/>
    <w:rsid w:val="008D188D"/>
    <w:rsid w:val="008D1910"/>
    <w:rsid w:val="008D21E8"/>
    <w:rsid w:val="008D37AE"/>
    <w:rsid w:val="008D45D8"/>
    <w:rsid w:val="008D4E9C"/>
    <w:rsid w:val="008D52A2"/>
    <w:rsid w:val="008D5521"/>
    <w:rsid w:val="008D7DE9"/>
    <w:rsid w:val="008D7FFC"/>
    <w:rsid w:val="008E1670"/>
    <w:rsid w:val="008E1747"/>
    <w:rsid w:val="008E343F"/>
    <w:rsid w:val="008E37D5"/>
    <w:rsid w:val="008E3CF7"/>
    <w:rsid w:val="008E4BF5"/>
    <w:rsid w:val="008E5601"/>
    <w:rsid w:val="008E5B46"/>
    <w:rsid w:val="008E5DB7"/>
    <w:rsid w:val="008E652A"/>
    <w:rsid w:val="008E6804"/>
    <w:rsid w:val="008E6A16"/>
    <w:rsid w:val="008E72BA"/>
    <w:rsid w:val="008E7547"/>
    <w:rsid w:val="008F0091"/>
    <w:rsid w:val="008F031D"/>
    <w:rsid w:val="008F04D6"/>
    <w:rsid w:val="008F0B08"/>
    <w:rsid w:val="008F0D85"/>
    <w:rsid w:val="008F0D95"/>
    <w:rsid w:val="008F1158"/>
    <w:rsid w:val="008F1938"/>
    <w:rsid w:val="008F1A0A"/>
    <w:rsid w:val="008F20F6"/>
    <w:rsid w:val="008F3472"/>
    <w:rsid w:val="008F45CF"/>
    <w:rsid w:val="008F467A"/>
    <w:rsid w:val="008F4BA2"/>
    <w:rsid w:val="008F4C80"/>
    <w:rsid w:val="008F5089"/>
    <w:rsid w:val="008F516B"/>
    <w:rsid w:val="008F52DA"/>
    <w:rsid w:val="008F5BEF"/>
    <w:rsid w:val="008F5D99"/>
    <w:rsid w:val="008F642B"/>
    <w:rsid w:val="008F6DA0"/>
    <w:rsid w:val="008F737F"/>
    <w:rsid w:val="008F74FC"/>
    <w:rsid w:val="008F7969"/>
    <w:rsid w:val="0090012C"/>
    <w:rsid w:val="00900418"/>
    <w:rsid w:val="00900640"/>
    <w:rsid w:val="009006C8"/>
    <w:rsid w:val="009009EB"/>
    <w:rsid w:val="00900BD2"/>
    <w:rsid w:val="009012E1"/>
    <w:rsid w:val="0090142F"/>
    <w:rsid w:val="0090227A"/>
    <w:rsid w:val="009029F7"/>
    <w:rsid w:val="00902FB6"/>
    <w:rsid w:val="009031C2"/>
    <w:rsid w:val="00904793"/>
    <w:rsid w:val="009055C7"/>
    <w:rsid w:val="00905A2B"/>
    <w:rsid w:val="00905C7E"/>
    <w:rsid w:val="00905EAC"/>
    <w:rsid w:val="00906386"/>
    <w:rsid w:val="009064C3"/>
    <w:rsid w:val="0090696A"/>
    <w:rsid w:val="00906E52"/>
    <w:rsid w:val="00907280"/>
    <w:rsid w:val="009075D0"/>
    <w:rsid w:val="00907FC0"/>
    <w:rsid w:val="0091022B"/>
    <w:rsid w:val="00910E39"/>
    <w:rsid w:val="00910E8A"/>
    <w:rsid w:val="009114B5"/>
    <w:rsid w:val="0091154E"/>
    <w:rsid w:val="009129FA"/>
    <w:rsid w:val="0091347D"/>
    <w:rsid w:val="00914251"/>
    <w:rsid w:val="00914C1A"/>
    <w:rsid w:val="00914C65"/>
    <w:rsid w:val="00915097"/>
    <w:rsid w:val="00916722"/>
    <w:rsid w:val="00917121"/>
    <w:rsid w:val="00917358"/>
    <w:rsid w:val="00917CED"/>
    <w:rsid w:val="00917E28"/>
    <w:rsid w:val="00920A18"/>
    <w:rsid w:val="00921E40"/>
    <w:rsid w:val="0092238E"/>
    <w:rsid w:val="00922866"/>
    <w:rsid w:val="0092340E"/>
    <w:rsid w:val="00923D11"/>
    <w:rsid w:val="00923F12"/>
    <w:rsid w:val="00924196"/>
    <w:rsid w:val="0092619A"/>
    <w:rsid w:val="009270FB"/>
    <w:rsid w:val="00930440"/>
    <w:rsid w:val="00930583"/>
    <w:rsid w:val="009310C3"/>
    <w:rsid w:val="00931423"/>
    <w:rsid w:val="00933097"/>
    <w:rsid w:val="00933771"/>
    <w:rsid w:val="00933EDC"/>
    <w:rsid w:val="00934F54"/>
    <w:rsid w:val="00935865"/>
    <w:rsid w:val="00935F7C"/>
    <w:rsid w:val="009365C4"/>
    <w:rsid w:val="009369BD"/>
    <w:rsid w:val="00937009"/>
    <w:rsid w:val="00937AD8"/>
    <w:rsid w:val="00937C17"/>
    <w:rsid w:val="00937FA1"/>
    <w:rsid w:val="0094023B"/>
    <w:rsid w:val="009402F2"/>
    <w:rsid w:val="00941238"/>
    <w:rsid w:val="009415AA"/>
    <w:rsid w:val="00942AF8"/>
    <w:rsid w:val="009430C3"/>
    <w:rsid w:val="00943525"/>
    <w:rsid w:val="00943ED0"/>
    <w:rsid w:val="009443AA"/>
    <w:rsid w:val="00944662"/>
    <w:rsid w:val="00944ACE"/>
    <w:rsid w:val="00945D84"/>
    <w:rsid w:val="00945F0D"/>
    <w:rsid w:val="00946463"/>
    <w:rsid w:val="00946A3C"/>
    <w:rsid w:val="00946F38"/>
    <w:rsid w:val="00947052"/>
    <w:rsid w:val="00947128"/>
    <w:rsid w:val="00947E0F"/>
    <w:rsid w:val="0095011E"/>
    <w:rsid w:val="00950A96"/>
    <w:rsid w:val="00951099"/>
    <w:rsid w:val="00952F1C"/>
    <w:rsid w:val="00952F48"/>
    <w:rsid w:val="00953453"/>
    <w:rsid w:val="0095362A"/>
    <w:rsid w:val="00953C51"/>
    <w:rsid w:val="00954454"/>
    <w:rsid w:val="00955724"/>
    <w:rsid w:val="0095619B"/>
    <w:rsid w:val="00956C23"/>
    <w:rsid w:val="00957615"/>
    <w:rsid w:val="009578F3"/>
    <w:rsid w:val="00957D2B"/>
    <w:rsid w:val="009604F6"/>
    <w:rsid w:val="0096071F"/>
    <w:rsid w:val="00961031"/>
    <w:rsid w:val="009612C8"/>
    <w:rsid w:val="00961546"/>
    <w:rsid w:val="00962135"/>
    <w:rsid w:val="00963A1F"/>
    <w:rsid w:val="009642CC"/>
    <w:rsid w:val="00964F01"/>
    <w:rsid w:val="00967134"/>
    <w:rsid w:val="009674D0"/>
    <w:rsid w:val="0097096B"/>
    <w:rsid w:val="00970D41"/>
    <w:rsid w:val="00970FC3"/>
    <w:rsid w:val="0097236F"/>
    <w:rsid w:val="00972374"/>
    <w:rsid w:val="00972887"/>
    <w:rsid w:val="00972E0C"/>
    <w:rsid w:val="00972FA6"/>
    <w:rsid w:val="0097351F"/>
    <w:rsid w:val="0097354C"/>
    <w:rsid w:val="00973B40"/>
    <w:rsid w:val="009742AE"/>
    <w:rsid w:val="009748F1"/>
    <w:rsid w:val="00974953"/>
    <w:rsid w:val="00974DC0"/>
    <w:rsid w:val="00975D30"/>
    <w:rsid w:val="0097609D"/>
    <w:rsid w:val="0097612F"/>
    <w:rsid w:val="009762AA"/>
    <w:rsid w:val="009767CE"/>
    <w:rsid w:val="0097744F"/>
    <w:rsid w:val="00977F00"/>
    <w:rsid w:val="00977FEF"/>
    <w:rsid w:val="0098022D"/>
    <w:rsid w:val="009802F2"/>
    <w:rsid w:val="00980829"/>
    <w:rsid w:val="00980CBC"/>
    <w:rsid w:val="009811B4"/>
    <w:rsid w:val="0098162C"/>
    <w:rsid w:val="00981826"/>
    <w:rsid w:val="0098196C"/>
    <w:rsid w:val="009819B1"/>
    <w:rsid w:val="00981A14"/>
    <w:rsid w:val="00981DA6"/>
    <w:rsid w:val="00982E88"/>
    <w:rsid w:val="00983060"/>
    <w:rsid w:val="00983159"/>
    <w:rsid w:val="00984324"/>
    <w:rsid w:val="0098438B"/>
    <w:rsid w:val="00984DBE"/>
    <w:rsid w:val="00984DEF"/>
    <w:rsid w:val="009855D7"/>
    <w:rsid w:val="009858C3"/>
    <w:rsid w:val="00985990"/>
    <w:rsid w:val="009860C3"/>
    <w:rsid w:val="0098640F"/>
    <w:rsid w:val="00986B86"/>
    <w:rsid w:val="00986CAC"/>
    <w:rsid w:val="00987CD6"/>
    <w:rsid w:val="00987FC9"/>
    <w:rsid w:val="009900D8"/>
    <w:rsid w:val="00990722"/>
    <w:rsid w:val="00990903"/>
    <w:rsid w:val="00990965"/>
    <w:rsid w:val="00991382"/>
    <w:rsid w:val="009914AB"/>
    <w:rsid w:val="00991DA4"/>
    <w:rsid w:val="009928A4"/>
    <w:rsid w:val="0099308E"/>
    <w:rsid w:val="0099472F"/>
    <w:rsid w:val="00995033"/>
    <w:rsid w:val="00995276"/>
    <w:rsid w:val="009954FB"/>
    <w:rsid w:val="009958EF"/>
    <w:rsid w:val="0099633D"/>
    <w:rsid w:val="009A05E8"/>
    <w:rsid w:val="009A0E9C"/>
    <w:rsid w:val="009A1344"/>
    <w:rsid w:val="009A1BC1"/>
    <w:rsid w:val="009A1CAD"/>
    <w:rsid w:val="009A1FBC"/>
    <w:rsid w:val="009A229D"/>
    <w:rsid w:val="009A2C3E"/>
    <w:rsid w:val="009A2C90"/>
    <w:rsid w:val="009A30B0"/>
    <w:rsid w:val="009A361F"/>
    <w:rsid w:val="009A3D79"/>
    <w:rsid w:val="009A5418"/>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31C7"/>
    <w:rsid w:val="009B3B90"/>
    <w:rsid w:val="009B454C"/>
    <w:rsid w:val="009B4590"/>
    <w:rsid w:val="009B4FD7"/>
    <w:rsid w:val="009B5943"/>
    <w:rsid w:val="009B65ED"/>
    <w:rsid w:val="009B6718"/>
    <w:rsid w:val="009B68F1"/>
    <w:rsid w:val="009B6BC9"/>
    <w:rsid w:val="009B75AE"/>
    <w:rsid w:val="009B76F0"/>
    <w:rsid w:val="009B77B5"/>
    <w:rsid w:val="009B7974"/>
    <w:rsid w:val="009C016D"/>
    <w:rsid w:val="009C0300"/>
    <w:rsid w:val="009C176A"/>
    <w:rsid w:val="009C2114"/>
    <w:rsid w:val="009C2389"/>
    <w:rsid w:val="009C28C7"/>
    <w:rsid w:val="009C2B42"/>
    <w:rsid w:val="009C2D43"/>
    <w:rsid w:val="009C2D96"/>
    <w:rsid w:val="009C2ECC"/>
    <w:rsid w:val="009C3F60"/>
    <w:rsid w:val="009C4537"/>
    <w:rsid w:val="009C4792"/>
    <w:rsid w:val="009C4E09"/>
    <w:rsid w:val="009C5488"/>
    <w:rsid w:val="009C5C27"/>
    <w:rsid w:val="009C64B4"/>
    <w:rsid w:val="009C6659"/>
    <w:rsid w:val="009C6900"/>
    <w:rsid w:val="009C6AAE"/>
    <w:rsid w:val="009C6CC8"/>
    <w:rsid w:val="009C74D5"/>
    <w:rsid w:val="009C7A35"/>
    <w:rsid w:val="009C7B04"/>
    <w:rsid w:val="009D08D8"/>
    <w:rsid w:val="009D1727"/>
    <w:rsid w:val="009D1FBC"/>
    <w:rsid w:val="009D2491"/>
    <w:rsid w:val="009D29A3"/>
    <w:rsid w:val="009D2ECC"/>
    <w:rsid w:val="009D36A5"/>
    <w:rsid w:val="009D37E5"/>
    <w:rsid w:val="009D4108"/>
    <w:rsid w:val="009D4D3C"/>
    <w:rsid w:val="009D600F"/>
    <w:rsid w:val="009D622F"/>
    <w:rsid w:val="009D6549"/>
    <w:rsid w:val="009D68DF"/>
    <w:rsid w:val="009E0B40"/>
    <w:rsid w:val="009E0D6A"/>
    <w:rsid w:val="009E1E1A"/>
    <w:rsid w:val="009E2D14"/>
    <w:rsid w:val="009E347B"/>
    <w:rsid w:val="009E38BB"/>
    <w:rsid w:val="009E391B"/>
    <w:rsid w:val="009E404A"/>
    <w:rsid w:val="009E44A7"/>
    <w:rsid w:val="009E522E"/>
    <w:rsid w:val="009E52BE"/>
    <w:rsid w:val="009E56EB"/>
    <w:rsid w:val="009E5A55"/>
    <w:rsid w:val="009E6449"/>
    <w:rsid w:val="009E7022"/>
    <w:rsid w:val="009E734E"/>
    <w:rsid w:val="009E775E"/>
    <w:rsid w:val="009F056B"/>
    <w:rsid w:val="009F0A83"/>
    <w:rsid w:val="009F2A8C"/>
    <w:rsid w:val="009F2DE9"/>
    <w:rsid w:val="009F3CF6"/>
    <w:rsid w:val="009F3D90"/>
    <w:rsid w:val="009F40A4"/>
    <w:rsid w:val="009F44AC"/>
    <w:rsid w:val="009F4BDD"/>
    <w:rsid w:val="009F5B94"/>
    <w:rsid w:val="009F63A6"/>
    <w:rsid w:val="009F7A6E"/>
    <w:rsid w:val="009F7AF5"/>
    <w:rsid w:val="009F7E49"/>
    <w:rsid w:val="00A0062B"/>
    <w:rsid w:val="00A006A6"/>
    <w:rsid w:val="00A02130"/>
    <w:rsid w:val="00A02152"/>
    <w:rsid w:val="00A021FF"/>
    <w:rsid w:val="00A0230A"/>
    <w:rsid w:val="00A0262F"/>
    <w:rsid w:val="00A02E1D"/>
    <w:rsid w:val="00A03AD6"/>
    <w:rsid w:val="00A03D28"/>
    <w:rsid w:val="00A04EAF"/>
    <w:rsid w:val="00A051C6"/>
    <w:rsid w:val="00A0533C"/>
    <w:rsid w:val="00A0548C"/>
    <w:rsid w:val="00A058BC"/>
    <w:rsid w:val="00A05A96"/>
    <w:rsid w:val="00A05F93"/>
    <w:rsid w:val="00A062E1"/>
    <w:rsid w:val="00A06361"/>
    <w:rsid w:val="00A0712A"/>
    <w:rsid w:val="00A10812"/>
    <w:rsid w:val="00A11E59"/>
    <w:rsid w:val="00A123AA"/>
    <w:rsid w:val="00A12DC6"/>
    <w:rsid w:val="00A12F36"/>
    <w:rsid w:val="00A137D3"/>
    <w:rsid w:val="00A13952"/>
    <w:rsid w:val="00A140EE"/>
    <w:rsid w:val="00A1554F"/>
    <w:rsid w:val="00A15B20"/>
    <w:rsid w:val="00A16158"/>
    <w:rsid w:val="00A161D1"/>
    <w:rsid w:val="00A16251"/>
    <w:rsid w:val="00A16CAD"/>
    <w:rsid w:val="00A1701D"/>
    <w:rsid w:val="00A20507"/>
    <w:rsid w:val="00A20539"/>
    <w:rsid w:val="00A20BD7"/>
    <w:rsid w:val="00A20F6C"/>
    <w:rsid w:val="00A21157"/>
    <w:rsid w:val="00A217DE"/>
    <w:rsid w:val="00A22394"/>
    <w:rsid w:val="00A22DDE"/>
    <w:rsid w:val="00A22E32"/>
    <w:rsid w:val="00A23366"/>
    <w:rsid w:val="00A23756"/>
    <w:rsid w:val="00A23802"/>
    <w:rsid w:val="00A24640"/>
    <w:rsid w:val="00A249A6"/>
    <w:rsid w:val="00A24B64"/>
    <w:rsid w:val="00A24E57"/>
    <w:rsid w:val="00A252E0"/>
    <w:rsid w:val="00A25610"/>
    <w:rsid w:val="00A25A85"/>
    <w:rsid w:val="00A300E1"/>
    <w:rsid w:val="00A30716"/>
    <w:rsid w:val="00A30755"/>
    <w:rsid w:val="00A3099D"/>
    <w:rsid w:val="00A31551"/>
    <w:rsid w:val="00A32269"/>
    <w:rsid w:val="00A32423"/>
    <w:rsid w:val="00A32C6F"/>
    <w:rsid w:val="00A33120"/>
    <w:rsid w:val="00A336AB"/>
    <w:rsid w:val="00A34796"/>
    <w:rsid w:val="00A34C67"/>
    <w:rsid w:val="00A3538B"/>
    <w:rsid w:val="00A35783"/>
    <w:rsid w:val="00A35856"/>
    <w:rsid w:val="00A35D21"/>
    <w:rsid w:val="00A36356"/>
    <w:rsid w:val="00A36377"/>
    <w:rsid w:val="00A36BDC"/>
    <w:rsid w:val="00A37C59"/>
    <w:rsid w:val="00A40207"/>
    <w:rsid w:val="00A4076D"/>
    <w:rsid w:val="00A40CDE"/>
    <w:rsid w:val="00A40D20"/>
    <w:rsid w:val="00A40FB0"/>
    <w:rsid w:val="00A41177"/>
    <w:rsid w:val="00A415D5"/>
    <w:rsid w:val="00A4251A"/>
    <w:rsid w:val="00A42863"/>
    <w:rsid w:val="00A43C65"/>
    <w:rsid w:val="00A43D6D"/>
    <w:rsid w:val="00A46968"/>
    <w:rsid w:val="00A46A36"/>
    <w:rsid w:val="00A4794E"/>
    <w:rsid w:val="00A47EF9"/>
    <w:rsid w:val="00A50454"/>
    <w:rsid w:val="00A50C90"/>
    <w:rsid w:val="00A50FC2"/>
    <w:rsid w:val="00A51009"/>
    <w:rsid w:val="00A511B5"/>
    <w:rsid w:val="00A51E94"/>
    <w:rsid w:val="00A5317D"/>
    <w:rsid w:val="00A53B3C"/>
    <w:rsid w:val="00A54527"/>
    <w:rsid w:val="00A552BC"/>
    <w:rsid w:val="00A55CAD"/>
    <w:rsid w:val="00A56071"/>
    <w:rsid w:val="00A56B1E"/>
    <w:rsid w:val="00A56E2F"/>
    <w:rsid w:val="00A56EF6"/>
    <w:rsid w:val="00A5702F"/>
    <w:rsid w:val="00A573DC"/>
    <w:rsid w:val="00A57469"/>
    <w:rsid w:val="00A57FC3"/>
    <w:rsid w:val="00A608D5"/>
    <w:rsid w:val="00A61985"/>
    <w:rsid w:val="00A61D32"/>
    <w:rsid w:val="00A61F91"/>
    <w:rsid w:val="00A635C5"/>
    <w:rsid w:val="00A63A28"/>
    <w:rsid w:val="00A64564"/>
    <w:rsid w:val="00A64D8A"/>
    <w:rsid w:val="00A65031"/>
    <w:rsid w:val="00A6521A"/>
    <w:rsid w:val="00A6522A"/>
    <w:rsid w:val="00A65C7B"/>
    <w:rsid w:val="00A6676C"/>
    <w:rsid w:val="00A669B1"/>
    <w:rsid w:val="00A66B67"/>
    <w:rsid w:val="00A66E6B"/>
    <w:rsid w:val="00A671BF"/>
    <w:rsid w:val="00A672B3"/>
    <w:rsid w:val="00A678C3"/>
    <w:rsid w:val="00A70DDF"/>
    <w:rsid w:val="00A7265C"/>
    <w:rsid w:val="00A729B7"/>
    <w:rsid w:val="00A736E5"/>
    <w:rsid w:val="00A75191"/>
    <w:rsid w:val="00A75588"/>
    <w:rsid w:val="00A756FD"/>
    <w:rsid w:val="00A75789"/>
    <w:rsid w:val="00A75CDC"/>
    <w:rsid w:val="00A764D6"/>
    <w:rsid w:val="00A767F5"/>
    <w:rsid w:val="00A768C0"/>
    <w:rsid w:val="00A77386"/>
    <w:rsid w:val="00A77683"/>
    <w:rsid w:val="00A77FCF"/>
    <w:rsid w:val="00A8099B"/>
    <w:rsid w:val="00A80A3A"/>
    <w:rsid w:val="00A816DB"/>
    <w:rsid w:val="00A8192B"/>
    <w:rsid w:val="00A82A9E"/>
    <w:rsid w:val="00A830D6"/>
    <w:rsid w:val="00A830EB"/>
    <w:rsid w:val="00A8353A"/>
    <w:rsid w:val="00A83BB7"/>
    <w:rsid w:val="00A84B82"/>
    <w:rsid w:val="00A86792"/>
    <w:rsid w:val="00A872CC"/>
    <w:rsid w:val="00A87559"/>
    <w:rsid w:val="00A87C51"/>
    <w:rsid w:val="00A911D3"/>
    <w:rsid w:val="00A91326"/>
    <w:rsid w:val="00A919DE"/>
    <w:rsid w:val="00A91C7B"/>
    <w:rsid w:val="00A92874"/>
    <w:rsid w:val="00A92D74"/>
    <w:rsid w:val="00A92E6F"/>
    <w:rsid w:val="00A937E1"/>
    <w:rsid w:val="00A938C0"/>
    <w:rsid w:val="00A94090"/>
    <w:rsid w:val="00A9424B"/>
    <w:rsid w:val="00A961F1"/>
    <w:rsid w:val="00A96712"/>
    <w:rsid w:val="00A96A22"/>
    <w:rsid w:val="00A96D7D"/>
    <w:rsid w:val="00A975E9"/>
    <w:rsid w:val="00AA08D7"/>
    <w:rsid w:val="00AA0A35"/>
    <w:rsid w:val="00AA0D84"/>
    <w:rsid w:val="00AA11B0"/>
    <w:rsid w:val="00AA25E1"/>
    <w:rsid w:val="00AA31BD"/>
    <w:rsid w:val="00AA3E7B"/>
    <w:rsid w:val="00AA554E"/>
    <w:rsid w:val="00AA57AB"/>
    <w:rsid w:val="00AA629E"/>
    <w:rsid w:val="00AA64BB"/>
    <w:rsid w:val="00AA650C"/>
    <w:rsid w:val="00AA7464"/>
    <w:rsid w:val="00AA7528"/>
    <w:rsid w:val="00AA7A73"/>
    <w:rsid w:val="00AA7E5C"/>
    <w:rsid w:val="00AB078C"/>
    <w:rsid w:val="00AB0D74"/>
    <w:rsid w:val="00AB0E28"/>
    <w:rsid w:val="00AB1553"/>
    <w:rsid w:val="00AB212F"/>
    <w:rsid w:val="00AB23E0"/>
    <w:rsid w:val="00AB2FCC"/>
    <w:rsid w:val="00AB39F6"/>
    <w:rsid w:val="00AB4F3E"/>
    <w:rsid w:val="00AB51EC"/>
    <w:rsid w:val="00AB5E6C"/>
    <w:rsid w:val="00AB60F4"/>
    <w:rsid w:val="00AB6285"/>
    <w:rsid w:val="00AB711F"/>
    <w:rsid w:val="00AB770F"/>
    <w:rsid w:val="00AB77BD"/>
    <w:rsid w:val="00AB7B7C"/>
    <w:rsid w:val="00AB7C79"/>
    <w:rsid w:val="00AB7D21"/>
    <w:rsid w:val="00AC0176"/>
    <w:rsid w:val="00AC0243"/>
    <w:rsid w:val="00AC0730"/>
    <w:rsid w:val="00AC0AD7"/>
    <w:rsid w:val="00AC112B"/>
    <w:rsid w:val="00AC1BF7"/>
    <w:rsid w:val="00AC1CFA"/>
    <w:rsid w:val="00AC2103"/>
    <w:rsid w:val="00AC28DD"/>
    <w:rsid w:val="00AC3602"/>
    <w:rsid w:val="00AC3887"/>
    <w:rsid w:val="00AC48B5"/>
    <w:rsid w:val="00AC4B53"/>
    <w:rsid w:val="00AC5605"/>
    <w:rsid w:val="00AC5F18"/>
    <w:rsid w:val="00AC67FF"/>
    <w:rsid w:val="00AC689A"/>
    <w:rsid w:val="00AC75D9"/>
    <w:rsid w:val="00AC7C9F"/>
    <w:rsid w:val="00AD000D"/>
    <w:rsid w:val="00AD0173"/>
    <w:rsid w:val="00AD0C36"/>
    <w:rsid w:val="00AD1552"/>
    <w:rsid w:val="00AD21C2"/>
    <w:rsid w:val="00AD2644"/>
    <w:rsid w:val="00AD34CC"/>
    <w:rsid w:val="00AD3AA8"/>
    <w:rsid w:val="00AD3B93"/>
    <w:rsid w:val="00AD3EAF"/>
    <w:rsid w:val="00AD3F72"/>
    <w:rsid w:val="00AD4381"/>
    <w:rsid w:val="00AD4ECA"/>
    <w:rsid w:val="00AD5FC7"/>
    <w:rsid w:val="00AD6011"/>
    <w:rsid w:val="00AD624F"/>
    <w:rsid w:val="00AE1968"/>
    <w:rsid w:val="00AE1D04"/>
    <w:rsid w:val="00AE1E85"/>
    <w:rsid w:val="00AE2439"/>
    <w:rsid w:val="00AE2DDC"/>
    <w:rsid w:val="00AE312C"/>
    <w:rsid w:val="00AE3F4C"/>
    <w:rsid w:val="00AE4069"/>
    <w:rsid w:val="00AE48BF"/>
    <w:rsid w:val="00AE52B0"/>
    <w:rsid w:val="00AE549D"/>
    <w:rsid w:val="00AE5B5C"/>
    <w:rsid w:val="00AE6137"/>
    <w:rsid w:val="00AE6736"/>
    <w:rsid w:val="00AE6FA5"/>
    <w:rsid w:val="00AF0A5E"/>
    <w:rsid w:val="00AF158A"/>
    <w:rsid w:val="00AF1694"/>
    <w:rsid w:val="00AF1E07"/>
    <w:rsid w:val="00AF28FD"/>
    <w:rsid w:val="00AF37A3"/>
    <w:rsid w:val="00AF3F12"/>
    <w:rsid w:val="00AF3FDB"/>
    <w:rsid w:val="00AF537F"/>
    <w:rsid w:val="00AF5472"/>
    <w:rsid w:val="00AF58B3"/>
    <w:rsid w:val="00AF5E61"/>
    <w:rsid w:val="00AF6071"/>
    <w:rsid w:val="00AF61A0"/>
    <w:rsid w:val="00AF64BD"/>
    <w:rsid w:val="00AF68A8"/>
    <w:rsid w:val="00AF6F2E"/>
    <w:rsid w:val="00AF7071"/>
    <w:rsid w:val="00AF7881"/>
    <w:rsid w:val="00AF7B53"/>
    <w:rsid w:val="00AF7CB8"/>
    <w:rsid w:val="00AF7FC5"/>
    <w:rsid w:val="00B00296"/>
    <w:rsid w:val="00B002D4"/>
    <w:rsid w:val="00B0040B"/>
    <w:rsid w:val="00B00771"/>
    <w:rsid w:val="00B00E5D"/>
    <w:rsid w:val="00B015D6"/>
    <w:rsid w:val="00B01A1B"/>
    <w:rsid w:val="00B020D2"/>
    <w:rsid w:val="00B02296"/>
    <w:rsid w:val="00B02AFC"/>
    <w:rsid w:val="00B03680"/>
    <w:rsid w:val="00B0380E"/>
    <w:rsid w:val="00B0406A"/>
    <w:rsid w:val="00B0594B"/>
    <w:rsid w:val="00B063F2"/>
    <w:rsid w:val="00B06670"/>
    <w:rsid w:val="00B06FA7"/>
    <w:rsid w:val="00B07C77"/>
    <w:rsid w:val="00B10DE2"/>
    <w:rsid w:val="00B11AFE"/>
    <w:rsid w:val="00B12091"/>
    <w:rsid w:val="00B131FF"/>
    <w:rsid w:val="00B13229"/>
    <w:rsid w:val="00B132D1"/>
    <w:rsid w:val="00B133EA"/>
    <w:rsid w:val="00B136BF"/>
    <w:rsid w:val="00B138AA"/>
    <w:rsid w:val="00B13BF4"/>
    <w:rsid w:val="00B13EB1"/>
    <w:rsid w:val="00B141C8"/>
    <w:rsid w:val="00B15167"/>
    <w:rsid w:val="00B15D50"/>
    <w:rsid w:val="00B163DF"/>
    <w:rsid w:val="00B172D9"/>
    <w:rsid w:val="00B173C5"/>
    <w:rsid w:val="00B175A0"/>
    <w:rsid w:val="00B17DE0"/>
    <w:rsid w:val="00B17E47"/>
    <w:rsid w:val="00B213A4"/>
    <w:rsid w:val="00B21BB8"/>
    <w:rsid w:val="00B21D89"/>
    <w:rsid w:val="00B21DB3"/>
    <w:rsid w:val="00B21FB6"/>
    <w:rsid w:val="00B21FFD"/>
    <w:rsid w:val="00B239A7"/>
    <w:rsid w:val="00B23D9D"/>
    <w:rsid w:val="00B23F65"/>
    <w:rsid w:val="00B2472A"/>
    <w:rsid w:val="00B24785"/>
    <w:rsid w:val="00B24E18"/>
    <w:rsid w:val="00B25211"/>
    <w:rsid w:val="00B25673"/>
    <w:rsid w:val="00B25ACB"/>
    <w:rsid w:val="00B261DA"/>
    <w:rsid w:val="00B26A91"/>
    <w:rsid w:val="00B272A4"/>
    <w:rsid w:val="00B27367"/>
    <w:rsid w:val="00B27C1B"/>
    <w:rsid w:val="00B31532"/>
    <w:rsid w:val="00B31C3E"/>
    <w:rsid w:val="00B31CD2"/>
    <w:rsid w:val="00B32054"/>
    <w:rsid w:val="00B32288"/>
    <w:rsid w:val="00B3354E"/>
    <w:rsid w:val="00B33D79"/>
    <w:rsid w:val="00B34588"/>
    <w:rsid w:val="00B345ED"/>
    <w:rsid w:val="00B34B82"/>
    <w:rsid w:val="00B34D80"/>
    <w:rsid w:val="00B35069"/>
    <w:rsid w:val="00B35A06"/>
    <w:rsid w:val="00B370DC"/>
    <w:rsid w:val="00B37293"/>
    <w:rsid w:val="00B3758D"/>
    <w:rsid w:val="00B37AAD"/>
    <w:rsid w:val="00B37B43"/>
    <w:rsid w:val="00B37F87"/>
    <w:rsid w:val="00B4051B"/>
    <w:rsid w:val="00B40A59"/>
    <w:rsid w:val="00B40CEC"/>
    <w:rsid w:val="00B41B2B"/>
    <w:rsid w:val="00B41F99"/>
    <w:rsid w:val="00B42044"/>
    <w:rsid w:val="00B421C6"/>
    <w:rsid w:val="00B42446"/>
    <w:rsid w:val="00B43278"/>
    <w:rsid w:val="00B4328A"/>
    <w:rsid w:val="00B43456"/>
    <w:rsid w:val="00B446F3"/>
    <w:rsid w:val="00B45EC3"/>
    <w:rsid w:val="00B464A0"/>
    <w:rsid w:val="00B467E5"/>
    <w:rsid w:val="00B46FA9"/>
    <w:rsid w:val="00B478B2"/>
    <w:rsid w:val="00B47A11"/>
    <w:rsid w:val="00B513D3"/>
    <w:rsid w:val="00B514D5"/>
    <w:rsid w:val="00B51B11"/>
    <w:rsid w:val="00B51D5C"/>
    <w:rsid w:val="00B53766"/>
    <w:rsid w:val="00B53B9B"/>
    <w:rsid w:val="00B53D6D"/>
    <w:rsid w:val="00B541D9"/>
    <w:rsid w:val="00B54365"/>
    <w:rsid w:val="00B5481C"/>
    <w:rsid w:val="00B54979"/>
    <w:rsid w:val="00B54C06"/>
    <w:rsid w:val="00B55128"/>
    <w:rsid w:val="00B551FC"/>
    <w:rsid w:val="00B555BD"/>
    <w:rsid w:val="00B55C4E"/>
    <w:rsid w:val="00B55DD0"/>
    <w:rsid w:val="00B5608D"/>
    <w:rsid w:val="00B560E5"/>
    <w:rsid w:val="00B560F1"/>
    <w:rsid w:val="00B56EC4"/>
    <w:rsid w:val="00B56F0A"/>
    <w:rsid w:val="00B5753B"/>
    <w:rsid w:val="00B578C8"/>
    <w:rsid w:val="00B57B8D"/>
    <w:rsid w:val="00B60139"/>
    <w:rsid w:val="00B60497"/>
    <w:rsid w:val="00B605BE"/>
    <w:rsid w:val="00B613E5"/>
    <w:rsid w:val="00B61F3C"/>
    <w:rsid w:val="00B61FA1"/>
    <w:rsid w:val="00B62898"/>
    <w:rsid w:val="00B63094"/>
    <w:rsid w:val="00B6360B"/>
    <w:rsid w:val="00B63F3D"/>
    <w:rsid w:val="00B63FD3"/>
    <w:rsid w:val="00B64407"/>
    <w:rsid w:val="00B64910"/>
    <w:rsid w:val="00B6557E"/>
    <w:rsid w:val="00B65CE2"/>
    <w:rsid w:val="00B662B8"/>
    <w:rsid w:val="00B664A8"/>
    <w:rsid w:val="00B67463"/>
    <w:rsid w:val="00B675C6"/>
    <w:rsid w:val="00B67BC2"/>
    <w:rsid w:val="00B702B7"/>
    <w:rsid w:val="00B70AED"/>
    <w:rsid w:val="00B70B86"/>
    <w:rsid w:val="00B70B8C"/>
    <w:rsid w:val="00B70BC3"/>
    <w:rsid w:val="00B7119D"/>
    <w:rsid w:val="00B71A3A"/>
    <w:rsid w:val="00B72C65"/>
    <w:rsid w:val="00B73B23"/>
    <w:rsid w:val="00B745E7"/>
    <w:rsid w:val="00B75F92"/>
    <w:rsid w:val="00B760D6"/>
    <w:rsid w:val="00B76AC7"/>
    <w:rsid w:val="00B77677"/>
    <w:rsid w:val="00B805D8"/>
    <w:rsid w:val="00B80715"/>
    <w:rsid w:val="00B81448"/>
    <w:rsid w:val="00B814BB"/>
    <w:rsid w:val="00B823A2"/>
    <w:rsid w:val="00B825D2"/>
    <w:rsid w:val="00B82B89"/>
    <w:rsid w:val="00B8361B"/>
    <w:rsid w:val="00B83AA5"/>
    <w:rsid w:val="00B841FC"/>
    <w:rsid w:val="00B85149"/>
    <w:rsid w:val="00B8522C"/>
    <w:rsid w:val="00B85DC1"/>
    <w:rsid w:val="00B865B5"/>
    <w:rsid w:val="00B86809"/>
    <w:rsid w:val="00B8713C"/>
    <w:rsid w:val="00B87759"/>
    <w:rsid w:val="00B907C8"/>
    <w:rsid w:val="00B90B6C"/>
    <w:rsid w:val="00B91558"/>
    <w:rsid w:val="00B919EC"/>
    <w:rsid w:val="00B925D6"/>
    <w:rsid w:val="00B93F1A"/>
    <w:rsid w:val="00B946C5"/>
    <w:rsid w:val="00B94C7A"/>
    <w:rsid w:val="00B950E2"/>
    <w:rsid w:val="00B95569"/>
    <w:rsid w:val="00B9666B"/>
    <w:rsid w:val="00B969D2"/>
    <w:rsid w:val="00B9732F"/>
    <w:rsid w:val="00B9773F"/>
    <w:rsid w:val="00B97913"/>
    <w:rsid w:val="00BA1072"/>
    <w:rsid w:val="00BA292C"/>
    <w:rsid w:val="00BA2C5A"/>
    <w:rsid w:val="00BA337E"/>
    <w:rsid w:val="00BA3822"/>
    <w:rsid w:val="00BA3889"/>
    <w:rsid w:val="00BA3A63"/>
    <w:rsid w:val="00BA4966"/>
    <w:rsid w:val="00BA4D1E"/>
    <w:rsid w:val="00BA5057"/>
    <w:rsid w:val="00BA583C"/>
    <w:rsid w:val="00BA591E"/>
    <w:rsid w:val="00BA63D5"/>
    <w:rsid w:val="00BA6810"/>
    <w:rsid w:val="00BA6E8B"/>
    <w:rsid w:val="00BA7835"/>
    <w:rsid w:val="00BB0C89"/>
    <w:rsid w:val="00BB0CAF"/>
    <w:rsid w:val="00BB0F2A"/>
    <w:rsid w:val="00BB1285"/>
    <w:rsid w:val="00BB251B"/>
    <w:rsid w:val="00BB26CB"/>
    <w:rsid w:val="00BB2AA3"/>
    <w:rsid w:val="00BB2D52"/>
    <w:rsid w:val="00BB2E5C"/>
    <w:rsid w:val="00BB2ECB"/>
    <w:rsid w:val="00BB3476"/>
    <w:rsid w:val="00BB3DCF"/>
    <w:rsid w:val="00BB413F"/>
    <w:rsid w:val="00BB5287"/>
    <w:rsid w:val="00BB6A4D"/>
    <w:rsid w:val="00BB7F9D"/>
    <w:rsid w:val="00BC05D6"/>
    <w:rsid w:val="00BC0B4F"/>
    <w:rsid w:val="00BC128B"/>
    <w:rsid w:val="00BC1323"/>
    <w:rsid w:val="00BC2D9F"/>
    <w:rsid w:val="00BC3906"/>
    <w:rsid w:val="00BC394B"/>
    <w:rsid w:val="00BC3DD9"/>
    <w:rsid w:val="00BC475C"/>
    <w:rsid w:val="00BC4897"/>
    <w:rsid w:val="00BC54C0"/>
    <w:rsid w:val="00BC56FA"/>
    <w:rsid w:val="00BC59AA"/>
    <w:rsid w:val="00BC59E7"/>
    <w:rsid w:val="00BC6619"/>
    <w:rsid w:val="00BC66B9"/>
    <w:rsid w:val="00BC6860"/>
    <w:rsid w:val="00BC6A16"/>
    <w:rsid w:val="00BC771F"/>
    <w:rsid w:val="00BC77A3"/>
    <w:rsid w:val="00BC7E11"/>
    <w:rsid w:val="00BC7F97"/>
    <w:rsid w:val="00BC7FC1"/>
    <w:rsid w:val="00BD0010"/>
    <w:rsid w:val="00BD0BCA"/>
    <w:rsid w:val="00BD0C3A"/>
    <w:rsid w:val="00BD154F"/>
    <w:rsid w:val="00BD2059"/>
    <w:rsid w:val="00BD21AE"/>
    <w:rsid w:val="00BD22B6"/>
    <w:rsid w:val="00BD22E7"/>
    <w:rsid w:val="00BD2661"/>
    <w:rsid w:val="00BD28FC"/>
    <w:rsid w:val="00BD38E7"/>
    <w:rsid w:val="00BD3E3A"/>
    <w:rsid w:val="00BD475F"/>
    <w:rsid w:val="00BD4E2F"/>
    <w:rsid w:val="00BD4E3B"/>
    <w:rsid w:val="00BD5157"/>
    <w:rsid w:val="00BD6157"/>
    <w:rsid w:val="00BD6515"/>
    <w:rsid w:val="00BD7824"/>
    <w:rsid w:val="00BD7904"/>
    <w:rsid w:val="00BD7911"/>
    <w:rsid w:val="00BE19E9"/>
    <w:rsid w:val="00BE1DA3"/>
    <w:rsid w:val="00BE2B32"/>
    <w:rsid w:val="00BE2CAB"/>
    <w:rsid w:val="00BE2CE6"/>
    <w:rsid w:val="00BE36C3"/>
    <w:rsid w:val="00BE3862"/>
    <w:rsid w:val="00BE4515"/>
    <w:rsid w:val="00BE49D4"/>
    <w:rsid w:val="00BE5F83"/>
    <w:rsid w:val="00BE617A"/>
    <w:rsid w:val="00BE6698"/>
    <w:rsid w:val="00BE7153"/>
    <w:rsid w:val="00BE7985"/>
    <w:rsid w:val="00BF041E"/>
    <w:rsid w:val="00BF0C97"/>
    <w:rsid w:val="00BF0FB0"/>
    <w:rsid w:val="00BF110E"/>
    <w:rsid w:val="00BF1A29"/>
    <w:rsid w:val="00BF1CCA"/>
    <w:rsid w:val="00BF255F"/>
    <w:rsid w:val="00BF2CB3"/>
    <w:rsid w:val="00BF2E6B"/>
    <w:rsid w:val="00BF33CB"/>
    <w:rsid w:val="00BF4957"/>
    <w:rsid w:val="00BF4CFC"/>
    <w:rsid w:val="00BF4D1A"/>
    <w:rsid w:val="00BF4E71"/>
    <w:rsid w:val="00BF4FEA"/>
    <w:rsid w:val="00BF5674"/>
    <w:rsid w:val="00BF5833"/>
    <w:rsid w:val="00BF5856"/>
    <w:rsid w:val="00BF6264"/>
    <w:rsid w:val="00BF682C"/>
    <w:rsid w:val="00BF6C4A"/>
    <w:rsid w:val="00BF7010"/>
    <w:rsid w:val="00BF7234"/>
    <w:rsid w:val="00BF7F7E"/>
    <w:rsid w:val="00C0025D"/>
    <w:rsid w:val="00C0057A"/>
    <w:rsid w:val="00C00947"/>
    <w:rsid w:val="00C00C38"/>
    <w:rsid w:val="00C01444"/>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429"/>
    <w:rsid w:val="00C05506"/>
    <w:rsid w:val="00C0631E"/>
    <w:rsid w:val="00C06C92"/>
    <w:rsid w:val="00C07655"/>
    <w:rsid w:val="00C07EBA"/>
    <w:rsid w:val="00C11035"/>
    <w:rsid w:val="00C11E1E"/>
    <w:rsid w:val="00C12CC9"/>
    <w:rsid w:val="00C12E77"/>
    <w:rsid w:val="00C134DE"/>
    <w:rsid w:val="00C148DE"/>
    <w:rsid w:val="00C1538E"/>
    <w:rsid w:val="00C17A27"/>
    <w:rsid w:val="00C17BC0"/>
    <w:rsid w:val="00C17DEC"/>
    <w:rsid w:val="00C203CA"/>
    <w:rsid w:val="00C2061C"/>
    <w:rsid w:val="00C2076F"/>
    <w:rsid w:val="00C20CCD"/>
    <w:rsid w:val="00C20F79"/>
    <w:rsid w:val="00C20F9D"/>
    <w:rsid w:val="00C21754"/>
    <w:rsid w:val="00C21F50"/>
    <w:rsid w:val="00C22840"/>
    <w:rsid w:val="00C22876"/>
    <w:rsid w:val="00C22C9C"/>
    <w:rsid w:val="00C22EAD"/>
    <w:rsid w:val="00C236F4"/>
    <w:rsid w:val="00C23851"/>
    <w:rsid w:val="00C23AEE"/>
    <w:rsid w:val="00C23BB5"/>
    <w:rsid w:val="00C2429D"/>
    <w:rsid w:val="00C244C5"/>
    <w:rsid w:val="00C25106"/>
    <w:rsid w:val="00C25E42"/>
    <w:rsid w:val="00C27A68"/>
    <w:rsid w:val="00C30038"/>
    <w:rsid w:val="00C30275"/>
    <w:rsid w:val="00C30833"/>
    <w:rsid w:val="00C30F00"/>
    <w:rsid w:val="00C31017"/>
    <w:rsid w:val="00C3110C"/>
    <w:rsid w:val="00C312B5"/>
    <w:rsid w:val="00C320CD"/>
    <w:rsid w:val="00C32C7E"/>
    <w:rsid w:val="00C32E47"/>
    <w:rsid w:val="00C33030"/>
    <w:rsid w:val="00C333F3"/>
    <w:rsid w:val="00C337AA"/>
    <w:rsid w:val="00C33ACA"/>
    <w:rsid w:val="00C33EAA"/>
    <w:rsid w:val="00C340E2"/>
    <w:rsid w:val="00C3467B"/>
    <w:rsid w:val="00C34EBC"/>
    <w:rsid w:val="00C3500F"/>
    <w:rsid w:val="00C35CAE"/>
    <w:rsid w:val="00C36C41"/>
    <w:rsid w:val="00C36DFE"/>
    <w:rsid w:val="00C37013"/>
    <w:rsid w:val="00C3748F"/>
    <w:rsid w:val="00C375B2"/>
    <w:rsid w:val="00C37D11"/>
    <w:rsid w:val="00C37DEB"/>
    <w:rsid w:val="00C40993"/>
    <w:rsid w:val="00C42B93"/>
    <w:rsid w:val="00C43103"/>
    <w:rsid w:val="00C4366B"/>
    <w:rsid w:val="00C44806"/>
    <w:rsid w:val="00C448FC"/>
    <w:rsid w:val="00C44DA3"/>
    <w:rsid w:val="00C4511A"/>
    <w:rsid w:val="00C452D7"/>
    <w:rsid w:val="00C46CF9"/>
    <w:rsid w:val="00C475B6"/>
    <w:rsid w:val="00C476C4"/>
    <w:rsid w:val="00C47A6B"/>
    <w:rsid w:val="00C47AD6"/>
    <w:rsid w:val="00C47D40"/>
    <w:rsid w:val="00C47D51"/>
    <w:rsid w:val="00C50FD5"/>
    <w:rsid w:val="00C514DE"/>
    <w:rsid w:val="00C51A02"/>
    <w:rsid w:val="00C51BB5"/>
    <w:rsid w:val="00C51EFB"/>
    <w:rsid w:val="00C52C09"/>
    <w:rsid w:val="00C52E77"/>
    <w:rsid w:val="00C53723"/>
    <w:rsid w:val="00C53A1A"/>
    <w:rsid w:val="00C53F45"/>
    <w:rsid w:val="00C552B7"/>
    <w:rsid w:val="00C56461"/>
    <w:rsid w:val="00C56952"/>
    <w:rsid w:val="00C56E00"/>
    <w:rsid w:val="00C56F21"/>
    <w:rsid w:val="00C60057"/>
    <w:rsid w:val="00C62C0E"/>
    <w:rsid w:val="00C63772"/>
    <w:rsid w:val="00C637AB"/>
    <w:rsid w:val="00C6404C"/>
    <w:rsid w:val="00C644A9"/>
    <w:rsid w:val="00C6456F"/>
    <w:rsid w:val="00C649FD"/>
    <w:rsid w:val="00C65033"/>
    <w:rsid w:val="00C655FB"/>
    <w:rsid w:val="00C6578D"/>
    <w:rsid w:val="00C657DC"/>
    <w:rsid w:val="00C65C51"/>
    <w:rsid w:val="00C65CAD"/>
    <w:rsid w:val="00C6699A"/>
    <w:rsid w:val="00C66C12"/>
    <w:rsid w:val="00C67037"/>
    <w:rsid w:val="00C67BE0"/>
    <w:rsid w:val="00C67F64"/>
    <w:rsid w:val="00C700B6"/>
    <w:rsid w:val="00C70A28"/>
    <w:rsid w:val="00C70C7E"/>
    <w:rsid w:val="00C71838"/>
    <w:rsid w:val="00C71F0D"/>
    <w:rsid w:val="00C72709"/>
    <w:rsid w:val="00C728DE"/>
    <w:rsid w:val="00C733ED"/>
    <w:rsid w:val="00C735EA"/>
    <w:rsid w:val="00C7473A"/>
    <w:rsid w:val="00C755B6"/>
    <w:rsid w:val="00C75AC4"/>
    <w:rsid w:val="00C76DBD"/>
    <w:rsid w:val="00C773EA"/>
    <w:rsid w:val="00C77897"/>
    <w:rsid w:val="00C8065D"/>
    <w:rsid w:val="00C80D6C"/>
    <w:rsid w:val="00C81090"/>
    <w:rsid w:val="00C81456"/>
    <w:rsid w:val="00C81570"/>
    <w:rsid w:val="00C8194B"/>
    <w:rsid w:val="00C82327"/>
    <w:rsid w:val="00C841EB"/>
    <w:rsid w:val="00C847E7"/>
    <w:rsid w:val="00C84F5F"/>
    <w:rsid w:val="00C854E4"/>
    <w:rsid w:val="00C85545"/>
    <w:rsid w:val="00C8580D"/>
    <w:rsid w:val="00C85B56"/>
    <w:rsid w:val="00C865DC"/>
    <w:rsid w:val="00C86752"/>
    <w:rsid w:val="00C86D0B"/>
    <w:rsid w:val="00C871C7"/>
    <w:rsid w:val="00C87D5E"/>
    <w:rsid w:val="00C87FC8"/>
    <w:rsid w:val="00C9098B"/>
    <w:rsid w:val="00C90ED6"/>
    <w:rsid w:val="00C90F84"/>
    <w:rsid w:val="00C91812"/>
    <w:rsid w:val="00C91BD0"/>
    <w:rsid w:val="00C931BB"/>
    <w:rsid w:val="00C9351C"/>
    <w:rsid w:val="00C93811"/>
    <w:rsid w:val="00C94191"/>
    <w:rsid w:val="00C944C9"/>
    <w:rsid w:val="00C9467D"/>
    <w:rsid w:val="00C94689"/>
    <w:rsid w:val="00C94F11"/>
    <w:rsid w:val="00C95046"/>
    <w:rsid w:val="00C952C5"/>
    <w:rsid w:val="00C95BB4"/>
    <w:rsid w:val="00C96448"/>
    <w:rsid w:val="00C96A58"/>
    <w:rsid w:val="00C97188"/>
    <w:rsid w:val="00C972E9"/>
    <w:rsid w:val="00C97674"/>
    <w:rsid w:val="00CA0144"/>
    <w:rsid w:val="00CA11D5"/>
    <w:rsid w:val="00CA1991"/>
    <w:rsid w:val="00CA279C"/>
    <w:rsid w:val="00CA2A96"/>
    <w:rsid w:val="00CA2FF9"/>
    <w:rsid w:val="00CA3F78"/>
    <w:rsid w:val="00CA44D2"/>
    <w:rsid w:val="00CA4E8E"/>
    <w:rsid w:val="00CA5073"/>
    <w:rsid w:val="00CA525A"/>
    <w:rsid w:val="00CA5DBA"/>
    <w:rsid w:val="00CA6620"/>
    <w:rsid w:val="00CA7069"/>
    <w:rsid w:val="00CA7267"/>
    <w:rsid w:val="00CA76ED"/>
    <w:rsid w:val="00CB0AC4"/>
    <w:rsid w:val="00CB15D3"/>
    <w:rsid w:val="00CB1B96"/>
    <w:rsid w:val="00CB2006"/>
    <w:rsid w:val="00CB208C"/>
    <w:rsid w:val="00CB29C1"/>
    <w:rsid w:val="00CB33BA"/>
    <w:rsid w:val="00CB33DD"/>
    <w:rsid w:val="00CB36AF"/>
    <w:rsid w:val="00CB38D6"/>
    <w:rsid w:val="00CB3A1E"/>
    <w:rsid w:val="00CB4079"/>
    <w:rsid w:val="00CB49C1"/>
    <w:rsid w:val="00CB4A05"/>
    <w:rsid w:val="00CB563F"/>
    <w:rsid w:val="00CB56F2"/>
    <w:rsid w:val="00CB67A3"/>
    <w:rsid w:val="00CB69C8"/>
    <w:rsid w:val="00CB6A41"/>
    <w:rsid w:val="00CB6B43"/>
    <w:rsid w:val="00CB6C25"/>
    <w:rsid w:val="00CB6D29"/>
    <w:rsid w:val="00CB734F"/>
    <w:rsid w:val="00CC00C5"/>
    <w:rsid w:val="00CC076B"/>
    <w:rsid w:val="00CC0F95"/>
    <w:rsid w:val="00CC1273"/>
    <w:rsid w:val="00CC1617"/>
    <w:rsid w:val="00CC30A3"/>
    <w:rsid w:val="00CC390A"/>
    <w:rsid w:val="00CC3B93"/>
    <w:rsid w:val="00CC4D7C"/>
    <w:rsid w:val="00CC4D97"/>
    <w:rsid w:val="00CC5C6A"/>
    <w:rsid w:val="00CC5E4B"/>
    <w:rsid w:val="00CC5E62"/>
    <w:rsid w:val="00CC5E66"/>
    <w:rsid w:val="00CC5F87"/>
    <w:rsid w:val="00CC6841"/>
    <w:rsid w:val="00CD1295"/>
    <w:rsid w:val="00CD1584"/>
    <w:rsid w:val="00CD1967"/>
    <w:rsid w:val="00CD1988"/>
    <w:rsid w:val="00CD263C"/>
    <w:rsid w:val="00CD26CC"/>
    <w:rsid w:val="00CD2E81"/>
    <w:rsid w:val="00CD3E54"/>
    <w:rsid w:val="00CD4CBC"/>
    <w:rsid w:val="00CD558A"/>
    <w:rsid w:val="00CD66DE"/>
    <w:rsid w:val="00CD67A1"/>
    <w:rsid w:val="00CD6E57"/>
    <w:rsid w:val="00CD730D"/>
    <w:rsid w:val="00CD74F1"/>
    <w:rsid w:val="00CD7E0B"/>
    <w:rsid w:val="00CD7F30"/>
    <w:rsid w:val="00CE0892"/>
    <w:rsid w:val="00CE08BD"/>
    <w:rsid w:val="00CE18B2"/>
    <w:rsid w:val="00CE23D8"/>
    <w:rsid w:val="00CE29A9"/>
    <w:rsid w:val="00CE3BBB"/>
    <w:rsid w:val="00CE478F"/>
    <w:rsid w:val="00CE48FD"/>
    <w:rsid w:val="00CE4933"/>
    <w:rsid w:val="00CE4A93"/>
    <w:rsid w:val="00CE4AD5"/>
    <w:rsid w:val="00CE63CD"/>
    <w:rsid w:val="00CE648E"/>
    <w:rsid w:val="00CE7C7A"/>
    <w:rsid w:val="00CF0384"/>
    <w:rsid w:val="00CF0FFE"/>
    <w:rsid w:val="00CF1B87"/>
    <w:rsid w:val="00CF32FB"/>
    <w:rsid w:val="00CF4394"/>
    <w:rsid w:val="00CF4B39"/>
    <w:rsid w:val="00CF4DE9"/>
    <w:rsid w:val="00CF50FB"/>
    <w:rsid w:val="00CF5BFF"/>
    <w:rsid w:val="00CF687F"/>
    <w:rsid w:val="00CF6E08"/>
    <w:rsid w:val="00CF6E30"/>
    <w:rsid w:val="00CF6EE7"/>
    <w:rsid w:val="00CF6FC5"/>
    <w:rsid w:val="00D00409"/>
    <w:rsid w:val="00D0095D"/>
    <w:rsid w:val="00D00F57"/>
    <w:rsid w:val="00D0110F"/>
    <w:rsid w:val="00D0182D"/>
    <w:rsid w:val="00D01C78"/>
    <w:rsid w:val="00D03836"/>
    <w:rsid w:val="00D0467A"/>
    <w:rsid w:val="00D0493A"/>
    <w:rsid w:val="00D04A32"/>
    <w:rsid w:val="00D04DB5"/>
    <w:rsid w:val="00D05C25"/>
    <w:rsid w:val="00D064C4"/>
    <w:rsid w:val="00D064D5"/>
    <w:rsid w:val="00D0655F"/>
    <w:rsid w:val="00D0683F"/>
    <w:rsid w:val="00D07809"/>
    <w:rsid w:val="00D1074D"/>
    <w:rsid w:val="00D11000"/>
    <w:rsid w:val="00D112A1"/>
    <w:rsid w:val="00D11A29"/>
    <w:rsid w:val="00D11DA9"/>
    <w:rsid w:val="00D128CB"/>
    <w:rsid w:val="00D12980"/>
    <w:rsid w:val="00D13475"/>
    <w:rsid w:val="00D13C5A"/>
    <w:rsid w:val="00D14EA8"/>
    <w:rsid w:val="00D14EB5"/>
    <w:rsid w:val="00D1515D"/>
    <w:rsid w:val="00D1590B"/>
    <w:rsid w:val="00D16266"/>
    <w:rsid w:val="00D1626B"/>
    <w:rsid w:val="00D16926"/>
    <w:rsid w:val="00D16F25"/>
    <w:rsid w:val="00D17284"/>
    <w:rsid w:val="00D20651"/>
    <w:rsid w:val="00D20991"/>
    <w:rsid w:val="00D20C2A"/>
    <w:rsid w:val="00D21006"/>
    <w:rsid w:val="00D21E85"/>
    <w:rsid w:val="00D22797"/>
    <w:rsid w:val="00D233AB"/>
    <w:rsid w:val="00D24830"/>
    <w:rsid w:val="00D24A4F"/>
    <w:rsid w:val="00D25326"/>
    <w:rsid w:val="00D25333"/>
    <w:rsid w:val="00D2551F"/>
    <w:rsid w:val="00D26767"/>
    <w:rsid w:val="00D279C6"/>
    <w:rsid w:val="00D27B6C"/>
    <w:rsid w:val="00D27F7A"/>
    <w:rsid w:val="00D30623"/>
    <w:rsid w:val="00D309D9"/>
    <w:rsid w:val="00D31243"/>
    <w:rsid w:val="00D3165D"/>
    <w:rsid w:val="00D316CF"/>
    <w:rsid w:val="00D31910"/>
    <w:rsid w:val="00D32FC6"/>
    <w:rsid w:val="00D33105"/>
    <w:rsid w:val="00D337D4"/>
    <w:rsid w:val="00D33859"/>
    <w:rsid w:val="00D33C35"/>
    <w:rsid w:val="00D33CE0"/>
    <w:rsid w:val="00D34BC2"/>
    <w:rsid w:val="00D34F14"/>
    <w:rsid w:val="00D35A1A"/>
    <w:rsid w:val="00D36A10"/>
    <w:rsid w:val="00D37352"/>
    <w:rsid w:val="00D377D7"/>
    <w:rsid w:val="00D408EC"/>
    <w:rsid w:val="00D416F2"/>
    <w:rsid w:val="00D41ECF"/>
    <w:rsid w:val="00D43010"/>
    <w:rsid w:val="00D433DB"/>
    <w:rsid w:val="00D43C5B"/>
    <w:rsid w:val="00D44A4A"/>
    <w:rsid w:val="00D45082"/>
    <w:rsid w:val="00D450EF"/>
    <w:rsid w:val="00D45335"/>
    <w:rsid w:val="00D453A9"/>
    <w:rsid w:val="00D456EC"/>
    <w:rsid w:val="00D457C3"/>
    <w:rsid w:val="00D45967"/>
    <w:rsid w:val="00D459E4"/>
    <w:rsid w:val="00D45E51"/>
    <w:rsid w:val="00D46BF9"/>
    <w:rsid w:val="00D46E10"/>
    <w:rsid w:val="00D46ECD"/>
    <w:rsid w:val="00D475CF"/>
    <w:rsid w:val="00D50732"/>
    <w:rsid w:val="00D51760"/>
    <w:rsid w:val="00D51DDA"/>
    <w:rsid w:val="00D520B3"/>
    <w:rsid w:val="00D526FD"/>
    <w:rsid w:val="00D52CB9"/>
    <w:rsid w:val="00D52F07"/>
    <w:rsid w:val="00D55400"/>
    <w:rsid w:val="00D555B0"/>
    <w:rsid w:val="00D55861"/>
    <w:rsid w:val="00D55D5E"/>
    <w:rsid w:val="00D56ECD"/>
    <w:rsid w:val="00D56F1D"/>
    <w:rsid w:val="00D56FC8"/>
    <w:rsid w:val="00D57375"/>
    <w:rsid w:val="00D576B3"/>
    <w:rsid w:val="00D578E2"/>
    <w:rsid w:val="00D60052"/>
    <w:rsid w:val="00D60D9A"/>
    <w:rsid w:val="00D6150F"/>
    <w:rsid w:val="00D62916"/>
    <w:rsid w:val="00D63CD6"/>
    <w:rsid w:val="00D64262"/>
    <w:rsid w:val="00D64E21"/>
    <w:rsid w:val="00D64F82"/>
    <w:rsid w:val="00D65EE0"/>
    <w:rsid w:val="00D65F23"/>
    <w:rsid w:val="00D66325"/>
    <w:rsid w:val="00D663E8"/>
    <w:rsid w:val="00D66E74"/>
    <w:rsid w:val="00D6772E"/>
    <w:rsid w:val="00D700E1"/>
    <w:rsid w:val="00D701C7"/>
    <w:rsid w:val="00D70312"/>
    <w:rsid w:val="00D7087B"/>
    <w:rsid w:val="00D70AAB"/>
    <w:rsid w:val="00D70AB8"/>
    <w:rsid w:val="00D70CF5"/>
    <w:rsid w:val="00D719AD"/>
    <w:rsid w:val="00D71B77"/>
    <w:rsid w:val="00D72663"/>
    <w:rsid w:val="00D72C06"/>
    <w:rsid w:val="00D72CE9"/>
    <w:rsid w:val="00D72FC0"/>
    <w:rsid w:val="00D73117"/>
    <w:rsid w:val="00D732E1"/>
    <w:rsid w:val="00D732E2"/>
    <w:rsid w:val="00D741A3"/>
    <w:rsid w:val="00D74C2A"/>
    <w:rsid w:val="00D75493"/>
    <w:rsid w:val="00D7549B"/>
    <w:rsid w:val="00D755A0"/>
    <w:rsid w:val="00D76376"/>
    <w:rsid w:val="00D766C0"/>
    <w:rsid w:val="00D80215"/>
    <w:rsid w:val="00D823C2"/>
    <w:rsid w:val="00D82ADE"/>
    <w:rsid w:val="00D82E89"/>
    <w:rsid w:val="00D83FDA"/>
    <w:rsid w:val="00D84313"/>
    <w:rsid w:val="00D84367"/>
    <w:rsid w:val="00D8486B"/>
    <w:rsid w:val="00D84A17"/>
    <w:rsid w:val="00D84E71"/>
    <w:rsid w:val="00D86230"/>
    <w:rsid w:val="00D866B2"/>
    <w:rsid w:val="00D869D7"/>
    <w:rsid w:val="00D878CB"/>
    <w:rsid w:val="00D90B8C"/>
    <w:rsid w:val="00D91B63"/>
    <w:rsid w:val="00D91C47"/>
    <w:rsid w:val="00D92F85"/>
    <w:rsid w:val="00D9332F"/>
    <w:rsid w:val="00D948DC"/>
    <w:rsid w:val="00D94CA2"/>
    <w:rsid w:val="00D95087"/>
    <w:rsid w:val="00D95974"/>
    <w:rsid w:val="00D95B5D"/>
    <w:rsid w:val="00D95F91"/>
    <w:rsid w:val="00D96600"/>
    <w:rsid w:val="00D969FE"/>
    <w:rsid w:val="00D96CCB"/>
    <w:rsid w:val="00D96D6A"/>
    <w:rsid w:val="00D96F3E"/>
    <w:rsid w:val="00D96F4A"/>
    <w:rsid w:val="00D97992"/>
    <w:rsid w:val="00D97C63"/>
    <w:rsid w:val="00DA0182"/>
    <w:rsid w:val="00DA06FF"/>
    <w:rsid w:val="00DA0716"/>
    <w:rsid w:val="00DA077B"/>
    <w:rsid w:val="00DA121F"/>
    <w:rsid w:val="00DA1B66"/>
    <w:rsid w:val="00DA1EF9"/>
    <w:rsid w:val="00DA2A3B"/>
    <w:rsid w:val="00DA2B57"/>
    <w:rsid w:val="00DA316F"/>
    <w:rsid w:val="00DA3C8A"/>
    <w:rsid w:val="00DA45D8"/>
    <w:rsid w:val="00DA4C90"/>
    <w:rsid w:val="00DA4EEC"/>
    <w:rsid w:val="00DA50CE"/>
    <w:rsid w:val="00DA5537"/>
    <w:rsid w:val="00DA6040"/>
    <w:rsid w:val="00DA61B4"/>
    <w:rsid w:val="00DA6A16"/>
    <w:rsid w:val="00DA6CCD"/>
    <w:rsid w:val="00DA7841"/>
    <w:rsid w:val="00DA7A1A"/>
    <w:rsid w:val="00DB1ADB"/>
    <w:rsid w:val="00DB25C3"/>
    <w:rsid w:val="00DB3789"/>
    <w:rsid w:val="00DB3A33"/>
    <w:rsid w:val="00DB3CFF"/>
    <w:rsid w:val="00DB3FB0"/>
    <w:rsid w:val="00DB5228"/>
    <w:rsid w:val="00DB526D"/>
    <w:rsid w:val="00DB52B0"/>
    <w:rsid w:val="00DB59CA"/>
    <w:rsid w:val="00DB5FA8"/>
    <w:rsid w:val="00DB6127"/>
    <w:rsid w:val="00DB68EF"/>
    <w:rsid w:val="00DB6E19"/>
    <w:rsid w:val="00DB74AF"/>
    <w:rsid w:val="00DB7B0A"/>
    <w:rsid w:val="00DC0301"/>
    <w:rsid w:val="00DC05D1"/>
    <w:rsid w:val="00DC0AEB"/>
    <w:rsid w:val="00DC0C01"/>
    <w:rsid w:val="00DC10C2"/>
    <w:rsid w:val="00DC247C"/>
    <w:rsid w:val="00DC2890"/>
    <w:rsid w:val="00DC32B4"/>
    <w:rsid w:val="00DC356C"/>
    <w:rsid w:val="00DC3755"/>
    <w:rsid w:val="00DC3970"/>
    <w:rsid w:val="00DC3DF6"/>
    <w:rsid w:val="00DC44B8"/>
    <w:rsid w:val="00DC44FF"/>
    <w:rsid w:val="00DC46C3"/>
    <w:rsid w:val="00DC49B5"/>
    <w:rsid w:val="00DC4AAC"/>
    <w:rsid w:val="00DC52A0"/>
    <w:rsid w:val="00DC63EC"/>
    <w:rsid w:val="00DC64AA"/>
    <w:rsid w:val="00DC665E"/>
    <w:rsid w:val="00DC66A4"/>
    <w:rsid w:val="00DC6E08"/>
    <w:rsid w:val="00DC705F"/>
    <w:rsid w:val="00DD0509"/>
    <w:rsid w:val="00DD06FC"/>
    <w:rsid w:val="00DD0A7B"/>
    <w:rsid w:val="00DD0BC8"/>
    <w:rsid w:val="00DD0DF4"/>
    <w:rsid w:val="00DD1553"/>
    <w:rsid w:val="00DD16A0"/>
    <w:rsid w:val="00DD1EF0"/>
    <w:rsid w:val="00DD2141"/>
    <w:rsid w:val="00DD22B9"/>
    <w:rsid w:val="00DD2847"/>
    <w:rsid w:val="00DD3396"/>
    <w:rsid w:val="00DD34C0"/>
    <w:rsid w:val="00DD3C08"/>
    <w:rsid w:val="00DD41B8"/>
    <w:rsid w:val="00DD508D"/>
    <w:rsid w:val="00DD5DA3"/>
    <w:rsid w:val="00DD6046"/>
    <w:rsid w:val="00DD61DE"/>
    <w:rsid w:val="00DD755F"/>
    <w:rsid w:val="00DD7953"/>
    <w:rsid w:val="00DD79B6"/>
    <w:rsid w:val="00DD7F29"/>
    <w:rsid w:val="00DD7F9F"/>
    <w:rsid w:val="00DE0358"/>
    <w:rsid w:val="00DE03EF"/>
    <w:rsid w:val="00DE0AF4"/>
    <w:rsid w:val="00DE2033"/>
    <w:rsid w:val="00DE2BD4"/>
    <w:rsid w:val="00DE2C76"/>
    <w:rsid w:val="00DE2F31"/>
    <w:rsid w:val="00DE3259"/>
    <w:rsid w:val="00DE35D8"/>
    <w:rsid w:val="00DE3CA7"/>
    <w:rsid w:val="00DE43C7"/>
    <w:rsid w:val="00DE4429"/>
    <w:rsid w:val="00DE4C12"/>
    <w:rsid w:val="00DE4C3F"/>
    <w:rsid w:val="00DE4E9E"/>
    <w:rsid w:val="00DE56ED"/>
    <w:rsid w:val="00DE7103"/>
    <w:rsid w:val="00DE7656"/>
    <w:rsid w:val="00DE7DC8"/>
    <w:rsid w:val="00DE7F9F"/>
    <w:rsid w:val="00DF077D"/>
    <w:rsid w:val="00DF1545"/>
    <w:rsid w:val="00DF3037"/>
    <w:rsid w:val="00DF31D7"/>
    <w:rsid w:val="00DF3D63"/>
    <w:rsid w:val="00DF4206"/>
    <w:rsid w:val="00DF428C"/>
    <w:rsid w:val="00DF4A4A"/>
    <w:rsid w:val="00DF4F80"/>
    <w:rsid w:val="00DF5091"/>
    <w:rsid w:val="00DF57A5"/>
    <w:rsid w:val="00DF5B5F"/>
    <w:rsid w:val="00DF6930"/>
    <w:rsid w:val="00DF7BD2"/>
    <w:rsid w:val="00DF7C4F"/>
    <w:rsid w:val="00DF7C54"/>
    <w:rsid w:val="00E029FF"/>
    <w:rsid w:val="00E02D59"/>
    <w:rsid w:val="00E0394F"/>
    <w:rsid w:val="00E03C8A"/>
    <w:rsid w:val="00E044D8"/>
    <w:rsid w:val="00E047E4"/>
    <w:rsid w:val="00E05A5B"/>
    <w:rsid w:val="00E05F00"/>
    <w:rsid w:val="00E0684E"/>
    <w:rsid w:val="00E10D02"/>
    <w:rsid w:val="00E11B48"/>
    <w:rsid w:val="00E11F94"/>
    <w:rsid w:val="00E124DB"/>
    <w:rsid w:val="00E126F0"/>
    <w:rsid w:val="00E1307E"/>
    <w:rsid w:val="00E136AB"/>
    <w:rsid w:val="00E13F9F"/>
    <w:rsid w:val="00E14570"/>
    <w:rsid w:val="00E1480C"/>
    <w:rsid w:val="00E153B2"/>
    <w:rsid w:val="00E15654"/>
    <w:rsid w:val="00E15860"/>
    <w:rsid w:val="00E15D41"/>
    <w:rsid w:val="00E162BA"/>
    <w:rsid w:val="00E200A3"/>
    <w:rsid w:val="00E20338"/>
    <w:rsid w:val="00E20866"/>
    <w:rsid w:val="00E21235"/>
    <w:rsid w:val="00E214B1"/>
    <w:rsid w:val="00E21D0E"/>
    <w:rsid w:val="00E21F78"/>
    <w:rsid w:val="00E22845"/>
    <w:rsid w:val="00E22AE1"/>
    <w:rsid w:val="00E22D93"/>
    <w:rsid w:val="00E23B56"/>
    <w:rsid w:val="00E23C82"/>
    <w:rsid w:val="00E24253"/>
    <w:rsid w:val="00E24BC9"/>
    <w:rsid w:val="00E24BEC"/>
    <w:rsid w:val="00E24FCD"/>
    <w:rsid w:val="00E2596A"/>
    <w:rsid w:val="00E26E05"/>
    <w:rsid w:val="00E27531"/>
    <w:rsid w:val="00E277B3"/>
    <w:rsid w:val="00E27DFB"/>
    <w:rsid w:val="00E3038C"/>
    <w:rsid w:val="00E309B4"/>
    <w:rsid w:val="00E315E2"/>
    <w:rsid w:val="00E31662"/>
    <w:rsid w:val="00E319A9"/>
    <w:rsid w:val="00E31BB0"/>
    <w:rsid w:val="00E325BB"/>
    <w:rsid w:val="00E32A65"/>
    <w:rsid w:val="00E32CFA"/>
    <w:rsid w:val="00E32E5D"/>
    <w:rsid w:val="00E33120"/>
    <w:rsid w:val="00E34186"/>
    <w:rsid w:val="00E3425C"/>
    <w:rsid w:val="00E34B8A"/>
    <w:rsid w:val="00E34D61"/>
    <w:rsid w:val="00E34E1D"/>
    <w:rsid w:val="00E3517B"/>
    <w:rsid w:val="00E352D2"/>
    <w:rsid w:val="00E3538B"/>
    <w:rsid w:val="00E356B9"/>
    <w:rsid w:val="00E37071"/>
    <w:rsid w:val="00E406CE"/>
    <w:rsid w:val="00E411A1"/>
    <w:rsid w:val="00E41326"/>
    <w:rsid w:val="00E414DA"/>
    <w:rsid w:val="00E414E8"/>
    <w:rsid w:val="00E41A26"/>
    <w:rsid w:val="00E41A76"/>
    <w:rsid w:val="00E41B8D"/>
    <w:rsid w:val="00E42A63"/>
    <w:rsid w:val="00E43680"/>
    <w:rsid w:val="00E43710"/>
    <w:rsid w:val="00E438D7"/>
    <w:rsid w:val="00E43D02"/>
    <w:rsid w:val="00E43D53"/>
    <w:rsid w:val="00E43F7C"/>
    <w:rsid w:val="00E44A04"/>
    <w:rsid w:val="00E452A0"/>
    <w:rsid w:val="00E4706F"/>
    <w:rsid w:val="00E47677"/>
    <w:rsid w:val="00E5067C"/>
    <w:rsid w:val="00E50AC3"/>
    <w:rsid w:val="00E50AE1"/>
    <w:rsid w:val="00E520B9"/>
    <w:rsid w:val="00E52659"/>
    <w:rsid w:val="00E5339E"/>
    <w:rsid w:val="00E5368E"/>
    <w:rsid w:val="00E54BDD"/>
    <w:rsid w:val="00E54D0B"/>
    <w:rsid w:val="00E551AA"/>
    <w:rsid w:val="00E55945"/>
    <w:rsid w:val="00E55BD7"/>
    <w:rsid w:val="00E55D1E"/>
    <w:rsid w:val="00E55FD8"/>
    <w:rsid w:val="00E5656F"/>
    <w:rsid w:val="00E5682F"/>
    <w:rsid w:val="00E57177"/>
    <w:rsid w:val="00E57C7E"/>
    <w:rsid w:val="00E6053A"/>
    <w:rsid w:val="00E605FD"/>
    <w:rsid w:val="00E60D58"/>
    <w:rsid w:val="00E60ED0"/>
    <w:rsid w:val="00E612E4"/>
    <w:rsid w:val="00E619FD"/>
    <w:rsid w:val="00E61B34"/>
    <w:rsid w:val="00E61EA5"/>
    <w:rsid w:val="00E61F33"/>
    <w:rsid w:val="00E626B2"/>
    <w:rsid w:val="00E6312C"/>
    <w:rsid w:val="00E63B50"/>
    <w:rsid w:val="00E63EF5"/>
    <w:rsid w:val="00E645B3"/>
    <w:rsid w:val="00E6492B"/>
    <w:rsid w:val="00E660BA"/>
    <w:rsid w:val="00E66286"/>
    <w:rsid w:val="00E66656"/>
    <w:rsid w:val="00E66902"/>
    <w:rsid w:val="00E70144"/>
    <w:rsid w:val="00E70BA9"/>
    <w:rsid w:val="00E710F0"/>
    <w:rsid w:val="00E7144D"/>
    <w:rsid w:val="00E71C3A"/>
    <w:rsid w:val="00E7279B"/>
    <w:rsid w:val="00E73545"/>
    <w:rsid w:val="00E73715"/>
    <w:rsid w:val="00E73BC2"/>
    <w:rsid w:val="00E7400F"/>
    <w:rsid w:val="00E7527E"/>
    <w:rsid w:val="00E75C49"/>
    <w:rsid w:val="00E76295"/>
    <w:rsid w:val="00E7691E"/>
    <w:rsid w:val="00E76CA8"/>
    <w:rsid w:val="00E76D50"/>
    <w:rsid w:val="00E77DD4"/>
    <w:rsid w:val="00E80415"/>
    <w:rsid w:val="00E80968"/>
    <w:rsid w:val="00E81591"/>
    <w:rsid w:val="00E815E2"/>
    <w:rsid w:val="00E82562"/>
    <w:rsid w:val="00E82F5B"/>
    <w:rsid w:val="00E835AA"/>
    <w:rsid w:val="00E83BC3"/>
    <w:rsid w:val="00E83EC8"/>
    <w:rsid w:val="00E840A1"/>
    <w:rsid w:val="00E84258"/>
    <w:rsid w:val="00E84997"/>
    <w:rsid w:val="00E84C4D"/>
    <w:rsid w:val="00E84C5D"/>
    <w:rsid w:val="00E856D1"/>
    <w:rsid w:val="00E8635E"/>
    <w:rsid w:val="00E864C6"/>
    <w:rsid w:val="00E86CB6"/>
    <w:rsid w:val="00E86E8B"/>
    <w:rsid w:val="00E86E90"/>
    <w:rsid w:val="00E872B8"/>
    <w:rsid w:val="00E872D6"/>
    <w:rsid w:val="00E87378"/>
    <w:rsid w:val="00E877F5"/>
    <w:rsid w:val="00E87B8A"/>
    <w:rsid w:val="00E87C1E"/>
    <w:rsid w:val="00E90603"/>
    <w:rsid w:val="00E9099D"/>
    <w:rsid w:val="00E90CA6"/>
    <w:rsid w:val="00E90E6E"/>
    <w:rsid w:val="00E914C4"/>
    <w:rsid w:val="00E9153E"/>
    <w:rsid w:val="00E92831"/>
    <w:rsid w:val="00E92DBB"/>
    <w:rsid w:val="00E936EE"/>
    <w:rsid w:val="00E95050"/>
    <w:rsid w:val="00E951D5"/>
    <w:rsid w:val="00E95663"/>
    <w:rsid w:val="00E95AEB"/>
    <w:rsid w:val="00E9622F"/>
    <w:rsid w:val="00E963FE"/>
    <w:rsid w:val="00E96B20"/>
    <w:rsid w:val="00E96ED0"/>
    <w:rsid w:val="00E973A2"/>
    <w:rsid w:val="00E97886"/>
    <w:rsid w:val="00E97E51"/>
    <w:rsid w:val="00EA090E"/>
    <w:rsid w:val="00EA0D97"/>
    <w:rsid w:val="00EA12E7"/>
    <w:rsid w:val="00EA23A7"/>
    <w:rsid w:val="00EA2992"/>
    <w:rsid w:val="00EA29F9"/>
    <w:rsid w:val="00EA2DB9"/>
    <w:rsid w:val="00EA35CE"/>
    <w:rsid w:val="00EA35DE"/>
    <w:rsid w:val="00EA3F6E"/>
    <w:rsid w:val="00EA4024"/>
    <w:rsid w:val="00EA40CD"/>
    <w:rsid w:val="00EA689E"/>
    <w:rsid w:val="00EA736B"/>
    <w:rsid w:val="00EA7B24"/>
    <w:rsid w:val="00EA7B6B"/>
    <w:rsid w:val="00EA7C53"/>
    <w:rsid w:val="00EB0042"/>
    <w:rsid w:val="00EB08B2"/>
    <w:rsid w:val="00EB159B"/>
    <w:rsid w:val="00EB1B1E"/>
    <w:rsid w:val="00EB1B52"/>
    <w:rsid w:val="00EB2F59"/>
    <w:rsid w:val="00EB327C"/>
    <w:rsid w:val="00EB3B0E"/>
    <w:rsid w:val="00EB41D9"/>
    <w:rsid w:val="00EB4622"/>
    <w:rsid w:val="00EB4CED"/>
    <w:rsid w:val="00EB4F6A"/>
    <w:rsid w:val="00EB54D2"/>
    <w:rsid w:val="00EB56A5"/>
    <w:rsid w:val="00EB5EC3"/>
    <w:rsid w:val="00EB67D5"/>
    <w:rsid w:val="00EB6A0C"/>
    <w:rsid w:val="00EB6CCD"/>
    <w:rsid w:val="00EB6F44"/>
    <w:rsid w:val="00EC00F8"/>
    <w:rsid w:val="00EC1033"/>
    <w:rsid w:val="00EC2C2B"/>
    <w:rsid w:val="00EC3EEE"/>
    <w:rsid w:val="00EC4391"/>
    <w:rsid w:val="00EC4611"/>
    <w:rsid w:val="00EC4920"/>
    <w:rsid w:val="00EC4BE2"/>
    <w:rsid w:val="00EC4C47"/>
    <w:rsid w:val="00EC4F81"/>
    <w:rsid w:val="00EC588E"/>
    <w:rsid w:val="00EC6790"/>
    <w:rsid w:val="00EC71DE"/>
    <w:rsid w:val="00EC742A"/>
    <w:rsid w:val="00EC7450"/>
    <w:rsid w:val="00EC75B6"/>
    <w:rsid w:val="00EC7E46"/>
    <w:rsid w:val="00EC7E89"/>
    <w:rsid w:val="00ED0874"/>
    <w:rsid w:val="00ED0B74"/>
    <w:rsid w:val="00ED16B9"/>
    <w:rsid w:val="00ED1845"/>
    <w:rsid w:val="00ED229D"/>
    <w:rsid w:val="00ED22D6"/>
    <w:rsid w:val="00ED274A"/>
    <w:rsid w:val="00ED2832"/>
    <w:rsid w:val="00ED2B1C"/>
    <w:rsid w:val="00ED2F45"/>
    <w:rsid w:val="00ED3387"/>
    <w:rsid w:val="00ED3E91"/>
    <w:rsid w:val="00ED4112"/>
    <w:rsid w:val="00ED466D"/>
    <w:rsid w:val="00ED48A3"/>
    <w:rsid w:val="00ED48BC"/>
    <w:rsid w:val="00ED4D9C"/>
    <w:rsid w:val="00ED685E"/>
    <w:rsid w:val="00ED6EF9"/>
    <w:rsid w:val="00ED7241"/>
    <w:rsid w:val="00ED7454"/>
    <w:rsid w:val="00ED762E"/>
    <w:rsid w:val="00EE01F7"/>
    <w:rsid w:val="00EE07EA"/>
    <w:rsid w:val="00EE0912"/>
    <w:rsid w:val="00EE0B2C"/>
    <w:rsid w:val="00EE145C"/>
    <w:rsid w:val="00EE1635"/>
    <w:rsid w:val="00EE19D5"/>
    <w:rsid w:val="00EE26E7"/>
    <w:rsid w:val="00EE308C"/>
    <w:rsid w:val="00EE336B"/>
    <w:rsid w:val="00EE3915"/>
    <w:rsid w:val="00EE3CD8"/>
    <w:rsid w:val="00EE3FF7"/>
    <w:rsid w:val="00EE42DE"/>
    <w:rsid w:val="00EE4552"/>
    <w:rsid w:val="00EE4598"/>
    <w:rsid w:val="00EE471C"/>
    <w:rsid w:val="00EE47A1"/>
    <w:rsid w:val="00EE4BAC"/>
    <w:rsid w:val="00EE52D0"/>
    <w:rsid w:val="00EE5D9C"/>
    <w:rsid w:val="00EE5E5C"/>
    <w:rsid w:val="00EE5FBE"/>
    <w:rsid w:val="00EE6149"/>
    <w:rsid w:val="00EE6820"/>
    <w:rsid w:val="00EE6DF6"/>
    <w:rsid w:val="00EE72A6"/>
    <w:rsid w:val="00EE7BB3"/>
    <w:rsid w:val="00EF0949"/>
    <w:rsid w:val="00EF18F6"/>
    <w:rsid w:val="00EF1949"/>
    <w:rsid w:val="00EF22C1"/>
    <w:rsid w:val="00EF28CA"/>
    <w:rsid w:val="00EF4596"/>
    <w:rsid w:val="00EF49A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B3"/>
    <w:rsid w:val="00F00464"/>
    <w:rsid w:val="00F00734"/>
    <w:rsid w:val="00F01658"/>
    <w:rsid w:val="00F01E7A"/>
    <w:rsid w:val="00F033B4"/>
    <w:rsid w:val="00F0538E"/>
    <w:rsid w:val="00F05442"/>
    <w:rsid w:val="00F05FD7"/>
    <w:rsid w:val="00F062BB"/>
    <w:rsid w:val="00F06712"/>
    <w:rsid w:val="00F074BA"/>
    <w:rsid w:val="00F07A93"/>
    <w:rsid w:val="00F07BDF"/>
    <w:rsid w:val="00F07FE9"/>
    <w:rsid w:val="00F1016F"/>
    <w:rsid w:val="00F1036A"/>
    <w:rsid w:val="00F1050A"/>
    <w:rsid w:val="00F10A88"/>
    <w:rsid w:val="00F1155B"/>
    <w:rsid w:val="00F11F2A"/>
    <w:rsid w:val="00F12041"/>
    <w:rsid w:val="00F1257D"/>
    <w:rsid w:val="00F128FA"/>
    <w:rsid w:val="00F12FB2"/>
    <w:rsid w:val="00F1430E"/>
    <w:rsid w:val="00F14F2B"/>
    <w:rsid w:val="00F1516D"/>
    <w:rsid w:val="00F16450"/>
    <w:rsid w:val="00F16F8F"/>
    <w:rsid w:val="00F177EF"/>
    <w:rsid w:val="00F179FB"/>
    <w:rsid w:val="00F17B46"/>
    <w:rsid w:val="00F214F2"/>
    <w:rsid w:val="00F2184F"/>
    <w:rsid w:val="00F21D37"/>
    <w:rsid w:val="00F22638"/>
    <w:rsid w:val="00F22A12"/>
    <w:rsid w:val="00F2314B"/>
    <w:rsid w:val="00F2388E"/>
    <w:rsid w:val="00F23FC9"/>
    <w:rsid w:val="00F240D2"/>
    <w:rsid w:val="00F247DA"/>
    <w:rsid w:val="00F25566"/>
    <w:rsid w:val="00F265EB"/>
    <w:rsid w:val="00F26991"/>
    <w:rsid w:val="00F26A9A"/>
    <w:rsid w:val="00F26ECD"/>
    <w:rsid w:val="00F27596"/>
    <w:rsid w:val="00F27915"/>
    <w:rsid w:val="00F27BB3"/>
    <w:rsid w:val="00F30200"/>
    <w:rsid w:val="00F30209"/>
    <w:rsid w:val="00F31D63"/>
    <w:rsid w:val="00F33506"/>
    <w:rsid w:val="00F345A3"/>
    <w:rsid w:val="00F34FE9"/>
    <w:rsid w:val="00F35FBC"/>
    <w:rsid w:val="00F36388"/>
    <w:rsid w:val="00F377CD"/>
    <w:rsid w:val="00F4078E"/>
    <w:rsid w:val="00F40832"/>
    <w:rsid w:val="00F41D2C"/>
    <w:rsid w:val="00F42417"/>
    <w:rsid w:val="00F4243D"/>
    <w:rsid w:val="00F43294"/>
    <w:rsid w:val="00F43E76"/>
    <w:rsid w:val="00F44919"/>
    <w:rsid w:val="00F44D58"/>
    <w:rsid w:val="00F45118"/>
    <w:rsid w:val="00F4523F"/>
    <w:rsid w:val="00F45F54"/>
    <w:rsid w:val="00F473A2"/>
    <w:rsid w:val="00F50170"/>
    <w:rsid w:val="00F50AAB"/>
    <w:rsid w:val="00F50CFC"/>
    <w:rsid w:val="00F52607"/>
    <w:rsid w:val="00F5451D"/>
    <w:rsid w:val="00F5490A"/>
    <w:rsid w:val="00F55244"/>
    <w:rsid w:val="00F5536A"/>
    <w:rsid w:val="00F55C39"/>
    <w:rsid w:val="00F55F7F"/>
    <w:rsid w:val="00F5688D"/>
    <w:rsid w:val="00F56E11"/>
    <w:rsid w:val="00F57779"/>
    <w:rsid w:val="00F600C1"/>
    <w:rsid w:val="00F60DD1"/>
    <w:rsid w:val="00F612D8"/>
    <w:rsid w:val="00F618D5"/>
    <w:rsid w:val="00F61CF5"/>
    <w:rsid w:val="00F62DB3"/>
    <w:rsid w:val="00F63D03"/>
    <w:rsid w:val="00F64346"/>
    <w:rsid w:val="00F64482"/>
    <w:rsid w:val="00F64D14"/>
    <w:rsid w:val="00F659CA"/>
    <w:rsid w:val="00F66D0A"/>
    <w:rsid w:val="00F70158"/>
    <w:rsid w:val="00F70321"/>
    <w:rsid w:val="00F70395"/>
    <w:rsid w:val="00F7061E"/>
    <w:rsid w:val="00F71537"/>
    <w:rsid w:val="00F71E3A"/>
    <w:rsid w:val="00F71F08"/>
    <w:rsid w:val="00F7216E"/>
    <w:rsid w:val="00F7222E"/>
    <w:rsid w:val="00F74114"/>
    <w:rsid w:val="00F74319"/>
    <w:rsid w:val="00F747E9"/>
    <w:rsid w:val="00F748B7"/>
    <w:rsid w:val="00F74EBC"/>
    <w:rsid w:val="00F75576"/>
    <w:rsid w:val="00F75E9E"/>
    <w:rsid w:val="00F75F10"/>
    <w:rsid w:val="00F7684C"/>
    <w:rsid w:val="00F80052"/>
    <w:rsid w:val="00F80CA6"/>
    <w:rsid w:val="00F8104A"/>
    <w:rsid w:val="00F812E4"/>
    <w:rsid w:val="00F814D0"/>
    <w:rsid w:val="00F81504"/>
    <w:rsid w:val="00F81CBE"/>
    <w:rsid w:val="00F81E2F"/>
    <w:rsid w:val="00F8251B"/>
    <w:rsid w:val="00F826F0"/>
    <w:rsid w:val="00F8294E"/>
    <w:rsid w:val="00F82E8F"/>
    <w:rsid w:val="00F83F72"/>
    <w:rsid w:val="00F84078"/>
    <w:rsid w:val="00F84CF6"/>
    <w:rsid w:val="00F853E1"/>
    <w:rsid w:val="00F8546F"/>
    <w:rsid w:val="00F867CD"/>
    <w:rsid w:val="00F8740B"/>
    <w:rsid w:val="00F87E4F"/>
    <w:rsid w:val="00F90275"/>
    <w:rsid w:val="00F90553"/>
    <w:rsid w:val="00F91989"/>
    <w:rsid w:val="00F91ED4"/>
    <w:rsid w:val="00F93893"/>
    <w:rsid w:val="00F93A49"/>
    <w:rsid w:val="00F93A91"/>
    <w:rsid w:val="00F93D4F"/>
    <w:rsid w:val="00F93E21"/>
    <w:rsid w:val="00F93F3E"/>
    <w:rsid w:val="00F943DC"/>
    <w:rsid w:val="00F967E4"/>
    <w:rsid w:val="00F97A3A"/>
    <w:rsid w:val="00F97C92"/>
    <w:rsid w:val="00F97CD6"/>
    <w:rsid w:val="00F97E5F"/>
    <w:rsid w:val="00FA02A7"/>
    <w:rsid w:val="00FA02DE"/>
    <w:rsid w:val="00FA05AA"/>
    <w:rsid w:val="00FA05F9"/>
    <w:rsid w:val="00FA101E"/>
    <w:rsid w:val="00FA154F"/>
    <w:rsid w:val="00FA1AAF"/>
    <w:rsid w:val="00FA1BAD"/>
    <w:rsid w:val="00FA1F49"/>
    <w:rsid w:val="00FA1F64"/>
    <w:rsid w:val="00FA293C"/>
    <w:rsid w:val="00FA2B85"/>
    <w:rsid w:val="00FA2BCE"/>
    <w:rsid w:val="00FA2F3D"/>
    <w:rsid w:val="00FA3577"/>
    <w:rsid w:val="00FA37A6"/>
    <w:rsid w:val="00FA3D06"/>
    <w:rsid w:val="00FA3EB6"/>
    <w:rsid w:val="00FA4BB2"/>
    <w:rsid w:val="00FA509D"/>
    <w:rsid w:val="00FA569C"/>
    <w:rsid w:val="00FA5F2C"/>
    <w:rsid w:val="00FA6075"/>
    <w:rsid w:val="00FA6607"/>
    <w:rsid w:val="00FA6AB4"/>
    <w:rsid w:val="00FA72A6"/>
    <w:rsid w:val="00FA7307"/>
    <w:rsid w:val="00FB03EE"/>
    <w:rsid w:val="00FB0AFB"/>
    <w:rsid w:val="00FB0CA6"/>
    <w:rsid w:val="00FB0FED"/>
    <w:rsid w:val="00FB29E6"/>
    <w:rsid w:val="00FB2FBE"/>
    <w:rsid w:val="00FB3342"/>
    <w:rsid w:val="00FB36CA"/>
    <w:rsid w:val="00FB3BD0"/>
    <w:rsid w:val="00FB4539"/>
    <w:rsid w:val="00FB486D"/>
    <w:rsid w:val="00FB4E1A"/>
    <w:rsid w:val="00FB53EF"/>
    <w:rsid w:val="00FB54D8"/>
    <w:rsid w:val="00FB6A42"/>
    <w:rsid w:val="00FB7842"/>
    <w:rsid w:val="00FB7C56"/>
    <w:rsid w:val="00FB7F26"/>
    <w:rsid w:val="00FC0685"/>
    <w:rsid w:val="00FC1177"/>
    <w:rsid w:val="00FC11DF"/>
    <w:rsid w:val="00FC199D"/>
    <w:rsid w:val="00FC27BF"/>
    <w:rsid w:val="00FC2895"/>
    <w:rsid w:val="00FC2953"/>
    <w:rsid w:val="00FC3995"/>
    <w:rsid w:val="00FC3A75"/>
    <w:rsid w:val="00FC3B57"/>
    <w:rsid w:val="00FC423B"/>
    <w:rsid w:val="00FC4388"/>
    <w:rsid w:val="00FC4CE3"/>
    <w:rsid w:val="00FC5499"/>
    <w:rsid w:val="00FC5CC0"/>
    <w:rsid w:val="00FC5D22"/>
    <w:rsid w:val="00FC5D33"/>
    <w:rsid w:val="00FC69D0"/>
    <w:rsid w:val="00FC6C8F"/>
    <w:rsid w:val="00FC743A"/>
    <w:rsid w:val="00FC7832"/>
    <w:rsid w:val="00FD0B00"/>
    <w:rsid w:val="00FD0F0E"/>
    <w:rsid w:val="00FD10E1"/>
    <w:rsid w:val="00FD14EA"/>
    <w:rsid w:val="00FD1832"/>
    <w:rsid w:val="00FD1CAD"/>
    <w:rsid w:val="00FD1D30"/>
    <w:rsid w:val="00FD29B4"/>
    <w:rsid w:val="00FD2F8E"/>
    <w:rsid w:val="00FD32A5"/>
    <w:rsid w:val="00FD3522"/>
    <w:rsid w:val="00FD49C2"/>
    <w:rsid w:val="00FD4D8C"/>
    <w:rsid w:val="00FD522B"/>
    <w:rsid w:val="00FD5551"/>
    <w:rsid w:val="00FD58E6"/>
    <w:rsid w:val="00FD5A92"/>
    <w:rsid w:val="00FD5E76"/>
    <w:rsid w:val="00FD6098"/>
    <w:rsid w:val="00FD683B"/>
    <w:rsid w:val="00FD7F19"/>
    <w:rsid w:val="00FE04C2"/>
    <w:rsid w:val="00FE05AE"/>
    <w:rsid w:val="00FE0A2E"/>
    <w:rsid w:val="00FE0CFC"/>
    <w:rsid w:val="00FE0F63"/>
    <w:rsid w:val="00FE113F"/>
    <w:rsid w:val="00FE19E3"/>
    <w:rsid w:val="00FE2788"/>
    <w:rsid w:val="00FE2ADC"/>
    <w:rsid w:val="00FE3440"/>
    <w:rsid w:val="00FE473A"/>
    <w:rsid w:val="00FE5163"/>
    <w:rsid w:val="00FE54B5"/>
    <w:rsid w:val="00FE60DB"/>
    <w:rsid w:val="00FE6393"/>
    <w:rsid w:val="00FE6841"/>
    <w:rsid w:val="00FE6CA7"/>
    <w:rsid w:val="00FE7A15"/>
    <w:rsid w:val="00FF0289"/>
    <w:rsid w:val="00FF058E"/>
    <w:rsid w:val="00FF08D8"/>
    <w:rsid w:val="00FF0F64"/>
    <w:rsid w:val="00FF10A4"/>
    <w:rsid w:val="00FF295F"/>
    <w:rsid w:val="00FF33FE"/>
    <w:rsid w:val="00FF34D9"/>
    <w:rsid w:val="00FF4531"/>
    <w:rsid w:val="00FF4CC3"/>
    <w:rsid w:val="00FF5025"/>
    <w:rsid w:val="00FF506F"/>
    <w:rsid w:val="00FF513B"/>
    <w:rsid w:val="00FF54EE"/>
    <w:rsid w:val="00FF552D"/>
    <w:rsid w:val="00FF56E2"/>
    <w:rsid w:val="00FF588D"/>
    <w:rsid w:val="00FF5D84"/>
    <w:rsid w:val="00FF5E21"/>
    <w:rsid w:val="00FF7428"/>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9393"/>
    <o:shapelayout v:ext="edit">
      <o:idmap v:ext="edit" data="1"/>
    </o:shapelayout>
  </w:shapeDefaults>
  <w:decimalSymbol w:val=","/>
  <w:listSeparator w:val=","/>
  <w14:docId w14:val="6D7C1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1"/>
      </w:numPr>
      <w:outlineLvl w:val="3"/>
    </w:pPr>
    <w:rPr>
      <w:b/>
    </w:rPr>
  </w:style>
  <w:style w:type="paragraph" w:styleId="Ttulo5">
    <w:name w:val="heading 5"/>
    <w:basedOn w:val="Normal"/>
    <w:next w:val="Normal"/>
    <w:link w:val="Ttulo5Car"/>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paragraph" w:customStyle="1" w:styleId="QAPNormal">
    <w:name w:val="QAP Normal"/>
    <w:basedOn w:val="Textoindependiente"/>
    <w:link w:val="QAPNormalChar"/>
    <w:rsid w:val="00690D39"/>
    <w:pPr>
      <w:spacing w:after="0" w:line="300" w:lineRule="auto"/>
      <w:jc w:val="both"/>
    </w:pPr>
    <w:rPr>
      <w:rFonts w:ascii="Times New Roman" w:eastAsia="Times New Roman" w:hAnsi="Times New Roman"/>
      <w:sz w:val="24"/>
      <w:szCs w:val="20"/>
      <w:lang w:val="en-US"/>
    </w:rPr>
  </w:style>
  <w:style w:type="character" w:customStyle="1" w:styleId="QAPNormalChar">
    <w:name w:val="QAP Normal Char"/>
    <w:link w:val="QAPNormal"/>
    <w:rsid w:val="00690D39"/>
    <w:rPr>
      <w:rFonts w:ascii="Times New Roman" w:eastAsia="Times New Roman" w:hAnsi="Times New Roman"/>
      <w:sz w:val="24"/>
      <w:szCs w:val="20"/>
      <w:lang w:val="en-US" w:eastAsia="en-US"/>
    </w:rPr>
  </w:style>
  <w:style w:type="paragraph" w:customStyle="1" w:styleId="Level1">
    <w:name w:val="Level 1"/>
    <w:basedOn w:val="Normal"/>
    <w:rsid w:val="007A0BD3"/>
    <w:pPr>
      <w:widowControl w:val="0"/>
      <w:numPr>
        <w:numId w:val="38"/>
      </w:numPr>
      <w:spacing w:line="300" w:lineRule="auto"/>
      <w:ind w:left="504" w:hanging="216"/>
      <w:outlineLvl w:val="0"/>
    </w:pPr>
    <w:rPr>
      <w:rFonts w:ascii="CG Times" w:eastAsia="Times New Roman" w:hAnsi="CG Times"/>
      <w:snapToGrid w:val="0"/>
      <w:sz w:val="24"/>
      <w:szCs w:val="20"/>
      <w:lang w:val="en-US"/>
    </w:rPr>
  </w:style>
  <w:style w:type="character" w:customStyle="1" w:styleId="xbe">
    <w:name w:val="_xbe"/>
    <w:basedOn w:val="Fuentedeprrafopredeter"/>
    <w:rsid w:val="00435C1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1"/>
      </w:numPr>
      <w:outlineLvl w:val="3"/>
    </w:pPr>
    <w:rPr>
      <w:b/>
    </w:rPr>
  </w:style>
  <w:style w:type="paragraph" w:styleId="Ttulo5">
    <w:name w:val="heading 5"/>
    <w:basedOn w:val="Normal"/>
    <w:next w:val="Normal"/>
    <w:link w:val="Ttulo5Car"/>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paragraph" w:customStyle="1" w:styleId="QAPNormal">
    <w:name w:val="QAP Normal"/>
    <w:basedOn w:val="Textoindependiente"/>
    <w:link w:val="QAPNormalChar"/>
    <w:rsid w:val="00690D39"/>
    <w:pPr>
      <w:spacing w:after="0" w:line="300" w:lineRule="auto"/>
      <w:jc w:val="both"/>
    </w:pPr>
    <w:rPr>
      <w:rFonts w:ascii="Times New Roman" w:eastAsia="Times New Roman" w:hAnsi="Times New Roman"/>
      <w:sz w:val="24"/>
      <w:szCs w:val="20"/>
      <w:lang w:val="en-US"/>
    </w:rPr>
  </w:style>
  <w:style w:type="character" w:customStyle="1" w:styleId="QAPNormalChar">
    <w:name w:val="QAP Normal Char"/>
    <w:link w:val="QAPNormal"/>
    <w:rsid w:val="00690D39"/>
    <w:rPr>
      <w:rFonts w:ascii="Times New Roman" w:eastAsia="Times New Roman" w:hAnsi="Times New Roman"/>
      <w:sz w:val="24"/>
      <w:szCs w:val="20"/>
      <w:lang w:val="en-US" w:eastAsia="en-US"/>
    </w:rPr>
  </w:style>
  <w:style w:type="paragraph" w:customStyle="1" w:styleId="Level1">
    <w:name w:val="Level 1"/>
    <w:basedOn w:val="Normal"/>
    <w:rsid w:val="007A0BD3"/>
    <w:pPr>
      <w:widowControl w:val="0"/>
      <w:numPr>
        <w:numId w:val="38"/>
      </w:numPr>
      <w:spacing w:line="300" w:lineRule="auto"/>
      <w:ind w:left="504" w:hanging="216"/>
      <w:outlineLvl w:val="0"/>
    </w:pPr>
    <w:rPr>
      <w:rFonts w:ascii="CG Times" w:eastAsia="Times New Roman" w:hAnsi="CG Times"/>
      <w:snapToGrid w:val="0"/>
      <w:sz w:val="24"/>
      <w:szCs w:val="20"/>
      <w:lang w:val="en-US"/>
    </w:rPr>
  </w:style>
  <w:style w:type="character" w:customStyle="1" w:styleId="xbe">
    <w:name w:val="_xbe"/>
    <w:basedOn w:val="Fuentedeprrafopredeter"/>
    <w:rsid w:val="00435C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168863">
      <w:bodyDiv w:val="1"/>
      <w:marLeft w:val="0"/>
      <w:marRight w:val="0"/>
      <w:marTop w:val="0"/>
      <w:marBottom w:val="0"/>
      <w:divBdr>
        <w:top w:val="none" w:sz="0" w:space="0" w:color="auto"/>
        <w:left w:val="none" w:sz="0" w:space="0" w:color="auto"/>
        <w:bottom w:val="none" w:sz="0" w:space="0" w:color="auto"/>
        <w:right w:val="none" w:sz="0" w:space="0" w:color="auto"/>
      </w:divBdr>
    </w:div>
    <w:div w:id="107433154">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151066050">
      <w:bodyDiv w:val="1"/>
      <w:marLeft w:val="0"/>
      <w:marRight w:val="0"/>
      <w:marTop w:val="0"/>
      <w:marBottom w:val="0"/>
      <w:divBdr>
        <w:top w:val="none" w:sz="0" w:space="0" w:color="auto"/>
        <w:left w:val="none" w:sz="0" w:space="0" w:color="auto"/>
        <w:bottom w:val="none" w:sz="0" w:space="0" w:color="auto"/>
        <w:right w:val="none" w:sz="0" w:space="0" w:color="auto"/>
      </w:divBdr>
    </w:div>
    <w:div w:id="212892144">
      <w:bodyDiv w:val="1"/>
      <w:marLeft w:val="0"/>
      <w:marRight w:val="0"/>
      <w:marTop w:val="0"/>
      <w:marBottom w:val="0"/>
      <w:divBdr>
        <w:top w:val="none" w:sz="0" w:space="0" w:color="auto"/>
        <w:left w:val="none" w:sz="0" w:space="0" w:color="auto"/>
        <w:bottom w:val="none" w:sz="0" w:space="0" w:color="auto"/>
        <w:right w:val="none" w:sz="0" w:space="0" w:color="auto"/>
      </w:divBdr>
    </w:div>
    <w:div w:id="230384416">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951932909">
      <w:bodyDiv w:val="1"/>
      <w:marLeft w:val="0"/>
      <w:marRight w:val="0"/>
      <w:marTop w:val="0"/>
      <w:marBottom w:val="0"/>
      <w:divBdr>
        <w:top w:val="none" w:sz="0" w:space="0" w:color="auto"/>
        <w:left w:val="none" w:sz="0" w:space="0" w:color="auto"/>
        <w:bottom w:val="none" w:sz="0" w:space="0" w:color="auto"/>
        <w:right w:val="none" w:sz="0" w:space="0" w:color="auto"/>
      </w:divBdr>
    </w:div>
    <w:div w:id="985545837">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footer" Target="footer4.xm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4HHt/I+b7bFB6M/4sDKdnw5yDgk=</DigestValue>
    </Reference>
    <Reference URI="#idOfficeObject" Type="http://www.w3.org/2000/09/xmldsig#Object">
      <DigestMethod Algorithm="http://www.w3.org/2000/09/xmldsig#sha1"/>
      <DigestValue>XaWNxS9I36wHkNokM5t3Qj7w8Vg=</DigestValue>
    </Reference>
    <Reference URI="#idSignedProperties" Type="http://uri.etsi.org/01903#SignedProperties">
      <Transforms>
        <Transform Algorithm="http://www.w3.org/TR/2001/REC-xml-c14n-20010315"/>
      </Transforms>
      <DigestMethod Algorithm="http://www.w3.org/2000/09/xmldsig#sha1"/>
      <DigestValue>evWBqbvsKblnWwtYOBLLu1kBh3k=</DigestValue>
    </Reference>
    <Reference URI="#idValidSigLnImg" Type="http://www.w3.org/2000/09/xmldsig#Object">
      <DigestMethod Algorithm="http://www.w3.org/2000/09/xmldsig#sha1"/>
      <DigestValue>OOIAn63whiJTf9+vJLGIW/AS13I=</DigestValue>
    </Reference>
    <Reference URI="#idInvalidSigLnImg" Type="http://www.w3.org/2000/09/xmldsig#Object">
      <DigestMethod Algorithm="http://www.w3.org/2000/09/xmldsig#sha1"/>
      <DigestValue>uCED549QVj1kcGYRh5AN3eI275o=</DigestValue>
    </Reference>
  </SignedInfo>
  <SignatureValue>jQXTHzPFIU/DoF6yFP8e5xt46XrA/hGJ0FIceiGSurpjAgNejinQSOmRthLNGgsjJhGpyQs5J0ld
H1VecUSStaAlRkFu8/ixeA/4qB9mf4M0IwBQ5xuCw23xp22oNXzrVkFKScHQUjZzsJx1N9LDz9US
DcFOwFlkyw8ZqazbsVBfTB3KxmSNuFpw+R1j6bXgdH0oJ7PaNUs+Od7UuHxcHZRWdQg8GvsD+dNb
ssON7O1TKd+C+cnEvJxLksSgLah/lWIDP6Mb44kkHZZvqgQ03PP93ci9uokB/suCDDBg6HlgIt7v
laseEUtq2qxRjVFs4LCwfvxzq3OqNJR9NkwCIg==</SignatureValue>
  <KeyInfo>
    <X509Data>
      <X509Certificate>MIIH+DCCBuCgAwIBAgIIQc4J8d3l4bowDQYJKoZIhvcNAQELBQAwgdAxCzAJBgNVBAYTAkNMMRQw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FhNlLXNpZ25AZXNpZ24tbGEuY29tMB4XDTE4MDYxNDE5MzgwMFoXDTE5MDYxNDE5MzgwMFowggEs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==</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QF6xjnDuRmpkXlKykyudi8b1Kis=</DigestValue>
      </Reference>
      <Reference URI="/word/media/image3.emf?ContentType=image/x-emf">
        <DigestMethod Algorithm="http://www.w3.org/2000/09/xmldsig#sha1"/>
        <DigestValue>LORjVCpZLe7ZHWDDgzx2aaLSKBU=</DigestValue>
      </Reference>
      <Reference URI="/word/media/image2.emf?ContentType=image/x-emf">
        <DigestMethod Algorithm="http://www.w3.org/2000/09/xmldsig#sha1"/>
        <DigestValue>fKTmiT+9EF7tbNZOzTLS/vTe/Ek=</DigestValue>
      </Reference>
      <Reference URI="/word/media/image4.jpeg?ContentType=image/jpeg">
        <DigestMethod Algorithm="http://www.w3.org/2000/09/xmldsig#sha1"/>
        <DigestValue>uQYy9SbcF2no3dZ0/ULk87vF98Y=</DigestValue>
      </Reference>
      <Reference URI="/word/footer2.xml?ContentType=application/vnd.openxmlformats-officedocument.wordprocessingml.footer+xml">
        <DigestMethod Algorithm="http://www.w3.org/2000/09/xmldsig#sha1"/>
        <DigestValue>l2fbn6rUPCp7vhBXAfp3iDde91c=</DigestValue>
      </Reference>
      <Reference URI="/word/media/image5.jpeg?ContentType=image/jpeg">
        <DigestMethod Algorithm="http://www.w3.org/2000/09/xmldsig#sha1"/>
        <DigestValue>T1gurFZ93LyKX2ziS55h38E24XA=</DigestValue>
      </Reference>
      <Reference URI="/word/theme/theme1.xml?ContentType=application/vnd.openxmlformats-officedocument.theme+xml">
        <DigestMethod Algorithm="http://www.w3.org/2000/09/xmldsig#sha1"/>
        <DigestValue>aed2ly2g7prYFMNM9yD108Dh+QE=</DigestValue>
      </Reference>
      <Reference URI="/word/media/image1.png?ContentType=image/png">
        <DigestMethod Algorithm="http://www.w3.org/2000/09/xmldsig#sha1"/>
        <DigestValue>DL142EyPdk3S0NuDNGFFCa4/4ls=</DigestValue>
      </Reference>
      <Reference URI="/word/styles.xml?ContentType=application/vnd.openxmlformats-officedocument.wordprocessingml.styles+xml">
        <DigestMethod Algorithm="http://www.w3.org/2000/09/xmldsig#sha1"/>
        <DigestValue>TeTy4NYTCeGrVZUAjFHB+Yr+48Q=</DigestValue>
      </Reference>
      <Reference URI="/word/numbering.xml?ContentType=application/vnd.openxmlformats-officedocument.wordprocessingml.numbering+xml">
        <DigestMethod Algorithm="http://www.w3.org/2000/09/xmldsig#sha1"/>
        <DigestValue>RuojQFFUCiz8w+G7KlqTWrb9szI=</DigestValue>
      </Reference>
      <Reference URI="/word/fontTable.xml?ContentType=application/vnd.openxmlformats-officedocument.wordprocessingml.fontTable+xml">
        <DigestMethod Algorithm="http://www.w3.org/2000/09/xmldsig#sha1"/>
        <DigestValue>wRZHpQIVEEN1coHdA9A3QqyiYuo=</DigestValue>
      </Reference>
      <Reference URI="/word/settings.xml?ContentType=application/vnd.openxmlformats-officedocument.wordprocessingml.settings+xml">
        <DigestMethod Algorithm="http://www.w3.org/2000/09/xmldsig#sha1"/>
        <DigestValue>NOKvbzQBH3DRS01nNOzyc+5UE0o=</DigestValue>
      </Reference>
      <Reference URI="/word/webSettings.xml?ContentType=application/vnd.openxmlformats-officedocument.wordprocessingml.webSettings+xml">
        <DigestMethod Algorithm="http://www.w3.org/2000/09/xmldsig#sha1"/>
        <DigestValue>0Ecn3b4gj2lbOjMIhbNPcpGHtI8=</DigestValue>
      </Reference>
      <Reference URI="/word/footer1.xml?ContentType=application/vnd.openxmlformats-officedocument.wordprocessingml.footer+xml">
        <DigestMethod Algorithm="http://www.w3.org/2000/09/xmldsig#sha1"/>
        <DigestValue>+wYALp1X76p/dCmmZUTPdQLQe8k=</DigestValue>
      </Reference>
      <Reference URI="/word/footer4.xml?ContentType=application/vnd.openxmlformats-officedocument.wordprocessingml.footer+xml">
        <DigestMethod Algorithm="http://www.w3.org/2000/09/xmldsig#sha1"/>
        <DigestValue>2rCRl4U8zyFYITs/FJUWaTcdLtI=</DigestValue>
      </Reference>
      <Reference URI="/word/header3.xml?ContentType=application/vnd.openxmlformats-officedocument.wordprocessingml.header+xml">
        <DigestMethod Algorithm="http://www.w3.org/2000/09/xmldsig#sha1"/>
        <DigestValue>geQqDJK7octLPgFCLfMntxa87vc=</DigestValue>
      </Reference>
      <Reference URI="/word/document.xml?ContentType=application/vnd.openxmlformats-officedocument.wordprocessingml.document.main+xml">
        <DigestMethod Algorithm="http://www.w3.org/2000/09/xmldsig#sha1"/>
        <DigestValue>Wwh9ZcAL5A9tvg9nJrmmloe8IgE=</DigestValue>
      </Reference>
      <Reference URI="/word/header2.xml?ContentType=application/vnd.openxmlformats-officedocument.wordprocessingml.header+xml">
        <DigestMethod Algorithm="http://www.w3.org/2000/09/xmldsig#sha1"/>
        <DigestValue>yzvjiPjxmOVo8id1C5JZeOO8SeI=</DigestValue>
      </Reference>
      <Reference URI="/word/footer3.xml?ContentType=application/vnd.openxmlformats-officedocument.wordprocessingml.footer+xml">
        <DigestMethod Algorithm="http://www.w3.org/2000/09/xmldsig#sha1"/>
        <DigestValue>fY+NrgZJhacSwBu97uU/FaEUqig=</DigestValue>
      </Reference>
      <Reference URI="/word/footnotes.xml?ContentType=application/vnd.openxmlformats-officedocument.wordprocessingml.footnotes+xml">
        <DigestMethod Algorithm="http://www.w3.org/2000/09/xmldsig#sha1"/>
        <DigestValue>fP1ch/vS6T3nu1ANY7h2ttg+bDk=</DigestValue>
      </Reference>
      <Reference URI="/word/endnotes.xml?ContentType=application/vnd.openxmlformats-officedocument.wordprocessingml.endnotes+xml">
        <DigestMethod Algorithm="http://www.w3.org/2000/09/xmldsig#sha1"/>
        <DigestValue>WeAbTjob6Keh/Iu8Cr3ZbIH5+/I=</DigestValue>
      </Reference>
      <Reference URI="/word/header1.xml?ContentType=application/vnd.openxmlformats-officedocument.wordprocessingml.header+xml">
        <DigestMethod Algorithm="http://www.w3.org/2000/09/xmldsig#sha1"/>
        <DigestValue>KgGcfmzOanWAhTC66Sp7wau/qwc=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+dfEeQlm1AydskHy/toqVfvkir4=</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wzOQav8gFM0BN4agniiOCWZeYTw=</DigestValue>
      </Reference>
    </Manifest>
    <SignatureProperties>
      <SignatureProperty Id="idSignatureTime" Target="#idPackageSignature">
        <mdssi:SignatureTime>
          <mdssi:Format>YYYY-MM-DDThh:mm:ssTZD</mdssi:Format>
          <mdssi:Value>2018-12-27T12:45:28Z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wEAAAkgcAACBFTUYAAAEAVPsAAAwAAAABAAAAAAAAAAAAAAAAAAAAgAcAALAEAAClAgAApwEAAAAAAAAAAAAAAAAAANVVCgCldQY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2018-12-27T12:45:28Z</xd:SigningTime>
          <xd:SigningCertificate>
            <xd:Cert>
              <xd:CertDigest>
                <DigestMethod Algorithm="http://www.w3.org/2000/09/xmldsig#sha1"/>
                <DigestValue>/fwzLIFu0M65tdLx6PRWO0ilRdg=</DigestValue>
              </xd:CertDigest>
              <xd:IssuerSerial>
                <X509IssuerName>C=CL, O=E-Sign S.A., OU=Terminos de uso en www.esign-la.com/acuerdoterceros, CN=ESign Class 3 Firma Electronica Avanzada para Estado de Chile CA, E=e-sign@esign-la.com</X509IssuerName>
                <X509SerialNumber>4741738392082309562</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AIBAAB/AAAAAAAAAAAAAACtIwAAoBEAACBFTUYAAAEALAABAL4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</Object>
  <Object Id="idInvalidSigLnImg">AQAAAGwAAAAAAAAAAAAAAAIBAAB/AAAAAAAAAAAAAACtIwAAoBEAACBFTUYAAAEAhAUBANE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AKgVADRzFW4A4U0AFwAABAEAAAAABAAAfKgVAFJzFW48n2CRiqkVAAAEAAABAgAAAAAAANSnFQCA+xUAgPsVADCoFQCAATZ3DVwxd99bMXcwqBUAZAEAAAAAAAAAAAAABGVadQRlWnVYOU0AAAgAAAACAAAAAAAAWKgVAJdsWnUAAAAAAAAAAIqpFQAHAAAAfKkVAAcAAAAAAAAAAAAAAHypFQCQqBUAmuxZdQAAAAAAAgAAAAAVAAcAAAB8qRUABwAAAEwSW3UAAAAAAAAAAHypFQAHAAAAAE8eAryoFQBAMFl1AAAAAAACAAB8qRU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O8pFIVjvzDtCRpsFqwSVaPZTYN0XgDnrKE990ncSPyE=</DigestValue>
    </Reference>
    <Reference Type="http://www.w3.org/2000/09/xmldsig#Object" URI="#idOfficeObject">
      <DigestMethod Algorithm="http://www.w3.org/2001/04/xmlenc#sha256"/>
      <DigestValue>Qd2wTm73UeHGSlQLLsk9HxcECDfzIqGy5K0jNn6kweA=</DigestValue>
    </Reference>
    <Reference Type="http://uri.etsi.org/01903#SignedProperties" URI="#idSignedProperties">
      <Transforms>
        <Transform Algorithm="http://www.w3.org/TR/2001/REC-xml-c14n-20010315"/>
      </Transforms>
      <DigestMethod Algorithm="http://www.w3.org/2001/04/xmlenc#sha256"/>
      <DigestValue>MXgaV/gM6Jod9Vuja81DMc1uM4fFfSlBsPRmklp2+Gc=</DigestValue>
    </Reference>
    <Reference Type="http://www.w3.org/2000/09/xmldsig#Object" URI="#idValidSigLnImg">
      <DigestMethod Algorithm="http://www.w3.org/2001/04/xmlenc#sha256"/>
      <DigestValue>W6XpijzqAw24pNH+Vew7Yh2m4+bhAmVBLBEo8zVkii8=</DigestValue>
    </Reference>
    <Reference Type="http://www.w3.org/2000/09/xmldsig#Object" URI="#idInvalidSigLnImg">
      <DigestMethod Algorithm="http://www.w3.org/2001/04/xmlenc#sha256"/>
      <DigestValue>wfjhy74k/cr46du8GKoyzajnab9xykPE+4a7gXl7mu0=</DigestValue>
    </Reference>
  </SignedInfo>
  <SignatureValue>aAJ90V9ySdNl6xgv+HordxTSgtplNldzQrWGmbb2XzSG2zFtUpjVEqZEuP69XW6XBcG3ATPUvTVU
FZvCMhzo2wWpTTDFbyWhkpQGJ3NU5Cuklsfwz1QYHt8FbrRSsiYyKN0lINQOuljFTqBKEoD30Tww
OYs8lkG800pxil6uagNknt3yXrGyhzzfxzHS2sFb2IaRxVGeQPyN10jM4Jut1+d2lPUgKyCCJ/xI
C5M8gnp6/HKOXbAw91+ocjrNaMSd9CyMT5+UBDuDgias7qvTf8HCZHJVjBN97ivleqMqarSCxg2e
XrFuoRxaS/z0/tfPMzlfu0HF/fMtQd+t7cFu9g==</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A90u6AIlZ0ZHadTKRJoCHVxzcyusIt7egLRvgbi3udE=</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6U57BlFAFphj59X8P6VgTe3Zkt2rfhv9viT+ahq2bSM=</DigestValue>
      </Reference>
      <Reference URI="/word/document.xml?ContentType=application/vnd.openxmlformats-officedocument.wordprocessingml.document.main+xml">
        <DigestMethod Algorithm="http://www.w3.org/2001/04/xmlenc#sha256"/>
        <DigestValue>CHVxVokqDbpWtGLJ9L/LMEf2OfWB+vt2cH3Q4rD/Kns=</DigestValue>
      </Reference>
      <Reference URI="/word/endnotes.xml?ContentType=application/vnd.openxmlformats-officedocument.wordprocessingml.endnotes+xml">
        <DigestMethod Algorithm="http://www.w3.org/2001/04/xmlenc#sha256"/>
        <DigestValue>Z6Z6ZFQ4k4YG8AkvKbiuqQqYSZcNeK3jfdchX1s2wEY=</DigestValue>
      </Reference>
      <Reference URI="/word/fontTable.xml?ContentType=application/vnd.openxmlformats-officedocument.wordprocessingml.fontTable+xml">
        <DigestMethod Algorithm="http://www.w3.org/2001/04/xmlenc#sha256"/>
        <DigestValue>iur4cwpbj7XFaN7mUmvJgdQS7s1MmJ611m1zZX54aBo=</DigestValue>
      </Reference>
      <Reference URI="/word/footer1.xml?ContentType=application/vnd.openxmlformats-officedocument.wordprocessingml.footer+xml">
        <DigestMethod Algorithm="http://www.w3.org/2001/04/xmlenc#sha256"/>
        <DigestValue>nS1owkU2DX+vysiWbEc9YavF8RuoPNLds7iN4ETjdps=</DigestValue>
      </Reference>
      <Reference URI="/word/footer2.xml?ContentType=application/vnd.openxmlformats-officedocument.wordprocessingml.footer+xml">
        <DigestMethod Algorithm="http://www.w3.org/2001/04/xmlenc#sha256"/>
        <DigestValue>XWnJRgYk1kS0Wusdm1/rvpXtV0gl71S/5lPRdQ53QNU=</DigestValue>
      </Reference>
      <Reference URI="/word/footer3.xml?ContentType=application/vnd.openxmlformats-officedocument.wordprocessingml.footer+xml">
        <DigestMethod Algorithm="http://www.w3.org/2001/04/xmlenc#sha256"/>
        <DigestValue>FBhfYLckbN2lsHcxEASauQb9thlUohIvfoX3lT1NauA=</DigestValue>
      </Reference>
      <Reference URI="/word/footer4.xml?ContentType=application/vnd.openxmlformats-officedocument.wordprocessingml.footer+xml">
        <DigestMethod Algorithm="http://www.w3.org/2001/04/xmlenc#sha256"/>
        <DigestValue>4Ppu41K4H1j932kTHShtn0/hgsCanaVLLUtEPX6UVJs=</DigestValue>
      </Reference>
      <Reference URI="/word/footnotes.xml?ContentType=application/vnd.openxmlformats-officedocument.wordprocessingml.footnotes+xml">
        <DigestMethod Algorithm="http://www.w3.org/2001/04/xmlenc#sha256"/>
        <DigestValue>d0eqYVt2BjObd/eLXx9MPJscCHp0hSayuclVjF+h4Z4=</DigestValue>
      </Reference>
      <Reference URI="/word/header1.xml?ContentType=application/vnd.openxmlformats-officedocument.wordprocessingml.header+xml">
        <DigestMethod Algorithm="http://www.w3.org/2001/04/xmlenc#sha256"/>
        <DigestValue>72ayhMY9uE2v1ZWDRKhwsoFqmvd8l+Xfz0xwab8prrQ=</DigestValue>
      </Reference>
      <Reference URI="/word/header2.xml?ContentType=application/vnd.openxmlformats-officedocument.wordprocessingml.header+xml">
        <DigestMethod Algorithm="http://www.w3.org/2001/04/xmlenc#sha256"/>
        <DigestValue>0aCz7kpcC+4jBiLXjaPluHn8VNmLI5GFnwpqX9/3R3I=</DigestValue>
      </Reference>
      <Reference URI="/word/header3.xml?ContentType=application/vnd.openxmlformats-officedocument.wordprocessingml.header+xml">
        <DigestMethod Algorithm="http://www.w3.org/2001/04/xmlenc#sha256"/>
        <DigestValue>iM3KyK3RD7TEHjRfwHyJ0AwXQ+MYfr19regAfRjPDUQ=</DigestValue>
      </Reference>
      <Reference URI="/word/media/image1.png?ContentType=image/png">
        <DigestMethod Algorithm="http://www.w3.org/2001/04/xmlenc#sha256"/>
        <DigestValue>cD8nodw6reSpaIPk/yV/8NRvttXjsfD0B+IeI2BQwmg=</DigestValue>
      </Reference>
      <Reference URI="/word/media/image2.emf?ContentType=image/x-emf">
        <DigestMethod Algorithm="http://www.w3.org/2001/04/xmlenc#sha256"/>
        <DigestValue>5KYgI112prWU/H4e5bBWsGZz2VLNFDlft+wLe7Jvge4=</DigestValue>
      </Reference>
      <Reference URI="/word/media/image3.emf?ContentType=image/x-emf">
        <DigestMethod Algorithm="http://www.w3.org/2001/04/xmlenc#sha256"/>
        <DigestValue>tjtS7648y0dIPjHSfTbfBMB/1ev8WmbO1af42ZcRAoM=</DigestValue>
      </Reference>
      <Reference URI="/word/media/image4.jpeg?ContentType=image/jpeg">
        <DigestMethod Algorithm="http://www.w3.org/2001/04/xmlenc#sha256"/>
        <DigestValue>l7YM+3qYFwJ7dkJ4o+bLrQlTDf+MHz1AMXUhxGFUtmM=</DigestValue>
      </Reference>
      <Reference URI="/word/media/image5.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JOjTzJA4OXb6DciBDPXXW8A7dvIJr8GWbaEyjI/6D2k=</DigestValue>
      </Reference>
      <Reference URI="/word/settings.xml?ContentType=application/vnd.openxmlformats-officedocument.wordprocessingml.settings+xml">
        <DigestMethod Algorithm="http://www.w3.org/2001/04/xmlenc#sha256"/>
        <DigestValue>uowKbXCNYTQP0pklLqMiAdQ6pCkeS/txfAedV3lxgCw=</DigestValue>
      </Reference>
      <Reference URI="/word/styles.xml?ContentType=application/vnd.openxmlformats-officedocument.wordprocessingml.styles+xml">
        <DigestMethod Algorithm="http://www.w3.org/2001/04/xmlenc#sha256"/>
        <DigestValue>Wt3DpJE1PywOLxPP7Adb5nW59G6P3J9EO+gF/uw+edY=</DigestValue>
      </Reference>
      <Reference URI="/word/stylesWithEffects.xml?ContentType=application/vnd.ms-word.stylesWithEffects+xml">
        <DigestMethod Algorithm="http://www.w3.org/2001/04/xmlenc#sha256"/>
        <DigestValue>JA9IGJph8wO8r8NSgTrmOkZu0SdQH683bk+tkiebKkw=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Lsg+Fl2ay97CHRiAvfYgGlwdtbCwBwMwNvm0l7D35xU=</DigestValue>
      </Reference>
    </Manifest>
    <SignatureProperties>
      <SignatureProperty Id="idSignatureTime" Target="#idPackageSignature">
        <mdssi:SignatureTime xmlns:mdssi="http://schemas.openxmlformats.org/package/2006/digital-signature">
          <mdssi:Format>YYYY-MM-DDThh:mm:ssTZD</mdssi:Format>
          <mdssi:Value>2018-12-27T12:57:57Z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2018-12-27T12:57:57Z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uAMVY4Xd4Xi4AxVjhdzHEBAD+////DOTcd3Lh3HccImsOKNE3AGAgaw4IWC4Al2ykdQAAAAAAAAAAPFkuAAYAAAAwWS4ABgAAAAIAAAAAAAAAdCBrDkC/aA50IGsOAAAAAEC/aA5YWC4ABGWkdQRlpHUAAAAAAAgAAAACAAAAAAAAYFguAJdspHUAAAAAAAAAAJZZLgAHAAAAiFkuAAcAAAAAAAAAAAAAAIhZLgCYWC4AmuyjdQAAAAAAAgAAAAAuAAcAAACIWS4ABwAAAEwSpXUAAAAAAAAAAIhZLgAHAAAAAAAAAMRYLgBAMKN1AAAAAAACAACIWS4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knf6q253+quXvsoCOKT+CuiKaQ48kwkLchkhFCIAigEEbC4A2GsuAJBweg4gDQCEnG4uAGa/ygIgDQCEAAAAADik/gqQjzwAiG0uABB88gI+kwkLAAAAABB88gIgDQAAPJMJCwEAAAAAAAAABwAAADyTCQsAAAAAAAAAAAxsLgBFK7wCIAAAAP////8AAAAAAAAAABUAAAAAAAAAcAAAAAEAAAABAAAAJAAAACQAAAAQAAAAAAAAAAAA/gqQjzwAAR0BAAAAAADoGAoMzGwuAMxsLgAwhcoCAAAAAAAAAABA+oQQAAAAAAEAAAAAAAAAjGwuAFY51H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BUAQAADAAAAHYAAAABAQAAhgAAAAEAAACrCg1CAAANQgwAAAB2AAAALAAAAEwAAAAAAAAAAAAAAAAAAAD//////////6QAAABKAGUAZgBlACAAUwBlAGMAYwBpAPMAbgAgAFQA6QBjAG4AaQBjAGEAIABEAGkAdgBpAHMAaQDzAG4AIABGAGkAcwBjAGEAbABpAHoAYQBjAGkA8wBuACAABQAAAAcAAAAEAAAABwAAAAQAAAAHAAAABwAAAAYAAAAGAAAAAwAAAAgAAAAHAAAABAAAAAcAAAAHAAAABgAAAAcAAAADAAAABgAAAAcAAAAEAAAACQAAAAMAAAAGAAAAAwAAAAYAAAADAAAACAAAAAcAAAAEAAAABgAAAAMAAAAGAAAABgAAAAcAAAADAAAAAwAAAAYAAAAHAAAABgAAAAMAAAAIAAAABwAAAAQ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Q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L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N13hYP2d0i5FgR0XRYE//8AAAAA6HZ+WgAATJUuAAgAAAAAAAAA8Ng2AKCULgBo8+l2AAAAAAAAQ2hhclVwcGVyVwCSNACgkzQAkFr6CjCbNAD4lC4AgAHYdQ1c03XfW9N1+JQuAGQBAAAEZaR1BGWkdcDVTgkACAAAAAIAAAAAAAAYlS4Al2ykdQAAAAAAAAAAUpYuAAkAAABAli4ACQAAAAAAAAAAAAAAQJYuAFCVLgCa7KN1AAAAAAACAAAAAC4ACQAAAECWLgAJAAAATBKldQAAAAAAAAAAQJYuAAkAAAAAAAAAfJUuAEAwo3UAAAAAAAIAAECWLgAJAAAAZHYACAAAAAAlAAAADAAAAAEAAAAYAAAADAAAAP8AAAISAAAADAAAAAEAAAAeAAAAGAAAACoAAAAFAAAAhQAAABYAAAAlAAAADAAAAAEAAABUAAAAqAAAACsAAAAFAAAAgwAAABUAAAABAAAAqwoNQgAADUI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4AxVjhd3heLgDFWOF3McQEAP7///8M5Nx3cuHcdxwiaw4o0TcAYCBrDghYLgCXbKR1AAAAAAAAAAA8WS4ABgAAADBZLgAGAAAAAgAAAAAAAAB0IGsOQL9oDnQgaw4AAAAAQL9oDlhYLgAEZaR1BGWkdQAAAAAACAAAAAIAAAAAAABgWC4Al2ykdQAAAAAAAAAAllkuAAcAAACIWS4ABwAAAAAAAAAAAAAAiFkuAJhYLgCa7KN1AAAAAAACAAAAAC4ABwAAAIhZLgAHAAAATBKldQAAAAAAAAAAiFkuAAcAAAAAAAAAxFguAEAwo3UAAAAAAAIAAIhZL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CsBwuQ4Do9N1fyYUA10ZARgAAAAA6IppDnBtLgCiGSEPIgCKAVkpFAMwbC4AAAAAADik/gpwbS4AJIiAEnhsLgDpKBQDUwBlAGcAbwBlACAAVQBJAAAAAAAFKRQDSG0uAOEAAADway4AO1zLAgAEew7hAAAAAQAAAN5wuQ4AAC4A2lvLAgQAAAAFAAAAAAAAAAAAAAAAAAAA3nC5DvxtLgA1KBQD4ABvDgQAAAA4pP4KAAAAAFkoFAMAAAAAAABlAGcAbwBlACAAVQBJAAAACgLMbC4AzGwuAOEAAABobC4AAAAAAMBwuQ4AAAAAAQAAAAAAAACMbC4AVjnU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QBAAAMAAAAdgAAAAEBAACGAAAAAQAAAKsKDUIAAA1CDAAAAHYAAAAsAAAATAAAAAAAAAAAAAAAAAAAAP//////////pAAAAEoAZQBmAGUAIABTAGUAYwBjAGkA8wBuACAAVADpAGMAbgBpAGMAYQAgAEQAaQB2AGkAcwBpAPMAbgAgAEYAaQBzAGMAYQBsAGkAegBhAGMAaQDzAG4AIAAFAAAABwAAAAQAAAAHAAAABAAAAAcAAAAHAAAABgAAAAYAAAADAAAACAAAAAcAAAAEAAAABwAAAAcAAAAGAAAABwAAAAMAAAAGAAAABwAAAAQAAAAJAAAAAwAAAAYAAAADAAAABgAAAAMAAAAIAAAABwAAAAQAAAAGAAAAAwAAAAYAAAAGAAAABwAAAAMAAAADAAAABgAAAAcAAAAGAAAAAwAAAAgAAAAHAAAABA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636UEWMD4YA6-43-1393</_dlc_DocId>
    <_dlc_DocIdUrl xmlns="21c3207e-4ad9-41ce-b187-b126d6257ffb">
      <Url>http://sharepoint/dfz/_layouts/DocIdRedir.aspx?ID=636UEWMD4YA6-43-1393</Url>
      <Description>636UEWMD4YA6-43-1393</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32A094-DCC3-4AE4-90BE-7EBE615011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2006/documentManagement/types"/>
    <ds:schemaRef ds:uri="http://schemas.openxmlformats.org/package/2006/metadata/core-properties"/>
    <ds:schemaRef ds:uri="http://purl.org/dc/elements/1.1/"/>
    <ds:schemaRef ds:uri="http://purl.org/dc/terms/"/>
    <ds:schemaRef ds:uri="http://schemas.microsoft.com/office/infopath/2007/PartnerControls"/>
    <ds:schemaRef ds:uri="21c3207e-4ad9-41ce-b187-b126d6257ffb"/>
    <ds:schemaRef ds:uri="http://www.w3.org/XML/1998/namespace"/>
    <ds:schemaRef ds:uri="http://purl.org/dc/dcmitype/"/>
  </ds:schemaRefs>
</ds:datastoreItem>
</file>

<file path=customXml/itemProps5.xml><?xml version="1.0" encoding="utf-8"?>
<ds:datastoreItem xmlns:ds="http://schemas.openxmlformats.org/officeDocument/2006/customXml" ds:itemID="{750528C5-28F3-4471-A349-9FEF9682FF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873</TotalTime>
  <Pages>8</Pages>
  <Words>2208</Words>
  <Characters>12463</Characters>
  <Application>Microsoft Office Word</Application>
  <DocSecurity>0</DocSecurity>
  <Lines>103</Lines>
  <Paragraphs>29</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45</cp:revision>
  <cp:lastPrinted>2017-06-14T15:00:00Z</cp:lastPrinted>
  <dcterms:created xsi:type="dcterms:W3CDTF">2018-12-11T18:09:00Z</dcterms:created>
  <dcterms:modified xsi:type="dcterms:W3CDTF">2018-12-27T12:45:00Z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83a04699-d039-43f1-9c1d-d678cbd395cf</vt:lpwstr>
  </property>
</Properties>
</file>