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9AC5B2" w14:textId="77777777" w:rsidR="00D870B9" w:rsidRPr="001029E5" w:rsidRDefault="00B32B3B" w:rsidP="00B32B3B">
      <w:pPr>
        <w:jc w:val="center"/>
        <w:rPr>
          <w:sz w:val="28"/>
          <w:szCs w:val="28"/>
        </w:rPr>
      </w:pPr>
      <w:r>
        <w:rPr>
          <w:noProof/>
          <w:lang w:eastAsia="es-CL"/>
        </w:rPr>
        <w:drawing>
          <wp:inline distT="0" distB="0" distL="0" distR="0" wp14:anchorId="5C2F7245" wp14:editId="233FAE8A">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3D9EF2CA" w14:textId="77777777" w:rsidR="00B32B3B" w:rsidRPr="001029E5" w:rsidRDefault="00B32B3B" w:rsidP="00B32B3B">
      <w:pPr>
        <w:jc w:val="center"/>
        <w:rPr>
          <w:sz w:val="28"/>
          <w:szCs w:val="28"/>
        </w:rPr>
      </w:pPr>
    </w:p>
    <w:p w14:paraId="15D500E8"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7908FBC" w14:textId="77777777" w:rsidR="007A7DEB" w:rsidRDefault="007A7DEB" w:rsidP="007A7DEB">
      <w:pPr>
        <w:spacing w:after="0" w:line="240" w:lineRule="auto"/>
        <w:jc w:val="center"/>
        <w:rPr>
          <w:rFonts w:ascii="Calibri" w:eastAsia="Calibri" w:hAnsi="Calibri" w:cs="Calibri"/>
          <w:b/>
          <w:sz w:val="24"/>
          <w:szCs w:val="24"/>
        </w:rPr>
      </w:pPr>
    </w:p>
    <w:p w14:paraId="6FE6F5C3"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0A6F2B36" w14:textId="77777777" w:rsidR="004B4617" w:rsidRDefault="004B4617" w:rsidP="007A7DEB">
      <w:pPr>
        <w:spacing w:after="0" w:line="240" w:lineRule="auto"/>
        <w:jc w:val="center"/>
        <w:rPr>
          <w:rFonts w:ascii="Calibri" w:eastAsia="Calibri" w:hAnsi="Calibri" w:cs="Calibri"/>
          <w:b/>
          <w:sz w:val="24"/>
          <w:szCs w:val="24"/>
        </w:rPr>
      </w:pPr>
    </w:p>
    <w:p w14:paraId="65D96359" w14:textId="77777777" w:rsidR="004B4617" w:rsidRPr="007A7DEB" w:rsidRDefault="004B4617" w:rsidP="007A7DEB">
      <w:pPr>
        <w:spacing w:after="0" w:line="240" w:lineRule="auto"/>
        <w:jc w:val="center"/>
        <w:rPr>
          <w:rFonts w:ascii="Calibri" w:eastAsia="Calibri" w:hAnsi="Calibri" w:cs="Calibri"/>
          <w:b/>
          <w:sz w:val="24"/>
          <w:szCs w:val="24"/>
        </w:rPr>
      </w:pPr>
    </w:p>
    <w:p w14:paraId="41C7690F" w14:textId="77777777" w:rsidR="000311AE" w:rsidRDefault="007606EB" w:rsidP="000311AE">
      <w:pPr>
        <w:contextualSpacing/>
        <w:jc w:val="center"/>
        <w:rPr>
          <w:rFonts w:cstheme="minorHAnsi"/>
          <w:b/>
          <w:sz w:val="32"/>
          <w:szCs w:val="20"/>
        </w:rPr>
      </w:pPr>
      <w:r>
        <w:rPr>
          <w:rFonts w:cstheme="minorHAnsi"/>
          <w:b/>
          <w:sz w:val="32"/>
          <w:szCs w:val="20"/>
        </w:rPr>
        <w:t>TALLER B&amp;B</w:t>
      </w:r>
    </w:p>
    <w:p w14:paraId="5FC53807" w14:textId="7DB91E2C" w:rsidR="008532E7" w:rsidRPr="00DD72D6" w:rsidRDefault="000311AE" w:rsidP="000311AE">
      <w:pPr>
        <w:contextualSpacing/>
        <w:jc w:val="center"/>
        <w:rPr>
          <w:rFonts w:cstheme="minorHAnsi"/>
          <w:b/>
          <w:sz w:val="32"/>
          <w:szCs w:val="20"/>
        </w:rPr>
      </w:pPr>
      <w:r>
        <w:rPr>
          <w:rFonts w:cstheme="minorHAnsi"/>
          <w:b/>
          <w:sz w:val="32"/>
          <w:szCs w:val="20"/>
        </w:rPr>
        <w:t>(</w:t>
      </w:r>
      <w:r w:rsidR="001F3621" w:rsidRPr="00DD72D6">
        <w:rPr>
          <w:rFonts w:cstheme="minorHAnsi"/>
          <w:b/>
          <w:sz w:val="32"/>
          <w:szCs w:val="20"/>
        </w:rPr>
        <w:t>PROCESAMIENTO DE REDES ACUICOLAS</w:t>
      </w:r>
      <w:r>
        <w:rPr>
          <w:rFonts w:cstheme="minorHAnsi"/>
          <w:b/>
          <w:sz w:val="32"/>
          <w:szCs w:val="20"/>
        </w:rPr>
        <w:t>)</w:t>
      </w:r>
    </w:p>
    <w:p w14:paraId="2C03578F" w14:textId="1365DA4F" w:rsidR="007E6866" w:rsidRPr="00761FB9" w:rsidRDefault="00FE6A66" w:rsidP="008532E7">
      <w:pPr>
        <w:jc w:val="center"/>
        <w:rPr>
          <w:rFonts w:cstheme="minorHAnsi"/>
          <w:b/>
          <w:sz w:val="36"/>
          <w:szCs w:val="20"/>
        </w:rPr>
      </w:pPr>
      <w:r w:rsidRPr="007F44DF">
        <w:rPr>
          <w:rFonts w:cstheme="minorHAnsi"/>
          <w:b/>
          <w:sz w:val="36"/>
          <w:szCs w:val="20"/>
        </w:rPr>
        <w:t>DFZ-2018-87</w:t>
      </w:r>
      <w:r w:rsidR="007E36C6">
        <w:rPr>
          <w:rFonts w:cstheme="minorHAnsi"/>
          <w:b/>
          <w:sz w:val="36"/>
          <w:szCs w:val="20"/>
        </w:rPr>
        <w:t>8</w:t>
      </w:r>
      <w:r w:rsidRPr="007F44DF">
        <w:rPr>
          <w:rFonts w:cstheme="minorHAnsi"/>
          <w:b/>
          <w:sz w:val="36"/>
          <w:szCs w:val="20"/>
        </w:rPr>
        <w:t>-XI-RCA-IA</w:t>
      </w:r>
    </w:p>
    <w:p w14:paraId="1742DBD3" w14:textId="6E96EE9C" w:rsidR="007E6866" w:rsidRPr="00F56E60" w:rsidRDefault="007E36C6" w:rsidP="007E6866">
      <w:pPr>
        <w:jc w:val="center"/>
        <w:rPr>
          <w:rFonts w:cstheme="minorHAnsi"/>
          <w:b/>
          <w:sz w:val="24"/>
          <w:szCs w:val="20"/>
        </w:rPr>
      </w:pPr>
      <w:r>
        <w:rPr>
          <w:rFonts w:cstheme="minorHAnsi"/>
          <w:b/>
          <w:sz w:val="24"/>
          <w:szCs w:val="20"/>
        </w:rPr>
        <w:t>JUNIO</w:t>
      </w:r>
      <w:r w:rsidR="00956EAA">
        <w:rPr>
          <w:rFonts w:cstheme="minorHAnsi"/>
          <w:b/>
          <w:sz w:val="24"/>
          <w:szCs w:val="20"/>
        </w:rPr>
        <w:t xml:space="preserve"> </w:t>
      </w:r>
      <w:r w:rsidR="007E6866">
        <w:rPr>
          <w:rFonts w:cstheme="minorHAnsi"/>
          <w:b/>
          <w:sz w:val="24"/>
          <w:szCs w:val="20"/>
        </w:rPr>
        <w:t>201</w:t>
      </w:r>
      <w:r w:rsidR="00956EAA">
        <w:rPr>
          <w:rFonts w:cstheme="minorHAnsi"/>
          <w:b/>
          <w:sz w:val="24"/>
          <w:szCs w:val="20"/>
        </w:rPr>
        <w:t>8</w:t>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9"/>
        <w:gridCol w:w="1908"/>
        <w:gridCol w:w="2901"/>
      </w:tblGrid>
      <w:tr w:rsidR="007E6866" w:rsidRPr="00BA49A6" w14:paraId="4D007E4B" w14:textId="77777777" w:rsidTr="007E6866">
        <w:trPr>
          <w:trHeight w:val="567"/>
          <w:jc w:val="center"/>
        </w:trPr>
        <w:tc>
          <w:tcPr>
            <w:tcW w:w="1189" w:type="dxa"/>
            <w:shd w:val="clear" w:color="auto" w:fill="D9D9D9" w:themeFill="background1" w:themeFillShade="D9"/>
            <w:vAlign w:val="center"/>
          </w:tcPr>
          <w:p w14:paraId="7AF7DD14" w14:textId="77777777" w:rsidR="007E6866" w:rsidRPr="00BA49A6" w:rsidRDefault="007E6866" w:rsidP="007E6866">
            <w:pPr>
              <w:spacing w:line="276" w:lineRule="auto"/>
              <w:jc w:val="center"/>
              <w:rPr>
                <w:rFonts w:cstheme="minorHAnsi"/>
                <w:b/>
                <w:sz w:val="20"/>
                <w:szCs w:val="20"/>
                <w:highlight w:val="yellow"/>
              </w:rPr>
            </w:pPr>
          </w:p>
        </w:tc>
        <w:tc>
          <w:tcPr>
            <w:tcW w:w="1973" w:type="dxa"/>
            <w:shd w:val="clear" w:color="auto" w:fill="D9D9D9" w:themeFill="background1" w:themeFillShade="D9"/>
            <w:vAlign w:val="center"/>
          </w:tcPr>
          <w:p w14:paraId="11E947A6" w14:textId="77777777" w:rsidR="007E6866" w:rsidRPr="00BA49A6" w:rsidRDefault="007E6866" w:rsidP="007E6866">
            <w:pPr>
              <w:spacing w:line="276" w:lineRule="auto"/>
              <w:jc w:val="center"/>
              <w:rPr>
                <w:rFonts w:cstheme="minorHAnsi"/>
                <w:b/>
                <w:sz w:val="20"/>
                <w:szCs w:val="20"/>
                <w:highlight w:val="yellow"/>
                <w:lang w:val="es-ES_tradnl"/>
              </w:rPr>
            </w:pPr>
            <w:r w:rsidRPr="00BA49A6">
              <w:rPr>
                <w:rFonts w:cstheme="minorHAnsi"/>
                <w:b/>
                <w:sz w:val="20"/>
                <w:szCs w:val="20"/>
                <w:lang w:val="es-ES_tradnl"/>
              </w:rPr>
              <w:t>Nombre</w:t>
            </w:r>
          </w:p>
        </w:tc>
        <w:tc>
          <w:tcPr>
            <w:tcW w:w="2826" w:type="dxa"/>
            <w:shd w:val="clear" w:color="auto" w:fill="D9D9D9" w:themeFill="background1" w:themeFillShade="D9"/>
            <w:vAlign w:val="center"/>
          </w:tcPr>
          <w:p w14:paraId="3D6E56B0" w14:textId="77777777" w:rsidR="007E6866" w:rsidRPr="00BA49A6" w:rsidRDefault="007E6866" w:rsidP="007E6866">
            <w:pPr>
              <w:spacing w:line="276" w:lineRule="auto"/>
              <w:jc w:val="center"/>
              <w:rPr>
                <w:rFonts w:cstheme="minorHAnsi"/>
                <w:b/>
                <w:sz w:val="20"/>
                <w:szCs w:val="20"/>
                <w:highlight w:val="yellow"/>
                <w:lang w:val="es-ES_tradnl"/>
              </w:rPr>
            </w:pPr>
            <w:r w:rsidRPr="00BA49A6">
              <w:rPr>
                <w:rFonts w:cstheme="minorHAnsi"/>
                <w:b/>
                <w:sz w:val="20"/>
                <w:szCs w:val="20"/>
                <w:lang w:val="es-ES_tradnl"/>
              </w:rPr>
              <w:t>Firma</w:t>
            </w:r>
          </w:p>
        </w:tc>
      </w:tr>
      <w:tr w:rsidR="007E6866" w:rsidRPr="00BA49A6" w14:paraId="72F05A43" w14:textId="77777777" w:rsidTr="007E6866">
        <w:trPr>
          <w:trHeight w:val="567"/>
          <w:jc w:val="center"/>
        </w:trPr>
        <w:tc>
          <w:tcPr>
            <w:tcW w:w="1189" w:type="dxa"/>
            <w:tcBorders>
              <w:top w:val="single" w:sz="4" w:space="0" w:color="auto"/>
              <w:left w:val="single" w:sz="4" w:space="0" w:color="auto"/>
              <w:bottom w:val="single" w:sz="4" w:space="0" w:color="auto"/>
              <w:right w:val="single" w:sz="4" w:space="0" w:color="auto"/>
            </w:tcBorders>
            <w:vAlign w:val="center"/>
          </w:tcPr>
          <w:p w14:paraId="26F9F3B7" w14:textId="77777777" w:rsidR="007E6866" w:rsidRPr="00BA49A6" w:rsidRDefault="007E6866" w:rsidP="007E6866">
            <w:pPr>
              <w:spacing w:line="276" w:lineRule="auto"/>
              <w:jc w:val="center"/>
              <w:rPr>
                <w:rFonts w:cstheme="minorHAnsi"/>
                <w:sz w:val="20"/>
                <w:szCs w:val="20"/>
                <w:lang w:val="es-ES_tradnl"/>
              </w:rPr>
            </w:pPr>
            <w:r w:rsidRPr="00BA49A6">
              <w:rPr>
                <w:rFonts w:cstheme="minorHAnsi"/>
                <w:sz w:val="20"/>
                <w:szCs w:val="20"/>
                <w:lang w:val="es-ES_tradnl"/>
              </w:rPr>
              <w:t>Aprobado</w:t>
            </w:r>
          </w:p>
        </w:tc>
        <w:tc>
          <w:tcPr>
            <w:tcW w:w="1973" w:type="dxa"/>
            <w:tcBorders>
              <w:top w:val="single" w:sz="4" w:space="0" w:color="auto"/>
              <w:left w:val="single" w:sz="4" w:space="0" w:color="auto"/>
              <w:bottom w:val="single" w:sz="4" w:space="0" w:color="auto"/>
              <w:right w:val="single" w:sz="4" w:space="0" w:color="auto"/>
            </w:tcBorders>
            <w:vAlign w:val="center"/>
          </w:tcPr>
          <w:p w14:paraId="5E077F9B" w14:textId="77777777" w:rsidR="007E6866" w:rsidRPr="00BA49A6" w:rsidRDefault="007E6866" w:rsidP="007E6866">
            <w:pPr>
              <w:spacing w:line="276" w:lineRule="auto"/>
              <w:jc w:val="center"/>
              <w:rPr>
                <w:rFonts w:cstheme="minorHAnsi"/>
                <w:b/>
                <w:sz w:val="20"/>
                <w:szCs w:val="20"/>
                <w:lang w:val="es-ES_tradnl"/>
              </w:rPr>
            </w:pPr>
            <w:r w:rsidRPr="00BA49A6">
              <w:rPr>
                <w:rFonts w:cstheme="minorHAnsi"/>
                <w:b/>
                <w:sz w:val="20"/>
                <w:szCs w:val="20"/>
                <w:lang w:val="es-ES_tradnl"/>
              </w:rPr>
              <w:t>Oscar Leal Sandoval</w:t>
            </w:r>
          </w:p>
        </w:tc>
        <w:tc>
          <w:tcPr>
            <w:tcW w:w="2826" w:type="dxa"/>
            <w:tcBorders>
              <w:top w:val="single" w:sz="4" w:space="0" w:color="auto"/>
              <w:left w:val="single" w:sz="4" w:space="0" w:color="auto"/>
              <w:bottom w:val="single" w:sz="4" w:space="0" w:color="auto"/>
              <w:right w:val="single" w:sz="4" w:space="0" w:color="auto"/>
            </w:tcBorders>
            <w:vAlign w:val="center"/>
          </w:tcPr>
          <w:p w14:paraId="60B74C20" w14:textId="77777777" w:rsidR="007E6866" w:rsidRPr="00BA49A6" w:rsidRDefault="008B79FB" w:rsidP="007E6866">
            <w:pPr>
              <w:spacing w:line="276" w:lineRule="auto"/>
              <w:jc w:val="center"/>
              <w:rPr>
                <w:rFonts w:cstheme="minorHAnsi"/>
                <w:sz w:val="20"/>
                <w:szCs w:val="20"/>
                <w:lang w:val="es-ES_tradnl"/>
              </w:rPr>
            </w:pPr>
            <w:r>
              <w:rPr>
                <w:rFonts w:cstheme="minorHAnsi"/>
                <w:sz w:val="20"/>
                <w:szCs w:val="20"/>
                <w:lang w:val="es-ES_tradnl"/>
              </w:rPr>
              <w:pict w14:anchorId="5D17A6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0.5pt;height:63.75pt">
                  <v:imagedata r:id="rId9" o:title=""/>
                  <o:lock v:ext="edit" ungrouping="t" rotation="t" cropping="t" verticies="t" text="t" grouping="t"/>
                  <o:signatureline v:ext="edit" id="{09BAF5A4-2D97-46C5-AC50-0498712C5BD9}" provid="{00000000-0000-0000-0000-000000000000}" o:suggestedsigner="Oscar Leal Sandoval " o:suggestedsigner2="Jefe Oficina SMA Región de Aysén" showsigndate="f" issignatureline="t"/>
                </v:shape>
              </w:pict>
            </w:r>
          </w:p>
        </w:tc>
      </w:tr>
      <w:tr w:rsidR="00774CB9" w:rsidRPr="00BA49A6" w14:paraId="336D82E1" w14:textId="77777777" w:rsidTr="00774CB9">
        <w:trPr>
          <w:trHeight w:val="1360"/>
          <w:jc w:val="center"/>
        </w:trPr>
        <w:tc>
          <w:tcPr>
            <w:tcW w:w="1189" w:type="dxa"/>
            <w:tcBorders>
              <w:top w:val="single" w:sz="4" w:space="0" w:color="auto"/>
              <w:left w:val="single" w:sz="4" w:space="0" w:color="auto"/>
              <w:bottom w:val="single" w:sz="4" w:space="0" w:color="auto"/>
              <w:right w:val="single" w:sz="4" w:space="0" w:color="auto"/>
            </w:tcBorders>
            <w:vAlign w:val="center"/>
          </w:tcPr>
          <w:p w14:paraId="09C3B919" w14:textId="77777777" w:rsidR="00774CB9" w:rsidRPr="00BA49A6" w:rsidRDefault="00774CB9" w:rsidP="00774CB9">
            <w:pPr>
              <w:spacing w:line="276" w:lineRule="auto"/>
              <w:jc w:val="center"/>
              <w:rPr>
                <w:rFonts w:cstheme="minorHAnsi"/>
                <w:sz w:val="20"/>
                <w:szCs w:val="20"/>
                <w:lang w:val="es-ES_tradnl"/>
              </w:rPr>
            </w:pPr>
            <w:r w:rsidRPr="00BA49A6">
              <w:rPr>
                <w:rFonts w:cstheme="minorHAnsi"/>
                <w:sz w:val="20"/>
                <w:szCs w:val="20"/>
                <w:lang w:val="es-ES_tradnl"/>
              </w:rPr>
              <w:t>Elaborado</w:t>
            </w:r>
          </w:p>
        </w:tc>
        <w:tc>
          <w:tcPr>
            <w:tcW w:w="1973" w:type="dxa"/>
            <w:tcBorders>
              <w:top w:val="single" w:sz="4" w:space="0" w:color="auto"/>
              <w:left w:val="single" w:sz="4" w:space="0" w:color="auto"/>
              <w:bottom w:val="single" w:sz="4" w:space="0" w:color="auto"/>
              <w:right w:val="single" w:sz="4" w:space="0" w:color="auto"/>
            </w:tcBorders>
            <w:vAlign w:val="center"/>
          </w:tcPr>
          <w:p w14:paraId="34A0B831" w14:textId="77777777" w:rsidR="00774CB9" w:rsidRPr="00BA49A6" w:rsidRDefault="00774CB9" w:rsidP="00774CB9">
            <w:pPr>
              <w:spacing w:line="276" w:lineRule="auto"/>
              <w:jc w:val="center"/>
              <w:rPr>
                <w:rFonts w:cstheme="minorHAnsi"/>
                <w:b/>
                <w:sz w:val="20"/>
                <w:szCs w:val="20"/>
                <w:lang w:val="es-ES_tradnl"/>
              </w:rPr>
            </w:pPr>
            <w:r>
              <w:rPr>
                <w:rFonts w:cstheme="minorHAnsi"/>
                <w:b/>
                <w:sz w:val="20"/>
                <w:szCs w:val="20"/>
              </w:rPr>
              <w:t>Claudio Coñecar Abarzúa</w:t>
            </w:r>
          </w:p>
        </w:tc>
        <w:tc>
          <w:tcPr>
            <w:tcW w:w="2826" w:type="dxa"/>
            <w:tcBorders>
              <w:top w:val="single" w:sz="4" w:space="0" w:color="auto"/>
              <w:left w:val="single" w:sz="4" w:space="0" w:color="auto"/>
              <w:bottom w:val="single" w:sz="4" w:space="0" w:color="auto"/>
              <w:right w:val="single" w:sz="4" w:space="0" w:color="auto"/>
            </w:tcBorders>
            <w:vAlign w:val="center"/>
          </w:tcPr>
          <w:p w14:paraId="76775D28" w14:textId="0F85F0E0" w:rsidR="00774CB9" w:rsidRDefault="00774CB9" w:rsidP="00774CB9">
            <w:pPr>
              <w:spacing w:line="276" w:lineRule="auto"/>
              <w:jc w:val="center"/>
              <w:rPr>
                <w:rFonts w:cstheme="minorHAnsi"/>
                <w:sz w:val="20"/>
                <w:szCs w:val="20"/>
              </w:rPr>
            </w:pPr>
          </w:p>
          <w:p w14:paraId="14C70DEA" w14:textId="1C9FCE69" w:rsidR="00774CB9" w:rsidRPr="00BA49A6" w:rsidRDefault="005A6F85" w:rsidP="00774CB9">
            <w:pPr>
              <w:spacing w:line="276" w:lineRule="auto"/>
              <w:rPr>
                <w:rFonts w:cstheme="minorHAnsi"/>
                <w:sz w:val="20"/>
                <w:szCs w:val="20"/>
              </w:rPr>
            </w:pPr>
            <w:bookmarkStart w:id="4" w:name="_GoBack"/>
            <w:r>
              <w:rPr>
                <w:rFonts w:cstheme="minorHAnsi"/>
                <w:sz w:val="20"/>
                <w:szCs w:val="20"/>
              </w:rPr>
              <w:pict w14:anchorId="78B4B011">
                <v:shape id="_x0000_i1026" type="#_x0000_t75" alt="Línea de firma de Microsoft Office..." style="width:134.25pt;height:67.5pt">
                  <v:imagedata r:id="rId10" o:title=""/>
                  <o:lock v:ext="edit" ungrouping="t" rotation="t" cropping="t" verticies="t" text="t" grouping="t"/>
                  <o:signatureline v:ext="edit" id="{CBE46E5C-9D91-4066-8D5D-15AB24C4C9A1}" provid="{00000000-0000-0000-0000-000000000000}" o:suggestedsigner="Claudio Coñecar Abarzúa" o:suggestedsigner2="Fiscalizador SMA Región de Aysén" showsigndate="f" issignatureline="t"/>
                </v:shape>
              </w:pict>
            </w:r>
            <w:bookmarkEnd w:id="4"/>
          </w:p>
        </w:tc>
      </w:tr>
    </w:tbl>
    <w:p w14:paraId="0B42C669" w14:textId="77777777" w:rsidR="007A7DEB" w:rsidRDefault="007A7DEB" w:rsidP="007A7DEB">
      <w:pPr>
        <w:spacing w:after="0" w:line="240" w:lineRule="auto"/>
        <w:jc w:val="center"/>
        <w:rPr>
          <w:rFonts w:ascii="Calibri" w:eastAsia="Calibri" w:hAnsi="Calibri" w:cs="Times New Roman"/>
          <w:b/>
          <w:sz w:val="24"/>
          <w:szCs w:val="24"/>
        </w:rPr>
      </w:pPr>
    </w:p>
    <w:p w14:paraId="1BC2675D" w14:textId="77777777" w:rsidR="004B4617" w:rsidRPr="007A7DEB" w:rsidRDefault="004B4617" w:rsidP="007A7DEB">
      <w:pPr>
        <w:spacing w:after="0" w:line="240" w:lineRule="auto"/>
        <w:jc w:val="center"/>
        <w:rPr>
          <w:rFonts w:ascii="Calibri" w:eastAsia="Calibri" w:hAnsi="Calibri" w:cs="Times New Roman"/>
          <w:b/>
          <w:sz w:val="24"/>
          <w:szCs w:val="24"/>
        </w:rPr>
      </w:pPr>
    </w:p>
    <w:p w14:paraId="0C041DA0" w14:textId="77777777" w:rsidR="007A7DEB" w:rsidRPr="007A7DEB" w:rsidRDefault="007A7DEB" w:rsidP="007A7DEB">
      <w:pPr>
        <w:spacing w:after="0" w:line="240" w:lineRule="auto"/>
        <w:jc w:val="center"/>
        <w:rPr>
          <w:rFonts w:ascii="Calibri" w:eastAsia="Calibri" w:hAnsi="Calibri" w:cs="Times New Roman"/>
          <w:b/>
          <w:szCs w:val="28"/>
        </w:rPr>
      </w:pPr>
    </w:p>
    <w:p w14:paraId="14F13781"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536697581"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14:paraId="04EB0212" w14:textId="77777777" w:rsidR="004438A3" w:rsidRDefault="007A7DEB" w:rsidP="00272051">
          <w:pPr>
            <w:spacing w:after="0" w:line="240" w:lineRule="auto"/>
            <w:ind w:left="705" w:hanging="705"/>
            <w:contextualSpacing/>
            <w:jc w:val="center"/>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p>
        <w:p w14:paraId="28A09D58" w14:textId="69885F59" w:rsidR="00674A0B" w:rsidRPr="00091E8B" w:rsidRDefault="007A7DEB">
          <w:pPr>
            <w:pStyle w:val="TDC1"/>
            <w:rPr>
              <w:rFonts w:asciiTheme="minorHAnsi" w:eastAsiaTheme="minorEastAsia" w:hAnsiTheme="minorHAnsi" w:cstheme="minorBidi"/>
              <w:b w:val="0"/>
              <w:lang w:eastAsia="es-CL"/>
            </w:rPr>
          </w:pPr>
          <w:r w:rsidRPr="00091E8B">
            <w:rPr>
              <w:b w:val="0"/>
              <w:sz w:val="24"/>
              <w:szCs w:val="20"/>
            </w:rPr>
            <w:fldChar w:fldCharType="begin"/>
          </w:r>
          <w:r w:rsidRPr="00091E8B">
            <w:rPr>
              <w:b w:val="0"/>
              <w:sz w:val="24"/>
              <w:szCs w:val="20"/>
            </w:rPr>
            <w:instrText xml:space="preserve"> TOC \o "1-3" \h \z \u </w:instrText>
          </w:r>
          <w:r w:rsidRPr="00091E8B">
            <w:rPr>
              <w:b w:val="0"/>
              <w:sz w:val="24"/>
              <w:szCs w:val="20"/>
            </w:rPr>
            <w:fldChar w:fldCharType="separate"/>
          </w:r>
          <w:hyperlink w:anchor="_Toc536697581" w:history="1">
            <w:r w:rsidR="00674A0B" w:rsidRPr="00091E8B">
              <w:rPr>
                <w:rStyle w:val="Hipervnculo"/>
                <w:b w:val="0"/>
                <w:lang w:val="es-ES"/>
              </w:rPr>
              <w:t>Contenido</w:t>
            </w:r>
            <w:r w:rsidR="00674A0B" w:rsidRPr="00091E8B">
              <w:rPr>
                <w:b w:val="0"/>
                <w:webHidden/>
              </w:rPr>
              <w:tab/>
            </w:r>
            <w:r w:rsidR="00674A0B" w:rsidRPr="00091E8B">
              <w:rPr>
                <w:b w:val="0"/>
                <w:webHidden/>
              </w:rPr>
              <w:fldChar w:fldCharType="begin"/>
            </w:r>
            <w:r w:rsidR="00674A0B" w:rsidRPr="00091E8B">
              <w:rPr>
                <w:b w:val="0"/>
                <w:webHidden/>
              </w:rPr>
              <w:instrText xml:space="preserve"> PAGEREF _Toc536697581 \h </w:instrText>
            </w:r>
            <w:r w:rsidR="00674A0B" w:rsidRPr="00091E8B">
              <w:rPr>
                <w:b w:val="0"/>
                <w:webHidden/>
              </w:rPr>
            </w:r>
            <w:r w:rsidR="00674A0B" w:rsidRPr="00091E8B">
              <w:rPr>
                <w:b w:val="0"/>
                <w:webHidden/>
              </w:rPr>
              <w:fldChar w:fldCharType="separate"/>
            </w:r>
            <w:r w:rsidR="00674A0B" w:rsidRPr="00091E8B">
              <w:rPr>
                <w:b w:val="0"/>
                <w:webHidden/>
              </w:rPr>
              <w:t>1</w:t>
            </w:r>
            <w:r w:rsidR="00674A0B" w:rsidRPr="00091E8B">
              <w:rPr>
                <w:b w:val="0"/>
                <w:webHidden/>
              </w:rPr>
              <w:fldChar w:fldCharType="end"/>
            </w:r>
          </w:hyperlink>
        </w:p>
        <w:p w14:paraId="34C0F330" w14:textId="2F3476BC" w:rsidR="00674A0B" w:rsidRPr="00091E8B" w:rsidRDefault="00674A0B">
          <w:pPr>
            <w:pStyle w:val="TDC1"/>
            <w:rPr>
              <w:rFonts w:asciiTheme="minorHAnsi" w:eastAsiaTheme="minorEastAsia" w:hAnsiTheme="minorHAnsi" w:cstheme="minorBidi"/>
              <w:b w:val="0"/>
              <w:lang w:eastAsia="es-CL"/>
            </w:rPr>
          </w:pPr>
          <w:hyperlink w:anchor="_Toc536697582" w:history="1">
            <w:r w:rsidRPr="00091E8B">
              <w:rPr>
                <w:rStyle w:val="Hipervnculo"/>
                <w:b w:val="0"/>
              </w:rPr>
              <w:t>1</w:t>
            </w:r>
            <w:r w:rsidRPr="00091E8B">
              <w:rPr>
                <w:rFonts w:asciiTheme="minorHAnsi" w:eastAsiaTheme="minorEastAsia" w:hAnsiTheme="minorHAnsi" w:cstheme="minorBidi"/>
                <w:b w:val="0"/>
                <w:lang w:eastAsia="es-CL"/>
              </w:rPr>
              <w:tab/>
            </w:r>
            <w:r w:rsidRPr="00091E8B">
              <w:rPr>
                <w:rStyle w:val="Hipervnculo"/>
                <w:b w:val="0"/>
              </w:rPr>
              <w:t>RESUMEN</w:t>
            </w:r>
            <w:r w:rsidRPr="00091E8B">
              <w:rPr>
                <w:b w:val="0"/>
                <w:webHidden/>
              </w:rPr>
              <w:tab/>
            </w:r>
            <w:r w:rsidRPr="00091E8B">
              <w:rPr>
                <w:b w:val="0"/>
                <w:webHidden/>
              </w:rPr>
              <w:fldChar w:fldCharType="begin"/>
            </w:r>
            <w:r w:rsidRPr="00091E8B">
              <w:rPr>
                <w:b w:val="0"/>
                <w:webHidden/>
              </w:rPr>
              <w:instrText xml:space="preserve"> PAGEREF _Toc536697582 \h </w:instrText>
            </w:r>
            <w:r w:rsidRPr="00091E8B">
              <w:rPr>
                <w:b w:val="0"/>
                <w:webHidden/>
              </w:rPr>
            </w:r>
            <w:r w:rsidRPr="00091E8B">
              <w:rPr>
                <w:b w:val="0"/>
                <w:webHidden/>
              </w:rPr>
              <w:fldChar w:fldCharType="separate"/>
            </w:r>
            <w:r w:rsidRPr="00091E8B">
              <w:rPr>
                <w:b w:val="0"/>
                <w:webHidden/>
              </w:rPr>
              <w:t>3</w:t>
            </w:r>
            <w:r w:rsidRPr="00091E8B">
              <w:rPr>
                <w:b w:val="0"/>
                <w:webHidden/>
              </w:rPr>
              <w:fldChar w:fldCharType="end"/>
            </w:r>
          </w:hyperlink>
        </w:p>
        <w:p w14:paraId="693E5772" w14:textId="71849B8D" w:rsidR="00674A0B" w:rsidRPr="00091E8B" w:rsidRDefault="00674A0B">
          <w:pPr>
            <w:pStyle w:val="TDC1"/>
            <w:rPr>
              <w:rFonts w:asciiTheme="minorHAnsi" w:eastAsiaTheme="minorEastAsia" w:hAnsiTheme="minorHAnsi" w:cstheme="minorBidi"/>
              <w:b w:val="0"/>
              <w:lang w:eastAsia="es-CL"/>
            </w:rPr>
          </w:pPr>
          <w:hyperlink w:anchor="_Toc536697583" w:history="1">
            <w:r w:rsidRPr="00091E8B">
              <w:rPr>
                <w:rStyle w:val="Hipervnculo"/>
                <w:b w:val="0"/>
              </w:rPr>
              <w:t>2</w:t>
            </w:r>
            <w:r w:rsidRPr="00091E8B">
              <w:rPr>
                <w:rFonts w:asciiTheme="minorHAnsi" w:eastAsiaTheme="minorEastAsia" w:hAnsiTheme="minorHAnsi" w:cstheme="minorBidi"/>
                <w:b w:val="0"/>
                <w:lang w:eastAsia="es-CL"/>
              </w:rPr>
              <w:tab/>
            </w:r>
            <w:r w:rsidRPr="00091E8B">
              <w:rPr>
                <w:rStyle w:val="Hipervnculo"/>
                <w:b w:val="0"/>
              </w:rPr>
              <w:t>IDENTIFICACIÓN DE LA UNIDAD FISCALIZABLE</w:t>
            </w:r>
            <w:r w:rsidRPr="00091E8B">
              <w:rPr>
                <w:b w:val="0"/>
                <w:webHidden/>
              </w:rPr>
              <w:tab/>
            </w:r>
            <w:r w:rsidRPr="00091E8B">
              <w:rPr>
                <w:b w:val="0"/>
                <w:webHidden/>
              </w:rPr>
              <w:fldChar w:fldCharType="begin"/>
            </w:r>
            <w:r w:rsidRPr="00091E8B">
              <w:rPr>
                <w:b w:val="0"/>
                <w:webHidden/>
              </w:rPr>
              <w:instrText xml:space="preserve"> PAGEREF _Toc536697583 \h </w:instrText>
            </w:r>
            <w:r w:rsidRPr="00091E8B">
              <w:rPr>
                <w:b w:val="0"/>
                <w:webHidden/>
              </w:rPr>
            </w:r>
            <w:r w:rsidRPr="00091E8B">
              <w:rPr>
                <w:b w:val="0"/>
                <w:webHidden/>
              </w:rPr>
              <w:fldChar w:fldCharType="separate"/>
            </w:r>
            <w:r w:rsidRPr="00091E8B">
              <w:rPr>
                <w:b w:val="0"/>
                <w:webHidden/>
              </w:rPr>
              <w:t>5</w:t>
            </w:r>
            <w:r w:rsidRPr="00091E8B">
              <w:rPr>
                <w:b w:val="0"/>
                <w:webHidden/>
              </w:rPr>
              <w:fldChar w:fldCharType="end"/>
            </w:r>
          </w:hyperlink>
        </w:p>
        <w:p w14:paraId="17AD968B" w14:textId="0AB9362F" w:rsidR="00674A0B" w:rsidRPr="00091E8B" w:rsidRDefault="00674A0B">
          <w:pPr>
            <w:pStyle w:val="TDC2"/>
            <w:tabs>
              <w:tab w:val="left" w:pos="880"/>
              <w:tab w:val="right" w:leader="dot" w:pos="9962"/>
            </w:tabs>
            <w:rPr>
              <w:rFonts w:eastAsiaTheme="minorEastAsia"/>
              <w:noProof/>
              <w:lang w:eastAsia="es-CL"/>
            </w:rPr>
          </w:pPr>
          <w:hyperlink w:anchor="_Toc536697584" w:history="1">
            <w:r w:rsidRPr="00091E8B">
              <w:rPr>
                <w:rStyle w:val="Hipervnculo"/>
                <w:noProof/>
              </w:rPr>
              <w:t>2.1</w:t>
            </w:r>
            <w:r w:rsidRPr="00091E8B">
              <w:rPr>
                <w:rFonts w:eastAsiaTheme="minorEastAsia"/>
                <w:noProof/>
                <w:lang w:eastAsia="es-CL"/>
              </w:rPr>
              <w:tab/>
            </w:r>
            <w:r w:rsidRPr="00091E8B">
              <w:rPr>
                <w:rStyle w:val="Hipervnculo"/>
                <w:noProof/>
              </w:rPr>
              <w:t>Antecedentes Generales</w:t>
            </w:r>
            <w:r w:rsidRPr="00091E8B">
              <w:rPr>
                <w:noProof/>
                <w:webHidden/>
              </w:rPr>
              <w:tab/>
            </w:r>
            <w:r w:rsidRPr="00091E8B">
              <w:rPr>
                <w:noProof/>
                <w:webHidden/>
              </w:rPr>
              <w:fldChar w:fldCharType="begin"/>
            </w:r>
            <w:r w:rsidRPr="00091E8B">
              <w:rPr>
                <w:noProof/>
                <w:webHidden/>
              </w:rPr>
              <w:instrText xml:space="preserve"> PAGEREF _Toc536697584 \h </w:instrText>
            </w:r>
            <w:r w:rsidRPr="00091E8B">
              <w:rPr>
                <w:noProof/>
                <w:webHidden/>
              </w:rPr>
            </w:r>
            <w:r w:rsidRPr="00091E8B">
              <w:rPr>
                <w:noProof/>
                <w:webHidden/>
              </w:rPr>
              <w:fldChar w:fldCharType="separate"/>
            </w:r>
            <w:r w:rsidRPr="00091E8B">
              <w:rPr>
                <w:noProof/>
                <w:webHidden/>
              </w:rPr>
              <w:t>5</w:t>
            </w:r>
            <w:r w:rsidRPr="00091E8B">
              <w:rPr>
                <w:noProof/>
                <w:webHidden/>
              </w:rPr>
              <w:fldChar w:fldCharType="end"/>
            </w:r>
          </w:hyperlink>
        </w:p>
        <w:p w14:paraId="79751C13" w14:textId="66293CB9" w:rsidR="00674A0B" w:rsidRPr="00091E8B" w:rsidRDefault="00674A0B">
          <w:pPr>
            <w:pStyle w:val="TDC2"/>
            <w:tabs>
              <w:tab w:val="left" w:pos="880"/>
              <w:tab w:val="right" w:leader="dot" w:pos="9962"/>
            </w:tabs>
            <w:rPr>
              <w:rFonts w:eastAsiaTheme="minorEastAsia"/>
              <w:noProof/>
              <w:lang w:eastAsia="es-CL"/>
            </w:rPr>
          </w:pPr>
          <w:hyperlink w:anchor="_Toc536697585" w:history="1">
            <w:r w:rsidRPr="00091E8B">
              <w:rPr>
                <w:rStyle w:val="Hipervnculo"/>
                <w:noProof/>
              </w:rPr>
              <w:t>2.2</w:t>
            </w:r>
            <w:r w:rsidRPr="00091E8B">
              <w:rPr>
                <w:rFonts w:eastAsiaTheme="minorEastAsia"/>
                <w:noProof/>
                <w:lang w:eastAsia="es-CL"/>
              </w:rPr>
              <w:tab/>
            </w:r>
            <w:r w:rsidRPr="00091E8B">
              <w:rPr>
                <w:rStyle w:val="Hipervnculo"/>
                <w:noProof/>
              </w:rPr>
              <w:t>Ubicación y Layout</w:t>
            </w:r>
            <w:r w:rsidRPr="00091E8B">
              <w:rPr>
                <w:noProof/>
                <w:webHidden/>
              </w:rPr>
              <w:tab/>
            </w:r>
            <w:r w:rsidRPr="00091E8B">
              <w:rPr>
                <w:noProof/>
                <w:webHidden/>
              </w:rPr>
              <w:fldChar w:fldCharType="begin"/>
            </w:r>
            <w:r w:rsidRPr="00091E8B">
              <w:rPr>
                <w:noProof/>
                <w:webHidden/>
              </w:rPr>
              <w:instrText xml:space="preserve"> PAGEREF _Toc536697585 \h </w:instrText>
            </w:r>
            <w:r w:rsidRPr="00091E8B">
              <w:rPr>
                <w:noProof/>
                <w:webHidden/>
              </w:rPr>
            </w:r>
            <w:r w:rsidRPr="00091E8B">
              <w:rPr>
                <w:noProof/>
                <w:webHidden/>
              </w:rPr>
              <w:fldChar w:fldCharType="separate"/>
            </w:r>
            <w:r w:rsidRPr="00091E8B">
              <w:rPr>
                <w:noProof/>
                <w:webHidden/>
              </w:rPr>
              <w:t>5</w:t>
            </w:r>
            <w:r w:rsidRPr="00091E8B">
              <w:rPr>
                <w:noProof/>
                <w:webHidden/>
              </w:rPr>
              <w:fldChar w:fldCharType="end"/>
            </w:r>
          </w:hyperlink>
        </w:p>
        <w:p w14:paraId="1CC2ECFB" w14:textId="68D57381" w:rsidR="00674A0B" w:rsidRPr="00091E8B" w:rsidRDefault="00674A0B">
          <w:pPr>
            <w:pStyle w:val="TDC1"/>
            <w:rPr>
              <w:rFonts w:asciiTheme="minorHAnsi" w:eastAsiaTheme="minorEastAsia" w:hAnsiTheme="minorHAnsi" w:cstheme="minorBidi"/>
              <w:b w:val="0"/>
              <w:lang w:eastAsia="es-CL"/>
            </w:rPr>
          </w:pPr>
          <w:hyperlink w:anchor="_Toc536697586" w:history="1">
            <w:r w:rsidRPr="00091E8B">
              <w:rPr>
                <w:rStyle w:val="Hipervnculo"/>
                <w:b w:val="0"/>
              </w:rPr>
              <w:t>3</w:t>
            </w:r>
            <w:r w:rsidRPr="00091E8B">
              <w:rPr>
                <w:rFonts w:asciiTheme="minorHAnsi" w:eastAsiaTheme="minorEastAsia" w:hAnsiTheme="minorHAnsi" w:cstheme="minorBidi"/>
                <w:b w:val="0"/>
                <w:lang w:eastAsia="es-CL"/>
              </w:rPr>
              <w:tab/>
            </w:r>
            <w:r w:rsidRPr="00091E8B">
              <w:rPr>
                <w:rStyle w:val="Hipervnculo"/>
                <w:b w:val="0"/>
              </w:rPr>
              <w:t>INSTRUMENTOS DE CARÁCTER AMBIENTAL FISCALIZADOS</w:t>
            </w:r>
            <w:r w:rsidRPr="00091E8B">
              <w:rPr>
                <w:b w:val="0"/>
                <w:webHidden/>
              </w:rPr>
              <w:tab/>
            </w:r>
            <w:r w:rsidRPr="00091E8B">
              <w:rPr>
                <w:b w:val="0"/>
                <w:webHidden/>
              </w:rPr>
              <w:fldChar w:fldCharType="begin"/>
            </w:r>
            <w:r w:rsidRPr="00091E8B">
              <w:rPr>
                <w:b w:val="0"/>
                <w:webHidden/>
              </w:rPr>
              <w:instrText xml:space="preserve"> PAGEREF _Toc536697586 \h </w:instrText>
            </w:r>
            <w:r w:rsidRPr="00091E8B">
              <w:rPr>
                <w:b w:val="0"/>
                <w:webHidden/>
              </w:rPr>
            </w:r>
            <w:r w:rsidRPr="00091E8B">
              <w:rPr>
                <w:b w:val="0"/>
                <w:webHidden/>
              </w:rPr>
              <w:fldChar w:fldCharType="separate"/>
            </w:r>
            <w:r w:rsidRPr="00091E8B">
              <w:rPr>
                <w:b w:val="0"/>
                <w:webHidden/>
              </w:rPr>
              <w:t>8</w:t>
            </w:r>
            <w:r w:rsidRPr="00091E8B">
              <w:rPr>
                <w:b w:val="0"/>
                <w:webHidden/>
              </w:rPr>
              <w:fldChar w:fldCharType="end"/>
            </w:r>
          </w:hyperlink>
        </w:p>
        <w:p w14:paraId="0383F5BB" w14:textId="71269BF4" w:rsidR="00674A0B" w:rsidRPr="00091E8B" w:rsidRDefault="00674A0B">
          <w:pPr>
            <w:pStyle w:val="TDC1"/>
            <w:rPr>
              <w:rFonts w:asciiTheme="minorHAnsi" w:eastAsiaTheme="minorEastAsia" w:hAnsiTheme="minorHAnsi" w:cstheme="minorBidi"/>
              <w:b w:val="0"/>
              <w:lang w:eastAsia="es-CL"/>
            </w:rPr>
          </w:pPr>
          <w:hyperlink w:anchor="_Toc536697589" w:history="1">
            <w:r w:rsidRPr="00091E8B">
              <w:rPr>
                <w:rStyle w:val="Hipervnculo"/>
                <w:b w:val="0"/>
              </w:rPr>
              <w:t>4</w:t>
            </w:r>
            <w:r w:rsidRPr="00091E8B">
              <w:rPr>
                <w:rFonts w:asciiTheme="minorHAnsi" w:eastAsiaTheme="minorEastAsia" w:hAnsiTheme="minorHAnsi" w:cstheme="minorBidi"/>
                <w:b w:val="0"/>
                <w:lang w:eastAsia="es-CL"/>
              </w:rPr>
              <w:tab/>
            </w:r>
            <w:r w:rsidRPr="00091E8B">
              <w:rPr>
                <w:rStyle w:val="Hipervnculo"/>
                <w:b w:val="0"/>
              </w:rPr>
              <w:t>ANTECEDENTES DE LA ACTIVIDAD DE FISCALIZACIÓN</w:t>
            </w:r>
            <w:r w:rsidRPr="00091E8B">
              <w:rPr>
                <w:b w:val="0"/>
                <w:webHidden/>
              </w:rPr>
              <w:tab/>
            </w:r>
            <w:r w:rsidRPr="00091E8B">
              <w:rPr>
                <w:b w:val="0"/>
                <w:webHidden/>
              </w:rPr>
              <w:fldChar w:fldCharType="begin"/>
            </w:r>
            <w:r w:rsidRPr="00091E8B">
              <w:rPr>
                <w:b w:val="0"/>
                <w:webHidden/>
              </w:rPr>
              <w:instrText xml:space="preserve"> PAGEREF _Toc536697589 \h </w:instrText>
            </w:r>
            <w:r w:rsidRPr="00091E8B">
              <w:rPr>
                <w:b w:val="0"/>
                <w:webHidden/>
              </w:rPr>
            </w:r>
            <w:r w:rsidRPr="00091E8B">
              <w:rPr>
                <w:b w:val="0"/>
                <w:webHidden/>
              </w:rPr>
              <w:fldChar w:fldCharType="separate"/>
            </w:r>
            <w:r w:rsidRPr="00091E8B">
              <w:rPr>
                <w:b w:val="0"/>
                <w:webHidden/>
              </w:rPr>
              <w:t>9</w:t>
            </w:r>
            <w:r w:rsidRPr="00091E8B">
              <w:rPr>
                <w:b w:val="0"/>
                <w:webHidden/>
              </w:rPr>
              <w:fldChar w:fldCharType="end"/>
            </w:r>
          </w:hyperlink>
        </w:p>
        <w:p w14:paraId="7876C220" w14:textId="4AE26F53" w:rsidR="00674A0B" w:rsidRPr="00091E8B" w:rsidRDefault="00674A0B">
          <w:pPr>
            <w:pStyle w:val="TDC2"/>
            <w:tabs>
              <w:tab w:val="left" w:pos="880"/>
              <w:tab w:val="right" w:leader="dot" w:pos="9962"/>
            </w:tabs>
            <w:rPr>
              <w:rFonts w:eastAsiaTheme="minorEastAsia"/>
              <w:noProof/>
              <w:lang w:eastAsia="es-CL"/>
            </w:rPr>
          </w:pPr>
          <w:hyperlink w:anchor="_Toc536697590" w:history="1">
            <w:r w:rsidRPr="00091E8B">
              <w:rPr>
                <w:rStyle w:val="Hipervnculo"/>
                <w:noProof/>
              </w:rPr>
              <w:t>4.1</w:t>
            </w:r>
            <w:r w:rsidRPr="00091E8B">
              <w:rPr>
                <w:rFonts w:eastAsiaTheme="minorEastAsia"/>
                <w:noProof/>
                <w:lang w:eastAsia="es-CL"/>
              </w:rPr>
              <w:tab/>
            </w:r>
            <w:r w:rsidRPr="00091E8B">
              <w:rPr>
                <w:rStyle w:val="Hipervnculo"/>
                <w:noProof/>
              </w:rPr>
              <w:t>Motivo de la Actividad de Fiscalización</w:t>
            </w:r>
            <w:r w:rsidRPr="00091E8B">
              <w:rPr>
                <w:noProof/>
                <w:webHidden/>
              </w:rPr>
              <w:tab/>
            </w:r>
            <w:r w:rsidRPr="00091E8B">
              <w:rPr>
                <w:noProof/>
                <w:webHidden/>
              </w:rPr>
              <w:fldChar w:fldCharType="begin"/>
            </w:r>
            <w:r w:rsidRPr="00091E8B">
              <w:rPr>
                <w:noProof/>
                <w:webHidden/>
              </w:rPr>
              <w:instrText xml:space="preserve"> PAGEREF _Toc536697590 \h </w:instrText>
            </w:r>
            <w:r w:rsidRPr="00091E8B">
              <w:rPr>
                <w:noProof/>
                <w:webHidden/>
              </w:rPr>
            </w:r>
            <w:r w:rsidRPr="00091E8B">
              <w:rPr>
                <w:noProof/>
                <w:webHidden/>
              </w:rPr>
              <w:fldChar w:fldCharType="separate"/>
            </w:r>
            <w:r w:rsidRPr="00091E8B">
              <w:rPr>
                <w:noProof/>
                <w:webHidden/>
              </w:rPr>
              <w:t>9</w:t>
            </w:r>
            <w:r w:rsidRPr="00091E8B">
              <w:rPr>
                <w:noProof/>
                <w:webHidden/>
              </w:rPr>
              <w:fldChar w:fldCharType="end"/>
            </w:r>
          </w:hyperlink>
        </w:p>
        <w:p w14:paraId="7F02327E" w14:textId="1F46B3E7" w:rsidR="00674A0B" w:rsidRPr="00091E8B" w:rsidRDefault="00674A0B">
          <w:pPr>
            <w:pStyle w:val="TDC2"/>
            <w:tabs>
              <w:tab w:val="left" w:pos="880"/>
              <w:tab w:val="right" w:leader="dot" w:pos="9962"/>
            </w:tabs>
            <w:rPr>
              <w:rFonts w:eastAsiaTheme="minorEastAsia"/>
              <w:noProof/>
              <w:lang w:eastAsia="es-CL"/>
            </w:rPr>
          </w:pPr>
          <w:hyperlink w:anchor="_Toc536697591" w:history="1">
            <w:r w:rsidRPr="00091E8B">
              <w:rPr>
                <w:rStyle w:val="Hipervnculo"/>
                <w:noProof/>
              </w:rPr>
              <w:t>4.2</w:t>
            </w:r>
            <w:r w:rsidRPr="00091E8B">
              <w:rPr>
                <w:rFonts w:eastAsiaTheme="minorEastAsia"/>
                <w:noProof/>
                <w:lang w:eastAsia="es-CL"/>
              </w:rPr>
              <w:tab/>
            </w:r>
            <w:r w:rsidRPr="00091E8B">
              <w:rPr>
                <w:rStyle w:val="Hipervnculo"/>
                <w:noProof/>
              </w:rPr>
              <w:t>Materia Específica Objeto de la Fiscalización Ambiental</w:t>
            </w:r>
            <w:r w:rsidRPr="00091E8B">
              <w:rPr>
                <w:noProof/>
                <w:webHidden/>
              </w:rPr>
              <w:tab/>
            </w:r>
            <w:r w:rsidRPr="00091E8B">
              <w:rPr>
                <w:noProof/>
                <w:webHidden/>
              </w:rPr>
              <w:fldChar w:fldCharType="begin"/>
            </w:r>
            <w:r w:rsidRPr="00091E8B">
              <w:rPr>
                <w:noProof/>
                <w:webHidden/>
              </w:rPr>
              <w:instrText xml:space="preserve"> PAGEREF _Toc536697591 \h </w:instrText>
            </w:r>
            <w:r w:rsidRPr="00091E8B">
              <w:rPr>
                <w:noProof/>
                <w:webHidden/>
              </w:rPr>
            </w:r>
            <w:r w:rsidRPr="00091E8B">
              <w:rPr>
                <w:noProof/>
                <w:webHidden/>
              </w:rPr>
              <w:fldChar w:fldCharType="separate"/>
            </w:r>
            <w:r w:rsidRPr="00091E8B">
              <w:rPr>
                <w:noProof/>
                <w:webHidden/>
              </w:rPr>
              <w:t>9</w:t>
            </w:r>
            <w:r w:rsidRPr="00091E8B">
              <w:rPr>
                <w:noProof/>
                <w:webHidden/>
              </w:rPr>
              <w:fldChar w:fldCharType="end"/>
            </w:r>
          </w:hyperlink>
        </w:p>
        <w:p w14:paraId="12580922" w14:textId="4AAC7753" w:rsidR="00674A0B" w:rsidRPr="00091E8B" w:rsidRDefault="00674A0B">
          <w:pPr>
            <w:pStyle w:val="TDC2"/>
            <w:tabs>
              <w:tab w:val="left" w:pos="880"/>
              <w:tab w:val="right" w:leader="dot" w:pos="9962"/>
            </w:tabs>
            <w:rPr>
              <w:rFonts w:eastAsiaTheme="minorEastAsia"/>
              <w:noProof/>
              <w:lang w:eastAsia="es-CL"/>
            </w:rPr>
          </w:pPr>
          <w:hyperlink w:anchor="_Toc536697592" w:history="1">
            <w:r w:rsidRPr="00091E8B">
              <w:rPr>
                <w:rStyle w:val="Hipervnculo"/>
                <w:noProof/>
              </w:rPr>
              <w:t>4.3</w:t>
            </w:r>
            <w:r w:rsidRPr="00091E8B">
              <w:rPr>
                <w:rFonts w:eastAsiaTheme="minorEastAsia"/>
                <w:noProof/>
                <w:lang w:eastAsia="es-CL"/>
              </w:rPr>
              <w:tab/>
            </w:r>
            <w:r w:rsidRPr="00091E8B">
              <w:rPr>
                <w:rStyle w:val="Hipervnculo"/>
                <w:noProof/>
              </w:rPr>
              <w:t>Aspectos relativos a la ejecución de la Inspección Ambiental</w:t>
            </w:r>
            <w:r w:rsidRPr="00091E8B">
              <w:rPr>
                <w:noProof/>
                <w:webHidden/>
              </w:rPr>
              <w:tab/>
            </w:r>
            <w:r w:rsidRPr="00091E8B">
              <w:rPr>
                <w:noProof/>
                <w:webHidden/>
              </w:rPr>
              <w:fldChar w:fldCharType="begin"/>
            </w:r>
            <w:r w:rsidRPr="00091E8B">
              <w:rPr>
                <w:noProof/>
                <w:webHidden/>
              </w:rPr>
              <w:instrText xml:space="preserve"> PAGEREF _Toc536697592 \h </w:instrText>
            </w:r>
            <w:r w:rsidRPr="00091E8B">
              <w:rPr>
                <w:noProof/>
                <w:webHidden/>
              </w:rPr>
            </w:r>
            <w:r w:rsidRPr="00091E8B">
              <w:rPr>
                <w:noProof/>
                <w:webHidden/>
              </w:rPr>
              <w:fldChar w:fldCharType="separate"/>
            </w:r>
            <w:r w:rsidRPr="00091E8B">
              <w:rPr>
                <w:noProof/>
                <w:webHidden/>
              </w:rPr>
              <w:t>9</w:t>
            </w:r>
            <w:r w:rsidRPr="00091E8B">
              <w:rPr>
                <w:noProof/>
                <w:webHidden/>
              </w:rPr>
              <w:fldChar w:fldCharType="end"/>
            </w:r>
          </w:hyperlink>
        </w:p>
        <w:p w14:paraId="56630C7B" w14:textId="5C5170CD" w:rsidR="00674A0B" w:rsidRPr="00091E8B" w:rsidRDefault="00674A0B">
          <w:pPr>
            <w:pStyle w:val="TDC3"/>
            <w:rPr>
              <w:rFonts w:asciiTheme="minorHAnsi" w:eastAsiaTheme="minorEastAsia" w:hAnsiTheme="minorHAnsi" w:cstheme="minorBidi"/>
              <w:b w:val="0"/>
              <w:bCs w:val="0"/>
              <w:lang w:eastAsia="es-CL"/>
            </w:rPr>
          </w:pPr>
          <w:hyperlink w:anchor="_Toc536697593" w:history="1">
            <w:r w:rsidRPr="00091E8B">
              <w:rPr>
                <w:rStyle w:val="Hipervnculo"/>
                <w:rFonts w:cstheme="minorHAnsi"/>
                <w:b w:val="0"/>
              </w:rPr>
              <w:t>4.3.1</w:t>
            </w:r>
            <w:r w:rsidRPr="00091E8B">
              <w:rPr>
                <w:rFonts w:asciiTheme="minorHAnsi" w:eastAsiaTheme="minorEastAsia" w:hAnsiTheme="minorHAnsi" w:cstheme="minorBidi"/>
                <w:b w:val="0"/>
                <w:bCs w:val="0"/>
                <w:lang w:eastAsia="es-CL"/>
              </w:rPr>
              <w:tab/>
            </w:r>
            <w:r w:rsidRPr="00091E8B">
              <w:rPr>
                <w:rStyle w:val="Hipervnculo"/>
                <w:rFonts w:cstheme="minorHAnsi"/>
                <w:b w:val="0"/>
              </w:rPr>
              <w:t>Ejecución de la inspección</w:t>
            </w:r>
            <w:r w:rsidRPr="00091E8B">
              <w:rPr>
                <w:b w:val="0"/>
                <w:webHidden/>
              </w:rPr>
              <w:tab/>
            </w:r>
            <w:r w:rsidRPr="00091E8B">
              <w:rPr>
                <w:b w:val="0"/>
                <w:webHidden/>
              </w:rPr>
              <w:fldChar w:fldCharType="begin"/>
            </w:r>
            <w:r w:rsidRPr="00091E8B">
              <w:rPr>
                <w:b w:val="0"/>
                <w:webHidden/>
              </w:rPr>
              <w:instrText xml:space="preserve"> PAGEREF _Toc536697593 \h </w:instrText>
            </w:r>
            <w:r w:rsidRPr="00091E8B">
              <w:rPr>
                <w:b w:val="0"/>
                <w:webHidden/>
              </w:rPr>
            </w:r>
            <w:r w:rsidRPr="00091E8B">
              <w:rPr>
                <w:b w:val="0"/>
                <w:webHidden/>
              </w:rPr>
              <w:fldChar w:fldCharType="separate"/>
            </w:r>
            <w:r w:rsidRPr="00091E8B">
              <w:rPr>
                <w:b w:val="0"/>
                <w:webHidden/>
              </w:rPr>
              <w:t>9</w:t>
            </w:r>
            <w:r w:rsidRPr="00091E8B">
              <w:rPr>
                <w:b w:val="0"/>
                <w:webHidden/>
              </w:rPr>
              <w:fldChar w:fldCharType="end"/>
            </w:r>
          </w:hyperlink>
        </w:p>
        <w:p w14:paraId="30E2AE31" w14:textId="3BAB50C0" w:rsidR="00674A0B" w:rsidRPr="00091E8B" w:rsidRDefault="00674A0B">
          <w:pPr>
            <w:pStyle w:val="TDC3"/>
            <w:rPr>
              <w:rFonts w:asciiTheme="minorHAnsi" w:eastAsiaTheme="minorEastAsia" w:hAnsiTheme="minorHAnsi" w:cstheme="minorBidi"/>
              <w:b w:val="0"/>
              <w:bCs w:val="0"/>
              <w:lang w:eastAsia="es-CL"/>
            </w:rPr>
          </w:pPr>
          <w:hyperlink w:anchor="_Toc536697594" w:history="1">
            <w:r w:rsidRPr="00091E8B">
              <w:rPr>
                <w:rStyle w:val="Hipervnculo"/>
                <w:b w:val="0"/>
              </w:rPr>
              <w:t>4.3.2</w:t>
            </w:r>
            <w:r w:rsidRPr="00091E8B">
              <w:rPr>
                <w:rFonts w:asciiTheme="minorHAnsi" w:eastAsiaTheme="minorEastAsia" w:hAnsiTheme="minorHAnsi" w:cstheme="minorBidi"/>
                <w:b w:val="0"/>
                <w:bCs w:val="0"/>
                <w:lang w:eastAsia="es-CL"/>
              </w:rPr>
              <w:tab/>
            </w:r>
            <w:r w:rsidRPr="00091E8B">
              <w:rPr>
                <w:rStyle w:val="Hipervnculo"/>
                <w:b w:val="0"/>
              </w:rPr>
              <w:t>Esquema de recorrido</w:t>
            </w:r>
            <w:r w:rsidRPr="00091E8B">
              <w:rPr>
                <w:b w:val="0"/>
                <w:webHidden/>
              </w:rPr>
              <w:tab/>
            </w:r>
            <w:r w:rsidRPr="00091E8B">
              <w:rPr>
                <w:b w:val="0"/>
                <w:webHidden/>
              </w:rPr>
              <w:fldChar w:fldCharType="begin"/>
            </w:r>
            <w:r w:rsidRPr="00091E8B">
              <w:rPr>
                <w:b w:val="0"/>
                <w:webHidden/>
              </w:rPr>
              <w:instrText xml:space="preserve"> PAGEREF _Toc536697594 \h </w:instrText>
            </w:r>
            <w:r w:rsidRPr="00091E8B">
              <w:rPr>
                <w:b w:val="0"/>
                <w:webHidden/>
              </w:rPr>
            </w:r>
            <w:r w:rsidRPr="00091E8B">
              <w:rPr>
                <w:b w:val="0"/>
                <w:webHidden/>
              </w:rPr>
              <w:fldChar w:fldCharType="separate"/>
            </w:r>
            <w:r w:rsidRPr="00091E8B">
              <w:rPr>
                <w:b w:val="0"/>
                <w:webHidden/>
              </w:rPr>
              <w:t>10</w:t>
            </w:r>
            <w:r w:rsidRPr="00091E8B">
              <w:rPr>
                <w:b w:val="0"/>
                <w:webHidden/>
              </w:rPr>
              <w:fldChar w:fldCharType="end"/>
            </w:r>
          </w:hyperlink>
        </w:p>
        <w:p w14:paraId="67098C60" w14:textId="304B45C9" w:rsidR="00674A0B" w:rsidRPr="00091E8B" w:rsidRDefault="00674A0B">
          <w:pPr>
            <w:pStyle w:val="TDC3"/>
            <w:rPr>
              <w:rFonts w:asciiTheme="minorHAnsi" w:eastAsiaTheme="minorEastAsia" w:hAnsiTheme="minorHAnsi" w:cstheme="minorBidi"/>
              <w:b w:val="0"/>
              <w:bCs w:val="0"/>
              <w:lang w:eastAsia="es-CL"/>
            </w:rPr>
          </w:pPr>
          <w:hyperlink w:anchor="_Toc536697597" w:history="1">
            <w:r w:rsidRPr="00091E8B">
              <w:rPr>
                <w:rStyle w:val="Hipervnculo"/>
                <w:b w:val="0"/>
              </w:rPr>
              <w:t>4.3.3</w:t>
            </w:r>
            <w:r w:rsidRPr="00091E8B">
              <w:rPr>
                <w:rFonts w:asciiTheme="minorHAnsi" w:eastAsiaTheme="minorEastAsia" w:hAnsiTheme="minorHAnsi" w:cstheme="minorBidi"/>
                <w:b w:val="0"/>
                <w:bCs w:val="0"/>
                <w:lang w:eastAsia="es-CL"/>
              </w:rPr>
              <w:tab/>
            </w:r>
            <w:r w:rsidRPr="00091E8B">
              <w:rPr>
                <w:rStyle w:val="Hipervnculo"/>
                <w:b w:val="0"/>
              </w:rPr>
              <w:t>Detalle del Recorrido de la Inspección.</w:t>
            </w:r>
            <w:r w:rsidRPr="00091E8B">
              <w:rPr>
                <w:b w:val="0"/>
                <w:webHidden/>
              </w:rPr>
              <w:tab/>
            </w:r>
            <w:r w:rsidRPr="00091E8B">
              <w:rPr>
                <w:b w:val="0"/>
                <w:webHidden/>
              </w:rPr>
              <w:fldChar w:fldCharType="begin"/>
            </w:r>
            <w:r w:rsidRPr="00091E8B">
              <w:rPr>
                <w:b w:val="0"/>
                <w:webHidden/>
              </w:rPr>
              <w:instrText xml:space="preserve"> PAGEREF _Toc536697597 \h </w:instrText>
            </w:r>
            <w:r w:rsidRPr="00091E8B">
              <w:rPr>
                <w:b w:val="0"/>
                <w:webHidden/>
              </w:rPr>
            </w:r>
            <w:r w:rsidRPr="00091E8B">
              <w:rPr>
                <w:b w:val="0"/>
                <w:webHidden/>
              </w:rPr>
              <w:fldChar w:fldCharType="separate"/>
            </w:r>
            <w:r w:rsidRPr="00091E8B">
              <w:rPr>
                <w:b w:val="0"/>
                <w:webHidden/>
              </w:rPr>
              <w:t>12</w:t>
            </w:r>
            <w:r w:rsidRPr="00091E8B">
              <w:rPr>
                <w:b w:val="0"/>
                <w:webHidden/>
              </w:rPr>
              <w:fldChar w:fldCharType="end"/>
            </w:r>
          </w:hyperlink>
        </w:p>
        <w:p w14:paraId="745B27B2" w14:textId="6D4E205D" w:rsidR="00674A0B" w:rsidRPr="00091E8B" w:rsidRDefault="00674A0B">
          <w:pPr>
            <w:pStyle w:val="TDC1"/>
            <w:rPr>
              <w:rFonts w:asciiTheme="minorHAnsi" w:eastAsiaTheme="minorEastAsia" w:hAnsiTheme="minorHAnsi" w:cstheme="minorBidi"/>
              <w:b w:val="0"/>
              <w:lang w:eastAsia="es-CL"/>
            </w:rPr>
          </w:pPr>
          <w:hyperlink w:anchor="_Toc536697598" w:history="1">
            <w:r w:rsidRPr="00091E8B">
              <w:rPr>
                <w:rStyle w:val="Hipervnculo"/>
                <w:b w:val="0"/>
              </w:rPr>
              <w:t>5</w:t>
            </w:r>
            <w:r w:rsidRPr="00091E8B">
              <w:rPr>
                <w:rFonts w:asciiTheme="minorHAnsi" w:eastAsiaTheme="minorEastAsia" w:hAnsiTheme="minorHAnsi" w:cstheme="minorBidi"/>
                <w:b w:val="0"/>
                <w:lang w:eastAsia="es-CL"/>
              </w:rPr>
              <w:tab/>
            </w:r>
            <w:r w:rsidRPr="00091E8B">
              <w:rPr>
                <w:rStyle w:val="Hipervnculo"/>
                <w:b w:val="0"/>
              </w:rPr>
              <w:t>HECHOS CONSTATADOS.</w:t>
            </w:r>
            <w:r w:rsidRPr="00091E8B">
              <w:rPr>
                <w:b w:val="0"/>
                <w:webHidden/>
              </w:rPr>
              <w:tab/>
            </w:r>
            <w:r w:rsidRPr="00091E8B">
              <w:rPr>
                <w:b w:val="0"/>
                <w:webHidden/>
              </w:rPr>
              <w:fldChar w:fldCharType="begin"/>
            </w:r>
            <w:r w:rsidRPr="00091E8B">
              <w:rPr>
                <w:b w:val="0"/>
                <w:webHidden/>
              </w:rPr>
              <w:instrText xml:space="preserve"> PAGEREF _Toc536697598 \h </w:instrText>
            </w:r>
            <w:r w:rsidRPr="00091E8B">
              <w:rPr>
                <w:b w:val="0"/>
                <w:webHidden/>
              </w:rPr>
            </w:r>
            <w:r w:rsidRPr="00091E8B">
              <w:rPr>
                <w:b w:val="0"/>
                <w:webHidden/>
              </w:rPr>
              <w:fldChar w:fldCharType="separate"/>
            </w:r>
            <w:r w:rsidRPr="00091E8B">
              <w:rPr>
                <w:b w:val="0"/>
                <w:webHidden/>
              </w:rPr>
              <w:t>13</w:t>
            </w:r>
            <w:r w:rsidRPr="00091E8B">
              <w:rPr>
                <w:b w:val="0"/>
                <w:webHidden/>
              </w:rPr>
              <w:fldChar w:fldCharType="end"/>
            </w:r>
          </w:hyperlink>
        </w:p>
        <w:p w14:paraId="680EDC49" w14:textId="0F6CDE89" w:rsidR="00674A0B" w:rsidRPr="00091E8B" w:rsidRDefault="00674A0B">
          <w:pPr>
            <w:pStyle w:val="TDC2"/>
            <w:tabs>
              <w:tab w:val="left" w:pos="880"/>
              <w:tab w:val="right" w:leader="dot" w:pos="9962"/>
            </w:tabs>
            <w:rPr>
              <w:rFonts w:eastAsiaTheme="minorEastAsia"/>
              <w:noProof/>
              <w:lang w:eastAsia="es-CL"/>
            </w:rPr>
          </w:pPr>
          <w:hyperlink w:anchor="_Toc536697599" w:history="1">
            <w:r w:rsidRPr="00091E8B">
              <w:rPr>
                <w:rStyle w:val="Hipervnculo"/>
                <w:noProof/>
              </w:rPr>
              <w:t>5.1</w:t>
            </w:r>
            <w:r w:rsidRPr="00091E8B">
              <w:rPr>
                <w:rFonts w:eastAsiaTheme="minorEastAsia"/>
                <w:noProof/>
                <w:lang w:eastAsia="es-CL"/>
              </w:rPr>
              <w:tab/>
            </w:r>
            <w:r w:rsidRPr="00091E8B">
              <w:rPr>
                <w:rStyle w:val="Hipervnculo"/>
                <w:noProof/>
              </w:rPr>
              <w:t>RECEPCIÓN, DISPOSICIÓN Y LAVADO DE REDES SUCIAS</w:t>
            </w:r>
            <w:r w:rsidRPr="00091E8B">
              <w:rPr>
                <w:noProof/>
                <w:webHidden/>
              </w:rPr>
              <w:tab/>
            </w:r>
            <w:r w:rsidRPr="00091E8B">
              <w:rPr>
                <w:noProof/>
                <w:webHidden/>
              </w:rPr>
              <w:fldChar w:fldCharType="begin"/>
            </w:r>
            <w:r w:rsidRPr="00091E8B">
              <w:rPr>
                <w:noProof/>
                <w:webHidden/>
              </w:rPr>
              <w:instrText xml:space="preserve"> PAGEREF _Toc536697599 \h </w:instrText>
            </w:r>
            <w:r w:rsidRPr="00091E8B">
              <w:rPr>
                <w:noProof/>
                <w:webHidden/>
              </w:rPr>
            </w:r>
            <w:r w:rsidRPr="00091E8B">
              <w:rPr>
                <w:noProof/>
                <w:webHidden/>
              </w:rPr>
              <w:fldChar w:fldCharType="separate"/>
            </w:r>
            <w:r w:rsidRPr="00091E8B">
              <w:rPr>
                <w:noProof/>
                <w:webHidden/>
              </w:rPr>
              <w:t>13</w:t>
            </w:r>
            <w:r w:rsidRPr="00091E8B">
              <w:rPr>
                <w:noProof/>
                <w:webHidden/>
              </w:rPr>
              <w:fldChar w:fldCharType="end"/>
            </w:r>
          </w:hyperlink>
        </w:p>
        <w:p w14:paraId="50EF0BFC" w14:textId="2D39194B" w:rsidR="00674A0B" w:rsidRPr="00091E8B" w:rsidRDefault="00674A0B">
          <w:pPr>
            <w:pStyle w:val="TDC2"/>
            <w:tabs>
              <w:tab w:val="left" w:pos="880"/>
              <w:tab w:val="right" w:leader="dot" w:pos="9962"/>
            </w:tabs>
            <w:rPr>
              <w:rFonts w:eastAsiaTheme="minorEastAsia"/>
              <w:noProof/>
              <w:lang w:eastAsia="es-CL"/>
            </w:rPr>
          </w:pPr>
          <w:hyperlink w:anchor="_Toc536697617" w:history="1">
            <w:r w:rsidRPr="00091E8B">
              <w:rPr>
                <w:rStyle w:val="Hipervnculo"/>
                <w:noProof/>
              </w:rPr>
              <w:t>5.2</w:t>
            </w:r>
            <w:r w:rsidRPr="00091E8B">
              <w:rPr>
                <w:rFonts w:eastAsiaTheme="minorEastAsia"/>
                <w:noProof/>
                <w:lang w:eastAsia="es-CL"/>
              </w:rPr>
              <w:tab/>
            </w:r>
            <w:r w:rsidRPr="00091E8B">
              <w:rPr>
                <w:rStyle w:val="Hipervnculo"/>
                <w:noProof/>
              </w:rPr>
              <w:t>PLANTA DE TRATAMIENTO DE RILES</w:t>
            </w:r>
            <w:r w:rsidRPr="00091E8B">
              <w:rPr>
                <w:noProof/>
                <w:webHidden/>
              </w:rPr>
              <w:tab/>
            </w:r>
            <w:r w:rsidRPr="00091E8B">
              <w:rPr>
                <w:noProof/>
                <w:webHidden/>
              </w:rPr>
              <w:fldChar w:fldCharType="begin"/>
            </w:r>
            <w:r w:rsidRPr="00091E8B">
              <w:rPr>
                <w:noProof/>
                <w:webHidden/>
              </w:rPr>
              <w:instrText xml:space="preserve"> PAGEREF _Toc536697617 \h </w:instrText>
            </w:r>
            <w:r w:rsidRPr="00091E8B">
              <w:rPr>
                <w:noProof/>
                <w:webHidden/>
              </w:rPr>
            </w:r>
            <w:r w:rsidRPr="00091E8B">
              <w:rPr>
                <w:noProof/>
                <w:webHidden/>
              </w:rPr>
              <w:fldChar w:fldCharType="separate"/>
            </w:r>
            <w:r w:rsidRPr="00091E8B">
              <w:rPr>
                <w:noProof/>
                <w:webHidden/>
              </w:rPr>
              <w:t>20</w:t>
            </w:r>
            <w:r w:rsidRPr="00091E8B">
              <w:rPr>
                <w:noProof/>
                <w:webHidden/>
              </w:rPr>
              <w:fldChar w:fldCharType="end"/>
            </w:r>
          </w:hyperlink>
        </w:p>
        <w:p w14:paraId="33EF86AB" w14:textId="454F9B7E" w:rsidR="00674A0B" w:rsidRPr="00091E8B" w:rsidRDefault="00674A0B">
          <w:pPr>
            <w:pStyle w:val="TDC2"/>
            <w:tabs>
              <w:tab w:val="left" w:pos="880"/>
              <w:tab w:val="right" w:leader="dot" w:pos="9962"/>
            </w:tabs>
            <w:rPr>
              <w:rFonts w:eastAsiaTheme="minorEastAsia"/>
              <w:noProof/>
              <w:lang w:eastAsia="es-CL"/>
            </w:rPr>
          </w:pPr>
          <w:hyperlink w:anchor="_Toc536697637" w:history="1">
            <w:r w:rsidRPr="00091E8B">
              <w:rPr>
                <w:rStyle w:val="Hipervnculo"/>
                <w:noProof/>
              </w:rPr>
              <w:t>5.3</w:t>
            </w:r>
            <w:r w:rsidRPr="00091E8B">
              <w:rPr>
                <w:rFonts w:eastAsiaTheme="minorEastAsia"/>
                <w:noProof/>
                <w:lang w:eastAsia="es-CL"/>
              </w:rPr>
              <w:tab/>
            </w:r>
            <w:r w:rsidRPr="00091E8B">
              <w:rPr>
                <w:rStyle w:val="Hipervnculo"/>
                <w:noProof/>
              </w:rPr>
              <w:t>IMPREGNACIÓN DE REDES</w:t>
            </w:r>
            <w:r w:rsidRPr="00091E8B">
              <w:rPr>
                <w:noProof/>
                <w:webHidden/>
              </w:rPr>
              <w:tab/>
            </w:r>
            <w:r w:rsidRPr="00091E8B">
              <w:rPr>
                <w:noProof/>
                <w:webHidden/>
              </w:rPr>
              <w:fldChar w:fldCharType="begin"/>
            </w:r>
            <w:r w:rsidRPr="00091E8B">
              <w:rPr>
                <w:noProof/>
                <w:webHidden/>
              </w:rPr>
              <w:instrText xml:space="preserve"> PAGEREF _Toc536697637 \h </w:instrText>
            </w:r>
            <w:r w:rsidRPr="00091E8B">
              <w:rPr>
                <w:noProof/>
                <w:webHidden/>
              </w:rPr>
            </w:r>
            <w:r w:rsidRPr="00091E8B">
              <w:rPr>
                <w:noProof/>
                <w:webHidden/>
              </w:rPr>
              <w:fldChar w:fldCharType="separate"/>
            </w:r>
            <w:r w:rsidRPr="00091E8B">
              <w:rPr>
                <w:noProof/>
                <w:webHidden/>
              </w:rPr>
              <w:t>35</w:t>
            </w:r>
            <w:r w:rsidRPr="00091E8B">
              <w:rPr>
                <w:noProof/>
                <w:webHidden/>
              </w:rPr>
              <w:fldChar w:fldCharType="end"/>
            </w:r>
          </w:hyperlink>
        </w:p>
        <w:p w14:paraId="070E28CA" w14:textId="6A0BDDDD" w:rsidR="00674A0B" w:rsidRPr="00091E8B" w:rsidRDefault="00674A0B">
          <w:pPr>
            <w:pStyle w:val="TDC2"/>
            <w:tabs>
              <w:tab w:val="left" w:pos="880"/>
              <w:tab w:val="right" w:leader="dot" w:pos="9962"/>
            </w:tabs>
            <w:rPr>
              <w:rFonts w:eastAsiaTheme="minorEastAsia"/>
              <w:noProof/>
              <w:lang w:eastAsia="es-CL"/>
            </w:rPr>
          </w:pPr>
          <w:hyperlink w:anchor="_Toc536697638" w:history="1">
            <w:r w:rsidRPr="00091E8B">
              <w:rPr>
                <w:rStyle w:val="Hipervnculo"/>
                <w:noProof/>
              </w:rPr>
              <w:t>5.4</w:t>
            </w:r>
            <w:r w:rsidRPr="00091E8B">
              <w:rPr>
                <w:rFonts w:eastAsiaTheme="minorEastAsia"/>
                <w:noProof/>
                <w:lang w:eastAsia="es-CL"/>
              </w:rPr>
              <w:tab/>
            </w:r>
            <w:r w:rsidRPr="00091E8B">
              <w:rPr>
                <w:rStyle w:val="Hipervnculo"/>
                <w:noProof/>
              </w:rPr>
              <w:t>RESIDUOS PELIGROSOS</w:t>
            </w:r>
            <w:r w:rsidRPr="00091E8B">
              <w:rPr>
                <w:noProof/>
                <w:webHidden/>
              </w:rPr>
              <w:tab/>
            </w:r>
            <w:r w:rsidRPr="00091E8B">
              <w:rPr>
                <w:noProof/>
                <w:webHidden/>
              </w:rPr>
              <w:fldChar w:fldCharType="begin"/>
            </w:r>
            <w:r w:rsidRPr="00091E8B">
              <w:rPr>
                <w:noProof/>
                <w:webHidden/>
              </w:rPr>
              <w:instrText xml:space="preserve"> PAGEREF _Toc536697638 \h </w:instrText>
            </w:r>
            <w:r w:rsidRPr="00091E8B">
              <w:rPr>
                <w:noProof/>
                <w:webHidden/>
              </w:rPr>
            </w:r>
            <w:r w:rsidRPr="00091E8B">
              <w:rPr>
                <w:noProof/>
                <w:webHidden/>
              </w:rPr>
              <w:fldChar w:fldCharType="separate"/>
            </w:r>
            <w:r w:rsidRPr="00091E8B">
              <w:rPr>
                <w:noProof/>
                <w:webHidden/>
              </w:rPr>
              <w:t>35</w:t>
            </w:r>
            <w:r w:rsidRPr="00091E8B">
              <w:rPr>
                <w:noProof/>
                <w:webHidden/>
              </w:rPr>
              <w:fldChar w:fldCharType="end"/>
            </w:r>
          </w:hyperlink>
        </w:p>
        <w:p w14:paraId="715F10F7" w14:textId="1235835F" w:rsidR="00674A0B" w:rsidRPr="00091E8B" w:rsidRDefault="00674A0B">
          <w:pPr>
            <w:pStyle w:val="TDC2"/>
            <w:tabs>
              <w:tab w:val="left" w:pos="880"/>
              <w:tab w:val="right" w:leader="dot" w:pos="9962"/>
            </w:tabs>
            <w:rPr>
              <w:rFonts w:eastAsiaTheme="minorEastAsia"/>
              <w:noProof/>
              <w:lang w:eastAsia="es-CL"/>
            </w:rPr>
          </w:pPr>
          <w:hyperlink w:anchor="_Toc536697644" w:history="1">
            <w:r w:rsidRPr="00091E8B">
              <w:rPr>
                <w:rStyle w:val="Hipervnculo"/>
                <w:noProof/>
              </w:rPr>
              <w:t>5.5</w:t>
            </w:r>
            <w:r w:rsidRPr="00091E8B">
              <w:rPr>
                <w:rFonts w:eastAsiaTheme="minorEastAsia"/>
                <w:noProof/>
                <w:lang w:eastAsia="es-CL"/>
              </w:rPr>
              <w:tab/>
            </w:r>
            <w:r w:rsidRPr="00091E8B">
              <w:rPr>
                <w:rStyle w:val="Hipervnculo"/>
                <w:noProof/>
              </w:rPr>
              <w:t>RESIDUOS INDUSTRIALES ASIMILABLES A DOMICILIARIOS</w:t>
            </w:r>
            <w:r w:rsidRPr="00091E8B">
              <w:rPr>
                <w:noProof/>
                <w:webHidden/>
              </w:rPr>
              <w:tab/>
            </w:r>
            <w:r w:rsidRPr="00091E8B">
              <w:rPr>
                <w:noProof/>
                <w:webHidden/>
              </w:rPr>
              <w:fldChar w:fldCharType="begin"/>
            </w:r>
            <w:r w:rsidRPr="00091E8B">
              <w:rPr>
                <w:noProof/>
                <w:webHidden/>
              </w:rPr>
              <w:instrText xml:space="preserve"> PAGEREF _Toc536697644 \h </w:instrText>
            </w:r>
            <w:r w:rsidRPr="00091E8B">
              <w:rPr>
                <w:noProof/>
                <w:webHidden/>
              </w:rPr>
            </w:r>
            <w:r w:rsidRPr="00091E8B">
              <w:rPr>
                <w:noProof/>
                <w:webHidden/>
              </w:rPr>
              <w:fldChar w:fldCharType="separate"/>
            </w:r>
            <w:r w:rsidRPr="00091E8B">
              <w:rPr>
                <w:noProof/>
                <w:webHidden/>
              </w:rPr>
              <w:t>37</w:t>
            </w:r>
            <w:r w:rsidRPr="00091E8B">
              <w:rPr>
                <w:noProof/>
                <w:webHidden/>
              </w:rPr>
              <w:fldChar w:fldCharType="end"/>
            </w:r>
          </w:hyperlink>
        </w:p>
        <w:p w14:paraId="7CDC0A98" w14:textId="362D5796" w:rsidR="00674A0B" w:rsidRPr="00091E8B" w:rsidRDefault="00674A0B">
          <w:pPr>
            <w:pStyle w:val="TDC1"/>
            <w:rPr>
              <w:rFonts w:asciiTheme="minorHAnsi" w:eastAsiaTheme="minorEastAsia" w:hAnsiTheme="minorHAnsi" w:cstheme="minorBidi"/>
              <w:b w:val="0"/>
              <w:lang w:eastAsia="es-CL"/>
            </w:rPr>
          </w:pPr>
          <w:hyperlink w:anchor="_Toc536697649" w:history="1">
            <w:r w:rsidRPr="00091E8B">
              <w:rPr>
                <w:rStyle w:val="Hipervnculo"/>
                <w:b w:val="0"/>
              </w:rPr>
              <w:t>6</w:t>
            </w:r>
            <w:r w:rsidRPr="00091E8B">
              <w:rPr>
                <w:rFonts w:asciiTheme="minorHAnsi" w:eastAsiaTheme="minorEastAsia" w:hAnsiTheme="minorHAnsi" w:cstheme="minorBidi"/>
                <w:b w:val="0"/>
                <w:lang w:eastAsia="es-CL"/>
              </w:rPr>
              <w:tab/>
            </w:r>
            <w:r w:rsidRPr="00091E8B">
              <w:rPr>
                <w:rStyle w:val="Hipervnculo"/>
                <w:b w:val="0"/>
              </w:rPr>
              <w:t>OTROS HECHOS</w:t>
            </w:r>
            <w:r w:rsidRPr="00091E8B">
              <w:rPr>
                <w:b w:val="0"/>
                <w:webHidden/>
              </w:rPr>
              <w:tab/>
            </w:r>
            <w:r w:rsidRPr="00091E8B">
              <w:rPr>
                <w:b w:val="0"/>
                <w:webHidden/>
              </w:rPr>
              <w:fldChar w:fldCharType="begin"/>
            </w:r>
            <w:r w:rsidRPr="00091E8B">
              <w:rPr>
                <w:b w:val="0"/>
                <w:webHidden/>
              </w:rPr>
              <w:instrText xml:space="preserve"> PAGEREF _Toc536697649 \h </w:instrText>
            </w:r>
            <w:r w:rsidRPr="00091E8B">
              <w:rPr>
                <w:b w:val="0"/>
                <w:webHidden/>
              </w:rPr>
            </w:r>
            <w:r w:rsidRPr="00091E8B">
              <w:rPr>
                <w:b w:val="0"/>
                <w:webHidden/>
              </w:rPr>
              <w:fldChar w:fldCharType="separate"/>
            </w:r>
            <w:r w:rsidRPr="00091E8B">
              <w:rPr>
                <w:b w:val="0"/>
                <w:webHidden/>
              </w:rPr>
              <w:t>41</w:t>
            </w:r>
            <w:r w:rsidRPr="00091E8B">
              <w:rPr>
                <w:b w:val="0"/>
                <w:webHidden/>
              </w:rPr>
              <w:fldChar w:fldCharType="end"/>
            </w:r>
          </w:hyperlink>
        </w:p>
        <w:p w14:paraId="208F6D9F" w14:textId="45C722AB" w:rsidR="00674A0B" w:rsidRPr="00091E8B" w:rsidRDefault="00674A0B">
          <w:pPr>
            <w:pStyle w:val="TDC1"/>
            <w:rPr>
              <w:rFonts w:asciiTheme="minorHAnsi" w:eastAsiaTheme="minorEastAsia" w:hAnsiTheme="minorHAnsi" w:cstheme="minorBidi"/>
              <w:b w:val="0"/>
              <w:lang w:eastAsia="es-CL"/>
            </w:rPr>
          </w:pPr>
          <w:hyperlink w:anchor="_Toc536697650" w:history="1">
            <w:r w:rsidRPr="00091E8B">
              <w:rPr>
                <w:rStyle w:val="Hipervnculo"/>
                <w:b w:val="0"/>
              </w:rPr>
              <w:t>7</w:t>
            </w:r>
            <w:r w:rsidRPr="00091E8B">
              <w:rPr>
                <w:rFonts w:asciiTheme="minorHAnsi" w:eastAsiaTheme="minorEastAsia" w:hAnsiTheme="minorHAnsi" w:cstheme="minorBidi"/>
                <w:b w:val="0"/>
                <w:lang w:eastAsia="es-CL"/>
              </w:rPr>
              <w:tab/>
            </w:r>
            <w:r w:rsidRPr="00091E8B">
              <w:rPr>
                <w:rStyle w:val="Hipervnculo"/>
                <w:b w:val="0"/>
              </w:rPr>
              <w:t>CONCLUSIONES</w:t>
            </w:r>
            <w:r w:rsidRPr="00091E8B">
              <w:rPr>
                <w:b w:val="0"/>
                <w:webHidden/>
              </w:rPr>
              <w:tab/>
            </w:r>
            <w:r w:rsidRPr="00091E8B">
              <w:rPr>
                <w:b w:val="0"/>
                <w:webHidden/>
              </w:rPr>
              <w:fldChar w:fldCharType="begin"/>
            </w:r>
            <w:r w:rsidRPr="00091E8B">
              <w:rPr>
                <w:b w:val="0"/>
                <w:webHidden/>
              </w:rPr>
              <w:instrText xml:space="preserve"> PAGEREF _Toc536697650 \h </w:instrText>
            </w:r>
            <w:r w:rsidRPr="00091E8B">
              <w:rPr>
                <w:b w:val="0"/>
                <w:webHidden/>
              </w:rPr>
            </w:r>
            <w:r w:rsidRPr="00091E8B">
              <w:rPr>
                <w:b w:val="0"/>
                <w:webHidden/>
              </w:rPr>
              <w:fldChar w:fldCharType="separate"/>
            </w:r>
            <w:r w:rsidRPr="00091E8B">
              <w:rPr>
                <w:b w:val="0"/>
                <w:webHidden/>
              </w:rPr>
              <w:t>43</w:t>
            </w:r>
            <w:r w:rsidRPr="00091E8B">
              <w:rPr>
                <w:b w:val="0"/>
                <w:webHidden/>
              </w:rPr>
              <w:fldChar w:fldCharType="end"/>
            </w:r>
          </w:hyperlink>
        </w:p>
        <w:p w14:paraId="396D1EBD" w14:textId="2C98FB8B" w:rsidR="00674A0B" w:rsidRPr="00091E8B" w:rsidRDefault="00674A0B">
          <w:pPr>
            <w:pStyle w:val="TDC1"/>
            <w:rPr>
              <w:rFonts w:asciiTheme="minorHAnsi" w:eastAsiaTheme="minorEastAsia" w:hAnsiTheme="minorHAnsi" w:cstheme="minorBidi"/>
              <w:b w:val="0"/>
              <w:lang w:eastAsia="es-CL"/>
            </w:rPr>
          </w:pPr>
          <w:hyperlink w:anchor="_Toc536697651" w:history="1">
            <w:r w:rsidRPr="00091E8B">
              <w:rPr>
                <w:rStyle w:val="Hipervnculo"/>
                <w:b w:val="0"/>
              </w:rPr>
              <w:t>8</w:t>
            </w:r>
            <w:r w:rsidRPr="00091E8B">
              <w:rPr>
                <w:rFonts w:asciiTheme="minorHAnsi" w:eastAsiaTheme="minorEastAsia" w:hAnsiTheme="minorHAnsi" w:cstheme="minorBidi"/>
                <w:b w:val="0"/>
                <w:lang w:eastAsia="es-CL"/>
              </w:rPr>
              <w:tab/>
            </w:r>
            <w:r w:rsidRPr="00091E8B">
              <w:rPr>
                <w:rStyle w:val="Hipervnculo"/>
                <w:b w:val="0"/>
              </w:rPr>
              <w:t>ANEXOS</w:t>
            </w:r>
            <w:r w:rsidRPr="00091E8B">
              <w:rPr>
                <w:b w:val="0"/>
                <w:webHidden/>
              </w:rPr>
              <w:tab/>
            </w:r>
            <w:r w:rsidRPr="00091E8B">
              <w:rPr>
                <w:b w:val="0"/>
                <w:webHidden/>
              </w:rPr>
              <w:fldChar w:fldCharType="begin"/>
            </w:r>
            <w:r w:rsidRPr="00091E8B">
              <w:rPr>
                <w:b w:val="0"/>
                <w:webHidden/>
              </w:rPr>
              <w:instrText xml:space="preserve"> PAGEREF _Toc536697651 \h </w:instrText>
            </w:r>
            <w:r w:rsidRPr="00091E8B">
              <w:rPr>
                <w:b w:val="0"/>
                <w:webHidden/>
              </w:rPr>
            </w:r>
            <w:r w:rsidRPr="00091E8B">
              <w:rPr>
                <w:b w:val="0"/>
                <w:webHidden/>
              </w:rPr>
              <w:fldChar w:fldCharType="separate"/>
            </w:r>
            <w:r w:rsidRPr="00091E8B">
              <w:rPr>
                <w:b w:val="0"/>
                <w:webHidden/>
              </w:rPr>
              <w:t>47</w:t>
            </w:r>
            <w:r w:rsidRPr="00091E8B">
              <w:rPr>
                <w:b w:val="0"/>
                <w:webHidden/>
              </w:rPr>
              <w:fldChar w:fldCharType="end"/>
            </w:r>
          </w:hyperlink>
        </w:p>
        <w:p w14:paraId="1FB95A33" w14:textId="3749E345" w:rsidR="007A7DEB" w:rsidRPr="00091E8B" w:rsidRDefault="007A7DEB" w:rsidP="007A7DEB">
          <w:pPr>
            <w:spacing w:line="240" w:lineRule="auto"/>
          </w:pPr>
          <w:r w:rsidRPr="00091E8B">
            <w:rPr>
              <w:bCs/>
              <w:lang w:val="es-ES"/>
            </w:rPr>
            <w:fldChar w:fldCharType="end"/>
          </w:r>
        </w:p>
      </w:sdtContent>
    </w:sdt>
    <w:p w14:paraId="24C61DC9" w14:textId="77777777" w:rsidR="007A7DEB" w:rsidRPr="004438A3" w:rsidRDefault="007A7DEB" w:rsidP="007A7DEB">
      <w:pPr>
        <w:spacing w:after="0" w:line="240" w:lineRule="auto"/>
        <w:jc w:val="center"/>
        <w:rPr>
          <w:rFonts w:ascii="Calibri" w:eastAsia="Calibri" w:hAnsi="Calibri" w:cs="Calibri"/>
          <w:b/>
          <w:sz w:val="20"/>
          <w:szCs w:val="20"/>
        </w:rPr>
      </w:pPr>
    </w:p>
    <w:p w14:paraId="5F7177E4" w14:textId="77777777" w:rsidR="00D14AAD" w:rsidRPr="004438A3" w:rsidRDefault="00D14AAD" w:rsidP="007A7DEB">
      <w:pPr>
        <w:spacing w:after="0" w:line="240" w:lineRule="auto"/>
        <w:jc w:val="center"/>
        <w:rPr>
          <w:rFonts w:ascii="Calibri" w:eastAsia="Calibri" w:hAnsi="Calibri" w:cs="Calibri"/>
          <w:b/>
          <w:sz w:val="20"/>
          <w:szCs w:val="20"/>
        </w:rPr>
      </w:pPr>
    </w:p>
    <w:p w14:paraId="1F1157CC" w14:textId="77777777" w:rsidR="00D14AAD" w:rsidRPr="004438A3" w:rsidRDefault="00D14AAD" w:rsidP="007A7DEB">
      <w:pPr>
        <w:spacing w:after="0" w:line="240" w:lineRule="auto"/>
        <w:jc w:val="center"/>
        <w:rPr>
          <w:rFonts w:ascii="Calibri" w:eastAsia="Calibri" w:hAnsi="Calibri" w:cs="Calibri"/>
          <w:b/>
          <w:sz w:val="20"/>
          <w:szCs w:val="20"/>
        </w:rPr>
      </w:pPr>
    </w:p>
    <w:p w14:paraId="7761EB26" w14:textId="77777777" w:rsidR="00D14AAD" w:rsidRPr="004438A3" w:rsidRDefault="00D14AAD" w:rsidP="007A7DEB">
      <w:pPr>
        <w:spacing w:after="0" w:line="240" w:lineRule="auto"/>
        <w:jc w:val="center"/>
        <w:rPr>
          <w:rFonts w:ascii="Calibri" w:eastAsia="Calibri" w:hAnsi="Calibri" w:cs="Calibri"/>
          <w:b/>
          <w:sz w:val="20"/>
          <w:szCs w:val="20"/>
        </w:rPr>
      </w:pPr>
    </w:p>
    <w:p w14:paraId="0286F9EF" w14:textId="77777777" w:rsidR="00D14AAD" w:rsidRPr="004438A3" w:rsidRDefault="00D14AAD" w:rsidP="007A7DEB">
      <w:pPr>
        <w:spacing w:after="0" w:line="240" w:lineRule="auto"/>
        <w:jc w:val="center"/>
        <w:rPr>
          <w:rFonts w:ascii="Calibri" w:eastAsia="Calibri" w:hAnsi="Calibri" w:cs="Calibri"/>
          <w:b/>
          <w:sz w:val="20"/>
          <w:szCs w:val="20"/>
        </w:rPr>
      </w:pPr>
    </w:p>
    <w:p w14:paraId="0F2EF34F" w14:textId="77777777" w:rsidR="00D14AAD" w:rsidRPr="004438A3" w:rsidRDefault="00D14AAD" w:rsidP="007A7DEB">
      <w:pPr>
        <w:spacing w:after="0" w:line="240" w:lineRule="auto"/>
        <w:jc w:val="center"/>
        <w:rPr>
          <w:rFonts w:ascii="Calibri" w:eastAsia="Calibri" w:hAnsi="Calibri" w:cs="Calibri"/>
          <w:b/>
          <w:sz w:val="20"/>
          <w:szCs w:val="20"/>
        </w:rPr>
      </w:pPr>
    </w:p>
    <w:p w14:paraId="1738DAFF" w14:textId="77777777" w:rsidR="00D14AAD" w:rsidRDefault="00D14AAD" w:rsidP="007A7DEB">
      <w:pPr>
        <w:spacing w:after="0" w:line="240" w:lineRule="auto"/>
        <w:jc w:val="center"/>
        <w:rPr>
          <w:rFonts w:ascii="Calibri" w:eastAsia="Calibri" w:hAnsi="Calibri" w:cs="Calibri"/>
          <w:b/>
          <w:sz w:val="20"/>
          <w:szCs w:val="20"/>
        </w:rPr>
      </w:pPr>
    </w:p>
    <w:p w14:paraId="7B362314" w14:textId="77777777" w:rsidR="004438A3" w:rsidRDefault="004438A3" w:rsidP="007A7DEB">
      <w:pPr>
        <w:spacing w:after="0" w:line="240" w:lineRule="auto"/>
        <w:jc w:val="center"/>
        <w:rPr>
          <w:rFonts w:ascii="Calibri" w:eastAsia="Calibri" w:hAnsi="Calibri" w:cs="Calibri"/>
          <w:b/>
          <w:sz w:val="20"/>
          <w:szCs w:val="20"/>
        </w:rPr>
      </w:pPr>
    </w:p>
    <w:p w14:paraId="66ECAA2D" w14:textId="77777777" w:rsidR="004438A3" w:rsidRDefault="004438A3" w:rsidP="007A7DEB">
      <w:pPr>
        <w:spacing w:after="0" w:line="240" w:lineRule="auto"/>
        <w:jc w:val="center"/>
        <w:rPr>
          <w:rFonts w:ascii="Calibri" w:eastAsia="Calibri" w:hAnsi="Calibri" w:cs="Calibri"/>
          <w:b/>
          <w:sz w:val="20"/>
          <w:szCs w:val="20"/>
        </w:rPr>
      </w:pPr>
    </w:p>
    <w:p w14:paraId="7441E65A" w14:textId="5A925600" w:rsidR="004438A3" w:rsidRDefault="004438A3" w:rsidP="007A7DEB">
      <w:pPr>
        <w:spacing w:after="0" w:line="240" w:lineRule="auto"/>
        <w:jc w:val="center"/>
        <w:rPr>
          <w:rFonts w:ascii="Calibri" w:eastAsia="Calibri" w:hAnsi="Calibri" w:cs="Calibri"/>
          <w:b/>
          <w:sz w:val="20"/>
          <w:szCs w:val="20"/>
        </w:rPr>
      </w:pPr>
    </w:p>
    <w:p w14:paraId="3AFA1DAF" w14:textId="28519AB1" w:rsidR="00D77863" w:rsidRDefault="00D77863" w:rsidP="007A7DEB">
      <w:pPr>
        <w:spacing w:after="0" w:line="240" w:lineRule="auto"/>
        <w:jc w:val="center"/>
        <w:rPr>
          <w:rFonts w:ascii="Calibri" w:eastAsia="Calibri" w:hAnsi="Calibri" w:cs="Calibri"/>
          <w:b/>
          <w:sz w:val="20"/>
          <w:szCs w:val="20"/>
        </w:rPr>
      </w:pPr>
    </w:p>
    <w:p w14:paraId="5DA84327" w14:textId="7AB04DBF" w:rsidR="00D77863" w:rsidRDefault="00D77863" w:rsidP="007A7DEB">
      <w:pPr>
        <w:spacing w:after="0" w:line="240" w:lineRule="auto"/>
        <w:jc w:val="center"/>
        <w:rPr>
          <w:rFonts w:ascii="Calibri" w:eastAsia="Calibri" w:hAnsi="Calibri" w:cs="Calibri"/>
          <w:b/>
          <w:sz w:val="20"/>
          <w:szCs w:val="20"/>
        </w:rPr>
      </w:pPr>
    </w:p>
    <w:p w14:paraId="58A3984A" w14:textId="1A1F57A2" w:rsidR="00D77863" w:rsidRDefault="00D77863" w:rsidP="007A7DEB">
      <w:pPr>
        <w:spacing w:after="0" w:line="240" w:lineRule="auto"/>
        <w:jc w:val="center"/>
        <w:rPr>
          <w:rFonts w:ascii="Calibri" w:eastAsia="Calibri" w:hAnsi="Calibri" w:cs="Calibri"/>
          <w:b/>
          <w:sz w:val="20"/>
          <w:szCs w:val="20"/>
        </w:rPr>
      </w:pPr>
    </w:p>
    <w:p w14:paraId="3F7195B4" w14:textId="64C85741" w:rsidR="00D77863" w:rsidRDefault="00D77863" w:rsidP="007A7DEB">
      <w:pPr>
        <w:spacing w:after="0" w:line="240" w:lineRule="auto"/>
        <w:jc w:val="center"/>
        <w:rPr>
          <w:rFonts w:ascii="Calibri" w:eastAsia="Calibri" w:hAnsi="Calibri" w:cs="Calibri"/>
          <w:b/>
          <w:sz w:val="20"/>
          <w:szCs w:val="20"/>
        </w:rPr>
      </w:pPr>
    </w:p>
    <w:p w14:paraId="74C8391E" w14:textId="31D878D2" w:rsidR="00D77863" w:rsidRDefault="00D77863" w:rsidP="007A7DEB">
      <w:pPr>
        <w:spacing w:after="0" w:line="240" w:lineRule="auto"/>
        <w:jc w:val="center"/>
        <w:rPr>
          <w:rFonts w:ascii="Calibri" w:eastAsia="Calibri" w:hAnsi="Calibri" w:cs="Calibri"/>
          <w:b/>
          <w:sz w:val="20"/>
          <w:szCs w:val="20"/>
        </w:rPr>
      </w:pPr>
    </w:p>
    <w:p w14:paraId="1F2EFCD0" w14:textId="77777777" w:rsidR="00D42470" w:rsidRPr="00D42470" w:rsidRDefault="00A97060" w:rsidP="00987770">
      <w:pPr>
        <w:pStyle w:val="Ttulo1"/>
      </w:pPr>
      <w:bookmarkStart w:id="7" w:name="_Toc449085405"/>
      <w:bookmarkStart w:id="8" w:name="_Toc536697582"/>
      <w:r>
        <w:lastRenderedPageBreak/>
        <w:t>R</w:t>
      </w:r>
      <w:r w:rsidR="00D42470" w:rsidRPr="00D42470">
        <w:t>ESUMEN</w:t>
      </w:r>
      <w:bookmarkEnd w:id="7"/>
      <w:bookmarkEnd w:id="8"/>
    </w:p>
    <w:p w14:paraId="68A5839D" w14:textId="51DE742E" w:rsidR="007E6866" w:rsidRPr="007A3BA0" w:rsidRDefault="007E6866" w:rsidP="007E6866">
      <w:pPr>
        <w:pStyle w:val="Prrafodelista"/>
        <w:ind w:left="0" w:firstLine="432"/>
        <w:rPr>
          <w:rFonts w:cstheme="minorHAnsi"/>
          <w:sz w:val="20"/>
          <w:szCs w:val="20"/>
        </w:rPr>
      </w:pPr>
      <w:r w:rsidRPr="008C741D">
        <w:rPr>
          <w:rFonts w:cstheme="minorHAnsi"/>
          <w:sz w:val="20"/>
          <w:szCs w:val="20"/>
        </w:rPr>
        <w:t xml:space="preserve">El presente documento da cuenta de los resultados de la actividad de fiscalización ambiental realizada durante el día </w:t>
      </w:r>
      <w:r w:rsidR="00FE6A66">
        <w:rPr>
          <w:rFonts w:cstheme="minorHAnsi"/>
          <w:sz w:val="20"/>
          <w:szCs w:val="20"/>
        </w:rPr>
        <w:t>2</w:t>
      </w:r>
      <w:r w:rsidR="00C80678">
        <w:rPr>
          <w:rFonts w:cstheme="minorHAnsi"/>
          <w:sz w:val="20"/>
          <w:szCs w:val="20"/>
        </w:rPr>
        <w:t>2</w:t>
      </w:r>
      <w:r w:rsidR="00956EAA">
        <w:rPr>
          <w:rFonts w:cstheme="minorHAnsi"/>
          <w:sz w:val="20"/>
          <w:szCs w:val="20"/>
        </w:rPr>
        <w:t xml:space="preserve"> </w:t>
      </w:r>
      <w:r>
        <w:rPr>
          <w:rFonts w:cstheme="minorHAnsi"/>
          <w:sz w:val="20"/>
          <w:szCs w:val="20"/>
        </w:rPr>
        <w:t xml:space="preserve">de </w:t>
      </w:r>
      <w:r w:rsidR="00FE6A66">
        <w:rPr>
          <w:rFonts w:cstheme="minorHAnsi"/>
          <w:sz w:val="20"/>
          <w:szCs w:val="20"/>
        </w:rPr>
        <w:t>a</w:t>
      </w:r>
      <w:r w:rsidR="00421B56">
        <w:rPr>
          <w:rFonts w:cstheme="minorHAnsi"/>
          <w:sz w:val="20"/>
          <w:szCs w:val="20"/>
        </w:rPr>
        <w:t>gosto</w:t>
      </w:r>
      <w:r w:rsidR="00956EAA">
        <w:rPr>
          <w:rFonts w:cstheme="minorHAnsi"/>
          <w:sz w:val="20"/>
          <w:szCs w:val="20"/>
        </w:rPr>
        <w:t xml:space="preserve"> </w:t>
      </w:r>
      <w:r>
        <w:rPr>
          <w:rFonts w:cstheme="minorHAnsi"/>
          <w:sz w:val="20"/>
          <w:szCs w:val="20"/>
        </w:rPr>
        <w:t>de 201</w:t>
      </w:r>
      <w:r w:rsidR="00956EAA">
        <w:rPr>
          <w:rFonts w:cstheme="minorHAnsi"/>
          <w:sz w:val="20"/>
          <w:szCs w:val="20"/>
        </w:rPr>
        <w:t>8</w:t>
      </w:r>
      <w:r w:rsidRPr="008C741D">
        <w:rPr>
          <w:rFonts w:cstheme="minorHAnsi"/>
          <w:sz w:val="20"/>
          <w:szCs w:val="20"/>
        </w:rPr>
        <w:t xml:space="preserve"> </w:t>
      </w:r>
      <w:r w:rsidR="00E5630D">
        <w:rPr>
          <w:rFonts w:cstheme="minorHAnsi"/>
          <w:sz w:val="20"/>
          <w:szCs w:val="20"/>
        </w:rPr>
        <w:t xml:space="preserve">(Anexo 1) </w:t>
      </w:r>
      <w:r w:rsidRPr="008C741D">
        <w:rPr>
          <w:rFonts w:cstheme="minorHAnsi"/>
          <w:sz w:val="20"/>
          <w:szCs w:val="20"/>
        </w:rPr>
        <w:t xml:space="preserve">por </w:t>
      </w:r>
      <w:r w:rsidR="00C80678">
        <w:rPr>
          <w:rFonts w:cstheme="minorHAnsi"/>
          <w:sz w:val="20"/>
          <w:szCs w:val="20"/>
        </w:rPr>
        <w:t xml:space="preserve">un </w:t>
      </w:r>
      <w:r w:rsidR="00421B56">
        <w:rPr>
          <w:rFonts w:cstheme="minorHAnsi"/>
          <w:sz w:val="20"/>
          <w:szCs w:val="20"/>
        </w:rPr>
        <w:t>funcionario de la SMA Aysén</w:t>
      </w:r>
      <w:r w:rsidR="00FE6A66">
        <w:rPr>
          <w:rFonts w:cstheme="minorHAnsi"/>
          <w:sz w:val="20"/>
          <w:szCs w:val="20"/>
        </w:rPr>
        <w:t>,</w:t>
      </w:r>
      <w:r>
        <w:rPr>
          <w:rFonts w:cstheme="minorHAnsi"/>
          <w:sz w:val="20"/>
          <w:szCs w:val="20"/>
        </w:rPr>
        <w:t xml:space="preserve"> </w:t>
      </w:r>
      <w:r w:rsidR="00FE6A66" w:rsidRPr="00FE6A66">
        <w:rPr>
          <w:rFonts w:cstheme="minorHAnsi"/>
          <w:sz w:val="20"/>
          <w:szCs w:val="20"/>
        </w:rPr>
        <w:t>junto a</w:t>
      </w:r>
      <w:r w:rsidR="006D4D39">
        <w:rPr>
          <w:rFonts w:cstheme="minorHAnsi"/>
          <w:sz w:val="20"/>
          <w:szCs w:val="20"/>
        </w:rPr>
        <w:t xml:space="preserve"> personal de la </w:t>
      </w:r>
      <w:r w:rsidR="00421B56">
        <w:rPr>
          <w:rFonts w:cstheme="minorHAnsi"/>
          <w:sz w:val="20"/>
          <w:szCs w:val="20"/>
        </w:rPr>
        <w:t>Seremi de Salud Aysén</w:t>
      </w:r>
      <w:r w:rsidR="00FE6A66">
        <w:rPr>
          <w:rFonts w:cstheme="minorHAnsi"/>
          <w:sz w:val="20"/>
          <w:szCs w:val="20"/>
        </w:rPr>
        <w:t xml:space="preserve"> y</w:t>
      </w:r>
      <w:r>
        <w:rPr>
          <w:rFonts w:cstheme="minorHAnsi"/>
          <w:sz w:val="20"/>
          <w:szCs w:val="20"/>
        </w:rPr>
        <w:t xml:space="preserve"> Servicio Nacional de Pesca y Acuicultura de la Región de Aysén</w:t>
      </w:r>
      <w:r w:rsidR="00D47370">
        <w:rPr>
          <w:rFonts w:cstheme="minorHAnsi"/>
          <w:sz w:val="20"/>
          <w:szCs w:val="20"/>
        </w:rPr>
        <w:t xml:space="preserve">, </w:t>
      </w:r>
      <w:r>
        <w:rPr>
          <w:rFonts w:cstheme="minorHAnsi"/>
          <w:sz w:val="20"/>
          <w:szCs w:val="20"/>
        </w:rPr>
        <w:t>SERNAPESCA</w:t>
      </w:r>
      <w:r w:rsidR="00D47370">
        <w:rPr>
          <w:rFonts w:cstheme="minorHAnsi"/>
          <w:sz w:val="20"/>
          <w:szCs w:val="20"/>
        </w:rPr>
        <w:t>,</w:t>
      </w:r>
      <w:r>
        <w:rPr>
          <w:rFonts w:cstheme="minorHAnsi"/>
          <w:sz w:val="20"/>
          <w:szCs w:val="20"/>
        </w:rPr>
        <w:t xml:space="preserve"> a</w:t>
      </w:r>
      <w:r w:rsidR="006D4D39">
        <w:rPr>
          <w:rFonts w:cstheme="minorHAnsi"/>
          <w:sz w:val="20"/>
          <w:szCs w:val="20"/>
        </w:rPr>
        <w:t xml:space="preserve">l </w:t>
      </w:r>
      <w:r w:rsidR="00C80678">
        <w:rPr>
          <w:rFonts w:cstheme="minorHAnsi"/>
          <w:sz w:val="20"/>
          <w:szCs w:val="20"/>
        </w:rPr>
        <w:t>Taller de lavado, reparación y pintura de redes B &amp; B p</w:t>
      </w:r>
      <w:r w:rsidR="008532E7" w:rsidRPr="008532E7">
        <w:rPr>
          <w:rFonts w:cstheme="minorHAnsi"/>
          <w:sz w:val="20"/>
          <w:szCs w:val="20"/>
        </w:rPr>
        <w:t xml:space="preserve">erteneciente al </w:t>
      </w:r>
      <w:r w:rsidR="006D4D39">
        <w:rPr>
          <w:rFonts w:cstheme="minorHAnsi"/>
          <w:sz w:val="20"/>
          <w:szCs w:val="20"/>
        </w:rPr>
        <w:t xml:space="preserve">titular </w:t>
      </w:r>
      <w:r w:rsidR="00C80678">
        <w:rPr>
          <w:rFonts w:cstheme="minorHAnsi"/>
          <w:sz w:val="20"/>
          <w:szCs w:val="20"/>
        </w:rPr>
        <w:t>Servicios Industriales B y B Nets Ltda</w:t>
      </w:r>
      <w:r w:rsidR="006D4D39">
        <w:rPr>
          <w:rFonts w:cstheme="minorHAnsi"/>
          <w:sz w:val="20"/>
          <w:szCs w:val="20"/>
        </w:rPr>
        <w:t>.</w:t>
      </w:r>
      <w:r w:rsidR="008532E7" w:rsidRPr="008532E7">
        <w:rPr>
          <w:rFonts w:cstheme="minorHAnsi"/>
          <w:sz w:val="20"/>
          <w:szCs w:val="20"/>
        </w:rPr>
        <w:t xml:space="preserve">, localizada en </w:t>
      </w:r>
      <w:r w:rsidR="00C80678">
        <w:rPr>
          <w:rFonts w:cstheme="minorHAnsi"/>
          <w:sz w:val="20"/>
          <w:szCs w:val="20"/>
        </w:rPr>
        <w:t>KM 5 Camino a Puerto Cisnes</w:t>
      </w:r>
      <w:r w:rsidR="008532E7" w:rsidRPr="008532E7">
        <w:rPr>
          <w:rFonts w:cstheme="minorHAnsi"/>
          <w:sz w:val="20"/>
          <w:szCs w:val="20"/>
        </w:rPr>
        <w:t xml:space="preserve">, Comuna de </w:t>
      </w:r>
      <w:r w:rsidR="00C80678">
        <w:rPr>
          <w:rFonts w:cstheme="minorHAnsi"/>
          <w:sz w:val="20"/>
          <w:szCs w:val="20"/>
        </w:rPr>
        <w:t>Cisnes</w:t>
      </w:r>
      <w:r w:rsidR="008532E7" w:rsidRPr="008532E7">
        <w:rPr>
          <w:rFonts w:cstheme="minorHAnsi"/>
          <w:sz w:val="20"/>
          <w:szCs w:val="20"/>
        </w:rPr>
        <w:t>, Región de Aysén</w:t>
      </w:r>
      <w:r w:rsidR="00344162">
        <w:rPr>
          <w:rFonts w:cstheme="minorHAnsi"/>
          <w:sz w:val="20"/>
          <w:szCs w:val="20"/>
        </w:rPr>
        <w:t>.</w:t>
      </w:r>
    </w:p>
    <w:p w14:paraId="30B705E3" w14:textId="77777777" w:rsidR="007E6866" w:rsidRPr="00585099" w:rsidRDefault="007E6866" w:rsidP="007E6866">
      <w:pPr>
        <w:pStyle w:val="Prrafodelista"/>
        <w:ind w:left="0"/>
        <w:rPr>
          <w:rFonts w:cstheme="minorHAnsi"/>
          <w:color w:val="FF0000"/>
          <w:sz w:val="20"/>
          <w:szCs w:val="20"/>
        </w:rPr>
      </w:pPr>
    </w:p>
    <w:p w14:paraId="7869A5DC" w14:textId="77777777" w:rsidR="007E6866" w:rsidRDefault="007E6866" w:rsidP="00DD76DE">
      <w:pPr>
        <w:ind w:firstLine="432"/>
        <w:jc w:val="both"/>
        <w:rPr>
          <w:rFonts w:cstheme="minorHAnsi"/>
          <w:sz w:val="20"/>
          <w:szCs w:val="20"/>
        </w:rPr>
      </w:pPr>
      <w:r>
        <w:rPr>
          <w:rFonts w:cstheme="minorHAnsi"/>
          <w:sz w:val="20"/>
          <w:szCs w:val="20"/>
        </w:rPr>
        <w:t>La fiscalización ambiental tuvo por objeto realizar la inspección en terreno</w:t>
      </w:r>
      <w:r w:rsidR="00546849">
        <w:rPr>
          <w:rFonts w:cstheme="minorHAnsi"/>
          <w:sz w:val="20"/>
          <w:szCs w:val="20"/>
        </w:rPr>
        <w:t>, en</w:t>
      </w:r>
      <w:r>
        <w:rPr>
          <w:rFonts w:cstheme="minorHAnsi"/>
          <w:sz w:val="20"/>
          <w:szCs w:val="20"/>
        </w:rPr>
        <w:t xml:space="preserve"> cumplimiento al Programa de Fiscalización de </w:t>
      </w:r>
      <w:proofErr w:type="spellStart"/>
      <w:r>
        <w:rPr>
          <w:rFonts w:cstheme="minorHAnsi"/>
          <w:sz w:val="20"/>
          <w:szCs w:val="20"/>
        </w:rPr>
        <w:t>RCAs</w:t>
      </w:r>
      <w:proofErr w:type="spellEnd"/>
      <w:r>
        <w:rPr>
          <w:rFonts w:cstheme="minorHAnsi"/>
          <w:sz w:val="20"/>
          <w:szCs w:val="20"/>
        </w:rPr>
        <w:t xml:space="preserve"> 201</w:t>
      </w:r>
      <w:r w:rsidR="000F2655">
        <w:rPr>
          <w:rFonts w:cstheme="minorHAnsi"/>
          <w:sz w:val="20"/>
          <w:szCs w:val="20"/>
        </w:rPr>
        <w:t>8</w:t>
      </w:r>
      <w:r>
        <w:rPr>
          <w:rFonts w:cstheme="minorHAnsi"/>
          <w:sz w:val="20"/>
          <w:szCs w:val="20"/>
        </w:rPr>
        <w:t>.</w:t>
      </w:r>
    </w:p>
    <w:p w14:paraId="080CE54E" w14:textId="6C1177A7" w:rsidR="00271FA0" w:rsidRDefault="00271FA0" w:rsidP="00DD76DE">
      <w:pPr>
        <w:ind w:firstLine="432"/>
        <w:jc w:val="both"/>
        <w:rPr>
          <w:rFonts w:cstheme="minorHAnsi"/>
          <w:sz w:val="20"/>
          <w:szCs w:val="20"/>
        </w:rPr>
      </w:pPr>
      <w:r>
        <w:rPr>
          <w:rFonts w:cstheme="minorHAnsi"/>
          <w:sz w:val="20"/>
          <w:szCs w:val="20"/>
        </w:rPr>
        <w:t>El proyecto tiene asociada la</w:t>
      </w:r>
      <w:r w:rsidR="006071C1">
        <w:rPr>
          <w:rFonts w:cstheme="minorHAnsi"/>
          <w:sz w:val="20"/>
          <w:szCs w:val="20"/>
        </w:rPr>
        <w:t>s</w:t>
      </w:r>
      <w:r>
        <w:rPr>
          <w:rFonts w:cstheme="minorHAnsi"/>
          <w:sz w:val="20"/>
          <w:szCs w:val="20"/>
        </w:rPr>
        <w:t xml:space="preserve"> siguiente</w:t>
      </w:r>
      <w:r w:rsidR="006071C1">
        <w:rPr>
          <w:rFonts w:cstheme="minorHAnsi"/>
          <w:sz w:val="20"/>
          <w:szCs w:val="20"/>
        </w:rPr>
        <w:t>s</w:t>
      </w:r>
      <w:r>
        <w:rPr>
          <w:rFonts w:cstheme="minorHAnsi"/>
          <w:sz w:val="20"/>
          <w:szCs w:val="20"/>
        </w:rPr>
        <w:t xml:space="preserve"> </w:t>
      </w:r>
      <w:proofErr w:type="spellStart"/>
      <w:r>
        <w:rPr>
          <w:rFonts w:cstheme="minorHAnsi"/>
          <w:sz w:val="20"/>
          <w:szCs w:val="20"/>
        </w:rPr>
        <w:t>R</w:t>
      </w:r>
      <w:r w:rsidR="002717A7">
        <w:rPr>
          <w:rFonts w:cstheme="minorHAnsi"/>
          <w:sz w:val="20"/>
          <w:szCs w:val="20"/>
        </w:rPr>
        <w:t>CA</w:t>
      </w:r>
      <w:r w:rsidR="006071C1">
        <w:rPr>
          <w:rFonts w:cstheme="minorHAnsi"/>
          <w:sz w:val="20"/>
          <w:szCs w:val="20"/>
        </w:rPr>
        <w:t>s</w:t>
      </w:r>
      <w:proofErr w:type="spellEnd"/>
      <w:r w:rsidR="002717A7">
        <w:rPr>
          <w:rFonts w:cstheme="minorHAnsi"/>
          <w:sz w:val="20"/>
          <w:szCs w:val="20"/>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0"/>
        <w:gridCol w:w="1182"/>
        <w:gridCol w:w="1239"/>
        <w:gridCol w:w="1715"/>
        <w:gridCol w:w="1558"/>
        <w:gridCol w:w="3588"/>
      </w:tblGrid>
      <w:tr w:rsidR="00271FA0" w:rsidRPr="00A8205A" w14:paraId="05471FAD" w14:textId="77777777" w:rsidTr="00CE5024">
        <w:trPr>
          <w:trHeight w:val="498"/>
          <w:jc w:val="center"/>
        </w:trPr>
        <w:tc>
          <w:tcPr>
            <w:tcW w:w="341" w:type="pct"/>
            <w:shd w:val="clear" w:color="auto" w:fill="D9D9D9" w:themeFill="background1" w:themeFillShade="D9"/>
            <w:vAlign w:val="center"/>
            <w:hideMark/>
          </w:tcPr>
          <w:p w14:paraId="71C5A8E4" w14:textId="77777777" w:rsidR="00271FA0" w:rsidRPr="00A8205A" w:rsidRDefault="00271FA0" w:rsidP="00271FA0">
            <w:pPr>
              <w:spacing w:after="0" w:line="0" w:lineRule="atLeast"/>
              <w:jc w:val="center"/>
              <w:rPr>
                <w:rFonts w:ascii="Calibri" w:eastAsia="Times New Roman" w:hAnsi="Calibri" w:cs="Calibri"/>
                <w:b/>
                <w:bCs/>
                <w:sz w:val="20"/>
                <w:szCs w:val="20"/>
                <w:lang w:eastAsia="es-CL"/>
              </w:rPr>
            </w:pPr>
            <w:bookmarkStart w:id="9" w:name="_Hlk498427569"/>
            <w:proofErr w:type="spellStart"/>
            <w:r w:rsidRPr="00A8205A">
              <w:rPr>
                <w:rFonts w:ascii="Calibri" w:eastAsia="Times New Roman" w:hAnsi="Calibri" w:cs="Calibri"/>
                <w:b/>
                <w:bCs/>
                <w:sz w:val="20"/>
                <w:szCs w:val="20"/>
                <w:lang w:eastAsia="es-CL"/>
              </w:rPr>
              <w:t>N°</w:t>
            </w:r>
            <w:proofErr w:type="spellEnd"/>
          </w:p>
        </w:tc>
        <w:tc>
          <w:tcPr>
            <w:tcW w:w="593" w:type="pct"/>
            <w:shd w:val="clear" w:color="auto" w:fill="D9D9D9" w:themeFill="background1" w:themeFillShade="D9"/>
            <w:vAlign w:val="center"/>
            <w:hideMark/>
          </w:tcPr>
          <w:p w14:paraId="46ED1E93" w14:textId="77777777" w:rsidR="00271FA0" w:rsidRPr="00A8205A" w:rsidRDefault="00271FA0" w:rsidP="00271FA0">
            <w:pPr>
              <w:spacing w:after="0" w:line="0" w:lineRule="atLeast"/>
              <w:jc w:val="center"/>
              <w:rPr>
                <w:rFonts w:ascii="Calibri" w:eastAsia="Times New Roman" w:hAnsi="Calibri" w:cs="Calibri"/>
                <w:b/>
                <w:bCs/>
                <w:sz w:val="20"/>
                <w:szCs w:val="20"/>
                <w:lang w:eastAsia="es-CL"/>
              </w:rPr>
            </w:pPr>
            <w:r w:rsidRPr="00A8205A">
              <w:rPr>
                <w:rFonts w:ascii="Calibri" w:eastAsia="Times New Roman" w:hAnsi="Calibri" w:cs="Calibri"/>
                <w:b/>
                <w:bCs/>
                <w:sz w:val="20"/>
                <w:szCs w:val="20"/>
                <w:lang w:eastAsia="es-CL"/>
              </w:rPr>
              <w:t>Tipo de instrumento</w:t>
            </w:r>
          </w:p>
        </w:tc>
        <w:tc>
          <w:tcPr>
            <w:tcW w:w="622" w:type="pct"/>
            <w:shd w:val="clear" w:color="auto" w:fill="D9D9D9" w:themeFill="background1" w:themeFillShade="D9"/>
            <w:vAlign w:val="center"/>
            <w:hideMark/>
          </w:tcPr>
          <w:p w14:paraId="11BACF09" w14:textId="77777777" w:rsidR="00271FA0" w:rsidRPr="00A8205A" w:rsidRDefault="00271FA0" w:rsidP="00271FA0">
            <w:pPr>
              <w:spacing w:after="0" w:line="0" w:lineRule="atLeast"/>
              <w:jc w:val="center"/>
              <w:rPr>
                <w:rFonts w:ascii="Calibri" w:eastAsia="Times New Roman" w:hAnsi="Calibri" w:cs="Calibri"/>
                <w:b/>
                <w:bCs/>
                <w:sz w:val="20"/>
                <w:szCs w:val="20"/>
                <w:lang w:eastAsia="es-CL"/>
              </w:rPr>
            </w:pPr>
            <w:proofErr w:type="spellStart"/>
            <w:r w:rsidRPr="00A8205A">
              <w:rPr>
                <w:rFonts w:ascii="Calibri" w:eastAsia="Times New Roman" w:hAnsi="Calibri" w:cs="Calibri"/>
                <w:b/>
                <w:bCs/>
                <w:sz w:val="20"/>
                <w:szCs w:val="20"/>
                <w:lang w:eastAsia="es-CL"/>
              </w:rPr>
              <w:t>N°</w:t>
            </w:r>
            <w:proofErr w:type="spellEnd"/>
            <w:r w:rsidRPr="00A8205A">
              <w:rPr>
                <w:rFonts w:ascii="Calibri" w:eastAsia="Times New Roman" w:hAnsi="Calibri" w:cs="Calibri"/>
                <w:b/>
                <w:bCs/>
                <w:sz w:val="20"/>
                <w:szCs w:val="20"/>
                <w:lang w:eastAsia="es-CL"/>
              </w:rPr>
              <w:t>/</w:t>
            </w:r>
          </w:p>
          <w:p w14:paraId="46A559BF" w14:textId="77777777" w:rsidR="00271FA0" w:rsidRPr="00A8205A" w:rsidRDefault="00271FA0" w:rsidP="00271FA0">
            <w:pPr>
              <w:spacing w:after="0" w:line="0" w:lineRule="atLeast"/>
              <w:jc w:val="center"/>
              <w:rPr>
                <w:rFonts w:ascii="Calibri" w:eastAsia="Times New Roman" w:hAnsi="Calibri" w:cs="Calibri"/>
                <w:b/>
                <w:bCs/>
                <w:sz w:val="20"/>
                <w:szCs w:val="20"/>
                <w:lang w:eastAsia="es-CL"/>
              </w:rPr>
            </w:pPr>
            <w:r w:rsidRPr="00A8205A">
              <w:rPr>
                <w:rFonts w:ascii="Calibri" w:eastAsia="Times New Roman" w:hAnsi="Calibri" w:cs="Calibri"/>
                <w:b/>
                <w:bCs/>
                <w:sz w:val="20"/>
                <w:szCs w:val="20"/>
                <w:lang w:eastAsia="es-CL"/>
              </w:rPr>
              <w:t>Descripción</w:t>
            </w:r>
          </w:p>
        </w:tc>
        <w:tc>
          <w:tcPr>
            <w:tcW w:w="861" w:type="pct"/>
            <w:shd w:val="clear" w:color="auto" w:fill="D9D9D9" w:themeFill="background1" w:themeFillShade="D9"/>
            <w:vAlign w:val="center"/>
          </w:tcPr>
          <w:p w14:paraId="5070C72F" w14:textId="77777777" w:rsidR="00271FA0" w:rsidRPr="00A8205A" w:rsidRDefault="00271FA0" w:rsidP="00271FA0">
            <w:pPr>
              <w:spacing w:after="0" w:line="0" w:lineRule="atLeast"/>
              <w:jc w:val="center"/>
              <w:rPr>
                <w:rFonts w:ascii="Calibri" w:eastAsia="Times New Roman" w:hAnsi="Calibri" w:cs="Calibri"/>
                <w:b/>
                <w:bCs/>
                <w:sz w:val="20"/>
                <w:szCs w:val="20"/>
                <w:lang w:eastAsia="es-CL"/>
              </w:rPr>
            </w:pPr>
            <w:r w:rsidRPr="00A8205A">
              <w:rPr>
                <w:rFonts w:ascii="Calibri" w:eastAsia="Times New Roman" w:hAnsi="Calibri" w:cs="Calibri"/>
                <w:b/>
                <w:bCs/>
                <w:sz w:val="20"/>
                <w:szCs w:val="20"/>
                <w:lang w:eastAsia="es-CL"/>
              </w:rPr>
              <w:t>Fecha</w:t>
            </w:r>
          </w:p>
        </w:tc>
        <w:tc>
          <w:tcPr>
            <w:tcW w:w="782" w:type="pct"/>
            <w:shd w:val="clear" w:color="auto" w:fill="D9D9D9" w:themeFill="background1" w:themeFillShade="D9"/>
            <w:vAlign w:val="center"/>
            <w:hideMark/>
          </w:tcPr>
          <w:p w14:paraId="119624E7" w14:textId="77777777" w:rsidR="00271FA0" w:rsidRPr="00A8205A" w:rsidRDefault="004E2E63" w:rsidP="00271FA0">
            <w:pPr>
              <w:spacing w:after="0" w:line="0" w:lineRule="atLeast"/>
              <w:jc w:val="center"/>
              <w:rPr>
                <w:rFonts w:ascii="Calibri" w:eastAsia="Times New Roman" w:hAnsi="Calibri" w:cs="Calibri"/>
                <w:b/>
                <w:bCs/>
                <w:sz w:val="20"/>
                <w:szCs w:val="20"/>
                <w:lang w:eastAsia="es-CL"/>
              </w:rPr>
            </w:pPr>
            <w:r w:rsidRPr="00A8205A">
              <w:rPr>
                <w:rFonts w:ascii="Calibri" w:eastAsia="Times New Roman" w:hAnsi="Calibri" w:cs="Calibri"/>
                <w:b/>
                <w:bCs/>
                <w:sz w:val="20"/>
                <w:szCs w:val="20"/>
                <w:lang w:eastAsia="es-CL"/>
              </w:rPr>
              <w:t>titular</w:t>
            </w:r>
          </w:p>
        </w:tc>
        <w:tc>
          <w:tcPr>
            <w:tcW w:w="1801" w:type="pct"/>
            <w:shd w:val="clear" w:color="auto" w:fill="D9D9D9" w:themeFill="background1" w:themeFillShade="D9"/>
            <w:vAlign w:val="center"/>
            <w:hideMark/>
          </w:tcPr>
          <w:p w14:paraId="481268B1" w14:textId="77777777" w:rsidR="00271FA0" w:rsidRPr="00A8205A" w:rsidRDefault="00271FA0" w:rsidP="00271FA0">
            <w:pPr>
              <w:spacing w:after="0" w:line="0" w:lineRule="atLeast"/>
              <w:jc w:val="center"/>
              <w:rPr>
                <w:rFonts w:ascii="Calibri" w:eastAsia="Times New Roman" w:hAnsi="Calibri" w:cs="Calibri"/>
                <w:b/>
                <w:bCs/>
                <w:sz w:val="20"/>
                <w:szCs w:val="20"/>
                <w:lang w:eastAsia="es-CL"/>
              </w:rPr>
            </w:pPr>
            <w:r w:rsidRPr="00A8205A">
              <w:rPr>
                <w:rFonts w:ascii="Calibri" w:eastAsia="Times New Roman" w:hAnsi="Calibri" w:cs="Calibri"/>
                <w:b/>
                <w:bCs/>
                <w:sz w:val="20"/>
                <w:szCs w:val="20"/>
                <w:lang w:eastAsia="es-CL"/>
              </w:rPr>
              <w:t>Título</w:t>
            </w:r>
          </w:p>
        </w:tc>
      </w:tr>
      <w:tr w:rsidR="0087732C" w:rsidRPr="00A8205A" w14:paraId="758A9053" w14:textId="77777777" w:rsidTr="00892979">
        <w:trPr>
          <w:trHeight w:val="894"/>
          <w:jc w:val="center"/>
        </w:trPr>
        <w:tc>
          <w:tcPr>
            <w:tcW w:w="341" w:type="pct"/>
            <w:shd w:val="clear" w:color="auto" w:fill="auto"/>
            <w:noWrap/>
            <w:vAlign w:val="center"/>
            <w:hideMark/>
          </w:tcPr>
          <w:p w14:paraId="1496ED5E" w14:textId="77777777" w:rsidR="0087732C" w:rsidRPr="00511868" w:rsidRDefault="0087732C" w:rsidP="00511868">
            <w:pPr>
              <w:spacing w:after="0" w:line="0" w:lineRule="atLeast"/>
              <w:jc w:val="center"/>
              <w:rPr>
                <w:rFonts w:ascii="Calibri" w:eastAsia="Calibri" w:hAnsi="Calibri" w:cs="Times New Roman"/>
                <w:color w:val="000000"/>
                <w:sz w:val="20"/>
                <w:szCs w:val="20"/>
              </w:rPr>
            </w:pPr>
            <w:r w:rsidRPr="00511868">
              <w:rPr>
                <w:rFonts w:ascii="Calibri" w:eastAsia="Calibri" w:hAnsi="Calibri" w:cs="Times New Roman"/>
                <w:color w:val="000000"/>
                <w:sz w:val="20"/>
                <w:szCs w:val="20"/>
              </w:rPr>
              <w:t>1</w:t>
            </w:r>
          </w:p>
        </w:tc>
        <w:tc>
          <w:tcPr>
            <w:tcW w:w="593" w:type="pct"/>
            <w:shd w:val="clear" w:color="auto" w:fill="auto"/>
            <w:noWrap/>
            <w:vAlign w:val="center"/>
          </w:tcPr>
          <w:p w14:paraId="7D1CE77E" w14:textId="4371C1F8" w:rsidR="0087732C" w:rsidRPr="00511868" w:rsidRDefault="006071C1" w:rsidP="00511868">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RCA</w:t>
            </w:r>
          </w:p>
        </w:tc>
        <w:tc>
          <w:tcPr>
            <w:tcW w:w="622" w:type="pct"/>
            <w:shd w:val="clear" w:color="auto" w:fill="auto"/>
            <w:noWrap/>
            <w:vAlign w:val="center"/>
          </w:tcPr>
          <w:p w14:paraId="58E9BD64" w14:textId="7F297EB7" w:rsidR="0087732C" w:rsidRPr="00511868" w:rsidRDefault="006071C1" w:rsidP="00511868">
            <w:pPr>
              <w:jc w:val="center"/>
              <w:rPr>
                <w:sz w:val="20"/>
                <w:szCs w:val="20"/>
              </w:rPr>
            </w:pPr>
            <w:r>
              <w:rPr>
                <w:sz w:val="20"/>
                <w:szCs w:val="20"/>
              </w:rPr>
              <w:t>265/2001</w:t>
            </w:r>
          </w:p>
        </w:tc>
        <w:tc>
          <w:tcPr>
            <w:tcW w:w="861" w:type="pct"/>
            <w:vAlign w:val="center"/>
          </w:tcPr>
          <w:p w14:paraId="1A137F78" w14:textId="266E2C9D" w:rsidR="0087732C" w:rsidRPr="00375FED" w:rsidRDefault="006071C1" w:rsidP="00511868">
            <w:pPr>
              <w:jc w:val="center"/>
              <w:rPr>
                <w:color w:val="FF0000"/>
                <w:sz w:val="20"/>
                <w:szCs w:val="20"/>
              </w:rPr>
            </w:pPr>
            <w:r w:rsidRPr="006071C1">
              <w:rPr>
                <w:color w:val="000000" w:themeColor="text1"/>
                <w:sz w:val="20"/>
                <w:szCs w:val="20"/>
              </w:rPr>
              <w:t>05 de octubre del 2001</w:t>
            </w:r>
          </w:p>
        </w:tc>
        <w:tc>
          <w:tcPr>
            <w:tcW w:w="782" w:type="pct"/>
            <w:shd w:val="clear" w:color="auto" w:fill="auto"/>
            <w:noWrap/>
            <w:vAlign w:val="center"/>
          </w:tcPr>
          <w:p w14:paraId="790DE5C6" w14:textId="32398159" w:rsidR="0087732C" w:rsidRPr="00375FED" w:rsidRDefault="006071C1" w:rsidP="00511868">
            <w:pPr>
              <w:spacing w:after="0"/>
              <w:jc w:val="center"/>
              <w:rPr>
                <w:color w:val="FF0000"/>
                <w:sz w:val="20"/>
                <w:szCs w:val="20"/>
              </w:rPr>
            </w:pPr>
            <w:r w:rsidRPr="006071C1">
              <w:rPr>
                <w:color w:val="000000" w:themeColor="text1"/>
                <w:sz w:val="20"/>
                <w:szCs w:val="20"/>
              </w:rPr>
              <w:t>Servicios industriales B y B</w:t>
            </w:r>
          </w:p>
        </w:tc>
        <w:tc>
          <w:tcPr>
            <w:tcW w:w="1801" w:type="pct"/>
            <w:shd w:val="clear" w:color="auto" w:fill="auto"/>
            <w:noWrap/>
            <w:vAlign w:val="center"/>
          </w:tcPr>
          <w:p w14:paraId="2534CC33" w14:textId="3A8B6B58" w:rsidR="0087732C" w:rsidRPr="00511868" w:rsidRDefault="006071C1" w:rsidP="00511868">
            <w:pPr>
              <w:jc w:val="center"/>
              <w:rPr>
                <w:sz w:val="20"/>
                <w:szCs w:val="20"/>
              </w:rPr>
            </w:pPr>
            <w:r>
              <w:rPr>
                <w:sz w:val="20"/>
                <w:szCs w:val="20"/>
              </w:rPr>
              <w:t>“Sistema integral de lavado de redes”</w:t>
            </w:r>
          </w:p>
        </w:tc>
      </w:tr>
      <w:tr w:rsidR="006071C1" w:rsidRPr="00A8205A" w14:paraId="4689FD15" w14:textId="77777777" w:rsidTr="00892979">
        <w:trPr>
          <w:trHeight w:val="894"/>
          <w:jc w:val="center"/>
        </w:trPr>
        <w:tc>
          <w:tcPr>
            <w:tcW w:w="341" w:type="pct"/>
            <w:shd w:val="clear" w:color="auto" w:fill="auto"/>
            <w:noWrap/>
            <w:vAlign w:val="center"/>
          </w:tcPr>
          <w:p w14:paraId="5EB6CFCB" w14:textId="441B250E" w:rsidR="006071C1" w:rsidRPr="00511868" w:rsidRDefault="006071C1" w:rsidP="006071C1">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w:t>
            </w:r>
          </w:p>
        </w:tc>
        <w:tc>
          <w:tcPr>
            <w:tcW w:w="593" w:type="pct"/>
            <w:shd w:val="clear" w:color="auto" w:fill="auto"/>
            <w:noWrap/>
            <w:vAlign w:val="center"/>
          </w:tcPr>
          <w:p w14:paraId="264E7537" w14:textId="563A0121" w:rsidR="006071C1" w:rsidRPr="00511868" w:rsidRDefault="006071C1" w:rsidP="006071C1">
            <w:pPr>
              <w:spacing w:after="0" w:line="0" w:lineRule="atLeast"/>
              <w:jc w:val="center"/>
              <w:rPr>
                <w:rFonts w:ascii="Calibri" w:eastAsia="Calibri" w:hAnsi="Calibri" w:cs="Times New Roman"/>
                <w:color w:val="000000"/>
                <w:sz w:val="20"/>
                <w:szCs w:val="20"/>
              </w:rPr>
            </w:pPr>
            <w:r w:rsidRPr="00511868">
              <w:rPr>
                <w:rFonts w:ascii="Calibri" w:eastAsia="Calibri" w:hAnsi="Calibri" w:cs="Times New Roman"/>
                <w:color w:val="000000"/>
                <w:sz w:val="20"/>
                <w:szCs w:val="20"/>
              </w:rPr>
              <w:t>RCA</w:t>
            </w:r>
          </w:p>
        </w:tc>
        <w:tc>
          <w:tcPr>
            <w:tcW w:w="622" w:type="pct"/>
            <w:shd w:val="clear" w:color="auto" w:fill="auto"/>
            <w:noWrap/>
            <w:vAlign w:val="center"/>
          </w:tcPr>
          <w:p w14:paraId="2AF389FC" w14:textId="0A4A4321" w:rsidR="006071C1" w:rsidRDefault="006071C1" w:rsidP="006071C1">
            <w:pPr>
              <w:jc w:val="center"/>
              <w:rPr>
                <w:sz w:val="20"/>
                <w:szCs w:val="20"/>
              </w:rPr>
            </w:pPr>
            <w:r>
              <w:rPr>
                <w:sz w:val="20"/>
                <w:szCs w:val="20"/>
              </w:rPr>
              <w:t>280</w:t>
            </w:r>
            <w:r w:rsidRPr="00511868">
              <w:rPr>
                <w:sz w:val="20"/>
                <w:szCs w:val="20"/>
              </w:rPr>
              <w:t>/20</w:t>
            </w:r>
            <w:r>
              <w:rPr>
                <w:sz w:val="20"/>
                <w:szCs w:val="20"/>
              </w:rPr>
              <w:t>09</w:t>
            </w:r>
          </w:p>
        </w:tc>
        <w:tc>
          <w:tcPr>
            <w:tcW w:w="861" w:type="pct"/>
            <w:vAlign w:val="center"/>
          </w:tcPr>
          <w:p w14:paraId="5C015B91" w14:textId="5DFE114B" w:rsidR="006071C1" w:rsidRPr="006071C1" w:rsidRDefault="006071C1" w:rsidP="006071C1">
            <w:pPr>
              <w:jc w:val="center"/>
              <w:rPr>
                <w:color w:val="000000" w:themeColor="text1"/>
                <w:sz w:val="20"/>
                <w:szCs w:val="20"/>
              </w:rPr>
            </w:pPr>
            <w:r w:rsidRPr="006071C1">
              <w:rPr>
                <w:color w:val="000000" w:themeColor="text1"/>
                <w:sz w:val="20"/>
                <w:szCs w:val="20"/>
              </w:rPr>
              <w:t>25 de marzo del 2009</w:t>
            </w:r>
          </w:p>
        </w:tc>
        <w:tc>
          <w:tcPr>
            <w:tcW w:w="782" w:type="pct"/>
            <w:shd w:val="clear" w:color="auto" w:fill="auto"/>
            <w:noWrap/>
            <w:vAlign w:val="center"/>
          </w:tcPr>
          <w:p w14:paraId="3B22AD68" w14:textId="6BB24BCA" w:rsidR="006071C1" w:rsidRPr="006071C1" w:rsidRDefault="006071C1" w:rsidP="006071C1">
            <w:pPr>
              <w:spacing w:after="0"/>
              <w:jc w:val="center"/>
              <w:rPr>
                <w:color w:val="000000" w:themeColor="text1"/>
                <w:sz w:val="20"/>
                <w:szCs w:val="20"/>
              </w:rPr>
            </w:pPr>
            <w:r w:rsidRPr="006071C1">
              <w:rPr>
                <w:color w:val="000000" w:themeColor="text1"/>
                <w:sz w:val="20"/>
                <w:szCs w:val="20"/>
              </w:rPr>
              <w:t>B y B Nets Ltda</w:t>
            </w:r>
            <w:r>
              <w:rPr>
                <w:color w:val="000000" w:themeColor="text1"/>
                <w:sz w:val="20"/>
                <w:szCs w:val="20"/>
              </w:rPr>
              <w:t>.</w:t>
            </w:r>
          </w:p>
        </w:tc>
        <w:tc>
          <w:tcPr>
            <w:tcW w:w="1801" w:type="pct"/>
            <w:shd w:val="clear" w:color="auto" w:fill="auto"/>
            <w:noWrap/>
            <w:vAlign w:val="center"/>
          </w:tcPr>
          <w:p w14:paraId="3C633F8E" w14:textId="15E39EEA" w:rsidR="006071C1" w:rsidRPr="00511868" w:rsidRDefault="006071C1" w:rsidP="006071C1">
            <w:pPr>
              <w:jc w:val="center"/>
              <w:rPr>
                <w:sz w:val="20"/>
                <w:szCs w:val="20"/>
              </w:rPr>
            </w:pPr>
            <w:r w:rsidRPr="00511868">
              <w:rPr>
                <w:sz w:val="20"/>
                <w:szCs w:val="20"/>
              </w:rPr>
              <w:t>“</w:t>
            </w:r>
            <w:r>
              <w:rPr>
                <w:sz w:val="20"/>
                <w:szCs w:val="20"/>
              </w:rPr>
              <w:t>Modificación al sistema de recirculación</w:t>
            </w:r>
            <w:r w:rsidRPr="00511868">
              <w:rPr>
                <w:sz w:val="20"/>
                <w:szCs w:val="20"/>
              </w:rPr>
              <w:t>”</w:t>
            </w:r>
          </w:p>
        </w:tc>
      </w:tr>
      <w:bookmarkEnd w:id="9"/>
    </w:tbl>
    <w:p w14:paraId="5FCFAB26" w14:textId="77777777" w:rsidR="00892979" w:rsidRDefault="00892979" w:rsidP="00DD76DE">
      <w:pPr>
        <w:ind w:firstLine="432"/>
        <w:jc w:val="both"/>
        <w:rPr>
          <w:rFonts w:cstheme="minorHAnsi"/>
          <w:sz w:val="20"/>
          <w:szCs w:val="20"/>
        </w:rPr>
      </w:pPr>
    </w:p>
    <w:p w14:paraId="3CE5B955" w14:textId="71470490" w:rsidR="00BE5C67" w:rsidRDefault="008E5FEB" w:rsidP="00DD76DE">
      <w:pPr>
        <w:ind w:firstLine="432"/>
        <w:jc w:val="both"/>
        <w:rPr>
          <w:rFonts w:cstheme="minorHAnsi"/>
          <w:sz w:val="20"/>
          <w:szCs w:val="20"/>
        </w:rPr>
      </w:pPr>
      <w:r w:rsidRPr="000855D4">
        <w:rPr>
          <w:rFonts w:cstheme="minorHAnsi"/>
          <w:sz w:val="20"/>
          <w:szCs w:val="20"/>
        </w:rPr>
        <w:t>El proyecto</w:t>
      </w:r>
      <w:r w:rsidR="001F21DB" w:rsidRPr="000855D4">
        <w:rPr>
          <w:rFonts w:cstheme="minorHAnsi"/>
          <w:sz w:val="20"/>
          <w:szCs w:val="20"/>
        </w:rPr>
        <w:t xml:space="preserve"> </w:t>
      </w:r>
      <w:r w:rsidR="00892979" w:rsidRPr="000855D4">
        <w:rPr>
          <w:rFonts w:cstheme="minorHAnsi"/>
          <w:sz w:val="20"/>
          <w:szCs w:val="20"/>
        </w:rPr>
        <w:t>aprobado mediante RCA N°</w:t>
      </w:r>
      <w:r w:rsidR="006071C1">
        <w:rPr>
          <w:rFonts w:cstheme="minorHAnsi"/>
          <w:sz w:val="20"/>
          <w:szCs w:val="20"/>
        </w:rPr>
        <w:t>265</w:t>
      </w:r>
      <w:r w:rsidR="00892979" w:rsidRPr="000855D4">
        <w:rPr>
          <w:rFonts w:cstheme="minorHAnsi"/>
          <w:sz w:val="20"/>
          <w:szCs w:val="20"/>
        </w:rPr>
        <w:t>/20</w:t>
      </w:r>
      <w:r w:rsidR="006071C1">
        <w:rPr>
          <w:rFonts w:cstheme="minorHAnsi"/>
          <w:sz w:val="20"/>
          <w:szCs w:val="20"/>
        </w:rPr>
        <w:t>01</w:t>
      </w:r>
      <w:r w:rsidR="00E5630D">
        <w:rPr>
          <w:rFonts w:cstheme="minorHAnsi"/>
          <w:sz w:val="20"/>
          <w:szCs w:val="20"/>
        </w:rPr>
        <w:t xml:space="preserve"> (Anexo </w:t>
      </w:r>
      <w:r w:rsidR="006D4D39">
        <w:rPr>
          <w:rFonts w:cstheme="minorHAnsi"/>
          <w:sz w:val="20"/>
          <w:szCs w:val="20"/>
        </w:rPr>
        <w:t>2</w:t>
      </w:r>
      <w:r w:rsidR="00E5630D">
        <w:rPr>
          <w:rFonts w:cstheme="minorHAnsi"/>
          <w:sz w:val="20"/>
          <w:szCs w:val="20"/>
        </w:rPr>
        <w:t>)</w:t>
      </w:r>
      <w:r w:rsidR="00892979" w:rsidRPr="000855D4">
        <w:rPr>
          <w:rFonts w:cstheme="minorHAnsi"/>
          <w:sz w:val="20"/>
          <w:szCs w:val="20"/>
        </w:rPr>
        <w:t xml:space="preserve"> </w:t>
      </w:r>
      <w:r w:rsidR="00904273">
        <w:rPr>
          <w:rFonts w:cstheme="minorHAnsi"/>
          <w:sz w:val="20"/>
          <w:szCs w:val="20"/>
        </w:rPr>
        <w:t xml:space="preserve">consistió en la </w:t>
      </w:r>
      <w:r w:rsidR="006A207F">
        <w:rPr>
          <w:rFonts w:cstheme="minorHAnsi"/>
          <w:sz w:val="20"/>
          <w:szCs w:val="20"/>
        </w:rPr>
        <w:t xml:space="preserve">construcción y posterior operación de un sistema integral de </w:t>
      </w:r>
      <w:r w:rsidR="008B6BF0">
        <w:rPr>
          <w:rFonts w:cstheme="minorHAnsi"/>
          <w:sz w:val="20"/>
          <w:szCs w:val="20"/>
        </w:rPr>
        <w:t>lavado</w:t>
      </w:r>
      <w:r w:rsidR="006A207F">
        <w:rPr>
          <w:rFonts w:cstheme="minorHAnsi"/>
          <w:sz w:val="20"/>
          <w:szCs w:val="20"/>
        </w:rPr>
        <w:t xml:space="preserve"> de redes</w:t>
      </w:r>
      <w:r w:rsidR="008B6BF0">
        <w:rPr>
          <w:rFonts w:cstheme="minorHAnsi"/>
          <w:sz w:val="20"/>
          <w:szCs w:val="20"/>
        </w:rPr>
        <w:t>, con una producción</w:t>
      </w:r>
      <w:r w:rsidR="009E6553">
        <w:rPr>
          <w:rFonts w:cstheme="minorHAnsi"/>
          <w:sz w:val="20"/>
          <w:szCs w:val="20"/>
        </w:rPr>
        <w:t xml:space="preserve"> promedio</w:t>
      </w:r>
      <w:r w:rsidR="008B6BF0">
        <w:rPr>
          <w:rFonts w:cstheme="minorHAnsi"/>
          <w:sz w:val="20"/>
          <w:szCs w:val="20"/>
        </w:rPr>
        <w:t xml:space="preserve"> de 1</w:t>
      </w:r>
      <w:r w:rsidR="00E92596">
        <w:rPr>
          <w:rFonts w:cstheme="minorHAnsi"/>
          <w:sz w:val="20"/>
          <w:szCs w:val="20"/>
        </w:rPr>
        <w:t>.</w:t>
      </w:r>
      <w:r w:rsidR="008B6BF0">
        <w:rPr>
          <w:rFonts w:cstheme="minorHAnsi"/>
          <w:sz w:val="20"/>
          <w:szCs w:val="20"/>
        </w:rPr>
        <w:t>000 redes por temporada (9 meses)</w:t>
      </w:r>
      <w:r w:rsidR="006A207F">
        <w:rPr>
          <w:rFonts w:cstheme="minorHAnsi"/>
          <w:sz w:val="20"/>
          <w:szCs w:val="20"/>
        </w:rPr>
        <w:t xml:space="preserve">. Este sistema contempló el acopio, </w:t>
      </w:r>
      <w:r w:rsidR="008B6BF0">
        <w:rPr>
          <w:rFonts w:cstheme="minorHAnsi"/>
          <w:sz w:val="20"/>
          <w:szCs w:val="20"/>
        </w:rPr>
        <w:t>lavado</w:t>
      </w:r>
      <w:r w:rsidR="006A207F">
        <w:rPr>
          <w:rFonts w:cstheme="minorHAnsi"/>
          <w:sz w:val="20"/>
          <w:szCs w:val="20"/>
        </w:rPr>
        <w:t xml:space="preserve"> y reparación de redes para la salmonicultura. Como es un proceso que implicaba la generación de RILES, </w:t>
      </w:r>
      <w:r w:rsidR="008B6BF0">
        <w:rPr>
          <w:rFonts w:cstheme="minorHAnsi"/>
          <w:sz w:val="20"/>
          <w:szCs w:val="20"/>
        </w:rPr>
        <w:t>estos</w:t>
      </w:r>
      <w:r w:rsidR="006A207F">
        <w:rPr>
          <w:rFonts w:cstheme="minorHAnsi"/>
          <w:sz w:val="20"/>
          <w:szCs w:val="20"/>
        </w:rPr>
        <w:t xml:space="preserve"> serían tratados mediante un sistema de sedimentación/floculación, y los lodos generados en este proceso serán deshidratados, acopiados y enviados a un vertedero autorizado. El proceso de lavado de redes se </w:t>
      </w:r>
      <w:r w:rsidR="008B6BF0">
        <w:rPr>
          <w:rFonts w:cstheme="minorHAnsi"/>
          <w:sz w:val="20"/>
          <w:szCs w:val="20"/>
        </w:rPr>
        <w:t>inicia</w:t>
      </w:r>
      <w:r w:rsidR="006A207F">
        <w:rPr>
          <w:rFonts w:cstheme="minorHAnsi"/>
          <w:sz w:val="20"/>
          <w:szCs w:val="20"/>
        </w:rPr>
        <w:t xml:space="preserve"> </w:t>
      </w:r>
      <w:r w:rsidR="008B6BF0">
        <w:rPr>
          <w:rFonts w:cstheme="minorHAnsi"/>
          <w:sz w:val="20"/>
          <w:szCs w:val="20"/>
        </w:rPr>
        <w:t>con</w:t>
      </w:r>
      <w:r w:rsidR="006A207F">
        <w:rPr>
          <w:rFonts w:cstheme="minorHAnsi"/>
          <w:sz w:val="20"/>
          <w:szCs w:val="20"/>
        </w:rPr>
        <w:t xml:space="preserve"> la llegada de las redes a la planta de </w:t>
      </w:r>
      <w:r w:rsidR="00AA17F6">
        <w:rPr>
          <w:rFonts w:cstheme="minorHAnsi"/>
          <w:sz w:val="20"/>
          <w:szCs w:val="20"/>
        </w:rPr>
        <w:t>l</w:t>
      </w:r>
      <w:r w:rsidR="006A207F">
        <w:rPr>
          <w:rFonts w:cstheme="minorHAnsi"/>
          <w:sz w:val="20"/>
          <w:szCs w:val="20"/>
        </w:rPr>
        <w:t xml:space="preserve">avado donde se </w:t>
      </w:r>
      <w:r w:rsidR="002F4CD5">
        <w:rPr>
          <w:rFonts w:cstheme="minorHAnsi"/>
          <w:sz w:val="20"/>
          <w:szCs w:val="20"/>
        </w:rPr>
        <w:t>reciben</w:t>
      </w:r>
      <w:r w:rsidR="006A207F">
        <w:rPr>
          <w:rFonts w:cstheme="minorHAnsi"/>
          <w:sz w:val="20"/>
          <w:szCs w:val="20"/>
        </w:rPr>
        <w:t>, clasifican y acopian</w:t>
      </w:r>
      <w:r w:rsidR="00107B90">
        <w:rPr>
          <w:rFonts w:cstheme="minorHAnsi"/>
          <w:sz w:val="20"/>
          <w:szCs w:val="20"/>
        </w:rPr>
        <w:t>, una vez realizado el la</w:t>
      </w:r>
      <w:r w:rsidR="00E92596">
        <w:rPr>
          <w:rFonts w:cstheme="minorHAnsi"/>
          <w:sz w:val="20"/>
          <w:szCs w:val="20"/>
        </w:rPr>
        <w:t>vad</w:t>
      </w:r>
      <w:r w:rsidR="00107B90">
        <w:rPr>
          <w:rFonts w:cstheme="minorHAnsi"/>
          <w:sz w:val="20"/>
          <w:szCs w:val="20"/>
        </w:rPr>
        <w:t>o</w:t>
      </w:r>
      <w:r w:rsidR="00E92596">
        <w:rPr>
          <w:rFonts w:cstheme="minorHAnsi"/>
          <w:sz w:val="20"/>
          <w:szCs w:val="20"/>
        </w:rPr>
        <w:t>,</w:t>
      </w:r>
      <w:r w:rsidR="00107B90">
        <w:rPr>
          <w:rFonts w:cstheme="minorHAnsi"/>
          <w:sz w:val="20"/>
          <w:szCs w:val="20"/>
        </w:rPr>
        <w:t xml:space="preserve"> las redes se dejan a la intemperie para que el agua escurra y luego se procede a un secado natural o forzado por aire caliente. Una vez seca la</w:t>
      </w:r>
      <w:r w:rsidR="00E92596">
        <w:rPr>
          <w:rFonts w:cstheme="minorHAnsi"/>
          <w:sz w:val="20"/>
          <w:szCs w:val="20"/>
        </w:rPr>
        <w:t xml:space="preserve"> </w:t>
      </w:r>
      <w:r w:rsidR="00107B90">
        <w:rPr>
          <w:rFonts w:cstheme="minorHAnsi"/>
          <w:sz w:val="20"/>
          <w:szCs w:val="20"/>
        </w:rPr>
        <w:t>re</w:t>
      </w:r>
      <w:r w:rsidR="00E92596">
        <w:rPr>
          <w:rFonts w:cstheme="minorHAnsi"/>
          <w:sz w:val="20"/>
          <w:szCs w:val="20"/>
        </w:rPr>
        <w:t>d</w:t>
      </w:r>
      <w:r w:rsidR="00107B90">
        <w:rPr>
          <w:rFonts w:cstheme="minorHAnsi"/>
          <w:sz w:val="20"/>
          <w:szCs w:val="20"/>
        </w:rPr>
        <w:t xml:space="preserve"> es revisada y reparada, si es </w:t>
      </w:r>
      <w:r w:rsidR="008B6BF0">
        <w:rPr>
          <w:rFonts w:cstheme="minorHAnsi"/>
          <w:sz w:val="20"/>
          <w:szCs w:val="20"/>
        </w:rPr>
        <w:t>necesario</w:t>
      </w:r>
      <w:r w:rsidR="00107B90">
        <w:rPr>
          <w:rFonts w:cstheme="minorHAnsi"/>
          <w:sz w:val="20"/>
          <w:szCs w:val="20"/>
        </w:rPr>
        <w:t xml:space="preserve"> se realiza impregnación </w:t>
      </w:r>
      <w:proofErr w:type="spellStart"/>
      <w:r w:rsidR="00107B90">
        <w:rPr>
          <w:rFonts w:cstheme="minorHAnsi"/>
          <w:sz w:val="20"/>
          <w:szCs w:val="20"/>
        </w:rPr>
        <w:t>antifouling</w:t>
      </w:r>
      <w:proofErr w:type="spellEnd"/>
      <w:r w:rsidR="00107B90">
        <w:rPr>
          <w:rFonts w:cstheme="minorHAnsi"/>
          <w:sz w:val="20"/>
          <w:szCs w:val="20"/>
        </w:rPr>
        <w:t xml:space="preserve">. Las redes llegarán al taller en camiones, donde serán depositadas en </w:t>
      </w:r>
      <w:proofErr w:type="spellStart"/>
      <w:r w:rsidR="00107B90">
        <w:rPr>
          <w:rFonts w:cstheme="minorHAnsi"/>
          <w:sz w:val="20"/>
          <w:szCs w:val="20"/>
        </w:rPr>
        <w:t>radieres</w:t>
      </w:r>
      <w:proofErr w:type="spellEnd"/>
      <w:r w:rsidR="00107B90">
        <w:rPr>
          <w:rFonts w:cstheme="minorHAnsi"/>
          <w:sz w:val="20"/>
          <w:szCs w:val="20"/>
        </w:rPr>
        <w:t xml:space="preserve"> de cemento con </w:t>
      </w:r>
      <w:r w:rsidR="008B6BF0">
        <w:rPr>
          <w:rFonts w:cstheme="minorHAnsi"/>
          <w:sz w:val="20"/>
          <w:szCs w:val="20"/>
        </w:rPr>
        <w:t>bordes</w:t>
      </w:r>
      <w:r w:rsidR="00107B90">
        <w:rPr>
          <w:rFonts w:cstheme="minorHAnsi"/>
          <w:sz w:val="20"/>
          <w:szCs w:val="20"/>
        </w:rPr>
        <w:t xml:space="preserve"> antiderrame, el agua escurrida será conducida a través de canaletas hasta el estanque de decantación primaria de la Planta de RILES. Estos RILES estarán sometidos a tratamiento. Durante todo el proceso desde la recepción hasta el despacho de las redes, estas se mantendrán depositadas sobre </w:t>
      </w:r>
      <w:proofErr w:type="spellStart"/>
      <w:r w:rsidR="00107B90">
        <w:rPr>
          <w:rFonts w:cstheme="minorHAnsi"/>
          <w:sz w:val="20"/>
          <w:szCs w:val="20"/>
        </w:rPr>
        <w:t>radieres</w:t>
      </w:r>
      <w:proofErr w:type="spellEnd"/>
      <w:r w:rsidR="00107B90">
        <w:rPr>
          <w:rFonts w:cstheme="minorHAnsi"/>
          <w:sz w:val="20"/>
          <w:szCs w:val="20"/>
        </w:rPr>
        <w:t xml:space="preserve"> de cemento con bordes antiderrames. La obtención de agua será desde un pozo ubicado en el interior del predio y acumulada en un estanque de 30.000 </w:t>
      </w:r>
      <w:proofErr w:type="spellStart"/>
      <w:r w:rsidR="00107B90">
        <w:rPr>
          <w:rFonts w:cstheme="minorHAnsi"/>
          <w:sz w:val="20"/>
          <w:szCs w:val="20"/>
        </w:rPr>
        <w:t>lts</w:t>
      </w:r>
      <w:proofErr w:type="spellEnd"/>
      <w:r w:rsidR="00107B90">
        <w:rPr>
          <w:rFonts w:cstheme="minorHAnsi"/>
          <w:sz w:val="20"/>
          <w:szCs w:val="20"/>
        </w:rPr>
        <w:t xml:space="preserve"> donde se procederá su cloración. </w:t>
      </w:r>
      <w:r w:rsidR="008B6BF0">
        <w:rPr>
          <w:rFonts w:cstheme="minorHAnsi"/>
          <w:sz w:val="20"/>
          <w:szCs w:val="20"/>
        </w:rPr>
        <w:t>El sistema de evacuación de aguas domésticas corresponde</w:t>
      </w:r>
      <w:r w:rsidR="00107B90">
        <w:rPr>
          <w:rFonts w:cstheme="minorHAnsi"/>
          <w:sz w:val="20"/>
          <w:szCs w:val="20"/>
        </w:rPr>
        <w:t xml:space="preserve"> a </w:t>
      </w:r>
      <w:r w:rsidR="008B6BF0">
        <w:rPr>
          <w:rFonts w:cstheme="minorHAnsi"/>
          <w:sz w:val="20"/>
          <w:szCs w:val="20"/>
        </w:rPr>
        <w:t>una</w:t>
      </w:r>
      <w:r w:rsidR="00107B90">
        <w:rPr>
          <w:rFonts w:cstheme="minorHAnsi"/>
          <w:sz w:val="20"/>
          <w:szCs w:val="20"/>
        </w:rPr>
        <w:t xml:space="preserve"> fosa séptica, mientras que la eliminación de los RILES se realizará en la desembocadura del </w:t>
      </w:r>
      <w:r w:rsidR="008B6BF0">
        <w:rPr>
          <w:rFonts w:cstheme="minorHAnsi"/>
          <w:sz w:val="20"/>
          <w:szCs w:val="20"/>
        </w:rPr>
        <w:t>E</w:t>
      </w:r>
      <w:r w:rsidR="00107B90">
        <w:rPr>
          <w:rFonts w:cstheme="minorHAnsi"/>
          <w:sz w:val="20"/>
          <w:szCs w:val="20"/>
        </w:rPr>
        <w:t xml:space="preserve">stero </w:t>
      </w:r>
      <w:r w:rsidR="008B6BF0">
        <w:rPr>
          <w:rFonts w:cstheme="minorHAnsi"/>
          <w:sz w:val="20"/>
          <w:szCs w:val="20"/>
        </w:rPr>
        <w:t>Flamenco</w:t>
      </w:r>
      <w:r w:rsidR="00107B90">
        <w:rPr>
          <w:rFonts w:cstheme="minorHAnsi"/>
          <w:sz w:val="20"/>
          <w:szCs w:val="20"/>
        </w:rPr>
        <w:t xml:space="preserve"> en el río Cisnes </w:t>
      </w:r>
      <w:r w:rsidR="008B6BF0">
        <w:rPr>
          <w:rFonts w:cstheme="minorHAnsi"/>
          <w:sz w:val="20"/>
          <w:szCs w:val="20"/>
        </w:rPr>
        <w:t>a través</w:t>
      </w:r>
      <w:r w:rsidR="00107B90">
        <w:rPr>
          <w:rFonts w:cstheme="minorHAnsi"/>
          <w:sz w:val="20"/>
          <w:szCs w:val="20"/>
        </w:rPr>
        <w:t xml:space="preserve"> de una Servidumbre de </w:t>
      </w:r>
      <w:r w:rsidR="00E92596">
        <w:rPr>
          <w:rFonts w:cstheme="minorHAnsi"/>
          <w:sz w:val="20"/>
          <w:szCs w:val="20"/>
        </w:rPr>
        <w:t>A</w:t>
      </w:r>
      <w:r w:rsidR="008B6BF0">
        <w:rPr>
          <w:rFonts w:cstheme="minorHAnsi"/>
          <w:sz w:val="20"/>
          <w:szCs w:val="20"/>
        </w:rPr>
        <w:t>cueducto.</w:t>
      </w:r>
    </w:p>
    <w:p w14:paraId="411D71DB" w14:textId="645EDF9C" w:rsidR="008B6BF0" w:rsidRDefault="008B6BF0" w:rsidP="00DD76DE">
      <w:pPr>
        <w:ind w:firstLine="432"/>
        <w:jc w:val="both"/>
        <w:rPr>
          <w:rFonts w:cstheme="minorHAnsi"/>
          <w:sz w:val="20"/>
          <w:szCs w:val="20"/>
        </w:rPr>
      </w:pPr>
      <w:r>
        <w:rPr>
          <w:rFonts w:cstheme="minorHAnsi"/>
          <w:sz w:val="20"/>
          <w:szCs w:val="20"/>
        </w:rPr>
        <w:t xml:space="preserve">El proyecto aprobado mediante RCA N°280/2009 (Anexo 3) consistió en una modificación al sistema de recirculación, considerando la Instalación de una segunda lavadora de redes, construcción de patios de acopios, zona de estabilizado </w:t>
      </w:r>
      <w:r w:rsidR="005C42F1">
        <w:rPr>
          <w:rFonts w:cstheme="minorHAnsi"/>
          <w:sz w:val="20"/>
          <w:szCs w:val="20"/>
        </w:rPr>
        <w:t>pétreo</w:t>
      </w:r>
      <w:r>
        <w:rPr>
          <w:rFonts w:cstheme="minorHAnsi"/>
          <w:sz w:val="20"/>
          <w:szCs w:val="20"/>
        </w:rPr>
        <w:t xml:space="preserve"> para acopio de redes limpias y otros, </w:t>
      </w:r>
      <w:r w:rsidR="005C42F1">
        <w:rPr>
          <w:rFonts w:cstheme="minorHAnsi"/>
          <w:sz w:val="20"/>
          <w:szCs w:val="20"/>
        </w:rPr>
        <w:t>construcción</w:t>
      </w:r>
      <w:r>
        <w:rPr>
          <w:rFonts w:cstheme="minorHAnsi"/>
          <w:sz w:val="20"/>
          <w:szCs w:val="20"/>
        </w:rPr>
        <w:t xml:space="preserve"> de un tercer galpón de reparación, construcción de un galpón para la confección de redes, </w:t>
      </w:r>
      <w:r w:rsidR="005C42F1">
        <w:rPr>
          <w:rFonts w:cstheme="minorHAnsi"/>
          <w:sz w:val="20"/>
          <w:szCs w:val="20"/>
        </w:rPr>
        <w:t>construcción</w:t>
      </w:r>
      <w:r>
        <w:rPr>
          <w:rFonts w:cstheme="minorHAnsi"/>
          <w:sz w:val="20"/>
          <w:szCs w:val="20"/>
        </w:rPr>
        <w:t xml:space="preserve"> de patio de desinfección</w:t>
      </w:r>
      <w:r w:rsidR="009E6553">
        <w:rPr>
          <w:rFonts w:cstheme="minorHAnsi"/>
          <w:sz w:val="20"/>
          <w:szCs w:val="20"/>
        </w:rPr>
        <w:t xml:space="preserve">, construcción de un estanque australiano de 100.000 </w:t>
      </w:r>
      <w:proofErr w:type="spellStart"/>
      <w:r w:rsidR="009E6553">
        <w:rPr>
          <w:rFonts w:cstheme="minorHAnsi"/>
          <w:sz w:val="20"/>
          <w:szCs w:val="20"/>
        </w:rPr>
        <w:t>lts</w:t>
      </w:r>
      <w:proofErr w:type="spellEnd"/>
      <w:r w:rsidR="009E6553">
        <w:rPr>
          <w:rFonts w:cstheme="minorHAnsi"/>
          <w:sz w:val="20"/>
          <w:szCs w:val="20"/>
        </w:rPr>
        <w:t xml:space="preserve"> de capacidad y la construcción de zona de acopio de combustible, generando una producción promedio de 700.000 m2/mes</w:t>
      </w:r>
      <w:r w:rsidR="005C42F1">
        <w:rPr>
          <w:rFonts w:cstheme="minorHAnsi"/>
          <w:sz w:val="20"/>
          <w:szCs w:val="20"/>
        </w:rPr>
        <w:t xml:space="preserve">. El agua para consumo humano y de uso doméstico, se obtiene de un arroyo con Derecho de Aprovechamiento de Agua, acumulándose en un estanque de 6.500 </w:t>
      </w:r>
      <w:proofErr w:type="spellStart"/>
      <w:r w:rsidR="005C42F1">
        <w:rPr>
          <w:rFonts w:cstheme="minorHAnsi"/>
          <w:sz w:val="20"/>
          <w:szCs w:val="20"/>
        </w:rPr>
        <w:t>lts</w:t>
      </w:r>
      <w:proofErr w:type="spellEnd"/>
      <w:r w:rsidR="005C42F1">
        <w:rPr>
          <w:rFonts w:cstheme="minorHAnsi"/>
          <w:sz w:val="20"/>
          <w:szCs w:val="20"/>
        </w:rPr>
        <w:t>, que incluye cloración antes de su consumo. Las aguas para el lavado provienen del proceso de recirculación desde el Sistema de Tratamiento. Se consideró un aumento del consumo promedio mensual de 1600Kw a 4800Kw.</w:t>
      </w:r>
    </w:p>
    <w:p w14:paraId="5403B444" w14:textId="03A99A78" w:rsidR="00107ECC" w:rsidRDefault="007E6866" w:rsidP="00892979">
      <w:pPr>
        <w:pStyle w:val="Prrafodelista"/>
        <w:ind w:left="0" w:firstLine="432"/>
        <w:rPr>
          <w:rFonts w:cstheme="minorHAnsi"/>
          <w:sz w:val="20"/>
          <w:szCs w:val="20"/>
        </w:rPr>
      </w:pPr>
      <w:r w:rsidRPr="00380CFD">
        <w:rPr>
          <w:rFonts w:cstheme="minorHAnsi"/>
          <w:sz w:val="20"/>
          <w:szCs w:val="20"/>
        </w:rPr>
        <w:t>Las materias relevantes objeto de fiscalización incluyeron</w:t>
      </w:r>
      <w:r w:rsidR="00107ECC" w:rsidRPr="00380CFD">
        <w:rPr>
          <w:rFonts w:cstheme="minorHAnsi"/>
          <w:sz w:val="20"/>
          <w:szCs w:val="20"/>
        </w:rPr>
        <w:t>;</w:t>
      </w:r>
      <w:r w:rsidR="005E385A">
        <w:rPr>
          <w:rFonts w:cstheme="minorHAnsi"/>
          <w:sz w:val="20"/>
          <w:szCs w:val="20"/>
        </w:rPr>
        <w:t xml:space="preserve"> </w:t>
      </w:r>
      <w:r w:rsidR="005C42F1">
        <w:rPr>
          <w:rFonts w:cstheme="minorHAnsi"/>
          <w:sz w:val="20"/>
          <w:szCs w:val="20"/>
        </w:rPr>
        <w:t>Revisión de documentos en oficina</w:t>
      </w:r>
      <w:r w:rsidR="005E385A">
        <w:rPr>
          <w:rFonts w:cstheme="minorHAnsi"/>
          <w:sz w:val="20"/>
          <w:szCs w:val="20"/>
        </w:rPr>
        <w:t xml:space="preserve">, </w:t>
      </w:r>
      <w:r w:rsidR="005C42F1">
        <w:rPr>
          <w:rFonts w:cstheme="minorHAnsi"/>
          <w:sz w:val="20"/>
          <w:szCs w:val="20"/>
        </w:rPr>
        <w:t>Descarga y acopio de redes sucias, Acopio de lodos, Lavado de Redes, Planta de tratamiento de RILES, Impregnación de redes</w:t>
      </w:r>
      <w:r w:rsidR="00DE649A" w:rsidRPr="00380CFD">
        <w:rPr>
          <w:rFonts w:cstheme="minorHAnsi"/>
          <w:sz w:val="20"/>
          <w:szCs w:val="20"/>
        </w:rPr>
        <w:t>.</w:t>
      </w:r>
    </w:p>
    <w:p w14:paraId="2D276BFF" w14:textId="77777777" w:rsidR="00A56F10" w:rsidRPr="00380CFD" w:rsidRDefault="00A56F10" w:rsidP="00892979">
      <w:pPr>
        <w:pStyle w:val="Prrafodelista"/>
        <w:ind w:left="0" w:firstLine="432"/>
        <w:rPr>
          <w:rFonts w:cstheme="minorHAnsi"/>
          <w:sz w:val="20"/>
          <w:szCs w:val="20"/>
        </w:rPr>
      </w:pPr>
    </w:p>
    <w:p w14:paraId="5C66E090" w14:textId="555FF88A" w:rsidR="00A56F10" w:rsidRDefault="00107ECC" w:rsidP="00A56F10">
      <w:pPr>
        <w:pStyle w:val="Prrafodelista"/>
        <w:ind w:left="0" w:firstLine="432"/>
        <w:rPr>
          <w:rFonts w:ascii="Calibri" w:hAnsi="Calibri" w:cs="Calibri"/>
          <w:sz w:val="20"/>
          <w:szCs w:val="20"/>
        </w:rPr>
      </w:pPr>
      <w:r w:rsidRPr="0001580B">
        <w:rPr>
          <w:rFonts w:cstheme="minorHAnsi"/>
          <w:color w:val="FF0000"/>
          <w:sz w:val="20"/>
          <w:szCs w:val="20"/>
        </w:rPr>
        <w:lastRenderedPageBreak/>
        <w:t xml:space="preserve"> </w:t>
      </w:r>
      <w:r w:rsidR="00FE6773">
        <w:rPr>
          <w:rFonts w:ascii="Calibri" w:hAnsi="Calibri" w:cs="Calibri"/>
          <w:sz w:val="20"/>
          <w:szCs w:val="20"/>
        </w:rPr>
        <w:t xml:space="preserve">En el acta de inspección </w:t>
      </w:r>
      <w:r w:rsidR="00A56F10" w:rsidRPr="00A176F4">
        <w:rPr>
          <w:rFonts w:ascii="Calibri" w:hAnsi="Calibri" w:cs="Calibri"/>
          <w:sz w:val="20"/>
          <w:szCs w:val="20"/>
        </w:rPr>
        <w:t>de fecha 2</w:t>
      </w:r>
      <w:r w:rsidR="005C42F1">
        <w:rPr>
          <w:rFonts w:ascii="Calibri" w:hAnsi="Calibri" w:cs="Calibri"/>
          <w:sz w:val="20"/>
          <w:szCs w:val="20"/>
        </w:rPr>
        <w:t>2</w:t>
      </w:r>
      <w:r w:rsidR="00A56F10" w:rsidRPr="00A176F4">
        <w:rPr>
          <w:rFonts w:ascii="Calibri" w:hAnsi="Calibri" w:cs="Calibri"/>
          <w:sz w:val="20"/>
          <w:szCs w:val="20"/>
        </w:rPr>
        <w:t>.0</w:t>
      </w:r>
      <w:r w:rsidR="00796974">
        <w:rPr>
          <w:rFonts w:ascii="Calibri" w:hAnsi="Calibri" w:cs="Calibri"/>
          <w:sz w:val="20"/>
          <w:szCs w:val="20"/>
        </w:rPr>
        <w:t>8</w:t>
      </w:r>
      <w:r w:rsidR="00A56F10" w:rsidRPr="00A176F4">
        <w:rPr>
          <w:rFonts w:ascii="Calibri" w:hAnsi="Calibri" w:cs="Calibri"/>
          <w:sz w:val="20"/>
          <w:szCs w:val="20"/>
        </w:rPr>
        <w:t>.</w:t>
      </w:r>
      <w:r w:rsidR="00796974">
        <w:rPr>
          <w:rFonts w:ascii="Calibri" w:hAnsi="Calibri" w:cs="Calibri"/>
          <w:sz w:val="20"/>
          <w:szCs w:val="20"/>
        </w:rPr>
        <w:t>20</w:t>
      </w:r>
      <w:r w:rsidR="00A56F10" w:rsidRPr="00A176F4">
        <w:rPr>
          <w:rFonts w:ascii="Calibri" w:hAnsi="Calibri" w:cs="Calibri"/>
          <w:sz w:val="20"/>
          <w:szCs w:val="20"/>
        </w:rPr>
        <w:t xml:space="preserve">18 (Anexo </w:t>
      </w:r>
      <w:r w:rsidR="00796974">
        <w:rPr>
          <w:rFonts w:ascii="Calibri" w:hAnsi="Calibri" w:cs="Calibri"/>
          <w:sz w:val="20"/>
          <w:szCs w:val="20"/>
        </w:rPr>
        <w:t>1</w:t>
      </w:r>
      <w:r w:rsidR="00A56F10" w:rsidRPr="00A176F4">
        <w:rPr>
          <w:rFonts w:ascii="Calibri" w:hAnsi="Calibri" w:cs="Calibri"/>
          <w:sz w:val="20"/>
          <w:szCs w:val="20"/>
        </w:rPr>
        <w:t>), se requiere información al titular</w:t>
      </w:r>
      <w:r w:rsidR="00796974">
        <w:rPr>
          <w:rFonts w:ascii="Calibri" w:hAnsi="Calibri" w:cs="Calibri"/>
          <w:sz w:val="20"/>
          <w:szCs w:val="20"/>
        </w:rPr>
        <w:t xml:space="preserve"> respecto</w:t>
      </w:r>
      <w:r w:rsidR="00BE3D28">
        <w:rPr>
          <w:rFonts w:ascii="Calibri" w:hAnsi="Calibri" w:cs="Calibri"/>
          <w:sz w:val="20"/>
          <w:szCs w:val="20"/>
        </w:rPr>
        <w:t xml:space="preserve"> al registro de </w:t>
      </w:r>
      <w:r w:rsidR="00A72457">
        <w:rPr>
          <w:rFonts w:ascii="Calibri" w:hAnsi="Calibri" w:cs="Calibri"/>
          <w:sz w:val="20"/>
          <w:szCs w:val="20"/>
        </w:rPr>
        <w:t>guías</w:t>
      </w:r>
      <w:r w:rsidR="00BE3D28">
        <w:rPr>
          <w:rFonts w:ascii="Calibri" w:hAnsi="Calibri" w:cs="Calibri"/>
          <w:sz w:val="20"/>
          <w:szCs w:val="20"/>
        </w:rPr>
        <w:t xml:space="preserve"> de despacho emitidas por la empresa Exportadora Los Fiordos Ltda. </w:t>
      </w:r>
      <w:r w:rsidR="00A72457">
        <w:rPr>
          <w:rFonts w:ascii="Calibri" w:hAnsi="Calibri" w:cs="Calibri"/>
          <w:sz w:val="20"/>
          <w:szCs w:val="20"/>
        </w:rPr>
        <w:t>, d</w:t>
      </w:r>
      <w:r w:rsidR="00BE3D28">
        <w:rPr>
          <w:rFonts w:ascii="Calibri" w:hAnsi="Calibri" w:cs="Calibri"/>
          <w:sz w:val="20"/>
          <w:szCs w:val="20"/>
        </w:rPr>
        <w:t>esde junio 2015 a julio 2018 de los siguientes elementos ingresados al Taller de Lavado</w:t>
      </w:r>
      <w:r w:rsidR="00D968C8">
        <w:rPr>
          <w:rFonts w:ascii="Calibri" w:hAnsi="Calibri" w:cs="Calibri"/>
          <w:sz w:val="20"/>
          <w:szCs w:val="20"/>
        </w:rPr>
        <w:t xml:space="preserve">, reparación y pintura de redes B&amp;B; </w:t>
      </w:r>
      <w:r w:rsidR="00A72457">
        <w:rPr>
          <w:rFonts w:ascii="Calibri" w:hAnsi="Calibri" w:cs="Calibri"/>
          <w:sz w:val="20"/>
          <w:szCs w:val="20"/>
        </w:rPr>
        <w:t>pasillos</w:t>
      </w:r>
      <w:r w:rsidR="00D968C8">
        <w:rPr>
          <w:rFonts w:ascii="Calibri" w:hAnsi="Calibri" w:cs="Calibri"/>
          <w:sz w:val="20"/>
          <w:szCs w:val="20"/>
        </w:rPr>
        <w:t xml:space="preserve"> de módulos de cultivo, boyas, flotadores, tambores </w:t>
      </w:r>
      <w:r w:rsidR="00A72457">
        <w:rPr>
          <w:rFonts w:ascii="Calibri" w:hAnsi="Calibri" w:cs="Calibri"/>
          <w:sz w:val="20"/>
          <w:szCs w:val="20"/>
        </w:rPr>
        <w:t>vacíos</w:t>
      </w:r>
      <w:r w:rsidR="00D968C8">
        <w:rPr>
          <w:rFonts w:ascii="Calibri" w:hAnsi="Calibri" w:cs="Calibri"/>
          <w:sz w:val="20"/>
          <w:szCs w:val="20"/>
        </w:rPr>
        <w:t xml:space="preserve"> de pintura </w:t>
      </w:r>
      <w:proofErr w:type="spellStart"/>
      <w:r w:rsidR="00D968C8">
        <w:rPr>
          <w:rFonts w:ascii="Calibri" w:hAnsi="Calibri" w:cs="Calibri"/>
          <w:sz w:val="20"/>
          <w:szCs w:val="20"/>
        </w:rPr>
        <w:t>antifouling</w:t>
      </w:r>
      <w:proofErr w:type="spellEnd"/>
      <w:r w:rsidR="00D968C8">
        <w:rPr>
          <w:rFonts w:ascii="Calibri" w:hAnsi="Calibri" w:cs="Calibri"/>
          <w:sz w:val="20"/>
          <w:szCs w:val="20"/>
        </w:rPr>
        <w:t xml:space="preserve"> marca </w:t>
      </w:r>
      <w:proofErr w:type="spellStart"/>
      <w:r w:rsidR="00D968C8">
        <w:rPr>
          <w:rFonts w:ascii="Calibri" w:hAnsi="Calibri" w:cs="Calibri"/>
          <w:sz w:val="20"/>
          <w:szCs w:val="20"/>
        </w:rPr>
        <w:t>Ceresita</w:t>
      </w:r>
      <w:proofErr w:type="spellEnd"/>
      <w:r w:rsidR="00D968C8">
        <w:rPr>
          <w:rFonts w:ascii="Calibri" w:hAnsi="Calibri" w:cs="Calibri"/>
          <w:sz w:val="20"/>
          <w:szCs w:val="20"/>
        </w:rPr>
        <w:t xml:space="preserve">, </w:t>
      </w:r>
      <w:proofErr w:type="spellStart"/>
      <w:r w:rsidR="00D968C8">
        <w:rPr>
          <w:rFonts w:ascii="Calibri" w:hAnsi="Calibri" w:cs="Calibri"/>
          <w:sz w:val="20"/>
          <w:szCs w:val="20"/>
        </w:rPr>
        <w:t>bins</w:t>
      </w:r>
      <w:proofErr w:type="spellEnd"/>
      <w:r w:rsidR="00D968C8">
        <w:rPr>
          <w:rFonts w:ascii="Calibri" w:hAnsi="Calibri" w:cs="Calibri"/>
          <w:sz w:val="20"/>
          <w:szCs w:val="20"/>
        </w:rPr>
        <w:t xml:space="preserve"> de pinturas vacíos </w:t>
      </w:r>
      <w:proofErr w:type="spellStart"/>
      <w:r w:rsidR="00D968C8">
        <w:rPr>
          <w:rFonts w:ascii="Calibri" w:hAnsi="Calibri" w:cs="Calibri"/>
          <w:sz w:val="20"/>
          <w:szCs w:val="20"/>
        </w:rPr>
        <w:t>Aquanet</w:t>
      </w:r>
      <w:proofErr w:type="spellEnd"/>
      <w:r w:rsidR="00D968C8">
        <w:rPr>
          <w:rFonts w:ascii="Calibri" w:hAnsi="Calibri" w:cs="Calibri"/>
          <w:sz w:val="20"/>
          <w:szCs w:val="20"/>
        </w:rPr>
        <w:t>, restos de redes, fierros, estructuras plásticas utilizadas en la operación de centros de engorda y plumavit</w:t>
      </w:r>
      <w:r w:rsidR="00796974">
        <w:rPr>
          <w:rFonts w:ascii="Calibri" w:hAnsi="Calibri" w:cs="Calibri"/>
          <w:sz w:val="20"/>
          <w:szCs w:val="20"/>
        </w:rPr>
        <w:t>,</w:t>
      </w:r>
      <w:r w:rsidR="00A56F10">
        <w:rPr>
          <w:rFonts w:ascii="Calibri" w:hAnsi="Calibri" w:cs="Calibri"/>
          <w:sz w:val="20"/>
          <w:szCs w:val="20"/>
        </w:rPr>
        <w:t xml:space="preserve"> </w:t>
      </w:r>
      <w:r w:rsidR="00A72457">
        <w:rPr>
          <w:rFonts w:ascii="Calibri" w:hAnsi="Calibri" w:cs="Calibri"/>
          <w:sz w:val="20"/>
          <w:szCs w:val="20"/>
        </w:rPr>
        <w:t>a la fecha no han sido</w:t>
      </w:r>
      <w:r w:rsidR="00A56F10">
        <w:rPr>
          <w:rFonts w:ascii="Calibri" w:hAnsi="Calibri" w:cs="Calibri"/>
          <w:sz w:val="20"/>
          <w:szCs w:val="20"/>
        </w:rPr>
        <w:t xml:space="preserve"> entregados </w:t>
      </w:r>
      <w:r w:rsidR="00A72457">
        <w:rPr>
          <w:rFonts w:ascii="Calibri" w:hAnsi="Calibri" w:cs="Calibri"/>
          <w:sz w:val="20"/>
          <w:szCs w:val="20"/>
        </w:rPr>
        <w:t xml:space="preserve">éstos registros </w:t>
      </w:r>
      <w:r w:rsidR="00A56F10">
        <w:rPr>
          <w:rFonts w:ascii="Calibri" w:hAnsi="Calibri" w:cs="Calibri"/>
          <w:sz w:val="20"/>
          <w:szCs w:val="20"/>
        </w:rPr>
        <w:t>a la SMA.</w:t>
      </w:r>
    </w:p>
    <w:p w14:paraId="570D92F0" w14:textId="3ECAD7BB" w:rsidR="00C50CAD" w:rsidRDefault="00C50CAD" w:rsidP="00A56F10">
      <w:pPr>
        <w:pStyle w:val="Prrafodelista"/>
        <w:ind w:left="0" w:firstLine="432"/>
        <w:rPr>
          <w:rFonts w:ascii="Calibri" w:hAnsi="Calibri" w:cs="Calibri"/>
          <w:sz w:val="20"/>
          <w:szCs w:val="20"/>
        </w:rPr>
      </w:pPr>
    </w:p>
    <w:p w14:paraId="36BD556C" w14:textId="1CC0AFCA" w:rsidR="003E70D0" w:rsidRPr="00634199" w:rsidRDefault="007E6866" w:rsidP="00634199">
      <w:pPr>
        <w:pStyle w:val="Prrafodelista"/>
        <w:ind w:left="0" w:firstLine="567"/>
        <w:rPr>
          <w:rFonts w:ascii="Calibri" w:hAnsi="Calibri" w:cs="Calibri"/>
          <w:sz w:val="20"/>
          <w:szCs w:val="20"/>
        </w:rPr>
      </w:pPr>
      <w:r w:rsidRPr="00D26A06">
        <w:rPr>
          <w:rFonts w:cstheme="minorHAnsi"/>
          <w:sz w:val="20"/>
          <w:szCs w:val="20"/>
        </w:rPr>
        <w:t xml:space="preserve">Al momento de la visita el </w:t>
      </w:r>
      <w:r w:rsidR="00D7678E" w:rsidRPr="00D26A06">
        <w:rPr>
          <w:rFonts w:cstheme="minorHAnsi"/>
          <w:sz w:val="20"/>
          <w:szCs w:val="20"/>
        </w:rPr>
        <w:t>taller</w:t>
      </w:r>
      <w:r w:rsidRPr="00D26A06">
        <w:rPr>
          <w:rFonts w:cstheme="minorHAnsi"/>
          <w:sz w:val="20"/>
          <w:szCs w:val="20"/>
        </w:rPr>
        <w:t xml:space="preserve"> </w:t>
      </w:r>
      <w:r w:rsidR="00867AB4" w:rsidRPr="00D26A06">
        <w:rPr>
          <w:rFonts w:cstheme="minorHAnsi"/>
          <w:sz w:val="20"/>
          <w:szCs w:val="20"/>
        </w:rPr>
        <w:t>s</w:t>
      </w:r>
      <w:r w:rsidRPr="00D26A06">
        <w:rPr>
          <w:rFonts w:cstheme="minorHAnsi"/>
          <w:sz w:val="20"/>
          <w:szCs w:val="20"/>
        </w:rPr>
        <w:t>e encontraba en operación</w:t>
      </w:r>
      <w:r w:rsidR="00D26A06">
        <w:rPr>
          <w:rFonts w:cstheme="minorHAnsi"/>
          <w:sz w:val="20"/>
          <w:szCs w:val="20"/>
        </w:rPr>
        <w:t xml:space="preserve">, sin </w:t>
      </w:r>
      <w:r w:rsidR="00BA6ECC">
        <w:rPr>
          <w:rFonts w:cstheme="minorHAnsi"/>
          <w:sz w:val="20"/>
          <w:szCs w:val="20"/>
        </w:rPr>
        <w:t>embargo,</w:t>
      </w:r>
      <w:r w:rsidR="00D26A06">
        <w:rPr>
          <w:rFonts w:cstheme="minorHAnsi"/>
          <w:sz w:val="20"/>
          <w:szCs w:val="20"/>
        </w:rPr>
        <w:t xml:space="preserve"> estuvo sin operar el martes 21 y 22 de </w:t>
      </w:r>
      <w:r w:rsidR="00BA6ECC">
        <w:rPr>
          <w:rFonts w:cstheme="minorHAnsi"/>
          <w:sz w:val="20"/>
          <w:szCs w:val="20"/>
        </w:rPr>
        <w:t>agosto en</w:t>
      </w:r>
      <w:r w:rsidR="00D26A06">
        <w:rPr>
          <w:rFonts w:cstheme="minorHAnsi"/>
          <w:sz w:val="20"/>
          <w:szCs w:val="20"/>
        </w:rPr>
        <w:t xml:space="preserve"> la mañana</w:t>
      </w:r>
      <w:r w:rsidR="00A77960">
        <w:rPr>
          <w:rFonts w:cstheme="minorHAnsi"/>
          <w:sz w:val="20"/>
          <w:szCs w:val="20"/>
        </w:rPr>
        <w:t>, por manifestaciones de los trabajadores subcontratados, que impedían el ingreso a la planta.</w:t>
      </w:r>
      <w:r w:rsidR="00107ECC" w:rsidRPr="00D26A06">
        <w:rPr>
          <w:rFonts w:cstheme="minorHAnsi"/>
          <w:sz w:val="20"/>
          <w:szCs w:val="20"/>
        </w:rPr>
        <w:t xml:space="preserve"> </w:t>
      </w:r>
      <w:r w:rsidR="00D7678E" w:rsidRPr="00D26A06">
        <w:rPr>
          <w:rFonts w:cstheme="minorHAnsi"/>
          <w:sz w:val="20"/>
          <w:szCs w:val="20"/>
        </w:rPr>
        <w:t>Entre los h</w:t>
      </w:r>
      <w:r w:rsidR="00D42470" w:rsidRPr="00D26A06">
        <w:rPr>
          <w:rFonts w:ascii="Calibri" w:hAnsi="Calibri" w:cs="Calibri"/>
          <w:sz w:val="20"/>
          <w:szCs w:val="20"/>
        </w:rPr>
        <w:t xml:space="preserve">echos constatados que representan hallazgos se encuentran: </w:t>
      </w:r>
      <w:r w:rsidR="00FB7DF7" w:rsidRPr="001E7564">
        <w:rPr>
          <w:rFonts w:ascii="Calibri" w:hAnsi="Calibri" w:cs="Calibri"/>
          <w:sz w:val="20"/>
          <w:szCs w:val="20"/>
        </w:rPr>
        <w:t>l</w:t>
      </w:r>
      <w:r w:rsidR="001D47E6" w:rsidRPr="001E7564">
        <w:rPr>
          <w:rFonts w:ascii="Calibri" w:hAnsi="Calibri" w:cs="Calibri"/>
          <w:sz w:val="20"/>
          <w:szCs w:val="20"/>
        </w:rPr>
        <w:t xml:space="preserve">a empresa no dispone los residuos de </w:t>
      </w:r>
      <w:proofErr w:type="spellStart"/>
      <w:r w:rsidR="001D47E6" w:rsidRPr="001E7564">
        <w:rPr>
          <w:rFonts w:ascii="Calibri" w:hAnsi="Calibri" w:cs="Calibri"/>
          <w:sz w:val="20"/>
          <w:szCs w:val="20"/>
        </w:rPr>
        <w:t>choritos</w:t>
      </w:r>
      <w:proofErr w:type="spellEnd"/>
      <w:r w:rsidR="001D47E6" w:rsidRPr="001E7564">
        <w:rPr>
          <w:rFonts w:ascii="Calibri" w:hAnsi="Calibri" w:cs="Calibri"/>
          <w:sz w:val="20"/>
          <w:szCs w:val="20"/>
        </w:rPr>
        <w:t xml:space="preserve"> según lo comprometido en la RCA, y autorizado mediante Resolución Sanitaria N°562/15.09.2003 Servicio de Salud Aysén</w:t>
      </w:r>
      <w:r w:rsidR="00FB7DF7" w:rsidRPr="001E7564">
        <w:rPr>
          <w:rFonts w:ascii="Calibri" w:hAnsi="Calibri" w:cs="Calibri"/>
          <w:sz w:val="20"/>
          <w:szCs w:val="20"/>
        </w:rPr>
        <w:t xml:space="preserve">, se disponen en losa de cemento a la </w:t>
      </w:r>
      <w:proofErr w:type="spellStart"/>
      <w:r w:rsidR="00FB7DF7" w:rsidRPr="001E7564">
        <w:rPr>
          <w:rFonts w:ascii="Calibri" w:hAnsi="Calibri" w:cs="Calibri"/>
          <w:sz w:val="20"/>
          <w:szCs w:val="20"/>
        </w:rPr>
        <w:t>intemeperie</w:t>
      </w:r>
      <w:proofErr w:type="spellEnd"/>
      <w:r w:rsidR="00FB7DF7" w:rsidRPr="001E7564">
        <w:rPr>
          <w:rFonts w:ascii="Calibri" w:hAnsi="Calibri" w:cs="Calibri"/>
          <w:sz w:val="20"/>
          <w:szCs w:val="20"/>
        </w:rPr>
        <w:t>; s</w:t>
      </w:r>
      <w:r w:rsidR="001D47E6" w:rsidRPr="001E7564">
        <w:rPr>
          <w:rFonts w:ascii="Calibri" w:hAnsi="Calibri" w:cs="Calibri"/>
          <w:sz w:val="20"/>
          <w:szCs w:val="20"/>
        </w:rPr>
        <w:t xml:space="preserve">e constató la mantención de </w:t>
      </w:r>
      <w:proofErr w:type="spellStart"/>
      <w:r w:rsidR="001D47E6" w:rsidRPr="001E7564">
        <w:rPr>
          <w:rFonts w:ascii="Calibri" w:hAnsi="Calibri" w:cs="Calibri"/>
          <w:sz w:val="20"/>
          <w:szCs w:val="20"/>
        </w:rPr>
        <w:t>maxisacos</w:t>
      </w:r>
      <w:proofErr w:type="spellEnd"/>
      <w:r w:rsidR="001D47E6" w:rsidRPr="001E7564">
        <w:rPr>
          <w:rFonts w:ascii="Calibri" w:hAnsi="Calibri" w:cs="Calibri"/>
          <w:sz w:val="20"/>
          <w:szCs w:val="20"/>
        </w:rPr>
        <w:t xml:space="preserve"> con restos orgánicos de las redes (</w:t>
      </w:r>
      <w:proofErr w:type="spellStart"/>
      <w:r w:rsidR="001D47E6" w:rsidRPr="001E7564">
        <w:rPr>
          <w:rFonts w:ascii="Calibri" w:hAnsi="Calibri" w:cs="Calibri"/>
          <w:sz w:val="20"/>
          <w:szCs w:val="20"/>
        </w:rPr>
        <w:t>Choritos</w:t>
      </w:r>
      <w:proofErr w:type="spellEnd"/>
      <w:r w:rsidR="001D47E6" w:rsidRPr="001E7564">
        <w:rPr>
          <w:rFonts w:ascii="Calibri" w:hAnsi="Calibri" w:cs="Calibri"/>
          <w:sz w:val="20"/>
          <w:szCs w:val="20"/>
        </w:rPr>
        <w:t>) dispuestos en la losa, pero sobrepasando en algunos puntos del patio los pretiles de contención</w:t>
      </w:r>
      <w:r w:rsidR="00FB7DF7" w:rsidRPr="001E7564">
        <w:rPr>
          <w:rFonts w:ascii="Calibri" w:hAnsi="Calibri" w:cs="Calibri"/>
          <w:sz w:val="20"/>
          <w:szCs w:val="20"/>
        </w:rPr>
        <w:t xml:space="preserve">; </w:t>
      </w:r>
      <w:r w:rsidR="001E7564">
        <w:rPr>
          <w:rFonts w:ascii="Calibri" w:hAnsi="Calibri" w:cs="Calibri"/>
          <w:sz w:val="20"/>
          <w:szCs w:val="20"/>
        </w:rPr>
        <w:t xml:space="preserve"> no se mide la humedad de los lodos; Los lodos desprenden agua sobre la losa donde se almacenan; los lodos desprenden agua al momento de ser trasladados</w:t>
      </w:r>
      <w:r w:rsidR="001D47E6" w:rsidRPr="001E7564">
        <w:rPr>
          <w:rFonts w:ascii="Calibri" w:hAnsi="Calibri" w:cs="Calibri"/>
          <w:sz w:val="20"/>
          <w:szCs w:val="20"/>
        </w:rPr>
        <w:t xml:space="preserve">, </w:t>
      </w:r>
      <w:r w:rsidR="00FB7DF7" w:rsidRPr="001E7564">
        <w:rPr>
          <w:rFonts w:ascii="Calibri" w:hAnsi="Calibri" w:cs="Calibri"/>
          <w:sz w:val="20"/>
          <w:szCs w:val="20"/>
        </w:rPr>
        <w:t xml:space="preserve">por lo que no son entregados </w:t>
      </w:r>
      <w:r w:rsidR="001D47E6" w:rsidRPr="001E7564">
        <w:rPr>
          <w:rFonts w:ascii="Calibri" w:hAnsi="Calibri" w:cs="Calibri"/>
          <w:sz w:val="20"/>
          <w:szCs w:val="20"/>
        </w:rPr>
        <w:t>como residuo industrial seco en el destino final</w:t>
      </w:r>
      <w:r w:rsidR="00FB7DF7" w:rsidRPr="001E7564">
        <w:rPr>
          <w:rFonts w:ascii="Calibri" w:hAnsi="Calibri" w:cs="Calibri"/>
          <w:sz w:val="20"/>
          <w:szCs w:val="20"/>
        </w:rPr>
        <w:t>; la plan</w:t>
      </w:r>
      <w:r w:rsidR="001D47E6" w:rsidRPr="001E7564">
        <w:rPr>
          <w:rFonts w:ascii="Calibri" w:hAnsi="Calibri" w:cs="Calibri"/>
          <w:sz w:val="20"/>
          <w:szCs w:val="20"/>
        </w:rPr>
        <w:t>ta de lavado de redes no está techada</w:t>
      </w:r>
      <w:r w:rsidR="00B5720A">
        <w:rPr>
          <w:rFonts w:ascii="Calibri" w:hAnsi="Calibri" w:cs="Calibri"/>
          <w:sz w:val="20"/>
          <w:szCs w:val="20"/>
        </w:rPr>
        <w:t xml:space="preserve"> </w:t>
      </w:r>
      <w:proofErr w:type="spellStart"/>
      <w:r w:rsidR="00B5720A">
        <w:rPr>
          <w:rFonts w:ascii="Calibri" w:hAnsi="Calibri" w:cs="Calibri"/>
          <w:sz w:val="20"/>
          <w:szCs w:val="20"/>
        </w:rPr>
        <w:t>ny</w:t>
      </w:r>
      <w:proofErr w:type="spellEnd"/>
      <w:r w:rsidR="00B5720A">
        <w:rPr>
          <w:rFonts w:ascii="Calibri" w:hAnsi="Calibri" w:cs="Calibri"/>
          <w:sz w:val="20"/>
          <w:szCs w:val="20"/>
        </w:rPr>
        <w:t xml:space="preserve"> no existen obras de redireccionamiento que</w:t>
      </w:r>
      <w:r w:rsidR="001D47E6" w:rsidRPr="001E7564">
        <w:rPr>
          <w:rFonts w:ascii="Calibri" w:hAnsi="Calibri" w:cs="Calibri"/>
          <w:sz w:val="20"/>
          <w:szCs w:val="20"/>
        </w:rPr>
        <w:t xml:space="preserve"> separan las aguas lluvias de las aguas de proceso, ingresando junto a estas al tratamiento de Riles</w:t>
      </w:r>
      <w:r w:rsidR="00FB7DF7" w:rsidRPr="001E7564">
        <w:rPr>
          <w:rFonts w:ascii="Calibri" w:hAnsi="Calibri" w:cs="Calibri"/>
          <w:sz w:val="20"/>
          <w:szCs w:val="20"/>
        </w:rPr>
        <w:t xml:space="preserve">; </w:t>
      </w:r>
      <w:r w:rsidR="001D47E6" w:rsidRPr="001E7564">
        <w:rPr>
          <w:rFonts w:ascii="Calibri" w:hAnsi="Calibri" w:cs="Calibri"/>
          <w:sz w:val="20"/>
          <w:szCs w:val="20"/>
        </w:rPr>
        <w:t xml:space="preserve"> volumen de descarga diario de Riles en el período comprendido entre enero a julio del año 2018,  supero los 30 m3 diarios en 5</w:t>
      </w:r>
      <w:r w:rsidR="001E7564">
        <w:rPr>
          <w:rFonts w:ascii="Calibri" w:hAnsi="Calibri" w:cs="Calibri"/>
          <w:sz w:val="20"/>
          <w:szCs w:val="20"/>
        </w:rPr>
        <w:t>5</w:t>
      </w:r>
      <w:r w:rsidR="001D47E6" w:rsidRPr="001E7564">
        <w:rPr>
          <w:rFonts w:ascii="Calibri" w:hAnsi="Calibri" w:cs="Calibri"/>
          <w:sz w:val="20"/>
          <w:szCs w:val="20"/>
        </w:rPr>
        <w:t xml:space="preserve"> días de los 121 días donde se efectuó descarga de Riles al Río Cisnes</w:t>
      </w:r>
      <w:r w:rsidR="00FB7DF7" w:rsidRPr="001E7564">
        <w:rPr>
          <w:rFonts w:ascii="Calibri" w:hAnsi="Calibri" w:cs="Calibri"/>
          <w:sz w:val="20"/>
          <w:szCs w:val="20"/>
        </w:rPr>
        <w:t>; s</w:t>
      </w:r>
      <w:r w:rsidR="001D47E6" w:rsidRPr="001E7564">
        <w:rPr>
          <w:rFonts w:ascii="Calibri" w:hAnsi="Calibri" w:cs="Calibri"/>
          <w:sz w:val="20"/>
          <w:szCs w:val="20"/>
        </w:rPr>
        <w:t>e constata escurrimiento</w:t>
      </w:r>
      <w:r w:rsidR="001E7564">
        <w:rPr>
          <w:rFonts w:ascii="Calibri" w:hAnsi="Calibri" w:cs="Calibri"/>
          <w:sz w:val="20"/>
          <w:szCs w:val="20"/>
        </w:rPr>
        <w:t xml:space="preserve"> de</w:t>
      </w:r>
      <w:r w:rsidR="001D47E6" w:rsidRPr="001E7564">
        <w:rPr>
          <w:rFonts w:ascii="Calibri" w:hAnsi="Calibri" w:cs="Calibri"/>
          <w:sz w:val="20"/>
          <w:szCs w:val="20"/>
        </w:rPr>
        <w:t xml:space="preserve"> pintura </w:t>
      </w:r>
      <w:proofErr w:type="spellStart"/>
      <w:r w:rsidR="001D47E6" w:rsidRPr="001E7564">
        <w:rPr>
          <w:rFonts w:ascii="Calibri" w:hAnsi="Calibri" w:cs="Calibri"/>
          <w:sz w:val="20"/>
          <w:szCs w:val="20"/>
        </w:rPr>
        <w:t>antifoulling</w:t>
      </w:r>
      <w:proofErr w:type="spellEnd"/>
      <w:r w:rsidR="001D47E6" w:rsidRPr="001E7564">
        <w:rPr>
          <w:rFonts w:ascii="Calibri" w:hAnsi="Calibri" w:cs="Calibri"/>
          <w:sz w:val="20"/>
          <w:szCs w:val="20"/>
        </w:rPr>
        <w:t xml:space="preserve"> a la gravilla ubicada al exterior del galpón de pintura de redes, apreciándose el agua apozada de color rojizo</w:t>
      </w:r>
      <w:r w:rsidR="00634199" w:rsidRPr="001E7564">
        <w:rPr>
          <w:rFonts w:ascii="Calibri" w:hAnsi="Calibri" w:cs="Calibri"/>
          <w:sz w:val="20"/>
          <w:szCs w:val="20"/>
        </w:rPr>
        <w:t>; s</w:t>
      </w:r>
      <w:r w:rsidR="001D47E6" w:rsidRPr="001E7564">
        <w:rPr>
          <w:rFonts w:ascii="Calibri" w:hAnsi="Calibri" w:cs="Calibri"/>
          <w:sz w:val="20"/>
          <w:szCs w:val="20"/>
        </w:rPr>
        <w:t xml:space="preserve">e disponen tambores y </w:t>
      </w:r>
      <w:proofErr w:type="spellStart"/>
      <w:r w:rsidR="001D47E6" w:rsidRPr="001E7564">
        <w:rPr>
          <w:rFonts w:ascii="Calibri" w:hAnsi="Calibri" w:cs="Calibri"/>
          <w:sz w:val="20"/>
          <w:szCs w:val="20"/>
        </w:rPr>
        <w:t>Bins</w:t>
      </w:r>
      <w:proofErr w:type="spellEnd"/>
      <w:r w:rsidR="001D47E6" w:rsidRPr="001E7564">
        <w:rPr>
          <w:rFonts w:ascii="Calibri" w:hAnsi="Calibri" w:cs="Calibri"/>
          <w:sz w:val="20"/>
          <w:szCs w:val="20"/>
        </w:rPr>
        <w:t xml:space="preserve"> (I.B.C) de pintura </w:t>
      </w:r>
      <w:proofErr w:type="spellStart"/>
      <w:r w:rsidR="001D47E6" w:rsidRPr="001E7564">
        <w:rPr>
          <w:rFonts w:ascii="Calibri" w:hAnsi="Calibri" w:cs="Calibri"/>
          <w:sz w:val="20"/>
          <w:szCs w:val="20"/>
        </w:rPr>
        <w:t>antifoulling</w:t>
      </w:r>
      <w:proofErr w:type="spellEnd"/>
      <w:r w:rsidR="001D47E6" w:rsidRPr="001E7564">
        <w:rPr>
          <w:rFonts w:ascii="Calibri" w:hAnsi="Calibri" w:cs="Calibri"/>
          <w:sz w:val="20"/>
          <w:szCs w:val="20"/>
        </w:rPr>
        <w:t xml:space="preserve"> vacíos sobre grava y a la intemperie, incumpliendo con el </w:t>
      </w:r>
      <w:r w:rsidR="001E7564">
        <w:rPr>
          <w:rFonts w:ascii="Calibri" w:hAnsi="Calibri" w:cs="Calibri"/>
          <w:sz w:val="20"/>
          <w:szCs w:val="20"/>
        </w:rPr>
        <w:t xml:space="preserve">tiempo de </w:t>
      </w:r>
      <w:r w:rsidR="001D47E6" w:rsidRPr="001E7564">
        <w:rPr>
          <w:rFonts w:ascii="Calibri" w:hAnsi="Calibri" w:cs="Calibri"/>
          <w:sz w:val="20"/>
          <w:szCs w:val="20"/>
        </w:rPr>
        <w:t>almacenamiento de RESPEL según D.S. N°148/2003</w:t>
      </w:r>
      <w:r w:rsidR="00634199" w:rsidRPr="001E7564">
        <w:rPr>
          <w:rFonts w:ascii="Calibri" w:hAnsi="Calibri" w:cs="Calibri"/>
          <w:sz w:val="20"/>
          <w:szCs w:val="20"/>
        </w:rPr>
        <w:t>; e</w:t>
      </w:r>
      <w:r w:rsidR="001D47E6" w:rsidRPr="001E7564">
        <w:rPr>
          <w:rFonts w:ascii="Calibri" w:hAnsi="Calibri" w:cs="Calibri"/>
          <w:sz w:val="20"/>
          <w:szCs w:val="20"/>
        </w:rPr>
        <w:t>xiste disposición de residuos industriales asimilables a domiciliarios generados por la empresa y algunos provenientes de empresa salmonera, en un sector de la planta</w:t>
      </w:r>
      <w:r w:rsidR="00634199" w:rsidRPr="001E7564">
        <w:rPr>
          <w:rFonts w:ascii="Calibri" w:hAnsi="Calibri" w:cs="Calibri"/>
          <w:sz w:val="20"/>
          <w:szCs w:val="20"/>
        </w:rPr>
        <w:t>, n</w:t>
      </w:r>
      <w:r w:rsidR="001D47E6" w:rsidRPr="001E7564">
        <w:rPr>
          <w:rFonts w:ascii="Calibri" w:hAnsi="Calibri" w:cs="Calibri"/>
          <w:sz w:val="20"/>
          <w:szCs w:val="20"/>
        </w:rPr>
        <w:t xml:space="preserve">o están siendo despachados a reciclaje o vertedero autorizado, según lo señalado en RCA </w:t>
      </w:r>
      <w:proofErr w:type="spellStart"/>
      <w:r w:rsidR="001D47E6" w:rsidRPr="001E7564">
        <w:rPr>
          <w:rFonts w:ascii="Calibri" w:hAnsi="Calibri" w:cs="Calibri"/>
          <w:sz w:val="20"/>
          <w:szCs w:val="20"/>
        </w:rPr>
        <w:t>N°</w:t>
      </w:r>
      <w:proofErr w:type="spellEnd"/>
      <w:r w:rsidR="001D47E6" w:rsidRPr="001E7564">
        <w:rPr>
          <w:rFonts w:ascii="Calibri" w:hAnsi="Calibri" w:cs="Calibri"/>
          <w:sz w:val="20"/>
          <w:szCs w:val="20"/>
        </w:rPr>
        <w:t xml:space="preserve"> 280/2009</w:t>
      </w:r>
      <w:r w:rsidR="001E7564">
        <w:rPr>
          <w:rFonts w:ascii="Calibri" w:hAnsi="Calibri" w:cs="Calibri"/>
          <w:sz w:val="20"/>
          <w:szCs w:val="20"/>
        </w:rPr>
        <w:t>.</w:t>
      </w:r>
    </w:p>
    <w:p w14:paraId="1882E0C9" w14:textId="190B9991" w:rsidR="00A176F4" w:rsidRPr="001D47E6" w:rsidRDefault="00A176F4" w:rsidP="00892979">
      <w:pPr>
        <w:pStyle w:val="Prrafodelista"/>
        <w:ind w:left="0" w:firstLine="432"/>
        <w:rPr>
          <w:rFonts w:ascii="Calibri" w:hAnsi="Calibri" w:cs="Calibri"/>
          <w:color w:val="FF0000"/>
          <w:sz w:val="20"/>
          <w:szCs w:val="20"/>
        </w:rPr>
      </w:pPr>
    </w:p>
    <w:p w14:paraId="6D0F0B64" w14:textId="7534F29C" w:rsidR="00FC3B12" w:rsidRDefault="00FC3B12" w:rsidP="00892979">
      <w:pPr>
        <w:pStyle w:val="Prrafodelista"/>
        <w:ind w:left="0" w:firstLine="432"/>
        <w:rPr>
          <w:rFonts w:ascii="Calibri" w:hAnsi="Calibri" w:cs="Calibri"/>
          <w:color w:val="FF0000"/>
          <w:sz w:val="20"/>
          <w:szCs w:val="20"/>
        </w:rPr>
      </w:pPr>
    </w:p>
    <w:p w14:paraId="0B4C5179" w14:textId="704BADB5" w:rsidR="00FC3B12" w:rsidRDefault="00FC3B12" w:rsidP="00892979">
      <w:pPr>
        <w:pStyle w:val="Prrafodelista"/>
        <w:ind w:left="0" w:firstLine="432"/>
        <w:rPr>
          <w:rFonts w:ascii="Calibri" w:hAnsi="Calibri" w:cs="Calibri"/>
          <w:color w:val="FF0000"/>
          <w:sz w:val="20"/>
          <w:szCs w:val="20"/>
        </w:rPr>
      </w:pPr>
    </w:p>
    <w:p w14:paraId="2253E840" w14:textId="6AC5A32B" w:rsidR="00FC3B12" w:rsidRDefault="00FC3B12" w:rsidP="00892979">
      <w:pPr>
        <w:pStyle w:val="Prrafodelista"/>
        <w:ind w:left="0" w:firstLine="432"/>
        <w:rPr>
          <w:rFonts w:ascii="Calibri" w:hAnsi="Calibri" w:cs="Calibri"/>
          <w:color w:val="FF0000"/>
          <w:sz w:val="20"/>
          <w:szCs w:val="20"/>
        </w:rPr>
      </w:pPr>
    </w:p>
    <w:p w14:paraId="3B11866F" w14:textId="697F92A6" w:rsidR="00FC3B12" w:rsidRDefault="00FC3B12" w:rsidP="00892979">
      <w:pPr>
        <w:pStyle w:val="Prrafodelista"/>
        <w:ind w:left="0" w:firstLine="432"/>
        <w:rPr>
          <w:rFonts w:ascii="Calibri" w:hAnsi="Calibri" w:cs="Calibri"/>
          <w:color w:val="FF0000"/>
          <w:sz w:val="20"/>
          <w:szCs w:val="20"/>
        </w:rPr>
      </w:pPr>
    </w:p>
    <w:p w14:paraId="5E29E197" w14:textId="44E11803" w:rsidR="00FC3B12" w:rsidRDefault="00FC3B12" w:rsidP="00892979">
      <w:pPr>
        <w:pStyle w:val="Prrafodelista"/>
        <w:ind w:left="0" w:firstLine="432"/>
        <w:rPr>
          <w:rFonts w:ascii="Calibri" w:hAnsi="Calibri" w:cs="Calibri"/>
          <w:color w:val="FF0000"/>
          <w:sz w:val="20"/>
          <w:szCs w:val="20"/>
        </w:rPr>
      </w:pPr>
    </w:p>
    <w:p w14:paraId="0A62F400" w14:textId="34C1766D" w:rsidR="00FC3B12" w:rsidRDefault="00FC3B12" w:rsidP="00892979">
      <w:pPr>
        <w:pStyle w:val="Prrafodelista"/>
        <w:ind w:left="0" w:firstLine="432"/>
        <w:rPr>
          <w:rFonts w:ascii="Calibri" w:hAnsi="Calibri" w:cs="Calibri"/>
          <w:color w:val="FF0000"/>
          <w:sz w:val="20"/>
          <w:szCs w:val="20"/>
        </w:rPr>
      </w:pPr>
    </w:p>
    <w:p w14:paraId="7CE8F59B" w14:textId="13BE5E50" w:rsidR="00FC3B12" w:rsidRDefault="00FC3B12" w:rsidP="00892979">
      <w:pPr>
        <w:pStyle w:val="Prrafodelista"/>
        <w:ind w:left="0" w:firstLine="432"/>
        <w:rPr>
          <w:rFonts w:ascii="Calibri" w:hAnsi="Calibri" w:cs="Calibri"/>
          <w:color w:val="FF0000"/>
          <w:sz w:val="20"/>
          <w:szCs w:val="20"/>
        </w:rPr>
      </w:pPr>
    </w:p>
    <w:p w14:paraId="0934CFCC" w14:textId="6EBB0A0B" w:rsidR="00FC3B12" w:rsidRDefault="00FC3B12" w:rsidP="00892979">
      <w:pPr>
        <w:pStyle w:val="Prrafodelista"/>
        <w:ind w:left="0" w:firstLine="432"/>
        <w:rPr>
          <w:rFonts w:ascii="Calibri" w:hAnsi="Calibri" w:cs="Calibri"/>
          <w:color w:val="FF0000"/>
          <w:sz w:val="20"/>
          <w:szCs w:val="20"/>
        </w:rPr>
      </w:pPr>
    </w:p>
    <w:p w14:paraId="187D4428" w14:textId="533DFB89" w:rsidR="00FC3B12" w:rsidRDefault="00FC3B12" w:rsidP="00892979">
      <w:pPr>
        <w:pStyle w:val="Prrafodelista"/>
        <w:ind w:left="0" w:firstLine="432"/>
        <w:rPr>
          <w:rFonts w:ascii="Calibri" w:hAnsi="Calibri" w:cs="Calibri"/>
          <w:color w:val="FF0000"/>
          <w:sz w:val="20"/>
          <w:szCs w:val="20"/>
        </w:rPr>
      </w:pPr>
    </w:p>
    <w:p w14:paraId="0BE7A79D" w14:textId="6FC51CE5" w:rsidR="00FC3B12" w:rsidRDefault="00FC3B12" w:rsidP="00892979">
      <w:pPr>
        <w:pStyle w:val="Prrafodelista"/>
        <w:ind w:left="0" w:firstLine="432"/>
        <w:rPr>
          <w:rFonts w:ascii="Calibri" w:hAnsi="Calibri" w:cs="Calibri"/>
          <w:color w:val="FF0000"/>
          <w:sz w:val="20"/>
          <w:szCs w:val="20"/>
        </w:rPr>
      </w:pPr>
    </w:p>
    <w:p w14:paraId="77F26856" w14:textId="73EB413F" w:rsidR="00FC3B12" w:rsidRDefault="00FC3B12" w:rsidP="00892979">
      <w:pPr>
        <w:pStyle w:val="Prrafodelista"/>
        <w:ind w:left="0" w:firstLine="432"/>
        <w:rPr>
          <w:rFonts w:ascii="Calibri" w:hAnsi="Calibri" w:cs="Calibri"/>
          <w:color w:val="FF0000"/>
          <w:sz w:val="20"/>
          <w:szCs w:val="20"/>
        </w:rPr>
      </w:pPr>
    </w:p>
    <w:p w14:paraId="2332F4C4" w14:textId="2DA7FF68" w:rsidR="00FC3B12" w:rsidRDefault="00FC3B12" w:rsidP="00892979">
      <w:pPr>
        <w:pStyle w:val="Prrafodelista"/>
        <w:ind w:left="0" w:firstLine="432"/>
        <w:rPr>
          <w:rFonts w:ascii="Calibri" w:hAnsi="Calibri" w:cs="Calibri"/>
          <w:color w:val="FF0000"/>
          <w:sz w:val="20"/>
          <w:szCs w:val="20"/>
        </w:rPr>
      </w:pPr>
    </w:p>
    <w:p w14:paraId="20FE05F6" w14:textId="195BDE71" w:rsidR="00FC3B12" w:rsidRDefault="00FC3B12" w:rsidP="00892979">
      <w:pPr>
        <w:pStyle w:val="Prrafodelista"/>
        <w:ind w:left="0" w:firstLine="432"/>
        <w:rPr>
          <w:rFonts w:ascii="Calibri" w:hAnsi="Calibri" w:cs="Calibri"/>
          <w:color w:val="FF0000"/>
          <w:sz w:val="20"/>
          <w:szCs w:val="20"/>
        </w:rPr>
      </w:pPr>
    </w:p>
    <w:p w14:paraId="74714E25" w14:textId="2FB07D51" w:rsidR="00FC3B12" w:rsidRDefault="00FC3B12" w:rsidP="00892979">
      <w:pPr>
        <w:pStyle w:val="Prrafodelista"/>
        <w:ind w:left="0" w:firstLine="432"/>
        <w:rPr>
          <w:rFonts w:ascii="Calibri" w:hAnsi="Calibri" w:cs="Calibri"/>
          <w:color w:val="FF0000"/>
          <w:sz w:val="20"/>
          <w:szCs w:val="20"/>
        </w:rPr>
      </w:pPr>
    </w:p>
    <w:p w14:paraId="20C4587B" w14:textId="0F95D174" w:rsidR="00FC3B12" w:rsidRDefault="00FC3B12" w:rsidP="00892979">
      <w:pPr>
        <w:pStyle w:val="Prrafodelista"/>
        <w:ind w:left="0" w:firstLine="432"/>
        <w:rPr>
          <w:rFonts w:ascii="Calibri" w:hAnsi="Calibri" w:cs="Calibri"/>
          <w:color w:val="FF0000"/>
          <w:sz w:val="20"/>
          <w:szCs w:val="20"/>
        </w:rPr>
      </w:pPr>
    </w:p>
    <w:p w14:paraId="0190FD9A" w14:textId="325DA1BC" w:rsidR="00634199" w:rsidRDefault="00634199" w:rsidP="00892979">
      <w:pPr>
        <w:pStyle w:val="Prrafodelista"/>
        <w:ind w:left="0" w:firstLine="432"/>
        <w:rPr>
          <w:rFonts w:ascii="Calibri" w:hAnsi="Calibri" w:cs="Calibri"/>
          <w:color w:val="FF0000"/>
          <w:sz w:val="20"/>
          <w:szCs w:val="20"/>
        </w:rPr>
      </w:pPr>
    </w:p>
    <w:p w14:paraId="4D128A41" w14:textId="5B4EC69A" w:rsidR="00634199" w:rsidRDefault="00634199" w:rsidP="00892979">
      <w:pPr>
        <w:pStyle w:val="Prrafodelista"/>
        <w:ind w:left="0" w:firstLine="432"/>
        <w:rPr>
          <w:rFonts w:ascii="Calibri" w:hAnsi="Calibri" w:cs="Calibri"/>
          <w:color w:val="FF0000"/>
          <w:sz w:val="20"/>
          <w:szCs w:val="20"/>
        </w:rPr>
      </w:pPr>
    </w:p>
    <w:p w14:paraId="7825E226" w14:textId="6061D4B2" w:rsidR="00634199" w:rsidRDefault="00634199" w:rsidP="00892979">
      <w:pPr>
        <w:pStyle w:val="Prrafodelista"/>
        <w:ind w:left="0" w:firstLine="432"/>
        <w:rPr>
          <w:rFonts w:ascii="Calibri" w:hAnsi="Calibri" w:cs="Calibri"/>
          <w:color w:val="FF0000"/>
          <w:sz w:val="20"/>
          <w:szCs w:val="20"/>
        </w:rPr>
      </w:pPr>
    </w:p>
    <w:p w14:paraId="2429AB79" w14:textId="6DA40FA1" w:rsidR="00634199" w:rsidRDefault="00634199" w:rsidP="00892979">
      <w:pPr>
        <w:pStyle w:val="Prrafodelista"/>
        <w:ind w:left="0" w:firstLine="432"/>
        <w:rPr>
          <w:rFonts w:ascii="Calibri" w:hAnsi="Calibri" w:cs="Calibri"/>
          <w:color w:val="FF0000"/>
          <w:sz w:val="20"/>
          <w:szCs w:val="20"/>
        </w:rPr>
      </w:pPr>
    </w:p>
    <w:p w14:paraId="49F8890D" w14:textId="5EAE9169" w:rsidR="00634199" w:rsidRDefault="00634199" w:rsidP="00892979">
      <w:pPr>
        <w:pStyle w:val="Prrafodelista"/>
        <w:ind w:left="0" w:firstLine="432"/>
        <w:rPr>
          <w:rFonts w:ascii="Calibri" w:hAnsi="Calibri" w:cs="Calibri"/>
          <w:color w:val="FF0000"/>
          <w:sz w:val="20"/>
          <w:szCs w:val="20"/>
        </w:rPr>
      </w:pPr>
    </w:p>
    <w:p w14:paraId="6A0D533E" w14:textId="1C3F5328" w:rsidR="00634199" w:rsidRDefault="00634199" w:rsidP="00892979">
      <w:pPr>
        <w:pStyle w:val="Prrafodelista"/>
        <w:ind w:left="0" w:firstLine="432"/>
        <w:rPr>
          <w:rFonts w:ascii="Calibri" w:hAnsi="Calibri" w:cs="Calibri"/>
          <w:color w:val="FF0000"/>
          <w:sz w:val="20"/>
          <w:szCs w:val="20"/>
        </w:rPr>
      </w:pPr>
    </w:p>
    <w:p w14:paraId="4465F302" w14:textId="16286686" w:rsidR="00634199" w:rsidRDefault="00634199" w:rsidP="00892979">
      <w:pPr>
        <w:pStyle w:val="Prrafodelista"/>
        <w:ind w:left="0" w:firstLine="432"/>
        <w:rPr>
          <w:rFonts w:ascii="Calibri" w:hAnsi="Calibri" w:cs="Calibri"/>
          <w:color w:val="FF0000"/>
          <w:sz w:val="20"/>
          <w:szCs w:val="20"/>
        </w:rPr>
      </w:pPr>
    </w:p>
    <w:p w14:paraId="26F1F182" w14:textId="2ACABF00" w:rsidR="00634199" w:rsidRDefault="00634199" w:rsidP="00892979">
      <w:pPr>
        <w:pStyle w:val="Prrafodelista"/>
        <w:ind w:left="0" w:firstLine="432"/>
        <w:rPr>
          <w:rFonts w:ascii="Calibri" w:hAnsi="Calibri" w:cs="Calibri"/>
          <w:color w:val="FF0000"/>
          <w:sz w:val="20"/>
          <w:szCs w:val="20"/>
        </w:rPr>
      </w:pPr>
    </w:p>
    <w:p w14:paraId="3F0E345F" w14:textId="070B61C1" w:rsidR="00634199" w:rsidRDefault="00634199" w:rsidP="00892979">
      <w:pPr>
        <w:pStyle w:val="Prrafodelista"/>
        <w:ind w:left="0" w:firstLine="432"/>
        <w:rPr>
          <w:rFonts w:ascii="Calibri" w:hAnsi="Calibri" w:cs="Calibri"/>
          <w:color w:val="FF0000"/>
          <w:sz w:val="20"/>
          <w:szCs w:val="20"/>
        </w:rPr>
      </w:pPr>
    </w:p>
    <w:p w14:paraId="5AB1CC67" w14:textId="71FB7A75" w:rsidR="001E7564" w:rsidRDefault="001E7564" w:rsidP="00892979">
      <w:pPr>
        <w:pStyle w:val="Prrafodelista"/>
        <w:ind w:left="0" w:firstLine="432"/>
        <w:rPr>
          <w:rFonts w:ascii="Calibri" w:hAnsi="Calibri" w:cs="Calibri"/>
          <w:color w:val="FF0000"/>
          <w:sz w:val="20"/>
          <w:szCs w:val="20"/>
        </w:rPr>
      </w:pPr>
    </w:p>
    <w:p w14:paraId="5795E20C" w14:textId="2C0DD6D4" w:rsidR="001E7564" w:rsidRDefault="001E7564" w:rsidP="00892979">
      <w:pPr>
        <w:pStyle w:val="Prrafodelista"/>
        <w:ind w:left="0" w:firstLine="432"/>
        <w:rPr>
          <w:rFonts w:ascii="Calibri" w:hAnsi="Calibri" w:cs="Calibri"/>
          <w:color w:val="FF0000"/>
          <w:sz w:val="20"/>
          <w:szCs w:val="20"/>
        </w:rPr>
      </w:pPr>
    </w:p>
    <w:p w14:paraId="29F74F25" w14:textId="77777777" w:rsidR="001E7564" w:rsidRDefault="001E7564" w:rsidP="00892979">
      <w:pPr>
        <w:pStyle w:val="Prrafodelista"/>
        <w:ind w:left="0" w:firstLine="432"/>
        <w:rPr>
          <w:rFonts w:ascii="Calibri" w:hAnsi="Calibri" w:cs="Calibri"/>
          <w:color w:val="FF0000"/>
          <w:sz w:val="20"/>
          <w:szCs w:val="20"/>
        </w:rPr>
      </w:pPr>
    </w:p>
    <w:p w14:paraId="45414F0A" w14:textId="77777777" w:rsidR="00634199" w:rsidRDefault="00634199" w:rsidP="00892979">
      <w:pPr>
        <w:pStyle w:val="Prrafodelista"/>
        <w:ind w:left="0" w:firstLine="432"/>
        <w:rPr>
          <w:rFonts w:ascii="Calibri" w:hAnsi="Calibri" w:cs="Calibri"/>
          <w:color w:val="FF0000"/>
          <w:sz w:val="20"/>
          <w:szCs w:val="20"/>
        </w:rPr>
      </w:pPr>
    </w:p>
    <w:p w14:paraId="6CB65C51" w14:textId="385D02E0" w:rsidR="00FC3B12" w:rsidRDefault="00FC3B12" w:rsidP="00892979">
      <w:pPr>
        <w:pStyle w:val="Prrafodelista"/>
        <w:ind w:left="0" w:firstLine="432"/>
        <w:rPr>
          <w:rFonts w:ascii="Calibri" w:hAnsi="Calibri" w:cs="Calibri"/>
          <w:color w:val="FF0000"/>
          <w:sz w:val="20"/>
          <w:szCs w:val="20"/>
        </w:rPr>
      </w:pPr>
    </w:p>
    <w:p w14:paraId="34B9C928" w14:textId="77777777" w:rsidR="00D42470" w:rsidRDefault="00D42470" w:rsidP="00987770">
      <w:pPr>
        <w:pStyle w:val="Ttulo1"/>
      </w:pPr>
      <w:bookmarkStart w:id="10" w:name="_Toc390777017"/>
      <w:bookmarkStart w:id="11" w:name="_Toc449085406"/>
      <w:bookmarkStart w:id="12" w:name="_Toc536697583"/>
      <w:r w:rsidRPr="00D42470">
        <w:t xml:space="preserve">IDENTIFICACIÓN </w:t>
      </w:r>
      <w:bookmarkEnd w:id="10"/>
      <w:r w:rsidRPr="00D42470">
        <w:t>DE LA UNIDAD FISCALIZABLE</w:t>
      </w:r>
      <w:bookmarkEnd w:id="11"/>
      <w:bookmarkEnd w:id="12"/>
    </w:p>
    <w:p w14:paraId="41788C01" w14:textId="77777777" w:rsidR="002A1184" w:rsidRPr="0025129B" w:rsidRDefault="002A1184" w:rsidP="001B6D97">
      <w:pPr>
        <w:pStyle w:val="Ttulo2"/>
        <w:ind w:left="567"/>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96004166"/>
      <w:bookmarkStart w:id="23" w:name="_Toc536697584"/>
      <w:r w:rsidRPr="0025129B">
        <w:t>Antecedentes Generales</w:t>
      </w:r>
      <w:bookmarkEnd w:id="13"/>
      <w:bookmarkEnd w:id="14"/>
      <w:bookmarkEnd w:id="15"/>
      <w:bookmarkEnd w:id="16"/>
      <w:bookmarkEnd w:id="17"/>
      <w:bookmarkEnd w:id="18"/>
      <w:bookmarkEnd w:id="19"/>
      <w:bookmarkEnd w:id="20"/>
      <w:bookmarkEnd w:id="21"/>
      <w:bookmarkEnd w:id="22"/>
      <w:bookmarkEnd w:id="2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A103C6" w:rsidRPr="00A103C6" w14:paraId="6054E694" w14:textId="77777777" w:rsidTr="00380CFD">
        <w:trPr>
          <w:trHeight w:val="78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BDC726" w14:textId="77777777" w:rsidR="00462028" w:rsidRDefault="00A103C6" w:rsidP="00A103C6">
            <w:pPr>
              <w:rPr>
                <w:rFonts w:ascii="Calibri" w:hAnsi="Calibri" w:cs="Calibri"/>
                <w:sz w:val="20"/>
                <w:szCs w:val="20"/>
              </w:rPr>
            </w:pPr>
            <w:r w:rsidRPr="00A103C6">
              <w:rPr>
                <w:rFonts w:ascii="Calibri" w:hAnsi="Calibri" w:cs="Calibri"/>
                <w:b/>
                <w:sz w:val="20"/>
                <w:szCs w:val="20"/>
              </w:rPr>
              <w:t>Identificación de la Unidad Fiscalizable:</w:t>
            </w:r>
            <w:r w:rsidRPr="00A103C6">
              <w:rPr>
                <w:rFonts w:ascii="Calibri" w:hAnsi="Calibri" w:cs="Calibri"/>
                <w:sz w:val="20"/>
                <w:szCs w:val="20"/>
              </w:rPr>
              <w:t xml:space="preserve"> </w:t>
            </w:r>
          </w:p>
          <w:p w14:paraId="2598CFDA" w14:textId="32AFA798" w:rsidR="00A103C6" w:rsidRPr="00A103C6" w:rsidRDefault="00AF67A6" w:rsidP="00A103C6">
            <w:pPr>
              <w:rPr>
                <w:rFonts w:ascii="Calibri" w:hAnsi="Calibri" w:cs="Calibri"/>
                <w:sz w:val="20"/>
                <w:szCs w:val="20"/>
              </w:rPr>
            </w:pPr>
            <w:r>
              <w:rPr>
                <w:rFonts w:ascii="Calibri" w:hAnsi="Calibri" w:cs="Calibri"/>
                <w:sz w:val="20"/>
                <w:szCs w:val="20"/>
              </w:rPr>
              <w:t>Taller de lavado, reparación y pintura de redes B &amp; B</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726A9604" w14:textId="77777777" w:rsidR="00A103C6" w:rsidRPr="00A103C6" w:rsidRDefault="00A103C6" w:rsidP="00A103C6">
            <w:pPr>
              <w:rPr>
                <w:rFonts w:ascii="Calibri" w:hAnsi="Calibri" w:cs="Calibri"/>
                <w:b/>
                <w:sz w:val="20"/>
                <w:szCs w:val="20"/>
                <w:lang w:eastAsia="es-ES"/>
              </w:rPr>
            </w:pPr>
            <w:r w:rsidRPr="00A103C6">
              <w:rPr>
                <w:rFonts w:ascii="Calibri" w:hAnsi="Calibri" w:cs="Calibri"/>
                <w:b/>
                <w:sz w:val="20"/>
                <w:szCs w:val="20"/>
                <w:lang w:eastAsia="es-ES"/>
              </w:rPr>
              <w:t>Estado operacional de la Unidad Fiscalizable:</w:t>
            </w:r>
          </w:p>
          <w:p w14:paraId="7E09FDA7" w14:textId="77777777" w:rsidR="00A103C6" w:rsidRPr="00A103C6" w:rsidRDefault="00A103C6" w:rsidP="00A103C6">
            <w:pPr>
              <w:rPr>
                <w:rFonts w:ascii="Calibri" w:hAnsi="Calibri" w:cs="Calibri"/>
                <w:sz w:val="20"/>
                <w:szCs w:val="20"/>
                <w:lang w:eastAsia="es-ES"/>
              </w:rPr>
            </w:pPr>
            <w:r w:rsidRPr="00A103C6">
              <w:rPr>
                <w:rFonts w:ascii="Calibri" w:hAnsi="Calibri" w:cs="Calibri"/>
                <w:sz w:val="20"/>
                <w:szCs w:val="20"/>
                <w:lang w:eastAsia="es-ES"/>
              </w:rPr>
              <w:t>Operación</w:t>
            </w:r>
          </w:p>
        </w:tc>
      </w:tr>
      <w:tr w:rsidR="00A103C6" w:rsidRPr="00A103C6" w14:paraId="09D0396E" w14:textId="77777777" w:rsidTr="00097E4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41E9FCC" w14:textId="77777777" w:rsidR="00A103C6" w:rsidRPr="00A103C6" w:rsidRDefault="00A103C6" w:rsidP="00A103C6">
            <w:pPr>
              <w:spacing w:after="0"/>
              <w:rPr>
                <w:rFonts w:ascii="Calibri" w:hAnsi="Calibri" w:cs="Calibri"/>
                <w:sz w:val="20"/>
                <w:szCs w:val="20"/>
              </w:rPr>
            </w:pPr>
            <w:r w:rsidRPr="00A103C6">
              <w:rPr>
                <w:rFonts w:ascii="Calibri" w:hAnsi="Calibri" w:cs="Calibri"/>
                <w:b/>
                <w:sz w:val="20"/>
                <w:szCs w:val="20"/>
              </w:rPr>
              <w:t>Región:</w:t>
            </w:r>
            <w:r w:rsidRPr="00A103C6">
              <w:rPr>
                <w:rFonts w:ascii="Calibri" w:hAnsi="Calibri" w:cs="Calibri"/>
                <w:sz w:val="20"/>
                <w:szCs w:val="20"/>
              </w:rPr>
              <w:t xml:space="preserve"> </w:t>
            </w:r>
          </w:p>
          <w:p w14:paraId="15E51B65" w14:textId="77777777" w:rsidR="00A103C6" w:rsidRPr="00A103C6" w:rsidRDefault="00A103C6" w:rsidP="00A103C6">
            <w:pPr>
              <w:spacing w:after="0"/>
              <w:rPr>
                <w:rFonts w:ascii="Calibri" w:hAnsi="Calibri" w:cs="Calibri"/>
                <w:b/>
                <w:sz w:val="20"/>
                <w:szCs w:val="20"/>
              </w:rPr>
            </w:pPr>
            <w:r w:rsidRPr="00A103C6">
              <w:rPr>
                <w:rFonts w:ascii="Calibri" w:hAnsi="Calibri" w:cs="Calibri"/>
                <w:sz w:val="20"/>
                <w:szCs w:val="20"/>
              </w:rPr>
              <w:t>XI Región de Aysén</w:t>
            </w:r>
          </w:p>
        </w:tc>
        <w:tc>
          <w:tcPr>
            <w:tcW w:w="2296" w:type="pct"/>
            <w:vMerge w:val="restart"/>
            <w:tcBorders>
              <w:top w:val="single" w:sz="4" w:space="0" w:color="auto"/>
              <w:left w:val="single" w:sz="4" w:space="0" w:color="auto"/>
              <w:right w:val="single" w:sz="4" w:space="0" w:color="auto"/>
            </w:tcBorders>
            <w:shd w:val="clear" w:color="auto" w:fill="FFFFFF"/>
            <w:hideMark/>
          </w:tcPr>
          <w:p w14:paraId="1158B3B5" w14:textId="77777777" w:rsidR="00A103C6" w:rsidRPr="00A103C6" w:rsidRDefault="00A103C6" w:rsidP="00A103C6">
            <w:pPr>
              <w:spacing w:after="0" w:line="276" w:lineRule="auto"/>
              <w:ind w:left="46"/>
              <w:rPr>
                <w:rFonts w:ascii="Calibri" w:hAnsi="Calibri" w:cs="Calibri"/>
                <w:sz w:val="20"/>
                <w:szCs w:val="20"/>
              </w:rPr>
            </w:pPr>
            <w:r w:rsidRPr="00A103C6">
              <w:rPr>
                <w:rFonts w:ascii="Calibri" w:hAnsi="Calibri" w:cs="Calibri"/>
                <w:b/>
                <w:sz w:val="20"/>
                <w:szCs w:val="20"/>
              </w:rPr>
              <w:t>Ubicación específica de la unidad fiscalizable:</w:t>
            </w:r>
            <w:r w:rsidRPr="00A103C6">
              <w:rPr>
                <w:rFonts w:ascii="Calibri" w:hAnsi="Calibri" w:cs="Calibri"/>
                <w:sz w:val="20"/>
                <w:szCs w:val="20"/>
              </w:rPr>
              <w:t xml:space="preserve"> </w:t>
            </w:r>
          </w:p>
          <w:p w14:paraId="12F2DB35" w14:textId="22AF9604" w:rsidR="00A103C6" w:rsidRPr="00A103C6" w:rsidRDefault="00AF67A6" w:rsidP="00A103C6">
            <w:pPr>
              <w:spacing w:after="0" w:line="276" w:lineRule="auto"/>
              <w:ind w:left="46"/>
              <w:rPr>
                <w:rFonts w:ascii="Calibri" w:hAnsi="Calibri" w:cs="Calibri"/>
                <w:sz w:val="20"/>
                <w:szCs w:val="20"/>
              </w:rPr>
            </w:pPr>
            <w:r>
              <w:rPr>
                <w:rFonts w:ascii="Calibri" w:hAnsi="Calibri" w:cs="Calibri"/>
                <w:sz w:val="20"/>
                <w:szCs w:val="20"/>
              </w:rPr>
              <w:t>Km 5 camino a Puerto Cisnes</w:t>
            </w:r>
          </w:p>
        </w:tc>
      </w:tr>
      <w:tr w:rsidR="00A103C6" w:rsidRPr="00A103C6" w14:paraId="3CBEB769" w14:textId="77777777" w:rsidTr="00097E43">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37D4C8" w14:textId="77777777" w:rsidR="00A103C6" w:rsidRPr="00A103C6" w:rsidRDefault="00A103C6" w:rsidP="00A103C6">
            <w:pPr>
              <w:spacing w:after="0"/>
              <w:rPr>
                <w:rFonts w:ascii="Calibri" w:hAnsi="Calibri" w:cs="Calibri"/>
                <w:sz w:val="20"/>
                <w:szCs w:val="20"/>
              </w:rPr>
            </w:pPr>
            <w:r w:rsidRPr="00A103C6">
              <w:rPr>
                <w:rFonts w:ascii="Calibri" w:hAnsi="Calibri" w:cs="Calibri"/>
                <w:b/>
                <w:sz w:val="20"/>
                <w:szCs w:val="20"/>
              </w:rPr>
              <w:t>Provincia:</w:t>
            </w:r>
            <w:r w:rsidRPr="00A103C6">
              <w:rPr>
                <w:rFonts w:ascii="Calibri" w:hAnsi="Calibri" w:cs="Calibri"/>
                <w:sz w:val="20"/>
                <w:szCs w:val="20"/>
              </w:rPr>
              <w:t xml:space="preserve"> </w:t>
            </w:r>
          </w:p>
          <w:p w14:paraId="3CEAA964" w14:textId="11CBC37A" w:rsidR="00A103C6" w:rsidRPr="00A103C6" w:rsidRDefault="00AF67A6" w:rsidP="00A103C6">
            <w:pPr>
              <w:spacing w:after="0"/>
              <w:rPr>
                <w:rFonts w:ascii="Calibri" w:hAnsi="Calibri" w:cs="Calibri"/>
                <w:sz w:val="20"/>
                <w:szCs w:val="20"/>
              </w:rPr>
            </w:pPr>
            <w:r>
              <w:rPr>
                <w:rFonts w:ascii="Calibri" w:hAnsi="Calibri" w:cs="Calibri"/>
                <w:sz w:val="20"/>
                <w:szCs w:val="20"/>
              </w:rPr>
              <w:t>Cisnes</w:t>
            </w:r>
          </w:p>
        </w:tc>
        <w:tc>
          <w:tcPr>
            <w:tcW w:w="2296" w:type="pct"/>
            <w:vMerge/>
            <w:tcBorders>
              <w:left w:val="single" w:sz="4" w:space="0" w:color="auto"/>
              <w:right w:val="single" w:sz="4" w:space="0" w:color="auto"/>
            </w:tcBorders>
            <w:shd w:val="clear" w:color="auto" w:fill="FFFFFF"/>
          </w:tcPr>
          <w:p w14:paraId="117125AA" w14:textId="77777777" w:rsidR="00A103C6" w:rsidRPr="00A103C6" w:rsidRDefault="00A103C6" w:rsidP="00A103C6">
            <w:pPr>
              <w:spacing w:after="0"/>
              <w:ind w:left="188"/>
              <w:rPr>
                <w:rFonts w:ascii="Calibri" w:hAnsi="Calibri" w:cs="Calibri"/>
                <w:b/>
                <w:sz w:val="20"/>
                <w:szCs w:val="20"/>
              </w:rPr>
            </w:pPr>
          </w:p>
        </w:tc>
      </w:tr>
      <w:tr w:rsidR="00A103C6" w:rsidRPr="00A103C6" w14:paraId="223B2D8A" w14:textId="77777777" w:rsidTr="00380CFD">
        <w:trPr>
          <w:trHeight w:val="488"/>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511CE3" w14:textId="77777777" w:rsidR="00A103C6" w:rsidRDefault="00A103C6" w:rsidP="00A103C6">
            <w:pPr>
              <w:spacing w:after="0" w:line="276" w:lineRule="auto"/>
              <w:rPr>
                <w:rFonts w:ascii="Calibri" w:hAnsi="Calibri" w:cs="Calibri"/>
                <w:sz w:val="20"/>
                <w:szCs w:val="20"/>
              </w:rPr>
            </w:pPr>
            <w:r w:rsidRPr="00A103C6">
              <w:rPr>
                <w:rFonts w:ascii="Calibri" w:hAnsi="Calibri" w:cs="Calibri"/>
                <w:b/>
                <w:sz w:val="20"/>
                <w:szCs w:val="20"/>
              </w:rPr>
              <w:t>Comuna:</w:t>
            </w:r>
            <w:r w:rsidRPr="00A103C6">
              <w:rPr>
                <w:rFonts w:ascii="Calibri" w:hAnsi="Calibri" w:cs="Calibri"/>
                <w:sz w:val="20"/>
                <w:szCs w:val="20"/>
              </w:rPr>
              <w:t xml:space="preserve"> </w:t>
            </w:r>
          </w:p>
          <w:p w14:paraId="3980113F" w14:textId="14EE79DA" w:rsidR="00AF67A6" w:rsidRPr="00A103C6" w:rsidRDefault="00AF67A6" w:rsidP="00A103C6">
            <w:pPr>
              <w:spacing w:after="0" w:line="276" w:lineRule="auto"/>
              <w:rPr>
                <w:rFonts w:ascii="Calibri" w:hAnsi="Calibri" w:cs="Calibri"/>
                <w:sz w:val="20"/>
                <w:szCs w:val="20"/>
              </w:rPr>
            </w:pPr>
            <w:r>
              <w:rPr>
                <w:rFonts w:ascii="Calibri" w:hAnsi="Calibri" w:cs="Calibri"/>
                <w:sz w:val="20"/>
                <w:szCs w:val="20"/>
              </w:rPr>
              <w:t>Cisnes</w:t>
            </w:r>
          </w:p>
        </w:tc>
        <w:tc>
          <w:tcPr>
            <w:tcW w:w="2296" w:type="pct"/>
            <w:vMerge/>
            <w:tcBorders>
              <w:left w:val="single" w:sz="4" w:space="0" w:color="auto"/>
              <w:bottom w:val="single" w:sz="4" w:space="0" w:color="auto"/>
              <w:right w:val="single" w:sz="4" w:space="0" w:color="auto"/>
            </w:tcBorders>
            <w:shd w:val="clear" w:color="auto" w:fill="FFFFFF"/>
          </w:tcPr>
          <w:p w14:paraId="012276FB" w14:textId="77777777" w:rsidR="00A103C6" w:rsidRPr="00A103C6" w:rsidRDefault="00A103C6" w:rsidP="00A103C6">
            <w:pPr>
              <w:spacing w:after="0"/>
              <w:ind w:left="188"/>
              <w:rPr>
                <w:rFonts w:ascii="Calibri" w:hAnsi="Calibri" w:cs="Calibri"/>
                <w:b/>
                <w:sz w:val="20"/>
                <w:szCs w:val="20"/>
              </w:rPr>
            </w:pPr>
          </w:p>
        </w:tc>
      </w:tr>
      <w:tr w:rsidR="00A103C6" w:rsidRPr="00A103C6" w14:paraId="69693A1E" w14:textId="77777777" w:rsidTr="00380CFD">
        <w:trPr>
          <w:trHeight w:val="79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34EBD02" w14:textId="77777777" w:rsidR="00A103C6" w:rsidRPr="00A103C6" w:rsidRDefault="00A103C6" w:rsidP="00A103C6">
            <w:pPr>
              <w:spacing w:line="276" w:lineRule="auto"/>
              <w:rPr>
                <w:rFonts w:ascii="Calibri" w:hAnsi="Calibri" w:cs="Calibri"/>
                <w:sz w:val="20"/>
                <w:szCs w:val="20"/>
              </w:rPr>
            </w:pPr>
            <w:r w:rsidRPr="00A103C6">
              <w:rPr>
                <w:rFonts w:ascii="Calibri" w:hAnsi="Calibri" w:cs="Calibri"/>
                <w:b/>
                <w:sz w:val="20"/>
                <w:szCs w:val="20"/>
              </w:rPr>
              <w:t>Titular(es) de la unidad fiscalizable:</w:t>
            </w:r>
            <w:r w:rsidRPr="00A103C6">
              <w:rPr>
                <w:rFonts w:ascii="Calibri" w:hAnsi="Calibri" w:cs="Calibri"/>
                <w:sz w:val="20"/>
                <w:szCs w:val="20"/>
              </w:rPr>
              <w:t xml:space="preserve"> </w:t>
            </w:r>
          </w:p>
          <w:p w14:paraId="0EB5CBB6" w14:textId="3EEB9C8E" w:rsidR="00A103C6" w:rsidRPr="00A103C6" w:rsidRDefault="00AF67A6" w:rsidP="00A103C6">
            <w:pPr>
              <w:spacing w:line="276" w:lineRule="auto"/>
              <w:rPr>
                <w:rFonts w:ascii="Calibri" w:hAnsi="Calibri" w:cs="Calibri"/>
                <w:sz w:val="20"/>
                <w:szCs w:val="20"/>
              </w:rPr>
            </w:pPr>
            <w:r>
              <w:rPr>
                <w:rFonts w:ascii="Calibri" w:hAnsi="Calibri" w:cs="Calibri"/>
                <w:sz w:val="20"/>
                <w:szCs w:val="20"/>
              </w:rPr>
              <w:t>Servicios Industriales B&amp;B Nets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4B5F8" w14:textId="77777777" w:rsidR="00A103C6" w:rsidRPr="00A103C6" w:rsidRDefault="00A103C6" w:rsidP="00A103C6">
            <w:pPr>
              <w:spacing w:line="276" w:lineRule="auto"/>
              <w:rPr>
                <w:rFonts w:ascii="Calibri" w:hAnsi="Calibri" w:cs="Calibri"/>
                <w:sz w:val="20"/>
                <w:szCs w:val="20"/>
              </w:rPr>
            </w:pPr>
            <w:r w:rsidRPr="00A103C6">
              <w:rPr>
                <w:rFonts w:ascii="Calibri" w:hAnsi="Calibri" w:cs="Calibri"/>
                <w:b/>
                <w:sz w:val="20"/>
                <w:szCs w:val="20"/>
              </w:rPr>
              <w:t>RUT o RUN:</w:t>
            </w:r>
            <w:r w:rsidRPr="00A103C6">
              <w:rPr>
                <w:rFonts w:ascii="Calibri" w:hAnsi="Calibri" w:cs="Calibri"/>
                <w:sz w:val="20"/>
                <w:szCs w:val="20"/>
              </w:rPr>
              <w:t xml:space="preserve"> </w:t>
            </w:r>
          </w:p>
          <w:p w14:paraId="1FD5D56B" w14:textId="493FB768" w:rsidR="00A103C6" w:rsidRPr="00A103C6" w:rsidRDefault="00AF67A6" w:rsidP="00A103C6">
            <w:pPr>
              <w:spacing w:line="276" w:lineRule="auto"/>
              <w:rPr>
                <w:rFonts w:ascii="Calibri" w:hAnsi="Calibri" w:cs="Calibri"/>
                <w:sz w:val="20"/>
                <w:szCs w:val="20"/>
                <w:lang w:val="es-ES" w:eastAsia="es-ES"/>
              </w:rPr>
            </w:pPr>
            <w:r>
              <w:rPr>
                <w:rFonts w:ascii="Calibri" w:hAnsi="Calibri" w:cs="Calibri"/>
                <w:sz w:val="20"/>
                <w:szCs w:val="20"/>
                <w:lang w:val="es-ES" w:eastAsia="es-ES"/>
              </w:rPr>
              <w:t>77.846.020-3</w:t>
            </w:r>
          </w:p>
        </w:tc>
      </w:tr>
      <w:tr w:rsidR="00A103C6" w:rsidRPr="00A103C6" w14:paraId="4A1BD879" w14:textId="77777777" w:rsidTr="00097E43">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E77F59" w14:textId="77777777" w:rsidR="00A103C6" w:rsidRPr="00A103C6" w:rsidRDefault="00A103C6" w:rsidP="00A103C6">
            <w:pPr>
              <w:spacing w:line="276" w:lineRule="auto"/>
              <w:rPr>
                <w:rFonts w:ascii="Calibri" w:hAnsi="Calibri" w:cs="Calibri"/>
                <w:sz w:val="20"/>
                <w:szCs w:val="20"/>
              </w:rPr>
            </w:pPr>
            <w:r w:rsidRPr="00A103C6">
              <w:rPr>
                <w:rFonts w:ascii="Calibri" w:hAnsi="Calibri" w:cs="Calibri"/>
                <w:b/>
                <w:sz w:val="20"/>
                <w:szCs w:val="20"/>
              </w:rPr>
              <w:t>Domicilio titular(es):</w:t>
            </w:r>
            <w:r w:rsidRPr="00A103C6">
              <w:rPr>
                <w:rFonts w:ascii="Calibri" w:hAnsi="Calibri" w:cs="Calibri"/>
                <w:sz w:val="20"/>
                <w:szCs w:val="20"/>
              </w:rPr>
              <w:t xml:space="preserve"> </w:t>
            </w:r>
          </w:p>
          <w:p w14:paraId="400D22C5" w14:textId="53608351" w:rsidR="00A103C6" w:rsidRPr="00A103C6" w:rsidRDefault="00AF67A6" w:rsidP="00A103C6">
            <w:pPr>
              <w:spacing w:line="276" w:lineRule="auto"/>
              <w:rPr>
                <w:rFonts w:ascii="Calibri" w:hAnsi="Calibri" w:cs="Calibri"/>
                <w:sz w:val="20"/>
                <w:szCs w:val="20"/>
              </w:rPr>
            </w:pPr>
            <w:r>
              <w:rPr>
                <w:rFonts w:ascii="Calibri" w:hAnsi="Calibri" w:cs="Calibri"/>
                <w:sz w:val="20"/>
                <w:szCs w:val="20"/>
              </w:rPr>
              <w:t>KM 5 camino a Puerto Cisnes, Comuna de Cisnes, XI Región de Aysén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FBA433" w14:textId="77777777" w:rsidR="00A103C6" w:rsidRPr="00380CFD" w:rsidRDefault="00A103C6" w:rsidP="00A103C6">
            <w:pPr>
              <w:spacing w:line="276" w:lineRule="auto"/>
              <w:rPr>
                <w:rFonts w:ascii="Calibri" w:hAnsi="Calibri" w:cs="Calibri"/>
                <w:sz w:val="20"/>
                <w:szCs w:val="20"/>
              </w:rPr>
            </w:pPr>
            <w:r w:rsidRPr="00380CFD">
              <w:rPr>
                <w:rFonts w:ascii="Calibri" w:hAnsi="Calibri" w:cs="Calibri"/>
                <w:b/>
                <w:sz w:val="20"/>
                <w:szCs w:val="20"/>
              </w:rPr>
              <w:t>Correo electrónico:</w:t>
            </w:r>
            <w:r w:rsidRPr="00380CFD">
              <w:rPr>
                <w:rFonts w:ascii="Calibri" w:hAnsi="Calibri" w:cs="Calibri"/>
                <w:sz w:val="20"/>
                <w:szCs w:val="20"/>
              </w:rPr>
              <w:t xml:space="preserve"> </w:t>
            </w:r>
          </w:p>
          <w:p w14:paraId="1AD7210E" w14:textId="348C383C" w:rsidR="00A103C6" w:rsidRPr="00380CFD" w:rsidRDefault="00AF67A6" w:rsidP="00A103C6">
            <w:pPr>
              <w:spacing w:line="276" w:lineRule="auto"/>
              <w:rPr>
                <w:rFonts w:ascii="Calibri" w:hAnsi="Calibri" w:cs="Calibri"/>
                <w:sz w:val="20"/>
                <w:szCs w:val="20"/>
              </w:rPr>
            </w:pPr>
            <w:r>
              <w:rPr>
                <w:sz w:val="20"/>
                <w:szCs w:val="20"/>
              </w:rPr>
              <w:t>livargasc@gmail.com</w:t>
            </w:r>
          </w:p>
        </w:tc>
      </w:tr>
      <w:tr w:rsidR="00A103C6" w:rsidRPr="00A103C6" w14:paraId="702437C3" w14:textId="77777777" w:rsidTr="00380CFD">
        <w:trPr>
          <w:trHeight w:val="771"/>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94C7140" w14:textId="77777777" w:rsidR="00A103C6" w:rsidRPr="00A103C6" w:rsidRDefault="00A103C6" w:rsidP="00A103C6">
            <w:pPr>
              <w:rPr>
                <w:rFonts w:ascii="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2B7224" w14:textId="77777777" w:rsidR="00AF67A6" w:rsidRDefault="00A103C6" w:rsidP="00AF67A6">
            <w:pPr>
              <w:spacing w:line="276" w:lineRule="auto"/>
              <w:rPr>
                <w:rFonts w:ascii="Calibri" w:hAnsi="Calibri" w:cs="Calibri"/>
                <w:sz w:val="20"/>
                <w:szCs w:val="20"/>
              </w:rPr>
            </w:pPr>
            <w:r w:rsidRPr="00A103C6">
              <w:rPr>
                <w:rFonts w:ascii="Calibri" w:hAnsi="Calibri" w:cs="Calibri"/>
                <w:b/>
                <w:sz w:val="20"/>
                <w:szCs w:val="20"/>
              </w:rPr>
              <w:t>Teléfono:</w:t>
            </w:r>
            <w:r w:rsidRPr="00A103C6">
              <w:rPr>
                <w:rFonts w:ascii="Calibri" w:hAnsi="Calibri" w:cs="Calibri"/>
                <w:sz w:val="20"/>
                <w:szCs w:val="20"/>
              </w:rPr>
              <w:t xml:space="preserve"> </w:t>
            </w:r>
          </w:p>
          <w:p w14:paraId="703303C3" w14:textId="1AB9C79C" w:rsidR="00A103C6" w:rsidRPr="00A103C6" w:rsidRDefault="00A103C6" w:rsidP="00AF67A6">
            <w:pPr>
              <w:spacing w:line="276" w:lineRule="auto"/>
              <w:rPr>
                <w:rFonts w:ascii="Calibri" w:hAnsi="Calibri" w:cs="Calibri"/>
                <w:sz w:val="20"/>
                <w:szCs w:val="20"/>
              </w:rPr>
            </w:pPr>
            <w:r w:rsidRPr="00A103C6">
              <w:rPr>
                <w:rFonts w:ascii="Calibri" w:hAnsi="Calibri" w:cs="Calibri"/>
                <w:sz w:val="20"/>
                <w:szCs w:val="20"/>
              </w:rPr>
              <w:t>(</w:t>
            </w:r>
            <w:r w:rsidR="00AF67A6">
              <w:rPr>
                <w:rFonts w:ascii="Calibri" w:hAnsi="Calibri" w:cs="Calibri"/>
                <w:sz w:val="20"/>
                <w:szCs w:val="20"/>
              </w:rPr>
              <w:t>67) 2 526900</w:t>
            </w:r>
          </w:p>
        </w:tc>
      </w:tr>
      <w:tr w:rsidR="00A103C6" w:rsidRPr="00A103C6" w14:paraId="74BC9D12" w14:textId="77777777" w:rsidTr="00097E43">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7C31A5" w14:textId="77777777" w:rsidR="00A103C6" w:rsidRPr="00A103C6" w:rsidRDefault="00A103C6" w:rsidP="00A103C6">
            <w:pPr>
              <w:spacing w:line="276" w:lineRule="auto"/>
              <w:rPr>
                <w:rFonts w:ascii="Calibri" w:hAnsi="Calibri" w:cs="Calibri"/>
                <w:b/>
                <w:sz w:val="20"/>
                <w:szCs w:val="20"/>
              </w:rPr>
            </w:pPr>
            <w:r w:rsidRPr="00A103C6">
              <w:rPr>
                <w:rFonts w:ascii="Calibri" w:hAnsi="Calibri" w:cs="Calibri"/>
                <w:b/>
                <w:sz w:val="20"/>
                <w:szCs w:val="20"/>
              </w:rPr>
              <w:t>Identificación representante(s) legal(es):</w:t>
            </w:r>
          </w:p>
          <w:p w14:paraId="0F895FE2" w14:textId="3AE2D529" w:rsidR="00A103C6" w:rsidRPr="00A103C6" w:rsidRDefault="00AF67A6" w:rsidP="00A103C6">
            <w:pPr>
              <w:spacing w:line="276" w:lineRule="auto"/>
              <w:rPr>
                <w:rFonts w:ascii="Calibri" w:hAnsi="Calibri" w:cs="Calibri"/>
                <w:sz w:val="20"/>
                <w:szCs w:val="20"/>
              </w:rPr>
            </w:pPr>
            <w:r>
              <w:rPr>
                <w:rFonts w:ascii="Calibri" w:hAnsi="Calibri" w:cs="Calibri"/>
                <w:sz w:val="20"/>
                <w:szCs w:val="20"/>
              </w:rPr>
              <w:t>Licarayén Vargas Cruz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302BE2" w14:textId="77777777" w:rsidR="00A103C6" w:rsidRPr="00A103C6" w:rsidRDefault="00A103C6" w:rsidP="00A103C6">
            <w:pPr>
              <w:spacing w:line="276" w:lineRule="auto"/>
              <w:rPr>
                <w:rFonts w:ascii="Calibri" w:hAnsi="Calibri" w:cs="Calibri"/>
                <w:sz w:val="20"/>
                <w:szCs w:val="20"/>
              </w:rPr>
            </w:pPr>
            <w:r w:rsidRPr="00A103C6">
              <w:rPr>
                <w:rFonts w:ascii="Calibri" w:hAnsi="Calibri" w:cs="Calibri"/>
                <w:b/>
                <w:sz w:val="20"/>
                <w:szCs w:val="20"/>
              </w:rPr>
              <w:t>RUT o RUN:</w:t>
            </w:r>
            <w:r w:rsidRPr="00A103C6">
              <w:rPr>
                <w:rFonts w:ascii="Calibri" w:hAnsi="Calibri" w:cs="Calibri"/>
                <w:sz w:val="20"/>
                <w:szCs w:val="20"/>
              </w:rPr>
              <w:t xml:space="preserve"> </w:t>
            </w:r>
          </w:p>
          <w:p w14:paraId="67103B37" w14:textId="2CCE05F8" w:rsidR="00A103C6" w:rsidRPr="00A103C6" w:rsidRDefault="00AF67A6" w:rsidP="00A103C6">
            <w:pPr>
              <w:spacing w:line="276" w:lineRule="auto"/>
              <w:rPr>
                <w:rFonts w:ascii="Calibri" w:hAnsi="Calibri" w:cs="Calibri"/>
                <w:sz w:val="20"/>
                <w:szCs w:val="20"/>
                <w:lang w:val="es-ES" w:eastAsia="es-ES"/>
              </w:rPr>
            </w:pPr>
            <w:r>
              <w:rPr>
                <w:rFonts w:ascii="Calibri" w:hAnsi="Calibri" w:cs="Calibri"/>
                <w:sz w:val="20"/>
                <w:szCs w:val="20"/>
                <w:lang w:val="es-ES" w:eastAsia="es-ES"/>
              </w:rPr>
              <w:t>12.326.360-K</w:t>
            </w:r>
          </w:p>
        </w:tc>
      </w:tr>
      <w:tr w:rsidR="00A103C6" w:rsidRPr="00A103C6" w14:paraId="5D056521" w14:textId="77777777" w:rsidTr="00097E43">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E2B18E" w14:textId="77777777" w:rsidR="00A103C6" w:rsidRPr="00A103C6" w:rsidRDefault="00A103C6" w:rsidP="00A103C6">
            <w:pPr>
              <w:spacing w:line="276" w:lineRule="auto"/>
              <w:rPr>
                <w:rFonts w:ascii="Calibri" w:hAnsi="Calibri" w:cs="Calibri"/>
                <w:sz w:val="20"/>
                <w:szCs w:val="20"/>
              </w:rPr>
            </w:pPr>
            <w:r w:rsidRPr="00A103C6">
              <w:rPr>
                <w:rFonts w:ascii="Calibri" w:hAnsi="Calibri" w:cs="Calibri"/>
                <w:b/>
                <w:sz w:val="20"/>
                <w:szCs w:val="20"/>
              </w:rPr>
              <w:t>Domicilio representante(s) legal(es):</w:t>
            </w:r>
            <w:r w:rsidRPr="00A103C6">
              <w:rPr>
                <w:rFonts w:ascii="Calibri" w:hAnsi="Calibri" w:cs="Calibri"/>
                <w:sz w:val="20"/>
                <w:szCs w:val="20"/>
              </w:rPr>
              <w:t xml:space="preserve"> </w:t>
            </w:r>
          </w:p>
          <w:p w14:paraId="4DC24B5C" w14:textId="6433A2E9" w:rsidR="00A103C6" w:rsidRPr="00A103C6" w:rsidRDefault="00AF67A6" w:rsidP="00A103C6">
            <w:pPr>
              <w:spacing w:line="276" w:lineRule="auto"/>
              <w:rPr>
                <w:rFonts w:ascii="Calibri" w:hAnsi="Calibri" w:cs="Calibri"/>
                <w:sz w:val="20"/>
                <w:szCs w:val="20"/>
                <w:lang w:val="es-ES" w:eastAsia="es-ES"/>
              </w:rPr>
            </w:pPr>
            <w:r>
              <w:rPr>
                <w:rFonts w:ascii="Calibri" w:hAnsi="Calibri" w:cs="Calibri"/>
                <w:sz w:val="20"/>
                <w:szCs w:val="20"/>
              </w:rPr>
              <w:t>KM 5 camino a Puerto Cisnes, Comuna de Cisnes, XI Región de Aysén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D1D9CC" w14:textId="77777777" w:rsidR="00A103C6" w:rsidRPr="00A103C6" w:rsidRDefault="00A103C6" w:rsidP="00A103C6">
            <w:pPr>
              <w:spacing w:line="276" w:lineRule="auto"/>
              <w:rPr>
                <w:rFonts w:ascii="Calibri" w:hAnsi="Calibri" w:cs="Calibri"/>
                <w:b/>
                <w:sz w:val="20"/>
                <w:szCs w:val="20"/>
              </w:rPr>
            </w:pPr>
            <w:r w:rsidRPr="00A103C6">
              <w:rPr>
                <w:rFonts w:ascii="Calibri" w:hAnsi="Calibri" w:cs="Calibri"/>
                <w:b/>
                <w:sz w:val="20"/>
                <w:szCs w:val="20"/>
              </w:rPr>
              <w:t>Correo electrónico</w:t>
            </w:r>
          </w:p>
          <w:p w14:paraId="5A9D3BA1" w14:textId="138B3C59" w:rsidR="00A103C6" w:rsidRPr="00A103C6" w:rsidRDefault="00AF67A6" w:rsidP="00A103C6">
            <w:pPr>
              <w:spacing w:line="276" w:lineRule="auto"/>
              <w:rPr>
                <w:rFonts w:ascii="Calibri" w:hAnsi="Calibri" w:cs="Calibri"/>
                <w:sz w:val="20"/>
                <w:szCs w:val="20"/>
              </w:rPr>
            </w:pPr>
            <w:r>
              <w:rPr>
                <w:sz w:val="20"/>
                <w:szCs w:val="20"/>
              </w:rPr>
              <w:t>livargasc@gmail.com</w:t>
            </w:r>
          </w:p>
        </w:tc>
      </w:tr>
      <w:tr w:rsidR="00A103C6" w:rsidRPr="00A103C6" w14:paraId="0070FB9E" w14:textId="77777777" w:rsidTr="00097E43">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305946E" w14:textId="77777777" w:rsidR="00A103C6" w:rsidRPr="00A103C6" w:rsidRDefault="00A103C6" w:rsidP="00A103C6">
            <w:pPr>
              <w:rPr>
                <w:rFonts w:ascii="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81C19F2" w14:textId="77777777" w:rsidR="00A103C6" w:rsidRPr="00A103C6" w:rsidRDefault="00A103C6" w:rsidP="00A103C6">
            <w:pPr>
              <w:spacing w:line="276" w:lineRule="auto"/>
              <w:rPr>
                <w:rFonts w:ascii="Calibri" w:hAnsi="Calibri" w:cs="Calibri"/>
                <w:sz w:val="20"/>
                <w:szCs w:val="20"/>
              </w:rPr>
            </w:pPr>
            <w:r w:rsidRPr="00A103C6">
              <w:rPr>
                <w:rFonts w:ascii="Calibri" w:hAnsi="Calibri" w:cs="Calibri"/>
                <w:b/>
                <w:sz w:val="20"/>
                <w:szCs w:val="20"/>
              </w:rPr>
              <w:t>Teléfono:</w:t>
            </w:r>
            <w:r w:rsidRPr="00A103C6">
              <w:rPr>
                <w:rFonts w:ascii="Calibri" w:hAnsi="Calibri" w:cs="Calibri"/>
                <w:sz w:val="20"/>
                <w:szCs w:val="20"/>
              </w:rPr>
              <w:t xml:space="preserve"> </w:t>
            </w:r>
          </w:p>
          <w:p w14:paraId="691C5EE2" w14:textId="72E8C6A6" w:rsidR="00A103C6" w:rsidRPr="00A103C6" w:rsidRDefault="006F4F7B" w:rsidP="00A103C6">
            <w:pPr>
              <w:spacing w:line="276" w:lineRule="auto"/>
              <w:rPr>
                <w:rFonts w:ascii="Calibri" w:hAnsi="Calibri" w:cs="Calibri"/>
                <w:sz w:val="20"/>
                <w:szCs w:val="20"/>
                <w:lang w:val="es-ES" w:eastAsia="es-ES"/>
              </w:rPr>
            </w:pPr>
            <w:r w:rsidRPr="006F4F7B">
              <w:rPr>
                <w:rFonts w:ascii="Calibri" w:hAnsi="Calibri" w:cs="Calibri"/>
                <w:sz w:val="20"/>
                <w:szCs w:val="20"/>
                <w:lang w:val="es-ES" w:eastAsia="es-ES"/>
              </w:rPr>
              <w:t>(</w:t>
            </w:r>
            <w:r w:rsidR="00AF67A6">
              <w:rPr>
                <w:rFonts w:ascii="Calibri" w:hAnsi="Calibri" w:cs="Calibri"/>
                <w:sz w:val="20"/>
                <w:szCs w:val="20"/>
                <w:lang w:val="es-ES" w:eastAsia="es-ES"/>
              </w:rPr>
              <w:t>67) 2 526900</w:t>
            </w:r>
          </w:p>
        </w:tc>
      </w:tr>
    </w:tbl>
    <w:p w14:paraId="09718503" w14:textId="77777777" w:rsidR="0007552A" w:rsidRPr="0007552A" w:rsidRDefault="0007552A" w:rsidP="00987770">
      <w:pPr>
        <w:pStyle w:val="Ttulo1"/>
        <w:numPr>
          <w:ilvl w:val="0"/>
          <w:numId w:val="0"/>
        </w:numPr>
        <w:ind w:left="718"/>
      </w:pPr>
    </w:p>
    <w:p w14:paraId="510AF659"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24" w:name="_Toc352840379"/>
      <w:bookmarkStart w:id="25" w:name="_Toc352841439"/>
      <w:bookmarkStart w:id="26" w:name="_Toc353998106"/>
      <w:bookmarkStart w:id="27" w:name="_Toc353998179"/>
      <w:bookmarkStart w:id="28" w:name="_Toc382383533"/>
      <w:bookmarkStart w:id="29" w:name="_Toc382472355"/>
      <w:bookmarkStart w:id="30" w:name="_Toc390184267"/>
      <w:bookmarkStart w:id="31" w:name="_Toc390359998"/>
      <w:bookmarkStart w:id="32" w:name="_Toc390777019"/>
    </w:p>
    <w:p w14:paraId="2C99A434" w14:textId="77777777" w:rsidR="00D42470" w:rsidRPr="00D42470" w:rsidRDefault="00D42470" w:rsidP="001B6D97">
      <w:pPr>
        <w:pStyle w:val="Ttulo2"/>
        <w:ind w:left="709"/>
      </w:pPr>
      <w:bookmarkStart w:id="33" w:name="_Toc449085408"/>
      <w:bookmarkStart w:id="34" w:name="_Toc536697585"/>
      <w:r w:rsidRPr="00D42470">
        <w:lastRenderedPageBreak/>
        <w:t>Ubicación</w:t>
      </w:r>
      <w:bookmarkEnd w:id="24"/>
      <w:bookmarkEnd w:id="25"/>
      <w:bookmarkEnd w:id="26"/>
      <w:bookmarkEnd w:id="27"/>
      <w:bookmarkEnd w:id="28"/>
      <w:bookmarkEnd w:id="29"/>
      <w:r w:rsidRPr="00D42470">
        <w:t xml:space="preserve"> y </w:t>
      </w:r>
      <w:proofErr w:type="spellStart"/>
      <w:r w:rsidRPr="00D42470">
        <w:t>Layout</w:t>
      </w:r>
      <w:bookmarkEnd w:id="30"/>
      <w:bookmarkEnd w:id="31"/>
      <w:bookmarkEnd w:id="32"/>
      <w:bookmarkEnd w:id="33"/>
      <w:bookmarkEnd w:id="34"/>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3BEFE4DC" w14:textId="77777777" w:rsidTr="006C0212">
        <w:trPr>
          <w:trHeight w:val="8723"/>
          <w:jc w:val="center"/>
        </w:trPr>
        <w:tc>
          <w:tcPr>
            <w:tcW w:w="5000" w:type="pct"/>
            <w:shd w:val="clear" w:color="auto" w:fill="FFFFFF"/>
            <w:tcMar>
              <w:top w:w="58" w:type="dxa"/>
              <w:left w:w="58" w:type="dxa"/>
              <w:bottom w:w="58" w:type="dxa"/>
              <w:right w:w="58" w:type="dxa"/>
            </w:tcMar>
            <w:hideMark/>
          </w:tcPr>
          <w:p w14:paraId="1D3D19A3" w14:textId="784E4B27" w:rsidR="00D42470" w:rsidRPr="00D42470" w:rsidRDefault="00D42470" w:rsidP="00D42470">
            <w:pPr>
              <w:spacing w:after="0" w:line="240" w:lineRule="auto"/>
              <w:jc w:val="both"/>
              <w:rPr>
                <w:rFonts w:ascii="Calibri" w:eastAsia="Calibri" w:hAnsi="Calibri" w:cs="Times New Roman"/>
                <w:color w:val="FF0000"/>
                <w:sz w:val="20"/>
                <w:szCs w:val="20"/>
              </w:rPr>
            </w:pPr>
            <w:bookmarkStart w:id="35" w:name="_Toc352840382"/>
            <w:bookmarkStart w:id="36" w:name="_Toc352841442"/>
            <w:bookmarkStart w:id="37" w:name="_Toc352940732"/>
            <w:bookmarkStart w:id="38" w:name="_Toc353998108"/>
            <w:bookmarkStart w:id="39" w:name="_Toc353998181"/>
            <w:r w:rsidRPr="00D42470">
              <w:rPr>
                <w:rFonts w:ascii="Calibri" w:eastAsia="Calibri" w:hAnsi="Calibri" w:cs="Times New Roman"/>
                <w:b/>
              </w:rPr>
              <w:t>Figura 1. Mapa de ubicación</w:t>
            </w:r>
            <w:r w:rsidR="006C0212">
              <w:rPr>
                <w:rFonts w:ascii="Calibri" w:eastAsia="Calibri" w:hAnsi="Calibri" w:cs="Times New Roman"/>
                <w:b/>
              </w:rPr>
              <w:t xml:space="preserve"> Regional</w:t>
            </w:r>
            <w:r w:rsidRPr="00D42470">
              <w:rPr>
                <w:rFonts w:ascii="Calibri" w:eastAsia="Calibri" w:hAnsi="Calibri" w:cs="Times New Roman"/>
                <w:b/>
              </w:rPr>
              <w:t xml:space="preserve"> </w:t>
            </w:r>
            <w:bookmarkEnd w:id="35"/>
            <w:bookmarkEnd w:id="36"/>
            <w:bookmarkEnd w:id="37"/>
            <w:bookmarkEnd w:id="38"/>
            <w:bookmarkEnd w:id="39"/>
            <w:r w:rsidR="0069295E" w:rsidRPr="0069295E">
              <w:rPr>
                <w:rFonts w:ascii="Calibri" w:eastAsia="Calibri" w:hAnsi="Calibri" w:cs="Times New Roman"/>
                <w:sz w:val="20"/>
                <w:szCs w:val="20"/>
              </w:rPr>
              <w:t>(Fuente: http://gis.sma.gob.cl/NEPA)</w:t>
            </w:r>
          </w:p>
          <w:p w14:paraId="4C0D4546" w14:textId="435733CA" w:rsidR="00EB361D" w:rsidRDefault="006F4F7B" w:rsidP="00D42470">
            <w:pPr>
              <w:spacing w:after="0" w:line="240" w:lineRule="auto"/>
              <w:jc w:val="center"/>
              <w:rPr>
                <w:noProof/>
              </w:rPr>
            </w:pPr>
            <w:r>
              <w:rPr>
                <w:noProof/>
              </w:rPr>
              <w:drawing>
                <wp:anchor distT="0" distB="0" distL="114300" distR="114300" simplePos="0" relativeHeight="251659263" behindDoc="0" locked="0" layoutInCell="1" allowOverlap="1" wp14:anchorId="24C29742" wp14:editId="2AA06B1A">
                  <wp:simplePos x="0" y="0"/>
                  <wp:positionH relativeFrom="column">
                    <wp:posOffset>41078</wp:posOffset>
                  </wp:positionH>
                  <wp:positionV relativeFrom="paragraph">
                    <wp:posOffset>146032</wp:posOffset>
                  </wp:positionV>
                  <wp:extent cx="3009756" cy="5259031"/>
                  <wp:effectExtent l="0" t="0" r="635" b="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email">
                            <a:extLst>
                              <a:ext uri="{28A0092B-C50C-407E-A947-70E740481C1C}">
                                <a14:useLocalDpi xmlns:a14="http://schemas.microsoft.com/office/drawing/2010/main"/>
                              </a:ext>
                            </a:extLst>
                          </a:blip>
                          <a:stretch>
                            <a:fillRect/>
                          </a:stretch>
                        </pic:blipFill>
                        <pic:spPr>
                          <a:xfrm>
                            <a:off x="0" y="0"/>
                            <a:ext cx="3009756" cy="5259031"/>
                          </a:xfrm>
                          <a:prstGeom prst="rect">
                            <a:avLst/>
                          </a:prstGeom>
                        </pic:spPr>
                      </pic:pic>
                    </a:graphicData>
                  </a:graphic>
                  <wp14:sizeRelH relativeFrom="margin">
                    <wp14:pctWidth>0</wp14:pctWidth>
                  </wp14:sizeRelH>
                  <wp14:sizeRelV relativeFrom="margin">
                    <wp14:pctHeight>0</wp14:pctHeight>
                  </wp14:sizeRelV>
                </wp:anchor>
              </w:drawing>
            </w:r>
          </w:p>
          <w:p w14:paraId="34277E13" w14:textId="3C358D5F" w:rsidR="006F19BE" w:rsidRDefault="006F19BE" w:rsidP="00D42470">
            <w:pPr>
              <w:spacing w:after="0" w:line="240" w:lineRule="auto"/>
              <w:jc w:val="center"/>
              <w:rPr>
                <w:rFonts w:ascii="Calibri" w:eastAsia="Calibri" w:hAnsi="Calibri" w:cs="Calibri"/>
                <w:b/>
                <w:noProof/>
                <w:sz w:val="24"/>
                <w:szCs w:val="20"/>
                <w:lang w:eastAsia="es-CL"/>
              </w:rPr>
            </w:pPr>
          </w:p>
          <w:p w14:paraId="6A1C6B1A" w14:textId="5F4345F0" w:rsidR="00EB361D" w:rsidRDefault="00711701" w:rsidP="00D42470">
            <w:pPr>
              <w:spacing w:after="0" w:line="240" w:lineRule="auto"/>
              <w:jc w:val="center"/>
              <w:rPr>
                <w:rFonts w:ascii="Calibri" w:eastAsia="Calibri" w:hAnsi="Calibri" w:cs="Calibri"/>
                <w:b/>
                <w:noProof/>
                <w:sz w:val="24"/>
                <w:szCs w:val="20"/>
                <w:lang w:eastAsia="es-CL"/>
              </w:rPr>
            </w:pPr>
            <w:r>
              <w:rPr>
                <w:noProof/>
              </w:rPr>
              <w:drawing>
                <wp:anchor distT="0" distB="0" distL="114300" distR="114300" simplePos="0" relativeHeight="252278784" behindDoc="0" locked="0" layoutInCell="1" allowOverlap="1" wp14:anchorId="2942DAA6" wp14:editId="2D9760F0">
                  <wp:simplePos x="0" y="0"/>
                  <wp:positionH relativeFrom="column">
                    <wp:posOffset>3108164</wp:posOffset>
                  </wp:positionH>
                  <wp:positionV relativeFrom="paragraph">
                    <wp:posOffset>25997</wp:posOffset>
                  </wp:positionV>
                  <wp:extent cx="5369041" cy="3903260"/>
                  <wp:effectExtent l="19050" t="19050" r="22225" b="21590"/>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369041" cy="3903260"/>
                          </a:xfrm>
                          <a:prstGeom prst="rect">
                            <a:avLst/>
                          </a:prstGeom>
                          <a:ln w="22225">
                            <a:solidFill>
                              <a:srgbClr val="FF0000"/>
                            </a:solidFill>
                          </a:ln>
                        </pic:spPr>
                      </pic:pic>
                    </a:graphicData>
                  </a:graphic>
                  <wp14:sizeRelH relativeFrom="page">
                    <wp14:pctWidth>0</wp14:pctWidth>
                  </wp14:sizeRelH>
                  <wp14:sizeRelV relativeFrom="page">
                    <wp14:pctHeight>0</wp14:pctHeight>
                  </wp14:sizeRelV>
                </wp:anchor>
              </w:drawing>
            </w:r>
            <w:r w:rsidR="005D3274">
              <w:rPr>
                <w:noProof/>
              </w:rPr>
              <mc:AlternateContent>
                <mc:Choice Requires="wps">
                  <w:drawing>
                    <wp:anchor distT="0" distB="0" distL="114300" distR="114300" simplePos="0" relativeHeight="251661312" behindDoc="0" locked="0" layoutInCell="1" allowOverlap="1" wp14:anchorId="7F5EF703" wp14:editId="010006BC">
                      <wp:simplePos x="0" y="0"/>
                      <wp:positionH relativeFrom="column">
                        <wp:posOffset>1767186</wp:posOffset>
                      </wp:positionH>
                      <wp:positionV relativeFrom="paragraph">
                        <wp:posOffset>26470</wp:posOffset>
                      </wp:positionV>
                      <wp:extent cx="1345518" cy="1071349"/>
                      <wp:effectExtent l="0" t="0" r="26670" b="33655"/>
                      <wp:wrapNone/>
                      <wp:docPr id="13" name="Conector recto 13"/>
                      <wp:cNvGraphicFramePr/>
                      <a:graphic xmlns:a="http://schemas.openxmlformats.org/drawingml/2006/main">
                        <a:graphicData uri="http://schemas.microsoft.com/office/word/2010/wordprocessingShape">
                          <wps:wsp>
                            <wps:cNvCnPr/>
                            <wps:spPr>
                              <a:xfrm flipV="1">
                                <a:off x="0" y="0"/>
                                <a:ext cx="1345518" cy="1071349"/>
                              </a:xfrm>
                              <a:prstGeom prst="line">
                                <a:avLst/>
                              </a:prstGeom>
                              <a:ln w="158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66BF1A0" id="Conector recto 13"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9.15pt,2.1pt" to="245.1pt,8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" strokecolor="red" strokeweight="1.25pt">
                      <v:stroke joinstyle="miter"/>
                    </v:line>
                  </w:pict>
                </mc:Fallback>
              </mc:AlternateContent>
            </w:r>
          </w:p>
          <w:p w14:paraId="5F45BA3B" w14:textId="20382256" w:rsidR="00EB361D" w:rsidRPr="00EB361D" w:rsidRDefault="00711701" w:rsidP="00EB361D">
            <w:pPr>
              <w:rPr>
                <w:rFonts w:ascii="Calibri" w:eastAsia="Calibri" w:hAnsi="Calibri" w:cs="Calibri"/>
                <w:sz w:val="24"/>
                <w:szCs w:val="20"/>
                <w:lang w:eastAsia="es-CL"/>
              </w:rPr>
            </w:pPr>
            <w:r>
              <w:rPr>
                <w:noProof/>
                <w:lang w:eastAsia="es-CL"/>
              </w:rPr>
              <w:drawing>
                <wp:anchor distT="0" distB="0" distL="114300" distR="114300" simplePos="0" relativeHeight="252282880" behindDoc="0" locked="0" layoutInCell="1" allowOverlap="1" wp14:anchorId="5827CC16" wp14:editId="668A823C">
                  <wp:simplePos x="0" y="0"/>
                  <wp:positionH relativeFrom="column">
                    <wp:posOffset>3512820</wp:posOffset>
                  </wp:positionH>
                  <wp:positionV relativeFrom="paragraph">
                    <wp:posOffset>7620</wp:posOffset>
                  </wp:positionV>
                  <wp:extent cx="462280" cy="563245"/>
                  <wp:effectExtent l="133350" t="133350" r="90170" b="141605"/>
                  <wp:wrapNone/>
                  <wp:docPr id="6" name="Imagen 6"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4"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62280" cy="563245"/>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p>
          <w:p w14:paraId="110657F5" w14:textId="0751EFF8" w:rsidR="00EB361D" w:rsidRPr="00EB361D" w:rsidRDefault="00711701" w:rsidP="00EB361D">
            <w:pPr>
              <w:rPr>
                <w:rFonts w:ascii="Calibri" w:eastAsia="Calibri" w:hAnsi="Calibri" w:cs="Calibri"/>
                <w:sz w:val="24"/>
                <w:szCs w:val="20"/>
                <w:lang w:eastAsia="es-CL"/>
              </w:rPr>
            </w:pPr>
            <w:r w:rsidRPr="00B57435">
              <w:rPr>
                <w:rFonts w:ascii="Calibri" w:eastAsia="Calibri" w:hAnsi="Calibri" w:cs="Calibri"/>
                <w:noProof/>
                <w:sz w:val="24"/>
                <w:szCs w:val="20"/>
                <w:lang w:eastAsia="es-CL"/>
              </w:rPr>
              <mc:AlternateContent>
                <mc:Choice Requires="wps">
                  <w:drawing>
                    <wp:anchor distT="0" distB="0" distL="114300" distR="114300" simplePos="0" relativeHeight="252280832" behindDoc="0" locked="0" layoutInCell="1" allowOverlap="1" wp14:anchorId="4CD90FCC" wp14:editId="70D2C2D6">
                      <wp:simplePos x="0" y="0"/>
                      <wp:positionH relativeFrom="column">
                        <wp:posOffset>6316269</wp:posOffset>
                      </wp:positionH>
                      <wp:positionV relativeFrom="paragraph">
                        <wp:posOffset>29475</wp:posOffset>
                      </wp:positionV>
                      <wp:extent cx="1447800" cy="275590"/>
                      <wp:effectExtent l="533400" t="0" r="19050" b="1038860"/>
                      <wp:wrapNone/>
                      <wp:docPr id="33" name="Bocadillo: rectángulo 33"/>
                      <wp:cNvGraphicFramePr/>
                      <a:graphic xmlns:a="http://schemas.openxmlformats.org/drawingml/2006/main">
                        <a:graphicData uri="http://schemas.microsoft.com/office/word/2010/wordprocessingShape">
                          <wps:wsp>
                            <wps:cNvSpPr/>
                            <wps:spPr>
                              <a:xfrm>
                                <a:off x="0" y="0"/>
                                <a:ext cx="1447800" cy="275590"/>
                              </a:xfrm>
                              <a:prstGeom prst="wedgeRectCallout">
                                <a:avLst>
                                  <a:gd name="adj1" fmla="val -84340"/>
                                  <a:gd name="adj2" fmla="val 417582"/>
                                </a:avLst>
                              </a:prstGeom>
                              <a:solidFill>
                                <a:sysClr val="window" lastClr="FFFFFF"/>
                              </a:solidFill>
                              <a:ln w="12700" cap="flat" cmpd="sng" algn="ctr">
                                <a:solidFill>
                                  <a:srgbClr val="5B9BD5">
                                    <a:shade val="50000"/>
                                  </a:srgbClr>
                                </a:solidFill>
                                <a:prstDash val="solid"/>
                                <a:miter lim="800000"/>
                              </a:ln>
                              <a:effectLst/>
                            </wps:spPr>
                            <wps:txbx>
                              <w:txbxContent>
                                <w:p w14:paraId="0F43CCF2" w14:textId="3E6C10BF" w:rsidR="008B79FB" w:rsidRPr="00A20B23" w:rsidRDefault="008B79FB" w:rsidP="00B57435">
                                  <w:pPr>
                                    <w:jc w:val="center"/>
                                    <w:rPr>
                                      <w:color w:val="000000" w:themeColor="text1"/>
                                      <w:sz w:val="20"/>
                                      <w:szCs w:val="20"/>
                                    </w:rPr>
                                  </w:pPr>
                                  <w:r w:rsidRPr="001A7E03">
                                    <w:rPr>
                                      <w:color w:val="000000" w:themeColor="text1"/>
                                      <w:sz w:val="20"/>
                                      <w:szCs w:val="20"/>
                                    </w:rPr>
                                    <w:t>TALLER REDES</w:t>
                                  </w:r>
                                  <w:r>
                                    <w:rPr>
                                      <w:color w:val="000000" w:themeColor="text1"/>
                                      <w:sz w:val="20"/>
                                      <w:szCs w:val="20"/>
                                    </w:rPr>
                                    <w:t xml:space="preserve"> B&amp;B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CD90FCC"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Bocadillo: rectángulo 33" o:spid="_x0000_s1026" type="#_x0000_t61" style="position:absolute;margin-left:497.35pt;margin-top:2.3pt;width:114pt;height:21.7pt;z-index:25228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" adj="-7417,100998" fillcolor="window" strokecolor="#41719c" strokeweight="1pt">
                      <v:textbox>
                        <w:txbxContent>
                          <w:p w14:paraId="0F43CCF2" w14:textId="3E6C10BF" w:rsidR="008B79FB" w:rsidRPr="00A20B23" w:rsidRDefault="008B79FB" w:rsidP="00B57435">
                            <w:pPr>
                              <w:jc w:val="center"/>
                              <w:rPr>
                                <w:color w:val="000000" w:themeColor="text1"/>
                                <w:sz w:val="20"/>
                                <w:szCs w:val="20"/>
                              </w:rPr>
                            </w:pPr>
                            <w:r w:rsidRPr="001A7E03">
                              <w:rPr>
                                <w:color w:val="000000" w:themeColor="text1"/>
                                <w:sz w:val="20"/>
                                <w:szCs w:val="20"/>
                              </w:rPr>
                              <w:t>TALLER REDES</w:t>
                            </w:r>
                            <w:r>
                              <w:rPr>
                                <w:color w:val="000000" w:themeColor="text1"/>
                                <w:sz w:val="20"/>
                                <w:szCs w:val="20"/>
                              </w:rPr>
                              <w:t xml:space="preserve"> B&amp;B</w:t>
                            </w:r>
                          </w:p>
                        </w:txbxContent>
                      </v:textbox>
                    </v:shape>
                  </w:pict>
                </mc:Fallback>
              </mc:AlternateContent>
            </w:r>
            <w:r>
              <w:rPr>
                <w:rFonts w:ascii="Calibri" w:eastAsia="Calibri" w:hAnsi="Calibri" w:cs="Calibri"/>
                <w:noProof/>
                <w:sz w:val="24"/>
                <w:szCs w:val="20"/>
                <w:lang w:eastAsia="es-CL"/>
              </w:rPr>
              <w:t xml:space="preserve"> </w:t>
            </w:r>
            <w:r w:rsidR="00B770C0">
              <w:rPr>
                <w:rFonts w:ascii="Calibri" w:eastAsia="Calibri" w:hAnsi="Calibri" w:cs="Calibri"/>
                <w:noProof/>
                <w:sz w:val="24"/>
                <w:szCs w:val="20"/>
                <w:lang w:eastAsia="es-CL"/>
              </w:rPr>
              <mc:AlternateContent>
                <mc:Choice Requires="wps">
                  <w:drawing>
                    <wp:anchor distT="0" distB="0" distL="114300" distR="114300" simplePos="0" relativeHeight="251751424" behindDoc="0" locked="0" layoutInCell="1" allowOverlap="1" wp14:anchorId="269C296D" wp14:editId="041E11A1">
                      <wp:simplePos x="0" y="0"/>
                      <wp:positionH relativeFrom="column">
                        <wp:posOffset>5673725</wp:posOffset>
                      </wp:positionH>
                      <wp:positionV relativeFrom="paragraph">
                        <wp:posOffset>256540</wp:posOffset>
                      </wp:positionV>
                      <wp:extent cx="1122863" cy="264210"/>
                      <wp:effectExtent l="0" t="0" r="0" b="2540"/>
                      <wp:wrapNone/>
                      <wp:docPr id="4" name="Cuadro de texto 4"/>
                      <wp:cNvGraphicFramePr/>
                      <a:graphic xmlns:a="http://schemas.openxmlformats.org/drawingml/2006/main">
                        <a:graphicData uri="http://schemas.microsoft.com/office/word/2010/wordprocessingShape">
                          <wps:wsp>
                            <wps:cNvSpPr txBox="1"/>
                            <wps:spPr>
                              <a:xfrm>
                                <a:off x="0" y="0"/>
                                <a:ext cx="1122863" cy="264210"/>
                              </a:xfrm>
                              <a:prstGeom prst="rect">
                                <a:avLst/>
                              </a:prstGeom>
                              <a:noFill/>
                              <a:ln w="6350">
                                <a:noFill/>
                              </a:ln>
                            </wps:spPr>
                            <wps:txbx>
                              <w:txbxContent>
                                <w:p w14:paraId="290186EA" w14:textId="77777777" w:rsidR="008B79FB" w:rsidRPr="00E51484" w:rsidRDefault="008B79FB">
                                  <w:pPr>
                                    <w:rPr>
                                      <w:sz w:val="18"/>
                                      <w:szCs w:val="18"/>
                                    </w:rPr>
                                  </w:pPr>
                                  <w:r>
                                    <w:rPr>
                                      <w:color w:val="FFFFFF" w:themeColor="background1"/>
                                      <w:sz w:val="18"/>
                                      <w:szCs w:val="18"/>
                                    </w:rPr>
                                    <w:t>CANAL MORALEDA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69C296D" id="_x0000_t202" coordsize="21600,21600" o:spt="202" path="m,l,21600r21600,l21600,xe">
                      <v:stroke joinstyle="miter"/>
                      <v:path gradientshapeok="t" o:connecttype="rect"/>
                    </v:shapetype>
                    <v:shape id="Cuadro de texto 4" o:spid="_x0000_s1027" type="#_x0000_t202" style="position:absolute;margin-left:446.75pt;margin-top:20.2pt;width:88.4pt;height:20.8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" filled="f" stroked="f" strokeweight=".5pt">
                      <v:textbox>
                        <w:txbxContent>
                          <w:p w14:paraId="290186EA" w14:textId="77777777" w:rsidR="008B79FB" w:rsidRPr="00E51484" w:rsidRDefault="008B79FB">
                            <w:pPr>
                              <w:rPr>
                                <w:sz w:val="18"/>
                                <w:szCs w:val="18"/>
                              </w:rPr>
                            </w:pPr>
                            <w:r>
                              <w:rPr>
                                <w:color w:val="FFFFFF" w:themeColor="background1"/>
                                <w:sz w:val="18"/>
                                <w:szCs w:val="18"/>
                              </w:rPr>
                              <w:t>CANAL MORALEDA</w:t>
                            </w:r>
                          </w:p>
                        </w:txbxContent>
                      </v:textbox>
                    </v:shape>
                  </w:pict>
                </mc:Fallback>
              </mc:AlternateContent>
            </w:r>
          </w:p>
          <w:p w14:paraId="3B690268" w14:textId="04DC6987" w:rsidR="00EB361D" w:rsidRPr="00EB361D" w:rsidRDefault="00711701" w:rsidP="00A20B23">
            <w:pPr>
              <w:jc w:val="center"/>
              <w:rPr>
                <w:rFonts w:ascii="Calibri" w:eastAsia="Calibri" w:hAnsi="Calibri" w:cs="Calibri"/>
                <w:sz w:val="24"/>
                <w:szCs w:val="20"/>
                <w:lang w:eastAsia="es-CL"/>
              </w:rPr>
            </w:pPr>
            <w:r w:rsidRPr="00983F25">
              <w:rPr>
                <w:rFonts w:ascii="Calibri" w:eastAsia="Calibri" w:hAnsi="Calibri" w:cs="Calibri"/>
                <w:noProof/>
                <w:sz w:val="24"/>
                <w:szCs w:val="20"/>
                <w:lang w:eastAsia="es-CL"/>
              </w:rPr>
              <mc:AlternateContent>
                <mc:Choice Requires="wps">
                  <w:drawing>
                    <wp:anchor distT="0" distB="0" distL="114300" distR="114300" simplePos="0" relativeHeight="252284928" behindDoc="0" locked="0" layoutInCell="1" allowOverlap="1" wp14:anchorId="47622B21" wp14:editId="675F04F3">
                      <wp:simplePos x="0" y="0"/>
                      <wp:positionH relativeFrom="column">
                        <wp:posOffset>4135576</wp:posOffset>
                      </wp:positionH>
                      <wp:positionV relativeFrom="paragraph">
                        <wp:posOffset>197844</wp:posOffset>
                      </wp:positionV>
                      <wp:extent cx="1146888" cy="232275"/>
                      <wp:effectExtent l="0" t="171450" r="0" b="168275"/>
                      <wp:wrapNone/>
                      <wp:docPr id="53" name="Cuadro de texto 53"/>
                      <wp:cNvGraphicFramePr/>
                      <a:graphic xmlns:a="http://schemas.openxmlformats.org/drawingml/2006/main">
                        <a:graphicData uri="http://schemas.microsoft.com/office/word/2010/wordprocessingShape">
                          <wps:wsp>
                            <wps:cNvSpPr txBox="1"/>
                            <wps:spPr>
                              <a:xfrm rot="1278362">
                                <a:off x="0" y="0"/>
                                <a:ext cx="1146888" cy="232275"/>
                              </a:xfrm>
                              <a:prstGeom prst="rect">
                                <a:avLst/>
                              </a:prstGeom>
                              <a:noFill/>
                              <a:ln w="6350">
                                <a:noFill/>
                              </a:ln>
                            </wps:spPr>
                            <wps:txbx>
                              <w:txbxContent>
                                <w:p w14:paraId="3FC0684A" w14:textId="0C228B61" w:rsidR="008B79FB" w:rsidRPr="001613BA" w:rsidRDefault="008B79FB" w:rsidP="00711701">
                                  <w:pPr>
                                    <w:rPr>
                                      <w:sz w:val="18"/>
                                      <w:szCs w:val="18"/>
                                    </w:rPr>
                                  </w:pPr>
                                  <w:r>
                                    <w:rPr>
                                      <w:sz w:val="18"/>
                                      <w:szCs w:val="18"/>
                                    </w:rPr>
                                    <w:t>SENO MAGDALENA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622B21" id="Cuadro de texto 53" o:spid="_x0000_s1028" type="#_x0000_t202" style="position:absolute;left:0;text-align:left;margin-left:325.65pt;margin-top:15.6pt;width:90.3pt;height:18.3pt;rotation:1396312fd;z-index:25228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" filled="f" stroked="f" strokeweight=".5pt">
                      <v:textbox>
                        <w:txbxContent>
                          <w:p w14:paraId="3FC0684A" w14:textId="0C228B61" w:rsidR="008B79FB" w:rsidRPr="001613BA" w:rsidRDefault="008B79FB" w:rsidP="00711701">
                            <w:pPr>
                              <w:rPr>
                                <w:sz w:val="18"/>
                                <w:szCs w:val="18"/>
                              </w:rPr>
                            </w:pPr>
                            <w:r>
                              <w:rPr>
                                <w:sz w:val="18"/>
                                <w:szCs w:val="18"/>
                              </w:rPr>
                              <w:t>SENO MAGDALENA</w:t>
                            </w:r>
                          </w:p>
                        </w:txbxContent>
                      </v:textbox>
                    </v:shape>
                  </w:pict>
                </mc:Fallback>
              </mc:AlternateContent>
            </w:r>
            <w:r w:rsidR="00B770C0" w:rsidRPr="00694172">
              <w:rPr>
                <w:rFonts w:ascii="Calibri" w:eastAsia="Calibri" w:hAnsi="Calibri" w:cs="Calibri"/>
                <w:noProof/>
                <w:sz w:val="24"/>
                <w:szCs w:val="20"/>
                <w:lang w:eastAsia="es-CL"/>
              </w:rPr>
              <mc:AlternateContent>
                <mc:Choice Requires="wps">
                  <w:drawing>
                    <wp:anchor distT="0" distB="0" distL="114300" distR="114300" simplePos="0" relativeHeight="251752448" behindDoc="0" locked="0" layoutInCell="1" allowOverlap="1" wp14:anchorId="56B29817" wp14:editId="4FB8561E">
                      <wp:simplePos x="0" y="0"/>
                      <wp:positionH relativeFrom="column">
                        <wp:posOffset>3821430</wp:posOffset>
                      </wp:positionH>
                      <wp:positionV relativeFrom="paragraph">
                        <wp:posOffset>254635</wp:posOffset>
                      </wp:positionV>
                      <wp:extent cx="895350" cy="264210"/>
                      <wp:effectExtent l="0" t="0" r="0" b="2540"/>
                      <wp:wrapNone/>
                      <wp:docPr id="44" name="Cuadro de texto 44"/>
                      <wp:cNvGraphicFramePr/>
                      <a:graphic xmlns:a="http://schemas.openxmlformats.org/drawingml/2006/main">
                        <a:graphicData uri="http://schemas.microsoft.com/office/word/2010/wordprocessingShape">
                          <wps:wsp>
                            <wps:cNvSpPr txBox="1"/>
                            <wps:spPr>
                              <a:xfrm>
                                <a:off x="0" y="0"/>
                                <a:ext cx="895350" cy="264210"/>
                              </a:xfrm>
                              <a:prstGeom prst="rect">
                                <a:avLst/>
                              </a:prstGeom>
                              <a:noFill/>
                              <a:ln w="6350">
                                <a:noFill/>
                              </a:ln>
                            </wps:spPr>
                            <wps:txbx>
                              <w:txbxContent>
                                <w:p w14:paraId="7B1242F8" w14:textId="77777777" w:rsidR="008B79FB" w:rsidRPr="00694172" w:rsidRDefault="008B79FB" w:rsidP="00694172">
                                  <w:pPr>
                                    <w:rPr>
                                      <w:b/>
                                      <w:sz w:val="20"/>
                                      <w:szCs w:val="20"/>
                                    </w:rPr>
                                  </w:pPr>
                                  <w:r w:rsidRPr="00694172">
                                    <w:rPr>
                                      <w:b/>
                                      <w:color w:val="FFFFFF" w:themeColor="background1"/>
                                      <w:sz w:val="20"/>
                                      <w:szCs w:val="20"/>
                                    </w:rPr>
                                    <w:t xml:space="preserve">ISLA </w:t>
                                  </w:r>
                                  <w:r>
                                    <w:rPr>
                                      <w:b/>
                                      <w:color w:val="FFFFFF" w:themeColor="background1"/>
                                      <w:sz w:val="20"/>
                                      <w:szCs w:val="20"/>
                                    </w:rPr>
                                    <w:t>JAMES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B29817" id="Cuadro de texto 44" o:spid="_x0000_s1029" type="#_x0000_t202" style="position:absolute;left:0;text-align:left;margin-left:300.9pt;margin-top:20.05pt;width:70.5pt;height:20.8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" filled="f" stroked="f" strokeweight=".5pt">
                      <v:textbox>
                        <w:txbxContent>
                          <w:p w14:paraId="7B1242F8" w14:textId="77777777" w:rsidR="008B79FB" w:rsidRPr="00694172" w:rsidRDefault="008B79FB" w:rsidP="00694172">
                            <w:pPr>
                              <w:rPr>
                                <w:b/>
                                <w:sz w:val="20"/>
                                <w:szCs w:val="20"/>
                              </w:rPr>
                            </w:pPr>
                            <w:r w:rsidRPr="00694172">
                              <w:rPr>
                                <w:b/>
                                <w:color w:val="FFFFFF" w:themeColor="background1"/>
                                <w:sz w:val="20"/>
                                <w:szCs w:val="20"/>
                              </w:rPr>
                              <w:t xml:space="preserve">ISLA </w:t>
                            </w:r>
                            <w:r>
                              <w:rPr>
                                <w:b/>
                                <w:color w:val="FFFFFF" w:themeColor="background1"/>
                                <w:sz w:val="20"/>
                                <w:szCs w:val="20"/>
                              </w:rPr>
                              <w:t>JAMES</w:t>
                            </w:r>
                          </w:p>
                        </w:txbxContent>
                      </v:textbox>
                    </v:shape>
                  </w:pict>
                </mc:Fallback>
              </mc:AlternateContent>
            </w:r>
          </w:p>
          <w:p w14:paraId="468E36A8" w14:textId="027A6A96" w:rsidR="00EB361D" w:rsidRPr="00EB361D" w:rsidRDefault="005D3274" w:rsidP="00EB361D">
            <w:pPr>
              <w:rPr>
                <w:rFonts w:ascii="Calibri" w:eastAsia="Calibri" w:hAnsi="Calibri" w:cs="Calibri"/>
                <w:sz w:val="24"/>
                <w:szCs w:val="20"/>
                <w:lang w:eastAsia="es-CL"/>
              </w:rPr>
            </w:pPr>
            <w:r>
              <w:rPr>
                <w:noProof/>
              </w:rPr>
              <mc:AlternateContent>
                <mc:Choice Requires="wps">
                  <w:drawing>
                    <wp:anchor distT="0" distB="0" distL="114300" distR="114300" simplePos="0" relativeHeight="251663360" behindDoc="0" locked="0" layoutInCell="1" allowOverlap="1" wp14:anchorId="57036044" wp14:editId="24441844">
                      <wp:simplePos x="0" y="0"/>
                      <wp:positionH relativeFrom="column">
                        <wp:posOffset>1757917</wp:posOffset>
                      </wp:positionH>
                      <wp:positionV relativeFrom="paragraph">
                        <wp:posOffset>250011</wp:posOffset>
                      </wp:positionV>
                      <wp:extent cx="1360653" cy="2605102"/>
                      <wp:effectExtent l="0" t="0" r="30480" b="24130"/>
                      <wp:wrapNone/>
                      <wp:docPr id="14" name="Conector recto 14"/>
                      <wp:cNvGraphicFramePr/>
                      <a:graphic xmlns:a="http://schemas.openxmlformats.org/drawingml/2006/main">
                        <a:graphicData uri="http://schemas.microsoft.com/office/word/2010/wordprocessingShape">
                          <wps:wsp>
                            <wps:cNvCnPr/>
                            <wps:spPr>
                              <a:xfrm>
                                <a:off x="0" y="0"/>
                                <a:ext cx="1360653" cy="2605102"/>
                              </a:xfrm>
                              <a:prstGeom prst="line">
                                <a:avLst/>
                              </a:prstGeom>
                              <a:noFill/>
                              <a:ln w="15875"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7B1C750" id="Conector recto 14"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8.4pt,19.7pt" to="245.55pt,2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" strokecolor="red" strokeweight="1.25pt">
                      <v:stroke joinstyle="miter"/>
                    </v:line>
                  </w:pict>
                </mc:Fallback>
              </mc:AlternateContent>
            </w:r>
            <w:r>
              <w:rPr>
                <w:rFonts w:ascii="Calibri" w:eastAsia="Calibri" w:hAnsi="Calibri" w:cs="Calibri"/>
                <w:noProof/>
                <w:sz w:val="24"/>
                <w:szCs w:val="20"/>
                <w:lang w:eastAsia="es-CL"/>
              </w:rPr>
              <mc:AlternateContent>
                <mc:Choice Requires="wps">
                  <w:drawing>
                    <wp:anchor distT="0" distB="0" distL="114300" distR="114300" simplePos="0" relativeHeight="251660288" behindDoc="0" locked="0" layoutInCell="1" allowOverlap="1" wp14:anchorId="0B15EDDA" wp14:editId="2053BA30">
                      <wp:simplePos x="0" y="0"/>
                      <wp:positionH relativeFrom="column">
                        <wp:posOffset>1582724</wp:posOffset>
                      </wp:positionH>
                      <wp:positionV relativeFrom="paragraph">
                        <wp:posOffset>5070</wp:posOffset>
                      </wp:positionV>
                      <wp:extent cx="186744" cy="231820"/>
                      <wp:effectExtent l="19050" t="19050" r="22860" b="15875"/>
                      <wp:wrapNone/>
                      <wp:docPr id="12" name="Rectángulo 12"/>
                      <wp:cNvGraphicFramePr/>
                      <a:graphic xmlns:a="http://schemas.openxmlformats.org/drawingml/2006/main">
                        <a:graphicData uri="http://schemas.microsoft.com/office/word/2010/wordprocessingShape">
                          <wps:wsp>
                            <wps:cNvSpPr/>
                            <wps:spPr>
                              <a:xfrm>
                                <a:off x="0" y="0"/>
                                <a:ext cx="186744" cy="231820"/>
                              </a:xfrm>
                              <a:prstGeom prst="rect">
                                <a:avLst/>
                              </a:prstGeom>
                              <a:noFill/>
                              <a:ln w="317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D66AFC" id="Rectángulo 12" o:spid="_x0000_s1026" style="position:absolute;margin-left:124.6pt;margin-top:.4pt;width:14.7pt;height:1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" filled="f" strokecolor="red" strokeweight="2.5pt"/>
                  </w:pict>
                </mc:Fallback>
              </mc:AlternateContent>
            </w:r>
          </w:p>
          <w:p w14:paraId="58D3B3EE" w14:textId="637C84C2" w:rsidR="0029622B" w:rsidRDefault="0029622B" w:rsidP="00EB361D">
            <w:pPr>
              <w:rPr>
                <w:noProof/>
              </w:rPr>
            </w:pPr>
          </w:p>
          <w:p w14:paraId="4CAA96B0" w14:textId="61E3AFE5" w:rsidR="00EB361D" w:rsidRPr="00EB361D" w:rsidRDefault="00EB361D" w:rsidP="00EB361D">
            <w:pPr>
              <w:rPr>
                <w:rFonts w:ascii="Calibri" w:eastAsia="Calibri" w:hAnsi="Calibri" w:cs="Calibri"/>
                <w:sz w:val="24"/>
                <w:szCs w:val="20"/>
                <w:lang w:eastAsia="es-CL"/>
              </w:rPr>
            </w:pPr>
          </w:p>
          <w:p w14:paraId="4763C6FD" w14:textId="181E220B" w:rsidR="00694172" w:rsidRDefault="00711701" w:rsidP="00514589">
            <w:pPr>
              <w:tabs>
                <w:tab w:val="left" w:pos="5419"/>
              </w:tabs>
              <w:rPr>
                <w:rFonts w:ascii="Calibri" w:eastAsia="Calibri" w:hAnsi="Calibri" w:cs="Calibri"/>
                <w:sz w:val="24"/>
                <w:szCs w:val="20"/>
                <w:lang w:eastAsia="es-CL"/>
              </w:rPr>
            </w:pPr>
            <w:r w:rsidRPr="00983F25">
              <w:rPr>
                <w:rFonts w:ascii="Calibri" w:eastAsia="Calibri" w:hAnsi="Calibri" w:cs="Calibri"/>
                <w:noProof/>
                <w:sz w:val="24"/>
                <w:szCs w:val="20"/>
                <w:lang w:eastAsia="es-CL"/>
              </w:rPr>
              <mc:AlternateContent>
                <mc:Choice Requires="wps">
                  <w:drawing>
                    <wp:anchor distT="0" distB="0" distL="114300" distR="114300" simplePos="0" relativeHeight="252281856" behindDoc="0" locked="0" layoutInCell="1" allowOverlap="1" wp14:anchorId="7942B8FF" wp14:editId="63C92B75">
                      <wp:simplePos x="0" y="0"/>
                      <wp:positionH relativeFrom="column">
                        <wp:posOffset>4210366</wp:posOffset>
                      </wp:positionH>
                      <wp:positionV relativeFrom="paragraph">
                        <wp:posOffset>114076</wp:posOffset>
                      </wp:positionV>
                      <wp:extent cx="1146888" cy="231775"/>
                      <wp:effectExtent l="0" t="285750" r="0" b="282575"/>
                      <wp:wrapNone/>
                      <wp:docPr id="7" name="Cuadro de texto 7"/>
                      <wp:cNvGraphicFramePr/>
                      <a:graphic xmlns:a="http://schemas.openxmlformats.org/drawingml/2006/main">
                        <a:graphicData uri="http://schemas.microsoft.com/office/word/2010/wordprocessingShape">
                          <wps:wsp>
                            <wps:cNvSpPr txBox="1"/>
                            <wps:spPr>
                              <a:xfrm rot="19286675">
                                <a:off x="0" y="0"/>
                                <a:ext cx="1146888" cy="231775"/>
                              </a:xfrm>
                              <a:prstGeom prst="rect">
                                <a:avLst/>
                              </a:prstGeom>
                              <a:noFill/>
                              <a:ln w="6350">
                                <a:noFill/>
                              </a:ln>
                            </wps:spPr>
                            <wps:txbx>
                              <w:txbxContent>
                                <w:p w14:paraId="5F4D09BC" w14:textId="63C34C48" w:rsidR="008B79FB" w:rsidRPr="001613BA" w:rsidRDefault="008B79FB" w:rsidP="0083520C">
                                  <w:pPr>
                                    <w:rPr>
                                      <w:sz w:val="18"/>
                                      <w:szCs w:val="18"/>
                                    </w:rPr>
                                  </w:pPr>
                                  <w:r>
                                    <w:rPr>
                                      <w:sz w:val="18"/>
                                      <w:szCs w:val="18"/>
                                    </w:rPr>
                                    <w:t>CANAL PUYUHUAPI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42B8FF" id="Cuadro de texto 7" o:spid="_x0000_s1030" type="#_x0000_t202" style="position:absolute;margin-left:331.5pt;margin-top:9pt;width:90.3pt;height:18.25pt;rotation:-2526768fd;z-index:25228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" filled="f" stroked="f" strokeweight=".5pt">
                      <v:textbox>
                        <w:txbxContent>
                          <w:p w14:paraId="5F4D09BC" w14:textId="63C34C48" w:rsidR="008B79FB" w:rsidRPr="001613BA" w:rsidRDefault="008B79FB" w:rsidP="0083520C">
                            <w:pPr>
                              <w:rPr>
                                <w:sz w:val="18"/>
                                <w:szCs w:val="18"/>
                              </w:rPr>
                            </w:pPr>
                            <w:r>
                              <w:rPr>
                                <w:sz w:val="18"/>
                                <w:szCs w:val="18"/>
                              </w:rPr>
                              <w:t>CANAL PUYUHUAPI</w:t>
                            </w:r>
                          </w:p>
                        </w:txbxContent>
                      </v:textbox>
                    </v:shape>
                  </w:pict>
                </mc:Fallback>
              </mc:AlternateContent>
            </w:r>
            <w:r w:rsidR="00B770C0" w:rsidRPr="00B770C0">
              <w:rPr>
                <w:rFonts w:ascii="Calibri" w:eastAsia="Calibri" w:hAnsi="Calibri" w:cs="Calibri"/>
                <w:noProof/>
                <w:sz w:val="24"/>
                <w:szCs w:val="20"/>
                <w:lang w:eastAsia="es-CL"/>
              </w:rPr>
              <mc:AlternateContent>
                <mc:Choice Requires="wps">
                  <w:drawing>
                    <wp:anchor distT="0" distB="0" distL="114300" distR="114300" simplePos="0" relativeHeight="251754496" behindDoc="0" locked="0" layoutInCell="1" allowOverlap="1" wp14:anchorId="705535AB" wp14:editId="7CEF2DFF">
                      <wp:simplePos x="0" y="0"/>
                      <wp:positionH relativeFrom="column">
                        <wp:posOffset>4345305</wp:posOffset>
                      </wp:positionH>
                      <wp:positionV relativeFrom="paragraph">
                        <wp:posOffset>50800</wp:posOffset>
                      </wp:positionV>
                      <wp:extent cx="990600" cy="238125"/>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990600" cy="238125"/>
                              </a:xfrm>
                              <a:prstGeom prst="rect">
                                <a:avLst/>
                              </a:prstGeom>
                              <a:noFill/>
                              <a:ln w="6350">
                                <a:noFill/>
                              </a:ln>
                            </wps:spPr>
                            <wps:txbx>
                              <w:txbxContent>
                                <w:p w14:paraId="71341A6D" w14:textId="77777777" w:rsidR="008B79FB" w:rsidRPr="00694172" w:rsidRDefault="008B79FB" w:rsidP="00B770C0">
                                  <w:pPr>
                                    <w:rPr>
                                      <w:b/>
                                      <w:sz w:val="20"/>
                                      <w:szCs w:val="20"/>
                                    </w:rPr>
                                  </w:pPr>
                                  <w:r w:rsidRPr="00694172">
                                    <w:rPr>
                                      <w:b/>
                                      <w:color w:val="FFFFFF" w:themeColor="background1"/>
                                      <w:sz w:val="20"/>
                                      <w:szCs w:val="20"/>
                                    </w:rPr>
                                    <w:t>ISLA</w:t>
                                  </w:r>
                                  <w:r>
                                    <w:rPr>
                                      <w:b/>
                                      <w:color w:val="FFFFFF" w:themeColor="background1"/>
                                      <w:sz w:val="20"/>
                                      <w:szCs w:val="20"/>
                                    </w:rPr>
                                    <w:t xml:space="preserve"> MELCHOR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5535AB" id="Cuadro de texto 49" o:spid="_x0000_s1031" type="#_x0000_t202" style="position:absolute;margin-left:342.15pt;margin-top:4pt;width:78pt;height:18.7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" filled="f" stroked="f" strokeweight=".5pt">
                      <v:textbox>
                        <w:txbxContent>
                          <w:p w14:paraId="71341A6D" w14:textId="77777777" w:rsidR="008B79FB" w:rsidRPr="00694172" w:rsidRDefault="008B79FB" w:rsidP="00B770C0">
                            <w:pPr>
                              <w:rPr>
                                <w:b/>
                                <w:sz w:val="20"/>
                                <w:szCs w:val="20"/>
                              </w:rPr>
                            </w:pPr>
                            <w:r w:rsidRPr="00694172">
                              <w:rPr>
                                <w:b/>
                                <w:color w:val="FFFFFF" w:themeColor="background1"/>
                                <w:sz w:val="20"/>
                                <w:szCs w:val="20"/>
                              </w:rPr>
                              <w:t>ISLA</w:t>
                            </w:r>
                            <w:r>
                              <w:rPr>
                                <w:b/>
                                <w:color w:val="FFFFFF" w:themeColor="background1"/>
                                <w:sz w:val="20"/>
                                <w:szCs w:val="20"/>
                              </w:rPr>
                              <w:t xml:space="preserve"> MELCHOR</w:t>
                            </w:r>
                          </w:p>
                        </w:txbxContent>
                      </v:textbox>
                    </v:shape>
                  </w:pict>
                </mc:Fallback>
              </mc:AlternateContent>
            </w:r>
          </w:p>
          <w:p w14:paraId="59D5A4B6" w14:textId="22783141" w:rsidR="00694172" w:rsidRPr="00694172" w:rsidRDefault="00694172" w:rsidP="00694172">
            <w:pPr>
              <w:rPr>
                <w:rFonts w:ascii="Calibri" w:eastAsia="Calibri" w:hAnsi="Calibri" w:cs="Calibri"/>
                <w:sz w:val="24"/>
                <w:szCs w:val="20"/>
                <w:lang w:eastAsia="es-CL"/>
              </w:rPr>
            </w:pPr>
          </w:p>
          <w:p w14:paraId="741CBAEC" w14:textId="204200FB" w:rsidR="00694172" w:rsidRPr="00694172" w:rsidRDefault="00694172" w:rsidP="00694172">
            <w:pPr>
              <w:rPr>
                <w:rFonts w:ascii="Calibri" w:eastAsia="Calibri" w:hAnsi="Calibri" w:cs="Calibri"/>
                <w:sz w:val="24"/>
                <w:szCs w:val="20"/>
                <w:lang w:eastAsia="es-CL"/>
              </w:rPr>
            </w:pPr>
          </w:p>
          <w:p w14:paraId="0D3BE3A7" w14:textId="76C11621" w:rsidR="00694172" w:rsidRPr="00694172" w:rsidRDefault="00694172" w:rsidP="00694172">
            <w:pPr>
              <w:rPr>
                <w:rFonts w:ascii="Calibri" w:eastAsia="Calibri" w:hAnsi="Calibri" w:cs="Calibri"/>
                <w:sz w:val="24"/>
                <w:szCs w:val="20"/>
                <w:lang w:eastAsia="es-CL"/>
              </w:rPr>
            </w:pPr>
          </w:p>
          <w:p w14:paraId="4D993125" w14:textId="6894E70F" w:rsidR="00694172" w:rsidRPr="00694172" w:rsidRDefault="00694172" w:rsidP="00694172">
            <w:pPr>
              <w:rPr>
                <w:rFonts w:ascii="Calibri" w:eastAsia="Calibri" w:hAnsi="Calibri" w:cs="Calibri"/>
                <w:sz w:val="24"/>
                <w:szCs w:val="20"/>
                <w:lang w:eastAsia="es-CL"/>
              </w:rPr>
            </w:pPr>
          </w:p>
          <w:p w14:paraId="08FF2A1E" w14:textId="16678920" w:rsidR="00694172" w:rsidRPr="00694172" w:rsidRDefault="00694172" w:rsidP="00694172">
            <w:pPr>
              <w:rPr>
                <w:rFonts w:ascii="Calibri" w:eastAsia="Calibri" w:hAnsi="Calibri" w:cs="Calibri"/>
                <w:sz w:val="24"/>
                <w:szCs w:val="20"/>
                <w:lang w:eastAsia="es-CL"/>
              </w:rPr>
            </w:pPr>
          </w:p>
          <w:p w14:paraId="3FFF73ED" w14:textId="12C70E4D" w:rsidR="00694172" w:rsidRPr="00694172" w:rsidRDefault="00694172" w:rsidP="00694172">
            <w:pPr>
              <w:rPr>
                <w:rFonts w:ascii="Calibri" w:eastAsia="Calibri" w:hAnsi="Calibri" w:cs="Calibri"/>
                <w:sz w:val="24"/>
                <w:szCs w:val="20"/>
                <w:lang w:eastAsia="es-CL"/>
              </w:rPr>
            </w:pPr>
          </w:p>
          <w:p w14:paraId="460F1953" w14:textId="58A4F293" w:rsidR="00B770C0" w:rsidRPr="00694172" w:rsidRDefault="00694172" w:rsidP="00B770C0">
            <w:pPr>
              <w:rPr>
                <w:rFonts w:ascii="Calibri" w:eastAsia="Calibri" w:hAnsi="Calibri" w:cs="Calibri"/>
                <w:sz w:val="24"/>
                <w:szCs w:val="20"/>
                <w:lang w:eastAsia="es-CL"/>
              </w:rPr>
            </w:pPr>
            <w:r>
              <w:rPr>
                <w:rFonts w:ascii="Calibri" w:eastAsia="Calibri" w:hAnsi="Calibri" w:cs="Calibri"/>
                <w:sz w:val="24"/>
                <w:szCs w:val="20"/>
                <w:lang w:eastAsia="es-CL"/>
              </w:rPr>
              <w:tab/>
            </w:r>
          </w:p>
          <w:p w14:paraId="4C4B50E8" w14:textId="0BC1A3B7" w:rsidR="00B770C0" w:rsidRDefault="00B57435" w:rsidP="00B57435">
            <w:pPr>
              <w:tabs>
                <w:tab w:val="left" w:pos="5476"/>
              </w:tabs>
              <w:rPr>
                <w:rFonts w:ascii="Calibri" w:eastAsia="Calibri" w:hAnsi="Calibri" w:cs="Calibri"/>
                <w:sz w:val="24"/>
                <w:szCs w:val="20"/>
                <w:lang w:eastAsia="es-CL"/>
              </w:rPr>
            </w:pPr>
            <w:r>
              <w:rPr>
                <w:rFonts w:ascii="Calibri" w:eastAsia="Calibri" w:hAnsi="Calibri" w:cs="Calibri"/>
                <w:sz w:val="24"/>
                <w:szCs w:val="20"/>
                <w:lang w:eastAsia="es-CL"/>
              </w:rPr>
              <w:tab/>
            </w:r>
          </w:p>
          <w:p w14:paraId="006BA043" w14:textId="0BF7B8D0" w:rsidR="00EB361D" w:rsidRPr="00694172" w:rsidRDefault="00EB361D" w:rsidP="00694172">
            <w:pPr>
              <w:tabs>
                <w:tab w:val="left" w:pos="5550"/>
              </w:tabs>
              <w:rPr>
                <w:rFonts w:ascii="Calibri" w:eastAsia="Calibri" w:hAnsi="Calibri" w:cs="Calibri"/>
                <w:sz w:val="24"/>
                <w:szCs w:val="20"/>
                <w:lang w:eastAsia="es-CL"/>
              </w:rPr>
            </w:pPr>
          </w:p>
        </w:tc>
      </w:tr>
    </w:tbl>
    <w:p w14:paraId="22B3B844" w14:textId="77777777" w:rsidR="00FC3B12" w:rsidRDefault="00FC3B12"/>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FC3B12" w:rsidRPr="00D42470" w14:paraId="53C21213" w14:textId="77777777" w:rsidTr="006C50E9">
        <w:trPr>
          <w:trHeight w:val="6465"/>
          <w:jc w:val="center"/>
        </w:trPr>
        <w:tc>
          <w:tcPr>
            <w:tcW w:w="5000" w:type="pct"/>
            <w:gridSpan w:val="4"/>
            <w:shd w:val="clear" w:color="auto" w:fill="FFFFFF"/>
            <w:tcMar>
              <w:top w:w="58" w:type="dxa"/>
              <w:left w:w="58" w:type="dxa"/>
              <w:bottom w:w="58" w:type="dxa"/>
              <w:right w:w="58" w:type="dxa"/>
            </w:tcMar>
            <w:hideMark/>
          </w:tcPr>
          <w:p w14:paraId="76560723" w14:textId="77777777" w:rsidR="00FC3B12" w:rsidRPr="00D42470" w:rsidRDefault="00FC3B12" w:rsidP="006C50E9">
            <w:pPr>
              <w:spacing w:after="0" w:line="240" w:lineRule="auto"/>
              <w:jc w:val="both"/>
              <w:rPr>
                <w:rFonts w:ascii="Calibri" w:eastAsia="Calibri" w:hAnsi="Calibri" w:cs="Times New Roman"/>
                <w:color w:val="FF0000"/>
                <w:sz w:val="20"/>
                <w:szCs w:val="20"/>
              </w:rPr>
            </w:pPr>
            <w:r w:rsidRPr="00D42470">
              <w:rPr>
                <w:rFonts w:ascii="Calibri" w:eastAsia="Calibri" w:hAnsi="Calibri" w:cs="Times New Roman"/>
                <w:b/>
              </w:rPr>
              <w:lastRenderedPageBreak/>
              <w:t xml:space="preserve">Figura </w:t>
            </w:r>
            <w:r>
              <w:rPr>
                <w:rFonts w:ascii="Calibri" w:eastAsia="Calibri" w:hAnsi="Calibri" w:cs="Times New Roman"/>
                <w:b/>
              </w:rPr>
              <w:t>2</w:t>
            </w:r>
            <w:r w:rsidRPr="00D42470">
              <w:rPr>
                <w:rFonts w:ascii="Calibri" w:eastAsia="Calibri" w:hAnsi="Calibri" w:cs="Times New Roman"/>
                <w:b/>
              </w:rPr>
              <w:t>. Mapa de ubicación</w:t>
            </w:r>
            <w:r>
              <w:rPr>
                <w:rFonts w:ascii="Calibri" w:eastAsia="Calibri" w:hAnsi="Calibri" w:cs="Times New Roman"/>
                <w:b/>
              </w:rPr>
              <w:t xml:space="preserve"> local </w:t>
            </w:r>
            <w:r w:rsidRPr="0069295E">
              <w:rPr>
                <w:rFonts w:ascii="Calibri" w:eastAsia="Calibri" w:hAnsi="Calibri" w:cs="Times New Roman"/>
              </w:rPr>
              <w:t xml:space="preserve">(Fuente: </w:t>
            </w:r>
            <w:r>
              <w:rPr>
                <w:rFonts w:ascii="Calibri" w:eastAsia="Calibri" w:hAnsi="Calibri" w:cs="Times New Roman"/>
              </w:rPr>
              <w:t>sig.sea.gob.cl</w:t>
            </w:r>
            <w:r w:rsidRPr="0069295E">
              <w:rPr>
                <w:rFonts w:ascii="Calibri" w:eastAsia="Calibri" w:hAnsi="Calibri" w:cs="Times New Roman"/>
              </w:rPr>
              <w:t>)</w:t>
            </w:r>
            <w:r w:rsidRPr="0069295E">
              <w:rPr>
                <w:rFonts w:ascii="Calibri" w:eastAsia="Calibri" w:hAnsi="Calibri" w:cs="Times New Roman"/>
                <w:b/>
              </w:rPr>
              <w:t xml:space="preserve"> </w:t>
            </w:r>
            <w:r w:rsidRPr="00D42470">
              <w:rPr>
                <w:rFonts w:ascii="Calibri" w:eastAsia="Calibri" w:hAnsi="Calibri" w:cs="Times New Roman"/>
                <w:b/>
              </w:rPr>
              <w:t xml:space="preserve"> </w:t>
            </w:r>
          </w:p>
          <w:p w14:paraId="5D5CB11D" w14:textId="77777777" w:rsidR="00FC3B12" w:rsidRDefault="00FC3B12" w:rsidP="006C50E9">
            <w:pPr>
              <w:tabs>
                <w:tab w:val="left" w:pos="1704"/>
              </w:tabs>
              <w:spacing w:after="0" w:line="240" w:lineRule="auto"/>
              <w:rPr>
                <w:noProof/>
              </w:rPr>
            </w:pPr>
            <w:r>
              <w:rPr>
                <w:noProof/>
              </w:rPr>
              <w:drawing>
                <wp:anchor distT="0" distB="0" distL="114300" distR="114300" simplePos="0" relativeHeight="252289024" behindDoc="0" locked="0" layoutInCell="1" allowOverlap="1" wp14:anchorId="551415DD" wp14:editId="7E9792C0">
                  <wp:simplePos x="0" y="0"/>
                  <wp:positionH relativeFrom="column">
                    <wp:posOffset>1232231</wp:posOffset>
                  </wp:positionH>
                  <wp:positionV relativeFrom="paragraph">
                    <wp:posOffset>20708</wp:posOffset>
                  </wp:positionV>
                  <wp:extent cx="5315803" cy="3810000"/>
                  <wp:effectExtent l="0" t="0" r="0" b="0"/>
                  <wp:wrapNone/>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r="1139"/>
                          <a:stretch/>
                        </pic:blipFill>
                        <pic:spPr bwMode="auto">
                          <a:xfrm>
                            <a:off x="0" y="0"/>
                            <a:ext cx="5315803" cy="3810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80398DA" w14:textId="77777777" w:rsidR="00FC3B12" w:rsidRDefault="00FC3B12" w:rsidP="006C50E9">
            <w:pPr>
              <w:tabs>
                <w:tab w:val="left" w:pos="1704"/>
              </w:tabs>
              <w:spacing w:after="0" w:line="240" w:lineRule="auto"/>
              <w:rPr>
                <w:rFonts w:ascii="Calibri" w:eastAsia="Calibri" w:hAnsi="Calibri" w:cs="Calibri"/>
                <w:sz w:val="24"/>
                <w:szCs w:val="20"/>
                <w:lang w:eastAsia="es-CL"/>
              </w:rPr>
            </w:pPr>
            <w:r>
              <w:rPr>
                <w:noProof/>
                <w:lang w:eastAsia="es-CL"/>
              </w:rPr>
              <w:drawing>
                <wp:anchor distT="0" distB="0" distL="114300" distR="114300" simplePos="0" relativeHeight="252292096" behindDoc="0" locked="0" layoutInCell="1" allowOverlap="1" wp14:anchorId="17E5DD4B" wp14:editId="68673E5E">
                  <wp:simplePos x="0" y="0"/>
                  <wp:positionH relativeFrom="column">
                    <wp:posOffset>5842000</wp:posOffset>
                  </wp:positionH>
                  <wp:positionV relativeFrom="paragraph">
                    <wp:posOffset>59690</wp:posOffset>
                  </wp:positionV>
                  <wp:extent cx="462280" cy="563514"/>
                  <wp:effectExtent l="133350" t="133350" r="90170" b="141605"/>
                  <wp:wrapNone/>
                  <wp:docPr id="38" name="Imagen 38"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4"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62280" cy="563514"/>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r w:rsidRPr="00B57435">
              <w:rPr>
                <w:rFonts w:ascii="Calibri" w:eastAsia="Calibri" w:hAnsi="Calibri" w:cs="Calibri"/>
                <w:noProof/>
                <w:sz w:val="24"/>
                <w:szCs w:val="20"/>
                <w:lang w:eastAsia="es-CL"/>
              </w:rPr>
              <mc:AlternateContent>
                <mc:Choice Requires="wps">
                  <w:drawing>
                    <wp:anchor distT="0" distB="0" distL="114300" distR="114300" simplePos="0" relativeHeight="252291072" behindDoc="0" locked="0" layoutInCell="1" allowOverlap="1" wp14:anchorId="5BD077DC" wp14:editId="67931959">
                      <wp:simplePos x="0" y="0"/>
                      <wp:positionH relativeFrom="column">
                        <wp:posOffset>2402205</wp:posOffset>
                      </wp:positionH>
                      <wp:positionV relativeFrom="paragraph">
                        <wp:posOffset>105410</wp:posOffset>
                      </wp:positionV>
                      <wp:extent cx="1028700" cy="266700"/>
                      <wp:effectExtent l="0" t="0" r="990600" b="76200"/>
                      <wp:wrapNone/>
                      <wp:docPr id="98" name="Bocadillo: rectángulo 98"/>
                      <wp:cNvGraphicFramePr/>
                      <a:graphic xmlns:a="http://schemas.openxmlformats.org/drawingml/2006/main">
                        <a:graphicData uri="http://schemas.microsoft.com/office/word/2010/wordprocessingShape">
                          <wps:wsp>
                            <wps:cNvSpPr/>
                            <wps:spPr>
                              <a:xfrm>
                                <a:off x="0" y="0"/>
                                <a:ext cx="1028700" cy="266700"/>
                              </a:xfrm>
                              <a:prstGeom prst="wedgeRectCallout">
                                <a:avLst>
                                  <a:gd name="adj1" fmla="val 136571"/>
                                  <a:gd name="adj2" fmla="val 63608"/>
                                </a:avLst>
                              </a:prstGeom>
                              <a:solidFill>
                                <a:sysClr val="window" lastClr="FFFFFF"/>
                              </a:solidFill>
                              <a:ln w="12700" cap="flat" cmpd="sng" algn="ctr">
                                <a:solidFill>
                                  <a:srgbClr val="5B9BD5">
                                    <a:shade val="50000"/>
                                  </a:srgbClr>
                                </a:solidFill>
                                <a:prstDash val="solid"/>
                                <a:miter lim="800000"/>
                              </a:ln>
                              <a:effectLst/>
                            </wps:spPr>
                            <wps:txbx>
                              <w:txbxContent>
                                <w:p w14:paraId="7D49B60E" w14:textId="77777777" w:rsidR="008B79FB" w:rsidRPr="00A20B23" w:rsidRDefault="008B79FB" w:rsidP="00FC3B12">
                                  <w:pPr>
                                    <w:jc w:val="center"/>
                                    <w:rPr>
                                      <w:color w:val="000000" w:themeColor="text1"/>
                                      <w:sz w:val="20"/>
                                      <w:szCs w:val="20"/>
                                    </w:rPr>
                                  </w:pPr>
                                  <w:r>
                                    <w:rPr>
                                      <w:color w:val="000000" w:themeColor="text1"/>
                                      <w:sz w:val="20"/>
                                      <w:szCs w:val="20"/>
                                    </w:rPr>
                                    <w:t>PUERTO CISNES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D077DC" id="Bocadillo: rectángulo 98" o:spid="_x0000_s1032" type="#_x0000_t61" style="position:absolute;margin-left:189.15pt;margin-top:8.3pt;width:81pt;height:21pt;z-index:25229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" adj="40299,24539" fillcolor="window" strokecolor="#41719c" strokeweight="1pt">
                      <v:textbox>
                        <w:txbxContent>
                          <w:p w14:paraId="7D49B60E" w14:textId="77777777" w:rsidR="008B79FB" w:rsidRPr="00A20B23" w:rsidRDefault="008B79FB" w:rsidP="00FC3B12">
                            <w:pPr>
                              <w:jc w:val="center"/>
                              <w:rPr>
                                <w:color w:val="000000" w:themeColor="text1"/>
                                <w:sz w:val="20"/>
                                <w:szCs w:val="20"/>
                              </w:rPr>
                            </w:pPr>
                            <w:r>
                              <w:rPr>
                                <w:color w:val="000000" w:themeColor="text1"/>
                                <w:sz w:val="20"/>
                                <w:szCs w:val="20"/>
                              </w:rPr>
                              <w:t>PUERTO CISNES</w:t>
                            </w:r>
                          </w:p>
                        </w:txbxContent>
                      </v:textbox>
                    </v:shape>
                  </w:pict>
                </mc:Fallback>
              </mc:AlternateContent>
            </w:r>
            <w:r>
              <w:rPr>
                <w:noProof/>
              </w:rPr>
              <w:tab/>
            </w:r>
          </w:p>
          <w:p w14:paraId="4D0BAB93" w14:textId="77777777" w:rsidR="00FC3B12" w:rsidRPr="00B770C0" w:rsidRDefault="00FC3B12" w:rsidP="006C50E9">
            <w:pPr>
              <w:rPr>
                <w:rFonts w:ascii="Calibri" w:eastAsia="Calibri" w:hAnsi="Calibri" w:cs="Calibri"/>
                <w:sz w:val="24"/>
                <w:szCs w:val="20"/>
                <w:lang w:eastAsia="es-CL"/>
              </w:rPr>
            </w:pPr>
            <w:r w:rsidRPr="00190203">
              <w:rPr>
                <w:rFonts w:ascii="Calibri" w:eastAsia="Calibri" w:hAnsi="Calibri" w:cs="Calibri"/>
                <w:noProof/>
                <w:sz w:val="24"/>
                <w:szCs w:val="20"/>
                <w:lang w:eastAsia="es-CL"/>
              </w:rPr>
              <mc:AlternateContent>
                <mc:Choice Requires="wps">
                  <w:drawing>
                    <wp:anchor distT="0" distB="0" distL="114300" distR="114300" simplePos="0" relativeHeight="252290048" behindDoc="0" locked="0" layoutInCell="1" allowOverlap="1" wp14:anchorId="114050CA" wp14:editId="6B68069C">
                      <wp:simplePos x="0" y="0"/>
                      <wp:positionH relativeFrom="column">
                        <wp:posOffset>4145280</wp:posOffset>
                      </wp:positionH>
                      <wp:positionV relativeFrom="paragraph">
                        <wp:posOffset>1490980</wp:posOffset>
                      </wp:positionV>
                      <wp:extent cx="1485900" cy="257175"/>
                      <wp:effectExtent l="0" t="0" r="19050" b="1362075"/>
                      <wp:wrapNone/>
                      <wp:docPr id="40" name="Bocadillo: rectángulo 40"/>
                      <wp:cNvGraphicFramePr/>
                      <a:graphic xmlns:a="http://schemas.openxmlformats.org/drawingml/2006/main">
                        <a:graphicData uri="http://schemas.microsoft.com/office/word/2010/wordprocessingShape">
                          <wps:wsp>
                            <wps:cNvSpPr/>
                            <wps:spPr>
                              <a:xfrm>
                                <a:off x="0" y="0"/>
                                <a:ext cx="1485900" cy="257175"/>
                              </a:xfrm>
                              <a:prstGeom prst="wedgeRectCallout">
                                <a:avLst>
                                  <a:gd name="adj1" fmla="val -43787"/>
                                  <a:gd name="adj2" fmla="val 529096"/>
                                </a:avLst>
                              </a:prstGeom>
                              <a:solidFill>
                                <a:sysClr val="window" lastClr="FFFFFF"/>
                              </a:solidFill>
                              <a:ln w="12700" cap="flat" cmpd="sng" algn="ctr">
                                <a:solidFill>
                                  <a:srgbClr val="5B9BD5">
                                    <a:shade val="50000"/>
                                  </a:srgbClr>
                                </a:solidFill>
                                <a:prstDash val="solid"/>
                                <a:miter lim="800000"/>
                              </a:ln>
                              <a:effectLst/>
                            </wps:spPr>
                            <wps:txbx>
                              <w:txbxContent>
                                <w:p w14:paraId="0FDA3605" w14:textId="77777777" w:rsidR="008B79FB" w:rsidRPr="00A20B23" w:rsidRDefault="008B79FB" w:rsidP="00FC3B12">
                                  <w:pPr>
                                    <w:jc w:val="center"/>
                                    <w:rPr>
                                      <w:color w:val="000000" w:themeColor="text1"/>
                                      <w:sz w:val="20"/>
                                      <w:szCs w:val="20"/>
                                    </w:rPr>
                                  </w:pPr>
                                  <w:bookmarkStart w:id="40" w:name="_Hlk525633771"/>
                                  <w:bookmarkStart w:id="41" w:name="_Hlk525633772"/>
                                  <w:bookmarkStart w:id="42" w:name="_Hlk525633773"/>
                                  <w:bookmarkStart w:id="43" w:name="_Hlk525633774"/>
                                  <w:r>
                                    <w:rPr>
                                      <w:color w:val="000000" w:themeColor="text1"/>
                                      <w:sz w:val="20"/>
                                      <w:szCs w:val="20"/>
                                    </w:rPr>
                                    <w:t>TALLER REDES B&amp;B</w:t>
                                  </w:r>
                                  <w:bookmarkEnd w:id="40"/>
                                  <w:bookmarkEnd w:id="41"/>
                                  <w:bookmarkEnd w:id="42"/>
                                  <w:bookmarkEnd w:id="43"/>
                                  <w:r>
                                    <w:rPr>
                                      <w:color w:val="000000" w:themeColor="text1"/>
                                      <w:sz w:val="20"/>
                                      <w:szCs w:val="20"/>
                                    </w:rPr>
                                    <w:t xml:space="preserve"> Nets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4050CA" id="Bocadillo: rectángulo 40" o:spid="_x0000_s1033" type="#_x0000_t61" style="position:absolute;margin-left:326.4pt;margin-top:117.4pt;width:117pt;height:20.25pt;z-index:25229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" adj="1342,125085" fillcolor="window" strokecolor="#41719c" strokeweight="1pt">
                      <v:textbox>
                        <w:txbxContent>
                          <w:p w14:paraId="0FDA3605" w14:textId="77777777" w:rsidR="008B79FB" w:rsidRPr="00A20B23" w:rsidRDefault="008B79FB" w:rsidP="00FC3B12">
                            <w:pPr>
                              <w:jc w:val="center"/>
                              <w:rPr>
                                <w:color w:val="000000" w:themeColor="text1"/>
                                <w:sz w:val="20"/>
                                <w:szCs w:val="20"/>
                              </w:rPr>
                            </w:pPr>
                            <w:bookmarkStart w:id="44" w:name="_Hlk525633771"/>
                            <w:bookmarkStart w:id="45" w:name="_Hlk525633772"/>
                            <w:bookmarkStart w:id="46" w:name="_Hlk525633773"/>
                            <w:bookmarkStart w:id="47" w:name="_Hlk525633774"/>
                            <w:r>
                              <w:rPr>
                                <w:color w:val="000000" w:themeColor="text1"/>
                                <w:sz w:val="20"/>
                                <w:szCs w:val="20"/>
                              </w:rPr>
                              <w:t>TALLER REDES B&amp;B</w:t>
                            </w:r>
                            <w:bookmarkEnd w:id="44"/>
                            <w:bookmarkEnd w:id="45"/>
                            <w:bookmarkEnd w:id="46"/>
                            <w:bookmarkEnd w:id="47"/>
                            <w:r>
                              <w:rPr>
                                <w:color w:val="000000" w:themeColor="text1"/>
                                <w:sz w:val="20"/>
                                <w:szCs w:val="20"/>
                              </w:rPr>
                              <w:t xml:space="preserve"> Nets</w:t>
                            </w:r>
                          </w:p>
                        </w:txbxContent>
                      </v:textbox>
                    </v:shape>
                  </w:pict>
                </mc:Fallback>
              </mc:AlternateContent>
            </w:r>
            <w:r w:rsidRPr="00916276">
              <w:rPr>
                <w:rFonts w:ascii="Calibri" w:eastAsia="Calibri" w:hAnsi="Calibri" w:cs="Calibri"/>
                <w:noProof/>
                <w:sz w:val="24"/>
                <w:szCs w:val="20"/>
                <w:lang w:eastAsia="es-CL"/>
              </w:rPr>
              <mc:AlternateContent>
                <mc:Choice Requires="wps">
                  <w:drawing>
                    <wp:anchor distT="0" distB="0" distL="114300" distR="114300" simplePos="0" relativeHeight="252288000" behindDoc="0" locked="0" layoutInCell="1" allowOverlap="1" wp14:anchorId="10D2757A" wp14:editId="74F184E3">
                      <wp:simplePos x="0" y="0"/>
                      <wp:positionH relativeFrom="column">
                        <wp:posOffset>-153582</wp:posOffset>
                      </wp:positionH>
                      <wp:positionV relativeFrom="paragraph">
                        <wp:posOffset>614368</wp:posOffset>
                      </wp:positionV>
                      <wp:extent cx="1069781" cy="231775"/>
                      <wp:effectExtent l="75882" t="0" r="187643" b="0"/>
                      <wp:wrapNone/>
                      <wp:docPr id="47" name="Cuadro de texto 47"/>
                      <wp:cNvGraphicFramePr/>
                      <a:graphic xmlns:a="http://schemas.openxmlformats.org/drawingml/2006/main">
                        <a:graphicData uri="http://schemas.microsoft.com/office/word/2010/wordprocessingShape">
                          <wps:wsp>
                            <wps:cNvSpPr txBox="1"/>
                            <wps:spPr>
                              <a:xfrm rot="17627317">
                                <a:off x="0" y="0"/>
                                <a:ext cx="1069781" cy="231775"/>
                              </a:xfrm>
                              <a:prstGeom prst="rect">
                                <a:avLst/>
                              </a:prstGeom>
                              <a:noFill/>
                              <a:ln w="6350">
                                <a:noFill/>
                              </a:ln>
                            </wps:spPr>
                            <wps:txbx>
                              <w:txbxContent>
                                <w:p w14:paraId="415705E7" w14:textId="77777777" w:rsidR="008B79FB" w:rsidRPr="00190203" w:rsidRDefault="008B79FB" w:rsidP="00FC3B12">
                                  <w:pPr>
                                    <w:rPr>
                                      <w:b/>
                                      <w:color w:val="FFFFFF" w:themeColor="background1"/>
                                      <w:sz w:val="18"/>
                                      <w:szCs w:val="18"/>
                                    </w:rPr>
                                  </w:pPr>
                                  <w:r w:rsidRPr="00190203">
                                    <w:rPr>
                                      <w:b/>
                                      <w:color w:val="FFFFFF" w:themeColor="background1"/>
                                      <w:sz w:val="18"/>
                                      <w:szCs w:val="18"/>
                                    </w:rPr>
                                    <w:t xml:space="preserve">ESTERO </w:t>
                                  </w:r>
                                  <w:r>
                                    <w:rPr>
                                      <w:b/>
                                      <w:color w:val="FFFFFF" w:themeColor="background1"/>
                                      <w:sz w:val="18"/>
                                      <w:szCs w:val="18"/>
                                    </w:rPr>
                                    <w:t>ELEFANTE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D2757A" id="Cuadro de texto 47" o:spid="_x0000_s1034" type="#_x0000_t202" style="position:absolute;margin-left:-12.1pt;margin-top:48.4pt;width:84.25pt;height:18.25pt;rotation:-4339229fd;z-index:25228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" filled="f" stroked="f" strokeweight=".5pt">
                      <v:textbox>
                        <w:txbxContent>
                          <w:p w14:paraId="415705E7" w14:textId="77777777" w:rsidR="008B79FB" w:rsidRPr="00190203" w:rsidRDefault="008B79FB" w:rsidP="00FC3B12">
                            <w:pPr>
                              <w:rPr>
                                <w:b/>
                                <w:color w:val="FFFFFF" w:themeColor="background1"/>
                                <w:sz w:val="18"/>
                                <w:szCs w:val="18"/>
                              </w:rPr>
                            </w:pPr>
                            <w:r w:rsidRPr="00190203">
                              <w:rPr>
                                <w:b/>
                                <w:color w:val="FFFFFF" w:themeColor="background1"/>
                                <w:sz w:val="18"/>
                                <w:szCs w:val="18"/>
                              </w:rPr>
                              <w:t xml:space="preserve">ESTERO </w:t>
                            </w:r>
                            <w:r>
                              <w:rPr>
                                <w:b/>
                                <w:color w:val="FFFFFF" w:themeColor="background1"/>
                                <w:sz w:val="18"/>
                                <w:szCs w:val="18"/>
                              </w:rPr>
                              <w:t>ELEFANTE</w:t>
                            </w:r>
                          </w:p>
                        </w:txbxContent>
                      </v:textbox>
                    </v:shape>
                  </w:pict>
                </mc:Fallback>
              </mc:AlternateContent>
            </w:r>
            <w:r w:rsidRPr="00190203">
              <w:rPr>
                <w:rFonts w:ascii="Calibri" w:eastAsia="Calibri" w:hAnsi="Calibri" w:cs="Calibri"/>
                <w:noProof/>
                <w:sz w:val="24"/>
                <w:szCs w:val="20"/>
                <w:lang w:eastAsia="es-CL"/>
              </w:rPr>
              <mc:AlternateContent>
                <mc:Choice Requires="wps">
                  <w:drawing>
                    <wp:anchor distT="0" distB="0" distL="114300" distR="114300" simplePos="0" relativeHeight="252286976" behindDoc="0" locked="0" layoutInCell="1" allowOverlap="1" wp14:anchorId="7083E1D0" wp14:editId="0E7AD164">
                      <wp:simplePos x="0" y="0"/>
                      <wp:positionH relativeFrom="column">
                        <wp:posOffset>4096369</wp:posOffset>
                      </wp:positionH>
                      <wp:positionV relativeFrom="paragraph">
                        <wp:posOffset>1034500</wp:posOffset>
                      </wp:positionV>
                      <wp:extent cx="1278892" cy="231775"/>
                      <wp:effectExtent l="180657" t="0" r="254318" b="0"/>
                      <wp:wrapNone/>
                      <wp:docPr id="50" name="Cuadro de texto 50"/>
                      <wp:cNvGraphicFramePr/>
                      <a:graphic xmlns:a="http://schemas.openxmlformats.org/drawingml/2006/main">
                        <a:graphicData uri="http://schemas.microsoft.com/office/word/2010/wordprocessingShape">
                          <wps:wsp>
                            <wps:cNvSpPr txBox="1"/>
                            <wps:spPr>
                              <a:xfrm rot="17627317">
                                <a:off x="0" y="0"/>
                                <a:ext cx="1278892" cy="231775"/>
                              </a:xfrm>
                              <a:prstGeom prst="rect">
                                <a:avLst/>
                              </a:prstGeom>
                              <a:noFill/>
                              <a:ln w="6350">
                                <a:noFill/>
                              </a:ln>
                            </wps:spPr>
                            <wps:txbx>
                              <w:txbxContent>
                                <w:p w14:paraId="4F1BA061" w14:textId="77777777" w:rsidR="008B79FB" w:rsidRPr="00190203" w:rsidRDefault="008B79FB" w:rsidP="00FC3B12">
                                  <w:pPr>
                                    <w:rPr>
                                      <w:b/>
                                      <w:color w:val="FFFFFF" w:themeColor="background1"/>
                                      <w:sz w:val="18"/>
                                      <w:szCs w:val="18"/>
                                    </w:rPr>
                                  </w:pPr>
                                  <w:r w:rsidRPr="00190203">
                                    <w:rPr>
                                      <w:b/>
                                      <w:color w:val="FFFFFF" w:themeColor="background1"/>
                                      <w:sz w:val="18"/>
                                      <w:szCs w:val="18"/>
                                    </w:rPr>
                                    <w:t>ESTERO CUPQUELAN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83E1D0" id="Cuadro de texto 50" o:spid="_x0000_s1035" type="#_x0000_t202" style="position:absolute;margin-left:322.55pt;margin-top:81.45pt;width:100.7pt;height:18.25pt;rotation:-4339229fd;z-index:25228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" filled="f" stroked="f" strokeweight=".5pt">
                      <v:textbox>
                        <w:txbxContent>
                          <w:p w14:paraId="4F1BA061" w14:textId="77777777" w:rsidR="008B79FB" w:rsidRPr="00190203" w:rsidRDefault="008B79FB" w:rsidP="00FC3B12">
                            <w:pPr>
                              <w:rPr>
                                <w:b/>
                                <w:color w:val="FFFFFF" w:themeColor="background1"/>
                                <w:sz w:val="18"/>
                                <w:szCs w:val="18"/>
                              </w:rPr>
                            </w:pPr>
                            <w:r w:rsidRPr="00190203">
                              <w:rPr>
                                <w:b/>
                                <w:color w:val="FFFFFF" w:themeColor="background1"/>
                                <w:sz w:val="18"/>
                                <w:szCs w:val="18"/>
                              </w:rPr>
                              <w:t>ESTERO CUPQUELAN</w:t>
                            </w:r>
                          </w:p>
                        </w:txbxContent>
                      </v:textbox>
                    </v:shape>
                  </w:pict>
                </mc:Fallback>
              </mc:AlternateContent>
            </w:r>
          </w:p>
        </w:tc>
      </w:tr>
      <w:tr w:rsidR="00FC3B12" w:rsidRPr="00D42470" w14:paraId="1759EA24" w14:textId="77777777" w:rsidTr="006C50E9">
        <w:trPr>
          <w:trHeight w:val="229"/>
          <w:jc w:val="center"/>
        </w:trPr>
        <w:tc>
          <w:tcPr>
            <w:tcW w:w="1798" w:type="pct"/>
            <w:shd w:val="clear" w:color="auto" w:fill="FFFFFF"/>
            <w:tcMar>
              <w:top w:w="58" w:type="dxa"/>
              <w:left w:w="58" w:type="dxa"/>
              <w:bottom w:w="58" w:type="dxa"/>
              <w:right w:w="58" w:type="dxa"/>
            </w:tcMar>
            <w:hideMark/>
          </w:tcPr>
          <w:p w14:paraId="573C3D6A" w14:textId="77777777" w:rsidR="00FC3B12" w:rsidRPr="00D42470" w:rsidRDefault="00FC3B12" w:rsidP="006C50E9">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Pr>
                <w:rFonts w:ascii="Calibri" w:eastAsia="Calibri" w:hAnsi="Calibri" w:cs="Calibri"/>
                <w:b/>
                <w:sz w:val="20"/>
                <w:szCs w:val="18"/>
              </w:rPr>
              <w:t>WGS84</w:t>
            </w:r>
          </w:p>
        </w:tc>
        <w:tc>
          <w:tcPr>
            <w:tcW w:w="928" w:type="pct"/>
            <w:shd w:val="clear" w:color="auto" w:fill="FFFFFF"/>
          </w:tcPr>
          <w:p w14:paraId="3D0CF588" w14:textId="77777777" w:rsidR="00FC3B12" w:rsidRPr="00D42470" w:rsidRDefault="00FC3B12" w:rsidP="006C50E9">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Pr>
                <w:rFonts w:ascii="Calibri" w:eastAsia="Calibri" w:hAnsi="Calibri" w:cs="Calibri"/>
                <w:b/>
                <w:sz w:val="20"/>
                <w:szCs w:val="18"/>
              </w:rPr>
              <w:t>18G</w:t>
            </w:r>
          </w:p>
        </w:tc>
        <w:tc>
          <w:tcPr>
            <w:tcW w:w="1146" w:type="pct"/>
            <w:shd w:val="clear" w:color="auto" w:fill="FFFFFF"/>
          </w:tcPr>
          <w:p w14:paraId="35343D12" w14:textId="77777777" w:rsidR="00FC3B12" w:rsidRPr="00D42470" w:rsidRDefault="00FC3B12" w:rsidP="006C50E9">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Pr>
                <w:rFonts w:ascii="Calibri" w:eastAsia="Calibri" w:hAnsi="Calibri" w:cs="Calibri"/>
                <w:b/>
                <w:sz w:val="20"/>
                <w:szCs w:val="18"/>
              </w:rPr>
              <w:t xml:space="preserve"> 4967631</w:t>
            </w:r>
          </w:p>
        </w:tc>
        <w:tc>
          <w:tcPr>
            <w:tcW w:w="1128" w:type="pct"/>
            <w:shd w:val="clear" w:color="auto" w:fill="FFFFFF"/>
          </w:tcPr>
          <w:p w14:paraId="3017AD23" w14:textId="77777777" w:rsidR="00FC3B12" w:rsidRPr="00D42470" w:rsidRDefault="00FC3B12" w:rsidP="006C50E9">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Pr>
                <w:rFonts w:ascii="Calibri" w:eastAsia="Calibri" w:hAnsi="Calibri" w:cs="Calibri"/>
                <w:b/>
                <w:sz w:val="20"/>
                <w:szCs w:val="16"/>
              </w:rPr>
              <w:t>676072</w:t>
            </w:r>
          </w:p>
        </w:tc>
      </w:tr>
      <w:tr w:rsidR="00FC3B12" w:rsidRPr="00D42470" w14:paraId="092CDF74" w14:textId="77777777" w:rsidTr="006C50E9">
        <w:trPr>
          <w:trHeight w:val="449"/>
          <w:jc w:val="center"/>
        </w:trPr>
        <w:tc>
          <w:tcPr>
            <w:tcW w:w="5000" w:type="pct"/>
            <w:gridSpan w:val="4"/>
            <w:shd w:val="clear" w:color="auto" w:fill="FFFFFF"/>
            <w:tcMar>
              <w:top w:w="58" w:type="dxa"/>
              <w:left w:w="58" w:type="dxa"/>
              <w:bottom w:w="58" w:type="dxa"/>
              <w:right w:w="58" w:type="dxa"/>
            </w:tcMar>
          </w:tcPr>
          <w:p w14:paraId="6F78130F" w14:textId="77777777" w:rsidR="00FC3B12" w:rsidRDefault="00FC3B12" w:rsidP="006C50E9">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Ruta de acceso: </w:t>
            </w:r>
          </w:p>
          <w:p w14:paraId="6C801830" w14:textId="77777777" w:rsidR="00FC3B12" w:rsidRPr="00295FFA" w:rsidRDefault="00FC3B12" w:rsidP="006C50E9">
            <w:pPr>
              <w:spacing w:after="0" w:line="240" w:lineRule="auto"/>
              <w:jc w:val="both"/>
              <w:rPr>
                <w:rFonts w:ascii="Calibri" w:eastAsia="Calibri" w:hAnsi="Calibri" w:cs="Calibri"/>
                <w:color w:val="FF0000"/>
                <w:sz w:val="20"/>
                <w:szCs w:val="18"/>
              </w:rPr>
            </w:pPr>
            <w:r w:rsidRPr="00295FFA">
              <w:rPr>
                <w:rFonts w:ascii="Calibri" w:eastAsia="Calibri" w:hAnsi="Calibri" w:cs="Calibri"/>
                <w:sz w:val="20"/>
                <w:szCs w:val="18"/>
              </w:rPr>
              <w:t xml:space="preserve">Desde </w:t>
            </w:r>
            <w:proofErr w:type="spellStart"/>
            <w:r w:rsidRPr="00295FFA">
              <w:rPr>
                <w:rFonts w:ascii="Calibri" w:eastAsia="Calibri" w:hAnsi="Calibri" w:cs="Calibri"/>
                <w:sz w:val="20"/>
                <w:szCs w:val="18"/>
              </w:rPr>
              <w:t>Pto</w:t>
            </w:r>
            <w:proofErr w:type="spellEnd"/>
            <w:r w:rsidRPr="00295FFA">
              <w:rPr>
                <w:rFonts w:ascii="Calibri" w:eastAsia="Calibri" w:hAnsi="Calibri" w:cs="Calibri"/>
                <w:sz w:val="20"/>
                <w:szCs w:val="18"/>
              </w:rPr>
              <w:t xml:space="preserve">. </w:t>
            </w:r>
            <w:r>
              <w:rPr>
                <w:rFonts w:ascii="Calibri" w:eastAsia="Calibri" w:hAnsi="Calibri" w:cs="Calibri"/>
                <w:sz w:val="20"/>
                <w:szCs w:val="18"/>
              </w:rPr>
              <w:t>Cisnes hacia el sur</w:t>
            </w:r>
            <w:r w:rsidRPr="00295FFA">
              <w:rPr>
                <w:rFonts w:ascii="Calibri" w:eastAsia="Calibri" w:hAnsi="Calibri" w:cs="Calibri"/>
                <w:sz w:val="20"/>
                <w:szCs w:val="18"/>
              </w:rPr>
              <w:t>, se accede</w:t>
            </w:r>
            <w:r>
              <w:rPr>
                <w:rFonts w:ascii="Calibri" w:eastAsia="Calibri" w:hAnsi="Calibri" w:cs="Calibri"/>
                <w:sz w:val="20"/>
                <w:szCs w:val="18"/>
              </w:rPr>
              <w:t xml:space="preserve"> por</w:t>
            </w:r>
            <w:r w:rsidRPr="00295FFA">
              <w:rPr>
                <w:rFonts w:ascii="Calibri" w:eastAsia="Calibri" w:hAnsi="Calibri" w:cs="Calibri"/>
                <w:sz w:val="20"/>
                <w:szCs w:val="18"/>
              </w:rPr>
              <w:t xml:space="preserve"> </w:t>
            </w:r>
            <w:r>
              <w:rPr>
                <w:rFonts w:ascii="Calibri" w:eastAsia="Calibri" w:hAnsi="Calibri" w:cs="Calibri"/>
                <w:sz w:val="20"/>
                <w:szCs w:val="18"/>
              </w:rPr>
              <w:t xml:space="preserve">camino antiguo, a 4 km de distancia </w:t>
            </w:r>
            <w:r w:rsidRPr="00295FFA">
              <w:rPr>
                <w:rFonts w:ascii="Calibri" w:eastAsia="Calibri" w:hAnsi="Calibri" w:cs="Calibri"/>
                <w:sz w:val="20"/>
                <w:szCs w:val="18"/>
              </w:rPr>
              <w:t xml:space="preserve">se encuentra </w:t>
            </w:r>
            <w:r>
              <w:rPr>
                <w:rFonts w:ascii="Calibri" w:eastAsia="Calibri" w:hAnsi="Calibri" w:cs="Calibri"/>
                <w:sz w:val="20"/>
                <w:szCs w:val="18"/>
              </w:rPr>
              <w:t>entrada a la izquierda, a 250 metros aproximadamente se accede a las dependencias.</w:t>
            </w:r>
          </w:p>
        </w:tc>
      </w:tr>
      <w:tr w:rsidR="00FC3B12" w:rsidRPr="00D42470" w14:paraId="46F23625" w14:textId="77777777" w:rsidTr="006C50E9">
        <w:trPr>
          <w:trHeight w:val="8312"/>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851BEA" w14:textId="77777777" w:rsidR="00FC3B12" w:rsidRDefault="00FC3B12" w:rsidP="006C50E9">
            <w:pPr>
              <w:spacing w:after="0"/>
              <w:jc w:val="center"/>
              <w:rPr>
                <w:noProof/>
              </w:rPr>
            </w:pPr>
          </w:p>
          <w:p w14:paraId="228CB162" w14:textId="77777777" w:rsidR="00FC3B12" w:rsidRDefault="00FC3B12" w:rsidP="006C50E9">
            <w:pPr>
              <w:spacing w:after="0"/>
              <w:jc w:val="center"/>
              <w:rPr>
                <w:sz w:val="20"/>
                <w:szCs w:val="20"/>
              </w:rPr>
            </w:pPr>
            <w:r w:rsidRPr="00D42470">
              <w:rPr>
                <w:b/>
              </w:rPr>
              <w:t xml:space="preserve">Figura </w:t>
            </w:r>
            <w:r>
              <w:rPr>
                <w:b/>
              </w:rPr>
              <w:t>3</w:t>
            </w:r>
            <w:r w:rsidRPr="00D42470">
              <w:rPr>
                <w:b/>
              </w:rPr>
              <w:t xml:space="preserve">. </w:t>
            </w:r>
            <w:proofErr w:type="spellStart"/>
            <w:r w:rsidRPr="00D42470">
              <w:rPr>
                <w:b/>
              </w:rPr>
              <w:t>Layout</w:t>
            </w:r>
            <w:proofErr w:type="spellEnd"/>
            <w:r w:rsidRPr="00D42470">
              <w:rPr>
                <w:b/>
              </w:rPr>
              <w:t xml:space="preserve"> del proyecto </w:t>
            </w:r>
            <w:r w:rsidRPr="00D42470">
              <w:rPr>
                <w:sz w:val="20"/>
                <w:szCs w:val="20"/>
              </w:rPr>
              <w:t>(</w:t>
            </w:r>
            <w:r w:rsidRPr="00F50612">
              <w:rPr>
                <w:sz w:val="20"/>
                <w:szCs w:val="20"/>
              </w:rPr>
              <w:t xml:space="preserve">Fuente: Elaboración propia en base a imagen </w:t>
            </w:r>
            <w:r>
              <w:rPr>
                <w:sz w:val="20"/>
                <w:szCs w:val="20"/>
              </w:rPr>
              <w:t xml:space="preserve">Google </w:t>
            </w:r>
            <w:proofErr w:type="spellStart"/>
            <w:r>
              <w:rPr>
                <w:sz w:val="20"/>
                <w:szCs w:val="20"/>
              </w:rPr>
              <w:t>Hearth</w:t>
            </w:r>
            <w:proofErr w:type="spellEnd"/>
            <w:r>
              <w:rPr>
                <w:sz w:val="20"/>
                <w:szCs w:val="20"/>
              </w:rPr>
              <w:t xml:space="preserve"> Pro)</w:t>
            </w:r>
            <w:r w:rsidRPr="00F50612">
              <w:rPr>
                <w:sz w:val="20"/>
                <w:szCs w:val="20"/>
              </w:rPr>
              <w:t>.</w:t>
            </w:r>
          </w:p>
          <w:p w14:paraId="0A7DBA1F" w14:textId="77777777" w:rsidR="00FC3B12" w:rsidRDefault="00FC3B12" w:rsidP="006C50E9">
            <w:pPr>
              <w:spacing w:after="0"/>
              <w:jc w:val="center"/>
              <w:rPr>
                <w:rFonts w:cstheme="minorHAnsi"/>
                <w:lang w:eastAsia="es-ES"/>
              </w:rPr>
            </w:pPr>
            <w:r>
              <w:rPr>
                <w:sz w:val="20"/>
                <w:szCs w:val="20"/>
              </w:rPr>
              <w:t xml:space="preserve"> </w:t>
            </w:r>
            <w:r w:rsidRPr="00DC2E92">
              <w:rPr>
                <w:sz w:val="20"/>
                <w:szCs w:val="20"/>
              </w:rPr>
              <w:t>En rojo se indica la posición aproximada de las estructuras constatada el 2</w:t>
            </w:r>
            <w:r>
              <w:rPr>
                <w:sz w:val="20"/>
                <w:szCs w:val="20"/>
              </w:rPr>
              <w:t>2</w:t>
            </w:r>
            <w:r w:rsidRPr="00DC2E92">
              <w:rPr>
                <w:sz w:val="20"/>
                <w:szCs w:val="20"/>
              </w:rPr>
              <w:t xml:space="preserve"> de </w:t>
            </w:r>
            <w:r>
              <w:rPr>
                <w:sz w:val="20"/>
                <w:szCs w:val="20"/>
              </w:rPr>
              <w:t>agosto</w:t>
            </w:r>
            <w:r w:rsidRPr="00DC2E92">
              <w:rPr>
                <w:sz w:val="20"/>
                <w:szCs w:val="20"/>
              </w:rPr>
              <w:t xml:space="preserve"> 201</w:t>
            </w:r>
            <w:r>
              <w:rPr>
                <w:sz w:val="20"/>
                <w:szCs w:val="20"/>
              </w:rPr>
              <w:t>8</w:t>
            </w:r>
          </w:p>
          <w:p w14:paraId="1459EF9C" w14:textId="77777777" w:rsidR="00FC3B12" w:rsidRPr="007F44DF" w:rsidRDefault="00FC3B12" w:rsidP="006C50E9">
            <w:pPr>
              <w:rPr>
                <w:rFonts w:cstheme="minorHAnsi"/>
                <w:lang w:eastAsia="es-ES"/>
              </w:rPr>
            </w:pPr>
            <w:r w:rsidRPr="00E559A7">
              <w:rPr>
                <w:noProof/>
                <w:color w:val="FF0000"/>
              </w:rPr>
              <mc:AlternateContent>
                <mc:Choice Requires="wps">
                  <w:drawing>
                    <wp:anchor distT="0" distB="0" distL="114300" distR="114300" simplePos="0" relativeHeight="252296192" behindDoc="0" locked="0" layoutInCell="1" allowOverlap="1" wp14:anchorId="18BFA14D" wp14:editId="0A9BD4C0">
                      <wp:simplePos x="0" y="0"/>
                      <wp:positionH relativeFrom="column">
                        <wp:posOffset>3268980</wp:posOffset>
                      </wp:positionH>
                      <wp:positionV relativeFrom="paragraph">
                        <wp:posOffset>73025</wp:posOffset>
                      </wp:positionV>
                      <wp:extent cx="1552575" cy="419100"/>
                      <wp:effectExtent l="0" t="0" r="28575" b="1143000"/>
                      <wp:wrapNone/>
                      <wp:docPr id="56" name="Bocadillo: rectángulo 56"/>
                      <wp:cNvGraphicFramePr/>
                      <a:graphic xmlns:a="http://schemas.openxmlformats.org/drawingml/2006/main">
                        <a:graphicData uri="http://schemas.microsoft.com/office/word/2010/wordprocessingShape">
                          <wps:wsp>
                            <wps:cNvSpPr/>
                            <wps:spPr>
                              <a:xfrm>
                                <a:off x="0" y="0"/>
                                <a:ext cx="1552575" cy="419100"/>
                              </a:xfrm>
                              <a:prstGeom prst="wedgeRectCallout">
                                <a:avLst>
                                  <a:gd name="adj1" fmla="val 14421"/>
                                  <a:gd name="adj2" fmla="val 304759"/>
                                </a:avLst>
                              </a:prstGeom>
                              <a:solidFill>
                                <a:srgbClr val="ED7D31">
                                  <a:lumMod val="40000"/>
                                  <a:lumOff val="60000"/>
                                </a:srgbClr>
                              </a:solidFill>
                              <a:ln w="12700" cap="flat" cmpd="sng" algn="ctr">
                                <a:solidFill>
                                  <a:sysClr val="windowText" lastClr="000000"/>
                                </a:solidFill>
                                <a:prstDash val="solid"/>
                                <a:miter lim="800000"/>
                              </a:ln>
                              <a:effectLst/>
                            </wps:spPr>
                            <wps:txbx>
                              <w:txbxContent>
                                <w:p w14:paraId="67BEB9D7" w14:textId="77777777" w:rsidR="008B79FB" w:rsidRPr="00DD4637" w:rsidRDefault="008B79FB" w:rsidP="00FC3B12">
                                  <w:pPr>
                                    <w:jc w:val="center"/>
                                    <w:rPr>
                                      <w:color w:val="000000" w:themeColor="text1"/>
                                      <w:sz w:val="20"/>
                                      <w:szCs w:val="20"/>
                                    </w:rPr>
                                  </w:pPr>
                                  <w:r>
                                    <w:rPr>
                                      <w:color w:val="000000" w:themeColor="text1"/>
                                      <w:sz w:val="20"/>
                                      <w:szCs w:val="20"/>
                                    </w:rPr>
                                    <w:t>Recepción y acumulación de redes sucias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BFA14D" id="Bocadillo: rectángulo 56" o:spid="_x0000_s1036" type="#_x0000_t61" style="position:absolute;margin-left:257.4pt;margin-top:5.75pt;width:122.25pt;height:33pt;z-index:25229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" adj="13915,76628" fillcolor="#f8cbad" strokecolor="windowText" strokeweight="1pt">
                      <v:textbox>
                        <w:txbxContent>
                          <w:p w14:paraId="67BEB9D7" w14:textId="77777777" w:rsidR="008B79FB" w:rsidRPr="00DD4637" w:rsidRDefault="008B79FB" w:rsidP="00FC3B12">
                            <w:pPr>
                              <w:jc w:val="center"/>
                              <w:rPr>
                                <w:color w:val="000000" w:themeColor="text1"/>
                                <w:sz w:val="20"/>
                                <w:szCs w:val="20"/>
                              </w:rPr>
                            </w:pPr>
                            <w:r>
                              <w:rPr>
                                <w:color w:val="000000" w:themeColor="text1"/>
                                <w:sz w:val="20"/>
                                <w:szCs w:val="20"/>
                              </w:rPr>
                              <w:t>Recepción y acumulación de redes sucias</w:t>
                            </w:r>
                          </w:p>
                        </w:txbxContent>
                      </v:textbox>
                    </v:shape>
                  </w:pict>
                </mc:Fallback>
              </mc:AlternateContent>
            </w:r>
            <w:r>
              <w:rPr>
                <w:noProof/>
                <w:lang w:eastAsia="es-CL"/>
              </w:rPr>
              <w:drawing>
                <wp:anchor distT="0" distB="0" distL="114300" distR="114300" simplePos="0" relativeHeight="252299264" behindDoc="0" locked="0" layoutInCell="1" allowOverlap="1" wp14:anchorId="173D920F" wp14:editId="301907CA">
                  <wp:simplePos x="0" y="0"/>
                  <wp:positionH relativeFrom="column">
                    <wp:posOffset>6270625</wp:posOffset>
                  </wp:positionH>
                  <wp:positionV relativeFrom="paragraph">
                    <wp:posOffset>179705</wp:posOffset>
                  </wp:positionV>
                  <wp:extent cx="462280" cy="563514"/>
                  <wp:effectExtent l="133350" t="133350" r="90170" b="141605"/>
                  <wp:wrapNone/>
                  <wp:docPr id="74" name="Imagen 74"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4"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62280" cy="563514"/>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2293120" behindDoc="0" locked="0" layoutInCell="1" allowOverlap="1" wp14:anchorId="4B4CAF04" wp14:editId="57E3161A">
                  <wp:simplePos x="0" y="0"/>
                  <wp:positionH relativeFrom="column">
                    <wp:posOffset>1173480</wp:posOffset>
                  </wp:positionH>
                  <wp:positionV relativeFrom="paragraph">
                    <wp:posOffset>15875</wp:posOffset>
                  </wp:positionV>
                  <wp:extent cx="5638800" cy="4705350"/>
                  <wp:effectExtent l="0" t="0" r="0" b="0"/>
                  <wp:wrapNone/>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5638800" cy="4705350"/>
                          </a:xfrm>
                          <a:prstGeom prst="rect">
                            <a:avLst/>
                          </a:prstGeom>
                        </pic:spPr>
                      </pic:pic>
                    </a:graphicData>
                  </a:graphic>
                  <wp14:sizeRelH relativeFrom="page">
                    <wp14:pctWidth>0</wp14:pctWidth>
                  </wp14:sizeRelH>
                  <wp14:sizeRelV relativeFrom="page">
                    <wp14:pctHeight>0</wp14:pctHeight>
                  </wp14:sizeRelV>
                </wp:anchor>
              </w:drawing>
            </w:r>
          </w:p>
          <w:p w14:paraId="5949FDED" w14:textId="77777777" w:rsidR="00FC3B12" w:rsidRPr="007F44DF" w:rsidRDefault="00FC3B12" w:rsidP="006C50E9">
            <w:pPr>
              <w:rPr>
                <w:rFonts w:cstheme="minorHAnsi"/>
                <w:lang w:eastAsia="es-ES"/>
              </w:rPr>
            </w:pPr>
            <w:r w:rsidRPr="00224D77">
              <w:rPr>
                <w:noProof/>
                <w:color w:val="FF0000"/>
              </w:rPr>
              <mc:AlternateContent>
                <mc:Choice Requires="wps">
                  <w:drawing>
                    <wp:anchor distT="0" distB="0" distL="114300" distR="114300" simplePos="0" relativeHeight="252301312" behindDoc="0" locked="0" layoutInCell="1" allowOverlap="1" wp14:anchorId="3DD3C1A1" wp14:editId="7FB823B0">
                      <wp:simplePos x="0" y="0"/>
                      <wp:positionH relativeFrom="margin">
                        <wp:posOffset>1573530</wp:posOffset>
                      </wp:positionH>
                      <wp:positionV relativeFrom="paragraph">
                        <wp:posOffset>101600</wp:posOffset>
                      </wp:positionV>
                      <wp:extent cx="1447800" cy="228600"/>
                      <wp:effectExtent l="0" t="0" r="533400" b="571500"/>
                      <wp:wrapNone/>
                      <wp:docPr id="58" name="Bocadillo: rectángulo 58"/>
                      <wp:cNvGraphicFramePr/>
                      <a:graphic xmlns:a="http://schemas.openxmlformats.org/drawingml/2006/main">
                        <a:graphicData uri="http://schemas.microsoft.com/office/word/2010/wordprocessingShape">
                          <wps:wsp>
                            <wps:cNvSpPr/>
                            <wps:spPr>
                              <a:xfrm>
                                <a:off x="0" y="0"/>
                                <a:ext cx="1447800" cy="228600"/>
                              </a:xfrm>
                              <a:prstGeom prst="wedgeRectCallout">
                                <a:avLst>
                                  <a:gd name="adj1" fmla="val 82797"/>
                                  <a:gd name="adj2" fmla="val 274194"/>
                                </a:avLst>
                              </a:prstGeom>
                              <a:solidFill>
                                <a:srgbClr val="ED7D31">
                                  <a:lumMod val="40000"/>
                                  <a:lumOff val="60000"/>
                                </a:srgbClr>
                              </a:solidFill>
                              <a:ln w="12700" cap="flat" cmpd="sng" algn="ctr">
                                <a:solidFill>
                                  <a:sysClr val="windowText" lastClr="000000"/>
                                </a:solidFill>
                                <a:prstDash val="solid"/>
                                <a:miter lim="800000"/>
                              </a:ln>
                              <a:effectLst/>
                            </wps:spPr>
                            <wps:txbx>
                              <w:txbxContent>
                                <w:p w14:paraId="770870F6" w14:textId="77777777" w:rsidR="008B79FB" w:rsidRPr="00DD4637" w:rsidRDefault="008B79FB" w:rsidP="00FC3B12">
                                  <w:pPr>
                                    <w:jc w:val="center"/>
                                    <w:rPr>
                                      <w:color w:val="000000" w:themeColor="text1"/>
                                      <w:sz w:val="20"/>
                                      <w:szCs w:val="20"/>
                                    </w:rPr>
                                  </w:pPr>
                                  <w:r>
                                    <w:rPr>
                                      <w:color w:val="000000" w:themeColor="text1"/>
                                      <w:sz w:val="20"/>
                                      <w:szCs w:val="20"/>
                                    </w:rPr>
                                    <w:t xml:space="preserve">Redes limpias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D3C1A1" id="Bocadillo: rectángulo 58" o:spid="_x0000_s1037" type="#_x0000_t61" style="position:absolute;margin-left:123.9pt;margin-top:8pt;width:114pt;height:18pt;z-index:25230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" adj="28684,70026" fillcolor="#f8cbad" strokecolor="windowText" strokeweight="1pt">
                      <v:textbox>
                        <w:txbxContent>
                          <w:p w14:paraId="770870F6" w14:textId="77777777" w:rsidR="008B79FB" w:rsidRPr="00DD4637" w:rsidRDefault="008B79FB" w:rsidP="00FC3B12">
                            <w:pPr>
                              <w:jc w:val="center"/>
                              <w:rPr>
                                <w:color w:val="000000" w:themeColor="text1"/>
                                <w:sz w:val="20"/>
                                <w:szCs w:val="20"/>
                              </w:rPr>
                            </w:pPr>
                            <w:r>
                              <w:rPr>
                                <w:color w:val="000000" w:themeColor="text1"/>
                                <w:sz w:val="20"/>
                                <w:szCs w:val="20"/>
                              </w:rPr>
                              <w:t xml:space="preserve">Redes limpias </w:t>
                            </w:r>
                          </w:p>
                        </w:txbxContent>
                      </v:textbox>
                      <w10:wrap anchorx="margin"/>
                    </v:shape>
                  </w:pict>
                </mc:Fallback>
              </mc:AlternateContent>
            </w:r>
          </w:p>
          <w:p w14:paraId="069F472A" w14:textId="77777777" w:rsidR="00FC3B12" w:rsidRPr="007F44DF" w:rsidRDefault="00FC3B12" w:rsidP="006C50E9">
            <w:pPr>
              <w:rPr>
                <w:rFonts w:cstheme="minorHAnsi"/>
                <w:lang w:eastAsia="es-ES"/>
              </w:rPr>
            </w:pPr>
          </w:p>
          <w:p w14:paraId="2779D679" w14:textId="77777777" w:rsidR="00FC3B12" w:rsidRPr="007F44DF" w:rsidRDefault="00FC3B12" w:rsidP="006C50E9">
            <w:pPr>
              <w:rPr>
                <w:rFonts w:cstheme="minorHAnsi"/>
                <w:lang w:eastAsia="es-ES"/>
              </w:rPr>
            </w:pPr>
          </w:p>
          <w:p w14:paraId="0825ACFD" w14:textId="77777777" w:rsidR="00FC3B12" w:rsidRPr="007F44DF" w:rsidRDefault="00FC3B12" w:rsidP="006C50E9">
            <w:pPr>
              <w:rPr>
                <w:rFonts w:cstheme="minorHAnsi"/>
                <w:lang w:eastAsia="es-ES"/>
              </w:rPr>
            </w:pPr>
            <w:r w:rsidRPr="00E559A7">
              <w:rPr>
                <w:noProof/>
                <w:color w:val="FF0000"/>
              </w:rPr>
              <mc:AlternateContent>
                <mc:Choice Requires="wps">
                  <w:drawing>
                    <wp:anchor distT="0" distB="0" distL="114300" distR="114300" simplePos="0" relativeHeight="252295168" behindDoc="0" locked="0" layoutInCell="1" allowOverlap="1" wp14:anchorId="563E0DD9" wp14:editId="25A621DD">
                      <wp:simplePos x="0" y="0"/>
                      <wp:positionH relativeFrom="column">
                        <wp:posOffset>3938720</wp:posOffset>
                      </wp:positionH>
                      <wp:positionV relativeFrom="paragraph">
                        <wp:posOffset>202977</wp:posOffset>
                      </wp:positionV>
                      <wp:extent cx="1171659" cy="655371"/>
                      <wp:effectExtent l="114300" t="266700" r="104775" b="259080"/>
                      <wp:wrapNone/>
                      <wp:docPr id="65" name="Rectángulo 65"/>
                      <wp:cNvGraphicFramePr/>
                      <a:graphic xmlns:a="http://schemas.openxmlformats.org/drawingml/2006/main">
                        <a:graphicData uri="http://schemas.microsoft.com/office/word/2010/wordprocessingShape">
                          <wps:wsp>
                            <wps:cNvSpPr/>
                            <wps:spPr>
                              <a:xfrm rot="1691362">
                                <a:off x="0" y="0"/>
                                <a:ext cx="1171659" cy="655371"/>
                              </a:xfrm>
                              <a:prstGeom prst="rect">
                                <a:avLst/>
                              </a:prstGeom>
                              <a:noFill/>
                              <a:ln w="28575"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FF6759" id="Rectángulo 65" o:spid="_x0000_s1026" style="position:absolute;margin-left:310.15pt;margin-top:16pt;width:92.25pt;height:51.6pt;rotation:1847418fd;z-index:25229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" filled="f" strokecolor="red" strokeweight="2.25pt"/>
                  </w:pict>
                </mc:Fallback>
              </mc:AlternateContent>
            </w:r>
            <w:r w:rsidRPr="00E559A7">
              <w:rPr>
                <w:noProof/>
                <w:color w:val="FF0000"/>
              </w:rPr>
              <mc:AlternateContent>
                <mc:Choice Requires="wps">
                  <w:drawing>
                    <wp:anchor distT="0" distB="0" distL="114300" distR="114300" simplePos="0" relativeHeight="252303360" behindDoc="0" locked="0" layoutInCell="1" allowOverlap="1" wp14:anchorId="716DE191" wp14:editId="1F73600E">
                      <wp:simplePos x="0" y="0"/>
                      <wp:positionH relativeFrom="column">
                        <wp:posOffset>5316855</wp:posOffset>
                      </wp:positionH>
                      <wp:positionV relativeFrom="paragraph">
                        <wp:posOffset>54610</wp:posOffset>
                      </wp:positionV>
                      <wp:extent cx="1447800" cy="428625"/>
                      <wp:effectExtent l="0" t="762000" r="19050" b="28575"/>
                      <wp:wrapNone/>
                      <wp:docPr id="66" name="Bocadillo: rectángulo 66"/>
                      <wp:cNvGraphicFramePr/>
                      <a:graphic xmlns:a="http://schemas.openxmlformats.org/drawingml/2006/main">
                        <a:graphicData uri="http://schemas.microsoft.com/office/word/2010/wordprocessingShape">
                          <wps:wsp>
                            <wps:cNvSpPr/>
                            <wps:spPr>
                              <a:xfrm>
                                <a:off x="0" y="0"/>
                                <a:ext cx="1447800" cy="428625"/>
                              </a:xfrm>
                              <a:prstGeom prst="wedgeRectCallout">
                                <a:avLst>
                                  <a:gd name="adj1" fmla="val -40183"/>
                                  <a:gd name="adj2" fmla="val -215563"/>
                                </a:avLst>
                              </a:prstGeom>
                              <a:solidFill>
                                <a:srgbClr val="ED7D31">
                                  <a:lumMod val="40000"/>
                                  <a:lumOff val="60000"/>
                                </a:srgbClr>
                              </a:solidFill>
                              <a:ln w="12700" cap="flat" cmpd="sng" algn="ctr">
                                <a:solidFill>
                                  <a:sysClr val="windowText" lastClr="000000"/>
                                </a:solidFill>
                                <a:prstDash val="solid"/>
                                <a:miter lim="800000"/>
                              </a:ln>
                              <a:effectLst/>
                            </wps:spPr>
                            <wps:txbx>
                              <w:txbxContent>
                                <w:p w14:paraId="209ACB9A" w14:textId="77777777" w:rsidR="008B79FB" w:rsidRPr="00DD4637" w:rsidRDefault="008B79FB" w:rsidP="00FC3B12">
                                  <w:pPr>
                                    <w:jc w:val="center"/>
                                    <w:rPr>
                                      <w:color w:val="000000" w:themeColor="text1"/>
                                      <w:sz w:val="20"/>
                                      <w:szCs w:val="20"/>
                                    </w:rPr>
                                  </w:pPr>
                                  <w:r>
                                    <w:rPr>
                                      <w:color w:val="000000" w:themeColor="text1"/>
                                      <w:sz w:val="20"/>
                                      <w:szCs w:val="20"/>
                                    </w:rPr>
                                    <w:t>Patio acumulación envases RESPEL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6DE191" id="Bocadillo: rectángulo 66" o:spid="_x0000_s1038" type="#_x0000_t61" style="position:absolute;margin-left:418.65pt;margin-top:4.3pt;width:114pt;height:33.75pt;z-index:25230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" adj="2120,-35762" fillcolor="#f8cbad" strokecolor="windowText" strokeweight="1pt">
                      <v:textbox>
                        <w:txbxContent>
                          <w:p w14:paraId="209ACB9A" w14:textId="77777777" w:rsidR="008B79FB" w:rsidRPr="00DD4637" w:rsidRDefault="008B79FB" w:rsidP="00FC3B12">
                            <w:pPr>
                              <w:jc w:val="center"/>
                              <w:rPr>
                                <w:color w:val="000000" w:themeColor="text1"/>
                                <w:sz w:val="20"/>
                                <w:szCs w:val="20"/>
                              </w:rPr>
                            </w:pPr>
                            <w:r>
                              <w:rPr>
                                <w:color w:val="000000" w:themeColor="text1"/>
                                <w:sz w:val="20"/>
                                <w:szCs w:val="20"/>
                              </w:rPr>
                              <w:t>Patio acumulación envases RESPEL</w:t>
                            </w:r>
                          </w:p>
                        </w:txbxContent>
                      </v:textbox>
                    </v:shape>
                  </w:pict>
                </mc:Fallback>
              </mc:AlternateContent>
            </w:r>
          </w:p>
          <w:p w14:paraId="286A0EE6" w14:textId="77777777" w:rsidR="00FC3B12" w:rsidRPr="007F44DF" w:rsidRDefault="00FC3B12" w:rsidP="006C50E9">
            <w:pPr>
              <w:rPr>
                <w:rFonts w:cstheme="minorHAnsi"/>
                <w:lang w:eastAsia="es-ES"/>
              </w:rPr>
            </w:pPr>
            <w:r w:rsidRPr="00224D77">
              <w:rPr>
                <w:noProof/>
                <w:color w:val="FF0000"/>
              </w:rPr>
              <mc:AlternateContent>
                <mc:Choice Requires="wps">
                  <w:drawing>
                    <wp:anchor distT="0" distB="0" distL="114300" distR="114300" simplePos="0" relativeHeight="252298240" behindDoc="0" locked="0" layoutInCell="1" allowOverlap="1" wp14:anchorId="2838AD9D" wp14:editId="2169202D">
                      <wp:simplePos x="0" y="0"/>
                      <wp:positionH relativeFrom="margin">
                        <wp:posOffset>1135380</wp:posOffset>
                      </wp:positionH>
                      <wp:positionV relativeFrom="paragraph">
                        <wp:posOffset>64135</wp:posOffset>
                      </wp:positionV>
                      <wp:extent cx="1447800" cy="419100"/>
                      <wp:effectExtent l="0" t="0" r="457200" b="933450"/>
                      <wp:wrapNone/>
                      <wp:docPr id="67" name="Bocadillo: rectángulo 67"/>
                      <wp:cNvGraphicFramePr/>
                      <a:graphic xmlns:a="http://schemas.openxmlformats.org/drawingml/2006/main">
                        <a:graphicData uri="http://schemas.microsoft.com/office/word/2010/wordprocessingShape">
                          <wps:wsp>
                            <wps:cNvSpPr/>
                            <wps:spPr>
                              <a:xfrm>
                                <a:off x="0" y="0"/>
                                <a:ext cx="1447800" cy="419100"/>
                              </a:xfrm>
                              <a:prstGeom prst="wedgeRectCallout">
                                <a:avLst>
                                  <a:gd name="adj1" fmla="val 76876"/>
                                  <a:gd name="adj2" fmla="val 255254"/>
                                </a:avLst>
                              </a:prstGeom>
                              <a:solidFill>
                                <a:srgbClr val="ED7D31">
                                  <a:lumMod val="40000"/>
                                  <a:lumOff val="60000"/>
                                </a:srgbClr>
                              </a:solidFill>
                              <a:ln w="12700" cap="flat" cmpd="sng" algn="ctr">
                                <a:solidFill>
                                  <a:sysClr val="windowText" lastClr="000000"/>
                                </a:solidFill>
                                <a:prstDash val="solid"/>
                                <a:miter lim="800000"/>
                              </a:ln>
                              <a:effectLst/>
                            </wps:spPr>
                            <wps:txbx>
                              <w:txbxContent>
                                <w:p w14:paraId="207B6777" w14:textId="77777777" w:rsidR="008B79FB" w:rsidRPr="00DD4637" w:rsidRDefault="008B79FB" w:rsidP="00FC3B12">
                                  <w:pPr>
                                    <w:jc w:val="center"/>
                                    <w:rPr>
                                      <w:color w:val="000000" w:themeColor="text1"/>
                                      <w:sz w:val="20"/>
                                      <w:szCs w:val="20"/>
                                    </w:rPr>
                                  </w:pPr>
                                  <w:r>
                                    <w:rPr>
                                      <w:color w:val="000000" w:themeColor="text1"/>
                                      <w:sz w:val="20"/>
                                      <w:szCs w:val="20"/>
                                    </w:rPr>
                                    <w:t xml:space="preserve">Galpón de reparación de redes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38AD9D" id="Bocadillo: rectángulo 67" o:spid="_x0000_s1039" type="#_x0000_t61" style="position:absolute;margin-left:89.4pt;margin-top:5.05pt;width:114pt;height:33pt;z-index:25229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" adj="27405,65935" fillcolor="#f8cbad" strokecolor="windowText" strokeweight="1pt">
                      <v:textbox>
                        <w:txbxContent>
                          <w:p w14:paraId="207B6777" w14:textId="77777777" w:rsidR="008B79FB" w:rsidRPr="00DD4637" w:rsidRDefault="008B79FB" w:rsidP="00FC3B12">
                            <w:pPr>
                              <w:jc w:val="center"/>
                              <w:rPr>
                                <w:color w:val="000000" w:themeColor="text1"/>
                                <w:sz w:val="20"/>
                                <w:szCs w:val="20"/>
                              </w:rPr>
                            </w:pPr>
                            <w:r>
                              <w:rPr>
                                <w:color w:val="000000" w:themeColor="text1"/>
                                <w:sz w:val="20"/>
                                <w:szCs w:val="20"/>
                              </w:rPr>
                              <w:t xml:space="preserve">Galpón de reparación de redes </w:t>
                            </w:r>
                          </w:p>
                        </w:txbxContent>
                      </v:textbox>
                      <w10:wrap anchorx="margin"/>
                    </v:shape>
                  </w:pict>
                </mc:Fallback>
              </mc:AlternateContent>
            </w:r>
          </w:p>
          <w:p w14:paraId="07CA4EBF" w14:textId="77777777" w:rsidR="00FC3B12" w:rsidRPr="007F44DF" w:rsidRDefault="00FC3B12" w:rsidP="006C50E9">
            <w:pPr>
              <w:rPr>
                <w:rFonts w:cstheme="minorHAnsi"/>
                <w:lang w:eastAsia="es-ES"/>
              </w:rPr>
            </w:pPr>
            <w:r w:rsidRPr="00E559A7">
              <w:rPr>
                <w:noProof/>
                <w:color w:val="FF0000"/>
              </w:rPr>
              <mc:AlternateContent>
                <mc:Choice Requires="wps">
                  <w:drawing>
                    <wp:anchor distT="0" distB="0" distL="114300" distR="114300" simplePos="0" relativeHeight="252297216" behindDoc="0" locked="0" layoutInCell="1" allowOverlap="1" wp14:anchorId="59042468" wp14:editId="0EF57D41">
                      <wp:simplePos x="0" y="0"/>
                      <wp:positionH relativeFrom="column">
                        <wp:posOffset>5335905</wp:posOffset>
                      </wp:positionH>
                      <wp:positionV relativeFrom="paragraph">
                        <wp:posOffset>235585</wp:posOffset>
                      </wp:positionV>
                      <wp:extent cx="1447800" cy="400050"/>
                      <wp:effectExtent l="971550" t="0" r="19050" b="266700"/>
                      <wp:wrapNone/>
                      <wp:docPr id="68" name="Bocadillo: rectángulo 68"/>
                      <wp:cNvGraphicFramePr/>
                      <a:graphic xmlns:a="http://schemas.openxmlformats.org/drawingml/2006/main">
                        <a:graphicData uri="http://schemas.microsoft.com/office/word/2010/wordprocessingShape">
                          <wps:wsp>
                            <wps:cNvSpPr/>
                            <wps:spPr>
                              <a:xfrm>
                                <a:off x="0" y="0"/>
                                <a:ext cx="1447800" cy="400050"/>
                              </a:xfrm>
                              <a:prstGeom prst="wedgeRectCallout">
                                <a:avLst>
                                  <a:gd name="adj1" fmla="val -114525"/>
                                  <a:gd name="adj2" fmla="val 102378"/>
                                </a:avLst>
                              </a:prstGeom>
                              <a:solidFill>
                                <a:srgbClr val="ED7D31">
                                  <a:lumMod val="40000"/>
                                  <a:lumOff val="60000"/>
                                </a:srgbClr>
                              </a:solidFill>
                              <a:ln w="12700" cap="flat" cmpd="sng" algn="ctr">
                                <a:solidFill>
                                  <a:sysClr val="windowText" lastClr="000000"/>
                                </a:solidFill>
                                <a:prstDash val="solid"/>
                                <a:miter lim="800000"/>
                              </a:ln>
                              <a:effectLst/>
                            </wps:spPr>
                            <wps:txbx>
                              <w:txbxContent>
                                <w:p w14:paraId="73ABA96C" w14:textId="77777777" w:rsidR="008B79FB" w:rsidRPr="00DD4637" w:rsidRDefault="008B79FB" w:rsidP="00FC3B12">
                                  <w:pPr>
                                    <w:jc w:val="center"/>
                                    <w:rPr>
                                      <w:color w:val="000000" w:themeColor="text1"/>
                                      <w:sz w:val="20"/>
                                      <w:szCs w:val="20"/>
                                    </w:rPr>
                                  </w:pPr>
                                  <w:r w:rsidRPr="00DD4637">
                                    <w:rPr>
                                      <w:color w:val="000000" w:themeColor="text1"/>
                                      <w:sz w:val="20"/>
                                      <w:szCs w:val="20"/>
                                    </w:rPr>
                                    <w:t>P</w:t>
                                  </w:r>
                                  <w:r>
                                    <w:rPr>
                                      <w:color w:val="000000" w:themeColor="text1"/>
                                      <w:sz w:val="20"/>
                                      <w:szCs w:val="20"/>
                                    </w:rPr>
                                    <w:t>lanta Tratamiento RILES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042468" id="Bocadillo: rectángulo 68" o:spid="_x0000_s1040" type="#_x0000_t61" style="position:absolute;margin-left:420.15pt;margin-top:18.55pt;width:114pt;height:31.5pt;z-index:25229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" adj="-13937,32914" fillcolor="#f8cbad" strokecolor="windowText" strokeweight="1pt">
                      <v:textbox>
                        <w:txbxContent>
                          <w:p w14:paraId="73ABA96C" w14:textId="77777777" w:rsidR="008B79FB" w:rsidRPr="00DD4637" w:rsidRDefault="008B79FB" w:rsidP="00FC3B12">
                            <w:pPr>
                              <w:jc w:val="center"/>
                              <w:rPr>
                                <w:color w:val="000000" w:themeColor="text1"/>
                                <w:sz w:val="20"/>
                                <w:szCs w:val="20"/>
                              </w:rPr>
                            </w:pPr>
                            <w:r w:rsidRPr="00DD4637">
                              <w:rPr>
                                <w:color w:val="000000" w:themeColor="text1"/>
                                <w:sz w:val="20"/>
                                <w:szCs w:val="20"/>
                              </w:rPr>
                              <w:t>P</w:t>
                            </w:r>
                            <w:r>
                              <w:rPr>
                                <w:color w:val="000000" w:themeColor="text1"/>
                                <w:sz w:val="20"/>
                                <w:szCs w:val="20"/>
                              </w:rPr>
                              <w:t>lanta Tratamiento RILES</w:t>
                            </w:r>
                          </w:p>
                        </w:txbxContent>
                      </v:textbox>
                    </v:shape>
                  </w:pict>
                </mc:Fallback>
              </mc:AlternateContent>
            </w:r>
          </w:p>
          <w:p w14:paraId="773BA9E9" w14:textId="77777777" w:rsidR="00FC3B12" w:rsidRPr="007F44DF" w:rsidRDefault="00FC3B12" w:rsidP="006C50E9">
            <w:pPr>
              <w:tabs>
                <w:tab w:val="left" w:pos="6120"/>
                <w:tab w:val="left" w:pos="6165"/>
                <w:tab w:val="center" w:pos="6723"/>
              </w:tabs>
              <w:rPr>
                <w:rFonts w:cstheme="minorHAnsi"/>
                <w:lang w:eastAsia="es-ES"/>
              </w:rPr>
            </w:pPr>
            <w:r w:rsidRPr="00E559A7">
              <w:rPr>
                <w:noProof/>
                <w:color w:val="FF0000"/>
              </w:rPr>
              <mc:AlternateContent>
                <mc:Choice Requires="wps">
                  <w:drawing>
                    <wp:anchor distT="0" distB="0" distL="114300" distR="114300" simplePos="0" relativeHeight="252294144" behindDoc="0" locked="0" layoutInCell="1" allowOverlap="1" wp14:anchorId="7AD2E76C" wp14:editId="08051F03">
                      <wp:simplePos x="0" y="0"/>
                      <wp:positionH relativeFrom="column">
                        <wp:posOffset>4187308</wp:posOffset>
                      </wp:positionH>
                      <wp:positionV relativeFrom="paragraph">
                        <wp:posOffset>122086</wp:posOffset>
                      </wp:positionV>
                      <wp:extent cx="713740" cy="660113"/>
                      <wp:effectExtent l="152400" t="152400" r="105410" b="159385"/>
                      <wp:wrapNone/>
                      <wp:docPr id="70" name="Rectángulo 70"/>
                      <wp:cNvGraphicFramePr/>
                      <a:graphic xmlns:a="http://schemas.openxmlformats.org/drawingml/2006/main">
                        <a:graphicData uri="http://schemas.microsoft.com/office/word/2010/wordprocessingShape">
                          <wps:wsp>
                            <wps:cNvSpPr/>
                            <wps:spPr>
                              <a:xfrm rot="1718440">
                                <a:off x="0" y="0"/>
                                <a:ext cx="713740" cy="660113"/>
                              </a:xfrm>
                              <a:prstGeom prst="rect">
                                <a:avLst/>
                              </a:prstGeom>
                              <a:noFill/>
                              <a:ln w="28575"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D5688F" id="Rectángulo 70" o:spid="_x0000_s1026" style="position:absolute;margin-left:329.7pt;margin-top:9.6pt;width:56.2pt;height:52pt;rotation:1876995fd;z-index:25229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" filled="f" strokecolor="red" strokeweight="2.25pt"/>
                  </w:pict>
                </mc:Fallback>
              </mc:AlternateContent>
            </w:r>
            <w:r w:rsidRPr="00224D77">
              <w:rPr>
                <w:noProof/>
                <w:color w:val="FF0000"/>
              </w:rPr>
              <mc:AlternateContent>
                <mc:Choice Requires="wps">
                  <w:drawing>
                    <wp:anchor distT="0" distB="0" distL="114300" distR="114300" simplePos="0" relativeHeight="252304384" behindDoc="0" locked="0" layoutInCell="1" allowOverlap="1" wp14:anchorId="47836478" wp14:editId="16B23A25">
                      <wp:simplePos x="0" y="0"/>
                      <wp:positionH relativeFrom="margin">
                        <wp:posOffset>1049655</wp:posOffset>
                      </wp:positionH>
                      <wp:positionV relativeFrom="paragraph">
                        <wp:posOffset>797560</wp:posOffset>
                      </wp:positionV>
                      <wp:extent cx="1447800" cy="419100"/>
                      <wp:effectExtent l="0" t="0" r="1276350" b="400050"/>
                      <wp:wrapNone/>
                      <wp:docPr id="71" name="Bocadillo: rectángulo 71"/>
                      <wp:cNvGraphicFramePr/>
                      <a:graphic xmlns:a="http://schemas.openxmlformats.org/drawingml/2006/main">
                        <a:graphicData uri="http://schemas.microsoft.com/office/word/2010/wordprocessingShape">
                          <wps:wsp>
                            <wps:cNvSpPr/>
                            <wps:spPr>
                              <a:xfrm>
                                <a:off x="0" y="0"/>
                                <a:ext cx="1447800" cy="419100"/>
                              </a:xfrm>
                              <a:prstGeom prst="wedgeRectCallout">
                                <a:avLst>
                                  <a:gd name="adj1" fmla="val 132797"/>
                                  <a:gd name="adj2" fmla="val 137072"/>
                                </a:avLst>
                              </a:prstGeom>
                              <a:solidFill>
                                <a:srgbClr val="ED7D31">
                                  <a:lumMod val="40000"/>
                                  <a:lumOff val="60000"/>
                                </a:srgbClr>
                              </a:solidFill>
                              <a:ln w="12700" cap="flat" cmpd="sng" algn="ctr">
                                <a:solidFill>
                                  <a:sysClr val="windowText" lastClr="000000"/>
                                </a:solidFill>
                                <a:prstDash val="solid"/>
                                <a:miter lim="800000"/>
                              </a:ln>
                              <a:effectLst/>
                            </wps:spPr>
                            <wps:txbx>
                              <w:txbxContent>
                                <w:p w14:paraId="6B86BDBB" w14:textId="77777777" w:rsidR="008B79FB" w:rsidRPr="00DD4637" w:rsidRDefault="008B79FB" w:rsidP="00FC3B12">
                                  <w:pPr>
                                    <w:jc w:val="center"/>
                                    <w:rPr>
                                      <w:color w:val="000000" w:themeColor="text1"/>
                                      <w:sz w:val="20"/>
                                      <w:szCs w:val="20"/>
                                    </w:rPr>
                                  </w:pPr>
                                  <w:r>
                                    <w:rPr>
                                      <w:color w:val="000000" w:themeColor="text1"/>
                                      <w:sz w:val="20"/>
                                      <w:szCs w:val="20"/>
                                    </w:rPr>
                                    <w:t xml:space="preserve">Galpón de pintura de redes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836478" id="Bocadillo: rectángulo 71" o:spid="_x0000_s1041" type="#_x0000_t61" style="position:absolute;margin-left:82.65pt;margin-top:62.8pt;width:114pt;height:33pt;z-index:25230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" adj="39484,40408" fillcolor="#f8cbad" strokecolor="windowText" strokeweight="1pt">
                      <v:textbox>
                        <w:txbxContent>
                          <w:p w14:paraId="6B86BDBB" w14:textId="77777777" w:rsidR="008B79FB" w:rsidRPr="00DD4637" w:rsidRDefault="008B79FB" w:rsidP="00FC3B12">
                            <w:pPr>
                              <w:jc w:val="center"/>
                              <w:rPr>
                                <w:color w:val="000000" w:themeColor="text1"/>
                                <w:sz w:val="20"/>
                                <w:szCs w:val="20"/>
                              </w:rPr>
                            </w:pPr>
                            <w:r>
                              <w:rPr>
                                <w:color w:val="000000" w:themeColor="text1"/>
                                <w:sz w:val="20"/>
                                <w:szCs w:val="20"/>
                              </w:rPr>
                              <w:t xml:space="preserve">Galpón de pintura de redes </w:t>
                            </w:r>
                          </w:p>
                        </w:txbxContent>
                      </v:textbox>
                      <w10:wrap anchorx="margin"/>
                    </v:shape>
                  </w:pict>
                </mc:Fallback>
              </mc:AlternateContent>
            </w:r>
            <w:r w:rsidRPr="00E559A7">
              <w:rPr>
                <w:noProof/>
                <w:color w:val="FF0000"/>
              </w:rPr>
              <mc:AlternateContent>
                <mc:Choice Requires="wps">
                  <w:drawing>
                    <wp:anchor distT="0" distB="0" distL="114300" distR="114300" simplePos="0" relativeHeight="252300288" behindDoc="0" locked="0" layoutInCell="1" allowOverlap="1" wp14:anchorId="4E6D5C28" wp14:editId="547545A5">
                      <wp:simplePos x="0" y="0"/>
                      <wp:positionH relativeFrom="column">
                        <wp:posOffset>4935855</wp:posOffset>
                      </wp:positionH>
                      <wp:positionV relativeFrom="paragraph">
                        <wp:posOffset>1807210</wp:posOffset>
                      </wp:positionV>
                      <wp:extent cx="1447800" cy="276225"/>
                      <wp:effectExtent l="285750" t="361950" r="19050" b="28575"/>
                      <wp:wrapNone/>
                      <wp:docPr id="72" name="Bocadillo: rectángulo 72"/>
                      <wp:cNvGraphicFramePr/>
                      <a:graphic xmlns:a="http://schemas.openxmlformats.org/drawingml/2006/main">
                        <a:graphicData uri="http://schemas.microsoft.com/office/word/2010/wordprocessingShape">
                          <wps:wsp>
                            <wps:cNvSpPr/>
                            <wps:spPr>
                              <a:xfrm>
                                <a:off x="0" y="0"/>
                                <a:ext cx="1447800" cy="276225"/>
                              </a:xfrm>
                              <a:prstGeom prst="wedgeRectCallout">
                                <a:avLst>
                                  <a:gd name="adj1" fmla="val -66499"/>
                                  <a:gd name="adj2" fmla="val -166751"/>
                                </a:avLst>
                              </a:prstGeom>
                              <a:solidFill>
                                <a:srgbClr val="ED7D31">
                                  <a:lumMod val="40000"/>
                                  <a:lumOff val="60000"/>
                                </a:srgbClr>
                              </a:solidFill>
                              <a:ln w="12700" cap="flat" cmpd="sng" algn="ctr">
                                <a:solidFill>
                                  <a:sysClr val="windowText" lastClr="000000"/>
                                </a:solidFill>
                                <a:prstDash val="solid"/>
                                <a:miter lim="800000"/>
                              </a:ln>
                              <a:effectLst/>
                            </wps:spPr>
                            <wps:txbx>
                              <w:txbxContent>
                                <w:p w14:paraId="74653A9B" w14:textId="77777777" w:rsidR="008B79FB" w:rsidRPr="00DD4637" w:rsidRDefault="008B79FB" w:rsidP="00FC3B12">
                                  <w:pPr>
                                    <w:jc w:val="center"/>
                                    <w:rPr>
                                      <w:color w:val="000000" w:themeColor="text1"/>
                                      <w:sz w:val="20"/>
                                      <w:szCs w:val="20"/>
                                    </w:rPr>
                                  </w:pPr>
                                  <w:r>
                                    <w:rPr>
                                      <w:color w:val="000000" w:themeColor="text1"/>
                                      <w:sz w:val="20"/>
                                      <w:szCs w:val="20"/>
                                    </w:rPr>
                                    <w:t>Oficinas Administrativas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6D5C28" id="Bocadillo: rectángulo 72" o:spid="_x0000_s1042" type="#_x0000_t61" style="position:absolute;margin-left:388.65pt;margin-top:142.3pt;width:114pt;height:21.75pt;z-index:25230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" adj="-3564,-25218" fillcolor="#f8cbad" strokecolor="windowText" strokeweight="1pt">
                      <v:textbox>
                        <w:txbxContent>
                          <w:p w14:paraId="74653A9B" w14:textId="77777777" w:rsidR="008B79FB" w:rsidRPr="00DD4637" w:rsidRDefault="008B79FB" w:rsidP="00FC3B12">
                            <w:pPr>
                              <w:jc w:val="center"/>
                              <w:rPr>
                                <w:color w:val="000000" w:themeColor="text1"/>
                                <w:sz w:val="20"/>
                                <w:szCs w:val="20"/>
                              </w:rPr>
                            </w:pPr>
                            <w:r>
                              <w:rPr>
                                <w:color w:val="000000" w:themeColor="text1"/>
                                <w:sz w:val="20"/>
                                <w:szCs w:val="20"/>
                              </w:rPr>
                              <w:t>Oficinas Administrativas</w:t>
                            </w:r>
                          </w:p>
                        </w:txbxContent>
                      </v:textbox>
                    </v:shape>
                  </w:pict>
                </mc:Fallback>
              </mc:AlternateContent>
            </w:r>
            <w:r w:rsidRPr="00E559A7">
              <w:rPr>
                <w:noProof/>
                <w:color w:val="FF0000"/>
              </w:rPr>
              <mc:AlternateContent>
                <mc:Choice Requires="wps">
                  <w:drawing>
                    <wp:anchor distT="0" distB="0" distL="114300" distR="114300" simplePos="0" relativeHeight="252302336" behindDoc="0" locked="0" layoutInCell="1" allowOverlap="1" wp14:anchorId="31FD9FFC" wp14:editId="69EF669A">
                      <wp:simplePos x="0" y="0"/>
                      <wp:positionH relativeFrom="column">
                        <wp:posOffset>5164455</wp:posOffset>
                      </wp:positionH>
                      <wp:positionV relativeFrom="paragraph">
                        <wp:posOffset>1035685</wp:posOffset>
                      </wp:positionV>
                      <wp:extent cx="1066800" cy="276225"/>
                      <wp:effectExtent l="800100" t="57150" r="19050" b="28575"/>
                      <wp:wrapNone/>
                      <wp:docPr id="73" name="Bocadillo: rectángulo 73"/>
                      <wp:cNvGraphicFramePr/>
                      <a:graphic xmlns:a="http://schemas.openxmlformats.org/drawingml/2006/main">
                        <a:graphicData uri="http://schemas.microsoft.com/office/word/2010/wordprocessingShape">
                          <wps:wsp>
                            <wps:cNvSpPr/>
                            <wps:spPr>
                              <a:xfrm>
                                <a:off x="0" y="0"/>
                                <a:ext cx="1066800" cy="276225"/>
                              </a:xfrm>
                              <a:prstGeom prst="wedgeRectCallout">
                                <a:avLst>
                                  <a:gd name="adj1" fmla="val -120963"/>
                                  <a:gd name="adj2" fmla="val -63304"/>
                                </a:avLst>
                              </a:prstGeom>
                              <a:solidFill>
                                <a:srgbClr val="ED7D31">
                                  <a:lumMod val="40000"/>
                                  <a:lumOff val="60000"/>
                                </a:srgbClr>
                              </a:solidFill>
                              <a:ln w="12700" cap="flat" cmpd="sng" algn="ctr">
                                <a:solidFill>
                                  <a:sysClr val="windowText" lastClr="000000"/>
                                </a:solidFill>
                                <a:prstDash val="solid"/>
                                <a:miter lim="800000"/>
                              </a:ln>
                              <a:effectLst/>
                            </wps:spPr>
                            <wps:txbx>
                              <w:txbxContent>
                                <w:p w14:paraId="3C6038DA" w14:textId="77777777" w:rsidR="008B79FB" w:rsidRPr="00DD4637" w:rsidRDefault="008B79FB" w:rsidP="00FC3B12">
                                  <w:pPr>
                                    <w:jc w:val="center"/>
                                    <w:rPr>
                                      <w:color w:val="000000" w:themeColor="text1"/>
                                      <w:sz w:val="20"/>
                                      <w:szCs w:val="20"/>
                                    </w:rPr>
                                  </w:pPr>
                                  <w:r>
                                    <w:rPr>
                                      <w:color w:val="000000" w:themeColor="text1"/>
                                      <w:sz w:val="20"/>
                                      <w:szCs w:val="20"/>
                                    </w:rPr>
                                    <w:t>Lavado de redes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FD9FFC" id="Bocadillo: rectángulo 73" o:spid="_x0000_s1043" type="#_x0000_t61" style="position:absolute;margin-left:406.65pt;margin-top:81.55pt;width:84pt;height:21.75pt;z-index:25230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" adj="-15328,-2874" fillcolor="#f8cbad" strokecolor="windowText" strokeweight="1pt">
                      <v:textbox>
                        <w:txbxContent>
                          <w:p w14:paraId="3C6038DA" w14:textId="77777777" w:rsidR="008B79FB" w:rsidRPr="00DD4637" w:rsidRDefault="008B79FB" w:rsidP="00FC3B12">
                            <w:pPr>
                              <w:jc w:val="center"/>
                              <w:rPr>
                                <w:color w:val="000000" w:themeColor="text1"/>
                                <w:sz w:val="20"/>
                                <w:szCs w:val="20"/>
                              </w:rPr>
                            </w:pPr>
                            <w:r>
                              <w:rPr>
                                <w:color w:val="000000" w:themeColor="text1"/>
                                <w:sz w:val="20"/>
                                <w:szCs w:val="20"/>
                              </w:rPr>
                              <w:t>Lavado de redes</w:t>
                            </w:r>
                          </w:p>
                        </w:txbxContent>
                      </v:textbox>
                    </v:shape>
                  </w:pict>
                </mc:Fallback>
              </mc:AlternateContent>
            </w:r>
          </w:p>
        </w:tc>
      </w:tr>
    </w:tbl>
    <w:p w14:paraId="7D2BA070" w14:textId="155616C1" w:rsidR="006C0212" w:rsidRDefault="00005659">
      <w:r w:rsidRPr="0083520C">
        <w:rPr>
          <w:rFonts w:ascii="Calibri" w:eastAsia="Calibri" w:hAnsi="Calibri" w:cs="Calibri"/>
          <w:noProof/>
          <w:sz w:val="24"/>
          <w:szCs w:val="20"/>
          <w:lang w:eastAsia="es-CL"/>
        </w:rPr>
        <mc:AlternateContent>
          <mc:Choice Requires="wps">
            <w:drawing>
              <wp:anchor distT="0" distB="0" distL="114300" distR="114300" simplePos="0" relativeHeight="251927552" behindDoc="0" locked="0" layoutInCell="1" allowOverlap="1" wp14:anchorId="3538EC5A" wp14:editId="0F629B61">
                <wp:simplePos x="0" y="0"/>
                <wp:positionH relativeFrom="column">
                  <wp:posOffset>2244091</wp:posOffset>
                </wp:positionH>
                <wp:positionV relativeFrom="paragraph">
                  <wp:posOffset>445770</wp:posOffset>
                </wp:positionV>
                <wp:extent cx="1093392" cy="220438"/>
                <wp:effectExtent l="17145" t="0" r="29210" b="0"/>
                <wp:wrapNone/>
                <wp:docPr id="43" name="Cuadro de texto 43"/>
                <wp:cNvGraphicFramePr/>
                <a:graphic xmlns:a="http://schemas.openxmlformats.org/drawingml/2006/main">
                  <a:graphicData uri="http://schemas.microsoft.com/office/word/2010/wordprocessingShape">
                    <wps:wsp>
                      <wps:cNvSpPr txBox="1"/>
                      <wps:spPr>
                        <a:xfrm rot="5221755" flipH="1">
                          <a:off x="0" y="0"/>
                          <a:ext cx="1093392" cy="220438"/>
                        </a:xfrm>
                        <a:prstGeom prst="rect">
                          <a:avLst/>
                        </a:prstGeom>
                        <a:noFill/>
                        <a:ln w="6350">
                          <a:noFill/>
                        </a:ln>
                      </wps:spPr>
                      <wps:txbx>
                        <w:txbxContent>
                          <w:p w14:paraId="001BA159" w14:textId="77777777" w:rsidR="008B79FB" w:rsidRPr="002A11A0" w:rsidRDefault="008B79FB" w:rsidP="0083520C">
                            <w:pPr>
                              <w:rPr>
                                <w:b/>
                                <w:sz w:val="18"/>
                                <w:szCs w:val="18"/>
                              </w:rPr>
                            </w:pPr>
                            <w:r>
                              <w:rPr>
                                <w:b/>
                                <w:color w:val="FFFFFF" w:themeColor="background1"/>
                                <w:sz w:val="18"/>
                                <w:szCs w:val="18"/>
                              </w:rPr>
                              <w:t>CANAL CHAFFERS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38EC5A" id="Cuadro de texto 43" o:spid="_x0000_s1044" type="#_x0000_t202" style="position:absolute;margin-left:176.7pt;margin-top:35.1pt;width:86.1pt;height:17.35pt;rotation:-5703549fd;flip:x;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" filled="f" stroked="f" strokeweight=".5pt">
                <v:textbox>
                  <w:txbxContent>
                    <w:p w14:paraId="001BA159" w14:textId="77777777" w:rsidR="008B79FB" w:rsidRPr="002A11A0" w:rsidRDefault="008B79FB" w:rsidP="0083520C">
                      <w:pPr>
                        <w:rPr>
                          <w:b/>
                          <w:sz w:val="18"/>
                          <w:szCs w:val="18"/>
                        </w:rPr>
                      </w:pPr>
                      <w:r>
                        <w:rPr>
                          <w:b/>
                          <w:color w:val="FFFFFF" w:themeColor="background1"/>
                          <w:sz w:val="18"/>
                          <w:szCs w:val="18"/>
                        </w:rPr>
                        <w:t>CANAL CHAFFERS</w:t>
                      </w:r>
                    </w:p>
                  </w:txbxContent>
                </v:textbox>
              </v:shape>
            </w:pict>
          </mc:Fallback>
        </mc:AlternateContent>
      </w:r>
      <w:r w:rsidR="006C0212">
        <w:br w:type="page"/>
      </w:r>
    </w:p>
    <w:p w14:paraId="1C9199EC" w14:textId="1ED487E3" w:rsidR="00D42470" w:rsidRPr="00F437DD" w:rsidRDefault="00D42470" w:rsidP="00F437DD">
      <w:pPr>
        <w:rPr>
          <w:sz w:val="24"/>
          <w:szCs w:val="24"/>
        </w:rPr>
        <w:sectPr w:rsidR="00D42470" w:rsidRPr="00F437DD" w:rsidSect="000A28D4">
          <w:type w:val="nextColumn"/>
          <w:pgSz w:w="15840" w:h="12240" w:orient="landscape" w:code="1"/>
          <w:pgMar w:top="1134" w:right="1134" w:bottom="1134" w:left="1134" w:header="709" w:footer="709" w:gutter="0"/>
          <w:pgNumType w:start="5"/>
          <w:cols w:space="708"/>
          <w:docGrid w:linePitch="360"/>
        </w:sectPr>
      </w:pPr>
    </w:p>
    <w:p w14:paraId="036E765A" w14:textId="77777777" w:rsidR="00D42470" w:rsidRDefault="00D42470" w:rsidP="00987770">
      <w:pPr>
        <w:pStyle w:val="Ttulo1"/>
      </w:pPr>
      <w:bookmarkStart w:id="48" w:name="_Toc390777020"/>
      <w:bookmarkStart w:id="49" w:name="_Toc449085409"/>
      <w:bookmarkStart w:id="50" w:name="_Toc536697586"/>
      <w:r w:rsidRPr="00D42470">
        <w:lastRenderedPageBreak/>
        <w:t>INSTRUMENTOS DE CARÁCTER AMBIENTAL FISCALIZADOS</w:t>
      </w:r>
      <w:bookmarkEnd w:id="48"/>
      <w:bookmarkEnd w:id="49"/>
      <w:bookmarkEnd w:id="50"/>
    </w:p>
    <w:p w14:paraId="3FBF1763"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26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87"/>
        <w:gridCol w:w="1254"/>
        <w:gridCol w:w="1136"/>
        <w:gridCol w:w="1275"/>
        <w:gridCol w:w="1979"/>
        <w:gridCol w:w="2552"/>
        <w:gridCol w:w="1701"/>
      </w:tblGrid>
      <w:tr w:rsidR="005933B2" w:rsidRPr="00D42470" w14:paraId="2BE96B67" w14:textId="77777777" w:rsidTr="00320D20">
        <w:trPr>
          <w:trHeight w:val="498"/>
        </w:trPr>
        <w:tc>
          <w:tcPr>
            <w:tcW w:w="5000" w:type="pct"/>
            <w:gridSpan w:val="7"/>
            <w:shd w:val="clear" w:color="000000" w:fill="D9D9D9"/>
            <w:noWrap/>
          </w:tcPr>
          <w:p w14:paraId="20F10FC0"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5AF609F9"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320D20" w:rsidRPr="00D42470" w14:paraId="1DCD5B12" w14:textId="77777777" w:rsidTr="00320D20">
        <w:trPr>
          <w:trHeight w:val="498"/>
        </w:trPr>
        <w:tc>
          <w:tcPr>
            <w:tcW w:w="280" w:type="pct"/>
            <w:shd w:val="clear" w:color="auto" w:fill="auto"/>
            <w:vAlign w:val="center"/>
            <w:hideMark/>
          </w:tcPr>
          <w:p w14:paraId="34CA0F02"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598" w:type="pct"/>
            <w:shd w:val="clear" w:color="auto" w:fill="auto"/>
            <w:vAlign w:val="center"/>
            <w:hideMark/>
          </w:tcPr>
          <w:p w14:paraId="46AE893B"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42" w:type="pct"/>
            <w:shd w:val="clear" w:color="auto" w:fill="auto"/>
            <w:vAlign w:val="center"/>
            <w:hideMark/>
          </w:tcPr>
          <w:p w14:paraId="30D37D8B"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14:paraId="3C84008F"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08" w:type="pct"/>
            <w:vAlign w:val="center"/>
          </w:tcPr>
          <w:p w14:paraId="2F16373B"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44" w:type="pct"/>
            <w:shd w:val="clear" w:color="auto" w:fill="auto"/>
            <w:vAlign w:val="center"/>
            <w:hideMark/>
          </w:tcPr>
          <w:p w14:paraId="02519EA4"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217" w:type="pct"/>
            <w:shd w:val="clear" w:color="auto" w:fill="auto"/>
            <w:vAlign w:val="center"/>
            <w:hideMark/>
          </w:tcPr>
          <w:p w14:paraId="103FA2A4"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11" w:type="pct"/>
          </w:tcPr>
          <w:p w14:paraId="744F35BC" w14:textId="77777777"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320D20" w:rsidRPr="00D42470" w14:paraId="22267F31" w14:textId="77777777" w:rsidTr="00320D20">
        <w:trPr>
          <w:trHeight w:val="498"/>
        </w:trPr>
        <w:tc>
          <w:tcPr>
            <w:tcW w:w="280" w:type="pct"/>
            <w:shd w:val="clear" w:color="auto" w:fill="auto"/>
            <w:noWrap/>
            <w:vAlign w:val="center"/>
            <w:hideMark/>
          </w:tcPr>
          <w:p w14:paraId="6A2B790F" w14:textId="77777777" w:rsidR="008D7155" w:rsidRPr="009903F8" w:rsidRDefault="008D7155" w:rsidP="008D7155">
            <w:pPr>
              <w:spacing w:after="0" w:line="0" w:lineRule="atLeast"/>
              <w:jc w:val="center"/>
              <w:rPr>
                <w:rFonts w:ascii="Calibri" w:eastAsia="Calibri" w:hAnsi="Calibri" w:cs="Times New Roman"/>
                <w:color w:val="000000"/>
                <w:sz w:val="20"/>
                <w:szCs w:val="20"/>
              </w:rPr>
            </w:pPr>
            <w:r w:rsidRPr="009903F8">
              <w:rPr>
                <w:rFonts w:ascii="Calibri" w:eastAsia="Calibri" w:hAnsi="Calibri" w:cs="Times New Roman"/>
                <w:color w:val="000000"/>
                <w:sz w:val="20"/>
                <w:szCs w:val="20"/>
              </w:rPr>
              <w:t>1</w:t>
            </w:r>
          </w:p>
        </w:tc>
        <w:tc>
          <w:tcPr>
            <w:tcW w:w="598" w:type="pct"/>
            <w:shd w:val="clear" w:color="auto" w:fill="auto"/>
            <w:noWrap/>
            <w:vAlign w:val="center"/>
          </w:tcPr>
          <w:p w14:paraId="20D02525" w14:textId="77777777" w:rsidR="008D7155" w:rsidRPr="009903F8" w:rsidRDefault="008D7155" w:rsidP="008D7155">
            <w:pPr>
              <w:spacing w:after="0" w:line="0" w:lineRule="atLeast"/>
              <w:jc w:val="center"/>
              <w:rPr>
                <w:rFonts w:ascii="Calibri" w:eastAsia="Calibri" w:hAnsi="Calibri" w:cs="Times New Roman"/>
                <w:color w:val="000000"/>
                <w:sz w:val="20"/>
                <w:szCs w:val="20"/>
              </w:rPr>
            </w:pPr>
            <w:r w:rsidRPr="009903F8">
              <w:rPr>
                <w:rFonts w:ascii="Calibri" w:eastAsia="Calibri" w:hAnsi="Calibri" w:cs="Times New Roman"/>
                <w:color w:val="000000"/>
                <w:sz w:val="20"/>
                <w:szCs w:val="20"/>
              </w:rPr>
              <w:t>RCA</w:t>
            </w:r>
          </w:p>
        </w:tc>
        <w:tc>
          <w:tcPr>
            <w:tcW w:w="542" w:type="pct"/>
            <w:shd w:val="clear" w:color="auto" w:fill="auto"/>
            <w:noWrap/>
          </w:tcPr>
          <w:p w14:paraId="0C57BD9C" w14:textId="77777777" w:rsidR="00320D20" w:rsidRDefault="00320D20" w:rsidP="008D7155">
            <w:pPr>
              <w:jc w:val="center"/>
              <w:rPr>
                <w:sz w:val="20"/>
                <w:szCs w:val="20"/>
              </w:rPr>
            </w:pPr>
          </w:p>
          <w:p w14:paraId="30D68FA1" w14:textId="0F3200DC" w:rsidR="008D7155" w:rsidRPr="009903F8" w:rsidRDefault="00320D20" w:rsidP="008D7155">
            <w:pPr>
              <w:jc w:val="center"/>
              <w:rPr>
                <w:sz w:val="20"/>
                <w:szCs w:val="20"/>
              </w:rPr>
            </w:pPr>
            <w:r>
              <w:rPr>
                <w:sz w:val="20"/>
                <w:szCs w:val="20"/>
              </w:rPr>
              <w:t>265/2001</w:t>
            </w:r>
          </w:p>
        </w:tc>
        <w:tc>
          <w:tcPr>
            <w:tcW w:w="608" w:type="pct"/>
          </w:tcPr>
          <w:p w14:paraId="3250E10A" w14:textId="053066A5" w:rsidR="008D7155" w:rsidRPr="009903F8" w:rsidRDefault="00320D20" w:rsidP="008D7155">
            <w:pPr>
              <w:jc w:val="center"/>
              <w:rPr>
                <w:sz w:val="20"/>
                <w:szCs w:val="20"/>
              </w:rPr>
            </w:pPr>
            <w:r w:rsidRPr="006071C1">
              <w:rPr>
                <w:color w:val="000000" w:themeColor="text1"/>
                <w:sz w:val="20"/>
                <w:szCs w:val="20"/>
              </w:rPr>
              <w:t>05 de octubre del 2001</w:t>
            </w:r>
          </w:p>
        </w:tc>
        <w:tc>
          <w:tcPr>
            <w:tcW w:w="944" w:type="pct"/>
            <w:shd w:val="clear" w:color="auto" w:fill="auto"/>
            <w:noWrap/>
          </w:tcPr>
          <w:p w14:paraId="63D61665" w14:textId="5441F371" w:rsidR="008D7155" w:rsidRPr="009903F8" w:rsidRDefault="008D7155" w:rsidP="00AA0943">
            <w:pPr>
              <w:jc w:val="center"/>
              <w:rPr>
                <w:sz w:val="20"/>
                <w:szCs w:val="20"/>
              </w:rPr>
            </w:pPr>
            <w:r w:rsidRPr="009903F8">
              <w:rPr>
                <w:sz w:val="20"/>
                <w:szCs w:val="20"/>
              </w:rPr>
              <w:t>Comisión</w:t>
            </w:r>
            <w:r w:rsidR="00304B66">
              <w:rPr>
                <w:sz w:val="20"/>
                <w:szCs w:val="20"/>
              </w:rPr>
              <w:t xml:space="preserve"> de Evaluación Ambiental de la Región de Aysén </w:t>
            </w:r>
          </w:p>
        </w:tc>
        <w:tc>
          <w:tcPr>
            <w:tcW w:w="1217" w:type="pct"/>
            <w:shd w:val="clear" w:color="auto" w:fill="auto"/>
            <w:noWrap/>
          </w:tcPr>
          <w:p w14:paraId="272611C3" w14:textId="0ECBFE2C" w:rsidR="008D7155" w:rsidRPr="009903F8" w:rsidRDefault="008D7155" w:rsidP="00320D20">
            <w:pPr>
              <w:jc w:val="center"/>
              <w:rPr>
                <w:sz w:val="20"/>
                <w:szCs w:val="20"/>
              </w:rPr>
            </w:pPr>
            <w:r w:rsidRPr="009903F8">
              <w:rPr>
                <w:sz w:val="20"/>
                <w:szCs w:val="20"/>
              </w:rPr>
              <w:t>“</w:t>
            </w:r>
            <w:r w:rsidR="00320D20">
              <w:rPr>
                <w:sz w:val="20"/>
                <w:szCs w:val="20"/>
              </w:rPr>
              <w:t>Sistema integral de lavado de redes”</w:t>
            </w:r>
          </w:p>
        </w:tc>
        <w:tc>
          <w:tcPr>
            <w:tcW w:w="811" w:type="pct"/>
          </w:tcPr>
          <w:p w14:paraId="75EF712D" w14:textId="77777777" w:rsidR="00F06F55" w:rsidRDefault="00F06F55" w:rsidP="00404E82">
            <w:pPr>
              <w:spacing w:after="0" w:line="0" w:lineRule="atLeast"/>
              <w:jc w:val="both"/>
              <w:rPr>
                <w:rFonts w:ascii="Calibri" w:eastAsia="Times New Roman" w:hAnsi="Calibri" w:cs="Calibri"/>
                <w:color w:val="000000"/>
                <w:sz w:val="20"/>
                <w:szCs w:val="20"/>
                <w:lang w:eastAsia="es-CL"/>
              </w:rPr>
            </w:pPr>
          </w:p>
          <w:p w14:paraId="3958E3C3" w14:textId="161D1D08" w:rsidR="008D7155" w:rsidRPr="009903F8" w:rsidRDefault="006A259C" w:rsidP="00404E82">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*Ver Nota 1</w:t>
            </w:r>
          </w:p>
        </w:tc>
      </w:tr>
      <w:tr w:rsidR="00320D20" w:rsidRPr="00D42470" w14:paraId="703339E5" w14:textId="77777777" w:rsidTr="00320D20">
        <w:trPr>
          <w:trHeight w:val="498"/>
        </w:trPr>
        <w:tc>
          <w:tcPr>
            <w:tcW w:w="280" w:type="pct"/>
            <w:shd w:val="clear" w:color="auto" w:fill="auto"/>
            <w:noWrap/>
            <w:vAlign w:val="center"/>
          </w:tcPr>
          <w:p w14:paraId="372F665A" w14:textId="244984BA" w:rsidR="00BF7DF7" w:rsidRPr="009903F8" w:rsidRDefault="00BF7DF7" w:rsidP="008D7155">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w:t>
            </w:r>
          </w:p>
        </w:tc>
        <w:tc>
          <w:tcPr>
            <w:tcW w:w="598" w:type="pct"/>
            <w:shd w:val="clear" w:color="auto" w:fill="auto"/>
            <w:noWrap/>
            <w:vAlign w:val="center"/>
          </w:tcPr>
          <w:p w14:paraId="30764D62" w14:textId="099076CD" w:rsidR="00BF7DF7" w:rsidRPr="009903F8" w:rsidRDefault="00BF7DF7" w:rsidP="008D7155">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RCA</w:t>
            </w:r>
          </w:p>
        </w:tc>
        <w:tc>
          <w:tcPr>
            <w:tcW w:w="542" w:type="pct"/>
            <w:shd w:val="clear" w:color="auto" w:fill="auto"/>
            <w:noWrap/>
          </w:tcPr>
          <w:p w14:paraId="52F8B562" w14:textId="77777777" w:rsidR="00320D20" w:rsidRDefault="00320D20" w:rsidP="008D7155">
            <w:pPr>
              <w:jc w:val="center"/>
              <w:rPr>
                <w:sz w:val="20"/>
                <w:szCs w:val="20"/>
              </w:rPr>
            </w:pPr>
          </w:p>
          <w:p w14:paraId="45837567" w14:textId="4A2044B5" w:rsidR="00BF7DF7" w:rsidRPr="009903F8" w:rsidRDefault="00320D20" w:rsidP="008D7155">
            <w:pPr>
              <w:jc w:val="center"/>
              <w:rPr>
                <w:sz w:val="20"/>
                <w:szCs w:val="20"/>
              </w:rPr>
            </w:pPr>
            <w:r>
              <w:rPr>
                <w:sz w:val="20"/>
                <w:szCs w:val="20"/>
              </w:rPr>
              <w:t>280/2009</w:t>
            </w:r>
          </w:p>
        </w:tc>
        <w:tc>
          <w:tcPr>
            <w:tcW w:w="608" w:type="pct"/>
          </w:tcPr>
          <w:p w14:paraId="5F3BD139" w14:textId="2A6C136D" w:rsidR="00BF7DF7" w:rsidRDefault="00320D20" w:rsidP="008D7155">
            <w:pPr>
              <w:jc w:val="center"/>
              <w:rPr>
                <w:sz w:val="20"/>
                <w:szCs w:val="20"/>
              </w:rPr>
            </w:pPr>
            <w:r w:rsidRPr="006071C1">
              <w:rPr>
                <w:color w:val="000000" w:themeColor="text1"/>
                <w:sz w:val="20"/>
                <w:szCs w:val="20"/>
              </w:rPr>
              <w:t>25 de marzo del 2009</w:t>
            </w:r>
          </w:p>
        </w:tc>
        <w:tc>
          <w:tcPr>
            <w:tcW w:w="944" w:type="pct"/>
            <w:shd w:val="clear" w:color="auto" w:fill="auto"/>
            <w:noWrap/>
          </w:tcPr>
          <w:p w14:paraId="14D66BA0" w14:textId="591FBED3" w:rsidR="00BF7DF7" w:rsidRDefault="00BF7DF7" w:rsidP="00AA0943">
            <w:pPr>
              <w:jc w:val="center"/>
              <w:rPr>
                <w:sz w:val="20"/>
                <w:szCs w:val="20"/>
              </w:rPr>
            </w:pPr>
            <w:r w:rsidRPr="009903F8">
              <w:rPr>
                <w:sz w:val="20"/>
                <w:szCs w:val="20"/>
              </w:rPr>
              <w:t>Comisión</w:t>
            </w:r>
            <w:r>
              <w:rPr>
                <w:sz w:val="20"/>
                <w:szCs w:val="20"/>
              </w:rPr>
              <w:t xml:space="preserve"> de Evaluación Ambiental de la Región de Aysén</w:t>
            </w:r>
          </w:p>
        </w:tc>
        <w:tc>
          <w:tcPr>
            <w:tcW w:w="1217" w:type="pct"/>
            <w:shd w:val="clear" w:color="auto" w:fill="auto"/>
            <w:noWrap/>
          </w:tcPr>
          <w:p w14:paraId="00EB8C88" w14:textId="7F5031C0" w:rsidR="00BF7DF7" w:rsidRDefault="00BF7DF7" w:rsidP="00320D20">
            <w:pPr>
              <w:jc w:val="center"/>
              <w:rPr>
                <w:sz w:val="20"/>
                <w:szCs w:val="20"/>
              </w:rPr>
            </w:pPr>
            <w:r>
              <w:rPr>
                <w:sz w:val="20"/>
                <w:szCs w:val="20"/>
              </w:rPr>
              <w:t>“</w:t>
            </w:r>
            <w:r w:rsidR="00320D20">
              <w:rPr>
                <w:sz w:val="20"/>
                <w:szCs w:val="20"/>
              </w:rPr>
              <w:t>Modificación al sistema de recirculación”</w:t>
            </w:r>
          </w:p>
        </w:tc>
        <w:tc>
          <w:tcPr>
            <w:tcW w:w="811" w:type="pct"/>
          </w:tcPr>
          <w:p w14:paraId="0EC64859" w14:textId="77777777" w:rsidR="00F06F55" w:rsidRDefault="00F06F55" w:rsidP="00F06F55">
            <w:pPr>
              <w:spacing w:after="0" w:line="0" w:lineRule="atLeast"/>
              <w:jc w:val="center"/>
              <w:rPr>
                <w:rFonts w:ascii="Calibri" w:eastAsia="Times New Roman" w:hAnsi="Calibri" w:cs="Calibri"/>
                <w:color w:val="000000"/>
                <w:sz w:val="20"/>
                <w:szCs w:val="20"/>
                <w:lang w:eastAsia="es-CL"/>
              </w:rPr>
            </w:pPr>
          </w:p>
          <w:p w14:paraId="677AE1BF" w14:textId="7DD5D12B" w:rsidR="00BF7DF7" w:rsidRDefault="00F06F55" w:rsidP="00F06F55">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S/C</w:t>
            </w:r>
          </w:p>
        </w:tc>
      </w:tr>
      <w:tr w:rsidR="00320D20" w:rsidRPr="00D42470" w14:paraId="709B3068" w14:textId="77777777" w:rsidTr="00320D20">
        <w:trPr>
          <w:trHeight w:val="184"/>
        </w:trPr>
        <w:tc>
          <w:tcPr>
            <w:tcW w:w="280" w:type="pct"/>
            <w:shd w:val="clear" w:color="auto" w:fill="auto"/>
            <w:noWrap/>
            <w:vAlign w:val="center"/>
          </w:tcPr>
          <w:p w14:paraId="24CB738F" w14:textId="20CD6116" w:rsidR="009314FA" w:rsidRPr="009903F8" w:rsidRDefault="00320D20" w:rsidP="008D7155">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w:t>
            </w:r>
          </w:p>
        </w:tc>
        <w:tc>
          <w:tcPr>
            <w:tcW w:w="598" w:type="pct"/>
            <w:shd w:val="clear" w:color="auto" w:fill="auto"/>
            <w:noWrap/>
            <w:vAlign w:val="center"/>
          </w:tcPr>
          <w:p w14:paraId="2C1CF2C4" w14:textId="18495C37" w:rsidR="009314FA" w:rsidRPr="009903F8" w:rsidRDefault="009314FA" w:rsidP="008D7155">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D.S</w:t>
            </w:r>
          </w:p>
        </w:tc>
        <w:tc>
          <w:tcPr>
            <w:tcW w:w="542" w:type="pct"/>
            <w:shd w:val="clear" w:color="auto" w:fill="auto"/>
            <w:noWrap/>
          </w:tcPr>
          <w:p w14:paraId="2646A893" w14:textId="77777777" w:rsidR="009314FA" w:rsidRDefault="009314FA" w:rsidP="009314FA">
            <w:pPr>
              <w:spacing w:after="0"/>
              <w:jc w:val="center"/>
              <w:rPr>
                <w:sz w:val="20"/>
                <w:szCs w:val="20"/>
              </w:rPr>
            </w:pPr>
          </w:p>
          <w:p w14:paraId="111E5267" w14:textId="77777777" w:rsidR="00320D20" w:rsidRDefault="00320D20" w:rsidP="009314FA">
            <w:pPr>
              <w:spacing w:after="0"/>
              <w:jc w:val="center"/>
              <w:rPr>
                <w:sz w:val="20"/>
                <w:szCs w:val="20"/>
              </w:rPr>
            </w:pPr>
          </w:p>
          <w:p w14:paraId="4F20B794" w14:textId="77777777" w:rsidR="000737FB" w:rsidRDefault="000737FB" w:rsidP="009314FA">
            <w:pPr>
              <w:spacing w:after="0"/>
              <w:jc w:val="center"/>
              <w:rPr>
                <w:sz w:val="20"/>
                <w:szCs w:val="20"/>
              </w:rPr>
            </w:pPr>
          </w:p>
          <w:p w14:paraId="6D9A1D6C" w14:textId="765FAA99" w:rsidR="009314FA" w:rsidRPr="009903F8" w:rsidRDefault="009314FA" w:rsidP="009314FA">
            <w:pPr>
              <w:spacing w:after="0"/>
              <w:jc w:val="center"/>
              <w:rPr>
                <w:sz w:val="20"/>
                <w:szCs w:val="20"/>
              </w:rPr>
            </w:pPr>
            <w:r>
              <w:rPr>
                <w:sz w:val="20"/>
                <w:szCs w:val="20"/>
              </w:rPr>
              <w:t>90</w:t>
            </w:r>
          </w:p>
        </w:tc>
        <w:tc>
          <w:tcPr>
            <w:tcW w:w="608" w:type="pct"/>
          </w:tcPr>
          <w:p w14:paraId="454AA66D" w14:textId="77777777" w:rsidR="00320D20" w:rsidRDefault="00320D20" w:rsidP="008D7155">
            <w:pPr>
              <w:jc w:val="center"/>
              <w:rPr>
                <w:sz w:val="20"/>
                <w:szCs w:val="20"/>
              </w:rPr>
            </w:pPr>
          </w:p>
          <w:p w14:paraId="4C67985E" w14:textId="352F7651" w:rsidR="009314FA" w:rsidRDefault="009314FA" w:rsidP="008D7155">
            <w:pPr>
              <w:jc w:val="center"/>
              <w:rPr>
                <w:sz w:val="20"/>
                <w:szCs w:val="20"/>
              </w:rPr>
            </w:pPr>
            <w:r>
              <w:rPr>
                <w:sz w:val="20"/>
                <w:szCs w:val="20"/>
              </w:rPr>
              <w:t>30 de mayo de 2000</w:t>
            </w:r>
          </w:p>
        </w:tc>
        <w:tc>
          <w:tcPr>
            <w:tcW w:w="944" w:type="pct"/>
            <w:shd w:val="clear" w:color="auto" w:fill="auto"/>
            <w:noWrap/>
          </w:tcPr>
          <w:p w14:paraId="74700CF9" w14:textId="77777777" w:rsidR="009314FA" w:rsidRDefault="009314FA" w:rsidP="00AA0943">
            <w:pPr>
              <w:jc w:val="center"/>
              <w:rPr>
                <w:sz w:val="20"/>
                <w:szCs w:val="20"/>
              </w:rPr>
            </w:pPr>
          </w:p>
          <w:p w14:paraId="3D4D29C9" w14:textId="621255BD" w:rsidR="009314FA" w:rsidRDefault="009314FA" w:rsidP="00AA0943">
            <w:pPr>
              <w:jc w:val="center"/>
              <w:rPr>
                <w:sz w:val="20"/>
                <w:szCs w:val="20"/>
              </w:rPr>
            </w:pPr>
            <w:r>
              <w:rPr>
                <w:sz w:val="20"/>
                <w:szCs w:val="20"/>
              </w:rPr>
              <w:t>Ministerio Secretaría General de la Presidencia</w:t>
            </w:r>
          </w:p>
        </w:tc>
        <w:tc>
          <w:tcPr>
            <w:tcW w:w="1217" w:type="pct"/>
            <w:shd w:val="clear" w:color="auto" w:fill="auto"/>
            <w:noWrap/>
          </w:tcPr>
          <w:p w14:paraId="5448E37A" w14:textId="534BFF7A" w:rsidR="009314FA" w:rsidRDefault="009314FA" w:rsidP="00F9793A">
            <w:pPr>
              <w:jc w:val="both"/>
              <w:rPr>
                <w:sz w:val="20"/>
                <w:szCs w:val="20"/>
              </w:rPr>
            </w:pPr>
            <w:r>
              <w:rPr>
                <w:sz w:val="20"/>
                <w:szCs w:val="20"/>
              </w:rPr>
              <w:t>Establece Norma de emisión para la Regulación de contaminantes asociados a las descargas de residuos líquidos a aguas marinas y continentales superficiales</w:t>
            </w:r>
            <w:r w:rsidR="00320D20">
              <w:rPr>
                <w:sz w:val="20"/>
                <w:szCs w:val="20"/>
              </w:rPr>
              <w:t>.</w:t>
            </w:r>
          </w:p>
        </w:tc>
        <w:tc>
          <w:tcPr>
            <w:tcW w:w="811" w:type="pct"/>
          </w:tcPr>
          <w:p w14:paraId="07829038" w14:textId="77777777" w:rsidR="00F06F55" w:rsidRDefault="00F06F55" w:rsidP="00F06F55">
            <w:pPr>
              <w:spacing w:after="0" w:line="0" w:lineRule="atLeast"/>
              <w:jc w:val="center"/>
              <w:rPr>
                <w:rFonts w:ascii="Calibri" w:eastAsia="Times New Roman" w:hAnsi="Calibri" w:cs="Calibri"/>
                <w:color w:val="000000"/>
                <w:sz w:val="20"/>
                <w:szCs w:val="20"/>
                <w:lang w:eastAsia="es-CL"/>
              </w:rPr>
            </w:pPr>
          </w:p>
          <w:p w14:paraId="4B1E8B77" w14:textId="77777777" w:rsidR="00F06F55" w:rsidRDefault="00F06F55" w:rsidP="00F06F55">
            <w:pPr>
              <w:spacing w:after="0" w:line="0" w:lineRule="atLeast"/>
              <w:jc w:val="center"/>
              <w:rPr>
                <w:rFonts w:ascii="Calibri" w:eastAsia="Times New Roman" w:hAnsi="Calibri" w:cs="Calibri"/>
                <w:color w:val="000000"/>
                <w:sz w:val="20"/>
                <w:szCs w:val="20"/>
                <w:lang w:eastAsia="es-CL"/>
              </w:rPr>
            </w:pPr>
          </w:p>
          <w:p w14:paraId="0B4BA8E6" w14:textId="36E35AC8" w:rsidR="009314FA" w:rsidRDefault="00F06F55" w:rsidP="00F06F55">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S/C</w:t>
            </w:r>
          </w:p>
        </w:tc>
      </w:tr>
    </w:tbl>
    <w:p w14:paraId="3B068B9E" w14:textId="299E56F2" w:rsidR="00A67EAC" w:rsidRDefault="00A67EAC" w:rsidP="00E22786">
      <w:pPr>
        <w:spacing w:after="0" w:line="240" w:lineRule="auto"/>
        <w:contextualSpacing/>
        <w:outlineLvl w:val="0"/>
        <w:rPr>
          <w:rFonts w:ascii="Calibri" w:eastAsia="Calibri" w:hAnsi="Calibri" w:cs="Calibri"/>
          <w:b/>
          <w:sz w:val="24"/>
          <w:szCs w:val="24"/>
        </w:rPr>
      </w:pPr>
    </w:p>
    <w:p w14:paraId="50F7FB6D" w14:textId="77777777" w:rsidR="0052587A" w:rsidRDefault="006A259C" w:rsidP="00E22786">
      <w:pPr>
        <w:spacing w:after="0" w:line="240" w:lineRule="auto"/>
        <w:contextualSpacing/>
        <w:outlineLvl w:val="0"/>
        <w:rPr>
          <w:rFonts w:ascii="Calibri" w:eastAsia="Calibri" w:hAnsi="Calibri" w:cs="Calibri"/>
          <w:b/>
          <w:sz w:val="24"/>
          <w:szCs w:val="24"/>
        </w:rPr>
      </w:pPr>
      <w:bookmarkStart w:id="51" w:name="_Toc536697587"/>
      <w:r>
        <w:rPr>
          <w:rFonts w:ascii="Calibri" w:eastAsia="Calibri" w:hAnsi="Calibri" w:cs="Calibri"/>
          <w:b/>
          <w:sz w:val="24"/>
          <w:szCs w:val="24"/>
        </w:rPr>
        <w:t>*Nota 1.</w:t>
      </w:r>
      <w:bookmarkEnd w:id="51"/>
      <w:r>
        <w:rPr>
          <w:rFonts w:ascii="Calibri" w:eastAsia="Calibri" w:hAnsi="Calibri" w:cs="Calibri"/>
          <w:b/>
          <w:sz w:val="24"/>
          <w:szCs w:val="24"/>
        </w:rPr>
        <w:t xml:space="preserve"> </w:t>
      </w:r>
    </w:p>
    <w:p w14:paraId="0AE65E18" w14:textId="77777777" w:rsidR="002F4CD5" w:rsidRDefault="006A259C" w:rsidP="00E22786">
      <w:pPr>
        <w:spacing w:after="0" w:line="240" w:lineRule="auto"/>
        <w:contextualSpacing/>
        <w:outlineLvl w:val="0"/>
        <w:rPr>
          <w:rFonts w:ascii="Calibri" w:eastAsia="Calibri" w:hAnsi="Calibri" w:cs="Calibri"/>
          <w:szCs w:val="24"/>
        </w:rPr>
      </w:pPr>
      <w:r w:rsidRPr="002F4CD5">
        <w:rPr>
          <w:rFonts w:ascii="Calibri" w:eastAsia="Calibri" w:hAnsi="Calibri" w:cs="Calibri"/>
          <w:szCs w:val="24"/>
        </w:rPr>
        <w:t xml:space="preserve"> </w:t>
      </w:r>
      <w:bookmarkStart w:id="52" w:name="_Toc536697588"/>
      <w:r w:rsidR="002F4CD5" w:rsidRPr="002F4CD5">
        <w:rPr>
          <w:rFonts w:ascii="Calibri" w:eastAsia="Calibri" w:hAnsi="Calibri" w:cs="Calibri"/>
          <w:szCs w:val="24"/>
        </w:rPr>
        <w:t>El instrumento tiene asociad</w:t>
      </w:r>
      <w:r w:rsidR="002F4CD5">
        <w:rPr>
          <w:rFonts w:ascii="Calibri" w:eastAsia="Calibri" w:hAnsi="Calibri" w:cs="Calibri"/>
          <w:szCs w:val="24"/>
        </w:rPr>
        <w:t>as 3 denuncias.</w:t>
      </w:r>
      <w:bookmarkEnd w:id="52"/>
    </w:p>
    <w:p w14:paraId="3698CF79" w14:textId="67CEFDAA" w:rsidR="00CE1ADA" w:rsidRPr="002F4CD5" w:rsidRDefault="002F4CD5" w:rsidP="00E22786">
      <w:pPr>
        <w:spacing w:after="0" w:line="240" w:lineRule="auto"/>
        <w:contextualSpacing/>
        <w:outlineLvl w:val="0"/>
        <w:rPr>
          <w:rFonts w:ascii="Calibri" w:eastAsia="Calibri" w:hAnsi="Calibri" w:cs="Calibri"/>
          <w:szCs w:val="24"/>
        </w:rPr>
      </w:pPr>
      <w:r>
        <w:rPr>
          <w:rFonts w:ascii="Calibri" w:eastAsia="Calibri" w:hAnsi="Calibri" w:cs="Calibri"/>
          <w:szCs w:val="24"/>
        </w:rPr>
        <w:t xml:space="preserve"> </w:t>
      </w:r>
    </w:p>
    <w:tbl>
      <w:tblPr>
        <w:tblStyle w:val="Tablaconcuadrcula"/>
        <w:tblW w:w="0" w:type="auto"/>
        <w:tblLook w:val="04A0" w:firstRow="1" w:lastRow="0" w:firstColumn="1" w:lastColumn="0" w:noHBand="0" w:noVBand="1"/>
      </w:tblPr>
      <w:tblGrid>
        <w:gridCol w:w="3539"/>
        <w:gridCol w:w="6423"/>
      </w:tblGrid>
      <w:tr w:rsidR="00CE1ADA" w14:paraId="7B90600B" w14:textId="77777777" w:rsidTr="00292F50">
        <w:tc>
          <w:tcPr>
            <w:tcW w:w="3539" w:type="dxa"/>
            <w:shd w:val="clear" w:color="auto" w:fill="D9D9D9" w:themeFill="background1" w:themeFillShade="D9"/>
          </w:tcPr>
          <w:p w14:paraId="1F5C3398" w14:textId="77777777" w:rsidR="00CE1ADA" w:rsidRPr="007538FC" w:rsidRDefault="00CE1ADA" w:rsidP="00292F50">
            <w:pPr>
              <w:rPr>
                <w:rFonts w:cstheme="minorHAnsi"/>
                <w:b/>
              </w:rPr>
            </w:pPr>
            <w:r w:rsidRPr="007538FC">
              <w:rPr>
                <w:rFonts w:cstheme="minorHAnsi"/>
                <w:b/>
              </w:rPr>
              <w:t>Documento asociado</w:t>
            </w:r>
          </w:p>
        </w:tc>
        <w:tc>
          <w:tcPr>
            <w:tcW w:w="6423" w:type="dxa"/>
            <w:shd w:val="clear" w:color="auto" w:fill="D9D9D9" w:themeFill="background1" w:themeFillShade="D9"/>
          </w:tcPr>
          <w:p w14:paraId="2F341181" w14:textId="77777777" w:rsidR="00CE1ADA" w:rsidRPr="007538FC" w:rsidRDefault="00CE1ADA" w:rsidP="00292F50">
            <w:pPr>
              <w:rPr>
                <w:rFonts w:cstheme="minorHAnsi"/>
                <w:b/>
              </w:rPr>
            </w:pPr>
            <w:r w:rsidRPr="007538FC">
              <w:rPr>
                <w:rFonts w:cstheme="minorHAnsi"/>
                <w:b/>
              </w:rPr>
              <w:t>Comentarios</w:t>
            </w:r>
          </w:p>
        </w:tc>
      </w:tr>
      <w:tr w:rsidR="00CE1ADA" w14:paraId="4C49D1F3" w14:textId="77777777" w:rsidTr="00292F50">
        <w:tc>
          <w:tcPr>
            <w:tcW w:w="3539" w:type="dxa"/>
          </w:tcPr>
          <w:p w14:paraId="6CC1928F" w14:textId="425AFB63" w:rsidR="00CE1ADA" w:rsidRPr="000737FB" w:rsidRDefault="00CE1ADA" w:rsidP="00292F50">
            <w:pPr>
              <w:jc w:val="both"/>
            </w:pPr>
            <w:bookmarkStart w:id="53" w:name="_Hlk499708149"/>
            <w:r w:rsidRPr="000737FB">
              <w:t xml:space="preserve">Ord. </w:t>
            </w:r>
            <w:proofErr w:type="spellStart"/>
            <w:r w:rsidRPr="000737FB">
              <w:t>N°</w:t>
            </w:r>
            <w:proofErr w:type="spellEnd"/>
            <w:r w:rsidRPr="000737FB">
              <w:t xml:space="preserve"> 1</w:t>
            </w:r>
            <w:r w:rsidR="000737FB" w:rsidRPr="000737FB">
              <w:t>2.448</w:t>
            </w:r>
            <w:r w:rsidRPr="000737FB">
              <w:t>/</w:t>
            </w:r>
            <w:r w:rsidR="000737FB" w:rsidRPr="000737FB">
              <w:t>06.09.</w:t>
            </w:r>
            <w:r w:rsidRPr="000737FB">
              <w:t>201</w:t>
            </w:r>
            <w:r w:rsidR="000737FB" w:rsidRPr="000737FB">
              <w:t>6</w:t>
            </w:r>
            <w:r w:rsidRPr="000737FB">
              <w:t xml:space="preserve"> del Director Regional de pesca y Acuicultura (S), Región de Aysén (Denuncia infracción </w:t>
            </w:r>
            <w:r w:rsidR="000737FB" w:rsidRPr="000737FB">
              <w:t>Servicios Industriales B&amp;B)</w:t>
            </w:r>
            <w:r w:rsidRPr="000737FB">
              <w:t xml:space="preserve"> a RCA N°</w:t>
            </w:r>
            <w:r w:rsidR="000737FB" w:rsidRPr="000737FB">
              <w:t>265</w:t>
            </w:r>
            <w:r w:rsidRPr="000737FB">
              <w:t>/200</w:t>
            </w:r>
            <w:r w:rsidR="000737FB" w:rsidRPr="000737FB">
              <w:t>1</w:t>
            </w:r>
            <w:r w:rsidR="00876546">
              <w:t xml:space="preserve"> (Anexo N°5)</w:t>
            </w:r>
          </w:p>
        </w:tc>
        <w:tc>
          <w:tcPr>
            <w:tcW w:w="6423" w:type="dxa"/>
          </w:tcPr>
          <w:p w14:paraId="59206EDC" w14:textId="635450A5" w:rsidR="00CE1ADA" w:rsidRPr="00CE1ADA" w:rsidRDefault="00CE1ADA" w:rsidP="00292F50">
            <w:pPr>
              <w:jc w:val="both"/>
              <w:rPr>
                <w:color w:val="FF0000"/>
              </w:rPr>
            </w:pPr>
            <w:proofErr w:type="spellStart"/>
            <w:r w:rsidRPr="000737FB">
              <w:t>Sernapesca</w:t>
            </w:r>
            <w:proofErr w:type="spellEnd"/>
            <w:r w:rsidRPr="000737FB">
              <w:t xml:space="preserve"> denuncia que </w:t>
            </w:r>
            <w:r w:rsidR="000737FB">
              <w:t xml:space="preserve">en Fiscalización sectorial de fecha 02 de agosto de 2016 se constató en barcaza </w:t>
            </w:r>
            <w:proofErr w:type="spellStart"/>
            <w:r w:rsidR="000737FB">
              <w:t>Queulat</w:t>
            </w:r>
            <w:proofErr w:type="spellEnd"/>
            <w:r w:rsidR="000737FB">
              <w:t xml:space="preserve"> “escurrimiento de líquidos de mal olor provenientes del camión patente JA-5929. La carga del camión serían lodos provenientes del taller de redes </w:t>
            </w:r>
            <w:proofErr w:type="spellStart"/>
            <w:r w:rsidR="000737FB">
              <w:t>ByB</w:t>
            </w:r>
            <w:proofErr w:type="spellEnd"/>
            <w:r w:rsidR="000737FB">
              <w:t xml:space="preserve"> Ltda. con destino a Vertedero de Calbuco”</w:t>
            </w:r>
            <w:r w:rsidR="00E177FA">
              <w:t xml:space="preserve">. Expediente DFZ-2018-2650-XI-RCA, ID Proceso 41976, Comprobante de derivación a DSC de fecha 26 de noviembre 2018. </w:t>
            </w:r>
          </w:p>
        </w:tc>
      </w:tr>
      <w:tr w:rsidR="000737FB" w14:paraId="700E76DA" w14:textId="77777777" w:rsidTr="00292F50">
        <w:tc>
          <w:tcPr>
            <w:tcW w:w="3539" w:type="dxa"/>
          </w:tcPr>
          <w:p w14:paraId="6D5A52C2" w14:textId="1C86F45E" w:rsidR="000737FB" w:rsidRPr="000737FB" w:rsidRDefault="000737FB" w:rsidP="000737FB">
            <w:pPr>
              <w:jc w:val="both"/>
            </w:pPr>
            <w:r w:rsidRPr="000737FB">
              <w:t xml:space="preserve">Ord. </w:t>
            </w:r>
            <w:proofErr w:type="spellStart"/>
            <w:r w:rsidRPr="000737FB">
              <w:t>N°</w:t>
            </w:r>
            <w:proofErr w:type="spellEnd"/>
            <w:r w:rsidRPr="000737FB">
              <w:t xml:space="preserve"> 12.</w:t>
            </w:r>
            <w:r>
              <w:t>936</w:t>
            </w:r>
            <w:r w:rsidRPr="000737FB">
              <w:t>/</w:t>
            </w:r>
            <w:r>
              <w:t>12</w:t>
            </w:r>
            <w:r w:rsidRPr="000737FB">
              <w:t>.</w:t>
            </w:r>
            <w:r>
              <w:t>12</w:t>
            </w:r>
            <w:r w:rsidRPr="000737FB">
              <w:t>.2016 del Director Regional de pesca y Acuicultura (S), Región de Aysén (Denuncia infracción Servicios Industriales B&amp;B) a RCA N°265/2001</w:t>
            </w:r>
            <w:r w:rsidR="00876546">
              <w:t xml:space="preserve"> (Anexo N°5)</w:t>
            </w:r>
          </w:p>
        </w:tc>
        <w:tc>
          <w:tcPr>
            <w:tcW w:w="6423" w:type="dxa"/>
          </w:tcPr>
          <w:p w14:paraId="3D25D94F" w14:textId="7108E827" w:rsidR="000737FB" w:rsidRPr="000737FB" w:rsidRDefault="000737FB" w:rsidP="000737FB">
            <w:pPr>
              <w:jc w:val="both"/>
            </w:pPr>
            <w:proofErr w:type="spellStart"/>
            <w:r w:rsidRPr="000737FB">
              <w:t>Sernapesca</w:t>
            </w:r>
            <w:proofErr w:type="spellEnd"/>
            <w:r w:rsidRPr="000737FB">
              <w:t xml:space="preserve"> denuncia que </w:t>
            </w:r>
            <w:r>
              <w:t xml:space="preserve">en Fiscalización sectorial de fecha 06 de diciembre de 2016 se constató en barcaza </w:t>
            </w:r>
            <w:proofErr w:type="spellStart"/>
            <w:r>
              <w:t>Queulat</w:t>
            </w:r>
            <w:proofErr w:type="spellEnd"/>
            <w:r>
              <w:t xml:space="preserve"> “escurrimiento de líquidos de mal olor provenientes del camión patente CZYT-83. La carga del camión serían lodos provenientes del taller de redes </w:t>
            </w:r>
            <w:proofErr w:type="spellStart"/>
            <w:r>
              <w:t>ByB</w:t>
            </w:r>
            <w:proofErr w:type="spellEnd"/>
            <w:r>
              <w:t xml:space="preserve"> Ltda. con destino a Vertedero de Calbuco”</w:t>
            </w:r>
            <w:r w:rsidR="00E177FA">
              <w:t>. Expediente DFZ-2018-2650-XI-RCA, ID Proceso 41976, Comprobante de derivación a DSC de fecha 26 de noviembre 2018.</w:t>
            </w:r>
          </w:p>
        </w:tc>
      </w:tr>
      <w:tr w:rsidR="00E177FA" w14:paraId="62187E00" w14:textId="77777777" w:rsidTr="00292F50">
        <w:tc>
          <w:tcPr>
            <w:tcW w:w="3539" w:type="dxa"/>
          </w:tcPr>
          <w:p w14:paraId="106CEED0" w14:textId="459FE90A" w:rsidR="000A7C03" w:rsidRPr="000737FB" w:rsidRDefault="000A7C03" w:rsidP="00A84B63">
            <w:pPr>
              <w:jc w:val="both"/>
            </w:pPr>
            <w:r>
              <w:t xml:space="preserve">Oficio N°1167/20.12.2015 Fiscalía de </w:t>
            </w:r>
            <w:proofErr w:type="spellStart"/>
            <w:r>
              <w:t>Pto</w:t>
            </w:r>
            <w:proofErr w:type="spellEnd"/>
            <w:r>
              <w:t xml:space="preserve">. Cisnes, deriva denuncia interpuesta por Don </w:t>
            </w:r>
            <w:r w:rsidR="001B451C">
              <w:t xml:space="preserve">Miguel Méndez </w:t>
            </w:r>
            <w:proofErr w:type="spellStart"/>
            <w:r w:rsidR="001B451C">
              <w:t>Pantanalli</w:t>
            </w:r>
            <w:proofErr w:type="spellEnd"/>
            <w:r w:rsidR="001B451C">
              <w:t xml:space="preserve"> en contra de taller de redes B&amp;B, en relación a contaminación de riles a terreno colindante a las instalaciones del taller.</w:t>
            </w:r>
            <w:r w:rsidR="00A84B63">
              <w:t xml:space="preserve"> Infracción </w:t>
            </w:r>
            <w:proofErr w:type="spellStart"/>
            <w:r w:rsidR="00A84B63">
              <w:t>RCAs</w:t>
            </w:r>
            <w:proofErr w:type="spellEnd"/>
            <w:r w:rsidR="00A84B63">
              <w:t xml:space="preserve"> N°265/2001 y N°280/2009 </w:t>
            </w:r>
          </w:p>
        </w:tc>
        <w:tc>
          <w:tcPr>
            <w:tcW w:w="6423" w:type="dxa"/>
          </w:tcPr>
          <w:p w14:paraId="3E1260CD" w14:textId="620092C1" w:rsidR="00E177FA" w:rsidRPr="000737FB" w:rsidRDefault="00F06F55" w:rsidP="000737FB">
            <w:pPr>
              <w:jc w:val="both"/>
            </w:pPr>
            <w:r>
              <w:t>Titular de la empresa B&amp;B mediante “Informe Tuberías de descarga”, da cuenta de las acciones ejecutadas a objeto de subsanar la situación denunciada, entre otros adjunta fotografías de la reparación de las tuberías. A la fecha no se han recibido nuevas denuncias al respecto. En virtud que los antecedentes presentados dieron cuenta de la corrección temprana del hecho denunciado la Oficina SMA Región de Aysén, mediante Memorandum-AYS-N°36/2018 de fecha 19 de noviembre de 2018, solicito el cierre de la denuncia.</w:t>
            </w:r>
          </w:p>
        </w:tc>
      </w:tr>
      <w:bookmarkEnd w:id="53"/>
    </w:tbl>
    <w:p w14:paraId="3A7A3D68" w14:textId="70094E95" w:rsidR="006A259C" w:rsidRDefault="006A259C" w:rsidP="00E22786">
      <w:pPr>
        <w:spacing w:after="0" w:line="240" w:lineRule="auto"/>
        <w:contextualSpacing/>
        <w:outlineLvl w:val="0"/>
        <w:rPr>
          <w:rFonts w:ascii="Calibri" w:eastAsia="Calibri" w:hAnsi="Calibri" w:cs="Calibri"/>
          <w:b/>
          <w:sz w:val="24"/>
          <w:szCs w:val="24"/>
        </w:rPr>
      </w:pPr>
    </w:p>
    <w:p w14:paraId="3018A131" w14:textId="3BECA067" w:rsidR="00A84B63" w:rsidRDefault="00A84B63" w:rsidP="00E22786">
      <w:pPr>
        <w:spacing w:after="0" w:line="240" w:lineRule="auto"/>
        <w:contextualSpacing/>
        <w:outlineLvl w:val="0"/>
        <w:rPr>
          <w:rFonts w:ascii="Calibri" w:eastAsia="Calibri" w:hAnsi="Calibri" w:cs="Calibri"/>
          <w:b/>
          <w:sz w:val="24"/>
          <w:szCs w:val="24"/>
        </w:rPr>
      </w:pPr>
    </w:p>
    <w:p w14:paraId="7FD273D1" w14:textId="61F5E659" w:rsidR="00A84B63" w:rsidRDefault="00A84B63" w:rsidP="00E22786">
      <w:pPr>
        <w:spacing w:after="0" w:line="240" w:lineRule="auto"/>
        <w:contextualSpacing/>
        <w:outlineLvl w:val="0"/>
        <w:rPr>
          <w:rFonts w:ascii="Calibri" w:eastAsia="Calibri" w:hAnsi="Calibri" w:cs="Calibri"/>
          <w:b/>
          <w:sz w:val="24"/>
          <w:szCs w:val="24"/>
        </w:rPr>
      </w:pPr>
    </w:p>
    <w:p w14:paraId="3192D480" w14:textId="17B6AEE3" w:rsidR="00A84B63" w:rsidRDefault="00A84B63" w:rsidP="00E22786">
      <w:pPr>
        <w:spacing w:after="0" w:line="240" w:lineRule="auto"/>
        <w:contextualSpacing/>
        <w:outlineLvl w:val="0"/>
        <w:rPr>
          <w:rFonts w:ascii="Calibri" w:eastAsia="Calibri" w:hAnsi="Calibri" w:cs="Calibri"/>
          <w:b/>
          <w:sz w:val="24"/>
          <w:szCs w:val="24"/>
        </w:rPr>
      </w:pPr>
    </w:p>
    <w:p w14:paraId="565FF894" w14:textId="35E8A61A" w:rsidR="00A84B63" w:rsidRDefault="00A84B63" w:rsidP="00E22786">
      <w:pPr>
        <w:spacing w:after="0" w:line="240" w:lineRule="auto"/>
        <w:contextualSpacing/>
        <w:outlineLvl w:val="0"/>
        <w:rPr>
          <w:rFonts w:ascii="Calibri" w:eastAsia="Calibri" w:hAnsi="Calibri" w:cs="Calibri"/>
          <w:b/>
          <w:sz w:val="24"/>
          <w:szCs w:val="24"/>
        </w:rPr>
      </w:pPr>
    </w:p>
    <w:p w14:paraId="712BFF9C" w14:textId="77777777" w:rsidR="00D42470" w:rsidRPr="00533BBE" w:rsidRDefault="00D42470" w:rsidP="00987770">
      <w:pPr>
        <w:pStyle w:val="Ttulo1"/>
      </w:pPr>
      <w:bookmarkStart w:id="54" w:name="_Toc352840385"/>
      <w:bookmarkStart w:id="55" w:name="_Toc352841445"/>
      <w:bookmarkStart w:id="56" w:name="_Toc447875232"/>
      <w:bookmarkStart w:id="57" w:name="_Toc449085410"/>
      <w:bookmarkStart w:id="58" w:name="_Toc536697589"/>
      <w:r w:rsidRPr="00533BBE">
        <w:lastRenderedPageBreak/>
        <w:t>ANTECEDENTES DE LA ACTIVIDAD DE FISCALIZACIÓN</w:t>
      </w:r>
      <w:bookmarkEnd w:id="54"/>
      <w:bookmarkEnd w:id="55"/>
      <w:bookmarkEnd w:id="56"/>
      <w:bookmarkEnd w:id="57"/>
      <w:bookmarkEnd w:id="58"/>
    </w:p>
    <w:p w14:paraId="3FF9F018" w14:textId="77777777" w:rsidR="00D14AAD" w:rsidRPr="00681AE6" w:rsidRDefault="00D14AAD" w:rsidP="00D14AAD">
      <w:pPr>
        <w:spacing w:after="0" w:line="240" w:lineRule="auto"/>
        <w:ind w:left="567"/>
        <w:contextualSpacing/>
        <w:outlineLvl w:val="0"/>
        <w:rPr>
          <w:rFonts w:ascii="Calibri" w:eastAsia="Calibri" w:hAnsi="Calibri" w:cs="Calibri"/>
          <w:b/>
          <w:sz w:val="24"/>
          <w:szCs w:val="20"/>
        </w:rPr>
      </w:pPr>
    </w:p>
    <w:p w14:paraId="727C9C43" w14:textId="77777777" w:rsidR="00D42470" w:rsidRPr="00681AE6" w:rsidRDefault="00D42470" w:rsidP="00404E82">
      <w:pPr>
        <w:pStyle w:val="Ttulo2"/>
        <w:ind w:left="567"/>
      </w:pPr>
      <w:bookmarkStart w:id="59" w:name="_Toc352840386"/>
      <w:bookmarkStart w:id="60" w:name="_Toc352841446"/>
      <w:bookmarkStart w:id="61" w:name="_Toc353998112"/>
      <w:bookmarkStart w:id="62" w:name="_Toc353998185"/>
      <w:bookmarkStart w:id="63" w:name="_Toc382383537"/>
      <w:bookmarkStart w:id="64" w:name="_Toc382472359"/>
      <w:bookmarkStart w:id="65" w:name="_Toc390184270"/>
      <w:bookmarkStart w:id="66" w:name="_Toc390360001"/>
      <w:bookmarkStart w:id="67" w:name="_Toc390777022"/>
      <w:bookmarkStart w:id="68" w:name="_Toc447875233"/>
      <w:bookmarkStart w:id="69" w:name="_Toc449085411"/>
      <w:bookmarkStart w:id="70" w:name="_Toc536697590"/>
      <w:r w:rsidRPr="00681AE6">
        <w:t>Motivo de la Actividad de Fiscalización</w:t>
      </w:r>
      <w:bookmarkEnd w:id="59"/>
      <w:bookmarkEnd w:id="60"/>
      <w:bookmarkEnd w:id="61"/>
      <w:bookmarkEnd w:id="62"/>
      <w:bookmarkEnd w:id="63"/>
      <w:bookmarkEnd w:id="64"/>
      <w:bookmarkEnd w:id="65"/>
      <w:bookmarkEnd w:id="66"/>
      <w:bookmarkEnd w:id="67"/>
      <w:bookmarkEnd w:id="68"/>
      <w:bookmarkEnd w:id="69"/>
      <w:bookmarkEnd w:id="70"/>
    </w:p>
    <w:tbl>
      <w:tblPr>
        <w:tblStyle w:val="Tablaconcuadrcula"/>
        <w:tblW w:w="5000" w:type="pct"/>
        <w:tblLook w:val="04A0" w:firstRow="1" w:lastRow="0" w:firstColumn="1" w:lastColumn="0" w:noHBand="0" w:noVBand="1"/>
      </w:tblPr>
      <w:tblGrid>
        <w:gridCol w:w="490"/>
        <w:gridCol w:w="1921"/>
        <w:gridCol w:w="530"/>
        <w:gridCol w:w="7021"/>
      </w:tblGrid>
      <w:tr w:rsidR="00681AE6" w:rsidRPr="00681AE6" w14:paraId="0C748F1B" w14:textId="77777777" w:rsidTr="0031512B">
        <w:trPr>
          <w:trHeight w:val="350"/>
        </w:trPr>
        <w:tc>
          <w:tcPr>
            <w:tcW w:w="1210" w:type="pct"/>
            <w:gridSpan w:val="2"/>
            <w:vAlign w:val="center"/>
          </w:tcPr>
          <w:p w14:paraId="3183A47C" w14:textId="77777777" w:rsidR="00D42470" w:rsidRPr="00681AE6" w:rsidRDefault="00D42470" w:rsidP="00D42470">
            <w:pPr>
              <w:rPr>
                <w:b/>
              </w:rPr>
            </w:pPr>
            <w:r w:rsidRPr="00681AE6">
              <w:rPr>
                <w:b/>
              </w:rPr>
              <w:t>Motivo</w:t>
            </w:r>
          </w:p>
        </w:tc>
        <w:tc>
          <w:tcPr>
            <w:tcW w:w="3790" w:type="pct"/>
            <w:gridSpan w:val="2"/>
            <w:vAlign w:val="center"/>
          </w:tcPr>
          <w:p w14:paraId="224A037D" w14:textId="77777777" w:rsidR="00D42470" w:rsidRPr="00681AE6" w:rsidRDefault="00D42470" w:rsidP="00D42470">
            <w:pPr>
              <w:rPr>
                <w:b/>
              </w:rPr>
            </w:pPr>
            <w:r w:rsidRPr="00681AE6">
              <w:rPr>
                <w:b/>
              </w:rPr>
              <w:t>Descripción</w:t>
            </w:r>
          </w:p>
        </w:tc>
      </w:tr>
      <w:tr w:rsidR="00681AE6" w:rsidRPr="00681AE6" w14:paraId="527B6C7C" w14:textId="77777777" w:rsidTr="0031512B">
        <w:trPr>
          <w:trHeight w:val="481"/>
        </w:trPr>
        <w:tc>
          <w:tcPr>
            <w:tcW w:w="246" w:type="pct"/>
            <w:vAlign w:val="center"/>
          </w:tcPr>
          <w:p w14:paraId="6EA2B73A" w14:textId="77777777" w:rsidR="00D42470" w:rsidRPr="00681AE6" w:rsidRDefault="00D42470" w:rsidP="00D42470">
            <w:pPr>
              <w:jc w:val="center"/>
            </w:pPr>
            <w:r w:rsidRPr="00681AE6">
              <w:t>X</w:t>
            </w:r>
          </w:p>
        </w:tc>
        <w:tc>
          <w:tcPr>
            <w:tcW w:w="964" w:type="pct"/>
            <w:vAlign w:val="center"/>
          </w:tcPr>
          <w:p w14:paraId="735C23A7" w14:textId="77777777" w:rsidR="00D42470" w:rsidRPr="00681AE6" w:rsidRDefault="00D42470" w:rsidP="00D42470">
            <w:r w:rsidRPr="00681AE6">
              <w:t>Programada</w:t>
            </w:r>
          </w:p>
        </w:tc>
        <w:tc>
          <w:tcPr>
            <w:tcW w:w="3790" w:type="pct"/>
            <w:gridSpan w:val="2"/>
            <w:vAlign w:val="center"/>
          </w:tcPr>
          <w:p w14:paraId="30D0B9FA" w14:textId="6B4CE94D" w:rsidR="00D42470" w:rsidRPr="00681AE6" w:rsidRDefault="004C7E72" w:rsidP="00D42470">
            <w:r w:rsidRPr="00681AE6">
              <w:rPr>
                <w:rFonts w:cstheme="minorHAnsi"/>
              </w:rPr>
              <w:t>Según Res.</w:t>
            </w:r>
            <w:r w:rsidR="00681AE6">
              <w:rPr>
                <w:rFonts w:cstheme="minorHAnsi"/>
              </w:rPr>
              <w:t xml:space="preserve"> </w:t>
            </w:r>
            <w:r w:rsidRPr="00681AE6">
              <w:rPr>
                <w:rFonts w:cstheme="minorHAnsi"/>
              </w:rPr>
              <w:t>Ex. N°1</w:t>
            </w:r>
            <w:r w:rsidR="00C24A92">
              <w:rPr>
                <w:rFonts w:cstheme="minorHAnsi"/>
              </w:rPr>
              <w:t>52</w:t>
            </w:r>
            <w:r w:rsidR="00DD72D6">
              <w:rPr>
                <w:rFonts w:cstheme="minorHAnsi"/>
              </w:rPr>
              <w:t>4</w:t>
            </w:r>
            <w:r w:rsidRPr="00681AE6">
              <w:rPr>
                <w:rFonts w:cstheme="minorHAnsi"/>
              </w:rPr>
              <w:t xml:space="preserve"> de fecha </w:t>
            </w:r>
            <w:r w:rsidR="00C24A92">
              <w:rPr>
                <w:rFonts w:cstheme="minorHAnsi"/>
              </w:rPr>
              <w:t>26</w:t>
            </w:r>
            <w:r w:rsidRPr="00681AE6">
              <w:rPr>
                <w:rFonts w:cstheme="minorHAnsi"/>
              </w:rPr>
              <w:t>.1</w:t>
            </w:r>
            <w:r w:rsidR="00C24A92">
              <w:rPr>
                <w:rFonts w:cstheme="minorHAnsi"/>
              </w:rPr>
              <w:t>2</w:t>
            </w:r>
            <w:r w:rsidRPr="00681AE6">
              <w:rPr>
                <w:rFonts w:cstheme="minorHAnsi"/>
              </w:rPr>
              <w:t>.2017 que fija Programa y Subprogramas Sectoriales de Fiscalización Ambiental de Resoluciones de Calificación Ambiental para el año 201</w:t>
            </w:r>
            <w:r w:rsidR="00C24A92">
              <w:rPr>
                <w:rFonts w:cstheme="minorHAnsi"/>
              </w:rPr>
              <w:t>8</w:t>
            </w:r>
          </w:p>
        </w:tc>
      </w:tr>
      <w:tr w:rsidR="00681AE6" w:rsidRPr="00681AE6" w14:paraId="2B84FDE6" w14:textId="77777777" w:rsidTr="0031512B">
        <w:trPr>
          <w:trHeight w:val="350"/>
        </w:trPr>
        <w:tc>
          <w:tcPr>
            <w:tcW w:w="246" w:type="pct"/>
            <w:vMerge w:val="restart"/>
            <w:vAlign w:val="center"/>
          </w:tcPr>
          <w:p w14:paraId="63FDA185" w14:textId="77777777" w:rsidR="00D42470" w:rsidRPr="00681AE6" w:rsidRDefault="00D42470" w:rsidP="00D42470">
            <w:pPr>
              <w:jc w:val="center"/>
            </w:pPr>
          </w:p>
        </w:tc>
        <w:tc>
          <w:tcPr>
            <w:tcW w:w="964" w:type="pct"/>
            <w:vMerge w:val="restart"/>
            <w:vAlign w:val="center"/>
          </w:tcPr>
          <w:p w14:paraId="142A484E" w14:textId="77777777" w:rsidR="00D42470" w:rsidRPr="00681AE6" w:rsidRDefault="00D42470" w:rsidP="00D42470">
            <w:r w:rsidRPr="00681AE6">
              <w:t>No programada</w:t>
            </w:r>
          </w:p>
        </w:tc>
        <w:tc>
          <w:tcPr>
            <w:tcW w:w="266" w:type="pct"/>
            <w:vAlign w:val="center"/>
          </w:tcPr>
          <w:p w14:paraId="35249BC6" w14:textId="77777777" w:rsidR="00D42470" w:rsidRPr="00681AE6" w:rsidRDefault="00D42470" w:rsidP="00D42470">
            <w:pPr>
              <w:jc w:val="center"/>
            </w:pPr>
          </w:p>
        </w:tc>
        <w:tc>
          <w:tcPr>
            <w:tcW w:w="3524" w:type="pct"/>
            <w:vAlign w:val="center"/>
          </w:tcPr>
          <w:p w14:paraId="5878C0B0" w14:textId="77777777" w:rsidR="00D42470" w:rsidRPr="00681AE6" w:rsidRDefault="00D42470" w:rsidP="00D42470">
            <w:r w:rsidRPr="00681AE6">
              <w:t>Denuncia</w:t>
            </w:r>
          </w:p>
        </w:tc>
      </w:tr>
      <w:tr w:rsidR="00681AE6" w:rsidRPr="00681AE6" w14:paraId="291FB63E" w14:textId="77777777" w:rsidTr="0031512B">
        <w:trPr>
          <w:trHeight w:val="372"/>
        </w:trPr>
        <w:tc>
          <w:tcPr>
            <w:tcW w:w="246" w:type="pct"/>
            <w:vMerge/>
          </w:tcPr>
          <w:p w14:paraId="280D31DB" w14:textId="77777777" w:rsidR="00D42470" w:rsidRPr="00681AE6" w:rsidRDefault="00D42470" w:rsidP="00D42470"/>
        </w:tc>
        <w:tc>
          <w:tcPr>
            <w:tcW w:w="964" w:type="pct"/>
            <w:vMerge/>
          </w:tcPr>
          <w:p w14:paraId="1D3E551C" w14:textId="77777777" w:rsidR="00D42470" w:rsidRPr="00681AE6" w:rsidRDefault="00D42470" w:rsidP="00D42470"/>
        </w:tc>
        <w:tc>
          <w:tcPr>
            <w:tcW w:w="266" w:type="pct"/>
            <w:vAlign w:val="center"/>
          </w:tcPr>
          <w:p w14:paraId="7B53CFA3" w14:textId="77777777" w:rsidR="00D42470" w:rsidRPr="00681AE6" w:rsidRDefault="00D42470" w:rsidP="00D42470">
            <w:pPr>
              <w:jc w:val="center"/>
            </w:pPr>
          </w:p>
        </w:tc>
        <w:tc>
          <w:tcPr>
            <w:tcW w:w="3524" w:type="pct"/>
            <w:vAlign w:val="center"/>
          </w:tcPr>
          <w:p w14:paraId="59519075" w14:textId="77777777" w:rsidR="00D42470" w:rsidRPr="00681AE6" w:rsidRDefault="00D42470" w:rsidP="00D42470">
            <w:r w:rsidRPr="00681AE6">
              <w:t>Autodenuncia</w:t>
            </w:r>
          </w:p>
        </w:tc>
      </w:tr>
      <w:tr w:rsidR="00681AE6" w:rsidRPr="00681AE6" w14:paraId="7B42479B" w14:textId="77777777" w:rsidTr="0031512B">
        <w:trPr>
          <w:trHeight w:val="372"/>
        </w:trPr>
        <w:tc>
          <w:tcPr>
            <w:tcW w:w="246" w:type="pct"/>
            <w:vMerge/>
          </w:tcPr>
          <w:p w14:paraId="409F24EA" w14:textId="77777777" w:rsidR="00D42470" w:rsidRPr="00681AE6" w:rsidRDefault="00D42470" w:rsidP="00D42470"/>
        </w:tc>
        <w:tc>
          <w:tcPr>
            <w:tcW w:w="964" w:type="pct"/>
            <w:vMerge/>
          </w:tcPr>
          <w:p w14:paraId="34580E48" w14:textId="77777777" w:rsidR="00D42470" w:rsidRPr="00681AE6" w:rsidRDefault="00D42470" w:rsidP="00D42470"/>
        </w:tc>
        <w:tc>
          <w:tcPr>
            <w:tcW w:w="266" w:type="pct"/>
            <w:vAlign w:val="center"/>
          </w:tcPr>
          <w:p w14:paraId="3128C1DD" w14:textId="77777777" w:rsidR="00D42470" w:rsidRPr="00681AE6" w:rsidRDefault="00D42470" w:rsidP="00D42470">
            <w:pPr>
              <w:jc w:val="center"/>
            </w:pPr>
          </w:p>
        </w:tc>
        <w:tc>
          <w:tcPr>
            <w:tcW w:w="3524" w:type="pct"/>
            <w:vAlign w:val="center"/>
          </w:tcPr>
          <w:p w14:paraId="03A20FBC" w14:textId="77777777" w:rsidR="00D42470" w:rsidRPr="00681AE6" w:rsidRDefault="00D42470" w:rsidP="00D42470">
            <w:r w:rsidRPr="00681AE6">
              <w:t>De Oficio</w:t>
            </w:r>
          </w:p>
        </w:tc>
      </w:tr>
      <w:tr w:rsidR="00681AE6" w:rsidRPr="00681AE6" w14:paraId="16E75D75" w14:textId="77777777" w:rsidTr="0031512B">
        <w:trPr>
          <w:trHeight w:val="372"/>
        </w:trPr>
        <w:tc>
          <w:tcPr>
            <w:tcW w:w="246" w:type="pct"/>
            <w:vMerge/>
          </w:tcPr>
          <w:p w14:paraId="38C1FADF" w14:textId="77777777" w:rsidR="00D42470" w:rsidRPr="00681AE6" w:rsidRDefault="00D42470" w:rsidP="00D42470"/>
        </w:tc>
        <w:tc>
          <w:tcPr>
            <w:tcW w:w="964" w:type="pct"/>
            <w:vMerge/>
          </w:tcPr>
          <w:p w14:paraId="04C216B4" w14:textId="77777777" w:rsidR="00D42470" w:rsidRPr="00681AE6" w:rsidRDefault="00D42470" w:rsidP="00D42470"/>
        </w:tc>
        <w:tc>
          <w:tcPr>
            <w:tcW w:w="266" w:type="pct"/>
            <w:vAlign w:val="center"/>
          </w:tcPr>
          <w:p w14:paraId="24EDBB21" w14:textId="77777777" w:rsidR="00D42470" w:rsidRPr="00681AE6" w:rsidRDefault="00D42470" w:rsidP="00D42470">
            <w:pPr>
              <w:jc w:val="center"/>
            </w:pPr>
          </w:p>
        </w:tc>
        <w:tc>
          <w:tcPr>
            <w:tcW w:w="3524" w:type="pct"/>
            <w:vAlign w:val="center"/>
          </w:tcPr>
          <w:p w14:paraId="4F309C42" w14:textId="77777777" w:rsidR="00D42470" w:rsidRPr="00681AE6" w:rsidRDefault="00D42470" w:rsidP="00D42470">
            <w:r w:rsidRPr="00681AE6">
              <w:t>Otro</w:t>
            </w:r>
          </w:p>
        </w:tc>
      </w:tr>
      <w:tr w:rsidR="00D42470" w:rsidRPr="00681AE6" w14:paraId="63C9F971" w14:textId="77777777" w:rsidTr="0031512B">
        <w:trPr>
          <w:trHeight w:val="372"/>
        </w:trPr>
        <w:tc>
          <w:tcPr>
            <w:tcW w:w="246" w:type="pct"/>
            <w:vMerge/>
          </w:tcPr>
          <w:p w14:paraId="44F8FDF0" w14:textId="77777777" w:rsidR="00D42470" w:rsidRPr="00681AE6" w:rsidRDefault="00D42470" w:rsidP="00D42470"/>
        </w:tc>
        <w:tc>
          <w:tcPr>
            <w:tcW w:w="964" w:type="pct"/>
            <w:vMerge/>
          </w:tcPr>
          <w:p w14:paraId="1F32AF04" w14:textId="77777777" w:rsidR="00D42470" w:rsidRPr="00681AE6" w:rsidRDefault="00D42470" w:rsidP="00D42470"/>
        </w:tc>
        <w:tc>
          <w:tcPr>
            <w:tcW w:w="3790" w:type="pct"/>
            <w:gridSpan w:val="2"/>
            <w:vAlign w:val="center"/>
          </w:tcPr>
          <w:p w14:paraId="7670E339" w14:textId="77777777" w:rsidR="00D42470" w:rsidRPr="00681AE6" w:rsidRDefault="00E53682" w:rsidP="00D42470">
            <w:r w:rsidRPr="00681AE6">
              <w:t>Detalles</w:t>
            </w:r>
            <w:r w:rsidR="00D42470" w:rsidRPr="00681AE6">
              <w:t xml:space="preserve">: </w:t>
            </w:r>
          </w:p>
        </w:tc>
      </w:tr>
    </w:tbl>
    <w:p w14:paraId="56734814" w14:textId="77777777" w:rsidR="00446EBC" w:rsidRDefault="00446EBC" w:rsidP="005933B2">
      <w:pPr>
        <w:spacing w:after="0" w:line="240" w:lineRule="auto"/>
        <w:ind w:left="576"/>
        <w:contextualSpacing/>
        <w:outlineLvl w:val="0"/>
        <w:rPr>
          <w:rFonts w:ascii="Calibri" w:eastAsia="Calibri" w:hAnsi="Calibri" w:cs="Calibri"/>
          <w:b/>
          <w:sz w:val="24"/>
          <w:szCs w:val="20"/>
        </w:rPr>
      </w:pPr>
      <w:bookmarkStart w:id="71" w:name="_Toc352840387"/>
      <w:bookmarkStart w:id="72" w:name="_Toc352841447"/>
      <w:bookmarkStart w:id="73" w:name="_Toc353998113"/>
      <w:bookmarkStart w:id="74" w:name="_Toc353998186"/>
      <w:bookmarkStart w:id="75" w:name="_Toc382383538"/>
      <w:bookmarkStart w:id="76" w:name="_Toc382472360"/>
      <w:bookmarkStart w:id="77" w:name="_Toc390184271"/>
      <w:bookmarkStart w:id="78" w:name="_Toc390360002"/>
      <w:bookmarkStart w:id="79" w:name="_Toc390777023"/>
      <w:bookmarkStart w:id="80" w:name="_Toc447875234"/>
      <w:bookmarkStart w:id="81" w:name="_Toc449085412"/>
    </w:p>
    <w:p w14:paraId="1FA113EA" w14:textId="77777777" w:rsidR="00D42470" w:rsidRDefault="00D42470" w:rsidP="00CE1ADA">
      <w:pPr>
        <w:pStyle w:val="Ttulo2"/>
        <w:ind w:left="567"/>
      </w:pPr>
      <w:bookmarkStart w:id="82" w:name="_Toc536697591"/>
      <w:r w:rsidRPr="00D42470">
        <w:t>Materia Específica Objeto de la Fiscalización Ambiental</w:t>
      </w:r>
      <w:bookmarkEnd w:id="71"/>
      <w:bookmarkEnd w:id="72"/>
      <w:bookmarkEnd w:id="73"/>
      <w:bookmarkEnd w:id="74"/>
      <w:bookmarkEnd w:id="75"/>
      <w:bookmarkEnd w:id="76"/>
      <w:bookmarkEnd w:id="77"/>
      <w:bookmarkEnd w:id="78"/>
      <w:bookmarkEnd w:id="79"/>
      <w:bookmarkEnd w:id="80"/>
      <w:bookmarkEnd w:id="81"/>
      <w:bookmarkEnd w:id="8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6AACABE8" w14:textId="77777777" w:rsidTr="003E5AF3">
        <w:trPr>
          <w:trHeight w:val="1555"/>
          <w:jc w:val="center"/>
        </w:trPr>
        <w:tc>
          <w:tcPr>
            <w:tcW w:w="5000" w:type="pct"/>
            <w:tcBorders>
              <w:top w:val="single" w:sz="4" w:space="0" w:color="auto"/>
              <w:left w:val="single" w:sz="4" w:space="0" w:color="auto"/>
              <w:bottom w:val="single" w:sz="4" w:space="0" w:color="auto"/>
              <w:right w:val="single" w:sz="4" w:space="0" w:color="auto"/>
            </w:tcBorders>
            <w:vAlign w:val="center"/>
          </w:tcPr>
          <w:p w14:paraId="4490F5A2" w14:textId="62883889" w:rsidR="00320D20" w:rsidRPr="00320D20" w:rsidRDefault="0084257E" w:rsidP="000F2663">
            <w:pPr>
              <w:pStyle w:val="Prrafodelista"/>
              <w:numPr>
                <w:ilvl w:val="0"/>
                <w:numId w:val="4"/>
              </w:numPr>
              <w:rPr>
                <w:rFonts w:ascii="Calibri" w:eastAsia="Times New Roman" w:hAnsi="Calibri" w:cs="Calibri"/>
                <w:color w:val="000000" w:themeColor="text1"/>
                <w:sz w:val="20"/>
                <w:szCs w:val="20"/>
                <w:lang w:eastAsia="es-CL"/>
              </w:rPr>
            </w:pPr>
            <w:r>
              <w:rPr>
                <w:rFonts w:ascii="Calibri" w:eastAsia="Times New Roman" w:hAnsi="Calibri" w:cs="Calibri"/>
                <w:color w:val="000000" w:themeColor="text1"/>
                <w:sz w:val="20"/>
                <w:szCs w:val="20"/>
                <w:lang w:eastAsia="es-CL"/>
              </w:rPr>
              <w:t>Recepción, disposición y lavado</w:t>
            </w:r>
            <w:r w:rsidR="00320D20" w:rsidRPr="00320D20">
              <w:rPr>
                <w:rFonts w:ascii="Calibri" w:eastAsia="Times New Roman" w:hAnsi="Calibri" w:cs="Calibri"/>
                <w:color w:val="000000" w:themeColor="text1"/>
                <w:sz w:val="20"/>
                <w:szCs w:val="20"/>
                <w:lang w:eastAsia="es-CL"/>
              </w:rPr>
              <w:t xml:space="preserve"> de redes sucias</w:t>
            </w:r>
          </w:p>
          <w:p w14:paraId="507FC4AE" w14:textId="77777777" w:rsidR="00320D20" w:rsidRPr="00320D20" w:rsidRDefault="00320D20" w:rsidP="000F2663">
            <w:pPr>
              <w:pStyle w:val="Prrafodelista"/>
              <w:numPr>
                <w:ilvl w:val="0"/>
                <w:numId w:val="4"/>
              </w:numPr>
              <w:rPr>
                <w:rFonts w:ascii="Calibri" w:eastAsia="Times New Roman" w:hAnsi="Calibri" w:cs="Calibri"/>
                <w:color w:val="000000" w:themeColor="text1"/>
                <w:sz w:val="20"/>
                <w:szCs w:val="20"/>
                <w:lang w:eastAsia="es-CL"/>
              </w:rPr>
            </w:pPr>
            <w:r w:rsidRPr="00320D20">
              <w:rPr>
                <w:rFonts w:ascii="Calibri" w:eastAsia="Times New Roman" w:hAnsi="Calibri" w:cs="Calibri"/>
                <w:color w:val="000000" w:themeColor="text1"/>
                <w:sz w:val="20"/>
                <w:szCs w:val="20"/>
                <w:lang w:eastAsia="es-CL"/>
              </w:rPr>
              <w:t>Planta de tratamiento de RILES</w:t>
            </w:r>
          </w:p>
          <w:p w14:paraId="4962938C" w14:textId="77777777" w:rsidR="00320D20" w:rsidRPr="00AC7DE8" w:rsidRDefault="00320D20" w:rsidP="000F2663">
            <w:pPr>
              <w:pStyle w:val="Prrafodelista"/>
              <w:numPr>
                <w:ilvl w:val="0"/>
                <w:numId w:val="4"/>
              </w:numPr>
              <w:rPr>
                <w:rFonts w:ascii="Calibri" w:eastAsia="Times New Roman" w:hAnsi="Calibri" w:cs="Calibri"/>
                <w:color w:val="FF0000"/>
                <w:sz w:val="20"/>
                <w:szCs w:val="20"/>
                <w:lang w:eastAsia="es-CL"/>
              </w:rPr>
            </w:pPr>
            <w:r w:rsidRPr="00320D20">
              <w:rPr>
                <w:rFonts w:ascii="Calibri" w:eastAsia="Times New Roman" w:hAnsi="Calibri" w:cs="Calibri"/>
                <w:color w:val="000000" w:themeColor="text1"/>
                <w:sz w:val="20"/>
                <w:szCs w:val="20"/>
                <w:lang w:eastAsia="es-CL"/>
              </w:rPr>
              <w:t>Impregnación de redes</w:t>
            </w:r>
          </w:p>
          <w:p w14:paraId="22417E74" w14:textId="77777777" w:rsidR="00AC7DE8" w:rsidRPr="0046349F" w:rsidRDefault="00AC7DE8" w:rsidP="000F2663">
            <w:pPr>
              <w:pStyle w:val="Prrafodelista"/>
              <w:numPr>
                <w:ilvl w:val="0"/>
                <w:numId w:val="4"/>
              </w:numPr>
              <w:rPr>
                <w:rFonts w:ascii="Calibri" w:eastAsia="Times New Roman" w:hAnsi="Calibri" w:cs="Calibri"/>
                <w:color w:val="FF0000"/>
                <w:sz w:val="20"/>
                <w:szCs w:val="20"/>
                <w:lang w:eastAsia="es-CL"/>
              </w:rPr>
            </w:pPr>
            <w:r w:rsidRPr="00AC7DE8">
              <w:rPr>
                <w:rFonts w:ascii="Calibri" w:eastAsia="Times New Roman" w:hAnsi="Calibri" w:cs="Calibri"/>
                <w:sz w:val="20"/>
                <w:szCs w:val="20"/>
                <w:lang w:eastAsia="es-CL"/>
              </w:rPr>
              <w:t>Residuos peligrosos</w:t>
            </w:r>
          </w:p>
          <w:p w14:paraId="71C69771" w14:textId="2C508BC6" w:rsidR="0046349F" w:rsidRPr="00006AE4" w:rsidRDefault="0046349F" w:rsidP="000F2663">
            <w:pPr>
              <w:pStyle w:val="Prrafodelista"/>
              <w:numPr>
                <w:ilvl w:val="0"/>
                <w:numId w:val="4"/>
              </w:numPr>
              <w:rPr>
                <w:rFonts w:ascii="Calibri" w:eastAsia="Times New Roman" w:hAnsi="Calibri" w:cs="Calibri"/>
                <w:color w:val="FF0000"/>
                <w:sz w:val="20"/>
                <w:szCs w:val="20"/>
                <w:lang w:eastAsia="es-CL"/>
              </w:rPr>
            </w:pPr>
            <w:r w:rsidRPr="0046349F">
              <w:rPr>
                <w:rFonts w:ascii="Calibri" w:eastAsia="Times New Roman" w:hAnsi="Calibri" w:cs="Calibri"/>
                <w:sz w:val="20"/>
                <w:szCs w:val="20"/>
                <w:lang w:eastAsia="es-CL"/>
              </w:rPr>
              <w:t>Residuos industriales asimilables a domiciliarios</w:t>
            </w:r>
          </w:p>
        </w:tc>
      </w:tr>
    </w:tbl>
    <w:p w14:paraId="4527D621" w14:textId="36120A3F" w:rsidR="00404E82" w:rsidRDefault="00404E82" w:rsidP="00D42470">
      <w:pPr>
        <w:spacing w:after="0" w:line="240" w:lineRule="auto"/>
        <w:jc w:val="both"/>
        <w:rPr>
          <w:rFonts w:ascii="Calibri" w:eastAsia="Calibri" w:hAnsi="Calibri" w:cs="Times New Roman"/>
        </w:rPr>
      </w:pPr>
    </w:p>
    <w:p w14:paraId="6D1FF0D8" w14:textId="73744654" w:rsidR="00320D20" w:rsidRDefault="00320D20" w:rsidP="00D42470">
      <w:pPr>
        <w:spacing w:after="0" w:line="240" w:lineRule="auto"/>
        <w:jc w:val="both"/>
        <w:rPr>
          <w:rFonts w:ascii="Calibri" w:eastAsia="Calibri" w:hAnsi="Calibri" w:cs="Times New Roman"/>
        </w:rPr>
      </w:pPr>
    </w:p>
    <w:p w14:paraId="5EF090EE" w14:textId="244266B0" w:rsidR="00D42470" w:rsidRDefault="00D42470" w:rsidP="00320D20">
      <w:pPr>
        <w:pStyle w:val="Ttulo2"/>
        <w:ind w:left="567"/>
      </w:pPr>
      <w:bookmarkStart w:id="83" w:name="_Toc352162452"/>
      <w:bookmarkStart w:id="84" w:name="_Toc352162789"/>
      <w:bookmarkStart w:id="85" w:name="_Toc352840388"/>
      <w:bookmarkStart w:id="86" w:name="_Toc352841448"/>
      <w:bookmarkStart w:id="87" w:name="_Toc353998114"/>
      <w:bookmarkStart w:id="88" w:name="_Toc353998187"/>
      <w:bookmarkStart w:id="89" w:name="_Toc382383539"/>
      <w:bookmarkStart w:id="90" w:name="_Toc382472361"/>
      <w:bookmarkStart w:id="91" w:name="_Toc390184272"/>
      <w:bookmarkStart w:id="92" w:name="_Toc390360003"/>
      <w:bookmarkStart w:id="93" w:name="_Toc390777024"/>
      <w:bookmarkStart w:id="94" w:name="_Toc447875235"/>
      <w:bookmarkStart w:id="95" w:name="_Toc449085413"/>
      <w:bookmarkStart w:id="96" w:name="_Toc536697592"/>
      <w:r w:rsidRPr="00D42470">
        <w:t>Aspectos relativos a la ejecución de la Inspección Ambiental</w:t>
      </w:r>
      <w:bookmarkStart w:id="97" w:name="_Toc353998115"/>
      <w:bookmarkStart w:id="98" w:name="_Toc353998188"/>
      <w:bookmarkStart w:id="99" w:name="_Toc382383540"/>
      <w:bookmarkStart w:id="100" w:name="_Toc382472362"/>
      <w:bookmarkStart w:id="101" w:name="_Toc390184273"/>
      <w:bookmarkStart w:id="102" w:name="_Toc390360004"/>
      <w:bookmarkStart w:id="103" w:name="_Toc390777025"/>
      <w:bookmarkStart w:id="104" w:name="_Toc447875236"/>
      <w:bookmarkEnd w:id="83"/>
      <w:bookmarkEnd w:id="84"/>
      <w:bookmarkEnd w:id="85"/>
      <w:bookmarkEnd w:id="86"/>
      <w:bookmarkEnd w:id="87"/>
      <w:bookmarkEnd w:id="88"/>
      <w:bookmarkEnd w:id="89"/>
      <w:bookmarkEnd w:id="90"/>
      <w:bookmarkEnd w:id="91"/>
      <w:bookmarkEnd w:id="92"/>
      <w:bookmarkEnd w:id="93"/>
      <w:bookmarkEnd w:id="94"/>
      <w:bookmarkEnd w:id="95"/>
      <w:bookmarkEnd w:id="96"/>
    </w:p>
    <w:p w14:paraId="4DF4E8AE" w14:textId="77777777" w:rsidR="00D14AAD" w:rsidRPr="00CE1ADA" w:rsidRDefault="00D42470" w:rsidP="00D14AAD">
      <w:pPr>
        <w:pStyle w:val="Ttulo3"/>
        <w:spacing w:line="240" w:lineRule="auto"/>
        <w:contextualSpacing/>
        <w:jc w:val="both"/>
        <w:rPr>
          <w:rFonts w:asciiTheme="minorHAnsi" w:hAnsiTheme="minorHAnsi" w:cstheme="minorHAnsi"/>
        </w:rPr>
      </w:pPr>
      <w:bookmarkStart w:id="105" w:name="_Toc449085414"/>
      <w:bookmarkStart w:id="106" w:name="_Toc536697593"/>
      <w:r w:rsidRPr="00CE1ADA">
        <w:rPr>
          <w:rFonts w:asciiTheme="minorHAnsi" w:hAnsiTheme="minorHAnsi" w:cstheme="minorHAnsi"/>
        </w:rPr>
        <w:t>Ejecución de la inspección</w:t>
      </w:r>
      <w:bookmarkEnd w:id="106"/>
      <w:r w:rsidRPr="00CE1ADA">
        <w:rPr>
          <w:rFonts w:asciiTheme="minorHAnsi" w:hAnsiTheme="minorHAnsi" w:cstheme="minorHAnsi"/>
        </w:rPr>
        <w:t xml:space="preserve"> </w:t>
      </w:r>
      <w:bookmarkEnd w:id="97"/>
      <w:bookmarkEnd w:id="98"/>
      <w:bookmarkEnd w:id="99"/>
      <w:bookmarkEnd w:id="100"/>
      <w:bookmarkEnd w:id="101"/>
      <w:bookmarkEnd w:id="102"/>
      <w:bookmarkEnd w:id="103"/>
      <w:bookmarkEnd w:id="104"/>
      <w:bookmarkEnd w:id="10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3A5DC042"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78F3C78"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5E73C6">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5D0F9897"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auxilio de fuerza pública</w:t>
            </w:r>
            <w:r w:rsidRPr="001F5B0A">
              <w:rPr>
                <w:rFonts w:ascii="Calibri" w:eastAsia="Calibri" w:hAnsi="Calibri" w:cs="Times New Roman"/>
                <w:b/>
                <w:color w:val="000000" w:themeColor="text1"/>
                <w:sz w:val="20"/>
                <w:szCs w:val="20"/>
              </w:rPr>
              <w:t xml:space="preserve">: </w:t>
            </w:r>
            <w:r w:rsidR="005E73C6" w:rsidRPr="005E73C6">
              <w:rPr>
                <w:rFonts w:ascii="Calibri" w:eastAsia="Calibri" w:hAnsi="Calibri" w:cs="Times New Roman"/>
                <w:color w:val="000000" w:themeColor="text1"/>
                <w:sz w:val="20"/>
                <w:szCs w:val="20"/>
              </w:rPr>
              <w:t>NO</w:t>
            </w:r>
          </w:p>
        </w:tc>
      </w:tr>
      <w:tr w:rsidR="00D42470" w:rsidRPr="00D42470" w14:paraId="23477DC8"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9A570EE" w14:textId="77777777" w:rsidR="00D42470" w:rsidRPr="005E73C6"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005E73C6">
              <w:rPr>
                <w:rFonts w:ascii="Calibri" w:eastAsia="Calibri" w:hAnsi="Calibri" w:cs="Times New Roman"/>
                <w:b/>
                <w:sz w:val="20"/>
                <w:szCs w:val="20"/>
              </w:rPr>
              <w:t xml:space="preserve"> </w:t>
            </w:r>
            <w:r w:rsidRPr="00D42470">
              <w:rPr>
                <w:rFonts w:ascii="Calibri" w:eastAsia="Calibri" w:hAnsi="Calibri" w:cs="Times New Roman"/>
                <w:b/>
                <w:color w:val="FF0000"/>
                <w:sz w:val="20"/>
                <w:szCs w:val="20"/>
              </w:rPr>
              <w:t xml:space="preserve"> </w:t>
            </w:r>
            <w:r w:rsidR="003E5AF3" w:rsidRPr="003E5AF3">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AEA22D8"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5E73C6">
              <w:rPr>
                <w:rFonts w:ascii="Calibri" w:eastAsia="Calibri" w:hAnsi="Calibri" w:cs="Times New Roman"/>
                <w:b/>
                <w:sz w:val="20"/>
                <w:szCs w:val="20"/>
              </w:rPr>
              <w:t xml:space="preserve"> </w:t>
            </w:r>
            <w:r w:rsidR="003E5AF3" w:rsidRPr="003E5AF3">
              <w:rPr>
                <w:rFonts w:ascii="Calibri" w:eastAsia="Calibri" w:hAnsi="Calibri" w:cs="Times New Roman"/>
                <w:sz w:val="20"/>
                <w:szCs w:val="20"/>
              </w:rPr>
              <w:t>SI</w:t>
            </w:r>
          </w:p>
        </w:tc>
      </w:tr>
      <w:tr w:rsidR="00D42470" w:rsidRPr="00D42470" w14:paraId="0C9E69DD"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325648C" w14:textId="613485FC" w:rsidR="002F4CD5" w:rsidRDefault="00D42470" w:rsidP="00C24A92">
            <w:pPr>
              <w:spacing w:after="0" w:line="0" w:lineRule="atLeast"/>
              <w:jc w:val="both"/>
              <w:rPr>
                <w:rFonts w:ascii="Calibri" w:eastAsia="Calibri" w:hAnsi="Calibri" w:cs="Times New Roman"/>
                <w:b/>
                <w:color w:val="FF0000"/>
                <w:sz w:val="20"/>
                <w:szCs w:val="20"/>
              </w:rPr>
            </w:pPr>
            <w:r w:rsidRPr="00D42470">
              <w:rPr>
                <w:rFonts w:ascii="Calibri" w:eastAsia="Calibri" w:hAnsi="Calibri" w:cs="Times New Roman"/>
                <w:b/>
                <w:sz w:val="20"/>
                <w:szCs w:val="20"/>
              </w:rPr>
              <w:t>Observaciones:</w:t>
            </w:r>
            <w:r w:rsidR="005E73C6">
              <w:rPr>
                <w:rFonts w:ascii="Calibri" w:eastAsia="Calibri" w:hAnsi="Calibri" w:cs="Times New Roman"/>
                <w:b/>
                <w:sz w:val="20"/>
                <w:szCs w:val="20"/>
              </w:rPr>
              <w:t xml:space="preserve"> </w:t>
            </w:r>
            <w:r w:rsidRPr="00D42470">
              <w:rPr>
                <w:rFonts w:ascii="Calibri" w:eastAsia="Calibri" w:hAnsi="Calibri" w:cs="Times New Roman"/>
                <w:b/>
                <w:color w:val="FF0000"/>
                <w:sz w:val="20"/>
                <w:szCs w:val="20"/>
              </w:rPr>
              <w:t xml:space="preserve"> </w:t>
            </w:r>
          </w:p>
          <w:p w14:paraId="3704F1E9" w14:textId="77777777" w:rsidR="002F4CD5" w:rsidRDefault="002F4CD5" w:rsidP="00C24A92">
            <w:pPr>
              <w:spacing w:after="0" w:line="0" w:lineRule="atLeast"/>
              <w:jc w:val="both"/>
              <w:rPr>
                <w:rFonts w:ascii="Calibri" w:eastAsia="Calibri" w:hAnsi="Calibri" w:cs="Times New Roman"/>
                <w:b/>
                <w:color w:val="FF0000"/>
                <w:sz w:val="20"/>
                <w:szCs w:val="20"/>
              </w:rPr>
            </w:pPr>
          </w:p>
          <w:p w14:paraId="1F70FB22" w14:textId="29682D88" w:rsidR="002F4CD5" w:rsidRDefault="00354106" w:rsidP="00C24A92">
            <w:pPr>
              <w:spacing w:after="0" w:line="0" w:lineRule="atLeast"/>
              <w:jc w:val="both"/>
              <w:rPr>
                <w:rFonts w:ascii="Calibri" w:eastAsia="Calibri" w:hAnsi="Calibri" w:cs="Times New Roman"/>
                <w:sz w:val="20"/>
                <w:szCs w:val="20"/>
              </w:rPr>
            </w:pPr>
            <w:r>
              <w:rPr>
                <w:rFonts w:ascii="Calibri" w:eastAsia="Calibri" w:hAnsi="Calibri" w:cs="Times New Roman"/>
                <w:sz w:val="20"/>
                <w:szCs w:val="20"/>
              </w:rPr>
              <w:t>Mediante A</w:t>
            </w:r>
            <w:r w:rsidR="000C6FAF">
              <w:rPr>
                <w:rFonts w:ascii="Calibri" w:eastAsia="Calibri" w:hAnsi="Calibri" w:cs="Times New Roman"/>
                <w:sz w:val="20"/>
                <w:szCs w:val="20"/>
              </w:rPr>
              <w:t>cta</w:t>
            </w:r>
            <w:r>
              <w:rPr>
                <w:rFonts w:ascii="Calibri" w:eastAsia="Calibri" w:hAnsi="Calibri" w:cs="Times New Roman"/>
                <w:sz w:val="20"/>
                <w:szCs w:val="20"/>
              </w:rPr>
              <w:t xml:space="preserve"> de Inspección Ambiental </w:t>
            </w:r>
            <w:r w:rsidR="00BA6ECC">
              <w:rPr>
                <w:rFonts w:ascii="Calibri" w:eastAsia="Calibri" w:hAnsi="Calibri" w:cs="Times New Roman"/>
                <w:sz w:val="20"/>
                <w:szCs w:val="20"/>
              </w:rPr>
              <w:t>(Anexo</w:t>
            </w:r>
            <w:r>
              <w:rPr>
                <w:rFonts w:ascii="Calibri" w:eastAsia="Calibri" w:hAnsi="Calibri" w:cs="Times New Roman"/>
                <w:sz w:val="20"/>
                <w:szCs w:val="20"/>
              </w:rPr>
              <w:t xml:space="preserve"> N°1)</w:t>
            </w:r>
            <w:r w:rsidR="003E5AF3" w:rsidRPr="003E5AF3">
              <w:rPr>
                <w:rFonts w:ascii="Calibri" w:eastAsia="Calibri" w:hAnsi="Calibri" w:cs="Times New Roman"/>
                <w:sz w:val="20"/>
                <w:szCs w:val="20"/>
              </w:rPr>
              <w:t xml:space="preserve"> </w:t>
            </w:r>
            <w:r>
              <w:rPr>
                <w:rFonts w:ascii="Calibri" w:eastAsia="Calibri" w:hAnsi="Calibri" w:cs="Times New Roman"/>
                <w:sz w:val="20"/>
                <w:szCs w:val="20"/>
              </w:rPr>
              <w:t xml:space="preserve">se otorgó un plazo de 5 días hábiles al titular para entregar a la SMA Región de Aysén, </w:t>
            </w:r>
            <w:r w:rsidR="00DD72D6">
              <w:rPr>
                <w:rFonts w:ascii="Calibri" w:eastAsia="Calibri" w:hAnsi="Calibri" w:cs="Times New Roman"/>
                <w:sz w:val="20"/>
                <w:szCs w:val="20"/>
              </w:rPr>
              <w:t xml:space="preserve">registro de </w:t>
            </w:r>
            <w:r w:rsidR="00A72457">
              <w:rPr>
                <w:rFonts w:ascii="Calibri" w:eastAsia="Calibri" w:hAnsi="Calibri" w:cs="Times New Roman"/>
                <w:sz w:val="20"/>
                <w:szCs w:val="20"/>
              </w:rPr>
              <w:t xml:space="preserve">guías de despacho emitidas por la empresa Exportadora Los Fiordos Ltda. Desde junio 2015 a julio 2018, de los siguientes elementos ingresados al Taller de Lavado, reparación y pintura de redes B&amp;B; </w:t>
            </w:r>
            <w:r>
              <w:rPr>
                <w:rFonts w:ascii="Calibri" w:eastAsia="Calibri" w:hAnsi="Calibri" w:cs="Times New Roman"/>
                <w:sz w:val="20"/>
                <w:szCs w:val="20"/>
              </w:rPr>
              <w:t>p</w:t>
            </w:r>
            <w:r w:rsidR="00A72457">
              <w:rPr>
                <w:rFonts w:ascii="Calibri" w:eastAsia="Calibri" w:hAnsi="Calibri" w:cs="Times New Roman"/>
                <w:sz w:val="20"/>
                <w:szCs w:val="20"/>
              </w:rPr>
              <w:t xml:space="preserve">asillos de módulo de cultivo, boyas, flotadores, tambores vacíos de pintura </w:t>
            </w:r>
            <w:proofErr w:type="spellStart"/>
            <w:r w:rsidR="00A72457">
              <w:rPr>
                <w:rFonts w:ascii="Calibri" w:eastAsia="Calibri" w:hAnsi="Calibri" w:cs="Times New Roman"/>
                <w:sz w:val="20"/>
                <w:szCs w:val="20"/>
              </w:rPr>
              <w:t>antifouling</w:t>
            </w:r>
            <w:proofErr w:type="spellEnd"/>
            <w:r w:rsidR="00A72457">
              <w:rPr>
                <w:rFonts w:ascii="Calibri" w:eastAsia="Calibri" w:hAnsi="Calibri" w:cs="Times New Roman"/>
                <w:sz w:val="20"/>
                <w:szCs w:val="20"/>
              </w:rPr>
              <w:t xml:space="preserve"> marca </w:t>
            </w:r>
            <w:proofErr w:type="spellStart"/>
            <w:r w:rsidR="00A72457">
              <w:rPr>
                <w:rFonts w:ascii="Calibri" w:eastAsia="Calibri" w:hAnsi="Calibri" w:cs="Times New Roman"/>
                <w:sz w:val="20"/>
                <w:szCs w:val="20"/>
              </w:rPr>
              <w:t>Ceresita</w:t>
            </w:r>
            <w:proofErr w:type="spellEnd"/>
            <w:r w:rsidR="00A72457">
              <w:rPr>
                <w:rFonts w:ascii="Calibri" w:eastAsia="Calibri" w:hAnsi="Calibri" w:cs="Times New Roman"/>
                <w:sz w:val="20"/>
                <w:szCs w:val="20"/>
              </w:rPr>
              <w:t xml:space="preserve">, </w:t>
            </w:r>
            <w:proofErr w:type="spellStart"/>
            <w:r w:rsidR="00A72457">
              <w:rPr>
                <w:rFonts w:ascii="Calibri" w:eastAsia="Calibri" w:hAnsi="Calibri" w:cs="Times New Roman"/>
                <w:sz w:val="20"/>
                <w:szCs w:val="20"/>
              </w:rPr>
              <w:t>bins</w:t>
            </w:r>
            <w:proofErr w:type="spellEnd"/>
            <w:r w:rsidR="00A72457">
              <w:rPr>
                <w:rFonts w:ascii="Calibri" w:eastAsia="Calibri" w:hAnsi="Calibri" w:cs="Times New Roman"/>
                <w:sz w:val="20"/>
                <w:szCs w:val="20"/>
              </w:rPr>
              <w:t xml:space="preserve"> de pinturas vacíos </w:t>
            </w:r>
            <w:proofErr w:type="spellStart"/>
            <w:r w:rsidR="00A72457">
              <w:rPr>
                <w:rFonts w:ascii="Calibri" w:eastAsia="Calibri" w:hAnsi="Calibri" w:cs="Times New Roman"/>
                <w:sz w:val="20"/>
                <w:szCs w:val="20"/>
              </w:rPr>
              <w:t>Aquanet</w:t>
            </w:r>
            <w:proofErr w:type="spellEnd"/>
            <w:r w:rsidR="00A72457">
              <w:rPr>
                <w:rFonts w:ascii="Calibri" w:eastAsia="Calibri" w:hAnsi="Calibri" w:cs="Times New Roman"/>
                <w:sz w:val="20"/>
                <w:szCs w:val="20"/>
              </w:rPr>
              <w:t>, restos de redes, fierros, estructuras plásticas utilizadas en la operación de centros de engorda y plumavit</w:t>
            </w:r>
            <w:r w:rsidR="00C24A92">
              <w:rPr>
                <w:rFonts w:ascii="Calibri" w:eastAsia="Calibri" w:hAnsi="Calibri" w:cs="Times New Roman"/>
                <w:sz w:val="20"/>
                <w:szCs w:val="20"/>
              </w:rPr>
              <w:t xml:space="preserve">. </w:t>
            </w:r>
          </w:p>
          <w:p w14:paraId="1CA7820A" w14:textId="77777777" w:rsidR="002F4CD5" w:rsidRDefault="002F4CD5" w:rsidP="00C24A92">
            <w:pPr>
              <w:spacing w:after="0" w:line="0" w:lineRule="atLeast"/>
              <w:jc w:val="both"/>
              <w:rPr>
                <w:rFonts w:ascii="Calibri" w:eastAsia="Calibri" w:hAnsi="Calibri" w:cs="Times New Roman"/>
                <w:sz w:val="20"/>
                <w:szCs w:val="20"/>
              </w:rPr>
            </w:pPr>
          </w:p>
          <w:p w14:paraId="1E43C84E" w14:textId="77777777" w:rsidR="00211B03" w:rsidRDefault="006D7A5B" w:rsidP="00C24A92">
            <w:pPr>
              <w:spacing w:after="0" w:line="0" w:lineRule="atLeast"/>
              <w:jc w:val="both"/>
              <w:rPr>
                <w:rFonts w:ascii="Calibri" w:eastAsia="Calibri" w:hAnsi="Calibri" w:cs="Times New Roman"/>
                <w:sz w:val="20"/>
                <w:szCs w:val="20"/>
              </w:rPr>
            </w:pPr>
            <w:r>
              <w:rPr>
                <w:rFonts w:ascii="Calibri" w:eastAsia="Calibri" w:hAnsi="Calibri" w:cs="Times New Roman"/>
                <w:sz w:val="20"/>
                <w:szCs w:val="20"/>
              </w:rPr>
              <w:t>La empresa respondió</w:t>
            </w:r>
            <w:r w:rsidR="00AB025B">
              <w:rPr>
                <w:rFonts w:ascii="Calibri" w:eastAsia="Calibri" w:hAnsi="Calibri" w:cs="Times New Roman"/>
                <w:sz w:val="20"/>
                <w:szCs w:val="20"/>
              </w:rPr>
              <w:t xml:space="preserve"> mediante</w:t>
            </w:r>
            <w:r w:rsidR="00942F73">
              <w:rPr>
                <w:rFonts w:ascii="Calibri" w:eastAsia="Calibri" w:hAnsi="Calibri" w:cs="Times New Roman"/>
                <w:sz w:val="20"/>
                <w:szCs w:val="20"/>
              </w:rPr>
              <w:t xml:space="preserve"> </w:t>
            </w:r>
            <w:r w:rsidR="00DD72D6">
              <w:rPr>
                <w:rFonts w:ascii="Calibri" w:eastAsia="Calibri" w:hAnsi="Calibri" w:cs="Times New Roman"/>
                <w:sz w:val="20"/>
                <w:szCs w:val="20"/>
              </w:rPr>
              <w:t>c</w:t>
            </w:r>
            <w:r w:rsidR="00876546">
              <w:rPr>
                <w:rFonts w:ascii="Calibri" w:eastAsia="Calibri" w:hAnsi="Calibri" w:cs="Times New Roman"/>
                <w:sz w:val="20"/>
                <w:szCs w:val="20"/>
              </w:rPr>
              <w:t>orreo electrónico de fecha 07</w:t>
            </w:r>
            <w:r w:rsidR="00DD72D6">
              <w:rPr>
                <w:rFonts w:ascii="Calibri" w:eastAsia="Calibri" w:hAnsi="Calibri" w:cs="Times New Roman"/>
                <w:sz w:val="20"/>
                <w:szCs w:val="20"/>
              </w:rPr>
              <w:t>.0</w:t>
            </w:r>
            <w:r w:rsidR="00876546">
              <w:rPr>
                <w:rFonts w:ascii="Calibri" w:eastAsia="Calibri" w:hAnsi="Calibri" w:cs="Times New Roman"/>
                <w:sz w:val="20"/>
                <w:szCs w:val="20"/>
              </w:rPr>
              <w:t>9</w:t>
            </w:r>
            <w:r w:rsidR="00DD72D6">
              <w:rPr>
                <w:rFonts w:ascii="Calibri" w:eastAsia="Calibri" w:hAnsi="Calibri" w:cs="Times New Roman"/>
                <w:sz w:val="20"/>
                <w:szCs w:val="20"/>
              </w:rPr>
              <w:t>.2018 en la cual</w:t>
            </w:r>
            <w:r w:rsidR="00415D6A">
              <w:rPr>
                <w:rFonts w:ascii="Calibri" w:eastAsia="Calibri" w:hAnsi="Calibri" w:cs="Times New Roman"/>
                <w:sz w:val="20"/>
                <w:szCs w:val="20"/>
              </w:rPr>
              <w:t xml:space="preserve"> adjunta</w:t>
            </w:r>
            <w:r w:rsidR="00AB025B">
              <w:rPr>
                <w:rFonts w:ascii="Calibri" w:eastAsia="Calibri" w:hAnsi="Calibri" w:cs="Times New Roman"/>
                <w:sz w:val="20"/>
                <w:szCs w:val="20"/>
              </w:rPr>
              <w:t xml:space="preserve"> </w:t>
            </w:r>
            <w:r w:rsidR="00DD72D6">
              <w:rPr>
                <w:rFonts w:ascii="Calibri" w:eastAsia="Calibri" w:hAnsi="Calibri" w:cs="Times New Roman"/>
                <w:sz w:val="20"/>
                <w:szCs w:val="20"/>
              </w:rPr>
              <w:t xml:space="preserve">lo solicitado </w:t>
            </w:r>
            <w:r w:rsidR="00415D6A">
              <w:rPr>
                <w:rFonts w:ascii="Calibri" w:eastAsia="Calibri" w:hAnsi="Calibri" w:cs="Times New Roman"/>
                <w:sz w:val="20"/>
                <w:szCs w:val="20"/>
              </w:rPr>
              <w:t xml:space="preserve">(Anexo </w:t>
            </w:r>
            <w:r w:rsidR="00BA6ECC">
              <w:rPr>
                <w:rFonts w:ascii="Calibri" w:eastAsia="Calibri" w:hAnsi="Calibri" w:cs="Times New Roman"/>
                <w:sz w:val="20"/>
                <w:szCs w:val="20"/>
              </w:rPr>
              <w:t>4</w:t>
            </w:r>
            <w:r w:rsidR="00415D6A">
              <w:rPr>
                <w:rFonts w:ascii="Calibri" w:eastAsia="Calibri" w:hAnsi="Calibri" w:cs="Times New Roman"/>
                <w:sz w:val="20"/>
                <w:szCs w:val="20"/>
              </w:rPr>
              <w:t>).</w:t>
            </w:r>
          </w:p>
          <w:p w14:paraId="08B115CF" w14:textId="7C8F3DD3" w:rsidR="002F4CD5" w:rsidRPr="00211B03" w:rsidRDefault="002F4CD5" w:rsidP="00C24A92">
            <w:pPr>
              <w:spacing w:after="0" w:line="0" w:lineRule="atLeast"/>
              <w:jc w:val="both"/>
              <w:rPr>
                <w:rFonts w:ascii="Calibri" w:eastAsia="Calibri" w:hAnsi="Calibri" w:cs="Times New Roman"/>
                <w:sz w:val="20"/>
                <w:szCs w:val="20"/>
              </w:rPr>
            </w:pPr>
          </w:p>
        </w:tc>
      </w:tr>
    </w:tbl>
    <w:p w14:paraId="344FF796"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107" w:name="_Toc390184274"/>
      <w:bookmarkStart w:id="108" w:name="_Toc390360005"/>
      <w:bookmarkStart w:id="109" w:name="_Toc390777026"/>
      <w:bookmarkStart w:id="110" w:name="_Toc447875237"/>
      <w:bookmarkStart w:id="111" w:name="_Toc449085415"/>
      <w:bookmarkStart w:id="112" w:name="_Toc352840390"/>
      <w:bookmarkStart w:id="113" w:name="_Toc352841450"/>
      <w:bookmarkStart w:id="114" w:name="_Toc353998117"/>
      <w:bookmarkStart w:id="115" w:name="_Toc353998190"/>
      <w:bookmarkStart w:id="116" w:name="_Toc382383541"/>
      <w:bookmarkStart w:id="117" w:name="_Toc382472363"/>
    </w:p>
    <w:p w14:paraId="7ADA0716" w14:textId="77777777" w:rsidR="005E73C6" w:rsidRDefault="005E73C6" w:rsidP="005933B2">
      <w:pPr>
        <w:spacing w:after="0" w:line="240" w:lineRule="auto"/>
        <w:ind w:left="720"/>
        <w:contextualSpacing/>
        <w:jc w:val="both"/>
        <w:outlineLvl w:val="1"/>
        <w:rPr>
          <w:rFonts w:ascii="Calibri" w:eastAsia="Calibri" w:hAnsi="Calibri" w:cs="Calibri"/>
          <w:b/>
        </w:rPr>
      </w:pPr>
    </w:p>
    <w:p w14:paraId="194ECFC7" w14:textId="6558715E" w:rsidR="00D42470" w:rsidRDefault="00D42470" w:rsidP="00EF1051">
      <w:pPr>
        <w:pStyle w:val="Ttulo3"/>
        <w:rPr>
          <w:rFonts w:eastAsia="Calibri"/>
        </w:rPr>
      </w:pPr>
      <w:bookmarkStart w:id="118" w:name="_Toc536697594"/>
      <w:r w:rsidRPr="00D42470">
        <w:rPr>
          <w:rFonts w:eastAsia="Calibri"/>
        </w:rPr>
        <w:lastRenderedPageBreak/>
        <w:t>Esquema de recorrido</w:t>
      </w:r>
      <w:bookmarkEnd w:id="118"/>
      <w:r w:rsidRPr="00D42470">
        <w:rPr>
          <w:rFonts w:eastAsia="Calibri"/>
        </w:rPr>
        <w:t xml:space="preserve"> </w:t>
      </w:r>
      <w:bookmarkEnd w:id="107"/>
      <w:bookmarkEnd w:id="108"/>
      <w:bookmarkEnd w:id="109"/>
      <w:bookmarkEnd w:id="110"/>
      <w:bookmarkEnd w:id="111"/>
    </w:p>
    <w:tbl>
      <w:tblPr>
        <w:tblStyle w:val="Tablaconcuadrcula"/>
        <w:tblW w:w="5000" w:type="pct"/>
        <w:tblLook w:val="04A0" w:firstRow="1" w:lastRow="0" w:firstColumn="1" w:lastColumn="0" w:noHBand="0" w:noVBand="1"/>
      </w:tblPr>
      <w:tblGrid>
        <w:gridCol w:w="9962"/>
      </w:tblGrid>
      <w:tr w:rsidR="00FC3B12" w:rsidRPr="00D42470" w14:paraId="6DFE44E3" w14:textId="77777777" w:rsidTr="006C50E9">
        <w:trPr>
          <w:trHeight w:val="8200"/>
        </w:trPr>
        <w:tc>
          <w:tcPr>
            <w:tcW w:w="5000" w:type="pct"/>
          </w:tcPr>
          <w:p w14:paraId="3FFAB015" w14:textId="77777777" w:rsidR="00FC3B12" w:rsidRPr="00664BC1" w:rsidRDefault="00FC3B12" w:rsidP="006C50E9">
            <w:pPr>
              <w:contextualSpacing/>
              <w:jc w:val="both"/>
              <w:outlineLvl w:val="1"/>
              <w:rPr>
                <w:b/>
                <w:color w:val="000000" w:themeColor="text1"/>
              </w:rPr>
            </w:pPr>
            <w:bookmarkStart w:id="119" w:name="_Hlk529521136"/>
            <w:bookmarkStart w:id="120" w:name="_Toc536697595"/>
            <w:r w:rsidRPr="00664BC1">
              <w:rPr>
                <w:b/>
                <w:color w:val="000000" w:themeColor="text1"/>
              </w:rPr>
              <w:t>Figura 4. Esquema de recorrido</w:t>
            </w:r>
            <w:bookmarkEnd w:id="120"/>
            <w:r w:rsidRPr="00664BC1">
              <w:rPr>
                <w:b/>
                <w:color w:val="000000" w:themeColor="text1"/>
              </w:rPr>
              <w:t xml:space="preserve"> </w:t>
            </w:r>
          </w:p>
          <w:p w14:paraId="0F41EC8D" w14:textId="77777777" w:rsidR="00FC3B12" w:rsidRPr="00D42470" w:rsidRDefault="00FC3B12" w:rsidP="006C50E9">
            <w:r w:rsidRPr="00664BC1">
              <w:t>(</w:t>
            </w:r>
            <w:r>
              <w:rPr>
                <w:i/>
              </w:rPr>
              <w:t xml:space="preserve">Fuente: Elaboración propia </w:t>
            </w:r>
            <w:r w:rsidRPr="00664BC1">
              <w:rPr>
                <w:i/>
              </w:rPr>
              <w:t xml:space="preserve">en base a superposición de imagen Google </w:t>
            </w:r>
            <w:proofErr w:type="spellStart"/>
            <w:r w:rsidRPr="00664BC1">
              <w:rPr>
                <w:i/>
              </w:rPr>
              <w:t>Earth</w:t>
            </w:r>
            <w:proofErr w:type="spellEnd"/>
            <w:r w:rsidRPr="00664BC1">
              <w:t>)</w:t>
            </w:r>
            <w:r>
              <w:rPr>
                <w:noProof/>
                <w:lang w:eastAsia="es-CL"/>
              </w:rPr>
              <w:t xml:space="preserve"> </w:t>
            </w:r>
          </w:p>
          <w:p w14:paraId="6F1C854F" w14:textId="77777777" w:rsidR="00FC3B12" w:rsidRPr="00D42470" w:rsidRDefault="00FC3B12" w:rsidP="006C50E9">
            <w:r>
              <w:rPr>
                <w:noProof/>
              </w:rPr>
              <w:drawing>
                <wp:anchor distT="0" distB="0" distL="114300" distR="114300" simplePos="0" relativeHeight="252306432" behindDoc="0" locked="0" layoutInCell="1" allowOverlap="1" wp14:anchorId="4EA5AF4D" wp14:editId="4542FA1C">
                  <wp:simplePos x="0" y="0"/>
                  <wp:positionH relativeFrom="column">
                    <wp:posOffset>184150</wp:posOffset>
                  </wp:positionH>
                  <wp:positionV relativeFrom="paragraph">
                    <wp:posOffset>32385</wp:posOffset>
                  </wp:positionV>
                  <wp:extent cx="5638800" cy="4705350"/>
                  <wp:effectExtent l="0" t="0" r="0" b="0"/>
                  <wp:wrapNone/>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5638800" cy="4705350"/>
                          </a:xfrm>
                          <a:prstGeom prst="rect">
                            <a:avLst/>
                          </a:prstGeom>
                        </pic:spPr>
                      </pic:pic>
                    </a:graphicData>
                  </a:graphic>
                  <wp14:sizeRelH relativeFrom="page">
                    <wp14:pctWidth>0</wp14:pctWidth>
                  </wp14:sizeRelH>
                  <wp14:sizeRelV relativeFrom="page">
                    <wp14:pctHeight>0</wp14:pctHeight>
                  </wp14:sizeRelV>
                </wp:anchor>
              </w:drawing>
            </w:r>
          </w:p>
          <w:p w14:paraId="3433085C" w14:textId="77777777" w:rsidR="00FC3B12" w:rsidRPr="00D42470" w:rsidRDefault="00FC3B12" w:rsidP="006C50E9">
            <w:r>
              <w:rPr>
                <w:noProof/>
                <w:lang w:eastAsia="es-CL"/>
              </w:rPr>
              <w:drawing>
                <wp:anchor distT="0" distB="0" distL="114300" distR="114300" simplePos="0" relativeHeight="252307456" behindDoc="0" locked="0" layoutInCell="1" allowOverlap="1" wp14:anchorId="3581D58C" wp14:editId="50EA1960">
                  <wp:simplePos x="0" y="0"/>
                  <wp:positionH relativeFrom="column">
                    <wp:posOffset>5055235</wp:posOffset>
                  </wp:positionH>
                  <wp:positionV relativeFrom="paragraph">
                    <wp:posOffset>137795</wp:posOffset>
                  </wp:positionV>
                  <wp:extent cx="312554" cy="381000"/>
                  <wp:effectExtent l="133350" t="133350" r="125730" b="133350"/>
                  <wp:wrapNone/>
                  <wp:docPr id="88" name="Imagen 88"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4"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312554" cy="381000"/>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p>
          <w:p w14:paraId="24D47130" w14:textId="77777777" w:rsidR="00FC3B12" w:rsidRPr="00D42470" w:rsidRDefault="00FC3B12" w:rsidP="006C50E9">
            <w:pPr>
              <w:tabs>
                <w:tab w:val="left" w:pos="3510"/>
              </w:tabs>
            </w:pPr>
            <w:r w:rsidRPr="000F2663">
              <w:rPr>
                <w:noProof/>
              </w:rPr>
              <mc:AlternateContent>
                <mc:Choice Requires="wps">
                  <w:drawing>
                    <wp:anchor distT="0" distB="0" distL="114300" distR="114300" simplePos="0" relativeHeight="252313600" behindDoc="0" locked="0" layoutInCell="1" allowOverlap="1" wp14:anchorId="3FDC5696" wp14:editId="02F282C0">
                      <wp:simplePos x="0" y="0"/>
                      <wp:positionH relativeFrom="column">
                        <wp:posOffset>4156075</wp:posOffset>
                      </wp:positionH>
                      <wp:positionV relativeFrom="paragraph">
                        <wp:posOffset>38100</wp:posOffset>
                      </wp:positionV>
                      <wp:extent cx="243840" cy="219075"/>
                      <wp:effectExtent l="0" t="0" r="22860" b="28575"/>
                      <wp:wrapNone/>
                      <wp:docPr id="76" name="Elipse 76"/>
                      <wp:cNvGraphicFramePr/>
                      <a:graphic xmlns:a="http://schemas.openxmlformats.org/drawingml/2006/main">
                        <a:graphicData uri="http://schemas.microsoft.com/office/word/2010/wordprocessingShape">
                          <wps:wsp>
                            <wps:cNvSpPr/>
                            <wps:spPr>
                              <a:xfrm flipH="1">
                                <a:off x="0" y="0"/>
                                <a:ext cx="243840" cy="219075"/>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474723E2" w14:textId="77777777" w:rsidR="008B79FB" w:rsidRPr="009D5BD9" w:rsidRDefault="008B79FB" w:rsidP="00FC3B12">
                                  <w:pPr>
                                    <w:jc w:val="center"/>
                                    <w:rPr>
                                      <w:color w:val="000000" w:themeColor="text1"/>
                                    </w:rPr>
                                  </w:pPr>
                                  <w:r>
                                    <w:rPr>
                                      <w:color w:val="000000" w:themeColor="text1"/>
                                    </w:rPr>
                                    <w:t>6</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FDC5696" id="Elipse 76" o:spid="_x0000_s1045" style="position:absolute;margin-left:327.25pt;margin-top:3pt;width:19.2pt;height:17.25pt;flip:x;z-index:25231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" fillcolor="yellow" strokecolor="#41719c" strokeweight="1pt">
                      <v:stroke joinstyle="miter"/>
                      <v:textbox inset="0,0,0,0">
                        <w:txbxContent>
                          <w:p w14:paraId="474723E2" w14:textId="77777777" w:rsidR="008B79FB" w:rsidRPr="009D5BD9" w:rsidRDefault="008B79FB" w:rsidP="00FC3B12">
                            <w:pPr>
                              <w:jc w:val="center"/>
                              <w:rPr>
                                <w:color w:val="000000" w:themeColor="text1"/>
                              </w:rPr>
                            </w:pPr>
                            <w:r>
                              <w:rPr>
                                <w:color w:val="000000" w:themeColor="text1"/>
                              </w:rPr>
                              <w:t>6</w:t>
                            </w:r>
                          </w:p>
                        </w:txbxContent>
                      </v:textbox>
                    </v:oval>
                  </w:pict>
                </mc:Fallback>
              </mc:AlternateContent>
            </w:r>
            <w:r>
              <w:tab/>
            </w:r>
          </w:p>
          <w:p w14:paraId="05070805" w14:textId="77777777" w:rsidR="00FC3B12" w:rsidRPr="00D42470" w:rsidRDefault="00FC3B12" w:rsidP="006C50E9"/>
          <w:p w14:paraId="79CB6986" w14:textId="77777777" w:rsidR="00FC3B12" w:rsidRPr="00D42470" w:rsidRDefault="00FC3B12" w:rsidP="006C50E9"/>
          <w:p w14:paraId="0B9C4559" w14:textId="77777777" w:rsidR="00FC3B12" w:rsidRPr="00D42470" w:rsidRDefault="00FC3B12" w:rsidP="006C50E9"/>
          <w:p w14:paraId="051D30FE" w14:textId="77777777" w:rsidR="00FC3B12" w:rsidRPr="00D42470" w:rsidRDefault="00FC3B12" w:rsidP="006C50E9"/>
          <w:p w14:paraId="4BED2297" w14:textId="77777777" w:rsidR="00FC3B12" w:rsidRDefault="00FC3B12" w:rsidP="006C50E9">
            <w:pPr>
              <w:rPr>
                <w:noProof/>
              </w:rPr>
            </w:pPr>
            <w:r w:rsidRPr="00EE37B0">
              <w:rPr>
                <w:noProof/>
              </w:rPr>
              <mc:AlternateContent>
                <mc:Choice Requires="wps">
                  <w:drawing>
                    <wp:anchor distT="0" distB="0" distL="114300" distR="114300" simplePos="0" relativeHeight="252310528" behindDoc="0" locked="0" layoutInCell="1" allowOverlap="1" wp14:anchorId="2C8EB374" wp14:editId="7987295A">
                      <wp:simplePos x="0" y="0"/>
                      <wp:positionH relativeFrom="column">
                        <wp:posOffset>2370455</wp:posOffset>
                      </wp:positionH>
                      <wp:positionV relativeFrom="paragraph">
                        <wp:posOffset>85090</wp:posOffset>
                      </wp:positionV>
                      <wp:extent cx="219075" cy="250825"/>
                      <wp:effectExtent l="0" t="0" r="28575" b="15875"/>
                      <wp:wrapNone/>
                      <wp:docPr id="77" name="Elipse 77"/>
                      <wp:cNvGraphicFramePr/>
                      <a:graphic xmlns:a="http://schemas.openxmlformats.org/drawingml/2006/main">
                        <a:graphicData uri="http://schemas.microsoft.com/office/word/2010/wordprocessingShape">
                          <wps:wsp>
                            <wps:cNvSpPr/>
                            <wps:spPr>
                              <a:xfrm flipH="1">
                                <a:off x="0" y="0"/>
                                <a:ext cx="219075" cy="250825"/>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0F386FFE" w14:textId="77777777" w:rsidR="008B79FB" w:rsidRPr="009D5BD9" w:rsidRDefault="008B79FB" w:rsidP="00FC3B12">
                                  <w:pPr>
                                    <w:jc w:val="center"/>
                                    <w:rPr>
                                      <w:color w:val="000000" w:themeColor="text1"/>
                                    </w:rPr>
                                  </w:pPr>
                                  <w:r>
                                    <w:rPr>
                                      <w:color w:val="000000" w:themeColor="text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C8EB374" id="Elipse 77" o:spid="_x0000_s1046" style="position:absolute;margin-left:186.65pt;margin-top:6.7pt;width:17.25pt;height:19.75pt;flip:x;z-index:25231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" fillcolor="yellow" strokecolor="#41719c" strokeweight="1pt">
                      <v:stroke joinstyle="miter"/>
                      <v:textbox inset="0,0,0,0">
                        <w:txbxContent>
                          <w:p w14:paraId="0F386FFE" w14:textId="77777777" w:rsidR="008B79FB" w:rsidRPr="009D5BD9" w:rsidRDefault="008B79FB" w:rsidP="00FC3B12">
                            <w:pPr>
                              <w:jc w:val="center"/>
                              <w:rPr>
                                <w:color w:val="000000" w:themeColor="text1"/>
                              </w:rPr>
                            </w:pPr>
                            <w:r>
                              <w:rPr>
                                <w:color w:val="000000" w:themeColor="text1"/>
                              </w:rPr>
                              <w:t>3</w:t>
                            </w:r>
                          </w:p>
                        </w:txbxContent>
                      </v:textbox>
                    </v:oval>
                  </w:pict>
                </mc:Fallback>
              </mc:AlternateContent>
            </w:r>
          </w:p>
          <w:p w14:paraId="6354DC09" w14:textId="77777777" w:rsidR="00FC3B12" w:rsidRPr="00D42470" w:rsidRDefault="00FC3B12" w:rsidP="006C50E9">
            <w:r>
              <w:rPr>
                <w:noProof/>
              </w:rPr>
              <w:t xml:space="preserve"> </w:t>
            </w:r>
          </w:p>
          <w:p w14:paraId="498A35A9" w14:textId="77777777" w:rsidR="00FC3B12" w:rsidRPr="00D42470" w:rsidRDefault="00FC3B12" w:rsidP="006C50E9"/>
          <w:p w14:paraId="56397FEA" w14:textId="77777777" w:rsidR="00FC3B12" w:rsidRPr="00D42470" w:rsidRDefault="00FC3B12" w:rsidP="006C50E9">
            <w:r>
              <w:rPr>
                <w:noProof/>
              </w:rPr>
              <mc:AlternateContent>
                <mc:Choice Requires="wps">
                  <w:drawing>
                    <wp:anchor distT="0" distB="0" distL="114300" distR="114300" simplePos="0" relativeHeight="252309504" behindDoc="0" locked="0" layoutInCell="1" allowOverlap="1" wp14:anchorId="514A6C16" wp14:editId="2F2174B7">
                      <wp:simplePos x="0" y="0"/>
                      <wp:positionH relativeFrom="column">
                        <wp:posOffset>3404235</wp:posOffset>
                      </wp:positionH>
                      <wp:positionV relativeFrom="paragraph">
                        <wp:posOffset>59690</wp:posOffset>
                      </wp:positionV>
                      <wp:extent cx="218940" cy="218941"/>
                      <wp:effectExtent l="0" t="0" r="10160" b="10160"/>
                      <wp:wrapNone/>
                      <wp:docPr id="78" name="Elipse 78"/>
                      <wp:cNvGraphicFramePr/>
                      <a:graphic xmlns:a="http://schemas.openxmlformats.org/drawingml/2006/main">
                        <a:graphicData uri="http://schemas.microsoft.com/office/word/2010/wordprocessingShape">
                          <wps:wsp>
                            <wps:cNvSpPr/>
                            <wps:spPr>
                              <a:xfrm flipH="1">
                                <a:off x="0" y="0"/>
                                <a:ext cx="218940" cy="218941"/>
                              </a:xfrm>
                              <a:prstGeom prst="ellipse">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032D236B" w14:textId="77777777" w:rsidR="008B79FB" w:rsidRPr="009D5BD9" w:rsidRDefault="008B79FB" w:rsidP="00FC3B12">
                                  <w:pPr>
                                    <w:jc w:val="center"/>
                                    <w:rPr>
                                      <w:color w:val="000000" w:themeColor="text1"/>
                                    </w:rPr>
                                  </w:pPr>
                                  <w:r>
                                    <w:rPr>
                                      <w:color w:val="000000" w:themeColor="text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14A6C16" id="Elipse 78" o:spid="_x0000_s1047" style="position:absolute;margin-left:268.05pt;margin-top:4.7pt;width:17.25pt;height:17.25pt;flip:x;z-index:25230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" fillcolor="yellow" strokecolor="#1f4d78 [1604]" strokeweight="1pt">
                      <v:stroke joinstyle="miter"/>
                      <v:textbox inset="0,0,0,0">
                        <w:txbxContent>
                          <w:p w14:paraId="032D236B" w14:textId="77777777" w:rsidR="008B79FB" w:rsidRPr="009D5BD9" w:rsidRDefault="008B79FB" w:rsidP="00FC3B12">
                            <w:pPr>
                              <w:jc w:val="center"/>
                              <w:rPr>
                                <w:color w:val="000000" w:themeColor="text1"/>
                              </w:rPr>
                            </w:pPr>
                            <w:r>
                              <w:rPr>
                                <w:color w:val="000000" w:themeColor="text1"/>
                              </w:rPr>
                              <w:t>2</w:t>
                            </w:r>
                          </w:p>
                        </w:txbxContent>
                      </v:textbox>
                    </v:oval>
                  </w:pict>
                </mc:Fallback>
              </mc:AlternateContent>
            </w:r>
          </w:p>
          <w:p w14:paraId="76ED26F2" w14:textId="77777777" w:rsidR="00FC3B12" w:rsidRPr="00D42470" w:rsidRDefault="00FC3B12" w:rsidP="006C50E9"/>
          <w:p w14:paraId="02FC042F" w14:textId="77777777" w:rsidR="00FC3B12" w:rsidRPr="00D42470" w:rsidRDefault="00FC3B12" w:rsidP="006C50E9"/>
          <w:p w14:paraId="193932B4" w14:textId="77777777" w:rsidR="00FC3B12" w:rsidRPr="00D42470" w:rsidRDefault="00FC3B12" w:rsidP="006C50E9"/>
          <w:p w14:paraId="425ADCA3" w14:textId="77777777" w:rsidR="00FC3B12" w:rsidRDefault="00FC3B12" w:rsidP="006C50E9"/>
          <w:p w14:paraId="32CF415E" w14:textId="77777777" w:rsidR="00FC3B12" w:rsidRPr="00D42470" w:rsidRDefault="00FC3B12" w:rsidP="006C50E9">
            <w:r w:rsidRPr="00EE37B0">
              <w:rPr>
                <w:noProof/>
              </w:rPr>
              <mc:AlternateContent>
                <mc:Choice Requires="wps">
                  <w:drawing>
                    <wp:anchor distT="0" distB="0" distL="114300" distR="114300" simplePos="0" relativeHeight="252311552" behindDoc="0" locked="0" layoutInCell="1" allowOverlap="1" wp14:anchorId="31875976" wp14:editId="307FDA8F">
                      <wp:simplePos x="0" y="0"/>
                      <wp:positionH relativeFrom="column">
                        <wp:posOffset>3717290</wp:posOffset>
                      </wp:positionH>
                      <wp:positionV relativeFrom="paragraph">
                        <wp:posOffset>97155</wp:posOffset>
                      </wp:positionV>
                      <wp:extent cx="225380" cy="225380"/>
                      <wp:effectExtent l="0" t="0" r="22860" b="22860"/>
                      <wp:wrapNone/>
                      <wp:docPr id="79" name="Elipse 79"/>
                      <wp:cNvGraphicFramePr/>
                      <a:graphic xmlns:a="http://schemas.openxmlformats.org/drawingml/2006/main">
                        <a:graphicData uri="http://schemas.microsoft.com/office/word/2010/wordprocessingShape">
                          <wps:wsp>
                            <wps:cNvSpPr/>
                            <wps:spPr>
                              <a:xfrm flipH="1">
                                <a:off x="0" y="0"/>
                                <a:ext cx="225380" cy="225380"/>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75B45F90" w14:textId="77777777" w:rsidR="008B79FB" w:rsidRPr="009D5BD9" w:rsidRDefault="008B79FB" w:rsidP="00FC3B12">
                                  <w:pPr>
                                    <w:jc w:val="center"/>
                                    <w:rPr>
                                      <w:color w:val="000000" w:themeColor="text1"/>
                                    </w:rPr>
                                  </w:pPr>
                                  <w:r>
                                    <w:rPr>
                                      <w:color w:val="000000" w:themeColor="text1"/>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1875976" id="Elipse 79" o:spid="_x0000_s1048" style="position:absolute;margin-left:292.7pt;margin-top:7.65pt;width:17.75pt;height:17.75pt;flip:x;z-index:25231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" fillcolor="yellow" strokecolor="#41719c" strokeweight="1pt">
                      <v:stroke joinstyle="miter"/>
                      <v:textbox inset="0,0,0,0">
                        <w:txbxContent>
                          <w:p w14:paraId="75B45F90" w14:textId="77777777" w:rsidR="008B79FB" w:rsidRPr="009D5BD9" w:rsidRDefault="008B79FB" w:rsidP="00FC3B12">
                            <w:pPr>
                              <w:jc w:val="center"/>
                              <w:rPr>
                                <w:color w:val="000000" w:themeColor="text1"/>
                              </w:rPr>
                            </w:pPr>
                            <w:r>
                              <w:rPr>
                                <w:color w:val="000000" w:themeColor="text1"/>
                              </w:rPr>
                              <w:t>4</w:t>
                            </w:r>
                          </w:p>
                        </w:txbxContent>
                      </v:textbox>
                    </v:oval>
                  </w:pict>
                </mc:Fallback>
              </mc:AlternateContent>
            </w:r>
          </w:p>
          <w:p w14:paraId="540B790E" w14:textId="77777777" w:rsidR="00FC3B12" w:rsidRPr="00D42470" w:rsidRDefault="00FC3B12" w:rsidP="006C50E9">
            <w:pPr>
              <w:tabs>
                <w:tab w:val="left" w:pos="8895"/>
              </w:tabs>
            </w:pPr>
            <w:r w:rsidRPr="000F2663">
              <w:rPr>
                <w:noProof/>
              </w:rPr>
              <mc:AlternateContent>
                <mc:Choice Requires="wps">
                  <w:drawing>
                    <wp:anchor distT="0" distB="0" distL="114300" distR="114300" simplePos="0" relativeHeight="252315648" behindDoc="0" locked="0" layoutInCell="1" allowOverlap="1" wp14:anchorId="33F07FDC" wp14:editId="2C65E195">
                      <wp:simplePos x="0" y="0"/>
                      <wp:positionH relativeFrom="column">
                        <wp:posOffset>1789430</wp:posOffset>
                      </wp:positionH>
                      <wp:positionV relativeFrom="paragraph">
                        <wp:posOffset>149860</wp:posOffset>
                      </wp:positionV>
                      <wp:extent cx="243840" cy="247650"/>
                      <wp:effectExtent l="0" t="0" r="22860" b="19050"/>
                      <wp:wrapNone/>
                      <wp:docPr id="80" name="Elipse 80"/>
                      <wp:cNvGraphicFramePr/>
                      <a:graphic xmlns:a="http://schemas.openxmlformats.org/drawingml/2006/main">
                        <a:graphicData uri="http://schemas.microsoft.com/office/word/2010/wordprocessingShape">
                          <wps:wsp>
                            <wps:cNvSpPr/>
                            <wps:spPr>
                              <a:xfrm flipH="1">
                                <a:off x="0" y="0"/>
                                <a:ext cx="243840" cy="247650"/>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23C31126" w14:textId="77777777" w:rsidR="008B79FB" w:rsidRPr="009D5BD9" w:rsidRDefault="008B79FB" w:rsidP="00FC3B12">
                                  <w:pPr>
                                    <w:jc w:val="center"/>
                                    <w:rPr>
                                      <w:color w:val="000000" w:themeColor="text1"/>
                                    </w:rPr>
                                  </w:pPr>
                                  <w:r>
                                    <w:rPr>
                                      <w:color w:val="000000" w:themeColor="text1"/>
                                    </w:rPr>
                                    <w:t>7</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3F07FDC" id="Elipse 80" o:spid="_x0000_s1049" style="position:absolute;margin-left:140.9pt;margin-top:11.8pt;width:19.2pt;height:19.5pt;flip:x;z-index:25231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" fillcolor="yellow" strokecolor="#41719c" strokeweight="1pt">
                      <v:stroke joinstyle="miter"/>
                      <v:textbox inset="0,0,0,0">
                        <w:txbxContent>
                          <w:p w14:paraId="23C31126" w14:textId="77777777" w:rsidR="008B79FB" w:rsidRPr="009D5BD9" w:rsidRDefault="008B79FB" w:rsidP="00FC3B12">
                            <w:pPr>
                              <w:jc w:val="center"/>
                              <w:rPr>
                                <w:color w:val="000000" w:themeColor="text1"/>
                              </w:rPr>
                            </w:pPr>
                            <w:r>
                              <w:rPr>
                                <w:color w:val="000000" w:themeColor="text1"/>
                              </w:rPr>
                              <w:t>7</w:t>
                            </w:r>
                          </w:p>
                        </w:txbxContent>
                      </v:textbox>
                    </v:oval>
                  </w:pict>
                </mc:Fallback>
              </mc:AlternateContent>
            </w:r>
            <w:r>
              <w:tab/>
            </w:r>
          </w:p>
          <w:p w14:paraId="572FF9FB" w14:textId="77777777" w:rsidR="00FC3B12" w:rsidRDefault="00FC3B12" w:rsidP="006C50E9"/>
          <w:p w14:paraId="6696019A" w14:textId="77777777" w:rsidR="00FC3B12" w:rsidRDefault="00FC3B12" w:rsidP="006C50E9"/>
          <w:p w14:paraId="23C84E9C" w14:textId="77777777" w:rsidR="00FC3B12" w:rsidRDefault="00FC3B12" w:rsidP="006C50E9">
            <w:r w:rsidRPr="00EE37B0">
              <w:rPr>
                <w:noProof/>
              </w:rPr>
              <mc:AlternateContent>
                <mc:Choice Requires="wps">
                  <w:drawing>
                    <wp:anchor distT="0" distB="0" distL="114300" distR="114300" simplePos="0" relativeHeight="252312576" behindDoc="0" locked="0" layoutInCell="1" allowOverlap="1" wp14:anchorId="5B8BCF9E" wp14:editId="1DA8CCF9">
                      <wp:simplePos x="0" y="0"/>
                      <wp:positionH relativeFrom="column">
                        <wp:posOffset>3265170</wp:posOffset>
                      </wp:positionH>
                      <wp:positionV relativeFrom="paragraph">
                        <wp:posOffset>48260</wp:posOffset>
                      </wp:positionV>
                      <wp:extent cx="250825" cy="206375"/>
                      <wp:effectExtent l="0" t="0" r="15875" b="22225"/>
                      <wp:wrapNone/>
                      <wp:docPr id="82" name="Elipse 82"/>
                      <wp:cNvGraphicFramePr/>
                      <a:graphic xmlns:a="http://schemas.openxmlformats.org/drawingml/2006/main">
                        <a:graphicData uri="http://schemas.microsoft.com/office/word/2010/wordprocessingShape">
                          <wps:wsp>
                            <wps:cNvSpPr/>
                            <wps:spPr>
                              <a:xfrm flipH="1">
                                <a:off x="0" y="0"/>
                                <a:ext cx="250825" cy="206375"/>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0D75B6B3" w14:textId="77777777" w:rsidR="008B79FB" w:rsidRPr="009D5BD9" w:rsidRDefault="008B79FB" w:rsidP="00FC3B12">
                                  <w:pPr>
                                    <w:jc w:val="center"/>
                                    <w:rPr>
                                      <w:color w:val="000000" w:themeColor="text1"/>
                                    </w:rPr>
                                  </w:pPr>
                                  <w:r>
                                    <w:rPr>
                                      <w:color w:val="000000" w:themeColor="text1"/>
                                    </w:rPr>
                                    <w:t>5</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B8BCF9E" id="Elipse 82" o:spid="_x0000_s1050" style="position:absolute;margin-left:257.1pt;margin-top:3.8pt;width:19.75pt;height:16.25pt;flip:x;z-index:25231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" fillcolor="yellow" strokecolor="#41719c" strokeweight="1pt">
                      <v:stroke joinstyle="miter"/>
                      <v:textbox inset="0,0,0,0">
                        <w:txbxContent>
                          <w:p w14:paraId="0D75B6B3" w14:textId="77777777" w:rsidR="008B79FB" w:rsidRPr="009D5BD9" w:rsidRDefault="008B79FB" w:rsidP="00FC3B12">
                            <w:pPr>
                              <w:jc w:val="center"/>
                              <w:rPr>
                                <w:color w:val="000000" w:themeColor="text1"/>
                              </w:rPr>
                            </w:pPr>
                            <w:r>
                              <w:rPr>
                                <w:color w:val="000000" w:themeColor="text1"/>
                              </w:rPr>
                              <w:t>5</w:t>
                            </w:r>
                          </w:p>
                        </w:txbxContent>
                      </v:textbox>
                    </v:oval>
                  </w:pict>
                </mc:Fallback>
              </mc:AlternateContent>
            </w:r>
          </w:p>
          <w:p w14:paraId="567C6C18" w14:textId="77777777" w:rsidR="00FC3B12" w:rsidRDefault="00FC3B12" w:rsidP="006C50E9"/>
          <w:p w14:paraId="7E4BC21C" w14:textId="77777777" w:rsidR="00FC3B12" w:rsidRDefault="00FC3B12" w:rsidP="006C50E9">
            <w:r w:rsidRPr="00EE37B0">
              <w:rPr>
                <w:noProof/>
              </w:rPr>
              <mc:AlternateContent>
                <mc:Choice Requires="wps">
                  <w:drawing>
                    <wp:anchor distT="0" distB="0" distL="114300" distR="114300" simplePos="0" relativeHeight="252314624" behindDoc="0" locked="0" layoutInCell="1" allowOverlap="1" wp14:anchorId="6FCC277F" wp14:editId="06143870">
                      <wp:simplePos x="0" y="0"/>
                      <wp:positionH relativeFrom="column">
                        <wp:posOffset>2632075</wp:posOffset>
                      </wp:positionH>
                      <wp:positionV relativeFrom="paragraph">
                        <wp:posOffset>151130</wp:posOffset>
                      </wp:positionV>
                      <wp:extent cx="243840" cy="219075"/>
                      <wp:effectExtent l="0" t="0" r="22860" b="28575"/>
                      <wp:wrapNone/>
                      <wp:docPr id="83" name="Elipse 83"/>
                      <wp:cNvGraphicFramePr/>
                      <a:graphic xmlns:a="http://schemas.openxmlformats.org/drawingml/2006/main">
                        <a:graphicData uri="http://schemas.microsoft.com/office/word/2010/wordprocessingShape">
                          <wps:wsp>
                            <wps:cNvSpPr/>
                            <wps:spPr>
                              <a:xfrm flipH="1">
                                <a:off x="0" y="0"/>
                                <a:ext cx="243840" cy="219075"/>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77EEA6F9" w14:textId="77777777" w:rsidR="008B79FB" w:rsidRPr="009D5BD9" w:rsidRDefault="008B79FB" w:rsidP="00FC3B12">
                                  <w:pPr>
                                    <w:jc w:val="center"/>
                                    <w:rPr>
                                      <w:color w:val="000000" w:themeColor="text1"/>
                                    </w:rPr>
                                  </w:pPr>
                                  <w:r>
                                    <w:rPr>
                                      <w:color w:val="000000" w:themeColor="text1"/>
                                    </w:rPr>
                                    <w:t>8</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FCC277F" id="Elipse 83" o:spid="_x0000_s1051" style="position:absolute;margin-left:207.25pt;margin-top:11.9pt;width:19.2pt;height:17.25pt;flip:x;z-index:25231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" fillcolor="yellow" strokecolor="#41719c" strokeweight="1pt">
                      <v:stroke joinstyle="miter"/>
                      <v:textbox inset="0,0,0,0">
                        <w:txbxContent>
                          <w:p w14:paraId="77EEA6F9" w14:textId="77777777" w:rsidR="008B79FB" w:rsidRPr="009D5BD9" w:rsidRDefault="008B79FB" w:rsidP="00FC3B12">
                            <w:pPr>
                              <w:jc w:val="center"/>
                              <w:rPr>
                                <w:color w:val="000000" w:themeColor="text1"/>
                              </w:rPr>
                            </w:pPr>
                            <w:r>
                              <w:rPr>
                                <w:color w:val="000000" w:themeColor="text1"/>
                              </w:rPr>
                              <w:t>8</w:t>
                            </w:r>
                          </w:p>
                        </w:txbxContent>
                      </v:textbox>
                    </v:oval>
                  </w:pict>
                </mc:Fallback>
              </mc:AlternateContent>
            </w:r>
          </w:p>
          <w:p w14:paraId="3B62B3DE" w14:textId="77777777" w:rsidR="00FC3B12" w:rsidRDefault="00FC3B12" w:rsidP="006C50E9">
            <w:r w:rsidRPr="00942FE8">
              <w:rPr>
                <w:noProof/>
              </w:rPr>
              <mc:AlternateContent>
                <mc:Choice Requires="wps">
                  <w:drawing>
                    <wp:anchor distT="0" distB="0" distL="114300" distR="114300" simplePos="0" relativeHeight="252308480" behindDoc="0" locked="0" layoutInCell="1" allowOverlap="1" wp14:anchorId="50C5D98F" wp14:editId="5138179E">
                      <wp:simplePos x="0" y="0"/>
                      <wp:positionH relativeFrom="column">
                        <wp:posOffset>3643630</wp:posOffset>
                      </wp:positionH>
                      <wp:positionV relativeFrom="paragraph">
                        <wp:posOffset>60960</wp:posOffset>
                      </wp:positionV>
                      <wp:extent cx="225380" cy="218941"/>
                      <wp:effectExtent l="0" t="0" r="22860" b="10160"/>
                      <wp:wrapNone/>
                      <wp:docPr id="84" name="Elipse 84"/>
                      <wp:cNvGraphicFramePr/>
                      <a:graphic xmlns:a="http://schemas.openxmlformats.org/drawingml/2006/main">
                        <a:graphicData uri="http://schemas.microsoft.com/office/word/2010/wordprocessingShape">
                          <wps:wsp>
                            <wps:cNvSpPr/>
                            <wps:spPr>
                              <a:xfrm flipH="1">
                                <a:off x="0" y="0"/>
                                <a:ext cx="225380" cy="218941"/>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27F999A1" w14:textId="77777777" w:rsidR="008B79FB" w:rsidRPr="009D5BD9" w:rsidRDefault="008B79FB" w:rsidP="00FC3B12">
                                  <w:pPr>
                                    <w:jc w:val="center"/>
                                    <w:rPr>
                                      <w:color w:val="000000" w:themeColor="text1"/>
                                    </w:rPr>
                                  </w:pPr>
                                  <w:r>
                                    <w:rPr>
                                      <w:color w:val="000000" w:themeColor="text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0C5D98F" id="Elipse 84" o:spid="_x0000_s1052" style="position:absolute;margin-left:286.9pt;margin-top:4.8pt;width:17.75pt;height:17.25pt;flip:x;z-index:25230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" fillcolor="yellow" strokecolor="#41719c" strokeweight="1pt">
                      <v:stroke joinstyle="miter"/>
                      <v:textbox inset="0,0,0,0">
                        <w:txbxContent>
                          <w:p w14:paraId="27F999A1" w14:textId="77777777" w:rsidR="008B79FB" w:rsidRPr="009D5BD9" w:rsidRDefault="008B79FB" w:rsidP="00FC3B12">
                            <w:pPr>
                              <w:jc w:val="center"/>
                              <w:rPr>
                                <w:color w:val="000000" w:themeColor="text1"/>
                              </w:rPr>
                            </w:pPr>
                            <w:r>
                              <w:rPr>
                                <w:color w:val="000000" w:themeColor="text1"/>
                              </w:rPr>
                              <w:t>1</w:t>
                            </w:r>
                          </w:p>
                        </w:txbxContent>
                      </v:textbox>
                    </v:oval>
                  </w:pict>
                </mc:Fallback>
              </mc:AlternateContent>
            </w:r>
          </w:p>
          <w:p w14:paraId="549B23B0" w14:textId="77777777" w:rsidR="00FC3B12" w:rsidRDefault="00FC3B12" w:rsidP="006C50E9"/>
          <w:p w14:paraId="5EB5012F" w14:textId="77777777" w:rsidR="00FC3B12" w:rsidRDefault="00FC3B12" w:rsidP="006C50E9"/>
          <w:p w14:paraId="60FB57A4" w14:textId="77777777" w:rsidR="00FC3B12" w:rsidRDefault="00FC3B12" w:rsidP="006C50E9"/>
          <w:p w14:paraId="255E1A2D" w14:textId="77777777" w:rsidR="00FC3B12" w:rsidRDefault="00FC3B12" w:rsidP="006C50E9"/>
          <w:p w14:paraId="261F03E5" w14:textId="77777777" w:rsidR="00FC3B12" w:rsidRDefault="00FC3B12" w:rsidP="006C50E9"/>
          <w:p w14:paraId="0EE52FFA" w14:textId="77777777" w:rsidR="00FC3B12" w:rsidRDefault="00FC3B12" w:rsidP="006C50E9"/>
          <w:p w14:paraId="096E3DC0" w14:textId="77777777" w:rsidR="00FC3B12" w:rsidRDefault="00FC3B12" w:rsidP="006C50E9"/>
          <w:p w14:paraId="65439D81" w14:textId="77777777" w:rsidR="00FC3B12" w:rsidRPr="00D42470" w:rsidRDefault="00FC3B12" w:rsidP="006C50E9"/>
        </w:tc>
      </w:tr>
    </w:tbl>
    <w:p w14:paraId="6BA297BA" w14:textId="1EB179D3" w:rsidR="00404E82" w:rsidRDefault="00404E82" w:rsidP="00404E82">
      <w:pPr>
        <w:pStyle w:val="Ttulo3"/>
        <w:numPr>
          <w:ilvl w:val="0"/>
          <w:numId w:val="0"/>
        </w:numPr>
        <w:ind w:left="567"/>
      </w:pPr>
      <w:bookmarkStart w:id="121" w:name="_Toc382383544"/>
      <w:bookmarkStart w:id="122" w:name="_Toc382472366"/>
      <w:bookmarkStart w:id="123" w:name="_Toc390184276"/>
      <w:bookmarkStart w:id="124" w:name="_Toc390360007"/>
      <w:bookmarkStart w:id="125" w:name="_Toc390777028"/>
      <w:bookmarkStart w:id="126" w:name="_Toc352840392"/>
      <w:bookmarkStart w:id="127" w:name="_Toc352841452"/>
      <w:bookmarkEnd w:id="112"/>
      <w:bookmarkEnd w:id="113"/>
      <w:bookmarkEnd w:id="114"/>
      <w:bookmarkEnd w:id="115"/>
      <w:bookmarkEnd w:id="116"/>
      <w:bookmarkEnd w:id="117"/>
      <w:bookmarkEnd w:id="119"/>
    </w:p>
    <w:p w14:paraId="199B49F1" w14:textId="757059CF" w:rsidR="00BD07A9" w:rsidRDefault="00BD07A9" w:rsidP="00BD07A9"/>
    <w:p w14:paraId="723245AE" w14:textId="142E5642" w:rsidR="00BD07A9" w:rsidRDefault="00BD07A9" w:rsidP="00BD07A9"/>
    <w:p w14:paraId="06E81B18" w14:textId="0B96478C" w:rsidR="00BD07A9" w:rsidRDefault="00BD07A9" w:rsidP="00BD07A9"/>
    <w:tbl>
      <w:tblPr>
        <w:tblStyle w:val="Tablaconcuadrcula"/>
        <w:tblW w:w="5000" w:type="pct"/>
        <w:tblLook w:val="04A0" w:firstRow="1" w:lastRow="0" w:firstColumn="1" w:lastColumn="0" w:noHBand="0" w:noVBand="1"/>
      </w:tblPr>
      <w:tblGrid>
        <w:gridCol w:w="9962"/>
      </w:tblGrid>
      <w:tr w:rsidR="00BD07A9" w:rsidRPr="00D42470" w14:paraId="23E012C6" w14:textId="77777777" w:rsidTr="00940CF4">
        <w:trPr>
          <w:trHeight w:val="8200"/>
        </w:trPr>
        <w:tc>
          <w:tcPr>
            <w:tcW w:w="5000" w:type="pct"/>
          </w:tcPr>
          <w:p w14:paraId="21F8CCF2" w14:textId="28541AAF" w:rsidR="00BD07A9" w:rsidRPr="00664BC1" w:rsidRDefault="00BD07A9" w:rsidP="00940CF4">
            <w:pPr>
              <w:contextualSpacing/>
              <w:jc w:val="both"/>
              <w:outlineLvl w:val="1"/>
              <w:rPr>
                <w:b/>
                <w:color w:val="000000" w:themeColor="text1"/>
              </w:rPr>
            </w:pPr>
            <w:bookmarkStart w:id="128" w:name="_Toc536697596"/>
            <w:r w:rsidRPr="00664BC1">
              <w:rPr>
                <w:b/>
                <w:color w:val="000000" w:themeColor="text1"/>
              </w:rPr>
              <w:lastRenderedPageBreak/>
              <w:t xml:space="preserve">Figura </w:t>
            </w:r>
            <w:r w:rsidR="00B3465C">
              <w:rPr>
                <w:b/>
                <w:color w:val="000000" w:themeColor="text1"/>
              </w:rPr>
              <w:t>5</w:t>
            </w:r>
            <w:r w:rsidRPr="00664BC1">
              <w:rPr>
                <w:b/>
                <w:color w:val="000000" w:themeColor="text1"/>
              </w:rPr>
              <w:t>. Esquema de recorrido</w:t>
            </w:r>
            <w:bookmarkEnd w:id="128"/>
            <w:r w:rsidRPr="00664BC1">
              <w:rPr>
                <w:b/>
                <w:color w:val="000000" w:themeColor="text1"/>
              </w:rPr>
              <w:t xml:space="preserve"> </w:t>
            </w:r>
          </w:p>
          <w:p w14:paraId="60DB120A" w14:textId="77777777" w:rsidR="00BD07A9" w:rsidRPr="00D42470" w:rsidRDefault="00BD07A9" w:rsidP="00940CF4">
            <w:r w:rsidRPr="00664BC1">
              <w:t>(</w:t>
            </w:r>
            <w:r>
              <w:rPr>
                <w:i/>
              </w:rPr>
              <w:t xml:space="preserve">Fuente: Elaboración propia </w:t>
            </w:r>
            <w:r w:rsidRPr="00664BC1">
              <w:rPr>
                <w:i/>
              </w:rPr>
              <w:t xml:space="preserve">en base a superposición de imagen Google </w:t>
            </w:r>
            <w:proofErr w:type="spellStart"/>
            <w:r w:rsidRPr="00664BC1">
              <w:rPr>
                <w:i/>
              </w:rPr>
              <w:t>Earth</w:t>
            </w:r>
            <w:proofErr w:type="spellEnd"/>
            <w:r w:rsidRPr="00664BC1">
              <w:t>)</w:t>
            </w:r>
            <w:r>
              <w:rPr>
                <w:noProof/>
                <w:lang w:eastAsia="es-CL"/>
              </w:rPr>
              <w:t xml:space="preserve"> </w:t>
            </w:r>
          </w:p>
          <w:p w14:paraId="4F4FF754" w14:textId="2B5C4335" w:rsidR="00BD07A9" w:rsidRPr="00D42470" w:rsidRDefault="00BD07A9" w:rsidP="00940CF4">
            <w:r>
              <w:rPr>
                <w:noProof/>
              </w:rPr>
              <w:drawing>
                <wp:anchor distT="0" distB="0" distL="114300" distR="114300" simplePos="0" relativeHeight="252356608" behindDoc="0" locked="0" layoutInCell="1" allowOverlap="1" wp14:anchorId="79F412AC" wp14:editId="6D082367">
                  <wp:simplePos x="0" y="0"/>
                  <wp:positionH relativeFrom="column">
                    <wp:posOffset>748631</wp:posOffset>
                  </wp:positionH>
                  <wp:positionV relativeFrom="paragraph">
                    <wp:posOffset>61886</wp:posOffset>
                  </wp:positionV>
                  <wp:extent cx="5194037" cy="4601883"/>
                  <wp:effectExtent l="0" t="0" r="6985" b="8255"/>
                  <wp:wrapNone/>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213299" cy="4618949"/>
                          </a:xfrm>
                          <a:prstGeom prst="rect">
                            <a:avLst/>
                          </a:prstGeom>
                        </pic:spPr>
                      </pic:pic>
                    </a:graphicData>
                  </a:graphic>
                  <wp14:sizeRelH relativeFrom="page">
                    <wp14:pctWidth>0</wp14:pctWidth>
                  </wp14:sizeRelH>
                  <wp14:sizeRelV relativeFrom="page">
                    <wp14:pctHeight>0</wp14:pctHeight>
                  </wp14:sizeRelV>
                </wp:anchor>
              </w:drawing>
            </w:r>
          </w:p>
          <w:p w14:paraId="49D0285B" w14:textId="37187589" w:rsidR="00BD07A9" w:rsidRPr="00D42470" w:rsidRDefault="00BD07A9" w:rsidP="00940CF4"/>
          <w:p w14:paraId="51A918E7" w14:textId="69E84B36" w:rsidR="00BD07A9" w:rsidRPr="00D42470" w:rsidRDefault="00BD07A9" w:rsidP="00940CF4">
            <w:pPr>
              <w:tabs>
                <w:tab w:val="left" w:pos="3510"/>
              </w:tabs>
            </w:pPr>
            <w:r>
              <w:rPr>
                <w:noProof/>
                <w:lang w:eastAsia="es-CL"/>
              </w:rPr>
              <w:drawing>
                <wp:anchor distT="0" distB="0" distL="114300" distR="114300" simplePos="0" relativeHeight="252357632" behindDoc="0" locked="0" layoutInCell="1" allowOverlap="1" wp14:anchorId="0D2C9C2A" wp14:editId="1736F20D">
                  <wp:simplePos x="0" y="0"/>
                  <wp:positionH relativeFrom="column">
                    <wp:posOffset>5057020</wp:posOffset>
                  </wp:positionH>
                  <wp:positionV relativeFrom="paragraph">
                    <wp:posOffset>80885</wp:posOffset>
                  </wp:positionV>
                  <wp:extent cx="435987" cy="531464"/>
                  <wp:effectExtent l="133350" t="133350" r="116840" b="135890"/>
                  <wp:wrapNone/>
                  <wp:docPr id="117" name="Imagen 117"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4"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42028" cy="538828"/>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r>
              <w:tab/>
            </w:r>
          </w:p>
          <w:p w14:paraId="5F2D3AB2" w14:textId="1372EB2D" w:rsidR="00BD07A9" w:rsidRPr="00D42470" w:rsidRDefault="00BD07A9" w:rsidP="00940CF4"/>
          <w:p w14:paraId="6531A444" w14:textId="5007CBF7" w:rsidR="00BD07A9" w:rsidRPr="00D42470" w:rsidRDefault="00BD07A9" w:rsidP="00940CF4"/>
          <w:p w14:paraId="3C77AA3B" w14:textId="209D9891" w:rsidR="00BD07A9" w:rsidRPr="00D42470" w:rsidRDefault="00BD07A9" w:rsidP="00940CF4"/>
          <w:p w14:paraId="55CA77FE" w14:textId="4AC341B0" w:rsidR="00BD07A9" w:rsidRPr="00D42470" w:rsidRDefault="00BD07A9" w:rsidP="00940CF4"/>
          <w:p w14:paraId="3F5E689D" w14:textId="420F8EDB" w:rsidR="00BD07A9" w:rsidRPr="00D42470" w:rsidRDefault="00BD07A9" w:rsidP="00BD07A9">
            <w:r w:rsidRPr="00942FE8">
              <w:rPr>
                <w:noProof/>
              </w:rPr>
              <mc:AlternateContent>
                <mc:Choice Requires="wps">
                  <w:drawing>
                    <wp:anchor distT="0" distB="0" distL="114300" distR="114300" simplePos="0" relativeHeight="252358656" behindDoc="0" locked="0" layoutInCell="1" allowOverlap="1" wp14:anchorId="4470E7A4" wp14:editId="6236201B">
                      <wp:simplePos x="0" y="0"/>
                      <wp:positionH relativeFrom="column">
                        <wp:posOffset>3771643</wp:posOffset>
                      </wp:positionH>
                      <wp:positionV relativeFrom="paragraph">
                        <wp:posOffset>3046163</wp:posOffset>
                      </wp:positionV>
                      <wp:extent cx="265979" cy="259629"/>
                      <wp:effectExtent l="0" t="0" r="20320" b="26670"/>
                      <wp:wrapNone/>
                      <wp:docPr id="110" name="Elipse 110"/>
                      <wp:cNvGraphicFramePr/>
                      <a:graphic xmlns:a="http://schemas.openxmlformats.org/drawingml/2006/main">
                        <a:graphicData uri="http://schemas.microsoft.com/office/word/2010/wordprocessingShape">
                          <wps:wsp>
                            <wps:cNvSpPr/>
                            <wps:spPr>
                              <a:xfrm flipH="1">
                                <a:off x="0" y="0"/>
                                <a:ext cx="265979" cy="259629"/>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686FBED4" w14:textId="21E94F22" w:rsidR="008B79FB" w:rsidRPr="009D5BD9" w:rsidRDefault="008B79FB" w:rsidP="00BD07A9">
                                  <w:pPr>
                                    <w:jc w:val="center"/>
                                    <w:rPr>
                                      <w:color w:val="000000" w:themeColor="text1"/>
                                    </w:rPr>
                                  </w:pPr>
                                  <w:r>
                                    <w:rPr>
                                      <w:color w:val="000000" w:themeColor="text1"/>
                                    </w:rPr>
                                    <w:t>9</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470E7A4" id="Elipse 110" o:spid="_x0000_s1053" style="position:absolute;margin-left:297pt;margin-top:239.85pt;width:20.95pt;height:20.45pt;flip:x;z-index:25235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" fillcolor="yellow" strokecolor="#41719c" strokeweight="1pt">
                      <v:stroke joinstyle="miter"/>
                      <v:textbox inset="0,0,0,0">
                        <w:txbxContent>
                          <w:p w14:paraId="686FBED4" w14:textId="21E94F22" w:rsidR="008B79FB" w:rsidRPr="009D5BD9" w:rsidRDefault="008B79FB" w:rsidP="00BD07A9">
                            <w:pPr>
                              <w:jc w:val="center"/>
                              <w:rPr>
                                <w:color w:val="000000" w:themeColor="text1"/>
                              </w:rPr>
                            </w:pPr>
                            <w:r>
                              <w:rPr>
                                <w:color w:val="000000" w:themeColor="text1"/>
                              </w:rPr>
                              <w:t>9</w:t>
                            </w:r>
                          </w:p>
                        </w:txbxContent>
                      </v:textbox>
                    </v:oval>
                  </w:pict>
                </mc:Fallback>
              </mc:AlternateContent>
            </w:r>
          </w:p>
        </w:tc>
      </w:tr>
    </w:tbl>
    <w:p w14:paraId="58906640" w14:textId="6488AA8A" w:rsidR="00BD07A9" w:rsidRDefault="00BD07A9" w:rsidP="00BD07A9"/>
    <w:p w14:paraId="6A03585B" w14:textId="177F5C66" w:rsidR="00BD07A9" w:rsidRDefault="00BD07A9" w:rsidP="00BD07A9"/>
    <w:p w14:paraId="0C0868D5" w14:textId="394AC711" w:rsidR="00BD07A9" w:rsidRDefault="00BD07A9" w:rsidP="00BD07A9"/>
    <w:p w14:paraId="04C3BB36" w14:textId="27216C42" w:rsidR="00BD07A9" w:rsidRDefault="00BD07A9" w:rsidP="00BD07A9"/>
    <w:p w14:paraId="4842D926" w14:textId="27F1CC47" w:rsidR="00BD07A9" w:rsidRDefault="00BD07A9" w:rsidP="00BD07A9"/>
    <w:p w14:paraId="02368C73" w14:textId="7D53BF12" w:rsidR="00BD07A9" w:rsidRDefault="00BD07A9" w:rsidP="00BD07A9"/>
    <w:p w14:paraId="10D6234E" w14:textId="13E6CD04" w:rsidR="00BD07A9" w:rsidRDefault="00BD07A9" w:rsidP="00BD07A9"/>
    <w:p w14:paraId="1853DD9B" w14:textId="3E7EAAE9" w:rsidR="00BD07A9" w:rsidRDefault="00BD07A9" w:rsidP="00BD07A9"/>
    <w:p w14:paraId="1C6F8031" w14:textId="18956B11" w:rsidR="00BD07A9" w:rsidRDefault="00BD07A9" w:rsidP="00BD07A9"/>
    <w:p w14:paraId="373932CF" w14:textId="19129369" w:rsidR="00BD07A9" w:rsidRDefault="00BD07A9" w:rsidP="00BD07A9"/>
    <w:p w14:paraId="3302919A" w14:textId="270A1D60" w:rsidR="00DE03EC" w:rsidRDefault="00DE03EC" w:rsidP="00DE03EC">
      <w:pPr>
        <w:pStyle w:val="Ttulo3"/>
        <w:ind w:left="567" w:hanging="567"/>
      </w:pPr>
      <w:bookmarkStart w:id="129" w:name="_Toc536697597"/>
      <w:r w:rsidRPr="0025129B">
        <w:lastRenderedPageBreak/>
        <w:t>Detalle del Recorrido de la Inspección.</w:t>
      </w:r>
      <w:bookmarkEnd w:id="129"/>
    </w:p>
    <w:tbl>
      <w:tblPr>
        <w:tblW w:w="5000" w:type="pct"/>
        <w:jc w:val="center"/>
        <w:tblCellMar>
          <w:left w:w="70" w:type="dxa"/>
          <w:right w:w="70" w:type="dxa"/>
        </w:tblCellMar>
        <w:tblLook w:val="04A0" w:firstRow="1" w:lastRow="0" w:firstColumn="1" w:lastColumn="0" w:noHBand="0" w:noVBand="1"/>
      </w:tblPr>
      <w:tblGrid>
        <w:gridCol w:w="1062"/>
        <w:gridCol w:w="2194"/>
        <w:gridCol w:w="6706"/>
      </w:tblGrid>
      <w:tr w:rsidR="00FC3B12" w:rsidRPr="0025129B" w14:paraId="40B5BEA4" w14:textId="77777777" w:rsidTr="006C50E9">
        <w:trPr>
          <w:trHeight w:val="343"/>
          <w:jc w:val="center"/>
        </w:trPr>
        <w:tc>
          <w:tcPr>
            <w:tcW w:w="533"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44687F29" w14:textId="77777777" w:rsidR="00FC3B12" w:rsidRDefault="00FC3B12" w:rsidP="006C50E9">
            <w:pPr>
              <w:rPr>
                <w:rFonts w:eastAsia="Times New Roman" w:cstheme="minorHAnsi"/>
                <w:sz w:val="20"/>
                <w:szCs w:val="20"/>
                <w:lang w:val="es-ES_tradnl" w:eastAsia="es-CL"/>
              </w:rPr>
            </w:pPr>
            <w:proofErr w:type="spellStart"/>
            <w:r>
              <w:rPr>
                <w:rFonts w:eastAsia="Times New Roman" w:cstheme="minorHAnsi"/>
                <w:sz w:val="20"/>
                <w:szCs w:val="20"/>
                <w:lang w:val="es-ES_tradnl" w:eastAsia="es-CL"/>
              </w:rPr>
              <w:t>N°</w:t>
            </w:r>
            <w:proofErr w:type="spellEnd"/>
            <w:r>
              <w:rPr>
                <w:rFonts w:eastAsia="Times New Roman" w:cstheme="minorHAnsi"/>
                <w:sz w:val="20"/>
                <w:szCs w:val="20"/>
                <w:lang w:val="es-ES_tradnl" w:eastAsia="es-CL"/>
              </w:rPr>
              <w:t xml:space="preserve"> Estación</w:t>
            </w:r>
          </w:p>
        </w:tc>
        <w:tc>
          <w:tcPr>
            <w:tcW w:w="1101" w:type="pct"/>
            <w:tcBorders>
              <w:top w:val="single" w:sz="4" w:space="0" w:color="auto"/>
              <w:left w:val="nil"/>
              <w:bottom w:val="single" w:sz="4" w:space="0" w:color="auto"/>
              <w:right w:val="single" w:sz="4" w:space="0" w:color="auto"/>
            </w:tcBorders>
            <w:shd w:val="clear" w:color="auto" w:fill="BFBFBF" w:themeFill="background1" w:themeFillShade="BF"/>
            <w:vAlign w:val="center"/>
          </w:tcPr>
          <w:p w14:paraId="77E32541" w14:textId="77777777" w:rsidR="00FC3B12" w:rsidRDefault="00FC3B12" w:rsidP="006C50E9">
            <w:pPr>
              <w:rPr>
                <w:rFonts w:eastAsia="Times New Roman" w:cstheme="minorHAnsi"/>
                <w:sz w:val="20"/>
                <w:szCs w:val="20"/>
                <w:lang w:val="es-ES_tradnl" w:eastAsia="es-CL"/>
              </w:rPr>
            </w:pPr>
            <w:r w:rsidRPr="0025129B">
              <w:rPr>
                <w:rFonts w:cstheme="minorHAnsi"/>
                <w:b/>
                <w:sz w:val="20"/>
                <w:szCs w:val="20"/>
              </w:rPr>
              <w:t>Nombre del sector</w:t>
            </w:r>
          </w:p>
        </w:tc>
        <w:tc>
          <w:tcPr>
            <w:tcW w:w="3366" w:type="pct"/>
            <w:tcBorders>
              <w:top w:val="single" w:sz="4" w:space="0" w:color="auto"/>
              <w:left w:val="nil"/>
              <w:bottom w:val="single" w:sz="4" w:space="0" w:color="auto"/>
              <w:right w:val="single" w:sz="4" w:space="0" w:color="auto"/>
            </w:tcBorders>
            <w:shd w:val="clear" w:color="auto" w:fill="BFBFBF" w:themeFill="background1" w:themeFillShade="BF"/>
            <w:vAlign w:val="center"/>
          </w:tcPr>
          <w:p w14:paraId="60192BE4" w14:textId="77777777" w:rsidR="00FC3B12" w:rsidRDefault="00FC3B12" w:rsidP="006C50E9">
            <w:pPr>
              <w:rPr>
                <w:rFonts w:eastAsia="Times New Roman" w:cstheme="minorHAnsi"/>
                <w:sz w:val="20"/>
                <w:szCs w:val="20"/>
                <w:lang w:val="es-ES_tradnl" w:eastAsia="es-CL"/>
              </w:rPr>
            </w:pPr>
            <w:r>
              <w:rPr>
                <w:rFonts w:cstheme="minorHAnsi"/>
                <w:b/>
                <w:sz w:val="20"/>
                <w:szCs w:val="20"/>
              </w:rPr>
              <w:t>Descripción e</w:t>
            </w:r>
            <w:r w:rsidRPr="0025129B">
              <w:rPr>
                <w:rFonts w:cstheme="minorHAnsi"/>
                <w:b/>
                <w:sz w:val="20"/>
                <w:szCs w:val="20"/>
              </w:rPr>
              <w:t>stación</w:t>
            </w:r>
          </w:p>
        </w:tc>
      </w:tr>
      <w:tr w:rsidR="00FC3B12" w:rsidRPr="0025129B" w14:paraId="2E879725" w14:textId="77777777" w:rsidTr="006C50E9">
        <w:trPr>
          <w:trHeight w:val="365"/>
          <w:jc w:val="center"/>
        </w:trPr>
        <w:tc>
          <w:tcPr>
            <w:tcW w:w="533" w:type="pct"/>
            <w:tcBorders>
              <w:top w:val="nil"/>
              <w:left w:val="single" w:sz="8" w:space="0" w:color="auto"/>
              <w:bottom w:val="single" w:sz="4" w:space="0" w:color="auto"/>
              <w:right w:val="single" w:sz="4" w:space="0" w:color="auto"/>
            </w:tcBorders>
            <w:noWrap/>
            <w:vAlign w:val="center"/>
          </w:tcPr>
          <w:p w14:paraId="175F7A3D" w14:textId="77777777" w:rsidR="00FC3B12" w:rsidRDefault="00FC3B12" w:rsidP="006C50E9">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101" w:type="pct"/>
            <w:tcBorders>
              <w:top w:val="nil"/>
              <w:left w:val="nil"/>
              <w:bottom w:val="single" w:sz="4" w:space="0" w:color="auto"/>
              <w:right w:val="single" w:sz="4" w:space="0" w:color="auto"/>
            </w:tcBorders>
            <w:vAlign w:val="center"/>
          </w:tcPr>
          <w:p w14:paraId="44E135C6" w14:textId="77777777" w:rsidR="00FC3B12" w:rsidRPr="00266A29" w:rsidRDefault="00FC3B12" w:rsidP="006C50E9">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Oficina Administrativa</w:t>
            </w:r>
          </w:p>
        </w:tc>
        <w:tc>
          <w:tcPr>
            <w:tcW w:w="3366" w:type="pct"/>
            <w:tcBorders>
              <w:top w:val="nil"/>
              <w:left w:val="nil"/>
              <w:bottom w:val="single" w:sz="4" w:space="0" w:color="auto"/>
              <w:right w:val="single" w:sz="8" w:space="0" w:color="auto"/>
            </w:tcBorders>
            <w:vAlign w:val="center"/>
          </w:tcPr>
          <w:p w14:paraId="0ED8CEF0" w14:textId="77777777" w:rsidR="00FC3B12" w:rsidRPr="00266A29" w:rsidRDefault="00FC3B12" w:rsidP="006C50E9">
            <w:pPr>
              <w:spacing w:after="0"/>
              <w:rPr>
                <w:rFonts w:eastAsia="Times New Roman" w:cstheme="minorHAnsi"/>
                <w:sz w:val="20"/>
                <w:szCs w:val="20"/>
                <w:lang w:val="es-ES_tradnl" w:eastAsia="es-CL"/>
              </w:rPr>
            </w:pPr>
            <w:r>
              <w:rPr>
                <w:rFonts w:eastAsia="Times New Roman" w:cstheme="minorHAnsi"/>
                <w:sz w:val="20"/>
                <w:szCs w:val="20"/>
                <w:lang w:val="es-ES_tradnl" w:eastAsia="es-CL"/>
              </w:rPr>
              <w:t>Lugar donde se efectuó la reunión de inicio y revisión de documentos</w:t>
            </w:r>
          </w:p>
        </w:tc>
      </w:tr>
      <w:tr w:rsidR="00FC3B12" w:rsidRPr="0025129B" w14:paraId="40752230" w14:textId="77777777" w:rsidTr="006C50E9">
        <w:trPr>
          <w:trHeight w:val="365"/>
          <w:jc w:val="center"/>
        </w:trPr>
        <w:tc>
          <w:tcPr>
            <w:tcW w:w="533" w:type="pct"/>
            <w:tcBorders>
              <w:top w:val="nil"/>
              <w:left w:val="single" w:sz="8" w:space="0" w:color="auto"/>
              <w:bottom w:val="single" w:sz="4" w:space="0" w:color="auto"/>
              <w:right w:val="single" w:sz="4" w:space="0" w:color="auto"/>
            </w:tcBorders>
            <w:noWrap/>
            <w:vAlign w:val="center"/>
            <w:hideMark/>
          </w:tcPr>
          <w:p w14:paraId="22BE24A2" w14:textId="77777777" w:rsidR="00FC3B12" w:rsidRPr="0025129B" w:rsidRDefault="00FC3B12" w:rsidP="006C50E9">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101" w:type="pct"/>
            <w:tcBorders>
              <w:top w:val="nil"/>
              <w:left w:val="nil"/>
              <w:bottom w:val="single" w:sz="4" w:space="0" w:color="auto"/>
              <w:right w:val="single" w:sz="4" w:space="0" w:color="auto"/>
            </w:tcBorders>
            <w:vAlign w:val="center"/>
          </w:tcPr>
          <w:p w14:paraId="73902B8C" w14:textId="77777777" w:rsidR="00FC3B12" w:rsidRPr="00F928CD" w:rsidRDefault="00FC3B12" w:rsidP="006C50E9">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Zona de recepción y acumulación de redes sucias</w:t>
            </w:r>
          </w:p>
        </w:tc>
        <w:tc>
          <w:tcPr>
            <w:tcW w:w="3366" w:type="pct"/>
            <w:tcBorders>
              <w:top w:val="nil"/>
              <w:left w:val="nil"/>
              <w:bottom w:val="single" w:sz="4" w:space="0" w:color="auto"/>
              <w:right w:val="single" w:sz="8" w:space="0" w:color="auto"/>
            </w:tcBorders>
            <w:vAlign w:val="center"/>
          </w:tcPr>
          <w:p w14:paraId="7CE38BBF" w14:textId="77777777" w:rsidR="00FC3B12" w:rsidRPr="00F928CD" w:rsidRDefault="00FC3B12" w:rsidP="006C50E9">
            <w:pPr>
              <w:spacing w:after="0"/>
              <w:rPr>
                <w:rFonts w:eastAsia="Times New Roman" w:cstheme="minorHAnsi"/>
                <w:sz w:val="20"/>
                <w:szCs w:val="20"/>
                <w:lang w:val="es-ES_tradnl" w:eastAsia="es-CL"/>
              </w:rPr>
            </w:pPr>
            <w:r>
              <w:rPr>
                <w:rFonts w:eastAsia="Times New Roman" w:cstheme="minorHAnsi"/>
                <w:sz w:val="20"/>
                <w:szCs w:val="20"/>
                <w:lang w:val="es-ES_tradnl" w:eastAsia="es-CL"/>
              </w:rPr>
              <w:t>Patios de ingreso de camiones con redes sucias y mantención de residuos sólidos industriales hasta su retiro</w:t>
            </w:r>
          </w:p>
        </w:tc>
      </w:tr>
      <w:tr w:rsidR="00FC3B12" w:rsidRPr="0025129B" w14:paraId="6715BAE3" w14:textId="77777777" w:rsidTr="006C50E9">
        <w:trPr>
          <w:trHeight w:val="404"/>
          <w:jc w:val="center"/>
        </w:trPr>
        <w:tc>
          <w:tcPr>
            <w:tcW w:w="533" w:type="pct"/>
            <w:tcBorders>
              <w:top w:val="nil"/>
              <w:left w:val="single" w:sz="8" w:space="0" w:color="auto"/>
              <w:bottom w:val="single" w:sz="4" w:space="0" w:color="auto"/>
              <w:right w:val="single" w:sz="4" w:space="0" w:color="auto"/>
            </w:tcBorders>
            <w:noWrap/>
            <w:vAlign w:val="center"/>
          </w:tcPr>
          <w:p w14:paraId="68AD5264" w14:textId="77777777" w:rsidR="00FC3B12" w:rsidRDefault="00FC3B12" w:rsidP="006C50E9">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101" w:type="pct"/>
            <w:tcBorders>
              <w:top w:val="nil"/>
              <w:left w:val="nil"/>
              <w:bottom w:val="single" w:sz="4" w:space="0" w:color="auto"/>
              <w:right w:val="single" w:sz="4" w:space="0" w:color="auto"/>
            </w:tcBorders>
            <w:vAlign w:val="center"/>
          </w:tcPr>
          <w:p w14:paraId="5C3EC70E" w14:textId="77777777" w:rsidR="00FC3B12" w:rsidRPr="00F928CD" w:rsidRDefault="00FC3B12" w:rsidP="006C50E9">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Zona disposición de redes limpias</w:t>
            </w:r>
          </w:p>
        </w:tc>
        <w:tc>
          <w:tcPr>
            <w:tcW w:w="3366" w:type="pct"/>
            <w:tcBorders>
              <w:top w:val="nil"/>
              <w:left w:val="nil"/>
              <w:bottom w:val="single" w:sz="4" w:space="0" w:color="auto"/>
              <w:right w:val="single" w:sz="8" w:space="0" w:color="auto"/>
            </w:tcBorders>
            <w:vAlign w:val="center"/>
          </w:tcPr>
          <w:p w14:paraId="6F67402C" w14:textId="77777777" w:rsidR="00FC3B12" w:rsidRPr="00F928CD" w:rsidRDefault="00FC3B12" w:rsidP="006C50E9">
            <w:pPr>
              <w:spacing w:after="0"/>
              <w:rPr>
                <w:rFonts w:eastAsia="Times New Roman" w:cstheme="minorHAnsi"/>
                <w:sz w:val="20"/>
                <w:szCs w:val="20"/>
                <w:lang w:val="es-ES_tradnl" w:eastAsia="es-CL"/>
              </w:rPr>
            </w:pPr>
            <w:r>
              <w:rPr>
                <w:rFonts w:eastAsia="Times New Roman" w:cstheme="minorHAnsi"/>
                <w:sz w:val="20"/>
                <w:szCs w:val="20"/>
                <w:lang w:val="es-ES_tradnl" w:eastAsia="es-CL"/>
              </w:rPr>
              <w:t>Patio de mantención de redes limpias hasta su retiro</w:t>
            </w:r>
          </w:p>
        </w:tc>
      </w:tr>
      <w:tr w:rsidR="00FC3B12" w:rsidRPr="0025129B" w14:paraId="117C2C9C" w14:textId="77777777" w:rsidTr="006C50E9">
        <w:trPr>
          <w:trHeight w:val="96"/>
          <w:jc w:val="center"/>
        </w:trPr>
        <w:tc>
          <w:tcPr>
            <w:tcW w:w="533" w:type="pct"/>
            <w:tcBorders>
              <w:top w:val="single" w:sz="4" w:space="0" w:color="auto"/>
              <w:left w:val="single" w:sz="8" w:space="0" w:color="auto"/>
              <w:bottom w:val="single" w:sz="4" w:space="0" w:color="auto"/>
              <w:right w:val="single" w:sz="4" w:space="0" w:color="auto"/>
            </w:tcBorders>
            <w:noWrap/>
            <w:vAlign w:val="center"/>
          </w:tcPr>
          <w:p w14:paraId="47AF8DAD" w14:textId="77777777" w:rsidR="00FC3B12" w:rsidRDefault="00FC3B12" w:rsidP="006C50E9">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101" w:type="pct"/>
            <w:tcBorders>
              <w:top w:val="single" w:sz="4" w:space="0" w:color="auto"/>
              <w:left w:val="nil"/>
              <w:bottom w:val="single" w:sz="4" w:space="0" w:color="auto"/>
              <w:right w:val="single" w:sz="4" w:space="0" w:color="auto"/>
            </w:tcBorders>
          </w:tcPr>
          <w:p w14:paraId="34DAFF50" w14:textId="77777777" w:rsidR="00FC3B12" w:rsidRPr="00F928CD" w:rsidRDefault="00FC3B12" w:rsidP="006C50E9">
            <w:pPr>
              <w:jc w:val="center"/>
              <w:rPr>
                <w:sz w:val="20"/>
                <w:szCs w:val="20"/>
              </w:rPr>
            </w:pPr>
            <w:r>
              <w:rPr>
                <w:sz w:val="20"/>
                <w:szCs w:val="20"/>
              </w:rPr>
              <w:t>Planta de Tratamiento de Riles</w:t>
            </w:r>
          </w:p>
        </w:tc>
        <w:tc>
          <w:tcPr>
            <w:tcW w:w="3366" w:type="pct"/>
            <w:tcBorders>
              <w:top w:val="single" w:sz="4" w:space="0" w:color="auto"/>
              <w:left w:val="nil"/>
              <w:bottom w:val="single" w:sz="4" w:space="0" w:color="auto"/>
              <w:right w:val="single" w:sz="8" w:space="0" w:color="auto"/>
            </w:tcBorders>
          </w:tcPr>
          <w:p w14:paraId="50817541" w14:textId="361EC908" w:rsidR="00FC3B12" w:rsidRPr="00F928CD" w:rsidRDefault="006C266D" w:rsidP="006C50E9">
            <w:pPr>
              <w:jc w:val="both"/>
              <w:rPr>
                <w:sz w:val="20"/>
                <w:szCs w:val="20"/>
              </w:rPr>
            </w:pPr>
            <w:r>
              <w:rPr>
                <w:sz w:val="20"/>
                <w:szCs w:val="20"/>
              </w:rPr>
              <w:t xml:space="preserve">Sistema de Estanques de Ecualización (Homogenización), Estanque de reacción y mezcla y estanque sedimentador, para tratamiento de Riles de la empresa. </w:t>
            </w:r>
          </w:p>
        </w:tc>
      </w:tr>
      <w:tr w:rsidR="00FC3B12" w:rsidRPr="0025129B" w14:paraId="73FD3FA8" w14:textId="77777777" w:rsidTr="006C50E9">
        <w:trPr>
          <w:trHeight w:val="70"/>
          <w:jc w:val="center"/>
        </w:trPr>
        <w:tc>
          <w:tcPr>
            <w:tcW w:w="533" w:type="pct"/>
            <w:tcBorders>
              <w:top w:val="single" w:sz="4" w:space="0" w:color="auto"/>
              <w:left w:val="single" w:sz="8" w:space="0" w:color="auto"/>
              <w:bottom w:val="single" w:sz="4" w:space="0" w:color="auto"/>
              <w:right w:val="single" w:sz="4" w:space="0" w:color="auto"/>
            </w:tcBorders>
            <w:noWrap/>
            <w:vAlign w:val="center"/>
          </w:tcPr>
          <w:p w14:paraId="63C82906" w14:textId="77777777" w:rsidR="00FC3B12" w:rsidRDefault="00FC3B12" w:rsidP="006C50E9">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101" w:type="pct"/>
            <w:tcBorders>
              <w:top w:val="single" w:sz="4" w:space="0" w:color="auto"/>
              <w:left w:val="nil"/>
              <w:bottom w:val="single" w:sz="4" w:space="0" w:color="auto"/>
              <w:right w:val="single" w:sz="4" w:space="0" w:color="auto"/>
            </w:tcBorders>
          </w:tcPr>
          <w:p w14:paraId="10DAA88B" w14:textId="0E4A2F9C" w:rsidR="00FC3B12" w:rsidRPr="00F928CD" w:rsidRDefault="006C266D" w:rsidP="006C50E9">
            <w:pPr>
              <w:jc w:val="center"/>
              <w:rPr>
                <w:sz w:val="20"/>
                <w:szCs w:val="20"/>
              </w:rPr>
            </w:pPr>
            <w:proofErr w:type="gramStart"/>
            <w:r>
              <w:rPr>
                <w:sz w:val="20"/>
                <w:szCs w:val="20"/>
              </w:rPr>
              <w:t>Zona lavado</w:t>
            </w:r>
            <w:proofErr w:type="gramEnd"/>
            <w:r w:rsidR="00FC3B12">
              <w:rPr>
                <w:sz w:val="20"/>
                <w:szCs w:val="20"/>
              </w:rPr>
              <w:t xml:space="preserve"> de redes</w:t>
            </w:r>
          </w:p>
        </w:tc>
        <w:tc>
          <w:tcPr>
            <w:tcW w:w="3366" w:type="pct"/>
            <w:tcBorders>
              <w:top w:val="single" w:sz="4" w:space="0" w:color="auto"/>
              <w:left w:val="nil"/>
              <w:bottom w:val="single" w:sz="4" w:space="0" w:color="auto"/>
              <w:right w:val="single" w:sz="8" w:space="0" w:color="auto"/>
            </w:tcBorders>
          </w:tcPr>
          <w:p w14:paraId="2F809C69" w14:textId="47511064" w:rsidR="00FC3B12" w:rsidRPr="00F928CD" w:rsidRDefault="006C266D" w:rsidP="006C50E9">
            <w:pPr>
              <w:rPr>
                <w:sz w:val="20"/>
                <w:szCs w:val="20"/>
              </w:rPr>
            </w:pPr>
            <w:r>
              <w:rPr>
                <w:sz w:val="20"/>
                <w:szCs w:val="20"/>
              </w:rPr>
              <w:t xml:space="preserve">Área de lavado de redes con </w:t>
            </w:r>
            <w:proofErr w:type="spellStart"/>
            <w:r>
              <w:rPr>
                <w:sz w:val="20"/>
                <w:szCs w:val="20"/>
              </w:rPr>
              <w:t>hidrolavadoras</w:t>
            </w:r>
            <w:proofErr w:type="spellEnd"/>
          </w:p>
        </w:tc>
      </w:tr>
      <w:tr w:rsidR="00FC3B12" w:rsidRPr="0025129B" w14:paraId="35EFE6E3" w14:textId="77777777" w:rsidTr="006C50E9">
        <w:trPr>
          <w:trHeight w:val="70"/>
          <w:jc w:val="center"/>
        </w:trPr>
        <w:tc>
          <w:tcPr>
            <w:tcW w:w="533" w:type="pct"/>
            <w:tcBorders>
              <w:top w:val="single" w:sz="4" w:space="0" w:color="auto"/>
              <w:left w:val="single" w:sz="8" w:space="0" w:color="auto"/>
              <w:bottom w:val="single" w:sz="4" w:space="0" w:color="auto"/>
              <w:right w:val="single" w:sz="4" w:space="0" w:color="auto"/>
            </w:tcBorders>
            <w:noWrap/>
            <w:vAlign w:val="center"/>
          </w:tcPr>
          <w:p w14:paraId="5580163A" w14:textId="77777777" w:rsidR="00FC3B12" w:rsidRDefault="00FC3B12" w:rsidP="006C50E9">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101" w:type="pct"/>
            <w:tcBorders>
              <w:top w:val="single" w:sz="4" w:space="0" w:color="auto"/>
              <w:left w:val="nil"/>
              <w:bottom w:val="single" w:sz="4" w:space="0" w:color="auto"/>
              <w:right w:val="single" w:sz="4" w:space="0" w:color="auto"/>
            </w:tcBorders>
          </w:tcPr>
          <w:p w14:paraId="2DE19533" w14:textId="77777777" w:rsidR="00FC3B12" w:rsidRPr="00F928CD" w:rsidRDefault="00FC3B12" w:rsidP="006C50E9">
            <w:pPr>
              <w:jc w:val="center"/>
              <w:rPr>
                <w:sz w:val="20"/>
                <w:szCs w:val="20"/>
              </w:rPr>
            </w:pPr>
            <w:r>
              <w:rPr>
                <w:sz w:val="20"/>
                <w:szCs w:val="20"/>
              </w:rPr>
              <w:t xml:space="preserve">Zona acumulación </w:t>
            </w:r>
            <w:proofErr w:type="spellStart"/>
            <w:r>
              <w:rPr>
                <w:sz w:val="20"/>
                <w:szCs w:val="20"/>
              </w:rPr>
              <w:t>Respel</w:t>
            </w:r>
            <w:proofErr w:type="spellEnd"/>
          </w:p>
        </w:tc>
        <w:tc>
          <w:tcPr>
            <w:tcW w:w="3366" w:type="pct"/>
            <w:tcBorders>
              <w:top w:val="single" w:sz="4" w:space="0" w:color="auto"/>
              <w:left w:val="nil"/>
              <w:bottom w:val="single" w:sz="4" w:space="0" w:color="auto"/>
              <w:right w:val="single" w:sz="8" w:space="0" w:color="auto"/>
            </w:tcBorders>
          </w:tcPr>
          <w:p w14:paraId="42258F1B" w14:textId="77777777" w:rsidR="00FC3B12" w:rsidRPr="00F928CD" w:rsidRDefault="00FC3B12" w:rsidP="006C50E9">
            <w:pPr>
              <w:rPr>
                <w:sz w:val="20"/>
                <w:szCs w:val="20"/>
              </w:rPr>
            </w:pPr>
            <w:r>
              <w:rPr>
                <w:sz w:val="20"/>
                <w:szCs w:val="20"/>
              </w:rPr>
              <w:t xml:space="preserve">Zonas al interior de la empresa donde se disponen Residuos peligrosos </w:t>
            </w:r>
          </w:p>
        </w:tc>
      </w:tr>
      <w:tr w:rsidR="00FC3B12" w:rsidRPr="0025129B" w14:paraId="0C6ED07C" w14:textId="77777777" w:rsidTr="006C50E9">
        <w:trPr>
          <w:trHeight w:val="70"/>
          <w:jc w:val="center"/>
        </w:trPr>
        <w:tc>
          <w:tcPr>
            <w:tcW w:w="533" w:type="pct"/>
            <w:tcBorders>
              <w:top w:val="single" w:sz="4" w:space="0" w:color="auto"/>
              <w:left w:val="single" w:sz="8" w:space="0" w:color="auto"/>
              <w:bottom w:val="single" w:sz="4" w:space="0" w:color="auto"/>
              <w:right w:val="single" w:sz="4" w:space="0" w:color="auto"/>
            </w:tcBorders>
            <w:noWrap/>
            <w:vAlign w:val="center"/>
          </w:tcPr>
          <w:p w14:paraId="4F795167" w14:textId="77777777" w:rsidR="00FC3B12" w:rsidRDefault="00FC3B12" w:rsidP="006C50E9">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101" w:type="pct"/>
            <w:tcBorders>
              <w:top w:val="single" w:sz="4" w:space="0" w:color="auto"/>
              <w:left w:val="nil"/>
              <w:bottom w:val="single" w:sz="4" w:space="0" w:color="auto"/>
              <w:right w:val="single" w:sz="4" w:space="0" w:color="auto"/>
            </w:tcBorders>
          </w:tcPr>
          <w:p w14:paraId="7C34CC6F" w14:textId="77777777" w:rsidR="00FC3B12" w:rsidRPr="001218C8" w:rsidRDefault="00FC3B12" w:rsidP="006C50E9">
            <w:pPr>
              <w:jc w:val="center"/>
              <w:rPr>
                <w:sz w:val="20"/>
                <w:szCs w:val="20"/>
              </w:rPr>
            </w:pPr>
            <w:r w:rsidRPr="001218C8">
              <w:rPr>
                <w:sz w:val="20"/>
                <w:szCs w:val="20"/>
              </w:rPr>
              <w:t>Galpón de reparación de redes</w:t>
            </w:r>
          </w:p>
        </w:tc>
        <w:tc>
          <w:tcPr>
            <w:tcW w:w="3366" w:type="pct"/>
            <w:tcBorders>
              <w:top w:val="single" w:sz="4" w:space="0" w:color="auto"/>
              <w:left w:val="nil"/>
              <w:bottom w:val="single" w:sz="4" w:space="0" w:color="auto"/>
              <w:right w:val="single" w:sz="8" w:space="0" w:color="auto"/>
            </w:tcBorders>
          </w:tcPr>
          <w:p w14:paraId="1093AD5F" w14:textId="77777777" w:rsidR="00FC3B12" w:rsidRPr="001218C8" w:rsidRDefault="00FC3B12" w:rsidP="006C50E9">
            <w:pPr>
              <w:rPr>
                <w:sz w:val="20"/>
                <w:szCs w:val="20"/>
              </w:rPr>
            </w:pPr>
            <w:r w:rsidRPr="001218C8">
              <w:rPr>
                <w:sz w:val="20"/>
                <w:szCs w:val="20"/>
              </w:rPr>
              <w:t xml:space="preserve">Lugar de trabajo destinado a la reparación de redes </w:t>
            </w:r>
          </w:p>
        </w:tc>
      </w:tr>
      <w:tr w:rsidR="00FC3B12" w:rsidRPr="0025129B" w14:paraId="46985126" w14:textId="77777777" w:rsidTr="006C50E9">
        <w:trPr>
          <w:trHeight w:val="70"/>
          <w:jc w:val="center"/>
        </w:trPr>
        <w:tc>
          <w:tcPr>
            <w:tcW w:w="533" w:type="pct"/>
            <w:tcBorders>
              <w:top w:val="single" w:sz="4" w:space="0" w:color="auto"/>
              <w:left w:val="single" w:sz="8" w:space="0" w:color="auto"/>
              <w:bottom w:val="single" w:sz="4" w:space="0" w:color="auto"/>
              <w:right w:val="single" w:sz="4" w:space="0" w:color="auto"/>
            </w:tcBorders>
            <w:noWrap/>
            <w:vAlign w:val="center"/>
          </w:tcPr>
          <w:p w14:paraId="1240D6A7" w14:textId="77777777" w:rsidR="00FC3B12" w:rsidRDefault="00FC3B12" w:rsidP="006C50E9">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1101" w:type="pct"/>
            <w:tcBorders>
              <w:top w:val="single" w:sz="4" w:space="0" w:color="auto"/>
              <w:left w:val="nil"/>
              <w:bottom w:val="single" w:sz="4" w:space="0" w:color="auto"/>
              <w:right w:val="single" w:sz="4" w:space="0" w:color="auto"/>
            </w:tcBorders>
          </w:tcPr>
          <w:p w14:paraId="5C778195" w14:textId="77777777" w:rsidR="00FC3B12" w:rsidRPr="001218C8" w:rsidRDefault="00FC3B12" w:rsidP="006C50E9">
            <w:pPr>
              <w:jc w:val="center"/>
              <w:rPr>
                <w:sz w:val="20"/>
                <w:szCs w:val="20"/>
              </w:rPr>
            </w:pPr>
            <w:r w:rsidRPr="001218C8">
              <w:rPr>
                <w:sz w:val="20"/>
                <w:szCs w:val="20"/>
              </w:rPr>
              <w:t>Galpón de pintura de redes</w:t>
            </w:r>
          </w:p>
        </w:tc>
        <w:tc>
          <w:tcPr>
            <w:tcW w:w="3366" w:type="pct"/>
            <w:tcBorders>
              <w:top w:val="single" w:sz="4" w:space="0" w:color="auto"/>
              <w:left w:val="nil"/>
              <w:bottom w:val="single" w:sz="4" w:space="0" w:color="auto"/>
              <w:right w:val="single" w:sz="8" w:space="0" w:color="auto"/>
            </w:tcBorders>
          </w:tcPr>
          <w:p w14:paraId="6FB324D1" w14:textId="77777777" w:rsidR="00FC3B12" w:rsidRPr="001218C8" w:rsidRDefault="00FC3B12" w:rsidP="006C50E9">
            <w:pPr>
              <w:rPr>
                <w:sz w:val="20"/>
                <w:szCs w:val="20"/>
              </w:rPr>
            </w:pPr>
            <w:r w:rsidRPr="001218C8">
              <w:rPr>
                <w:sz w:val="20"/>
                <w:szCs w:val="20"/>
              </w:rPr>
              <w:t xml:space="preserve">Lugar de trabajo destinados a la impregnación con pintura </w:t>
            </w:r>
            <w:proofErr w:type="spellStart"/>
            <w:r w:rsidRPr="001218C8">
              <w:rPr>
                <w:sz w:val="20"/>
                <w:szCs w:val="20"/>
              </w:rPr>
              <w:t>antifouling</w:t>
            </w:r>
            <w:proofErr w:type="spellEnd"/>
            <w:r w:rsidRPr="001218C8">
              <w:rPr>
                <w:sz w:val="20"/>
                <w:szCs w:val="20"/>
              </w:rPr>
              <w:t xml:space="preserve"> y secado de redes</w:t>
            </w:r>
          </w:p>
        </w:tc>
      </w:tr>
      <w:tr w:rsidR="007968C6" w:rsidRPr="0025129B" w14:paraId="40B87814" w14:textId="77777777" w:rsidTr="006C50E9">
        <w:trPr>
          <w:trHeight w:val="70"/>
          <w:jc w:val="center"/>
        </w:trPr>
        <w:tc>
          <w:tcPr>
            <w:tcW w:w="533" w:type="pct"/>
            <w:tcBorders>
              <w:top w:val="single" w:sz="4" w:space="0" w:color="auto"/>
              <w:left w:val="single" w:sz="8" w:space="0" w:color="auto"/>
              <w:bottom w:val="single" w:sz="4" w:space="0" w:color="auto"/>
              <w:right w:val="single" w:sz="4" w:space="0" w:color="auto"/>
            </w:tcBorders>
            <w:noWrap/>
            <w:vAlign w:val="center"/>
          </w:tcPr>
          <w:p w14:paraId="3B18F6FA" w14:textId="7FE36B42" w:rsidR="007968C6" w:rsidRDefault="007968C6" w:rsidP="006C50E9">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9</w:t>
            </w:r>
          </w:p>
        </w:tc>
        <w:tc>
          <w:tcPr>
            <w:tcW w:w="1101" w:type="pct"/>
            <w:tcBorders>
              <w:top w:val="single" w:sz="4" w:space="0" w:color="auto"/>
              <w:left w:val="nil"/>
              <w:bottom w:val="single" w:sz="4" w:space="0" w:color="auto"/>
              <w:right w:val="single" w:sz="4" w:space="0" w:color="auto"/>
            </w:tcBorders>
          </w:tcPr>
          <w:p w14:paraId="47C7A824" w14:textId="323EBCE1" w:rsidR="007968C6" w:rsidRPr="007968C6" w:rsidRDefault="007968C6" w:rsidP="006C50E9">
            <w:pPr>
              <w:jc w:val="center"/>
              <w:rPr>
                <w:sz w:val="20"/>
                <w:szCs w:val="20"/>
              </w:rPr>
            </w:pPr>
            <w:r w:rsidRPr="007968C6">
              <w:rPr>
                <w:sz w:val="20"/>
                <w:szCs w:val="20"/>
              </w:rPr>
              <w:t>Punto Descarga</w:t>
            </w:r>
          </w:p>
        </w:tc>
        <w:tc>
          <w:tcPr>
            <w:tcW w:w="3366" w:type="pct"/>
            <w:tcBorders>
              <w:top w:val="single" w:sz="4" w:space="0" w:color="auto"/>
              <w:left w:val="nil"/>
              <w:bottom w:val="single" w:sz="4" w:space="0" w:color="auto"/>
              <w:right w:val="single" w:sz="8" w:space="0" w:color="auto"/>
            </w:tcBorders>
          </w:tcPr>
          <w:p w14:paraId="518A4651" w14:textId="0F545213" w:rsidR="007968C6" w:rsidRPr="007968C6" w:rsidRDefault="007968C6" w:rsidP="006C50E9">
            <w:pPr>
              <w:rPr>
                <w:sz w:val="20"/>
                <w:szCs w:val="20"/>
              </w:rPr>
            </w:pPr>
            <w:r w:rsidRPr="007968C6">
              <w:rPr>
                <w:sz w:val="20"/>
                <w:szCs w:val="20"/>
              </w:rPr>
              <w:t xml:space="preserve">Lugar de descarga </w:t>
            </w:r>
            <w:r w:rsidR="00F328B8">
              <w:rPr>
                <w:sz w:val="20"/>
                <w:szCs w:val="20"/>
              </w:rPr>
              <w:t xml:space="preserve">en el Río Cisnes, </w:t>
            </w:r>
            <w:r w:rsidRPr="007968C6">
              <w:rPr>
                <w:sz w:val="20"/>
                <w:szCs w:val="20"/>
              </w:rPr>
              <w:t>de las ag</w:t>
            </w:r>
            <w:r>
              <w:rPr>
                <w:sz w:val="20"/>
                <w:szCs w:val="20"/>
              </w:rPr>
              <w:t>u</w:t>
            </w:r>
            <w:r w:rsidRPr="007968C6">
              <w:rPr>
                <w:sz w:val="20"/>
                <w:szCs w:val="20"/>
              </w:rPr>
              <w:t>as tratadas en la planta de tratamiento de Riles de la e</w:t>
            </w:r>
            <w:r>
              <w:rPr>
                <w:sz w:val="20"/>
                <w:szCs w:val="20"/>
              </w:rPr>
              <w:t>m</w:t>
            </w:r>
            <w:r w:rsidRPr="007968C6">
              <w:rPr>
                <w:sz w:val="20"/>
                <w:szCs w:val="20"/>
              </w:rPr>
              <w:t>presa B Y B Nets</w:t>
            </w:r>
          </w:p>
        </w:tc>
      </w:tr>
    </w:tbl>
    <w:p w14:paraId="4A15C557" w14:textId="40406FCD" w:rsidR="00FC3B12" w:rsidRDefault="00FC3B12" w:rsidP="00FC3B12"/>
    <w:p w14:paraId="030DD31C" w14:textId="77777777" w:rsidR="00FC3B12" w:rsidRPr="00FC3B12" w:rsidRDefault="00FC3B12" w:rsidP="00FC3B12"/>
    <w:p w14:paraId="062B4081"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p>
    <w:p w14:paraId="44564471" w14:textId="5C800394" w:rsidR="00D42470" w:rsidRDefault="00D42470" w:rsidP="005863D4">
      <w:pPr>
        <w:pStyle w:val="Ttulo1"/>
      </w:pPr>
      <w:bookmarkStart w:id="130" w:name="_Toc390777030"/>
      <w:bookmarkStart w:id="131" w:name="_Toc449085419"/>
      <w:bookmarkStart w:id="132" w:name="_Toc536697598"/>
      <w:bookmarkEnd w:id="121"/>
      <w:bookmarkEnd w:id="122"/>
      <w:bookmarkEnd w:id="123"/>
      <w:bookmarkEnd w:id="124"/>
      <w:bookmarkEnd w:id="125"/>
      <w:bookmarkEnd w:id="126"/>
      <w:bookmarkEnd w:id="127"/>
      <w:r w:rsidRPr="00D42470">
        <w:lastRenderedPageBreak/>
        <w:t>HECHOS CONSTATADOS.</w:t>
      </w:r>
      <w:bookmarkStart w:id="133" w:name="_Ref352922216"/>
      <w:bookmarkStart w:id="134" w:name="_Toc353998120"/>
      <w:bookmarkStart w:id="135" w:name="_Toc353998193"/>
      <w:bookmarkStart w:id="136" w:name="_Toc382383547"/>
      <w:bookmarkStart w:id="137" w:name="_Toc382472369"/>
      <w:bookmarkStart w:id="138" w:name="_Toc390184279"/>
      <w:bookmarkStart w:id="139" w:name="_Toc390360010"/>
      <w:bookmarkStart w:id="140" w:name="_Toc390777031"/>
      <w:bookmarkEnd w:id="130"/>
      <w:bookmarkEnd w:id="131"/>
      <w:bookmarkEnd w:id="132"/>
    </w:p>
    <w:p w14:paraId="36163E60" w14:textId="77777777" w:rsidR="008B79FB" w:rsidRPr="008B79FB" w:rsidRDefault="008B79FB" w:rsidP="008B79FB">
      <w:pPr>
        <w:pStyle w:val="Listaconnmeros"/>
        <w:numPr>
          <w:ilvl w:val="0"/>
          <w:numId w:val="0"/>
        </w:numPr>
      </w:pPr>
    </w:p>
    <w:p w14:paraId="769711DD" w14:textId="05F1042D" w:rsidR="00090462" w:rsidRDefault="00B66288" w:rsidP="004F345F">
      <w:pPr>
        <w:pStyle w:val="Ttulo2"/>
        <w:ind w:left="567"/>
      </w:pPr>
      <w:bookmarkStart w:id="141" w:name="_Toc536697599"/>
      <w:r>
        <w:t xml:space="preserve">RECEPCIÓN, </w:t>
      </w:r>
      <w:r w:rsidR="00A05408">
        <w:t>DISPOSICIÓN Y LAVADO DE REDES SUCIAS</w:t>
      </w:r>
      <w:bookmarkEnd w:id="141"/>
    </w:p>
    <w:tbl>
      <w:tblPr>
        <w:tblStyle w:val="Tablaconcuadrcula"/>
        <w:tblW w:w="5001" w:type="pct"/>
        <w:tblLook w:val="04A0" w:firstRow="1" w:lastRow="0" w:firstColumn="1" w:lastColumn="0" w:noHBand="0" w:noVBand="1"/>
      </w:tblPr>
      <w:tblGrid>
        <w:gridCol w:w="3768"/>
        <w:gridCol w:w="9797"/>
      </w:tblGrid>
      <w:tr w:rsidR="00090462" w:rsidRPr="00D42470" w14:paraId="0BB93A6B" w14:textId="77777777" w:rsidTr="00090462">
        <w:trPr>
          <w:trHeight w:val="142"/>
        </w:trPr>
        <w:tc>
          <w:tcPr>
            <w:tcW w:w="1389" w:type="pct"/>
          </w:tcPr>
          <w:p w14:paraId="1C9552C2" w14:textId="77777777" w:rsidR="00090462" w:rsidRPr="00D42470" w:rsidRDefault="00090462" w:rsidP="00090462">
            <w:pPr>
              <w:rPr>
                <w:lang w:val="es-CL"/>
              </w:rPr>
            </w:pPr>
            <w:r w:rsidRPr="00D42470">
              <w:rPr>
                <w:rFonts w:eastAsia="Times New Roman"/>
                <w:b/>
                <w:bCs/>
                <w:color w:val="000000"/>
                <w:lang w:eastAsia="es-CL"/>
              </w:rPr>
              <w:t>Número de hecho constatado: 1</w:t>
            </w:r>
          </w:p>
        </w:tc>
        <w:tc>
          <w:tcPr>
            <w:tcW w:w="3611" w:type="pct"/>
          </w:tcPr>
          <w:p w14:paraId="27949F8A" w14:textId="60CA758E" w:rsidR="00090462" w:rsidRPr="00D42470" w:rsidRDefault="00090462" w:rsidP="00090462">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r w:rsidRPr="0094187F">
              <w:rPr>
                <w:rFonts w:eastAsia="Times New Roman"/>
                <w:b/>
                <w:bCs/>
                <w:color w:val="000000"/>
                <w:lang w:eastAsia="es-CL"/>
              </w:rPr>
              <w:t>°</w:t>
            </w:r>
            <w:proofErr w:type="spellEnd"/>
            <w:r w:rsidRPr="0094187F">
              <w:rPr>
                <w:rFonts w:eastAsia="Times New Roman"/>
                <w:b/>
                <w:color w:val="000000"/>
                <w:lang w:eastAsia="es-CL"/>
              </w:rPr>
              <w:t xml:space="preserve">: </w:t>
            </w:r>
            <w:r w:rsidR="00A05408">
              <w:rPr>
                <w:rFonts w:eastAsia="Times New Roman"/>
                <w:b/>
                <w:color w:val="000000"/>
                <w:lang w:eastAsia="es-CL"/>
              </w:rPr>
              <w:t>2</w:t>
            </w:r>
          </w:p>
        </w:tc>
      </w:tr>
      <w:tr w:rsidR="00090462" w:rsidRPr="00D42470" w14:paraId="1AF8C347" w14:textId="77777777" w:rsidTr="00090462">
        <w:trPr>
          <w:trHeight w:val="627"/>
        </w:trPr>
        <w:tc>
          <w:tcPr>
            <w:tcW w:w="5000" w:type="pct"/>
            <w:gridSpan w:val="2"/>
          </w:tcPr>
          <w:p w14:paraId="5C02C0B5" w14:textId="77777777" w:rsidR="00090462" w:rsidRPr="00115B58" w:rsidRDefault="00090462" w:rsidP="00090462">
            <w:pPr>
              <w:rPr>
                <w:b/>
              </w:rPr>
            </w:pPr>
            <w:r w:rsidRPr="00115B58">
              <w:rPr>
                <w:b/>
              </w:rPr>
              <w:t xml:space="preserve">Exigencia (s): </w:t>
            </w:r>
          </w:p>
          <w:p w14:paraId="71B7FDA6" w14:textId="11604636" w:rsidR="00090462" w:rsidRPr="00115B58" w:rsidRDefault="00090462" w:rsidP="00090462">
            <w:pPr>
              <w:rPr>
                <w:rFonts w:eastAsia="Times New Roman"/>
                <w:b/>
                <w:lang w:eastAsia="es-CL"/>
              </w:rPr>
            </w:pPr>
            <w:r w:rsidRPr="00115B58">
              <w:rPr>
                <w:b/>
              </w:rPr>
              <w:t>RCA N°</w:t>
            </w:r>
            <w:r w:rsidR="001B15BD" w:rsidRPr="00115B58">
              <w:rPr>
                <w:b/>
              </w:rPr>
              <w:t>265/</w:t>
            </w:r>
            <w:r w:rsidR="00A149FC" w:rsidRPr="00115B58">
              <w:rPr>
                <w:b/>
              </w:rPr>
              <w:t>2001</w:t>
            </w:r>
            <w:r w:rsidRPr="00115B58">
              <w:rPr>
                <w:b/>
              </w:rPr>
              <w:t xml:space="preserve"> </w:t>
            </w:r>
            <w:r w:rsidRPr="00115B58">
              <w:rPr>
                <w:rFonts w:eastAsia="Times New Roman"/>
                <w:b/>
                <w:lang w:eastAsia="es-CL"/>
              </w:rPr>
              <w:t>Considerando</w:t>
            </w:r>
            <w:r w:rsidR="00A05408" w:rsidRPr="00115B58">
              <w:rPr>
                <w:rFonts w:eastAsia="Times New Roman"/>
                <w:b/>
                <w:lang w:eastAsia="es-CL"/>
              </w:rPr>
              <w:t xml:space="preserve"> 3.</w:t>
            </w:r>
            <w:r w:rsidR="00A149FC" w:rsidRPr="00115B58">
              <w:rPr>
                <w:rFonts w:eastAsia="Times New Roman"/>
                <w:b/>
                <w:lang w:eastAsia="es-CL"/>
              </w:rPr>
              <w:t>2</w:t>
            </w:r>
            <w:r w:rsidR="00A05408" w:rsidRPr="00115B58">
              <w:rPr>
                <w:rFonts w:eastAsia="Times New Roman"/>
                <w:b/>
                <w:lang w:eastAsia="es-CL"/>
              </w:rPr>
              <w:t>.3</w:t>
            </w:r>
            <w:r w:rsidRPr="00115B58">
              <w:rPr>
                <w:rFonts w:eastAsia="Times New Roman"/>
                <w:b/>
                <w:lang w:eastAsia="es-CL"/>
              </w:rPr>
              <w:t xml:space="preserve">, </w:t>
            </w:r>
            <w:r w:rsidR="00A149FC" w:rsidRPr="00115B58">
              <w:rPr>
                <w:rFonts w:eastAsia="Times New Roman"/>
                <w:b/>
                <w:lang w:eastAsia="es-CL"/>
              </w:rPr>
              <w:t>Etapa de operación</w:t>
            </w:r>
          </w:p>
          <w:p w14:paraId="67366ECD" w14:textId="14D5C466" w:rsidR="00A149FC" w:rsidRPr="00115B58" w:rsidRDefault="00A149FC" w:rsidP="00A149FC">
            <w:pPr>
              <w:jc w:val="both"/>
              <w:rPr>
                <w:rFonts w:cs="Calibri"/>
              </w:rPr>
            </w:pPr>
            <w:proofErr w:type="gramStart"/>
            <w:r w:rsidRPr="00115B58">
              <w:rPr>
                <w:rFonts w:cs="Calibri"/>
              </w:rPr>
              <w:t>“..</w:t>
            </w:r>
            <w:proofErr w:type="gramEnd"/>
            <w:r w:rsidRPr="00115B58">
              <w:rPr>
                <w:rFonts w:cs="Calibri"/>
              </w:rPr>
              <w:t xml:space="preserve">las redes llegaran al Taller en camiones desde donde serán depositadas en </w:t>
            </w:r>
            <w:proofErr w:type="spellStart"/>
            <w:r w:rsidRPr="00115B58">
              <w:rPr>
                <w:rFonts w:cs="Calibri"/>
              </w:rPr>
              <w:t>radieres</w:t>
            </w:r>
            <w:proofErr w:type="spellEnd"/>
            <w:r w:rsidRPr="00115B58">
              <w:rPr>
                <w:rFonts w:cs="Calibri"/>
              </w:rPr>
              <w:t xml:space="preserve"> de cemento con bordes antiderrame, el agua escurrida será conducida a través de canaletas hasta el estanque de decantación primaria, de la Planta de Tratamiento de RILES, al igual que el líquido que escurra durante los procesos de lavado y secado</w:t>
            </w:r>
            <w:r w:rsidR="00D74AE3">
              <w:rPr>
                <w:rFonts w:cs="Calibri"/>
              </w:rPr>
              <w:t>”</w:t>
            </w:r>
          </w:p>
          <w:p w14:paraId="6A921230" w14:textId="73FAB6FE" w:rsidR="000C20F0" w:rsidRPr="00115B58" w:rsidRDefault="000C20F0" w:rsidP="00D325EF">
            <w:pPr>
              <w:rPr>
                <w:b/>
              </w:rPr>
            </w:pPr>
            <w:r w:rsidRPr="00115B58">
              <w:rPr>
                <w:b/>
              </w:rPr>
              <w:t>RCA N°</w:t>
            </w:r>
            <w:r w:rsidR="000A6076" w:rsidRPr="00115B58">
              <w:rPr>
                <w:b/>
              </w:rPr>
              <w:t>280</w:t>
            </w:r>
            <w:r w:rsidRPr="00115B58">
              <w:rPr>
                <w:b/>
              </w:rPr>
              <w:t>/20</w:t>
            </w:r>
            <w:r w:rsidR="00115B58" w:rsidRPr="00115B58">
              <w:rPr>
                <w:b/>
              </w:rPr>
              <w:t>09</w:t>
            </w:r>
            <w:r w:rsidRPr="00115B58">
              <w:rPr>
                <w:b/>
              </w:rPr>
              <w:t xml:space="preserve"> Considerando</w:t>
            </w:r>
            <w:r w:rsidRPr="00115B58">
              <w:t xml:space="preserve"> </w:t>
            </w:r>
            <w:r w:rsidR="008E145B" w:rsidRPr="00115B58">
              <w:rPr>
                <w:b/>
              </w:rPr>
              <w:t>3.</w:t>
            </w:r>
            <w:r w:rsidR="00115B58" w:rsidRPr="00115B58">
              <w:rPr>
                <w:b/>
              </w:rPr>
              <w:t>7 Descripción del proceso del taller de Redes</w:t>
            </w:r>
          </w:p>
          <w:p w14:paraId="0112D10B" w14:textId="2B4A88BF" w:rsidR="00115B58" w:rsidRDefault="00115B58" w:rsidP="00115B58">
            <w:pPr>
              <w:jc w:val="both"/>
              <w:rPr>
                <w:rFonts w:cs="Calibri"/>
                <w:color w:val="000000"/>
              </w:rPr>
            </w:pPr>
            <w:r w:rsidRPr="00115B58">
              <w:rPr>
                <w:rFonts w:cs="Calibri"/>
                <w:color w:val="000000"/>
              </w:rPr>
              <w:t xml:space="preserve">b) El proceso se inicia con el ingreso de las redes a las instalaciones del Taller, se </w:t>
            </w:r>
            <w:r w:rsidR="002F4CD5">
              <w:rPr>
                <w:rFonts w:cs="Calibri"/>
                <w:color w:val="000000"/>
              </w:rPr>
              <w:t>reciben</w:t>
            </w:r>
            <w:r w:rsidRPr="00115B58">
              <w:rPr>
                <w:rFonts w:cs="Calibri"/>
                <w:color w:val="000000"/>
              </w:rPr>
              <w:t xml:space="preserve"> en Zona Sucia, en los Patios de Acopio, que son losas de cemento o </w:t>
            </w:r>
            <w:proofErr w:type="spellStart"/>
            <w:r w:rsidRPr="00115B58">
              <w:rPr>
                <w:rFonts w:cs="Calibri"/>
                <w:color w:val="000000"/>
              </w:rPr>
              <w:t>radieres</w:t>
            </w:r>
            <w:proofErr w:type="spellEnd"/>
            <w:r w:rsidRPr="00115B58">
              <w:rPr>
                <w:rFonts w:cs="Calibri"/>
                <w:color w:val="000000"/>
              </w:rPr>
              <w:t xml:space="preserve"> que evitan el escurrimiento sobre el suelo, estos Patios cuentan con barrera antiderrame y canaletas que conducen el exudado de las redes hacia el Sistema de tratamiento de Riles. </w:t>
            </w:r>
          </w:p>
          <w:p w14:paraId="6C3EE912" w14:textId="448059FD" w:rsidR="007311CC" w:rsidRDefault="007311CC" w:rsidP="00115B58">
            <w:pPr>
              <w:jc w:val="both"/>
              <w:rPr>
                <w:rFonts w:cs="Calibri"/>
                <w:color w:val="000000"/>
              </w:rPr>
            </w:pPr>
          </w:p>
          <w:p w14:paraId="420DC7D8" w14:textId="77777777" w:rsidR="006E15E0" w:rsidRDefault="006E15E0" w:rsidP="00115B58">
            <w:pPr>
              <w:jc w:val="both"/>
              <w:rPr>
                <w:rFonts w:cs="Calibri"/>
                <w:b/>
                <w:color w:val="000000"/>
              </w:rPr>
            </w:pPr>
            <w:r w:rsidRPr="006E15E0">
              <w:rPr>
                <w:rFonts w:cs="Calibri"/>
                <w:b/>
                <w:color w:val="000000"/>
              </w:rPr>
              <w:t xml:space="preserve">RCA N°280/2009 Considerando 3.8 </w:t>
            </w:r>
            <w:r>
              <w:rPr>
                <w:rFonts w:cs="Calibri"/>
                <w:b/>
                <w:color w:val="000000"/>
              </w:rPr>
              <w:t xml:space="preserve">Principales emisiones, descargas y residuos del proyecto </w:t>
            </w:r>
          </w:p>
          <w:p w14:paraId="7303A984" w14:textId="4CBC9659" w:rsidR="000772B6" w:rsidRDefault="006E15E0" w:rsidP="00115B58">
            <w:pPr>
              <w:jc w:val="both"/>
              <w:rPr>
                <w:rFonts w:cs="Calibri"/>
                <w:b/>
                <w:color w:val="000000"/>
              </w:rPr>
            </w:pPr>
            <w:r>
              <w:rPr>
                <w:rFonts w:cs="Calibri"/>
                <w:b/>
                <w:color w:val="000000"/>
              </w:rPr>
              <w:t xml:space="preserve">3.3.3 Residuos Industriales sólidos  </w:t>
            </w:r>
          </w:p>
          <w:p w14:paraId="79E0B91B" w14:textId="77777777" w:rsidR="006E15E0" w:rsidRPr="006E15E0" w:rsidRDefault="006E15E0" w:rsidP="00115B58">
            <w:pPr>
              <w:jc w:val="both"/>
              <w:rPr>
                <w:rFonts w:cs="Calibri"/>
                <w:b/>
                <w:color w:val="000000"/>
              </w:rPr>
            </w:pPr>
          </w:p>
          <w:tbl>
            <w:tblPr>
              <w:tblW w:w="7380" w:type="dxa"/>
              <w:tblCellSpacing w:w="0" w:type="dxa"/>
              <w:tblInd w:w="7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59"/>
              <w:gridCol w:w="1705"/>
              <w:gridCol w:w="1708"/>
              <w:gridCol w:w="1708"/>
            </w:tblGrid>
            <w:tr w:rsidR="006E15E0" w:rsidRPr="009D604A" w14:paraId="3C4ADF8B" w14:textId="77777777" w:rsidTr="006E15E0">
              <w:trPr>
                <w:tblCellSpacing w:w="0" w:type="dxa"/>
              </w:trPr>
              <w:tc>
                <w:tcPr>
                  <w:tcW w:w="2259" w:type="dxa"/>
                  <w:tcBorders>
                    <w:top w:val="outset" w:sz="6" w:space="0" w:color="auto"/>
                    <w:left w:val="outset" w:sz="6" w:space="0" w:color="auto"/>
                    <w:bottom w:val="outset" w:sz="6" w:space="0" w:color="auto"/>
                    <w:right w:val="outset" w:sz="6" w:space="0" w:color="auto"/>
                  </w:tcBorders>
                  <w:hideMark/>
                </w:tcPr>
                <w:p w14:paraId="4F25A653" w14:textId="77777777" w:rsidR="006E15E0" w:rsidRPr="006E15E0" w:rsidRDefault="006E15E0" w:rsidP="006E15E0">
                  <w:pPr>
                    <w:spacing w:after="0" w:line="240" w:lineRule="auto"/>
                    <w:jc w:val="both"/>
                    <w:rPr>
                      <w:rFonts w:eastAsia="Times New Roman" w:cstheme="minorHAnsi"/>
                      <w:sz w:val="20"/>
                      <w:szCs w:val="20"/>
                      <w:lang w:eastAsia="es-CL"/>
                    </w:rPr>
                  </w:pPr>
                  <w:r w:rsidRPr="006E15E0">
                    <w:rPr>
                      <w:rFonts w:eastAsia="Times New Roman" w:cstheme="minorHAnsi"/>
                      <w:sz w:val="20"/>
                      <w:szCs w:val="20"/>
                      <w:lang w:eastAsia="es-CL"/>
                    </w:rPr>
                    <w:t>Identificación</w:t>
                  </w:r>
                </w:p>
              </w:tc>
              <w:tc>
                <w:tcPr>
                  <w:tcW w:w="1705" w:type="dxa"/>
                  <w:tcBorders>
                    <w:top w:val="outset" w:sz="6" w:space="0" w:color="auto"/>
                    <w:left w:val="outset" w:sz="6" w:space="0" w:color="auto"/>
                    <w:bottom w:val="outset" w:sz="6" w:space="0" w:color="auto"/>
                    <w:right w:val="outset" w:sz="6" w:space="0" w:color="auto"/>
                  </w:tcBorders>
                  <w:hideMark/>
                </w:tcPr>
                <w:p w14:paraId="726A8AA7" w14:textId="77777777" w:rsidR="006E15E0" w:rsidRPr="006E15E0" w:rsidRDefault="006E15E0" w:rsidP="006E15E0">
                  <w:pPr>
                    <w:spacing w:after="0" w:line="240" w:lineRule="auto"/>
                    <w:jc w:val="both"/>
                    <w:rPr>
                      <w:rFonts w:eastAsia="Times New Roman" w:cstheme="minorHAnsi"/>
                      <w:sz w:val="20"/>
                      <w:szCs w:val="20"/>
                      <w:lang w:eastAsia="es-CL"/>
                    </w:rPr>
                  </w:pPr>
                  <w:r w:rsidRPr="006E15E0">
                    <w:rPr>
                      <w:rFonts w:eastAsia="Times New Roman" w:cstheme="minorHAnsi"/>
                      <w:sz w:val="20"/>
                      <w:szCs w:val="20"/>
                      <w:lang w:eastAsia="es-CL"/>
                    </w:rPr>
                    <w:t>Etapa</w:t>
                  </w:r>
                </w:p>
              </w:tc>
              <w:tc>
                <w:tcPr>
                  <w:tcW w:w="1708" w:type="dxa"/>
                  <w:tcBorders>
                    <w:top w:val="outset" w:sz="6" w:space="0" w:color="auto"/>
                    <w:left w:val="outset" w:sz="6" w:space="0" w:color="auto"/>
                    <w:bottom w:val="outset" w:sz="6" w:space="0" w:color="auto"/>
                    <w:right w:val="outset" w:sz="6" w:space="0" w:color="auto"/>
                  </w:tcBorders>
                  <w:hideMark/>
                </w:tcPr>
                <w:p w14:paraId="7C5613F6" w14:textId="77777777" w:rsidR="006E15E0" w:rsidRPr="006E15E0" w:rsidRDefault="006E15E0" w:rsidP="006E15E0">
                  <w:pPr>
                    <w:spacing w:after="0" w:line="240" w:lineRule="auto"/>
                    <w:jc w:val="both"/>
                    <w:rPr>
                      <w:rFonts w:eastAsia="Times New Roman" w:cstheme="minorHAnsi"/>
                      <w:sz w:val="20"/>
                      <w:szCs w:val="20"/>
                      <w:lang w:eastAsia="es-CL"/>
                    </w:rPr>
                  </w:pPr>
                  <w:r w:rsidRPr="006E15E0">
                    <w:rPr>
                      <w:rFonts w:eastAsia="Times New Roman" w:cstheme="minorHAnsi"/>
                      <w:sz w:val="20"/>
                      <w:szCs w:val="20"/>
                      <w:lang w:eastAsia="es-CL"/>
                    </w:rPr>
                    <w:t>Volumen/mes</w:t>
                  </w:r>
                </w:p>
              </w:tc>
              <w:tc>
                <w:tcPr>
                  <w:tcW w:w="1708" w:type="dxa"/>
                  <w:tcBorders>
                    <w:top w:val="outset" w:sz="6" w:space="0" w:color="auto"/>
                    <w:left w:val="outset" w:sz="6" w:space="0" w:color="auto"/>
                    <w:bottom w:val="outset" w:sz="6" w:space="0" w:color="auto"/>
                    <w:right w:val="outset" w:sz="6" w:space="0" w:color="auto"/>
                  </w:tcBorders>
                  <w:hideMark/>
                </w:tcPr>
                <w:p w14:paraId="0D48C8C5" w14:textId="77777777" w:rsidR="006E15E0" w:rsidRPr="006E15E0" w:rsidRDefault="006E15E0" w:rsidP="006E15E0">
                  <w:pPr>
                    <w:spacing w:after="0" w:line="240" w:lineRule="auto"/>
                    <w:jc w:val="both"/>
                    <w:rPr>
                      <w:rFonts w:eastAsia="Times New Roman" w:cstheme="minorHAnsi"/>
                      <w:sz w:val="20"/>
                      <w:szCs w:val="20"/>
                      <w:lang w:eastAsia="es-CL"/>
                    </w:rPr>
                  </w:pPr>
                  <w:r w:rsidRPr="006E15E0">
                    <w:rPr>
                      <w:rFonts w:eastAsia="Times New Roman" w:cstheme="minorHAnsi"/>
                      <w:sz w:val="20"/>
                      <w:szCs w:val="20"/>
                      <w:lang w:eastAsia="es-CL"/>
                    </w:rPr>
                    <w:t>Destino</w:t>
                  </w:r>
                </w:p>
              </w:tc>
            </w:tr>
            <w:tr w:rsidR="006E15E0" w:rsidRPr="009D604A" w14:paraId="446F260F" w14:textId="77777777" w:rsidTr="006E15E0">
              <w:trPr>
                <w:tblCellSpacing w:w="0" w:type="dxa"/>
              </w:trPr>
              <w:tc>
                <w:tcPr>
                  <w:tcW w:w="2259" w:type="dxa"/>
                  <w:tcBorders>
                    <w:top w:val="outset" w:sz="6" w:space="0" w:color="auto"/>
                    <w:left w:val="outset" w:sz="6" w:space="0" w:color="auto"/>
                    <w:bottom w:val="outset" w:sz="6" w:space="0" w:color="auto"/>
                    <w:right w:val="outset" w:sz="6" w:space="0" w:color="auto"/>
                  </w:tcBorders>
                  <w:hideMark/>
                </w:tcPr>
                <w:p w14:paraId="1F6EB742" w14:textId="77777777" w:rsidR="006E15E0" w:rsidRPr="006E15E0" w:rsidRDefault="006E15E0" w:rsidP="006E15E0">
                  <w:pPr>
                    <w:spacing w:after="0" w:line="240" w:lineRule="auto"/>
                    <w:jc w:val="both"/>
                    <w:rPr>
                      <w:rFonts w:eastAsia="Times New Roman" w:cstheme="minorHAnsi"/>
                      <w:sz w:val="20"/>
                      <w:szCs w:val="20"/>
                      <w:lang w:eastAsia="es-CL"/>
                    </w:rPr>
                  </w:pPr>
                  <w:r w:rsidRPr="006E15E0">
                    <w:rPr>
                      <w:rFonts w:eastAsia="Times New Roman" w:cstheme="minorHAnsi"/>
                      <w:sz w:val="20"/>
                      <w:szCs w:val="20"/>
                      <w:lang w:eastAsia="es-CL"/>
                    </w:rPr>
                    <w:t>Residuos orgánicos</w:t>
                  </w:r>
                </w:p>
              </w:tc>
              <w:tc>
                <w:tcPr>
                  <w:tcW w:w="1705" w:type="dxa"/>
                  <w:tcBorders>
                    <w:top w:val="outset" w:sz="6" w:space="0" w:color="auto"/>
                    <w:left w:val="outset" w:sz="6" w:space="0" w:color="auto"/>
                    <w:bottom w:val="outset" w:sz="6" w:space="0" w:color="auto"/>
                    <w:right w:val="outset" w:sz="6" w:space="0" w:color="auto"/>
                  </w:tcBorders>
                  <w:hideMark/>
                </w:tcPr>
                <w:p w14:paraId="757917B2" w14:textId="77777777" w:rsidR="006E15E0" w:rsidRPr="006E15E0" w:rsidRDefault="006E15E0" w:rsidP="006E15E0">
                  <w:pPr>
                    <w:spacing w:after="0" w:line="240" w:lineRule="auto"/>
                    <w:jc w:val="both"/>
                    <w:rPr>
                      <w:rFonts w:eastAsia="Times New Roman" w:cstheme="minorHAnsi"/>
                      <w:sz w:val="20"/>
                      <w:szCs w:val="20"/>
                      <w:lang w:eastAsia="es-CL"/>
                    </w:rPr>
                  </w:pPr>
                  <w:r w:rsidRPr="006E15E0">
                    <w:rPr>
                      <w:rFonts w:eastAsia="Times New Roman" w:cstheme="minorHAnsi"/>
                      <w:sz w:val="20"/>
                      <w:szCs w:val="20"/>
                      <w:lang w:eastAsia="es-CL"/>
                    </w:rPr>
                    <w:t>Operación</w:t>
                  </w:r>
                </w:p>
              </w:tc>
              <w:tc>
                <w:tcPr>
                  <w:tcW w:w="1708" w:type="dxa"/>
                  <w:tcBorders>
                    <w:top w:val="outset" w:sz="6" w:space="0" w:color="auto"/>
                    <w:left w:val="outset" w:sz="6" w:space="0" w:color="auto"/>
                    <w:bottom w:val="outset" w:sz="6" w:space="0" w:color="auto"/>
                    <w:right w:val="outset" w:sz="6" w:space="0" w:color="auto"/>
                  </w:tcBorders>
                  <w:hideMark/>
                </w:tcPr>
                <w:p w14:paraId="418EF4C3" w14:textId="77777777" w:rsidR="006E15E0" w:rsidRPr="006E15E0" w:rsidRDefault="006E15E0" w:rsidP="006E15E0">
                  <w:pPr>
                    <w:spacing w:after="0" w:line="240" w:lineRule="auto"/>
                    <w:jc w:val="both"/>
                    <w:rPr>
                      <w:rFonts w:eastAsia="Times New Roman" w:cstheme="minorHAnsi"/>
                      <w:sz w:val="20"/>
                      <w:szCs w:val="20"/>
                      <w:lang w:eastAsia="es-CL"/>
                    </w:rPr>
                  </w:pPr>
                  <w:r w:rsidRPr="006E15E0">
                    <w:rPr>
                      <w:rFonts w:eastAsia="Times New Roman" w:cstheme="minorHAnsi"/>
                      <w:sz w:val="20"/>
                      <w:szCs w:val="20"/>
                      <w:lang w:eastAsia="es-CL"/>
                    </w:rPr>
                    <w:t>40 a 100 (1)</w:t>
                  </w:r>
                </w:p>
              </w:tc>
              <w:tc>
                <w:tcPr>
                  <w:tcW w:w="1708" w:type="dxa"/>
                  <w:tcBorders>
                    <w:top w:val="outset" w:sz="6" w:space="0" w:color="auto"/>
                    <w:left w:val="outset" w:sz="6" w:space="0" w:color="auto"/>
                    <w:bottom w:val="outset" w:sz="6" w:space="0" w:color="auto"/>
                    <w:right w:val="outset" w:sz="6" w:space="0" w:color="auto"/>
                  </w:tcBorders>
                  <w:hideMark/>
                </w:tcPr>
                <w:p w14:paraId="2450A24D" w14:textId="1134C56B" w:rsidR="006E15E0" w:rsidRPr="006E15E0" w:rsidRDefault="006E15E0" w:rsidP="006E15E0">
                  <w:pPr>
                    <w:spacing w:after="0" w:line="240" w:lineRule="auto"/>
                    <w:jc w:val="both"/>
                    <w:rPr>
                      <w:rFonts w:eastAsia="Times New Roman" w:cstheme="minorHAnsi"/>
                      <w:sz w:val="20"/>
                      <w:szCs w:val="20"/>
                      <w:lang w:eastAsia="es-CL"/>
                    </w:rPr>
                  </w:pPr>
                  <w:r w:rsidRPr="006E15E0">
                    <w:rPr>
                      <w:rFonts w:eastAsia="Times New Roman" w:cstheme="minorHAnsi"/>
                      <w:sz w:val="20"/>
                      <w:szCs w:val="20"/>
                      <w:lang w:eastAsia="es-CL"/>
                    </w:rPr>
                    <w:t>Estabilizado (2)</w:t>
                  </w:r>
                </w:p>
              </w:tc>
            </w:tr>
          </w:tbl>
          <w:p w14:paraId="71F1574E" w14:textId="35EE4A43" w:rsidR="006E15E0" w:rsidRDefault="006E15E0" w:rsidP="006E15E0">
            <w:pPr>
              <w:spacing w:after="100" w:afterAutospacing="1"/>
              <w:ind w:left="25"/>
              <w:jc w:val="both"/>
              <w:rPr>
                <w:rFonts w:asciiTheme="minorHAnsi" w:eastAsia="Times New Roman" w:hAnsiTheme="minorHAnsi" w:cstheme="minorHAnsi"/>
                <w:color w:val="000000"/>
                <w:lang w:eastAsia="es-CL"/>
              </w:rPr>
            </w:pPr>
            <w:r>
              <w:rPr>
                <w:rFonts w:cs="Calibri"/>
                <w:color w:val="000000"/>
              </w:rPr>
              <w:t xml:space="preserve">              (2) </w:t>
            </w:r>
            <w:r w:rsidRPr="006E15E0">
              <w:rPr>
                <w:rFonts w:asciiTheme="minorHAnsi" w:eastAsia="Times New Roman" w:hAnsiTheme="minorHAnsi" w:cstheme="minorHAnsi"/>
                <w:color w:val="000000"/>
                <w:lang w:eastAsia="es-CL"/>
              </w:rPr>
              <w:t xml:space="preserve">Se acopian dentro del Recinto a la espera de su utilización de acuerdo a Resolución </w:t>
            </w:r>
            <w:proofErr w:type="spellStart"/>
            <w:r w:rsidRPr="006E15E0">
              <w:rPr>
                <w:rFonts w:asciiTheme="minorHAnsi" w:eastAsia="Times New Roman" w:hAnsiTheme="minorHAnsi" w:cstheme="minorHAnsi"/>
                <w:color w:val="000000"/>
                <w:lang w:eastAsia="es-CL"/>
              </w:rPr>
              <w:t>Nº</w:t>
            </w:r>
            <w:proofErr w:type="spellEnd"/>
            <w:r w:rsidRPr="006E15E0">
              <w:rPr>
                <w:rFonts w:asciiTheme="minorHAnsi" w:eastAsia="Times New Roman" w:hAnsiTheme="minorHAnsi" w:cstheme="minorHAnsi"/>
                <w:color w:val="000000"/>
                <w:lang w:eastAsia="es-CL"/>
              </w:rPr>
              <w:t xml:space="preserve"> 562, del Servicio de Salud.</w:t>
            </w:r>
          </w:p>
          <w:p w14:paraId="11A3AB35" w14:textId="1678A8CE" w:rsidR="00385EB9" w:rsidRDefault="00385EB9" w:rsidP="00350B53">
            <w:pPr>
              <w:ind w:left="25"/>
              <w:jc w:val="both"/>
              <w:rPr>
                <w:rFonts w:asciiTheme="minorHAnsi" w:eastAsia="Times New Roman" w:hAnsiTheme="minorHAnsi" w:cstheme="minorHAnsi"/>
                <w:color w:val="000000"/>
                <w:lang w:eastAsia="es-CL"/>
              </w:rPr>
            </w:pPr>
            <w:r>
              <w:rPr>
                <w:rFonts w:asciiTheme="minorHAnsi" w:eastAsia="Times New Roman" w:hAnsiTheme="minorHAnsi" w:cstheme="minorHAnsi"/>
                <w:color w:val="000000"/>
                <w:lang w:eastAsia="es-CL"/>
              </w:rPr>
              <w:t>Resolución Sanitaria N°562/15.09.2003</w:t>
            </w:r>
            <w:r w:rsidR="00350B53">
              <w:rPr>
                <w:rFonts w:asciiTheme="minorHAnsi" w:eastAsia="Times New Roman" w:hAnsiTheme="minorHAnsi" w:cstheme="minorHAnsi"/>
                <w:color w:val="000000"/>
                <w:lang w:eastAsia="es-CL"/>
              </w:rPr>
              <w:t xml:space="preserve"> Servicio de Salud Aysén</w:t>
            </w:r>
            <w:r w:rsidR="00876546">
              <w:rPr>
                <w:rFonts w:asciiTheme="minorHAnsi" w:eastAsia="Times New Roman" w:hAnsiTheme="minorHAnsi" w:cstheme="minorHAnsi"/>
                <w:color w:val="000000"/>
                <w:lang w:eastAsia="es-CL"/>
              </w:rPr>
              <w:t xml:space="preserve"> (Anexo N°6)</w:t>
            </w:r>
          </w:p>
          <w:p w14:paraId="08F876CA" w14:textId="3FCDC418" w:rsidR="00350B53" w:rsidRDefault="00350B53" w:rsidP="00350B53">
            <w:pPr>
              <w:pStyle w:val="Prrafodelista"/>
              <w:numPr>
                <w:ilvl w:val="0"/>
                <w:numId w:val="37"/>
              </w:numPr>
              <w:rPr>
                <w:rFonts w:eastAsia="Times New Roman" w:cstheme="minorHAnsi"/>
                <w:color w:val="000000"/>
                <w:lang w:eastAsia="es-CL"/>
              </w:rPr>
            </w:pPr>
            <w:r>
              <w:rPr>
                <w:rFonts w:eastAsia="Times New Roman" w:cstheme="minorHAnsi"/>
                <w:color w:val="000000"/>
                <w:lang w:eastAsia="es-CL"/>
              </w:rPr>
              <w:t xml:space="preserve">Aprueba y </w:t>
            </w:r>
            <w:proofErr w:type="spellStart"/>
            <w:r>
              <w:rPr>
                <w:rFonts w:eastAsia="Times New Roman" w:cstheme="minorHAnsi"/>
                <w:color w:val="000000"/>
                <w:lang w:eastAsia="es-CL"/>
              </w:rPr>
              <w:t>Autorízase</w:t>
            </w:r>
            <w:proofErr w:type="spellEnd"/>
            <w:r>
              <w:rPr>
                <w:rFonts w:eastAsia="Times New Roman" w:cstheme="minorHAnsi"/>
                <w:color w:val="000000"/>
                <w:lang w:eastAsia="es-CL"/>
              </w:rPr>
              <w:t xml:space="preserve"> el acopio de residuos provenientes del desarrollo productivo de la empresa Taller de lavado de Redes B&amp;B Nets Ltda., dentro del recinto de la empresa, en la forma que se indica: </w:t>
            </w:r>
            <w:r w:rsidRPr="00350B53">
              <w:rPr>
                <w:rFonts w:eastAsia="Times New Roman" w:cstheme="minorHAnsi"/>
                <w:b/>
                <w:color w:val="000000"/>
                <w:lang w:eastAsia="es-CL"/>
              </w:rPr>
              <w:t>RESIDUO</w:t>
            </w:r>
            <w:r>
              <w:rPr>
                <w:rFonts w:eastAsia="Times New Roman" w:cstheme="minorHAnsi"/>
                <w:b/>
                <w:color w:val="000000"/>
                <w:lang w:eastAsia="es-CL"/>
              </w:rPr>
              <w:t>S</w:t>
            </w:r>
            <w:r w:rsidRPr="00350B53">
              <w:rPr>
                <w:rFonts w:eastAsia="Times New Roman" w:cstheme="minorHAnsi"/>
                <w:b/>
                <w:color w:val="000000"/>
                <w:lang w:eastAsia="es-CL"/>
              </w:rPr>
              <w:t xml:space="preserve"> CHORITOS</w:t>
            </w:r>
            <w:r>
              <w:rPr>
                <w:rFonts w:eastAsia="Times New Roman" w:cstheme="minorHAnsi"/>
                <w:color w:val="000000"/>
                <w:lang w:eastAsia="es-CL"/>
              </w:rPr>
              <w:t xml:space="preserve">, se acopiaran sobre superficie acondicionada de grava y gravilla, de 150m2. Previamente los </w:t>
            </w:r>
            <w:proofErr w:type="spellStart"/>
            <w:r>
              <w:rPr>
                <w:rFonts w:eastAsia="Times New Roman" w:cstheme="minorHAnsi"/>
                <w:color w:val="000000"/>
                <w:lang w:eastAsia="es-CL"/>
              </w:rPr>
              <w:t>choritos</w:t>
            </w:r>
            <w:proofErr w:type="spellEnd"/>
            <w:r>
              <w:rPr>
                <w:rFonts w:eastAsia="Times New Roman" w:cstheme="minorHAnsi"/>
                <w:color w:val="000000"/>
                <w:lang w:eastAsia="es-CL"/>
              </w:rPr>
              <w:t xml:space="preserve"> son molidos y acondicionados con cal. El material calcáreo resultante de dicho proceso será utilizado en el relleno de caminos interiores del predio.</w:t>
            </w:r>
          </w:p>
          <w:p w14:paraId="0975E63A" w14:textId="77777777" w:rsidR="00350B53" w:rsidRPr="00350B53" w:rsidRDefault="00350B53" w:rsidP="00350B53">
            <w:pPr>
              <w:ind w:left="25"/>
              <w:rPr>
                <w:rFonts w:eastAsia="Times New Roman" w:cstheme="minorHAnsi"/>
                <w:color w:val="000000"/>
                <w:lang w:eastAsia="es-CL"/>
              </w:rPr>
            </w:pPr>
          </w:p>
          <w:p w14:paraId="3BA93AB9" w14:textId="00CDC016" w:rsidR="007D7D67" w:rsidRDefault="007D7D67" w:rsidP="007D7D67">
            <w:pPr>
              <w:jc w:val="both"/>
              <w:rPr>
                <w:rFonts w:cs="Calibri"/>
                <w:b/>
                <w:color w:val="000000"/>
              </w:rPr>
            </w:pPr>
            <w:r w:rsidRPr="006E15E0">
              <w:rPr>
                <w:rFonts w:cs="Calibri"/>
                <w:b/>
                <w:color w:val="000000"/>
              </w:rPr>
              <w:t xml:space="preserve">RCA N°280/2009 Considerando </w:t>
            </w:r>
            <w:r>
              <w:rPr>
                <w:rFonts w:cs="Calibri"/>
                <w:b/>
                <w:color w:val="000000"/>
              </w:rPr>
              <w:t>4.1</w:t>
            </w:r>
            <w:r w:rsidRPr="006E15E0">
              <w:rPr>
                <w:rFonts w:cs="Calibri"/>
                <w:b/>
                <w:color w:val="000000"/>
              </w:rPr>
              <w:t xml:space="preserve"> </w:t>
            </w:r>
            <w:r>
              <w:rPr>
                <w:rFonts w:cs="Calibri"/>
                <w:b/>
                <w:color w:val="000000"/>
              </w:rPr>
              <w:t xml:space="preserve">Principales emisiones, descargas y residuos del proyecto </w:t>
            </w:r>
          </w:p>
          <w:p w14:paraId="42C4F273" w14:textId="637C0294" w:rsidR="0053270A" w:rsidRDefault="007D7D67" w:rsidP="007D7D67">
            <w:pPr>
              <w:ind w:left="25"/>
              <w:jc w:val="both"/>
              <w:rPr>
                <w:rFonts w:asciiTheme="minorHAnsi" w:eastAsia="Times New Roman" w:hAnsiTheme="minorHAnsi" w:cstheme="minorHAnsi"/>
                <w:b/>
                <w:color w:val="000000"/>
                <w:lang w:eastAsia="es-CL"/>
              </w:rPr>
            </w:pPr>
            <w:r w:rsidRPr="007D7D67">
              <w:rPr>
                <w:rFonts w:asciiTheme="minorHAnsi" w:eastAsia="Times New Roman" w:hAnsiTheme="minorHAnsi" w:cstheme="minorHAnsi"/>
                <w:b/>
                <w:color w:val="000000"/>
                <w:lang w:eastAsia="es-CL"/>
              </w:rPr>
              <w:t>D.S. N°745 Ministerio de Salud</w:t>
            </w:r>
            <w:r>
              <w:rPr>
                <w:rFonts w:asciiTheme="minorHAnsi" w:eastAsia="Times New Roman" w:hAnsiTheme="minorHAnsi" w:cstheme="minorHAnsi"/>
                <w:b/>
                <w:color w:val="000000"/>
                <w:lang w:eastAsia="es-CL"/>
              </w:rPr>
              <w:t xml:space="preserve"> </w:t>
            </w:r>
            <w:r w:rsidR="00FE7766">
              <w:rPr>
                <w:rFonts w:asciiTheme="minorHAnsi" w:eastAsia="Times New Roman" w:hAnsiTheme="minorHAnsi" w:cstheme="minorHAnsi"/>
                <w:b/>
                <w:color w:val="000000"/>
                <w:lang w:eastAsia="es-CL"/>
              </w:rPr>
              <w:t>(</w:t>
            </w:r>
            <w:r>
              <w:rPr>
                <w:rFonts w:asciiTheme="minorHAnsi" w:eastAsia="Times New Roman" w:hAnsiTheme="minorHAnsi" w:cstheme="minorHAnsi"/>
                <w:b/>
                <w:color w:val="000000"/>
                <w:lang w:eastAsia="es-CL"/>
              </w:rPr>
              <w:t>**</w:t>
            </w:r>
            <w:r w:rsidR="00FE7766">
              <w:rPr>
                <w:rFonts w:asciiTheme="minorHAnsi" w:eastAsia="Times New Roman" w:hAnsiTheme="minorHAnsi" w:cstheme="minorHAnsi"/>
                <w:b/>
                <w:color w:val="000000"/>
                <w:lang w:eastAsia="es-CL"/>
              </w:rPr>
              <w:t xml:space="preserve"> Nota de la SMA)</w:t>
            </w:r>
          </w:p>
          <w:p w14:paraId="188E3959" w14:textId="3D05F274" w:rsidR="007D7D67" w:rsidRDefault="00FE7766" w:rsidP="007D7D67">
            <w:pPr>
              <w:ind w:left="25"/>
              <w:jc w:val="both"/>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w:t>
            </w:r>
            <w:r w:rsidR="007D7D67" w:rsidRPr="007968C6">
              <w:rPr>
                <w:rFonts w:asciiTheme="minorHAnsi" w:eastAsia="Times New Roman" w:hAnsiTheme="minorHAnsi" w:cstheme="minorHAnsi"/>
                <w:b/>
                <w:color w:val="000000"/>
                <w:lang w:eastAsia="es-CL"/>
              </w:rPr>
              <w:t>**</w:t>
            </w:r>
            <w:r>
              <w:rPr>
                <w:rFonts w:asciiTheme="minorHAnsi" w:eastAsia="Times New Roman" w:hAnsiTheme="minorHAnsi" w:cstheme="minorHAnsi"/>
                <w:b/>
                <w:color w:val="000000"/>
                <w:lang w:eastAsia="es-CL"/>
              </w:rPr>
              <w:t xml:space="preserve">Nota SMA: </w:t>
            </w:r>
            <w:r w:rsidR="007D7D67">
              <w:rPr>
                <w:rFonts w:asciiTheme="minorHAnsi" w:eastAsia="Times New Roman" w:hAnsiTheme="minorHAnsi" w:cstheme="minorHAnsi"/>
                <w:b/>
                <w:color w:val="000000"/>
                <w:lang w:eastAsia="es-CL"/>
              </w:rPr>
              <w:t xml:space="preserve"> </w:t>
            </w:r>
            <w:r w:rsidR="007D7D67" w:rsidRPr="00FA7F41">
              <w:rPr>
                <w:rFonts w:asciiTheme="minorHAnsi" w:eastAsia="Times New Roman" w:hAnsiTheme="minorHAnsi" w:cstheme="minorHAnsi"/>
                <w:color w:val="000000"/>
                <w:lang w:eastAsia="es-CL"/>
              </w:rPr>
              <w:t>El D.S 594/99 derogó al D.S.745</w:t>
            </w:r>
            <w:r w:rsidR="00FA7F41" w:rsidRPr="00FA7F41">
              <w:rPr>
                <w:rFonts w:asciiTheme="minorHAnsi" w:eastAsia="Times New Roman" w:hAnsiTheme="minorHAnsi" w:cstheme="minorHAnsi"/>
                <w:color w:val="000000"/>
                <w:lang w:eastAsia="es-CL"/>
              </w:rPr>
              <w:t>/92</w:t>
            </w:r>
            <w:r w:rsidR="00FA7F41">
              <w:rPr>
                <w:rFonts w:asciiTheme="minorHAnsi" w:eastAsia="Times New Roman" w:hAnsiTheme="minorHAnsi" w:cstheme="minorHAnsi"/>
                <w:color w:val="000000"/>
                <w:lang w:eastAsia="es-CL"/>
              </w:rPr>
              <w:t>, para fines del presente informe se analizará la normativa sanitaria vigente, es decir, D.S.594/99.</w:t>
            </w:r>
            <w:r>
              <w:rPr>
                <w:rFonts w:asciiTheme="minorHAnsi" w:eastAsia="Times New Roman" w:hAnsiTheme="minorHAnsi" w:cstheme="minorHAnsi"/>
                <w:color w:val="000000"/>
                <w:lang w:eastAsia="es-CL"/>
              </w:rPr>
              <w:t>)</w:t>
            </w:r>
          </w:p>
          <w:p w14:paraId="1E00597F" w14:textId="77777777" w:rsidR="00CA423E" w:rsidRDefault="00FA7F41" w:rsidP="00350B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imes New Roman" w:hAnsiTheme="minorHAnsi" w:cstheme="minorHAnsi"/>
                <w:lang w:eastAsia="es-CL"/>
              </w:rPr>
            </w:pPr>
            <w:r w:rsidRPr="00FA7F41">
              <w:rPr>
                <w:rFonts w:asciiTheme="minorHAnsi" w:eastAsia="Times New Roman" w:hAnsiTheme="minorHAnsi" w:cstheme="minorHAnsi"/>
                <w:b/>
                <w:lang w:eastAsia="es-CL"/>
              </w:rPr>
              <w:t>Artículo 20</w:t>
            </w:r>
            <w:r w:rsidRPr="00FA7F41">
              <w:rPr>
                <w:rFonts w:asciiTheme="minorHAnsi" w:eastAsia="Times New Roman" w:hAnsiTheme="minorHAnsi" w:cstheme="minorHAnsi"/>
                <w:lang w:eastAsia="es-CL"/>
              </w:rPr>
              <w:t>: En todos los casos, sea que el tratamiento y/o disposición final de los residuos industriales se realice fuera o dentro del predio industrial, la empresa, previo al inicio de tales actividades, deberá presentar a la autoridad sanitaria una declaración en que conste la cantidad y calidad de los residuos industriales que genere, diferenciando claramente los residuos industriales peligrosos.</w:t>
            </w:r>
          </w:p>
          <w:p w14:paraId="5E1D0940" w14:textId="170E6333" w:rsidR="00F56ED1" w:rsidRPr="00115B58" w:rsidRDefault="00F56ED1" w:rsidP="00350B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tc>
      </w:tr>
      <w:tr w:rsidR="00090462" w:rsidRPr="00D42470" w14:paraId="5C456BD4" w14:textId="77777777" w:rsidTr="00090462">
        <w:trPr>
          <w:trHeight w:val="627"/>
        </w:trPr>
        <w:tc>
          <w:tcPr>
            <w:tcW w:w="5000" w:type="pct"/>
            <w:gridSpan w:val="2"/>
          </w:tcPr>
          <w:p w14:paraId="22B0729A" w14:textId="31BF36E0" w:rsidR="003B07A6" w:rsidRDefault="00090462" w:rsidP="005177E7">
            <w:pPr>
              <w:jc w:val="both"/>
            </w:pPr>
            <w:r w:rsidRPr="00D42470">
              <w:rPr>
                <w:b/>
              </w:rPr>
              <w:lastRenderedPageBreak/>
              <w:t>Hecho (s):</w:t>
            </w:r>
            <w:r w:rsidRPr="00D42470">
              <w:t xml:space="preserve"> </w:t>
            </w:r>
            <w:r w:rsidR="00C81E6C">
              <w:t xml:space="preserve">Se </w:t>
            </w:r>
            <w:r w:rsidR="004F4257">
              <w:t>observa</w:t>
            </w:r>
            <w:r w:rsidR="00C81E6C">
              <w:t xml:space="preserve"> una gran acumulación de redes sucias</w:t>
            </w:r>
            <w:r w:rsidR="004F4257">
              <w:t xml:space="preserve"> abarcando dos zonas de la</w:t>
            </w:r>
            <w:r w:rsidR="0033103A">
              <w:t xml:space="preserve"> losa</w:t>
            </w:r>
            <w:r w:rsidR="005726B4">
              <w:t xml:space="preserve"> de cemento </w:t>
            </w:r>
            <w:r w:rsidR="004F4257">
              <w:t>de aproximadamente 20m de largo, 6m de ancho y 5m de alto cada una, entre ambas se ubica una grúa que las levanta</w:t>
            </w:r>
            <w:r w:rsidR="00F328B8">
              <w:t xml:space="preserve"> (Fotografías </w:t>
            </w:r>
            <w:r w:rsidR="00634199" w:rsidRPr="00634199">
              <w:t>N°1 y N°2</w:t>
            </w:r>
            <w:r w:rsidR="00F328B8">
              <w:t>)</w:t>
            </w:r>
            <w:r w:rsidR="004F4257">
              <w:t>. La losa de esta zona cuenta con</w:t>
            </w:r>
            <w:r w:rsidR="00E62AE8">
              <w:t xml:space="preserve"> pendiente y</w:t>
            </w:r>
            <w:r w:rsidR="004F4257">
              <w:t xml:space="preserve"> pretil perimetral que permite</w:t>
            </w:r>
            <w:r w:rsidR="00E62AE8">
              <w:t>n</w:t>
            </w:r>
            <w:r w:rsidR="004F4257">
              <w:t xml:space="preserve"> la conducción de residuos líquidos hacia la planta de tratamiento</w:t>
            </w:r>
            <w:r w:rsidR="00F328B8">
              <w:t xml:space="preserve"> (Fotografías</w:t>
            </w:r>
            <w:r w:rsidR="00634199">
              <w:t xml:space="preserve"> N°3</w:t>
            </w:r>
            <w:r w:rsidR="00FE08B7">
              <w:t>, N°4</w:t>
            </w:r>
            <w:r w:rsidR="00E62AE8">
              <w:t>,</w:t>
            </w:r>
            <w:r w:rsidR="00634199">
              <w:t xml:space="preserve"> N°5</w:t>
            </w:r>
            <w:r w:rsidR="00E62AE8">
              <w:t xml:space="preserve"> y Figura N°6</w:t>
            </w:r>
            <w:r w:rsidR="00F328B8">
              <w:t>)</w:t>
            </w:r>
            <w:r w:rsidR="004F4257">
              <w:t xml:space="preserve">. Se percibe olor característico a </w:t>
            </w:r>
            <w:proofErr w:type="spellStart"/>
            <w:r w:rsidR="004F4257">
              <w:t>choritos</w:t>
            </w:r>
            <w:proofErr w:type="spellEnd"/>
            <w:r w:rsidR="004F4257">
              <w:t xml:space="preserve"> y pelillos en el lugar.  </w:t>
            </w:r>
          </w:p>
          <w:p w14:paraId="00109601" w14:textId="1757628E" w:rsidR="004F4257" w:rsidRDefault="004F4257" w:rsidP="005177E7">
            <w:pPr>
              <w:jc w:val="both"/>
            </w:pPr>
          </w:p>
          <w:p w14:paraId="0E6CB24A" w14:textId="7ED714EA" w:rsidR="004F4257" w:rsidRDefault="00706A6A" w:rsidP="005177E7">
            <w:pPr>
              <w:jc w:val="both"/>
            </w:pPr>
            <w:r w:rsidRPr="00706A6A">
              <w:t>Con respecto a la disposición de RISES al interior del recinto de la empresa,</w:t>
            </w:r>
            <w:r w:rsidR="00CC70D6">
              <w:t xml:space="preserve"> esta actividad se </w:t>
            </w:r>
            <w:r w:rsidR="003714C1">
              <w:t xml:space="preserve">encuentra </w:t>
            </w:r>
            <w:r w:rsidR="003714C1" w:rsidRPr="00706A6A">
              <w:t>autorizada</w:t>
            </w:r>
            <w:r w:rsidRPr="00706A6A">
              <w:t xml:space="preserve"> mediante Resolución Sanitaria N°562/15.09.2003 del Servicio de Salud Aysén (Anexo N°</w:t>
            </w:r>
            <w:r w:rsidR="000060B6">
              <w:t>6</w:t>
            </w:r>
            <w:r w:rsidRPr="00706A6A">
              <w:t>)</w:t>
            </w:r>
            <w:r w:rsidR="00CC70D6">
              <w:t>, con las especificaciones ya indicadas en el segmento previo de EXIGENCIAS.</w:t>
            </w:r>
            <w:r w:rsidRPr="00706A6A">
              <w:t xml:space="preserve"> </w:t>
            </w:r>
            <w:r w:rsidR="00CC70D6">
              <w:t xml:space="preserve">Al respecto </w:t>
            </w:r>
            <w:r w:rsidRPr="00706A6A">
              <w:t xml:space="preserve">no se constató el acopio de </w:t>
            </w:r>
            <w:proofErr w:type="spellStart"/>
            <w:r w:rsidRPr="00706A6A">
              <w:t>choritos</w:t>
            </w:r>
            <w:proofErr w:type="spellEnd"/>
            <w:r w:rsidRPr="00706A6A">
              <w:t xml:space="preserve"> molidos y acondicionados con cal para el relleno de caminos.</w:t>
            </w:r>
            <w:r>
              <w:rPr>
                <w:color w:val="FF0000"/>
              </w:rPr>
              <w:t xml:space="preserve"> </w:t>
            </w:r>
            <w:r w:rsidR="00C6105C">
              <w:t xml:space="preserve">Existe un acopio de </w:t>
            </w:r>
            <w:proofErr w:type="spellStart"/>
            <w:r w:rsidR="00602FA8">
              <w:t>maxisacos</w:t>
            </w:r>
            <w:proofErr w:type="spellEnd"/>
            <w:r w:rsidR="00602FA8">
              <w:t xml:space="preserve"> conteniendo </w:t>
            </w:r>
            <w:r w:rsidR="00C6105C">
              <w:t xml:space="preserve">lodo primario, mezcla de barro, pelillo y </w:t>
            </w:r>
            <w:proofErr w:type="spellStart"/>
            <w:r w:rsidR="00C6105C">
              <w:t>chorito</w:t>
            </w:r>
            <w:proofErr w:type="spellEnd"/>
            <w:r w:rsidR="00C6105C">
              <w:t xml:space="preserve"> en un</w:t>
            </w:r>
            <w:r w:rsidR="00FE7766">
              <w:t>a disposición</w:t>
            </w:r>
            <w:r w:rsidR="00C6105C">
              <w:t xml:space="preserve"> piramidal</w:t>
            </w:r>
            <w:r w:rsidR="00204B0E">
              <w:t xml:space="preserve"> aproximada de 15m de largo, 5m de ancho y 8m de alto</w:t>
            </w:r>
            <w:r w:rsidR="00385EB9">
              <w:t xml:space="preserve"> y otra zona de acumulación piramidal de 10m de largo, 3m de ancho y 5m de alto</w:t>
            </w:r>
            <w:r w:rsidR="00FE08B7">
              <w:t xml:space="preserve"> (Fotografías N°6 y N°7)</w:t>
            </w:r>
            <w:r w:rsidR="00595A86">
              <w:t xml:space="preserve">, </w:t>
            </w:r>
            <w:r w:rsidR="001218C8">
              <w:t>existe</w:t>
            </w:r>
            <w:r w:rsidR="00595A86">
              <w:t xml:space="preserve"> además, </w:t>
            </w:r>
            <w:proofErr w:type="spellStart"/>
            <w:r w:rsidR="00595A86">
              <w:t>maxisacos</w:t>
            </w:r>
            <w:proofErr w:type="spellEnd"/>
            <w:r w:rsidR="00595A86">
              <w:t xml:space="preserve"> con </w:t>
            </w:r>
            <w:proofErr w:type="spellStart"/>
            <w:r w:rsidR="00595A86">
              <w:t>choritos</w:t>
            </w:r>
            <w:proofErr w:type="spellEnd"/>
            <w:r w:rsidR="00595A86">
              <w:t xml:space="preserve"> al interior de al menos 3 bateas, una de ellas cubierta con lona (Fotografías N°</w:t>
            </w:r>
            <w:r w:rsidR="00FC2E8F">
              <w:t>13 y N°14</w:t>
            </w:r>
            <w:r w:rsidR="00595A86">
              <w:t>)</w:t>
            </w:r>
            <w:r w:rsidR="00C8169A">
              <w:t>.</w:t>
            </w:r>
            <w:r w:rsidR="00385EB9">
              <w:t xml:space="preserve"> Los Riles de esta zona son conducidos a la planta de tratamiento. La representante de la empresa señala que la acumulación de estos residuos en la losa de la planta se debe al alto costo de su disposición final en vertedero de Puerto Aysén</w:t>
            </w:r>
            <w:r w:rsidR="0017053C">
              <w:t>.</w:t>
            </w:r>
            <w:r w:rsidR="00385EB9">
              <w:t xml:space="preserve"> No se mide la humedad de los lodos enviados a Vertedero.</w:t>
            </w:r>
            <w:r>
              <w:t xml:space="preserve"> </w:t>
            </w:r>
          </w:p>
          <w:p w14:paraId="311010BA" w14:textId="195F0CD1" w:rsidR="00706A6A" w:rsidRDefault="00706A6A" w:rsidP="005177E7">
            <w:pPr>
              <w:jc w:val="both"/>
            </w:pPr>
          </w:p>
          <w:p w14:paraId="273B7EEA" w14:textId="25AD9168" w:rsidR="00FC2E8F" w:rsidRDefault="00D95BC5" w:rsidP="005177E7">
            <w:pPr>
              <w:jc w:val="both"/>
            </w:pPr>
            <w:r>
              <w:t xml:space="preserve">La empresa cuenta con guías de despacho </w:t>
            </w:r>
            <w:r w:rsidR="00E73020">
              <w:t xml:space="preserve">correspondientes al retiro desde B&amp;B Nets de </w:t>
            </w:r>
            <w:r w:rsidR="00BD07A9">
              <w:t xml:space="preserve">90 </w:t>
            </w:r>
            <w:proofErr w:type="spellStart"/>
            <w:r w:rsidR="00E73020">
              <w:t>maxisacos</w:t>
            </w:r>
            <w:proofErr w:type="spellEnd"/>
            <w:r w:rsidR="00E73020">
              <w:t xml:space="preserve"> </w:t>
            </w:r>
            <w:r w:rsidR="00BD07A9">
              <w:t>de</w:t>
            </w:r>
            <w:r w:rsidR="00E73020">
              <w:t xml:space="preserve"> </w:t>
            </w:r>
            <w:proofErr w:type="spellStart"/>
            <w:r w:rsidR="00E73020">
              <w:t>choritos</w:t>
            </w:r>
            <w:proofErr w:type="spellEnd"/>
            <w:r w:rsidR="00E73020">
              <w:t xml:space="preserve"> con destino a vertedero de </w:t>
            </w:r>
            <w:proofErr w:type="spellStart"/>
            <w:r w:rsidR="00E73020">
              <w:t>Pto</w:t>
            </w:r>
            <w:proofErr w:type="spellEnd"/>
            <w:r w:rsidR="00E73020">
              <w:t>. Aysén, los meses de marzo</w:t>
            </w:r>
            <w:r w:rsidR="00BD07A9">
              <w:t xml:space="preserve"> (70 unidades)</w:t>
            </w:r>
            <w:r w:rsidR="00E73020">
              <w:t xml:space="preserve"> y julio</w:t>
            </w:r>
            <w:r w:rsidR="00BD07A9">
              <w:t xml:space="preserve"> (20 Unidades)</w:t>
            </w:r>
            <w:r w:rsidR="00E73020">
              <w:t xml:space="preserve"> de 2018</w:t>
            </w:r>
            <w:r w:rsidR="000060B6">
              <w:t>, las cuales se tuvieron a la vista al momento de la Fiscalización</w:t>
            </w:r>
            <w:r w:rsidR="00BD07A9">
              <w:t>.</w:t>
            </w:r>
            <w:r w:rsidR="0017053C">
              <w:t xml:space="preserve"> A pesar de haber realizado estos retiros de </w:t>
            </w:r>
            <w:proofErr w:type="spellStart"/>
            <w:r w:rsidR="0017053C">
              <w:t>choritos</w:t>
            </w:r>
            <w:proofErr w:type="spellEnd"/>
            <w:r w:rsidR="0017053C">
              <w:t xml:space="preserve">, queda una gran cantidad acumulada en la planta, </w:t>
            </w:r>
            <w:r w:rsidR="00CE1ADA">
              <w:t>según</w:t>
            </w:r>
            <w:r w:rsidR="0017053C">
              <w:t xml:space="preserve"> lo señalado por la representante de la empresa, los </w:t>
            </w:r>
            <w:proofErr w:type="spellStart"/>
            <w:r w:rsidR="0017053C" w:rsidRPr="0017053C">
              <w:t>maxisacos</w:t>
            </w:r>
            <w:proofErr w:type="spellEnd"/>
            <w:r w:rsidR="0017053C" w:rsidRPr="0017053C">
              <w:t xml:space="preserve"> ubicados en la base </w:t>
            </w:r>
            <w:r w:rsidR="0017053C">
              <w:t xml:space="preserve">de estos grandes acúmulos, </w:t>
            </w:r>
            <w:r w:rsidR="0017053C" w:rsidRPr="0017053C">
              <w:t>tienen un tiempo de permanencia de al menos 2 años.</w:t>
            </w:r>
          </w:p>
          <w:p w14:paraId="3298A922" w14:textId="77777777" w:rsidR="00FC2E8F" w:rsidRDefault="00FC2E8F" w:rsidP="005177E7">
            <w:pPr>
              <w:jc w:val="both"/>
            </w:pPr>
          </w:p>
          <w:p w14:paraId="6E7B728F" w14:textId="0FA8EC85" w:rsidR="00F710F0" w:rsidRDefault="00A37F06" w:rsidP="005177E7">
            <w:pPr>
              <w:jc w:val="both"/>
            </w:pPr>
            <w:r>
              <w:t>Mediante correo electrónico de fecha 13 de noviembre de 2018</w:t>
            </w:r>
            <w:r w:rsidR="008B79FB">
              <w:t xml:space="preserve"> </w:t>
            </w:r>
            <w:r w:rsidR="00D92CC7">
              <w:t>(Anexo N°7)</w:t>
            </w:r>
            <w:r>
              <w:t xml:space="preserve">, </w:t>
            </w:r>
            <w:r w:rsidR="008E7544">
              <w:t xml:space="preserve">el </w:t>
            </w:r>
            <w:r>
              <w:t xml:space="preserve">fiscalizador de la SMA Región de Aysén solicita a representante de empresa B&amp;B Nets, </w:t>
            </w:r>
            <w:r w:rsidR="00D92CC7">
              <w:t xml:space="preserve">los </w:t>
            </w:r>
            <w:r>
              <w:t xml:space="preserve">registros que acrediten el ingreso de residuos domiciliarios e industriales asimilables en vertedero de Puerto Aysén. Con fecha 19 de noviembre de 2018 se </w:t>
            </w:r>
            <w:r w:rsidR="00D92CC7">
              <w:t xml:space="preserve">recibe </w:t>
            </w:r>
            <w:r>
              <w:t xml:space="preserve">en Oficina SMA Región de Aysén correo electrónico de representante de empresa B&amp;B </w:t>
            </w:r>
            <w:r w:rsidR="00FF2909">
              <w:t>Nets, mediante el cual adjunta Certificados de Servicios Industriales Bahamonde Ltda. todo de fecha 19 de noviembre de 201</w:t>
            </w:r>
            <w:r w:rsidR="00E8224A">
              <w:t>8</w:t>
            </w:r>
            <w:r w:rsidR="00E62AE8">
              <w:t xml:space="preserve"> (Anexo N°</w:t>
            </w:r>
            <w:r w:rsidR="00273575">
              <w:t>7</w:t>
            </w:r>
            <w:r w:rsidR="00E62AE8">
              <w:t>)</w:t>
            </w:r>
            <w:r w:rsidR="00FF2909">
              <w:t xml:space="preserve">, mediante los cuales, entre otros, acredita el ingreso de los 70 </w:t>
            </w:r>
            <w:proofErr w:type="spellStart"/>
            <w:r w:rsidR="00FF2909">
              <w:t>maxisacos</w:t>
            </w:r>
            <w:proofErr w:type="spellEnd"/>
            <w:r w:rsidR="00FF2909">
              <w:t xml:space="preserve"> de </w:t>
            </w:r>
            <w:proofErr w:type="spellStart"/>
            <w:r w:rsidR="00FF2909">
              <w:t>choritos</w:t>
            </w:r>
            <w:proofErr w:type="spellEnd"/>
            <w:r w:rsidR="00FF2909">
              <w:t xml:space="preserve"> en el mes de marzo y los 20 </w:t>
            </w:r>
            <w:proofErr w:type="spellStart"/>
            <w:r w:rsidR="00FF2909">
              <w:t>maxisacos</w:t>
            </w:r>
            <w:proofErr w:type="spellEnd"/>
            <w:r w:rsidR="00FF2909">
              <w:t xml:space="preserve"> de </w:t>
            </w:r>
            <w:proofErr w:type="spellStart"/>
            <w:r w:rsidR="00FF2909">
              <w:t>choritos</w:t>
            </w:r>
            <w:proofErr w:type="spellEnd"/>
            <w:r w:rsidR="00FF2909">
              <w:t xml:space="preserve"> retirados en julio desde la empresa de lavado de redes</w:t>
            </w:r>
            <w:r w:rsidR="00273575">
              <w:t xml:space="preserve"> B&amp;B Nets.</w:t>
            </w:r>
          </w:p>
          <w:p w14:paraId="716ABCD0" w14:textId="26DA6004" w:rsidR="005F7E54" w:rsidRDefault="005F7E54" w:rsidP="005177E7">
            <w:pPr>
              <w:jc w:val="both"/>
            </w:pPr>
          </w:p>
          <w:p w14:paraId="03F7BA09" w14:textId="22259432" w:rsidR="00D92CC7" w:rsidRDefault="00D92CC7" w:rsidP="00D92CC7">
            <w:pPr>
              <w:jc w:val="both"/>
            </w:pPr>
            <w:r>
              <w:t xml:space="preserve">En </w:t>
            </w:r>
            <w:r w:rsidR="00501EF5">
              <w:t>resumen,</w:t>
            </w:r>
            <w:r>
              <w:t xml:space="preserve"> el titular no cumple con lo dispuesto en RCA N°280/2009, en cuanto a disponer los </w:t>
            </w:r>
            <w:proofErr w:type="spellStart"/>
            <w:r>
              <w:t>choritos</w:t>
            </w:r>
            <w:proofErr w:type="spellEnd"/>
            <w:r>
              <w:t xml:space="preserve"> según lo establecido en </w:t>
            </w:r>
            <w:r w:rsidRPr="00706A6A">
              <w:t>Resolución Sanitaria N°562/15.09.2003 del Servicio de Salud Aysén</w:t>
            </w:r>
            <w:r>
              <w:t>.</w:t>
            </w:r>
          </w:p>
          <w:p w14:paraId="156DCA6E" w14:textId="0ACEE61F" w:rsidR="00D92CC7" w:rsidRDefault="00D92CC7" w:rsidP="005177E7">
            <w:pPr>
              <w:jc w:val="both"/>
            </w:pPr>
          </w:p>
          <w:p w14:paraId="0D8BA5E1" w14:textId="7BF46B2E" w:rsidR="00D92CC7" w:rsidRDefault="00D92CC7" w:rsidP="005177E7">
            <w:pPr>
              <w:jc w:val="both"/>
            </w:pPr>
            <w:r>
              <w:t>Sin perjuicio de lo anterior l</w:t>
            </w:r>
            <w:r w:rsidR="002A1B25">
              <w:t>a</w:t>
            </w:r>
            <w:r w:rsidR="00F279A7">
              <w:t xml:space="preserve"> acumulación de </w:t>
            </w:r>
            <w:proofErr w:type="spellStart"/>
            <w:r w:rsidR="00F279A7">
              <w:t>choritos</w:t>
            </w:r>
            <w:proofErr w:type="spellEnd"/>
            <w:r w:rsidR="00F279A7">
              <w:t xml:space="preserve"> e</w:t>
            </w:r>
            <w:r w:rsidR="006402E5">
              <w:t>n</w:t>
            </w:r>
            <w:r w:rsidR="00F279A7">
              <w:t xml:space="preserve"> </w:t>
            </w:r>
            <w:proofErr w:type="spellStart"/>
            <w:r w:rsidR="00F279A7">
              <w:t>maxisacos</w:t>
            </w:r>
            <w:proofErr w:type="spellEnd"/>
            <w:r w:rsidR="00F279A7">
              <w:t xml:space="preserve"> </w:t>
            </w:r>
            <w:r w:rsidR="006402E5">
              <w:t xml:space="preserve">sobre la losa de cemento </w:t>
            </w:r>
            <w:r>
              <w:t>al interior del predio de la</w:t>
            </w:r>
            <w:r w:rsidR="006402E5">
              <w:t xml:space="preserve"> empresa</w:t>
            </w:r>
            <w:r w:rsidR="00595A86">
              <w:t xml:space="preserve"> y la disposición de </w:t>
            </w:r>
            <w:proofErr w:type="spellStart"/>
            <w:r w:rsidR="00595A86">
              <w:t>maxisacos</w:t>
            </w:r>
            <w:proofErr w:type="spellEnd"/>
            <w:r w:rsidR="00595A86">
              <w:t xml:space="preserve"> con </w:t>
            </w:r>
            <w:proofErr w:type="spellStart"/>
            <w:r w:rsidR="00595A86">
              <w:t>choritos</w:t>
            </w:r>
            <w:proofErr w:type="spellEnd"/>
            <w:r w:rsidR="00595A86">
              <w:t xml:space="preserve"> en bateas</w:t>
            </w:r>
            <w:r w:rsidR="006402E5">
              <w:t xml:space="preserve"> </w:t>
            </w:r>
            <w:r>
              <w:t>corresponde a un procedimiento de manejo</w:t>
            </w:r>
            <w:r w:rsidR="00F279A7">
              <w:t xml:space="preserve"> u obra</w:t>
            </w:r>
            <w:r>
              <w:t xml:space="preserve"> </w:t>
            </w:r>
            <w:r w:rsidR="00483E33">
              <w:t xml:space="preserve">que </w:t>
            </w:r>
            <w:r>
              <w:t xml:space="preserve">no fue declarado, evaluado ni aprobado ambientalmente y </w:t>
            </w:r>
            <w:r w:rsidR="006402E5">
              <w:t xml:space="preserve">cuya disposición y efectos ambientales como mal olor en período estival y proliferación de vectores, no </w:t>
            </w:r>
            <w:r w:rsidR="00CE1ADA">
              <w:t>fueron</w:t>
            </w:r>
            <w:r w:rsidR="009E4F88">
              <w:t xml:space="preserve"> </w:t>
            </w:r>
            <w:r>
              <w:t xml:space="preserve">considerados </w:t>
            </w:r>
            <w:r w:rsidR="006402E5">
              <w:t xml:space="preserve">en </w:t>
            </w:r>
            <w:r>
              <w:t xml:space="preserve">las autorizaciones ambientales del proyecto: </w:t>
            </w:r>
            <w:r w:rsidR="006402E5">
              <w:t xml:space="preserve"> RCA N°265/2001 y RCA N°280/2009.</w:t>
            </w:r>
            <w:r w:rsidR="00F279A7">
              <w:t xml:space="preserve"> </w:t>
            </w:r>
          </w:p>
          <w:p w14:paraId="36B68B3B" w14:textId="77777777" w:rsidR="00D92CC7" w:rsidRDefault="00D92CC7" w:rsidP="005177E7">
            <w:pPr>
              <w:jc w:val="both"/>
            </w:pPr>
          </w:p>
          <w:p w14:paraId="3B98496B" w14:textId="209262F9" w:rsidR="00856E93" w:rsidRPr="00D42470" w:rsidRDefault="00856E93" w:rsidP="00D92CC7">
            <w:pPr>
              <w:jc w:val="both"/>
            </w:pPr>
          </w:p>
        </w:tc>
      </w:tr>
    </w:tbl>
    <w:p w14:paraId="6E469BAC" w14:textId="0C21C83E" w:rsidR="00090462" w:rsidRDefault="00090462" w:rsidP="00090462">
      <w:pPr>
        <w:pStyle w:val="Ttulo2"/>
        <w:numPr>
          <w:ilvl w:val="0"/>
          <w:numId w:val="0"/>
        </w:numPr>
        <w:ind w:left="576"/>
      </w:pPr>
    </w:p>
    <w:p w14:paraId="070BAC5F" w14:textId="65E074AD" w:rsidR="00611647" w:rsidRDefault="00611647" w:rsidP="00611647"/>
    <w:p w14:paraId="6EE90B94" w14:textId="77777777" w:rsidR="00611647" w:rsidRPr="00611647" w:rsidRDefault="00611647" w:rsidP="00611647"/>
    <w:tbl>
      <w:tblPr>
        <w:tblStyle w:val="Tablaconcuadrcula"/>
        <w:tblW w:w="5001" w:type="pct"/>
        <w:tblLook w:val="04A0" w:firstRow="1" w:lastRow="0" w:firstColumn="1" w:lastColumn="0" w:noHBand="0" w:noVBand="1"/>
      </w:tblPr>
      <w:tblGrid>
        <w:gridCol w:w="3768"/>
        <w:gridCol w:w="9797"/>
      </w:tblGrid>
      <w:tr w:rsidR="00A013D6" w:rsidRPr="00D42470" w14:paraId="103BC58F" w14:textId="77777777" w:rsidTr="00FB7DF7">
        <w:trPr>
          <w:trHeight w:val="142"/>
        </w:trPr>
        <w:tc>
          <w:tcPr>
            <w:tcW w:w="1389" w:type="pct"/>
          </w:tcPr>
          <w:p w14:paraId="2360664B" w14:textId="77777777" w:rsidR="00A013D6" w:rsidRPr="00D42470" w:rsidRDefault="00A013D6" w:rsidP="00FB7DF7">
            <w:pPr>
              <w:rPr>
                <w:lang w:val="es-CL"/>
              </w:rPr>
            </w:pPr>
            <w:r w:rsidRPr="00D42470">
              <w:rPr>
                <w:rFonts w:eastAsia="Times New Roman"/>
                <w:b/>
                <w:bCs/>
                <w:color w:val="000000"/>
                <w:lang w:eastAsia="es-CL"/>
              </w:rPr>
              <w:lastRenderedPageBreak/>
              <w:t xml:space="preserve">Número de hecho constatado: </w:t>
            </w:r>
            <w:r>
              <w:rPr>
                <w:rFonts w:eastAsia="Times New Roman"/>
                <w:b/>
                <w:bCs/>
                <w:color w:val="000000"/>
                <w:lang w:eastAsia="es-CL"/>
              </w:rPr>
              <w:t>2</w:t>
            </w:r>
          </w:p>
        </w:tc>
        <w:tc>
          <w:tcPr>
            <w:tcW w:w="3611" w:type="pct"/>
          </w:tcPr>
          <w:p w14:paraId="444117D3" w14:textId="77777777" w:rsidR="00A013D6" w:rsidRPr="00D42470" w:rsidRDefault="00A013D6" w:rsidP="00FB7DF7">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r w:rsidRPr="0094187F">
              <w:rPr>
                <w:rFonts w:eastAsia="Times New Roman"/>
                <w:b/>
                <w:bCs/>
                <w:color w:val="000000"/>
                <w:lang w:eastAsia="es-CL"/>
              </w:rPr>
              <w:t>°</w:t>
            </w:r>
            <w:proofErr w:type="spellEnd"/>
            <w:r w:rsidRPr="0094187F">
              <w:rPr>
                <w:rFonts w:eastAsia="Times New Roman"/>
                <w:b/>
                <w:color w:val="000000"/>
                <w:lang w:eastAsia="es-CL"/>
              </w:rPr>
              <w:t xml:space="preserve">: </w:t>
            </w:r>
            <w:r>
              <w:rPr>
                <w:rFonts w:eastAsia="Times New Roman"/>
                <w:b/>
                <w:color w:val="000000"/>
                <w:lang w:eastAsia="es-CL"/>
              </w:rPr>
              <w:t>5</w:t>
            </w:r>
          </w:p>
        </w:tc>
      </w:tr>
      <w:tr w:rsidR="00A013D6" w:rsidRPr="00D42470" w14:paraId="08B8C520" w14:textId="77777777" w:rsidTr="00FB7DF7">
        <w:trPr>
          <w:trHeight w:val="627"/>
        </w:trPr>
        <w:tc>
          <w:tcPr>
            <w:tcW w:w="5000" w:type="pct"/>
            <w:gridSpan w:val="2"/>
          </w:tcPr>
          <w:p w14:paraId="6016B280" w14:textId="77777777" w:rsidR="00A013D6" w:rsidRPr="00115B58" w:rsidRDefault="00A013D6" w:rsidP="00FB7DF7">
            <w:pPr>
              <w:rPr>
                <w:b/>
              </w:rPr>
            </w:pPr>
            <w:r w:rsidRPr="00115B58">
              <w:rPr>
                <w:b/>
              </w:rPr>
              <w:t xml:space="preserve">Exigencia (s): </w:t>
            </w:r>
          </w:p>
          <w:p w14:paraId="3C5BCE29" w14:textId="77777777" w:rsidR="007A3F88" w:rsidRPr="00115B58" w:rsidRDefault="007A3F88" w:rsidP="007A3F88">
            <w:pPr>
              <w:rPr>
                <w:b/>
              </w:rPr>
            </w:pPr>
            <w:r w:rsidRPr="00115B58">
              <w:rPr>
                <w:b/>
              </w:rPr>
              <w:t>RCA N°280/2009 Considerando</w:t>
            </w:r>
            <w:r w:rsidRPr="00115B58">
              <w:t xml:space="preserve"> </w:t>
            </w:r>
            <w:r w:rsidRPr="00115B58">
              <w:rPr>
                <w:b/>
              </w:rPr>
              <w:t>3.7 Descripción del proceso del taller de Redes</w:t>
            </w:r>
          </w:p>
          <w:p w14:paraId="2900C081" w14:textId="5F6A8D26" w:rsidR="007A3F88" w:rsidRDefault="00E305C0" w:rsidP="007A3F88">
            <w:pPr>
              <w:jc w:val="both"/>
              <w:rPr>
                <w:rFonts w:cs="Calibri"/>
                <w:color w:val="000000"/>
              </w:rPr>
            </w:pPr>
            <w:r>
              <w:rPr>
                <w:rFonts w:cs="Calibri"/>
                <w:color w:val="000000"/>
              </w:rPr>
              <w:t>“</w:t>
            </w:r>
            <w:r w:rsidR="007A3F88" w:rsidRPr="00115B58">
              <w:rPr>
                <w:rFonts w:cs="Calibri"/>
                <w:color w:val="000000"/>
              </w:rPr>
              <w:t xml:space="preserve">b) El proceso se inicia con el ingreso de las redes a las instalaciones del Taller, se </w:t>
            </w:r>
            <w:r w:rsidR="002F4CD5">
              <w:rPr>
                <w:rFonts w:cs="Calibri"/>
                <w:color w:val="000000"/>
              </w:rPr>
              <w:t>reciben</w:t>
            </w:r>
            <w:r w:rsidR="007A3F88" w:rsidRPr="00115B58">
              <w:rPr>
                <w:rFonts w:cs="Calibri"/>
                <w:color w:val="000000"/>
              </w:rPr>
              <w:t xml:space="preserve"> en Zona Sucia, en los Patios de Acopio, que son losas de cemento o </w:t>
            </w:r>
            <w:proofErr w:type="spellStart"/>
            <w:r w:rsidR="007A3F88" w:rsidRPr="00115B58">
              <w:rPr>
                <w:rFonts w:cs="Calibri"/>
                <w:color w:val="000000"/>
              </w:rPr>
              <w:t>radieres</w:t>
            </w:r>
            <w:proofErr w:type="spellEnd"/>
            <w:r w:rsidR="007A3F88" w:rsidRPr="00115B58">
              <w:rPr>
                <w:rFonts w:cs="Calibri"/>
                <w:color w:val="000000"/>
              </w:rPr>
              <w:t xml:space="preserve"> que evitan el escurrimiento sobre el suelo, estos Patios cuentan con barrera antiderrame y canaletas que conducen el exudado de las redes hacia el Sistema de tratamiento de Riles. </w:t>
            </w:r>
            <w:r>
              <w:rPr>
                <w:rFonts w:cs="Calibri"/>
                <w:color w:val="000000"/>
              </w:rPr>
              <w:t>“</w:t>
            </w:r>
          </w:p>
          <w:p w14:paraId="38E372D2" w14:textId="77777777" w:rsidR="00A013D6" w:rsidRPr="00115B58" w:rsidRDefault="00A013D6" w:rsidP="00FB7D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tc>
      </w:tr>
      <w:tr w:rsidR="00A013D6" w:rsidRPr="00D42470" w14:paraId="5ADC20EB" w14:textId="77777777" w:rsidTr="00FB7DF7">
        <w:trPr>
          <w:trHeight w:val="627"/>
        </w:trPr>
        <w:tc>
          <w:tcPr>
            <w:tcW w:w="5000" w:type="pct"/>
            <w:gridSpan w:val="2"/>
          </w:tcPr>
          <w:p w14:paraId="7B8A5AD3" w14:textId="77777777" w:rsidR="00801BF6" w:rsidRDefault="00A013D6" w:rsidP="007A3F88">
            <w:pPr>
              <w:jc w:val="both"/>
            </w:pPr>
            <w:r w:rsidRPr="00D42470">
              <w:rPr>
                <w:b/>
              </w:rPr>
              <w:t>Hecho (s):</w:t>
            </w:r>
            <w:r w:rsidRPr="00D42470">
              <w:t xml:space="preserve"> </w:t>
            </w:r>
          </w:p>
          <w:p w14:paraId="622F0738" w14:textId="071BB4B2" w:rsidR="00A013D6" w:rsidRDefault="007A3F88" w:rsidP="007A3F88">
            <w:pPr>
              <w:jc w:val="both"/>
            </w:pPr>
            <w:r>
              <w:t xml:space="preserve">En algunos puntos de la losa se aprecian </w:t>
            </w:r>
            <w:proofErr w:type="spellStart"/>
            <w:r>
              <w:t>maxisacos</w:t>
            </w:r>
            <w:proofErr w:type="spellEnd"/>
            <w:r>
              <w:t xml:space="preserve"> con </w:t>
            </w:r>
            <w:proofErr w:type="spellStart"/>
            <w:r>
              <w:t>choritos</w:t>
            </w:r>
            <w:proofErr w:type="spellEnd"/>
            <w:r>
              <w:t xml:space="preserve"> a la intemperie, que sobrepasan los pretiles de contención, escurriendo líquidos a zonas de tránsito</w:t>
            </w:r>
            <w:r w:rsidR="00801BF6">
              <w:t xml:space="preserve"> de vehículos y, finalmente, sin ser sometidos al sistema de tratamiento de riles</w:t>
            </w:r>
            <w:r>
              <w:t xml:space="preserve"> (Fotografía N°</w:t>
            </w:r>
            <w:r w:rsidR="00FE08B7">
              <w:t>15 y N°16</w:t>
            </w:r>
            <w:r>
              <w:t>)</w:t>
            </w:r>
          </w:p>
          <w:p w14:paraId="7BBB4893" w14:textId="4134E488" w:rsidR="00801BF6" w:rsidRPr="00D42470" w:rsidRDefault="00801BF6" w:rsidP="007A3F88">
            <w:pPr>
              <w:jc w:val="both"/>
            </w:pPr>
          </w:p>
        </w:tc>
      </w:tr>
    </w:tbl>
    <w:p w14:paraId="10FFFCE3" w14:textId="77777777" w:rsidR="00A013D6" w:rsidRDefault="00A013D6" w:rsidP="00933B05"/>
    <w:tbl>
      <w:tblPr>
        <w:tblStyle w:val="Tablaconcuadrcula"/>
        <w:tblW w:w="5001" w:type="pct"/>
        <w:tblLook w:val="04A0" w:firstRow="1" w:lastRow="0" w:firstColumn="1" w:lastColumn="0" w:noHBand="0" w:noVBand="1"/>
      </w:tblPr>
      <w:tblGrid>
        <w:gridCol w:w="3768"/>
        <w:gridCol w:w="9797"/>
      </w:tblGrid>
      <w:tr w:rsidR="00940CF4" w:rsidRPr="00D42470" w14:paraId="09A4E76B" w14:textId="77777777" w:rsidTr="00940CF4">
        <w:trPr>
          <w:trHeight w:val="142"/>
        </w:trPr>
        <w:tc>
          <w:tcPr>
            <w:tcW w:w="1389" w:type="pct"/>
          </w:tcPr>
          <w:p w14:paraId="59592332" w14:textId="24C7F93B" w:rsidR="00940CF4" w:rsidRPr="00D42470" w:rsidRDefault="00940CF4" w:rsidP="00940CF4">
            <w:pPr>
              <w:rPr>
                <w:lang w:val="es-CL"/>
              </w:rPr>
            </w:pPr>
            <w:r w:rsidRPr="00D42470">
              <w:rPr>
                <w:rFonts w:eastAsia="Times New Roman"/>
                <w:b/>
                <w:bCs/>
                <w:color w:val="000000"/>
                <w:lang w:eastAsia="es-CL"/>
              </w:rPr>
              <w:t xml:space="preserve">Número de hecho constatado: </w:t>
            </w:r>
            <w:r w:rsidR="007A3F88">
              <w:rPr>
                <w:rFonts w:eastAsia="Times New Roman"/>
                <w:b/>
                <w:bCs/>
                <w:color w:val="000000"/>
                <w:lang w:eastAsia="es-CL"/>
              </w:rPr>
              <w:t>3</w:t>
            </w:r>
          </w:p>
        </w:tc>
        <w:tc>
          <w:tcPr>
            <w:tcW w:w="3611" w:type="pct"/>
          </w:tcPr>
          <w:p w14:paraId="4BA8111A" w14:textId="252E1D68" w:rsidR="00940CF4" w:rsidRPr="00D42470" w:rsidRDefault="00940CF4" w:rsidP="00940CF4">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r w:rsidRPr="0094187F">
              <w:rPr>
                <w:rFonts w:eastAsia="Times New Roman"/>
                <w:b/>
                <w:bCs/>
                <w:color w:val="000000"/>
                <w:lang w:eastAsia="es-CL"/>
              </w:rPr>
              <w:t>°</w:t>
            </w:r>
            <w:proofErr w:type="spellEnd"/>
            <w:r w:rsidRPr="0094187F">
              <w:rPr>
                <w:rFonts w:eastAsia="Times New Roman"/>
                <w:b/>
                <w:color w:val="000000"/>
                <w:lang w:eastAsia="es-CL"/>
              </w:rPr>
              <w:t xml:space="preserve">: </w:t>
            </w:r>
            <w:r w:rsidR="0046349F">
              <w:rPr>
                <w:rFonts w:eastAsia="Times New Roman"/>
                <w:b/>
                <w:color w:val="000000"/>
                <w:lang w:eastAsia="es-CL"/>
              </w:rPr>
              <w:t>5</w:t>
            </w:r>
          </w:p>
        </w:tc>
      </w:tr>
      <w:tr w:rsidR="00940CF4" w:rsidRPr="00D42470" w14:paraId="78A50770" w14:textId="77777777" w:rsidTr="00940CF4">
        <w:trPr>
          <w:trHeight w:val="627"/>
        </w:trPr>
        <w:tc>
          <w:tcPr>
            <w:tcW w:w="5000" w:type="pct"/>
            <w:gridSpan w:val="2"/>
          </w:tcPr>
          <w:p w14:paraId="164EA69A" w14:textId="77777777" w:rsidR="00940CF4" w:rsidRPr="00115B58" w:rsidRDefault="00940CF4" w:rsidP="00940CF4">
            <w:pPr>
              <w:rPr>
                <w:b/>
              </w:rPr>
            </w:pPr>
            <w:r w:rsidRPr="00115B58">
              <w:rPr>
                <w:b/>
              </w:rPr>
              <w:t xml:space="preserve">Exigencia (s): </w:t>
            </w:r>
          </w:p>
          <w:p w14:paraId="625A144C" w14:textId="5828740D" w:rsidR="00940CF4" w:rsidRPr="00115B58" w:rsidRDefault="00940CF4" w:rsidP="00940CF4">
            <w:pPr>
              <w:rPr>
                <w:rFonts w:eastAsia="Times New Roman"/>
                <w:b/>
                <w:lang w:eastAsia="es-CL"/>
              </w:rPr>
            </w:pPr>
            <w:r w:rsidRPr="00115B58">
              <w:rPr>
                <w:b/>
              </w:rPr>
              <w:t>RCA N°2</w:t>
            </w:r>
            <w:r w:rsidR="00A26061">
              <w:rPr>
                <w:b/>
              </w:rPr>
              <w:t>80</w:t>
            </w:r>
            <w:r w:rsidRPr="00115B58">
              <w:rPr>
                <w:b/>
              </w:rPr>
              <w:t>/200</w:t>
            </w:r>
            <w:r w:rsidR="00A26061">
              <w:rPr>
                <w:b/>
              </w:rPr>
              <w:t>9</w:t>
            </w:r>
            <w:r w:rsidRPr="00115B58">
              <w:rPr>
                <w:b/>
              </w:rPr>
              <w:t xml:space="preserve"> </w:t>
            </w:r>
            <w:r w:rsidRPr="00115B58">
              <w:rPr>
                <w:rFonts w:eastAsia="Times New Roman"/>
                <w:b/>
                <w:lang w:eastAsia="es-CL"/>
              </w:rPr>
              <w:t>Considerando 3.</w:t>
            </w:r>
            <w:r w:rsidR="00A26061">
              <w:rPr>
                <w:rFonts w:eastAsia="Times New Roman"/>
                <w:b/>
                <w:lang w:eastAsia="es-CL"/>
              </w:rPr>
              <w:t>7 Descripción del Proyecto</w:t>
            </w:r>
          </w:p>
          <w:p w14:paraId="326AF013" w14:textId="2709B56E" w:rsidR="00A26061" w:rsidRDefault="00E305C0" w:rsidP="00940CF4">
            <w:pPr>
              <w:jc w:val="both"/>
              <w:rPr>
                <w:rFonts w:cs="Calibri"/>
              </w:rPr>
            </w:pPr>
            <w:r>
              <w:rPr>
                <w:rFonts w:cs="Calibri"/>
              </w:rPr>
              <w:t>“</w:t>
            </w:r>
            <w:r w:rsidR="00A26061">
              <w:rPr>
                <w:rFonts w:cs="Calibri"/>
              </w:rPr>
              <w:t>b) Descripción del proceso del taller de redes.</w:t>
            </w:r>
          </w:p>
          <w:p w14:paraId="427B7D96" w14:textId="32F17DFC" w:rsidR="00A26061" w:rsidRDefault="00A26061" w:rsidP="00940CF4">
            <w:pPr>
              <w:jc w:val="both"/>
              <w:rPr>
                <w:rFonts w:cs="Calibri"/>
              </w:rPr>
            </w:pPr>
            <w:r>
              <w:rPr>
                <w:rFonts w:cs="Calibri"/>
              </w:rPr>
              <w:t>El lavado de redes se realiza en una lavadora de redes. El abastecimiento de agua, proviene desde el sistema de tratamiento de Riles, con aguas de recirculación. El agua utilizada en este proceso, se descarga en un pozo de recepción, y este a su vez está conectado al sistema de tratamiento de Riles.</w:t>
            </w:r>
          </w:p>
          <w:p w14:paraId="34C983D9" w14:textId="219A0BAD" w:rsidR="00940CF4" w:rsidRDefault="0030543D" w:rsidP="00940CF4">
            <w:pPr>
              <w:jc w:val="both"/>
              <w:rPr>
                <w:rFonts w:cs="Calibri"/>
              </w:rPr>
            </w:pPr>
            <w:r w:rsidRPr="0030543D">
              <w:rPr>
                <w:rFonts w:cs="Calibri"/>
              </w:rPr>
              <w:t xml:space="preserve">Las redes que necesitan una limpieza más detallada son derivadas a la etapa de </w:t>
            </w:r>
            <w:proofErr w:type="spellStart"/>
            <w:r w:rsidRPr="0030543D">
              <w:rPr>
                <w:rFonts w:cs="Calibri"/>
              </w:rPr>
              <w:t>Hidrolavado</w:t>
            </w:r>
            <w:proofErr w:type="spellEnd"/>
            <w:r w:rsidRPr="0030543D">
              <w:rPr>
                <w:rFonts w:cs="Calibri"/>
              </w:rPr>
              <w:t xml:space="preserve">. En este punto las redes son dispuestas sobre losas de cemento o </w:t>
            </w:r>
            <w:proofErr w:type="spellStart"/>
            <w:r w:rsidRPr="0030543D">
              <w:rPr>
                <w:rFonts w:cs="Calibri"/>
              </w:rPr>
              <w:t>radieres</w:t>
            </w:r>
            <w:proofErr w:type="spellEnd"/>
            <w:r w:rsidRPr="0030543D">
              <w:rPr>
                <w:rFonts w:cs="Calibri"/>
              </w:rPr>
              <w:t xml:space="preserve"> que evitan el escurrimiento sobre el suelo, estos Patios cuentan con barrera antiderrame y canaletas que conducen los riles al Sistema de Tratamiento. El </w:t>
            </w:r>
            <w:proofErr w:type="spellStart"/>
            <w:r w:rsidRPr="0030543D">
              <w:rPr>
                <w:rFonts w:cs="Calibri"/>
              </w:rPr>
              <w:t>hidrolavado</w:t>
            </w:r>
            <w:proofErr w:type="spellEnd"/>
            <w:r w:rsidRPr="0030543D">
              <w:rPr>
                <w:rFonts w:cs="Calibri"/>
              </w:rPr>
              <w:t xml:space="preserve"> se realiza extendiendo la red y realizando un “barrido” con agua a alta presión. El agua utilizada en este proceso, proviene del Sistema de Tratamiento de Riles, con aguas de recirculación. La descarga está conectada al Sistema de Tratamiento de Riles. Finalizada esta etapa, todas las redes son destinadas a Acopio en Zona Limpia, en este sector se define su proceso. </w:t>
            </w:r>
            <w:r w:rsidR="00E305C0">
              <w:rPr>
                <w:rFonts w:cs="Calibri"/>
              </w:rPr>
              <w:t>“</w:t>
            </w:r>
          </w:p>
          <w:p w14:paraId="1FBEE006" w14:textId="0118DDDF" w:rsidR="00940CF4" w:rsidRPr="00115B58" w:rsidRDefault="00940CF4" w:rsidP="00940CF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tc>
      </w:tr>
      <w:tr w:rsidR="00940CF4" w:rsidRPr="00D42470" w14:paraId="4E2D3486" w14:textId="77777777" w:rsidTr="00940CF4">
        <w:trPr>
          <w:trHeight w:val="627"/>
        </w:trPr>
        <w:tc>
          <w:tcPr>
            <w:tcW w:w="5000" w:type="pct"/>
            <w:gridSpan w:val="2"/>
          </w:tcPr>
          <w:p w14:paraId="22927F33" w14:textId="77777777" w:rsidR="00E305C0" w:rsidRDefault="00940CF4" w:rsidP="0030543D">
            <w:pPr>
              <w:jc w:val="both"/>
            </w:pPr>
            <w:r w:rsidRPr="00D42470">
              <w:rPr>
                <w:b/>
              </w:rPr>
              <w:t>Hecho (s):</w:t>
            </w:r>
            <w:r w:rsidRPr="00D42470">
              <w:t xml:space="preserve"> </w:t>
            </w:r>
          </w:p>
          <w:p w14:paraId="6F352738" w14:textId="126407F8" w:rsidR="00940CF4" w:rsidRDefault="0030543D" w:rsidP="0030543D">
            <w:pPr>
              <w:jc w:val="both"/>
            </w:pPr>
            <w:r>
              <w:t>Al momento de la fiscalización no se encontraba funcionando la máquina lavadora de redes</w:t>
            </w:r>
            <w:r w:rsidR="007770CC">
              <w:t xml:space="preserve"> (Fotografía N°</w:t>
            </w:r>
            <w:r w:rsidR="00FE08B7">
              <w:t>9</w:t>
            </w:r>
            <w:r w:rsidR="007770CC">
              <w:t>)</w:t>
            </w:r>
            <w:r>
              <w:t xml:space="preserve">. Los Riles de esta zona se conducen por pendiente a la planta de tratamiento, </w:t>
            </w:r>
            <w:r w:rsidR="00BC3062">
              <w:t xml:space="preserve">sin embargo, </w:t>
            </w:r>
            <w:r>
              <w:t>un costado de esta zona se encuentra sin pretil</w:t>
            </w:r>
            <w:r w:rsidR="00FE08B7">
              <w:t xml:space="preserve"> (Fotografía N°10 y N°11)</w:t>
            </w:r>
            <w:r>
              <w:t>, permitiendo el ingreso de aguas lluvias, lo que aumenta los Riles que ingresan al sistema de tratamiento.</w:t>
            </w:r>
          </w:p>
          <w:p w14:paraId="07FAACAE" w14:textId="36BF3C18" w:rsidR="00BC3062" w:rsidRDefault="00BC3062" w:rsidP="0030543D">
            <w:pPr>
              <w:jc w:val="both"/>
            </w:pPr>
          </w:p>
          <w:p w14:paraId="57B6944C" w14:textId="3C4381E2" w:rsidR="00940CF4" w:rsidRDefault="00BC3062" w:rsidP="00A013D6">
            <w:pPr>
              <w:jc w:val="both"/>
            </w:pPr>
            <w:r>
              <w:t xml:space="preserve">Con respecto al lavado con </w:t>
            </w:r>
            <w:proofErr w:type="spellStart"/>
            <w:r>
              <w:t>hidrolavadoras</w:t>
            </w:r>
            <w:proofErr w:type="spellEnd"/>
            <w:r>
              <w:t xml:space="preserve">, existen dos zonas de lavado, al momento de la fiscalización sólo estaba funcionando una. El </w:t>
            </w:r>
            <w:proofErr w:type="spellStart"/>
            <w:r>
              <w:t>Ril</w:t>
            </w:r>
            <w:proofErr w:type="spellEnd"/>
            <w:r>
              <w:t xml:space="preserve"> de esta zona es </w:t>
            </w:r>
            <w:r w:rsidR="007770CC">
              <w:t>conducido a</w:t>
            </w:r>
            <w:r>
              <w:t xml:space="preserve"> la planta de tratamiento</w:t>
            </w:r>
            <w:r w:rsidR="007770CC">
              <w:t xml:space="preserve"> (Fotografías N°</w:t>
            </w:r>
            <w:r w:rsidR="00FE08B7">
              <w:t>12</w:t>
            </w:r>
            <w:r w:rsidR="007770CC">
              <w:t>)</w:t>
            </w:r>
            <w:r w:rsidR="00D256F4">
              <w:t>.</w:t>
            </w:r>
          </w:p>
          <w:p w14:paraId="04DA9937" w14:textId="51348BDA" w:rsidR="00D256F4" w:rsidRDefault="00D256F4" w:rsidP="00A013D6">
            <w:pPr>
              <w:jc w:val="both"/>
            </w:pPr>
          </w:p>
          <w:p w14:paraId="67E5FEDD" w14:textId="02BF9F8D" w:rsidR="00D256F4" w:rsidRDefault="00D256F4" w:rsidP="00A013D6">
            <w:pPr>
              <w:jc w:val="both"/>
            </w:pPr>
            <w:r>
              <w:t xml:space="preserve">En </w:t>
            </w:r>
            <w:r w:rsidR="003714C1">
              <w:t>consecuencia,</w:t>
            </w:r>
            <w:r>
              <w:t xml:space="preserve"> el titular realiza el lavado de redes de acuerdo a lo aprobado ambientalmente.</w:t>
            </w:r>
          </w:p>
          <w:p w14:paraId="131CAD33" w14:textId="5057E9F1" w:rsidR="00E305C0" w:rsidRPr="00D42470" w:rsidRDefault="00E305C0" w:rsidP="00A013D6">
            <w:pPr>
              <w:jc w:val="both"/>
            </w:pPr>
          </w:p>
        </w:tc>
      </w:tr>
    </w:tbl>
    <w:p w14:paraId="45C2B2FB" w14:textId="77777777" w:rsidR="00940CF4" w:rsidRDefault="00940CF4" w:rsidP="00933B05"/>
    <w:tbl>
      <w:tblPr>
        <w:tblW w:w="5000" w:type="pct"/>
        <w:jc w:val="center"/>
        <w:tblCellMar>
          <w:left w:w="70" w:type="dxa"/>
          <w:right w:w="70" w:type="dxa"/>
        </w:tblCellMar>
        <w:tblLook w:val="04A0" w:firstRow="1" w:lastRow="0" w:firstColumn="1" w:lastColumn="0" w:noHBand="0" w:noVBand="1"/>
      </w:tblPr>
      <w:tblGrid>
        <w:gridCol w:w="3400"/>
        <w:gridCol w:w="174"/>
        <w:gridCol w:w="3228"/>
        <w:gridCol w:w="79"/>
        <w:gridCol w:w="3209"/>
        <w:gridCol w:w="92"/>
        <w:gridCol w:w="3380"/>
      </w:tblGrid>
      <w:tr w:rsidR="005726B4" w:rsidRPr="00D42470" w14:paraId="085F5527" w14:textId="77777777" w:rsidTr="00652D4E">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0E51A7" w14:textId="77777777" w:rsidR="005726B4" w:rsidRPr="00D42470" w:rsidRDefault="005726B4" w:rsidP="00652D4E">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5726B4" w:rsidRPr="00D42470" w14:paraId="3F2543D2" w14:textId="77777777" w:rsidTr="0033103A">
        <w:trPr>
          <w:trHeight w:val="3225"/>
          <w:jc w:val="center"/>
        </w:trPr>
        <w:tc>
          <w:tcPr>
            <w:tcW w:w="2537" w:type="pct"/>
            <w:gridSpan w:val="4"/>
            <w:tcBorders>
              <w:top w:val="nil"/>
              <w:left w:val="single" w:sz="4" w:space="0" w:color="auto"/>
              <w:right w:val="single" w:sz="4" w:space="0" w:color="auto"/>
            </w:tcBorders>
            <w:shd w:val="clear" w:color="auto" w:fill="auto"/>
            <w:noWrap/>
            <w:vAlign w:val="center"/>
            <w:hideMark/>
          </w:tcPr>
          <w:p w14:paraId="4C5278B5" w14:textId="2E032B74" w:rsidR="005726B4" w:rsidRPr="00A51E04" w:rsidRDefault="00D5003C" w:rsidP="00652D4E">
            <w:pPr>
              <w:spacing w:after="0" w:line="240" w:lineRule="auto"/>
              <w:jc w:val="center"/>
              <w:rPr>
                <w:noProof/>
              </w:rPr>
            </w:pPr>
            <w:r>
              <w:rPr>
                <w:noProof/>
              </w:rPr>
              <w:drawing>
                <wp:anchor distT="0" distB="0" distL="114300" distR="114300" simplePos="0" relativeHeight="252360704" behindDoc="0" locked="0" layoutInCell="1" allowOverlap="1" wp14:anchorId="4AA6CB9E" wp14:editId="55858835">
                  <wp:simplePos x="0" y="0"/>
                  <wp:positionH relativeFrom="column">
                    <wp:posOffset>603885</wp:posOffset>
                  </wp:positionH>
                  <wp:positionV relativeFrom="paragraph">
                    <wp:posOffset>-30480</wp:posOffset>
                  </wp:positionV>
                  <wp:extent cx="3303270" cy="1971040"/>
                  <wp:effectExtent l="0" t="0" r="0" b="0"/>
                  <wp:wrapNone/>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3303270" cy="1971040"/>
                          </a:xfrm>
                          <a:prstGeom prst="rect">
                            <a:avLst/>
                          </a:prstGeom>
                        </pic:spPr>
                      </pic:pic>
                    </a:graphicData>
                  </a:graphic>
                  <wp14:sizeRelH relativeFrom="page">
                    <wp14:pctWidth>0</wp14:pctWidth>
                  </wp14:sizeRelH>
                  <wp14:sizeRelV relativeFrom="page">
                    <wp14:pctHeight>0</wp14:pctHeight>
                  </wp14:sizeRelV>
                </wp:anchor>
              </w:drawing>
            </w:r>
          </w:p>
        </w:tc>
        <w:tc>
          <w:tcPr>
            <w:tcW w:w="2463" w:type="pct"/>
            <w:gridSpan w:val="3"/>
            <w:tcBorders>
              <w:top w:val="nil"/>
              <w:left w:val="single" w:sz="4" w:space="0" w:color="auto"/>
              <w:right w:val="single" w:sz="4" w:space="0" w:color="auto"/>
            </w:tcBorders>
            <w:shd w:val="clear" w:color="auto" w:fill="auto"/>
            <w:noWrap/>
            <w:vAlign w:val="center"/>
            <w:hideMark/>
          </w:tcPr>
          <w:p w14:paraId="12ED92CB" w14:textId="3D3B80F5" w:rsidR="005726B4" w:rsidRPr="00D42470" w:rsidRDefault="00D871BF" w:rsidP="00652D4E">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323840" behindDoc="0" locked="0" layoutInCell="1" allowOverlap="1" wp14:anchorId="2ECEFABE" wp14:editId="4E77975E">
                  <wp:simplePos x="0" y="0"/>
                  <wp:positionH relativeFrom="column">
                    <wp:posOffset>17145</wp:posOffset>
                  </wp:positionH>
                  <wp:positionV relativeFrom="paragraph">
                    <wp:posOffset>-37465</wp:posOffset>
                  </wp:positionV>
                  <wp:extent cx="4066540" cy="1960245"/>
                  <wp:effectExtent l="0" t="0" r="0" b="1905"/>
                  <wp:wrapNone/>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4066540" cy="1960245"/>
                          </a:xfrm>
                          <a:prstGeom prst="rect">
                            <a:avLst/>
                          </a:prstGeom>
                        </pic:spPr>
                      </pic:pic>
                    </a:graphicData>
                  </a:graphic>
                  <wp14:sizeRelH relativeFrom="page">
                    <wp14:pctWidth>0</wp14:pctWidth>
                  </wp14:sizeRelH>
                  <wp14:sizeRelV relativeFrom="page">
                    <wp14:pctHeight>0</wp14:pctHeight>
                  </wp14:sizeRelV>
                </wp:anchor>
              </w:drawing>
            </w:r>
          </w:p>
        </w:tc>
      </w:tr>
      <w:tr w:rsidR="005726B4" w:rsidRPr="00D42470" w14:paraId="0095C291" w14:textId="77777777" w:rsidTr="007A3F88">
        <w:trPr>
          <w:trHeight w:val="300"/>
          <w:jc w:val="center"/>
        </w:trPr>
        <w:tc>
          <w:tcPr>
            <w:tcW w:w="1318" w:type="pct"/>
            <w:gridSpan w:val="2"/>
            <w:tcBorders>
              <w:top w:val="single" w:sz="4" w:space="0" w:color="auto"/>
              <w:left w:val="single" w:sz="4" w:space="0" w:color="auto"/>
              <w:bottom w:val="single" w:sz="4" w:space="0" w:color="auto"/>
              <w:right w:val="nil"/>
            </w:tcBorders>
            <w:shd w:val="clear" w:color="auto" w:fill="auto"/>
            <w:noWrap/>
            <w:vAlign w:val="center"/>
            <w:hideMark/>
          </w:tcPr>
          <w:p w14:paraId="13A7B379" w14:textId="2EA9E2A8" w:rsidR="005726B4" w:rsidRPr="00D42470" w:rsidRDefault="005726B4" w:rsidP="00652D4E">
            <w:pPr>
              <w:spacing w:after="0" w:line="240" w:lineRule="auto"/>
              <w:contextualSpacing/>
              <w:outlineLvl w:val="1"/>
              <w:rPr>
                <w:rFonts w:ascii="Calibri" w:eastAsia="Times New Roman" w:hAnsi="Calibri" w:cs="Calibri"/>
                <w:b/>
                <w:color w:val="000000"/>
                <w:sz w:val="18"/>
                <w:szCs w:val="18"/>
                <w:lang w:eastAsia="es-CL"/>
              </w:rPr>
            </w:pPr>
            <w:bookmarkStart w:id="142" w:name="_Toc526955991"/>
            <w:bookmarkStart w:id="143" w:name="_Toc536697600"/>
            <w:r>
              <w:rPr>
                <w:rFonts w:ascii="Calibri" w:eastAsia="Calibri" w:hAnsi="Calibri" w:cs="Calibri"/>
                <w:b/>
                <w:sz w:val="18"/>
                <w:szCs w:val="20"/>
              </w:rPr>
              <w:t>Fotografía N°1</w:t>
            </w:r>
            <w:bookmarkEnd w:id="142"/>
            <w:bookmarkEnd w:id="143"/>
          </w:p>
        </w:tc>
        <w:tc>
          <w:tcPr>
            <w:tcW w:w="121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9CD6D1" w14:textId="498DC79E" w:rsidR="005726B4" w:rsidRPr="00D42470" w:rsidRDefault="005726B4" w:rsidP="00652D4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152E8B">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w:t>
            </w:r>
            <w:r w:rsidR="00ED0E4F">
              <w:rPr>
                <w:rFonts w:ascii="Calibri" w:eastAsia="Times New Roman" w:hAnsi="Calibri" w:cs="Times New Roman"/>
                <w:color w:val="000000"/>
                <w:sz w:val="18"/>
                <w:szCs w:val="18"/>
                <w:lang w:eastAsia="es-CL"/>
              </w:rPr>
              <w:t>8</w:t>
            </w:r>
            <w:r>
              <w:rPr>
                <w:rFonts w:ascii="Calibri" w:eastAsia="Times New Roman" w:hAnsi="Calibri" w:cs="Times New Roman"/>
                <w:color w:val="000000"/>
                <w:sz w:val="18"/>
                <w:szCs w:val="18"/>
                <w:lang w:eastAsia="es-CL"/>
              </w:rPr>
              <w:t>-2018</w:t>
            </w:r>
            <w:r w:rsidRPr="00D42470" w:rsidDel="00CA3F62">
              <w:rPr>
                <w:rFonts w:ascii="Calibri" w:eastAsia="Times New Roman" w:hAnsi="Calibri" w:cs="Times New Roman"/>
                <w:color w:val="FF0000"/>
                <w:sz w:val="18"/>
                <w:szCs w:val="18"/>
                <w:lang w:eastAsia="es-CL"/>
              </w:rPr>
              <w:t xml:space="preserve"> </w:t>
            </w:r>
          </w:p>
        </w:tc>
        <w:tc>
          <w:tcPr>
            <w:tcW w:w="1183" w:type="pct"/>
            <w:tcBorders>
              <w:top w:val="single" w:sz="4" w:space="0" w:color="auto"/>
              <w:left w:val="nil"/>
              <w:bottom w:val="single" w:sz="4" w:space="0" w:color="auto"/>
              <w:right w:val="nil"/>
            </w:tcBorders>
            <w:shd w:val="clear" w:color="auto" w:fill="auto"/>
            <w:noWrap/>
            <w:vAlign w:val="center"/>
            <w:hideMark/>
          </w:tcPr>
          <w:p w14:paraId="52E9C9B2" w14:textId="66186479" w:rsidR="005726B4" w:rsidRPr="00D42470" w:rsidRDefault="005726B4" w:rsidP="00652D4E">
            <w:pPr>
              <w:spacing w:after="0" w:line="240" w:lineRule="auto"/>
              <w:contextualSpacing/>
              <w:outlineLvl w:val="1"/>
              <w:rPr>
                <w:rFonts w:ascii="Calibri" w:eastAsia="Calibri" w:hAnsi="Calibri" w:cs="Calibri"/>
                <w:b/>
                <w:sz w:val="18"/>
                <w:szCs w:val="18"/>
              </w:rPr>
            </w:pPr>
            <w:bookmarkStart w:id="144" w:name="_Toc526955992"/>
            <w:bookmarkStart w:id="145" w:name="_Toc536697601"/>
            <w:r w:rsidRPr="00D42470">
              <w:rPr>
                <w:rFonts w:ascii="Calibri" w:eastAsia="Calibri" w:hAnsi="Calibri" w:cs="Calibri"/>
                <w:b/>
                <w:sz w:val="18"/>
                <w:szCs w:val="20"/>
              </w:rPr>
              <w:t>Fotografía</w:t>
            </w:r>
            <w:r>
              <w:rPr>
                <w:rFonts w:ascii="Calibri" w:eastAsia="Calibri" w:hAnsi="Calibri" w:cs="Calibri"/>
                <w:b/>
                <w:sz w:val="18"/>
                <w:szCs w:val="20"/>
              </w:rPr>
              <w:t xml:space="preserve"> N°2</w:t>
            </w:r>
            <w:bookmarkEnd w:id="144"/>
            <w:bookmarkEnd w:id="145"/>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EB8D39" w14:textId="4B6FDF80" w:rsidR="005726B4" w:rsidRPr="00D42470" w:rsidRDefault="005726B4" w:rsidP="00652D4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152E8B">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w:t>
            </w:r>
            <w:r w:rsidR="00ED0E4F">
              <w:rPr>
                <w:rFonts w:ascii="Calibri" w:eastAsia="Times New Roman" w:hAnsi="Calibri" w:cs="Times New Roman"/>
                <w:color w:val="000000"/>
                <w:sz w:val="18"/>
                <w:szCs w:val="18"/>
                <w:lang w:eastAsia="es-CL"/>
              </w:rPr>
              <w:t>8</w:t>
            </w:r>
            <w:r>
              <w:rPr>
                <w:rFonts w:ascii="Calibri" w:eastAsia="Times New Roman" w:hAnsi="Calibri" w:cs="Times New Roman"/>
                <w:color w:val="000000"/>
                <w:sz w:val="18"/>
                <w:szCs w:val="18"/>
                <w:lang w:eastAsia="es-CL"/>
              </w:rPr>
              <w:t>-2018</w:t>
            </w:r>
          </w:p>
        </w:tc>
      </w:tr>
      <w:tr w:rsidR="005726B4" w:rsidRPr="00D42470" w14:paraId="721BE8E4" w14:textId="77777777" w:rsidTr="0033103A">
        <w:trPr>
          <w:trHeight w:val="450"/>
          <w:jc w:val="center"/>
        </w:trPr>
        <w:tc>
          <w:tcPr>
            <w:tcW w:w="2537"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0C55D5B9" w14:textId="693017C5" w:rsidR="005726B4" w:rsidRPr="00D42470" w:rsidRDefault="005726B4" w:rsidP="006A6783">
            <w:pPr>
              <w:spacing w:after="0" w:line="240" w:lineRule="auto"/>
              <w:contextualSpacing/>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152E8B">
              <w:rPr>
                <w:rFonts w:ascii="Calibri" w:eastAsia="Times New Roman" w:hAnsi="Calibri" w:cs="Times New Roman"/>
                <w:color w:val="000000"/>
                <w:sz w:val="18"/>
                <w:szCs w:val="18"/>
                <w:lang w:eastAsia="es-CL"/>
              </w:rPr>
              <w:t xml:space="preserve">Disposición de redes sucia sobre losa de cemento. En el centro de la zona de disposición se aprecia grúa que efectúa el movimiento de las redes </w:t>
            </w:r>
          </w:p>
        </w:tc>
        <w:tc>
          <w:tcPr>
            <w:tcW w:w="246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3F4D1A7" w14:textId="03982E3C" w:rsidR="005726B4" w:rsidRPr="00D42470" w:rsidRDefault="005726B4" w:rsidP="006A6783">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152E8B">
              <w:rPr>
                <w:rFonts w:ascii="Calibri" w:eastAsia="Times New Roman" w:hAnsi="Calibri" w:cs="Times New Roman"/>
                <w:color w:val="000000"/>
                <w:sz w:val="18"/>
                <w:szCs w:val="18"/>
                <w:lang w:eastAsia="es-CL"/>
              </w:rPr>
              <w:t>Disposición de redes sucia sobre losa de cemento.</w:t>
            </w:r>
          </w:p>
        </w:tc>
      </w:tr>
      <w:tr w:rsidR="005726B4" w:rsidRPr="00D42470" w14:paraId="700945EF" w14:textId="77777777" w:rsidTr="00152E8B">
        <w:trPr>
          <w:trHeight w:val="450"/>
          <w:jc w:val="center"/>
        </w:trPr>
        <w:tc>
          <w:tcPr>
            <w:tcW w:w="2537" w:type="pct"/>
            <w:gridSpan w:val="4"/>
            <w:vMerge/>
            <w:tcBorders>
              <w:top w:val="single" w:sz="4" w:space="0" w:color="auto"/>
              <w:left w:val="single" w:sz="4" w:space="0" w:color="auto"/>
              <w:bottom w:val="single" w:sz="4" w:space="0" w:color="auto"/>
              <w:right w:val="single" w:sz="4" w:space="0" w:color="auto"/>
            </w:tcBorders>
            <w:vAlign w:val="center"/>
            <w:hideMark/>
          </w:tcPr>
          <w:p w14:paraId="33C266AB" w14:textId="77777777" w:rsidR="005726B4" w:rsidRPr="00D42470" w:rsidRDefault="005726B4" w:rsidP="00652D4E">
            <w:pPr>
              <w:spacing w:after="0" w:line="240" w:lineRule="auto"/>
              <w:rPr>
                <w:rFonts w:ascii="Calibri" w:eastAsia="Times New Roman" w:hAnsi="Calibri" w:cs="Times New Roman"/>
                <w:color w:val="000000"/>
                <w:sz w:val="20"/>
                <w:szCs w:val="20"/>
                <w:lang w:eastAsia="es-CL"/>
              </w:rPr>
            </w:pPr>
          </w:p>
        </w:tc>
        <w:tc>
          <w:tcPr>
            <w:tcW w:w="2463" w:type="pct"/>
            <w:gridSpan w:val="3"/>
            <w:vMerge/>
            <w:tcBorders>
              <w:top w:val="single" w:sz="4" w:space="0" w:color="auto"/>
              <w:left w:val="single" w:sz="4" w:space="0" w:color="auto"/>
              <w:bottom w:val="single" w:sz="4" w:space="0" w:color="auto"/>
              <w:right w:val="single" w:sz="4" w:space="0" w:color="auto"/>
            </w:tcBorders>
            <w:vAlign w:val="center"/>
            <w:hideMark/>
          </w:tcPr>
          <w:p w14:paraId="43E98111" w14:textId="77777777" w:rsidR="005726B4" w:rsidRPr="00D42470" w:rsidRDefault="005726B4" w:rsidP="00652D4E">
            <w:pPr>
              <w:spacing w:after="0" w:line="240" w:lineRule="auto"/>
              <w:rPr>
                <w:rFonts w:ascii="Calibri" w:eastAsia="Times New Roman" w:hAnsi="Calibri" w:cs="Times New Roman"/>
                <w:color w:val="000000"/>
                <w:sz w:val="20"/>
                <w:szCs w:val="20"/>
                <w:lang w:eastAsia="es-CL"/>
              </w:rPr>
            </w:pPr>
          </w:p>
        </w:tc>
      </w:tr>
      <w:tr w:rsidR="005726B4" w:rsidRPr="00D42470" w14:paraId="33CD0264" w14:textId="77777777" w:rsidTr="0033103A">
        <w:trPr>
          <w:trHeight w:val="2282"/>
          <w:jc w:val="center"/>
        </w:trPr>
        <w:tc>
          <w:tcPr>
            <w:tcW w:w="2537" w:type="pct"/>
            <w:gridSpan w:val="4"/>
            <w:tcBorders>
              <w:top w:val="single" w:sz="4" w:space="0" w:color="auto"/>
              <w:left w:val="single" w:sz="4" w:space="0" w:color="auto"/>
              <w:bottom w:val="single" w:sz="4" w:space="0" w:color="auto"/>
              <w:right w:val="single" w:sz="4" w:space="0" w:color="auto"/>
            </w:tcBorders>
            <w:shd w:val="clear" w:color="auto" w:fill="auto"/>
            <w:noWrap/>
            <w:hideMark/>
          </w:tcPr>
          <w:p w14:paraId="2ECCDD15" w14:textId="0772B37B" w:rsidR="005726B4" w:rsidRDefault="004A31FC" w:rsidP="00652D4E">
            <w:pPr>
              <w:spacing w:after="0" w:line="240" w:lineRule="auto"/>
              <w:jc w:val="center"/>
              <w:rPr>
                <w:noProof/>
              </w:rPr>
            </w:pPr>
            <w:r>
              <w:rPr>
                <w:noProof/>
              </w:rPr>
              <w:drawing>
                <wp:anchor distT="0" distB="0" distL="114300" distR="114300" simplePos="0" relativeHeight="252318720" behindDoc="0" locked="0" layoutInCell="1" allowOverlap="1" wp14:anchorId="565C28DC" wp14:editId="4A634D88">
                  <wp:simplePos x="0" y="0"/>
                  <wp:positionH relativeFrom="column">
                    <wp:posOffset>525626</wp:posOffset>
                  </wp:positionH>
                  <wp:positionV relativeFrom="paragraph">
                    <wp:posOffset>30839</wp:posOffset>
                  </wp:positionV>
                  <wp:extent cx="3126656" cy="1804087"/>
                  <wp:effectExtent l="0" t="0" r="0" b="5715"/>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3132219" cy="1807297"/>
                          </a:xfrm>
                          <a:prstGeom prst="rect">
                            <a:avLst/>
                          </a:prstGeom>
                        </pic:spPr>
                      </pic:pic>
                    </a:graphicData>
                  </a:graphic>
                  <wp14:sizeRelH relativeFrom="page">
                    <wp14:pctWidth>0</wp14:pctWidth>
                  </wp14:sizeRelH>
                  <wp14:sizeRelV relativeFrom="page">
                    <wp14:pctHeight>0</wp14:pctHeight>
                  </wp14:sizeRelV>
                </wp:anchor>
              </w:drawing>
            </w:r>
          </w:p>
          <w:p w14:paraId="044A40D4" w14:textId="66B11FF4" w:rsidR="005726B4" w:rsidRDefault="005726B4" w:rsidP="00652D4E">
            <w:pPr>
              <w:spacing w:after="0" w:line="240" w:lineRule="auto"/>
              <w:jc w:val="center"/>
              <w:rPr>
                <w:noProof/>
              </w:rPr>
            </w:pPr>
          </w:p>
          <w:p w14:paraId="2FA5C275" w14:textId="7DA1061B" w:rsidR="005726B4" w:rsidRDefault="005726B4" w:rsidP="00652D4E">
            <w:pPr>
              <w:spacing w:after="0" w:line="240" w:lineRule="auto"/>
              <w:jc w:val="center"/>
              <w:rPr>
                <w:noProof/>
              </w:rPr>
            </w:pPr>
          </w:p>
          <w:p w14:paraId="0521DA40" w14:textId="6DC840BE" w:rsidR="005726B4" w:rsidRDefault="005726B4" w:rsidP="00652D4E">
            <w:pPr>
              <w:spacing w:after="0" w:line="240" w:lineRule="auto"/>
              <w:jc w:val="center"/>
              <w:rPr>
                <w:noProof/>
              </w:rPr>
            </w:pPr>
          </w:p>
          <w:p w14:paraId="7EBE7142" w14:textId="052E3281" w:rsidR="005726B4" w:rsidRDefault="005726B4" w:rsidP="00652D4E">
            <w:pPr>
              <w:spacing w:after="0" w:line="240" w:lineRule="auto"/>
              <w:jc w:val="center"/>
              <w:rPr>
                <w:noProof/>
              </w:rPr>
            </w:pPr>
          </w:p>
          <w:p w14:paraId="6B0BF107" w14:textId="6F1B96F3" w:rsidR="005726B4" w:rsidRDefault="005726B4" w:rsidP="00652D4E">
            <w:pPr>
              <w:spacing w:after="0" w:line="240" w:lineRule="auto"/>
              <w:jc w:val="center"/>
              <w:rPr>
                <w:noProof/>
              </w:rPr>
            </w:pPr>
          </w:p>
          <w:p w14:paraId="442A83B7" w14:textId="5C668AE6" w:rsidR="005726B4" w:rsidRDefault="005726B4" w:rsidP="00652D4E">
            <w:pPr>
              <w:spacing w:after="0" w:line="240" w:lineRule="auto"/>
              <w:jc w:val="center"/>
              <w:rPr>
                <w:noProof/>
              </w:rPr>
            </w:pPr>
          </w:p>
          <w:p w14:paraId="2E0BEC28" w14:textId="20AE4A8F" w:rsidR="005726B4" w:rsidRDefault="005726B4" w:rsidP="00652D4E">
            <w:pPr>
              <w:spacing w:after="0" w:line="240" w:lineRule="auto"/>
              <w:jc w:val="center"/>
              <w:rPr>
                <w:noProof/>
              </w:rPr>
            </w:pPr>
          </w:p>
          <w:p w14:paraId="1A6F8ADB" w14:textId="77777777" w:rsidR="005726B4" w:rsidRDefault="005726B4" w:rsidP="00652D4E">
            <w:pPr>
              <w:spacing w:after="0" w:line="240" w:lineRule="auto"/>
              <w:jc w:val="center"/>
              <w:rPr>
                <w:noProof/>
              </w:rPr>
            </w:pPr>
          </w:p>
          <w:p w14:paraId="442EC29C" w14:textId="77777777" w:rsidR="005726B4" w:rsidRDefault="005726B4" w:rsidP="00652D4E">
            <w:pPr>
              <w:spacing w:after="0" w:line="240" w:lineRule="auto"/>
              <w:jc w:val="center"/>
              <w:rPr>
                <w:noProof/>
              </w:rPr>
            </w:pPr>
          </w:p>
          <w:p w14:paraId="50ECA659" w14:textId="7E546523" w:rsidR="005726B4" w:rsidRPr="00A51E04" w:rsidRDefault="005726B4" w:rsidP="00652D4E">
            <w:pPr>
              <w:spacing w:after="0" w:line="240" w:lineRule="auto"/>
              <w:jc w:val="center"/>
              <w:rPr>
                <w:noProof/>
              </w:rPr>
            </w:pPr>
          </w:p>
        </w:tc>
        <w:tc>
          <w:tcPr>
            <w:tcW w:w="2463" w:type="pct"/>
            <w:gridSpan w:val="3"/>
            <w:tcBorders>
              <w:top w:val="single" w:sz="4" w:space="0" w:color="auto"/>
              <w:left w:val="single" w:sz="4" w:space="0" w:color="auto"/>
              <w:bottom w:val="single" w:sz="4" w:space="0" w:color="auto"/>
              <w:right w:val="single" w:sz="4" w:space="0" w:color="auto"/>
            </w:tcBorders>
            <w:shd w:val="clear" w:color="auto" w:fill="auto"/>
            <w:noWrap/>
            <w:hideMark/>
          </w:tcPr>
          <w:p w14:paraId="73B3D164" w14:textId="41976F82" w:rsidR="005726B4" w:rsidRPr="00AE3E2B" w:rsidRDefault="00D871BF" w:rsidP="00652D4E">
            <w:pPr>
              <w:rPr>
                <w:rFonts w:ascii="Calibri" w:eastAsia="Times New Roman" w:hAnsi="Calibri" w:cs="Times New Roman"/>
                <w:sz w:val="20"/>
                <w:szCs w:val="20"/>
                <w:lang w:eastAsia="es-CL"/>
              </w:rPr>
            </w:pPr>
            <w:r>
              <w:rPr>
                <w:noProof/>
              </w:rPr>
              <w:drawing>
                <wp:anchor distT="0" distB="0" distL="114300" distR="114300" simplePos="0" relativeHeight="252317696" behindDoc="0" locked="0" layoutInCell="1" allowOverlap="1" wp14:anchorId="6AF03AFE" wp14:editId="26C81670">
                  <wp:simplePos x="0" y="0"/>
                  <wp:positionH relativeFrom="column">
                    <wp:posOffset>472818</wp:posOffset>
                  </wp:positionH>
                  <wp:positionV relativeFrom="paragraph">
                    <wp:posOffset>47316</wp:posOffset>
                  </wp:positionV>
                  <wp:extent cx="3172236" cy="1790846"/>
                  <wp:effectExtent l="0" t="0" r="9525"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3191308" cy="1801613"/>
                          </a:xfrm>
                          <a:prstGeom prst="rect">
                            <a:avLst/>
                          </a:prstGeom>
                        </pic:spPr>
                      </pic:pic>
                    </a:graphicData>
                  </a:graphic>
                  <wp14:sizeRelH relativeFrom="page">
                    <wp14:pctWidth>0</wp14:pctWidth>
                  </wp14:sizeRelH>
                  <wp14:sizeRelV relativeFrom="page">
                    <wp14:pctHeight>0</wp14:pctHeight>
                  </wp14:sizeRelV>
                </wp:anchor>
              </w:drawing>
            </w:r>
          </w:p>
          <w:p w14:paraId="5474E3D6" w14:textId="003A59CE" w:rsidR="005726B4" w:rsidRPr="00AE3E2B" w:rsidRDefault="006D7748" w:rsidP="006D7748">
            <w:pPr>
              <w:tabs>
                <w:tab w:val="left" w:pos="1440"/>
              </w:tabs>
              <w:rPr>
                <w:rFonts w:ascii="Calibri" w:eastAsia="Times New Roman" w:hAnsi="Calibri" w:cs="Times New Roman"/>
                <w:sz w:val="20"/>
                <w:szCs w:val="20"/>
                <w:lang w:eastAsia="es-CL"/>
              </w:rPr>
            </w:pPr>
            <w:r>
              <w:rPr>
                <w:rFonts w:ascii="Calibri" w:eastAsia="Times New Roman" w:hAnsi="Calibri" w:cs="Times New Roman"/>
                <w:sz w:val="20"/>
                <w:szCs w:val="20"/>
                <w:lang w:eastAsia="es-CL"/>
              </w:rPr>
              <w:tab/>
            </w:r>
          </w:p>
          <w:p w14:paraId="235561FC" w14:textId="1BB78D16" w:rsidR="005726B4" w:rsidRPr="00AE3E2B" w:rsidRDefault="005726B4" w:rsidP="00652D4E">
            <w:pPr>
              <w:rPr>
                <w:rFonts w:ascii="Calibri" w:eastAsia="Times New Roman" w:hAnsi="Calibri" w:cs="Times New Roman"/>
                <w:sz w:val="20"/>
                <w:szCs w:val="20"/>
                <w:lang w:eastAsia="es-CL"/>
              </w:rPr>
            </w:pPr>
          </w:p>
          <w:p w14:paraId="1D9CC0D6" w14:textId="35EBCFF1" w:rsidR="005726B4" w:rsidRPr="00AE3E2B" w:rsidRDefault="005726B4" w:rsidP="00652D4E">
            <w:pPr>
              <w:rPr>
                <w:rFonts w:ascii="Calibri" w:eastAsia="Times New Roman" w:hAnsi="Calibri" w:cs="Times New Roman"/>
                <w:sz w:val="20"/>
                <w:szCs w:val="20"/>
                <w:lang w:eastAsia="es-CL"/>
              </w:rPr>
            </w:pPr>
          </w:p>
          <w:p w14:paraId="219EA5BD" w14:textId="78EA3509" w:rsidR="005726B4" w:rsidRDefault="005726B4" w:rsidP="00652D4E">
            <w:pPr>
              <w:rPr>
                <w:rFonts w:ascii="Calibri" w:eastAsia="Times New Roman" w:hAnsi="Calibri" w:cs="Times New Roman"/>
                <w:sz w:val="20"/>
                <w:szCs w:val="20"/>
                <w:lang w:eastAsia="es-CL"/>
              </w:rPr>
            </w:pPr>
          </w:p>
          <w:p w14:paraId="5E490EE3" w14:textId="5D080483" w:rsidR="005726B4" w:rsidRPr="00AE3E2B" w:rsidRDefault="005726B4" w:rsidP="00652D4E">
            <w:pPr>
              <w:rPr>
                <w:rFonts w:ascii="Calibri" w:eastAsia="Times New Roman" w:hAnsi="Calibri" w:cs="Times New Roman"/>
                <w:sz w:val="20"/>
                <w:szCs w:val="20"/>
                <w:lang w:eastAsia="es-CL"/>
              </w:rPr>
            </w:pPr>
          </w:p>
        </w:tc>
      </w:tr>
      <w:tr w:rsidR="005726B4" w:rsidRPr="00D42470" w14:paraId="5BA08BA0" w14:textId="77777777" w:rsidTr="007A3F88">
        <w:trPr>
          <w:trHeight w:val="300"/>
          <w:jc w:val="center"/>
        </w:trPr>
        <w:tc>
          <w:tcPr>
            <w:tcW w:w="1318" w:type="pct"/>
            <w:gridSpan w:val="2"/>
            <w:tcBorders>
              <w:top w:val="single" w:sz="4" w:space="0" w:color="auto"/>
              <w:left w:val="single" w:sz="4" w:space="0" w:color="auto"/>
              <w:bottom w:val="single" w:sz="4" w:space="0" w:color="auto"/>
              <w:right w:val="nil"/>
            </w:tcBorders>
            <w:shd w:val="clear" w:color="auto" w:fill="auto"/>
            <w:noWrap/>
            <w:vAlign w:val="center"/>
            <w:hideMark/>
          </w:tcPr>
          <w:p w14:paraId="5AE18DB1" w14:textId="502A95CF" w:rsidR="005726B4" w:rsidRPr="00D42470" w:rsidRDefault="005726B4" w:rsidP="00652D4E">
            <w:pPr>
              <w:spacing w:after="0" w:line="240" w:lineRule="auto"/>
              <w:contextualSpacing/>
              <w:outlineLvl w:val="1"/>
              <w:rPr>
                <w:rFonts w:ascii="Calibri" w:eastAsia="Times New Roman" w:hAnsi="Calibri" w:cs="Calibri"/>
                <w:b/>
                <w:color w:val="000000"/>
                <w:sz w:val="18"/>
                <w:szCs w:val="18"/>
                <w:lang w:eastAsia="es-CL"/>
              </w:rPr>
            </w:pPr>
            <w:bookmarkStart w:id="146" w:name="_Toc526955993"/>
            <w:bookmarkStart w:id="147" w:name="_Toc536697602"/>
            <w:r>
              <w:rPr>
                <w:rFonts w:ascii="Calibri" w:eastAsia="Calibri" w:hAnsi="Calibri" w:cs="Calibri"/>
                <w:b/>
                <w:sz w:val="18"/>
                <w:szCs w:val="20"/>
              </w:rPr>
              <w:t>Fotografía N°</w:t>
            </w:r>
            <w:r w:rsidR="006A6783">
              <w:rPr>
                <w:rFonts w:ascii="Calibri" w:eastAsia="Calibri" w:hAnsi="Calibri" w:cs="Calibri"/>
                <w:b/>
                <w:sz w:val="18"/>
                <w:szCs w:val="20"/>
              </w:rPr>
              <w:t>3</w:t>
            </w:r>
            <w:bookmarkEnd w:id="146"/>
            <w:bookmarkEnd w:id="147"/>
          </w:p>
        </w:tc>
        <w:tc>
          <w:tcPr>
            <w:tcW w:w="121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05B790" w14:textId="6B29517B" w:rsidR="005726B4" w:rsidRPr="00D42470" w:rsidRDefault="005726B4" w:rsidP="00652D4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ED0E4F">
              <w:rPr>
                <w:rFonts w:ascii="Calibri" w:eastAsia="Times New Roman" w:hAnsi="Calibri" w:cs="Times New Roman"/>
                <w:color w:val="000000"/>
                <w:sz w:val="18"/>
                <w:szCs w:val="18"/>
                <w:lang w:eastAsia="es-CL"/>
              </w:rPr>
              <w:t>2</w:t>
            </w:r>
            <w:r w:rsidR="00152E8B">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w:t>
            </w:r>
            <w:r w:rsidR="00ED0E4F">
              <w:rPr>
                <w:rFonts w:ascii="Calibri" w:eastAsia="Times New Roman" w:hAnsi="Calibri" w:cs="Times New Roman"/>
                <w:color w:val="000000"/>
                <w:sz w:val="18"/>
                <w:szCs w:val="18"/>
                <w:lang w:eastAsia="es-CL"/>
              </w:rPr>
              <w:t>8</w:t>
            </w:r>
            <w:r>
              <w:rPr>
                <w:rFonts w:ascii="Calibri" w:eastAsia="Times New Roman" w:hAnsi="Calibri" w:cs="Times New Roman"/>
                <w:color w:val="000000"/>
                <w:sz w:val="18"/>
                <w:szCs w:val="18"/>
                <w:lang w:eastAsia="es-CL"/>
              </w:rPr>
              <w:t>-2018</w:t>
            </w:r>
            <w:r w:rsidRPr="00D42470" w:rsidDel="00CA3F62">
              <w:rPr>
                <w:rFonts w:ascii="Calibri" w:eastAsia="Times New Roman" w:hAnsi="Calibri" w:cs="Times New Roman"/>
                <w:color w:val="FF0000"/>
                <w:sz w:val="18"/>
                <w:szCs w:val="18"/>
                <w:lang w:eastAsia="es-CL"/>
              </w:rPr>
              <w:t xml:space="preserve"> </w:t>
            </w:r>
          </w:p>
        </w:tc>
        <w:tc>
          <w:tcPr>
            <w:tcW w:w="1183" w:type="pct"/>
            <w:tcBorders>
              <w:top w:val="single" w:sz="4" w:space="0" w:color="auto"/>
              <w:left w:val="nil"/>
              <w:bottom w:val="single" w:sz="4" w:space="0" w:color="auto"/>
              <w:right w:val="nil"/>
            </w:tcBorders>
            <w:shd w:val="clear" w:color="auto" w:fill="auto"/>
            <w:noWrap/>
            <w:vAlign w:val="center"/>
            <w:hideMark/>
          </w:tcPr>
          <w:p w14:paraId="685FD73E" w14:textId="66A938B3" w:rsidR="005726B4" w:rsidRPr="00D42470" w:rsidRDefault="005726B4" w:rsidP="00652D4E">
            <w:pPr>
              <w:spacing w:after="0" w:line="240" w:lineRule="auto"/>
              <w:contextualSpacing/>
              <w:outlineLvl w:val="1"/>
              <w:rPr>
                <w:rFonts w:ascii="Calibri" w:eastAsia="Calibri" w:hAnsi="Calibri" w:cs="Calibri"/>
                <w:b/>
                <w:sz w:val="18"/>
                <w:szCs w:val="18"/>
              </w:rPr>
            </w:pPr>
            <w:bookmarkStart w:id="148" w:name="_Toc526955994"/>
            <w:bookmarkStart w:id="149" w:name="_Toc536697603"/>
            <w:r w:rsidRPr="00D42470">
              <w:rPr>
                <w:rFonts w:ascii="Calibri" w:eastAsia="Calibri" w:hAnsi="Calibri" w:cs="Calibri"/>
                <w:b/>
                <w:sz w:val="18"/>
                <w:szCs w:val="20"/>
              </w:rPr>
              <w:t>Fotografía</w:t>
            </w:r>
            <w:r>
              <w:rPr>
                <w:rFonts w:ascii="Calibri" w:eastAsia="Calibri" w:hAnsi="Calibri" w:cs="Calibri"/>
                <w:b/>
                <w:sz w:val="18"/>
                <w:szCs w:val="20"/>
              </w:rPr>
              <w:t xml:space="preserve"> N°</w:t>
            </w:r>
            <w:r w:rsidR="006A6783">
              <w:rPr>
                <w:rFonts w:ascii="Calibri" w:eastAsia="Calibri" w:hAnsi="Calibri" w:cs="Calibri"/>
                <w:b/>
                <w:sz w:val="18"/>
                <w:szCs w:val="20"/>
              </w:rPr>
              <w:t>4</w:t>
            </w:r>
            <w:bookmarkEnd w:id="148"/>
            <w:bookmarkEnd w:id="149"/>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D14DC0" w14:textId="3159BA2A" w:rsidR="005726B4" w:rsidRPr="00D42470" w:rsidRDefault="005726B4" w:rsidP="00652D4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ED0E4F">
              <w:rPr>
                <w:rFonts w:ascii="Calibri" w:eastAsia="Times New Roman" w:hAnsi="Calibri" w:cs="Times New Roman"/>
                <w:color w:val="000000"/>
                <w:sz w:val="18"/>
                <w:szCs w:val="18"/>
                <w:lang w:eastAsia="es-CL"/>
              </w:rPr>
              <w:t>2</w:t>
            </w:r>
            <w:r w:rsidR="00152E8B">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w:t>
            </w:r>
            <w:r w:rsidR="00ED0E4F">
              <w:rPr>
                <w:rFonts w:ascii="Calibri" w:eastAsia="Times New Roman" w:hAnsi="Calibri" w:cs="Times New Roman"/>
                <w:color w:val="000000"/>
                <w:sz w:val="18"/>
                <w:szCs w:val="18"/>
                <w:lang w:eastAsia="es-CL"/>
              </w:rPr>
              <w:t>8</w:t>
            </w:r>
            <w:r>
              <w:rPr>
                <w:rFonts w:ascii="Calibri" w:eastAsia="Times New Roman" w:hAnsi="Calibri" w:cs="Times New Roman"/>
                <w:color w:val="000000"/>
                <w:sz w:val="18"/>
                <w:szCs w:val="18"/>
                <w:lang w:eastAsia="es-CL"/>
              </w:rPr>
              <w:t>-2018</w:t>
            </w:r>
          </w:p>
        </w:tc>
      </w:tr>
      <w:tr w:rsidR="005726B4" w:rsidRPr="00D42470" w14:paraId="3568FB79" w14:textId="77777777" w:rsidTr="0033103A">
        <w:trPr>
          <w:trHeight w:val="450"/>
          <w:jc w:val="center"/>
        </w:trPr>
        <w:tc>
          <w:tcPr>
            <w:tcW w:w="2537"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391960E7" w14:textId="45DD5185" w:rsidR="005726B4" w:rsidRPr="00D42470" w:rsidRDefault="005726B4" w:rsidP="00652D4E">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6C266D">
              <w:rPr>
                <w:rFonts w:ascii="Calibri" w:eastAsia="Times New Roman" w:hAnsi="Calibri" w:cs="Times New Roman"/>
                <w:color w:val="000000"/>
                <w:sz w:val="18"/>
                <w:szCs w:val="18"/>
                <w:lang w:eastAsia="es-CL"/>
              </w:rPr>
              <w:t>Escurrimiento de agua lluvias sobre la losa donde se disponen redes sucias. Se conducen por pendiente a la planta de tratamiento de Riles. Se aprecian pretiles de contención en el área.</w:t>
            </w:r>
          </w:p>
        </w:tc>
        <w:tc>
          <w:tcPr>
            <w:tcW w:w="246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DA7475A" w14:textId="0C6882BB" w:rsidR="005726B4" w:rsidRPr="00D42470" w:rsidRDefault="005726B4" w:rsidP="00652D4E">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6C266D">
              <w:rPr>
                <w:rFonts w:ascii="Calibri" w:eastAsia="Times New Roman" w:hAnsi="Calibri" w:cs="Times New Roman"/>
                <w:color w:val="000000"/>
                <w:sz w:val="18"/>
                <w:szCs w:val="18"/>
                <w:lang w:eastAsia="es-CL"/>
              </w:rPr>
              <w:t>Escurrimiento de agua lluvias sobre la losa donde se disponen redes sucias. Se conducen por pendiente a la planta de tratamiento de Riles.</w:t>
            </w:r>
          </w:p>
        </w:tc>
      </w:tr>
      <w:tr w:rsidR="005726B4" w:rsidRPr="00D42470" w14:paraId="07E9C446" w14:textId="77777777" w:rsidTr="0033103A">
        <w:trPr>
          <w:trHeight w:val="450"/>
          <w:jc w:val="center"/>
        </w:trPr>
        <w:tc>
          <w:tcPr>
            <w:tcW w:w="2537" w:type="pct"/>
            <w:gridSpan w:val="4"/>
            <w:vMerge/>
            <w:tcBorders>
              <w:top w:val="single" w:sz="4" w:space="0" w:color="auto"/>
              <w:left w:val="single" w:sz="4" w:space="0" w:color="auto"/>
              <w:bottom w:val="single" w:sz="4" w:space="0" w:color="auto"/>
              <w:right w:val="single" w:sz="4" w:space="0" w:color="auto"/>
            </w:tcBorders>
            <w:vAlign w:val="center"/>
            <w:hideMark/>
          </w:tcPr>
          <w:p w14:paraId="17841824" w14:textId="77777777" w:rsidR="005726B4" w:rsidRPr="00D42470" w:rsidRDefault="005726B4" w:rsidP="00652D4E">
            <w:pPr>
              <w:spacing w:after="0" w:line="240" w:lineRule="auto"/>
              <w:rPr>
                <w:rFonts w:ascii="Calibri" w:eastAsia="Times New Roman" w:hAnsi="Calibri" w:cs="Times New Roman"/>
                <w:color w:val="000000"/>
                <w:sz w:val="20"/>
                <w:szCs w:val="20"/>
                <w:lang w:eastAsia="es-CL"/>
              </w:rPr>
            </w:pPr>
          </w:p>
        </w:tc>
        <w:tc>
          <w:tcPr>
            <w:tcW w:w="2463" w:type="pct"/>
            <w:gridSpan w:val="3"/>
            <w:vMerge/>
            <w:tcBorders>
              <w:top w:val="single" w:sz="4" w:space="0" w:color="auto"/>
              <w:left w:val="single" w:sz="4" w:space="0" w:color="auto"/>
              <w:bottom w:val="single" w:sz="4" w:space="0" w:color="auto"/>
              <w:right w:val="single" w:sz="4" w:space="0" w:color="auto"/>
            </w:tcBorders>
            <w:vAlign w:val="center"/>
            <w:hideMark/>
          </w:tcPr>
          <w:p w14:paraId="419EE5FC" w14:textId="77777777" w:rsidR="005726B4" w:rsidRPr="00D42470" w:rsidRDefault="005726B4" w:rsidP="00652D4E">
            <w:pPr>
              <w:spacing w:after="0" w:line="240" w:lineRule="auto"/>
              <w:rPr>
                <w:rFonts w:ascii="Calibri" w:eastAsia="Times New Roman" w:hAnsi="Calibri" w:cs="Times New Roman"/>
                <w:color w:val="000000"/>
                <w:sz w:val="20"/>
                <w:szCs w:val="20"/>
                <w:lang w:eastAsia="es-CL"/>
              </w:rPr>
            </w:pPr>
          </w:p>
        </w:tc>
      </w:tr>
      <w:tr w:rsidR="00AB3558" w:rsidRPr="00D42470" w14:paraId="38ED4DFA" w14:textId="77777777" w:rsidTr="00186264">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AC6D62" w14:textId="011B7E45" w:rsidR="00AB3558" w:rsidRPr="00D42470" w:rsidRDefault="00AB3558" w:rsidP="0018626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AB3558" w:rsidRPr="00D42470" w14:paraId="610C359D" w14:textId="77777777" w:rsidTr="00D871BF">
        <w:trPr>
          <w:trHeight w:val="3225"/>
          <w:jc w:val="center"/>
        </w:trPr>
        <w:tc>
          <w:tcPr>
            <w:tcW w:w="2508" w:type="pct"/>
            <w:gridSpan w:val="3"/>
            <w:tcBorders>
              <w:top w:val="nil"/>
              <w:left w:val="single" w:sz="4" w:space="0" w:color="auto"/>
              <w:right w:val="single" w:sz="4" w:space="0" w:color="auto"/>
            </w:tcBorders>
            <w:shd w:val="clear" w:color="auto" w:fill="auto"/>
            <w:noWrap/>
            <w:vAlign w:val="center"/>
            <w:hideMark/>
          </w:tcPr>
          <w:p w14:paraId="02D52F97" w14:textId="562D9826" w:rsidR="00AB3558" w:rsidRPr="00A51E04" w:rsidRDefault="00D871BF" w:rsidP="00186264">
            <w:pPr>
              <w:spacing w:after="0" w:line="240" w:lineRule="auto"/>
              <w:jc w:val="center"/>
              <w:rPr>
                <w:noProof/>
              </w:rPr>
            </w:pPr>
            <w:r>
              <w:rPr>
                <w:noProof/>
              </w:rPr>
              <w:drawing>
                <wp:anchor distT="0" distB="0" distL="114300" distR="114300" simplePos="0" relativeHeight="252319744" behindDoc="0" locked="0" layoutInCell="1" allowOverlap="1" wp14:anchorId="5AA4E345" wp14:editId="336BB152">
                  <wp:simplePos x="0" y="0"/>
                  <wp:positionH relativeFrom="column">
                    <wp:posOffset>852805</wp:posOffset>
                  </wp:positionH>
                  <wp:positionV relativeFrom="paragraph">
                    <wp:posOffset>19050</wp:posOffset>
                  </wp:positionV>
                  <wp:extent cx="2882900" cy="1947545"/>
                  <wp:effectExtent l="0" t="0" r="0" b="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2882900" cy="1947545"/>
                          </a:xfrm>
                          <a:prstGeom prst="rect">
                            <a:avLst/>
                          </a:prstGeom>
                        </pic:spPr>
                      </pic:pic>
                    </a:graphicData>
                  </a:graphic>
                  <wp14:sizeRelH relativeFrom="page">
                    <wp14:pctWidth>0</wp14:pctWidth>
                  </wp14:sizeRelH>
                  <wp14:sizeRelV relativeFrom="page">
                    <wp14:pctHeight>0</wp14:pctHeight>
                  </wp14:sizeRelV>
                </wp:anchor>
              </w:drawing>
            </w:r>
          </w:p>
        </w:tc>
        <w:tc>
          <w:tcPr>
            <w:tcW w:w="2492" w:type="pct"/>
            <w:gridSpan w:val="4"/>
            <w:tcBorders>
              <w:top w:val="nil"/>
              <w:left w:val="single" w:sz="4" w:space="0" w:color="auto"/>
              <w:right w:val="single" w:sz="4" w:space="0" w:color="auto"/>
            </w:tcBorders>
            <w:shd w:val="clear" w:color="auto" w:fill="auto"/>
            <w:noWrap/>
            <w:vAlign w:val="center"/>
            <w:hideMark/>
          </w:tcPr>
          <w:p w14:paraId="478F5712" w14:textId="6A82EB04" w:rsidR="00AB3558" w:rsidRPr="00D42470" w:rsidRDefault="00D871BF" w:rsidP="00186264">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320768" behindDoc="0" locked="0" layoutInCell="1" allowOverlap="1" wp14:anchorId="13C40E22" wp14:editId="7359AD7C">
                  <wp:simplePos x="0" y="0"/>
                  <wp:positionH relativeFrom="column">
                    <wp:posOffset>496570</wp:posOffset>
                  </wp:positionH>
                  <wp:positionV relativeFrom="paragraph">
                    <wp:posOffset>51435</wp:posOffset>
                  </wp:positionV>
                  <wp:extent cx="3055620" cy="1946275"/>
                  <wp:effectExtent l="0" t="0" r="0" b="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3055620" cy="1946275"/>
                          </a:xfrm>
                          <a:prstGeom prst="rect">
                            <a:avLst/>
                          </a:prstGeom>
                        </pic:spPr>
                      </pic:pic>
                    </a:graphicData>
                  </a:graphic>
                  <wp14:sizeRelH relativeFrom="page">
                    <wp14:pctWidth>0</wp14:pctWidth>
                  </wp14:sizeRelH>
                  <wp14:sizeRelV relativeFrom="page">
                    <wp14:pctHeight>0</wp14:pctHeight>
                  </wp14:sizeRelV>
                </wp:anchor>
              </w:drawing>
            </w:r>
          </w:p>
        </w:tc>
      </w:tr>
      <w:tr w:rsidR="00AB3558" w:rsidRPr="00D42470" w14:paraId="363D9450" w14:textId="77777777" w:rsidTr="00D871BF">
        <w:trPr>
          <w:trHeight w:val="300"/>
          <w:jc w:val="center"/>
        </w:trPr>
        <w:tc>
          <w:tcPr>
            <w:tcW w:w="1318" w:type="pct"/>
            <w:gridSpan w:val="2"/>
            <w:tcBorders>
              <w:top w:val="single" w:sz="4" w:space="0" w:color="auto"/>
              <w:left w:val="single" w:sz="4" w:space="0" w:color="auto"/>
              <w:bottom w:val="single" w:sz="4" w:space="0" w:color="auto"/>
              <w:right w:val="nil"/>
            </w:tcBorders>
            <w:shd w:val="clear" w:color="auto" w:fill="auto"/>
            <w:noWrap/>
            <w:vAlign w:val="center"/>
            <w:hideMark/>
          </w:tcPr>
          <w:p w14:paraId="2C71C458" w14:textId="79C3E5CB" w:rsidR="00AB3558" w:rsidRPr="00D42470" w:rsidRDefault="00AB3558" w:rsidP="00186264">
            <w:pPr>
              <w:spacing w:after="0" w:line="240" w:lineRule="auto"/>
              <w:contextualSpacing/>
              <w:outlineLvl w:val="1"/>
              <w:rPr>
                <w:rFonts w:ascii="Calibri" w:eastAsia="Times New Roman" w:hAnsi="Calibri" w:cs="Calibri"/>
                <w:b/>
                <w:color w:val="000000"/>
                <w:sz w:val="18"/>
                <w:szCs w:val="18"/>
                <w:lang w:eastAsia="es-CL"/>
              </w:rPr>
            </w:pPr>
            <w:bookmarkStart w:id="150" w:name="_Toc526955995"/>
            <w:bookmarkStart w:id="151" w:name="_Toc536697604"/>
            <w:r>
              <w:rPr>
                <w:rFonts w:ascii="Calibri" w:eastAsia="Calibri" w:hAnsi="Calibri" w:cs="Calibri"/>
                <w:b/>
                <w:sz w:val="18"/>
                <w:szCs w:val="20"/>
              </w:rPr>
              <w:t>Fotografía N°</w:t>
            </w:r>
            <w:r w:rsidR="00BF2653">
              <w:rPr>
                <w:rFonts w:ascii="Calibri" w:eastAsia="Calibri" w:hAnsi="Calibri" w:cs="Calibri"/>
                <w:b/>
                <w:sz w:val="18"/>
                <w:szCs w:val="20"/>
              </w:rPr>
              <w:t>5</w:t>
            </w:r>
            <w:bookmarkEnd w:id="150"/>
            <w:bookmarkEnd w:id="151"/>
          </w:p>
        </w:tc>
        <w:tc>
          <w:tcPr>
            <w:tcW w:w="11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86248F" w14:textId="5FD1A3A4" w:rsidR="00AB3558" w:rsidRPr="00D42470" w:rsidRDefault="00AB3558" w:rsidP="0018626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B3465C">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-08-2018</w:t>
            </w:r>
            <w:r w:rsidRPr="00D42470" w:rsidDel="00CA3F62">
              <w:rPr>
                <w:rFonts w:ascii="Calibri" w:eastAsia="Times New Roman" w:hAnsi="Calibri" w:cs="Times New Roman"/>
                <w:color w:val="FF0000"/>
                <w:sz w:val="18"/>
                <w:szCs w:val="18"/>
                <w:lang w:eastAsia="es-CL"/>
              </w:rPr>
              <w:t xml:space="preserve"> </w:t>
            </w:r>
          </w:p>
        </w:tc>
        <w:tc>
          <w:tcPr>
            <w:tcW w:w="1212" w:type="pct"/>
            <w:gridSpan w:val="2"/>
            <w:tcBorders>
              <w:top w:val="single" w:sz="4" w:space="0" w:color="auto"/>
              <w:left w:val="nil"/>
              <w:bottom w:val="single" w:sz="4" w:space="0" w:color="auto"/>
              <w:right w:val="nil"/>
            </w:tcBorders>
            <w:shd w:val="clear" w:color="auto" w:fill="auto"/>
            <w:noWrap/>
            <w:vAlign w:val="center"/>
            <w:hideMark/>
          </w:tcPr>
          <w:p w14:paraId="6C354B74" w14:textId="2C2A1946" w:rsidR="00AB3558" w:rsidRPr="00D42470" w:rsidRDefault="00AB3558" w:rsidP="00186264">
            <w:pPr>
              <w:spacing w:after="0" w:line="240" w:lineRule="auto"/>
              <w:contextualSpacing/>
              <w:outlineLvl w:val="1"/>
              <w:rPr>
                <w:rFonts w:ascii="Calibri" w:eastAsia="Calibri" w:hAnsi="Calibri" w:cs="Calibri"/>
                <w:b/>
                <w:sz w:val="18"/>
                <w:szCs w:val="18"/>
              </w:rPr>
            </w:pPr>
            <w:bookmarkStart w:id="152" w:name="_Toc526955996"/>
            <w:bookmarkStart w:id="153" w:name="_Toc536697605"/>
            <w:r w:rsidRPr="00D42470">
              <w:rPr>
                <w:rFonts w:ascii="Calibri" w:eastAsia="Calibri" w:hAnsi="Calibri" w:cs="Calibri"/>
                <w:b/>
                <w:sz w:val="18"/>
                <w:szCs w:val="20"/>
              </w:rPr>
              <w:t>Fotografía</w:t>
            </w:r>
            <w:r>
              <w:rPr>
                <w:rFonts w:ascii="Calibri" w:eastAsia="Calibri" w:hAnsi="Calibri" w:cs="Calibri"/>
                <w:b/>
                <w:sz w:val="18"/>
                <w:szCs w:val="20"/>
              </w:rPr>
              <w:t xml:space="preserve"> N°</w:t>
            </w:r>
            <w:r w:rsidR="00BF2653">
              <w:rPr>
                <w:rFonts w:ascii="Calibri" w:eastAsia="Calibri" w:hAnsi="Calibri" w:cs="Calibri"/>
                <w:b/>
                <w:sz w:val="18"/>
                <w:szCs w:val="20"/>
              </w:rPr>
              <w:t>6</w:t>
            </w:r>
            <w:bookmarkEnd w:id="152"/>
            <w:bookmarkEnd w:id="153"/>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9C823F" w14:textId="2DBBAF70" w:rsidR="00AB3558" w:rsidRPr="00D42470" w:rsidRDefault="00AB3558" w:rsidP="0018626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B3465C">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-08-2018</w:t>
            </w:r>
          </w:p>
        </w:tc>
      </w:tr>
      <w:tr w:rsidR="00AB3558" w:rsidRPr="00D42470" w14:paraId="40614D7C" w14:textId="77777777" w:rsidTr="00D871BF">
        <w:trPr>
          <w:trHeight w:val="450"/>
          <w:jc w:val="center"/>
        </w:trPr>
        <w:tc>
          <w:tcPr>
            <w:tcW w:w="250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36F8A57" w14:textId="7EDEA345" w:rsidR="00AB3558" w:rsidRPr="00D42470" w:rsidRDefault="00AB3558" w:rsidP="00186264">
            <w:pPr>
              <w:spacing w:after="0" w:line="240" w:lineRule="auto"/>
              <w:contextualSpacing/>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493609">
              <w:rPr>
                <w:rFonts w:ascii="Calibri" w:eastAsia="Times New Roman" w:hAnsi="Calibri" w:cs="Times New Roman"/>
                <w:color w:val="000000"/>
                <w:sz w:val="18"/>
                <w:szCs w:val="18"/>
                <w:lang w:eastAsia="es-CL"/>
              </w:rPr>
              <w:t>Escurrimiento de agua lluvias sobre la losa donde se disponen redes sucias. Se conducen por pendiente a la planta de tratamiento de Riles. Se aprecian pretiles de contención en el área.</w:t>
            </w:r>
          </w:p>
        </w:tc>
        <w:tc>
          <w:tcPr>
            <w:tcW w:w="2492"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191B1E2C" w14:textId="7E5D3CB9" w:rsidR="00AB3558" w:rsidRPr="00D42470" w:rsidRDefault="00AB3558" w:rsidP="00186264">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493609" w:rsidRPr="006048EE">
              <w:rPr>
                <w:rFonts w:ascii="Calibri" w:eastAsia="Times New Roman" w:hAnsi="Calibri" w:cs="Times New Roman"/>
                <w:sz w:val="18"/>
                <w:szCs w:val="18"/>
                <w:lang w:eastAsia="es-CL"/>
              </w:rPr>
              <w:t xml:space="preserve">Acumulación de </w:t>
            </w:r>
            <w:proofErr w:type="spellStart"/>
            <w:r w:rsidR="00493609" w:rsidRPr="006048EE">
              <w:rPr>
                <w:rFonts w:ascii="Calibri" w:eastAsia="Times New Roman" w:hAnsi="Calibri" w:cs="Times New Roman"/>
                <w:sz w:val="18"/>
                <w:szCs w:val="18"/>
                <w:lang w:eastAsia="es-CL"/>
              </w:rPr>
              <w:t>maxisacos</w:t>
            </w:r>
            <w:proofErr w:type="spellEnd"/>
            <w:r w:rsidR="00493609" w:rsidRPr="006048EE">
              <w:rPr>
                <w:rFonts w:ascii="Calibri" w:eastAsia="Times New Roman" w:hAnsi="Calibri" w:cs="Times New Roman"/>
                <w:sz w:val="18"/>
                <w:szCs w:val="18"/>
                <w:lang w:eastAsia="es-CL"/>
              </w:rPr>
              <w:t xml:space="preserve"> con </w:t>
            </w:r>
            <w:proofErr w:type="spellStart"/>
            <w:r w:rsidR="00493609" w:rsidRPr="006048EE">
              <w:rPr>
                <w:rFonts w:ascii="Calibri" w:eastAsia="Times New Roman" w:hAnsi="Calibri" w:cs="Times New Roman"/>
                <w:sz w:val="18"/>
                <w:szCs w:val="18"/>
                <w:lang w:eastAsia="es-CL"/>
              </w:rPr>
              <w:t>choritos</w:t>
            </w:r>
            <w:proofErr w:type="spellEnd"/>
            <w:r w:rsidR="00493609" w:rsidRPr="006048EE">
              <w:rPr>
                <w:rFonts w:ascii="Calibri" w:eastAsia="Times New Roman" w:hAnsi="Calibri" w:cs="Times New Roman"/>
                <w:sz w:val="18"/>
                <w:szCs w:val="18"/>
                <w:lang w:eastAsia="es-CL"/>
              </w:rPr>
              <w:t xml:space="preserve"> en</w:t>
            </w:r>
            <w:r w:rsidR="00493609" w:rsidRPr="006048EE">
              <w:rPr>
                <w:rFonts w:ascii="Calibri" w:eastAsia="Times New Roman" w:hAnsi="Calibri" w:cs="Times New Roman"/>
                <w:b/>
                <w:sz w:val="18"/>
                <w:szCs w:val="18"/>
                <w:lang w:eastAsia="es-CL"/>
              </w:rPr>
              <w:t xml:space="preserve"> </w:t>
            </w:r>
            <w:r w:rsidR="006048EE" w:rsidRPr="006048EE">
              <w:rPr>
                <w:rFonts w:ascii="Calibri" w:eastAsia="Times New Roman" w:hAnsi="Calibri" w:cs="Times New Roman"/>
                <w:sz w:val="18"/>
                <w:szCs w:val="18"/>
                <w:lang w:eastAsia="es-CL"/>
              </w:rPr>
              <w:t xml:space="preserve">losa </w:t>
            </w:r>
            <w:r w:rsidR="006048EE">
              <w:rPr>
                <w:rFonts w:ascii="Calibri" w:eastAsia="Times New Roman" w:hAnsi="Calibri" w:cs="Times New Roman"/>
                <w:sz w:val="18"/>
                <w:szCs w:val="18"/>
                <w:lang w:eastAsia="es-CL"/>
              </w:rPr>
              <w:t>de cemento a la intemperie.</w:t>
            </w:r>
          </w:p>
        </w:tc>
      </w:tr>
      <w:tr w:rsidR="00AB3558" w:rsidRPr="00D42470" w14:paraId="24768ED1" w14:textId="77777777" w:rsidTr="00D871BF">
        <w:trPr>
          <w:trHeight w:val="450"/>
          <w:jc w:val="center"/>
        </w:trPr>
        <w:tc>
          <w:tcPr>
            <w:tcW w:w="2508" w:type="pct"/>
            <w:gridSpan w:val="3"/>
            <w:vMerge/>
            <w:tcBorders>
              <w:top w:val="single" w:sz="4" w:space="0" w:color="auto"/>
              <w:left w:val="single" w:sz="4" w:space="0" w:color="auto"/>
              <w:bottom w:val="single" w:sz="4" w:space="0" w:color="auto"/>
              <w:right w:val="single" w:sz="4" w:space="0" w:color="auto"/>
            </w:tcBorders>
            <w:vAlign w:val="center"/>
            <w:hideMark/>
          </w:tcPr>
          <w:p w14:paraId="6FE65D2B" w14:textId="77777777" w:rsidR="00AB3558" w:rsidRPr="00D42470" w:rsidRDefault="00AB3558" w:rsidP="00186264">
            <w:pPr>
              <w:spacing w:after="0" w:line="240" w:lineRule="auto"/>
              <w:rPr>
                <w:rFonts w:ascii="Calibri" w:eastAsia="Times New Roman" w:hAnsi="Calibri" w:cs="Times New Roman"/>
                <w:color w:val="000000"/>
                <w:sz w:val="20"/>
                <w:szCs w:val="20"/>
                <w:lang w:eastAsia="es-CL"/>
              </w:rPr>
            </w:pPr>
          </w:p>
        </w:tc>
        <w:tc>
          <w:tcPr>
            <w:tcW w:w="2492" w:type="pct"/>
            <w:gridSpan w:val="4"/>
            <w:vMerge/>
            <w:tcBorders>
              <w:top w:val="single" w:sz="4" w:space="0" w:color="auto"/>
              <w:left w:val="single" w:sz="4" w:space="0" w:color="auto"/>
              <w:bottom w:val="single" w:sz="4" w:space="0" w:color="auto"/>
              <w:right w:val="single" w:sz="4" w:space="0" w:color="auto"/>
            </w:tcBorders>
            <w:vAlign w:val="center"/>
            <w:hideMark/>
          </w:tcPr>
          <w:p w14:paraId="739133A1" w14:textId="77777777" w:rsidR="00AB3558" w:rsidRPr="00D42470" w:rsidRDefault="00AB3558" w:rsidP="00186264">
            <w:pPr>
              <w:spacing w:after="0" w:line="240" w:lineRule="auto"/>
              <w:rPr>
                <w:rFonts w:ascii="Calibri" w:eastAsia="Times New Roman" w:hAnsi="Calibri" w:cs="Times New Roman"/>
                <w:color w:val="000000"/>
                <w:sz w:val="20"/>
                <w:szCs w:val="20"/>
                <w:lang w:eastAsia="es-CL"/>
              </w:rPr>
            </w:pPr>
          </w:p>
        </w:tc>
      </w:tr>
      <w:tr w:rsidR="00D871BF" w:rsidRPr="00AE3E2B" w14:paraId="3AE637B4" w14:textId="77777777" w:rsidTr="00D871BF">
        <w:trPr>
          <w:trHeight w:val="3147"/>
          <w:jc w:val="center"/>
        </w:trPr>
        <w:tc>
          <w:tcPr>
            <w:tcW w:w="2508" w:type="pct"/>
            <w:gridSpan w:val="3"/>
            <w:tcBorders>
              <w:top w:val="single" w:sz="4" w:space="0" w:color="auto"/>
              <w:left w:val="single" w:sz="4" w:space="0" w:color="auto"/>
              <w:bottom w:val="single" w:sz="4" w:space="0" w:color="auto"/>
              <w:right w:val="single" w:sz="4" w:space="0" w:color="auto"/>
            </w:tcBorders>
            <w:shd w:val="clear" w:color="auto" w:fill="auto"/>
            <w:noWrap/>
            <w:hideMark/>
          </w:tcPr>
          <w:p w14:paraId="7351ADFB" w14:textId="2A3FE485" w:rsidR="00D871BF" w:rsidRDefault="00D871BF" w:rsidP="00186264">
            <w:pPr>
              <w:spacing w:after="0" w:line="240" w:lineRule="auto"/>
              <w:jc w:val="center"/>
              <w:rPr>
                <w:noProof/>
              </w:rPr>
            </w:pPr>
            <w:r>
              <w:rPr>
                <w:noProof/>
              </w:rPr>
              <w:drawing>
                <wp:anchor distT="0" distB="0" distL="114300" distR="114300" simplePos="0" relativeHeight="252321792" behindDoc="0" locked="0" layoutInCell="1" allowOverlap="1" wp14:anchorId="68E722BA" wp14:editId="276CA934">
                  <wp:simplePos x="0" y="0"/>
                  <wp:positionH relativeFrom="column">
                    <wp:posOffset>297300</wp:posOffset>
                  </wp:positionH>
                  <wp:positionV relativeFrom="paragraph">
                    <wp:posOffset>11259</wp:posOffset>
                  </wp:positionV>
                  <wp:extent cx="3590290" cy="1990725"/>
                  <wp:effectExtent l="0" t="0" r="0" b="9525"/>
                  <wp:wrapNone/>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3590290" cy="1990725"/>
                          </a:xfrm>
                          <a:prstGeom prst="rect">
                            <a:avLst/>
                          </a:prstGeom>
                        </pic:spPr>
                      </pic:pic>
                    </a:graphicData>
                  </a:graphic>
                  <wp14:sizeRelH relativeFrom="page">
                    <wp14:pctWidth>0</wp14:pctWidth>
                  </wp14:sizeRelH>
                  <wp14:sizeRelV relativeFrom="page">
                    <wp14:pctHeight>0</wp14:pctHeight>
                  </wp14:sizeRelV>
                </wp:anchor>
              </w:drawing>
            </w:r>
          </w:p>
          <w:p w14:paraId="1F8C7005" w14:textId="76C903E2" w:rsidR="00D871BF" w:rsidRDefault="00D871BF" w:rsidP="00186264">
            <w:pPr>
              <w:tabs>
                <w:tab w:val="left" w:pos="1650"/>
              </w:tabs>
              <w:spacing w:after="0" w:line="240" w:lineRule="auto"/>
              <w:rPr>
                <w:noProof/>
              </w:rPr>
            </w:pPr>
            <w:r>
              <w:rPr>
                <w:noProof/>
              </w:rPr>
              <w:tab/>
            </w:r>
          </w:p>
          <w:p w14:paraId="69B230C7" w14:textId="36352209" w:rsidR="00D871BF" w:rsidRDefault="00D871BF" w:rsidP="00186264">
            <w:pPr>
              <w:spacing w:after="0" w:line="240" w:lineRule="auto"/>
              <w:jc w:val="center"/>
              <w:rPr>
                <w:noProof/>
              </w:rPr>
            </w:pPr>
          </w:p>
          <w:p w14:paraId="74062EA3" w14:textId="751E1788" w:rsidR="00D871BF" w:rsidRDefault="00D871BF" w:rsidP="00186264">
            <w:pPr>
              <w:spacing w:after="0" w:line="240" w:lineRule="auto"/>
              <w:jc w:val="center"/>
              <w:rPr>
                <w:noProof/>
              </w:rPr>
            </w:pPr>
          </w:p>
          <w:p w14:paraId="2C381615" w14:textId="6C50AC12" w:rsidR="00D871BF" w:rsidRDefault="00D871BF" w:rsidP="00186264">
            <w:pPr>
              <w:spacing w:after="0" w:line="240" w:lineRule="auto"/>
              <w:jc w:val="center"/>
              <w:rPr>
                <w:noProof/>
              </w:rPr>
            </w:pPr>
          </w:p>
          <w:p w14:paraId="2F955E53" w14:textId="77777777" w:rsidR="00D871BF" w:rsidRDefault="00D871BF" w:rsidP="00186264">
            <w:pPr>
              <w:spacing w:after="0" w:line="240" w:lineRule="auto"/>
              <w:jc w:val="center"/>
              <w:rPr>
                <w:noProof/>
              </w:rPr>
            </w:pPr>
          </w:p>
        </w:tc>
        <w:tc>
          <w:tcPr>
            <w:tcW w:w="2492" w:type="pct"/>
            <w:gridSpan w:val="4"/>
            <w:tcBorders>
              <w:top w:val="single" w:sz="4" w:space="0" w:color="auto"/>
              <w:left w:val="single" w:sz="4" w:space="0" w:color="auto"/>
              <w:bottom w:val="single" w:sz="4" w:space="0" w:color="auto"/>
              <w:right w:val="single" w:sz="4" w:space="0" w:color="auto"/>
            </w:tcBorders>
            <w:shd w:val="clear" w:color="auto" w:fill="auto"/>
          </w:tcPr>
          <w:p w14:paraId="56F09A38" w14:textId="54748A37" w:rsidR="00D871BF" w:rsidRDefault="00B3465C" w:rsidP="00186264">
            <w:pPr>
              <w:spacing w:after="0" w:line="240" w:lineRule="auto"/>
              <w:jc w:val="center"/>
              <w:rPr>
                <w:noProof/>
              </w:rPr>
            </w:pPr>
            <w:r>
              <w:rPr>
                <w:noProof/>
              </w:rPr>
              <w:drawing>
                <wp:anchor distT="0" distB="0" distL="114300" distR="114300" simplePos="0" relativeHeight="252322816" behindDoc="0" locked="0" layoutInCell="1" allowOverlap="1" wp14:anchorId="431936C7" wp14:editId="1A3702AA">
                  <wp:simplePos x="0" y="0"/>
                  <wp:positionH relativeFrom="column">
                    <wp:posOffset>217424</wp:posOffset>
                  </wp:positionH>
                  <wp:positionV relativeFrom="paragraph">
                    <wp:posOffset>79121</wp:posOffset>
                  </wp:positionV>
                  <wp:extent cx="3575222" cy="1858344"/>
                  <wp:effectExtent l="0" t="0" r="6350" b="8890"/>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3575222" cy="1858344"/>
                          </a:xfrm>
                          <a:prstGeom prst="rect">
                            <a:avLst/>
                          </a:prstGeom>
                        </pic:spPr>
                      </pic:pic>
                    </a:graphicData>
                  </a:graphic>
                  <wp14:sizeRelH relativeFrom="page">
                    <wp14:pctWidth>0</wp14:pctWidth>
                  </wp14:sizeRelH>
                  <wp14:sizeRelV relativeFrom="page">
                    <wp14:pctHeight>0</wp14:pctHeight>
                  </wp14:sizeRelV>
                </wp:anchor>
              </w:drawing>
            </w:r>
          </w:p>
          <w:p w14:paraId="67592A7C" w14:textId="17C750D4" w:rsidR="00D871BF" w:rsidRDefault="00D871BF" w:rsidP="00186264">
            <w:pPr>
              <w:spacing w:after="0" w:line="240" w:lineRule="auto"/>
              <w:jc w:val="center"/>
              <w:rPr>
                <w:noProof/>
              </w:rPr>
            </w:pPr>
          </w:p>
          <w:p w14:paraId="62BFD693" w14:textId="59CAF054" w:rsidR="00D871BF" w:rsidRDefault="00D871BF" w:rsidP="00186264">
            <w:pPr>
              <w:spacing w:after="0" w:line="240" w:lineRule="auto"/>
              <w:jc w:val="center"/>
              <w:rPr>
                <w:noProof/>
              </w:rPr>
            </w:pPr>
          </w:p>
          <w:p w14:paraId="7497A515" w14:textId="3C409737" w:rsidR="00D871BF" w:rsidRDefault="00D871BF" w:rsidP="00186264">
            <w:pPr>
              <w:spacing w:after="0" w:line="240" w:lineRule="auto"/>
              <w:jc w:val="center"/>
              <w:rPr>
                <w:noProof/>
              </w:rPr>
            </w:pPr>
          </w:p>
          <w:p w14:paraId="78A5151B" w14:textId="14F5E436" w:rsidR="00D871BF" w:rsidRDefault="00B3465C" w:rsidP="0018626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2414976" behindDoc="0" locked="0" layoutInCell="1" allowOverlap="1" wp14:anchorId="322CC79A" wp14:editId="61E281D7">
                      <wp:simplePos x="0" y="0"/>
                      <wp:positionH relativeFrom="column">
                        <wp:posOffset>1569720</wp:posOffset>
                      </wp:positionH>
                      <wp:positionV relativeFrom="paragraph">
                        <wp:posOffset>56007</wp:posOffset>
                      </wp:positionV>
                      <wp:extent cx="1304163" cy="1072515"/>
                      <wp:effectExtent l="0" t="0" r="10795" b="13335"/>
                      <wp:wrapNone/>
                      <wp:docPr id="2" name="Elipse 2"/>
                      <wp:cNvGraphicFramePr/>
                      <a:graphic xmlns:a="http://schemas.openxmlformats.org/drawingml/2006/main">
                        <a:graphicData uri="http://schemas.microsoft.com/office/word/2010/wordprocessingShape">
                          <wps:wsp>
                            <wps:cNvSpPr/>
                            <wps:spPr>
                              <a:xfrm>
                                <a:off x="0" y="0"/>
                                <a:ext cx="1304163" cy="1072515"/>
                              </a:xfrm>
                              <a:prstGeom prst="ellipse">
                                <a:avLst/>
                              </a:prstGeom>
                              <a:noFill/>
                              <a:ln w="2222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D016F87" id="Elipse 2" o:spid="_x0000_s1026" style="position:absolute;margin-left:123.6pt;margin-top:4.4pt;width:102.7pt;height:84.45pt;z-index:25241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" filled="f" strokecolor="red" strokeweight="1.75pt">
                      <v:stroke joinstyle="miter"/>
                    </v:oval>
                  </w:pict>
                </mc:Fallback>
              </mc:AlternateContent>
            </w:r>
          </w:p>
          <w:p w14:paraId="70279E06" w14:textId="24409514" w:rsidR="00D871BF" w:rsidRPr="00AE3E2B" w:rsidRDefault="00B3465C" w:rsidP="00186264">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416000" behindDoc="0" locked="0" layoutInCell="1" allowOverlap="1" wp14:anchorId="5CA3F229" wp14:editId="683A4F41">
                      <wp:simplePos x="0" y="0"/>
                      <wp:positionH relativeFrom="column">
                        <wp:posOffset>338455</wp:posOffset>
                      </wp:positionH>
                      <wp:positionV relativeFrom="paragraph">
                        <wp:posOffset>407416</wp:posOffset>
                      </wp:positionV>
                      <wp:extent cx="1005205" cy="322326"/>
                      <wp:effectExtent l="0" t="38100" r="42545" b="59055"/>
                      <wp:wrapNone/>
                      <wp:docPr id="5" name="Flecha: a la derecha 5"/>
                      <wp:cNvGraphicFramePr/>
                      <a:graphic xmlns:a="http://schemas.openxmlformats.org/drawingml/2006/main">
                        <a:graphicData uri="http://schemas.microsoft.com/office/word/2010/wordprocessingShape">
                          <wps:wsp>
                            <wps:cNvSpPr/>
                            <wps:spPr>
                              <a:xfrm>
                                <a:off x="0" y="0"/>
                                <a:ext cx="1005205" cy="322326"/>
                              </a:xfrm>
                              <a:prstGeom prst="rightArrow">
                                <a:avLst>
                                  <a:gd name="adj1" fmla="val 50000"/>
                                  <a:gd name="adj2" fmla="val 30432"/>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15739D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5" o:spid="_x0000_s1026" type="#_x0000_t13" style="position:absolute;margin-left:26.65pt;margin-top:32.1pt;width:79.15pt;height:25.4pt;z-index:25241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" adj="19492" fillcolor="#5b9bd5 [3204]" strokecolor="#1f4d78 [1604]" strokeweight="1pt"/>
                  </w:pict>
                </mc:Fallback>
              </mc:AlternateContent>
            </w:r>
          </w:p>
        </w:tc>
      </w:tr>
      <w:tr w:rsidR="00D871BF" w:rsidRPr="00D42470" w14:paraId="551F3B71" w14:textId="77777777" w:rsidTr="00D871BF">
        <w:trPr>
          <w:trHeight w:val="300"/>
          <w:jc w:val="center"/>
        </w:trPr>
        <w:tc>
          <w:tcPr>
            <w:tcW w:w="12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11C7D6" w14:textId="108DA96D" w:rsidR="00D871BF" w:rsidRPr="00D42470" w:rsidRDefault="00D871BF" w:rsidP="00186264">
            <w:pPr>
              <w:spacing w:after="0" w:line="240" w:lineRule="auto"/>
              <w:contextualSpacing/>
              <w:outlineLvl w:val="1"/>
              <w:rPr>
                <w:rFonts w:ascii="Calibri" w:eastAsia="Times New Roman" w:hAnsi="Calibri" w:cs="Times New Roman"/>
                <w:b/>
                <w:color w:val="000000"/>
                <w:sz w:val="18"/>
                <w:szCs w:val="18"/>
                <w:lang w:eastAsia="es-CL"/>
              </w:rPr>
            </w:pPr>
            <w:bookmarkStart w:id="154" w:name="_Toc526955997"/>
            <w:bookmarkStart w:id="155" w:name="_Toc536697606"/>
            <w:r>
              <w:rPr>
                <w:rFonts w:ascii="Calibri" w:eastAsia="Calibri" w:hAnsi="Calibri" w:cs="Calibri"/>
                <w:b/>
                <w:sz w:val="18"/>
                <w:szCs w:val="20"/>
              </w:rPr>
              <w:t>F</w:t>
            </w:r>
            <w:r w:rsidR="008E55A8">
              <w:rPr>
                <w:rFonts w:ascii="Calibri" w:eastAsia="Calibri" w:hAnsi="Calibri" w:cs="Calibri"/>
                <w:b/>
                <w:sz w:val="18"/>
                <w:szCs w:val="20"/>
              </w:rPr>
              <w:t>otografía</w:t>
            </w:r>
            <w:r>
              <w:rPr>
                <w:rFonts w:ascii="Calibri" w:eastAsia="Calibri" w:hAnsi="Calibri" w:cs="Calibri"/>
                <w:b/>
                <w:sz w:val="18"/>
                <w:szCs w:val="20"/>
              </w:rPr>
              <w:t xml:space="preserve"> N°</w:t>
            </w:r>
            <w:r w:rsidR="00B3465C">
              <w:rPr>
                <w:rFonts w:ascii="Calibri" w:eastAsia="Calibri" w:hAnsi="Calibri" w:cs="Calibri"/>
                <w:b/>
                <w:sz w:val="18"/>
                <w:szCs w:val="20"/>
              </w:rPr>
              <w:t>7</w:t>
            </w:r>
            <w:bookmarkEnd w:id="155"/>
          </w:p>
        </w:tc>
        <w:tc>
          <w:tcPr>
            <w:tcW w:w="1254"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2CF3C10B" w14:textId="22719494" w:rsidR="00D871BF" w:rsidRPr="00D42470" w:rsidRDefault="00D871BF" w:rsidP="00186264">
            <w:pPr>
              <w:spacing w:after="0" w:line="240" w:lineRule="auto"/>
              <w:contextualSpacing/>
              <w:outlineLvl w:val="1"/>
              <w:rPr>
                <w:rFonts w:ascii="Calibri" w:eastAsia="Times New Roman" w:hAnsi="Calibri" w:cs="Times New Roman"/>
                <w:b/>
                <w:color w:val="000000"/>
                <w:sz w:val="18"/>
                <w:szCs w:val="18"/>
                <w:lang w:eastAsia="es-CL"/>
              </w:rPr>
            </w:pPr>
            <w:bookmarkStart w:id="156" w:name="_Toc536697607"/>
            <w:bookmarkEnd w:id="154"/>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B3465C">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-08-2018</w:t>
            </w:r>
            <w:bookmarkEnd w:id="156"/>
          </w:p>
        </w:tc>
        <w:tc>
          <w:tcPr>
            <w:tcW w:w="1246"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509C6BAA" w14:textId="63C539DF" w:rsidR="00D871BF" w:rsidRPr="00D42470" w:rsidRDefault="00D871BF" w:rsidP="00186264">
            <w:pPr>
              <w:spacing w:after="0" w:line="240" w:lineRule="auto"/>
              <w:rPr>
                <w:rFonts w:ascii="Calibri" w:eastAsia="Times New Roman" w:hAnsi="Calibri" w:cs="Times New Roman"/>
                <w:b/>
                <w:color w:val="000000"/>
                <w:sz w:val="18"/>
                <w:szCs w:val="18"/>
                <w:lang w:eastAsia="es-CL"/>
              </w:rPr>
            </w:pPr>
            <w:r w:rsidRPr="00D871BF">
              <w:rPr>
                <w:rFonts w:ascii="Calibri" w:eastAsia="Times New Roman" w:hAnsi="Calibri" w:cs="Times New Roman"/>
                <w:b/>
                <w:color w:val="000000"/>
                <w:sz w:val="18"/>
                <w:szCs w:val="18"/>
                <w:lang w:eastAsia="es-CL"/>
              </w:rPr>
              <w:t>F</w:t>
            </w:r>
            <w:r w:rsidR="008E55A8">
              <w:rPr>
                <w:rFonts w:ascii="Calibri" w:eastAsia="Times New Roman" w:hAnsi="Calibri" w:cs="Times New Roman"/>
                <w:b/>
                <w:color w:val="000000"/>
                <w:sz w:val="18"/>
                <w:szCs w:val="18"/>
                <w:lang w:eastAsia="es-CL"/>
              </w:rPr>
              <w:t xml:space="preserve">otografía </w:t>
            </w:r>
            <w:r w:rsidRPr="00D871BF">
              <w:rPr>
                <w:rFonts w:ascii="Calibri" w:eastAsia="Times New Roman" w:hAnsi="Calibri" w:cs="Times New Roman"/>
                <w:b/>
                <w:color w:val="000000"/>
                <w:sz w:val="18"/>
                <w:szCs w:val="18"/>
                <w:lang w:eastAsia="es-CL"/>
              </w:rPr>
              <w:t>N°</w:t>
            </w:r>
            <w:r w:rsidR="00B3465C">
              <w:rPr>
                <w:rFonts w:ascii="Calibri" w:eastAsia="Times New Roman" w:hAnsi="Calibri" w:cs="Times New Roman"/>
                <w:b/>
                <w:color w:val="000000"/>
                <w:sz w:val="18"/>
                <w:szCs w:val="18"/>
                <w:lang w:eastAsia="es-CL"/>
              </w:rPr>
              <w:t>8</w:t>
            </w:r>
          </w:p>
        </w:tc>
        <w:tc>
          <w:tcPr>
            <w:tcW w:w="1246" w:type="pct"/>
            <w:tcBorders>
              <w:top w:val="single" w:sz="4" w:space="0" w:color="auto"/>
              <w:left w:val="nil"/>
              <w:bottom w:val="single" w:sz="4" w:space="0" w:color="auto"/>
              <w:right w:val="single" w:sz="4" w:space="0" w:color="000000"/>
            </w:tcBorders>
            <w:shd w:val="clear" w:color="auto" w:fill="auto"/>
            <w:vAlign w:val="center"/>
          </w:tcPr>
          <w:p w14:paraId="1E4195DF" w14:textId="79AF5E1E" w:rsidR="00D871BF" w:rsidRPr="00D42470" w:rsidRDefault="00D871BF" w:rsidP="0018626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B3465C">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-08-2018</w:t>
            </w:r>
          </w:p>
        </w:tc>
      </w:tr>
      <w:tr w:rsidR="00D871BF" w:rsidRPr="00D42470" w14:paraId="49A558EC" w14:textId="77777777" w:rsidTr="00D871BF">
        <w:trPr>
          <w:trHeight w:val="131"/>
          <w:jc w:val="center"/>
        </w:trPr>
        <w:tc>
          <w:tcPr>
            <w:tcW w:w="2508" w:type="pct"/>
            <w:gridSpan w:val="3"/>
            <w:tcBorders>
              <w:top w:val="single" w:sz="4" w:space="0" w:color="auto"/>
              <w:left w:val="single" w:sz="4" w:space="0" w:color="auto"/>
              <w:bottom w:val="single" w:sz="4" w:space="0" w:color="auto"/>
              <w:right w:val="single" w:sz="4" w:space="0" w:color="auto"/>
            </w:tcBorders>
            <w:shd w:val="clear" w:color="auto" w:fill="auto"/>
            <w:hideMark/>
          </w:tcPr>
          <w:p w14:paraId="71C1CB38" w14:textId="2EC2E2A2" w:rsidR="00D871BF" w:rsidRDefault="00D871BF" w:rsidP="00186264">
            <w:pPr>
              <w:spacing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w:t>
            </w:r>
            <w:r w:rsidRPr="00D42470">
              <w:rPr>
                <w:rFonts w:ascii="Calibri" w:eastAsia="Times New Roman" w:hAnsi="Calibri" w:cs="Times New Roman"/>
                <w:b/>
                <w:color w:val="000000"/>
                <w:sz w:val="18"/>
                <w:szCs w:val="18"/>
                <w:lang w:eastAsia="es-CL"/>
              </w:rPr>
              <w:t>escripción del medio de prueba:</w:t>
            </w:r>
            <w:r w:rsidR="006048EE" w:rsidRPr="006048EE">
              <w:rPr>
                <w:rFonts w:ascii="Calibri" w:eastAsia="Times New Roman" w:hAnsi="Calibri" w:cs="Times New Roman"/>
                <w:sz w:val="18"/>
                <w:szCs w:val="18"/>
                <w:lang w:eastAsia="es-CL"/>
              </w:rPr>
              <w:t xml:space="preserve"> Acumulación de </w:t>
            </w:r>
            <w:proofErr w:type="spellStart"/>
            <w:r w:rsidR="006048EE" w:rsidRPr="006048EE">
              <w:rPr>
                <w:rFonts w:ascii="Calibri" w:eastAsia="Times New Roman" w:hAnsi="Calibri" w:cs="Times New Roman"/>
                <w:sz w:val="18"/>
                <w:szCs w:val="18"/>
                <w:lang w:eastAsia="es-CL"/>
              </w:rPr>
              <w:t>maxisacos</w:t>
            </w:r>
            <w:proofErr w:type="spellEnd"/>
            <w:r w:rsidR="006048EE" w:rsidRPr="006048EE">
              <w:rPr>
                <w:rFonts w:ascii="Calibri" w:eastAsia="Times New Roman" w:hAnsi="Calibri" w:cs="Times New Roman"/>
                <w:sz w:val="18"/>
                <w:szCs w:val="18"/>
                <w:lang w:eastAsia="es-CL"/>
              </w:rPr>
              <w:t xml:space="preserve"> con </w:t>
            </w:r>
            <w:proofErr w:type="spellStart"/>
            <w:r w:rsidR="006048EE" w:rsidRPr="006048EE">
              <w:rPr>
                <w:rFonts w:ascii="Calibri" w:eastAsia="Times New Roman" w:hAnsi="Calibri" w:cs="Times New Roman"/>
                <w:sz w:val="18"/>
                <w:szCs w:val="18"/>
                <w:lang w:eastAsia="es-CL"/>
              </w:rPr>
              <w:t>choritos</w:t>
            </w:r>
            <w:proofErr w:type="spellEnd"/>
            <w:r w:rsidR="006048EE" w:rsidRPr="006048EE">
              <w:rPr>
                <w:rFonts w:ascii="Calibri" w:eastAsia="Times New Roman" w:hAnsi="Calibri" w:cs="Times New Roman"/>
                <w:sz w:val="18"/>
                <w:szCs w:val="18"/>
                <w:lang w:eastAsia="es-CL"/>
              </w:rPr>
              <w:t xml:space="preserve"> en</w:t>
            </w:r>
            <w:r w:rsidR="006048EE" w:rsidRPr="006048EE">
              <w:rPr>
                <w:rFonts w:ascii="Calibri" w:eastAsia="Times New Roman" w:hAnsi="Calibri" w:cs="Times New Roman"/>
                <w:b/>
                <w:sz w:val="18"/>
                <w:szCs w:val="18"/>
                <w:lang w:eastAsia="es-CL"/>
              </w:rPr>
              <w:t xml:space="preserve"> </w:t>
            </w:r>
            <w:r w:rsidR="006048EE" w:rsidRPr="006048EE">
              <w:rPr>
                <w:rFonts w:ascii="Calibri" w:eastAsia="Times New Roman" w:hAnsi="Calibri" w:cs="Times New Roman"/>
                <w:sz w:val="18"/>
                <w:szCs w:val="18"/>
                <w:lang w:eastAsia="es-CL"/>
              </w:rPr>
              <w:t xml:space="preserve">losa </w:t>
            </w:r>
            <w:r w:rsidR="006048EE">
              <w:rPr>
                <w:rFonts w:ascii="Calibri" w:eastAsia="Times New Roman" w:hAnsi="Calibri" w:cs="Times New Roman"/>
                <w:sz w:val="18"/>
                <w:szCs w:val="18"/>
                <w:lang w:eastAsia="es-CL"/>
              </w:rPr>
              <w:t xml:space="preserve">de cemento a la intemperie, </w:t>
            </w:r>
            <w:r w:rsidR="005416CE">
              <w:rPr>
                <w:rFonts w:ascii="Calibri" w:eastAsia="Times New Roman" w:hAnsi="Calibri" w:cs="Times New Roman"/>
                <w:sz w:val="18"/>
                <w:szCs w:val="18"/>
                <w:lang w:eastAsia="es-CL"/>
              </w:rPr>
              <w:t>se aprecia el arrastre de restos orgánicos, por el escurrimiento de aguas lluvias</w:t>
            </w:r>
          </w:p>
          <w:p w14:paraId="3ED5E2BF" w14:textId="7D95AAAE" w:rsidR="001D6BEE" w:rsidRPr="00D42470" w:rsidRDefault="001D6BEE" w:rsidP="00186264">
            <w:pPr>
              <w:spacing w:after="0" w:line="240" w:lineRule="auto"/>
              <w:jc w:val="both"/>
              <w:rPr>
                <w:rFonts w:ascii="Calibri" w:eastAsia="Times New Roman" w:hAnsi="Calibri" w:cs="Times New Roman"/>
                <w:color w:val="000000"/>
                <w:sz w:val="18"/>
                <w:szCs w:val="18"/>
                <w:lang w:eastAsia="es-CL"/>
              </w:rPr>
            </w:pPr>
          </w:p>
        </w:tc>
        <w:tc>
          <w:tcPr>
            <w:tcW w:w="2492" w:type="pct"/>
            <w:gridSpan w:val="4"/>
            <w:tcBorders>
              <w:top w:val="single" w:sz="4" w:space="0" w:color="auto"/>
              <w:left w:val="single" w:sz="4" w:space="0" w:color="auto"/>
              <w:bottom w:val="single" w:sz="4" w:space="0" w:color="auto"/>
              <w:right w:val="single" w:sz="4" w:space="0" w:color="auto"/>
            </w:tcBorders>
            <w:shd w:val="clear" w:color="auto" w:fill="auto"/>
          </w:tcPr>
          <w:p w14:paraId="2A383711" w14:textId="500CFC2D" w:rsidR="00D871BF" w:rsidRPr="00D42470" w:rsidRDefault="00B3465C" w:rsidP="00186264">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Todos los Riles que se generan en la losa donde se disponen las redes sucias y las aguas lluvias que caen a la misma, se conducen por pendiente a la cámara cubierta por la reja de fierro, que aparece en la fotografía, que permite efectuar el primer filtro de sólidos, para posteriormente conducir todos los líquidos hacia la planta de tratamiento de Riles. </w:t>
            </w:r>
          </w:p>
        </w:tc>
      </w:tr>
    </w:tbl>
    <w:p w14:paraId="7844FDEA" w14:textId="22FA566F" w:rsidR="001D6BEE" w:rsidRDefault="001D6BEE" w:rsidP="001D6BEE">
      <w:pPr>
        <w:pStyle w:val="Ttulo2"/>
        <w:numPr>
          <w:ilvl w:val="0"/>
          <w:numId w:val="0"/>
        </w:numPr>
        <w:ind w:left="-9"/>
      </w:pPr>
    </w:p>
    <w:tbl>
      <w:tblPr>
        <w:tblW w:w="5000" w:type="pct"/>
        <w:jc w:val="center"/>
        <w:tblCellMar>
          <w:left w:w="70" w:type="dxa"/>
          <w:right w:w="70" w:type="dxa"/>
        </w:tblCellMar>
        <w:tblLook w:val="04A0" w:firstRow="1" w:lastRow="0" w:firstColumn="1" w:lastColumn="0" w:noHBand="0" w:noVBand="1"/>
      </w:tblPr>
      <w:tblGrid>
        <w:gridCol w:w="6938"/>
        <w:gridCol w:w="6624"/>
      </w:tblGrid>
      <w:tr w:rsidR="001D6BEE" w:rsidRPr="00D42470" w14:paraId="497C7D20" w14:textId="77777777" w:rsidTr="00F710F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11FF50" w14:textId="77777777" w:rsidR="001D6BEE" w:rsidRPr="00D42470" w:rsidRDefault="001D6BEE" w:rsidP="00F710F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1D6BEE" w:rsidRPr="002A10A2" w14:paraId="2F0DA926" w14:textId="77777777" w:rsidTr="00F710F0">
        <w:trPr>
          <w:trHeight w:val="5886"/>
          <w:jc w:val="center"/>
        </w:trPr>
        <w:tc>
          <w:tcPr>
            <w:tcW w:w="5000" w:type="pct"/>
            <w:gridSpan w:val="2"/>
            <w:tcBorders>
              <w:top w:val="nil"/>
              <w:left w:val="single" w:sz="4" w:space="0" w:color="auto"/>
              <w:right w:val="single" w:sz="4" w:space="0" w:color="auto"/>
            </w:tcBorders>
            <w:shd w:val="clear" w:color="auto" w:fill="auto"/>
            <w:noWrap/>
            <w:vAlign w:val="center"/>
            <w:hideMark/>
          </w:tcPr>
          <w:p w14:paraId="47D8FF07" w14:textId="2B788556" w:rsidR="001D6BEE" w:rsidRDefault="00703F85" w:rsidP="00F710F0">
            <w:pPr>
              <w:spacing w:after="0" w:line="240" w:lineRule="auto"/>
              <w:jc w:val="center"/>
              <w:rPr>
                <w:noProof/>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338176" behindDoc="0" locked="0" layoutInCell="1" allowOverlap="1" wp14:anchorId="2E00089D" wp14:editId="62D131FB">
                      <wp:simplePos x="0" y="0"/>
                      <wp:positionH relativeFrom="column">
                        <wp:posOffset>3933825</wp:posOffset>
                      </wp:positionH>
                      <wp:positionV relativeFrom="paragraph">
                        <wp:posOffset>69215</wp:posOffset>
                      </wp:positionV>
                      <wp:extent cx="1283970" cy="1400175"/>
                      <wp:effectExtent l="0" t="0" r="30480" b="28575"/>
                      <wp:wrapNone/>
                      <wp:docPr id="105" name="Conector recto 105"/>
                      <wp:cNvGraphicFramePr/>
                      <a:graphic xmlns:a="http://schemas.openxmlformats.org/drawingml/2006/main">
                        <a:graphicData uri="http://schemas.microsoft.com/office/word/2010/wordprocessingShape">
                          <wps:wsp>
                            <wps:cNvCnPr/>
                            <wps:spPr>
                              <a:xfrm flipH="1">
                                <a:off x="0" y="0"/>
                                <a:ext cx="1283970" cy="1400175"/>
                              </a:xfrm>
                              <a:prstGeom prst="line">
                                <a:avLst/>
                              </a:prstGeom>
                              <a:noFill/>
                              <a:ln w="127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EA1B0F2" id="Conector recto 105" o:spid="_x0000_s1026" style="position:absolute;flip:x;z-index:25233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9.75pt,5.45pt" to="410.85pt,1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" strokecolor="red" strokeweight="1pt">
                      <v:stroke joinstyle="miter"/>
                    </v:line>
                  </w:pict>
                </mc:Fallback>
              </mc:AlternateContent>
            </w:r>
            <w:r w:rsidR="006D0CAE">
              <w:rPr>
                <w:noProof/>
              </w:rPr>
              <w:drawing>
                <wp:anchor distT="0" distB="0" distL="114300" distR="114300" simplePos="0" relativeHeight="252335104" behindDoc="0" locked="0" layoutInCell="1" allowOverlap="1" wp14:anchorId="082092C3" wp14:editId="442CD774">
                  <wp:simplePos x="0" y="0"/>
                  <wp:positionH relativeFrom="column">
                    <wp:posOffset>-22225</wp:posOffset>
                  </wp:positionH>
                  <wp:positionV relativeFrom="paragraph">
                    <wp:posOffset>151765</wp:posOffset>
                  </wp:positionV>
                  <wp:extent cx="2216150" cy="1497330"/>
                  <wp:effectExtent l="19050" t="19050" r="12700" b="26670"/>
                  <wp:wrapNone/>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216150" cy="1497330"/>
                          </a:xfrm>
                          <a:prstGeom prst="rect">
                            <a:avLst/>
                          </a:prstGeom>
                          <a:ln w="22225">
                            <a:solidFill>
                              <a:srgbClr val="FF0000"/>
                            </a:solidFill>
                          </a:ln>
                        </pic:spPr>
                      </pic:pic>
                    </a:graphicData>
                  </a:graphic>
                  <wp14:sizeRelH relativeFrom="page">
                    <wp14:pctWidth>0</wp14:pctWidth>
                  </wp14:sizeRelH>
                  <wp14:sizeRelV relativeFrom="page">
                    <wp14:pctHeight>0</wp14:pctHeight>
                  </wp14:sizeRelV>
                </wp:anchor>
              </w:drawing>
            </w:r>
            <w:r w:rsidR="006169E4">
              <w:rPr>
                <w:noProof/>
              </w:rPr>
              <w:drawing>
                <wp:anchor distT="0" distB="0" distL="114300" distR="114300" simplePos="0" relativeHeight="252324864" behindDoc="0" locked="0" layoutInCell="1" allowOverlap="1" wp14:anchorId="5523277D" wp14:editId="185D20A3">
                  <wp:simplePos x="0" y="0"/>
                  <wp:positionH relativeFrom="column">
                    <wp:posOffset>746760</wp:posOffset>
                  </wp:positionH>
                  <wp:positionV relativeFrom="paragraph">
                    <wp:posOffset>36195</wp:posOffset>
                  </wp:positionV>
                  <wp:extent cx="6786880" cy="4481195"/>
                  <wp:effectExtent l="0" t="0" r="0" b="0"/>
                  <wp:wrapNone/>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6786880" cy="4481195"/>
                          </a:xfrm>
                          <a:prstGeom prst="rect">
                            <a:avLst/>
                          </a:prstGeom>
                        </pic:spPr>
                      </pic:pic>
                    </a:graphicData>
                  </a:graphic>
                  <wp14:sizeRelH relativeFrom="page">
                    <wp14:pctWidth>0</wp14:pctWidth>
                  </wp14:sizeRelH>
                  <wp14:sizeRelV relativeFrom="page">
                    <wp14:pctHeight>0</wp14:pctHeight>
                  </wp14:sizeRelV>
                </wp:anchor>
              </w:drawing>
            </w:r>
            <w:r w:rsidR="006169E4">
              <w:rPr>
                <w:noProof/>
              </w:rPr>
              <w:drawing>
                <wp:anchor distT="0" distB="0" distL="114300" distR="114300" simplePos="0" relativeHeight="252336128" behindDoc="0" locked="0" layoutInCell="1" allowOverlap="1" wp14:anchorId="4B3C279E" wp14:editId="026D9722">
                  <wp:simplePos x="0" y="0"/>
                  <wp:positionH relativeFrom="column">
                    <wp:posOffset>5216525</wp:posOffset>
                  </wp:positionH>
                  <wp:positionV relativeFrom="paragraph">
                    <wp:posOffset>78740</wp:posOffset>
                  </wp:positionV>
                  <wp:extent cx="2701925" cy="1910715"/>
                  <wp:effectExtent l="19050" t="19050" r="22225" b="13335"/>
                  <wp:wrapNone/>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2701925" cy="1910715"/>
                          </a:xfrm>
                          <a:prstGeom prst="rect">
                            <a:avLst/>
                          </a:prstGeom>
                          <a:ln w="22225">
                            <a:solidFill>
                              <a:srgbClr val="FF0000"/>
                            </a:solidFill>
                          </a:ln>
                        </pic:spPr>
                      </pic:pic>
                    </a:graphicData>
                  </a:graphic>
                  <wp14:sizeRelH relativeFrom="page">
                    <wp14:pctWidth>0</wp14:pctWidth>
                  </wp14:sizeRelH>
                  <wp14:sizeRelV relativeFrom="page">
                    <wp14:pctHeight>0</wp14:pctHeight>
                  </wp14:sizeRelV>
                </wp:anchor>
              </w:drawing>
            </w:r>
          </w:p>
          <w:p w14:paraId="6ABC978B" w14:textId="72CD370A" w:rsidR="001D6BEE" w:rsidRDefault="00703F85" w:rsidP="00F710F0">
            <w:pPr>
              <w:spacing w:after="0" w:line="240" w:lineRule="auto"/>
              <w:jc w:val="center"/>
              <w:rPr>
                <w:noProof/>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350464" behindDoc="0" locked="0" layoutInCell="1" allowOverlap="1" wp14:anchorId="3DE0CDAC" wp14:editId="674472C9">
                      <wp:simplePos x="0" y="0"/>
                      <wp:positionH relativeFrom="column">
                        <wp:posOffset>1064895</wp:posOffset>
                      </wp:positionH>
                      <wp:positionV relativeFrom="paragraph">
                        <wp:posOffset>48260</wp:posOffset>
                      </wp:positionV>
                      <wp:extent cx="861695" cy="868680"/>
                      <wp:effectExtent l="0" t="0" r="33655" b="45720"/>
                      <wp:wrapNone/>
                      <wp:docPr id="118" name="Flecha: doblada 118"/>
                      <wp:cNvGraphicFramePr/>
                      <a:graphic xmlns:a="http://schemas.openxmlformats.org/drawingml/2006/main">
                        <a:graphicData uri="http://schemas.microsoft.com/office/word/2010/wordprocessingShape">
                          <wps:wsp>
                            <wps:cNvSpPr/>
                            <wps:spPr>
                              <a:xfrm rot="10800000" flipH="1">
                                <a:off x="0" y="0"/>
                                <a:ext cx="861695" cy="868680"/>
                              </a:xfrm>
                              <a:prstGeom prst="bentArrow">
                                <a:avLst>
                                  <a:gd name="adj1" fmla="val 13557"/>
                                  <a:gd name="adj2" fmla="val 25071"/>
                                  <a:gd name="adj3" fmla="val 25000"/>
                                  <a:gd name="adj4" fmla="val 4375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93D9C7" id="Flecha: doblada 118" o:spid="_x0000_s1026" style="position:absolute;margin-left:83.85pt;margin-top:3.8pt;width:67.85pt;height:68.4pt;rotation:180;flip:x;z-index:25235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61695,8686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" path="m,868680l,534617c,326410,168785,157625,376992,157625r269279,1l646271,,861695,216036,646271,432071r,-157625l376992,274446v-143689,,-260172,116483,-260172,260172l116820,868680,,868680xe" fillcolor="#5b9bd5 [3204]" strokecolor="#1f4d78 [1604]" strokeweight="1pt">
                      <v:stroke joinstyle="miter"/>
                      <v:path arrowok="t" o:connecttype="custom" o:connectlocs="0,868680;0,534617;376992,157625;646271,157626;646271,0;861695,216036;646271,432071;646271,274446;376992,274446;116820,534618;116820,868680;0,868680" o:connectangles="0,0,0,0,0,0,0,0,0,0,0,0"/>
                    </v:shape>
                  </w:pict>
                </mc:Fallback>
              </mc:AlternateContent>
            </w:r>
          </w:p>
          <w:p w14:paraId="600E8DD4" w14:textId="37B47BEC" w:rsidR="001D6BEE" w:rsidRDefault="006D0CAE" w:rsidP="00F710F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349440" behindDoc="0" locked="0" layoutInCell="1" allowOverlap="1" wp14:anchorId="59B45E55" wp14:editId="0CF18ED0">
                      <wp:simplePos x="0" y="0"/>
                      <wp:positionH relativeFrom="column">
                        <wp:posOffset>6642100</wp:posOffset>
                      </wp:positionH>
                      <wp:positionV relativeFrom="paragraph">
                        <wp:posOffset>9525</wp:posOffset>
                      </wp:positionV>
                      <wp:extent cx="813435" cy="868680"/>
                      <wp:effectExtent l="0" t="19050" r="43815" b="26670"/>
                      <wp:wrapNone/>
                      <wp:docPr id="116" name="Flecha: doblada 116"/>
                      <wp:cNvGraphicFramePr/>
                      <a:graphic xmlns:a="http://schemas.openxmlformats.org/drawingml/2006/main">
                        <a:graphicData uri="http://schemas.microsoft.com/office/word/2010/wordprocessingShape">
                          <wps:wsp>
                            <wps:cNvSpPr/>
                            <wps:spPr>
                              <a:xfrm>
                                <a:off x="0" y="0"/>
                                <a:ext cx="813435" cy="868680"/>
                              </a:xfrm>
                              <a:prstGeom prst="bentArrow">
                                <a:avLst>
                                  <a:gd name="adj1" fmla="val 11835"/>
                                  <a:gd name="adj2" fmla="val 13860"/>
                                  <a:gd name="adj3" fmla="val 20949"/>
                                  <a:gd name="adj4" fmla="val 4375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0FC295" id="Flecha: doblada 116" o:spid="_x0000_s1026" style="position:absolute;margin-left:523pt;margin-top:.75pt;width:64.05pt;height:68.4pt;z-index:25234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13435,8686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" path="m,868680l,420485c,223939,159332,64607,355878,64607r287151,l643029,,813435,112742,643029,225484r,-64607l355878,160877v-143378,,-259608,116230,-259608,259608l96270,868680,,868680xe" fillcolor="#5b9bd5 [3204]" strokecolor="#1f4d78 [1604]" strokeweight="1pt">
                      <v:stroke joinstyle="miter"/>
                      <v:path arrowok="t" o:connecttype="custom" o:connectlocs="0,868680;0,420485;355878,64607;643029,64607;643029,0;813435,112742;643029,225484;643029,160877;355878,160877;96270,420485;96270,868680;0,868680" o:connectangles="0,0,0,0,0,0,0,0,0,0,0,0"/>
                    </v:shape>
                  </w:pict>
                </mc:Fallback>
              </mc:AlternateContent>
            </w:r>
          </w:p>
          <w:p w14:paraId="2963F228" w14:textId="7AFE04E5" w:rsidR="001D6BEE" w:rsidRPr="00993BDE" w:rsidRDefault="001D6BEE" w:rsidP="00F710F0">
            <w:pPr>
              <w:rPr>
                <w:rFonts w:ascii="Calibri" w:eastAsia="Times New Roman" w:hAnsi="Calibri" w:cs="Times New Roman"/>
                <w:sz w:val="20"/>
                <w:szCs w:val="20"/>
                <w:lang w:eastAsia="es-CL"/>
              </w:rPr>
            </w:pPr>
          </w:p>
          <w:p w14:paraId="7A4DB0D5" w14:textId="23E3BCC2" w:rsidR="001D6BEE" w:rsidRDefault="001D6BEE" w:rsidP="00F710F0">
            <w:pPr>
              <w:rPr>
                <w:rFonts w:ascii="Calibri" w:eastAsia="Times New Roman" w:hAnsi="Calibri" w:cs="Times New Roman"/>
                <w:sz w:val="20"/>
                <w:szCs w:val="20"/>
                <w:lang w:eastAsia="es-CL"/>
              </w:rPr>
            </w:pPr>
          </w:p>
          <w:p w14:paraId="1185E673" w14:textId="166A334D" w:rsidR="001D6BEE" w:rsidRDefault="001D6BEE" w:rsidP="00F710F0">
            <w:pPr>
              <w:rPr>
                <w:rFonts w:ascii="Calibri" w:eastAsia="Times New Roman" w:hAnsi="Calibri" w:cs="Times New Roman"/>
                <w:sz w:val="20"/>
                <w:szCs w:val="20"/>
                <w:lang w:eastAsia="es-CL"/>
              </w:rPr>
            </w:pPr>
          </w:p>
          <w:p w14:paraId="58E6820C" w14:textId="7D462002" w:rsidR="001D6BEE" w:rsidRPr="00F7032F" w:rsidRDefault="00703F85" w:rsidP="00F710F0">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340224" behindDoc="0" locked="0" layoutInCell="1" allowOverlap="1" wp14:anchorId="3CA1C4F9" wp14:editId="346FC5A2">
                      <wp:simplePos x="0" y="0"/>
                      <wp:positionH relativeFrom="column">
                        <wp:posOffset>3942080</wp:posOffset>
                      </wp:positionH>
                      <wp:positionV relativeFrom="paragraph">
                        <wp:posOffset>158115</wp:posOffset>
                      </wp:positionV>
                      <wp:extent cx="1283335" cy="510540"/>
                      <wp:effectExtent l="0" t="0" r="31115" b="22860"/>
                      <wp:wrapNone/>
                      <wp:docPr id="107" name="Conector recto 107"/>
                      <wp:cNvGraphicFramePr/>
                      <a:graphic xmlns:a="http://schemas.openxmlformats.org/drawingml/2006/main">
                        <a:graphicData uri="http://schemas.microsoft.com/office/word/2010/wordprocessingShape">
                          <wps:wsp>
                            <wps:cNvCnPr/>
                            <wps:spPr>
                              <a:xfrm>
                                <a:off x="0" y="0"/>
                                <a:ext cx="1283335" cy="510540"/>
                              </a:xfrm>
                              <a:prstGeom prst="line">
                                <a:avLst/>
                              </a:prstGeom>
                              <a:noFill/>
                              <a:ln w="127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7F689F6" id="Conector recto 107" o:spid="_x0000_s1026" style="position:absolute;z-index:25234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0.4pt,12.45pt" to="411.45pt,5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" strokecolor="red" strokeweight="1pt">
                      <v:stroke joinstyle="miter"/>
                    </v:line>
                  </w:pict>
                </mc:Fallback>
              </mc:AlternateContent>
            </w:r>
            <w:r w:rsidR="006D0CAE">
              <w:rPr>
                <w:rFonts w:ascii="Calibri" w:eastAsia="Times New Roman" w:hAnsi="Calibri" w:cs="Times New Roman"/>
                <w:noProof/>
                <w:sz w:val="20"/>
                <w:szCs w:val="20"/>
                <w:lang w:eastAsia="es-CL"/>
              </w:rPr>
              <mc:AlternateContent>
                <mc:Choice Requires="wps">
                  <w:drawing>
                    <wp:anchor distT="0" distB="0" distL="114300" distR="114300" simplePos="0" relativeHeight="252325888" behindDoc="0" locked="0" layoutInCell="1" allowOverlap="1" wp14:anchorId="776E0116" wp14:editId="0BB656FD">
                      <wp:simplePos x="0" y="0"/>
                      <wp:positionH relativeFrom="column">
                        <wp:posOffset>2498725</wp:posOffset>
                      </wp:positionH>
                      <wp:positionV relativeFrom="paragraph">
                        <wp:posOffset>263525</wp:posOffset>
                      </wp:positionV>
                      <wp:extent cx="850265" cy="1577340"/>
                      <wp:effectExtent l="0" t="439737" r="0" b="291148"/>
                      <wp:wrapNone/>
                      <wp:docPr id="93" name="Flecha: doblada hacia arriba 93"/>
                      <wp:cNvGraphicFramePr/>
                      <a:graphic xmlns:a="http://schemas.openxmlformats.org/drawingml/2006/main">
                        <a:graphicData uri="http://schemas.microsoft.com/office/word/2010/wordprocessingShape">
                          <wps:wsp>
                            <wps:cNvSpPr/>
                            <wps:spPr>
                              <a:xfrm rot="7912662">
                                <a:off x="0" y="0"/>
                                <a:ext cx="850265" cy="1577340"/>
                              </a:xfrm>
                              <a:prstGeom prst="bentUpArrow">
                                <a:avLst>
                                  <a:gd name="adj1" fmla="val 10825"/>
                                  <a:gd name="adj2" fmla="val 21829"/>
                                  <a:gd name="adj3" fmla="val 28874"/>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60CF2F" id="Flecha: doblada hacia arriba 93" o:spid="_x0000_s1026" style="position:absolute;margin-left:196.75pt;margin-top:20.75pt;width:66.95pt;height:124.2pt;rotation:8642737fd;z-index:25232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50265,1577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" path="m,1485299r618640,l618640,245506r-139584,l664661,,850265,245506r-139584,l710681,1577340,,1577340r,-92041xe" fillcolor="#5b9bd5 [3204]" strokecolor="#1f4d78 [1604]" strokeweight="1pt">
                      <v:stroke joinstyle="miter"/>
                      <v:path arrowok="t" o:connecttype="custom" o:connectlocs="0,1485299;618640,1485299;618640,245506;479056,245506;664661,0;850265,245506;710681,245506;710681,1577340;0,1577340;0,1485299" o:connectangles="0,0,0,0,0,0,0,0,0,0"/>
                    </v:shape>
                  </w:pict>
                </mc:Fallback>
              </mc:AlternateContent>
            </w:r>
          </w:p>
          <w:p w14:paraId="1E17F003" w14:textId="2F1614B9" w:rsidR="001D6BEE" w:rsidRPr="00F7032F" w:rsidRDefault="00E62AE8" w:rsidP="00F710F0">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437504" behindDoc="0" locked="0" layoutInCell="1" allowOverlap="1" wp14:anchorId="607F98C9" wp14:editId="50556E5D">
                      <wp:simplePos x="0" y="0"/>
                      <wp:positionH relativeFrom="column">
                        <wp:posOffset>-33020</wp:posOffset>
                      </wp:positionH>
                      <wp:positionV relativeFrom="paragraph">
                        <wp:posOffset>95250</wp:posOffset>
                      </wp:positionV>
                      <wp:extent cx="2277745" cy="511175"/>
                      <wp:effectExtent l="0" t="0" r="27305" b="22225"/>
                      <wp:wrapNone/>
                      <wp:docPr id="81" name="Conector recto 81"/>
                      <wp:cNvGraphicFramePr/>
                      <a:graphic xmlns:a="http://schemas.openxmlformats.org/drawingml/2006/main">
                        <a:graphicData uri="http://schemas.microsoft.com/office/word/2010/wordprocessingShape">
                          <wps:wsp>
                            <wps:cNvCnPr/>
                            <wps:spPr>
                              <a:xfrm>
                                <a:off x="0" y="0"/>
                                <a:ext cx="2277745" cy="511175"/>
                              </a:xfrm>
                              <a:prstGeom prst="line">
                                <a:avLst/>
                              </a:prstGeom>
                              <a:noFill/>
                              <a:ln w="127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0C27CA4" id="Conector recto 81" o:spid="_x0000_s1026" style="position:absolute;z-index:25243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pt,7.5pt" to="176.75pt,4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" strokecolor="red" strokeweight="1pt">
                      <v:stroke joinstyle="miter"/>
                    </v:line>
                  </w:pict>
                </mc:Fallback>
              </mc:AlternateContent>
            </w:r>
            <w:r w:rsidR="00703F85">
              <w:rPr>
                <w:rFonts w:ascii="Calibri" w:eastAsia="Times New Roman" w:hAnsi="Calibri" w:cs="Times New Roman"/>
                <w:noProof/>
                <w:sz w:val="20"/>
                <w:szCs w:val="20"/>
                <w:lang w:eastAsia="es-CL"/>
              </w:rPr>
              <mc:AlternateContent>
                <mc:Choice Requires="wps">
                  <w:drawing>
                    <wp:anchor distT="0" distB="0" distL="114300" distR="114300" simplePos="0" relativeHeight="252326912" behindDoc="0" locked="0" layoutInCell="1" allowOverlap="1" wp14:anchorId="61553A0C" wp14:editId="4C544AA9">
                      <wp:simplePos x="0" y="0"/>
                      <wp:positionH relativeFrom="column">
                        <wp:posOffset>3037205</wp:posOffset>
                      </wp:positionH>
                      <wp:positionV relativeFrom="paragraph">
                        <wp:posOffset>127635</wp:posOffset>
                      </wp:positionV>
                      <wp:extent cx="1541780" cy="1172210"/>
                      <wp:effectExtent l="0" t="215265" r="52705" b="128905"/>
                      <wp:wrapNone/>
                      <wp:docPr id="97" name="Flecha: doblada 97"/>
                      <wp:cNvGraphicFramePr/>
                      <a:graphic xmlns:a="http://schemas.openxmlformats.org/drawingml/2006/main">
                        <a:graphicData uri="http://schemas.microsoft.com/office/word/2010/wordprocessingShape">
                          <wps:wsp>
                            <wps:cNvSpPr/>
                            <wps:spPr>
                              <a:xfrm rot="7434074">
                                <a:off x="0" y="0"/>
                                <a:ext cx="1541780" cy="1172210"/>
                              </a:xfrm>
                              <a:prstGeom prst="bentArrow">
                                <a:avLst>
                                  <a:gd name="adj1" fmla="val 7409"/>
                                  <a:gd name="adj2" fmla="val 14925"/>
                                  <a:gd name="adj3" fmla="val 19970"/>
                                  <a:gd name="adj4" fmla="val 42396"/>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AE29BE" id="Flecha: doblada 97" o:spid="_x0000_s1026" style="position:absolute;margin-left:239.15pt;margin-top:10.05pt;width:121.4pt;height:92.3pt;rotation:8119991fd;z-index:25232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541780,1172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" path="m,1172210l,628498c,354029,222501,131528,496970,131528r810720,l1307690,r234090,174952l1307690,349905r,-131528l496970,218377v-226504,,-410121,183617,-410121,410121l86849,1172210r-86849,xe" fillcolor="#5b9bd5 [3204]" strokecolor="#1f4d78 [1604]" strokeweight="1pt">
                      <v:stroke joinstyle="miter"/>
                      <v:path arrowok="t" o:connecttype="custom" o:connectlocs="0,1172210;0,628498;496970,131528;1307690,131528;1307690,0;1541780,174952;1307690,349905;1307690,218377;496970,218377;86849,628498;86849,1172210;0,1172210" o:connectangles="0,0,0,0,0,0,0,0,0,0,0,0"/>
                    </v:shape>
                  </w:pict>
                </mc:Fallback>
              </mc:AlternateContent>
            </w:r>
            <w:r w:rsidR="006D0CAE">
              <w:rPr>
                <w:rFonts w:ascii="Calibri" w:eastAsia="Times New Roman" w:hAnsi="Calibri" w:cs="Times New Roman"/>
                <w:noProof/>
                <w:sz w:val="20"/>
                <w:szCs w:val="20"/>
                <w:lang w:eastAsia="es-CL"/>
              </w:rPr>
              <mc:AlternateContent>
                <mc:Choice Requires="wps">
                  <w:drawing>
                    <wp:anchor distT="0" distB="0" distL="114300" distR="114300" simplePos="0" relativeHeight="252333056" behindDoc="0" locked="0" layoutInCell="1" allowOverlap="1" wp14:anchorId="642D6C4E" wp14:editId="4AC4B0AF">
                      <wp:simplePos x="0" y="0"/>
                      <wp:positionH relativeFrom="column">
                        <wp:posOffset>2195830</wp:posOffset>
                      </wp:positionH>
                      <wp:positionV relativeFrom="paragraph">
                        <wp:posOffset>78740</wp:posOffset>
                      </wp:positionV>
                      <wp:extent cx="57150" cy="518795"/>
                      <wp:effectExtent l="0" t="0" r="19050" b="33655"/>
                      <wp:wrapNone/>
                      <wp:docPr id="102" name="Conector recto 102"/>
                      <wp:cNvGraphicFramePr/>
                      <a:graphic xmlns:a="http://schemas.openxmlformats.org/drawingml/2006/main">
                        <a:graphicData uri="http://schemas.microsoft.com/office/word/2010/wordprocessingShape">
                          <wps:wsp>
                            <wps:cNvCnPr/>
                            <wps:spPr>
                              <a:xfrm>
                                <a:off x="0" y="0"/>
                                <a:ext cx="57150" cy="518795"/>
                              </a:xfrm>
                              <a:prstGeom prst="line">
                                <a:avLst/>
                              </a:prstGeom>
                              <a:noFill/>
                              <a:ln w="127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3F6399E" id="Conector recto 102" o:spid="_x0000_s1026" style="position:absolute;z-index:25233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2.9pt,6.2pt" to="177.4pt,4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" strokecolor="red" strokeweight="1pt">
                      <v:stroke joinstyle="miter"/>
                    </v:line>
                  </w:pict>
                </mc:Fallback>
              </mc:AlternateContent>
            </w:r>
            <w:r w:rsidR="006D0CAE">
              <w:rPr>
                <w:rFonts w:ascii="Calibri" w:eastAsia="Times New Roman" w:hAnsi="Calibri" w:cs="Times New Roman"/>
                <w:noProof/>
                <w:sz w:val="20"/>
                <w:szCs w:val="20"/>
                <w:lang w:eastAsia="es-CL"/>
              </w:rPr>
              <mc:AlternateContent>
                <mc:Choice Requires="wps">
                  <w:drawing>
                    <wp:anchor distT="0" distB="0" distL="114300" distR="114300" simplePos="0" relativeHeight="252328960" behindDoc="0" locked="0" layoutInCell="1" allowOverlap="1" wp14:anchorId="2BB1CFB0" wp14:editId="2542D9B2">
                      <wp:simplePos x="0" y="0"/>
                      <wp:positionH relativeFrom="column">
                        <wp:posOffset>3319780</wp:posOffset>
                      </wp:positionH>
                      <wp:positionV relativeFrom="paragraph">
                        <wp:posOffset>15875</wp:posOffset>
                      </wp:positionV>
                      <wp:extent cx="671830" cy="1172210"/>
                      <wp:effectExtent l="0" t="288290" r="0" b="182880"/>
                      <wp:wrapNone/>
                      <wp:docPr id="99" name="Flecha: doblada 99"/>
                      <wp:cNvGraphicFramePr/>
                      <a:graphic xmlns:a="http://schemas.openxmlformats.org/drawingml/2006/main">
                        <a:graphicData uri="http://schemas.microsoft.com/office/word/2010/wordprocessingShape">
                          <wps:wsp>
                            <wps:cNvSpPr/>
                            <wps:spPr>
                              <a:xfrm rot="7434074">
                                <a:off x="0" y="0"/>
                                <a:ext cx="671830" cy="1172210"/>
                              </a:xfrm>
                              <a:prstGeom prst="bentArrow">
                                <a:avLst>
                                  <a:gd name="adj1" fmla="val 12619"/>
                                  <a:gd name="adj2" fmla="val 28280"/>
                                  <a:gd name="adj3" fmla="val 19970"/>
                                  <a:gd name="adj4" fmla="val 42396"/>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6E1A57" id="Flecha: doblada 99" o:spid="_x0000_s1026" style="position:absolute;margin-left:261.4pt;margin-top:1.25pt;width:52.9pt;height:92.3pt;rotation:8119991fd;z-index:25232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71830,1172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" path="m,1172210l,432433c,275126,127522,147604,284829,147604r252837,l537666,,671830,189994,537666,379987r,-147604l284829,232383v-110485,,-200051,89566,-200051,200051l84778,1172210r-84778,xe" fillcolor="#5b9bd5" strokecolor="#41719c" strokeweight="1pt">
                      <v:stroke joinstyle="miter"/>
                      <v:path arrowok="t" o:connecttype="custom" o:connectlocs="0,1172210;0,432433;284829,147604;537666,147604;537666,0;671830,189994;537666,379987;537666,232383;284829,232383;84778,432434;84778,1172210;0,1172210" o:connectangles="0,0,0,0,0,0,0,0,0,0,0,0"/>
                    </v:shape>
                  </w:pict>
                </mc:Fallback>
              </mc:AlternateContent>
            </w:r>
          </w:p>
          <w:p w14:paraId="175F5AEA" w14:textId="38D6FA6B" w:rsidR="001D6BEE" w:rsidRPr="00F7032F" w:rsidRDefault="001D6BEE" w:rsidP="00F710F0">
            <w:pPr>
              <w:rPr>
                <w:rFonts w:ascii="Calibri" w:eastAsia="Times New Roman" w:hAnsi="Calibri" w:cs="Times New Roman"/>
                <w:sz w:val="20"/>
                <w:szCs w:val="20"/>
                <w:lang w:eastAsia="es-CL"/>
              </w:rPr>
            </w:pPr>
          </w:p>
          <w:p w14:paraId="402F82D9" w14:textId="058FDFA9" w:rsidR="001D6BEE" w:rsidRPr="00F7032F" w:rsidRDefault="001D6BEE" w:rsidP="00F710F0">
            <w:pPr>
              <w:rPr>
                <w:rFonts w:ascii="Calibri" w:eastAsia="Times New Roman" w:hAnsi="Calibri" w:cs="Times New Roman"/>
                <w:sz w:val="20"/>
                <w:szCs w:val="20"/>
                <w:lang w:eastAsia="es-CL"/>
              </w:rPr>
            </w:pPr>
          </w:p>
          <w:p w14:paraId="79BB8F60" w14:textId="6C84EA45" w:rsidR="001D6BEE" w:rsidRPr="00F7032F" w:rsidRDefault="00E62AE8" w:rsidP="00F710F0">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344320" behindDoc="0" locked="0" layoutInCell="1" allowOverlap="1" wp14:anchorId="56D8F79D" wp14:editId="4540E8C4">
                      <wp:simplePos x="0" y="0"/>
                      <wp:positionH relativeFrom="column">
                        <wp:posOffset>4182110</wp:posOffset>
                      </wp:positionH>
                      <wp:positionV relativeFrom="paragraph">
                        <wp:posOffset>93980</wp:posOffset>
                      </wp:positionV>
                      <wp:extent cx="932815" cy="1536700"/>
                      <wp:effectExtent l="0" t="0" r="19685" b="25400"/>
                      <wp:wrapNone/>
                      <wp:docPr id="109" name="Conector recto 109"/>
                      <wp:cNvGraphicFramePr/>
                      <a:graphic xmlns:a="http://schemas.openxmlformats.org/drawingml/2006/main">
                        <a:graphicData uri="http://schemas.microsoft.com/office/word/2010/wordprocessingShape">
                          <wps:wsp>
                            <wps:cNvCnPr/>
                            <wps:spPr>
                              <a:xfrm>
                                <a:off x="0" y="0"/>
                                <a:ext cx="932815" cy="1536700"/>
                              </a:xfrm>
                              <a:prstGeom prst="line">
                                <a:avLst/>
                              </a:prstGeom>
                              <a:noFill/>
                              <a:ln w="127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E975087" id="Conector recto 109" o:spid="_x0000_s1026" style="position:absolute;z-index:25234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9.3pt,7.4pt" to="402.75pt,1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" strokecolor="red" strokeweight="1pt">
                      <v:stroke joinstyle="miter"/>
                    </v:line>
                  </w:pict>
                </mc:Fallback>
              </mc:AlternateContent>
            </w:r>
            <w:r>
              <w:rPr>
                <w:rFonts w:ascii="Calibri" w:eastAsia="Times New Roman" w:hAnsi="Calibri" w:cs="Times New Roman"/>
                <w:noProof/>
                <w:sz w:val="20"/>
                <w:szCs w:val="20"/>
                <w:lang w:eastAsia="es-CL"/>
              </w:rPr>
              <mc:AlternateContent>
                <mc:Choice Requires="wps">
                  <w:drawing>
                    <wp:anchor distT="0" distB="0" distL="114300" distR="114300" simplePos="0" relativeHeight="252342272" behindDoc="0" locked="0" layoutInCell="1" allowOverlap="1" wp14:anchorId="6E388C6E" wp14:editId="16991219">
                      <wp:simplePos x="0" y="0"/>
                      <wp:positionH relativeFrom="column">
                        <wp:posOffset>4166870</wp:posOffset>
                      </wp:positionH>
                      <wp:positionV relativeFrom="paragraph">
                        <wp:posOffset>1270</wp:posOffset>
                      </wp:positionV>
                      <wp:extent cx="931545" cy="92710"/>
                      <wp:effectExtent l="0" t="0" r="20955" b="21590"/>
                      <wp:wrapNone/>
                      <wp:docPr id="108" name="Conector recto 108"/>
                      <wp:cNvGraphicFramePr/>
                      <a:graphic xmlns:a="http://schemas.openxmlformats.org/drawingml/2006/main">
                        <a:graphicData uri="http://schemas.microsoft.com/office/word/2010/wordprocessingShape">
                          <wps:wsp>
                            <wps:cNvCnPr/>
                            <wps:spPr>
                              <a:xfrm flipV="1">
                                <a:off x="0" y="0"/>
                                <a:ext cx="931545" cy="92710"/>
                              </a:xfrm>
                              <a:prstGeom prst="line">
                                <a:avLst/>
                              </a:prstGeom>
                              <a:noFill/>
                              <a:ln w="127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4920D75" id="Conector recto 108" o:spid="_x0000_s1026" style="position:absolute;flip:y;z-index:25234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8.1pt,.1pt" to="401.45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" strokecolor="red" strokeweight="1pt">
                      <v:stroke joinstyle="miter"/>
                    </v:line>
                  </w:pict>
                </mc:Fallback>
              </mc:AlternateContent>
            </w:r>
            <w:r w:rsidR="006D0CAE">
              <w:rPr>
                <w:noProof/>
              </w:rPr>
              <w:drawing>
                <wp:anchor distT="0" distB="0" distL="114300" distR="114300" simplePos="0" relativeHeight="252345344" behindDoc="0" locked="0" layoutInCell="1" allowOverlap="1" wp14:anchorId="6AC4D87B" wp14:editId="6BE1EE57">
                  <wp:simplePos x="0" y="0"/>
                  <wp:positionH relativeFrom="column">
                    <wp:posOffset>5125720</wp:posOffset>
                  </wp:positionH>
                  <wp:positionV relativeFrom="paragraph">
                    <wp:posOffset>34290</wp:posOffset>
                  </wp:positionV>
                  <wp:extent cx="3261995" cy="1638300"/>
                  <wp:effectExtent l="19050" t="19050" r="14605" b="19050"/>
                  <wp:wrapNone/>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3261995" cy="1638300"/>
                          </a:xfrm>
                          <a:prstGeom prst="rect">
                            <a:avLst/>
                          </a:prstGeom>
                          <a:ln w="22225">
                            <a:solidFill>
                              <a:srgbClr val="FF0000"/>
                            </a:solidFill>
                          </a:ln>
                        </pic:spPr>
                      </pic:pic>
                    </a:graphicData>
                  </a:graphic>
                  <wp14:sizeRelH relativeFrom="page">
                    <wp14:pctWidth>0</wp14:pctWidth>
                  </wp14:sizeRelH>
                  <wp14:sizeRelV relativeFrom="page">
                    <wp14:pctHeight>0</wp14:pctHeight>
                  </wp14:sizeRelV>
                </wp:anchor>
              </w:drawing>
            </w:r>
          </w:p>
          <w:p w14:paraId="2B786032" w14:textId="11E00FE2" w:rsidR="001D6BEE" w:rsidRPr="00F7032F" w:rsidRDefault="006D0CAE" w:rsidP="00F710F0">
            <w:pPr>
              <w:rPr>
                <w:rFonts w:ascii="Calibri" w:eastAsia="Times New Roman" w:hAnsi="Calibri" w:cs="Times New Roman"/>
                <w:sz w:val="20"/>
                <w:szCs w:val="20"/>
                <w:lang w:eastAsia="es-CL"/>
              </w:rPr>
            </w:pPr>
            <w:r>
              <w:rPr>
                <w:noProof/>
              </w:rPr>
              <w:drawing>
                <wp:anchor distT="0" distB="0" distL="114300" distR="114300" simplePos="0" relativeHeight="252346368" behindDoc="0" locked="0" layoutInCell="1" allowOverlap="1" wp14:anchorId="4339E05E" wp14:editId="7A23A46C">
                  <wp:simplePos x="0" y="0"/>
                  <wp:positionH relativeFrom="column">
                    <wp:posOffset>120015</wp:posOffset>
                  </wp:positionH>
                  <wp:positionV relativeFrom="paragraph">
                    <wp:posOffset>165100</wp:posOffset>
                  </wp:positionV>
                  <wp:extent cx="2532380" cy="1597660"/>
                  <wp:effectExtent l="19050" t="19050" r="20320" b="21590"/>
                  <wp:wrapNone/>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532380" cy="1597660"/>
                          </a:xfrm>
                          <a:prstGeom prst="rect">
                            <a:avLst/>
                          </a:prstGeom>
                          <a:ln w="22225">
                            <a:solidFill>
                              <a:srgbClr val="FF0000"/>
                            </a:solidFill>
                          </a:ln>
                        </pic:spPr>
                      </pic:pic>
                    </a:graphicData>
                  </a:graphic>
                  <wp14:sizeRelH relativeFrom="page">
                    <wp14:pctWidth>0</wp14:pctWidth>
                  </wp14:sizeRelH>
                  <wp14:sizeRelV relativeFrom="page">
                    <wp14:pctHeight>0</wp14:pctHeight>
                  </wp14:sizeRelV>
                </wp:anchor>
              </w:drawing>
            </w:r>
            <w:r>
              <w:rPr>
                <w:rFonts w:ascii="Calibri" w:eastAsia="Times New Roman" w:hAnsi="Calibri" w:cs="Times New Roman"/>
                <w:i/>
                <w:noProof/>
                <w:sz w:val="16"/>
                <w:szCs w:val="20"/>
                <w:lang w:eastAsia="es-CL"/>
              </w:rPr>
              <mc:AlternateContent>
                <mc:Choice Requires="wps">
                  <w:drawing>
                    <wp:anchor distT="0" distB="0" distL="114300" distR="114300" simplePos="0" relativeHeight="252348416" behindDoc="0" locked="0" layoutInCell="1" allowOverlap="1" wp14:anchorId="411E5511" wp14:editId="31AF7077">
                      <wp:simplePos x="0" y="0"/>
                      <wp:positionH relativeFrom="column">
                        <wp:posOffset>5430520</wp:posOffset>
                      </wp:positionH>
                      <wp:positionV relativeFrom="paragraph">
                        <wp:posOffset>191135</wp:posOffset>
                      </wp:positionV>
                      <wp:extent cx="1219835" cy="868680"/>
                      <wp:effectExtent l="38100" t="0" r="151765" b="7620"/>
                      <wp:wrapNone/>
                      <wp:docPr id="115" name="Flecha: doblada 115"/>
                      <wp:cNvGraphicFramePr/>
                      <a:graphic xmlns:a="http://schemas.openxmlformats.org/drawingml/2006/main">
                        <a:graphicData uri="http://schemas.microsoft.com/office/word/2010/wordprocessingShape">
                          <wps:wsp>
                            <wps:cNvSpPr/>
                            <wps:spPr>
                              <a:xfrm rot="13072184">
                                <a:off x="0" y="0"/>
                                <a:ext cx="1219835" cy="868680"/>
                              </a:xfrm>
                              <a:prstGeom prst="bentArrow">
                                <a:avLst>
                                  <a:gd name="adj1" fmla="val 11692"/>
                                  <a:gd name="adj2" fmla="val 25000"/>
                                  <a:gd name="adj3" fmla="val 17432"/>
                                  <a:gd name="adj4" fmla="val 47826"/>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3FC3EC" id="Flecha: doblada 115" o:spid="_x0000_s1026" style="position:absolute;margin-left:427.6pt;margin-top:15.05pt;width:96.05pt;height:68.4pt;rotation:-9314649fd;z-index:25234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219835,8686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" path="m,868680l,581842c,352393,186006,166387,415455,166387r652952,l1068407,r151428,217170l1068407,434340r,-166387l415455,267953v-173356,,-313889,140533,-313889,313889l101566,868680,,868680xe" fillcolor="#5b9bd5 [3204]" strokecolor="#1f4d78 [1604]" strokeweight="1pt">
                      <v:stroke joinstyle="miter"/>
                      <v:path arrowok="t" o:connecttype="custom" o:connectlocs="0,868680;0,581842;415455,166387;1068407,166387;1068407,0;1219835,217170;1068407,434340;1068407,267953;415455,267953;101566,581842;101566,868680;0,868680" o:connectangles="0,0,0,0,0,0,0,0,0,0,0,0"/>
                    </v:shape>
                  </w:pict>
                </mc:Fallback>
              </mc:AlternateContent>
            </w:r>
          </w:p>
          <w:p w14:paraId="440F1DA1" w14:textId="5E5C8BB0" w:rsidR="001D6BEE" w:rsidRDefault="00B2628C" w:rsidP="00F710F0">
            <w:pPr>
              <w:rPr>
                <w:rFonts w:ascii="Calibri" w:eastAsia="Times New Roman" w:hAnsi="Calibri" w:cs="Times New Roman"/>
                <w:sz w:val="20"/>
                <w:szCs w:val="20"/>
                <w:lang w:eastAsia="es-CL"/>
              </w:rPr>
            </w:pPr>
            <w:r>
              <w:rPr>
                <w:rFonts w:ascii="Calibri" w:eastAsia="Times New Roman" w:hAnsi="Calibri" w:cs="Times New Roman"/>
                <w:i/>
                <w:noProof/>
                <w:sz w:val="16"/>
                <w:szCs w:val="20"/>
                <w:lang w:eastAsia="es-CL"/>
              </w:rPr>
              <mc:AlternateContent>
                <mc:Choice Requires="wps">
                  <w:drawing>
                    <wp:anchor distT="0" distB="0" distL="114300" distR="114300" simplePos="0" relativeHeight="252329984" behindDoc="0" locked="0" layoutInCell="1" allowOverlap="1" wp14:anchorId="3CC3BBC7" wp14:editId="6F1BFA1D">
                      <wp:simplePos x="0" y="0"/>
                      <wp:positionH relativeFrom="column">
                        <wp:posOffset>3544570</wp:posOffset>
                      </wp:positionH>
                      <wp:positionV relativeFrom="paragraph">
                        <wp:posOffset>193675</wp:posOffset>
                      </wp:positionV>
                      <wp:extent cx="176530" cy="201295"/>
                      <wp:effectExtent l="0" t="0" r="13970" b="27305"/>
                      <wp:wrapNone/>
                      <wp:docPr id="100" name="Diagrama de flujo: conector 100"/>
                      <wp:cNvGraphicFramePr/>
                      <a:graphic xmlns:a="http://schemas.openxmlformats.org/drawingml/2006/main">
                        <a:graphicData uri="http://schemas.microsoft.com/office/word/2010/wordprocessingShape">
                          <wps:wsp>
                            <wps:cNvSpPr/>
                            <wps:spPr>
                              <a:xfrm>
                                <a:off x="0" y="0"/>
                                <a:ext cx="176530" cy="201295"/>
                              </a:xfrm>
                              <a:prstGeom prst="flowChartConnector">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1B934E" id="_x0000_t120" coordsize="21600,21600" o:spt="120" path="m10800,qx,10800,10800,21600,21600,10800,10800,xe">
                      <v:path gradientshapeok="t" o:connecttype="custom" o:connectlocs="10800,0;3163,3163;0,10800;3163,18437;10800,21600;18437,18437;21600,10800;18437,3163" textboxrect="3163,3163,18437,18437"/>
                    </v:shapetype>
                    <v:shape id="Diagrama de flujo: conector 100" o:spid="_x0000_s1026" type="#_x0000_t120" style="position:absolute;margin-left:279.1pt;margin-top:15.25pt;width:13.9pt;height:15.85pt;z-index:25232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" fillcolor="red" strokecolor="#1f4d78 [1604]" strokeweight="1pt">
                      <v:stroke joinstyle="miter"/>
                    </v:shape>
                  </w:pict>
                </mc:Fallback>
              </mc:AlternateContent>
            </w:r>
          </w:p>
          <w:p w14:paraId="4302CCEE" w14:textId="5979F671" w:rsidR="001D6BEE" w:rsidRDefault="00090D4D" w:rsidP="00F710F0">
            <w:pPr>
              <w:rPr>
                <w:rFonts w:ascii="Calibri" w:eastAsia="Times New Roman" w:hAnsi="Calibri" w:cs="Times New Roman"/>
                <w:i/>
                <w:sz w:val="16"/>
                <w:szCs w:val="20"/>
                <w:lang w:eastAsia="es-CL"/>
              </w:rPr>
            </w:pPr>
            <w:r>
              <w:rPr>
                <w:rFonts w:ascii="Calibri" w:eastAsia="Times New Roman" w:hAnsi="Calibri" w:cs="Times New Roman"/>
                <w:i/>
                <w:noProof/>
                <w:sz w:val="16"/>
                <w:szCs w:val="20"/>
                <w:lang w:eastAsia="es-CL"/>
              </w:rPr>
              <mc:AlternateContent>
                <mc:Choice Requires="wps">
                  <w:drawing>
                    <wp:anchor distT="0" distB="0" distL="114300" distR="114300" simplePos="0" relativeHeight="252369920" behindDoc="0" locked="0" layoutInCell="1" allowOverlap="1" wp14:anchorId="0ED9CCF3" wp14:editId="444BF429">
                      <wp:simplePos x="0" y="0"/>
                      <wp:positionH relativeFrom="column">
                        <wp:posOffset>4324985</wp:posOffset>
                      </wp:positionH>
                      <wp:positionV relativeFrom="paragraph">
                        <wp:posOffset>72390</wp:posOffset>
                      </wp:positionV>
                      <wp:extent cx="349250" cy="966470"/>
                      <wp:effectExtent l="0" t="175260" r="0" b="142240"/>
                      <wp:wrapNone/>
                      <wp:docPr id="164" name="Flecha: hacia abajo 164"/>
                      <wp:cNvGraphicFramePr/>
                      <a:graphic xmlns:a="http://schemas.openxmlformats.org/drawingml/2006/main">
                        <a:graphicData uri="http://schemas.microsoft.com/office/word/2010/wordprocessingShape">
                          <wps:wsp>
                            <wps:cNvSpPr/>
                            <wps:spPr>
                              <a:xfrm rot="7353662">
                                <a:off x="0" y="0"/>
                                <a:ext cx="349250" cy="966470"/>
                              </a:xfrm>
                              <a:prstGeom prst="downArrow">
                                <a:avLst>
                                  <a:gd name="adj1" fmla="val 22859"/>
                                  <a:gd name="adj2" fmla="val 41109"/>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B3C507"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164" o:spid="_x0000_s1026" type="#_x0000_t67" style="position:absolute;margin-left:340.55pt;margin-top:5.7pt;width:27.5pt;height:76.1pt;rotation:8032160fd;z-index:25236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" adj="18391,8331" fillcolor="#5b9bd5 [3204]" strokecolor="#1f4d78 [1604]" strokeweight="1pt"/>
                  </w:pict>
                </mc:Fallback>
              </mc:AlternateContent>
            </w:r>
            <w:r w:rsidR="0004151D">
              <w:rPr>
                <w:rFonts w:ascii="Calibri" w:eastAsia="Times New Roman" w:hAnsi="Calibri" w:cs="Times New Roman"/>
                <w:i/>
                <w:noProof/>
                <w:sz w:val="16"/>
                <w:szCs w:val="20"/>
                <w:lang w:eastAsia="es-CL"/>
              </w:rPr>
              <mc:AlternateContent>
                <mc:Choice Requires="wps">
                  <w:drawing>
                    <wp:anchor distT="0" distB="0" distL="114300" distR="114300" simplePos="0" relativeHeight="252347392" behindDoc="0" locked="0" layoutInCell="1" allowOverlap="1" wp14:anchorId="71607AEB" wp14:editId="7F7183BB">
                      <wp:simplePos x="0" y="0"/>
                      <wp:positionH relativeFrom="column">
                        <wp:posOffset>1568450</wp:posOffset>
                      </wp:positionH>
                      <wp:positionV relativeFrom="paragraph">
                        <wp:posOffset>34290</wp:posOffset>
                      </wp:positionV>
                      <wp:extent cx="1976755" cy="377190"/>
                      <wp:effectExtent l="0" t="76200" r="4445" b="194310"/>
                      <wp:wrapNone/>
                      <wp:docPr id="113" name="Flecha: hacia la izquierda 113"/>
                      <wp:cNvGraphicFramePr/>
                      <a:graphic xmlns:a="http://schemas.openxmlformats.org/drawingml/2006/main">
                        <a:graphicData uri="http://schemas.microsoft.com/office/word/2010/wordprocessingShape">
                          <wps:wsp>
                            <wps:cNvSpPr/>
                            <wps:spPr>
                              <a:xfrm rot="20910511">
                                <a:off x="0" y="0"/>
                                <a:ext cx="1976755" cy="377190"/>
                              </a:xfrm>
                              <a:prstGeom prst="leftArrow">
                                <a:avLst>
                                  <a:gd name="adj1" fmla="val 22796"/>
                                  <a:gd name="adj2" fmla="val 42715"/>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412CD1"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lecha: hacia la izquierda 113" o:spid="_x0000_s1026" type="#_x0000_t66" style="position:absolute;margin-left:123.5pt;margin-top:2.7pt;width:155.65pt;height:29.7pt;rotation:-753106fd;z-index:25234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" adj="1761,8338" fillcolor="#ffc000" strokecolor="#1f4d78 [1604]" strokeweight="1pt"/>
                  </w:pict>
                </mc:Fallback>
              </mc:AlternateContent>
            </w:r>
            <w:r w:rsidR="00703F85">
              <w:rPr>
                <w:rFonts w:ascii="Calibri" w:eastAsia="Times New Roman" w:hAnsi="Calibri" w:cs="Times New Roman"/>
                <w:i/>
                <w:noProof/>
                <w:sz w:val="16"/>
                <w:szCs w:val="20"/>
                <w:lang w:eastAsia="es-CL"/>
              </w:rPr>
              <mc:AlternateContent>
                <mc:Choice Requires="wps">
                  <w:drawing>
                    <wp:anchor distT="0" distB="0" distL="114300" distR="114300" simplePos="0" relativeHeight="252351488" behindDoc="0" locked="0" layoutInCell="1" allowOverlap="1" wp14:anchorId="7F05720A" wp14:editId="042535BE">
                      <wp:simplePos x="0" y="0"/>
                      <wp:positionH relativeFrom="column">
                        <wp:posOffset>3478530</wp:posOffset>
                      </wp:positionH>
                      <wp:positionV relativeFrom="paragraph">
                        <wp:posOffset>153670</wp:posOffset>
                      </wp:positionV>
                      <wp:extent cx="382270" cy="334010"/>
                      <wp:effectExtent l="38100" t="19050" r="36830" b="8890"/>
                      <wp:wrapNone/>
                      <wp:docPr id="119" name="Flecha: hacia abajo 119"/>
                      <wp:cNvGraphicFramePr/>
                      <a:graphic xmlns:a="http://schemas.openxmlformats.org/drawingml/2006/main">
                        <a:graphicData uri="http://schemas.microsoft.com/office/word/2010/wordprocessingShape">
                          <wps:wsp>
                            <wps:cNvSpPr/>
                            <wps:spPr>
                              <a:xfrm rot="20914769">
                                <a:off x="0" y="0"/>
                                <a:ext cx="382270" cy="334010"/>
                              </a:xfrm>
                              <a:prstGeom prst="downArrow">
                                <a:avLst>
                                  <a:gd name="adj1" fmla="val 23860"/>
                                  <a:gd name="adj2" fmla="val 31854"/>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BD560" id="Flecha: hacia abajo 119" o:spid="_x0000_s1026" type="#_x0000_t67" style="position:absolute;margin-left:273.9pt;margin-top:12.1pt;width:30.1pt;height:26.3pt;rotation:-748455fd;z-index:25235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" adj="14720,8223" fillcolor="#5b9bd5 [3204]" strokecolor="#1f4d78 [1604]" strokeweight="1pt"/>
                  </w:pict>
                </mc:Fallback>
              </mc:AlternateContent>
            </w:r>
          </w:p>
          <w:p w14:paraId="0FA30CB8" w14:textId="1B504E77" w:rsidR="001D6BEE" w:rsidRDefault="001D6BEE" w:rsidP="00F710F0">
            <w:pPr>
              <w:rPr>
                <w:rFonts w:ascii="Calibri" w:eastAsia="Times New Roman" w:hAnsi="Calibri" w:cs="Times New Roman"/>
                <w:i/>
                <w:sz w:val="16"/>
                <w:szCs w:val="20"/>
                <w:lang w:eastAsia="es-CL"/>
              </w:rPr>
            </w:pPr>
          </w:p>
          <w:p w14:paraId="0EF62A58" w14:textId="5C9B3300" w:rsidR="001D6BEE" w:rsidRDefault="001D6BEE" w:rsidP="00F710F0">
            <w:pPr>
              <w:rPr>
                <w:rFonts w:ascii="Calibri" w:eastAsia="Times New Roman" w:hAnsi="Calibri" w:cs="Times New Roman"/>
                <w:i/>
                <w:sz w:val="16"/>
                <w:szCs w:val="20"/>
                <w:lang w:eastAsia="es-CL"/>
              </w:rPr>
            </w:pPr>
          </w:p>
          <w:p w14:paraId="1C1068A4" w14:textId="7EA9E8B6" w:rsidR="001D6BEE" w:rsidRDefault="001D6BEE" w:rsidP="00F710F0">
            <w:pPr>
              <w:rPr>
                <w:rFonts w:ascii="Calibri" w:eastAsia="Times New Roman" w:hAnsi="Calibri" w:cs="Times New Roman"/>
                <w:i/>
                <w:sz w:val="16"/>
                <w:szCs w:val="20"/>
                <w:lang w:eastAsia="es-CL"/>
              </w:rPr>
            </w:pPr>
          </w:p>
          <w:p w14:paraId="6A74B0B4" w14:textId="11C62A51" w:rsidR="001D6BEE" w:rsidRDefault="001D6BEE" w:rsidP="00F710F0">
            <w:pPr>
              <w:rPr>
                <w:rFonts w:ascii="Calibri" w:eastAsia="Times New Roman" w:hAnsi="Calibri" w:cs="Times New Roman"/>
                <w:i/>
                <w:sz w:val="16"/>
                <w:szCs w:val="20"/>
                <w:lang w:eastAsia="es-CL"/>
              </w:rPr>
            </w:pPr>
          </w:p>
          <w:p w14:paraId="12F07D90" w14:textId="3C79FE1B" w:rsidR="006169E4" w:rsidRPr="002A10A2" w:rsidRDefault="006169E4" w:rsidP="00F710F0">
            <w:pPr>
              <w:rPr>
                <w:rFonts w:ascii="Calibri" w:eastAsia="Times New Roman" w:hAnsi="Calibri" w:cs="Times New Roman"/>
                <w:i/>
                <w:sz w:val="16"/>
                <w:szCs w:val="20"/>
                <w:lang w:eastAsia="es-CL"/>
              </w:rPr>
            </w:pPr>
          </w:p>
        </w:tc>
      </w:tr>
      <w:tr w:rsidR="001D6BEE" w:rsidRPr="0056473C" w14:paraId="51A58ADD" w14:textId="77777777" w:rsidTr="00F710F0">
        <w:trPr>
          <w:trHeight w:val="236"/>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1ED43F" w14:textId="3D90820B" w:rsidR="001D6BEE" w:rsidRPr="0056473C" w:rsidRDefault="001D6BEE" w:rsidP="00F710F0">
            <w:pPr>
              <w:spacing w:after="0" w:line="240" w:lineRule="auto"/>
              <w:contextualSpacing/>
              <w:outlineLvl w:val="1"/>
              <w:rPr>
                <w:rFonts w:ascii="Calibri" w:eastAsia="Times New Roman" w:hAnsi="Calibri" w:cs="Times New Roman"/>
                <w:b/>
                <w:color w:val="000000"/>
                <w:sz w:val="20"/>
                <w:szCs w:val="20"/>
                <w:lang w:eastAsia="es-CL"/>
              </w:rPr>
            </w:pPr>
            <w:bookmarkStart w:id="157" w:name="_Toc536697608"/>
            <w:r w:rsidRPr="0056473C">
              <w:rPr>
                <w:rFonts w:ascii="Calibri" w:eastAsia="Calibri" w:hAnsi="Calibri" w:cs="Calibri"/>
                <w:b/>
                <w:sz w:val="20"/>
                <w:szCs w:val="20"/>
              </w:rPr>
              <w:t>F</w:t>
            </w:r>
            <w:r w:rsidR="00703F85">
              <w:rPr>
                <w:rFonts w:ascii="Calibri" w:eastAsia="Calibri" w:hAnsi="Calibri" w:cs="Calibri"/>
                <w:b/>
                <w:sz w:val="20"/>
                <w:szCs w:val="20"/>
              </w:rPr>
              <w:t>igura</w:t>
            </w:r>
            <w:r w:rsidRPr="0056473C">
              <w:rPr>
                <w:rFonts w:ascii="Calibri" w:eastAsia="Calibri" w:hAnsi="Calibri" w:cs="Calibri"/>
                <w:b/>
                <w:sz w:val="20"/>
                <w:szCs w:val="20"/>
              </w:rPr>
              <w:t xml:space="preserve"> N°</w:t>
            </w:r>
            <w:r w:rsidR="00B3465C">
              <w:rPr>
                <w:rFonts w:ascii="Calibri" w:eastAsia="Calibri" w:hAnsi="Calibri" w:cs="Calibri"/>
                <w:b/>
                <w:sz w:val="20"/>
                <w:szCs w:val="20"/>
              </w:rPr>
              <w:t>6</w:t>
            </w:r>
            <w:bookmarkEnd w:id="157"/>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4BC14CA1" w14:textId="7DE927DC" w:rsidR="001D6BEE" w:rsidRPr="0056473C" w:rsidRDefault="001D6BEE" w:rsidP="00F710F0">
            <w:pPr>
              <w:spacing w:after="0" w:line="240" w:lineRule="auto"/>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Fecha:</w:t>
            </w:r>
            <w:r w:rsidRPr="0056473C">
              <w:rPr>
                <w:rFonts w:ascii="Calibri" w:eastAsia="Times New Roman" w:hAnsi="Calibri" w:cs="Times New Roman"/>
                <w:color w:val="000000"/>
                <w:sz w:val="20"/>
                <w:szCs w:val="20"/>
                <w:lang w:eastAsia="es-CL"/>
              </w:rPr>
              <w:t xml:space="preserve"> </w:t>
            </w:r>
            <w:r w:rsidR="00472F20">
              <w:rPr>
                <w:rFonts w:ascii="Calibri" w:eastAsia="Times New Roman" w:hAnsi="Calibri" w:cs="Times New Roman"/>
                <w:color w:val="000000"/>
                <w:sz w:val="20"/>
                <w:szCs w:val="20"/>
                <w:lang w:eastAsia="es-CL"/>
              </w:rPr>
              <w:t>11-</w:t>
            </w:r>
            <w:r>
              <w:rPr>
                <w:rFonts w:ascii="Calibri" w:eastAsia="Times New Roman" w:hAnsi="Calibri" w:cs="Times New Roman"/>
                <w:color w:val="000000"/>
                <w:sz w:val="20"/>
                <w:szCs w:val="20"/>
                <w:lang w:eastAsia="es-CL"/>
              </w:rPr>
              <w:t>2018</w:t>
            </w:r>
          </w:p>
        </w:tc>
      </w:tr>
      <w:tr w:rsidR="001D6BEE" w:rsidRPr="0056473C" w14:paraId="2A7ADC38" w14:textId="77777777" w:rsidTr="00F710F0">
        <w:trPr>
          <w:trHeight w:val="28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156A4F8F" w14:textId="334A029B" w:rsidR="001D6BEE" w:rsidRPr="0056473C" w:rsidRDefault="001D6BEE" w:rsidP="00703F85">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b/>
                <w:color w:val="000000"/>
                <w:sz w:val="20"/>
                <w:szCs w:val="20"/>
                <w:lang w:eastAsia="es-CL"/>
              </w:rPr>
              <w:t>Descripción del medio de prueba:</w:t>
            </w:r>
            <w:r w:rsidRPr="0056473C">
              <w:rPr>
                <w:rFonts w:ascii="Calibri" w:eastAsia="Times New Roman" w:hAnsi="Calibri" w:cs="Times New Roman"/>
                <w:color w:val="000000"/>
                <w:sz w:val="20"/>
                <w:szCs w:val="20"/>
                <w:lang w:eastAsia="es-CL"/>
              </w:rPr>
              <w:t xml:space="preserve"> </w:t>
            </w:r>
            <w:r w:rsidR="00703F85">
              <w:rPr>
                <w:rFonts w:ascii="Calibri" w:eastAsia="Times New Roman" w:hAnsi="Calibri" w:cs="Times New Roman"/>
                <w:color w:val="000000"/>
                <w:sz w:val="20"/>
                <w:szCs w:val="20"/>
                <w:lang w:eastAsia="es-CL"/>
              </w:rPr>
              <w:t xml:space="preserve">Las flechas azules indican la dirección de Riles y aguas lluvias, a través de la pendiente de la losa </w:t>
            </w:r>
            <w:r w:rsidR="00E62AE8">
              <w:rPr>
                <w:rFonts w:ascii="Calibri" w:eastAsia="Times New Roman" w:hAnsi="Calibri" w:cs="Times New Roman"/>
                <w:color w:val="000000"/>
                <w:sz w:val="20"/>
                <w:szCs w:val="20"/>
                <w:lang w:eastAsia="es-CL"/>
              </w:rPr>
              <w:t>y pretiles de contención</w:t>
            </w:r>
            <w:r w:rsidR="00703F85">
              <w:rPr>
                <w:rFonts w:ascii="Calibri" w:eastAsia="Times New Roman" w:hAnsi="Calibri" w:cs="Times New Roman"/>
                <w:color w:val="000000"/>
                <w:sz w:val="20"/>
                <w:szCs w:val="20"/>
                <w:lang w:eastAsia="es-CL"/>
              </w:rPr>
              <w:t>, que se conducen finalmente a una cámara de captación, cuya ubicación se esquematiza con un punto rojo, en fotografía señalada con flecha amarilla, se observa la cámara cubierta por rejilla, desde aquí los RILES y aguas lluvias se conducen a la planta de tratamiento de RILES</w:t>
            </w:r>
            <w:r w:rsidR="00295621">
              <w:rPr>
                <w:rFonts w:ascii="Calibri" w:eastAsia="Times New Roman" w:hAnsi="Calibri" w:cs="Times New Roman"/>
                <w:color w:val="000000"/>
                <w:sz w:val="20"/>
                <w:szCs w:val="20"/>
                <w:lang w:eastAsia="es-CL"/>
              </w:rPr>
              <w:t>.</w:t>
            </w:r>
          </w:p>
        </w:tc>
      </w:tr>
    </w:tbl>
    <w:p w14:paraId="5323B335" w14:textId="1B9ECF06" w:rsidR="00BC3062" w:rsidRDefault="00BC3062" w:rsidP="00BC3062">
      <w:pPr>
        <w:pStyle w:val="Ttulo2"/>
        <w:numPr>
          <w:ilvl w:val="0"/>
          <w:numId w:val="0"/>
        </w:numPr>
        <w:ind w:left="-9"/>
      </w:pPr>
    </w:p>
    <w:tbl>
      <w:tblPr>
        <w:tblW w:w="5000" w:type="pct"/>
        <w:jc w:val="center"/>
        <w:tblCellMar>
          <w:left w:w="70" w:type="dxa"/>
          <w:right w:w="70" w:type="dxa"/>
        </w:tblCellMar>
        <w:tblLook w:val="04A0" w:firstRow="1" w:lastRow="0" w:firstColumn="1" w:lastColumn="0" w:noHBand="0" w:noVBand="1"/>
      </w:tblPr>
      <w:tblGrid>
        <w:gridCol w:w="3401"/>
        <w:gridCol w:w="174"/>
        <w:gridCol w:w="3228"/>
        <w:gridCol w:w="3287"/>
        <w:gridCol w:w="92"/>
        <w:gridCol w:w="3380"/>
      </w:tblGrid>
      <w:tr w:rsidR="00BC3062" w:rsidRPr="00D42470" w14:paraId="10ABECE8" w14:textId="77777777" w:rsidTr="00E7577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844730" w14:textId="77777777" w:rsidR="00BC3062" w:rsidRPr="00D42470" w:rsidRDefault="00BC3062" w:rsidP="00E7577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BC3062" w:rsidRPr="00D42470" w14:paraId="2BC1EA1D" w14:textId="77777777" w:rsidTr="00CE678E">
        <w:trPr>
          <w:trHeight w:val="2659"/>
          <w:jc w:val="center"/>
        </w:trPr>
        <w:tc>
          <w:tcPr>
            <w:tcW w:w="2508" w:type="pct"/>
            <w:gridSpan w:val="3"/>
            <w:tcBorders>
              <w:top w:val="nil"/>
              <w:left w:val="single" w:sz="4" w:space="0" w:color="auto"/>
              <w:right w:val="single" w:sz="4" w:space="0" w:color="auto"/>
            </w:tcBorders>
            <w:shd w:val="clear" w:color="auto" w:fill="auto"/>
            <w:noWrap/>
            <w:vAlign w:val="center"/>
            <w:hideMark/>
          </w:tcPr>
          <w:p w14:paraId="2EAC4C7C" w14:textId="44612968" w:rsidR="00BC3062" w:rsidRPr="00A51E04" w:rsidRDefault="00BC3062" w:rsidP="00E7577C">
            <w:pPr>
              <w:spacing w:after="0" w:line="240" w:lineRule="auto"/>
              <w:jc w:val="center"/>
              <w:rPr>
                <w:noProof/>
              </w:rPr>
            </w:pPr>
            <w:r>
              <w:rPr>
                <w:noProof/>
              </w:rPr>
              <w:drawing>
                <wp:anchor distT="0" distB="0" distL="114300" distR="114300" simplePos="0" relativeHeight="252370944" behindDoc="0" locked="0" layoutInCell="1" allowOverlap="1" wp14:anchorId="5E7E6241" wp14:editId="2DE433C1">
                  <wp:simplePos x="0" y="0"/>
                  <wp:positionH relativeFrom="column">
                    <wp:posOffset>914400</wp:posOffset>
                  </wp:positionH>
                  <wp:positionV relativeFrom="paragraph">
                    <wp:posOffset>-26670</wp:posOffset>
                  </wp:positionV>
                  <wp:extent cx="2437765" cy="1612900"/>
                  <wp:effectExtent l="0" t="0" r="635" b="6350"/>
                  <wp:wrapNone/>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2437765" cy="1612900"/>
                          </a:xfrm>
                          <a:prstGeom prst="rect">
                            <a:avLst/>
                          </a:prstGeom>
                        </pic:spPr>
                      </pic:pic>
                    </a:graphicData>
                  </a:graphic>
                  <wp14:sizeRelH relativeFrom="page">
                    <wp14:pctWidth>0</wp14:pctWidth>
                  </wp14:sizeRelH>
                  <wp14:sizeRelV relativeFrom="page">
                    <wp14:pctHeight>0</wp14:pctHeight>
                  </wp14:sizeRelV>
                </wp:anchor>
              </w:drawing>
            </w:r>
          </w:p>
        </w:tc>
        <w:tc>
          <w:tcPr>
            <w:tcW w:w="2492" w:type="pct"/>
            <w:gridSpan w:val="3"/>
            <w:tcBorders>
              <w:top w:val="nil"/>
              <w:left w:val="single" w:sz="4" w:space="0" w:color="auto"/>
              <w:right w:val="single" w:sz="4" w:space="0" w:color="auto"/>
            </w:tcBorders>
            <w:shd w:val="clear" w:color="auto" w:fill="auto"/>
            <w:noWrap/>
            <w:vAlign w:val="center"/>
            <w:hideMark/>
          </w:tcPr>
          <w:p w14:paraId="22FF0079" w14:textId="5603D91C" w:rsidR="00BC3062" w:rsidRPr="00D42470" w:rsidRDefault="00BC3062" w:rsidP="00E7577C">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371968" behindDoc="0" locked="0" layoutInCell="1" allowOverlap="1" wp14:anchorId="6CACE3EE" wp14:editId="71A00673">
                  <wp:simplePos x="0" y="0"/>
                  <wp:positionH relativeFrom="column">
                    <wp:posOffset>528955</wp:posOffset>
                  </wp:positionH>
                  <wp:positionV relativeFrom="paragraph">
                    <wp:posOffset>-5080</wp:posOffset>
                  </wp:positionV>
                  <wp:extent cx="2822575" cy="1665605"/>
                  <wp:effectExtent l="0" t="0" r="0" b="0"/>
                  <wp:wrapNone/>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2822575" cy="1665605"/>
                          </a:xfrm>
                          <a:prstGeom prst="rect">
                            <a:avLst/>
                          </a:prstGeom>
                        </pic:spPr>
                      </pic:pic>
                    </a:graphicData>
                  </a:graphic>
                  <wp14:sizeRelH relativeFrom="page">
                    <wp14:pctWidth>0</wp14:pctWidth>
                  </wp14:sizeRelH>
                  <wp14:sizeRelV relativeFrom="page">
                    <wp14:pctHeight>0</wp14:pctHeight>
                  </wp14:sizeRelV>
                </wp:anchor>
              </w:drawing>
            </w:r>
          </w:p>
        </w:tc>
      </w:tr>
      <w:tr w:rsidR="00BC3062" w:rsidRPr="00D42470" w14:paraId="073E32F3" w14:textId="77777777" w:rsidTr="00E7577C">
        <w:trPr>
          <w:trHeight w:val="300"/>
          <w:jc w:val="center"/>
        </w:trPr>
        <w:tc>
          <w:tcPr>
            <w:tcW w:w="1318" w:type="pct"/>
            <w:gridSpan w:val="2"/>
            <w:tcBorders>
              <w:top w:val="single" w:sz="4" w:space="0" w:color="auto"/>
              <w:left w:val="single" w:sz="4" w:space="0" w:color="auto"/>
              <w:bottom w:val="single" w:sz="4" w:space="0" w:color="auto"/>
              <w:right w:val="nil"/>
            </w:tcBorders>
            <w:shd w:val="clear" w:color="auto" w:fill="auto"/>
            <w:noWrap/>
            <w:vAlign w:val="center"/>
            <w:hideMark/>
          </w:tcPr>
          <w:p w14:paraId="493F314D" w14:textId="646994A1" w:rsidR="00BC3062" w:rsidRPr="0087496A" w:rsidRDefault="00BC3062" w:rsidP="00E7577C">
            <w:pPr>
              <w:spacing w:after="0" w:line="240" w:lineRule="auto"/>
              <w:contextualSpacing/>
              <w:outlineLvl w:val="1"/>
              <w:rPr>
                <w:rFonts w:ascii="Calibri" w:eastAsia="Times New Roman" w:hAnsi="Calibri" w:cs="Calibri"/>
                <w:b/>
                <w:color w:val="000000"/>
                <w:sz w:val="20"/>
                <w:szCs w:val="20"/>
                <w:lang w:eastAsia="es-CL"/>
              </w:rPr>
            </w:pPr>
            <w:bookmarkStart w:id="158" w:name="_Toc536697609"/>
            <w:r w:rsidRPr="0087496A">
              <w:rPr>
                <w:rFonts w:ascii="Calibri" w:eastAsia="Calibri" w:hAnsi="Calibri" w:cs="Calibri"/>
                <w:b/>
                <w:sz w:val="20"/>
                <w:szCs w:val="20"/>
              </w:rPr>
              <w:t>Fotografía N°</w:t>
            </w:r>
            <w:r w:rsidR="00472F20" w:rsidRPr="0087496A">
              <w:rPr>
                <w:rFonts w:ascii="Calibri" w:eastAsia="Calibri" w:hAnsi="Calibri" w:cs="Calibri"/>
                <w:b/>
                <w:sz w:val="20"/>
                <w:szCs w:val="20"/>
              </w:rPr>
              <w:t>9</w:t>
            </w:r>
            <w:bookmarkEnd w:id="158"/>
          </w:p>
        </w:tc>
        <w:tc>
          <w:tcPr>
            <w:tcW w:w="11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533DDA" w14:textId="4000EE82" w:rsidR="00BC3062" w:rsidRPr="0087496A" w:rsidRDefault="00BC3062" w:rsidP="00E7577C">
            <w:pPr>
              <w:spacing w:after="0" w:line="240" w:lineRule="auto"/>
              <w:rPr>
                <w:rFonts w:ascii="Calibri" w:eastAsia="Times New Roman" w:hAnsi="Calibri" w:cs="Times New Roman"/>
                <w:b/>
                <w:color w:val="000000"/>
                <w:sz w:val="20"/>
                <w:szCs w:val="20"/>
                <w:lang w:eastAsia="es-CL"/>
              </w:rPr>
            </w:pPr>
            <w:r w:rsidRPr="0087496A">
              <w:rPr>
                <w:rFonts w:ascii="Calibri" w:eastAsia="Times New Roman" w:hAnsi="Calibri" w:cs="Times New Roman"/>
                <w:b/>
                <w:color w:val="000000"/>
                <w:sz w:val="20"/>
                <w:szCs w:val="20"/>
                <w:lang w:eastAsia="es-CL"/>
              </w:rPr>
              <w:t>Fecha:</w:t>
            </w:r>
            <w:r w:rsidRPr="0087496A">
              <w:rPr>
                <w:rFonts w:ascii="Calibri" w:eastAsia="Times New Roman" w:hAnsi="Calibri" w:cs="Times New Roman"/>
                <w:color w:val="000000"/>
                <w:sz w:val="20"/>
                <w:szCs w:val="20"/>
                <w:lang w:eastAsia="es-CL"/>
              </w:rPr>
              <w:t xml:space="preserve"> 2</w:t>
            </w:r>
            <w:r w:rsidR="00472F20" w:rsidRPr="0087496A">
              <w:rPr>
                <w:rFonts w:ascii="Calibri" w:eastAsia="Times New Roman" w:hAnsi="Calibri" w:cs="Times New Roman"/>
                <w:color w:val="000000"/>
                <w:sz w:val="20"/>
                <w:szCs w:val="20"/>
                <w:lang w:eastAsia="es-CL"/>
              </w:rPr>
              <w:t>2</w:t>
            </w:r>
            <w:r w:rsidRPr="0087496A">
              <w:rPr>
                <w:rFonts w:ascii="Calibri" w:eastAsia="Times New Roman" w:hAnsi="Calibri" w:cs="Times New Roman"/>
                <w:color w:val="000000"/>
                <w:sz w:val="20"/>
                <w:szCs w:val="20"/>
                <w:lang w:eastAsia="es-CL"/>
              </w:rPr>
              <w:t>-08-2018</w:t>
            </w:r>
            <w:r w:rsidRPr="0087496A" w:rsidDel="00CA3F62">
              <w:rPr>
                <w:rFonts w:ascii="Calibri" w:eastAsia="Times New Roman" w:hAnsi="Calibri" w:cs="Times New Roman"/>
                <w:color w:val="FF0000"/>
                <w:sz w:val="20"/>
                <w:szCs w:val="20"/>
                <w:lang w:eastAsia="es-CL"/>
              </w:rPr>
              <w:t xml:space="preserve"> </w:t>
            </w:r>
          </w:p>
        </w:tc>
        <w:tc>
          <w:tcPr>
            <w:tcW w:w="1212" w:type="pct"/>
            <w:tcBorders>
              <w:top w:val="single" w:sz="4" w:space="0" w:color="auto"/>
              <w:left w:val="nil"/>
              <w:bottom w:val="single" w:sz="4" w:space="0" w:color="auto"/>
              <w:right w:val="nil"/>
            </w:tcBorders>
            <w:shd w:val="clear" w:color="auto" w:fill="auto"/>
            <w:noWrap/>
            <w:vAlign w:val="center"/>
            <w:hideMark/>
          </w:tcPr>
          <w:p w14:paraId="4C7896BB" w14:textId="137EE72E" w:rsidR="00BC3062" w:rsidRPr="0087496A" w:rsidRDefault="00BC3062" w:rsidP="00E7577C">
            <w:pPr>
              <w:spacing w:after="0" w:line="240" w:lineRule="auto"/>
              <w:contextualSpacing/>
              <w:outlineLvl w:val="1"/>
              <w:rPr>
                <w:rFonts w:ascii="Calibri" w:eastAsia="Calibri" w:hAnsi="Calibri" w:cs="Calibri"/>
                <w:b/>
                <w:sz w:val="20"/>
                <w:szCs w:val="20"/>
              </w:rPr>
            </w:pPr>
            <w:bookmarkStart w:id="159" w:name="_Toc536697610"/>
            <w:r w:rsidRPr="0087496A">
              <w:rPr>
                <w:rFonts w:ascii="Calibri" w:eastAsia="Calibri" w:hAnsi="Calibri" w:cs="Calibri"/>
                <w:b/>
                <w:sz w:val="20"/>
                <w:szCs w:val="20"/>
              </w:rPr>
              <w:t>Fotografía N°</w:t>
            </w:r>
            <w:r w:rsidR="00472F20" w:rsidRPr="0087496A">
              <w:rPr>
                <w:rFonts w:ascii="Calibri" w:eastAsia="Calibri" w:hAnsi="Calibri" w:cs="Calibri"/>
                <w:b/>
                <w:sz w:val="20"/>
                <w:szCs w:val="20"/>
              </w:rPr>
              <w:t>10</w:t>
            </w:r>
            <w:bookmarkEnd w:id="159"/>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3B6929" w14:textId="41C0E0AC" w:rsidR="00BC3062" w:rsidRPr="0087496A" w:rsidRDefault="00BC3062" w:rsidP="00E7577C">
            <w:pPr>
              <w:spacing w:after="0" w:line="240" w:lineRule="auto"/>
              <w:rPr>
                <w:rFonts w:ascii="Calibri" w:eastAsia="Times New Roman" w:hAnsi="Calibri" w:cs="Times New Roman"/>
                <w:b/>
                <w:color w:val="000000"/>
                <w:sz w:val="20"/>
                <w:szCs w:val="20"/>
                <w:lang w:eastAsia="es-CL"/>
              </w:rPr>
            </w:pPr>
            <w:r w:rsidRPr="0087496A">
              <w:rPr>
                <w:rFonts w:ascii="Calibri" w:eastAsia="Times New Roman" w:hAnsi="Calibri" w:cs="Times New Roman"/>
                <w:b/>
                <w:color w:val="000000"/>
                <w:sz w:val="20"/>
                <w:szCs w:val="20"/>
                <w:lang w:eastAsia="es-CL"/>
              </w:rPr>
              <w:t>Fecha:</w:t>
            </w:r>
            <w:r w:rsidRPr="0087496A">
              <w:rPr>
                <w:rFonts w:ascii="Calibri" w:eastAsia="Times New Roman" w:hAnsi="Calibri" w:cs="Times New Roman"/>
                <w:color w:val="000000"/>
                <w:sz w:val="20"/>
                <w:szCs w:val="20"/>
                <w:lang w:eastAsia="es-CL"/>
              </w:rPr>
              <w:t xml:space="preserve"> 2</w:t>
            </w:r>
            <w:r w:rsidR="00472F20" w:rsidRPr="0087496A">
              <w:rPr>
                <w:rFonts w:ascii="Calibri" w:eastAsia="Times New Roman" w:hAnsi="Calibri" w:cs="Times New Roman"/>
                <w:color w:val="000000"/>
                <w:sz w:val="20"/>
                <w:szCs w:val="20"/>
                <w:lang w:eastAsia="es-CL"/>
              </w:rPr>
              <w:t>2</w:t>
            </w:r>
            <w:r w:rsidRPr="0087496A">
              <w:rPr>
                <w:rFonts w:ascii="Calibri" w:eastAsia="Times New Roman" w:hAnsi="Calibri" w:cs="Times New Roman"/>
                <w:color w:val="000000"/>
                <w:sz w:val="20"/>
                <w:szCs w:val="20"/>
                <w:lang w:eastAsia="es-CL"/>
              </w:rPr>
              <w:t>-08-2018</w:t>
            </w:r>
          </w:p>
        </w:tc>
      </w:tr>
      <w:tr w:rsidR="00BC3062" w:rsidRPr="00D42470" w14:paraId="67C6676E" w14:textId="77777777" w:rsidTr="00E7577C">
        <w:trPr>
          <w:trHeight w:val="450"/>
          <w:jc w:val="center"/>
        </w:trPr>
        <w:tc>
          <w:tcPr>
            <w:tcW w:w="250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8353AB6" w14:textId="59B52D02" w:rsidR="00BC3062" w:rsidRPr="0087496A" w:rsidRDefault="00BC3062" w:rsidP="00E7577C">
            <w:pPr>
              <w:spacing w:after="0" w:line="240" w:lineRule="auto"/>
              <w:contextualSpacing/>
              <w:jc w:val="both"/>
              <w:rPr>
                <w:rFonts w:ascii="Calibri" w:eastAsia="Times New Roman" w:hAnsi="Calibri" w:cs="Times New Roman"/>
                <w:color w:val="000000"/>
                <w:sz w:val="20"/>
                <w:szCs w:val="20"/>
                <w:lang w:eastAsia="es-CL"/>
              </w:rPr>
            </w:pPr>
            <w:r w:rsidRPr="0087496A">
              <w:rPr>
                <w:rFonts w:ascii="Calibri" w:eastAsia="Times New Roman" w:hAnsi="Calibri" w:cs="Times New Roman"/>
                <w:b/>
                <w:color w:val="000000"/>
                <w:sz w:val="20"/>
                <w:szCs w:val="20"/>
                <w:lang w:eastAsia="es-CL"/>
              </w:rPr>
              <w:t>Descripción del medio de prueba:</w:t>
            </w:r>
            <w:r w:rsidRPr="0087496A">
              <w:rPr>
                <w:rFonts w:ascii="Calibri" w:eastAsia="Times New Roman" w:hAnsi="Calibri" w:cs="Times New Roman"/>
                <w:color w:val="000000"/>
                <w:sz w:val="20"/>
                <w:szCs w:val="20"/>
                <w:lang w:eastAsia="es-CL"/>
              </w:rPr>
              <w:t xml:space="preserve"> </w:t>
            </w:r>
            <w:r w:rsidR="00472F20" w:rsidRPr="0087496A">
              <w:rPr>
                <w:rFonts w:ascii="Calibri" w:eastAsia="Times New Roman" w:hAnsi="Calibri" w:cs="Times New Roman"/>
                <w:color w:val="000000"/>
                <w:sz w:val="20"/>
                <w:szCs w:val="20"/>
                <w:lang w:eastAsia="es-CL"/>
              </w:rPr>
              <w:t>Lavadora de redes ubicada en losa de cemento, los riles generados se conducen por pendiente a la planta de tratamiento de Riles, los lodos (</w:t>
            </w:r>
            <w:proofErr w:type="spellStart"/>
            <w:r w:rsidR="00472F20" w:rsidRPr="0087496A">
              <w:rPr>
                <w:rFonts w:ascii="Calibri" w:eastAsia="Times New Roman" w:hAnsi="Calibri" w:cs="Times New Roman"/>
                <w:color w:val="000000"/>
                <w:sz w:val="20"/>
                <w:szCs w:val="20"/>
                <w:lang w:eastAsia="es-CL"/>
              </w:rPr>
              <w:t>choritos</w:t>
            </w:r>
            <w:proofErr w:type="spellEnd"/>
            <w:r w:rsidR="00472F20" w:rsidRPr="0087496A">
              <w:rPr>
                <w:rFonts w:ascii="Calibri" w:eastAsia="Times New Roman" w:hAnsi="Calibri" w:cs="Times New Roman"/>
                <w:color w:val="000000"/>
                <w:sz w:val="20"/>
                <w:szCs w:val="20"/>
                <w:lang w:eastAsia="es-CL"/>
              </w:rPr>
              <w:t>, pelillo y barro) se acumulan a un costado, se embolsan y se mantienen a la intemperie, en espera de su retiro a sitio autorizado</w:t>
            </w:r>
          </w:p>
        </w:tc>
        <w:tc>
          <w:tcPr>
            <w:tcW w:w="249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D1A5F4A" w14:textId="12451DA5" w:rsidR="00BC3062" w:rsidRPr="0087496A" w:rsidRDefault="00BC3062" w:rsidP="00E7577C">
            <w:pPr>
              <w:spacing w:after="0" w:line="240" w:lineRule="auto"/>
              <w:jc w:val="both"/>
              <w:rPr>
                <w:rFonts w:ascii="Calibri" w:eastAsia="Times New Roman" w:hAnsi="Calibri" w:cs="Times New Roman"/>
                <w:color w:val="000000"/>
                <w:sz w:val="20"/>
                <w:szCs w:val="20"/>
                <w:lang w:eastAsia="es-CL"/>
              </w:rPr>
            </w:pPr>
            <w:r w:rsidRPr="0087496A">
              <w:rPr>
                <w:rFonts w:ascii="Calibri" w:eastAsia="Times New Roman" w:hAnsi="Calibri" w:cs="Times New Roman"/>
                <w:b/>
                <w:color w:val="000000"/>
                <w:sz w:val="20"/>
                <w:szCs w:val="20"/>
                <w:lang w:eastAsia="es-CL"/>
              </w:rPr>
              <w:t xml:space="preserve">Descripción del medio de prueba: </w:t>
            </w:r>
            <w:r w:rsidR="00472F20" w:rsidRPr="0087496A">
              <w:rPr>
                <w:rFonts w:ascii="Calibri" w:eastAsia="Times New Roman" w:hAnsi="Calibri" w:cs="Times New Roman"/>
                <w:color w:val="000000"/>
                <w:sz w:val="20"/>
                <w:szCs w:val="20"/>
                <w:lang w:eastAsia="es-CL"/>
              </w:rPr>
              <w:t xml:space="preserve">Acumulación de lodos a un costado de la lavadora de redes, esta zona tiene una especie muro de contención que se ve sobrepasado y una pendiente hacia la zona de acumulación de lodos que permite </w:t>
            </w:r>
            <w:r w:rsidR="00197C05" w:rsidRPr="0087496A">
              <w:rPr>
                <w:rFonts w:ascii="Calibri" w:eastAsia="Times New Roman" w:hAnsi="Calibri" w:cs="Times New Roman"/>
                <w:color w:val="000000"/>
                <w:sz w:val="20"/>
                <w:szCs w:val="20"/>
                <w:lang w:eastAsia="es-CL"/>
              </w:rPr>
              <w:t>e</w:t>
            </w:r>
            <w:r w:rsidR="00472F20" w:rsidRPr="0087496A">
              <w:rPr>
                <w:rFonts w:ascii="Calibri" w:eastAsia="Times New Roman" w:hAnsi="Calibri" w:cs="Times New Roman"/>
                <w:color w:val="000000"/>
                <w:sz w:val="20"/>
                <w:szCs w:val="20"/>
                <w:lang w:eastAsia="es-CL"/>
              </w:rPr>
              <w:t>l libre ingreso de aguas lluvias</w:t>
            </w:r>
            <w:r w:rsidR="00197C05" w:rsidRPr="0087496A">
              <w:rPr>
                <w:rFonts w:ascii="Calibri" w:eastAsia="Times New Roman" w:hAnsi="Calibri" w:cs="Times New Roman"/>
                <w:color w:val="000000"/>
                <w:sz w:val="20"/>
                <w:szCs w:val="20"/>
                <w:lang w:eastAsia="es-CL"/>
              </w:rPr>
              <w:t>, que favorece el aumento de humedad de este residuo</w:t>
            </w:r>
          </w:p>
        </w:tc>
      </w:tr>
      <w:tr w:rsidR="00BC3062" w:rsidRPr="00D42470" w14:paraId="580DA4F5" w14:textId="77777777" w:rsidTr="00E7577C">
        <w:trPr>
          <w:trHeight w:val="450"/>
          <w:jc w:val="center"/>
        </w:trPr>
        <w:tc>
          <w:tcPr>
            <w:tcW w:w="2508" w:type="pct"/>
            <w:gridSpan w:val="3"/>
            <w:vMerge/>
            <w:tcBorders>
              <w:top w:val="single" w:sz="4" w:space="0" w:color="auto"/>
              <w:left w:val="single" w:sz="4" w:space="0" w:color="auto"/>
              <w:bottom w:val="single" w:sz="4" w:space="0" w:color="auto"/>
              <w:right w:val="single" w:sz="4" w:space="0" w:color="auto"/>
            </w:tcBorders>
            <w:vAlign w:val="center"/>
            <w:hideMark/>
          </w:tcPr>
          <w:p w14:paraId="417AE717" w14:textId="77777777" w:rsidR="00BC3062" w:rsidRPr="00D42470" w:rsidRDefault="00BC3062" w:rsidP="00E7577C">
            <w:pPr>
              <w:spacing w:after="0" w:line="240" w:lineRule="auto"/>
              <w:rPr>
                <w:rFonts w:ascii="Calibri" w:eastAsia="Times New Roman" w:hAnsi="Calibri" w:cs="Times New Roman"/>
                <w:color w:val="000000"/>
                <w:sz w:val="20"/>
                <w:szCs w:val="20"/>
                <w:lang w:eastAsia="es-CL"/>
              </w:rPr>
            </w:pPr>
          </w:p>
        </w:tc>
        <w:tc>
          <w:tcPr>
            <w:tcW w:w="2492" w:type="pct"/>
            <w:gridSpan w:val="3"/>
            <w:vMerge/>
            <w:tcBorders>
              <w:top w:val="single" w:sz="4" w:space="0" w:color="auto"/>
              <w:left w:val="single" w:sz="4" w:space="0" w:color="auto"/>
              <w:bottom w:val="single" w:sz="4" w:space="0" w:color="auto"/>
              <w:right w:val="single" w:sz="4" w:space="0" w:color="auto"/>
            </w:tcBorders>
            <w:vAlign w:val="center"/>
            <w:hideMark/>
          </w:tcPr>
          <w:p w14:paraId="23002810" w14:textId="77777777" w:rsidR="00BC3062" w:rsidRPr="00D42470" w:rsidRDefault="00BC3062" w:rsidP="00E7577C">
            <w:pPr>
              <w:spacing w:after="0" w:line="240" w:lineRule="auto"/>
              <w:rPr>
                <w:rFonts w:ascii="Calibri" w:eastAsia="Times New Roman" w:hAnsi="Calibri" w:cs="Times New Roman"/>
                <w:color w:val="000000"/>
                <w:sz w:val="20"/>
                <w:szCs w:val="20"/>
                <w:lang w:eastAsia="es-CL"/>
              </w:rPr>
            </w:pPr>
          </w:p>
        </w:tc>
      </w:tr>
      <w:tr w:rsidR="00BC3062" w:rsidRPr="00AE3E2B" w14:paraId="6F425E4D" w14:textId="77777777" w:rsidTr="00E7577C">
        <w:trPr>
          <w:trHeight w:val="3147"/>
          <w:jc w:val="center"/>
        </w:trPr>
        <w:tc>
          <w:tcPr>
            <w:tcW w:w="2508" w:type="pct"/>
            <w:gridSpan w:val="3"/>
            <w:tcBorders>
              <w:top w:val="single" w:sz="4" w:space="0" w:color="auto"/>
              <w:left w:val="single" w:sz="4" w:space="0" w:color="auto"/>
              <w:bottom w:val="single" w:sz="4" w:space="0" w:color="auto"/>
              <w:right w:val="single" w:sz="4" w:space="0" w:color="auto"/>
            </w:tcBorders>
            <w:shd w:val="clear" w:color="auto" w:fill="auto"/>
            <w:noWrap/>
            <w:hideMark/>
          </w:tcPr>
          <w:p w14:paraId="1E7E3F38" w14:textId="056E4738" w:rsidR="00BC3062" w:rsidRDefault="00BC3062" w:rsidP="00E7577C">
            <w:pPr>
              <w:spacing w:after="0" w:line="240" w:lineRule="auto"/>
              <w:jc w:val="center"/>
              <w:rPr>
                <w:noProof/>
              </w:rPr>
            </w:pPr>
            <w:r>
              <w:rPr>
                <w:noProof/>
              </w:rPr>
              <w:drawing>
                <wp:anchor distT="0" distB="0" distL="114300" distR="114300" simplePos="0" relativeHeight="252372992" behindDoc="0" locked="0" layoutInCell="1" allowOverlap="1" wp14:anchorId="7DCE7DEC" wp14:editId="410B9910">
                  <wp:simplePos x="0" y="0"/>
                  <wp:positionH relativeFrom="column">
                    <wp:posOffset>508927</wp:posOffset>
                  </wp:positionH>
                  <wp:positionV relativeFrom="paragraph">
                    <wp:posOffset>32437</wp:posOffset>
                  </wp:positionV>
                  <wp:extent cx="3130378" cy="1893760"/>
                  <wp:effectExtent l="0" t="0" r="0" b="0"/>
                  <wp:wrapNone/>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3130378" cy="1893760"/>
                          </a:xfrm>
                          <a:prstGeom prst="rect">
                            <a:avLst/>
                          </a:prstGeom>
                        </pic:spPr>
                      </pic:pic>
                    </a:graphicData>
                  </a:graphic>
                  <wp14:sizeRelH relativeFrom="page">
                    <wp14:pctWidth>0</wp14:pctWidth>
                  </wp14:sizeRelH>
                  <wp14:sizeRelV relativeFrom="page">
                    <wp14:pctHeight>0</wp14:pctHeight>
                  </wp14:sizeRelV>
                </wp:anchor>
              </w:drawing>
            </w:r>
          </w:p>
          <w:p w14:paraId="6C4C169E" w14:textId="77777777" w:rsidR="00BC3062" w:rsidRDefault="00BC3062" w:rsidP="00E7577C">
            <w:pPr>
              <w:tabs>
                <w:tab w:val="left" w:pos="1650"/>
              </w:tabs>
              <w:spacing w:after="0" w:line="240" w:lineRule="auto"/>
              <w:rPr>
                <w:noProof/>
              </w:rPr>
            </w:pPr>
            <w:r>
              <w:rPr>
                <w:noProof/>
              </w:rPr>
              <w:tab/>
            </w:r>
          </w:p>
          <w:p w14:paraId="3E0C8BFB" w14:textId="2287237D" w:rsidR="00BC3062" w:rsidRDefault="00197C05" w:rsidP="00E7577C">
            <w:pPr>
              <w:spacing w:after="0" w:line="240" w:lineRule="auto"/>
              <w:jc w:val="center"/>
              <w:rPr>
                <w:noProof/>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2418048" behindDoc="0" locked="0" layoutInCell="1" allowOverlap="1" wp14:anchorId="5383F152" wp14:editId="342ADD03">
                      <wp:simplePos x="0" y="0"/>
                      <wp:positionH relativeFrom="column">
                        <wp:posOffset>1596171</wp:posOffset>
                      </wp:positionH>
                      <wp:positionV relativeFrom="paragraph">
                        <wp:posOffset>139170</wp:posOffset>
                      </wp:positionV>
                      <wp:extent cx="914400" cy="1463749"/>
                      <wp:effectExtent l="57150" t="0" r="57150" b="3175"/>
                      <wp:wrapNone/>
                      <wp:docPr id="10" name="Elipse 10"/>
                      <wp:cNvGraphicFramePr/>
                      <a:graphic xmlns:a="http://schemas.openxmlformats.org/drawingml/2006/main">
                        <a:graphicData uri="http://schemas.microsoft.com/office/word/2010/wordprocessingShape">
                          <wps:wsp>
                            <wps:cNvSpPr/>
                            <wps:spPr>
                              <a:xfrm rot="1096667">
                                <a:off x="0" y="0"/>
                                <a:ext cx="914400" cy="1463749"/>
                              </a:xfrm>
                              <a:prstGeom prst="ellipse">
                                <a:avLst/>
                              </a:prstGeom>
                              <a:noFill/>
                              <a:ln w="22225"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D74BCFB" id="Elipse 10" o:spid="_x0000_s1026" style="position:absolute;margin-left:125.7pt;margin-top:10.95pt;width:1in;height:115.25pt;rotation:1197853fd;z-index:25241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" filled="f" strokecolor="red" strokeweight="1.75pt">
                      <v:stroke joinstyle="miter"/>
                    </v:oval>
                  </w:pict>
                </mc:Fallback>
              </mc:AlternateContent>
            </w:r>
          </w:p>
          <w:p w14:paraId="0262FB46" w14:textId="6DA45FCA" w:rsidR="00BC3062" w:rsidRDefault="00BC3062" w:rsidP="00E7577C">
            <w:pPr>
              <w:spacing w:after="0" w:line="240" w:lineRule="auto"/>
              <w:jc w:val="center"/>
              <w:rPr>
                <w:noProof/>
              </w:rPr>
            </w:pPr>
          </w:p>
          <w:p w14:paraId="2A4E4CCD" w14:textId="43D6D768" w:rsidR="00BC3062" w:rsidRDefault="00BC3062" w:rsidP="00E7577C">
            <w:pPr>
              <w:spacing w:after="0" w:line="240" w:lineRule="auto"/>
              <w:jc w:val="center"/>
              <w:rPr>
                <w:noProof/>
              </w:rPr>
            </w:pPr>
          </w:p>
          <w:p w14:paraId="18E519F0" w14:textId="15561598" w:rsidR="00BC3062" w:rsidRDefault="00BC3062" w:rsidP="00E7577C">
            <w:pPr>
              <w:spacing w:after="0" w:line="240" w:lineRule="auto"/>
              <w:jc w:val="center"/>
              <w:rPr>
                <w:noProof/>
              </w:rPr>
            </w:pPr>
          </w:p>
        </w:tc>
        <w:tc>
          <w:tcPr>
            <w:tcW w:w="2492" w:type="pct"/>
            <w:gridSpan w:val="3"/>
            <w:tcBorders>
              <w:top w:val="single" w:sz="4" w:space="0" w:color="auto"/>
              <w:left w:val="single" w:sz="4" w:space="0" w:color="auto"/>
              <w:bottom w:val="single" w:sz="4" w:space="0" w:color="auto"/>
              <w:right w:val="single" w:sz="4" w:space="0" w:color="auto"/>
            </w:tcBorders>
            <w:shd w:val="clear" w:color="auto" w:fill="auto"/>
          </w:tcPr>
          <w:p w14:paraId="2820BEEA" w14:textId="45CD5DCE" w:rsidR="00BC3062" w:rsidRDefault="007770CC" w:rsidP="00E7577C">
            <w:pPr>
              <w:spacing w:after="0" w:line="240" w:lineRule="auto"/>
              <w:jc w:val="center"/>
              <w:rPr>
                <w:noProof/>
              </w:rPr>
            </w:pPr>
            <w:r>
              <w:rPr>
                <w:noProof/>
              </w:rPr>
              <w:drawing>
                <wp:anchor distT="0" distB="0" distL="114300" distR="114300" simplePos="0" relativeHeight="252374016" behindDoc="0" locked="0" layoutInCell="1" allowOverlap="1" wp14:anchorId="3FD6D59D" wp14:editId="78B7EF73">
                  <wp:simplePos x="0" y="0"/>
                  <wp:positionH relativeFrom="column">
                    <wp:posOffset>111502</wp:posOffset>
                  </wp:positionH>
                  <wp:positionV relativeFrom="paragraph">
                    <wp:posOffset>65525</wp:posOffset>
                  </wp:positionV>
                  <wp:extent cx="3920567" cy="1905258"/>
                  <wp:effectExtent l="0" t="0" r="3810" b="0"/>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3920567" cy="1905258"/>
                          </a:xfrm>
                          <a:prstGeom prst="rect">
                            <a:avLst/>
                          </a:prstGeom>
                        </pic:spPr>
                      </pic:pic>
                    </a:graphicData>
                  </a:graphic>
                  <wp14:sizeRelH relativeFrom="page">
                    <wp14:pctWidth>0</wp14:pctWidth>
                  </wp14:sizeRelH>
                  <wp14:sizeRelV relativeFrom="page">
                    <wp14:pctHeight>0</wp14:pctHeight>
                  </wp14:sizeRelV>
                </wp:anchor>
              </w:drawing>
            </w:r>
          </w:p>
          <w:p w14:paraId="0B48EFBA" w14:textId="236E8BBE" w:rsidR="00BC3062" w:rsidRDefault="00BC3062" w:rsidP="00E7577C">
            <w:pPr>
              <w:spacing w:after="0" w:line="240" w:lineRule="auto"/>
              <w:jc w:val="center"/>
              <w:rPr>
                <w:noProof/>
              </w:rPr>
            </w:pPr>
          </w:p>
          <w:p w14:paraId="08216873" w14:textId="3CBC1717" w:rsidR="00BC3062" w:rsidRDefault="00BC3062" w:rsidP="00E7577C">
            <w:pPr>
              <w:spacing w:after="0" w:line="240" w:lineRule="auto"/>
              <w:jc w:val="center"/>
              <w:rPr>
                <w:noProof/>
              </w:rPr>
            </w:pPr>
          </w:p>
          <w:p w14:paraId="04B0A7E6" w14:textId="0F9248C1" w:rsidR="00BC3062" w:rsidRDefault="00BC3062" w:rsidP="00E7577C">
            <w:pPr>
              <w:spacing w:after="0" w:line="240" w:lineRule="auto"/>
              <w:jc w:val="center"/>
              <w:rPr>
                <w:noProof/>
              </w:rPr>
            </w:pPr>
          </w:p>
          <w:p w14:paraId="0825C4CD" w14:textId="451EB332" w:rsidR="00BC3062" w:rsidRDefault="00BC3062" w:rsidP="00E7577C">
            <w:pPr>
              <w:spacing w:after="0" w:line="240" w:lineRule="auto"/>
              <w:jc w:val="center"/>
              <w:rPr>
                <w:rFonts w:ascii="Calibri" w:eastAsia="Times New Roman" w:hAnsi="Calibri" w:cs="Times New Roman"/>
                <w:color w:val="000000"/>
                <w:sz w:val="20"/>
                <w:szCs w:val="20"/>
                <w:lang w:eastAsia="es-CL"/>
              </w:rPr>
            </w:pPr>
          </w:p>
          <w:p w14:paraId="2BFBA053" w14:textId="74AF0298" w:rsidR="00BC3062" w:rsidRPr="00AE3E2B" w:rsidRDefault="00BC3062" w:rsidP="00E7577C">
            <w:pPr>
              <w:rPr>
                <w:rFonts w:ascii="Calibri" w:eastAsia="Times New Roman" w:hAnsi="Calibri" w:cs="Times New Roman"/>
                <w:sz w:val="20"/>
                <w:szCs w:val="20"/>
                <w:lang w:eastAsia="es-CL"/>
              </w:rPr>
            </w:pPr>
          </w:p>
        </w:tc>
      </w:tr>
      <w:tr w:rsidR="00BC3062" w:rsidRPr="00D42470" w14:paraId="149A7828" w14:textId="77777777" w:rsidTr="00E7577C">
        <w:trPr>
          <w:trHeight w:val="300"/>
          <w:jc w:val="center"/>
        </w:trPr>
        <w:tc>
          <w:tcPr>
            <w:tcW w:w="12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289B1E" w14:textId="192C9840" w:rsidR="00BC3062" w:rsidRPr="0087496A" w:rsidRDefault="00BC3062" w:rsidP="00E7577C">
            <w:pPr>
              <w:spacing w:after="0" w:line="240" w:lineRule="auto"/>
              <w:contextualSpacing/>
              <w:outlineLvl w:val="1"/>
              <w:rPr>
                <w:rFonts w:ascii="Calibri" w:eastAsia="Times New Roman" w:hAnsi="Calibri" w:cs="Times New Roman"/>
                <w:b/>
                <w:color w:val="000000"/>
                <w:sz w:val="20"/>
                <w:szCs w:val="20"/>
                <w:lang w:eastAsia="es-CL"/>
              </w:rPr>
            </w:pPr>
            <w:bookmarkStart w:id="160" w:name="_Toc536697611"/>
            <w:r w:rsidRPr="0087496A">
              <w:rPr>
                <w:rFonts w:ascii="Calibri" w:eastAsia="Calibri" w:hAnsi="Calibri" w:cs="Calibri"/>
                <w:b/>
                <w:sz w:val="20"/>
                <w:szCs w:val="20"/>
              </w:rPr>
              <w:t>Figura N°</w:t>
            </w:r>
            <w:r w:rsidR="00472F20" w:rsidRPr="0087496A">
              <w:rPr>
                <w:rFonts w:ascii="Calibri" w:eastAsia="Calibri" w:hAnsi="Calibri" w:cs="Calibri"/>
                <w:b/>
                <w:sz w:val="20"/>
                <w:szCs w:val="20"/>
              </w:rPr>
              <w:t>11</w:t>
            </w:r>
            <w:bookmarkEnd w:id="160"/>
          </w:p>
        </w:tc>
        <w:tc>
          <w:tcPr>
            <w:tcW w:w="1254"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10D3C483" w14:textId="583B92A3" w:rsidR="00BC3062" w:rsidRPr="0087496A" w:rsidRDefault="00BC3062" w:rsidP="00E7577C">
            <w:pPr>
              <w:spacing w:after="0" w:line="240" w:lineRule="auto"/>
              <w:contextualSpacing/>
              <w:outlineLvl w:val="1"/>
              <w:rPr>
                <w:rFonts w:ascii="Calibri" w:eastAsia="Times New Roman" w:hAnsi="Calibri" w:cs="Times New Roman"/>
                <w:b/>
                <w:color w:val="000000"/>
                <w:sz w:val="20"/>
                <w:szCs w:val="20"/>
                <w:lang w:eastAsia="es-CL"/>
              </w:rPr>
            </w:pPr>
            <w:bookmarkStart w:id="161" w:name="_Toc536697612"/>
            <w:r w:rsidRPr="0087496A">
              <w:rPr>
                <w:rFonts w:ascii="Calibri" w:eastAsia="Times New Roman" w:hAnsi="Calibri" w:cs="Times New Roman"/>
                <w:b/>
                <w:color w:val="000000"/>
                <w:sz w:val="20"/>
                <w:szCs w:val="20"/>
                <w:lang w:eastAsia="es-CL"/>
              </w:rPr>
              <w:t>Fecha:</w:t>
            </w:r>
            <w:r w:rsidRPr="0087496A">
              <w:rPr>
                <w:rFonts w:ascii="Calibri" w:eastAsia="Times New Roman" w:hAnsi="Calibri" w:cs="Times New Roman"/>
                <w:color w:val="000000"/>
                <w:sz w:val="20"/>
                <w:szCs w:val="20"/>
                <w:lang w:eastAsia="es-CL"/>
              </w:rPr>
              <w:t xml:space="preserve"> 2</w:t>
            </w:r>
            <w:r w:rsidR="00472F20" w:rsidRPr="0087496A">
              <w:rPr>
                <w:rFonts w:ascii="Calibri" w:eastAsia="Times New Roman" w:hAnsi="Calibri" w:cs="Times New Roman"/>
                <w:color w:val="000000"/>
                <w:sz w:val="20"/>
                <w:szCs w:val="20"/>
                <w:lang w:eastAsia="es-CL"/>
              </w:rPr>
              <w:t>2</w:t>
            </w:r>
            <w:r w:rsidRPr="0087496A">
              <w:rPr>
                <w:rFonts w:ascii="Calibri" w:eastAsia="Times New Roman" w:hAnsi="Calibri" w:cs="Times New Roman"/>
                <w:color w:val="000000"/>
                <w:sz w:val="20"/>
                <w:szCs w:val="20"/>
                <w:lang w:eastAsia="es-CL"/>
              </w:rPr>
              <w:t>-08-2018</w:t>
            </w:r>
            <w:bookmarkEnd w:id="161"/>
          </w:p>
        </w:tc>
        <w:tc>
          <w:tcPr>
            <w:tcW w:w="124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7269DAC" w14:textId="51FE1339" w:rsidR="00BC3062" w:rsidRPr="0087496A" w:rsidRDefault="00BC3062" w:rsidP="00E7577C">
            <w:pPr>
              <w:spacing w:after="0" w:line="240" w:lineRule="auto"/>
              <w:rPr>
                <w:rFonts w:ascii="Calibri" w:eastAsia="Times New Roman" w:hAnsi="Calibri" w:cs="Times New Roman"/>
                <w:b/>
                <w:color w:val="000000"/>
                <w:sz w:val="20"/>
                <w:szCs w:val="20"/>
                <w:lang w:eastAsia="es-CL"/>
              </w:rPr>
            </w:pPr>
            <w:r w:rsidRPr="0087496A">
              <w:rPr>
                <w:rFonts w:ascii="Calibri" w:eastAsia="Times New Roman" w:hAnsi="Calibri" w:cs="Times New Roman"/>
                <w:b/>
                <w:color w:val="000000"/>
                <w:sz w:val="20"/>
                <w:szCs w:val="20"/>
                <w:lang w:eastAsia="es-CL"/>
              </w:rPr>
              <w:t>Figura N°</w:t>
            </w:r>
            <w:r w:rsidR="00472F20" w:rsidRPr="0087496A">
              <w:rPr>
                <w:rFonts w:ascii="Calibri" w:eastAsia="Times New Roman" w:hAnsi="Calibri" w:cs="Times New Roman"/>
                <w:b/>
                <w:color w:val="000000"/>
                <w:sz w:val="20"/>
                <w:szCs w:val="20"/>
                <w:lang w:eastAsia="es-CL"/>
              </w:rPr>
              <w:t>12</w:t>
            </w:r>
          </w:p>
        </w:tc>
        <w:tc>
          <w:tcPr>
            <w:tcW w:w="1246" w:type="pct"/>
            <w:tcBorders>
              <w:top w:val="single" w:sz="4" w:space="0" w:color="auto"/>
              <w:left w:val="nil"/>
              <w:bottom w:val="single" w:sz="4" w:space="0" w:color="auto"/>
              <w:right w:val="single" w:sz="4" w:space="0" w:color="000000"/>
            </w:tcBorders>
            <w:shd w:val="clear" w:color="auto" w:fill="auto"/>
            <w:vAlign w:val="center"/>
          </w:tcPr>
          <w:p w14:paraId="0F7B9F49" w14:textId="2F6E5ADD" w:rsidR="00BC3062" w:rsidRPr="0087496A" w:rsidRDefault="00BC3062" w:rsidP="00E7577C">
            <w:pPr>
              <w:spacing w:after="0" w:line="240" w:lineRule="auto"/>
              <w:rPr>
                <w:rFonts w:ascii="Calibri" w:eastAsia="Times New Roman" w:hAnsi="Calibri" w:cs="Times New Roman"/>
                <w:b/>
                <w:color w:val="000000"/>
                <w:sz w:val="20"/>
                <w:szCs w:val="20"/>
                <w:lang w:eastAsia="es-CL"/>
              </w:rPr>
            </w:pPr>
            <w:r w:rsidRPr="0087496A">
              <w:rPr>
                <w:rFonts w:ascii="Calibri" w:eastAsia="Times New Roman" w:hAnsi="Calibri" w:cs="Times New Roman"/>
                <w:b/>
                <w:color w:val="000000"/>
                <w:sz w:val="20"/>
                <w:szCs w:val="20"/>
                <w:lang w:eastAsia="es-CL"/>
              </w:rPr>
              <w:t>Fecha:</w:t>
            </w:r>
            <w:r w:rsidRPr="0087496A">
              <w:rPr>
                <w:rFonts w:ascii="Calibri" w:eastAsia="Times New Roman" w:hAnsi="Calibri" w:cs="Times New Roman"/>
                <w:color w:val="000000"/>
                <w:sz w:val="20"/>
                <w:szCs w:val="20"/>
                <w:lang w:eastAsia="es-CL"/>
              </w:rPr>
              <w:t xml:space="preserve"> 2</w:t>
            </w:r>
            <w:r w:rsidR="00472F20" w:rsidRPr="0087496A">
              <w:rPr>
                <w:rFonts w:ascii="Calibri" w:eastAsia="Times New Roman" w:hAnsi="Calibri" w:cs="Times New Roman"/>
                <w:color w:val="000000"/>
                <w:sz w:val="20"/>
                <w:szCs w:val="20"/>
                <w:lang w:eastAsia="es-CL"/>
              </w:rPr>
              <w:t>2</w:t>
            </w:r>
            <w:r w:rsidRPr="0087496A">
              <w:rPr>
                <w:rFonts w:ascii="Calibri" w:eastAsia="Times New Roman" w:hAnsi="Calibri" w:cs="Times New Roman"/>
                <w:color w:val="000000"/>
                <w:sz w:val="20"/>
                <w:szCs w:val="20"/>
                <w:lang w:eastAsia="es-CL"/>
              </w:rPr>
              <w:t>-08-2018</w:t>
            </w:r>
          </w:p>
        </w:tc>
      </w:tr>
      <w:tr w:rsidR="00BC3062" w:rsidRPr="00D42470" w14:paraId="4713A575" w14:textId="77777777" w:rsidTr="00E7577C">
        <w:trPr>
          <w:trHeight w:val="131"/>
          <w:jc w:val="center"/>
        </w:trPr>
        <w:tc>
          <w:tcPr>
            <w:tcW w:w="2508" w:type="pct"/>
            <w:gridSpan w:val="3"/>
            <w:tcBorders>
              <w:top w:val="single" w:sz="4" w:space="0" w:color="auto"/>
              <w:left w:val="single" w:sz="4" w:space="0" w:color="auto"/>
              <w:bottom w:val="single" w:sz="4" w:space="0" w:color="auto"/>
              <w:right w:val="single" w:sz="4" w:space="0" w:color="auto"/>
            </w:tcBorders>
            <w:shd w:val="clear" w:color="auto" w:fill="auto"/>
            <w:hideMark/>
          </w:tcPr>
          <w:p w14:paraId="7957670C" w14:textId="34ED30AD" w:rsidR="0046349F" w:rsidRPr="0087496A" w:rsidRDefault="00BC3062" w:rsidP="002C2605">
            <w:pPr>
              <w:spacing w:after="0" w:line="240" w:lineRule="auto"/>
              <w:jc w:val="both"/>
              <w:rPr>
                <w:rFonts w:ascii="Calibri" w:eastAsia="Times New Roman" w:hAnsi="Calibri" w:cs="Times New Roman"/>
                <w:color w:val="000000"/>
                <w:sz w:val="20"/>
                <w:szCs w:val="20"/>
                <w:lang w:eastAsia="es-CL"/>
              </w:rPr>
            </w:pPr>
            <w:r w:rsidRPr="0087496A">
              <w:rPr>
                <w:rFonts w:ascii="Calibri" w:eastAsia="Times New Roman" w:hAnsi="Calibri" w:cs="Times New Roman"/>
                <w:b/>
                <w:color w:val="000000"/>
                <w:sz w:val="20"/>
                <w:szCs w:val="20"/>
                <w:lang w:eastAsia="es-CL"/>
              </w:rPr>
              <w:t>Descripción del medio de prueba:</w:t>
            </w:r>
            <w:r w:rsidR="00197C05" w:rsidRPr="0087496A">
              <w:rPr>
                <w:rFonts w:ascii="Calibri" w:eastAsia="Times New Roman" w:hAnsi="Calibri" w:cs="Times New Roman"/>
                <w:b/>
                <w:color w:val="000000"/>
                <w:sz w:val="20"/>
                <w:szCs w:val="20"/>
                <w:lang w:eastAsia="es-CL"/>
              </w:rPr>
              <w:t xml:space="preserve"> </w:t>
            </w:r>
            <w:r w:rsidR="00197C05" w:rsidRPr="0087496A">
              <w:rPr>
                <w:rFonts w:ascii="Calibri" w:eastAsia="Times New Roman" w:hAnsi="Calibri" w:cs="Times New Roman"/>
                <w:color w:val="000000"/>
                <w:sz w:val="20"/>
                <w:szCs w:val="20"/>
                <w:lang w:eastAsia="es-CL"/>
              </w:rPr>
              <w:t>Falta de pretil que impida el ingreso de aguas lluvias en la zona de acumulación de lodos proveniente de la lavadora de redes</w:t>
            </w:r>
          </w:p>
        </w:tc>
        <w:tc>
          <w:tcPr>
            <w:tcW w:w="2492" w:type="pct"/>
            <w:gridSpan w:val="3"/>
            <w:tcBorders>
              <w:top w:val="single" w:sz="4" w:space="0" w:color="auto"/>
              <w:left w:val="single" w:sz="4" w:space="0" w:color="auto"/>
              <w:bottom w:val="single" w:sz="4" w:space="0" w:color="auto"/>
              <w:right w:val="single" w:sz="4" w:space="0" w:color="auto"/>
            </w:tcBorders>
            <w:shd w:val="clear" w:color="auto" w:fill="auto"/>
          </w:tcPr>
          <w:p w14:paraId="29193504" w14:textId="0A7BBBFB" w:rsidR="00BC3062" w:rsidRPr="0087496A" w:rsidRDefault="0087496A" w:rsidP="00E7577C">
            <w:pPr>
              <w:spacing w:after="0" w:line="240" w:lineRule="auto"/>
              <w:jc w:val="both"/>
              <w:rPr>
                <w:rFonts w:ascii="Calibri" w:eastAsia="Times New Roman" w:hAnsi="Calibri" w:cs="Times New Roman"/>
                <w:color w:val="000000"/>
                <w:sz w:val="20"/>
                <w:szCs w:val="20"/>
                <w:lang w:eastAsia="es-CL"/>
              </w:rPr>
            </w:pPr>
            <w:r w:rsidRPr="0087496A">
              <w:rPr>
                <w:rFonts w:ascii="Calibri" w:eastAsia="Times New Roman" w:hAnsi="Calibri" w:cs="Times New Roman"/>
                <w:b/>
                <w:color w:val="000000"/>
                <w:sz w:val="20"/>
                <w:szCs w:val="20"/>
                <w:lang w:eastAsia="es-CL"/>
              </w:rPr>
              <w:t>Descripción del medio de prueba</w:t>
            </w:r>
            <w:r w:rsidRPr="0087496A">
              <w:rPr>
                <w:rFonts w:ascii="Calibri" w:eastAsia="Times New Roman" w:hAnsi="Calibri" w:cs="Times New Roman"/>
                <w:color w:val="000000"/>
                <w:sz w:val="20"/>
                <w:szCs w:val="20"/>
                <w:lang w:eastAsia="es-CL"/>
              </w:rPr>
              <w:t xml:space="preserve">: </w:t>
            </w:r>
            <w:r w:rsidR="00197C05" w:rsidRPr="0087496A">
              <w:rPr>
                <w:rFonts w:ascii="Calibri" w:eastAsia="Times New Roman" w:hAnsi="Calibri" w:cs="Times New Roman"/>
                <w:color w:val="000000"/>
                <w:sz w:val="20"/>
                <w:szCs w:val="20"/>
                <w:lang w:eastAsia="es-CL"/>
              </w:rPr>
              <w:t xml:space="preserve">Zona de lavado de redes con </w:t>
            </w:r>
            <w:proofErr w:type="spellStart"/>
            <w:r w:rsidR="00197C05" w:rsidRPr="0087496A">
              <w:rPr>
                <w:rFonts w:ascii="Calibri" w:eastAsia="Times New Roman" w:hAnsi="Calibri" w:cs="Times New Roman"/>
                <w:color w:val="000000"/>
                <w:sz w:val="20"/>
                <w:szCs w:val="20"/>
                <w:lang w:eastAsia="es-CL"/>
              </w:rPr>
              <w:t>hidrolavadoras</w:t>
            </w:r>
            <w:proofErr w:type="spellEnd"/>
            <w:r w:rsidR="00197C05" w:rsidRPr="0087496A">
              <w:rPr>
                <w:rFonts w:ascii="Calibri" w:eastAsia="Times New Roman" w:hAnsi="Calibri" w:cs="Times New Roman"/>
                <w:color w:val="000000"/>
                <w:sz w:val="20"/>
                <w:szCs w:val="20"/>
                <w:lang w:eastAsia="es-CL"/>
              </w:rPr>
              <w:t>, se aprecia losa de cemento con pretiles en su perímetro y pendiente que permite el escurrimiento de Riles hacia la planta de tratamiento.</w:t>
            </w:r>
          </w:p>
        </w:tc>
      </w:tr>
    </w:tbl>
    <w:p w14:paraId="29DF78F4" w14:textId="7CD71FCD" w:rsidR="00653D29" w:rsidRDefault="00653D29" w:rsidP="00653D29">
      <w:pPr>
        <w:pStyle w:val="Ttulo2"/>
        <w:numPr>
          <w:ilvl w:val="0"/>
          <w:numId w:val="0"/>
        </w:numPr>
        <w:ind w:left="-9"/>
      </w:pPr>
    </w:p>
    <w:tbl>
      <w:tblPr>
        <w:tblW w:w="5000" w:type="pct"/>
        <w:jc w:val="center"/>
        <w:tblCellMar>
          <w:left w:w="70" w:type="dxa"/>
          <w:right w:w="70" w:type="dxa"/>
        </w:tblCellMar>
        <w:tblLook w:val="04A0" w:firstRow="1" w:lastRow="0" w:firstColumn="1" w:lastColumn="0" w:noHBand="0" w:noVBand="1"/>
      </w:tblPr>
      <w:tblGrid>
        <w:gridCol w:w="3401"/>
        <w:gridCol w:w="174"/>
        <w:gridCol w:w="3228"/>
        <w:gridCol w:w="3287"/>
        <w:gridCol w:w="92"/>
        <w:gridCol w:w="3380"/>
      </w:tblGrid>
      <w:tr w:rsidR="00634199" w:rsidRPr="00D42470" w14:paraId="01E26C25" w14:textId="77777777" w:rsidTr="002620E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F99C00" w14:textId="77777777" w:rsidR="00634199" w:rsidRPr="00D42470" w:rsidRDefault="00634199" w:rsidP="002620E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634199" w:rsidRPr="00D42470" w14:paraId="511F7241" w14:textId="77777777" w:rsidTr="002620E1">
        <w:trPr>
          <w:trHeight w:val="2659"/>
          <w:jc w:val="center"/>
        </w:trPr>
        <w:tc>
          <w:tcPr>
            <w:tcW w:w="2508" w:type="pct"/>
            <w:gridSpan w:val="3"/>
            <w:tcBorders>
              <w:top w:val="nil"/>
              <w:left w:val="single" w:sz="4" w:space="0" w:color="auto"/>
              <w:right w:val="single" w:sz="4" w:space="0" w:color="auto"/>
            </w:tcBorders>
            <w:shd w:val="clear" w:color="auto" w:fill="auto"/>
            <w:noWrap/>
            <w:vAlign w:val="center"/>
            <w:hideMark/>
          </w:tcPr>
          <w:p w14:paraId="665B6722" w14:textId="178D8E66" w:rsidR="00634199" w:rsidRPr="00A51E04" w:rsidRDefault="002C2605" w:rsidP="002620E1">
            <w:pPr>
              <w:spacing w:after="0" w:line="240" w:lineRule="auto"/>
              <w:jc w:val="center"/>
              <w:rPr>
                <w:noProof/>
              </w:rPr>
            </w:pPr>
            <w:r>
              <w:rPr>
                <w:noProof/>
              </w:rPr>
              <w:drawing>
                <wp:inline distT="0" distB="0" distL="0" distR="0" wp14:anchorId="2C9C990D" wp14:editId="091F053C">
                  <wp:extent cx="2991173" cy="1646402"/>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025962" cy="1665551"/>
                          </a:xfrm>
                          <a:prstGeom prst="rect">
                            <a:avLst/>
                          </a:prstGeom>
                        </pic:spPr>
                      </pic:pic>
                    </a:graphicData>
                  </a:graphic>
                </wp:inline>
              </w:drawing>
            </w:r>
          </w:p>
        </w:tc>
        <w:tc>
          <w:tcPr>
            <w:tcW w:w="2492" w:type="pct"/>
            <w:gridSpan w:val="3"/>
            <w:tcBorders>
              <w:top w:val="nil"/>
              <w:left w:val="single" w:sz="4" w:space="0" w:color="auto"/>
              <w:right w:val="single" w:sz="4" w:space="0" w:color="auto"/>
            </w:tcBorders>
            <w:shd w:val="clear" w:color="auto" w:fill="auto"/>
            <w:noWrap/>
            <w:vAlign w:val="center"/>
            <w:hideMark/>
          </w:tcPr>
          <w:p w14:paraId="5B907D30" w14:textId="6492E3B6" w:rsidR="00634199" w:rsidRPr="00D42470" w:rsidRDefault="002C2605" w:rsidP="002620E1">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435456" behindDoc="0" locked="0" layoutInCell="1" allowOverlap="1" wp14:anchorId="7236B66C" wp14:editId="7A50C781">
                  <wp:simplePos x="0" y="0"/>
                  <wp:positionH relativeFrom="column">
                    <wp:posOffset>339090</wp:posOffset>
                  </wp:positionH>
                  <wp:positionV relativeFrom="paragraph">
                    <wp:posOffset>-6985</wp:posOffset>
                  </wp:positionV>
                  <wp:extent cx="3293110" cy="1643380"/>
                  <wp:effectExtent l="0" t="0" r="2540" b="0"/>
                  <wp:wrapNone/>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3293110" cy="1643380"/>
                          </a:xfrm>
                          <a:prstGeom prst="rect">
                            <a:avLst/>
                          </a:prstGeom>
                        </pic:spPr>
                      </pic:pic>
                    </a:graphicData>
                  </a:graphic>
                  <wp14:sizeRelH relativeFrom="page">
                    <wp14:pctWidth>0</wp14:pctWidth>
                  </wp14:sizeRelH>
                  <wp14:sizeRelV relativeFrom="page">
                    <wp14:pctHeight>0</wp14:pctHeight>
                  </wp14:sizeRelV>
                </wp:anchor>
              </w:drawing>
            </w:r>
          </w:p>
        </w:tc>
      </w:tr>
      <w:tr w:rsidR="00634199" w:rsidRPr="0087496A" w14:paraId="7D57B042" w14:textId="77777777" w:rsidTr="002620E1">
        <w:trPr>
          <w:trHeight w:val="300"/>
          <w:jc w:val="center"/>
        </w:trPr>
        <w:tc>
          <w:tcPr>
            <w:tcW w:w="1318" w:type="pct"/>
            <w:gridSpan w:val="2"/>
            <w:tcBorders>
              <w:top w:val="single" w:sz="4" w:space="0" w:color="auto"/>
              <w:left w:val="single" w:sz="4" w:space="0" w:color="auto"/>
              <w:bottom w:val="single" w:sz="4" w:space="0" w:color="auto"/>
              <w:right w:val="nil"/>
            </w:tcBorders>
            <w:shd w:val="clear" w:color="auto" w:fill="auto"/>
            <w:noWrap/>
            <w:vAlign w:val="center"/>
            <w:hideMark/>
          </w:tcPr>
          <w:p w14:paraId="3E6EFCF5" w14:textId="1EFFA2BA" w:rsidR="00634199" w:rsidRPr="0087496A" w:rsidRDefault="00634199" w:rsidP="002620E1">
            <w:pPr>
              <w:spacing w:after="0" w:line="240" w:lineRule="auto"/>
              <w:contextualSpacing/>
              <w:outlineLvl w:val="1"/>
              <w:rPr>
                <w:rFonts w:ascii="Calibri" w:eastAsia="Times New Roman" w:hAnsi="Calibri" w:cs="Calibri"/>
                <w:b/>
                <w:color w:val="000000"/>
                <w:sz w:val="20"/>
                <w:szCs w:val="20"/>
                <w:lang w:eastAsia="es-CL"/>
              </w:rPr>
            </w:pPr>
            <w:bookmarkStart w:id="162" w:name="_Toc536697613"/>
            <w:r w:rsidRPr="0087496A">
              <w:rPr>
                <w:rFonts w:ascii="Calibri" w:eastAsia="Calibri" w:hAnsi="Calibri" w:cs="Calibri"/>
                <w:b/>
                <w:sz w:val="20"/>
                <w:szCs w:val="20"/>
              </w:rPr>
              <w:t>Fotografía N°</w:t>
            </w:r>
            <w:r w:rsidR="00D77FFB">
              <w:rPr>
                <w:rFonts w:ascii="Calibri" w:eastAsia="Calibri" w:hAnsi="Calibri" w:cs="Calibri"/>
                <w:b/>
                <w:sz w:val="20"/>
                <w:szCs w:val="20"/>
              </w:rPr>
              <w:t>13</w:t>
            </w:r>
            <w:bookmarkEnd w:id="162"/>
          </w:p>
        </w:tc>
        <w:tc>
          <w:tcPr>
            <w:tcW w:w="11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EB1892" w14:textId="77777777" w:rsidR="00634199" w:rsidRPr="0087496A" w:rsidRDefault="00634199" w:rsidP="002620E1">
            <w:pPr>
              <w:spacing w:after="0" w:line="240" w:lineRule="auto"/>
              <w:rPr>
                <w:rFonts w:ascii="Calibri" w:eastAsia="Times New Roman" w:hAnsi="Calibri" w:cs="Times New Roman"/>
                <w:b/>
                <w:color w:val="000000"/>
                <w:sz w:val="20"/>
                <w:szCs w:val="20"/>
                <w:lang w:eastAsia="es-CL"/>
              </w:rPr>
            </w:pPr>
            <w:r w:rsidRPr="0087496A">
              <w:rPr>
                <w:rFonts w:ascii="Calibri" w:eastAsia="Times New Roman" w:hAnsi="Calibri" w:cs="Times New Roman"/>
                <w:b/>
                <w:color w:val="000000"/>
                <w:sz w:val="20"/>
                <w:szCs w:val="20"/>
                <w:lang w:eastAsia="es-CL"/>
              </w:rPr>
              <w:t>Fecha:</w:t>
            </w:r>
            <w:r w:rsidRPr="0087496A">
              <w:rPr>
                <w:rFonts w:ascii="Calibri" w:eastAsia="Times New Roman" w:hAnsi="Calibri" w:cs="Times New Roman"/>
                <w:color w:val="000000"/>
                <w:sz w:val="20"/>
                <w:szCs w:val="20"/>
                <w:lang w:eastAsia="es-CL"/>
              </w:rPr>
              <w:t xml:space="preserve"> 22-08-2018</w:t>
            </w:r>
            <w:r w:rsidRPr="0087496A" w:rsidDel="00CA3F62">
              <w:rPr>
                <w:rFonts w:ascii="Calibri" w:eastAsia="Times New Roman" w:hAnsi="Calibri" w:cs="Times New Roman"/>
                <w:color w:val="FF0000"/>
                <w:sz w:val="20"/>
                <w:szCs w:val="20"/>
                <w:lang w:eastAsia="es-CL"/>
              </w:rPr>
              <w:t xml:space="preserve"> </w:t>
            </w:r>
          </w:p>
        </w:tc>
        <w:tc>
          <w:tcPr>
            <w:tcW w:w="1212" w:type="pct"/>
            <w:tcBorders>
              <w:top w:val="single" w:sz="4" w:space="0" w:color="auto"/>
              <w:left w:val="nil"/>
              <w:bottom w:val="single" w:sz="4" w:space="0" w:color="auto"/>
              <w:right w:val="nil"/>
            </w:tcBorders>
            <w:shd w:val="clear" w:color="auto" w:fill="auto"/>
            <w:noWrap/>
            <w:vAlign w:val="center"/>
            <w:hideMark/>
          </w:tcPr>
          <w:p w14:paraId="501A8383" w14:textId="6DA93A22" w:rsidR="00634199" w:rsidRPr="0087496A" w:rsidRDefault="00634199" w:rsidP="002620E1">
            <w:pPr>
              <w:spacing w:after="0" w:line="240" w:lineRule="auto"/>
              <w:contextualSpacing/>
              <w:outlineLvl w:val="1"/>
              <w:rPr>
                <w:rFonts w:ascii="Calibri" w:eastAsia="Calibri" w:hAnsi="Calibri" w:cs="Calibri"/>
                <w:b/>
                <w:sz w:val="20"/>
                <w:szCs w:val="20"/>
              </w:rPr>
            </w:pPr>
            <w:bookmarkStart w:id="163" w:name="_Toc536697614"/>
            <w:r w:rsidRPr="0087496A">
              <w:rPr>
                <w:rFonts w:ascii="Calibri" w:eastAsia="Calibri" w:hAnsi="Calibri" w:cs="Calibri"/>
                <w:b/>
                <w:sz w:val="20"/>
                <w:szCs w:val="20"/>
              </w:rPr>
              <w:t>Fotografía N°1</w:t>
            </w:r>
            <w:r w:rsidR="00D77FFB">
              <w:rPr>
                <w:rFonts w:ascii="Calibri" w:eastAsia="Calibri" w:hAnsi="Calibri" w:cs="Calibri"/>
                <w:b/>
                <w:sz w:val="20"/>
                <w:szCs w:val="20"/>
              </w:rPr>
              <w:t>4</w:t>
            </w:r>
            <w:bookmarkEnd w:id="163"/>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3416B4" w14:textId="77777777" w:rsidR="00634199" w:rsidRPr="0087496A" w:rsidRDefault="00634199" w:rsidP="002620E1">
            <w:pPr>
              <w:spacing w:after="0" w:line="240" w:lineRule="auto"/>
              <w:rPr>
                <w:rFonts w:ascii="Calibri" w:eastAsia="Times New Roman" w:hAnsi="Calibri" w:cs="Times New Roman"/>
                <w:b/>
                <w:color w:val="000000"/>
                <w:sz w:val="20"/>
                <w:szCs w:val="20"/>
                <w:lang w:eastAsia="es-CL"/>
              </w:rPr>
            </w:pPr>
            <w:r w:rsidRPr="0087496A">
              <w:rPr>
                <w:rFonts w:ascii="Calibri" w:eastAsia="Times New Roman" w:hAnsi="Calibri" w:cs="Times New Roman"/>
                <w:b/>
                <w:color w:val="000000"/>
                <w:sz w:val="20"/>
                <w:szCs w:val="20"/>
                <w:lang w:eastAsia="es-CL"/>
              </w:rPr>
              <w:t>Fecha:</w:t>
            </w:r>
            <w:r w:rsidRPr="0087496A">
              <w:rPr>
                <w:rFonts w:ascii="Calibri" w:eastAsia="Times New Roman" w:hAnsi="Calibri" w:cs="Times New Roman"/>
                <w:color w:val="000000"/>
                <w:sz w:val="20"/>
                <w:szCs w:val="20"/>
                <w:lang w:eastAsia="es-CL"/>
              </w:rPr>
              <w:t xml:space="preserve"> 22-08-2018</w:t>
            </w:r>
          </w:p>
        </w:tc>
      </w:tr>
      <w:tr w:rsidR="00634199" w:rsidRPr="0087496A" w14:paraId="70D75046" w14:textId="77777777" w:rsidTr="002620E1">
        <w:trPr>
          <w:trHeight w:val="450"/>
          <w:jc w:val="center"/>
        </w:trPr>
        <w:tc>
          <w:tcPr>
            <w:tcW w:w="250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811CF03" w14:textId="5AB81707" w:rsidR="00634199" w:rsidRPr="0087496A" w:rsidRDefault="00634199" w:rsidP="002620E1">
            <w:pPr>
              <w:spacing w:after="0" w:line="240" w:lineRule="auto"/>
              <w:contextualSpacing/>
              <w:jc w:val="both"/>
              <w:rPr>
                <w:rFonts w:ascii="Calibri" w:eastAsia="Times New Roman" w:hAnsi="Calibri" w:cs="Times New Roman"/>
                <w:color w:val="000000"/>
                <w:sz w:val="20"/>
                <w:szCs w:val="20"/>
                <w:lang w:eastAsia="es-CL"/>
              </w:rPr>
            </w:pPr>
            <w:r w:rsidRPr="0087496A">
              <w:rPr>
                <w:rFonts w:ascii="Calibri" w:eastAsia="Times New Roman" w:hAnsi="Calibri" w:cs="Times New Roman"/>
                <w:b/>
                <w:color w:val="000000"/>
                <w:sz w:val="20"/>
                <w:szCs w:val="20"/>
                <w:lang w:eastAsia="es-CL"/>
              </w:rPr>
              <w:t>Descripción del medio de prueba:</w:t>
            </w:r>
            <w:r w:rsidRPr="0087496A">
              <w:rPr>
                <w:rFonts w:ascii="Calibri" w:eastAsia="Times New Roman" w:hAnsi="Calibri" w:cs="Times New Roman"/>
                <w:color w:val="000000"/>
                <w:sz w:val="20"/>
                <w:szCs w:val="20"/>
                <w:lang w:eastAsia="es-CL"/>
              </w:rPr>
              <w:t xml:space="preserve"> </w:t>
            </w:r>
            <w:proofErr w:type="spellStart"/>
            <w:r w:rsidR="002C2605">
              <w:rPr>
                <w:rFonts w:ascii="Calibri" w:eastAsia="Times New Roman" w:hAnsi="Calibri" w:cs="Times New Roman"/>
                <w:color w:val="000000"/>
                <w:sz w:val="20"/>
                <w:szCs w:val="20"/>
                <w:lang w:eastAsia="es-CL"/>
              </w:rPr>
              <w:t>Maxisacos</w:t>
            </w:r>
            <w:proofErr w:type="spellEnd"/>
            <w:r w:rsidR="002C2605">
              <w:rPr>
                <w:rFonts w:ascii="Calibri" w:eastAsia="Times New Roman" w:hAnsi="Calibri" w:cs="Times New Roman"/>
                <w:color w:val="000000"/>
                <w:sz w:val="20"/>
                <w:szCs w:val="20"/>
                <w:lang w:eastAsia="es-CL"/>
              </w:rPr>
              <w:t xml:space="preserve"> </w:t>
            </w:r>
            <w:r w:rsidR="009B19DE">
              <w:rPr>
                <w:rFonts w:ascii="Calibri" w:eastAsia="Times New Roman" w:hAnsi="Calibri" w:cs="Times New Roman"/>
                <w:color w:val="000000"/>
                <w:sz w:val="20"/>
                <w:szCs w:val="20"/>
                <w:lang w:eastAsia="es-CL"/>
              </w:rPr>
              <w:t xml:space="preserve">con </w:t>
            </w:r>
            <w:proofErr w:type="spellStart"/>
            <w:r w:rsidR="002C2605">
              <w:rPr>
                <w:rFonts w:ascii="Calibri" w:eastAsia="Times New Roman" w:hAnsi="Calibri" w:cs="Times New Roman"/>
                <w:color w:val="000000"/>
                <w:sz w:val="20"/>
                <w:szCs w:val="20"/>
                <w:lang w:eastAsia="es-CL"/>
              </w:rPr>
              <w:t>choritos</w:t>
            </w:r>
            <w:proofErr w:type="spellEnd"/>
            <w:r w:rsidR="009B19DE">
              <w:rPr>
                <w:rFonts w:ascii="Calibri" w:eastAsia="Times New Roman" w:hAnsi="Calibri" w:cs="Times New Roman"/>
                <w:color w:val="000000"/>
                <w:sz w:val="20"/>
                <w:szCs w:val="20"/>
                <w:lang w:eastAsia="es-CL"/>
              </w:rPr>
              <w:t>, dispuestos en batea y cubiertos con lona.</w:t>
            </w:r>
          </w:p>
        </w:tc>
        <w:tc>
          <w:tcPr>
            <w:tcW w:w="249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E3F6375" w14:textId="0902BC01" w:rsidR="00634199" w:rsidRPr="0087496A" w:rsidRDefault="00634199" w:rsidP="002620E1">
            <w:pPr>
              <w:spacing w:after="0" w:line="240" w:lineRule="auto"/>
              <w:jc w:val="both"/>
              <w:rPr>
                <w:rFonts w:ascii="Calibri" w:eastAsia="Times New Roman" w:hAnsi="Calibri" w:cs="Times New Roman"/>
                <w:color w:val="000000"/>
                <w:sz w:val="20"/>
                <w:szCs w:val="20"/>
                <w:lang w:eastAsia="es-CL"/>
              </w:rPr>
            </w:pPr>
            <w:r w:rsidRPr="0087496A">
              <w:rPr>
                <w:rFonts w:ascii="Calibri" w:eastAsia="Times New Roman" w:hAnsi="Calibri" w:cs="Times New Roman"/>
                <w:b/>
                <w:color w:val="000000"/>
                <w:sz w:val="20"/>
                <w:szCs w:val="20"/>
                <w:lang w:eastAsia="es-CL"/>
              </w:rPr>
              <w:t xml:space="preserve">Descripción del medio de prueba: </w:t>
            </w:r>
            <w:proofErr w:type="spellStart"/>
            <w:r w:rsidR="009B19DE">
              <w:rPr>
                <w:rFonts w:ascii="Calibri" w:eastAsia="Times New Roman" w:hAnsi="Calibri" w:cs="Times New Roman"/>
                <w:color w:val="000000"/>
                <w:sz w:val="20"/>
                <w:szCs w:val="20"/>
                <w:lang w:eastAsia="es-CL"/>
              </w:rPr>
              <w:t>Maxisacos</w:t>
            </w:r>
            <w:proofErr w:type="spellEnd"/>
            <w:r w:rsidR="009B19DE">
              <w:rPr>
                <w:rFonts w:ascii="Calibri" w:eastAsia="Times New Roman" w:hAnsi="Calibri" w:cs="Times New Roman"/>
                <w:color w:val="000000"/>
                <w:sz w:val="20"/>
                <w:szCs w:val="20"/>
                <w:lang w:eastAsia="es-CL"/>
              </w:rPr>
              <w:t xml:space="preserve"> con </w:t>
            </w:r>
            <w:proofErr w:type="spellStart"/>
            <w:r w:rsidR="009B19DE">
              <w:rPr>
                <w:rFonts w:ascii="Calibri" w:eastAsia="Times New Roman" w:hAnsi="Calibri" w:cs="Times New Roman"/>
                <w:color w:val="000000"/>
                <w:sz w:val="20"/>
                <w:szCs w:val="20"/>
                <w:lang w:eastAsia="es-CL"/>
              </w:rPr>
              <w:t>choritos</w:t>
            </w:r>
            <w:proofErr w:type="spellEnd"/>
            <w:r w:rsidR="009B19DE">
              <w:rPr>
                <w:rFonts w:ascii="Calibri" w:eastAsia="Times New Roman" w:hAnsi="Calibri" w:cs="Times New Roman"/>
                <w:color w:val="000000"/>
                <w:sz w:val="20"/>
                <w:szCs w:val="20"/>
                <w:lang w:eastAsia="es-CL"/>
              </w:rPr>
              <w:t>, dispuestos en batea y descubiertos, no existe protección que impida el ingreso de aguas lluvias.</w:t>
            </w:r>
          </w:p>
        </w:tc>
      </w:tr>
      <w:tr w:rsidR="00634199" w:rsidRPr="00D42470" w14:paraId="7CA7B1A7" w14:textId="77777777" w:rsidTr="00D77FFB">
        <w:trPr>
          <w:trHeight w:val="450"/>
          <w:jc w:val="center"/>
        </w:trPr>
        <w:tc>
          <w:tcPr>
            <w:tcW w:w="2508" w:type="pct"/>
            <w:gridSpan w:val="3"/>
            <w:vMerge/>
            <w:tcBorders>
              <w:top w:val="single" w:sz="4" w:space="0" w:color="auto"/>
              <w:left w:val="single" w:sz="4" w:space="0" w:color="auto"/>
              <w:bottom w:val="single" w:sz="4" w:space="0" w:color="auto"/>
              <w:right w:val="single" w:sz="4" w:space="0" w:color="auto"/>
            </w:tcBorders>
            <w:vAlign w:val="center"/>
            <w:hideMark/>
          </w:tcPr>
          <w:p w14:paraId="0F2F864B" w14:textId="77777777" w:rsidR="00634199" w:rsidRPr="00D42470" w:rsidRDefault="00634199" w:rsidP="002620E1">
            <w:pPr>
              <w:spacing w:after="0" w:line="240" w:lineRule="auto"/>
              <w:rPr>
                <w:rFonts w:ascii="Calibri" w:eastAsia="Times New Roman" w:hAnsi="Calibri" w:cs="Times New Roman"/>
                <w:color w:val="000000"/>
                <w:sz w:val="20"/>
                <w:szCs w:val="20"/>
                <w:lang w:eastAsia="es-CL"/>
              </w:rPr>
            </w:pPr>
          </w:p>
        </w:tc>
        <w:tc>
          <w:tcPr>
            <w:tcW w:w="2492" w:type="pct"/>
            <w:gridSpan w:val="3"/>
            <w:vMerge/>
            <w:tcBorders>
              <w:top w:val="single" w:sz="4" w:space="0" w:color="auto"/>
              <w:left w:val="single" w:sz="4" w:space="0" w:color="auto"/>
              <w:bottom w:val="single" w:sz="4" w:space="0" w:color="auto"/>
              <w:right w:val="single" w:sz="4" w:space="0" w:color="auto"/>
            </w:tcBorders>
            <w:vAlign w:val="center"/>
            <w:hideMark/>
          </w:tcPr>
          <w:p w14:paraId="2D3F9E46" w14:textId="77777777" w:rsidR="00634199" w:rsidRPr="00D42470" w:rsidRDefault="00634199" w:rsidP="002620E1">
            <w:pPr>
              <w:spacing w:after="0" w:line="240" w:lineRule="auto"/>
              <w:rPr>
                <w:rFonts w:ascii="Calibri" w:eastAsia="Times New Roman" w:hAnsi="Calibri" w:cs="Times New Roman"/>
                <w:color w:val="000000"/>
                <w:sz w:val="20"/>
                <w:szCs w:val="20"/>
                <w:lang w:eastAsia="es-CL"/>
              </w:rPr>
            </w:pPr>
          </w:p>
        </w:tc>
      </w:tr>
      <w:tr w:rsidR="00634199" w:rsidRPr="00AE3E2B" w14:paraId="424EE796" w14:textId="77777777" w:rsidTr="002620E1">
        <w:trPr>
          <w:trHeight w:val="3147"/>
          <w:jc w:val="center"/>
        </w:trPr>
        <w:tc>
          <w:tcPr>
            <w:tcW w:w="2508" w:type="pct"/>
            <w:gridSpan w:val="3"/>
            <w:tcBorders>
              <w:top w:val="single" w:sz="4" w:space="0" w:color="auto"/>
              <w:left w:val="single" w:sz="4" w:space="0" w:color="auto"/>
              <w:bottom w:val="single" w:sz="4" w:space="0" w:color="auto"/>
              <w:right w:val="single" w:sz="4" w:space="0" w:color="auto"/>
            </w:tcBorders>
            <w:shd w:val="clear" w:color="auto" w:fill="auto"/>
            <w:noWrap/>
            <w:hideMark/>
          </w:tcPr>
          <w:p w14:paraId="485745C9" w14:textId="77CCCBDA" w:rsidR="00634199" w:rsidRDefault="002C2605" w:rsidP="002620E1">
            <w:pPr>
              <w:spacing w:after="0" w:line="240" w:lineRule="auto"/>
              <w:jc w:val="center"/>
              <w:rPr>
                <w:noProof/>
              </w:rPr>
            </w:pPr>
            <w:r>
              <w:rPr>
                <w:noProof/>
              </w:rPr>
              <w:drawing>
                <wp:anchor distT="0" distB="0" distL="114300" distR="114300" simplePos="0" relativeHeight="252432384" behindDoc="0" locked="0" layoutInCell="1" allowOverlap="1" wp14:anchorId="76B8F09C" wp14:editId="63A94139">
                  <wp:simplePos x="0" y="0"/>
                  <wp:positionH relativeFrom="column">
                    <wp:posOffset>603605</wp:posOffset>
                  </wp:positionH>
                  <wp:positionV relativeFrom="paragraph">
                    <wp:posOffset>18674</wp:posOffset>
                  </wp:positionV>
                  <wp:extent cx="3036151" cy="1952787"/>
                  <wp:effectExtent l="0" t="0" r="0" b="9525"/>
                  <wp:wrapNone/>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036151" cy="1952787"/>
                          </a:xfrm>
                          <a:prstGeom prst="rect">
                            <a:avLst/>
                          </a:prstGeom>
                        </pic:spPr>
                      </pic:pic>
                    </a:graphicData>
                  </a:graphic>
                  <wp14:sizeRelH relativeFrom="page">
                    <wp14:pctWidth>0</wp14:pctWidth>
                  </wp14:sizeRelH>
                  <wp14:sizeRelV relativeFrom="page">
                    <wp14:pctHeight>0</wp14:pctHeight>
                  </wp14:sizeRelV>
                </wp:anchor>
              </w:drawing>
            </w:r>
          </w:p>
          <w:p w14:paraId="571CFC12" w14:textId="77777777" w:rsidR="00634199" w:rsidRDefault="00634199" w:rsidP="002620E1">
            <w:pPr>
              <w:tabs>
                <w:tab w:val="left" w:pos="1650"/>
              </w:tabs>
              <w:spacing w:after="0" w:line="240" w:lineRule="auto"/>
              <w:rPr>
                <w:noProof/>
              </w:rPr>
            </w:pPr>
            <w:r>
              <w:rPr>
                <w:noProof/>
              </w:rPr>
              <w:tab/>
            </w:r>
          </w:p>
          <w:p w14:paraId="0DFF2665" w14:textId="7FE028DB" w:rsidR="00634199" w:rsidRDefault="00634199" w:rsidP="002620E1">
            <w:pPr>
              <w:spacing w:after="0" w:line="240" w:lineRule="auto"/>
              <w:jc w:val="center"/>
              <w:rPr>
                <w:noProof/>
              </w:rPr>
            </w:pPr>
          </w:p>
          <w:p w14:paraId="10709ABB" w14:textId="77777777" w:rsidR="00634199" w:rsidRDefault="00634199" w:rsidP="002620E1">
            <w:pPr>
              <w:spacing w:after="0" w:line="240" w:lineRule="auto"/>
              <w:jc w:val="center"/>
              <w:rPr>
                <w:noProof/>
              </w:rPr>
            </w:pPr>
          </w:p>
          <w:p w14:paraId="4AECA796" w14:textId="77777777" w:rsidR="00634199" w:rsidRDefault="00634199" w:rsidP="002620E1">
            <w:pPr>
              <w:spacing w:after="0" w:line="240" w:lineRule="auto"/>
              <w:jc w:val="center"/>
              <w:rPr>
                <w:noProof/>
              </w:rPr>
            </w:pPr>
          </w:p>
          <w:p w14:paraId="73E61369" w14:textId="77777777" w:rsidR="00634199" w:rsidRDefault="00634199" w:rsidP="002620E1">
            <w:pPr>
              <w:spacing w:after="0" w:line="240" w:lineRule="auto"/>
              <w:jc w:val="center"/>
              <w:rPr>
                <w:noProof/>
              </w:rPr>
            </w:pPr>
          </w:p>
        </w:tc>
        <w:tc>
          <w:tcPr>
            <w:tcW w:w="2492" w:type="pct"/>
            <w:gridSpan w:val="3"/>
            <w:tcBorders>
              <w:top w:val="single" w:sz="4" w:space="0" w:color="auto"/>
              <w:left w:val="single" w:sz="4" w:space="0" w:color="auto"/>
              <w:bottom w:val="single" w:sz="4" w:space="0" w:color="auto"/>
              <w:right w:val="single" w:sz="4" w:space="0" w:color="auto"/>
            </w:tcBorders>
            <w:shd w:val="clear" w:color="auto" w:fill="auto"/>
          </w:tcPr>
          <w:p w14:paraId="5C838EE4" w14:textId="557D8411" w:rsidR="00634199" w:rsidRDefault="002C2605" w:rsidP="002620E1">
            <w:pPr>
              <w:spacing w:after="0" w:line="240" w:lineRule="auto"/>
              <w:jc w:val="center"/>
              <w:rPr>
                <w:noProof/>
              </w:rPr>
            </w:pPr>
            <w:r>
              <w:rPr>
                <w:noProof/>
              </w:rPr>
              <w:drawing>
                <wp:anchor distT="0" distB="0" distL="114300" distR="114300" simplePos="0" relativeHeight="252434432" behindDoc="0" locked="0" layoutInCell="1" allowOverlap="1" wp14:anchorId="4308456A" wp14:editId="799A1E4C">
                  <wp:simplePos x="0" y="0"/>
                  <wp:positionH relativeFrom="column">
                    <wp:posOffset>696401</wp:posOffset>
                  </wp:positionH>
                  <wp:positionV relativeFrom="paragraph">
                    <wp:posOffset>10698</wp:posOffset>
                  </wp:positionV>
                  <wp:extent cx="2588681" cy="1936460"/>
                  <wp:effectExtent l="0" t="0" r="2540" b="6985"/>
                  <wp:wrapNone/>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extLst>
                              <a:ext uri="{28A0092B-C50C-407E-A947-70E740481C1C}">
                                <a14:useLocalDpi xmlns:a14="http://schemas.microsoft.com/office/drawing/2010/main" val="0"/>
                              </a:ext>
                            </a:extLst>
                          </a:blip>
                          <a:srcRect t="4042" b="9514"/>
                          <a:stretch/>
                        </pic:blipFill>
                        <pic:spPr bwMode="auto">
                          <a:xfrm>
                            <a:off x="0" y="0"/>
                            <a:ext cx="2588681" cy="19364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E0DA276" w14:textId="4205CB38" w:rsidR="00634199" w:rsidRDefault="00634199" w:rsidP="002620E1">
            <w:pPr>
              <w:spacing w:after="0" w:line="240" w:lineRule="auto"/>
              <w:jc w:val="center"/>
              <w:rPr>
                <w:noProof/>
              </w:rPr>
            </w:pPr>
          </w:p>
          <w:p w14:paraId="2C1E5658" w14:textId="4AB23E61" w:rsidR="00634199" w:rsidRDefault="00634199" w:rsidP="002620E1">
            <w:pPr>
              <w:spacing w:after="0" w:line="240" w:lineRule="auto"/>
              <w:jc w:val="center"/>
              <w:rPr>
                <w:noProof/>
              </w:rPr>
            </w:pPr>
          </w:p>
          <w:p w14:paraId="22E340C4" w14:textId="00472FD9" w:rsidR="00634199" w:rsidRDefault="00634199" w:rsidP="002620E1">
            <w:pPr>
              <w:spacing w:after="0" w:line="240" w:lineRule="auto"/>
              <w:jc w:val="center"/>
              <w:rPr>
                <w:noProof/>
              </w:rPr>
            </w:pPr>
          </w:p>
          <w:p w14:paraId="03386E08" w14:textId="0D4F14B8" w:rsidR="00634199" w:rsidRDefault="00634199" w:rsidP="002620E1">
            <w:pPr>
              <w:spacing w:after="0" w:line="240" w:lineRule="auto"/>
              <w:jc w:val="center"/>
              <w:rPr>
                <w:rFonts w:ascii="Calibri" w:eastAsia="Times New Roman" w:hAnsi="Calibri" w:cs="Times New Roman"/>
                <w:color w:val="000000"/>
                <w:sz w:val="20"/>
                <w:szCs w:val="20"/>
                <w:lang w:eastAsia="es-CL"/>
              </w:rPr>
            </w:pPr>
          </w:p>
          <w:p w14:paraId="26E1DFAE" w14:textId="2E0373C8" w:rsidR="00634199" w:rsidRPr="00AE3E2B" w:rsidRDefault="00634199" w:rsidP="002620E1">
            <w:pPr>
              <w:rPr>
                <w:rFonts w:ascii="Calibri" w:eastAsia="Times New Roman" w:hAnsi="Calibri" w:cs="Times New Roman"/>
                <w:sz w:val="20"/>
                <w:szCs w:val="20"/>
                <w:lang w:eastAsia="es-CL"/>
              </w:rPr>
            </w:pPr>
          </w:p>
        </w:tc>
      </w:tr>
      <w:tr w:rsidR="00634199" w:rsidRPr="0087496A" w14:paraId="2C4E7AE5" w14:textId="77777777" w:rsidTr="002620E1">
        <w:trPr>
          <w:trHeight w:val="300"/>
          <w:jc w:val="center"/>
        </w:trPr>
        <w:tc>
          <w:tcPr>
            <w:tcW w:w="12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173A02" w14:textId="6D77380A" w:rsidR="00634199" w:rsidRPr="0087496A" w:rsidRDefault="00634199" w:rsidP="002620E1">
            <w:pPr>
              <w:spacing w:after="0" w:line="240" w:lineRule="auto"/>
              <w:contextualSpacing/>
              <w:outlineLvl w:val="1"/>
              <w:rPr>
                <w:rFonts w:ascii="Calibri" w:eastAsia="Times New Roman" w:hAnsi="Calibri" w:cs="Times New Roman"/>
                <w:b/>
                <w:color w:val="000000"/>
                <w:sz w:val="20"/>
                <w:szCs w:val="20"/>
                <w:lang w:eastAsia="es-CL"/>
              </w:rPr>
            </w:pPr>
            <w:bookmarkStart w:id="164" w:name="_Toc536697615"/>
            <w:r w:rsidRPr="0087496A">
              <w:rPr>
                <w:rFonts w:ascii="Calibri" w:eastAsia="Calibri" w:hAnsi="Calibri" w:cs="Calibri"/>
                <w:b/>
                <w:sz w:val="20"/>
                <w:szCs w:val="20"/>
              </w:rPr>
              <w:t>Figura N°1</w:t>
            </w:r>
            <w:r w:rsidR="00D77FFB">
              <w:rPr>
                <w:rFonts w:ascii="Calibri" w:eastAsia="Calibri" w:hAnsi="Calibri" w:cs="Calibri"/>
                <w:b/>
                <w:sz w:val="20"/>
                <w:szCs w:val="20"/>
              </w:rPr>
              <w:t>5</w:t>
            </w:r>
            <w:bookmarkEnd w:id="164"/>
          </w:p>
        </w:tc>
        <w:tc>
          <w:tcPr>
            <w:tcW w:w="1254"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5E195ABB" w14:textId="77777777" w:rsidR="00634199" w:rsidRPr="0087496A" w:rsidRDefault="00634199" w:rsidP="002620E1">
            <w:pPr>
              <w:spacing w:after="0" w:line="240" w:lineRule="auto"/>
              <w:contextualSpacing/>
              <w:outlineLvl w:val="1"/>
              <w:rPr>
                <w:rFonts w:ascii="Calibri" w:eastAsia="Times New Roman" w:hAnsi="Calibri" w:cs="Times New Roman"/>
                <w:b/>
                <w:color w:val="000000"/>
                <w:sz w:val="20"/>
                <w:szCs w:val="20"/>
                <w:lang w:eastAsia="es-CL"/>
              </w:rPr>
            </w:pPr>
            <w:bookmarkStart w:id="165" w:name="_Toc536697616"/>
            <w:r w:rsidRPr="0087496A">
              <w:rPr>
                <w:rFonts w:ascii="Calibri" w:eastAsia="Times New Roman" w:hAnsi="Calibri" w:cs="Times New Roman"/>
                <w:b/>
                <w:color w:val="000000"/>
                <w:sz w:val="20"/>
                <w:szCs w:val="20"/>
                <w:lang w:eastAsia="es-CL"/>
              </w:rPr>
              <w:t>Fecha:</w:t>
            </w:r>
            <w:r w:rsidRPr="0087496A">
              <w:rPr>
                <w:rFonts w:ascii="Calibri" w:eastAsia="Times New Roman" w:hAnsi="Calibri" w:cs="Times New Roman"/>
                <w:color w:val="000000"/>
                <w:sz w:val="20"/>
                <w:szCs w:val="20"/>
                <w:lang w:eastAsia="es-CL"/>
              </w:rPr>
              <w:t xml:space="preserve"> 22-08-2018</w:t>
            </w:r>
            <w:bookmarkEnd w:id="165"/>
          </w:p>
        </w:tc>
        <w:tc>
          <w:tcPr>
            <w:tcW w:w="124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0DBAA961" w14:textId="5557DD40" w:rsidR="00634199" w:rsidRPr="0087496A" w:rsidRDefault="00634199" w:rsidP="002620E1">
            <w:pPr>
              <w:spacing w:after="0" w:line="240" w:lineRule="auto"/>
              <w:rPr>
                <w:rFonts w:ascii="Calibri" w:eastAsia="Times New Roman" w:hAnsi="Calibri" w:cs="Times New Roman"/>
                <w:b/>
                <w:color w:val="000000"/>
                <w:sz w:val="20"/>
                <w:szCs w:val="20"/>
                <w:lang w:eastAsia="es-CL"/>
              </w:rPr>
            </w:pPr>
            <w:r w:rsidRPr="0087496A">
              <w:rPr>
                <w:rFonts w:ascii="Calibri" w:eastAsia="Times New Roman" w:hAnsi="Calibri" w:cs="Times New Roman"/>
                <w:b/>
                <w:color w:val="000000"/>
                <w:sz w:val="20"/>
                <w:szCs w:val="20"/>
                <w:lang w:eastAsia="es-CL"/>
              </w:rPr>
              <w:t>Figura N°1</w:t>
            </w:r>
            <w:r w:rsidR="00D77FFB">
              <w:rPr>
                <w:rFonts w:ascii="Calibri" w:eastAsia="Times New Roman" w:hAnsi="Calibri" w:cs="Times New Roman"/>
                <w:b/>
                <w:color w:val="000000"/>
                <w:sz w:val="20"/>
                <w:szCs w:val="20"/>
                <w:lang w:eastAsia="es-CL"/>
              </w:rPr>
              <w:t>6</w:t>
            </w:r>
          </w:p>
        </w:tc>
        <w:tc>
          <w:tcPr>
            <w:tcW w:w="1246" w:type="pct"/>
            <w:tcBorders>
              <w:top w:val="single" w:sz="4" w:space="0" w:color="auto"/>
              <w:left w:val="nil"/>
              <w:bottom w:val="single" w:sz="4" w:space="0" w:color="auto"/>
              <w:right w:val="single" w:sz="4" w:space="0" w:color="000000"/>
            </w:tcBorders>
            <w:shd w:val="clear" w:color="auto" w:fill="auto"/>
            <w:vAlign w:val="center"/>
          </w:tcPr>
          <w:p w14:paraId="4D00A1DD" w14:textId="77777777" w:rsidR="00634199" w:rsidRPr="0087496A" w:rsidRDefault="00634199" w:rsidP="002620E1">
            <w:pPr>
              <w:spacing w:after="0" w:line="240" w:lineRule="auto"/>
              <w:rPr>
                <w:rFonts w:ascii="Calibri" w:eastAsia="Times New Roman" w:hAnsi="Calibri" w:cs="Times New Roman"/>
                <w:b/>
                <w:color w:val="000000"/>
                <w:sz w:val="20"/>
                <w:szCs w:val="20"/>
                <w:lang w:eastAsia="es-CL"/>
              </w:rPr>
            </w:pPr>
            <w:r w:rsidRPr="0087496A">
              <w:rPr>
                <w:rFonts w:ascii="Calibri" w:eastAsia="Times New Roman" w:hAnsi="Calibri" w:cs="Times New Roman"/>
                <w:b/>
                <w:color w:val="000000"/>
                <w:sz w:val="20"/>
                <w:szCs w:val="20"/>
                <w:lang w:eastAsia="es-CL"/>
              </w:rPr>
              <w:t>Fecha:</w:t>
            </w:r>
            <w:r w:rsidRPr="0087496A">
              <w:rPr>
                <w:rFonts w:ascii="Calibri" w:eastAsia="Times New Roman" w:hAnsi="Calibri" w:cs="Times New Roman"/>
                <w:color w:val="000000"/>
                <w:sz w:val="20"/>
                <w:szCs w:val="20"/>
                <w:lang w:eastAsia="es-CL"/>
              </w:rPr>
              <w:t xml:space="preserve"> 22-08-2018</w:t>
            </w:r>
          </w:p>
        </w:tc>
      </w:tr>
      <w:tr w:rsidR="00634199" w:rsidRPr="0087496A" w14:paraId="0284036E" w14:textId="77777777" w:rsidTr="002620E1">
        <w:trPr>
          <w:trHeight w:val="131"/>
          <w:jc w:val="center"/>
        </w:trPr>
        <w:tc>
          <w:tcPr>
            <w:tcW w:w="2508" w:type="pct"/>
            <w:gridSpan w:val="3"/>
            <w:tcBorders>
              <w:top w:val="single" w:sz="4" w:space="0" w:color="auto"/>
              <w:left w:val="single" w:sz="4" w:space="0" w:color="auto"/>
              <w:bottom w:val="single" w:sz="4" w:space="0" w:color="auto"/>
              <w:right w:val="single" w:sz="4" w:space="0" w:color="auto"/>
            </w:tcBorders>
            <w:shd w:val="clear" w:color="auto" w:fill="auto"/>
            <w:hideMark/>
          </w:tcPr>
          <w:p w14:paraId="068AA4D8" w14:textId="79BB2D31" w:rsidR="00634199" w:rsidRPr="0087496A" w:rsidRDefault="00634199" w:rsidP="002C2605">
            <w:pPr>
              <w:spacing w:after="0" w:line="240" w:lineRule="auto"/>
              <w:jc w:val="both"/>
              <w:rPr>
                <w:rFonts w:ascii="Calibri" w:eastAsia="Times New Roman" w:hAnsi="Calibri" w:cs="Times New Roman"/>
                <w:color w:val="000000"/>
                <w:sz w:val="20"/>
                <w:szCs w:val="20"/>
                <w:lang w:eastAsia="es-CL"/>
              </w:rPr>
            </w:pPr>
            <w:r w:rsidRPr="0087496A">
              <w:rPr>
                <w:rFonts w:ascii="Calibri" w:eastAsia="Times New Roman" w:hAnsi="Calibri" w:cs="Times New Roman"/>
                <w:b/>
                <w:color w:val="000000"/>
                <w:sz w:val="20"/>
                <w:szCs w:val="20"/>
                <w:lang w:eastAsia="es-CL"/>
              </w:rPr>
              <w:t xml:space="preserve">Descripción del medio de prueba: </w:t>
            </w:r>
            <w:r w:rsidR="002C2605" w:rsidRPr="0087496A">
              <w:rPr>
                <w:rFonts w:ascii="Calibri" w:eastAsia="Times New Roman" w:hAnsi="Calibri" w:cs="Times New Roman"/>
                <w:color w:val="000000"/>
                <w:sz w:val="20"/>
                <w:szCs w:val="20"/>
                <w:lang w:eastAsia="es-CL"/>
              </w:rPr>
              <w:t xml:space="preserve">Disposición de </w:t>
            </w:r>
            <w:proofErr w:type="spellStart"/>
            <w:r w:rsidR="002C2605" w:rsidRPr="0087496A">
              <w:rPr>
                <w:rFonts w:ascii="Calibri" w:eastAsia="Times New Roman" w:hAnsi="Calibri" w:cs="Times New Roman"/>
                <w:color w:val="000000"/>
                <w:sz w:val="20"/>
                <w:szCs w:val="20"/>
                <w:lang w:eastAsia="es-CL"/>
              </w:rPr>
              <w:t>maxisacos</w:t>
            </w:r>
            <w:proofErr w:type="spellEnd"/>
            <w:r w:rsidR="002C2605" w:rsidRPr="0087496A">
              <w:rPr>
                <w:rFonts w:ascii="Calibri" w:eastAsia="Times New Roman" w:hAnsi="Calibri" w:cs="Times New Roman"/>
                <w:color w:val="000000"/>
                <w:sz w:val="20"/>
                <w:szCs w:val="20"/>
                <w:lang w:eastAsia="es-CL"/>
              </w:rPr>
              <w:t>, sobrepasando los pretiles de contención. El contacto de aguas lluvias con estos residuos generan escurrimiento de Riles fuera de la losa de cemento, hacia camino ripiado ubicado al costado.</w:t>
            </w:r>
          </w:p>
        </w:tc>
        <w:tc>
          <w:tcPr>
            <w:tcW w:w="2492" w:type="pct"/>
            <w:gridSpan w:val="3"/>
            <w:tcBorders>
              <w:top w:val="single" w:sz="4" w:space="0" w:color="auto"/>
              <w:left w:val="single" w:sz="4" w:space="0" w:color="auto"/>
              <w:bottom w:val="single" w:sz="4" w:space="0" w:color="auto"/>
              <w:right w:val="single" w:sz="4" w:space="0" w:color="auto"/>
            </w:tcBorders>
            <w:shd w:val="clear" w:color="auto" w:fill="auto"/>
          </w:tcPr>
          <w:p w14:paraId="0FE2953D" w14:textId="56FD1F59" w:rsidR="00634199" w:rsidRPr="0087496A" w:rsidRDefault="00634199" w:rsidP="002620E1">
            <w:pPr>
              <w:spacing w:after="0" w:line="240" w:lineRule="auto"/>
              <w:jc w:val="both"/>
              <w:rPr>
                <w:rFonts w:ascii="Calibri" w:eastAsia="Times New Roman" w:hAnsi="Calibri" w:cs="Times New Roman"/>
                <w:color w:val="000000"/>
                <w:sz w:val="20"/>
                <w:szCs w:val="20"/>
                <w:lang w:eastAsia="es-CL"/>
              </w:rPr>
            </w:pPr>
            <w:r w:rsidRPr="0087496A">
              <w:rPr>
                <w:rFonts w:ascii="Calibri" w:eastAsia="Times New Roman" w:hAnsi="Calibri" w:cs="Times New Roman"/>
                <w:b/>
                <w:color w:val="000000"/>
                <w:sz w:val="20"/>
                <w:szCs w:val="20"/>
                <w:lang w:eastAsia="es-CL"/>
              </w:rPr>
              <w:t>Descripción del medio de prueba</w:t>
            </w:r>
            <w:r w:rsidRPr="0087496A">
              <w:rPr>
                <w:rFonts w:ascii="Calibri" w:eastAsia="Times New Roman" w:hAnsi="Calibri" w:cs="Times New Roman"/>
                <w:color w:val="000000"/>
                <w:sz w:val="20"/>
                <w:szCs w:val="20"/>
                <w:lang w:eastAsia="es-CL"/>
              </w:rPr>
              <w:t xml:space="preserve">: Zona de lavado de redes con </w:t>
            </w:r>
            <w:proofErr w:type="spellStart"/>
            <w:r w:rsidRPr="0087496A">
              <w:rPr>
                <w:rFonts w:ascii="Calibri" w:eastAsia="Times New Roman" w:hAnsi="Calibri" w:cs="Times New Roman"/>
                <w:color w:val="000000"/>
                <w:sz w:val="20"/>
                <w:szCs w:val="20"/>
                <w:lang w:eastAsia="es-CL"/>
              </w:rPr>
              <w:t>hidrolavadoras</w:t>
            </w:r>
            <w:proofErr w:type="spellEnd"/>
            <w:r w:rsidRPr="0087496A">
              <w:rPr>
                <w:rFonts w:ascii="Calibri" w:eastAsia="Times New Roman" w:hAnsi="Calibri" w:cs="Times New Roman"/>
                <w:color w:val="000000"/>
                <w:sz w:val="20"/>
                <w:szCs w:val="20"/>
                <w:lang w:eastAsia="es-CL"/>
              </w:rPr>
              <w:t>, se aprecia losa de cemento con pretiles en su perímetro y pendiente que permite el escurrimiento de Riles hacia la planta de tratamiento.</w:t>
            </w:r>
          </w:p>
        </w:tc>
      </w:tr>
    </w:tbl>
    <w:p w14:paraId="3CC70340" w14:textId="39D476A2" w:rsidR="00634199" w:rsidRDefault="00634199" w:rsidP="00653D29"/>
    <w:p w14:paraId="45A07A2F" w14:textId="0A604263" w:rsidR="00090462" w:rsidRDefault="00C81546" w:rsidP="00ED0E4F">
      <w:pPr>
        <w:pStyle w:val="Ttulo2"/>
        <w:ind w:left="567"/>
      </w:pPr>
      <w:bookmarkStart w:id="166" w:name="_Toc536697617"/>
      <w:r>
        <w:lastRenderedPageBreak/>
        <w:t>PLANTA DE TRATAMIENTO DE RILES</w:t>
      </w:r>
      <w:bookmarkEnd w:id="166"/>
    </w:p>
    <w:tbl>
      <w:tblPr>
        <w:tblStyle w:val="Tablaconcuadrcula"/>
        <w:tblW w:w="5001" w:type="pct"/>
        <w:tblLook w:val="04A0" w:firstRow="1" w:lastRow="0" w:firstColumn="1" w:lastColumn="0" w:noHBand="0" w:noVBand="1"/>
      </w:tblPr>
      <w:tblGrid>
        <w:gridCol w:w="3768"/>
        <w:gridCol w:w="9797"/>
      </w:tblGrid>
      <w:tr w:rsidR="00090462" w:rsidRPr="00D42470" w14:paraId="7DF1C752" w14:textId="77777777" w:rsidTr="00090462">
        <w:trPr>
          <w:trHeight w:val="142"/>
        </w:trPr>
        <w:tc>
          <w:tcPr>
            <w:tcW w:w="1389" w:type="pct"/>
          </w:tcPr>
          <w:p w14:paraId="387C42C1" w14:textId="71E5C1D4" w:rsidR="00090462" w:rsidRPr="00D42470" w:rsidRDefault="00090462" w:rsidP="00090462">
            <w:pPr>
              <w:rPr>
                <w:lang w:val="es-CL"/>
              </w:rPr>
            </w:pPr>
            <w:bookmarkStart w:id="167" w:name="_Hlk528057754"/>
            <w:r w:rsidRPr="00D42470">
              <w:rPr>
                <w:rFonts w:eastAsia="Times New Roman"/>
                <w:b/>
                <w:bCs/>
                <w:color w:val="000000"/>
                <w:lang w:eastAsia="es-CL"/>
              </w:rPr>
              <w:t xml:space="preserve">Número de hecho constatado: </w:t>
            </w:r>
            <w:r w:rsidR="007A3F88">
              <w:rPr>
                <w:rFonts w:eastAsia="Times New Roman"/>
                <w:b/>
                <w:bCs/>
                <w:color w:val="000000"/>
                <w:lang w:eastAsia="es-CL"/>
              </w:rPr>
              <w:t>4</w:t>
            </w:r>
          </w:p>
        </w:tc>
        <w:tc>
          <w:tcPr>
            <w:tcW w:w="3611" w:type="pct"/>
          </w:tcPr>
          <w:p w14:paraId="1219AC40" w14:textId="1257E3BD" w:rsidR="00090462" w:rsidRPr="00D42470" w:rsidRDefault="00090462" w:rsidP="00090462">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r w:rsidRPr="0094187F">
              <w:rPr>
                <w:rFonts w:eastAsia="Times New Roman"/>
                <w:b/>
                <w:bCs/>
                <w:color w:val="000000"/>
                <w:lang w:eastAsia="es-CL"/>
              </w:rPr>
              <w:t>°</w:t>
            </w:r>
            <w:proofErr w:type="spellEnd"/>
            <w:r w:rsidRPr="0094187F">
              <w:rPr>
                <w:rFonts w:eastAsia="Times New Roman"/>
                <w:b/>
                <w:color w:val="000000"/>
                <w:lang w:eastAsia="es-CL"/>
              </w:rPr>
              <w:t xml:space="preserve">: </w:t>
            </w:r>
            <w:r w:rsidR="00006AE4">
              <w:rPr>
                <w:rFonts w:eastAsia="Times New Roman"/>
                <w:b/>
                <w:color w:val="000000"/>
                <w:lang w:eastAsia="es-CL"/>
              </w:rPr>
              <w:t xml:space="preserve">4 </w:t>
            </w:r>
          </w:p>
        </w:tc>
      </w:tr>
      <w:tr w:rsidR="00470A42" w:rsidRPr="00D42470" w14:paraId="6FA68B25" w14:textId="77777777" w:rsidTr="000F431A">
        <w:trPr>
          <w:trHeight w:val="142"/>
        </w:trPr>
        <w:tc>
          <w:tcPr>
            <w:tcW w:w="5000" w:type="pct"/>
            <w:gridSpan w:val="2"/>
            <w:tcBorders>
              <w:bottom w:val="single" w:sz="4" w:space="0" w:color="auto"/>
            </w:tcBorders>
          </w:tcPr>
          <w:p w14:paraId="3F789E35" w14:textId="3D016EF7" w:rsidR="00470A42" w:rsidRDefault="00470A42" w:rsidP="00784524">
            <w:pPr>
              <w:jc w:val="both"/>
              <w:rPr>
                <w:rFonts w:eastAsia="Times New Roman"/>
                <w:b/>
                <w:bCs/>
                <w:color w:val="000000"/>
                <w:lang w:eastAsia="es-CL"/>
              </w:rPr>
            </w:pPr>
            <w:r w:rsidRPr="00470A42">
              <w:rPr>
                <w:rFonts w:eastAsia="Times New Roman"/>
                <w:b/>
                <w:bCs/>
                <w:color w:val="000000"/>
                <w:lang w:eastAsia="es-CL"/>
              </w:rPr>
              <w:t xml:space="preserve">Exigencia (s): </w:t>
            </w:r>
          </w:p>
          <w:p w14:paraId="66723B98" w14:textId="35A4F018" w:rsidR="001D7EBD" w:rsidRDefault="001D7EBD" w:rsidP="001D7EBD">
            <w:pPr>
              <w:ind w:left="22"/>
              <w:jc w:val="both"/>
              <w:rPr>
                <w:rFonts w:eastAsia="Times New Roman"/>
                <w:b/>
                <w:bCs/>
                <w:color w:val="000000"/>
                <w:lang w:eastAsia="es-CL"/>
              </w:rPr>
            </w:pPr>
            <w:r w:rsidRPr="00CA423E">
              <w:rPr>
                <w:rFonts w:eastAsia="Times New Roman"/>
                <w:b/>
                <w:bCs/>
                <w:color w:val="000000"/>
                <w:lang w:eastAsia="es-CL"/>
              </w:rPr>
              <w:t>RCA N°</w:t>
            </w:r>
            <w:r w:rsidR="00BD6522">
              <w:rPr>
                <w:rFonts w:eastAsia="Times New Roman"/>
                <w:b/>
                <w:bCs/>
                <w:color w:val="000000"/>
                <w:lang w:eastAsia="es-CL"/>
              </w:rPr>
              <w:t>280</w:t>
            </w:r>
            <w:r w:rsidRPr="00CA423E">
              <w:rPr>
                <w:rFonts w:eastAsia="Times New Roman"/>
                <w:b/>
                <w:bCs/>
                <w:color w:val="000000"/>
                <w:lang w:eastAsia="es-CL"/>
              </w:rPr>
              <w:t>/20</w:t>
            </w:r>
            <w:r w:rsidR="00EB36BC">
              <w:rPr>
                <w:rFonts w:eastAsia="Times New Roman"/>
                <w:b/>
                <w:bCs/>
                <w:color w:val="000000"/>
                <w:lang w:eastAsia="es-CL"/>
              </w:rPr>
              <w:t>09</w:t>
            </w:r>
            <w:r w:rsidRPr="00CA423E">
              <w:rPr>
                <w:rFonts w:eastAsia="Times New Roman"/>
                <w:b/>
                <w:bCs/>
                <w:color w:val="000000"/>
                <w:lang w:eastAsia="es-CL"/>
              </w:rPr>
              <w:t xml:space="preserve"> Considerando 3.</w:t>
            </w:r>
            <w:r w:rsidR="00EB36BC">
              <w:rPr>
                <w:rFonts w:eastAsia="Times New Roman"/>
                <w:b/>
                <w:bCs/>
                <w:color w:val="000000"/>
                <w:lang w:eastAsia="es-CL"/>
              </w:rPr>
              <w:t>7 Descripción del Proyecto</w:t>
            </w:r>
          </w:p>
          <w:p w14:paraId="47651527" w14:textId="18850B1E" w:rsidR="001D7EBD" w:rsidRPr="009E4F88" w:rsidRDefault="00EB36BC" w:rsidP="001D7EBD">
            <w:pPr>
              <w:ind w:left="22"/>
              <w:jc w:val="both"/>
              <w:rPr>
                <w:rFonts w:eastAsia="Times New Roman"/>
                <w:b/>
                <w:bCs/>
                <w:color w:val="000000"/>
                <w:lang w:eastAsia="es-CL"/>
              </w:rPr>
            </w:pPr>
            <w:r w:rsidRPr="009E4F88">
              <w:rPr>
                <w:rFonts w:eastAsia="Times New Roman"/>
                <w:b/>
                <w:bCs/>
                <w:color w:val="000000"/>
                <w:lang w:eastAsia="es-CL"/>
              </w:rPr>
              <w:t>f) Operación y Mantención del tratamiento de RILES</w:t>
            </w:r>
          </w:p>
          <w:p w14:paraId="74CBCFA6" w14:textId="30476364" w:rsidR="00EB36BC" w:rsidRDefault="00EB36BC" w:rsidP="00EB36BC">
            <w:pPr>
              <w:jc w:val="both"/>
              <w:rPr>
                <w:rFonts w:cstheme="minorHAnsi"/>
              </w:rPr>
            </w:pPr>
            <w:r w:rsidRPr="001D5FCB">
              <w:rPr>
                <w:rFonts w:cstheme="minorHAnsi"/>
              </w:rPr>
              <w:t>El sistema de tratamiento de riles pasó de un sistema de tratamiento continuo en los inicios de nuestra empresa a un sistema de recirculación parcial en el año 2004, terminando en un sistema de recirculación total informado oportunamente.</w:t>
            </w:r>
          </w:p>
          <w:p w14:paraId="0B044B3E" w14:textId="77777777" w:rsidR="00EB36BC" w:rsidRPr="001D5FCB" w:rsidRDefault="00EB36BC" w:rsidP="00EB36BC">
            <w:pPr>
              <w:jc w:val="both"/>
              <w:rPr>
                <w:rFonts w:cstheme="minorHAnsi"/>
              </w:rPr>
            </w:pPr>
            <w:r w:rsidRPr="001D5FCB">
              <w:rPr>
                <w:rFonts w:cstheme="minorHAnsi"/>
              </w:rPr>
              <w:t xml:space="preserve">La primera etapa considera un tratamiento primario. Las aguas residuales crudas son unificadas en el punto de ingreso al sistema, esto consiste en separar sólidos mayores presentes en el </w:t>
            </w:r>
            <w:proofErr w:type="spellStart"/>
            <w:r w:rsidRPr="001D5FCB">
              <w:rPr>
                <w:rFonts w:cstheme="minorHAnsi"/>
              </w:rPr>
              <w:t>ril</w:t>
            </w:r>
            <w:proofErr w:type="spellEnd"/>
            <w:r w:rsidRPr="001D5FCB">
              <w:rPr>
                <w:rFonts w:cstheme="minorHAnsi"/>
              </w:rPr>
              <w:t xml:space="preserve"> por medio de filtros, simultáneamente estas aguas ingresan a un estanque de ecualización u homogenización con una capacidad de 100 m</w:t>
            </w:r>
            <w:r w:rsidRPr="001D5FCB">
              <w:rPr>
                <w:rFonts w:cstheme="minorHAnsi"/>
                <w:vertAlign w:val="superscript"/>
              </w:rPr>
              <w:t>3</w:t>
            </w:r>
            <w:r w:rsidRPr="001D5FCB">
              <w:rPr>
                <w:rFonts w:cstheme="minorHAnsi"/>
              </w:rPr>
              <w:t>, en ese estanque se produce una decantación de los riles.</w:t>
            </w:r>
          </w:p>
          <w:p w14:paraId="610A9AC6" w14:textId="681C31DF" w:rsidR="00EB36BC" w:rsidRDefault="00EB36BC" w:rsidP="00EB36BC">
            <w:pPr>
              <w:jc w:val="both"/>
              <w:rPr>
                <w:rFonts w:cstheme="minorHAnsi"/>
              </w:rPr>
            </w:pPr>
            <w:r w:rsidRPr="001D5FCB">
              <w:rPr>
                <w:rFonts w:cstheme="minorHAnsi"/>
              </w:rPr>
              <w:t xml:space="preserve">Posteriormente se adiciona el coagulante (Sulfato de </w:t>
            </w:r>
            <w:r w:rsidR="002D2418" w:rsidRPr="001D5FCB">
              <w:rPr>
                <w:rFonts w:cstheme="minorHAnsi"/>
              </w:rPr>
              <w:t>Aluminio)</w:t>
            </w:r>
            <w:r w:rsidR="002D2418">
              <w:rPr>
                <w:rFonts w:cstheme="minorHAnsi"/>
              </w:rPr>
              <w:t xml:space="preserve"> …</w:t>
            </w:r>
            <w:r w:rsidRPr="001D5FCB">
              <w:rPr>
                <w:rFonts w:cstheme="minorHAnsi"/>
              </w:rPr>
              <w:t xml:space="preserve">Resultado de este proceso es lodo en el fondo del estanque y </w:t>
            </w:r>
            <w:proofErr w:type="spellStart"/>
            <w:r w:rsidRPr="001D5FCB">
              <w:rPr>
                <w:rFonts w:cstheme="minorHAnsi"/>
              </w:rPr>
              <w:t>ril</w:t>
            </w:r>
            <w:proofErr w:type="spellEnd"/>
            <w:r w:rsidRPr="001D5FCB">
              <w:rPr>
                <w:rFonts w:cstheme="minorHAnsi"/>
              </w:rPr>
              <w:t xml:space="preserve"> en la parte superior o sobrenadante. Después de este proceso, el agua que queda en la parte superior, es impulsada a un estanque de 100 m</w:t>
            </w:r>
            <w:r w:rsidRPr="001D5FCB">
              <w:rPr>
                <w:rFonts w:cstheme="minorHAnsi"/>
                <w:vertAlign w:val="superscript"/>
              </w:rPr>
              <w:t>3</w:t>
            </w:r>
            <w:r w:rsidRPr="001D5FCB">
              <w:rPr>
                <w:rFonts w:cstheme="minorHAnsi"/>
              </w:rPr>
              <w:t xml:space="preserve"> para ser recirculado. Luego, se agrega al lodo un polímero que reacciona deshidratándolo para su posterior ingreso al sistema de deshidratado mecánico o filtro de prensa</w:t>
            </w:r>
            <w:r>
              <w:rPr>
                <w:rFonts w:cstheme="minorHAnsi"/>
              </w:rPr>
              <w:t>.</w:t>
            </w:r>
          </w:p>
          <w:p w14:paraId="3D48CFDC" w14:textId="77777777" w:rsidR="00B828C1" w:rsidRPr="001D5FCB" w:rsidRDefault="00B828C1" w:rsidP="00B828C1">
            <w:pPr>
              <w:jc w:val="both"/>
              <w:rPr>
                <w:rFonts w:cstheme="minorHAnsi"/>
              </w:rPr>
            </w:pPr>
            <w:r w:rsidRPr="001D5FCB">
              <w:rPr>
                <w:rFonts w:cstheme="minorHAnsi"/>
                <w:b/>
                <w:bCs/>
              </w:rPr>
              <w:t>Punto de descarga de residuos líquidos</w:t>
            </w:r>
          </w:p>
          <w:p w14:paraId="2D5B0CC8" w14:textId="4DA7AB61" w:rsidR="00B828C1" w:rsidRDefault="00B828C1" w:rsidP="00B828C1">
            <w:pPr>
              <w:jc w:val="both"/>
              <w:rPr>
                <w:rFonts w:cstheme="minorHAnsi"/>
              </w:rPr>
            </w:pPr>
            <w:r w:rsidRPr="001D5FCB">
              <w:rPr>
                <w:rFonts w:cstheme="minorHAnsi"/>
              </w:rPr>
              <w:t>Cuando sea necesario descargar residuos líquidos, se hará en el punto actual de descarga de nuestro sistema de tratamiento, esto es en el Río Cisnes.</w:t>
            </w:r>
          </w:p>
          <w:p w14:paraId="0CE2E6C3" w14:textId="77777777" w:rsidR="00B828C1" w:rsidRPr="001D5FCB" w:rsidRDefault="00B828C1" w:rsidP="00B828C1">
            <w:pPr>
              <w:jc w:val="both"/>
              <w:rPr>
                <w:rFonts w:cstheme="minorHAnsi"/>
              </w:rPr>
            </w:pPr>
            <w:r w:rsidRPr="001D5FCB">
              <w:rPr>
                <w:rFonts w:cstheme="minorHAnsi"/>
                <w:b/>
                <w:bCs/>
              </w:rPr>
              <w:t> Programa de monitoreo de RILES</w:t>
            </w:r>
          </w:p>
          <w:p w14:paraId="34668886" w14:textId="1B5D742B" w:rsidR="00B828C1" w:rsidRDefault="00B828C1" w:rsidP="00B828C1">
            <w:pPr>
              <w:jc w:val="both"/>
              <w:rPr>
                <w:rFonts w:cstheme="minorHAnsi"/>
              </w:rPr>
            </w:pPr>
            <w:r w:rsidRPr="001D5FCB">
              <w:rPr>
                <w:rFonts w:cstheme="minorHAnsi"/>
                <w:b/>
                <w:bCs/>
              </w:rPr>
              <w:t> </w:t>
            </w:r>
            <w:r w:rsidRPr="00B828C1">
              <w:rPr>
                <w:rFonts w:cstheme="minorHAnsi"/>
                <w:bCs/>
              </w:rPr>
              <w:t>E</w:t>
            </w:r>
            <w:r w:rsidRPr="00B828C1">
              <w:rPr>
                <w:rFonts w:cstheme="minorHAnsi"/>
              </w:rPr>
              <w:t xml:space="preserve">l </w:t>
            </w:r>
            <w:r w:rsidRPr="001D5FCB">
              <w:rPr>
                <w:rFonts w:cstheme="minorHAnsi"/>
              </w:rPr>
              <w:t>programa de monitoreo considerado contempla</w:t>
            </w:r>
            <w:r>
              <w:rPr>
                <w:rFonts w:cstheme="minorHAnsi"/>
              </w:rPr>
              <w:t xml:space="preserve"> los siguientes</w:t>
            </w:r>
            <w:r w:rsidRPr="001D5FCB">
              <w:rPr>
                <w:rFonts w:cstheme="minorHAnsi"/>
              </w:rPr>
              <w:t xml:space="preserve"> parámetros del CIIU</w:t>
            </w:r>
            <w:r>
              <w:rPr>
                <w:rFonts w:cstheme="minorHAnsi"/>
              </w:rPr>
              <w:t>; pH, Temperatura, DBO5, S.S.T, Cobre, Cadmio y Zinc</w:t>
            </w:r>
          </w:p>
          <w:p w14:paraId="6B3E6784" w14:textId="5416213F" w:rsidR="009A2BAF" w:rsidRDefault="009A2BAF" w:rsidP="00B828C1">
            <w:pPr>
              <w:jc w:val="both"/>
              <w:rPr>
                <w:rFonts w:cstheme="minorHAnsi"/>
              </w:rPr>
            </w:pPr>
          </w:p>
          <w:p w14:paraId="7643B914" w14:textId="365B2D15" w:rsidR="009A2BAF" w:rsidRDefault="009A2BAF" w:rsidP="009A2BAF">
            <w:pPr>
              <w:jc w:val="both"/>
              <w:rPr>
                <w:rFonts w:eastAsia="Times New Roman"/>
                <w:b/>
                <w:bCs/>
                <w:color w:val="000000"/>
                <w:lang w:eastAsia="es-CL"/>
              </w:rPr>
            </w:pPr>
            <w:r w:rsidRPr="00CA423E">
              <w:rPr>
                <w:rFonts w:eastAsia="Times New Roman"/>
                <w:b/>
                <w:bCs/>
                <w:color w:val="000000"/>
                <w:lang w:eastAsia="es-CL"/>
              </w:rPr>
              <w:t>RCA N°</w:t>
            </w:r>
            <w:r>
              <w:rPr>
                <w:rFonts w:eastAsia="Times New Roman"/>
                <w:b/>
                <w:bCs/>
                <w:color w:val="000000"/>
                <w:lang w:eastAsia="es-CL"/>
              </w:rPr>
              <w:t>280</w:t>
            </w:r>
            <w:r w:rsidRPr="00CA423E">
              <w:rPr>
                <w:rFonts w:eastAsia="Times New Roman"/>
                <w:b/>
                <w:bCs/>
                <w:color w:val="000000"/>
                <w:lang w:eastAsia="es-CL"/>
              </w:rPr>
              <w:t>/20</w:t>
            </w:r>
            <w:r>
              <w:rPr>
                <w:rFonts w:eastAsia="Times New Roman"/>
                <w:b/>
                <w:bCs/>
                <w:color w:val="000000"/>
                <w:lang w:eastAsia="es-CL"/>
              </w:rPr>
              <w:t>09</w:t>
            </w:r>
            <w:r w:rsidRPr="00CA423E">
              <w:rPr>
                <w:rFonts w:eastAsia="Times New Roman"/>
                <w:b/>
                <w:bCs/>
                <w:color w:val="000000"/>
                <w:lang w:eastAsia="es-CL"/>
              </w:rPr>
              <w:t xml:space="preserve"> Considerando 3.</w:t>
            </w:r>
            <w:r>
              <w:rPr>
                <w:rFonts w:eastAsia="Times New Roman"/>
                <w:b/>
                <w:bCs/>
                <w:color w:val="000000"/>
                <w:lang w:eastAsia="es-CL"/>
              </w:rPr>
              <w:t>2.2 Etapa de construcción</w:t>
            </w:r>
          </w:p>
          <w:p w14:paraId="78805E17" w14:textId="07F6F5FD" w:rsidR="00827ABA" w:rsidRPr="001D7EBD" w:rsidRDefault="009A2BAF" w:rsidP="002B1BB8">
            <w:pPr>
              <w:jc w:val="both"/>
              <w:rPr>
                <w:rFonts w:eastAsia="Times New Roman"/>
                <w:bCs/>
                <w:color w:val="000000"/>
                <w:lang w:eastAsia="es-CL"/>
              </w:rPr>
            </w:pPr>
            <w:r w:rsidRPr="009A2BAF">
              <w:rPr>
                <w:rFonts w:cstheme="minorHAnsi"/>
              </w:rPr>
              <w:t xml:space="preserve">En el </w:t>
            </w:r>
            <w:proofErr w:type="spellStart"/>
            <w:r w:rsidRPr="009A2BAF">
              <w:rPr>
                <w:rFonts w:cstheme="minorHAnsi"/>
              </w:rPr>
              <w:t>Addendum</w:t>
            </w:r>
            <w:proofErr w:type="spellEnd"/>
            <w:r w:rsidRPr="009A2BAF">
              <w:rPr>
                <w:rFonts w:cstheme="minorHAnsi"/>
              </w:rPr>
              <w:t xml:space="preserve"> el titular señala que</w:t>
            </w:r>
            <w:r w:rsidR="002E4593">
              <w:rPr>
                <w:rFonts w:cstheme="minorHAnsi"/>
              </w:rPr>
              <w:t xml:space="preserve"> la eliminación de los Riles se realizará mediante un sistema de descarga en cuerpos de agua fluviales, sometiéndose al</w:t>
            </w:r>
            <w:r w:rsidRPr="009A2BAF">
              <w:rPr>
                <w:rFonts w:cstheme="minorHAnsi"/>
              </w:rPr>
              <w:t xml:space="preserve"> D.S. 90/2001 Tabla 2.</w:t>
            </w:r>
          </w:p>
        </w:tc>
      </w:tr>
      <w:tr w:rsidR="00090462" w:rsidRPr="00D42470" w14:paraId="1F30A7E1" w14:textId="77777777" w:rsidTr="000F431A">
        <w:trPr>
          <w:trHeight w:val="416"/>
        </w:trPr>
        <w:tc>
          <w:tcPr>
            <w:tcW w:w="5000" w:type="pct"/>
            <w:gridSpan w:val="2"/>
            <w:tcBorders>
              <w:bottom w:val="single" w:sz="4" w:space="0" w:color="auto"/>
            </w:tcBorders>
          </w:tcPr>
          <w:p w14:paraId="68852BAB" w14:textId="11EE5C38" w:rsidR="00BD4010" w:rsidRPr="002620E1" w:rsidRDefault="00090462" w:rsidP="0035214F">
            <w:pPr>
              <w:jc w:val="both"/>
              <w:rPr>
                <w:rFonts w:asciiTheme="minorHAnsi" w:hAnsiTheme="minorHAnsi" w:cstheme="minorHAnsi"/>
              </w:rPr>
            </w:pPr>
            <w:r w:rsidRPr="002620E1">
              <w:rPr>
                <w:rFonts w:asciiTheme="minorHAnsi" w:hAnsiTheme="minorHAnsi" w:cstheme="minorHAnsi"/>
                <w:b/>
              </w:rPr>
              <w:t>Hecho (s):</w:t>
            </w:r>
            <w:r w:rsidRPr="002620E1">
              <w:rPr>
                <w:rFonts w:asciiTheme="minorHAnsi" w:hAnsiTheme="minorHAnsi" w:cstheme="minorHAnsi"/>
              </w:rPr>
              <w:t xml:space="preserve"> </w:t>
            </w:r>
          </w:p>
          <w:p w14:paraId="0D4B308B" w14:textId="634A2BE3" w:rsidR="005D52E9" w:rsidRPr="002620E1" w:rsidRDefault="004D4A03" w:rsidP="008E55A8">
            <w:pPr>
              <w:widowControl w:val="0"/>
              <w:overflowPunct w:val="0"/>
              <w:autoSpaceDE w:val="0"/>
              <w:autoSpaceDN w:val="0"/>
              <w:adjustRightInd w:val="0"/>
              <w:ind w:left="23"/>
              <w:jc w:val="both"/>
              <w:rPr>
                <w:rFonts w:asciiTheme="minorHAnsi" w:hAnsiTheme="minorHAnsi" w:cstheme="minorHAnsi"/>
                <w:iCs/>
              </w:rPr>
            </w:pPr>
            <w:r w:rsidRPr="002620E1">
              <w:rPr>
                <w:rFonts w:asciiTheme="minorHAnsi" w:hAnsiTheme="minorHAnsi" w:cstheme="minorHAnsi"/>
                <w:iCs/>
              </w:rPr>
              <w:t xml:space="preserve">Al momento de la fiscalización </w:t>
            </w:r>
            <w:r w:rsidR="00CF512E" w:rsidRPr="002620E1">
              <w:rPr>
                <w:rFonts w:asciiTheme="minorHAnsi" w:hAnsiTheme="minorHAnsi" w:cstheme="minorHAnsi"/>
                <w:iCs/>
              </w:rPr>
              <w:t>la planta de tratamiento de Riles s</w:t>
            </w:r>
            <w:r w:rsidR="00B828C1" w:rsidRPr="002620E1">
              <w:rPr>
                <w:rFonts w:asciiTheme="minorHAnsi" w:hAnsiTheme="minorHAnsi" w:cstheme="minorHAnsi"/>
                <w:iCs/>
              </w:rPr>
              <w:t>e encuentra operativa</w:t>
            </w:r>
            <w:r w:rsidR="00CF512E" w:rsidRPr="002620E1">
              <w:rPr>
                <w:rFonts w:asciiTheme="minorHAnsi" w:hAnsiTheme="minorHAnsi" w:cstheme="minorHAnsi"/>
                <w:iCs/>
              </w:rPr>
              <w:t xml:space="preserve">. </w:t>
            </w:r>
            <w:r w:rsidR="00B828C1" w:rsidRPr="002620E1">
              <w:rPr>
                <w:rFonts w:asciiTheme="minorHAnsi" w:hAnsiTheme="minorHAnsi" w:cstheme="minorHAnsi"/>
                <w:iCs/>
              </w:rPr>
              <w:t xml:space="preserve">Previo al ingreso del </w:t>
            </w:r>
            <w:proofErr w:type="spellStart"/>
            <w:r w:rsidR="00B828C1" w:rsidRPr="002620E1">
              <w:rPr>
                <w:rFonts w:asciiTheme="minorHAnsi" w:hAnsiTheme="minorHAnsi" w:cstheme="minorHAnsi"/>
                <w:iCs/>
              </w:rPr>
              <w:t>Ril</w:t>
            </w:r>
            <w:proofErr w:type="spellEnd"/>
            <w:r w:rsidR="00B828C1" w:rsidRPr="002620E1">
              <w:rPr>
                <w:rFonts w:asciiTheme="minorHAnsi" w:hAnsiTheme="minorHAnsi" w:cstheme="minorHAnsi"/>
                <w:iCs/>
              </w:rPr>
              <w:t xml:space="preserve"> a las piscinas existe</w:t>
            </w:r>
            <w:r w:rsidR="00DA63C5" w:rsidRPr="002620E1">
              <w:rPr>
                <w:rFonts w:asciiTheme="minorHAnsi" w:hAnsiTheme="minorHAnsi" w:cstheme="minorHAnsi"/>
                <w:iCs/>
              </w:rPr>
              <w:t xml:space="preserve"> una cámara que capta los riles provenientes de la losa</w:t>
            </w:r>
            <w:r w:rsidR="008E55A8" w:rsidRPr="002620E1">
              <w:rPr>
                <w:rFonts w:asciiTheme="minorHAnsi" w:hAnsiTheme="minorHAnsi" w:cstheme="minorHAnsi"/>
                <w:iCs/>
              </w:rPr>
              <w:t xml:space="preserve"> (Fotografía N°17)</w:t>
            </w:r>
            <w:r w:rsidR="00DA63C5" w:rsidRPr="002620E1">
              <w:rPr>
                <w:rFonts w:asciiTheme="minorHAnsi" w:hAnsiTheme="minorHAnsi" w:cstheme="minorHAnsi"/>
                <w:iCs/>
              </w:rPr>
              <w:t xml:space="preserve"> y otra</w:t>
            </w:r>
            <w:r w:rsidR="00B828C1" w:rsidRPr="002620E1">
              <w:rPr>
                <w:rFonts w:asciiTheme="minorHAnsi" w:hAnsiTheme="minorHAnsi" w:cstheme="minorHAnsi"/>
                <w:iCs/>
              </w:rPr>
              <w:t xml:space="preserve"> cámara donde se retiene gran parte de los sólidos mayores</w:t>
            </w:r>
            <w:r w:rsidR="008E55A8" w:rsidRPr="002620E1">
              <w:rPr>
                <w:rFonts w:asciiTheme="minorHAnsi" w:hAnsiTheme="minorHAnsi" w:cstheme="minorHAnsi"/>
                <w:iCs/>
              </w:rPr>
              <w:t xml:space="preserve"> (Fotografía N°18)</w:t>
            </w:r>
            <w:r w:rsidR="00DA63C5" w:rsidRPr="002620E1">
              <w:rPr>
                <w:rFonts w:asciiTheme="minorHAnsi" w:hAnsiTheme="minorHAnsi" w:cstheme="minorHAnsi"/>
                <w:iCs/>
              </w:rPr>
              <w:t>,</w:t>
            </w:r>
            <w:r w:rsidR="00B828C1" w:rsidRPr="002620E1">
              <w:rPr>
                <w:rFonts w:asciiTheme="minorHAnsi" w:hAnsiTheme="minorHAnsi" w:cstheme="minorHAnsi"/>
                <w:iCs/>
              </w:rPr>
              <w:t xml:space="preserve"> </w:t>
            </w:r>
            <w:r w:rsidR="00DA63C5" w:rsidRPr="002620E1">
              <w:rPr>
                <w:rFonts w:asciiTheme="minorHAnsi" w:hAnsiTheme="minorHAnsi" w:cstheme="minorHAnsi"/>
                <w:iCs/>
              </w:rPr>
              <w:t xml:space="preserve">también se aprecia </w:t>
            </w:r>
            <w:r w:rsidR="00B828C1" w:rsidRPr="002620E1">
              <w:rPr>
                <w:rFonts w:asciiTheme="minorHAnsi" w:hAnsiTheme="minorHAnsi" w:cstheme="minorHAnsi"/>
                <w:iCs/>
              </w:rPr>
              <w:t>una malla de retención de sólidos</w:t>
            </w:r>
            <w:r w:rsidR="00DA63C5" w:rsidRPr="002620E1">
              <w:rPr>
                <w:rFonts w:asciiTheme="minorHAnsi" w:hAnsiTheme="minorHAnsi" w:cstheme="minorHAnsi"/>
              </w:rPr>
              <w:t xml:space="preserve"> </w:t>
            </w:r>
            <w:r w:rsidR="00DA63C5" w:rsidRPr="002620E1">
              <w:rPr>
                <w:rFonts w:asciiTheme="minorHAnsi" w:hAnsiTheme="minorHAnsi" w:cstheme="minorHAnsi"/>
                <w:iCs/>
              </w:rPr>
              <w:t>al interior de las piscinas</w:t>
            </w:r>
            <w:r w:rsidR="008E55A8" w:rsidRPr="002620E1">
              <w:rPr>
                <w:rFonts w:asciiTheme="minorHAnsi" w:hAnsiTheme="minorHAnsi" w:cstheme="minorHAnsi"/>
                <w:iCs/>
              </w:rPr>
              <w:t xml:space="preserve"> (Fotografía N°21)</w:t>
            </w:r>
            <w:r w:rsidR="00DA63C5" w:rsidRPr="002620E1">
              <w:rPr>
                <w:rFonts w:asciiTheme="minorHAnsi" w:hAnsiTheme="minorHAnsi" w:cstheme="minorHAnsi"/>
                <w:iCs/>
              </w:rPr>
              <w:t xml:space="preserve">, la cual </w:t>
            </w:r>
            <w:r w:rsidR="00B828C1" w:rsidRPr="002620E1">
              <w:rPr>
                <w:rFonts w:asciiTheme="minorHAnsi" w:hAnsiTheme="minorHAnsi" w:cstheme="minorHAnsi"/>
                <w:iCs/>
              </w:rPr>
              <w:t xml:space="preserve">se retira manualmente para vaciar luego su contenido en </w:t>
            </w:r>
            <w:proofErr w:type="spellStart"/>
            <w:r w:rsidR="00B828C1" w:rsidRPr="002620E1">
              <w:rPr>
                <w:rFonts w:asciiTheme="minorHAnsi" w:hAnsiTheme="minorHAnsi" w:cstheme="minorHAnsi"/>
                <w:iCs/>
              </w:rPr>
              <w:t>maxisacos</w:t>
            </w:r>
            <w:proofErr w:type="spellEnd"/>
            <w:r w:rsidR="00B828C1" w:rsidRPr="002620E1">
              <w:rPr>
                <w:rFonts w:asciiTheme="minorHAnsi" w:hAnsiTheme="minorHAnsi" w:cstheme="minorHAnsi"/>
                <w:iCs/>
              </w:rPr>
              <w:t xml:space="preserve"> ubicados a un costado de los estanques</w:t>
            </w:r>
            <w:r w:rsidR="0004151D" w:rsidRPr="002620E1">
              <w:rPr>
                <w:rFonts w:asciiTheme="minorHAnsi" w:hAnsiTheme="minorHAnsi" w:cstheme="minorHAnsi"/>
                <w:iCs/>
              </w:rPr>
              <w:t xml:space="preserve"> (Fotografías N°</w:t>
            </w:r>
            <w:r w:rsidR="008E55A8" w:rsidRPr="002620E1">
              <w:rPr>
                <w:rFonts w:asciiTheme="minorHAnsi" w:hAnsiTheme="minorHAnsi" w:cstheme="minorHAnsi"/>
                <w:iCs/>
              </w:rPr>
              <w:t>21</w:t>
            </w:r>
            <w:r w:rsidR="0004151D" w:rsidRPr="002620E1">
              <w:rPr>
                <w:rFonts w:asciiTheme="minorHAnsi" w:hAnsiTheme="minorHAnsi" w:cstheme="minorHAnsi"/>
                <w:iCs/>
              </w:rPr>
              <w:t>)</w:t>
            </w:r>
            <w:r w:rsidR="00B828C1" w:rsidRPr="002620E1">
              <w:rPr>
                <w:rFonts w:asciiTheme="minorHAnsi" w:hAnsiTheme="minorHAnsi" w:cstheme="minorHAnsi"/>
                <w:iCs/>
              </w:rPr>
              <w:t xml:space="preserve">. </w:t>
            </w:r>
          </w:p>
          <w:p w14:paraId="04861524" w14:textId="77777777" w:rsidR="008E55A8" w:rsidRPr="002620E1" w:rsidRDefault="008E55A8" w:rsidP="008E55A8">
            <w:pPr>
              <w:widowControl w:val="0"/>
              <w:overflowPunct w:val="0"/>
              <w:autoSpaceDE w:val="0"/>
              <w:autoSpaceDN w:val="0"/>
              <w:adjustRightInd w:val="0"/>
              <w:spacing w:line="285" w:lineRule="auto"/>
              <w:ind w:left="25"/>
              <w:jc w:val="both"/>
              <w:rPr>
                <w:rFonts w:asciiTheme="minorHAnsi" w:hAnsiTheme="minorHAnsi" w:cstheme="minorHAnsi"/>
                <w:iCs/>
              </w:rPr>
            </w:pPr>
          </w:p>
          <w:p w14:paraId="259394C1" w14:textId="10987CE8" w:rsidR="00B828C1" w:rsidRPr="002620E1" w:rsidRDefault="00B828C1" w:rsidP="008E55A8">
            <w:pPr>
              <w:widowControl w:val="0"/>
              <w:overflowPunct w:val="0"/>
              <w:autoSpaceDE w:val="0"/>
              <w:autoSpaceDN w:val="0"/>
              <w:adjustRightInd w:val="0"/>
              <w:spacing w:after="120"/>
              <w:ind w:left="23"/>
              <w:jc w:val="both"/>
              <w:rPr>
                <w:rFonts w:asciiTheme="minorHAnsi" w:hAnsiTheme="minorHAnsi" w:cstheme="minorHAnsi"/>
                <w:iCs/>
              </w:rPr>
            </w:pPr>
            <w:r w:rsidRPr="002620E1">
              <w:rPr>
                <w:rFonts w:asciiTheme="minorHAnsi" w:hAnsiTheme="minorHAnsi" w:cstheme="minorHAnsi"/>
                <w:iCs/>
              </w:rPr>
              <w:t xml:space="preserve">La planta recircula el </w:t>
            </w:r>
            <w:proofErr w:type="spellStart"/>
            <w:r w:rsidRPr="002620E1">
              <w:rPr>
                <w:rFonts w:asciiTheme="minorHAnsi" w:hAnsiTheme="minorHAnsi" w:cstheme="minorHAnsi"/>
                <w:iCs/>
              </w:rPr>
              <w:t>ril</w:t>
            </w:r>
            <w:proofErr w:type="spellEnd"/>
            <w:r w:rsidRPr="002620E1">
              <w:rPr>
                <w:rFonts w:asciiTheme="minorHAnsi" w:hAnsiTheme="minorHAnsi" w:cstheme="minorHAnsi"/>
                <w:iCs/>
              </w:rPr>
              <w:t xml:space="preserve"> para lavado de redes, pero en condiciones de aumento de la pluviosidad</w:t>
            </w:r>
            <w:r w:rsidR="005D52E9" w:rsidRPr="002620E1">
              <w:rPr>
                <w:rFonts w:asciiTheme="minorHAnsi" w:hAnsiTheme="minorHAnsi" w:cstheme="minorHAnsi"/>
                <w:iCs/>
              </w:rPr>
              <w:t>, como ocurrió el día de la inspección,</w:t>
            </w:r>
            <w:r w:rsidRPr="002620E1">
              <w:rPr>
                <w:rFonts w:asciiTheme="minorHAnsi" w:hAnsiTheme="minorHAnsi" w:cstheme="minorHAnsi"/>
                <w:iCs/>
              </w:rPr>
              <w:t xml:space="preserve"> se efectúa descarga hacia el río previo tratamiento para abatimiento de cobre, regulación de pH y turbiedad, proceso que se está realizando al momento de la fiscalización</w:t>
            </w:r>
            <w:r w:rsidR="00021DF4" w:rsidRPr="002620E1">
              <w:rPr>
                <w:rFonts w:asciiTheme="minorHAnsi" w:hAnsiTheme="minorHAnsi" w:cstheme="minorHAnsi"/>
                <w:iCs/>
              </w:rPr>
              <w:t xml:space="preserve"> (Fotografías N°19, N°22 y N°23)</w:t>
            </w:r>
            <w:r w:rsidRPr="002620E1">
              <w:rPr>
                <w:rFonts w:asciiTheme="minorHAnsi" w:hAnsiTheme="minorHAnsi" w:cstheme="minorHAnsi"/>
                <w:iCs/>
              </w:rPr>
              <w:t xml:space="preserve">. </w:t>
            </w:r>
            <w:r w:rsidR="005D52E9" w:rsidRPr="002620E1">
              <w:rPr>
                <w:rFonts w:asciiTheme="minorHAnsi" w:hAnsiTheme="minorHAnsi" w:cstheme="minorHAnsi"/>
                <w:iCs/>
              </w:rPr>
              <w:t xml:space="preserve">Este </w:t>
            </w:r>
            <w:proofErr w:type="spellStart"/>
            <w:r w:rsidR="005D52E9" w:rsidRPr="002620E1">
              <w:rPr>
                <w:rFonts w:asciiTheme="minorHAnsi" w:hAnsiTheme="minorHAnsi" w:cstheme="minorHAnsi"/>
                <w:iCs/>
              </w:rPr>
              <w:t>screenning</w:t>
            </w:r>
            <w:proofErr w:type="spellEnd"/>
            <w:r w:rsidR="005D52E9" w:rsidRPr="002620E1">
              <w:rPr>
                <w:rFonts w:asciiTheme="minorHAnsi" w:hAnsiTheme="minorHAnsi" w:cstheme="minorHAnsi"/>
                <w:iCs/>
              </w:rPr>
              <w:t xml:space="preserve"> del </w:t>
            </w:r>
            <w:proofErr w:type="spellStart"/>
            <w:r w:rsidR="005D52E9" w:rsidRPr="002620E1">
              <w:rPr>
                <w:rFonts w:asciiTheme="minorHAnsi" w:hAnsiTheme="minorHAnsi" w:cstheme="minorHAnsi"/>
                <w:iCs/>
              </w:rPr>
              <w:t>ril</w:t>
            </w:r>
            <w:proofErr w:type="spellEnd"/>
            <w:r w:rsidRPr="002620E1">
              <w:rPr>
                <w:rFonts w:asciiTheme="minorHAnsi" w:hAnsiTheme="minorHAnsi" w:cstheme="minorHAnsi"/>
                <w:iCs/>
              </w:rPr>
              <w:t xml:space="preserve"> se realizó en </w:t>
            </w:r>
            <w:r w:rsidR="005D52E9" w:rsidRPr="002620E1">
              <w:rPr>
                <w:rFonts w:asciiTheme="minorHAnsi" w:hAnsiTheme="minorHAnsi" w:cstheme="minorHAnsi"/>
                <w:iCs/>
              </w:rPr>
              <w:t xml:space="preserve">el </w:t>
            </w:r>
            <w:r w:rsidRPr="002620E1">
              <w:rPr>
                <w:rFonts w:asciiTheme="minorHAnsi" w:hAnsiTheme="minorHAnsi" w:cstheme="minorHAnsi"/>
                <w:iCs/>
              </w:rPr>
              <w:t>estanque de tratamiento para descarga, monitoreo interno realizado por operador, con lectura de pH de 6,6 y concentración de cobre de</w:t>
            </w:r>
            <w:r w:rsidR="00222DB9" w:rsidRPr="002620E1">
              <w:rPr>
                <w:rFonts w:asciiTheme="minorHAnsi" w:hAnsiTheme="minorHAnsi" w:cstheme="minorHAnsi"/>
                <w:iCs/>
              </w:rPr>
              <w:t xml:space="preserve"> </w:t>
            </w:r>
            <w:r w:rsidR="002D2418">
              <w:rPr>
                <w:rFonts w:asciiTheme="minorHAnsi" w:hAnsiTheme="minorHAnsi" w:cstheme="minorHAnsi"/>
                <w:iCs/>
              </w:rPr>
              <w:t>0,8</w:t>
            </w:r>
            <w:r w:rsidRPr="002620E1">
              <w:rPr>
                <w:rFonts w:asciiTheme="minorHAnsi" w:hAnsiTheme="minorHAnsi" w:cstheme="minorHAnsi"/>
                <w:iCs/>
              </w:rPr>
              <w:t>4 mg/L</w:t>
            </w:r>
            <w:r w:rsidR="00222DB9" w:rsidRPr="002620E1">
              <w:rPr>
                <w:rFonts w:asciiTheme="minorHAnsi" w:hAnsiTheme="minorHAnsi" w:cstheme="minorHAnsi"/>
                <w:iCs/>
              </w:rPr>
              <w:t xml:space="preserve"> (Tabla 2 D.S 90/2001; pH 6,0—8,5 y Cu Total 3mg/</w:t>
            </w:r>
            <w:proofErr w:type="spellStart"/>
            <w:r w:rsidR="00222DB9" w:rsidRPr="002620E1">
              <w:rPr>
                <w:rFonts w:asciiTheme="minorHAnsi" w:hAnsiTheme="minorHAnsi" w:cstheme="minorHAnsi"/>
                <w:iCs/>
              </w:rPr>
              <w:t>lt</w:t>
            </w:r>
            <w:proofErr w:type="spellEnd"/>
            <w:r w:rsidR="00222DB9" w:rsidRPr="002620E1">
              <w:rPr>
                <w:rFonts w:asciiTheme="minorHAnsi" w:hAnsiTheme="minorHAnsi" w:cstheme="minorHAnsi"/>
                <w:iCs/>
              </w:rPr>
              <w:t>)</w:t>
            </w:r>
          </w:p>
          <w:p w14:paraId="787B5F03" w14:textId="1EBC3B75" w:rsidR="002E4593" w:rsidRPr="002620E1" w:rsidRDefault="00095D74" w:rsidP="008021D4">
            <w:pPr>
              <w:jc w:val="both"/>
              <w:rPr>
                <w:rFonts w:asciiTheme="minorHAnsi" w:hAnsiTheme="minorHAnsi" w:cstheme="minorHAnsi"/>
              </w:rPr>
            </w:pPr>
            <w:r w:rsidRPr="002620E1">
              <w:rPr>
                <w:rFonts w:asciiTheme="minorHAnsi" w:hAnsiTheme="minorHAnsi" w:cstheme="minorHAnsi"/>
              </w:rPr>
              <w:t>Se efectuó una inspección al punto de descarga a orillas del Río Cisnes, no se observó decoloración o presencia de residuos asociados a la empresa de lavado de redes (Fotografía N°</w:t>
            </w:r>
            <w:r w:rsidR="00021DF4" w:rsidRPr="002620E1">
              <w:rPr>
                <w:rFonts w:asciiTheme="minorHAnsi" w:hAnsiTheme="minorHAnsi" w:cstheme="minorHAnsi"/>
              </w:rPr>
              <w:t>24</w:t>
            </w:r>
            <w:r w:rsidR="009E4F88" w:rsidRPr="002620E1">
              <w:rPr>
                <w:rFonts w:asciiTheme="minorHAnsi" w:hAnsiTheme="minorHAnsi" w:cstheme="minorHAnsi"/>
              </w:rPr>
              <w:t>)</w:t>
            </w:r>
          </w:p>
          <w:p w14:paraId="20FE50E2" w14:textId="1CDB8192" w:rsidR="009C5EFC" w:rsidRPr="002620E1" w:rsidRDefault="00C26A0A" w:rsidP="009A2BAF">
            <w:pPr>
              <w:jc w:val="both"/>
              <w:rPr>
                <w:rFonts w:asciiTheme="minorHAnsi" w:hAnsiTheme="minorHAnsi" w:cstheme="minorHAnsi"/>
              </w:rPr>
            </w:pPr>
            <w:r w:rsidRPr="002620E1">
              <w:rPr>
                <w:rFonts w:asciiTheme="minorHAnsi" w:hAnsiTheme="minorHAnsi" w:cstheme="minorHAnsi"/>
              </w:rPr>
              <w:t>Se tiene a la vista de los fiscalizadores certificados de autocontrol</w:t>
            </w:r>
            <w:r w:rsidR="00E77D7D" w:rsidRPr="002620E1">
              <w:rPr>
                <w:rFonts w:asciiTheme="minorHAnsi" w:hAnsiTheme="minorHAnsi" w:cstheme="minorHAnsi"/>
              </w:rPr>
              <w:t xml:space="preserve"> plan de muestreo tabla 2 D</w:t>
            </w:r>
            <w:r w:rsidR="002E4593" w:rsidRPr="002620E1">
              <w:rPr>
                <w:rFonts w:asciiTheme="minorHAnsi" w:hAnsiTheme="minorHAnsi" w:cstheme="minorHAnsi"/>
              </w:rPr>
              <w:t>.</w:t>
            </w:r>
            <w:r w:rsidR="00E77D7D" w:rsidRPr="002620E1">
              <w:rPr>
                <w:rFonts w:asciiTheme="minorHAnsi" w:hAnsiTheme="minorHAnsi" w:cstheme="minorHAnsi"/>
              </w:rPr>
              <w:t>S</w:t>
            </w:r>
            <w:r w:rsidR="002E4593" w:rsidRPr="002620E1">
              <w:rPr>
                <w:rFonts w:asciiTheme="minorHAnsi" w:hAnsiTheme="minorHAnsi" w:cstheme="minorHAnsi"/>
              </w:rPr>
              <w:t>.</w:t>
            </w:r>
            <w:r w:rsidR="00E77D7D" w:rsidRPr="002620E1">
              <w:rPr>
                <w:rFonts w:asciiTheme="minorHAnsi" w:hAnsiTheme="minorHAnsi" w:cstheme="minorHAnsi"/>
              </w:rPr>
              <w:t xml:space="preserve"> 90</w:t>
            </w:r>
            <w:r w:rsidR="002E4593" w:rsidRPr="002620E1">
              <w:rPr>
                <w:rFonts w:asciiTheme="minorHAnsi" w:hAnsiTheme="minorHAnsi" w:cstheme="minorHAnsi"/>
              </w:rPr>
              <w:t>/2001</w:t>
            </w:r>
            <w:r w:rsidR="00E77D7D" w:rsidRPr="002620E1">
              <w:rPr>
                <w:rFonts w:asciiTheme="minorHAnsi" w:hAnsiTheme="minorHAnsi" w:cstheme="minorHAnsi"/>
              </w:rPr>
              <w:t xml:space="preserve">, muestreo realizado por </w:t>
            </w:r>
            <w:proofErr w:type="spellStart"/>
            <w:r w:rsidR="00E77D7D" w:rsidRPr="002620E1">
              <w:rPr>
                <w:rFonts w:asciiTheme="minorHAnsi" w:hAnsiTheme="minorHAnsi" w:cstheme="minorHAnsi"/>
              </w:rPr>
              <w:t>aquagesti</w:t>
            </w:r>
            <w:r w:rsidR="002E4593" w:rsidRPr="002620E1">
              <w:rPr>
                <w:rFonts w:asciiTheme="minorHAnsi" w:hAnsiTheme="minorHAnsi" w:cstheme="minorHAnsi"/>
              </w:rPr>
              <w:t>ó</w:t>
            </w:r>
            <w:r w:rsidR="00E77D7D" w:rsidRPr="002620E1">
              <w:rPr>
                <w:rFonts w:asciiTheme="minorHAnsi" w:hAnsiTheme="minorHAnsi" w:cstheme="minorHAnsi"/>
              </w:rPr>
              <w:t>n</w:t>
            </w:r>
            <w:proofErr w:type="spellEnd"/>
            <w:r w:rsidR="00E77D7D" w:rsidRPr="002620E1">
              <w:rPr>
                <w:rFonts w:asciiTheme="minorHAnsi" w:hAnsiTheme="minorHAnsi" w:cstheme="minorHAnsi"/>
              </w:rPr>
              <w:t xml:space="preserve"> S.A., correspondientes a los meses de enero a julio de 2018</w:t>
            </w:r>
            <w:r w:rsidR="001D47E6" w:rsidRPr="002620E1">
              <w:rPr>
                <w:rFonts w:asciiTheme="minorHAnsi" w:hAnsiTheme="minorHAnsi" w:cstheme="minorHAnsi"/>
              </w:rPr>
              <w:t>, los parámetros cumplen con lo establecido para la tabla 2 del D.S 90/2001 (Anexo N°</w:t>
            </w:r>
            <w:r w:rsidR="002620E1">
              <w:rPr>
                <w:rFonts w:asciiTheme="minorHAnsi" w:hAnsiTheme="minorHAnsi" w:cstheme="minorHAnsi"/>
              </w:rPr>
              <w:t>1</w:t>
            </w:r>
            <w:r w:rsidR="001D47E6" w:rsidRPr="002620E1">
              <w:rPr>
                <w:rFonts w:asciiTheme="minorHAnsi" w:hAnsiTheme="minorHAnsi" w:cstheme="minorHAnsi"/>
              </w:rPr>
              <w:t>)</w:t>
            </w:r>
            <w:r w:rsidR="00E77D7D" w:rsidRPr="002620E1">
              <w:rPr>
                <w:rFonts w:asciiTheme="minorHAnsi" w:hAnsiTheme="minorHAnsi" w:cstheme="minorHAnsi"/>
              </w:rPr>
              <w:t>.</w:t>
            </w:r>
          </w:p>
          <w:p w14:paraId="3B113BD2" w14:textId="7CD8B756" w:rsidR="008E55A8" w:rsidRPr="002620E1" w:rsidRDefault="008E55A8" w:rsidP="009A2BAF">
            <w:pPr>
              <w:jc w:val="both"/>
            </w:pPr>
          </w:p>
        </w:tc>
      </w:tr>
    </w:tbl>
    <w:tbl>
      <w:tblPr>
        <w:tblW w:w="5000" w:type="pct"/>
        <w:jc w:val="center"/>
        <w:tblCellMar>
          <w:left w:w="70" w:type="dxa"/>
          <w:right w:w="70" w:type="dxa"/>
        </w:tblCellMar>
        <w:tblLook w:val="04A0" w:firstRow="1" w:lastRow="0" w:firstColumn="1" w:lastColumn="0" w:noHBand="0" w:noVBand="1"/>
      </w:tblPr>
      <w:tblGrid>
        <w:gridCol w:w="3401"/>
        <w:gridCol w:w="174"/>
        <w:gridCol w:w="3228"/>
        <w:gridCol w:w="3287"/>
        <w:gridCol w:w="92"/>
        <w:gridCol w:w="3380"/>
      </w:tblGrid>
      <w:tr w:rsidR="0004151D" w:rsidRPr="00D42470" w14:paraId="433C1CF0" w14:textId="77777777" w:rsidTr="00940CF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bookmarkEnd w:id="167"/>
          <w:p w14:paraId="5620CBED" w14:textId="77777777" w:rsidR="0004151D" w:rsidRPr="00D42470" w:rsidRDefault="0004151D" w:rsidP="00940CF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04151D" w:rsidRPr="00D42470" w14:paraId="36C54C5D" w14:textId="77777777" w:rsidTr="00940CF4">
        <w:trPr>
          <w:trHeight w:val="3225"/>
          <w:jc w:val="center"/>
        </w:trPr>
        <w:tc>
          <w:tcPr>
            <w:tcW w:w="2508" w:type="pct"/>
            <w:gridSpan w:val="3"/>
            <w:tcBorders>
              <w:top w:val="nil"/>
              <w:left w:val="single" w:sz="4" w:space="0" w:color="auto"/>
              <w:right w:val="single" w:sz="4" w:space="0" w:color="auto"/>
            </w:tcBorders>
            <w:shd w:val="clear" w:color="auto" w:fill="auto"/>
            <w:noWrap/>
            <w:vAlign w:val="center"/>
            <w:hideMark/>
          </w:tcPr>
          <w:p w14:paraId="742EF4DB" w14:textId="7871016B" w:rsidR="0004151D" w:rsidRPr="00A51E04" w:rsidRDefault="007D0ABA" w:rsidP="00940CF4">
            <w:pPr>
              <w:spacing w:after="0" w:line="240" w:lineRule="auto"/>
              <w:jc w:val="center"/>
              <w:rPr>
                <w:noProof/>
              </w:rPr>
            </w:pPr>
            <w:r>
              <w:rPr>
                <w:noProof/>
              </w:rPr>
              <mc:AlternateContent>
                <mc:Choice Requires="wps">
                  <w:drawing>
                    <wp:anchor distT="0" distB="0" distL="114300" distR="114300" simplePos="0" relativeHeight="252368896" behindDoc="0" locked="0" layoutInCell="1" allowOverlap="1" wp14:anchorId="22505E48" wp14:editId="674492D9">
                      <wp:simplePos x="0" y="0"/>
                      <wp:positionH relativeFrom="column">
                        <wp:posOffset>1547117</wp:posOffset>
                      </wp:positionH>
                      <wp:positionV relativeFrom="paragraph">
                        <wp:posOffset>781942</wp:posOffset>
                      </wp:positionV>
                      <wp:extent cx="1729946" cy="980303"/>
                      <wp:effectExtent l="0" t="0" r="22860" b="10795"/>
                      <wp:wrapNone/>
                      <wp:docPr id="163" name="Rectángulo 163"/>
                      <wp:cNvGraphicFramePr/>
                      <a:graphic xmlns:a="http://schemas.openxmlformats.org/drawingml/2006/main">
                        <a:graphicData uri="http://schemas.microsoft.com/office/word/2010/wordprocessingShape">
                          <wps:wsp>
                            <wps:cNvSpPr/>
                            <wps:spPr>
                              <a:xfrm>
                                <a:off x="0" y="0"/>
                                <a:ext cx="1729946" cy="980303"/>
                              </a:xfrm>
                              <a:prstGeom prst="rect">
                                <a:avLst/>
                              </a:prstGeom>
                              <a:noFill/>
                              <a:ln w="2222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DC1A380" id="Rectángulo 163" o:spid="_x0000_s1026" style="position:absolute;margin-left:121.8pt;margin-top:61.55pt;width:136.2pt;height:77.2pt;z-index:25236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" filled="f" strokecolor="red" strokeweight="1.75pt"/>
                  </w:pict>
                </mc:Fallback>
              </mc:AlternateContent>
            </w:r>
            <w:r w:rsidR="00D5003C">
              <w:rPr>
                <w:noProof/>
              </w:rPr>
              <w:drawing>
                <wp:anchor distT="0" distB="0" distL="114300" distR="114300" simplePos="0" relativeHeight="252363776" behindDoc="0" locked="0" layoutInCell="1" allowOverlap="1" wp14:anchorId="70A701C9" wp14:editId="3FC008CB">
                  <wp:simplePos x="0" y="0"/>
                  <wp:positionH relativeFrom="column">
                    <wp:posOffset>257175</wp:posOffset>
                  </wp:positionH>
                  <wp:positionV relativeFrom="paragraph">
                    <wp:posOffset>-17145</wp:posOffset>
                  </wp:positionV>
                  <wp:extent cx="3816350" cy="1983105"/>
                  <wp:effectExtent l="0" t="0" r="0" b="0"/>
                  <wp:wrapNone/>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3816350" cy="1983105"/>
                          </a:xfrm>
                          <a:prstGeom prst="rect">
                            <a:avLst/>
                          </a:prstGeom>
                        </pic:spPr>
                      </pic:pic>
                    </a:graphicData>
                  </a:graphic>
                  <wp14:sizeRelH relativeFrom="page">
                    <wp14:pctWidth>0</wp14:pctWidth>
                  </wp14:sizeRelH>
                  <wp14:sizeRelV relativeFrom="page">
                    <wp14:pctHeight>0</wp14:pctHeight>
                  </wp14:sizeRelV>
                </wp:anchor>
              </w:drawing>
            </w:r>
          </w:p>
        </w:tc>
        <w:tc>
          <w:tcPr>
            <w:tcW w:w="2492" w:type="pct"/>
            <w:gridSpan w:val="3"/>
            <w:tcBorders>
              <w:top w:val="nil"/>
              <w:left w:val="single" w:sz="4" w:space="0" w:color="auto"/>
              <w:right w:val="single" w:sz="4" w:space="0" w:color="auto"/>
            </w:tcBorders>
            <w:shd w:val="clear" w:color="auto" w:fill="auto"/>
            <w:noWrap/>
            <w:vAlign w:val="center"/>
            <w:hideMark/>
          </w:tcPr>
          <w:p w14:paraId="48747550" w14:textId="20C1BE7A" w:rsidR="0004151D" w:rsidRPr="00D42470" w:rsidRDefault="0004151D" w:rsidP="00940CF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3B50A43" wp14:editId="1EEA377F">
                  <wp:extent cx="3230519" cy="1942790"/>
                  <wp:effectExtent l="0" t="0" r="8255" b="635"/>
                  <wp:docPr id="127"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241818" cy="1949585"/>
                          </a:xfrm>
                          <a:prstGeom prst="rect">
                            <a:avLst/>
                          </a:prstGeom>
                        </pic:spPr>
                      </pic:pic>
                    </a:graphicData>
                  </a:graphic>
                </wp:inline>
              </w:drawing>
            </w:r>
          </w:p>
        </w:tc>
      </w:tr>
      <w:tr w:rsidR="0004151D" w:rsidRPr="00D42470" w14:paraId="5719BA44" w14:textId="77777777" w:rsidTr="00940CF4">
        <w:trPr>
          <w:trHeight w:val="300"/>
          <w:jc w:val="center"/>
        </w:trPr>
        <w:tc>
          <w:tcPr>
            <w:tcW w:w="1318" w:type="pct"/>
            <w:gridSpan w:val="2"/>
            <w:tcBorders>
              <w:top w:val="single" w:sz="4" w:space="0" w:color="auto"/>
              <w:left w:val="single" w:sz="4" w:space="0" w:color="auto"/>
              <w:bottom w:val="single" w:sz="4" w:space="0" w:color="auto"/>
              <w:right w:val="nil"/>
            </w:tcBorders>
            <w:shd w:val="clear" w:color="auto" w:fill="auto"/>
            <w:noWrap/>
            <w:vAlign w:val="center"/>
            <w:hideMark/>
          </w:tcPr>
          <w:p w14:paraId="4A0F5E81" w14:textId="328030BB" w:rsidR="0004151D" w:rsidRPr="0087496A" w:rsidRDefault="0004151D" w:rsidP="00940CF4">
            <w:pPr>
              <w:spacing w:after="0" w:line="240" w:lineRule="auto"/>
              <w:contextualSpacing/>
              <w:outlineLvl w:val="1"/>
              <w:rPr>
                <w:rFonts w:ascii="Calibri" w:eastAsia="Times New Roman" w:hAnsi="Calibri" w:cs="Calibri"/>
                <w:b/>
                <w:color w:val="000000"/>
                <w:sz w:val="20"/>
                <w:szCs w:val="20"/>
                <w:lang w:eastAsia="es-CL"/>
              </w:rPr>
            </w:pPr>
            <w:bookmarkStart w:id="168" w:name="_Toc536697618"/>
            <w:r w:rsidRPr="0087496A">
              <w:rPr>
                <w:rFonts w:ascii="Calibri" w:eastAsia="Calibri" w:hAnsi="Calibri" w:cs="Calibri"/>
                <w:b/>
                <w:sz w:val="20"/>
                <w:szCs w:val="20"/>
              </w:rPr>
              <w:t>Fotografía N°</w:t>
            </w:r>
            <w:r w:rsidR="0087496A">
              <w:rPr>
                <w:rFonts w:ascii="Calibri" w:eastAsia="Calibri" w:hAnsi="Calibri" w:cs="Calibri"/>
                <w:b/>
                <w:sz w:val="20"/>
                <w:szCs w:val="20"/>
              </w:rPr>
              <w:t>1</w:t>
            </w:r>
            <w:r w:rsidR="00D77FFB">
              <w:rPr>
                <w:rFonts w:ascii="Calibri" w:eastAsia="Calibri" w:hAnsi="Calibri" w:cs="Calibri"/>
                <w:b/>
                <w:sz w:val="20"/>
                <w:szCs w:val="20"/>
              </w:rPr>
              <w:t>7</w:t>
            </w:r>
            <w:bookmarkEnd w:id="168"/>
          </w:p>
        </w:tc>
        <w:tc>
          <w:tcPr>
            <w:tcW w:w="11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A96915" w14:textId="3850EDE1" w:rsidR="0004151D" w:rsidRPr="0087496A" w:rsidRDefault="0004151D" w:rsidP="00940CF4">
            <w:pPr>
              <w:spacing w:after="0" w:line="240" w:lineRule="auto"/>
              <w:rPr>
                <w:rFonts w:ascii="Calibri" w:eastAsia="Times New Roman" w:hAnsi="Calibri" w:cs="Times New Roman"/>
                <w:b/>
                <w:color w:val="000000"/>
                <w:sz w:val="20"/>
                <w:szCs w:val="20"/>
                <w:lang w:eastAsia="es-CL"/>
              </w:rPr>
            </w:pPr>
            <w:r w:rsidRPr="0087496A">
              <w:rPr>
                <w:rFonts w:ascii="Calibri" w:eastAsia="Times New Roman" w:hAnsi="Calibri" w:cs="Times New Roman"/>
                <w:b/>
                <w:color w:val="000000"/>
                <w:sz w:val="20"/>
                <w:szCs w:val="20"/>
                <w:lang w:eastAsia="es-CL"/>
              </w:rPr>
              <w:t>Fecha:</w:t>
            </w:r>
            <w:r w:rsidRPr="0087496A">
              <w:rPr>
                <w:rFonts w:ascii="Calibri" w:eastAsia="Times New Roman" w:hAnsi="Calibri" w:cs="Times New Roman"/>
                <w:color w:val="000000"/>
                <w:sz w:val="20"/>
                <w:szCs w:val="20"/>
                <w:lang w:eastAsia="es-CL"/>
              </w:rPr>
              <w:t xml:space="preserve"> 2</w:t>
            </w:r>
            <w:r w:rsidR="0087496A">
              <w:rPr>
                <w:rFonts w:ascii="Calibri" w:eastAsia="Times New Roman" w:hAnsi="Calibri" w:cs="Times New Roman"/>
                <w:color w:val="000000"/>
                <w:sz w:val="20"/>
                <w:szCs w:val="20"/>
                <w:lang w:eastAsia="es-CL"/>
              </w:rPr>
              <w:t>2</w:t>
            </w:r>
            <w:r w:rsidRPr="0087496A">
              <w:rPr>
                <w:rFonts w:ascii="Calibri" w:eastAsia="Times New Roman" w:hAnsi="Calibri" w:cs="Times New Roman"/>
                <w:color w:val="000000"/>
                <w:sz w:val="20"/>
                <w:szCs w:val="20"/>
                <w:lang w:eastAsia="es-CL"/>
              </w:rPr>
              <w:t>-08-2018</w:t>
            </w:r>
            <w:r w:rsidRPr="0087496A" w:rsidDel="00CA3F62">
              <w:rPr>
                <w:rFonts w:ascii="Calibri" w:eastAsia="Times New Roman" w:hAnsi="Calibri" w:cs="Times New Roman"/>
                <w:color w:val="FF0000"/>
                <w:sz w:val="20"/>
                <w:szCs w:val="20"/>
                <w:lang w:eastAsia="es-CL"/>
              </w:rPr>
              <w:t xml:space="preserve"> </w:t>
            </w:r>
          </w:p>
        </w:tc>
        <w:tc>
          <w:tcPr>
            <w:tcW w:w="1212" w:type="pct"/>
            <w:tcBorders>
              <w:top w:val="single" w:sz="4" w:space="0" w:color="auto"/>
              <w:left w:val="nil"/>
              <w:bottom w:val="single" w:sz="4" w:space="0" w:color="auto"/>
              <w:right w:val="nil"/>
            </w:tcBorders>
            <w:shd w:val="clear" w:color="auto" w:fill="auto"/>
            <w:noWrap/>
            <w:vAlign w:val="center"/>
            <w:hideMark/>
          </w:tcPr>
          <w:p w14:paraId="60312BE2" w14:textId="2313BD89" w:rsidR="0004151D" w:rsidRPr="0087496A" w:rsidRDefault="0004151D" w:rsidP="00940CF4">
            <w:pPr>
              <w:spacing w:after="0" w:line="240" w:lineRule="auto"/>
              <w:contextualSpacing/>
              <w:outlineLvl w:val="1"/>
              <w:rPr>
                <w:rFonts w:ascii="Calibri" w:eastAsia="Calibri" w:hAnsi="Calibri" w:cs="Calibri"/>
                <w:b/>
                <w:sz w:val="20"/>
                <w:szCs w:val="20"/>
              </w:rPr>
            </w:pPr>
            <w:bookmarkStart w:id="169" w:name="_Toc536697619"/>
            <w:r w:rsidRPr="0087496A">
              <w:rPr>
                <w:rFonts w:ascii="Calibri" w:eastAsia="Calibri" w:hAnsi="Calibri" w:cs="Calibri"/>
                <w:b/>
                <w:sz w:val="20"/>
                <w:szCs w:val="20"/>
              </w:rPr>
              <w:t>Fotografía N°</w:t>
            </w:r>
            <w:r w:rsidR="0087496A">
              <w:rPr>
                <w:rFonts w:ascii="Calibri" w:eastAsia="Calibri" w:hAnsi="Calibri" w:cs="Calibri"/>
                <w:b/>
                <w:sz w:val="20"/>
                <w:szCs w:val="20"/>
              </w:rPr>
              <w:t>1</w:t>
            </w:r>
            <w:r w:rsidR="00D77FFB">
              <w:rPr>
                <w:rFonts w:ascii="Calibri" w:eastAsia="Calibri" w:hAnsi="Calibri" w:cs="Calibri"/>
                <w:b/>
                <w:sz w:val="20"/>
                <w:szCs w:val="20"/>
              </w:rPr>
              <w:t>8</w:t>
            </w:r>
            <w:bookmarkEnd w:id="169"/>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6D7476" w14:textId="2B875EED" w:rsidR="0004151D" w:rsidRPr="0087496A" w:rsidRDefault="0004151D" w:rsidP="00940CF4">
            <w:pPr>
              <w:spacing w:after="0" w:line="240" w:lineRule="auto"/>
              <w:rPr>
                <w:rFonts w:ascii="Calibri" w:eastAsia="Times New Roman" w:hAnsi="Calibri" w:cs="Times New Roman"/>
                <w:b/>
                <w:color w:val="000000"/>
                <w:sz w:val="20"/>
                <w:szCs w:val="20"/>
                <w:lang w:eastAsia="es-CL"/>
              </w:rPr>
            </w:pPr>
            <w:r w:rsidRPr="0087496A">
              <w:rPr>
                <w:rFonts w:ascii="Calibri" w:eastAsia="Times New Roman" w:hAnsi="Calibri" w:cs="Times New Roman"/>
                <w:b/>
                <w:color w:val="000000"/>
                <w:sz w:val="20"/>
                <w:szCs w:val="20"/>
                <w:lang w:eastAsia="es-CL"/>
              </w:rPr>
              <w:t>Fecha:</w:t>
            </w:r>
            <w:r w:rsidRPr="0087496A">
              <w:rPr>
                <w:rFonts w:ascii="Calibri" w:eastAsia="Times New Roman" w:hAnsi="Calibri" w:cs="Times New Roman"/>
                <w:color w:val="000000"/>
                <w:sz w:val="20"/>
                <w:szCs w:val="20"/>
                <w:lang w:eastAsia="es-CL"/>
              </w:rPr>
              <w:t xml:space="preserve"> 2</w:t>
            </w:r>
            <w:r w:rsidR="0087496A">
              <w:rPr>
                <w:rFonts w:ascii="Calibri" w:eastAsia="Times New Roman" w:hAnsi="Calibri" w:cs="Times New Roman"/>
                <w:color w:val="000000"/>
                <w:sz w:val="20"/>
                <w:szCs w:val="20"/>
                <w:lang w:eastAsia="es-CL"/>
              </w:rPr>
              <w:t>2</w:t>
            </w:r>
            <w:r w:rsidRPr="0087496A">
              <w:rPr>
                <w:rFonts w:ascii="Calibri" w:eastAsia="Times New Roman" w:hAnsi="Calibri" w:cs="Times New Roman"/>
                <w:color w:val="000000"/>
                <w:sz w:val="20"/>
                <w:szCs w:val="20"/>
                <w:lang w:eastAsia="es-CL"/>
              </w:rPr>
              <w:t>-08-2018</w:t>
            </w:r>
          </w:p>
        </w:tc>
      </w:tr>
      <w:tr w:rsidR="0004151D" w:rsidRPr="00D42470" w14:paraId="42BEB7D6" w14:textId="77777777" w:rsidTr="00273130">
        <w:trPr>
          <w:cantSplit/>
          <w:trHeight w:hRule="exact" w:val="170"/>
          <w:jc w:val="center"/>
        </w:trPr>
        <w:tc>
          <w:tcPr>
            <w:tcW w:w="250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10BB605" w14:textId="1B0F9DF1" w:rsidR="0004151D" w:rsidRPr="0087496A" w:rsidRDefault="0004151D" w:rsidP="00940CF4">
            <w:pPr>
              <w:spacing w:after="0" w:line="240" w:lineRule="auto"/>
              <w:contextualSpacing/>
              <w:jc w:val="both"/>
              <w:rPr>
                <w:rFonts w:ascii="Calibri" w:eastAsia="Times New Roman" w:hAnsi="Calibri" w:cs="Times New Roman"/>
                <w:color w:val="000000"/>
                <w:sz w:val="20"/>
                <w:szCs w:val="20"/>
                <w:lang w:eastAsia="es-CL"/>
              </w:rPr>
            </w:pPr>
            <w:r w:rsidRPr="0087496A">
              <w:rPr>
                <w:rFonts w:ascii="Calibri" w:eastAsia="Times New Roman" w:hAnsi="Calibri" w:cs="Times New Roman"/>
                <w:b/>
                <w:color w:val="000000"/>
                <w:sz w:val="20"/>
                <w:szCs w:val="20"/>
                <w:lang w:eastAsia="es-CL"/>
              </w:rPr>
              <w:t>Descripción del medio de prueba:</w:t>
            </w:r>
            <w:r w:rsidRPr="0087496A">
              <w:rPr>
                <w:rFonts w:ascii="Calibri" w:eastAsia="Times New Roman" w:hAnsi="Calibri" w:cs="Times New Roman"/>
                <w:color w:val="000000"/>
                <w:sz w:val="20"/>
                <w:szCs w:val="20"/>
                <w:lang w:eastAsia="es-CL"/>
              </w:rPr>
              <w:t xml:space="preserve"> </w:t>
            </w:r>
            <w:r w:rsidR="007D0ABA" w:rsidRPr="0087496A">
              <w:rPr>
                <w:rFonts w:ascii="Calibri" w:eastAsia="Times New Roman" w:hAnsi="Calibri" w:cs="Times New Roman"/>
                <w:color w:val="000000"/>
                <w:sz w:val="20"/>
                <w:szCs w:val="20"/>
                <w:lang w:eastAsia="es-CL"/>
              </w:rPr>
              <w:t>Rejilla de la cámara que capta los riles provenientes de la losa de disposición de redes sucias.</w:t>
            </w:r>
          </w:p>
        </w:tc>
        <w:tc>
          <w:tcPr>
            <w:tcW w:w="249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952A633" w14:textId="57AC3E7C" w:rsidR="0004151D" w:rsidRPr="0087496A" w:rsidRDefault="0004151D" w:rsidP="00940CF4">
            <w:pPr>
              <w:spacing w:after="0" w:line="240" w:lineRule="auto"/>
              <w:jc w:val="both"/>
              <w:rPr>
                <w:rFonts w:ascii="Calibri" w:eastAsia="Times New Roman" w:hAnsi="Calibri" w:cs="Times New Roman"/>
                <w:color w:val="000000"/>
                <w:sz w:val="20"/>
                <w:szCs w:val="20"/>
                <w:lang w:eastAsia="es-CL"/>
              </w:rPr>
            </w:pPr>
            <w:r w:rsidRPr="0087496A">
              <w:rPr>
                <w:rFonts w:ascii="Calibri" w:eastAsia="Times New Roman" w:hAnsi="Calibri" w:cs="Times New Roman"/>
                <w:b/>
                <w:color w:val="000000"/>
                <w:sz w:val="20"/>
                <w:szCs w:val="20"/>
                <w:lang w:eastAsia="es-CL"/>
              </w:rPr>
              <w:t xml:space="preserve">Descripción del medio de prueba: </w:t>
            </w:r>
            <w:r w:rsidR="007D0ABA" w:rsidRPr="0087496A">
              <w:rPr>
                <w:rFonts w:ascii="Calibri" w:eastAsia="Times New Roman" w:hAnsi="Calibri" w:cs="Times New Roman"/>
                <w:color w:val="000000"/>
                <w:sz w:val="20"/>
                <w:szCs w:val="20"/>
                <w:lang w:eastAsia="es-CL"/>
              </w:rPr>
              <w:t>Cámara ubicada previo al ingreso a los estanques</w:t>
            </w:r>
            <w:r w:rsidR="007D0ABA" w:rsidRPr="0087496A">
              <w:rPr>
                <w:rFonts w:ascii="Calibri" w:eastAsia="Times New Roman" w:hAnsi="Calibri" w:cs="Times New Roman"/>
                <w:b/>
                <w:color w:val="000000"/>
                <w:sz w:val="20"/>
                <w:szCs w:val="20"/>
                <w:lang w:eastAsia="es-CL"/>
              </w:rPr>
              <w:t xml:space="preserve"> </w:t>
            </w:r>
            <w:r w:rsidR="007D0ABA" w:rsidRPr="0087496A">
              <w:rPr>
                <w:rFonts w:ascii="Calibri" w:eastAsia="Times New Roman" w:hAnsi="Calibri" w:cs="Times New Roman"/>
                <w:color w:val="000000"/>
                <w:sz w:val="20"/>
                <w:szCs w:val="20"/>
                <w:lang w:eastAsia="es-CL"/>
              </w:rPr>
              <w:t xml:space="preserve">de </w:t>
            </w:r>
            <w:r w:rsidR="007D0ABA" w:rsidRPr="0087496A">
              <w:rPr>
                <w:rFonts w:cstheme="minorHAnsi"/>
                <w:sz w:val="20"/>
                <w:szCs w:val="20"/>
              </w:rPr>
              <w:t>homogenización, permite retener sólidos de mayor tamaño.</w:t>
            </w:r>
          </w:p>
        </w:tc>
      </w:tr>
      <w:tr w:rsidR="0004151D" w:rsidRPr="00D42470" w14:paraId="055CD1E2" w14:textId="77777777" w:rsidTr="0004151D">
        <w:trPr>
          <w:trHeight w:val="450"/>
          <w:jc w:val="center"/>
        </w:trPr>
        <w:tc>
          <w:tcPr>
            <w:tcW w:w="2508" w:type="pct"/>
            <w:gridSpan w:val="3"/>
            <w:vMerge/>
            <w:tcBorders>
              <w:top w:val="single" w:sz="4" w:space="0" w:color="auto"/>
              <w:left w:val="single" w:sz="4" w:space="0" w:color="auto"/>
              <w:bottom w:val="single" w:sz="4" w:space="0" w:color="auto"/>
              <w:right w:val="single" w:sz="4" w:space="0" w:color="auto"/>
            </w:tcBorders>
            <w:vAlign w:val="center"/>
            <w:hideMark/>
          </w:tcPr>
          <w:p w14:paraId="299F6742" w14:textId="77777777" w:rsidR="0004151D" w:rsidRPr="00D42470" w:rsidRDefault="0004151D" w:rsidP="00940CF4">
            <w:pPr>
              <w:spacing w:after="0" w:line="240" w:lineRule="auto"/>
              <w:rPr>
                <w:rFonts w:ascii="Calibri" w:eastAsia="Times New Roman" w:hAnsi="Calibri" w:cs="Times New Roman"/>
                <w:color w:val="000000"/>
                <w:sz w:val="20"/>
                <w:szCs w:val="20"/>
                <w:lang w:eastAsia="es-CL"/>
              </w:rPr>
            </w:pPr>
          </w:p>
        </w:tc>
        <w:tc>
          <w:tcPr>
            <w:tcW w:w="2492" w:type="pct"/>
            <w:gridSpan w:val="3"/>
            <w:vMerge/>
            <w:tcBorders>
              <w:top w:val="single" w:sz="4" w:space="0" w:color="auto"/>
              <w:left w:val="single" w:sz="4" w:space="0" w:color="auto"/>
              <w:bottom w:val="single" w:sz="4" w:space="0" w:color="auto"/>
              <w:right w:val="single" w:sz="4" w:space="0" w:color="auto"/>
            </w:tcBorders>
            <w:vAlign w:val="center"/>
            <w:hideMark/>
          </w:tcPr>
          <w:p w14:paraId="634912A3" w14:textId="77777777" w:rsidR="0004151D" w:rsidRPr="00D42470" w:rsidRDefault="0004151D" w:rsidP="00940CF4">
            <w:pPr>
              <w:spacing w:after="0" w:line="240" w:lineRule="auto"/>
              <w:rPr>
                <w:rFonts w:ascii="Calibri" w:eastAsia="Times New Roman" w:hAnsi="Calibri" w:cs="Times New Roman"/>
                <w:color w:val="000000"/>
                <w:sz w:val="20"/>
                <w:szCs w:val="20"/>
                <w:lang w:eastAsia="es-CL"/>
              </w:rPr>
            </w:pPr>
          </w:p>
        </w:tc>
      </w:tr>
      <w:tr w:rsidR="0004151D" w:rsidRPr="00AE3E2B" w14:paraId="7CA5D895" w14:textId="77777777" w:rsidTr="00940CF4">
        <w:trPr>
          <w:trHeight w:val="3147"/>
          <w:jc w:val="center"/>
        </w:trPr>
        <w:tc>
          <w:tcPr>
            <w:tcW w:w="2508" w:type="pct"/>
            <w:gridSpan w:val="3"/>
            <w:tcBorders>
              <w:top w:val="single" w:sz="4" w:space="0" w:color="auto"/>
              <w:left w:val="single" w:sz="4" w:space="0" w:color="auto"/>
              <w:bottom w:val="single" w:sz="4" w:space="0" w:color="auto"/>
              <w:right w:val="single" w:sz="4" w:space="0" w:color="auto"/>
            </w:tcBorders>
            <w:shd w:val="clear" w:color="auto" w:fill="auto"/>
            <w:noWrap/>
            <w:hideMark/>
          </w:tcPr>
          <w:p w14:paraId="54EC7656" w14:textId="595E4DD1" w:rsidR="0004151D" w:rsidRDefault="00D5003C" w:rsidP="00940CF4">
            <w:pPr>
              <w:spacing w:after="0" w:line="240" w:lineRule="auto"/>
              <w:jc w:val="center"/>
              <w:rPr>
                <w:noProof/>
              </w:rPr>
            </w:pPr>
            <w:r>
              <w:rPr>
                <w:noProof/>
              </w:rPr>
              <w:drawing>
                <wp:anchor distT="0" distB="0" distL="114300" distR="114300" simplePos="0" relativeHeight="252359680" behindDoc="0" locked="0" layoutInCell="1" allowOverlap="1" wp14:anchorId="6C083397" wp14:editId="349E0D3C">
                  <wp:simplePos x="0" y="0"/>
                  <wp:positionH relativeFrom="column">
                    <wp:posOffset>212348</wp:posOffset>
                  </wp:positionH>
                  <wp:positionV relativeFrom="paragraph">
                    <wp:posOffset>63517</wp:posOffset>
                  </wp:positionV>
                  <wp:extent cx="3921211" cy="1897787"/>
                  <wp:effectExtent l="0" t="0" r="3175" b="7620"/>
                  <wp:wrapNone/>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3921211" cy="1897787"/>
                          </a:xfrm>
                          <a:prstGeom prst="rect">
                            <a:avLst/>
                          </a:prstGeom>
                        </pic:spPr>
                      </pic:pic>
                    </a:graphicData>
                  </a:graphic>
                  <wp14:sizeRelH relativeFrom="page">
                    <wp14:pctWidth>0</wp14:pctWidth>
                  </wp14:sizeRelH>
                  <wp14:sizeRelV relativeFrom="page">
                    <wp14:pctHeight>0</wp14:pctHeight>
                  </wp14:sizeRelV>
                </wp:anchor>
              </w:drawing>
            </w:r>
          </w:p>
          <w:p w14:paraId="0E8493AB" w14:textId="77777777" w:rsidR="0004151D" w:rsidRDefault="0004151D" w:rsidP="00940CF4">
            <w:pPr>
              <w:tabs>
                <w:tab w:val="left" w:pos="1650"/>
              </w:tabs>
              <w:spacing w:after="0" w:line="240" w:lineRule="auto"/>
              <w:rPr>
                <w:noProof/>
              </w:rPr>
            </w:pPr>
            <w:r>
              <w:rPr>
                <w:noProof/>
              </w:rPr>
              <w:tab/>
            </w:r>
          </w:p>
          <w:p w14:paraId="0F21B31B" w14:textId="77777777" w:rsidR="0004151D" w:rsidRDefault="0004151D" w:rsidP="00940CF4">
            <w:pPr>
              <w:spacing w:after="0" w:line="240" w:lineRule="auto"/>
              <w:jc w:val="center"/>
              <w:rPr>
                <w:noProof/>
              </w:rPr>
            </w:pPr>
          </w:p>
          <w:p w14:paraId="1AE0DE30" w14:textId="77777777" w:rsidR="0004151D" w:rsidRDefault="0004151D" w:rsidP="00940CF4">
            <w:pPr>
              <w:spacing w:after="0" w:line="240" w:lineRule="auto"/>
              <w:jc w:val="center"/>
              <w:rPr>
                <w:noProof/>
              </w:rPr>
            </w:pPr>
          </w:p>
          <w:p w14:paraId="3FB8A6F0" w14:textId="77777777" w:rsidR="0004151D" w:rsidRDefault="0004151D" w:rsidP="00940CF4">
            <w:pPr>
              <w:spacing w:after="0" w:line="240" w:lineRule="auto"/>
              <w:jc w:val="center"/>
              <w:rPr>
                <w:noProof/>
              </w:rPr>
            </w:pPr>
          </w:p>
          <w:p w14:paraId="29E91450" w14:textId="2DD18168" w:rsidR="0004151D" w:rsidRDefault="0004151D" w:rsidP="00940CF4">
            <w:pPr>
              <w:spacing w:after="0" w:line="240" w:lineRule="auto"/>
              <w:jc w:val="center"/>
              <w:rPr>
                <w:noProof/>
              </w:rPr>
            </w:pPr>
          </w:p>
        </w:tc>
        <w:tc>
          <w:tcPr>
            <w:tcW w:w="2492" w:type="pct"/>
            <w:gridSpan w:val="3"/>
            <w:tcBorders>
              <w:top w:val="single" w:sz="4" w:space="0" w:color="auto"/>
              <w:left w:val="single" w:sz="4" w:space="0" w:color="auto"/>
              <w:bottom w:val="single" w:sz="4" w:space="0" w:color="auto"/>
              <w:right w:val="single" w:sz="4" w:space="0" w:color="auto"/>
            </w:tcBorders>
            <w:shd w:val="clear" w:color="auto" w:fill="auto"/>
          </w:tcPr>
          <w:p w14:paraId="6DBD13B5" w14:textId="366ADE64" w:rsidR="0004151D" w:rsidRDefault="00D5003C" w:rsidP="00940CF4">
            <w:pPr>
              <w:spacing w:after="0" w:line="240" w:lineRule="auto"/>
              <w:jc w:val="center"/>
              <w:rPr>
                <w:noProof/>
              </w:rPr>
            </w:pPr>
            <w:r>
              <w:rPr>
                <w:noProof/>
              </w:rPr>
              <w:drawing>
                <wp:anchor distT="0" distB="0" distL="114300" distR="114300" simplePos="0" relativeHeight="252361728" behindDoc="0" locked="0" layoutInCell="1" allowOverlap="1" wp14:anchorId="42A9BEE3" wp14:editId="5127B830">
                  <wp:simplePos x="0" y="0"/>
                  <wp:positionH relativeFrom="column">
                    <wp:posOffset>203835</wp:posOffset>
                  </wp:positionH>
                  <wp:positionV relativeFrom="paragraph">
                    <wp:posOffset>77470</wp:posOffset>
                  </wp:positionV>
                  <wp:extent cx="3792879" cy="2038350"/>
                  <wp:effectExtent l="0" t="0" r="0" b="0"/>
                  <wp:wrapNone/>
                  <wp:docPr id="126"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3792879" cy="2038350"/>
                          </a:xfrm>
                          <a:prstGeom prst="rect">
                            <a:avLst/>
                          </a:prstGeom>
                        </pic:spPr>
                      </pic:pic>
                    </a:graphicData>
                  </a:graphic>
                  <wp14:sizeRelH relativeFrom="page">
                    <wp14:pctWidth>0</wp14:pctWidth>
                  </wp14:sizeRelH>
                  <wp14:sizeRelV relativeFrom="page">
                    <wp14:pctHeight>0</wp14:pctHeight>
                  </wp14:sizeRelV>
                </wp:anchor>
              </w:drawing>
            </w:r>
          </w:p>
          <w:p w14:paraId="09A9EE02" w14:textId="07B6D90C" w:rsidR="0004151D" w:rsidRDefault="0004151D" w:rsidP="00940CF4">
            <w:pPr>
              <w:spacing w:after="0" w:line="240" w:lineRule="auto"/>
              <w:jc w:val="center"/>
              <w:rPr>
                <w:noProof/>
              </w:rPr>
            </w:pPr>
          </w:p>
          <w:p w14:paraId="571C81E4" w14:textId="440419E4" w:rsidR="0004151D" w:rsidRDefault="0004151D" w:rsidP="00940CF4">
            <w:pPr>
              <w:spacing w:after="0" w:line="240" w:lineRule="auto"/>
              <w:jc w:val="center"/>
              <w:rPr>
                <w:noProof/>
              </w:rPr>
            </w:pPr>
          </w:p>
          <w:p w14:paraId="7BAFE662" w14:textId="6AABEA27" w:rsidR="0004151D" w:rsidRDefault="0004151D" w:rsidP="00940CF4">
            <w:pPr>
              <w:spacing w:after="0" w:line="240" w:lineRule="auto"/>
              <w:jc w:val="center"/>
              <w:rPr>
                <w:noProof/>
              </w:rPr>
            </w:pPr>
          </w:p>
          <w:p w14:paraId="262646A6" w14:textId="514A9CB6" w:rsidR="0004151D" w:rsidRDefault="0004151D" w:rsidP="00940CF4">
            <w:pPr>
              <w:spacing w:after="0" w:line="240" w:lineRule="auto"/>
              <w:jc w:val="center"/>
              <w:rPr>
                <w:rFonts w:ascii="Calibri" w:eastAsia="Times New Roman" w:hAnsi="Calibri" w:cs="Times New Roman"/>
                <w:color w:val="000000"/>
                <w:sz w:val="20"/>
                <w:szCs w:val="20"/>
                <w:lang w:eastAsia="es-CL"/>
              </w:rPr>
            </w:pPr>
          </w:p>
          <w:p w14:paraId="6B2B77CF" w14:textId="77777777" w:rsidR="0004151D" w:rsidRDefault="0004151D" w:rsidP="00940CF4">
            <w:pPr>
              <w:rPr>
                <w:rFonts w:ascii="Calibri" w:eastAsia="Times New Roman" w:hAnsi="Calibri" w:cs="Times New Roman"/>
                <w:sz w:val="20"/>
                <w:szCs w:val="20"/>
                <w:lang w:eastAsia="es-CL"/>
              </w:rPr>
            </w:pPr>
          </w:p>
          <w:p w14:paraId="0591BB3D" w14:textId="77777777" w:rsidR="0054073A" w:rsidRDefault="0054073A" w:rsidP="00940CF4">
            <w:pPr>
              <w:rPr>
                <w:rFonts w:ascii="Calibri" w:eastAsia="Times New Roman" w:hAnsi="Calibri" w:cs="Times New Roman"/>
                <w:sz w:val="20"/>
                <w:szCs w:val="20"/>
                <w:lang w:eastAsia="es-CL"/>
              </w:rPr>
            </w:pPr>
          </w:p>
          <w:p w14:paraId="2B28B082" w14:textId="77777777" w:rsidR="0054073A" w:rsidRDefault="0054073A" w:rsidP="00940CF4">
            <w:pPr>
              <w:rPr>
                <w:rFonts w:ascii="Calibri" w:eastAsia="Times New Roman" w:hAnsi="Calibri" w:cs="Times New Roman"/>
                <w:sz w:val="20"/>
                <w:szCs w:val="20"/>
                <w:lang w:eastAsia="es-CL"/>
              </w:rPr>
            </w:pPr>
          </w:p>
          <w:p w14:paraId="7F48AF1A" w14:textId="77777777" w:rsidR="0054073A" w:rsidRDefault="0054073A" w:rsidP="00940CF4">
            <w:pPr>
              <w:rPr>
                <w:rFonts w:ascii="Calibri" w:eastAsia="Times New Roman" w:hAnsi="Calibri" w:cs="Times New Roman"/>
                <w:sz w:val="20"/>
                <w:szCs w:val="20"/>
                <w:lang w:eastAsia="es-CL"/>
              </w:rPr>
            </w:pPr>
          </w:p>
          <w:p w14:paraId="25710A53" w14:textId="530844EA" w:rsidR="0054073A" w:rsidRPr="00AE3E2B" w:rsidRDefault="0054073A" w:rsidP="00940CF4">
            <w:pPr>
              <w:rPr>
                <w:rFonts w:ascii="Calibri" w:eastAsia="Times New Roman" w:hAnsi="Calibri" w:cs="Times New Roman"/>
                <w:sz w:val="20"/>
                <w:szCs w:val="20"/>
                <w:lang w:eastAsia="es-CL"/>
              </w:rPr>
            </w:pPr>
          </w:p>
        </w:tc>
      </w:tr>
      <w:tr w:rsidR="0004151D" w:rsidRPr="00D42470" w14:paraId="4679D2D9" w14:textId="77777777" w:rsidTr="00940CF4">
        <w:trPr>
          <w:trHeight w:val="300"/>
          <w:jc w:val="center"/>
        </w:trPr>
        <w:tc>
          <w:tcPr>
            <w:tcW w:w="12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72C272" w14:textId="503384E1" w:rsidR="0004151D" w:rsidRPr="0087496A" w:rsidRDefault="0004151D" w:rsidP="00940CF4">
            <w:pPr>
              <w:spacing w:after="0" w:line="240" w:lineRule="auto"/>
              <w:contextualSpacing/>
              <w:outlineLvl w:val="1"/>
              <w:rPr>
                <w:rFonts w:ascii="Calibri" w:eastAsia="Times New Roman" w:hAnsi="Calibri" w:cs="Times New Roman"/>
                <w:b/>
                <w:color w:val="000000"/>
                <w:sz w:val="20"/>
                <w:szCs w:val="20"/>
                <w:lang w:eastAsia="es-CL"/>
              </w:rPr>
            </w:pPr>
            <w:bookmarkStart w:id="170" w:name="_Toc536697620"/>
            <w:r w:rsidRPr="0087496A">
              <w:rPr>
                <w:rFonts w:ascii="Calibri" w:eastAsia="Calibri" w:hAnsi="Calibri" w:cs="Calibri"/>
                <w:b/>
                <w:sz w:val="20"/>
                <w:szCs w:val="20"/>
              </w:rPr>
              <w:t>F</w:t>
            </w:r>
            <w:r w:rsidR="0045102E">
              <w:rPr>
                <w:rFonts w:ascii="Calibri" w:eastAsia="Calibri" w:hAnsi="Calibri" w:cs="Calibri"/>
                <w:b/>
                <w:sz w:val="20"/>
                <w:szCs w:val="20"/>
              </w:rPr>
              <w:t>otografía</w:t>
            </w:r>
            <w:r w:rsidRPr="0087496A">
              <w:rPr>
                <w:rFonts w:ascii="Calibri" w:eastAsia="Calibri" w:hAnsi="Calibri" w:cs="Calibri"/>
                <w:b/>
                <w:sz w:val="20"/>
                <w:szCs w:val="20"/>
              </w:rPr>
              <w:t xml:space="preserve"> N°</w:t>
            </w:r>
            <w:r w:rsidR="0087496A">
              <w:rPr>
                <w:rFonts w:ascii="Calibri" w:eastAsia="Calibri" w:hAnsi="Calibri" w:cs="Calibri"/>
                <w:b/>
                <w:sz w:val="20"/>
                <w:szCs w:val="20"/>
              </w:rPr>
              <w:t>1</w:t>
            </w:r>
            <w:r w:rsidR="00D77FFB">
              <w:rPr>
                <w:rFonts w:ascii="Calibri" w:eastAsia="Calibri" w:hAnsi="Calibri" w:cs="Calibri"/>
                <w:b/>
                <w:sz w:val="20"/>
                <w:szCs w:val="20"/>
              </w:rPr>
              <w:t>9</w:t>
            </w:r>
            <w:bookmarkEnd w:id="170"/>
          </w:p>
        </w:tc>
        <w:tc>
          <w:tcPr>
            <w:tcW w:w="1254"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2A9A3BB3" w14:textId="275D105B" w:rsidR="0004151D" w:rsidRPr="0087496A" w:rsidRDefault="0004151D" w:rsidP="00940CF4">
            <w:pPr>
              <w:spacing w:after="0" w:line="240" w:lineRule="auto"/>
              <w:contextualSpacing/>
              <w:outlineLvl w:val="1"/>
              <w:rPr>
                <w:rFonts w:ascii="Calibri" w:eastAsia="Times New Roman" w:hAnsi="Calibri" w:cs="Times New Roman"/>
                <w:b/>
                <w:color w:val="000000"/>
                <w:sz w:val="20"/>
                <w:szCs w:val="20"/>
                <w:lang w:eastAsia="es-CL"/>
              </w:rPr>
            </w:pPr>
            <w:bookmarkStart w:id="171" w:name="_Toc536697621"/>
            <w:r w:rsidRPr="0087496A">
              <w:rPr>
                <w:rFonts w:ascii="Calibri" w:eastAsia="Times New Roman" w:hAnsi="Calibri" w:cs="Times New Roman"/>
                <w:b/>
                <w:color w:val="000000"/>
                <w:sz w:val="20"/>
                <w:szCs w:val="20"/>
                <w:lang w:eastAsia="es-CL"/>
              </w:rPr>
              <w:t>Fecha:</w:t>
            </w:r>
            <w:r w:rsidRPr="0087496A">
              <w:rPr>
                <w:rFonts w:ascii="Calibri" w:eastAsia="Times New Roman" w:hAnsi="Calibri" w:cs="Times New Roman"/>
                <w:color w:val="000000"/>
                <w:sz w:val="20"/>
                <w:szCs w:val="20"/>
                <w:lang w:eastAsia="es-CL"/>
              </w:rPr>
              <w:t xml:space="preserve"> 2</w:t>
            </w:r>
            <w:r w:rsidR="0087496A" w:rsidRPr="0087496A">
              <w:rPr>
                <w:rFonts w:ascii="Calibri" w:eastAsia="Times New Roman" w:hAnsi="Calibri" w:cs="Times New Roman"/>
                <w:color w:val="000000"/>
                <w:sz w:val="20"/>
                <w:szCs w:val="20"/>
                <w:lang w:eastAsia="es-CL"/>
              </w:rPr>
              <w:t>2</w:t>
            </w:r>
            <w:r w:rsidRPr="0087496A">
              <w:rPr>
                <w:rFonts w:ascii="Calibri" w:eastAsia="Times New Roman" w:hAnsi="Calibri" w:cs="Times New Roman"/>
                <w:color w:val="000000"/>
                <w:sz w:val="20"/>
                <w:szCs w:val="20"/>
                <w:lang w:eastAsia="es-CL"/>
              </w:rPr>
              <w:t>-08-2018</w:t>
            </w:r>
            <w:bookmarkEnd w:id="171"/>
          </w:p>
        </w:tc>
        <w:tc>
          <w:tcPr>
            <w:tcW w:w="124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9F102EA" w14:textId="1D45DC9B" w:rsidR="0004151D" w:rsidRPr="0087496A" w:rsidRDefault="0004151D" w:rsidP="00940CF4">
            <w:pPr>
              <w:spacing w:after="0" w:line="240" w:lineRule="auto"/>
              <w:rPr>
                <w:rFonts w:ascii="Calibri" w:eastAsia="Times New Roman" w:hAnsi="Calibri" w:cs="Times New Roman"/>
                <w:b/>
                <w:color w:val="000000"/>
                <w:sz w:val="20"/>
                <w:szCs w:val="20"/>
                <w:lang w:eastAsia="es-CL"/>
              </w:rPr>
            </w:pPr>
            <w:r w:rsidRPr="0087496A">
              <w:rPr>
                <w:rFonts w:ascii="Calibri" w:eastAsia="Times New Roman" w:hAnsi="Calibri" w:cs="Times New Roman"/>
                <w:b/>
                <w:color w:val="000000"/>
                <w:sz w:val="20"/>
                <w:szCs w:val="20"/>
                <w:lang w:eastAsia="es-CL"/>
              </w:rPr>
              <w:t>F</w:t>
            </w:r>
            <w:r w:rsidR="0045102E">
              <w:rPr>
                <w:rFonts w:ascii="Calibri" w:eastAsia="Times New Roman" w:hAnsi="Calibri" w:cs="Times New Roman"/>
                <w:b/>
                <w:color w:val="000000"/>
                <w:sz w:val="20"/>
                <w:szCs w:val="20"/>
                <w:lang w:eastAsia="es-CL"/>
              </w:rPr>
              <w:t>otografía</w:t>
            </w:r>
            <w:r w:rsidRPr="0087496A">
              <w:rPr>
                <w:rFonts w:ascii="Calibri" w:eastAsia="Times New Roman" w:hAnsi="Calibri" w:cs="Times New Roman"/>
                <w:b/>
                <w:color w:val="000000"/>
                <w:sz w:val="20"/>
                <w:szCs w:val="20"/>
                <w:lang w:eastAsia="es-CL"/>
              </w:rPr>
              <w:t xml:space="preserve"> N°</w:t>
            </w:r>
            <w:r w:rsidR="00D77FFB">
              <w:rPr>
                <w:rFonts w:ascii="Calibri" w:eastAsia="Times New Roman" w:hAnsi="Calibri" w:cs="Times New Roman"/>
                <w:b/>
                <w:color w:val="000000"/>
                <w:sz w:val="20"/>
                <w:szCs w:val="20"/>
                <w:lang w:eastAsia="es-CL"/>
              </w:rPr>
              <w:t>20</w:t>
            </w:r>
          </w:p>
        </w:tc>
        <w:tc>
          <w:tcPr>
            <w:tcW w:w="1246" w:type="pct"/>
            <w:tcBorders>
              <w:top w:val="single" w:sz="4" w:space="0" w:color="auto"/>
              <w:left w:val="nil"/>
              <w:bottom w:val="single" w:sz="4" w:space="0" w:color="auto"/>
              <w:right w:val="single" w:sz="4" w:space="0" w:color="000000"/>
            </w:tcBorders>
            <w:shd w:val="clear" w:color="auto" w:fill="auto"/>
            <w:vAlign w:val="center"/>
          </w:tcPr>
          <w:p w14:paraId="2E09BBE4" w14:textId="6642C242" w:rsidR="0004151D" w:rsidRPr="0087496A" w:rsidRDefault="0004151D" w:rsidP="00940CF4">
            <w:pPr>
              <w:spacing w:after="0" w:line="240" w:lineRule="auto"/>
              <w:rPr>
                <w:rFonts w:ascii="Calibri" w:eastAsia="Times New Roman" w:hAnsi="Calibri" w:cs="Times New Roman"/>
                <w:b/>
                <w:color w:val="000000"/>
                <w:sz w:val="20"/>
                <w:szCs w:val="20"/>
                <w:lang w:eastAsia="es-CL"/>
              </w:rPr>
            </w:pPr>
            <w:r w:rsidRPr="0087496A">
              <w:rPr>
                <w:rFonts w:ascii="Calibri" w:eastAsia="Times New Roman" w:hAnsi="Calibri" w:cs="Times New Roman"/>
                <w:b/>
                <w:color w:val="000000"/>
                <w:sz w:val="20"/>
                <w:szCs w:val="20"/>
                <w:lang w:eastAsia="es-CL"/>
              </w:rPr>
              <w:t>Fecha:</w:t>
            </w:r>
            <w:r w:rsidRPr="0087496A">
              <w:rPr>
                <w:rFonts w:ascii="Calibri" w:eastAsia="Times New Roman" w:hAnsi="Calibri" w:cs="Times New Roman"/>
                <w:color w:val="000000"/>
                <w:sz w:val="20"/>
                <w:szCs w:val="20"/>
                <w:lang w:eastAsia="es-CL"/>
              </w:rPr>
              <w:t xml:space="preserve"> 2</w:t>
            </w:r>
            <w:r w:rsidR="0087496A" w:rsidRPr="0087496A">
              <w:rPr>
                <w:rFonts w:ascii="Calibri" w:eastAsia="Times New Roman" w:hAnsi="Calibri" w:cs="Times New Roman"/>
                <w:color w:val="000000"/>
                <w:sz w:val="20"/>
                <w:szCs w:val="20"/>
                <w:lang w:eastAsia="es-CL"/>
              </w:rPr>
              <w:t>2</w:t>
            </w:r>
            <w:r w:rsidRPr="0087496A">
              <w:rPr>
                <w:rFonts w:ascii="Calibri" w:eastAsia="Times New Roman" w:hAnsi="Calibri" w:cs="Times New Roman"/>
                <w:color w:val="000000"/>
                <w:sz w:val="20"/>
                <w:szCs w:val="20"/>
                <w:lang w:eastAsia="es-CL"/>
              </w:rPr>
              <w:t>-08-2018</w:t>
            </w:r>
          </w:p>
        </w:tc>
      </w:tr>
      <w:tr w:rsidR="0004151D" w:rsidRPr="00D42470" w14:paraId="369D8EAF" w14:textId="77777777" w:rsidTr="00273130">
        <w:trPr>
          <w:trHeight w:val="853"/>
          <w:jc w:val="center"/>
        </w:trPr>
        <w:tc>
          <w:tcPr>
            <w:tcW w:w="2508" w:type="pct"/>
            <w:gridSpan w:val="3"/>
            <w:tcBorders>
              <w:top w:val="single" w:sz="4" w:space="0" w:color="auto"/>
              <w:left w:val="single" w:sz="4" w:space="0" w:color="auto"/>
              <w:bottom w:val="single" w:sz="4" w:space="0" w:color="auto"/>
              <w:right w:val="single" w:sz="4" w:space="0" w:color="auto"/>
            </w:tcBorders>
            <w:shd w:val="clear" w:color="auto" w:fill="auto"/>
            <w:hideMark/>
          </w:tcPr>
          <w:p w14:paraId="2B95F107" w14:textId="49B37FCD" w:rsidR="0004151D" w:rsidRPr="0087496A" w:rsidRDefault="0004151D" w:rsidP="00745507">
            <w:pPr>
              <w:spacing w:after="0" w:line="240" w:lineRule="auto"/>
              <w:jc w:val="both"/>
              <w:rPr>
                <w:rFonts w:ascii="Calibri" w:eastAsia="Times New Roman" w:hAnsi="Calibri" w:cs="Times New Roman"/>
                <w:color w:val="000000"/>
                <w:sz w:val="20"/>
                <w:szCs w:val="20"/>
                <w:lang w:eastAsia="es-CL"/>
              </w:rPr>
            </w:pPr>
            <w:r w:rsidRPr="0087496A">
              <w:rPr>
                <w:rFonts w:ascii="Calibri" w:eastAsia="Times New Roman" w:hAnsi="Calibri" w:cs="Times New Roman"/>
                <w:b/>
                <w:color w:val="000000"/>
                <w:sz w:val="20"/>
                <w:szCs w:val="20"/>
                <w:lang w:eastAsia="es-CL"/>
              </w:rPr>
              <w:t>Descripción del medio de prueba:</w:t>
            </w:r>
            <w:r w:rsidR="00021DF4">
              <w:rPr>
                <w:rFonts w:ascii="Calibri" w:eastAsia="Times New Roman" w:hAnsi="Calibri" w:cs="Times New Roman"/>
                <w:b/>
                <w:color w:val="000000"/>
                <w:sz w:val="20"/>
                <w:szCs w:val="20"/>
                <w:lang w:eastAsia="es-CL"/>
              </w:rPr>
              <w:t xml:space="preserve"> </w:t>
            </w:r>
            <w:r w:rsidR="007D0ABA" w:rsidRPr="0087496A">
              <w:rPr>
                <w:rFonts w:ascii="Calibri" w:eastAsia="Times New Roman" w:hAnsi="Calibri" w:cs="Times New Roman"/>
                <w:color w:val="000000"/>
                <w:sz w:val="20"/>
                <w:szCs w:val="20"/>
                <w:lang w:eastAsia="es-CL"/>
              </w:rPr>
              <w:t>uno de los 5 estanques</w:t>
            </w:r>
            <w:r w:rsidR="007D0ABA" w:rsidRPr="0087496A">
              <w:rPr>
                <w:rFonts w:ascii="Calibri" w:eastAsia="Times New Roman" w:hAnsi="Calibri" w:cs="Times New Roman"/>
                <w:b/>
                <w:color w:val="000000"/>
                <w:sz w:val="20"/>
                <w:szCs w:val="20"/>
                <w:lang w:eastAsia="es-CL"/>
              </w:rPr>
              <w:t xml:space="preserve"> </w:t>
            </w:r>
            <w:r w:rsidR="007D0ABA" w:rsidRPr="0087496A">
              <w:rPr>
                <w:rFonts w:ascii="Calibri" w:eastAsia="Times New Roman" w:hAnsi="Calibri" w:cs="Times New Roman"/>
                <w:color w:val="000000"/>
                <w:sz w:val="20"/>
                <w:szCs w:val="20"/>
                <w:lang w:eastAsia="es-CL"/>
              </w:rPr>
              <w:t xml:space="preserve">de </w:t>
            </w:r>
            <w:r w:rsidR="007D0ABA" w:rsidRPr="0087496A">
              <w:rPr>
                <w:rFonts w:cstheme="minorHAnsi"/>
                <w:sz w:val="20"/>
                <w:szCs w:val="20"/>
              </w:rPr>
              <w:t>ecualización de la planta de tratamiento de Riles. Se encuentra a tope de su capacidad producto del ingreso de aguas lluvias</w:t>
            </w:r>
            <w:r w:rsidR="00021DF4">
              <w:rPr>
                <w:rFonts w:cstheme="minorHAnsi"/>
                <w:sz w:val="20"/>
                <w:szCs w:val="20"/>
              </w:rPr>
              <w:t>, en espera de ser descargado al Río Cisnes</w:t>
            </w:r>
            <w:r w:rsidR="007D0ABA" w:rsidRPr="0087496A">
              <w:rPr>
                <w:rFonts w:cstheme="minorHAnsi"/>
                <w:sz w:val="20"/>
                <w:szCs w:val="20"/>
              </w:rPr>
              <w:t>.</w:t>
            </w:r>
          </w:p>
        </w:tc>
        <w:tc>
          <w:tcPr>
            <w:tcW w:w="2492" w:type="pct"/>
            <w:gridSpan w:val="3"/>
            <w:tcBorders>
              <w:top w:val="single" w:sz="4" w:space="0" w:color="auto"/>
              <w:left w:val="single" w:sz="4" w:space="0" w:color="auto"/>
              <w:bottom w:val="single" w:sz="4" w:space="0" w:color="auto"/>
              <w:right w:val="single" w:sz="4" w:space="0" w:color="auto"/>
            </w:tcBorders>
            <w:shd w:val="clear" w:color="auto" w:fill="auto"/>
          </w:tcPr>
          <w:p w14:paraId="324C5D21" w14:textId="62ED6EC1" w:rsidR="0004151D" w:rsidRPr="0087496A" w:rsidRDefault="007D0ABA" w:rsidP="00745507">
            <w:pPr>
              <w:jc w:val="both"/>
              <w:rPr>
                <w:rFonts w:ascii="Calibri" w:eastAsia="Times New Roman" w:hAnsi="Calibri" w:cs="Times New Roman"/>
                <w:color w:val="000000"/>
                <w:sz w:val="20"/>
                <w:szCs w:val="20"/>
                <w:lang w:eastAsia="es-CL"/>
              </w:rPr>
            </w:pPr>
            <w:r w:rsidRPr="00CE678E">
              <w:rPr>
                <w:rFonts w:ascii="Calibri" w:eastAsia="Times New Roman" w:hAnsi="Calibri" w:cs="Times New Roman"/>
                <w:b/>
                <w:color w:val="000000"/>
                <w:sz w:val="20"/>
                <w:szCs w:val="20"/>
                <w:lang w:eastAsia="es-CL"/>
              </w:rPr>
              <w:t>Descripción del medio de prueba</w:t>
            </w:r>
            <w:r w:rsidRPr="0087496A">
              <w:rPr>
                <w:rFonts w:ascii="Calibri" w:eastAsia="Times New Roman" w:hAnsi="Calibri" w:cs="Times New Roman"/>
                <w:color w:val="000000"/>
                <w:sz w:val="20"/>
                <w:szCs w:val="20"/>
                <w:lang w:eastAsia="es-CL"/>
              </w:rPr>
              <w:t xml:space="preserve">: </w:t>
            </w:r>
            <w:r w:rsidR="00745507" w:rsidRPr="0087496A">
              <w:rPr>
                <w:rFonts w:ascii="Calibri" w:eastAsia="Times New Roman" w:hAnsi="Calibri" w:cs="Times New Roman"/>
                <w:color w:val="000000"/>
                <w:sz w:val="20"/>
                <w:szCs w:val="20"/>
                <w:lang w:eastAsia="es-CL"/>
              </w:rPr>
              <w:t xml:space="preserve">estanque en proceso de conducción de lodos hacia </w:t>
            </w:r>
            <w:r w:rsidR="0087496A" w:rsidRPr="0087496A">
              <w:rPr>
                <w:rFonts w:ascii="Calibri" w:eastAsia="Times New Roman" w:hAnsi="Calibri" w:cs="Times New Roman"/>
                <w:color w:val="000000"/>
                <w:sz w:val="20"/>
                <w:szCs w:val="20"/>
                <w:lang w:eastAsia="es-CL"/>
              </w:rPr>
              <w:t>máquina</w:t>
            </w:r>
            <w:r w:rsidR="00745507" w:rsidRPr="0087496A">
              <w:rPr>
                <w:rFonts w:ascii="Calibri" w:eastAsia="Times New Roman" w:hAnsi="Calibri" w:cs="Times New Roman"/>
                <w:color w:val="000000"/>
                <w:sz w:val="20"/>
                <w:szCs w:val="20"/>
                <w:lang w:eastAsia="es-CL"/>
              </w:rPr>
              <w:t xml:space="preserve"> de prensado.</w:t>
            </w:r>
          </w:p>
        </w:tc>
      </w:tr>
      <w:tr w:rsidR="00DA63C5" w:rsidRPr="00D42470" w14:paraId="45865207" w14:textId="77777777" w:rsidTr="00940CF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6B3969" w14:textId="77777777" w:rsidR="00DA63C5" w:rsidRPr="00D42470" w:rsidRDefault="00DA63C5" w:rsidP="00940CF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DA63C5" w:rsidRPr="00D42470" w14:paraId="5E616F79" w14:textId="77777777" w:rsidTr="00940CF4">
        <w:trPr>
          <w:trHeight w:val="3225"/>
          <w:jc w:val="center"/>
        </w:trPr>
        <w:tc>
          <w:tcPr>
            <w:tcW w:w="2508" w:type="pct"/>
            <w:gridSpan w:val="3"/>
            <w:tcBorders>
              <w:top w:val="nil"/>
              <w:left w:val="single" w:sz="4" w:space="0" w:color="auto"/>
              <w:right w:val="single" w:sz="4" w:space="0" w:color="auto"/>
            </w:tcBorders>
            <w:shd w:val="clear" w:color="auto" w:fill="auto"/>
            <w:noWrap/>
            <w:vAlign w:val="center"/>
            <w:hideMark/>
          </w:tcPr>
          <w:p w14:paraId="4D05AB23" w14:textId="5CEFDB87" w:rsidR="00DA63C5" w:rsidRPr="00A51E04" w:rsidRDefault="00DA63C5" w:rsidP="00940CF4">
            <w:pPr>
              <w:spacing w:after="0" w:line="240" w:lineRule="auto"/>
              <w:jc w:val="center"/>
              <w:rPr>
                <w:noProof/>
              </w:rPr>
            </w:pPr>
            <w:r>
              <w:rPr>
                <w:noProof/>
              </w:rPr>
              <w:drawing>
                <wp:anchor distT="0" distB="0" distL="114300" distR="114300" simplePos="0" relativeHeight="252364800" behindDoc="0" locked="0" layoutInCell="1" allowOverlap="1" wp14:anchorId="78C5B44A" wp14:editId="258CF6A2">
                  <wp:simplePos x="0" y="0"/>
                  <wp:positionH relativeFrom="column">
                    <wp:posOffset>441325</wp:posOffset>
                  </wp:positionH>
                  <wp:positionV relativeFrom="paragraph">
                    <wp:posOffset>-10160</wp:posOffset>
                  </wp:positionV>
                  <wp:extent cx="3129915" cy="1990090"/>
                  <wp:effectExtent l="0" t="0" r="0" b="0"/>
                  <wp:wrapNone/>
                  <wp:docPr id="155" name="Imagen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3129915" cy="1990090"/>
                          </a:xfrm>
                          <a:prstGeom prst="rect">
                            <a:avLst/>
                          </a:prstGeom>
                        </pic:spPr>
                      </pic:pic>
                    </a:graphicData>
                  </a:graphic>
                  <wp14:sizeRelH relativeFrom="page">
                    <wp14:pctWidth>0</wp14:pctWidth>
                  </wp14:sizeRelH>
                  <wp14:sizeRelV relativeFrom="page">
                    <wp14:pctHeight>0</wp14:pctHeight>
                  </wp14:sizeRelV>
                </wp:anchor>
              </w:drawing>
            </w:r>
          </w:p>
        </w:tc>
        <w:tc>
          <w:tcPr>
            <w:tcW w:w="2492" w:type="pct"/>
            <w:gridSpan w:val="3"/>
            <w:tcBorders>
              <w:top w:val="nil"/>
              <w:left w:val="single" w:sz="4" w:space="0" w:color="auto"/>
              <w:right w:val="single" w:sz="4" w:space="0" w:color="auto"/>
            </w:tcBorders>
            <w:shd w:val="clear" w:color="auto" w:fill="auto"/>
            <w:noWrap/>
            <w:vAlign w:val="center"/>
            <w:hideMark/>
          </w:tcPr>
          <w:p w14:paraId="6D833A53" w14:textId="666DB7CC" w:rsidR="00DA63C5" w:rsidRPr="00D42470" w:rsidRDefault="005D52E9" w:rsidP="00940CF4">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365824" behindDoc="0" locked="0" layoutInCell="1" allowOverlap="1" wp14:anchorId="1A30E90D" wp14:editId="486B1E0C">
                  <wp:simplePos x="0" y="0"/>
                  <wp:positionH relativeFrom="column">
                    <wp:posOffset>218440</wp:posOffset>
                  </wp:positionH>
                  <wp:positionV relativeFrom="paragraph">
                    <wp:posOffset>12700</wp:posOffset>
                  </wp:positionV>
                  <wp:extent cx="3434715" cy="1981835"/>
                  <wp:effectExtent l="0" t="0" r="0" b="0"/>
                  <wp:wrapNone/>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3434715" cy="1981835"/>
                          </a:xfrm>
                          <a:prstGeom prst="rect">
                            <a:avLst/>
                          </a:prstGeom>
                        </pic:spPr>
                      </pic:pic>
                    </a:graphicData>
                  </a:graphic>
                  <wp14:sizeRelH relativeFrom="page">
                    <wp14:pctWidth>0</wp14:pctWidth>
                  </wp14:sizeRelH>
                  <wp14:sizeRelV relativeFrom="page">
                    <wp14:pctHeight>0</wp14:pctHeight>
                  </wp14:sizeRelV>
                </wp:anchor>
              </w:drawing>
            </w:r>
          </w:p>
        </w:tc>
      </w:tr>
      <w:tr w:rsidR="00DA63C5" w:rsidRPr="00D42470" w14:paraId="502D7232" w14:textId="77777777" w:rsidTr="00940CF4">
        <w:trPr>
          <w:trHeight w:val="300"/>
          <w:jc w:val="center"/>
        </w:trPr>
        <w:tc>
          <w:tcPr>
            <w:tcW w:w="1318" w:type="pct"/>
            <w:gridSpan w:val="2"/>
            <w:tcBorders>
              <w:top w:val="single" w:sz="4" w:space="0" w:color="auto"/>
              <w:left w:val="single" w:sz="4" w:space="0" w:color="auto"/>
              <w:bottom w:val="single" w:sz="4" w:space="0" w:color="auto"/>
              <w:right w:val="nil"/>
            </w:tcBorders>
            <w:shd w:val="clear" w:color="auto" w:fill="auto"/>
            <w:noWrap/>
            <w:vAlign w:val="center"/>
            <w:hideMark/>
          </w:tcPr>
          <w:p w14:paraId="5AFE4F65" w14:textId="365A52A9" w:rsidR="00DA63C5" w:rsidRPr="00CE678E" w:rsidRDefault="00DA63C5" w:rsidP="00940CF4">
            <w:pPr>
              <w:spacing w:after="0" w:line="240" w:lineRule="auto"/>
              <w:contextualSpacing/>
              <w:outlineLvl w:val="1"/>
              <w:rPr>
                <w:rFonts w:eastAsia="Times New Roman" w:cstheme="minorHAnsi"/>
                <w:b/>
                <w:color w:val="000000"/>
                <w:sz w:val="20"/>
                <w:szCs w:val="20"/>
                <w:lang w:eastAsia="es-CL"/>
              </w:rPr>
            </w:pPr>
            <w:bookmarkStart w:id="172" w:name="_Toc536697622"/>
            <w:r w:rsidRPr="00CE678E">
              <w:rPr>
                <w:rFonts w:eastAsia="Calibri" w:cstheme="minorHAnsi"/>
                <w:b/>
                <w:sz w:val="20"/>
                <w:szCs w:val="20"/>
              </w:rPr>
              <w:t>Fotografía N°</w:t>
            </w:r>
            <w:r w:rsidR="00D77FFB">
              <w:rPr>
                <w:rFonts w:eastAsia="Calibri" w:cstheme="minorHAnsi"/>
                <w:b/>
                <w:sz w:val="20"/>
                <w:szCs w:val="20"/>
              </w:rPr>
              <w:t>2</w:t>
            </w:r>
            <w:r w:rsidR="0087496A" w:rsidRPr="00CE678E">
              <w:rPr>
                <w:rFonts w:eastAsia="Calibri" w:cstheme="minorHAnsi"/>
                <w:b/>
                <w:sz w:val="20"/>
                <w:szCs w:val="20"/>
              </w:rPr>
              <w:t>1</w:t>
            </w:r>
            <w:bookmarkEnd w:id="172"/>
          </w:p>
        </w:tc>
        <w:tc>
          <w:tcPr>
            <w:tcW w:w="11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38B8BF" w14:textId="1C3A1806" w:rsidR="00DA63C5" w:rsidRPr="00CE678E" w:rsidRDefault="00DA63C5" w:rsidP="00940CF4">
            <w:pPr>
              <w:spacing w:after="0" w:line="240" w:lineRule="auto"/>
              <w:rPr>
                <w:rFonts w:eastAsia="Times New Roman" w:cstheme="minorHAnsi"/>
                <w:b/>
                <w:color w:val="000000"/>
                <w:sz w:val="20"/>
                <w:szCs w:val="20"/>
                <w:lang w:eastAsia="es-CL"/>
              </w:rPr>
            </w:pPr>
            <w:r w:rsidRPr="00CE678E">
              <w:rPr>
                <w:rFonts w:eastAsia="Times New Roman" w:cstheme="minorHAnsi"/>
                <w:b/>
                <w:color w:val="000000"/>
                <w:sz w:val="20"/>
                <w:szCs w:val="20"/>
                <w:lang w:eastAsia="es-CL"/>
              </w:rPr>
              <w:t>Fecha:</w:t>
            </w:r>
            <w:r w:rsidRPr="00CE678E">
              <w:rPr>
                <w:rFonts w:eastAsia="Times New Roman" w:cstheme="minorHAnsi"/>
                <w:color w:val="000000"/>
                <w:sz w:val="20"/>
                <w:szCs w:val="20"/>
                <w:lang w:eastAsia="es-CL"/>
              </w:rPr>
              <w:t xml:space="preserve"> 2</w:t>
            </w:r>
            <w:r w:rsidR="00224A84">
              <w:rPr>
                <w:rFonts w:eastAsia="Times New Roman" w:cstheme="minorHAnsi"/>
                <w:color w:val="000000"/>
                <w:sz w:val="20"/>
                <w:szCs w:val="20"/>
                <w:lang w:eastAsia="es-CL"/>
              </w:rPr>
              <w:t>2</w:t>
            </w:r>
            <w:r w:rsidRPr="00CE678E">
              <w:rPr>
                <w:rFonts w:eastAsia="Times New Roman" w:cstheme="minorHAnsi"/>
                <w:color w:val="000000"/>
                <w:sz w:val="20"/>
                <w:szCs w:val="20"/>
                <w:lang w:eastAsia="es-CL"/>
              </w:rPr>
              <w:t>-08-2018</w:t>
            </w:r>
            <w:r w:rsidRPr="00CE678E" w:rsidDel="00CA3F62">
              <w:rPr>
                <w:rFonts w:eastAsia="Times New Roman" w:cstheme="minorHAnsi"/>
                <w:color w:val="FF0000"/>
                <w:sz w:val="20"/>
                <w:szCs w:val="20"/>
                <w:lang w:eastAsia="es-CL"/>
              </w:rPr>
              <w:t xml:space="preserve"> </w:t>
            </w:r>
          </w:p>
        </w:tc>
        <w:tc>
          <w:tcPr>
            <w:tcW w:w="1212" w:type="pct"/>
            <w:tcBorders>
              <w:top w:val="single" w:sz="4" w:space="0" w:color="auto"/>
              <w:left w:val="nil"/>
              <w:bottom w:val="single" w:sz="4" w:space="0" w:color="auto"/>
              <w:right w:val="nil"/>
            </w:tcBorders>
            <w:shd w:val="clear" w:color="auto" w:fill="auto"/>
            <w:noWrap/>
            <w:vAlign w:val="center"/>
            <w:hideMark/>
          </w:tcPr>
          <w:p w14:paraId="4014562C" w14:textId="2CCE8231" w:rsidR="00DA63C5" w:rsidRPr="00CE678E" w:rsidRDefault="00DA63C5" w:rsidP="00940CF4">
            <w:pPr>
              <w:spacing w:after="0" w:line="240" w:lineRule="auto"/>
              <w:contextualSpacing/>
              <w:outlineLvl w:val="1"/>
              <w:rPr>
                <w:rFonts w:eastAsia="Calibri" w:cstheme="minorHAnsi"/>
                <w:b/>
                <w:sz w:val="20"/>
                <w:szCs w:val="20"/>
              </w:rPr>
            </w:pPr>
            <w:bookmarkStart w:id="173" w:name="_Toc536697623"/>
            <w:r w:rsidRPr="00CE678E">
              <w:rPr>
                <w:rFonts w:eastAsia="Calibri" w:cstheme="minorHAnsi"/>
                <w:b/>
                <w:sz w:val="20"/>
                <w:szCs w:val="20"/>
              </w:rPr>
              <w:t>Fotografía N°</w:t>
            </w:r>
            <w:r w:rsidR="0087496A" w:rsidRPr="00CE678E">
              <w:rPr>
                <w:rFonts w:eastAsia="Calibri" w:cstheme="minorHAnsi"/>
                <w:b/>
                <w:sz w:val="20"/>
                <w:szCs w:val="20"/>
              </w:rPr>
              <w:t>2</w:t>
            </w:r>
            <w:r w:rsidR="00D77FFB">
              <w:rPr>
                <w:rFonts w:eastAsia="Calibri" w:cstheme="minorHAnsi"/>
                <w:b/>
                <w:sz w:val="20"/>
                <w:szCs w:val="20"/>
              </w:rPr>
              <w:t>2</w:t>
            </w:r>
            <w:bookmarkEnd w:id="173"/>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3AA734" w14:textId="6C579237" w:rsidR="00DA63C5" w:rsidRPr="00CE678E" w:rsidRDefault="00DA63C5" w:rsidP="00940CF4">
            <w:pPr>
              <w:spacing w:after="0" w:line="240" w:lineRule="auto"/>
              <w:rPr>
                <w:rFonts w:eastAsia="Times New Roman" w:cstheme="minorHAnsi"/>
                <w:b/>
                <w:color w:val="000000"/>
                <w:sz w:val="20"/>
                <w:szCs w:val="20"/>
                <w:lang w:eastAsia="es-CL"/>
              </w:rPr>
            </w:pPr>
            <w:r w:rsidRPr="00CE678E">
              <w:rPr>
                <w:rFonts w:eastAsia="Times New Roman" w:cstheme="minorHAnsi"/>
                <w:b/>
                <w:color w:val="000000"/>
                <w:sz w:val="20"/>
                <w:szCs w:val="20"/>
                <w:lang w:eastAsia="es-CL"/>
              </w:rPr>
              <w:t>Fecha:</w:t>
            </w:r>
            <w:r w:rsidRPr="00CE678E">
              <w:rPr>
                <w:rFonts w:eastAsia="Times New Roman" w:cstheme="minorHAnsi"/>
                <w:color w:val="000000"/>
                <w:sz w:val="20"/>
                <w:szCs w:val="20"/>
                <w:lang w:eastAsia="es-CL"/>
              </w:rPr>
              <w:t xml:space="preserve"> 2</w:t>
            </w:r>
            <w:r w:rsidR="00224A84">
              <w:rPr>
                <w:rFonts w:eastAsia="Times New Roman" w:cstheme="minorHAnsi"/>
                <w:color w:val="000000"/>
                <w:sz w:val="20"/>
                <w:szCs w:val="20"/>
                <w:lang w:eastAsia="es-CL"/>
              </w:rPr>
              <w:t>2</w:t>
            </w:r>
            <w:r w:rsidRPr="00CE678E">
              <w:rPr>
                <w:rFonts w:eastAsia="Times New Roman" w:cstheme="minorHAnsi"/>
                <w:color w:val="000000"/>
                <w:sz w:val="20"/>
                <w:szCs w:val="20"/>
                <w:lang w:eastAsia="es-CL"/>
              </w:rPr>
              <w:t>-08-2018</w:t>
            </w:r>
          </w:p>
        </w:tc>
      </w:tr>
      <w:tr w:rsidR="00DA63C5" w:rsidRPr="00D42470" w14:paraId="359AFF9A" w14:textId="77777777" w:rsidTr="00940CF4">
        <w:trPr>
          <w:trHeight w:val="450"/>
          <w:jc w:val="center"/>
        </w:trPr>
        <w:tc>
          <w:tcPr>
            <w:tcW w:w="250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A82CF1D" w14:textId="12DC1F55" w:rsidR="00DA63C5" w:rsidRPr="00CE678E" w:rsidRDefault="00DA63C5" w:rsidP="00940CF4">
            <w:pPr>
              <w:spacing w:after="0" w:line="240" w:lineRule="auto"/>
              <w:contextualSpacing/>
              <w:jc w:val="both"/>
              <w:rPr>
                <w:rFonts w:eastAsia="Times New Roman" w:cstheme="minorHAnsi"/>
                <w:color w:val="000000"/>
                <w:sz w:val="20"/>
                <w:szCs w:val="20"/>
                <w:lang w:eastAsia="es-CL"/>
              </w:rPr>
            </w:pPr>
            <w:r w:rsidRPr="00CE678E">
              <w:rPr>
                <w:rFonts w:eastAsia="Times New Roman" w:cstheme="minorHAnsi"/>
                <w:b/>
                <w:color w:val="000000"/>
                <w:sz w:val="20"/>
                <w:szCs w:val="20"/>
                <w:lang w:eastAsia="es-CL"/>
              </w:rPr>
              <w:t>Descripción del medio de prueba:</w:t>
            </w:r>
            <w:r w:rsidRPr="00CE678E">
              <w:rPr>
                <w:rFonts w:eastAsia="Times New Roman" w:cstheme="minorHAnsi"/>
                <w:color w:val="000000"/>
                <w:sz w:val="20"/>
                <w:szCs w:val="20"/>
                <w:lang w:eastAsia="es-CL"/>
              </w:rPr>
              <w:t xml:space="preserve"> </w:t>
            </w:r>
            <w:r w:rsidR="00745507" w:rsidRPr="00CE678E">
              <w:rPr>
                <w:rFonts w:eastAsia="Times New Roman" w:cstheme="minorHAnsi"/>
                <w:color w:val="000000"/>
                <w:sz w:val="20"/>
                <w:szCs w:val="20"/>
                <w:lang w:eastAsia="es-CL"/>
              </w:rPr>
              <w:t xml:space="preserve"> Malla de retención de sólidos dispuesta </w:t>
            </w:r>
            <w:r w:rsidR="00090D4D" w:rsidRPr="00CE678E">
              <w:rPr>
                <w:rFonts w:eastAsia="Times New Roman" w:cstheme="minorHAnsi"/>
                <w:color w:val="000000"/>
                <w:sz w:val="20"/>
                <w:szCs w:val="20"/>
                <w:lang w:eastAsia="es-CL"/>
              </w:rPr>
              <w:t xml:space="preserve">en </w:t>
            </w:r>
            <w:r w:rsidR="00745507" w:rsidRPr="00CE678E">
              <w:rPr>
                <w:rFonts w:eastAsia="Times New Roman" w:cstheme="minorHAnsi"/>
                <w:color w:val="000000"/>
                <w:sz w:val="20"/>
                <w:szCs w:val="20"/>
                <w:lang w:eastAsia="es-CL"/>
              </w:rPr>
              <w:t>un estanque de ecualización</w:t>
            </w:r>
            <w:r w:rsidR="00090D4D" w:rsidRPr="00CE678E">
              <w:rPr>
                <w:rFonts w:eastAsia="Times New Roman" w:cstheme="minorHAnsi"/>
                <w:color w:val="000000"/>
                <w:sz w:val="20"/>
                <w:szCs w:val="20"/>
                <w:lang w:eastAsia="es-CL"/>
              </w:rPr>
              <w:t>, previo al ingreso de Riles</w:t>
            </w:r>
            <w:r w:rsidR="00021DF4">
              <w:rPr>
                <w:rFonts w:eastAsia="Times New Roman" w:cstheme="minorHAnsi"/>
                <w:color w:val="000000"/>
                <w:sz w:val="20"/>
                <w:szCs w:val="20"/>
                <w:lang w:eastAsia="es-CL"/>
              </w:rPr>
              <w:t xml:space="preserve">. Al costado derecho de la fotografía se aprecian los </w:t>
            </w:r>
            <w:proofErr w:type="spellStart"/>
            <w:r w:rsidR="00021DF4">
              <w:rPr>
                <w:rFonts w:eastAsia="Times New Roman" w:cstheme="minorHAnsi"/>
                <w:color w:val="000000"/>
                <w:sz w:val="20"/>
                <w:szCs w:val="20"/>
                <w:lang w:eastAsia="es-CL"/>
              </w:rPr>
              <w:t>maxisacos</w:t>
            </w:r>
            <w:proofErr w:type="spellEnd"/>
            <w:r w:rsidR="00021DF4">
              <w:rPr>
                <w:rFonts w:eastAsia="Times New Roman" w:cstheme="minorHAnsi"/>
                <w:color w:val="000000"/>
                <w:sz w:val="20"/>
                <w:szCs w:val="20"/>
                <w:lang w:eastAsia="es-CL"/>
              </w:rPr>
              <w:t xml:space="preserve"> con residuos retirados desde el estanque</w:t>
            </w:r>
            <w:r w:rsidR="00090D4D" w:rsidRPr="00CE678E">
              <w:rPr>
                <w:rFonts w:eastAsia="Times New Roman" w:cstheme="minorHAnsi"/>
                <w:color w:val="000000"/>
                <w:sz w:val="20"/>
                <w:szCs w:val="20"/>
                <w:lang w:eastAsia="es-CL"/>
              </w:rPr>
              <w:t>.</w:t>
            </w:r>
          </w:p>
        </w:tc>
        <w:tc>
          <w:tcPr>
            <w:tcW w:w="249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7507B68" w14:textId="3B71280B" w:rsidR="00DA63C5" w:rsidRPr="00CE678E" w:rsidRDefault="00DA63C5" w:rsidP="00940CF4">
            <w:pPr>
              <w:spacing w:after="0" w:line="240" w:lineRule="auto"/>
              <w:jc w:val="both"/>
              <w:rPr>
                <w:rFonts w:eastAsia="Times New Roman" w:cstheme="minorHAnsi"/>
                <w:color w:val="000000"/>
                <w:sz w:val="20"/>
                <w:szCs w:val="20"/>
                <w:lang w:eastAsia="es-CL"/>
              </w:rPr>
            </w:pPr>
            <w:r w:rsidRPr="00CE678E">
              <w:rPr>
                <w:rFonts w:eastAsia="Times New Roman" w:cstheme="minorHAnsi"/>
                <w:b/>
                <w:color w:val="000000"/>
                <w:sz w:val="20"/>
                <w:szCs w:val="20"/>
                <w:lang w:eastAsia="es-CL"/>
              </w:rPr>
              <w:t xml:space="preserve">Descripción del medio de prueba: </w:t>
            </w:r>
            <w:r w:rsidR="00745507" w:rsidRPr="00CE678E">
              <w:rPr>
                <w:rFonts w:eastAsia="Times New Roman" w:cstheme="minorHAnsi"/>
                <w:color w:val="000000"/>
                <w:sz w:val="20"/>
                <w:szCs w:val="20"/>
                <w:lang w:eastAsia="es-CL"/>
              </w:rPr>
              <w:t xml:space="preserve">Toma de muestras de </w:t>
            </w:r>
            <w:proofErr w:type="spellStart"/>
            <w:r w:rsidR="00745507" w:rsidRPr="00CE678E">
              <w:rPr>
                <w:rFonts w:eastAsia="Times New Roman" w:cstheme="minorHAnsi"/>
                <w:color w:val="000000"/>
                <w:sz w:val="20"/>
                <w:szCs w:val="20"/>
                <w:lang w:eastAsia="es-CL"/>
              </w:rPr>
              <w:t>Ril</w:t>
            </w:r>
            <w:proofErr w:type="spellEnd"/>
            <w:r w:rsidR="00745507" w:rsidRPr="00CE678E">
              <w:rPr>
                <w:rFonts w:eastAsia="Times New Roman" w:cstheme="minorHAnsi"/>
                <w:color w:val="000000"/>
                <w:sz w:val="20"/>
                <w:szCs w:val="20"/>
                <w:lang w:eastAsia="es-CL"/>
              </w:rPr>
              <w:t xml:space="preserve"> tratado</w:t>
            </w:r>
            <w:r w:rsidR="00090D4D" w:rsidRPr="00CE678E">
              <w:rPr>
                <w:rFonts w:eastAsia="Times New Roman" w:cstheme="minorHAnsi"/>
                <w:color w:val="000000"/>
                <w:sz w:val="20"/>
                <w:szCs w:val="20"/>
                <w:lang w:eastAsia="es-CL"/>
              </w:rPr>
              <w:t xml:space="preserve">, para efectuar </w:t>
            </w:r>
            <w:proofErr w:type="spellStart"/>
            <w:r w:rsidR="00090D4D" w:rsidRPr="00CE678E">
              <w:rPr>
                <w:rFonts w:cstheme="minorHAnsi"/>
                <w:iCs/>
                <w:sz w:val="20"/>
                <w:szCs w:val="20"/>
              </w:rPr>
              <w:t>screenning</w:t>
            </w:r>
            <w:proofErr w:type="spellEnd"/>
            <w:r w:rsidR="00090D4D" w:rsidRPr="00CE678E">
              <w:rPr>
                <w:rFonts w:cstheme="minorHAnsi"/>
                <w:iCs/>
                <w:sz w:val="20"/>
                <w:szCs w:val="20"/>
              </w:rPr>
              <w:t xml:space="preserve"> y posterior descarga dependiendo de las concentraciones de Cu y el pH. En la fotografía se aprecia la caseta color azul donde se realiza la medición</w:t>
            </w:r>
          </w:p>
        </w:tc>
      </w:tr>
      <w:tr w:rsidR="00DA63C5" w:rsidRPr="00D42470" w14:paraId="6DC458C2" w14:textId="77777777" w:rsidTr="00940CF4">
        <w:trPr>
          <w:trHeight w:val="450"/>
          <w:jc w:val="center"/>
        </w:trPr>
        <w:tc>
          <w:tcPr>
            <w:tcW w:w="2508" w:type="pct"/>
            <w:gridSpan w:val="3"/>
            <w:vMerge/>
            <w:tcBorders>
              <w:top w:val="single" w:sz="4" w:space="0" w:color="auto"/>
              <w:left w:val="single" w:sz="4" w:space="0" w:color="auto"/>
              <w:bottom w:val="single" w:sz="4" w:space="0" w:color="auto"/>
              <w:right w:val="single" w:sz="4" w:space="0" w:color="auto"/>
            </w:tcBorders>
            <w:vAlign w:val="center"/>
            <w:hideMark/>
          </w:tcPr>
          <w:p w14:paraId="164C80FA" w14:textId="77777777" w:rsidR="00DA63C5" w:rsidRPr="00D42470" w:rsidRDefault="00DA63C5" w:rsidP="00940CF4">
            <w:pPr>
              <w:spacing w:after="0" w:line="240" w:lineRule="auto"/>
              <w:rPr>
                <w:rFonts w:ascii="Calibri" w:eastAsia="Times New Roman" w:hAnsi="Calibri" w:cs="Times New Roman"/>
                <w:color w:val="000000"/>
                <w:sz w:val="20"/>
                <w:szCs w:val="20"/>
                <w:lang w:eastAsia="es-CL"/>
              </w:rPr>
            </w:pPr>
          </w:p>
        </w:tc>
        <w:tc>
          <w:tcPr>
            <w:tcW w:w="2492" w:type="pct"/>
            <w:gridSpan w:val="3"/>
            <w:vMerge/>
            <w:tcBorders>
              <w:top w:val="single" w:sz="4" w:space="0" w:color="auto"/>
              <w:left w:val="single" w:sz="4" w:space="0" w:color="auto"/>
              <w:bottom w:val="single" w:sz="4" w:space="0" w:color="auto"/>
              <w:right w:val="single" w:sz="4" w:space="0" w:color="auto"/>
            </w:tcBorders>
            <w:vAlign w:val="center"/>
            <w:hideMark/>
          </w:tcPr>
          <w:p w14:paraId="0FFCBBFB" w14:textId="77777777" w:rsidR="00DA63C5" w:rsidRPr="00D42470" w:rsidRDefault="00DA63C5" w:rsidP="00940CF4">
            <w:pPr>
              <w:spacing w:after="0" w:line="240" w:lineRule="auto"/>
              <w:rPr>
                <w:rFonts w:ascii="Calibri" w:eastAsia="Times New Roman" w:hAnsi="Calibri" w:cs="Times New Roman"/>
                <w:color w:val="000000"/>
                <w:sz w:val="20"/>
                <w:szCs w:val="20"/>
                <w:lang w:eastAsia="es-CL"/>
              </w:rPr>
            </w:pPr>
          </w:p>
        </w:tc>
      </w:tr>
      <w:tr w:rsidR="00DA63C5" w:rsidRPr="00AE3E2B" w14:paraId="78D444FF" w14:textId="77777777" w:rsidTr="00940CF4">
        <w:trPr>
          <w:trHeight w:val="3147"/>
          <w:jc w:val="center"/>
        </w:trPr>
        <w:tc>
          <w:tcPr>
            <w:tcW w:w="2508" w:type="pct"/>
            <w:gridSpan w:val="3"/>
            <w:tcBorders>
              <w:top w:val="single" w:sz="4" w:space="0" w:color="auto"/>
              <w:left w:val="single" w:sz="4" w:space="0" w:color="auto"/>
              <w:bottom w:val="single" w:sz="4" w:space="0" w:color="auto"/>
              <w:right w:val="single" w:sz="4" w:space="0" w:color="auto"/>
            </w:tcBorders>
            <w:shd w:val="clear" w:color="auto" w:fill="auto"/>
            <w:noWrap/>
            <w:hideMark/>
          </w:tcPr>
          <w:p w14:paraId="208DFCBF" w14:textId="0741A5DF" w:rsidR="00DA63C5" w:rsidRDefault="002F4F44" w:rsidP="00940CF4">
            <w:pPr>
              <w:spacing w:after="0" w:line="240" w:lineRule="auto"/>
              <w:jc w:val="center"/>
              <w:rPr>
                <w:noProof/>
              </w:rPr>
            </w:pPr>
            <w:r>
              <w:rPr>
                <w:noProof/>
              </w:rPr>
              <w:drawing>
                <wp:anchor distT="0" distB="0" distL="114300" distR="114300" simplePos="0" relativeHeight="252366848" behindDoc="0" locked="0" layoutInCell="1" allowOverlap="1" wp14:anchorId="33D159DC" wp14:editId="4362495A">
                  <wp:simplePos x="0" y="0"/>
                  <wp:positionH relativeFrom="column">
                    <wp:posOffset>550339</wp:posOffset>
                  </wp:positionH>
                  <wp:positionV relativeFrom="paragraph">
                    <wp:posOffset>14365</wp:posOffset>
                  </wp:positionV>
                  <wp:extent cx="3220995" cy="1946135"/>
                  <wp:effectExtent l="0" t="0" r="0" b="0"/>
                  <wp:wrapNone/>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3225998" cy="1949158"/>
                          </a:xfrm>
                          <a:prstGeom prst="rect">
                            <a:avLst/>
                          </a:prstGeom>
                        </pic:spPr>
                      </pic:pic>
                    </a:graphicData>
                  </a:graphic>
                  <wp14:sizeRelH relativeFrom="page">
                    <wp14:pctWidth>0</wp14:pctWidth>
                  </wp14:sizeRelH>
                  <wp14:sizeRelV relativeFrom="page">
                    <wp14:pctHeight>0</wp14:pctHeight>
                  </wp14:sizeRelV>
                </wp:anchor>
              </w:drawing>
            </w:r>
          </w:p>
          <w:p w14:paraId="0225DF04" w14:textId="08462D39" w:rsidR="00DA63C5" w:rsidRDefault="00DA63C5" w:rsidP="00940CF4">
            <w:pPr>
              <w:tabs>
                <w:tab w:val="left" w:pos="1650"/>
              </w:tabs>
              <w:spacing w:after="0" w:line="240" w:lineRule="auto"/>
              <w:rPr>
                <w:noProof/>
              </w:rPr>
            </w:pPr>
            <w:r>
              <w:rPr>
                <w:noProof/>
              </w:rPr>
              <w:tab/>
            </w:r>
          </w:p>
          <w:p w14:paraId="01E955B4" w14:textId="77777777" w:rsidR="00DA63C5" w:rsidRDefault="00DA63C5" w:rsidP="00940CF4">
            <w:pPr>
              <w:spacing w:after="0" w:line="240" w:lineRule="auto"/>
              <w:jc w:val="center"/>
              <w:rPr>
                <w:noProof/>
              </w:rPr>
            </w:pPr>
          </w:p>
          <w:p w14:paraId="6F89852D" w14:textId="77777777" w:rsidR="00DA63C5" w:rsidRDefault="00DA63C5" w:rsidP="00940CF4">
            <w:pPr>
              <w:spacing w:after="0" w:line="240" w:lineRule="auto"/>
              <w:jc w:val="center"/>
              <w:rPr>
                <w:noProof/>
              </w:rPr>
            </w:pPr>
          </w:p>
          <w:p w14:paraId="09C6F553" w14:textId="77777777" w:rsidR="00DA63C5" w:rsidRDefault="00DA63C5" w:rsidP="00940CF4">
            <w:pPr>
              <w:spacing w:after="0" w:line="240" w:lineRule="auto"/>
              <w:jc w:val="center"/>
              <w:rPr>
                <w:noProof/>
              </w:rPr>
            </w:pPr>
          </w:p>
          <w:p w14:paraId="30BE253B" w14:textId="77777777" w:rsidR="00DA63C5" w:rsidRDefault="00DA63C5" w:rsidP="00940CF4">
            <w:pPr>
              <w:spacing w:after="0" w:line="240" w:lineRule="auto"/>
              <w:jc w:val="center"/>
              <w:rPr>
                <w:noProof/>
              </w:rPr>
            </w:pPr>
          </w:p>
        </w:tc>
        <w:tc>
          <w:tcPr>
            <w:tcW w:w="2492" w:type="pct"/>
            <w:gridSpan w:val="3"/>
            <w:tcBorders>
              <w:top w:val="single" w:sz="4" w:space="0" w:color="auto"/>
              <w:left w:val="single" w:sz="4" w:space="0" w:color="auto"/>
              <w:bottom w:val="single" w:sz="4" w:space="0" w:color="auto"/>
              <w:right w:val="single" w:sz="4" w:space="0" w:color="auto"/>
            </w:tcBorders>
            <w:shd w:val="clear" w:color="auto" w:fill="auto"/>
          </w:tcPr>
          <w:p w14:paraId="09A70521" w14:textId="2DF56D9C" w:rsidR="00DA63C5" w:rsidRDefault="002F4F44" w:rsidP="00940CF4">
            <w:pPr>
              <w:spacing w:after="0" w:line="240" w:lineRule="auto"/>
              <w:jc w:val="center"/>
              <w:rPr>
                <w:noProof/>
              </w:rPr>
            </w:pPr>
            <w:r>
              <w:rPr>
                <w:noProof/>
              </w:rPr>
              <w:drawing>
                <wp:anchor distT="0" distB="0" distL="114300" distR="114300" simplePos="0" relativeHeight="252367872" behindDoc="0" locked="0" layoutInCell="1" allowOverlap="1" wp14:anchorId="57C43F9A" wp14:editId="63B9D070">
                  <wp:simplePos x="0" y="0"/>
                  <wp:positionH relativeFrom="column">
                    <wp:posOffset>153102</wp:posOffset>
                  </wp:positionH>
                  <wp:positionV relativeFrom="paragraph">
                    <wp:posOffset>30840</wp:posOffset>
                  </wp:positionV>
                  <wp:extent cx="3525716" cy="1929165"/>
                  <wp:effectExtent l="0" t="0" r="0" b="0"/>
                  <wp:wrapNone/>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3528442" cy="1930657"/>
                          </a:xfrm>
                          <a:prstGeom prst="rect">
                            <a:avLst/>
                          </a:prstGeom>
                        </pic:spPr>
                      </pic:pic>
                    </a:graphicData>
                  </a:graphic>
                  <wp14:sizeRelH relativeFrom="page">
                    <wp14:pctWidth>0</wp14:pctWidth>
                  </wp14:sizeRelH>
                  <wp14:sizeRelV relativeFrom="page">
                    <wp14:pctHeight>0</wp14:pctHeight>
                  </wp14:sizeRelV>
                </wp:anchor>
              </w:drawing>
            </w:r>
          </w:p>
          <w:p w14:paraId="677C7B68" w14:textId="57B3F61C" w:rsidR="00DA63C5" w:rsidRDefault="00DA63C5" w:rsidP="00940CF4">
            <w:pPr>
              <w:spacing w:after="0" w:line="240" w:lineRule="auto"/>
              <w:jc w:val="center"/>
              <w:rPr>
                <w:noProof/>
              </w:rPr>
            </w:pPr>
          </w:p>
          <w:p w14:paraId="2D973C5E" w14:textId="1F3DCDF4" w:rsidR="00DA63C5" w:rsidRDefault="00DA63C5" w:rsidP="00940CF4">
            <w:pPr>
              <w:spacing w:after="0" w:line="240" w:lineRule="auto"/>
              <w:jc w:val="center"/>
              <w:rPr>
                <w:noProof/>
              </w:rPr>
            </w:pPr>
          </w:p>
          <w:p w14:paraId="1DF3B818" w14:textId="77777777" w:rsidR="00DA63C5" w:rsidRDefault="00DA63C5" w:rsidP="00940CF4">
            <w:pPr>
              <w:spacing w:after="0" w:line="240" w:lineRule="auto"/>
              <w:jc w:val="center"/>
              <w:rPr>
                <w:noProof/>
              </w:rPr>
            </w:pPr>
          </w:p>
          <w:p w14:paraId="29EA314F" w14:textId="77777777" w:rsidR="00DA63C5" w:rsidRDefault="00DA63C5" w:rsidP="00940CF4">
            <w:pPr>
              <w:spacing w:after="0" w:line="240" w:lineRule="auto"/>
              <w:jc w:val="center"/>
              <w:rPr>
                <w:rFonts w:ascii="Calibri" w:eastAsia="Times New Roman" w:hAnsi="Calibri" w:cs="Times New Roman"/>
                <w:color w:val="000000"/>
                <w:sz w:val="20"/>
                <w:szCs w:val="20"/>
                <w:lang w:eastAsia="es-CL"/>
              </w:rPr>
            </w:pPr>
          </w:p>
          <w:p w14:paraId="18726D35" w14:textId="77777777" w:rsidR="00DA63C5" w:rsidRPr="00AE3E2B" w:rsidRDefault="00DA63C5" w:rsidP="00940CF4">
            <w:pPr>
              <w:rPr>
                <w:rFonts w:ascii="Calibri" w:eastAsia="Times New Roman" w:hAnsi="Calibri" w:cs="Times New Roman"/>
                <w:sz w:val="20"/>
                <w:szCs w:val="20"/>
                <w:lang w:eastAsia="es-CL"/>
              </w:rPr>
            </w:pPr>
          </w:p>
        </w:tc>
      </w:tr>
      <w:tr w:rsidR="00DA63C5" w:rsidRPr="00D42470" w14:paraId="7CC6918C" w14:textId="77777777" w:rsidTr="00940CF4">
        <w:trPr>
          <w:trHeight w:val="300"/>
          <w:jc w:val="center"/>
        </w:trPr>
        <w:tc>
          <w:tcPr>
            <w:tcW w:w="12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67D411" w14:textId="3FF03468" w:rsidR="00DA63C5" w:rsidRPr="00D77FFB" w:rsidRDefault="0087496A" w:rsidP="00940CF4">
            <w:pPr>
              <w:spacing w:after="0" w:line="240" w:lineRule="auto"/>
              <w:contextualSpacing/>
              <w:outlineLvl w:val="1"/>
              <w:rPr>
                <w:rFonts w:ascii="Calibri" w:eastAsia="Times New Roman" w:hAnsi="Calibri" w:cs="Times New Roman"/>
                <w:b/>
                <w:color w:val="000000"/>
                <w:sz w:val="20"/>
                <w:szCs w:val="20"/>
                <w:lang w:eastAsia="es-CL"/>
              </w:rPr>
            </w:pPr>
            <w:bookmarkStart w:id="174" w:name="_Toc536697624"/>
            <w:r w:rsidRPr="00D77FFB">
              <w:rPr>
                <w:rFonts w:ascii="Calibri" w:eastAsia="Calibri" w:hAnsi="Calibri" w:cs="Calibri"/>
                <w:b/>
                <w:sz w:val="20"/>
                <w:szCs w:val="20"/>
              </w:rPr>
              <w:t xml:space="preserve">Fotografía </w:t>
            </w:r>
            <w:r w:rsidR="00DA63C5" w:rsidRPr="00D77FFB">
              <w:rPr>
                <w:rFonts w:ascii="Calibri" w:eastAsia="Calibri" w:hAnsi="Calibri" w:cs="Calibri"/>
                <w:b/>
                <w:sz w:val="20"/>
                <w:szCs w:val="20"/>
              </w:rPr>
              <w:t>N°</w:t>
            </w:r>
            <w:r w:rsidRPr="00D77FFB">
              <w:rPr>
                <w:rFonts w:ascii="Calibri" w:eastAsia="Calibri" w:hAnsi="Calibri" w:cs="Calibri"/>
                <w:b/>
                <w:sz w:val="20"/>
                <w:szCs w:val="20"/>
              </w:rPr>
              <w:t>2</w:t>
            </w:r>
            <w:r w:rsidR="00D77FFB">
              <w:rPr>
                <w:rFonts w:ascii="Calibri" w:eastAsia="Calibri" w:hAnsi="Calibri" w:cs="Calibri"/>
                <w:b/>
                <w:sz w:val="20"/>
                <w:szCs w:val="20"/>
              </w:rPr>
              <w:t>3</w:t>
            </w:r>
            <w:bookmarkEnd w:id="174"/>
          </w:p>
        </w:tc>
        <w:tc>
          <w:tcPr>
            <w:tcW w:w="1254"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643F332A" w14:textId="259266C9" w:rsidR="00DA63C5" w:rsidRPr="00D77FFB" w:rsidRDefault="00DA63C5" w:rsidP="00940CF4">
            <w:pPr>
              <w:spacing w:after="0" w:line="240" w:lineRule="auto"/>
              <w:contextualSpacing/>
              <w:outlineLvl w:val="1"/>
              <w:rPr>
                <w:rFonts w:ascii="Calibri" w:eastAsia="Times New Roman" w:hAnsi="Calibri" w:cs="Times New Roman"/>
                <w:b/>
                <w:color w:val="000000"/>
                <w:sz w:val="20"/>
                <w:szCs w:val="20"/>
                <w:lang w:eastAsia="es-CL"/>
              </w:rPr>
            </w:pPr>
            <w:bookmarkStart w:id="175" w:name="_Toc536697625"/>
            <w:r w:rsidRPr="00D77FFB">
              <w:rPr>
                <w:rFonts w:ascii="Calibri" w:eastAsia="Times New Roman" w:hAnsi="Calibri" w:cs="Times New Roman"/>
                <w:b/>
                <w:color w:val="000000"/>
                <w:sz w:val="20"/>
                <w:szCs w:val="20"/>
                <w:lang w:eastAsia="es-CL"/>
              </w:rPr>
              <w:t>Fecha:</w:t>
            </w:r>
            <w:r w:rsidRPr="00D77FFB">
              <w:rPr>
                <w:rFonts w:ascii="Calibri" w:eastAsia="Times New Roman" w:hAnsi="Calibri" w:cs="Times New Roman"/>
                <w:color w:val="000000"/>
                <w:sz w:val="20"/>
                <w:szCs w:val="20"/>
                <w:lang w:eastAsia="es-CL"/>
              </w:rPr>
              <w:t xml:space="preserve"> 2</w:t>
            </w:r>
            <w:r w:rsidR="00320165" w:rsidRPr="00D77FFB">
              <w:rPr>
                <w:rFonts w:ascii="Calibri" w:eastAsia="Times New Roman" w:hAnsi="Calibri" w:cs="Times New Roman"/>
                <w:color w:val="000000"/>
                <w:sz w:val="20"/>
                <w:szCs w:val="20"/>
                <w:lang w:eastAsia="es-CL"/>
              </w:rPr>
              <w:t>2</w:t>
            </w:r>
            <w:r w:rsidRPr="00D77FFB">
              <w:rPr>
                <w:rFonts w:ascii="Calibri" w:eastAsia="Times New Roman" w:hAnsi="Calibri" w:cs="Times New Roman"/>
                <w:color w:val="000000"/>
                <w:sz w:val="20"/>
                <w:szCs w:val="20"/>
                <w:lang w:eastAsia="es-CL"/>
              </w:rPr>
              <w:t>-08-2018</w:t>
            </w:r>
            <w:bookmarkEnd w:id="175"/>
          </w:p>
        </w:tc>
        <w:tc>
          <w:tcPr>
            <w:tcW w:w="124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79ACBCB" w14:textId="0306CB67" w:rsidR="00DA63C5" w:rsidRPr="00D77FFB" w:rsidRDefault="0087496A" w:rsidP="00940CF4">
            <w:pPr>
              <w:spacing w:after="0" w:line="240" w:lineRule="auto"/>
              <w:rPr>
                <w:rFonts w:ascii="Calibri" w:eastAsia="Times New Roman" w:hAnsi="Calibri" w:cs="Times New Roman"/>
                <w:b/>
                <w:color w:val="000000"/>
                <w:sz w:val="20"/>
                <w:szCs w:val="20"/>
                <w:lang w:eastAsia="es-CL"/>
              </w:rPr>
            </w:pPr>
            <w:r w:rsidRPr="00D77FFB">
              <w:rPr>
                <w:rFonts w:ascii="Calibri" w:eastAsia="Calibri" w:hAnsi="Calibri" w:cs="Calibri"/>
                <w:b/>
                <w:sz w:val="20"/>
                <w:szCs w:val="20"/>
              </w:rPr>
              <w:t>Fotografía</w:t>
            </w:r>
            <w:r w:rsidR="00DA63C5" w:rsidRPr="00D77FFB">
              <w:rPr>
                <w:rFonts w:ascii="Calibri" w:eastAsia="Times New Roman" w:hAnsi="Calibri" w:cs="Times New Roman"/>
                <w:b/>
                <w:color w:val="000000"/>
                <w:sz w:val="20"/>
                <w:szCs w:val="20"/>
                <w:lang w:eastAsia="es-CL"/>
              </w:rPr>
              <w:t xml:space="preserve"> N°</w:t>
            </w:r>
            <w:r w:rsidRPr="00D77FFB">
              <w:rPr>
                <w:rFonts w:ascii="Calibri" w:eastAsia="Times New Roman" w:hAnsi="Calibri" w:cs="Times New Roman"/>
                <w:b/>
                <w:color w:val="000000"/>
                <w:sz w:val="20"/>
                <w:szCs w:val="20"/>
                <w:lang w:eastAsia="es-CL"/>
              </w:rPr>
              <w:t>2</w:t>
            </w:r>
            <w:r w:rsidR="00D77FFB">
              <w:rPr>
                <w:rFonts w:ascii="Calibri" w:eastAsia="Times New Roman" w:hAnsi="Calibri" w:cs="Times New Roman"/>
                <w:b/>
                <w:color w:val="000000"/>
                <w:sz w:val="20"/>
                <w:szCs w:val="20"/>
                <w:lang w:eastAsia="es-CL"/>
              </w:rPr>
              <w:t>4</w:t>
            </w:r>
          </w:p>
        </w:tc>
        <w:tc>
          <w:tcPr>
            <w:tcW w:w="1246" w:type="pct"/>
            <w:tcBorders>
              <w:top w:val="single" w:sz="4" w:space="0" w:color="auto"/>
              <w:left w:val="nil"/>
              <w:bottom w:val="single" w:sz="4" w:space="0" w:color="auto"/>
              <w:right w:val="single" w:sz="4" w:space="0" w:color="000000"/>
            </w:tcBorders>
            <w:shd w:val="clear" w:color="auto" w:fill="auto"/>
            <w:vAlign w:val="center"/>
          </w:tcPr>
          <w:p w14:paraId="38890D0E" w14:textId="3C859C1A" w:rsidR="00DA63C5" w:rsidRPr="00D77FFB" w:rsidRDefault="00DA63C5" w:rsidP="00940CF4">
            <w:pPr>
              <w:spacing w:after="0" w:line="240" w:lineRule="auto"/>
              <w:rPr>
                <w:rFonts w:ascii="Calibri" w:eastAsia="Times New Roman" w:hAnsi="Calibri" w:cs="Times New Roman"/>
                <w:b/>
                <w:color w:val="000000"/>
                <w:sz w:val="20"/>
                <w:szCs w:val="20"/>
                <w:lang w:eastAsia="es-CL"/>
              </w:rPr>
            </w:pPr>
            <w:r w:rsidRPr="00D77FFB">
              <w:rPr>
                <w:rFonts w:ascii="Calibri" w:eastAsia="Times New Roman" w:hAnsi="Calibri" w:cs="Times New Roman"/>
                <w:b/>
                <w:color w:val="000000"/>
                <w:sz w:val="20"/>
                <w:szCs w:val="20"/>
                <w:lang w:eastAsia="es-CL"/>
              </w:rPr>
              <w:t>Fecha:</w:t>
            </w:r>
            <w:r w:rsidRPr="00D77FFB">
              <w:rPr>
                <w:rFonts w:ascii="Calibri" w:eastAsia="Times New Roman" w:hAnsi="Calibri" w:cs="Times New Roman"/>
                <w:color w:val="000000"/>
                <w:sz w:val="20"/>
                <w:szCs w:val="20"/>
                <w:lang w:eastAsia="es-CL"/>
              </w:rPr>
              <w:t xml:space="preserve"> 2</w:t>
            </w:r>
            <w:r w:rsidR="00224A84" w:rsidRPr="00D77FFB">
              <w:rPr>
                <w:rFonts w:ascii="Calibri" w:eastAsia="Times New Roman" w:hAnsi="Calibri" w:cs="Times New Roman"/>
                <w:color w:val="000000"/>
                <w:sz w:val="20"/>
                <w:szCs w:val="20"/>
                <w:lang w:eastAsia="es-CL"/>
              </w:rPr>
              <w:t>2</w:t>
            </w:r>
            <w:r w:rsidRPr="00D77FFB">
              <w:rPr>
                <w:rFonts w:ascii="Calibri" w:eastAsia="Times New Roman" w:hAnsi="Calibri" w:cs="Times New Roman"/>
                <w:color w:val="000000"/>
                <w:sz w:val="20"/>
                <w:szCs w:val="20"/>
                <w:lang w:eastAsia="es-CL"/>
              </w:rPr>
              <w:t>-08-2018</w:t>
            </w:r>
          </w:p>
        </w:tc>
      </w:tr>
      <w:tr w:rsidR="00DA63C5" w:rsidRPr="00D42470" w14:paraId="5937B814" w14:textId="77777777" w:rsidTr="00940CF4">
        <w:trPr>
          <w:trHeight w:val="131"/>
          <w:jc w:val="center"/>
        </w:trPr>
        <w:tc>
          <w:tcPr>
            <w:tcW w:w="2508" w:type="pct"/>
            <w:gridSpan w:val="3"/>
            <w:tcBorders>
              <w:top w:val="single" w:sz="4" w:space="0" w:color="auto"/>
              <w:left w:val="single" w:sz="4" w:space="0" w:color="auto"/>
              <w:bottom w:val="single" w:sz="4" w:space="0" w:color="auto"/>
              <w:right w:val="single" w:sz="4" w:space="0" w:color="auto"/>
            </w:tcBorders>
            <w:shd w:val="clear" w:color="auto" w:fill="auto"/>
            <w:hideMark/>
          </w:tcPr>
          <w:p w14:paraId="68CAA24A" w14:textId="23072AAA" w:rsidR="00DA63C5" w:rsidRPr="00090D4D" w:rsidRDefault="00DA63C5" w:rsidP="00940CF4">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w:t>
            </w:r>
            <w:r w:rsidRPr="00D42470">
              <w:rPr>
                <w:rFonts w:ascii="Calibri" w:eastAsia="Times New Roman" w:hAnsi="Calibri" w:cs="Times New Roman"/>
                <w:b/>
                <w:color w:val="000000"/>
                <w:sz w:val="18"/>
                <w:szCs w:val="18"/>
                <w:lang w:eastAsia="es-CL"/>
              </w:rPr>
              <w:t>escripción del medio de prueba:</w:t>
            </w:r>
            <w:r w:rsidR="00090D4D">
              <w:rPr>
                <w:rFonts w:ascii="Calibri" w:eastAsia="Times New Roman" w:hAnsi="Calibri" w:cs="Times New Roman"/>
                <w:b/>
                <w:color w:val="000000"/>
                <w:sz w:val="18"/>
                <w:szCs w:val="18"/>
                <w:lang w:eastAsia="es-CL"/>
              </w:rPr>
              <w:t xml:space="preserve"> </w:t>
            </w:r>
            <w:r w:rsidR="00090D4D" w:rsidRPr="00090D4D">
              <w:rPr>
                <w:rFonts w:ascii="Calibri" w:eastAsia="Times New Roman" w:hAnsi="Calibri" w:cs="Times New Roman"/>
                <w:color w:val="000000"/>
                <w:sz w:val="18"/>
                <w:szCs w:val="18"/>
                <w:lang w:eastAsia="es-CL"/>
              </w:rPr>
              <w:t>Instrumentos de medición para efectuar screening de Cu y pH por parte de los operarios</w:t>
            </w:r>
          </w:p>
          <w:p w14:paraId="40C0E998" w14:textId="77777777" w:rsidR="00DA63C5" w:rsidRPr="00D42470" w:rsidRDefault="00DA63C5" w:rsidP="00940CF4">
            <w:pPr>
              <w:spacing w:after="0" w:line="240" w:lineRule="auto"/>
              <w:jc w:val="both"/>
              <w:rPr>
                <w:rFonts w:ascii="Calibri" w:eastAsia="Times New Roman" w:hAnsi="Calibri" w:cs="Times New Roman"/>
                <w:color w:val="000000"/>
                <w:sz w:val="18"/>
                <w:szCs w:val="18"/>
                <w:lang w:eastAsia="es-CL"/>
              </w:rPr>
            </w:pPr>
          </w:p>
        </w:tc>
        <w:tc>
          <w:tcPr>
            <w:tcW w:w="2492" w:type="pct"/>
            <w:gridSpan w:val="3"/>
            <w:tcBorders>
              <w:top w:val="single" w:sz="4" w:space="0" w:color="auto"/>
              <w:left w:val="single" w:sz="4" w:space="0" w:color="auto"/>
              <w:bottom w:val="single" w:sz="4" w:space="0" w:color="auto"/>
              <w:right w:val="single" w:sz="4" w:space="0" w:color="auto"/>
            </w:tcBorders>
            <w:shd w:val="clear" w:color="auto" w:fill="auto"/>
          </w:tcPr>
          <w:p w14:paraId="43CE3799" w14:textId="0633413C" w:rsidR="00DA63C5" w:rsidRPr="00D42470" w:rsidRDefault="007770CC" w:rsidP="00940CF4">
            <w:pPr>
              <w:spacing w:after="0" w:line="240" w:lineRule="auto"/>
              <w:jc w:val="both"/>
              <w:rPr>
                <w:rFonts w:ascii="Calibri" w:eastAsia="Times New Roman" w:hAnsi="Calibri" w:cs="Times New Roman"/>
                <w:color w:val="000000"/>
                <w:sz w:val="18"/>
                <w:szCs w:val="18"/>
                <w:lang w:eastAsia="es-CL"/>
              </w:rPr>
            </w:pPr>
            <w:r w:rsidRPr="00E7577C">
              <w:rPr>
                <w:rFonts w:ascii="Calibri" w:eastAsia="Times New Roman" w:hAnsi="Calibri" w:cs="Times New Roman"/>
                <w:b/>
                <w:color w:val="000000"/>
                <w:sz w:val="18"/>
                <w:szCs w:val="18"/>
                <w:lang w:eastAsia="es-CL"/>
              </w:rPr>
              <w:t>Descripción del medio de prueba</w:t>
            </w:r>
            <w:r w:rsidRPr="007770CC">
              <w:rPr>
                <w:rFonts w:ascii="Calibri" w:eastAsia="Times New Roman" w:hAnsi="Calibri" w:cs="Times New Roman"/>
                <w:color w:val="000000"/>
                <w:sz w:val="18"/>
                <w:szCs w:val="18"/>
                <w:lang w:eastAsia="es-CL"/>
              </w:rPr>
              <w:t xml:space="preserve">: </w:t>
            </w:r>
            <w:r w:rsidR="00CE678E">
              <w:rPr>
                <w:rFonts w:ascii="Calibri" w:eastAsia="Times New Roman" w:hAnsi="Calibri" w:cs="Times New Roman"/>
                <w:color w:val="000000"/>
                <w:sz w:val="18"/>
                <w:szCs w:val="18"/>
                <w:lang w:eastAsia="es-CL"/>
              </w:rPr>
              <w:t>Punto de descarga de la planta de tratamiento de Riles en el Río Cisnes, no se aprecian restos orgánicos o decoloración al momento de la Fiscalización Ambiental</w:t>
            </w:r>
          </w:p>
        </w:tc>
      </w:tr>
    </w:tbl>
    <w:tbl>
      <w:tblPr>
        <w:tblStyle w:val="Tablaconcuadrcula"/>
        <w:tblW w:w="5001" w:type="pct"/>
        <w:tblLook w:val="04A0" w:firstRow="1" w:lastRow="0" w:firstColumn="1" w:lastColumn="0" w:noHBand="0" w:noVBand="1"/>
      </w:tblPr>
      <w:tblGrid>
        <w:gridCol w:w="3768"/>
        <w:gridCol w:w="9797"/>
      </w:tblGrid>
      <w:tr w:rsidR="0004151D" w:rsidRPr="00D42470" w14:paraId="22F37B21" w14:textId="77777777" w:rsidTr="00940CF4">
        <w:trPr>
          <w:trHeight w:val="142"/>
        </w:trPr>
        <w:tc>
          <w:tcPr>
            <w:tcW w:w="1389" w:type="pct"/>
          </w:tcPr>
          <w:p w14:paraId="04F96F99" w14:textId="16B304B4" w:rsidR="0004151D" w:rsidRPr="00D42470" w:rsidRDefault="00C27475" w:rsidP="00940CF4">
            <w:pPr>
              <w:rPr>
                <w:lang w:val="es-CL"/>
              </w:rPr>
            </w:pPr>
            <w:bookmarkStart w:id="176" w:name="_Hlk529886474"/>
            <w:r>
              <w:lastRenderedPageBreak/>
              <w:br w:type="page"/>
            </w:r>
            <w:r w:rsidR="0004151D" w:rsidRPr="00D42470">
              <w:rPr>
                <w:rFonts w:eastAsia="Times New Roman"/>
                <w:b/>
                <w:bCs/>
                <w:color w:val="000000"/>
                <w:lang w:eastAsia="es-CL"/>
              </w:rPr>
              <w:t xml:space="preserve">Número de hecho constatado: </w:t>
            </w:r>
            <w:r w:rsidR="007A3F88">
              <w:rPr>
                <w:rFonts w:eastAsia="Times New Roman"/>
                <w:b/>
                <w:bCs/>
                <w:color w:val="000000"/>
                <w:lang w:eastAsia="es-CL"/>
              </w:rPr>
              <w:t>5</w:t>
            </w:r>
          </w:p>
        </w:tc>
        <w:tc>
          <w:tcPr>
            <w:tcW w:w="3611" w:type="pct"/>
          </w:tcPr>
          <w:p w14:paraId="703B031E" w14:textId="342039A7" w:rsidR="0004151D" w:rsidRPr="00D42470" w:rsidRDefault="0004151D" w:rsidP="00940CF4">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r w:rsidRPr="0094187F">
              <w:rPr>
                <w:rFonts w:eastAsia="Times New Roman"/>
                <w:b/>
                <w:bCs/>
                <w:color w:val="000000"/>
                <w:lang w:eastAsia="es-CL"/>
              </w:rPr>
              <w:t>°</w:t>
            </w:r>
            <w:proofErr w:type="spellEnd"/>
            <w:r w:rsidRPr="0094187F">
              <w:rPr>
                <w:rFonts w:eastAsia="Times New Roman"/>
                <w:b/>
                <w:color w:val="000000"/>
                <w:lang w:eastAsia="es-CL"/>
              </w:rPr>
              <w:t xml:space="preserve">: </w:t>
            </w:r>
            <w:r>
              <w:rPr>
                <w:rFonts w:eastAsia="Times New Roman"/>
                <w:b/>
                <w:color w:val="000000"/>
                <w:lang w:eastAsia="es-CL"/>
              </w:rPr>
              <w:t xml:space="preserve">4 </w:t>
            </w:r>
          </w:p>
        </w:tc>
      </w:tr>
      <w:tr w:rsidR="0004151D" w:rsidRPr="00D02FA2" w14:paraId="5E25265E" w14:textId="77777777" w:rsidTr="00940CF4">
        <w:trPr>
          <w:trHeight w:val="142"/>
        </w:trPr>
        <w:tc>
          <w:tcPr>
            <w:tcW w:w="5000" w:type="pct"/>
            <w:gridSpan w:val="2"/>
            <w:tcBorders>
              <w:bottom w:val="single" w:sz="4" w:space="0" w:color="auto"/>
            </w:tcBorders>
          </w:tcPr>
          <w:p w14:paraId="71C763BF" w14:textId="06A21681" w:rsidR="0004151D" w:rsidRDefault="0004151D" w:rsidP="00940CF4">
            <w:pPr>
              <w:jc w:val="both"/>
              <w:rPr>
                <w:rFonts w:eastAsia="Times New Roman"/>
                <w:b/>
                <w:bCs/>
                <w:color w:val="000000"/>
                <w:lang w:eastAsia="es-CL"/>
              </w:rPr>
            </w:pPr>
            <w:r w:rsidRPr="00470A42">
              <w:rPr>
                <w:rFonts w:eastAsia="Times New Roman"/>
                <w:b/>
                <w:bCs/>
                <w:color w:val="000000"/>
                <w:lang w:eastAsia="es-CL"/>
              </w:rPr>
              <w:t xml:space="preserve">Exigencia (s): </w:t>
            </w:r>
          </w:p>
          <w:p w14:paraId="1346140E" w14:textId="77777777" w:rsidR="00A86338" w:rsidRDefault="00A86338" w:rsidP="00940CF4">
            <w:pPr>
              <w:jc w:val="both"/>
              <w:rPr>
                <w:rFonts w:eastAsia="Times New Roman"/>
                <w:b/>
                <w:bCs/>
                <w:color w:val="000000"/>
                <w:lang w:eastAsia="es-CL"/>
              </w:rPr>
            </w:pPr>
          </w:p>
          <w:p w14:paraId="094A9086" w14:textId="77777777" w:rsidR="0004151D" w:rsidRDefault="0004151D" w:rsidP="00940CF4">
            <w:pPr>
              <w:ind w:left="22"/>
              <w:jc w:val="both"/>
              <w:rPr>
                <w:rFonts w:eastAsia="Times New Roman"/>
                <w:b/>
                <w:bCs/>
                <w:color w:val="000000"/>
                <w:lang w:eastAsia="es-CL"/>
              </w:rPr>
            </w:pPr>
            <w:r w:rsidRPr="00CA423E">
              <w:rPr>
                <w:rFonts w:eastAsia="Times New Roman"/>
                <w:b/>
                <w:bCs/>
                <w:color w:val="000000"/>
                <w:lang w:eastAsia="es-CL"/>
              </w:rPr>
              <w:t>RCA N°</w:t>
            </w:r>
            <w:r>
              <w:rPr>
                <w:rFonts w:eastAsia="Times New Roman"/>
                <w:b/>
                <w:bCs/>
                <w:color w:val="000000"/>
                <w:lang w:eastAsia="es-CL"/>
              </w:rPr>
              <w:t>280</w:t>
            </w:r>
            <w:r w:rsidRPr="00CA423E">
              <w:rPr>
                <w:rFonts w:eastAsia="Times New Roman"/>
                <w:b/>
                <w:bCs/>
                <w:color w:val="000000"/>
                <w:lang w:eastAsia="es-CL"/>
              </w:rPr>
              <w:t>/20</w:t>
            </w:r>
            <w:r>
              <w:rPr>
                <w:rFonts w:eastAsia="Times New Roman"/>
                <w:b/>
                <w:bCs/>
                <w:color w:val="000000"/>
                <w:lang w:eastAsia="es-CL"/>
              </w:rPr>
              <w:t>09</w:t>
            </w:r>
            <w:r w:rsidRPr="00CA423E">
              <w:rPr>
                <w:rFonts w:eastAsia="Times New Roman"/>
                <w:b/>
                <w:bCs/>
                <w:color w:val="000000"/>
                <w:lang w:eastAsia="es-CL"/>
              </w:rPr>
              <w:t xml:space="preserve"> Considerando 3.</w:t>
            </w:r>
            <w:r>
              <w:rPr>
                <w:rFonts w:eastAsia="Times New Roman"/>
                <w:b/>
                <w:bCs/>
                <w:color w:val="000000"/>
                <w:lang w:eastAsia="es-CL"/>
              </w:rPr>
              <w:t>7 Descripción del Proyecto</w:t>
            </w:r>
          </w:p>
          <w:p w14:paraId="0C971B28" w14:textId="055C2B73" w:rsidR="0004151D" w:rsidRDefault="00C27475" w:rsidP="00940CF4">
            <w:pPr>
              <w:ind w:left="22"/>
              <w:jc w:val="both"/>
              <w:rPr>
                <w:rFonts w:eastAsia="Times New Roman"/>
                <w:bCs/>
                <w:color w:val="000000"/>
                <w:lang w:eastAsia="es-CL"/>
              </w:rPr>
            </w:pPr>
            <w:r>
              <w:rPr>
                <w:rFonts w:eastAsia="Times New Roman"/>
                <w:bCs/>
                <w:color w:val="000000"/>
                <w:lang w:eastAsia="es-CL"/>
              </w:rPr>
              <w:t>“</w:t>
            </w:r>
            <w:r w:rsidR="0004151D">
              <w:rPr>
                <w:rFonts w:eastAsia="Times New Roman"/>
                <w:bCs/>
                <w:color w:val="000000"/>
                <w:lang w:eastAsia="es-CL"/>
              </w:rPr>
              <w:t>f) Operación y Mantención del tratamiento de RILES</w:t>
            </w:r>
          </w:p>
          <w:p w14:paraId="1BF98308" w14:textId="48F14319" w:rsidR="0004151D" w:rsidRDefault="0004151D" w:rsidP="00940CF4">
            <w:pPr>
              <w:jc w:val="both"/>
              <w:rPr>
                <w:rFonts w:cstheme="minorHAnsi"/>
              </w:rPr>
            </w:pPr>
            <w:r w:rsidRPr="001D5FCB">
              <w:rPr>
                <w:rFonts w:cstheme="minorHAnsi"/>
              </w:rPr>
              <w:t xml:space="preserve">Posteriormente se adiciona el coagulante (Sulfato de </w:t>
            </w:r>
            <w:proofErr w:type="gramStart"/>
            <w:r w:rsidRPr="001D5FCB">
              <w:rPr>
                <w:rFonts w:cstheme="minorHAnsi"/>
              </w:rPr>
              <w:t>Aluminio)</w:t>
            </w:r>
            <w:r>
              <w:rPr>
                <w:rFonts w:cstheme="minorHAnsi"/>
              </w:rPr>
              <w:t>…</w:t>
            </w:r>
            <w:proofErr w:type="gramEnd"/>
            <w:r>
              <w:rPr>
                <w:rFonts w:cstheme="minorHAnsi"/>
              </w:rPr>
              <w:t>…</w:t>
            </w:r>
            <w:r w:rsidRPr="001D5FCB">
              <w:rPr>
                <w:rFonts w:cstheme="minorHAnsi"/>
              </w:rPr>
              <w:t xml:space="preserve">Resultado de este proceso es lodo en el fondo del estanque y </w:t>
            </w:r>
            <w:proofErr w:type="spellStart"/>
            <w:r w:rsidRPr="001D5FCB">
              <w:rPr>
                <w:rFonts w:cstheme="minorHAnsi"/>
              </w:rPr>
              <w:t>ril</w:t>
            </w:r>
            <w:proofErr w:type="spellEnd"/>
            <w:r w:rsidRPr="001D5FCB">
              <w:rPr>
                <w:rFonts w:cstheme="minorHAnsi"/>
              </w:rPr>
              <w:t xml:space="preserve"> en la parte superior o sobrenadante. Después de este proceso, el agua que queda en la parte superior, es impulsada a un estanque de 100 m</w:t>
            </w:r>
            <w:r w:rsidRPr="001D5FCB">
              <w:rPr>
                <w:rFonts w:cstheme="minorHAnsi"/>
                <w:vertAlign w:val="superscript"/>
              </w:rPr>
              <w:t>3</w:t>
            </w:r>
            <w:r w:rsidRPr="001D5FCB">
              <w:rPr>
                <w:rFonts w:cstheme="minorHAnsi"/>
              </w:rPr>
              <w:t xml:space="preserve"> para ser recirculado. Luego, se agrega al lodo un polímero que reacciona deshidratándolo </w:t>
            </w:r>
            <w:r w:rsidRPr="00C27475">
              <w:rPr>
                <w:rFonts w:cstheme="minorHAnsi"/>
                <w:u w:val="single"/>
              </w:rPr>
              <w:t>para su posterior ingreso al sistema de deshidratado mecánico o filtro de prensa</w:t>
            </w:r>
            <w:r>
              <w:rPr>
                <w:rFonts w:cstheme="minorHAnsi"/>
              </w:rPr>
              <w:t>.</w:t>
            </w:r>
            <w:r w:rsidR="00C27475">
              <w:rPr>
                <w:rFonts w:cstheme="minorHAnsi"/>
              </w:rPr>
              <w:t xml:space="preserve">” </w:t>
            </w:r>
            <w:r w:rsidR="00C27475" w:rsidRPr="00F37962">
              <w:rPr>
                <w:rFonts w:cstheme="minorHAnsi"/>
                <w:i/>
                <w:sz w:val="18"/>
              </w:rPr>
              <w:t xml:space="preserve">(El resaltado es </w:t>
            </w:r>
            <w:r w:rsidR="00F37962" w:rsidRPr="00F37962">
              <w:rPr>
                <w:rFonts w:cstheme="minorHAnsi"/>
                <w:i/>
                <w:sz w:val="18"/>
              </w:rPr>
              <w:t>agregado)</w:t>
            </w:r>
          </w:p>
          <w:p w14:paraId="3487F395" w14:textId="7406CBCD" w:rsidR="007770CC" w:rsidRDefault="007770CC" w:rsidP="00940CF4">
            <w:pPr>
              <w:jc w:val="both"/>
              <w:rPr>
                <w:rFonts w:cstheme="minorHAnsi"/>
              </w:rPr>
            </w:pPr>
          </w:p>
          <w:p w14:paraId="062EA065" w14:textId="77777777" w:rsidR="00A86338" w:rsidRDefault="00A86338" w:rsidP="00A86338">
            <w:pPr>
              <w:ind w:left="22"/>
              <w:jc w:val="both"/>
              <w:rPr>
                <w:rFonts w:eastAsia="Times New Roman"/>
                <w:b/>
                <w:bCs/>
                <w:color w:val="000000"/>
                <w:lang w:eastAsia="es-CL"/>
              </w:rPr>
            </w:pPr>
            <w:r w:rsidRPr="00CA423E">
              <w:rPr>
                <w:rFonts w:eastAsia="Times New Roman"/>
                <w:b/>
                <w:bCs/>
                <w:color w:val="000000"/>
                <w:lang w:eastAsia="es-CL"/>
              </w:rPr>
              <w:t>RCA N°</w:t>
            </w:r>
            <w:r>
              <w:rPr>
                <w:rFonts w:eastAsia="Times New Roman"/>
                <w:b/>
                <w:bCs/>
                <w:color w:val="000000"/>
                <w:lang w:eastAsia="es-CL"/>
              </w:rPr>
              <w:t>265</w:t>
            </w:r>
            <w:r w:rsidRPr="00CA423E">
              <w:rPr>
                <w:rFonts w:eastAsia="Times New Roman"/>
                <w:b/>
                <w:bCs/>
                <w:color w:val="000000"/>
                <w:lang w:eastAsia="es-CL"/>
              </w:rPr>
              <w:t>/20</w:t>
            </w:r>
            <w:r>
              <w:rPr>
                <w:rFonts w:eastAsia="Times New Roman"/>
                <w:b/>
                <w:bCs/>
                <w:color w:val="000000"/>
                <w:lang w:eastAsia="es-CL"/>
              </w:rPr>
              <w:t>01</w:t>
            </w:r>
            <w:r w:rsidRPr="00CA423E">
              <w:rPr>
                <w:rFonts w:eastAsia="Times New Roman"/>
                <w:b/>
                <w:bCs/>
                <w:color w:val="000000"/>
                <w:lang w:eastAsia="es-CL"/>
              </w:rPr>
              <w:t xml:space="preserve"> Considerando 3.</w:t>
            </w:r>
            <w:r>
              <w:rPr>
                <w:rFonts w:eastAsia="Times New Roman"/>
                <w:b/>
                <w:bCs/>
                <w:color w:val="000000"/>
                <w:lang w:eastAsia="es-CL"/>
              </w:rPr>
              <w:t>2.3 Etapa de Operación</w:t>
            </w:r>
          </w:p>
          <w:p w14:paraId="45CC0561" w14:textId="504E5CB5" w:rsidR="00A86338" w:rsidRDefault="00A86338" w:rsidP="00A86338">
            <w:pPr>
              <w:ind w:left="22"/>
              <w:jc w:val="both"/>
              <w:rPr>
                <w:rFonts w:eastAsia="Times New Roman"/>
                <w:b/>
                <w:bCs/>
                <w:color w:val="000000"/>
                <w:lang w:eastAsia="es-CL"/>
              </w:rPr>
            </w:pPr>
            <w:r>
              <w:rPr>
                <w:rFonts w:eastAsia="Times New Roman"/>
                <w:b/>
                <w:bCs/>
                <w:color w:val="000000"/>
                <w:lang w:eastAsia="es-CL"/>
              </w:rPr>
              <w:t>“Filtración de Lodos</w:t>
            </w:r>
          </w:p>
          <w:p w14:paraId="3EF7270A" w14:textId="5E86662F" w:rsidR="00A86338" w:rsidRDefault="00A86338" w:rsidP="00A86338">
            <w:pPr>
              <w:ind w:left="22"/>
              <w:jc w:val="both"/>
              <w:rPr>
                <w:rFonts w:eastAsia="Times New Roman"/>
                <w:bCs/>
                <w:color w:val="000000"/>
                <w:lang w:eastAsia="es-CL"/>
              </w:rPr>
            </w:pPr>
            <w:r>
              <w:rPr>
                <w:rFonts w:eastAsia="Times New Roman"/>
                <w:bCs/>
                <w:color w:val="000000"/>
                <w:lang w:eastAsia="es-CL"/>
              </w:rPr>
              <w:t xml:space="preserve">El lodo es evacuado desde el sedimentador a través de una bomba de diafragma que abastece al sistema de filtración. El filtro a utilizar es de </w:t>
            </w:r>
            <w:r w:rsidR="008B79FB">
              <w:rPr>
                <w:rFonts w:eastAsia="Times New Roman"/>
                <w:bCs/>
                <w:color w:val="000000"/>
                <w:lang w:eastAsia="es-CL"/>
              </w:rPr>
              <w:t>p</w:t>
            </w:r>
            <w:r>
              <w:rPr>
                <w:rFonts w:eastAsia="Times New Roman"/>
                <w:bCs/>
                <w:color w:val="000000"/>
                <w:lang w:eastAsia="es-CL"/>
              </w:rPr>
              <w:t>lacas y a través de presión, logra el desaguado del lodo de humedad libre, es decir, los lodos no desprenden agua al ser almacenados o transportados para su disposición final.”</w:t>
            </w:r>
          </w:p>
          <w:p w14:paraId="43C56132" w14:textId="77777777" w:rsidR="00A86338" w:rsidRDefault="00A86338" w:rsidP="00940CF4">
            <w:pPr>
              <w:jc w:val="both"/>
              <w:rPr>
                <w:rFonts w:cstheme="minorHAnsi"/>
              </w:rPr>
            </w:pPr>
          </w:p>
          <w:p w14:paraId="1488C61E" w14:textId="6AA7E5F4" w:rsidR="00F37962" w:rsidRPr="00D02FA2" w:rsidRDefault="00F37962" w:rsidP="00A86338">
            <w:pPr>
              <w:jc w:val="both"/>
              <w:rPr>
                <w:rFonts w:eastAsia="Times New Roman"/>
                <w:bCs/>
                <w:color w:val="000000"/>
                <w:lang w:eastAsia="es-CL"/>
              </w:rPr>
            </w:pPr>
          </w:p>
        </w:tc>
      </w:tr>
      <w:tr w:rsidR="0004151D" w:rsidRPr="00D42470" w14:paraId="501D3DFA" w14:textId="77777777" w:rsidTr="00940CF4">
        <w:trPr>
          <w:trHeight w:val="3291"/>
        </w:trPr>
        <w:tc>
          <w:tcPr>
            <w:tcW w:w="5000" w:type="pct"/>
            <w:gridSpan w:val="2"/>
            <w:tcBorders>
              <w:bottom w:val="single" w:sz="4" w:space="0" w:color="auto"/>
            </w:tcBorders>
          </w:tcPr>
          <w:p w14:paraId="523DCA33" w14:textId="77777777" w:rsidR="0004151D" w:rsidRDefault="0004151D" w:rsidP="00940CF4">
            <w:pPr>
              <w:jc w:val="both"/>
            </w:pPr>
            <w:r w:rsidRPr="00D42470">
              <w:rPr>
                <w:b/>
              </w:rPr>
              <w:t>Hecho (s):</w:t>
            </w:r>
            <w:r w:rsidRPr="00D42470">
              <w:t xml:space="preserve"> </w:t>
            </w:r>
          </w:p>
          <w:p w14:paraId="0C7417B7" w14:textId="743D1836" w:rsidR="0048465D" w:rsidRDefault="0004151D" w:rsidP="00940CF4">
            <w:pPr>
              <w:widowControl w:val="0"/>
              <w:overflowPunct w:val="0"/>
              <w:autoSpaceDE w:val="0"/>
              <w:autoSpaceDN w:val="0"/>
              <w:adjustRightInd w:val="0"/>
              <w:spacing w:after="120" w:line="285" w:lineRule="auto"/>
              <w:ind w:left="25"/>
              <w:jc w:val="both"/>
              <w:rPr>
                <w:rFonts w:ascii="Verdana" w:hAnsi="Verdana"/>
                <w:iCs/>
                <w:sz w:val="16"/>
                <w:szCs w:val="16"/>
              </w:rPr>
            </w:pPr>
            <w:r w:rsidRPr="00F61C09">
              <w:rPr>
                <w:rFonts w:ascii="Verdana" w:hAnsi="Verdana"/>
                <w:iCs/>
                <w:sz w:val="16"/>
                <w:szCs w:val="16"/>
              </w:rPr>
              <w:t xml:space="preserve">Los estanques se aprecian con </w:t>
            </w:r>
            <w:proofErr w:type="spellStart"/>
            <w:r w:rsidRPr="00F61C09">
              <w:rPr>
                <w:rFonts w:ascii="Verdana" w:hAnsi="Verdana"/>
                <w:iCs/>
                <w:sz w:val="16"/>
                <w:szCs w:val="16"/>
              </w:rPr>
              <w:t>Ril</w:t>
            </w:r>
            <w:proofErr w:type="spellEnd"/>
            <w:r w:rsidRPr="00F61C09">
              <w:rPr>
                <w:rFonts w:ascii="Verdana" w:hAnsi="Verdana"/>
                <w:iCs/>
                <w:sz w:val="16"/>
                <w:szCs w:val="16"/>
              </w:rPr>
              <w:t xml:space="preserve"> y lodos, al interior de uno de ellos 2 operarios trabajan en remover y conducir el lodo hacia la salida del estanque de tipo australiano, donde posteriormente se conduce al prensado</w:t>
            </w:r>
            <w:r w:rsidR="0045102E">
              <w:rPr>
                <w:rFonts w:ascii="Verdana" w:hAnsi="Verdana"/>
                <w:iCs/>
                <w:sz w:val="16"/>
                <w:szCs w:val="16"/>
              </w:rPr>
              <w:t xml:space="preserve"> (Fotografía N°20)</w:t>
            </w:r>
            <w:r w:rsidRPr="00F61C09">
              <w:rPr>
                <w:rFonts w:ascii="Verdana" w:hAnsi="Verdana"/>
                <w:iCs/>
                <w:sz w:val="16"/>
                <w:szCs w:val="16"/>
              </w:rPr>
              <w:t>. El sistema de prensado de lodos dej</w:t>
            </w:r>
            <w:r w:rsidR="00F37962">
              <w:rPr>
                <w:rFonts w:ascii="Verdana" w:hAnsi="Verdana"/>
                <w:iCs/>
                <w:sz w:val="16"/>
                <w:szCs w:val="16"/>
              </w:rPr>
              <w:t>ó</w:t>
            </w:r>
            <w:r w:rsidRPr="00F61C09">
              <w:rPr>
                <w:rFonts w:ascii="Verdana" w:hAnsi="Verdana"/>
                <w:iCs/>
                <w:sz w:val="16"/>
                <w:szCs w:val="16"/>
              </w:rPr>
              <w:t xml:space="preserve"> de funcionar al momento de la fiscalización</w:t>
            </w:r>
            <w:r w:rsidR="0045102E">
              <w:rPr>
                <w:rFonts w:ascii="Verdana" w:hAnsi="Verdana"/>
                <w:iCs/>
                <w:sz w:val="16"/>
                <w:szCs w:val="16"/>
              </w:rPr>
              <w:t xml:space="preserve"> (Fotografías N°25, N°26 y N°27)</w:t>
            </w:r>
            <w:r w:rsidRPr="00F61C09">
              <w:rPr>
                <w:rFonts w:ascii="Verdana" w:hAnsi="Verdana"/>
                <w:iCs/>
                <w:sz w:val="16"/>
                <w:szCs w:val="16"/>
              </w:rPr>
              <w:t xml:space="preserve">, debido a falla de la bomba que impulsa los lodos </w:t>
            </w:r>
            <w:r w:rsidR="00F37962">
              <w:rPr>
                <w:rFonts w:ascii="Verdana" w:hAnsi="Verdana"/>
                <w:iCs/>
                <w:sz w:val="16"/>
                <w:szCs w:val="16"/>
              </w:rPr>
              <w:t>hacia</w:t>
            </w:r>
            <w:r w:rsidRPr="00F61C09">
              <w:rPr>
                <w:rFonts w:ascii="Verdana" w:hAnsi="Verdana"/>
                <w:iCs/>
                <w:sz w:val="16"/>
                <w:szCs w:val="16"/>
              </w:rPr>
              <w:t xml:space="preserve"> el prensado, </w:t>
            </w:r>
            <w:r w:rsidR="00F37962">
              <w:rPr>
                <w:rFonts w:ascii="Verdana" w:hAnsi="Verdana"/>
                <w:iCs/>
                <w:sz w:val="16"/>
                <w:szCs w:val="16"/>
              </w:rPr>
              <w:t xml:space="preserve">la </w:t>
            </w:r>
            <w:r w:rsidRPr="00F61C09">
              <w:rPr>
                <w:rFonts w:ascii="Verdana" w:hAnsi="Verdana"/>
                <w:iCs/>
                <w:sz w:val="16"/>
                <w:szCs w:val="16"/>
              </w:rPr>
              <w:t xml:space="preserve">representante de la empresa señala que no existe Plan de </w:t>
            </w:r>
            <w:r w:rsidR="00F37962">
              <w:rPr>
                <w:rFonts w:ascii="Verdana" w:hAnsi="Verdana"/>
                <w:iCs/>
                <w:sz w:val="16"/>
                <w:szCs w:val="16"/>
              </w:rPr>
              <w:t>C</w:t>
            </w:r>
            <w:r w:rsidRPr="00F61C09">
              <w:rPr>
                <w:rFonts w:ascii="Verdana" w:hAnsi="Verdana"/>
                <w:iCs/>
                <w:sz w:val="16"/>
                <w:szCs w:val="16"/>
              </w:rPr>
              <w:t>ontingencia y no existe bomba de respaldo, el operador del área indica que la bomba fue instalada hace tres meses y que falla permanentemente, las mantenciones se registran en bitácora</w:t>
            </w:r>
            <w:r w:rsidR="0045102E">
              <w:rPr>
                <w:rFonts w:ascii="Verdana" w:hAnsi="Verdana"/>
                <w:iCs/>
                <w:sz w:val="16"/>
                <w:szCs w:val="16"/>
              </w:rPr>
              <w:t xml:space="preserve"> (Fotografías N°28, N°29 y </w:t>
            </w:r>
            <w:r w:rsidR="0045102E" w:rsidRPr="00C74603">
              <w:rPr>
                <w:rFonts w:ascii="Verdana" w:hAnsi="Verdana"/>
                <w:iCs/>
                <w:sz w:val="16"/>
                <w:szCs w:val="16"/>
              </w:rPr>
              <w:t>Anexo N°</w:t>
            </w:r>
            <w:r w:rsidR="00C74603">
              <w:rPr>
                <w:rFonts w:ascii="Verdana" w:hAnsi="Verdana"/>
                <w:iCs/>
                <w:sz w:val="16"/>
                <w:szCs w:val="16"/>
              </w:rPr>
              <w:t>1</w:t>
            </w:r>
            <w:r w:rsidR="0045102E" w:rsidRPr="00C74603">
              <w:rPr>
                <w:rFonts w:ascii="Verdana" w:hAnsi="Verdana"/>
                <w:iCs/>
                <w:sz w:val="16"/>
                <w:szCs w:val="16"/>
              </w:rPr>
              <w:t>)</w:t>
            </w:r>
            <w:r w:rsidR="00C74603">
              <w:rPr>
                <w:rFonts w:ascii="Verdana" w:hAnsi="Verdana"/>
                <w:iCs/>
                <w:sz w:val="16"/>
                <w:szCs w:val="16"/>
              </w:rPr>
              <w:t>.</w:t>
            </w:r>
            <w:r w:rsidR="0048465D" w:rsidRPr="0045102E">
              <w:rPr>
                <w:rFonts w:ascii="Verdana" w:hAnsi="Verdana"/>
                <w:iCs/>
                <w:color w:val="FF0000"/>
                <w:sz w:val="16"/>
                <w:szCs w:val="16"/>
              </w:rPr>
              <w:t xml:space="preserve"> </w:t>
            </w:r>
            <w:r w:rsidR="0048465D">
              <w:rPr>
                <w:rFonts w:ascii="Verdana" w:hAnsi="Verdana"/>
                <w:iCs/>
                <w:sz w:val="16"/>
                <w:szCs w:val="16"/>
              </w:rPr>
              <w:t>En el marco de la Fiscalización ambiental se revisó los registros de la bitácora correspondientes al mes de agosto, constatándose lo siguiente;</w:t>
            </w:r>
          </w:p>
          <w:tbl>
            <w:tblPr>
              <w:tblStyle w:val="Tablaconcuadrcula"/>
              <w:tblW w:w="0" w:type="auto"/>
              <w:tblInd w:w="1013" w:type="dxa"/>
              <w:tblLook w:val="04A0" w:firstRow="1" w:lastRow="0" w:firstColumn="1" w:lastColumn="0" w:noHBand="0" w:noVBand="1"/>
            </w:tblPr>
            <w:tblGrid>
              <w:gridCol w:w="1560"/>
              <w:gridCol w:w="1275"/>
              <w:gridCol w:w="4678"/>
              <w:gridCol w:w="3119"/>
            </w:tblGrid>
            <w:tr w:rsidR="0048465D" w14:paraId="27D50F9F" w14:textId="77777777" w:rsidTr="0048465D">
              <w:tc>
                <w:tcPr>
                  <w:tcW w:w="10632" w:type="dxa"/>
                  <w:gridSpan w:val="4"/>
                </w:tcPr>
                <w:p w14:paraId="7F16C6C9" w14:textId="7FCCDCAA" w:rsidR="0048465D" w:rsidRPr="00CE678E" w:rsidRDefault="0048465D" w:rsidP="0048465D">
                  <w:pPr>
                    <w:widowControl w:val="0"/>
                    <w:overflowPunct w:val="0"/>
                    <w:autoSpaceDE w:val="0"/>
                    <w:autoSpaceDN w:val="0"/>
                    <w:adjustRightInd w:val="0"/>
                    <w:spacing w:after="120" w:line="285" w:lineRule="auto"/>
                    <w:jc w:val="center"/>
                    <w:rPr>
                      <w:rFonts w:asciiTheme="minorHAnsi" w:hAnsiTheme="minorHAnsi" w:cstheme="minorHAnsi"/>
                      <w:b/>
                      <w:iCs/>
                    </w:rPr>
                  </w:pPr>
                  <w:r w:rsidRPr="00CE678E">
                    <w:rPr>
                      <w:rFonts w:asciiTheme="minorHAnsi" w:hAnsiTheme="minorHAnsi" w:cstheme="minorHAnsi"/>
                      <w:b/>
                      <w:iCs/>
                    </w:rPr>
                    <w:t>REGISTRO DE BITACORA DEL AREA DE PRENSADO LODO TALLER REDES B &amp; B</w:t>
                  </w:r>
                </w:p>
              </w:tc>
            </w:tr>
            <w:tr w:rsidR="0048465D" w:rsidRPr="0048465D" w14:paraId="1FFAEAAA" w14:textId="77777777" w:rsidTr="0048465D">
              <w:tc>
                <w:tcPr>
                  <w:tcW w:w="1560" w:type="dxa"/>
                </w:tcPr>
                <w:p w14:paraId="33C51151" w14:textId="3DB49A53" w:rsidR="0048465D" w:rsidRPr="00CE678E" w:rsidRDefault="0048465D" w:rsidP="0048465D">
                  <w:pPr>
                    <w:widowControl w:val="0"/>
                    <w:overflowPunct w:val="0"/>
                    <w:autoSpaceDE w:val="0"/>
                    <w:autoSpaceDN w:val="0"/>
                    <w:adjustRightInd w:val="0"/>
                    <w:spacing w:after="120" w:line="285" w:lineRule="auto"/>
                    <w:jc w:val="center"/>
                    <w:rPr>
                      <w:rFonts w:asciiTheme="minorHAnsi" w:hAnsiTheme="minorHAnsi" w:cstheme="minorHAnsi"/>
                      <w:b/>
                      <w:iCs/>
                    </w:rPr>
                  </w:pPr>
                  <w:r w:rsidRPr="00CE678E">
                    <w:rPr>
                      <w:rFonts w:asciiTheme="minorHAnsi" w:hAnsiTheme="minorHAnsi" w:cstheme="minorHAnsi"/>
                      <w:b/>
                      <w:iCs/>
                    </w:rPr>
                    <w:t>FECHA</w:t>
                  </w:r>
                </w:p>
              </w:tc>
              <w:tc>
                <w:tcPr>
                  <w:tcW w:w="1275" w:type="dxa"/>
                </w:tcPr>
                <w:p w14:paraId="2A362000" w14:textId="184D6C6B" w:rsidR="0048465D" w:rsidRPr="00CE678E" w:rsidRDefault="0048465D" w:rsidP="0048465D">
                  <w:pPr>
                    <w:widowControl w:val="0"/>
                    <w:overflowPunct w:val="0"/>
                    <w:autoSpaceDE w:val="0"/>
                    <w:autoSpaceDN w:val="0"/>
                    <w:adjustRightInd w:val="0"/>
                    <w:spacing w:after="120" w:line="285" w:lineRule="auto"/>
                    <w:jc w:val="center"/>
                    <w:rPr>
                      <w:rFonts w:asciiTheme="minorHAnsi" w:hAnsiTheme="minorHAnsi" w:cstheme="minorHAnsi"/>
                      <w:b/>
                      <w:iCs/>
                    </w:rPr>
                  </w:pPr>
                  <w:proofErr w:type="spellStart"/>
                  <w:r w:rsidRPr="00CE678E">
                    <w:rPr>
                      <w:rFonts w:asciiTheme="minorHAnsi" w:hAnsiTheme="minorHAnsi" w:cstheme="minorHAnsi"/>
                      <w:b/>
                      <w:iCs/>
                    </w:rPr>
                    <w:t>N°</w:t>
                  </w:r>
                  <w:proofErr w:type="spellEnd"/>
                  <w:r w:rsidRPr="00CE678E">
                    <w:rPr>
                      <w:rFonts w:asciiTheme="minorHAnsi" w:hAnsiTheme="minorHAnsi" w:cstheme="minorHAnsi"/>
                      <w:b/>
                      <w:iCs/>
                    </w:rPr>
                    <w:t xml:space="preserve"> PAGINA BITACORA</w:t>
                  </w:r>
                </w:p>
              </w:tc>
              <w:tc>
                <w:tcPr>
                  <w:tcW w:w="4678" w:type="dxa"/>
                </w:tcPr>
                <w:p w14:paraId="79767617" w14:textId="34B2CC99" w:rsidR="0048465D" w:rsidRPr="00CE678E" w:rsidRDefault="0048465D" w:rsidP="0048465D">
                  <w:pPr>
                    <w:widowControl w:val="0"/>
                    <w:overflowPunct w:val="0"/>
                    <w:autoSpaceDE w:val="0"/>
                    <w:autoSpaceDN w:val="0"/>
                    <w:adjustRightInd w:val="0"/>
                    <w:spacing w:after="120" w:line="285" w:lineRule="auto"/>
                    <w:jc w:val="center"/>
                    <w:rPr>
                      <w:rFonts w:asciiTheme="minorHAnsi" w:hAnsiTheme="minorHAnsi" w:cstheme="minorHAnsi"/>
                      <w:b/>
                      <w:iCs/>
                    </w:rPr>
                  </w:pPr>
                  <w:r w:rsidRPr="00CE678E">
                    <w:rPr>
                      <w:rFonts w:asciiTheme="minorHAnsi" w:hAnsiTheme="minorHAnsi" w:cstheme="minorHAnsi"/>
                      <w:b/>
                      <w:iCs/>
                    </w:rPr>
                    <w:t>OBSERVACION</w:t>
                  </w:r>
                </w:p>
              </w:tc>
              <w:tc>
                <w:tcPr>
                  <w:tcW w:w="3119" w:type="dxa"/>
                </w:tcPr>
                <w:p w14:paraId="509D453E" w14:textId="34780352" w:rsidR="0048465D" w:rsidRPr="00CE678E" w:rsidRDefault="0048465D" w:rsidP="0048465D">
                  <w:pPr>
                    <w:widowControl w:val="0"/>
                    <w:overflowPunct w:val="0"/>
                    <w:autoSpaceDE w:val="0"/>
                    <w:autoSpaceDN w:val="0"/>
                    <w:adjustRightInd w:val="0"/>
                    <w:spacing w:after="120" w:line="285" w:lineRule="auto"/>
                    <w:jc w:val="center"/>
                    <w:rPr>
                      <w:rFonts w:asciiTheme="minorHAnsi" w:hAnsiTheme="minorHAnsi" w:cstheme="minorHAnsi"/>
                      <w:b/>
                      <w:iCs/>
                    </w:rPr>
                  </w:pPr>
                  <w:r w:rsidRPr="00CE678E">
                    <w:rPr>
                      <w:rFonts w:asciiTheme="minorHAnsi" w:hAnsiTheme="minorHAnsi" w:cstheme="minorHAnsi"/>
                      <w:b/>
                      <w:iCs/>
                    </w:rPr>
                    <w:t>ORIGEN DE LA FALLA O MAL FUNCIONAMIENTO</w:t>
                  </w:r>
                </w:p>
              </w:tc>
            </w:tr>
            <w:tr w:rsidR="0048465D" w14:paraId="50DE8AE3" w14:textId="77777777" w:rsidTr="0048465D">
              <w:tc>
                <w:tcPr>
                  <w:tcW w:w="1560" w:type="dxa"/>
                </w:tcPr>
                <w:p w14:paraId="780937C6" w14:textId="6A5F7476" w:rsidR="0048465D" w:rsidRPr="00CE678E" w:rsidRDefault="0048465D"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06.08.2018</w:t>
                  </w:r>
                </w:p>
              </w:tc>
              <w:tc>
                <w:tcPr>
                  <w:tcW w:w="1275" w:type="dxa"/>
                </w:tcPr>
                <w:p w14:paraId="14AD93BB" w14:textId="0A6C663E" w:rsidR="0048465D" w:rsidRPr="00CE678E" w:rsidRDefault="0048465D" w:rsidP="00654EF8">
                  <w:pPr>
                    <w:widowControl w:val="0"/>
                    <w:overflowPunct w:val="0"/>
                    <w:autoSpaceDE w:val="0"/>
                    <w:autoSpaceDN w:val="0"/>
                    <w:adjustRightInd w:val="0"/>
                    <w:spacing w:after="120" w:line="285" w:lineRule="auto"/>
                    <w:jc w:val="center"/>
                    <w:rPr>
                      <w:rFonts w:asciiTheme="minorHAnsi" w:hAnsiTheme="minorHAnsi" w:cstheme="minorHAnsi"/>
                      <w:iCs/>
                    </w:rPr>
                  </w:pPr>
                  <w:r w:rsidRPr="00CE678E">
                    <w:rPr>
                      <w:rFonts w:asciiTheme="minorHAnsi" w:hAnsiTheme="minorHAnsi" w:cstheme="minorHAnsi"/>
                      <w:iCs/>
                    </w:rPr>
                    <w:t>74</w:t>
                  </w:r>
                </w:p>
              </w:tc>
              <w:tc>
                <w:tcPr>
                  <w:tcW w:w="4678" w:type="dxa"/>
                </w:tcPr>
                <w:p w14:paraId="62091684" w14:textId="1E20FE5A" w:rsidR="0048465D" w:rsidRPr="00CE678E" w:rsidRDefault="00E7577C"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No se puede prender compresor, por lo que no se puede deshidratar lodo</w:t>
                  </w:r>
                </w:p>
              </w:tc>
              <w:tc>
                <w:tcPr>
                  <w:tcW w:w="3119" w:type="dxa"/>
                </w:tcPr>
                <w:p w14:paraId="11B1BEE4" w14:textId="704948BC" w:rsidR="0048465D" w:rsidRPr="00CE678E" w:rsidRDefault="00E7577C"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Se están usando los dos secadores</w:t>
                  </w:r>
                  <w:r w:rsidR="00163FAA" w:rsidRPr="00CE678E">
                    <w:rPr>
                      <w:rFonts w:asciiTheme="minorHAnsi" w:hAnsiTheme="minorHAnsi" w:cstheme="minorHAnsi"/>
                      <w:iCs/>
                    </w:rPr>
                    <w:t xml:space="preserve"> en impregnación</w:t>
                  </w:r>
                </w:p>
              </w:tc>
            </w:tr>
            <w:tr w:rsidR="0048465D" w14:paraId="0EBF1132" w14:textId="77777777" w:rsidTr="0048465D">
              <w:tc>
                <w:tcPr>
                  <w:tcW w:w="1560" w:type="dxa"/>
                </w:tcPr>
                <w:p w14:paraId="0482F6B8" w14:textId="6B080153"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07.08.2018</w:t>
                  </w:r>
                </w:p>
              </w:tc>
              <w:tc>
                <w:tcPr>
                  <w:tcW w:w="1275" w:type="dxa"/>
                </w:tcPr>
                <w:p w14:paraId="2F3F9290" w14:textId="673DD900" w:rsidR="0048465D" w:rsidRPr="00CE678E" w:rsidRDefault="00163FAA" w:rsidP="00654EF8">
                  <w:pPr>
                    <w:widowControl w:val="0"/>
                    <w:overflowPunct w:val="0"/>
                    <w:autoSpaceDE w:val="0"/>
                    <w:autoSpaceDN w:val="0"/>
                    <w:adjustRightInd w:val="0"/>
                    <w:spacing w:after="120" w:line="285" w:lineRule="auto"/>
                    <w:jc w:val="center"/>
                    <w:rPr>
                      <w:rFonts w:asciiTheme="minorHAnsi" w:hAnsiTheme="minorHAnsi" w:cstheme="minorHAnsi"/>
                      <w:iCs/>
                    </w:rPr>
                  </w:pPr>
                  <w:r w:rsidRPr="00CE678E">
                    <w:rPr>
                      <w:rFonts w:asciiTheme="minorHAnsi" w:hAnsiTheme="minorHAnsi" w:cstheme="minorHAnsi"/>
                      <w:iCs/>
                    </w:rPr>
                    <w:t>76</w:t>
                  </w:r>
                </w:p>
              </w:tc>
              <w:tc>
                <w:tcPr>
                  <w:tcW w:w="4678" w:type="dxa"/>
                </w:tcPr>
                <w:p w14:paraId="34E66E1D" w14:textId="4828CED1"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Bomba diafragma se detiene en reiteradas ocasiones</w:t>
                  </w:r>
                </w:p>
              </w:tc>
              <w:tc>
                <w:tcPr>
                  <w:tcW w:w="3119" w:type="dxa"/>
                </w:tcPr>
                <w:p w14:paraId="071B132C" w14:textId="3B52743B"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Bomba de Diafragma</w:t>
                  </w:r>
                </w:p>
              </w:tc>
            </w:tr>
            <w:tr w:rsidR="0048465D" w14:paraId="0ADE2004" w14:textId="77777777" w:rsidTr="0048465D">
              <w:tc>
                <w:tcPr>
                  <w:tcW w:w="1560" w:type="dxa"/>
                </w:tcPr>
                <w:p w14:paraId="53035C17" w14:textId="6D4DA8EB"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08.08.2018</w:t>
                  </w:r>
                </w:p>
              </w:tc>
              <w:tc>
                <w:tcPr>
                  <w:tcW w:w="1275" w:type="dxa"/>
                </w:tcPr>
                <w:p w14:paraId="42F0CFA6" w14:textId="2076174F" w:rsidR="0048465D" w:rsidRPr="00CE678E" w:rsidRDefault="00163FAA" w:rsidP="00654EF8">
                  <w:pPr>
                    <w:widowControl w:val="0"/>
                    <w:overflowPunct w:val="0"/>
                    <w:autoSpaceDE w:val="0"/>
                    <w:autoSpaceDN w:val="0"/>
                    <w:adjustRightInd w:val="0"/>
                    <w:spacing w:after="120" w:line="285" w:lineRule="auto"/>
                    <w:jc w:val="center"/>
                    <w:rPr>
                      <w:rFonts w:asciiTheme="minorHAnsi" w:hAnsiTheme="minorHAnsi" w:cstheme="minorHAnsi"/>
                      <w:iCs/>
                    </w:rPr>
                  </w:pPr>
                  <w:r w:rsidRPr="00CE678E">
                    <w:rPr>
                      <w:rFonts w:asciiTheme="minorHAnsi" w:hAnsiTheme="minorHAnsi" w:cstheme="minorHAnsi"/>
                      <w:iCs/>
                    </w:rPr>
                    <w:t>84</w:t>
                  </w:r>
                </w:p>
              </w:tc>
              <w:tc>
                <w:tcPr>
                  <w:tcW w:w="4678" w:type="dxa"/>
                </w:tcPr>
                <w:p w14:paraId="2B5ADF5C" w14:textId="525C945C"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Bomba de diafragma no tira (lodo) de la piscina</w:t>
                  </w:r>
                </w:p>
              </w:tc>
              <w:tc>
                <w:tcPr>
                  <w:tcW w:w="3119" w:type="dxa"/>
                </w:tcPr>
                <w:p w14:paraId="58378DE8" w14:textId="0EF9CA40"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Bomba de Diafragma</w:t>
                  </w:r>
                </w:p>
              </w:tc>
            </w:tr>
            <w:tr w:rsidR="0048465D" w14:paraId="59AE3742" w14:textId="77777777" w:rsidTr="0048465D">
              <w:tc>
                <w:tcPr>
                  <w:tcW w:w="1560" w:type="dxa"/>
                </w:tcPr>
                <w:p w14:paraId="067F0103" w14:textId="779BB29F"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13.08.2018</w:t>
                  </w:r>
                </w:p>
              </w:tc>
              <w:tc>
                <w:tcPr>
                  <w:tcW w:w="1275" w:type="dxa"/>
                </w:tcPr>
                <w:p w14:paraId="51569579" w14:textId="07C39468" w:rsidR="0048465D" w:rsidRPr="00CE678E" w:rsidRDefault="00163FAA" w:rsidP="00654EF8">
                  <w:pPr>
                    <w:widowControl w:val="0"/>
                    <w:overflowPunct w:val="0"/>
                    <w:autoSpaceDE w:val="0"/>
                    <w:autoSpaceDN w:val="0"/>
                    <w:adjustRightInd w:val="0"/>
                    <w:spacing w:after="120" w:line="285" w:lineRule="auto"/>
                    <w:jc w:val="center"/>
                    <w:rPr>
                      <w:rFonts w:asciiTheme="minorHAnsi" w:hAnsiTheme="minorHAnsi" w:cstheme="minorHAnsi"/>
                      <w:iCs/>
                    </w:rPr>
                  </w:pPr>
                  <w:r w:rsidRPr="00CE678E">
                    <w:rPr>
                      <w:rFonts w:asciiTheme="minorHAnsi" w:hAnsiTheme="minorHAnsi" w:cstheme="minorHAnsi"/>
                      <w:iCs/>
                    </w:rPr>
                    <w:t>109</w:t>
                  </w:r>
                </w:p>
              </w:tc>
              <w:tc>
                <w:tcPr>
                  <w:tcW w:w="4678" w:type="dxa"/>
                </w:tcPr>
                <w:p w14:paraId="01B12471" w14:textId="7E8DBA64"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Impregnación hace uso de secadores</w:t>
                  </w:r>
                </w:p>
              </w:tc>
              <w:tc>
                <w:tcPr>
                  <w:tcW w:w="3119" w:type="dxa"/>
                </w:tcPr>
                <w:p w14:paraId="03CFC298" w14:textId="248BA8D0"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Se están usando los secadores en impregnación</w:t>
                  </w:r>
                </w:p>
              </w:tc>
            </w:tr>
            <w:tr w:rsidR="0048465D" w14:paraId="05637B17" w14:textId="77777777" w:rsidTr="0048465D">
              <w:tc>
                <w:tcPr>
                  <w:tcW w:w="1560" w:type="dxa"/>
                </w:tcPr>
                <w:p w14:paraId="0B8AD12C" w14:textId="34CB3423"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lastRenderedPageBreak/>
                    <w:t>14.08.2018</w:t>
                  </w:r>
                </w:p>
              </w:tc>
              <w:tc>
                <w:tcPr>
                  <w:tcW w:w="1275" w:type="dxa"/>
                </w:tcPr>
                <w:p w14:paraId="67873191" w14:textId="5D45E083" w:rsidR="0048465D" w:rsidRPr="00CE678E" w:rsidRDefault="00163FAA" w:rsidP="00654EF8">
                  <w:pPr>
                    <w:widowControl w:val="0"/>
                    <w:overflowPunct w:val="0"/>
                    <w:autoSpaceDE w:val="0"/>
                    <w:autoSpaceDN w:val="0"/>
                    <w:adjustRightInd w:val="0"/>
                    <w:spacing w:after="120" w:line="285" w:lineRule="auto"/>
                    <w:jc w:val="center"/>
                    <w:rPr>
                      <w:rFonts w:asciiTheme="minorHAnsi" w:hAnsiTheme="minorHAnsi" w:cstheme="minorHAnsi"/>
                      <w:iCs/>
                    </w:rPr>
                  </w:pPr>
                  <w:r w:rsidRPr="00CE678E">
                    <w:rPr>
                      <w:rFonts w:asciiTheme="minorHAnsi" w:hAnsiTheme="minorHAnsi" w:cstheme="minorHAnsi"/>
                      <w:iCs/>
                    </w:rPr>
                    <w:t>111</w:t>
                  </w:r>
                </w:p>
              </w:tc>
              <w:tc>
                <w:tcPr>
                  <w:tcW w:w="4678" w:type="dxa"/>
                </w:tcPr>
                <w:p w14:paraId="48856470" w14:textId="6DA6C6B0"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Bomba de diafragma de congeló en varias ocasiones</w:t>
                  </w:r>
                </w:p>
              </w:tc>
              <w:tc>
                <w:tcPr>
                  <w:tcW w:w="3119" w:type="dxa"/>
                </w:tcPr>
                <w:p w14:paraId="406AF195" w14:textId="3467A7D9"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Congelación bomba de diafragma</w:t>
                  </w:r>
                </w:p>
              </w:tc>
            </w:tr>
            <w:tr w:rsidR="0048465D" w14:paraId="774D78AB" w14:textId="77777777" w:rsidTr="0048465D">
              <w:tc>
                <w:tcPr>
                  <w:tcW w:w="1560" w:type="dxa"/>
                </w:tcPr>
                <w:p w14:paraId="5475D6DA" w14:textId="01A9C216"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14.08.2018</w:t>
                  </w:r>
                </w:p>
              </w:tc>
              <w:tc>
                <w:tcPr>
                  <w:tcW w:w="1275" w:type="dxa"/>
                </w:tcPr>
                <w:p w14:paraId="47C05D8F" w14:textId="482683F5" w:rsidR="0048465D" w:rsidRPr="00CE678E" w:rsidRDefault="00163FAA" w:rsidP="00654EF8">
                  <w:pPr>
                    <w:widowControl w:val="0"/>
                    <w:overflowPunct w:val="0"/>
                    <w:autoSpaceDE w:val="0"/>
                    <w:autoSpaceDN w:val="0"/>
                    <w:adjustRightInd w:val="0"/>
                    <w:spacing w:after="120" w:line="285" w:lineRule="auto"/>
                    <w:jc w:val="center"/>
                    <w:rPr>
                      <w:rFonts w:asciiTheme="minorHAnsi" w:hAnsiTheme="minorHAnsi" w:cstheme="minorHAnsi"/>
                      <w:iCs/>
                    </w:rPr>
                  </w:pPr>
                  <w:r w:rsidRPr="00CE678E">
                    <w:rPr>
                      <w:rFonts w:asciiTheme="minorHAnsi" w:hAnsiTheme="minorHAnsi" w:cstheme="minorHAnsi"/>
                      <w:iCs/>
                    </w:rPr>
                    <w:t>113</w:t>
                  </w:r>
                </w:p>
              </w:tc>
              <w:tc>
                <w:tcPr>
                  <w:tcW w:w="4678" w:type="dxa"/>
                </w:tcPr>
                <w:p w14:paraId="39D21429" w14:textId="7ACAD606"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Bomba lodo comenzó a congelar</w:t>
                  </w:r>
                </w:p>
              </w:tc>
              <w:tc>
                <w:tcPr>
                  <w:tcW w:w="3119" w:type="dxa"/>
                </w:tcPr>
                <w:p w14:paraId="4B5C413C" w14:textId="7A304086"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Congelación bomba de diafragma</w:t>
                  </w:r>
                </w:p>
              </w:tc>
            </w:tr>
            <w:tr w:rsidR="0048465D" w14:paraId="3EC5B8E8" w14:textId="77777777" w:rsidTr="0048465D">
              <w:tc>
                <w:tcPr>
                  <w:tcW w:w="1560" w:type="dxa"/>
                </w:tcPr>
                <w:p w14:paraId="721B2537" w14:textId="53D478F9" w:rsidR="0048465D" w:rsidRDefault="00163FAA" w:rsidP="00940CF4">
                  <w:pPr>
                    <w:widowControl w:val="0"/>
                    <w:overflowPunct w:val="0"/>
                    <w:autoSpaceDE w:val="0"/>
                    <w:autoSpaceDN w:val="0"/>
                    <w:adjustRightInd w:val="0"/>
                    <w:spacing w:after="120" w:line="285" w:lineRule="auto"/>
                    <w:jc w:val="both"/>
                    <w:rPr>
                      <w:rFonts w:ascii="Verdana" w:hAnsi="Verdana"/>
                      <w:iCs/>
                      <w:sz w:val="16"/>
                      <w:szCs w:val="16"/>
                    </w:rPr>
                  </w:pPr>
                  <w:r>
                    <w:rPr>
                      <w:rFonts w:ascii="Verdana" w:hAnsi="Verdana"/>
                      <w:iCs/>
                      <w:sz w:val="16"/>
                      <w:szCs w:val="16"/>
                    </w:rPr>
                    <w:t>17.08.2018</w:t>
                  </w:r>
                </w:p>
              </w:tc>
              <w:tc>
                <w:tcPr>
                  <w:tcW w:w="1275" w:type="dxa"/>
                </w:tcPr>
                <w:p w14:paraId="166F9ACE" w14:textId="181DAE6F" w:rsidR="0048465D" w:rsidRPr="00CE678E" w:rsidRDefault="00163FAA" w:rsidP="00654EF8">
                  <w:pPr>
                    <w:widowControl w:val="0"/>
                    <w:overflowPunct w:val="0"/>
                    <w:autoSpaceDE w:val="0"/>
                    <w:autoSpaceDN w:val="0"/>
                    <w:adjustRightInd w:val="0"/>
                    <w:spacing w:after="120" w:line="285" w:lineRule="auto"/>
                    <w:jc w:val="center"/>
                    <w:rPr>
                      <w:rFonts w:asciiTheme="minorHAnsi" w:hAnsiTheme="minorHAnsi" w:cstheme="minorHAnsi"/>
                      <w:iCs/>
                    </w:rPr>
                  </w:pPr>
                  <w:r w:rsidRPr="00CE678E">
                    <w:rPr>
                      <w:rFonts w:asciiTheme="minorHAnsi" w:hAnsiTheme="minorHAnsi" w:cstheme="minorHAnsi"/>
                      <w:iCs/>
                    </w:rPr>
                    <w:t>128</w:t>
                  </w:r>
                </w:p>
              </w:tc>
              <w:tc>
                <w:tcPr>
                  <w:tcW w:w="4678" w:type="dxa"/>
                </w:tcPr>
                <w:p w14:paraId="529292FF" w14:textId="65E0A2EB"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Bomba de diafragma con empaquetadura rota</w:t>
                  </w:r>
                </w:p>
              </w:tc>
              <w:tc>
                <w:tcPr>
                  <w:tcW w:w="3119" w:type="dxa"/>
                </w:tcPr>
                <w:p w14:paraId="5C1E2963" w14:textId="45147ACE" w:rsidR="0048465D" w:rsidRPr="00CE678E" w:rsidRDefault="00163FAA"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Bomba de Diafragma</w:t>
                  </w:r>
                </w:p>
              </w:tc>
            </w:tr>
            <w:tr w:rsidR="0048465D" w14:paraId="2DF10862" w14:textId="77777777" w:rsidTr="0048465D">
              <w:tc>
                <w:tcPr>
                  <w:tcW w:w="1560" w:type="dxa"/>
                </w:tcPr>
                <w:p w14:paraId="42536855" w14:textId="4C90BD6B" w:rsidR="0048465D" w:rsidRDefault="00163FAA" w:rsidP="00940CF4">
                  <w:pPr>
                    <w:widowControl w:val="0"/>
                    <w:overflowPunct w:val="0"/>
                    <w:autoSpaceDE w:val="0"/>
                    <w:autoSpaceDN w:val="0"/>
                    <w:adjustRightInd w:val="0"/>
                    <w:spacing w:after="120" w:line="285" w:lineRule="auto"/>
                    <w:jc w:val="both"/>
                    <w:rPr>
                      <w:rFonts w:ascii="Verdana" w:hAnsi="Verdana"/>
                      <w:iCs/>
                      <w:sz w:val="16"/>
                      <w:szCs w:val="16"/>
                    </w:rPr>
                  </w:pPr>
                  <w:r>
                    <w:rPr>
                      <w:rFonts w:ascii="Verdana" w:hAnsi="Verdana"/>
                      <w:iCs/>
                      <w:sz w:val="16"/>
                      <w:szCs w:val="16"/>
                    </w:rPr>
                    <w:t>18.08.2018</w:t>
                  </w:r>
                </w:p>
              </w:tc>
              <w:tc>
                <w:tcPr>
                  <w:tcW w:w="1275" w:type="dxa"/>
                </w:tcPr>
                <w:p w14:paraId="14D66CBC" w14:textId="25C0E745" w:rsidR="0048465D" w:rsidRPr="00CE678E" w:rsidRDefault="00163FAA" w:rsidP="00654EF8">
                  <w:pPr>
                    <w:widowControl w:val="0"/>
                    <w:overflowPunct w:val="0"/>
                    <w:autoSpaceDE w:val="0"/>
                    <w:autoSpaceDN w:val="0"/>
                    <w:adjustRightInd w:val="0"/>
                    <w:spacing w:after="120" w:line="285" w:lineRule="auto"/>
                    <w:jc w:val="center"/>
                    <w:rPr>
                      <w:rFonts w:asciiTheme="minorHAnsi" w:hAnsiTheme="minorHAnsi" w:cstheme="minorHAnsi"/>
                      <w:iCs/>
                    </w:rPr>
                  </w:pPr>
                  <w:r w:rsidRPr="00CE678E">
                    <w:rPr>
                      <w:rFonts w:asciiTheme="minorHAnsi" w:hAnsiTheme="minorHAnsi" w:cstheme="minorHAnsi"/>
                      <w:iCs/>
                    </w:rPr>
                    <w:t>132</w:t>
                  </w:r>
                </w:p>
              </w:tc>
              <w:tc>
                <w:tcPr>
                  <w:tcW w:w="4678" w:type="dxa"/>
                </w:tcPr>
                <w:p w14:paraId="01161256" w14:textId="1394EB05" w:rsidR="0048465D" w:rsidRPr="00CE678E" w:rsidRDefault="00D554E7"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Bomba de diafragma no funciona, filtra mal y con poca fuerza</w:t>
                  </w:r>
                </w:p>
              </w:tc>
              <w:tc>
                <w:tcPr>
                  <w:tcW w:w="3119" w:type="dxa"/>
                </w:tcPr>
                <w:p w14:paraId="46CA1CE6" w14:textId="1AFC056D" w:rsidR="0048465D" w:rsidRPr="00CE678E" w:rsidRDefault="00D554E7" w:rsidP="00940CF4">
                  <w:pPr>
                    <w:widowControl w:val="0"/>
                    <w:overflowPunct w:val="0"/>
                    <w:autoSpaceDE w:val="0"/>
                    <w:autoSpaceDN w:val="0"/>
                    <w:adjustRightInd w:val="0"/>
                    <w:spacing w:after="120" w:line="285" w:lineRule="auto"/>
                    <w:jc w:val="both"/>
                    <w:rPr>
                      <w:rFonts w:asciiTheme="minorHAnsi" w:hAnsiTheme="minorHAnsi" w:cstheme="minorHAnsi"/>
                      <w:iCs/>
                    </w:rPr>
                  </w:pPr>
                  <w:r w:rsidRPr="00CE678E">
                    <w:rPr>
                      <w:rFonts w:asciiTheme="minorHAnsi" w:hAnsiTheme="minorHAnsi" w:cstheme="minorHAnsi"/>
                      <w:iCs/>
                    </w:rPr>
                    <w:t>Bomba de Diafragma</w:t>
                  </w:r>
                </w:p>
              </w:tc>
            </w:tr>
            <w:tr w:rsidR="0048465D" w14:paraId="5BA1A816" w14:textId="77777777" w:rsidTr="0048465D">
              <w:tc>
                <w:tcPr>
                  <w:tcW w:w="1560" w:type="dxa"/>
                </w:tcPr>
                <w:p w14:paraId="12DB7112" w14:textId="13E2FDD4" w:rsidR="0048465D" w:rsidRDefault="00D554E7" w:rsidP="00940CF4">
                  <w:pPr>
                    <w:widowControl w:val="0"/>
                    <w:overflowPunct w:val="0"/>
                    <w:autoSpaceDE w:val="0"/>
                    <w:autoSpaceDN w:val="0"/>
                    <w:adjustRightInd w:val="0"/>
                    <w:spacing w:after="120" w:line="285" w:lineRule="auto"/>
                    <w:jc w:val="both"/>
                    <w:rPr>
                      <w:rFonts w:ascii="Verdana" w:hAnsi="Verdana"/>
                      <w:iCs/>
                      <w:sz w:val="16"/>
                      <w:szCs w:val="16"/>
                    </w:rPr>
                  </w:pPr>
                  <w:r>
                    <w:rPr>
                      <w:rFonts w:ascii="Verdana" w:hAnsi="Verdana"/>
                      <w:iCs/>
                      <w:sz w:val="16"/>
                      <w:szCs w:val="16"/>
                    </w:rPr>
                    <w:t>20.08.2018</w:t>
                  </w:r>
                </w:p>
              </w:tc>
              <w:tc>
                <w:tcPr>
                  <w:tcW w:w="1275" w:type="dxa"/>
                </w:tcPr>
                <w:p w14:paraId="078D6E5F" w14:textId="205CACB8" w:rsidR="0048465D" w:rsidRDefault="00D554E7" w:rsidP="00654EF8">
                  <w:pPr>
                    <w:widowControl w:val="0"/>
                    <w:overflowPunct w:val="0"/>
                    <w:autoSpaceDE w:val="0"/>
                    <w:autoSpaceDN w:val="0"/>
                    <w:adjustRightInd w:val="0"/>
                    <w:spacing w:after="120" w:line="285" w:lineRule="auto"/>
                    <w:jc w:val="center"/>
                    <w:rPr>
                      <w:rFonts w:ascii="Verdana" w:hAnsi="Verdana"/>
                      <w:iCs/>
                      <w:sz w:val="16"/>
                      <w:szCs w:val="16"/>
                    </w:rPr>
                  </w:pPr>
                  <w:r>
                    <w:rPr>
                      <w:rFonts w:ascii="Verdana" w:hAnsi="Verdana"/>
                      <w:iCs/>
                      <w:sz w:val="16"/>
                      <w:szCs w:val="16"/>
                    </w:rPr>
                    <w:t>135</w:t>
                  </w:r>
                </w:p>
              </w:tc>
              <w:tc>
                <w:tcPr>
                  <w:tcW w:w="4678" w:type="dxa"/>
                </w:tcPr>
                <w:p w14:paraId="57CFFA24" w14:textId="2A890958" w:rsidR="0048465D" w:rsidRDefault="00D554E7" w:rsidP="00940CF4">
                  <w:pPr>
                    <w:widowControl w:val="0"/>
                    <w:overflowPunct w:val="0"/>
                    <w:autoSpaceDE w:val="0"/>
                    <w:autoSpaceDN w:val="0"/>
                    <w:adjustRightInd w:val="0"/>
                    <w:spacing w:after="120" w:line="285" w:lineRule="auto"/>
                    <w:jc w:val="both"/>
                    <w:rPr>
                      <w:rFonts w:ascii="Verdana" w:hAnsi="Verdana"/>
                      <w:iCs/>
                      <w:sz w:val="16"/>
                      <w:szCs w:val="16"/>
                    </w:rPr>
                  </w:pPr>
                  <w:r>
                    <w:rPr>
                      <w:rFonts w:ascii="Verdana" w:hAnsi="Verdana"/>
                      <w:iCs/>
                      <w:sz w:val="16"/>
                      <w:szCs w:val="16"/>
                    </w:rPr>
                    <w:t>Bomba de Diafragma no funciona, no se pudo deshidratar</w:t>
                  </w:r>
                </w:p>
              </w:tc>
              <w:tc>
                <w:tcPr>
                  <w:tcW w:w="3119" w:type="dxa"/>
                </w:tcPr>
                <w:p w14:paraId="60BC29CB" w14:textId="3EEEF92C" w:rsidR="0048465D" w:rsidRDefault="00D554E7" w:rsidP="00940CF4">
                  <w:pPr>
                    <w:widowControl w:val="0"/>
                    <w:overflowPunct w:val="0"/>
                    <w:autoSpaceDE w:val="0"/>
                    <w:autoSpaceDN w:val="0"/>
                    <w:adjustRightInd w:val="0"/>
                    <w:spacing w:after="120" w:line="285" w:lineRule="auto"/>
                    <w:jc w:val="both"/>
                    <w:rPr>
                      <w:rFonts w:ascii="Verdana" w:hAnsi="Verdana"/>
                      <w:iCs/>
                      <w:sz w:val="16"/>
                      <w:szCs w:val="16"/>
                    </w:rPr>
                  </w:pPr>
                  <w:r>
                    <w:rPr>
                      <w:rFonts w:ascii="Verdana" w:hAnsi="Verdana"/>
                      <w:iCs/>
                      <w:sz w:val="16"/>
                      <w:szCs w:val="16"/>
                    </w:rPr>
                    <w:t>Bomba de Diafragma</w:t>
                  </w:r>
                </w:p>
              </w:tc>
            </w:tr>
            <w:tr w:rsidR="0048465D" w14:paraId="3E5188E1" w14:textId="77777777" w:rsidTr="0048465D">
              <w:tc>
                <w:tcPr>
                  <w:tcW w:w="1560" w:type="dxa"/>
                </w:tcPr>
                <w:p w14:paraId="63BA2B82" w14:textId="2AB3B356" w:rsidR="0048465D" w:rsidRDefault="00D554E7" w:rsidP="00940CF4">
                  <w:pPr>
                    <w:widowControl w:val="0"/>
                    <w:overflowPunct w:val="0"/>
                    <w:autoSpaceDE w:val="0"/>
                    <w:autoSpaceDN w:val="0"/>
                    <w:adjustRightInd w:val="0"/>
                    <w:spacing w:after="120" w:line="285" w:lineRule="auto"/>
                    <w:jc w:val="both"/>
                    <w:rPr>
                      <w:rFonts w:ascii="Verdana" w:hAnsi="Verdana"/>
                      <w:iCs/>
                      <w:sz w:val="16"/>
                      <w:szCs w:val="16"/>
                    </w:rPr>
                  </w:pPr>
                  <w:r>
                    <w:rPr>
                      <w:rFonts w:ascii="Verdana" w:hAnsi="Verdana"/>
                      <w:iCs/>
                      <w:sz w:val="16"/>
                      <w:szCs w:val="16"/>
                    </w:rPr>
                    <w:t>21.08.2018</w:t>
                  </w:r>
                </w:p>
              </w:tc>
              <w:tc>
                <w:tcPr>
                  <w:tcW w:w="1275" w:type="dxa"/>
                </w:tcPr>
                <w:p w14:paraId="7823FA0F" w14:textId="7BE8F7FC" w:rsidR="0048465D" w:rsidRDefault="00D554E7" w:rsidP="00654EF8">
                  <w:pPr>
                    <w:widowControl w:val="0"/>
                    <w:overflowPunct w:val="0"/>
                    <w:autoSpaceDE w:val="0"/>
                    <w:autoSpaceDN w:val="0"/>
                    <w:adjustRightInd w:val="0"/>
                    <w:spacing w:after="120" w:line="285" w:lineRule="auto"/>
                    <w:jc w:val="center"/>
                    <w:rPr>
                      <w:rFonts w:ascii="Verdana" w:hAnsi="Verdana"/>
                      <w:iCs/>
                      <w:sz w:val="16"/>
                      <w:szCs w:val="16"/>
                    </w:rPr>
                  </w:pPr>
                  <w:r>
                    <w:rPr>
                      <w:rFonts w:ascii="Verdana" w:hAnsi="Verdana"/>
                      <w:iCs/>
                      <w:sz w:val="16"/>
                      <w:szCs w:val="16"/>
                    </w:rPr>
                    <w:t>140</w:t>
                  </w:r>
                </w:p>
              </w:tc>
              <w:tc>
                <w:tcPr>
                  <w:tcW w:w="4678" w:type="dxa"/>
                </w:tcPr>
                <w:p w14:paraId="173CF781" w14:textId="1DCAF3E3" w:rsidR="0048465D" w:rsidRDefault="00D554E7" w:rsidP="00940CF4">
                  <w:pPr>
                    <w:widowControl w:val="0"/>
                    <w:overflowPunct w:val="0"/>
                    <w:autoSpaceDE w:val="0"/>
                    <w:autoSpaceDN w:val="0"/>
                    <w:adjustRightInd w:val="0"/>
                    <w:spacing w:after="120" w:line="285" w:lineRule="auto"/>
                    <w:jc w:val="both"/>
                    <w:rPr>
                      <w:rFonts w:ascii="Verdana" w:hAnsi="Verdana"/>
                      <w:iCs/>
                      <w:sz w:val="16"/>
                      <w:szCs w:val="16"/>
                    </w:rPr>
                  </w:pPr>
                  <w:r>
                    <w:rPr>
                      <w:rFonts w:ascii="Verdana" w:hAnsi="Verdana"/>
                      <w:iCs/>
                      <w:sz w:val="16"/>
                      <w:szCs w:val="16"/>
                    </w:rPr>
                    <w:t>Bomba de diafragma deja de funcionar en el momento de estar deshidratando lodo</w:t>
                  </w:r>
                </w:p>
              </w:tc>
              <w:tc>
                <w:tcPr>
                  <w:tcW w:w="3119" w:type="dxa"/>
                </w:tcPr>
                <w:p w14:paraId="18EFD2A1" w14:textId="42856EBA" w:rsidR="0048465D" w:rsidRDefault="00D554E7" w:rsidP="00940CF4">
                  <w:pPr>
                    <w:widowControl w:val="0"/>
                    <w:overflowPunct w:val="0"/>
                    <w:autoSpaceDE w:val="0"/>
                    <w:autoSpaceDN w:val="0"/>
                    <w:adjustRightInd w:val="0"/>
                    <w:spacing w:after="120" w:line="285" w:lineRule="auto"/>
                    <w:jc w:val="both"/>
                    <w:rPr>
                      <w:rFonts w:ascii="Verdana" w:hAnsi="Verdana"/>
                      <w:iCs/>
                      <w:sz w:val="16"/>
                      <w:szCs w:val="16"/>
                    </w:rPr>
                  </w:pPr>
                  <w:r>
                    <w:rPr>
                      <w:rFonts w:ascii="Verdana" w:hAnsi="Verdana"/>
                      <w:iCs/>
                      <w:sz w:val="16"/>
                      <w:szCs w:val="16"/>
                    </w:rPr>
                    <w:t>Bomba de Diafragma</w:t>
                  </w:r>
                </w:p>
              </w:tc>
            </w:tr>
            <w:tr w:rsidR="0048465D" w14:paraId="2278F8AE" w14:textId="77777777" w:rsidTr="0048465D">
              <w:tc>
                <w:tcPr>
                  <w:tcW w:w="1560" w:type="dxa"/>
                </w:tcPr>
                <w:p w14:paraId="58FCEDAA" w14:textId="44A27368" w:rsidR="0048465D" w:rsidRDefault="00D554E7" w:rsidP="00940CF4">
                  <w:pPr>
                    <w:widowControl w:val="0"/>
                    <w:overflowPunct w:val="0"/>
                    <w:autoSpaceDE w:val="0"/>
                    <w:autoSpaceDN w:val="0"/>
                    <w:adjustRightInd w:val="0"/>
                    <w:spacing w:after="120" w:line="285" w:lineRule="auto"/>
                    <w:jc w:val="both"/>
                    <w:rPr>
                      <w:rFonts w:ascii="Verdana" w:hAnsi="Verdana"/>
                      <w:iCs/>
                      <w:sz w:val="16"/>
                      <w:szCs w:val="16"/>
                    </w:rPr>
                  </w:pPr>
                  <w:r>
                    <w:rPr>
                      <w:rFonts w:ascii="Verdana" w:hAnsi="Verdana"/>
                      <w:iCs/>
                      <w:sz w:val="16"/>
                      <w:szCs w:val="16"/>
                    </w:rPr>
                    <w:t>22.08.2018</w:t>
                  </w:r>
                </w:p>
              </w:tc>
              <w:tc>
                <w:tcPr>
                  <w:tcW w:w="1275" w:type="dxa"/>
                </w:tcPr>
                <w:p w14:paraId="7A3668FF" w14:textId="3D9ACE16" w:rsidR="0048465D" w:rsidRDefault="00D554E7" w:rsidP="00654EF8">
                  <w:pPr>
                    <w:widowControl w:val="0"/>
                    <w:overflowPunct w:val="0"/>
                    <w:autoSpaceDE w:val="0"/>
                    <w:autoSpaceDN w:val="0"/>
                    <w:adjustRightInd w:val="0"/>
                    <w:spacing w:after="120" w:line="285" w:lineRule="auto"/>
                    <w:jc w:val="center"/>
                    <w:rPr>
                      <w:rFonts w:ascii="Verdana" w:hAnsi="Verdana"/>
                      <w:iCs/>
                      <w:sz w:val="16"/>
                      <w:szCs w:val="16"/>
                    </w:rPr>
                  </w:pPr>
                  <w:r>
                    <w:rPr>
                      <w:rFonts w:ascii="Verdana" w:hAnsi="Verdana"/>
                      <w:iCs/>
                      <w:sz w:val="16"/>
                      <w:szCs w:val="16"/>
                    </w:rPr>
                    <w:t>146</w:t>
                  </w:r>
                </w:p>
              </w:tc>
              <w:tc>
                <w:tcPr>
                  <w:tcW w:w="4678" w:type="dxa"/>
                </w:tcPr>
                <w:p w14:paraId="14670177" w14:textId="720CA437" w:rsidR="0048465D" w:rsidRDefault="00D554E7" w:rsidP="00940CF4">
                  <w:pPr>
                    <w:widowControl w:val="0"/>
                    <w:overflowPunct w:val="0"/>
                    <w:autoSpaceDE w:val="0"/>
                    <w:autoSpaceDN w:val="0"/>
                    <w:adjustRightInd w:val="0"/>
                    <w:spacing w:after="120" w:line="285" w:lineRule="auto"/>
                    <w:jc w:val="both"/>
                    <w:rPr>
                      <w:rFonts w:ascii="Verdana" w:hAnsi="Verdana"/>
                      <w:iCs/>
                      <w:sz w:val="16"/>
                      <w:szCs w:val="16"/>
                    </w:rPr>
                  </w:pPr>
                  <w:r>
                    <w:rPr>
                      <w:rFonts w:ascii="Verdana" w:hAnsi="Verdana"/>
                      <w:iCs/>
                      <w:sz w:val="16"/>
                      <w:szCs w:val="16"/>
                    </w:rPr>
                    <w:t>Bomba de Diafragma deja de tirar, no se pudo seguir embolsando</w:t>
                  </w:r>
                </w:p>
              </w:tc>
              <w:tc>
                <w:tcPr>
                  <w:tcW w:w="3119" w:type="dxa"/>
                </w:tcPr>
                <w:p w14:paraId="4EAFEB66" w14:textId="08C50127" w:rsidR="0048465D" w:rsidRDefault="00D554E7" w:rsidP="00940CF4">
                  <w:pPr>
                    <w:widowControl w:val="0"/>
                    <w:overflowPunct w:val="0"/>
                    <w:autoSpaceDE w:val="0"/>
                    <w:autoSpaceDN w:val="0"/>
                    <w:adjustRightInd w:val="0"/>
                    <w:spacing w:after="120" w:line="285" w:lineRule="auto"/>
                    <w:jc w:val="both"/>
                    <w:rPr>
                      <w:rFonts w:ascii="Verdana" w:hAnsi="Verdana"/>
                      <w:iCs/>
                      <w:sz w:val="16"/>
                      <w:szCs w:val="16"/>
                    </w:rPr>
                  </w:pPr>
                  <w:r>
                    <w:rPr>
                      <w:rFonts w:ascii="Verdana" w:hAnsi="Verdana"/>
                      <w:iCs/>
                      <w:sz w:val="16"/>
                      <w:szCs w:val="16"/>
                    </w:rPr>
                    <w:t>Bomba de Diafragma</w:t>
                  </w:r>
                </w:p>
              </w:tc>
            </w:tr>
            <w:tr w:rsidR="0048465D" w14:paraId="56FF0BC3" w14:textId="77777777" w:rsidTr="0048465D">
              <w:tc>
                <w:tcPr>
                  <w:tcW w:w="1560" w:type="dxa"/>
                </w:tcPr>
                <w:p w14:paraId="15E8EF8C" w14:textId="55997BCD" w:rsidR="0048465D" w:rsidRDefault="00D554E7" w:rsidP="00940CF4">
                  <w:pPr>
                    <w:widowControl w:val="0"/>
                    <w:overflowPunct w:val="0"/>
                    <w:autoSpaceDE w:val="0"/>
                    <w:autoSpaceDN w:val="0"/>
                    <w:adjustRightInd w:val="0"/>
                    <w:spacing w:after="120" w:line="285" w:lineRule="auto"/>
                    <w:jc w:val="both"/>
                    <w:rPr>
                      <w:rFonts w:ascii="Verdana" w:hAnsi="Verdana"/>
                      <w:iCs/>
                      <w:sz w:val="16"/>
                      <w:szCs w:val="16"/>
                    </w:rPr>
                  </w:pPr>
                  <w:r>
                    <w:rPr>
                      <w:rFonts w:ascii="Verdana" w:hAnsi="Verdana"/>
                      <w:iCs/>
                      <w:sz w:val="16"/>
                      <w:szCs w:val="16"/>
                    </w:rPr>
                    <w:t>23.08.2018</w:t>
                  </w:r>
                </w:p>
              </w:tc>
              <w:tc>
                <w:tcPr>
                  <w:tcW w:w="1275" w:type="dxa"/>
                </w:tcPr>
                <w:p w14:paraId="243A9A83" w14:textId="62ED4549" w:rsidR="0048465D" w:rsidRDefault="00D554E7" w:rsidP="00654EF8">
                  <w:pPr>
                    <w:widowControl w:val="0"/>
                    <w:overflowPunct w:val="0"/>
                    <w:autoSpaceDE w:val="0"/>
                    <w:autoSpaceDN w:val="0"/>
                    <w:adjustRightInd w:val="0"/>
                    <w:spacing w:after="120" w:line="285" w:lineRule="auto"/>
                    <w:jc w:val="center"/>
                    <w:rPr>
                      <w:rFonts w:ascii="Verdana" w:hAnsi="Verdana"/>
                      <w:iCs/>
                      <w:sz w:val="16"/>
                      <w:szCs w:val="16"/>
                    </w:rPr>
                  </w:pPr>
                  <w:r>
                    <w:rPr>
                      <w:rFonts w:ascii="Verdana" w:hAnsi="Verdana"/>
                      <w:iCs/>
                      <w:sz w:val="16"/>
                      <w:szCs w:val="16"/>
                    </w:rPr>
                    <w:t>149</w:t>
                  </w:r>
                </w:p>
              </w:tc>
              <w:tc>
                <w:tcPr>
                  <w:tcW w:w="4678" w:type="dxa"/>
                </w:tcPr>
                <w:p w14:paraId="77466675" w14:textId="000D7D13" w:rsidR="0048465D" w:rsidRDefault="00D554E7" w:rsidP="00940CF4">
                  <w:pPr>
                    <w:widowControl w:val="0"/>
                    <w:overflowPunct w:val="0"/>
                    <w:autoSpaceDE w:val="0"/>
                    <w:autoSpaceDN w:val="0"/>
                    <w:adjustRightInd w:val="0"/>
                    <w:spacing w:after="120" w:line="285" w:lineRule="auto"/>
                    <w:jc w:val="both"/>
                    <w:rPr>
                      <w:rFonts w:ascii="Verdana" w:hAnsi="Verdana"/>
                      <w:iCs/>
                      <w:sz w:val="16"/>
                      <w:szCs w:val="16"/>
                    </w:rPr>
                  </w:pPr>
                  <w:r>
                    <w:rPr>
                      <w:rFonts w:ascii="Verdana" w:hAnsi="Verdana"/>
                      <w:iCs/>
                      <w:sz w:val="16"/>
                      <w:szCs w:val="16"/>
                    </w:rPr>
                    <w:t>Bomba de diafragma dejo de funcionar de forma repentina.</w:t>
                  </w:r>
                </w:p>
              </w:tc>
              <w:tc>
                <w:tcPr>
                  <w:tcW w:w="3119" w:type="dxa"/>
                </w:tcPr>
                <w:p w14:paraId="62D592A9" w14:textId="409255D2" w:rsidR="0048465D" w:rsidRDefault="00D554E7" w:rsidP="00940CF4">
                  <w:pPr>
                    <w:widowControl w:val="0"/>
                    <w:overflowPunct w:val="0"/>
                    <w:autoSpaceDE w:val="0"/>
                    <w:autoSpaceDN w:val="0"/>
                    <w:adjustRightInd w:val="0"/>
                    <w:spacing w:after="120" w:line="285" w:lineRule="auto"/>
                    <w:jc w:val="both"/>
                    <w:rPr>
                      <w:rFonts w:ascii="Verdana" w:hAnsi="Verdana"/>
                      <w:iCs/>
                      <w:sz w:val="16"/>
                      <w:szCs w:val="16"/>
                    </w:rPr>
                  </w:pPr>
                  <w:r w:rsidRPr="00D554E7">
                    <w:rPr>
                      <w:rFonts w:ascii="Verdana" w:hAnsi="Verdana"/>
                      <w:iCs/>
                      <w:sz w:val="16"/>
                      <w:szCs w:val="16"/>
                    </w:rPr>
                    <w:t>Bomba de Diafragma</w:t>
                  </w:r>
                </w:p>
              </w:tc>
            </w:tr>
          </w:tbl>
          <w:p w14:paraId="116EC6F7" w14:textId="77777777" w:rsidR="0048465D" w:rsidRDefault="0048465D" w:rsidP="00940CF4">
            <w:pPr>
              <w:widowControl w:val="0"/>
              <w:overflowPunct w:val="0"/>
              <w:autoSpaceDE w:val="0"/>
              <w:autoSpaceDN w:val="0"/>
              <w:adjustRightInd w:val="0"/>
              <w:spacing w:after="120" w:line="285" w:lineRule="auto"/>
              <w:ind w:left="25"/>
              <w:jc w:val="both"/>
              <w:rPr>
                <w:rFonts w:ascii="Verdana" w:hAnsi="Verdana"/>
                <w:iCs/>
                <w:sz w:val="16"/>
                <w:szCs w:val="16"/>
              </w:rPr>
            </w:pPr>
          </w:p>
          <w:p w14:paraId="0E2E431E" w14:textId="6E498FD7" w:rsidR="00F37962" w:rsidRDefault="003F59DD" w:rsidP="00940CF4">
            <w:pPr>
              <w:widowControl w:val="0"/>
              <w:overflowPunct w:val="0"/>
              <w:autoSpaceDE w:val="0"/>
              <w:autoSpaceDN w:val="0"/>
              <w:adjustRightInd w:val="0"/>
              <w:spacing w:after="120" w:line="285" w:lineRule="auto"/>
              <w:ind w:left="25"/>
              <w:jc w:val="both"/>
              <w:rPr>
                <w:rFonts w:ascii="Verdana" w:hAnsi="Verdana"/>
                <w:iCs/>
                <w:sz w:val="16"/>
                <w:szCs w:val="16"/>
              </w:rPr>
            </w:pPr>
            <w:r>
              <w:rPr>
                <w:rFonts w:ascii="Verdana" w:hAnsi="Verdana"/>
                <w:iCs/>
                <w:sz w:val="16"/>
                <w:szCs w:val="16"/>
              </w:rPr>
              <w:t xml:space="preserve">   </w:t>
            </w:r>
            <w:r w:rsidR="00A27117">
              <w:rPr>
                <w:rFonts w:ascii="Verdana" w:hAnsi="Verdana"/>
                <w:iCs/>
                <w:sz w:val="16"/>
                <w:szCs w:val="16"/>
              </w:rPr>
              <w:t>S</w:t>
            </w:r>
            <w:r w:rsidR="00256C28">
              <w:rPr>
                <w:rFonts w:ascii="Verdana" w:hAnsi="Verdana"/>
                <w:iCs/>
                <w:sz w:val="16"/>
                <w:szCs w:val="16"/>
              </w:rPr>
              <w:t>e constató que</w:t>
            </w:r>
            <w:r w:rsidR="00A27117">
              <w:rPr>
                <w:rFonts w:ascii="Verdana" w:hAnsi="Verdana"/>
                <w:iCs/>
                <w:sz w:val="16"/>
                <w:szCs w:val="16"/>
              </w:rPr>
              <w:t xml:space="preserve"> el proceso de prensado de lodos sufre frecuentes fallas lo que impide garantizar la continuidad de su operación. </w:t>
            </w:r>
            <w:r w:rsidR="00457A2B">
              <w:rPr>
                <w:rFonts w:ascii="Verdana" w:hAnsi="Verdana"/>
                <w:iCs/>
                <w:sz w:val="16"/>
                <w:szCs w:val="16"/>
              </w:rPr>
              <w:t>Además,</w:t>
            </w:r>
            <w:r w:rsidR="00A27117">
              <w:rPr>
                <w:rFonts w:ascii="Verdana" w:hAnsi="Verdana"/>
                <w:iCs/>
                <w:sz w:val="16"/>
                <w:szCs w:val="16"/>
              </w:rPr>
              <w:t xml:space="preserve"> </w:t>
            </w:r>
            <w:r w:rsidR="00256C28">
              <w:rPr>
                <w:rFonts w:ascii="Verdana" w:hAnsi="Verdana"/>
                <w:iCs/>
                <w:sz w:val="16"/>
                <w:szCs w:val="16"/>
              </w:rPr>
              <w:t xml:space="preserve">no existe un </w:t>
            </w:r>
            <w:r w:rsidR="00A27117">
              <w:rPr>
                <w:rFonts w:ascii="Verdana" w:hAnsi="Verdana"/>
                <w:iCs/>
                <w:sz w:val="16"/>
                <w:szCs w:val="16"/>
              </w:rPr>
              <w:t>P</w:t>
            </w:r>
            <w:r w:rsidR="00256C28">
              <w:rPr>
                <w:rFonts w:ascii="Verdana" w:hAnsi="Verdana"/>
                <w:iCs/>
                <w:sz w:val="16"/>
                <w:szCs w:val="16"/>
              </w:rPr>
              <w:t xml:space="preserve">lan de </w:t>
            </w:r>
            <w:r w:rsidR="00A27117">
              <w:rPr>
                <w:rFonts w:ascii="Verdana" w:hAnsi="Verdana"/>
                <w:iCs/>
                <w:sz w:val="16"/>
                <w:szCs w:val="16"/>
              </w:rPr>
              <w:t>C</w:t>
            </w:r>
            <w:r w:rsidR="00256C28">
              <w:rPr>
                <w:rFonts w:ascii="Verdana" w:hAnsi="Verdana"/>
                <w:iCs/>
                <w:sz w:val="16"/>
                <w:szCs w:val="16"/>
              </w:rPr>
              <w:t xml:space="preserve">ontingencia para </w:t>
            </w:r>
            <w:r w:rsidR="00A27117">
              <w:rPr>
                <w:rFonts w:ascii="Verdana" w:hAnsi="Verdana"/>
                <w:iCs/>
                <w:sz w:val="16"/>
                <w:szCs w:val="16"/>
              </w:rPr>
              <w:t>este proceso. El prensado de lodos corresponde a un proceso crítico cuya falla puede paralizar la planta de tratamiento de riles impidiendo su tratamiento y adecuada disposición.</w:t>
            </w:r>
            <w:r w:rsidR="00FD349A">
              <w:rPr>
                <w:rFonts w:ascii="Verdana" w:hAnsi="Verdana"/>
                <w:iCs/>
                <w:sz w:val="16"/>
                <w:szCs w:val="16"/>
              </w:rPr>
              <w:t xml:space="preserve"> (Figura N°</w:t>
            </w:r>
            <w:r w:rsidR="0045102E">
              <w:rPr>
                <w:rFonts w:ascii="Verdana" w:hAnsi="Verdana"/>
                <w:iCs/>
                <w:sz w:val="16"/>
                <w:szCs w:val="16"/>
              </w:rPr>
              <w:t>7</w:t>
            </w:r>
            <w:r w:rsidR="00FD349A">
              <w:rPr>
                <w:rFonts w:ascii="Verdana" w:hAnsi="Verdana"/>
                <w:iCs/>
                <w:sz w:val="16"/>
                <w:szCs w:val="16"/>
              </w:rPr>
              <w:t>)</w:t>
            </w:r>
            <w:r w:rsidR="00A27117">
              <w:rPr>
                <w:rFonts w:ascii="Verdana" w:hAnsi="Verdana"/>
                <w:iCs/>
                <w:sz w:val="16"/>
                <w:szCs w:val="16"/>
              </w:rPr>
              <w:t>.</w:t>
            </w:r>
            <w:r w:rsidR="00256C28">
              <w:rPr>
                <w:rFonts w:ascii="Verdana" w:hAnsi="Verdana"/>
                <w:iCs/>
                <w:sz w:val="16"/>
                <w:szCs w:val="16"/>
              </w:rPr>
              <w:t xml:space="preserve"> </w:t>
            </w:r>
          </w:p>
          <w:p w14:paraId="43633051" w14:textId="0FD008DD" w:rsidR="00F37962" w:rsidRDefault="00F37962" w:rsidP="00940CF4">
            <w:pPr>
              <w:widowControl w:val="0"/>
              <w:overflowPunct w:val="0"/>
              <w:autoSpaceDE w:val="0"/>
              <w:autoSpaceDN w:val="0"/>
              <w:adjustRightInd w:val="0"/>
              <w:spacing w:after="120" w:line="285" w:lineRule="auto"/>
              <w:ind w:left="25"/>
              <w:jc w:val="both"/>
              <w:rPr>
                <w:rFonts w:ascii="Verdana" w:hAnsi="Verdana"/>
                <w:iCs/>
                <w:sz w:val="16"/>
                <w:szCs w:val="16"/>
              </w:rPr>
            </w:pPr>
            <w:r>
              <w:rPr>
                <w:rFonts w:ascii="Verdana" w:hAnsi="Verdana"/>
                <w:iCs/>
                <w:sz w:val="16"/>
                <w:szCs w:val="16"/>
              </w:rPr>
              <w:t xml:space="preserve">    </w:t>
            </w:r>
            <w:r w:rsidR="00571B85">
              <w:rPr>
                <w:rFonts w:ascii="Verdana" w:hAnsi="Verdana"/>
                <w:iCs/>
                <w:sz w:val="16"/>
                <w:szCs w:val="16"/>
              </w:rPr>
              <w:t>Considerando las fallas que sufrió la bomba sólo en el mes de agosto</w:t>
            </w:r>
            <w:r w:rsidR="002D6FED">
              <w:rPr>
                <w:rFonts w:ascii="Verdana" w:hAnsi="Verdana"/>
                <w:iCs/>
                <w:sz w:val="16"/>
                <w:szCs w:val="16"/>
              </w:rPr>
              <w:t>, p</w:t>
            </w:r>
            <w:r w:rsidR="00571B85">
              <w:rPr>
                <w:rFonts w:ascii="Verdana" w:hAnsi="Verdana"/>
                <w:iCs/>
                <w:sz w:val="16"/>
                <w:szCs w:val="16"/>
              </w:rPr>
              <w:t>eríodo que se revisó</w:t>
            </w:r>
            <w:r w:rsidR="002D6FED">
              <w:rPr>
                <w:rFonts w:ascii="Verdana" w:hAnsi="Verdana"/>
                <w:iCs/>
                <w:sz w:val="16"/>
                <w:szCs w:val="16"/>
              </w:rPr>
              <w:t>,</w:t>
            </w:r>
            <w:r w:rsidR="00571B85">
              <w:rPr>
                <w:rFonts w:ascii="Verdana" w:hAnsi="Verdana"/>
                <w:iCs/>
                <w:sz w:val="16"/>
                <w:szCs w:val="16"/>
              </w:rPr>
              <w:t xml:space="preserve"> y que se encuentran registradas en la bitácora de trabajo</w:t>
            </w:r>
            <w:r w:rsidR="00C74603">
              <w:rPr>
                <w:rFonts w:ascii="Verdana" w:hAnsi="Verdana"/>
                <w:iCs/>
                <w:sz w:val="16"/>
                <w:szCs w:val="16"/>
              </w:rPr>
              <w:t xml:space="preserve"> </w:t>
            </w:r>
            <w:r>
              <w:rPr>
                <w:rFonts w:ascii="Verdana" w:hAnsi="Verdana"/>
                <w:iCs/>
                <w:sz w:val="16"/>
                <w:szCs w:val="16"/>
              </w:rPr>
              <w:t>“</w:t>
            </w:r>
            <w:r w:rsidR="00C74603">
              <w:rPr>
                <w:rFonts w:ascii="Verdana" w:hAnsi="Verdana"/>
                <w:iCs/>
                <w:sz w:val="16"/>
                <w:szCs w:val="16"/>
              </w:rPr>
              <w:t>Prensado de lodo</w:t>
            </w:r>
            <w:r>
              <w:rPr>
                <w:rFonts w:ascii="Verdana" w:hAnsi="Verdana"/>
                <w:iCs/>
                <w:sz w:val="16"/>
                <w:szCs w:val="16"/>
              </w:rPr>
              <w:t>”</w:t>
            </w:r>
            <w:r w:rsidR="00571B85">
              <w:rPr>
                <w:rFonts w:ascii="Verdana" w:hAnsi="Verdana"/>
                <w:iCs/>
                <w:sz w:val="16"/>
                <w:szCs w:val="16"/>
              </w:rPr>
              <w:t xml:space="preserve"> </w:t>
            </w:r>
            <w:r w:rsidR="00571B85" w:rsidRPr="00C74603">
              <w:rPr>
                <w:rFonts w:ascii="Verdana" w:hAnsi="Verdana"/>
                <w:iCs/>
                <w:sz w:val="16"/>
                <w:szCs w:val="16"/>
              </w:rPr>
              <w:t>(Anexo N°</w:t>
            </w:r>
            <w:r w:rsidR="00C74603" w:rsidRPr="00C74603">
              <w:rPr>
                <w:rFonts w:ascii="Verdana" w:hAnsi="Verdana"/>
                <w:iCs/>
                <w:sz w:val="16"/>
                <w:szCs w:val="16"/>
              </w:rPr>
              <w:t>1</w:t>
            </w:r>
            <w:r w:rsidR="00571B85" w:rsidRPr="00C74603">
              <w:rPr>
                <w:rFonts w:ascii="Verdana" w:hAnsi="Verdana"/>
                <w:iCs/>
                <w:sz w:val="16"/>
                <w:szCs w:val="16"/>
              </w:rPr>
              <w:t xml:space="preserve">) </w:t>
            </w:r>
            <w:r w:rsidR="00571B85">
              <w:rPr>
                <w:rFonts w:ascii="Verdana" w:hAnsi="Verdana"/>
                <w:iCs/>
                <w:sz w:val="16"/>
                <w:szCs w:val="16"/>
              </w:rPr>
              <w:t xml:space="preserve">y lo señalado anteriormente, se constató que existe un </w:t>
            </w:r>
            <w:r>
              <w:rPr>
                <w:rFonts w:ascii="Verdana" w:hAnsi="Verdana"/>
                <w:iCs/>
                <w:sz w:val="16"/>
                <w:szCs w:val="16"/>
              </w:rPr>
              <w:t>riesgo</w:t>
            </w:r>
            <w:r w:rsidR="00571B85">
              <w:rPr>
                <w:rFonts w:ascii="Verdana" w:hAnsi="Verdana"/>
                <w:iCs/>
                <w:sz w:val="16"/>
                <w:szCs w:val="16"/>
              </w:rPr>
              <w:t xml:space="preserve"> cuyos </w:t>
            </w:r>
            <w:r>
              <w:rPr>
                <w:rFonts w:ascii="Verdana" w:hAnsi="Verdana"/>
                <w:iCs/>
                <w:sz w:val="16"/>
                <w:szCs w:val="16"/>
              </w:rPr>
              <w:t>efectos</w:t>
            </w:r>
            <w:r w:rsidR="00571B85">
              <w:rPr>
                <w:rFonts w:ascii="Verdana" w:hAnsi="Verdana"/>
                <w:iCs/>
                <w:sz w:val="16"/>
                <w:szCs w:val="16"/>
              </w:rPr>
              <w:t xml:space="preserve"> no fueron</w:t>
            </w:r>
            <w:r w:rsidR="00A27117">
              <w:rPr>
                <w:rFonts w:ascii="Verdana" w:hAnsi="Verdana"/>
                <w:iCs/>
                <w:sz w:val="16"/>
                <w:szCs w:val="16"/>
              </w:rPr>
              <w:t xml:space="preserve"> evaluados ambientalmente</w:t>
            </w:r>
            <w:r w:rsidR="00571B85">
              <w:rPr>
                <w:rFonts w:ascii="Verdana" w:hAnsi="Verdana"/>
                <w:iCs/>
                <w:sz w:val="16"/>
                <w:szCs w:val="16"/>
              </w:rPr>
              <w:t>, ni han sido analizados</w:t>
            </w:r>
            <w:r w:rsidR="001806EC">
              <w:rPr>
                <w:rFonts w:ascii="Verdana" w:hAnsi="Verdana"/>
                <w:iCs/>
                <w:sz w:val="16"/>
                <w:szCs w:val="16"/>
              </w:rPr>
              <w:t>, ni</w:t>
            </w:r>
            <w:r w:rsidR="00571B85">
              <w:rPr>
                <w:rFonts w:ascii="Verdana" w:hAnsi="Verdana"/>
                <w:iCs/>
                <w:sz w:val="16"/>
                <w:szCs w:val="16"/>
              </w:rPr>
              <w:t xml:space="preserve"> controlados por parte del titular</w:t>
            </w:r>
            <w:r w:rsidR="009F465F">
              <w:rPr>
                <w:rFonts w:ascii="Verdana" w:hAnsi="Verdana"/>
                <w:iCs/>
                <w:sz w:val="16"/>
                <w:szCs w:val="16"/>
              </w:rPr>
              <w:t xml:space="preserve">. </w:t>
            </w:r>
          </w:p>
          <w:p w14:paraId="4002A0BC" w14:textId="69FA9AB6" w:rsidR="00F61C09" w:rsidRDefault="00F37962" w:rsidP="00940CF4">
            <w:pPr>
              <w:widowControl w:val="0"/>
              <w:overflowPunct w:val="0"/>
              <w:autoSpaceDE w:val="0"/>
              <w:autoSpaceDN w:val="0"/>
              <w:adjustRightInd w:val="0"/>
              <w:spacing w:after="120" w:line="285" w:lineRule="auto"/>
              <w:ind w:left="25"/>
              <w:jc w:val="both"/>
              <w:rPr>
                <w:rFonts w:ascii="Verdana" w:hAnsi="Verdana"/>
                <w:iCs/>
                <w:sz w:val="16"/>
                <w:szCs w:val="16"/>
              </w:rPr>
            </w:pPr>
            <w:r>
              <w:rPr>
                <w:rFonts w:ascii="Verdana" w:hAnsi="Verdana"/>
                <w:iCs/>
                <w:sz w:val="16"/>
                <w:szCs w:val="16"/>
              </w:rPr>
              <w:t xml:space="preserve">     </w:t>
            </w:r>
            <w:r w:rsidR="009F465F">
              <w:rPr>
                <w:rFonts w:ascii="Verdana" w:hAnsi="Verdana"/>
                <w:iCs/>
                <w:sz w:val="16"/>
                <w:szCs w:val="16"/>
              </w:rPr>
              <w:t>Las permanentes paralizaciones del prensado por la fallas de la bomba de diafragma o una eventual falla total del sistema,</w:t>
            </w:r>
            <w:r w:rsidR="00571B85">
              <w:rPr>
                <w:rFonts w:ascii="Verdana" w:hAnsi="Verdana"/>
                <w:iCs/>
                <w:sz w:val="16"/>
                <w:szCs w:val="16"/>
              </w:rPr>
              <w:t xml:space="preserve"> p</w:t>
            </w:r>
            <w:r w:rsidR="009F465F">
              <w:rPr>
                <w:rFonts w:ascii="Verdana" w:hAnsi="Verdana"/>
                <w:iCs/>
                <w:sz w:val="16"/>
                <w:szCs w:val="16"/>
              </w:rPr>
              <w:t>ueden</w:t>
            </w:r>
            <w:r w:rsidR="00571B85">
              <w:rPr>
                <w:rFonts w:ascii="Verdana" w:hAnsi="Verdana"/>
                <w:iCs/>
                <w:sz w:val="16"/>
                <w:szCs w:val="16"/>
              </w:rPr>
              <w:t xml:space="preserve"> </w:t>
            </w:r>
            <w:r w:rsidR="001806EC">
              <w:rPr>
                <w:rFonts w:ascii="Verdana" w:hAnsi="Verdana"/>
                <w:iCs/>
                <w:sz w:val="16"/>
                <w:szCs w:val="16"/>
              </w:rPr>
              <w:t xml:space="preserve">afectar </w:t>
            </w:r>
            <w:r w:rsidR="00571B85">
              <w:rPr>
                <w:rFonts w:ascii="Verdana" w:hAnsi="Verdana"/>
                <w:iCs/>
                <w:sz w:val="16"/>
                <w:szCs w:val="16"/>
              </w:rPr>
              <w:t xml:space="preserve">la salud de las personas o trabajadores y </w:t>
            </w:r>
            <w:r w:rsidR="001806EC">
              <w:rPr>
                <w:rFonts w:ascii="Verdana" w:hAnsi="Verdana"/>
                <w:iCs/>
                <w:sz w:val="16"/>
                <w:szCs w:val="16"/>
              </w:rPr>
              <w:t>e</w:t>
            </w:r>
            <w:r w:rsidR="00571B85">
              <w:rPr>
                <w:rFonts w:ascii="Verdana" w:hAnsi="Verdana"/>
                <w:iCs/>
                <w:sz w:val="16"/>
                <w:szCs w:val="16"/>
              </w:rPr>
              <w:t xml:space="preserve">l ambiente, toda vez que </w:t>
            </w:r>
            <w:r w:rsidR="009F465F">
              <w:rPr>
                <w:rFonts w:ascii="Verdana" w:hAnsi="Verdana"/>
                <w:iCs/>
                <w:sz w:val="16"/>
                <w:szCs w:val="16"/>
              </w:rPr>
              <w:t>se</w:t>
            </w:r>
            <w:r w:rsidR="00571B85">
              <w:rPr>
                <w:rFonts w:ascii="Verdana" w:hAnsi="Verdana"/>
                <w:iCs/>
                <w:sz w:val="16"/>
                <w:szCs w:val="16"/>
              </w:rPr>
              <w:t xml:space="preserve"> retrasa el proceso de lavado, lo que conlleva a la acumulación de redes sucias por un período mayor de tiempo, </w:t>
            </w:r>
            <w:r w:rsidR="0084257E">
              <w:rPr>
                <w:rFonts w:ascii="Verdana" w:hAnsi="Verdana"/>
                <w:iCs/>
                <w:sz w:val="16"/>
                <w:szCs w:val="16"/>
              </w:rPr>
              <w:t>pudiendo generarse</w:t>
            </w:r>
            <w:r w:rsidR="00654EF8">
              <w:rPr>
                <w:rFonts w:ascii="Verdana" w:hAnsi="Verdana"/>
                <w:iCs/>
                <w:sz w:val="16"/>
                <w:szCs w:val="16"/>
              </w:rPr>
              <w:t xml:space="preserve"> </w:t>
            </w:r>
            <w:r w:rsidR="00571B85">
              <w:rPr>
                <w:rFonts w:ascii="Verdana" w:hAnsi="Verdana"/>
                <w:iCs/>
                <w:sz w:val="16"/>
                <w:szCs w:val="16"/>
              </w:rPr>
              <w:t>mal</w:t>
            </w:r>
            <w:r w:rsidR="00654EF8">
              <w:rPr>
                <w:rFonts w:ascii="Verdana" w:hAnsi="Verdana"/>
                <w:iCs/>
                <w:sz w:val="16"/>
                <w:szCs w:val="16"/>
              </w:rPr>
              <w:t>os</w:t>
            </w:r>
            <w:r w:rsidR="00571B85">
              <w:rPr>
                <w:rFonts w:ascii="Verdana" w:hAnsi="Verdana"/>
                <w:iCs/>
                <w:sz w:val="16"/>
                <w:szCs w:val="16"/>
              </w:rPr>
              <w:t xml:space="preserve"> olores por descomposición de materia orgánica</w:t>
            </w:r>
            <w:r w:rsidR="0084257E">
              <w:rPr>
                <w:rFonts w:ascii="Verdana" w:hAnsi="Verdana"/>
                <w:iCs/>
                <w:sz w:val="16"/>
                <w:szCs w:val="16"/>
              </w:rPr>
              <w:t xml:space="preserve"> (restos de </w:t>
            </w:r>
            <w:proofErr w:type="spellStart"/>
            <w:r w:rsidR="0084257E">
              <w:rPr>
                <w:rFonts w:ascii="Verdana" w:hAnsi="Verdana"/>
                <w:iCs/>
                <w:sz w:val="16"/>
                <w:szCs w:val="16"/>
              </w:rPr>
              <w:t>choritos</w:t>
            </w:r>
            <w:proofErr w:type="spellEnd"/>
            <w:r w:rsidR="0084257E">
              <w:rPr>
                <w:rFonts w:ascii="Verdana" w:hAnsi="Verdana"/>
                <w:iCs/>
                <w:sz w:val="16"/>
                <w:szCs w:val="16"/>
              </w:rPr>
              <w:t xml:space="preserve"> en las redes)</w:t>
            </w:r>
            <w:r w:rsidR="00571B85">
              <w:rPr>
                <w:rFonts w:ascii="Verdana" w:hAnsi="Verdana"/>
                <w:iCs/>
                <w:sz w:val="16"/>
                <w:szCs w:val="16"/>
              </w:rPr>
              <w:t xml:space="preserve">, sobre todo en período estival y proliferación de vectores de interés sanitario. </w:t>
            </w:r>
          </w:p>
          <w:p w14:paraId="4AB65665" w14:textId="09806940" w:rsidR="0004151D" w:rsidRPr="00D42470" w:rsidRDefault="003F59DD" w:rsidP="00CE3512">
            <w:pPr>
              <w:widowControl w:val="0"/>
              <w:overflowPunct w:val="0"/>
              <w:autoSpaceDE w:val="0"/>
              <w:autoSpaceDN w:val="0"/>
              <w:adjustRightInd w:val="0"/>
              <w:spacing w:after="120" w:line="285" w:lineRule="auto"/>
              <w:ind w:left="25"/>
              <w:jc w:val="both"/>
            </w:pPr>
            <w:r>
              <w:rPr>
                <w:rFonts w:ascii="Verdana" w:hAnsi="Verdana"/>
                <w:iCs/>
                <w:sz w:val="16"/>
                <w:szCs w:val="16"/>
              </w:rPr>
              <w:t xml:space="preserve">    </w:t>
            </w:r>
            <w:r w:rsidR="001B6942" w:rsidRPr="002D1032">
              <w:rPr>
                <w:rFonts w:ascii="Verdana" w:hAnsi="Verdana"/>
                <w:iCs/>
                <w:sz w:val="16"/>
                <w:szCs w:val="16"/>
              </w:rPr>
              <w:t xml:space="preserve">En virtud del riesgo constatado se instruyó al titular, mediante Res. Ex. AYS </w:t>
            </w:r>
            <w:proofErr w:type="spellStart"/>
            <w:r w:rsidR="001B6942" w:rsidRPr="002D1032">
              <w:rPr>
                <w:rFonts w:ascii="Verdana" w:hAnsi="Verdana"/>
                <w:iCs/>
                <w:sz w:val="16"/>
                <w:szCs w:val="16"/>
              </w:rPr>
              <w:t>N°</w:t>
            </w:r>
            <w:proofErr w:type="spellEnd"/>
            <w:r w:rsidR="001B6942" w:rsidRPr="002D1032">
              <w:rPr>
                <w:rFonts w:ascii="Verdana" w:hAnsi="Verdana"/>
                <w:iCs/>
                <w:sz w:val="16"/>
                <w:szCs w:val="16"/>
              </w:rPr>
              <w:t xml:space="preserve"> 01/2019</w:t>
            </w:r>
            <w:r w:rsidR="00CE3512">
              <w:rPr>
                <w:rFonts w:ascii="Verdana" w:hAnsi="Verdana"/>
                <w:iCs/>
                <w:sz w:val="16"/>
                <w:szCs w:val="16"/>
              </w:rPr>
              <w:t xml:space="preserve"> (Anexo 12)</w:t>
            </w:r>
            <w:r w:rsidR="001B6942" w:rsidRPr="002D1032">
              <w:rPr>
                <w:rFonts w:ascii="Verdana" w:hAnsi="Verdana"/>
                <w:iCs/>
                <w:sz w:val="16"/>
                <w:szCs w:val="16"/>
              </w:rPr>
              <w:t xml:space="preserve"> </w:t>
            </w:r>
            <w:r w:rsidR="00A86338" w:rsidRPr="002D1032">
              <w:rPr>
                <w:rFonts w:ascii="Verdana" w:hAnsi="Verdana"/>
                <w:iCs/>
                <w:sz w:val="16"/>
                <w:szCs w:val="16"/>
              </w:rPr>
              <w:t>informar a esta Superintendencia las acciones concretas y el Plan de Contingencia para abordar el problema detectado</w:t>
            </w:r>
            <w:r w:rsidR="002D1032" w:rsidRPr="002D1032">
              <w:rPr>
                <w:rFonts w:ascii="Verdana" w:hAnsi="Verdana"/>
                <w:iCs/>
                <w:sz w:val="16"/>
                <w:szCs w:val="16"/>
              </w:rPr>
              <w:t>. Mediante carta de fecha 18 de enero 2019 el titular adjunta Plan de Contingencia Bomba de lodos</w:t>
            </w:r>
            <w:r w:rsidR="002D1032">
              <w:rPr>
                <w:rFonts w:ascii="Verdana" w:hAnsi="Verdana"/>
                <w:iCs/>
                <w:sz w:val="16"/>
                <w:szCs w:val="16"/>
              </w:rPr>
              <w:t xml:space="preserve"> Servicios Industriales (Anexo</w:t>
            </w:r>
            <w:r w:rsidR="00CE3512">
              <w:rPr>
                <w:rFonts w:ascii="Verdana" w:hAnsi="Verdana"/>
                <w:iCs/>
                <w:sz w:val="16"/>
                <w:szCs w:val="16"/>
              </w:rPr>
              <w:t xml:space="preserve"> 13), el cual en su punto N°6 establece las acciones </w:t>
            </w:r>
            <w:r>
              <w:rPr>
                <w:rFonts w:ascii="Verdana" w:hAnsi="Verdana"/>
                <w:iCs/>
                <w:sz w:val="16"/>
                <w:szCs w:val="16"/>
              </w:rPr>
              <w:t xml:space="preserve">preventivas, </w:t>
            </w:r>
            <w:r w:rsidR="00CE3512">
              <w:rPr>
                <w:rFonts w:ascii="Verdana" w:hAnsi="Verdana"/>
                <w:iCs/>
                <w:sz w:val="16"/>
                <w:szCs w:val="16"/>
              </w:rPr>
              <w:t>correctivas y responsables ante posibles fallas en la bomba de lodos.</w:t>
            </w:r>
          </w:p>
        </w:tc>
      </w:tr>
      <w:bookmarkEnd w:id="176"/>
    </w:tbl>
    <w:p w14:paraId="37D1C182" w14:textId="77777777" w:rsidR="0004151D" w:rsidRDefault="0004151D"/>
    <w:p w14:paraId="0D554749" w14:textId="77777777" w:rsidR="00DD57BF" w:rsidRDefault="00DD57BF"/>
    <w:tbl>
      <w:tblPr>
        <w:tblStyle w:val="Tablaconcuadrcula"/>
        <w:tblW w:w="5001" w:type="pct"/>
        <w:tblLook w:val="04A0" w:firstRow="1" w:lastRow="0" w:firstColumn="1" w:lastColumn="0" w:noHBand="0" w:noVBand="1"/>
      </w:tblPr>
      <w:tblGrid>
        <w:gridCol w:w="3768"/>
        <w:gridCol w:w="9797"/>
      </w:tblGrid>
      <w:tr w:rsidR="00501EF5" w:rsidRPr="00D42470" w14:paraId="6AA5D50D" w14:textId="77777777" w:rsidTr="003714C1">
        <w:trPr>
          <w:trHeight w:val="142"/>
        </w:trPr>
        <w:tc>
          <w:tcPr>
            <w:tcW w:w="1389" w:type="pct"/>
          </w:tcPr>
          <w:p w14:paraId="41941D31" w14:textId="77777777" w:rsidR="00501EF5" w:rsidRPr="00D42470" w:rsidRDefault="00501EF5" w:rsidP="003714C1">
            <w:pPr>
              <w:rPr>
                <w:lang w:val="es-CL"/>
              </w:rPr>
            </w:pPr>
            <w:r w:rsidRPr="00D42470">
              <w:rPr>
                <w:rFonts w:eastAsia="Times New Roman"/>
                <w:b/>
                <w:bCs/>
                <w:color w:val="000000"/>
                <w:lang w:eastAsia="es-CL"/>
              </w:rPr>
              <w:lastRenderedPageBreak/>
              <w:t xml:space="preserve">Número de hecho constatado: </w:t>
            </w:r>
            <w:r>
              <w:rPr>
                <w:rFonts w:eastAsia="Times New Roman"/>
                <w:b/>
                <w:bCs/>
                <w:color w:val="000000"/>
                <w:lang w:eastAsia="es-CL"/>
              </w:rPr>
              <w:t>6</w:t>
            </w:r>
          </w:p>
        </w:tc>
        <w:tc>
          <w:tcPr>
            <w:tcW w:w="3611" w:type="pct"/>
          </w:tcPr>
          <w:p w14:paraId="6A30BBE9" w14:textId="77777777" w:rsidR="00501EF5" w:rsidRPr="00D42470" w:rsidRDefault="00501EF5" w:rsidP="003714C1">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r w:rsidRPr="0094187F">
              <w:rPr>
                <w:rFonts w:eastAsia="Times New Roman"/>
                <w:b/>
                <w:bCs/>
                <w:color w:val="000000"/>
                <w:lang w:eastAsia="es-CL"/>
              </w:rPr>
              <w:t>°</w:t>
            </w:r>
            <w:proofErr w:type="spellEnd"/>
            <w:r w:rsidRPr="0094187F">
              <w:rPr>
                <w:rFonts w:eastAsia="Times New Roman"/>
                <w:b/>
                <w:color w:val="000000"/>
                <w:lang w:eastAsia="es-CL"/>
              </w:rPr>
              <w:t xml:space="preserve">: </w:t>
            </w:r>
            <w:r>
              <w:rPr>
                <w:rFonts w:eastAsia="Times New Roman"/>
                <w:b/>
                <w:color w:val="000000"/>
                <w:lang w:eastAsia="es-CL"/>
              </w:rPr>
              <w:t xml:space="preserve">4 </w:t>
            </w:r>
          </w:p>
        </w:tc>
      </w:tr>
      <w:tr w:rsidR="00501EF5" w:rsidRPr="00D02FA2" w14:paraId="7E840C5E" w14:textId="77777777" w:rsidTr="007E7F27">
        <w:trPr>
          <w:trHeight w:val="1014"/>
        </w:trPr>
        <w:tc>
          <w:tcPr>
            <w:tcW w:w="5000" w:type="pct"/>
            <w:gridSpan w:val="2"/>
            <w:tcBorders>
              <w:bottom w:val="single" w:sz="4" w:space="0" w:color="auto"/>
            </w:tcBorders>
          </w:tcPr>
          <w:p w14:paraId="76EB33C7" w14:textId="77777777" w:rsidR="00501EF5" w:rsidRDefault="00501EF5" w:rsidP="003714C1">
            <w:pPr>
              <w:jc w:val="both"/>
              <w:rPr>
                <w:rFonts w:eastAsia="Times New Roman"/>
                <w:b/>
                <w:bCs/>
                <w:color w:val="000000"/>
                <w:lang w:eastAsia="es-CL"/>
              </w:rPr>
            </w:pPr>
            <w:r w:rsidRPr="00470A42">
              <w:rPr>
                <w:rFonts w:eastAsia="Times New Roman"/>
                <w:b/>
                <w:bCs/>
                <w:color w:val="000000"/>
                <w:lang w:eastAsia="es-CL"/>
              </w:rPr>
              <w:t xml:space="preserve">Exigencia (s): </w:t>
            </w:r>
          </w:p>
          <w:p w14:paraId="6462F7EF" w14:textId="77777777" w:rsidR="00501EF5" w:rsidRDefault="00501EF5" w:rsidP="003714C1">
            <w:pPr>
              <w:ind w:left="22"/>
              <w:jc w:val="both"/>
              <w:rPr>
                <w:rFonts w:eastAsia="Times New Roman"/>
                <w:b/>
                <w:bCs/>
                <w:color w:val="000000"/>
                <w:lang w:eastAsia="es-CL"/>
              </w:rPr>
            </w:pPr>
            <w:r w:rsidRPr="00CA423E">
              <w:rPr>
                <w:rFonts w:eastAsia="Times New Roman"/>
                <w:b/>
                <w:bCs/>
                <w:color w:val="000000"/>
                <w:lang w:eastAsia="es-CL"/>
              </w:rPr>
              <w:t>RCA N°</w:t>
            </w:r>
            <w:r>
              <w:rPr>
                <w:rFonts w:eastAsia="Times New Roman"/>
                <w:b/>
                <w:bCs/>
                <w:color w:val="000000"/>
                <w:lang w:eastAsia="es-CL"/>
              </w:rPr>
              <w:t>265</w:t>
            </w:r>
            <w:r w:rsidRPr="00CA423E">
              <w:rPr>
                <w:rFonts w:eastAsia="Times New Roman"/>
                <w:b/>
                <w:bCs/>
                <w:color w:val="000000"/>
                <w:lang w:eastAsia="es-CL"/>
              </w:rPr>
              <w:t>/20</w:t>
            </w:r>
            <w:r>
              <w:rPr>
                <w:rFonts w:eastAsia="Times New Roman"/>
                <w:b/>
                <w:bCs/>
                <w:color w:val="000000"/>
                <w:lang w:eastAsia="es-CL"/>
              </w:rPr>
              <w:t>01</w:t>
            </w:r>
            <w:r w:rsidRPr="00CA423E">
              <w:rPr>
                <w:rFonts w:eastAsia="Times New Roman"/>
                <w:b/>
                <w:bCs/>
                <w:color w:val="000000"/>
                <w:lang w:eastAsia="es-CL"/>
              </w:rPr>
              <w:t xml:space="preserve"> Considerando 3.</w:t>
            </w:r>
            <w:r>
              <w:rPr>
                <w:rFonts w:eastAsia="Times New Roman"/>
                <w:b/>
                <w:bCs/>
                <w:color w:val="000000"/>
                <w:lang w:eastAsia="es-CL"/>
              </w:rPr>
              <w:t>2.3 Etapa de Operación</w:t>
            </w:r>
          </w:p>
          <w:p w14:paraId="43CE801D" w14:textId="77777777" w:rsidR="00501EF5" w:rsidRDefault="00501EF5" w:rsidP="003714C1">
            <w:pPr>
              <w:ind w:left="22"/>
              <w:jc w:val="both"/>
              <w:rPr>
                <w:rFonts w:eastAsia="Times New Roman"/>
                <w:b/>
                <w:bCs/>
                <w:color w:val="000000"/>
                <w:lang w:eastAsia="es-CL"/>
              </w:rPr>
            </w:pPr>
            <w:r>
              <w:rPr>
                <w:rFonts w:eastAsia="Times New Roman"/>
                <w:b/>
                <w:bCs/>
                <w:color w:val="000000"/>
                <w:lang w:eastAsia="es-CL"/>
              </w:rPr>
              <w:t>Filtración de Lodos</w:t>
            </w:r>
          </w:p>
          <w:p w14:paraId="4EA72D5C" w14:textId="2A60C542" w:rsidR="00501EF5" w:rsidRPr="00D02FA2" w:rsidRDefault="00501EF5" w:rsidP="007E7F27">
            <w:pPr>
              <w:ind w:left="22"/>
              <w:jc w:val="both"/>
              <w:rPr>
                <w:rFonts w:eastAsia="Times New Roman"/>
                <w:bCs/>
                <w:color w:val="000000"/>
                <w:lang w:eastAsia="es-CL"/>
              </w:rPr>
            </w:pPr>
            <w:r>
              <w:rPr>
                <w:rFonts w:eastAsia="Times New Roman"/>
                <w:bCs/>
                <w:color w:val="000000"/>
                <w:lang w:eastAsia="es-CL"/>
              </w:rPr>
              <w:t>Para efectos del cálculo se puede considerar que el producto final no presentará un contenido de sólidos menor 25% y una humedad menor a 60%.</w:t>
            </w:r>
          </w:p>
        </w:tc>
      </w:tr>
      <w:tr w:rsidR="00501EF5" w:rsidRPr="00D42470" w14:paraId="47BFB02C" w14:textId="77777777" w:rsidTr="007E7F27">
        <w:trPr>
          <w:trHeight w:val="1201"/>
        </w:trPr>
        <w:tc>
          <w:tcPr>
            <w:tcW w:w="5000" w:type="pct"/>
            <w:gridSpan w:val="2"/>
            <w:tcBorders>
              <w:bottom w:val="single" w:sz="4" w:space="0" w:color="auto"/>
            </w:tcBorders>
          </w:tcPr>
          <w:p w14:paraId="2ADB6C35" w14:textId="77777777" w:rsidR="00501EF5" w:rsidRDefault="00501EF5" w:rsidP="003714C1">
            <w:pPr>
              <w:jc w:val="both"/>
            </w:pPr>
            <w:r w:rsidRPr="00D42470">
              <w:rPr>
                <w:b/>
              </w:rPr>
              <w:t>Hecho (s):</w:t>
            </w:r>
            <w:r w:rsidRPr="00D42470">
              <w:t xml:space="preserve"> </w:t>
            </w:r>
          </w:p>
          <w:p w14:paraId="55100EC1" w14:textId="77777777" w:rsidR="006F45E3" w:rsidRDefault="00501EF5" w:rsidP="00501EF5">
            <w:pPr>
              <w:widowControl w:val="0"/>
              <w:overflowPunct w:val="0"/>
              <w:autoSpaceDE w:val="0"/>
              <w:autoSpaceDN w:val="0"/>
              <w:adjustRightInd w:val="0"/>
              <w:spacing w:after="120" w:line="285" w:lineRule="auto"/>
              <w:ind w:left="25"/>
              <w:jc w:val="both"/>
              <w:rPr>
                <w:rFonts w:ascii="Verdana" w:hAnsi="Verdana"/>
                <w:iCs/>
                <w:sz w:val="16"/>
                <w:szCs w:val="16"/>
              </w:rPr>
            </w:pPr>
            <w:r w:rsidRPr="00F61C09">
              <w:rPr>
                <w:rFonts w:ascii="Verdana" w:hAnsi="Verdana"/>
                <w:iCs/>
                <w:sz w:val="16"/>
                <w:szCs w:val="16"/>
              </w:rPr>
              <w:t>Detrás del galpón donde se ubica la prensa, se dispone</w:t>
            </w:r>
            <w:r>
              <w:rPr>
                <w:rFonts w:ascii="Verdana" w:hAnsi="Verdana"/>
                <w:iCs/>
                <w:sz w:val="16"/>
                <w:szCs w:val="16"/>
              </w:rPr>
              <w:t xml:space="preserve"> el lodo obtenido del prensado en </w:t>
            </w:r>
            <w:proofErr w:type="spellStart"/>
            <w:r>
              <w:rPr>
                <w:rFonts w:ascii="Verdana" w:hAnsi="Verdana"/>
                <w:iCs/>
                <w:sz w:val="16"/>
                <w:szCs w:val="16"/>
              </w:rPr>
              <w:t>maxisacos</w:t>
            </w:r>
            <w:proofErr w:type="spellEnd"/>
            <w:r>
              <w:rPr>
                <w:rFonts w:ascii="Verdana" w:hAnsi="Verdana"/>
                <w:iCs/>
                <w:sz w:val="16"/>
                <w:szCs w:val="16"/>
              </w:rPr>
              <w:t xml:space="preserve"> a la intemperie</w:t>
            </w:r>
            <w:r w:rsidRPr="00F61C09">
              <w:rPr>
                <w:rFonts w:ascii="Verdana" w:hAnsi="Verdana"/>
                <w:iCs/>
                <w:sz w:val="16"/>
                <w:szCs w:val="16"/>
              </w:rPr>
              <w:t>, ocupando una superficie aproximada de 60 mt2 y una altura de 4mt</w:t>
            </w:r>
            <w:r>
              <w:rPr>
                <w:rFonts w:ascii="Verdana" w:hAnsi="Verdana"/>
                <w:iCs/>
                <w:sz w:val="16"/>
                <w:szCs w:val="16"/>
              </w:rPr>
              <w:t xml:space="preserve">. (Fotografía N°32 y N°31). </w:t>
            </w:r>
          </w:p>
          <w:p w14:paraId="35BA50EF" w14:textId="3F899556" w:rsidR="00501EF5" w:rsidRPr="00D42470" w:rsidRDefault="00501EF5" w:rsidP="00501EF5">
            <w:pPr>
              <w:widowControl w:val="0"/>
              <w:overflowPunct w:val="0"/>
              <w:autoSpaceDE w:val="0"/>
              <w:autoSpaceDN w:val="0"/>
              <w:adjustRightInd w:val="0"/>
              <w:spacing w:after="120" w:line="285" w:lineRule="auto"/>
              <w:ind w:left="25"/>
              <w:jc w:val="both"/>
            </w:pPr>
            <w:r>
              <w:rPr>
                <w:rFonts w:ascii="Verdana" w:hAnsi="Verdana"/>
                <w:iCs/>
                <w:sz w:val="16"/>
                <w:szCs w:val="16"/>
              </w:rPr>
              <w:t>No se mide la humedad de los lodos enviados a vertedero</w:t>
            </w:r>
            <w:r w:rsidR="00247FCA">
              <w:rPr>
                <w:rFonts w:ascii="Verdana" w:hAnsi="Verdana"/>
                <w:iCs/>
                <w:sz w:val="16"/>
                <w:szCs w:val="16"/>
              </w:rPr>
              <w:t>,</w:t>
            </w:r>
            <w:r>
              <w:rPr>
                <w:rFonts w:ascii="Verdana" w:hAnsi="Verdana"/>
                <w:iCs/>
                <w:sz w:val="16"/>
                <w:szCs w:val="16"/>
              </w:rPr>
              <w:t xml:space="preserve"> por lo que el titular no puede garantizar lo comprometido en la RCA</w:t>
            </w:r>
            <w:r w:rsidRPr="00A86338">
              <w:rPr>
                <w:rFonts w:ascii="Verdana" w:hAnsi="Verdana"/>
                <w:iCs/>
                <w:sz w:val="16"/>
                <w:szCs w:val="16"/>
              </w:rPr>
              <w:t xml:space="preserve"> N°265/2001</w:t>
            </w:r>
            <w:r>
              <w:rPr>
                <w:rFonts w:ascii="Verdana" w:hAnsi="Verdana"/>
                <w:iCs/>
                <w:sz w:val="16"/>
                <w:szCs w:val="16"/>
              </w:rPr>
              <w:t xml:space="preserve"> respecto de la humedad del lodo producido. </w:t>
            </w:r>
          </w:p>
        </w:tc>
      </w:tr>
    </w:tbl>
    <w:p w14:paraId="4F9C1FA0" w14:textId="13370E22" w:rsidR="00C853CB" w:rsidRDefault="00C853CB"/>
    <w:tbl>
      <w:tblPr>
        <w:tblStyle w:val="Tablaconcuadrcula"/>
        <w:tblW w:w="5001" w:type="pct"/>
        <w:tblLook w:val="04A0" w:firstRow="1" w:lastRow="0" w:firstColumn="1" w:lastColumn="0" w:noHBand="0" w:noVBand="1"/>
      </w:tblPr>
      <w:tblGrid>
        <w:gridCol w:w="3768"/>
        <w:gridCol w:w="9797"/>
      </w:tblGrid>
      <w:tr w:rsidR="00501EF5" w:rsidRPr="00501EF5" w14:paraId="274BBE92" w14:textId="77777777" w:rsidTr="003714C1">
        <w:trPr>
          <w:trHeight w:val="142"/>
        </w:trPr>
        <w:tc>
          <w:tcPr>
            <w:tcW w:w="1389" w:type="pct"/>
          </w:tcPr>
          <w:p w14:paraId="0AC8943D" w14:textId="446D7ECE" w:rsidR="00501EF5" w:rsidRPr="003714C1" w:rsidRDefault="00501EF5" w:rsidP="003714C1">
            <w:pPr>
              <w:rPr>
                <w:lang w:val="es-CL"/>
              </w:rPr>
            </w:pPr>
            <w:r w:rsidRPr="003714C1">
              <w:rPr>
                <w:rFonts w:eastAsia="Times New Roman"/>
                <w:b/>
                <w:bCs/>
                <w:lang w:eastAsia="es-CL"/>
              </w:rPr>
              <w:t>Número de hecho constatado: 7</w:t>
            </w:r>
          </w:p>
        </w:tc>
        <w:tc>
          <w:tcPr>
            <w:tcW w:w="3611" w:type="pct"/>
          </w:tcPr>
          <w:p w14:paraId="4BEB91F8" w14:textId="77777777" w:rsidR="00501EF5" w:rsidRPr="003714C1" w:rsidRDefault="00501EF5" w:rsidP="003714C1">
            <w:r w:rsidRPr="003714C1">
              <w:rPr>
                <w:rFonts w:eastAsia="Times New Roman"/>
                <w:b/>
                <w:bCs/>
                <w:lang w:eastAsia="es-CL"/>
              </w:rPr>
              <w:t xml:space="preserve">Estación </w:t>
            </w:r>
            <w:proofErr w:type="spellStart"/>
            <w:r w:rsidRPr="003714C1">
              <w:rPr>
                <w:rFonts w:eastAsia="Times New Roman"/>
                <w:b/>
                <w:bCs/>
                <w:lang w:eastAsia="es-CL"/>
              </w:rPr>
              <w:t>N°</w:t>
            </w:r>
            <w:proofErr w:type="spellEnd"/>
            <w:r w:rsidRPr="003714C1">
              <w:rPr>
                <w:rFonts w:eastAsia="Times New Roman"/>
                <w:b/>
                <w:lang w:eastAsia="es-CL"/>
              </w:rPr>
              <w:t xml:space="preserve">: 4 </w:t>
            </w:r>
          </w:p>
        </w:tc>
      </w:tr>
      <w:tr w:rsidR="00501EF5" w:rsidRPr="00501EF5" w14:paraId="0A646205" w14:textId="77777777" w:rsidTr="003714C1">
        <w:trPr>
          <w:trHeight w:val="142"/>
        </w:trPr>
        <w:tc>
          <w:tcPr>
            <w:tcW w:w="5000" w:type="pct"/>
            <w:gridSpan w:val="2"/>
            <w:tcBorders>
              <w:bottom w:val="single" w:sz="4" w:space="0" w:color="auto"/>
            </w:tcBorders>
          </w:tcPr>
          <w:p w14:paraId="1FDABAF6" w14:textId="77777777" w:rsidR="00501EF5" w:rsidRPr="003714C1" w:rsidRDefault="00501EF5" w:rsidP="003714C1">
            <w:pPr>
              <w:jc w:val="both"/>
              <w:rPr>
                <w:rFonts w:eastAsia="Times New Roman"/>
                <w:b/>
                <w:bCs/>
                <w:lang w:eastAsia="es-CL"/>
              </w:rPr>
            </w:pPr>
            <w:r w:rsidRPr="003714C1">
              <w:rPr>
                <w:rFonts w:eastAsia="Times New Roman"/>
                <w:b/>
                <w:bCs/>
                <w:lang w:eastAsia="es-CL"/>
              </w:rPr>
              <w:t xml:space="preserve">Exigencia (s): </w:t>
            </w:r>
          </w:p>
          <w:p w14:paraId="3E8E100F" w14:textId="77777777" w:rsidR="00501EF5" w:rsidRPr="003714C1" w:rsidRDefault="00501EF5" w:rsidP="00501EF5">
            <w:pPr>
              <w:ind w:left="22"/>
              <w:jc w:val="both"/>
              <w:rPr>
                <w:rFonts w:eastAsia="Times New Roman"/>
                <w:b/>
                <w:bCs/>
                <w:lang w:eastAsia="es-CL"/>
              </w:rPr>
            </w:pPr>
            <w:r w:rsidRPr="003714C1">
              <w:rPr>
                <w:rFonts w:eastAsia="Times New Roman"/>
                <w:b/>
                <w:bCs/>
                <w:lang w:eastAsia="es-CL"/>
              </w:rPr>
              <w:t>RCA N°265/2001 Considerando 3.2.3 Etapa de Operación</w:t>
            </w:r>
          </w:p>
          <w:p w14:paraId="6B0ADFC5" w14:textId="77777777" w:rsidR="00501EF5" w:rsidRPr="003714C1" w:rsidRDefault="00501EF5" w:rsidP="00501EF5">
            <w:pPr>
              <w:ind w:left="22"/>
              <w:jc w:val="both"/>
              <w:rPr>
                <w:rFonts w:eastAsia="Times New Roman"/>
                <w:b/>
                <w:bCs/>
                <w:lang w:eastAsia="es-CL"/>
              </w:rPr>
            </w:pPr>
            <w:r w:rsidRPr="003714C1">
              <w:rPr>
                <w:rFonts w:eastAsia="Times New Roman"/>
                <w:b/>
                <w:bCs/>
                <w:lang w:eastAsia="es-CL"/>
              </w:rPr>
              <w:t>Filtración de Lodos</w:t>
            </w:r>
          </w:p>
          <w:p w14:paraId="62E51BB2" w14:textId="5D7C3B08" w:rsidR="00501EF5" w:rsidRPr="003714C1" w:rsidRDefault="00501EF5" w:rsidP="007E7F27">
            <w:pPr>
              <w:ind w:left="22"/>
              <w:jc w:val="both"/>
              <w:rPr>
                <w:rFonts w:eastAsia="Times New Roman"/>
                <w:bCs/>
                <w:lang w:eastAsia="es-CL"/>
              </w:rPr>
            </w:pPr>
            <w:r w:rsidRPr="003714C1">
              <w:rPr>
                <w:rFonts w:eastAsia="Times New Roman"/>
                <w:bCs/>
                <w:lang w:eastAsia="es-CL"/>
              </w:rPr>
              <w:t xml:space="preserve">“… a través de presión, logra el desaguado del lodo de humedad libre, es decir, los lodos </w:t>
            </w:r>
            <w:r w:rsidRPr="00174E31">
              <w:rPr>
                <w:rFonts w:eastAsia="Times New Roman"/>
                <w:b/>
                <w:bCs/>
                <w:lang w:eastAsia="es-CL"/>
              </w:rPr>
              <w:t>no desprenden agua al ser almacenados</w:t>
            </w:r>
            <w:r w:rsidRPr="003714C1">
              <w:rPr>
                <w:rFonts w:eastAsia="Times New Roman"/>
                <w:bCs/>
                <w:lang w:eastAsia="es-CL"/>
              </w:rPr>
              <w:t xml:space="preserve"> o transportados para su disposición final.</w:t>
            </w:r>
          </w:p>
        </w:tc>
      </w:tr>
      <w:tr w:rsidR="00501EF5" w:rsidRPr="00501EF5" w14:paraId="190B00FC" w14:textId="77777777" w:rsidTr="007E7F27">
        <w:trPr>
          <w:trHeight w:val="848"/>
        </w:trPr>
        <w:tc>
          <w:tcPr>
            <w:tcW w:w="5000" w:type="pct"/>
            <w:gridSpan w:val="2"/>
            <w:tcBorders>
              <w:bottom w:val="single" w:sz="4" w:space="0" w:color="auto"/>
            </w:tcBorders>
          </w:tcPr>
          <w:p w14:paraId="362C23A8" w14:textId="77777777" w:rsidR="0027166F" w:rsidRDefault="00501EF5" w:rsidP="003714C1">
            <w:pPr>
              <w:jc w:val="both"/>
            </w:pPr>
            <w:r w:rsidRPr="003714C1">
              <w:rPr>
                <w:b/>
              </w:rPr>
              <w:t>Hecho (s):</w:t>
            </w:r>
            <w:r w:rsidRPr="003714C1">
              <w:t xml:space="preserve"> </w:t>
            </w:r>
          </w:p>
          <w:p w14:paraId="64DE0F35" w14:textId="77777777" w:rsidR="006F45E3" w:rsidRDefault="00135471" w:rsidP="00457A2B">
            <w:pPr>
              <w:jc w:val="both"/>
              <w:rPr>
                <w:rFonts w:ascii="Verdana" w:hAnsi="Verdana"/>
                <w:iCs/>
                <w:sz w:val="16"/>
                <w:szCs w:val="16"/>
              </w:rPr>
            </w:pPr>
            <w:r w:rsidRPr="00F61C09">
              <w:rPr>
                <w:rFonts w:ascii="Verdana" w:hAnsi="Verdana"/>
                <w:iCs/>
                <w:sz w:val="16"/>
                <w:szCs w:val="16"/>
              </w:rPr>
              <w:t>Detrás del galpón donde se ubica la prensa, se dispone</w:t>
            </w:r>
            <w:r>
              <w:rPr>
                <w:rFonts w:ascii="Verdana" w:hAnsi="Verdana"/>
                <w:iCs/>
                <w:sz w:val="16"/>
                <w:szCs w:val="16"/>
              </w:rPr>
              <w:t xml:space="preserve"> el lodo obtenido del prensado en </w:t>
            </w:r>
            <w:proofErr w:type="spellStart"/>
            <w:r>
              <w:rPr>
                <w:rFonts w:ascii="Verdana" w:hAnsi="Verdana"/>
                <w:iCs/>
                <w:sz w:val="16"/>
                <w:szCs w:val="16"/>
              </w:rPr>
              <w:t>maxisacos</w:t>
            </w:r>
            <w:proofErr w:type="spellEnd"/>
            <w:r>
              <w:rPr>
                <w:rFonts w:ascii="Verdana" w:hAnsi="Verdana"/>
                <w:iCs/>
                <w:sz w:val="16"/>
                <w:szCs w:val="16"/>
              </w:rPr>
              <w:t xml:space="preserve"> a la intemperie</w:t>
            </w:r>
            <w:r w:rsidR="0027166F">
              <w:rPr>
                <w:rFonts w:ascii="Verdana" w:hAnsi="Verdana"/>
                <w:iCs/>
                <w:sz w:val="16"/>
                <w:szCs w:val="16"/>
              </w:rPr>
              <w:t xml:space="preserve"> sin ninguna protección para evitar el ingreso de aguas lluvias. Los lodos ocupan</w:t>
            </w:r>
            <w:r w:rsidRPr="00F61C09">
              <w:rPr>
                <w:rFonts w:ascii="Verdana" w:hAnsi="Verdana"/>
                <w:iCs/>
                <w:sz w:val="16"/>
                <w:szCs w:val="16"/>
              </w:rPr>
              <w:t xml:space="preserve"> una superficie aproximada de 60 mt2 y una altura de 4mt</w:t>
            </w:r>
            <w:r w:rsidR="006F45E3">
              <w:rPr>
                <w:rFonts w:ascii="Verdana" w:hAnsi="Verdana"/>
                <w:iCs/>
                <w:sz w:val="16"/>
                <w:szCs w:val="16"/>
              </w:rPr>
              <w:t>.</w:t>
            </w:r>
          </w:p>
          <w:p w14:paraId="1D147475" w14:textId="309AC0F8" w:rsidR="00501EF5" w:rsidRDefault="006F45E3" w:rsidP="00457A2B">
            <w:pPr>
              <w:jc w:val="both"/>
              <w:rPr>
                <w:rFonts w:ascii="Verdana" w:hAnsi="Verdana"/>
                <w:iCs/>
                <w:sz w:val="16"/>
                <w:szCs w:val="16"/>
              </w:rPr>
            </w:pPr>
            <w:r w:rsidRPr="006F45E3">
              <w:rPr>
                <w:rFonts w:ascii="Verdana" w:hAnsi="Verdana"/>
                <w:iCs/>
                <w:sz w:val="16"/>
                <w:szCs w:val="16"/>
              </w:rPr>
              <w:t>L</w:t>
            </w:r>
            <w:r w:rsidR="00457A2B" w:rsidRPr="006F45E3">
              <w:rPr>
                <w:rFonts w:ascii="Verdana" w:hAnsi="Verdana"/>
                <w:iCs/>
                <w:sz w:val="16"/>
                <w:szCs w:val="16"/>
              </w:rPr>
              <w:t>os lodos desprenden agua en la loza donde son dispuestos</w:t>
            </w:r>
            <w:r w:rsidR="00457A2B">
              <w:rPr>
                <w:rFonts w:ascii="Verdana" w:hAnsi="Verdana"/>
                <w:iCs/>
                <w:sz w:val="16"/>
                <w:szCs w:val="16"/>
              </w:rPr>
              <w:t xml:space="preserve"> </w:t>
            </w:r>
            <w:r w:rsidR="007E7F27">
              <w:rPr>
                <w:rFonts w:ascii="Verdana" w:hAnsi="Verdana"/>
                <w:iCs/>
                <w:sz w:val="16"/>
                <w:szCs w:val="16"/>
              </w:rPr>
              <w:t>en espera de ser retirados hacia su destino final</w:t>
            </w:r>
            <w:r w:rsidR="00135471">
              <w:rPr>
                <w:rFonts w:ascii="Verdana" w:hAnsi="Verdana"/>
                <w:iCs/>
                <w:sz w:val="16"/>
                <w:szCs w:val="16"/>
              </w:rPr>
              <w:t xml:space="preserve"> (Fotografía N°32 y N°31)</w:t>
            </w:r>
          </w:p>
          <w:p w14:paraId="51E9FFE6" w14:textId="19EFBC38" w:rsidR="006F45E3" w:rsidRPr="003714C1" w:rsidRDefault="006F45E3" w:rsidP="00457A2B">
            <w:pPr>
              <w:jc w:val="both"/>
            </w:pPr>
          </w:p>
        </w:tc>
      </w:tr>
    </w:tbl>
    <w:p w14:paraId="798B7A00" w14:textId="3A0C5700" w:rsidR="00457A2B" w:rsidRDefault="00457A2B">
      <w:pPr>
        <w:rPr>
          <w:color w:val="FF0000"/>
        </w:rPr>
      </w:pPr>
    </w:p>
    <w:p w14:paraId="06727FB5" w14:textId="7199FB06" w:rsidR="007E7F27" w:rsidRDefault="007E7F27">
      <w:pPr>
        <w:rPr>
          <w:color w:val="FF0000"/>
        </w:rPr>
      </w:pPr>
    </w:p>
    <w:p w14:paraId="3B3FFED4" w14:textId="211FE95A" w:rsidR="007E7F27" w:rsidRDefault="007E7F27">
      <w:pPr>
        <w:rPr>
          <w:color w:val="FF0000"/>
        </w:rPr>
      </w:pPr>
    </w:p>
    <w:p w14:paraId="6047EF78" w14:textId="42BABD43" w:rsidR="007E7F27" w:rsidRDefault="007E7F27">
      <w:pPr>
        <w:rPr>
          <w:color w:val="FF0000"/>
        </w:rPr>
      </w:pPr>
    </w:p>
    <w:p w14:paraId="10FB980C" w14:textId="1F04BCA2" w:rsidR="007E7F27" w:rsidRDefault="007E7F27">
      <w:pPr>
        <w:rPr>
          <w:color w:val="FF0000"/>
        </w:rPr>
      </w:pPr>
    </w:p>
    <w:p w14:paraId="13C55624" w14:textId="14865AE7" w:rsidR="007E7F27" w:rsidRDefault="007E7F27">
      <w:pPr>
        <w:rPr>
          <w:color w:val="FF0000"/>
        </w:rPr>
      </w:pPr>
    </w:p>
    <w:p w14:paraId="015A0FC3" w14:textId="771B5605" w:rsidR="007E7F27" w:rsidRDefault="007E7F27">
      <w:pPr>
        <w:rPr>
          <w:color w:val="FF0000"/>
        </w:rPr>
      </w:pPr>
    </w:p>
    <w:p w14:paraId="6EC00822" w14:textId="77777777" w:rsidR="007E7F27" w:rsidRPr="00501EF5" w:rsidRDefault="007E7F27">
      <w:pPr>
        <w:rPr>
          <w:color w:val="FF0000"/>
        </w:rPr>
      </w:pPr>
    </w:p>
    <w:tbl>
      <w:tblPr>
        <w:tblStyle w:val="Tablaconcuadrcula"/>
        <w:tblW w:w="5001" w:type="pct"/>
        <w:tblLook w:val="04A0" w:firstRow="1" w:lastRow="0" w:firstColumn="1" w:lastColumn="0" w:noHBand="0" w:noVBand="1"/>
      </w:tblPr>
      <w:tblGrid>
        <w:gridCol w:w="3768"/>
        <w:gridCol w:w="9797"/>
      </w:tblGrid>
      <w:tr w:rsidR="00501EF5" w:rsidRPr="00501EF5" w14:paraId="397FAC1B" w14:textId="77777777" w:rsidTr="009F4A95">
        <w:trPr>
          <w:trHeight w:val="142"/>
        </w:trPr>
        <w:tc>
          <w:tcPr>
            <w:tcW w:w="1389" w:type="pct"/>
          </w:tcPr>
          <w:p w14:paraId="741D96B0" w14:textId="565A9E80" w:rsidR="00C853CB" w:rsidRPr="00174E31" w:rsidRDefault="00C853CB" w:rsidP="009F4A95">
            <w:pPr>
              <w:rPr>
                <w:lang w:val="es-CL"/>
              </w:rPr>
            </w:pPr>
            <w:r w:rsidRPr="00174E31">
              <w:rPr>
                <w:rFonts w:eastAsia="Times New Roman"/>
                <w:b/>
                <w:bCs/>
                <w:lang w:eastAsia="es-CL"/>
              </w:rPr>
              <w:lastRenderedPageBreak/>
              <w:t xml:space="preserve">Número de hecho constatado: </w:t>
            </w:r>
            <w:r w:rsidR="00174E31" w:rsidRPr="00174E31">
              <w:rPr>
                <w:rFonts w:eastAsia="Times New Roman"/>
                <w:b/>
                <w:bCs/>
                <w:lang w:eastAsia="es-CL"/>
              </w:rPr>
              <w:t>8</w:t>
            </w:r>
          </w:p>
        </w:tc>
        <w:tc>
          <w:tcPr>
            <w:tcW w:w="3611" w:type="pct"/>
          </w:tcPr>
          <w:p w14:paraId="2E2AC2CB" w14:textId="60DB2B2E" w:rsidR="00C853CB" w:rsidRPr="00174E31" w:rsidRDefault="00C853CB" w:rsidP="009F4A95">
            <w:r w:rsidRPr="00174E31">
              <w:rPr>
                <w:rFonts w:eastAsia="Times New Roman"/>
                <w:b/>
                <w:bCs/>
                <w:lang w:eastAsia="es-CL"/>
              </w:rPr>
              <w:t xml:space="preserve">Estación </w:t>
            </w:r>
            <w:proofErr w:type="spellStart"/>
            <w:r w:rsidRPr="00174E31">
              <w:rPr>
                <w:rFonts w:eastAsia="Times New Roman"/>
                <w:b/>
                <w:bCs/>
                <w:lang w:eastAsia="es-CL"/>
              </w:rPr>
              <w:t>N°</w:t>
            </w:r>
            <w:proofErr w:type="spellEnd"/>
            <w:r w:rsidRPr="00174E31">
              <w:rPr>
                <w:rFonts w:eastAsia="Times New Roman"/>
                <w:b/>
                <w:lang w:eastAsia="es-CL"/>
              </w:rPr>
              <w:t xml:space="preserve">: 4 </w:t>
            </w:r>
          </w:p>
        </w:tc>
      </w:tr>
      <w:tr w:rsidR="00501EF5" w:rsidRPr="00501EF5" w14:paraId="7D0B0576" w14:textId="77777777" w:rsidTr="007E7F27">
        <w:trPr>
          <w:trHeight w:val="1266"/>
        </w:trPr>
        <w:tc>
          <w:tcPr>
            <w:tcW w:w="5000" w:type="pct"/>
            <w:gridSpan w:val="2"/>
            <w:tcBorders>
              <w:bottom w:val="single" w:sz="4" w:space="0" w:color="auto"/>
            </w:tcBorders>
          </w:tcPr>
          <w:p w14:paraId="71FA50C9" w14:textId="77777777" w:rsidR="00C853CB" w:rsidRPr="00174E31" w:rsidRDefault="00C853CB" w:rsidP="009F4A95">
            <w:pPr>
              <w:jc w:val="both"/>
              <w:rPr>
                <w:rFonts w:eastAsia="Times New Roman"/>
                <w:b/>
                <w:bCs/>
                <w:lang w:eastAsia="es-CL"/>
              </w:rPr>
            </w:pPr>
            <w:r w:rsidRPr="00174E31">
              <w:rPr>
                <w:rFonts w:eastAsia="Times New Roman"/>
                <w:b/>
                <w:bCs/>
                <w:lang w:eastAsia="es-CL"/>
              </w:rPr>
              <w:t xml:space="preserve">Exigencia (s): </w:t>
            </w:r>
          </w:p>
          <w:p w14:paraId="6332919F" w14:textId="259C857D" w:rsidR="00764250" w:rsidRPr="00174E31" w:rsidRDefault="00764250" w:rsidP="00764250">
            <w:pPr>
              <w:ind w:left="22"/>
              <w:jc w:val="both"/>
              <w:rPr>
                <w:rFonts w:eastAsia="Times New Roman"/>
                <w:b/>
                <w:bCs/>
                <w:lang w:eastAsia="es-CL"/>
              </w:rPr>
            </w:pPr>
            <w:r w:rsidRPr="00174E31">
              <w:rPr>
                <w:rFonts w:eastAsia="Times New Roman"/>
                <w:b/>
                <w:bCs/>
                <w:lang w:eastAsia="es-CL"/>
              </w:rPr>
              <w:t>RCA N°265/2001 Considerando 3.2.3 Etapa de Operación</w:t>
            </w:r>
          </w:p>
          <w:p w14:paraId="00B9CA9B" w14:textId="66124DE5" w:rsidR="00E13C8B" w:rsidRPr="00174E31" w:rsidRDefault="00E13C8B" w:rsidP="00764250">
            <w:pPr>
              <w:ind w:left="22"/>
              <w:jc w:val="both"/>
              <w:rPr>
                <w:rFonts w:eastAsia="Times New Roman"/>
                <w:b/>
                <w:bCs/>
                <w:lang w:eastAsia="es-CL"/>
              </w:rPr>
            </w:pPr>
            <w:r w:rsidRPr="00174E31">
              <w:rPr>
                <w:rFonts w:eastAsia="Times New Roman"/>
                <w:b/>
                <w:bCs/>
                <w:lang w:eastAsia="es-CL"/>
              </w:rPr>
              <w:t>Filtración de Lodos</w:t>
            </w:r>
          </w:p>
          <w:p w14:paraId="16B8EB4C" w14:textId="37C28AC9" w:rsidR="009D7673" w:rsidRPr="00174E31" w:rsidRDefault="00A86338" w:rsidP="009D7673">
            <w:pPr>
              <w:ind w:left="22"/>
              <w:jc w:val="both"/>
              <w:rPr>
                <w:rFonts w:eastAsia="Times New Roman"/>
                <w:bCs/>
                <w:lang w:eastAsia="es-CL"/>
              </w:rPr>
            </w:pPr>
            <w:r w:rsidRPr="00174E31">
              <w:rPr>
                <w:rFonts w:eastAsia="Times New Roman"/>
                <w:bCs/>
                <w:lang w:eastAsia="es-CL"/>
              </w:rPr>
              <w:t>“…</w:t>
            </w:r>
            <w:r w:rsidR="00E13C8B" w:rsidRPr="00174E31">
              <w:rPr>
                <w:rFonts w:eastAsia="Times New Roman"/>
                <w:bCs/>
                <w:lang w:eastAsia="es-CL"/>
              </w:rPr>
              <w:t xml:space="preserve"> a través de presión, logra el desaguado del lodo de humedad libre, es decir, los</w:t>
            </w:r>
            <w:r w:rsidR="009D7673" w:rsidRPr="00174E31">
              <w:rPr>
                <w:rFonts w:eastAsia="Times New Roman"/>
                <w:bCs/>
                <w:lang w:eastAsia="es-CL"/>
              </w:rPr>
              <w:t xml:space="preserve"> </w:t>
            </w:r>
            <w:r w:rsidR="00E13C8B" w:rsidRPr="00174E31">
              <w:rPr>
                <w:rFonts w:eastAsia="Times New Roman"/>
                <w:b/>
                <w:bCs/>
                <w:lang w:eastAsia="es-CL"/>
              </w:rPr>
              <w:t>lodos no desprenden agua</w:t>
            </w:r>
            <w:r w:rsidR="00E13C8B" w:rsidRPr="00174E31">
              <w:rPr>
                <w:rFonts w:eastAsia="Times New Roman"/>
                <w:bCs/>
                <w:lang w:eastAsia="es-CL"/>
              </w:rPr>
              <w:t xml:space="preserve"> al ser almacenados o </w:t>
            </w:r>
            <w:r w:rsidR="00E13C8B" w:rsidRPr="00174E31">
              <w:rPr>
                <w:rFonts w:eastAsia="Times New Roman"/>
                <w:b/>
                <w:bCs/>
                <w:lang w:eastAsia="es-CL"/>
              </w:rPr>
              <w:t>transportados para su disposición final</w:t>
            </w:r>
            <w:r w:rsidR="00E13C8B" w:rsidRPr="00174E31">
              <w:rPr>
                <w:rFonts w:eastAsia="Times New Roman"/>
                <w:bCs/>
                <w:lang w:eastAsia="es-CL"/>
              </w:rPr>
              <w:t>.</w:t>
            </w:r>
          </w:p>
          <w:p w14:paraId="02E7D236" w14:textId="37D12172" w:rsidR="009D7673" w:rsidRPr="00174E31" w:rsidRDefault="009D7673" w:rsidP="009D7673">
            <w:pPr>
              <w:ind w:left="22"/>
              <w:jc w:val="both"/>
              <w:rPr>
                <w:rFonts w:eastAsia="Times New Roman"/>
                <w:b/>
                <w:bCs/>
                <w:lang w:eastAsia="es-CL"/>
              </w:rPr>
            </w:pPr>
            <w:r w:rsidRPr="00174E31">
              <w:rPr>
                <w:rFonts w:eastAsia="Times New Roman"/>
                <w:b/>
                <w:bCs/>
                <w:lang w:eastAsia="es-CL"/>
              </w:rPr>
              <w:t>Producción y Disposición final de lodos</w:t>
            </w:r>
          </w:p>
          <w:p w14:paraId="1DB0F117" w14:textId="00685DF7" w:rsidR="00C853CB" w:rsidRPr="00174E31" w:rsidRDefault="00764250" w:rsidP="009F4A95">
            <w:pPr>
              <w:jc w:val="both"/>
              <w:rPr>
                <w:rFonts w:cstheme="minorHAnsi"/>
              </w:rPr>
            </w:pPr>
            <w:r w:rsidRPr="00174E31">
              <w:rPr>
                <w:rFonts w:cstheme="minorHAnsi"/>
              </w:rPr>
              <w:t>El material final obtenido de la deshidratación de lodo se almacenará en un sitio de acopio para ser, finalmente,</w:t>
            </w:r>
            <w:r w:rsidRPr="00174E31">
              <w:rPr>
                <w:rFonts w:cstheme="minorHAnsi"/>
                <w:b/>
              </w:rPr>
              <w:t xml:space="preserve"> depositado como residuo Industrial seco</w:t>
            </w:r>
            <w:r w:rsidRPr="00174E31">
              <w:rPr>
                <w:rFonts w:cstheme="minorHAnsi"/>
              </w:rPr>
              <w:t xml:space="preserve"> (RIS) en un vertedero autorizado</w:t>
            </w:r>
          </w:p>
          <w:p w14:paraId="303BB13C" w14:textId="3D532221" w:rsidR="00C853CB" w:rsidRPr="00174E31" w:rsidRDefault="00C853CB" w:rsidP="009F4A95">
            <w:pPr>
              <w:jc w:val="both"/>
              <w:rPr>
                <w:rFonts w:eastAsia="Times New Roman"/>
                <w:bCs/>
                <w:lang w:eastAsia="es-CL"/>
              </w:rPr>
            </w:pPr>
          </w:p>
        </w:tc>
      </w:tr>
      <w:tr w:rsidR="00C853CB" w:rsidRPr="00D42470" w14:paraId="2150DFD8" w14:textId="77777777" w:rsidTr="006F45E3">
        <w:trPr>
          <w:trHeight w:val="4050"/>
        </w:trPr>
        <w:tc>
          <w:tcPr>
            <w:tcW w:w="5000" w:type="pct"/>
            <w:gridSpan w:val="2"/>
            <w:tcBorders>
              <w:bottom w:val="single" w:sz="4" w:space="0" w:color="auto"/>
            </w:tcBorders>
          </w:tcPr>
          <w:p w14:paraId="2ADD88B0" w14:textId="77777777" w:rsidR="00C853CB" w:rsidRDefault="00C853CB" w:rsidP="009F4A95">
            <w:pPr>
              <w:jc w:val="both"/>
            </w:pPr>
            <w:r w:rsidRPr="00D42470">
              <w:rPr>
                <w:b/>
              </w:rPr>
              <w:t>Hecho (s):</w:t>
            </w:r>
            <w:r w:rsidRPr="00D42470">
              <w:t xml:space="preserve"> </w:t>
            </w:r>
          </w:p>
          <w:p w14:paraId="115F7FDB" w14:textId="0D52AC23" w:rsidR="006F45E3" w:rsidRDefault="006F45E3" w:rsidP="00794C56">
            <w:pPr>
              <w:widowControl w:val="0"/>
              <w:overflowPunct w:val="0"/>
              <w:autoSpaceDE w:val="0"/>
              <w:autoSpaceDN w:val="0"/>
              <w:adjustRightInd w:val="0"/>
              <w:spacing w:after="120" w:line="285" w:lineRule="auto"/>
              <w:ind w:left="25"/>
              <w:jc w:val="both"/>
              <w:rPr>
                <w:rFonts w:ascii="Verdana" w:hAnsi="Verdana"/>
                <w:iCs/>
                <w:sz w:val="16"/>
                <w:szCs w:val="16"/>
              </w:rPr>
            </w:pPr>
          </w:p>
          <w:p w14:paraId="011659E8" w14:textId="692CA7B1" w:rsidR="006F45E3" w:rsidRDefault="006F45E3" w:rsidP="006F45E3">
            <w:pPr>
              <w:widowControl w:val="0"/>
              <w:overflowPunct w:val="0"/>
              <w:autoSpaceDE w:val="0"/>
              <w:autoSpaceDN w:val="0"/>
              <w:adjustRightInd w:val="0"/>
              <w:spacing w:after="120" w:line="285" w:lineRule="auto"/>
              <w:ind w:left="25"/>
              <w:jc w:val="both"/>
              <w:rPr>
                <w:rFonts w:ascii="Verdana" w:hAnsi="Verdana"/>
                <w:iCs/>
                <w:sz w:val="16"/>
                <w:szCs w:val="16"/>
              </w:rPr>
            </w:pPr>
            <w:r>
              <w:rPr>
                <w:rFonts w:ascii="Verdana" w:hAnsi="Verdana"/>
                <w:iCs/>
                <w:sz w:val="16"/>
                <w:szCs w:val="16"/>
              </w:rPr>
              <w:t xml:space="preserve">Los lodos transportados </w:t>
            </w:r>
            <w:r w:rsidR="0027166F">
              <w:rPr>
                <w:rFonts w:ascii="Verdana" w:hAnsi="Verdana"/>
                <w:iCs/>
                <w:sz w:val="16"/>
                <w:szCs w:val="16"/>
              </w:rPr>
              <w:t xml:space="preserve">desde la región de Aysén, </w:t>
            </w:r>
            <w:r w:rsidR="00A211DD">
              <w:rPr>
                <w:rFonts w:ascii="Verdana" w:hAnsi="Verdana"/>
                <w:iCs/>
                <w:sz w:val="16"/>
                <w:szCs w:val="16"/>
              </w:rPr>
              <w:t xml:space="preserve">al destino final en Vertedero </w:t>
            </w:r>
            <w:proofErr w:type="spellStart"/>
            <w:r w:rsidR="00A211DD">
              <w:rPr>
                <w:rFonts w:ascii="Verdana" w:hAnsi="Verdana"/>
                <w:iCs/>
                <w:sz w:val="16"/>
                <w:szCs w:val="16"/>
              </w:rPr>
              <w:t>Rexin</w:t>
            </w:r>
            <w:proofErr w:type="spellEnd"/>
            <w:r w:rsidR="00A211DD">
              <w:rPr>
                <w:rFonts w:ascii="Verdana" w:hAnsi="Verdana"/>
                <w:iCs/>
                <w:sz w:val="16"/>
                <w:szCs w:val="16"/>
              </w:rPr>
              <w:t xml:space="preserve"> en la Región de Los </w:t>
            </w:r>
            <w:r w:rsidR="00C66900">
              <w:rPr>
                <w:rFonts w:ascii="Verdana" w:hAnsi="Verdana"/>
                <w:iCs/>
                <w:sz w:val="16"/>
                <w:szCs w:val="16"/>
              </w:rPr>
              <w:t>Lagos desprenden</w:t>
            </w:r>
            <w:r>
              <w:rPr>
                <w:rFonts w:ascii="Verdana" w:hAnsi="Verdana"/>
                <w:iCs/>
                <w:sz w:val="16"/>
                <w:szCs w:val="16"/>
              </w:rPr>
              <w:t xml:space="preserve"> líquidos percolados desde los </w:t>
            </w:r>
            <w:proofErr w:type="spellStart"/>
            <w:r>
              <w:rPr>
                <w:rFonts w:ascii="Verdana" w:hAnsi="Verdana"/>
                <w:iCs/>
                <w:sz w:val="16"/>
                <w:szCs w:val="16"/>
              </w:rPr>
              <w:t>maxisacos</w:t>
            </w:r>
            <w:proofErr w:type="spellEnd"/>
            <w:r>
              <w:rPr>
                <w:rFonts w:ascii="Verdana" w:hAnsi="Verdana"/>
                <w:iCs/>
                <w:sz w:val="16"/>
                <w:szCs w:val="16"/>
              </w:rPr>
              <w:t xml:space="preserve"> de transporte</w:t>
            </w:r>
            <w:r w:rsidR="00794C56">
              <w:rPr>
                <w:rFonts w:ascii="Verdana" w:hAnsi="Verdana"/>
                <w:iCs/>
                <w:sz w:val="16"/>
                <w:szCs w:val="16"/>
              </w:rPr>
              <w:t>. Es</w:t>
            </w:r>
            <w:r w:rsidR="00972062">
              <w:rPr>
                <w:rFonts w:ascii="Verdana" w:hAnsi="Verdana"/>
                <w:iCs/>
                <w:sz w:val="16"/>
                <w:szCs w:val="16"/>
              </w:rPr>
              <w:t xml:space="preserve">to </w:t>
            </w:r>
            <w:r>
              <w:rPr>
                <w:rFonts w:ascii="Verdana" w:hAnsi="Verdana"/>
                <w:iCs/>
                <w:sz w:val="16"/>
                <w:szCs w:val="16"/>
              </w:rPr>
              <w:t xml:space="preserve">ha quedado constatado </w:t>
            </w:r>
            <w:r w:rsidR="002C75A1">
              <w:rPr>
                <w:rFonts w:ascii="Verdana" w:hAnsi="Verdana"/>
                <w:iCs/>
                <w:sz w:val="16"/>
                <w:szCs w:val="16"/>
              </w:rPr>
              <w:t xml:space="preserve"> en</w:t>
            </w:r>
            <w:r w:rsidR="002D6FED">
              <w:rPr>
                <w:rFonts w:ascii="Verdana" w:hAnsi="Verdana"/>
                <w:iCs/>
                <w:sz w:val="16"/>
                <w:szCs w:val="16"/>
              </w:rPr>
              <w:t xml:space="preserve"> </w:t>
            </w:r>
            <w:r w:rsidR="00B6194D">
              <w:rPr>
                <w:rFonts w:ascii="Verdana" w:hAnsi="Verdana"/>
                <w:iCs/>
                <w:sz w:val="16"/>
                <w:szCs w:val="16"/>
              </w:rPr>
              <w:t>inspección</w:t>
            </w:r>
            <w:r w:rsidR="00B6194D" w:rsidRPr="00B6194D">
              <w:rPr>
                <w:rFonts w:ascii="Verdana" w:hAnsi="Verdana"/>
                <w:iCs/>
                <w:sz w:val="16"/>
                <w:szCs w:val="16"/>
              </w:rPr>
              <w:t xml:space="preserve"> sectorial</w:t>
            </w:r>
            <w:r w:rsidR="003B1263">
              <w:rPr>
                <w:rFonts w:ascii="Verdana" w:hAnsi="Verdana"/>
                <w:iCs/>
                <w:sz w:val="16"/>
                <w:szCs w:val="16"/>
              </w:rPr>
              <w:t xml:space="preserve"> de SERNAPESCA</w:t>
            </w:r>
            <w:r w:rsidR="00B6194D" w:rsidRPr="00B6194D">
              <w:rPr>
                <w:rFonts w:ascii="Verdana" w:hAnsi="Verdana"/>
                <w:iCs/>
                <w:sz w:val="16"/>
                <w:szCs w:val="16"/>
              </w:rPr>
              <w:t xml:space="preserve"> de fecha 02 de agosto de 2016 </w:t>
            </w:r>
            <w:r w:rsidR="00B6194D">
              <w:rPr>
                <w:rFonts w:ascii="Verdana" w:hAnsi="Verdana"/>
                <w:iCs/>
                <w:sz w:val="16"/>
                <w:szCs w:val="16"/>
              </w:rPr>
              <w:t>y 06 de diciembre de 2016</w:t>
            </w:r>
            <w:r w:rsidR="00BA6ECC">
              <w:rPr>
                <w:rFonts w:ascii="Verdana" w:hAnsi="Verdana"/>
                <w:iCs/>
                <w:sz w:val="16"/>
                <w:szCs w:val="16"/>
              </w:rPr>
              <w:t xml:space="preserve"> </w:t>
            </w:r>
            <w:r w:rsidR="00BA6ECC" w:rsidRPr="00C74603">
              <w:rPr>
                <w:rFonts w:ascii="Verdana" w:hAnsi="Verdana"/>
                <w:iCs/>
                <w:sz w:val="16"/>
                <w:szCs w:val="16"/>
              </w:rPr>
              <w:t>(Anexo N</w:t>
            </w:r>
            <w:r w:rsidR="00BA6ECC">
              <w:rPr>
                <w:rFonts w:ascii="Verdana" w:hAnsi="Verdana"/>
                <w:iCs/>
                <w:sz w:val="16"/>
                <w:szCs w:val="16"/>
              </w:rPr>
              <w:t>°</w:t>
            </w:r>
            <w:r w:rsidR="00C74603">
              <w:rPr>
                <w:rFonts w:ascii="Verdana" w:hAnsi="Verdana"/>
                <w:iCs/>
                <w:sz w:val="16"/>
                <w:szCs w:val="16"/>
              </w:rPr>
              <w:t>5)</w:t>
            </w:r>
            <w:r w:rsidR="00B6194D">
              <w:rPr>
                <w:rFonts w:ascii="Verdana" w:hAnsi="Verdana"/>
                <w:iCs/>
                <w:sz w:val="16"/>
                <w:szCs w:val="16"/>
              </w:rPr>
              <w:t xml:space="preserve">, donde </w:t>
            </w:r>
            <w:r w:rsidR="00B6194D" w:rsidRPr="00B6194D">
              <w:rPr>
                <w:rFonts w:ascii="Verdana" w:hAnsi="Verdana"/>
                <w:iCs/>
                <w:sz w:val="16"/>
                <w:szCs w:val="16"/>
              </w:rPr>
              <w:t xml:space="preserve">se constató en </w:t>
            </w:r>
            <w:r w:rsidR="003B1263">
              <w:rPr>
                <w:rFonts w:ascii="Verdana" w:hAnsi="Verdana"/>
                <w:iCs/>
                <w:sz w:val="16"/>
                <w:szCs w:val="16"/>
              </w:rPr>
              <w:t xml:space="preserve">la </w:t>
            </w:r>
            <w:r w:rsidR="00B6194D" w:rsidRPr="00B6194D">
              <w:rPr>
                <w:rFonts w:ascii="Verdana" w:hAnsi="Verdana"/>
                <w:iCs/>
                <w:sz w:val="16"/>
                <w:szCs w:val="16"/>
              </w:rPr>
              <w:t xml:space="preserve">barcaza </w:t>
            </w:r>
            <w:proofErr w:type="spellStart"/>
            <w:r w:rsidR="00B6194D" w:rsidRPr="00B6194D">
              <w:rPr>
                <w:rFonts w:ascii="Verdana" w:hAnsi="Verdana"/>
                <w:iCs/>
                <w:sz w:val="16"/>
                <w:szCs w:val="16"/>
              </w:rPr>
              <w:t>Queulat</w:t>
            </w:r>
            <w:proofErr w:type="spellEnd"/>
            <w:r w:rsidR="00B6194D">
              <w:rPr>
                <w:rFonts w:ascii="Verdana" w:hAnsi="Verdana"/>
                <w:iCs/>
                <w:sz w:val="16"/>
                <w:szCs w:val="16"/>
              </w:rPr>
              <w:t>, atracada en muelle de la localidad de Melinka</w:t>
            </w:r>
            <w:r w:rsidR="00B6194D" w:rsidRPr="00B6194D">
              <w:rPr>
                <w:rFonts w:ascii="Verdana" w:hAnsi="Verdana"/>
                <w:iCs/>
                <w:sz w:val="16"/>
                <w:szCs w:val="16"/>
              </w:rPr>
              <w:t xml:space="preserve"> </w:t>
            </w:r>
            <w:r w:rsidR="003B1263">
              <w:rPr>
                <w:rFonts w:ascii="Verdana" w:hAnsi="Verdana"/>
                <w:iCs/>
                <w:sz w:val="16"/>
                <w:szCs w:val="16"/>
              </w:rPr>
              <w:t xml:space="preserve">el </w:t>
            </w:r>
            <w:r w:rsidR="00B6194D" w:rsidRPr="00047FDF">
              <w:rPr>
                <w:rFonts w:ascii="Verdana" w:hAnsi="Verdana"/>
                <w:b/>
                <w:iCs/>
                <w:sz w:val="16"/>
                <w:szCs w:val="16"/>
              </w:rPr>
              <w:t>“escurrimiento de líquidos de mal olor provenientes de cami</w:t>
            </w:r>
            <w:r w:rsidR="00AD3B5B" w:rsidRPr="00047FDF">
              <w:rPr>
                <w:rFonts w:ascii="Verdana" w:hAnsi="Verdana"/>
                <w:b/>
                <w:iCs/>
                <w:sz w:val="16"/>
                <w:szCs w:val="16"/>
              </w:rPr>
              <w:t>ones de transporte,</w:t>
            </w:r>
            <w:r w:rsidR="00B6194D" w:rsidRPr="00047FDF">
              <w:rPr>
                <w:rFonts w:ascii="Verdana" w:hAnsi="Verdana"/>
                <w:b/>
                <w:iCs/>
                <w:sz w:val="16"/>
                <w:szCs w:val="16"/>
              </w:rPr>
              <w:t xml:space="preserve"> </w:t>
            </w:r>
            <w:r w:rsidR="003A7090" w:rsidRPr="00047FDF">
              <w:rPr>
                <w:rFonts w:ascii="Verdana" w:hAnsi="Verdana"/>
                <w:b/>
                <w:iCs/>
                <w:sz w:val="16"/>
                <w:szCs w:val="16"/>
              </w:rPr>
              <w:t>con</w:t>
            </w:r>
            <w:r w:rsidR="00B6194D" w:rsidRPr="00047FDF">
              <w:rPr>
                <w:rFonts w:ascii="Verdana" w:hAnsi="Verdana"/>
                <w:b/>
                <w:iCs/>
                <w:sz w:val="16"/>
                <w:szCs w:val="16"/>
              </w:rPr>
              <w:t xml:space="preserve"> lodos del taller de redes </w:t>
            </w:r>
            <w:proofErr w:type="spellStart"/>
            <w:r w:rsidR="00B6194D" w:rsidRPr="00047FDF">
              <w:rPr>
                <w:rFonts w:ascii="Verdana" w:hAnsi="Verdana"/>
                <w:b/>
                <w:iCs/>
                <w:sz w:val="16"/>
                <w:szCs w:val="16"/>
              </w:rPr>
              <w:t>ByB</w:t>
            </w:r>
            <w:proofErr w:type="spellEnd"/>
            <w:r w:rsidR="00B6194D" w:rsidRPr="00047FDF">
              <w:rPr>
                <w:rFonts w:ascii="Verdana" w:hAnsi="Verdana"/>
                <w:b/>
                <w:iCs/>
                <w:sz w:val="16"/>
                <w:szCs w:val="16"/>
              </w:rPr>
              <w:t xml:space="preserve"> Ltda. con destino a Vertedero de Calbuco”</w:t>
            </w:r>
            <w:r w:rsidR="003A7090">
              <w:rPr>
                <w:rFonts w:ascii="Verdana" w:hAnsi="Verdana"/>
                <w:iCs/>
                <w:sz w:val="16"/>
                <w:szCs w:val="16"/>
              </w:rPr>
              <w:t xml:space="preserve">, según lo consignado en Guías de despacho N°9090 y N°9244 </w:t>
            </w:r>
            <w:r w:rsidR="00B14213">
              <w:rPr>
                <w:rFonts w:ascii="Verdana" w:hAnsi="Verdana"/>
                <w:iCs/>
                <w:sz w:val="16"/>
                <w:szCs w:val="16"/>
              </w:rPr>
              <w:t xml:space="preserve">esta última </w:t>
            </w:r>
            <w:r w:rsidR="003A7090">
              <w:rPr>
                <w:rFonts w:ascii="Verdana" w:hAnsi="Verdana"/>
                <w:iCs/>
                <w:sz w:val="16"/>
                <w:szCs w:val="16"/>
              </w:rPr>
              <w:t>de fecha 05 diciembre de 2016</w:t>
            </w:r>
            <w:r w:rsidR="00AD3B5B">
              <w:rPr>
                <w:rFonts w:ascii="Verdana" w:hAnsi="Verdana"/>
                <w:iCs/>
                <w:sz w:val="16"/>
                <w:szCs w:val="16"/>
              </w:rPr>
              <w:t xml:space="preserve"> (Figura N°</w:t>
            </w:r>
            <w:r w:rsidR="00EA4FAB">
              <w:rPr>
                <w:rFonts w:ascii="Verdana" w:hAnsi="Verdana"/>
                <w:iCs/>
                <w:sz w:val="16"/>
                <w:szCs w:val="16"/>
              </w:rPr>
              <w:t>8</w:t>
            </w:r>
            <w:r w:rsidR="00AD3B5B">
              <w:rPr>
                <w:rFonts w:ascii="Verdana" w:hAnsi="Verdana"/>
                <w:iCs/>
                <w:sz w:val="16"/>
                <w:szCs w:val="16"/>
              </w:rPr>
              <w:t>)</w:t>
            </w:r>
            <w:r w:rsidR="0084410F">
              <w:rPr>
                <w:rFonts w:ascii="Verdana" w:hAnsi="Verdana"/>
                <w:iCs/>
                <w:sz w:val="16"/>
                <w:szCs w:val="16"/>
              </w:rPr>
              <w:t>.</w:t>
            </w:r>
            <w:r w:rsidR="00174E31">
              <w:rPr>
                <w:rFonts w:ascii="Verdana" w:hAnsi="Verdana"/>
                <w:iCs/>
                <w:sz w:val="16"/>
                <w:szCs w:val="16"/>
              </w:rPr>
              <w:t xml:space="preserve"> </w:t>
            </w:r>
          </w:p>
          <w:p w14:paraId="61AE7E65" w14:textId="2AB1C66F" w:rsidR="00972062" w:rsidRDefault="00174E31" w:rsidP="006F45E3">
            <w:pPr>
              <w:widowControl w:val="0"/>
              <w:overflowPunct w:val="0"/>
              <w:autoSpaceDE w:val="0"/>
              <w:autoSpaceDN w:val="0"/>
              <w:adjustRightInd w:val="0"/>
              <w:spacing w:after="120" w:line="285" w:lineRule="auto"/>
              <w:ind w:left="25"/>
              <w:jc w:val="both"/>
              <w:rPr>
                <w:rFonts w:ascii="Verdana" w:hAnsi="Verdana"/>
                <w:iCs/>
                <w:sz w:val="16"/>
                <w:szCs w:val="16"/>
              </w:rPr>
            </w:pPr>
            <w:r>
              <w:rPr>
                <w:rFonts w:ascii="Verdana" w:hAnsi="Verdana"/>
                <w:iCs/>
                <w:sz w:val="16"/>
                <w:szCs w:val="16"/>
              </w:rPr>
              <w:t>El informe de esta denuncia Expediente DFZ-2018-2650-XI-RCA, fue derivado a DSC según lo consignado en comprobante de derivación de fecha 26 de noviembre de 2018.</w:t>
            </w:r>
          </w:p>
          <w:p w14:paraId="20CCCA47" w14:textId="3F8011C1" w:rsidR="00047FDF" w:rsidRDefault="003B1263" w:rsidP="003B1263">
            <w:pPr>
              <w:widowControl w:val="0"/>
              <w:overflowPunct w:val="0"/>
              <w:autoSpaceDE w:val="0"/>
              <w:autoSpaceDN w:val="0"/>
              <w:adjustRightInd w:val="0"/>
              <w:spacing w:after="120" w:line="285" w:lineRule="auto"/>
              <w:ind w:left="25"/>
              <w:jc w:val="both"/>
              <w:rPr>
                <w:rFonts w:ascii="Verdana" w:hAnsi="Verdana"/>
                <w:iCs/>
                <w:sz w:val="16"/>
                <w:szCs w:val="16"/>
              </w:rPr>
            </w:pPr>
            <w:r>
              <w:rPr>
                <w:rFonts w:ascii="Verdana" w:hAnsi="Verdana"/>
                <w:iCs/>
                <w:sz w:val="16"/>
                <w:szCs w:val="16"/>
              </w:rPr>
              <w:t xml:space="preserve">En </w:t>
            </w:r>
            <w:r w:rsidR="00047FDF">
              <w:rPr>
                <w:rFonts w:ascii="Verdana" w:hAnsi="Verdana"/>
                <w:iCs/>
                <w:sz w:val="16"/>
                <w:szCs w:val="16"/>
              </w:rPr>
              <w:t>consecuencia,</w:t>
            </w:r>
            <w:r>
              <w:rPr>
                <w:rFonts w:ascii="Verdana" w:hAnsi="Verdana"/>
                <w:iCs/>
                <w:sz w:val="16"/>
                <w:szCs w:val="16"/>
              </w:rPr>
              <w:t xml:space="preserve"> s</w:t>
            </w:r>
            <w:r w:rsidR="00A86338">
              <w:rPr>
                <w:rFonts w:ascii="Verdana" w:hAnsi="Verdana"/>
                <w:iCs/>
                <w:sz w:val="16"/>
                <w:szCs w:val="16"/>
              </w:rPr>
              <w:t>e</w:t>
            </w:r>
            <w:r>
              <w:rPr>
                <w:rFonts w:ascii="Verdana" w:hAnsi="Verdana"/>
                <w:iCs/>
                <w:sz w:val="16"/>
                <w:szCs w:val="16"/>
              </w:rPr>
              <w:t xml:space="preserve"> constata</w:t>
            </w:r>
            <w:r w:rsidR="00A86338">
              <w:rPr>
                <w:rFonts w:ascii="Verdana" w:hAnsi="Verdana"/>
                <w:iCs/>
                <w:sz w:val="16"/>
                <w:szCs w:val="16"/>
              </w:rPr>
              <w:t xml:space="preserve"> </w:t>
            </w:r>
            <w:r>
              <w:rPr>
                <w:rFonts w:ascii="Verdana" w:hAnsi="Verdana"/>
                <w:iCs/>
                <w:sz w:val="16"/>
                <w:szCs w:val="16"/>
              </w:rPr>
              <w:t>que el titular</w:t>
            </w:r>
            <w:r w:rsidR="007E7F27">
              <w:rPr>
                <w:rFonts w:ascii="Verdana" w:hAnsi="Verdana"/>
                <w:iCs/>
                <w:sz w:val="16"/>
                <w:szCs w:val="16"/>
              </w:rPr>
              <w:t xml:space="preserve"> produce lodos que desprenden aguas al ser transportados, por lo que este lodo no es depositado como residuo industrial seco en vertedero </w:t>
            </w:r>
            <w:r w:rsidR="006B5121">
              <w:rPr>
                <w:rFonts w:ascii="Verdana" w:hAnsi="Verdana"/>
                <w:iCs/>
                <w:sz w:val="16"/>
                <w:szCs w:val="16"/>
              </w:rPr>
              <w:t>autorizado.</w:t>
            </w:r>
            <w:r w:rsidR="007E7F27">
              <w:rPr>
                <w:rFonts w:ascii="Verdana" w:hAnsi="Verdana"/>
                <w:iCs/>
                <w:sz w:val="16"/>
                <w:szCs w:val="16"/>
              </w:rPr>
              <w:t xml:space="preserve"> </w:t>
            </w:r>
          </w:p>
          <w:p w14:paraId="1483DA0D" w14:textId="4141557F" w:rsidR="00501EF5" w:rsidRPr="00D42470" w:rsidRDefault="00501EF5" w:rsidP="006F45E3">
            <w:pPr>
              <w:widowControl w:val="0"/>
              <w:overflowPunct w:val="0"/>
              <w:autoSpaceDE w:val="0"/>
              <w:autoSpaceDN w:val="0"/>
              <w:adjustRightInd w:val="0"/>
              <w:spacing w:after="120" w:line="285" w:lineRule="auto"/>
              <w:jc w:val="both"/>
            </w:pPr>
          </w:p>
        </w:tc>
      </w:tr>
    </w:tbl>
    <w:p w14:paraId="3A375943" w14:textId="77777777" w:rsidR="006F45E3" w:rsidRDefault="006F45E3">
      <w:r>
        <w:br w:type="page"/>
      </w:r>
    </w:p>
    <w:tbl>
      <w:tblPr>
        <w:tblW w:w="5000" w:type="pct"/>
        <w:jc w:val="center"/>
        <w:tblCellMar>
          <w:left w:w="70" w:type="dxa"/>
          <w:right w:w="70" w:type="dxa"/>
        </w:tblCellMar>
        <w:tblLook w:val="04A0" w:firstRow="1" w:lastRow="0" w:firstColumn="1" w:lastColumn="0" w:noHBand="0" w:noVBand="1"/>
      </w:tblPr>
      <w:tblGrid>
        <w:gridCol w:w="3400"/>
        <w:gridCol w:w="174"/>
        <w:gridCol w:w="3228"/>
        <w:gridCol w:w="136"/>
        <w:gridCol w:w="3152"/>
        <w:gridCol w:w="92"/>
        <w:gridCol w:w="3380"/>
      </w:tblGrid>
      <w:tr w:rsidR="00DD57BF" w:rsidRPr="00D42470" w14:paraId="7A2D5979" w14:textId="77777777" w:rsidTr="00E7577C">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AAEC06" w14:textId="3F5BA78B" w:rsidR="00DD57BF" w:rsidRPr="00D42470" w:rsidRDefault="00DD57BF" w:rsidP="00E7577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DD57BF" w:rsidRPr="00D42470" w14:paraId="45AA0218" w14:textId="77777777" w:rsidTr="00E7577C">
        <w:trPr>
          <w:trHeight w:val="3225"/>
          <w:jc w:val="center"/>
        </w:trPr>
        <w:tc>
          <w:tcPr>
            <w:tcW w:w="2508" w:type="pct"/>
            <w:gridSpan w:val="3"/>
            <w:tcBorders>
              <w:top w:val="nil"/>
              <w:left w:val="single" w:sz="4" w:space="0" w:color="auto"/>
              <w:right w:val="single" w:sz="4" w:space="0" w:color="auto"/>
            </w:tcBorders>
            <w:shd w:val="clear" w:color="auto" w:fill="auto"/>
            <w:noWrap/>
            <w:vAlign w:val="center"/>
            <w:hideMark/>
          </w:tcPr>
          <w:p w14:paraId="38CE791C" w14:textId="1ADE092C" w:rsidR="00DD57BF" w:rsidRPr="00A51E04" w:rsidRDefault="00320165" w:rsidP="00E7577C">
            <w:pPr>
              <w:spacing w:after="0" w:line="240" w:lineRule="auto"/>
              <w:jc w:val="center"/>
              <w:rPr>
                <w:noProof/>
              </w:rPr>
            </w:pPr>
            <w:r>
              <w:rPr>
                <w:noProof/>
              </w:rPr>
              <w:drawing>
                <wp:anchor distT="0" distB="0" distL="114300" distR="114300" simplePos="0" relativeHeight="252419072" behindDoc="0" locked="0" layoutInCell="1" allowOverlap="1" wp14:anchorId="53128A3D" wp14:editId="318E1BC9">
                  <wp:simplePos x="0" y="0"/>
                  <wp:positionH relativeFrom="column">
                    <wp:posOffset>707390</wp:posOffset>
                  </wp:positionH>
                  <wp:positionV relativeFrom="paragraph">
                    <wp:posOffset>-17145</wp:posOffset>
                  </wp:positionV>
                  <wp:extent cx="2864485" cy="2005965"/>
                  <wp:effectExtent l="0" t="0" r="0" b="0"/>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2864485" cy="2005965"/>
                          </a:xfrm>
                          <a:prstGeom prst="rect">
                            <a:avLst/>
                          </a:prstGeom>
                        </pic:spPr>
                      </pic:pic>
                    </a:graphicData>
                  </a:graphic>
                  <wp14:sizeRelH relativeFrom="page">
                    <wp14:pctWidth>0</wp14:pctWidth>
                  </wp14:sizeRelH>
                  <wp14:sizeRelV relativeFrom="page">
                    <wp14:pctHeight>0</wp14:pctHeight>
                  </wp14:sizeRelV>
                </wp:anchor>
              </w:drawing>
            </w:r>
          </w:p>
        </w:tc>
        <w:tc>
          <w:tcPr>
            <w:tcW w:w="2492" w:type="pct"/>
            <w:gridSpan w:val="4"/>
            <w:tcBorders>
              <w:top w:val="nil"/>
              <w:left w:val="single" w:sz="4" w:space="0" w:color="auto"/>
              <w:right w:val="single" w:sz="4" w:space="0" w:color="auto"/>
            </w:tcBorders>
            <w:shd w:val="clear" w:color="auto" w:fill="auto"/>
            <w:noWrap/>
            <w:vAlign w:val="center"/>
            <w:hideMark/>
          </w:tcPr>
          <w:p w14:paraId="6408EE47" w14:textId="54D7D023" w:rsidR="00DD57BF" w:rsidRPr="00D42470" w:rsidRDefault="00DD7E13" w:rsidP="00E7577C">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422144" behindDoc="0" locked="0" layoutInCell="1" allowOverlap="1" wp14:anchorId="50F1EBFD" wp14:editId="79CE027A">
                  <wp:simplePos x="0" y="0"/>
                  <wp:positionH relativeFrom="column">
                    <wp:posOffset>506730</wp:posOffset>
                  </wp:positionH>
                  <wp:positionV relativeFrom="paragraph">
                    <wp:posOffset>5715</wp:posOffset>
                  </wp:positionV>
                  <wp:extent cx="3277235" cy="1978660"/>
                  <wp:effectExtent l="0" t="0" r="0" b="2540"/>
                  <wp:wrapNone/>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3277235" cy="1978660"/>
                          </a:xfrm>
                          <a:prstGeom prst="rect">
                            <a:avLst/>
                          </a:prstGeom>
                        </pic:spPr>
                      </pic:pic>
                    </a:graphicData>
                  </a:graphic>
                  <wp14:sizeRelH relativeFrom="page">
                    <wp14:pctWidth>0</wp14:pctWidth>
                  </wp14:sizeRelH>
                  <wp14:sizeRelV relativeFrom="page">
                    <wp14:pctHeight>0</wp14:pctHeight>
                  </wp14:sizeRelV>
                </wp:anchor>
              </w:drawing>
            </w:r>
          </w:p>
        </w:tc>
      </w:tr>
      <w:tr w:rsidR="00DD57BF" w:rsidRPr="00D42470" w14:paraId="79D1EAEC" w14:textId="77777777" w:rsidTr="00E7577C">
        <w:trPr>
          <w:trHeight w:val="300"/>
          <w:jc w:val="center"/>
        </w:trPr>
        <w:tc>
          <w:tcPr>
            <w:tcW w:w="1318" w:type="pct"/>
            <w:gridSpan w:val="2"/>
            <w:tcBorders>
              <w:top w:val="single" w:sz="4" w:space="0" w:color="auto"/>
              <w:left w:val="single" w:sz="4" w:space="0" w:color="auto"/>
              <w:bottom w:val="single" w:sz="4" w:space="0" w:color="auto"/>
              <w:right w:val="nil"/>
            </w:tcBorders>
            <w:shd w:val="clear" w:color="auto" w:fill="auto"/>
            <w:noWrap/>
            <w:vAlign w:val="center"/>
            <w:hideMark/>
          </w:tcPr>
          <w:p w14:paraId="261F2691" w14:textId="7B6B5711" w:rsidR="00DD57BF" w:rsidRPr="00D42470" w:rsidRDefault="00DD57BF" w:rsidP="00E7577C">
            <w:pPr>
              <w:spacing w:after="0" w:line="240" w:lineRule="auto"/>
              <w:contextualSpacing/>
              <w:outlineLvl w:val="1"/>
              <w:rPr>
                <w:rFonts w:ascii="Calibri" w:eastAsia="Times New Roman" w:hAnsi="Calibri" w:cs="Calibri"/>
                <w:b/>
                <w:color w:val="000000"/>
                <w:sz w:val="18"/>
                <w:szCs w:val="18"/>
                <w:lang w:eastAsia="es-CL"/>
              </w:rPr>
            </w:pPr>
            <w:bookmarkStart w:id="177" w:name="_Toc536697626"/>
            <w:r>
              <w:rPr>
                <w:rFonts w:ascii="Calibri" w:eastAsia="Calibri" w:hAnsi="Calibri" w:cs="Calibri"/>
                <w:b/>
                <w:sz w:val="18"/>
                <w:szCs w:val="20"/>
              </w:rPr>
              <w:t>Fotografía N°</w:t>
            </w:r>
            <w:r w:rsidR="00FC459F">
              <w:rPr>
                <w:rFonts w:ascii="Calibri" w:eastAsia="Calibri" w:hAnsi="Calibri" w:cs="Calibri"/>
                <w:b/>
                <w:sz w:val="18"/>
                <w:szCs w:val="20"/>
              </w:rPr>
              <w:t>2</w:t>
            </w:r>
            <w:r w:rsidR="00D77FFB">
              <w:rPr>
                <w:rFonts w:ascii="Calibri" w:eastAsia="Calibri" w:hAnsi="Calibri" w:cs="Calibri"/>
                <w:b/>
                <w:sz w:val="18"/>
                <w:szCs w:val="20"/>
              </w:rPr>
              <w:t>5</w:t>
            </w:r>
            <w:bookmarkEnd w:id="177"/>
          </w:p>
        </w:tc>
        <w:tc>
          <w:tcPr>
            <w:tcW w:w="11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1745F8" w14:textId="084EB961" w:rsidR="00DD57BF" w:rsidRPr="00D42470" w:rsidRDefault="00DD57BF" w:rsidP="00E7577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320165">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-08-2018</w:t>
            </w:r>
            <w:r w:rsidRPr="00D42470" w:rsidDel="00CA3F62">
              <w:rPr>
                <w:rFonts w:ascii="Calibri" w:eastAsia="Times New Roman" w:hAnsi="Calibri" w:cs="Times New Roman"/>
                <w:color w:val="FF0000"/>
                <w:sz w:val="18"/>
                <w:szCs w:val="18"/>
                <w:lang w:eastAsia="es-CL"/>
              </w:rPr>
              <w:t xml:space="preserve"> </w:t>
            </w:r>
          </w:p>
        </w:tc>
        <w:tc>
          <w:tcPr>
            <w:tcW w:w="1212" w:type="pct"/>
            <w:gridSpan w:val="2"/>
            <w:tcBorders>
              <w:top w:val="single" w:sz="4" w:space="0" w:color="auto"/>
              <w:left w:val="nil"/>
              <w:bottom w:val="single" w:sz="4" w:space="0" w:color="auto"/>
              <w:right w:val="nil"/>
            </w:tcBorders>
            <w:shd w:val="clear" w:color="auto" w:fill="auto"/>
            <w:noWrap/>
            <w:vAlign w:val="center"/>
            <w:hideMark/>
          </w:tcPr>
          <w:p w14:paraId="5BE404E6" w14:textId="4FAC5328" w:rsidR="00DD57BF" w:rsidRPr="00D42470" w:rsidRDefault="00DD57BF" w:rsidP="00E7577C">
            <w:pPr>
              <w:spacing w:after="0" w:line="240" w:lineRule="auto"/>
              <w:contextualSpacing/>
              <w:outlineLvl w:val="1"/>
              <w:rPr>
                <w:rFonts w:ascii="Calibri" w:eastAsia="Calibri" w:hAnsi="Calibri" w:cs="Calibri"/>
                <w:b/>
                <w:sz w:val="18"/>
                <w:szCs w:val="18"/>
              </w:rPr>
            </w:pPr>
            <w:bookmarkStart w:id="178" w:name="_Toc536697627"/>
            <w:r w:rsidRPr="00D42470">
              <w:rPr>
                <w:rFonts w:ascii="Calibri" w:eastAsia="Calibri" w:hAnsi="Calibri" w:cs="Calibri"/>
                <w:b/>
                <w:sz w:val="18"/>
                <w:szCs w:val="20"/>
              </w:rPr>
              <w:t>Fotografía</w:t>
            </w:r>
            <w:r>
              <w:rPr>
                <w:rFonts w:ascii="Calibri" w:eastAsia="Calibri" w:hAnsi="Calibri" w:cs="Calibri"/>
                <w:b/>
                <w:sz w:val="18"/>
                <w:szCs w:val="20"/>
              </w:rPr>
              <w:t xml:space="preserve"> N°</w:t>
            </w:r>
            <w:r w:rsidR="00FC459F">
              <w:rPr>
                <w:rFonts w:ascii="Calibri" w:eastAsia="Calibri" w:hAnsi="Calibri" w:cs="Calibri"/>
                <w:b/>
                <w:sz w:val="18"/>
                <w:szCs w:val="20"/>
              </w:rPr>
              <w:t>2</w:t>
            </w:r>
            <w:r w:rsidR="00D77FFB">
              <w:rPr>
                <w:rFonts w:ascii="Calibri" w:eastAsia="Calibri" w:hAnsi="Calibri" w:cs="Calibri"/>
                <w:b/>
                <w:sz w:val="18"/>
                <w:szCs w:val="20"/>
              </w:rPr>
              <w:t>6</w:t>
            </w:r>
            <w:bookmarkEnd w:id="178"/>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9CC22C" w14:textId="69D9E3BE" w:rsidR="00DD57BF" w:rsidRPr="00D42470" w:rsidRDefault="00DD57BF" w:rsidP="00E7577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320165">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-08-2018</w:t>
            </w:r>
          </w:p>
        </w:tc>
      </w:tr>
      <w:tr w:rsidR="00DD57BF" w:rsidRPr="00D42470" w14:paraId="52DEAC07" w14:textId="77777777" w:rsidTr="00E7577C">
        <w:trPr>
          <w:trHeight w:val="450"/>
          <w:jc w:val="center"/>
        </w:trPr>
        <w:tc>
          <w:tcPr>
            <w:tcW w:w="250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52E50E1" w14:textId="4471E530" w:rsidR="00DD57BF" w:rsidRPr="00D42470" w:rsidRDefault="00DD57BF" w:rsidP="00E7577C">
            <w:pPr>
              <w:spacing w:after="0" w:line="240" w:lineRule="auto"/>
              <w:contextualSpacing/>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516D8C">
              <w:rPr>
                <w:rFonts w:ascii="Calibri" w:eastAsia="Times New Roman" w:hAnsi="Calibri" w:cs="Times New Roman"/>
                <w:color w:val="000000"/>
                <w:sz w:val="18"/>
                <w:szCs w:val="18"/>
                <w:lang w:eastAsia="es-CL"/>
              </w:rPr>
              <w:t xml:space="preserve">Bomba de diafragma deja de funcionar, por lo que se detiene el proceso de prensado. </w:t>
            </w:r>
          </w:p>
        </w:tc>
        <w:tc>
          <w:tcPr>
            <w:tcW w:w="2492"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5CE18601" w14:textId="7BAB0ACC" w:rsidR="00DD57BF" w:rsidRPr="00D42470" w:rsidRDefault="00DD57BF" w:rsidP="00E7577C">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516D8C">
              <w:rPr>
                <w:rFonts w:ascii="Calibri" w:eastAsia="Times New Roman" w:hAnsi="Calibri" w:cs="Times New Roman"/>
                <w:color w:val="000000"/>
                <w:sz w:val="18"/>
                <w:szCs w:val="18"/>
                <w:lang w:eastAsia="es-CL"/>
              </w:rPr>
              <w:t>Bomba de diafragma deja de funcionar, por lo que se detiene el proceso de prensado.</w:t>
            </w:r>
            <w:r w:rsidR="00FC459F">
              <w:rPr>
                <w:rFonts w:ascii="Calibri" w:eastAsia="Times New Roman" w:hAnsi="Calibri" w:cs="Times New Roman"/>
                <w:color w:val="000000"/>
                <w:sz w:val="18"/>
                <w:szCs w:val="18"/>
                <w:lang w:eastAsia="es-CL"/>
              </w:rPr>
              <w:t xml:space="preserve"> Se aprecia desarme de Bomba para su reparación</w:t>
            </w:r>
          </w:p>
        </w:tc>
      </w:tr>
      <w:tr w:rsidR="00DD57BF" w:rsidRPr="00D42470" w14:paraId="11D62CBD" w14:textId="77777777" w:rsidTr="00E7577C">
        <w:trPr>
          <w:trHeight w:val="450"/>
          <w:jc w:val="center"/>
        </w:trPr>
        <w:tc>
          <w:tcPr>
            <w:tcW w:w="2508" w:type="pct"/>
            <w:gridSpan w:val="3"/>
            <w:vMerge/>
            <w:tcBorders>
              <w:top w:val="single" w:sz="4" w:space="0" w:color="auto"/>
              <w:left w:val="single" w:sz="4" w:space="0" w:color="auto"/>
              <w:bottom w:val="single" w:sz="4" w:space="0" w:color="auto"/>
              <w:right w:val="single" w:sz="4" w:space="0" w:color="auto"/>
            </w:tcBorders>
            <w:vAlign w:val="center"/>
            <w:hideMark/>
          </w:tcPr>
          <w:p w14:paraId="437A7650" w14:textId="77777777" w:rsidR="00DD57BF" w:rsidRPr="00D42470" w:rsidRDefault="00DD57BF" w:rsidP="00E7577C">
            <w:pPr>
              <w:spacing w:after="0" w:line="240" w:lineRule="auto"/>
              <w:rPr>
                <w:rFonts w:ascii="Calibri" w:eastAsia="Times New Roman" w:hAnsi="Calibri" w:cs="Times New Roman"/>
                <w:color w:val="000000"/>
                <w:sz w:val="20"/>
                <w:szCs w:val="20"/>
                <w:lang w:eastAsia="es-CL"/>
              </w:rPr>
            </w:pPr>
          </w:p>
        </w:tc>
        <w:tc>
          <w:tcPr>
            <w:tcW w:w="2492" w:type="pct"/>
            <w:gridSpan w:val="4"/>
            <w:vMerge/>
            <w:tcBorders>
              <w:top w:val="single" w:sz="4" w:space="0" w:color="auto"/>
              <w:left w:val="single" w:sz="4" w:space="0" w:color="auto"/>
              <w:bottom w:val="single" w:sz="4" w:space="0" w:color="auto"/>
              <w:right w:val="single" w:sz="4" w:space="0" w:color="auto"/>
            </w:tcBorders>
            <w:vAlign w:val="center"/>
            <w:hideMark/>
          </w:tcPr>
          <w:p w14:paraId="4C19B8DF" w14:textId="77777777" w:rsidR="00DD57BF" w:rsidRPr="00D42470" w:rsidRDefault="00DD57BF" w:rsidP="00E7577C">
            <w:pPr>
              <w:spacing w:after="0" w:line="240" w:lineRule="auto"/>
              <w:rPr>
                <w:rFonts w:ascii="Calibri" w:eastAsia="Times New Roman" w:hAnsi="Calibri" w:cs="Times New Roman"/>
                <w:color w:val="000000"/>
                <w:sz w:val="20"/>
                <w:szCs w:val="20"/>
                <w:lang w:eastAsia="es-CL"/>
              </w:rPr>
            </w:pPr>
          </w:p>
        </w:tc>
      </w:tr>
      <w:tr w:rsidR="00DD57BF" w:rsidRPr="00AE3E2B" w14:paraId="4408711B" w14:textId="77777777" w:rsidTr="00E7577C">
        <w:trPr>
          <w:trHeight w:val="3147"/>
          <w:jc w:val="center"/>
        </w:trPr>
        <w:tc>
          <w:tcPr>
            <w:tcW w:w="2508" w:type="pct"/>
            <w:gridSpan w:val="3"/>
            <w:tcBorders>
              <w:top w:val="single" w:sz="4" w:space="0" w:color="auto"/>
              <w:left w:val="single" w:sz="4" w:space="0" w:color="auto"/>
              <w:bottom w:val="single" w:sz="4" w:space="0" w:color="auto"/>
              <w:right w:val="single" w:sz="4" w:space="0" w:color="auto"/>
            </w:tcBorders>
            <w:shd w:val="clear" w:color="auto" w:fill="auto"/>
            <w:noWrap/>
            <w:hideMark/>
          </w:tcPr>
          <w:p w14:paraId="607F0D73" w14:textId="21E9608C" w:rsidR="00DD57BF" w:rsidRDefault="00C3374B" w:rsidP="00E7577C">
            <w:pPr>
              <w:spacing w:after="0" w:line="240" w:lineRule="auto"/>
              <w:jc w:val="center"/>
              <w:rPr>
                <w:noProof/>
              </w:rPr>
            </w:pPr>
            <w:r>
              <w:rPr>
                <w:noProof/>
              </w:rPr>
              <w:drawing>
                <wp:anchor distT="0" distB="0" distL="114300" distR="114300" simplePos="0" relativeHeight="252381184" behindDoc="0" locked="0" layoutInCell="1" allowOverlap="1" wp14:anchorId="787BE208" wp14:editId="0D709B63">
                  <wp:simplePos x="0" y="0"/>
                  <wp:positionH relativeFrom="column">
                    <wp:posOffset>302963</wp:posOffset>
                  </wp:positionH>
                  <wp:positionV relativeFrom="paragraph">
                    <wp:posOffset>38735</wp:posOffset>
                  </wp:positionV>
                  <wp:extent cx="3665838" cy="2114610"/>
                  <wp:effectExtent l="0" t="0" r="0" b="0"/>
                  <wp:wrapNone/>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3665838" cy="2114610"/>
                          </a:xfrm>
                          <a:prstGeom prst="rect">
                            <a:avLst/>
                          </a:prstGeom>
                        </pic:spPr>
                      </pic:pic>
                    </a:graphicData>
                  </a:graphic>
                  <wp14:sizeRelH relativeFrom="page">
                    <wp14:pctWidth>0</wp14:pctWidth>
                  </wp14:sizeRelH>
                  <wp14:sizeRelV relativeFrom="page">
                    <wp14:pctHeight>0</wp14:pctHeight>
                  </wp14:sizeRelV>
                </wp:anchor>
              </w:drawing>
            </w:r>
          </w:p>
          <w:p w14:paraId="0533D6DD" w14:textId="3006CBAB" w:rsidR="00DD57BF" w:rsidRDefault="00DD57BF" w:rsidP="00E7577C">
            <w:pPr>
              <w:tabs>
                <w:tab w:val="left" w:pos="1650"/>
              </w:tabs>
              <w:spacing w:after="0" w:line="240" w:lineRule="auto"/>
              <w:rPr>
                <w:noProof/>
              </w:rPr>
            </w:pPr>
            <w:r>
              <w:rPr>
                <w:noProof/>
              </w:rPr>
              <w:tab/>
            </w:r>
          </w:p>
          <w:p w14:paraId="30C686D8" w14:textId="77777777" w:rsidR="00DD57BF" w:rsidRDefault="00DD57BF" w:rsidP="00E7577C">
            <w:pPr>
              <w:spacing w:after="0" w:line="240" w:lineRule="auto"/>
              <w:jc w:val="center"/>
              <w:rPr>
                <w:noProof/>
              </w:rPr>
            </w:pPr>
          </w:p>
          <w:p w14:paraId="4B2FECE7" w14:textId="6C079EF8" w:rsidR="00DD57BF" w:rsidRDefault="00DD57BF" w:rsidP="00E7577C">
            <w:pPr>
              <w:spacing w:after="0" w:line="240" w:lineRule="auto"/>
              <w:jc w:val="center"/>
              <w:rPr>
                <w:noProof/>
              </w:rPr>
            </w:pPr>
          </w:p>
          <w:p w14:paraId="08A02AFE" w14:textId="745E3E1C" w:rsidR="00DD57BF" w:rsidRDefault="00DD57BF" w:rsidP="00E7577C">
            <w:pPr>
              <w:spacing w:after="0" w:line="240" w:lineRule="auto"/>
              <w:jc w:val="center"/>
              <w:rPr>
                <w:noProof/>
              </w:rPr>
            </w:pPr>
          </w:p>
          <w:p w14:paraId="039E1A49" w14:textId="2224FD12" w:rsidR="00DD57BF" w:rsidRDefault="00DD57BF" w:rsidP="00E7577C">
            <w:pPr>
              <w:spacing w:after="0" w:line="240" w:lineRule="auto"/>
              <w:jc w:val="center"/>
              <w:rPr>
                <w:noProof/>
              </w:rPr>
            </w:pPr>
          </w:p>
        </w:tc>
        <w:tc>
          <w:tcPr>
            <w:tcW w:w="2492" w:type="pct"/>
            <w:gridSpan w:val="4"/>
            <w:tcBorders>
              <w:top w:val="single" w:sz="4" w:space="0" w:color="auto"/>
              <w:left w:val="single" w:sz="4" w:space="0" w:color="auto"/>
              <w:bottom w:val="single" w:sz="4" w:space="0" w:color="auto"/>
              <w:right w:val="single" w:sz="4" w:space="0" w:color="auto"/>
            </w:tcBorders>
            <w:shd w:val="clear" w:color="auto" w:fill="auto"/>
          </w:tcPr>
          <w:p w14:paraId="636304FC" w14:textId="46A0E3D7" w:rsidR="00DD57BF" w:rsidRDefault="00516D8C" w:rsidP="00E7577C">
            <w:pPr>
              <w:spacing w:after="0" w:line="240" w:lineRule="auto"/>
              <w:jc w:val="center"/>
              <w:rPr>
                <w:noProof/>
              </w:rPr>
            </w:pPr>
            <w:r>
              <w:rPr>
                <w:noProof/>
              </w:rPr>
              <w:drawing>
                <wp:anchor distT="0" distB="0" distL="114300" distR="114300" simplePos="0" relativeHeight="252425216" behindDoc="0" locked="0" layoutInCell="1" allowOverlap="1" wp14:anchorId="264607BA" wp14:editId="7DE817BF">
                  <wp:simplePos x="0" y="0"/>
                  <wp:positionH relativeFrom="column">
                    <wp:posOffset>262128</wp:posOffset>
                  </wp:positionH>
                  <wp:positionV relativeFrom="paragraph">
                    <wp:posOffset>140335</wp:posOffset>
                  </wp:positionV>
                  <wp:extent cx="3657827" cy="806450"/>
                  <wp:effectExtent l="0" t="0" r="0" b="0"/>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3657827" cy="806450"/>
                          </a:xfrm>
                          <a:prstGeom prst="rect">
                            <a:avLst/>
                          </a:prstGeom>
                        </pic:spPr>
                      </pic:pic>
                    </a:graphicData>
                  </a:graphic>
                  <wp14:sizeRelH relativeFrom="page">
                    <wp14:pctWidth>0</wp14:pctWidth>
                  </wp14:sizeRelH>
                  <wp14:sizeRelV relativeFrom="page">
                    <wp14:pctHeight>0</wp14:pctHeight>
                  </wp14:sizeRelV>
                </wp:anchor>
              </w:drawing>
            </w:r>
          </w:p>
          <w:p w14:paraId="68C326AA" w14:textId="42A1720B" w:rsidR="00DD57BF" w:rsidRDefault="00DD57BF" w:rsidP="00E7577C">
            <w:pPr>
              <w:spacing w:after="0" w:line="240" w:lineRule="auto"/>
              <w:jc w:val="center"/>
              <w:rPr>
                <w:noProof/>
              </w:rPr>
            </w:pPr>
          </w:p>
          <w:p w14:paraId="21AF2FE9" w14:textId="4953B004" w:rsidR="00DD57BF" w:rsidRDefault="00DD57BF" w:rsidP="00E7577C">
            <w:pPr>
              <w:spacing w:after="0" w:line="240" w:lineRule="auto"/>
              <w:jc w:val="center"/>
              <w:rPr>
                <w:noProof/>
              </w:rPr>
            </w:pPr>
          </w:p>
          <w:p w14:paraId="58CDC38D" w14:textId="77B00345" w:rsidR="00DD57BF" w:rsidRDefault="00DD57BF" w:rsidP="00E7577C">
            <w:pPr>
              <w:spacing w:after="0" w:line="240" w:lineRule="auto"/>
              <w:jc w:val="center"/>
              <w:rPr>
                <w:noProof/>
              </w:rPr>
            </w:pPr>
          </w:p>
          <w:p w14:paraId="68D3E41E" w14:textId="77777777" w:rsidR="00DD57BF" w:rsidRDefault="00DD57BF" w:rsidP="00E7577C">
            <w:pPr>
              <w:spacing w:after="0" w:line="240" w:lineRule="auto"/>
              <w:jc w:val="center"/>
              <w:rPr>
                <w:rFonts w:ascii="Calibri" w:eastAsia="Times New Roman" w:hAnsi="Calibri" w:cs="Times New Roman"/>
                <w:color w:val="000000"/>
                <w:sz w:val="20"/>
                <w:szCs w:val="20"/>
                <w:lang w:eastAsia="es-CL"/>
              </w:rPr>
            </w:pPr>
          </w:p>
          <w:p w14:paraId="23E34252" w14:textId="78DDFA08" w:rsidR="00DD57BF" w:rsidRDefault="00516D8C" w:rsidP="00E7577C">
            <w:pPr>
              <w:rPr>
                <w:rFonts w:ascii="Calibri" w:eastAsia="Times New Roman" w:hAnsi="Calibri" w:cs="Times New Roman"/>
                <w:sz w:val="20"/>
                <w:szCs w:val="20"/>
                <w:lang w:eastAsia="es-CL"/>
              </w:rPr>
            </w:pPr>
            <w:r>
              <w:rPr>
                <w:noProof/>
              </w:rPr>
              <w:drawing>
                <wp:anchor distT="0" distB="0" distL="114300" distR="114300" simplePos="0" relativeHeight="252426240" behindDoc="0" locked="0" layoutInCell="1" allowOverlap="1" wp14:anchorId="2440CC0F" wp14:editId="303C307C">
                  <wp:simplePos x="0" y="0"/>
                  <wp:positionH relativeFrom="column">
                    <wp:posOffset>259207</wp:posOffset>
                  </wp:positionH>
                  <wp:positionV relativeFrom="paragraph">
                    <wp:posOffset>102616</wp:posOffset>
                  </wp:positionV>
                  <wp:extent cx="3657600" cy="1050253"/>
                  <wp:effectExtent l="0" t="0" r="0" b="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3660921" cy="1051207"/>
                          </a:xfrm>
                          <a:prstGeom prst="rect">
                            <a:avLst/>
                          </a:prstGeom>
                        </pic:spPr>
                      </pic:pic>
                    </a:graphicData>
                  </a:graphic>
                  <wp14:sizeRelH relativeFrom="page">
                    <wp14:pctWidth>0</wp14:pctWidth>
                  </wp14:sizeRelH>
                  <wp14:sizeRelV relativeFrom="page">
                    <wp14:pctHeight>0</wp14:pctHeight>
                  </wp14:sizeRelV>
                </wp:anchor>
              </w:drawing>
            </w:r>
          </w:p>
          <w:p w14:paraId="6073FB16" w14:textId="7060B736" w:rsidR="00DD57BF" w:rsidRDefault="00DD57BF" w:rsidP="00E7577C">
            <w:pPr>
              <w:rPr>
                <w:rFonts w:ascii="Calibri" w:eastAsia="Times New Roman" w:hAnsi="Calibri" w:cs="Times New Roman"/>
                <w:sz w:val="20"/>
                <w:szCs w:val="20"/>
                <w:lang w:eastAsia="es-CL"/>
              </w:rPr>
            </w:pPr>
          </w:p>
          <w:p w14:paraId="5C7456C7" w14:textId="4E5DA05D" w:rsidR="00DD57BF" w:rsidRDefault="00DD57BF" w:rsidP="00E7577C">
            <w:pPr>
              <w:rPr>
                <w:rFonts w:ascii="Calibri" w:eastAsia="Times New Roman" w:hAnsi="Calibri" w:cs="Times New Roman"/>
                <w:sz w:val="20"/>
                <w:szCs w:val="20"/>
                <w:lang w:eastAsia="es-CL"/>
              </w:rPr>
            </w:pPr>
          </w:p>
          <w:p w14:paraId="7631FDAF" w14:textId="77777777" w:rsidR="00DD57BF" w:rsidRDefault="00DD57BF" w:rsidP="00E7577C">
            <w:pPr>
              <w:rPr>
                <w:rFonts w:ascii="Calibri" w:eastAsia="Times New Roman" w:hAnsi="Calibri" w:cs="Times New Roman"/>
                <w:sz w:val="20"/>
                <w:szCs w:val="20"/>
                <w:lang w:eastAsia="es-CL"/>
              </w:rPr>
            </w:pPr>
          </w:p>
          <w:p w14:paraId="76DE2A44" w14:textId="77777777" w:rsidR="00DD57BF" w:rsidRPr="00AE3E2B" w:rsidRDefault="00DD57BF" w:rsidP="00E7577C">
            <w:pPr>
              <w:rPr>
                <w:rFonts w:ascii="Calibri" w:eastAsia="Times New Roman" w:hAnsi="Calibri" w:cs="Times New Roman"/>
                <w:sz w:val="20"/>
                <w:szCs w:val="20"/>
                <w:lang w:eastAsia="es-CL"/>
              </w:rPr>
            </w:pPr>
          </w:p>
        </w:tc>
      </w:tr>
      <w:tr w:rsidR="00DD57BF" w:rsidRPr="00D42470" w14:paraId="4C4B4766" w14:textId="77777777" w:rsidTr="00E7577C">
        <w:trPr>
          <w:trHeight w:val="300"/>
          <w:jc w:val="center"/>
        </w:trPr>
        <w:tc>
          <w:tcPr>
            <w:tcW w:w="12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E80323" w14:textId="246301EA" w:rsidR="00DD57BF" w:rsidRPr="00D42470" w:rsidRDefault="00DD57BF" w:rsidP="00E7577C">
            <w:pPr>
              <w:spacing w:after="0" w:line="240" w:lineRule="auto"/>
              <w:contextualSpacing/>
              <w:outlineLvl w:val="1"/>
              <w:rPr>
                <w:rFonts w:ascii="Calibri" w:eastAsia="Times New Roman" w:hAnsi="Calibri" w:cs="Times New Roman"/>
                <w:b/>
                <w:color w:val="000000"/>
                <w:sz w:val="18"/>
                <w:szCs w:val="18"/>
                <w:lang w:eastAsia="es-CL"/>
              </w:rPr>
            </w:pPr>
            <w:bookmarkStart w:id="179" w:name="_Toc536697628"/>
            <w:r>
              <w:rPr>
                <w:rFonts w:ascii="Calibri" w:eastAsia="Calibri" w:hAnsi="Calibri" w:cs="Calibri"/>
                <w:b/>
                <w:sz w:val="18"/>
                <w:szCs w:val="20"/>
              </w:rPr>
              <w:t>F</w:t>
            </w:r>
            <w:r w:rsidR="0045102E">
              <w:rPr>
                <w:rFonts w:ascii="Calibri" w:eastAsia="Calibri" w:hAnsi="Calibri" w:cs="Calibri"/>
                <w:b/>
                <w:sz w:val="18"/>
                <w:szCs w:val="20"/>
              </w:rPr>
              <w:t>otografía</w:t>
            </w:r>
            <w:r>
              <w:rPr>
                <w:rFonts w:ascii="Calibri" w:eastAsia="Calibri" w:hAnsi="Calibri" w:cs="Calibri"/>
                <w:b/>
                <w:sz w:val="18"/>
                <w:szCs w:val="20"/>
              </w:rPr>
              <w:t xml:space="preserve"> N°</w:t>
            </w:r>
            <w:r w:rsidR="00FC459F">
              <w:rPr>
                <w:rFonts w:ascii="Calibri" w:eastAsia="Calibri" w:hAnsi="Calibri" w:cs="Calibri"/>
                <w:b/>
                <w:sz w:val="18"/>
                <w:szCs w:val="20"/>
              </w:rPr>
              <w:t>2</w:t>
            </w:r>
            <w:r w:rsidR="00D77FFB">
              <w:rPr>
                <w:rFonts w:ascii="Calibri" w:eastAsia="Calibri" w:hAnsi="Calibri" w:cs="Calibri"/>
                <w:b/>
                <w:sz w:val="18"/>
                <w:szCs w:val="20"/>
              </w:rPr>
              <w:t>7</w:t>
            </w:r>
            <w:bookmarkEnd w:id="179"/>
          </w:p>
        </w:tc>
        <w:tc>
          <w:tcPr>
            <w:tcW w:w="1254"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69CCFF86" w14:textId="2ADAA474" w:rsidR="00DD57BF" w:rsidRPr="00D42470" w:rsidRDefault="00DD57BF" w:rsidP="00E7577C">
            <w:pPr>
              <w:spacing w:after="0" w:line="240" w:lineRule="auto"/>
              <w:contextualSpacing/>
              <w:outlineLvl w:val="1"/>
              <w:rPr>
                <w:rFonts w:ascii="Calibri" w:eastAsia="Times New Roman" w:hAnsi="Calibri" w:cs="Times New Roman"/>
                <w:b/>
                <w:color w:val="000000"/>
                <w:sz w:val="18"/>
                <w:szCs w:val="18"/>
                <w:lang w:eastAsia="es-CL"/>
              </w:rPr>
            </w:pPr>
            <w:bookmarkStart w:id="180" w:name="_Toc536697629"/>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320165">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-08-2018</w:t>
            </w:r>
            <w:bookmarkEnd w:id="180"/>
          </w:p>
        </w:tc>
        <w:tc>
          <w:tcPr>
            <w:tcW w:w="1246"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78739F27" w14:textId="53D4C3A9" w:rsidR="00DD57BF" w:rsidRPr="00D42470" w:rsidRDefault="00DD57BF" w:rsidP="00E7577C">
            <w:pPr>
              <w:spacing w:after="0" w:line="240" w:lineRule="auto"/>
              <w:rPr>
                <w:rFonts w:ascii="Calibri" w:eastAsia="Times New Roman" w:hAnsi="Calibri" w:cs="Times New Roman"/>
                <w:b/>
                <w:color w:val="000000"/>
                <w:sz w:val="18"/>
                <w:szCs w:val="18"/>
                <w:lang w:eastAsia="es-CL"/>
              </w:rPr>
            </w:pPr>
            <w:r w:rsidRPr="00D871BF">
              <w:rPr>
                <w:rFonts w:ascii="Calibri" w:eastAsia="Times New Roman" w:hAnsi="Calibri" w:cs="Times New Roman"/>
                <w:b/>
                <w:color w:val="000000"/>
                <w:sz w:val="18"/>
                <w:szCs w:val="18"/>
                <w:lang w:eastAsia="es-CL"/>
              </w:rPr>
              <w:t>F</w:t>
            </w:r>
            <w:r w:rsidR="0045102E">
              <w:rPr>
                <w:rFonts w:ascii="Calibri" w:eastAsia="Times New Roman" w:hAnsi="Calibri" w:cs="Times New Roman"/>
                <w:b/>
                <w:color w:val="000000"/>
                <w:sz w:val="18"/>
                <w:szCs w:val="18"/>
                <w:lang w:eastAsia="es-CL"/>
              </w:rPr>
              <w:t>otografía</w:t>
            </w:r>
            <w:r w:rsidRPr="00D871BF">
              <w:rPr>
                <w:rFonts w:ascii="Calibri" w:eastAsia="Times New Roman" w:hAnsi="Calibri" w:cs="Times New Roman"/>
                <w:b/>
                <w:color w:val="000000"/>
                <w:sz w:val="18"/>
                <w:szCs w:val="18"/>
                <w:lang w:eastAsia="es-CL"/>
              </w:rPr>
              <w:t xml:space="preserve"> N°</w:t>
            </w:r>
            <w:r w:rsidR="00FC459F">
              <w:rPr>
                <w:rFonts w:ascii="Calibri" w:eastAsia="Times New Roman" w:hAnsi="Calibri" w:cs="Times New Roman"/>
                <w:b/>
                <w:color w:val="000000"/>
                <w:sz w:val="18"/>
                <w:szCs w:val="18"/>
                <w:lang w:eastAsia="es-CL"/>
              </w:rPr>
              <w:t>2</w:t>
            </w:r>
            <w:r w:rsidR="00D77FFB">
              <w:rPr>
                <w:rFonts w:ascii="Calibri" w:eastAsia="Times New Roman" w:hAnsi="Calibri" w:cs="Times New Roman"/>
                <w:b/>
                <w:color w:val="000000"/>
                <w:sz w:val="18"/>
                <w:szCs w:val="18"/>
                <w:lang w:eastAsia="es-CL"/>
              </w:rPr>
              <w:t>8</w:t>
            </w:r>
          </w:p>
        </w:tc>
        <w:tc>
          <w:tcPr>
            <w:tcW w:w="1246" w:type="pct"/>
            <w:tcBorders>
              <w:top w:val="single" w:sz="4" w:space="0" w:color="auto"/>
              <w:left w:val="nil"/>
              <w:bottom w:val="single" w:sz="4" w:space="0" w:color="auto"/>
              <w:right w:val="single" w:sz="4" w:space="0" w:color="000000"/>
            </w:tcBorders>
            <w:shd w:val="clear" w:color="auto" w:fill="auto"/>
            <w:vAlign w:val="center"/>
          </w:tcPr>
          <w:p w14:paraId="06AD9574" w14:textId="7A1864A0" w:rsidR="00DD57BF" w:rsidRPr="00D42470" w:rsidRDefault="00DD57BF" w:rsidP="00E7577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320165">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-08-2018</w:t>
            </w:r>
          </w:p>
        </w:tc>
      </w:tr>
      <w:tr w:rsidR="00DD57BF" w:rsidRPr="00D42470" w14:paraId="6C34CA37" w14:textId="77777777" w:rsidTr="00E7577C">
        <w:trPr>
          <w:trHeight w:val="131"/>
          <w:jc w:val="center"/>
        </w:trPr>
        <w:tc>
          <w:tcPr>
            <w:tcW w:w="2508" w:type="pct"/>
            <w:gridSpan w:val="3"/>
            <w:tcBorders>
              <w:top w:val="single" w:sz="4" w:space="0" w:color="auto"/>
              <w:left w:val="single" w:sz="4" w:space="0" w:color="auto"/>
              <w:bottom w:val="single" w:sz="4" w:space="0" w:color="auto"/>
              <w:right w:val="single" w:sz="4" w:space="0" w:color="auto"/>
            </w:tcBorders>
            <w:shd w:val="clear" w:color="auto" w:fill="auto"/>
            <w:hideMark/>
          </w:tcPr>
          <w:p w14:paraId="7EFF0019" w14:textId="5CB33BBF" w:rsidR="00DD57BF" w:rsidRPr="00FC459F" w:rsidRDefault="00DD57BF" w:rsidP="00E7577C">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w:t>
            </w:r>
            <w:r w:rsidRPr="00D42470">
              <w:rPr>
                <w:rFonts w:ascii="Calibri" w:eastAsia="Times New Roman" w:hAnsi="Calibri" w:cs="Times New Roman"/>
                <w:b/>
                <w:color w:val="000000"/>
                <w:sz w:val="18"/>
                <w:szCs w:val="18"/>
                <w:lang w:eastAsia="es-CL"/>
              </w:rPr>
              <w:t>escripción del medio de prueba:</w:t>
            </w:r>
            <w:r w:rsidR="00FC459F">
              <w:rPr>
                <w:rFonts w:ascii="Calibri" w:eastAsia="Times New Roman" w:hAnsi="Calibri" w:cs="Times New Roman"/>
                <w:b/>
                <w:color w:val="000000"/>
                <w:sz w:val="18"/>
                <w:szCs w:val="18"/>
                <w:lang w:eastAsia="es-CL"/>
              </w:rPr>
              <w:t xml:space="preserve"> </w:t>
            </w:r>
            <w:r w:rsidR="00FC459F" w:rsidRPr="00FC459F">
              <w:rPr>
                <w:rFonts w:ascii="Calibri" w:eastAsia="Times New Roman" w:hAnsi="Calibri" w:cs="Times New Roman"/>
                <w:color w:val="000000"/>
                <w:sz w:val="18"/>
                <w:szCs w:val="18"/>
                <w:lang w:eastAsia="es-CL"/>
              </w:rPr>
              <w:t>Operario trabajando en reparar la bomba de diafragma</w:t>
            </w:r>
          </w:p>
          <w:p w14:paraId="17B3BC71" w14:textId="1C925202" w:rsidR="00DD57BF" w:rsidRPr="00D42470" w:rsidRDefault="00DD57BF" w:rsidP="00E7577C">
            <w:pPr>
              <w:spacing w:after="0" w:line="240" w:lineRule="auto"/>
              <w:jc w:val="both"/>
              <w:rPr>
                <w:rFonts w:ascii="Calibri" w:eastAsia="Times New Roman" w:hAnsi="Calibri" w:cs="Times New Roman"/>
                <w:color w:val="000000"/>
                <w:sz w:val="18"/>
                <w:szCs w:val="18"/>
                <w:lang w:eastAsia="es-CL"/>
              </w:rPr>
            </w:pPr>
          </w:p>
        </w:tc>
        <w:tc>
          <w:tcPr>
            <w:tcW w:w="2492" w:type="pct"/>
            <w:gridSpan w:val="4"/>
            <w:tcBorders>
              <w:top w:val="single" w:sz="4" w:space="0" w:color="auto"/>
              <w:left w:val="single" w:sz="4" w:space="0" w:color="auto"/>
              <w:bottom w:val="single" w:sz="4" w:space="0" w:color="auto"/>
              <w:right w:val="single" w:sz="4" w:space="0" w:color="auto"/>
            </w:tcBorders>
            <w:shd w:val="clear" w:color="auto" w:fill="auto"/>
          </w:tcPr>
          <w:p w14:paraId="6550EA2E" w14:textId="40B3400F" w:rsidR="00DD57BF" w:rsidRPr="00D42470" w:rsidRDefault="00FC459F" w:rsidP="00FC459F">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w:t>
            </w:r>
            <w:r w:rsidRPr="00D42470">
              <w:rPr>
                <w:rFonts w:ascii="Calibri" w:eastAsia="Times New Roman" w:hAnsi="Calibri" w:cs="Times New Roman"/>
                <w:b/>
                <w:color w:val="000000"/>
                <w:sz w:val="18"/>
                <w:szCs w:val="18"/>
                <w:lang w:eastAsia="es-CL"/>
              </w:rPr>
              <w:t>escripción del medio de prueba:</w:t>
            </w:r>
            <w:r>
              <w:rPr>
                <w:rFonts w:ascii="Calibri" w:eastAsia="Times New Roman" w:hAnsi="Calibri" w:cs="Times New Roman"/>
                <w:b/>
                <w:color w:val="000000"/>
                <w:sz w:val="18"/>
                <w:szCs w:val="18"/>
                <w:lang w:eastAsia="es-CL"/>
              </w:rPr>
              <w:t xml:space="preserve"> </w:t>
            </w:r>
            <w:r w:rsidRPr="00FC459F">
              <w:rPr>
                <w:rFonts w:ascii="Calibri" w:eastAsia="Times New Roman" w:hAnsi="Calibri" w:cs="Times New Roman"/>
                <w:color w:val="000000"/>
                <w:sz w:val="18"/>
                <w:szCs w:val="18"/>
                <w:lang w:eastAsia="es-CL"/>
              </w:rPr>
              <w:t>Registro de bitácora del día 22 de agosto se deja constancia del mal funcionamiento de la bomba de diafragma</w:t>
            </w:r>
          </w:p>
        </w:tc>
      </w:tr>
      <w:tr w:rsidR="00595A86" w:rsidRPr="00D42470" w14:paraId="16305CF5" w14:textId="77777777" w:rsidTr="00E7577C">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D5627D" w14:textId="5C09C67A" w:rsidR="00595A86" w:rsidRPr="00D42470" w:rsidRDefault="00352F0B" w:rsidP="00E7577C">
            <w:pPr>
              <w:spacing w:after="0" w:line="240" w:lineRule="auto"/>
              <w:jc w:val="center"/>
              <w:rPr>
                <w:rFonts w:ascii="Calibri" w:eastAsia="Times New Roman" w:hAnsi="Calibri" w:cs="Times New Roman"/>
                <w:b/>
                <w:bCs/>
                <w:color w:val="000000"/>
                <w:sz w:val="20"/>
                <w:szCs w:val="20"/>
                <w:lang w:eastAsia="es-CL"/>
              </w:rPr>
            </w:pPr>
            <w:r>
              <w:lastRenderedPageBreak/>
              <w:br w:type="page"/>
            </w:r>
            <w:r w:rsidR="00DD57BF">
              <w:t>R</w:t>
            </w:r>
            <w:r w:rsidR="00595A86" w:rsidRPr="00D42470">
              <w:rPr>
                <w:rFonts w:ascii="Calibri" w:eastAsia="Times New Roman" w:hAnsi="Calibri" w:cs="Times New Roman"/>
                <w:b/>
                <w:bCs/>
                <w:color w:val="000000"/>
                <w:sz w:val="20"/>
                <w:szCs w:val="20"/>
                <w:lang w:eastAsia="es-CL"/>
              </w:rPr>
              <w:t xml:space="preserve">egistros </w:t>
            </w:r>
          </w:p>
        </w:tc>
      </w:tr>
      <w:tr w:rsidR="00DD57BF" w:rsidRPr="00D42470" w14:paraId="25E5AD6E" w14:textId="77777777" w:rsidTr="00E7577C">
        <w:trPr>
          <w:trHeight w:val="3225"/>
          <w:jc w:val="center"/>
        </w:trPr>
        <w:tc>
          <w:tcPr>
            <w:tcW w:w="2508" w:type="pct"/>
            <w:gridSpan w:val="3"/>
            <w:tcBorders>
              <w:top w:val="nil"/>
              <w:left w:val="single" w:sz="4" w:space="0" w:color="auto"/>
              <w:right w:val="single" w:sz="4" w:space="0" w:color="auto"/>
            </w:tcBorders>
            <w:shd w:val="clear" w:color="auto" w:fill="auto"/>
            <w:noWrap/>
            <w:vAlign w:val="center"/>
            <w:hideMark/>
          </w:tcPr>
          <w:p w14:paraId="586AED1B" w14:textId="220EAE5C" w:rsidR="00595A86" w:rsidRPr="00A51E04" w:rsidRDefault="00516D8C" w:rsidP="00E7577C">
            <w:pPr>
              <w:spacing w:after="0" w:line="240" w:lineRule="auto"/>
              <w:jc w:val="center"/>
              <w:rPr>
                <w:noProof/>
              </w:rPr>
            </w:pPr>
            <w:r>
              <w:rPr>
                <w:noProof/>
              </w:rPr>
              <w:drawing>
                <wp:anchor distT="0" distB="0" distL="114300" distR="114300" simplePos="0" relativeHeight="252429312" behindDoc="0" locked="0" layoutInCell="1" allowOverlap="1" wp14:anchorId="5092768A" wp14:editId="4A0099FE">
                  <wp:simplePos x="0" y="0"/>
                  <wp:positionH relativeFrom="column">
                    <wp:posOffset>463550</wp:posOffset>
                  </wp:positionH>
                  <wp:positionV relativeFrom="paragraph">
                    <wp:posOffset>9525</wp:posOffset>
                  </wp:positionV>
                  <wp:extent cx="3576955" cy="878840"/>
                  <wp:effectExtent l="0" t="0" r="4445" b="0"/>
                  <wp:wrapNone/>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3576955" cy="87884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428288" behindDoc="0" locked="0" layoutInCell="1" allowOverlap="1" wp14:anchorId="5C4D5170" wp14:editId="1F7E719F">
                  <wp:simplePos x="0" y="0"/>
                  <wp:positionH relativeFrom="column">
                    <wp:posOffset>469265</wp:posOffset>
                  </wp:positionH>
                  <wp:positionV relativeFrom="paragraph">
                    <wp:posOffset>882015</wp:posOffset>
                  </wp:positionV>
                  <wp:extent cx="3571240" cy="1055370"/>
                  <wp:effectExtent l="0" t="0" r="0" b="0"/>
                  <wp:wrapNone/>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3571240" cy="1055370"/>
                          </a:xfrm>
                          <a:prstGeom prst="rect">
                            <a:avLst/>
                          </a:prstGeom>
                        </pic:spPr>
                      </pic:pic>
                    </a:graphicData>
                  </a:graphic>
                  <wp14:sizeRelH relativeFrom="page">
                    <wp14:pctWidth>0</wp14:pctWidth>
                  </wp14:sizeRelH>
                  <wp14:sizeRelV relativeFrom="page">
                    <wp14:pctHeight>0</wp14:pctHeight>
                  </wp14:sizeRelV>
                </wp:anchor>
              </w:drawing>
            </w:r>
          </w:p>
        </w:tc>
        <w:tc>
          <w:tcPr>
            <w:tcW w:w="2492" w:type="pct"/>
            <w:gridSpan w:val="4"/>
            <w:tcBorders>
              <w:top w:val="nil"/>
              <w:left w:val="single" w:sz="4" w:space="0" w:color="auto"/>
              <w:right w:val="single" w:sz="4" w:space="0" w:color="auto"/>
            </w:tcBorders>
            <w:shd w:val="clear" w:color="auto" w:fill="auto"/>
            <w:noWrap/>
            <w:vAlign w:val="center"/>
            <w:hideMark/>
          </w:tcPr>
          <w:p w14:paraId="1917174D" w14:textId="7FF3484E" w:rsidR="00595A86" w:rsidRPr="00D42470" w:rsidRDefault="00DD7E13" w:rsidP="00E7577C">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382208" behindDoc="0" locked="0" layoutInCell="1" allowOverlap="1" wp14:anchorId="17B7F504" wp14:editId="54FEB2D0">
                  <wp:simplePos x="0" y="0"/>
                  <wp:positionH relativeFrom="column">
                    <wp:posOffset>180340</wp:posOffset>
                  </wp:positionH>
                  <wp:positionV relativeFrom="paragraph">
                    <wp:posOffset>-39370</wp:posOffset>
                  </wp:positionV>
                  <wp:extent cx="3261995" cy="1976755"/>
                  <wp:effectExtent l="0" t="0" r="0" b="4445"/>
                  <wp:wrapNone/>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28A0092B-C50C-407E-A947-70E740481C1C}">
                                <a14:useLocalDpi xmlns:a14="http://schemas.microsoft.com/office/drawing/2010/main" val="0"/>
                              </a:ext>
                            </a:extLst>
                          </a:blip>
                          <a:stretch>
                            <a:fillRect/>
                          </a:stretch>
                        </pic:blipFill>
                        <pic:spPr>
                          <a:xfrm>
                            <a:off x="0" y="0"/>
                            <a:ext cx="3261995" cy="1976755"/>
                          </a:xfrm>
                          <a:prstGeom prst="rect">
                            <a:avLst/>
                          </a:prstGeom>
                        </pic:spPr>
                      </pic:pic>
                    </a:graphicData>
                  </a:graphic>
                  <wp14:sizeRelH relativeFrom="page">
                    <wp14:pctWidth>0</wp14:pctWidth>
                  </wp14:sizeRelH>
                  <wp14:sizeRelV relativeFrom="page">
                    <wp14:pctHeight>0</wp14:pctHeight>
                  </wp14:sizeRelV>
                </wp:anchor>
              </w:drawing>
            </w:r>
          </w:p>
        </w:tc>
      </w:tr>
      <w:tr w:rsidR="002D4E10" w:rsidRPr="00D42470" w14:paraId="7E282329" w14:textId="77777777" w:rsidTr="00E7577C">
        <w:trPr>
          <w:trHeight w:val="300"/>
          <w:jc w:val="center"/>
        </w:trPr>
        <w:tc>
          <w:tcPr>
            <w:tcW w:w="1318" w:type="pct"/>
            <w:gridSpan w:val="2"/>
            <w:tcBorders>
              <w:top w:val="single" w:sz="4" w:space="0" w:color="auto"/>
              <w:left w:val="single" w:sz="4" w:space="0" w:color="auto"/>
              <w:bottom w:val="single" w:sz="4" w:space="0" w:color="auto"/>
              <w:right w:val="nil"/>
            </w:tcBorders>
            <w:shd w:val="clear" w:color="auto" w:fill="auto"/>
            <w:noWrap/>
            <w:vAlign w:val="center"/>
            <w:hideMark/>
          </w:tcPr>
          <w:p w14:paraId="773B213C" w14:textId="0AD34937" w:rsidR="00595A86" w:rsidRPr="00D42470" w:rsidRDefault="00595A86" w:rsidP="00E7577C">
            <w:pPr>
              <w:spacing w:after="0" w:line="240" w:lineRule="auto"/>
              <w:contextualSpacing/>
              <w:outlineLvl w:val="1"/>
              <w:rPr>
                <w:rFonts w:ascii="Calibri" w:eastAsia="Times New Roman" w:hAnsi="Calibri" w:cs="Calibri"/>
                <w:b/>
                <w:color w:val="000000"/>
                <w:sz w:val="18"/>
                <w:szCs w:val="18"/>
                <w:lang w:eastAsia="es-CL"/>
              </w:rPr>
            </w:pPr>
            <w:bookmarkStart w:id="181" w:name="_Toc536697630"/>
            <w:r>
              <w:rPr>
                <w:rFonts w:ascii="Calibri" w:eastAsia="Calibri" w:hAnsi="Calibri" w:cs="Calibri"/>
                <w:b/>
                <w:sz w:val="18"/>
                <w:szCs w:val="20"/>
              </w:rPr>
              <w:t>Fotografía N°</w:t>
            </w:r>
            <w:r w:rsidR="00FC459F">
              <w:rPr>
                <w:rFonts w:ascii="Calibri" w:eastAsia="Calibri" w:hAnsi="Calibri" w:cs="Calibri"/>
                <w:b/>
                <w:sz w:val="18"/>
                <w:szCs w:val="20"/>
              </w:rPr>
              <w:t>2</w:t>
            </w:r>
            <w:r w:rsidR="00D77FFB">
              <w:rPr>
                <w:rFonts w:ascii="Calibri" w:eastAsia="Calibri" w:hAnsi="Calibri" w:cs="Calibri"/>
                <w:b/>
                <w:sz w:val="18"/>
                <w:szCs w:val="20"/>
              </w:rPr>
              <w:t>9</w:t>
            </w:r>
            <w:bookmarkEnd w:id="181"/>
          </w:p>
        </w:tc>
        <w:tc>
          <w:tcPr>
            <w:tcW w:w="11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76F78E" w14:textId="18612A5F" w:rsidR="00595A86" w:rsidRPr="00D42470" w:rsidRDefault="00595A86" w:rsidP="00E7577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BC3C55">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-08-2018</w:t>
            </w:r>
            <w:r w:rsidRPr="00D42470" w:rsidDel="00CA3F62">
              <w:rPr>
                <w:rFonts w:ascii="Calibri" w:eastAsia="Times New Roman" w:hAnsi="Calibri" w:cs="Times New Roman"/>
                <w:color w:val="FF0000"/>
                <w:sz w:val="18"/>
                <w:szCs w:val="18"/>
                <w:lang w:eastAsia="es-CL"/>
              </w:rPr>
              <w:t xml:space="preserve"> </w:t>
            </w:r>
          </w:p>
        </w:tc>
        <w:tc>
          <w:tcPr>
            <w:tcW w:w="1212" w:type="pct"/>
            <w:gridSpan w:val="2"/>
            <w:tcBorders>
              <w:top w:val="single" w:sz="4" w:space="0" w:color="auto"/>
              <w:left w:val="nil"/>
              <w:bottom w:val="single" w:sz="4" w:space="0" w:color="auto"/>
              <w:right w:val="nil"/>
            </w:tcBorders>
            <w:shd w:val="clear" w:color="auto" w:fill="auto"/>
            <w:noWrap/>
            <w:vAlign w:val="center"/>
            <w:hideMark/>
          </w:tcPr>
          <w:p w14:paraId="1903C6B3" w14:textId="67BFF65F" w:rsidR="00595A86" w:rsidRPr="00D42470" w:rsidRDefault="00595A86" w:rsidP="00E7577C">
            <w:pPr>
              <w:spacing w:after="0" w:line="240" w:lineRule="auto"/>
              <w:contextualSpacing/>
              <w:outlineLvl w:val="1"/>
              <w:rPr>
                <w:rFonts w:ascii="Calibri" w:eastAsia="Calibri" w:hAnsi="Calibri" w:cs="Calibri"/>
                <w:b/>
                <w:sz w:val="18"/>
                <w:szCs w:val="18"/>
              </w:rPr>
            </w:pPr>
            <w:bookmarkStart w:id="182" w:name="_Toc536697631"/>
            <w:r w:rsidRPr="00D42470">
              <w:rPr>
                <w:rFonts w:ascii="Calibri" w:eastAsia="Calibri" w:hAnsi="Calibri" w:cs="Calibri"/>
                <w:b/>
                <w:sz w:val="18"/>
                <w:szCs w:val="20"/>
              </w:rPr>
              <w:t>Fotografía</w:t>
            </w:r>
            <w:r>
              <w:rPr>
                <w:rFonts w:ascii="Calibri" w:eastAsia="Calibri" w:hAnsi="Calibri" w:cs="Calibri"/>
                <w:b/>
                <w:sz w:val="18"/>
                <w:szCs w:val="20"/>
              </w:rPr>
              <w:t xml:space="preserve"> N°</w:t>
            </w:r>
            <w:r w:rsidR="00D77FFB">
              <w:rPr>
                <w:rFonts w:ascii="Calibri" w:eastAsia="Calibri" w:hAnsi="Calibri" w:cs="Calibri"/>
                <w:b/>
                <w:sz w:val="18"/>
                <w:szCs w:val="20"/>
              </w:rPr>
              <w:t>30</w:t>
            </w:r>
            <w:bookmarkEnd w:id="182"/>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EA78C6" w14:textId="2BBE51B1" w:rsidR="00595A86" w:rsidRPr="00D42470" w:rsidRDefault="00595A86" w:rsidP="00E7577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BC3C55">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-08-2018</w:t>
            </w:r>
          </w:p>
        </w:tc>
      </w:tr>
      <w:tr w:rsidR="00DD57BF" w:rsidRPr="00D42470" w14:paraId="571306CA" w14:textId="77777777" w:rsidTr="00E7577C">
        <w:trPr>
          <w:trHeight w:val="450"/>
          <w:jc w:val="center"/>
        </w:trPr>
        <w:tc>
          <w:tcPr>
            <w:tcW w:w="250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64D9D6ED" w14:textId="09A55583" w:rsidR="00595A86" w:rsidRPr="00D42470" w:rsidRDefault="00595A86" w:rsidP="00E7577C">
            <w:pPr>
              <w:spacing w:after="0" w:line="240" w:lineRule="auto"/>
              <w:contextualSpacing/>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C459F" w:rsidRPr="00FC459F">
              <w:rPr>
                <w:rFonts w:ascii="Calibri" w:eastAsia="Times New Roman" w:hAnsi="Calibri" w:cs="Times New Roman"/>
                <w:color w:val="000000"/>
                <w:sz w:val="18"/>
                <w:szCs w:val="18"/>
                <w:lang w:eastAsia="es-CL"/>
              </w:rPr>
              <w:t>Registro de bitácora del día 2</w:t>
            </w:r>
            <w:r w:rsidR="00BC3C55">
              <w:rPr>
                <w:rFonts w:ascii="Calibri" w:eastAsia="Times New Roman" w:hAnsi="Calibri" w:cs="Times New Roman"/>
                <w:color w:val="000000"/>
                <w:sz w:val="18"/>
                <w:szCs w:val="18"/>
                <w:lang w:eastAsia="es-CL"/>
              </w:rPr>
              <w:t>1</w:t>
            </w:r>
            <w:r w:rsidR="00FC459F" w:rsidRPr="00FC459F">
              <w:rPr>
                <w:rFonts w:ascii="Calibri" w:eastAsia="Times New Roman" w:hAnsi="Calibri" w:cs="Times New Roman"/>
                <w:color w:val="000000"/>
                <w:sz w:val="18"/>
                <w:szCs w:val="18"/>
                <w:lang w:eastAsia="es-CL"/>
              </w:rPr>
              <w:t xml:space="preserve"> de agosto se deja constancia del mal funcionamiento de la bomba de diafragma</w:t>
            </w:r>
            <w:r w:rsidR="00BC3C55">
              <w:rPr>
                <w:rFonts w:ascii="Calibri" w:eastAsia="Times New Roman" w:hAnsi="Calibri" w:cs="Times New Roman"/>
                <w:color w:val="000000"/>
                <w:sz w:val="18"/>
                <w:szCs w:val="18"/>
                <w:lang w:eastAsia="es-CL"/>
              </w:rPr>
              <w:t>. Fotografía tomada en Fiscalización del día 22 de agosto.</w:t>
            </w:r>
          </w:p>
        </w:tc>
        <w:tc>
          <w:tcPr>
            <w:tcW w:w="2492"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141725D5" w14:textId="7691E4E8" w:rsidR="00595A86" w:rsidRPr="00D42470" w:rsidRDefault="00595A86" w:rsidP="00E7577C">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BC3C55" w:rsidRPr="00BC3C55">
              <w:rPr>
                <w:rFonts w:ascii="Calibri" w:eastAsia="Times New Roman" w:hAnsi="Calibri" w:cs="Times New Roman"/>
                <w:color w:val="000000"/>
                <w:sz w:val="18"/>
                <w:szCs w:val="18"/>
                <w:lang w:eastAsia="es-CL"/>
              </w:rPr>
              <w:t xml:space="preserve">Se aprecian </w:t>
            </w:r>
            <w:proofErr w:type="spellStart"/>
            <w:r w:rsidR="00BC3C55" w:rsidRPr="00BC3C55">
              <w:rPr>
                <w:rFonts w:ascii="Calibri" w:eastAsia="Times New Roman" w:hAnsi="Calibri" w:cs="Times New Roman"/>
                <w:color w:val="000000"/>
                <w:sz w:val="18"/>
                <w:szCs w:val="18"/>
                <w:lang w:eastAsia="es-CL"/>
              </w:rPr>
              <w:t>maxisacos</w:t>
            </w:r>
            <w:proofErr w:type="spellEnd"/>
            <w:r w:rsidR="00BC3C55" w:rsidRPr="00BC3C55">
              <w:rPr>
                <w:rFonts w:ascii="Calibri" w:eastAsia="Times New Roman" w:hAnsi="Calibri" w:cs="Times New Roman"/>
                <w:color w:val="000000"/>
                <w:sz w:val="18"/>
                <w:szCs w:val="18"/>
                <w:lang w:eastAsia="es-CL"/>
              </w:rPr>
              <w:t xml:space="preserve"> en los cuales se dispone el lodo</w:t>
            </w:r>
            <w:r w:rsidR="00BC3C55">
              <w:rPr>
                <w:rFonts w:ascii="Calibri" w:eastAsia="Times New Roman" w:hAnsi="Calibri" w:cs="Times New Roman"/>
                <w:color w:val="000000"/>
                <w:sz w:val="18"/>
                <w:szCs w:val="18"/>
                <w:lang w:eastAsia="es-CL"/>
              </w:rPr>
              <w:t>, una vez terminado el proceso de</w:t>
            </w:r>
            <w:r w:rsidR="00BC3C55" w:rsidRPr="00BC3C55">
              <w:rPr>
                <w:rFonts w:ascii="Calibri" w:eastAsia="Times New Roman" w:hAnsi="Calibri" w:cs="Times New Roman"/>
                <w:color w:val="000000"/>
                <w:sz w:val="18"/>
                <w:szCs w:val="18"/>
                <w:lang w:eastAsia="es-CL"/>
              </w:rPr>
              <w:t xml:space="preserve"> prensado</w:t>
            </w:r>
            <w:r w:rsidR="00BC3C55">
              <w:rPr>
                <w:rFonts w:ascii="Calibri" w:eastAsia="Times New Roman" w:hAnsi="Calibri" w:cs="Times New Roman"/>
                <w:color w:val="000000"/>
                <w:sz w:val="18"/>
                <w:szCs w:val="18"/>
                <w:lang w:eastAsia="es-CL"/>
              </w:rPr>
              <w:t xml:space="preserve">. </w:t>
            </w:r>
          </w:p>
        </w:tc>
      </w:tr>
      <w:tr w:rsidR="00DD57BF" w:rsidRPr="00D42470" w14:paraId="345EBA58" w14:textId="77777777" w:rsidTr="00E7577C">
        <w:trPr>
          <w:trHeight w:val="450"/>
          <w:jc w:val="center"/>
        </w:trPr>
        <w:tc>
          <w:tcPr>
            <w:tcW w:w="2508" w:type="pct"/>
            <w:gridSpan w:val="3"/>
            <w:vMerge/>
            <w:tcBorders>
              <w:top w:val="single" w:sz="4" w:space="0" w:color="auto"/>
              <w:left w:val="single" w:sz="4" w:space="0" w:color="auto"/>
              <w:bottom w:val="single" w:sz="4" w:space="0" w:color="auto"/>
              <w:right w:val="single" w:sz="4" w:space="0" w:color="auto"/>
            </w:tcBorders>
            <w:vAlign w:val="center"/>
            <w:hideMark/>
          </w:tcPr>
          <w:p w14:paraId="0FF845E2" w14:textId="77777777" w:rsidR="00595A86" w:rsidRPr="00D42470" w:rsidRDefault="00595A86" w:rsidP="00E7577C">
            <w:pPr>
              <w:spacing w:after="0" w:line="240" w:lineRule="auto"/>
              <w:rPr>
                <w:rFonts w:ascii="Calibri" w:eastAsia="Times New Roman" w:hAnsi="Calibri" w:cs="Times New Roman"/>
                <w:color w:val="000000"/>
                <w:sz w:val="20"/>
                <w:szCs w:val="20"/>
                <w:lang w:eastAsia="es-CL"/>
              </w:rPr>
            </w:pPr>
          </w:p>
        </w:tc>
        <w:tc>
          <w:tcPr>
            <w:tcW w:w="2492" w:type="pct"/>
            <w:gridSpan w:val="4"/>
            <w:vMerge/>
            <w:tcBorders>
              <w:top w:val="single" w:sz="4" w:space="0" w:color="auto"/>
              <w:left w:val="single" w:sz="4" w:space="0" w:color="auto"/>
              <w:bottom w:val="single" w:sz="4" w:space="0" w:color="auto"/>
              <w:right w:val="single" w:sz="4" w:space="0" w:color="auto"/>
            </w:tcBorders>
            <w:vAlign w:val="center"/>
            <w:hideMark/>
          </w:tcPr>
          <w:p w14:paraId="429DA20E" w14:textId="77777777" w:rsidR="00595A86" w:rsidRPr="00D42470" w:rsidRDefault="00595A86" w:rsidP="00E7577C">
            <w:pPr>
              <w:spacing w:after="0" w:line="240" w:lineRule="auto"/>
              <w:rPr>
                <w:rFonts w:ascii="Calibri" w:eastAsia="Times New Roman" w:hAnsi="Calibri" w:cs="Times New Roman"/>
                <w:color w:val="000000"/>
                <w:sz w:val="20"/>
                <w:szCs w:val="20"/>
                <w:lang w:eastAsia="es-CL"/>
              </w:rPr>
            </w:pPr>
          </w:p>
        </w:tc>
      </w:tr>
      <w:tr w:rsidR="00DD57BF" w:rsidRPr="00AE3E2B" w14:paraId="13DA0A7E" w14:textId="77777777" w:rsidTr="00E7577C">
        <w:trPr>
          <w:trHeight w:val="3147"/>
          <w:jc w:val="center"/>
        </w:trPr>
        <w:tc>
          <w:tcPr>
            <w:tcW w:w="2508" w:type="pct"/>
            <w:gridSpan w:val="3"/>
            <w:tcBorders>
              <w:top w:val="single" w:sz="4" w:space="0" w:color="auto"/>
              <w:left w:val="single" w:sz="4" w:space="0" w:color="auto"/>
              <w:bottom w:val="single" w:sz="4" w:space="0" w:color="auto"/>
              <w:right w:val="single" w:sz="4" w:space="0" w:color="auto"/>
            </w:tcBorders>
            <w:shd w:val="clear" w:color="auto" w:fill="auto"/>
            <w:noWrap/>
            <w:hideMark/>
          </w:tcPr>
          <w:p w14:paraId="311F91D8" w14:textId="390AC9CD" w:rsidR="00595A86" w:rsidRDefault="0058043B" w:rsidP="00E7577C">
            <w:pPr>
              <w:spacing w:after="0" w:line="240" w:lineRule="auto"/>
              <w:jc w:val="center"/>
              <w:rPr>
                <w:noProof/>
              </w:rPr>
            </w:pPr>
            <w:r>
              <w:rPr>
                <w:noProof/>
              </w:rPr>
              <w:drawing>
                <wp:anchor distT="0" distB="0" distL="114300" distR="114300" simplePos="0" relativeHeight="252384256" behindDoc="0" locked="0" layoutInCell="1" allowOverlap="1" wp14:anchorId="2E22FB88" wp14:editId="173DC8E1">
                  <wp:simplePos x="0" y="0"/>
                  <wp:positionH relativeFrom="column">
                    <wp:posOffset>533863</wp:posOffset>
                  </wp:positionH>
                  <wp:positionV relativeFrom="paragraph">
                    <wp:posOffset>39077</wp:posOffset>
                  </wp:positionV>
                  <wp:extent cx="2883244" cy="2102365"/>
                  <wp:effectExtent l="0" t="0" r="0" b="0"/>
                  <wp:wrapNone/>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extLst>
                              <a:ext uri="{28A0092B-C50C-407E-A947-70E740481C1C}">
                                <a14:useLocalDpi xmlns:a14="http://schemas.microsoft.com/office/drawing/2010/main" val="0"/>
                              </a:ext>
                            </a:extLst>
                          </a:blip>
                          <a:stretch>
                            <a:fillRect/>
                          </a:stretch>
                        </pic:blipFill>
                        <pic:spPr>
                          <a:xfrm>
                            <a:off x="0" y="0"/>
                            <a:ext cx="2891914" cy="2108687"/>
                          </a:xfrm>
                          <a:prstGeom prst="rect">
                            <a:avLst/>
                          </a:prstGeom>
                        </pic:spPr>
                      </pic:pic>
                    </a:graphicData>
                  </a:graphic>
                  <wp14:sizeRelH relativeFrom="page">
                    <wp14:pctWidth>0</wp14:pctWidth>
                  </wp14:sizeRelH>
                  <wp14:sizeRelV relativeFrom="page">
                    <wp14:pctHeight>0</wp14:pctHeight>
                  </wp14:sizeRelV>
                </wp:anchor>
              </w:drawing>
            </w:r>
          </w:p>
          <w:p w14:paraId="232AD713" w14:textId="77777777" w:rsidR="00595A86" w:rsidRDefault="00595A86" w:rsidP="00E7577C">
            <w:pPr>
              <w:tabs>
                <w:tab w:val="left" w:pos="1650"/>
              </w:tabs>
              <w:spacing w:after="0" w:line="240" w:lineRule="auto"/>
              <w:rPr>
                <w:noProof/>
              </w:rPr>
            </w:pPr>
            <w:r>
              <w:rPr>
                <w:noProof/>
              </w:rPr>
              <w:tab/>
            </w:r>
          </w:p>
          <w:p w14:paraId="3D89B1F2" w14:textId="4C690BB4" w:rsidR="00595A86" w:rsidRDefault="00595A86" w:rsidP="00E7577C">
            <w:pPr>
              <w:spacing w:after="0" w:line="240" w:lineRule="auto"/>
              <w:jc w:val="center"/>
              <w:rPr>
                <w:noProof/>
              </w:rPr>
            </w:pPr>
          </w:p>
          <w:p w14:paraId="667C53AC" w14:textId="77777777" w:rsidR="00595A86" w:rsidRDefault="00595A86" w:rsidP="00E7577C">
            <w:pPr>
              <w:spacing w:after="0" w:line="240" w:lineRule="auto"/>
              <w:jc w:val="center"/>
              <w:rPr>
                <w:noProof/>
              </w:rPr>
            </w:pPr>
          </w:p>
          <w:p w14:paraId="4AA2E79E" w14:textId="77777777" w:rsidR="00595A86" w:rsidRDefault="00595A86" w:rsidP="00E7577C">
            <w:pPr>
              <w:spacing w:after="0" w:line="240" w:lineRule="auto"/>
              <w:jc w:val="center"/>
              <w:rPr>
                <w:noProof/>
              </w:rPr>
            </w:pPr>
          </w:p>
          <w:p w14:paraId="669C7515" w14:textId="7D86D79E" w:rsidR="00595A86" w:rsidRDefault="00595A86" w:rsidP="00E7577C">
            <w:pPr>
              <w:spacing w:after="0" w:line="240" w:lineRule="auto"/>
              <w:jc w:val="center"/>
              <w:rPr>
                <w:noProof/>
              </w:rPr>
            </w:pPr>
          </w:p>
        </w:tc>
        <w:tc>
          <w:tcPr>
            <w:tcW w:w="2492" w:type="pct"/>
            <w:gridSpan w:val="4"/>
            <w:tcBorders>
              <w:top w:val="single" w:sz="4" w:space="0" w:color="auto"/>
              <w:left w:val="single" w:sz="4" w:space="0" w:color="auto"/>
              <w:bottom w:val="single" w:sz="4" w:space="0" w:color="auto"/>
              <w:right w:val="single" w:sz="4" w:space="0" w:color="auto"/>
            </w:tcBorders>
            <w:shd w:val="clear" w:color="auto" w:fill="auto"/>
          </w:tcPr>
          <w:p w14:paraId="1B449AEC" w14:textId="710F92D4" w:rsidR="00595A86" w:rsidRDefault="00DD7E13" w:rsidP="00E7577C">
            <w:pPr>
              <w:spacing w:after="0" w:line="240" w:lineRule="auto"/>
              <w:jc w:val="center"/>
              <w:rPr>
                <w:noProof/>
              </w:rPr>
            </w:pPr>
            <w:r>
              <w:rPr>
                <w:noProof/>
              </w:rPr>
              <w:drawing>
                <wp:anchor distT="0" distB="0" distL="114300" distR="114300" simplePos="0" relativeHeight="252380160" behindDoc="0" locked="0" layoutInCell="1" allowOverlap="1" wp14:anchorId="7343CAAC" wp14:editId="39850880">
                  <wp:simplePos x="0" y="0"/>
                  <wp:positionH relativeFrom="column">
                    <wp:posOffset>404114</wp:posOffset>
                  </wp:positionH>
                  <wp:positionV relativeFrom="paragraph">
                    <wp:posOffset>58801</wp:posOffset>
                  </wp:positionV>
                  <wp:extent cx="3132455" cy="1985645"/>
                  <wp:effectExtent l="0" t="0" r="0" b="0"/>
                  <wp:wrapNone/>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a:off x="0" y="0"/>
                            <a:ext cx="3132455" cy="1985645"/>
                          </a:xfrm>
                          <a:prstGeom prst="rect">
                            <a:avLst/>
                          </a:prstGeom>
                        </pic:spPr>
                      </pic:pic>
                    </a:graphicData>
                  </a:graphic>
                  <wp14:sizeRelH relativeFrom="page">
                    <wp14:pctWidth>0</wp14:pctWidth>
                  </wp14:sizeRelH>
                  <wp14:sizeRelV relativeFrom="page">
                    <wp14:pctHeight>0</wp14:pctHeight>
                  </wp14:sizeRelV>
                </wp:anchor>
              </w:drawing>
            </w:r>
          </w:p>
          <w:p w14:paraId="31F7FF9D" w14:textId="01567782" w:rsidR="00595A86" w:rsidRDefault="00595A86" w:rsidP="00E7577C">
            <w:pPr>
              <w:spacing w:after="0" w:line="240" w:lineRule="auto"/>
              <w:jc w:val="center"/>
              <w:rPr>
                <w:noProof/>
              </w:rPr>
            </w:pPr>
          </w:p>
          <w:p w14:paraId="12160680" w14:textId="77777777" w:rsidR="00595A86" w:rsidRDefault="00595A86" w:rsidP="00E7577C">
            <w:pPr>
              <w:spacing w:after="0" w:line="240" w:lineRule="auto"/>
              <w:jc w:val="center"/>
              <w:rPr>
                <w:noProof/>
              </w:rPr>
            </w:pPr>
          </w:p>
          <w:p w14:paraId="72041585" w14:textId="77777777" w:rsidR="00595A86" w:rsidRDefault="00595A86" w:rsidP="00E7577C">
            <w:pPr>
              <w:spacing w:after="0" w:line="240" w:lineRule="auto"/>
              <w:jc w:val="center"/>
              <w:rPr>
                <w:noProof/>
              </w:rPr>
            </w:pPr>
          </w:p>
          <w:p w14:paraId="21BA71ED" w14:textId="77777777" w:rsidR="00595A86" w:rsidRDefault="00595A86" w:rsidP="00E7577C">
            <w:pPr>
              <w:spacing w:after="0" w:line="240" w:lineRule="auto"/>
              <w:jc w:val="center"/>
              <w:rPr>
                <w:rFonts w:ascii="Calibri" w:eastAsia="Times New Roman" w:hAnsi="Calibri" w:cs="Times New Roman"/>
                <w:color w:val="000000"/>
                <w:sz w:val="20"/>
                <w:szCs w:val="20"/>
                <w:lang w:eastAsia="es-CL"/>
              </w:rPr>
            </w:pPr>
          </w:p>
          <w:p w14:paraId="486B59C2" w14:textId="448EF788" w:rsidR="00595A86" w:rsidRDefault="00595A86" w:rsidP="00E7577C">
            <w:pPr>
              <w:rPr>
                <w:rFonts w:ascii="Calibri" w:eastAsia="Times New Roman" w:hAnsi="Calibri" w:cs="Times New Roman"/>
                <w:sz w:val="20"/>
                <w:szCs w:val="20"/>
                <w:lang w:eastAsia="es-CL"/>
              </w:rPr>
            </w:pPr>
          </w:p>
          <w:p w14:paraId="378D2443" w14:textId="77777777" w:rsidR="00595A86" w:rsidRDefault="00595A86" w:rsidP="00E7577C">
            <w:pPr>
              <w:rPr>
                <w:rFonts w:ascii="Calibri" w:eastAsia="Times New Roman" w:hAnsi="Calibri" w:cs="Times New Roman"/>
                <w:sz w:val="20"/>
                <w:szCs w:val="20"/>
                <w:lang w:eastAsia="es-CL"/>
              </w:rPr>
            </w:pPr>
          </w:p>
          <w:p w14:paraId="02B94FE2" w14:textId="095306A2" w:rsidR="00595A86" w:rsidRDefault="00595A86" w:rsidP="00E7577C">
            <w:pPr>
              <w:rPr>
                <w:rFonts w:ascii="Calibri" w:eastAsia="Times New Roman" w:hAnsi="Calibri" w:cs="Times New Roman"/>
                <w:sz w:val="20"/>
                <w:szCs w:val="20"/>
                <w:lang w:eastAsia="es-CL"/>
              </w:rPr>
            </w:pPr>
          </w:p>
          <w:p w14:paraId="474EDFFC" w14:textId="77777777" w:rsidR="00595A86" w:rsidRDefault="00595A86" w:rsidP="00E7577C">
            <w:pPr>
              <w:rPr>
                <w:rFonts w:ascii="Calibri" w:eastAsia="Times New Roman" w:hAnsi="Calibri" w:cs="Times New Roman"/>
                <w:sz w:val="20"/>
                <w:szCs w:val="20"/>
                <w:lang w:eastAsia="es-CL"/>
              </w:rPr>
            </w:pPr>
          </w:p>
          <w:p w14:paraId="08B14613" w14:textId="1A3A3D50" w:rsidR="00595A86" w:rsidRPr="00AE3E2B" w:rsidRDefault="00595A86" w:rsidP="00E7577C">
            <w:pPr>
              <w:rPr>
                <w:rFonts w:ascii="Calibri" w:eastAsia="Times New Roman" w:hAnsi="Calibri" w:cs="Times New Roman"/>
                <w:sz w:val="20"/>
                <w:szCs w:val="20"/>
                <w:lang w:eastAsia="es-CL"/>
              </w:rPr>
            </w:pPr>
          </w:p>
        </w:tc>
      </w:tr>
      <w:tr w:rsidR="002D4E10" w:rsidRPr="00D42470" w14:paraId="6ED82DB0" w14:textId="77777777" w:rsidTr="00E7577C">
        <w:trPr>
          <w:trHeight w:val="300"/>
          <w:jc w:val="center"/>
        </w:trPr>
        <w:tc>
          <w:tcPr>
            <w:tcW w:w="12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D1311B" w14:textId="786331DA" w:rsidR="00595A86" w:rsidRPr="00D42470" w:rsidRDefault="00595A86" w:rsidP="00E7577C">
            <w:pPr>
              <w:spacing w:after="0" w:line="240" w:lineRule="auto"/>
              <w:contextualSpacing/>
              <w:outlineLvl w:val="1"/>
              <w:rPr>
                <w:rFonts w:ascii="Calibri" w:eastAsia="Times New Roman" w:hAnsi="Calibri" w:cs="Times New Roman"/>
                <w:b/>
                <w:color w:val="000000"/>
                <w:sz w:val="18"/>
                <w:szCs w:val="18"/>
                <w:lang w:eastAsia="es-CL"/>
              </w:rPr>
            </w:pPr>
            <w:bookmarkStart w:id="183" w:name="_Toc536697632"/>
            <w:r>
              <w:rPr>
                <w:rFonts w:ascii="Calibri" w:eastAsia="Calibri" w:hAnsi="Calibri" w:cs="Calibri"/>
                <w:b/>
                <w:sz w:val="18"/>
                <w:szCs w:val="20"/>
              </w:rPr>
              <w:t>F</w:t>
            </w:r>
            <w:r w:rsidR="00EA2AE4">
              <w:rPr>
                <w:rFonts w:ascii="Calibri" w:eastAsia="Calibri" w:hAnsi="Calibri" w:cs="Calibri"/>
                <w:b/>
                <w:sz w:val="18"/>
                <w:szCs w:val="20"/>
              </w:rPr>
              <w:t>otografía</w:t>
            </w:r>
            <w:r>
              <w:rPr>
                <w:rFonts w:ascii="Calibri" w:eastAsia="Calibri" w:hAnsi="Calibri" w:cs="Calibri"/>
                <w:b/>
                <w:sz w:val="18"/>
                <w:szCs w:val="20"/>
              </w:rPr>
              <w:t xml:space="preserve"> N°</w:t>
            </w:r>
            <w:r w:rsidR="00D77FFB">
              <w:rPr>
                <w:rFonts w:ascii="Calibri" w:eastAsia="Calibri" w:hAnsi="Calibri" w:cs="Calibri"/>
                <w:b/>
                <w:sz w:val="18"/>
                <w:szCs w:val="20"/>
              </w:rPr>
              <w:t>31</w:t>
            </w:r>
            <w:bookmarkEnd w:id="183"/>
          </w:p>
        </w:tc>
        <w:tc>
          <w:tcPr>
            <w:tcW w:w="1254"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2A55AE87" w14:textId="19B5516F" w:rsidR="00595A86" w:rsidRPr="00D42470" w:rsidRDefault="00595A86" w:rsidP="00E7577C">
            <w:pPr>
              <w:spacing w:after="0" w:line="240" w:lineRule="auto"/>
              <w:contextualSpacing/>
              <w:outlineLvl w:val="1"/>
              <w:rPr>
                <w:rFonts w:ascii="Calibri" w:eastAsia="Times New Roman" w:hAnsi="Calibri" w:cs="Times New Roman"/>
                <w:b/>
                <w:color w:val="000000"/>
                <w:sz w:val="18"/>
                <w:szCs w:val="18"/>
                <w:lang w:eastAsia="es-CL"/>
              </w:rPr>
            </w:pPr>
            <w:bookmarkStart w:id="184" w:name="_Toc536697633"/>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BC3C55">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-08-2018</w:t>
            </w:r>
            <w:bookmarkEnd w:id="184"/>
          </w:p>
        </w:tc>
        <w:tc>
          <w:tcPr>
            <w:tcW w:w="1246"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34154317" w14:textId="133A862F" w:rsidR="00595A86" w:rsidRPr="00D42470" w:rsidRDefault="00595A86" w:rsidP="00E7577C">
            <w:pPr>
              <w:spacing w:after="0" w:line="240" w:lineRule="auto"/>
              <w:rPr>
                <w:rFonts w:ascii="Calibri" w:eastAsia="Times New Roman" w:hAnsi="Calibri" w:cs="Times New Roman"/>
                <w:b/>
                <w:color w:val="000000"/>
                <w:sz w:val="18"/>
                <w:szCs w:val="18"/>
                <w:lang w:eastAsia="es-CL"/>
              </w:rPr>
            </w:pPr>
            <w:r w:rsidRPr="00D871BF">
              <w:rPr>
                <w:rFonts w:ascii="Calibri" w:eastAsia="Times New Roman" w:hAnsi="Calibri" w:cs="Times New Roman"/>
                <w:b/>
                <w:color w:val="000000"/>
                <w:sz w:val="18"/>
                <w:szCs w:val="18"/>
                <w:lang w:eastAsia="es-CL"/>
              </w:rPr>
              <w:t>F</w:t>
            </w:r>
            <w:r w:rsidR="00EA2AE4">
              <w:rPr>
                <w:rFonts w:ascii="Calibri" w:eastAsia="Times New Roman" w:hAnsi="Calibri" w:cs="Times New Roman"/>
                <w:b/>
                <w:color w:val="000000"/>
                <w:sz w:val="18"/>
                <w:szCs w:val="18"/>
                <w:lang w:eastAsia="es-CL"/>
              </w:rPr>
              <w:t>otografía</w:t>
            </w:r>
            <w:r w:rsidRPr="00D871BF">
              <w:rPr>
                <w:rFonts w:ascii="Calibri" w:eastAsia="Times New Roman" w:hAnsi="Calibri" w:cs="Times New Roman"/>
                <w:b/>
                <w:color w:val="000000"/>
                <w:sz w:val="18"/>
                <w:szCs w:val="18"/>
                <w:lang w:eastAsia="es-CL"/>
              </w:rPr>
              <w:t xml:space="preserve"> N°</w:t>
            </w:r>
            <w:r w:rsidR="00BC3C55">
              <w:rPr>
                <w:rFonts w:ascii="Calibri" w:eastAsia="Times New Roman" w:hAnsi="Calibri" w:cs="Times New Roman"/>
                <w:b/>
                <w:color w:val="000000"/>
                <w:sz w:val="18"/>
                <w:szCs w:val="18"/>
                <w:lang w:eastAsia="es-CL"/>
              </w:rPr>
              <w:t>3</w:t>
            </w:r>
            <w:r w:rsidR="00D77FFB">
              <w:rPr>
                <w:rFonts w:ascii="Calibri" w:eastAsia="Times New Roman" w:hAnsi="Calibri" w:cs="Times New Roman"/>
                <w:b/>
                <w:color w:val="000000"/>
                <w:sz w:val="18"/>
                <w:szCs w:val="18"/>
                <w:lang w:eastAsia="es-CL"/>
              </w:rPr>
              <w:t>2</w:t>
            </w:r>
          </w:p>
        </w:tc>
        <w:tc>
          <w:tcPr>
            <w:tcW w:w="1246" w:type="pct"/>
            <w:tcBorders>
              <w:top w:val="single" w:sz="4" w:space="0" w:color="auto"/>
              <w:left w:val="nil"/>
              <w:bottom w:val="single" w:sz="4" w:space="0" w:color="auto"/>
              <w:right w:val="single" w:sz="4" w:space="0" w:color="000000"/>
            </w:tcBorders>
            <w:shd w:val="clear" w:color="auto" w:fill="auto"/>
            <w:vAlign w:val="center"/>
          </w:tcPr>
          <w:p w14:paraId="2EBB9F3A" w14:textId="4CD14AAB" w:rsidR="00595A86" w:rsidRPr="00D42470" w:rsidRDefault="00595A86" w:rsidP="00E7577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BC3C55">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-08-2018</w:t>
            </w:r>
          </w:p>
        </w:tc>
      </w:tr>
      <w:tr w:rsidR="00DD57BF" w:rsidRPr="00D42470" w14:paraId="0DBDC821" w14:textId="77777777" w:rsidTr="00E7577C">
        <w:trPr>
          <w:trHeight w:val="131"/>
          <w:jc w:val="center"/>
        </w:trPr>
        <w:tc>
          <w:tcPr>
            <w:tcW w:w="2508" w:type="pct"/>
            <w:gridSpan w:val="3"/>
            <w:tcBorders>
              <w:top w:val="single" w:sz="4" w:space="0" w:color="auto"/>
              <w:left w:val="single" w:sz="4" w:space="0" w:color="auto"/>
              <w:bottom w:val="single" w:sz="4" w:space="0" w:color="auto"/>
              <w:right w:val="single" w:sz="4" w:space="0" w:color="auto"/>
            </w:tcBorders>
            <w:shd w:val="clear" w:color="auto" w:fill="auto"/>
            <w:hideMark/>
          </w:tcPr>
          <w:p w14:paraId="02BFE0D6" w14:textId="636B0013" w:rsidR="00595A86" w:rsidRPr="00BC3C55" w:rsidRDefault="00595A86" w:rsidP="00BC3C55">
            <w:pPr>
              <w:spacing w:after="0" w:line="240" w:lineRule="auto"/>
              <w:jc w:val="both"/>
              <w:rPr>
                <w:rFonts w:ascii="Calibri" w:eastAsia="Times New Roman" w:hAnsi="Calibri" w:cs="Times New Roman"/>
                <w:color w:val="000000"/>
                <w:sz w:val="18"/>
                <w:szCs w:val="18"/>
                <w:lang w:eastAsia="es-CL"/>
              </w:rPr>
            </w:pPr>
            <w:r w:rsidRPr="00BC3C55">
              <w:rPr>
                <w:rFonts w:ascii="Calibri" w:eastAsia="Times New Roman" w:hAnsi="Calibri" w:cs="Times New Roman"/>
                <w:b/>
                <w:color w:val="000000"/>
                <w:sz w:val="18"/>
                <w:szCs w:val="18"/>
                <w:lang w:eastAsia="es-CL"/>
              </w:rPr>
              <w:t>Descripción del medio de prueba</w:t>
            </w:r>
            <w:r w:rsidRPr="00BC3C55">
              <w:rPr>
                <w:rFonts w:ascii="Calibri" w:eastAsia="Times New Roman" w:hAnsi="Calibri" w:cs="Times New Roman"/>
                <w:color w:val="000000"/>
                <w:sz w:val="18"/>
                <w:szCs w:val="18"/>
                <w:lang w:eastAsia="es-CL"/>
              </w:rPr>
              <w:t>:</w:t>
            </w:r>
            <w:r w:rsidR="00BC3C55" w:rsidRPr="00BC3C55">
              <w:rPr>
                <w:rFonts w:ascii="Calibri" w:eastAsia="Times New Roman" w:hAnsi="Calibri" w:cs="Times New Roman"/>
                <w:color w:val="000000"/>
                <w:sz w:val="18"/>
                <w:szCs w:val="18"/>
                <w:lang w:eastAsia="es-CL"/>
              </w:rPr>
              <w:t xml:space="preserve"> </w:t>
            </w:r>
            <w:proofErr w:type="spellStart"/>
            <w:r w:rsidR="00BC3C55" w:rsidRPr="00BC3C55">
              <w:rPr>
                <w:rFonts w:ascii="Calibri" w:eastAsia="Times New Roman" w:hAnsi="Calibri" w:cs="Times New Roman"/>
                <w:color w:val="000000"/>
                <w:sz w:val="18"/>
                <w:szCs w:val="18"/>
                <w:lang w:eastAsia="es-CL"/>
              </w:rPr>
              <w:t>maxisacos</w:t>
            </w:r>
            <w:proofErr w:type="spellEnd"/>
            <w:r w:rsidR="00BC3C55" w:rsidRPr="00BC3C55">
              <w:rPr>
                <w:rFonts w:ascii="Calibri" w:eastAsia="Times New Roman" w:hAnsi="Calibri" w:cs="Times New Roman"/>
                <w:color w:val="000000"/>
                <w:sz w:val="18"/>
                <w:szCs w:val="18"/>
                <w:lang w:eastAsia="es-CL"/>
              </w:rPr>
              <w:t xml:space="preserve"> con lodo prensado a la intemperie y sobrepasando los pretiles de contención</w:t>
            </w:r>
            <w:r w:rsidR="00BC3C55">
              <w:rPr>
                <w:rFonts w:ascii="Calibri" w:eastAsia="Times New Roman" w:hAnsi="Calibri" w:cs="Times New Roman"/>
                <w:color w:val="000000"/>
                <w:sz w:val="18"/>
                <w:szCs w:val="18"/>
                <w:lang w:eastAsia="es-CL"/>
              </w:rPr>
              <w:t>.</w:t>
            </w:r>
            <w:r w:rsidR="00BC3C55" w:rsidRPr="00BC3C55">
              <w:rPr>
                <w:rFonts w:ascii="Calibri" w:eastAsia="Times New Roman" w:hAnsi="Calibri" w:cs="Times New Roman"/>
                <w:color w:val="000000"/>
                <w:sz w:val="18"/>
                <w:szCs w:val="18"/>
                <w:lang w:eastAsia="es-CL"/>
              </w:rPr>
              <w:t xml:space="preserve"> Se parecían algunos sacos rotos</w:t>
            </w:r>
            <w:r w:rsidR="00BC3C55">
              <w:rPr>
                <w:rFonts w:ascii="Calibri" w:eastAsia="Times New Roman" w:hAnsi="Calibri" w:cs="Times New Roman"/>
                <w:color w:val="000000"/>
                <w:sz w:val="18"/>
                <w:szCs w:val="18"/>
                <w:lang w:eastAsia="es-CL"/>
              </w:rPr>
              <w:t>.</w:t>
            </w:r>
            <w:r w:rsidR="00BC3C55" w:rsidRPr="00BC3C55">
              <w:rPr>
                <w:rFonts w:ascii="Calibri" w:eastAsia="Times New Roman" w:hAnsi="Calibri" w:cs="Times New Roman"/>
                <w:color w:val="000000"/>
                <w:sz w:val="18"/>
                <w:szCs w:val="18"/>
                <w:lang w:eastAsia="es-CL"/>
              </w:rPr>
              <w:t xml:space="preserve"> </w:t>
            </w:r>
          </w:p>
        </w:tc>
        <w:tc>
          <w:tcPr>
            <w:tcW w:w="2492" w:type="pct"/>
            <w:gridSpan w:val="4"/>
            <w:tcBorders>
              <w:top w:val="single" w:sz="4" w:space="0" w:color="auto"/>
              <w:left w:val="single" w:sz="4" w:space="0" w:color="auto"/>
              <w:bottom w:val="single" w:sz="4" w:space="0" w:color="auto"/>
              <w:right w:val="single" w:sz="4" w:space="0" w:color="auto"/>
            </w:tcBorders>
            <w:shd w:val="clear" w:color="auto" w:fill="auto"/>
          </w:tcPr>
          <w:p w14:paraId="1621120A" w14:textId="587F541A" w:rsidR="00595A86" w:rsidRPr="00D42470" w:rsidRDefault="00BC3C55" w:rsidP="00E7577C">
            <w:pPr>
              <w:spacing w:after="0" w:line="240" w:lineRule="auto"/>
              <w:jc w:val="both"/>
              <w:rPr>
                <w:rFonts w:ascii="Calibri" w:eastAsia="Times New Roman" w:hAnsi="Calibri" w:cs="Times New Roman"/>
                <w:color w:val="000000"/>
                <w:sz w:val="18"/>
                <w:szCs w:val="18"/>
                <w:lang w:eastAsia="es-CL"/>
              </w:rPr>
            </w:pPr>
            <w:r w:rsidRPr="00BC3C55">
              <w:rPr>
                <w:rFonts w:ascii="Calibri" w:eastAsia="Times New Roman" w:hAnsi="Calibri" w:cs="Times New Roman"/>
                <w:b/>
                <w:color w:val="000000"/>
                <w:sz w:val="18"/>
                <w:szCs w:val="18"/>
                <w:lang w:eastAsia="es-CL"/>
              </w:rPr>
              <w:t>Descripción del medio de prueba</w:t>
            </w:r>
            <w:r w:rsidRPr="00BC3C55">
              <w:rPr>
                <w:rFonts w:ascii="Calibri" w:eastAsia="Times New Roman" w:hAnsi="Calibri" w:cs="Times New Roman"/>
                <w:color w:val="000000"/>
                <w:sz w:val="18"/>
                <w:szCs w:val="18"/>
                <w:lang w:eastAsia="es-CL"/>
              </w:rPr>
              <w:t xml:space="preserve">: </w:t>
            </w:r>
            <w:proofErr w:type="spellStart"/>
            <w:r w:rsidRPr="00BC3C55">
              <w:rPr>
                <w:rFonts w:ascii="Calibri" w:eastAsia="Times New Roman" w:hAnsi="Calibri" w:cs="Times New Roman"/>
                <w:color w:val="000000"/>
                <w:sz w:val="18"/>
                <w:szCs w:val="18"/>
                <w:lang w:eastAsia="es-CL"/>
              </w:rPr>
              <w:t>maxisacos</w:t>
            </w:r>
            <w:proofErr w:type="spellEnd"/>
            <w:r w:rsidRPr="00BC3C55">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con lodo</w:t>
            </w:r>
            <w:r w:rsidR="00EA2AE4">
              <w:rPr>
                <w:rFonts w:ascii="Calibri" w:eastAsia="Times New Roman" w:hAnsi="Calibri" w:cs="Times New Roman"/>
                <w:color w:val="000000"/>
                <w:sz w:val="18"/>
                <w:szCs w:val="18"/>
                <w:lang w:eastAsia="es-CL"/>
              </w:rPr>
              <w:t>s</w:t>
            </w:r>
            <w:r>
              <w:rPr>
                <w:rFonts w:ascii="Calibri" w:eastAsia="Times New Roman" w:hAnsi="Calibri" w:cs="Times New Roman"/>
                <w:color w:val="000000"/>
                <w:sz w:val="18"/>
                <w:szCs w:val="18"/>
                <w:lang w:eastAsia="es-CL"/>
              </w:rPr>
              <w:t xml:space="preserve"> prensados</w:t>
            </w:r>
            <w:r w:rsidR="00EA2AE4">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dispuesto </w:t>
            </w:r>
            <w:r w:rsidR="00EA2AE4">
              <w:rPr>
                <w:rFonts w:ascii="Calibri" w:eastAsia="Times New Roman" w:hAnsi="Calibri" w:cs="Times New Roman"/>
                <w:color w:val="000000"/>
                <w:sz w:val="18"/>
                <w:szCs w:val="18"/>
                <w:lang w:eastAsia="es-CL"/>
              </w:rPr>
              <w:t>sobre losa y a la</w:t>
            </w:r>
            <w:r w:rsidRPr="00BC3C55">
              <w:rPr>
                <w:rFonts w:ascii="Calibri" w:eastAsia="Times New Roman" w:hAnsi="Calibri" w:cs="Times New Roman"/>
                <w:color w:val="000000"/>
                <w:sz w:val="18"/>
                <w:szCs w:val="18"/>
                <w:lang w:eastAsia="es-CL"/>
              </w:rPr>
              <w:t xml:space="preserve"> intemperie </w:t>
            </w:r>
          </w:p>
        </w:tc>
      </w:tr>
      <w:tr w:rsidR="00FD570B" w:rsidRPr="00D42470" w14:paraId="07F6D356" w14:textId="77777777" w:rsidTr="009F4A95">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046DD9" w14:textId="77777777" w:rsidR="00FD570B" w:rsidRPr="00D42470" w:rsidRDefault="00FD570B" w:rsidP="009F4A95">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FD570B" w:rsidRPr="00D42470" w14:paraId="0CE1548A" w14:textId="77777777" w:rsidTr="009F4A95">
        <w:trPr>
          <w:trHeight w:val="6079"/>
          <w:jc w:val="center"/>
        </w:trPr>
        <w:tc>
          <w:tcPr>
            <w:tcW w:w="5000" w:type="pct"/>
            <w:gridSpan w:val="7"/>
            <w:tcBorders>
              <w:top w:val="nil"/>
              <w:left w:val="single" w:sz="4" w:space="0" w:color="auto"/>
              <w:right w:val="single" w:sz="4" w:space="0" w:color="auto"/>
            </w:tcBorders>
            <w:shd w:val="clear" w:color="auto" w:fill="auto"/>
            <w:noWrap/>
            <w:vAlign w:val="center"/>
            <w:hideMark/>
          </w:tcPr>
          <w:p w14:paraId="231631E2" w14:textId="6483942F" w:rsidR="00FD570B" w:rsidRDefault="006C4A72" w:rsidP="009F4A95">
            <w:pPr>
              <w:spacing w:after="0" w:line="240" w:lineRule="auto"/>
              <w:jc w:val="center"/>
              <w:rPr>
                <w:noProof/>
              </w:rPr>
            </w:pPr>
            <w:r>
              <w:rPr>
                <w:noProof/>
              </w:rPr>
              <w:drawing>
                <wp:anchor distT="0" distB="0" distL="114300" distR="114300" simplePos="0" relativeHeight="252387328" behindDoc="0" locked="0" layoutInCell="1" allowOverlap="1" wp14:anchorId="30576B2A" wp14:editId="29073CA7">
                  <wp:simplePos x="0" y="0"/>
                  <wp:positionH relativeFrom="column">
                    <wp:posOffset>1410970</wp:posOffset>
                  </wp:positionH>
                  <wp:positionV relativeFrom="paragraph">
                    <wp:posOffset>62865</wp:posOffset>
                  </wp:positionV>
                  <wp:extent cx="4917440" cy="4446270"/>
                  <wp:effectExtent l="0" t="0" r="0" b="0"/>
                  <wp:wrapNone/>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extLst>
                              <a:ext uri="{28A0092B-C50C-407E-A947-70E740481C1C}">
                                <a14:useLocalDpi xmlns:a14="http://schemas.microsoft.com/office/drawing/2010/main" val="0"/>
                              </a:ext>
                            </a:extLst>
                          </a:blip>
                          <a:stretch>
                            <a:fillRect/>
                          </a:stretch>
                        </pic:blipFill>
                        <pic:spPr>
                          <a:xfrm>
                            <a:off x="0" y="0"/>
                            <a:ext cx="4917440" cy="4446270"/>
                          </a:xfrm>
                          <a:prstGeom prst="rect">
                            <a:avLst/>
                          </a:prstGeom>
                        </pic:spPr>
                      </pic:pic>
                    </a:graphicData>
                  </a:graphic>
                  <wp14:sizeRelH relativeFrom="page">
                    <wp14:pctWidth>0</wp14:pctWidth>
                  </wp14:sizeRelH>
                  <wp14:sizeRelV relativeFrom="page">
                    <wp14:pctHeight>0</wp14:pctHeight>
                  </wp14:sizeRelV>
                </wp:anchor>
              </w:drawing>
            </w:r>
          </w:p>
          <w:p w14:paraId="258461F3" w14:textId="37697A3F" w:rsidR="00FD570B" w:rsidRDefault="00FD570B" w:rsidP="009F4A95">
            <w:pPr>
              <w:spacing w:after="0" w:line="240" w:lineRule="auto"/>
              <w:jc w:val="center"/>
              <w:rPr>
                <w:noProof/>
              </w:rPr>
            </w:pPr>
          </w:p>
          <w:p w14:paraId="62AE7F9E" w14:textId="77777777" w:rsidR="00FD570B" w:rsidRDefault="00FD570B" w:rsidP="009F4A95">
            <w:pPr>
              <w:spacing w:after="0" w:line="240" w:lineRule="auto"/>
              <w:jc w:val="center"/>
              <w:rPr>
                <w:rFonts w:ascii="Calibri" w:eastAsia="Times New Roman" w:hAnsi="Calibri" w:cs="Times New Roman"/>
                <w:color w:val="000000"/>
                <w:sz w:val="20"/>
                <w:szCs w:val="20"/>
                <w:lang w:eastAsia="es-CL"/>
              </w:rPr>
            </w:pPr>
          </w:p>
          <w:p w14:paraId="5B62B028" w14:textId="0DD5A674" w:rsidR="00FD570B" w:rsidRPr="00993BDE" w:rsidRDefault="00FD570B" w:rsidP="009F4A95">
            <w:pPr>
              <w:rPr>
                <w:rFonts w:ascii="Calibri" w:eastAsia="Times New Roman" w:hAnsi="Calibri" w:cs="Times New Roman"/>
                <w:sz w:val="20"/>
                <w:szCs w:val="20"/>
                <w:lang w:eastAsia="es-CL"/>
              </w:rPr>
            </w:pPr>
          </w:p>
          <w:p w14:paraId="740CCD9D" w14:textId="5807C860" w:rsidR="00FD570B" w:rsidRDefault="00FD570B" w:rsidP="009F4A95">
            <w:pPr>
              <w:rPr>
                <w:rFonts w:ascii="Calibri" w:eastAsia="Times New Roman" w:hAnsi="Calibri" w:cs="Times New Roman"/>
                <w:sz w:val="20"/>
                <w:szCs w:val="20"/>
                <w:lang w:eastAsia="es-CL"/>
              </w:rPr>
            </w:pPr>
          </w:p>
          <w:p w14:paraId="2A38ED22" w14:textId="507676B3" w:rsidR="00FD570B" w:rsidRDefault="00FD570B" w:rsidP="009F4A95">
            <w:pPr>
              <w:rPr>
                <w:rFonts w:ascii="Calibri" w:eastAsia="Times New Roman" w:hAnsi="Calibri" w:cs="Times New Roman"/>
                <w:sz w:val="20"/>
                <w:szCs w:val="20"/>
                <w:lang w:eastAsia="es-CL"/>
              </w:rPr>
            </w:pPr>
          </w:p>
          <w:p w14:paraId="64EDF6CF" w14:textId="77777777" w:rsidR="00FD570B" w:rsidRPr="00F7032F" w:rsidRDefault="00FD570B" w:rsidP="009F4A95">
            <w:pPr>
              <w:rPr>
                <w:rFonts w:ascii="Calibri" w:eastAsia="Times New Roman" w:hAnsi="Calibri" w:cs="Times New Roman"/>
                <w:sz w:val="20"/>
                <w:szCs w:val="20"/>
                <w:lang w:eastAsia="es-CL"/>
              </w:rPr>
            </w:pPr>
          </w:p>
          <w:p w14:paraId="18224BA7" w14:textId="77777777" w:rsidR="00FD570B" w:rsidRPr="00F7032F" w:rsidRDefault="00FD570B" w:rsidP="009F4A95">
            <w:pPr>
              <w:rPr>
                <w:rFonts w:ascii="Calibri" w:eastAsia="Times New Roman" w:hAnsi="Calibri" w:cs="Times New Roman"/>
                <w:sz w:val="20"/>
                <w:szCs w:val="20"/>
                <w:lang w:eastAsia="es-CL"/>
              </w:rPr>
            </w:pPr>
          </w:p>
          <w:p w14:paraId="76BD0115" w14:textId="77777777" w:rsidR="00FD570B" w:rsidRPr="00F7032F" w:rsidRDefault="00FD570B" w:rsidP="009F4A95">
            <w:pPr>
              <w:rPr>
                <w:rFonts w:ascii="Calibri" w:eastAsia="Times New Roman" w:hAnsi="Calibri" w:cs="Times New Roman"/>
                <w:sz w:val="20"/>
                <w:szCs w:val="20"/>
                <w:lang w:eastAsia="es-CL"/>
              </w:rPr>
            </w:pPr>
          </w:p>
          <w:p w14:paraId="4BDF8468" w14:textId="77777777" w:rsidR="00FD570B" w:rsidRPr="00F7032F" w:rsidRDefault="00FD570B" w:rsidP="009F4A95">
            <w:pPr>
              <w:rPr>
                <w:rFonts w:ascii="Calibri" w:eastAsia="Times New Roman" w:hAnsi="Calibri" w:cs="Times New Roman"/>
                <w:sz w:val="20"/>
                <w:szCs w:val="20"/>
                <w:lang w:eastAsia="es-CL"/>
              </w:rPr>
            </w:pPr>
          </w:p>
          <w:p w14:paraId="58E75455" w14:textId="77777777" w:rsidR="00FD570B" w:rsidRPr="00F7032F" w:rsidRDefault="00FD570B" w:rsidP="009F4A95">
            <w:pPr>
              <w:rPr>
                <w:rFonts w:ascii="Calibri" w:eastAsia="Times New Roman" w:hAnsi="Calibri" w:cs="Times New Roman"/>
                <w:sz w:val="20"/>
                <w:szCs w:val="20"/>
                <w:lang w:eastAsia="es-CL"/>
              </w:rPr>
            </w:pPr>
          </w:p>
          <w:p w14:paraId="3D9B36D1" w14:textId="77777777" w:rsidR="00FD570B" w:rsidRPr="00F7032F" w:rsidRDefault="00FD570B" w:rsidP="009F4A95">
            <w:pPr>
              <w:rPr>
                <w:rFonts w:ascii="Calibri" w:eastAsia="Times New Roman" w:hAnsi="Calibri" w:cs="Times New Roman"/>
                <w:sz w:val="20"/>
                <w:szCs w:val="20"/>
                <w:lang w:eastAsia="es-CL"/>
              </w:rPr>
            </w:pPr>
          </w:p>
          <w:p w14:paraId="0692C606" w14:textId="13427EE7" w:rsidR="00FD570B" w:rsidRDefault="00FD570B" w:rsidP="009F4A95">
            <w:pPr>
              <w:rPr>
                <w:rFonts w:ascii="Calibri" w:eastAsia="Times New Roman" w:hAnsi="Calibri" w:cs="Times New Roman"/>
                <w:sz w:val="20"/>
                <w:szCs w:val="20"/>
                <w:lang w:eastAsia="es-CL"/>
              </w:rPr>
            </w:pPr>
          </w:p>
          <w:p w14:paraId="47C37C57" w14:textId="77777777" w:rsidR="00FD570B" w:rsidRDefault="00FD570B" w:rsidP="009F4A95">
            <w:pPr>
              <w:rPr>
                <w:rFonts w:ascii="Calibri" w:eastAsia="Times New Roman" w:hAnsi="Calibri" w:cs="Times New Roman"/>
                <w:sz w:val="20"/>
                <w:szCs w:val="20"/>
                <w:lang w:eastAsia="es-CL"/>
              </w:rPr>
            </w:pPr>
          </w:p>
          <w:p w14:paraId="3185FD3C" w14:textId="77777777" w:rsidR="00FD570B" w:rsidRDefault="00FD570B" w:rsidP="009F4A95">
            <w:pPr>
              <w:rPr>
                <w:rFonts w:ascii="Calibri" w:eastAsia="Times New Roman" w:hAnsi="Calibri" w:cs="Times New Roman"/>
                <w:sz w:val="20"/>
                <w:szCs w:val="20"/>
                <w:lang w:eastAsia="es-CL"/>
              </w:rPr>
            </w:pPr>
          </w:p>
          <w:p w14:paraId="7C50A249" w14:textId="77777777" w:rsidR="00FD570B" w:rsidRDefault="00FD570B" w:rsidP="009F4A95">
            <w:pPr>
              <w:rPr>
                <w:rFonts w:ascii="Calibri" w:eastAsia="Times New Roman" w:hAnsi="Calibri" w:cs="Times New Roman"/>
                <w:sz w:val="20"/>
                <w:szCs w:val="20"/>
                <w:lang w:eastAsia="es-CL"/>
              </w:rPr>
            </w:pPr>
          </w:p>
          <w:p w14:paraId="3C6ED344" w14:textId="77777777" w:rsidR="00FD570B" w:rsidRDefault="00FD570B" w:rsidP="009F4A95">
            <w:pPr>
              <w:rPr>
                <w:rFonts w:ascii="Calibri" w:eastAsia="Times New Roman" w:hAnsi="Calibri" w:cs="Times New Roman"/>
                <w:sz w:val="20"/>
                <w:szCs w:val="20"/>
                <w:lang w:eastAsia="es-CL"/>
              </w:rPr>
            </w:pPr>
          </w:p>
          <w:p w14:paraId="02AB9E37" w14:textId="77777777" w:rsidR="00FD570B" w:rsidRPr="00B45DB5" w:rsidRDefault="00FD570B" w:rsidP="009F4A95">
            <w:pPr>
              <w:rPr>
                <w:rFonts w:ascii="Calibri" w:eastAsia="Times New Roman" w:hAnsi="Calibri" w:cs="Times New Roman"/>
                <w:i/>
                <w:sz w:val="20"/>
                <w:szCs w:val="20"/>
                <w:lang w:eastAsia="es-CL"/>
              </w:rPr>
            </w:pPr>
          </w:p>
        </w:tc>
      </w:tr>
      <w:tr w:rsidR="00FD570B" w:rsidRPr="00D42470" w14:paraId="37283D43" w14:textId="77777777" w:rsidTr="009F4A95">
        <w:trPr>
          <w:trHeight w:val="236"/>
          <w:jc w:val="center"/>
        </w:trPr>
        <w:tc>
          <w:tcPr>
            <w:tcW w:w="2558"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74DA39" w14:textId="1764EEC6" w:rsidR="00FD570B" w:rsidRPr="0056473C" w:rsidRDefault="00FD570B" w:rsidP="009F4A95">
            <w:pPr>
              <w:spacing w:after="0" w:line="240" w:lineRule="auto"/>
              <w:contextualSpacing/>
              <w:outlineLvl w:val="1"/>
              <w:rPr>
                <w:rFonts w:ascii="Calibri" w:eastAsia="Times New Roman" w:hAnsi="Calibri" w:cs="Times New Roman"/>
                <w:b/>
                <w:color w:val="000000"/>
                <w:sz w:val="20"/>
                <w:szCs w:val="20"/>
                <w:lang w:eastAsia="es-CL"/>
              </w:rPr>
            </w:pPr>
            <w:bookmarkStart w:id="185" w:name="_Toc536697634"/>
            <w:r w:rsidRPr="0056473C">
              <w:rPr>
                <w:rFonts w:ascii="Calibri" w:eastAsia="Calibri" w:hAnsi="Calibri" w:cs="Calibri"/>
                <w:b/>
                <w:sz w:val="20"/>
                <w:szCs w:val="20"/>
              </w:rPr>
              <w:t>F</w:t>
            </w:r>
            <w:r w:rsidR="00434064">
              <w:rPr>
                <w:rFonts w:ascii="Calibri" w:eastAsia="Calibri" w:hAnsi="Calibri" w:cs="Calibri"/>
                <w:b/>
                <w:sz w:val="20"/>
                <w:szCs w:val="20"/>
              </w:rPr>
              <w:t>igura</w:t>
            </w:r>
            <w:r w:rsidRPr="0056473C">
              <w:rPr>
                <w:rFonts w:ascii="Calibri" w:eastAsia="Calibri" w:hAnsi="Calibri" w:cs="Calibri"/>
                <w:b/>
                <w:sz w:val="20"/>
                <w:szCs w:val="20"/>
              </w:rPr>
              <w:t xml:space="preserve"> </w:t>
            </w:r>
            <w:proofErr w:type="spellStart"/>
            <w:r w:rsidRPr="0056473C">
              <w:rPr>
                <w:rFonts w:ascii="Calibri" w:eastAsia="Calibri" w:hAnsi="Calibri" w:cs="Calibri"/>
                <w:b/>
                <w:sz w:val="20"/>
                <w:szCs w:val="20"/>
              </w:rPr>
              <w:t>N°</w:t>
            </w:r>
            <w:proofErr w:type="spellEnd"/>
            <w:r w:rsidR="00EA2AE4">
              <w:rPr>
                <w:rFonts w:ascii="Calibri" w:eastAsia="Calibri" w:hAnsi="Calibri" w:cs="Calibri"/>
                <w:b/>
                <w:sz w:val="20"/>
                <w:szCs w:val="20"/>
              </w:rPr>
              <w:t xml:space="preserve"> 7</w:t>
            </w:r>
            <w:bookmarkEnd w:id="185"/>
          </w:p>
        </w:tc>
        <w:tc>
          <w:tcPr>
            <w:tcW w:w="2442"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0CE48E00" w14:textId="4E94FE17" w:rsidR="00FD570B" w:rsidRPr="0056473C" w:rsidRDefault="00FD570B" w:rsidP="009F4A95">
            <w:pPr>
              <w:spacing w:after="0" w:line="240" w:lineRule="auto"/>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Fecha:</w:t>
            </w:r>
            <w:r w:rsidRPr="0056473C">
              <w:rPr>
                <w:rFonts w:ascii="Calibri" w:eastAsia="Times New Roman" w:hAnsi="Calibri" w:cs="Times New Roman"/>
                <w:color w:val="000000"/>
                <w:sz w:val="20"/>
                <w:szCs w:val="20"/>
                <w:lang w:eastAsia="es-CL"/>
              </w:rPr>
              <w:t xml:space="preserve"> </w:t>
            </w:r>
            <w:r w:rsidR="00EA2AE4">
              <w:rPr>
                <w:rFonts w:ascii="Calibri" w:eastAsia="Times New Roman" w:hAnsi="Calibri" w:cs="Times New Roman"/>
                <w:color w:val="000000"/>
                <w:sz w:val="20"/>
                <w:szCs w:val="20"/>
                <w:lang w:eastAsia="es-CL"/>
              </w:rPr>
              <w:t>11-2018</w:t>
            </w:r>
          </w:p>
        </w:tc>
      </w:tr>
      <w:tr w:rsidR="00FD570B" w:rsidRPr="00D42470" w14:paraId="5FE5E37C" w14:textId="77777777" w:rsidTr="009F4A95">
        <w:trPr>
          <w:trHeight w:val="423"/>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auto"/>
            <w:hideMark/>
          </w:tcPr>
          <w:p w14:paraId="1DC31413" w14:textId="61492BEF" w:rsidR="00FD570B" w:rsidRPr="0056473C" w:rsidRDefault="00FD570B" w:rsidP="009F4A95">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b/>
                <w:color w:val="000000"/>
                <w:sz w:val="20"/>
                <w:szCs w:val="20"/>
                <w:lang w:eastAsia="es-CL"/>
              </w:rPr>
              <w:t>Descripción del medio de prueba:</w:t>
            </w:r>
            <w:r w:rsidRPr="0056473C">
              <w:rPr>
                <w:rFonts w:ascii="Calibri" w:eastAsia="Times New Roman" w:hAnsi="Calibri" w:cs="Times New Roman"/>
                <w:color w:val="000000"/>
                <w:sz w:val="20"/>
                <w:szCs w:val="20"/>
                <w:lang w:eastAsia="es-CL"/>
              </w:rPr>
              <w:t xml:space="preserve"> </w:t>
            </w:r>
            <w:r w:rsidR="00434064">
              <w:rPr>
                <w:rFonts w:ascii="Calibri" w:eastAsia="Times New Roman" w:hAnsi="Calibri" w:cs="Times New Roman"/>
                <w:color w:val="000000"/>
                <w:sz w:val="20"/>
                <w:szCs w:val="20"/>
                <w:lang w:eastAsia="es-CL"/>
              </w:rPr>
              <w:t>Diagrama presentado en la DIA</w:t>
            </w:r>
            <w:r w:rsidR="006C4A72">
              <w:rPr>
                <w:rFonts w:ascii="Calibri" w:eastAsia="Times New Roman" w:hAnsi="Calibri" w:cs="Times New Roman"/>
                <w:color w:val="000000"/>
                <w:sz w:val="20"/>
                <w:szCs w:val="20"/>
                <w:lang w:eastAsia="es-CL"/>
              </w:rPr>
              <w:t>, Proyecto de Sistema de Tratamiento de Riles</w:t>
            </w:r>
            <w:r w:rsidR="00434064">
              <w:rPr>
                <w:rFonts w:ascii="Calibri" w:eastAsia="Times New Roman" w:hAnsi="Calibri" w:cs="Times New Roman"/>
                <w:color w:val="000000"/>
                <w:sz w:val="20"/>
                <w:szCs w:val="20"/>
                <w:lang w:eastAsia="es-CL"/>
              </w:rPr>
              <w:t>. Si se retrasa o falla la etapa de filtro de prensa del proceso de tratamiento de Riles, se detiene o retrasa todas las etapas del proceso productivo y las etapas de tratamiento primario, estanque de homogenización, sistema de sedimentación y floculación y lodo húmedo del proceso de tratamiento de Riles.</w:t>
            </w:r>
            <w:r w:rsidR="006C4A72">
              <w:rPr>
                <w:rFonts w:ascii="Calibri" w:eastAsia="Times New Roman" w:hAnsi="Calibri" w:cs="Times New Roman"/>
                <w:color w:val="000000"/>
                <w:sz w:val="20"/>
                <w:szCs w:val="20"/>
                <w:lang w:eastAsia="es-CL"/>
              </w:rPr>
              <w:t xml:space="preserve"> El titular no cuenta con Plan de contingencia para esta etapa del proceso.</w:t>
            </w:r>
          </w:p>
        </w:tc>
      </w:tr>
    </w:tbl>
    <w:p w14:paraId="29B58C8D" w14:textId="77777777" w:rsidR="00F240C3" w:rsidRDefault="00F240C3" w:rsidP="00F240C3">
      <w:pPr>
        <w:pStyle w:val="Ttulo2"/>
        <w:numPr>
          <w:ilvl w:val="0"/>
          <w:numId w:val="0"/>
        </w:numPr>
        <w:ind w:left="567"/>
      </w:pPr>
    </w:p>
    <w:p w14:paraId="6E986FE3" w14:textId="77777777" w:rsidR="00EA4FAB" w:rsidRDefault="00EA4FAB"/>
    <w:tbl>
      <w:tblPr>
        <w:tblW w:w="5000" w:type="pct"/>
        <w:jc w:val="center"/>
        <w:tblCellMar>
          <w:left w:w="70" w:type="dxa"/>
          <w:right w:w="70" w:type="dxa"/>
        </w:tblCellMar>
        <w:tblLook w:val="04A0" w:firstRow="1" w:lastRow="0" w:firstColumn="1" w:lastColumn="0" w:noHBand="0" w:noVBand="1"/>
      </w:tblPr>
      <w:tblGrid>
        <w:gridCol w:w="6938"/>
        <w:gridCol w:w="6624"/>
      </w:tblGrid>
      <w:tr w:rsidR="00EA4FAB" w:rsidRPr="00D42470" w14:paraId="1FEF45D3" w14:textId="77777777" w:rsidTr="00FB7DF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4A997E" w14:textId="77777777" w:rsidR="00EA4FAB" w:rsidRPr="00D42470" w:rsidRDefault="00EA4FAB" w:rsidP="00FB7DF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EA4FAB" w:rsidRPr="00B45DB5" w14:paraId="7C3DE552" w14:textId="77777777" w:rsidTr="00FB7DF7">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14:paraId="4CBB19A2" w14:textId="4DAEC8AF" w:rsidR="002C5029" w:rsidRDefault="002C5029" w:rsidP="00FB7DF7">
            <w:pPr>
              <w:spacing w:after="0" w:line="240" w:lineRule="auto"/>
              <w:jc w:val="center"/>
              <w:rPr>
                <w:noProof/>
              </w:rPr>
            </w:pPr>
            <w:r>
              <w:rPr>
                <w:noProof/>
              </w:rPr>
              <w:drawing>
                <wp:anchor distT="0" distB="0" distL="114300" distR="114300" simplePos="0" relativeHeight="252430336" behindDoc="0" locked="0" layoutInCell="1" allowOverlap="1" wp14:anchorId="11C559CC" wp14:editId="10A92636">
                  <wp:simplePos x="0" y="0"/>
                  <wp:positionH relativeFrom="column">
                    <wp:posOffset>1326515</wp:posOffset>
                  </wp:positionH>
                  <wp:positionV relativeFrom="paragraph">
                    <wp:posOffset>27940</wp:posOffset>
                  </wp:positionV>
                  <wp:extent cx="5241290" cy="4628515"/>
                  <wp:effectExtent l="0" t="0" r="0" b="635"/>
                  <wp:wrapNone/>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extLst>
                              <a:ext uri="{28A0092B-C50C-407E-A947-70E740481C1C}">
                                <a14:useLocalDpi xmlns:a14="http://schemas.microsoft.com/office/drawing/2010/main" val="0"/>
                              </a:ext>
                            </a:extLst>
                          </a:blip>
                          <a:srcRect l="1637" r="1499"/>
                          <a:stretch/>
                        </pic:blipFill>
                        <pic:spPr bwMode="auto">
                          <a:xfrm>
                            <a:off x="0" y="0"/>
                            <a:ext cx="5241290" cy="46285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9567B55" w14:textId="638DB03C" w:rsidR="00EA4FAB" w:rsidRDefault="00EA4FAB" w:rsidP="00FB7DF7">
            <w:pPr>
              <w:spacing w:after="0" w:line="240" w:lineRule="auto"/>
              <w:jc w:val="center"/>
              <w:rPr>
                <w:noProof/>
              </w:rPr>
            </w:pPr>
          </w:p>
          <w:p w14:paraId="45C630E3" w14:textId="53C5EF46" w:rsidR="00EA4FAB" w:rsidRDefault="00EA4FAB" w:rsidP="00FB7DF7">
            <w:pPr>
              <w:spacing w:after="0" w:line="240" w:lineRule="auto"/>
              <w:jc w:val="center"/>
              <w:rPr>
                <w:noProof/>
              </w:rPr>
            </w:pPr>
          </w:p>
          <w:p w14:paraId="5F4E5977" w14:textId="2ECB0C63" w:rsidR="00EA4FAB" w:rsidRDefault="00EA4FAB" w:rsidP="00FB7DF7">
            <w:pPr>
              <w:spacing w:after="0" w:line="240" w:lineRule="auto"/>
              <w:jc w:val="center"/>
              <w:rPr>
                <w:rFonts w:ascii="Calibri" w:eastAsia="Times New Roman" w:hAnsi="Calibri" w:cs="Times New Roman"/>
                <w:color w:val="000000"/>
                <w:sz w:val="20"/>
                <w:szCs w:val="20"/>
                <w:lang w:eastAsia="es-CL"/>
              </w:rPr>
            </w:pPr>
          </w:p>
          <w:p w14:paraId="5BCB24BD" w14:textId="730C6D77" w:rsidR="00EA4FAB" w:rsidRPr="00993BDE" w:rsidRDefault="00EA4FAB" w:rsidP="00FB7DF7">
            <w:pPr>
              <w:rPr>
                <w:rFonts w:ascii="Calibri" w:eastAsia="Times New Roman" w:hAnsi="Calibri" w:cs="Times New Roman"/>
                <w:sz w:val="20"/>
                <w:szCs w:val="20"/>
                <w:lang w:eastAsia="es-CL"/>
              </w:rPr>
            </w:pPr>
          </w:p>
          <w:p w14:paraId="1B4D3FD4" w14:textId="5645ADE6" w:rsidR="00EA4FAB" w:rsidRDefault="00EA4FAB" w:rsidP="00FB7DF7">
            <w:pPr>
              <w:rPr>
                <w:rFonts w:ascii="Calibri" w:eastAsia="Times New Roman" w:hAnsi="Calibri" w:cs="Times New Roman"/>
                <w:sz w:val="20"/>
                <w:szCs w:val="20"/>
                <w:lang w:eastAsia="es-CL"/>
              </w:rPr>
            </w:pPr>
          </w:p>
          <w:p w14:paraId="7D966155" w14:textId="77777777" w:rsidR="00EA4FAB" w:rsidRDefault="00EA4FAB" w:rsidP="00FB7DF7">
            <w:pPr>
              <w:rPr>
                <w:rFonts w:ascii="Calibri" w:eastAsia="Times New Roman" w:hAnsi="Calibri" w:cs="Times New Roman"/>
                <w:sz w:val="20"/>
                <w:szCs w:val="20"/>
                <w:lang w:eastAsia="es-CL"/>
              </w:rPr>
            </w:pPr>
          </w:p>
          <w:p w14:paraId="0D20F85C" w14:textId="77777777" w:rsidR="00EA4FAB" w:rsidRPr="00F7032F" w:rsidRDefault="00EA4FAB" w:rsidP="00FB7DF7">
            <w:pPr>
              <w:rPr>
                <w:rFonts w:ascii="Calibri" w:eastAsia="Times New Roman" w:hAnsi="Calibri" w:cs="Times New Roman"/>
                <w:sz w:val="20"/>
                <w:szCs w:val="20"/>
                <w:lang w:eastAsia="es-CL"/>
              </w:rPr>
            </w:pPr>
          </w:p>
          <w:p w14:paraId="44E4AC46" w14:textId="77777777" w:rsidR="00EA4FAB" w:rsidRPr="00F7032F" w:rsidRDefault="00EA4FAB" w:rsidP="00FB7DF7">
            <w:pPr>
              <w:rPr>
                <w:rFonts w:ascii="Calibri" w:eastAsia="Times New Roman" w:hAnsi="Calibri" w:cs="Times New Roman"/>
                <w:sz w:val="20"/>
                <w:szCs w:val="20"/>
                <w:lang w:eastAsia="es-CL"/>
              </w:rPr>
            </w:pPr>
          </w:p>
          <w:p w14:paraId="13B1E4E1" w14:textId="77777777" w:rsidR="00EA4FAB" w:rsidRPr="00F7032F" w:rsidRDefault="00EA4FAB" w:rsidP="00FB7DF7">
            <w:pPr>
              <w:rPr>
                <w:rFonts w:ascii="Calibri" w:eastAsia="Times New Roman" w:hAnsi="Calibri" w:cs="Times New Roman"/>
                <w:sz w:val="20"/>
                <w:szCs w:val="20"/>
                <w:lang w:eastAsia="es-CL"/>
              </w:rPr>
            </w:pPr>
          </w:p>
          <w:p w14:paraId="2AA65159" w14:textId="77777777" w:rsidR="00EA4FAB" w:rsidRPr="00F7032F" w:rsidRDefault="00EA4FAB" w:rsidP="00FB7DF7">
            <w:pPr>
              <w:rPr>
                <w:rFonts w:ascii="Calibri" w:eastAsia="Times New Roman" w:hAnsi="Calibri" w:cs="Times New Roman"/>
                <w:sz w:val="20"/>
                <w:szCs w:val="20"/>
                <w:lang w:eastAsia="es-CL"/>
              </w:rPr>
            </w:pPr>
          </w:p>
          <w:p w14:paraId="498B935B" w14:textId="77777777" w:rsidR="00EA4FAB" w:rsidRPr="00F7032F" w:rsidRDefault="00EA4FAB" w:rsidP="00FB7DF7">
            <w:pPr>
              <w:rPr>
                <w:rFonts w:ascii="Calibri" w:eastAsia="Times New Roman" w:hAnsi="Calibri" w:cs="Times New Roman"/>
                <w:sz w:val="20"/>
                <w:szCs w:val="20"/>
                <w:lang w:eastAsia="es-CL"/>
              </w:rPr>
            </w:pPr>
          </w:p>
          <w:p w14:paraId="0AA0E39A" w14:textId="77777777" w:rsidR="00EA4FAB" w:rsidRPr="00F7032F" w:rsidRDefault="00EA4FAB" w:rsidP="00FB7DF7">
            <w:pPr>
              <w:rPr>
                <w:rFonts w:ascii="Calibri" w:eastAsia="Times New Roman" w:hAnsi="Calibri" w:cs="Times New Roman"/>
                <w:sz w:val="20"/>
                <w:szCs w:val="20"/>
                <w:lang w:eastAsia="es-CL"/>
              </w:rPr>
            </w:pPr>
          </w:p>
          <w:p w14:paraId="594840BE" w14:textId="77777777" w:rsidR="00EA4FAB" w:rsidRDefault="00EA4FAB" w:rsidP="00FB7DF7">
            <w:pPr>
              <w:rPr>
                <w:rFonts w:ascii="Calibri" w:eastAsia="Times New Roman" w:hAnsi="Calibri" w:cs="Times New Roman"/>
                <w:sz w:val="20"/>
                <w:szCs w:val="20"/>
                <w:lang w:eastAsia="es-CL"/>
              </w:rPr>
            </w:pPr>
          </w:p>
          <w:p w14:paraId="43E8A2E6" w14:textId="77777777" w:rsidR="00EA4FAB" w:rsidRDefault="00EA4FAB" w:rsidP="00FB7DF7">
            <w:pPr>
              <w:rPr>
                <w:rFonts w:ascii="Calibri" w:eastAsia="Times New Roman" w:hAnsi="Calibri" w:cs="Times New Roman"/>
                <w:sz w:val="20"/>
                <w:szCs w:val="20"/>
                <w:lang w:eastAsia="es-CL"/>
              </w:rPr>
            </w:pPr>
          </w:p>
          <w:p w14:paraId="4EBE1E48" w14:textId="77777777" w:rsidR="00EA4FAB" w:rsidRDefault="00EA4FAB" w:rsidP="00FB7DF7">
            <w:pPr>
              <w:rPr>
                <w:rFonts w:ascii="Calibri" w:eastAsia="Times New Roman" w:hAnsi="Calibri" w:cs="Times New Roman"/>
                <w:sz w:val="20"/>
                <w:szCs w:val="20"/>
                <w:lang w:eastAsia="es-CL"/>
              </w:rPr>
            </w:pPr>
          </w:p>
          <w:p w14:paraId="6E9C89FE" w14:textId="77777777" w:rsidR="00EA4FAB" w:rsidRDefault="00EA4FAB" w:rsidP="00FB7DF7">
            <w:pPr>
              <w:rPr>
                <w:rFonts w:ascii="Calibri" w:eastAsia="Times New Roman" w:hAnsi="Calibri" w:cs="Times New Roman"/>
                <w:sz w:val="20"/>
                <w:szCs w:val="20"/>
                <w:lang w:eastAsia="es-CL"/>
              </w:rPr>
            </w:pPr>
          </w:p>
          <w:p w14:paraId="0666CD50" w14:textId="77777777" w:rsidR="00EA4FAB" w:rsidRDefault="00EA4FAB" w:rsidP="00FB7DF7">
            <w:pPr>
              <w:rPr>
                <w:rFonts w:ascii="Calibri" w:eastAsia="Times New Roman" w:hAnsi="Calibri" w:cs="Times New Roman"/>
                <w:sz w:val="20"/>
                <w:szCs w:val="20"/>
                <w:lang w:eastAsia="es-CL"/>
              </w:rPr>
            </w:pPr>
          </w:p>
          <w:p w14:paraId="30DF293D" w14:textId="77777777" w:rsidR="00EA4FAB" w:rsidRPr="00B45DB5" w:rsidRDefault="00EA4FAB" w:rsidP="00FB7DF7">
            <w:pPr>
              <w:rPr>
                <w:rFonts w:ascii="Calibri" w:eastAsia="Times New Roman" w:hAnsi="Calibri" w:cs="Times New Roman"/>
                <w:i/>
                <w:sz w:val="20"/>
                <w:szCs w:val="20"/>
                <w:lang w:eastAsia="es-CL"/>
              </w:rPr>
            </w:pPr>
          </w:p>
        </w:tc>
      </w:tr>
      <w:tr w:rsidR="00EA4FAB" w:rsidRPr="0056473C" w14:paraId="1BFB40D6" w14:textId="77777777" w:rsidTr="00FB7DF7">
        <w:trPr>
          <w:trHeight w:val="236"/>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9364A9" w14:textId="7D153EC3" w:rsidR="00EA4FAB" w:rsidRPr="0056473C" w:rsidRDefault="00EA4FAB" w:rsidP="00FB7DF7">
            <w:pPr>
              <w:spacing w:after="0" w:line="240" w:lineRule="auto"/>
              <w:contextualSpacing/>
              <w:outlineLvl w:val="1"/>
              <w:rPr>
                <w:rFonts w:ascii="Calibri" w:eastAsia="Times New Roman" w:hAnsi="Calibri" w:cs="Times New Roman"/>
                <w:b/>
                <w:color w:val="000000"/>
                <w:sz w:val="20"/>
                <w:szCs w:val="20"/>
                <w:lang w:eastAsia="es-CL"/>
              </w:rPr>
            </w:pPr>
            <w:bookmarkStart w:id="186" w:name="_Toc536697635"/>
            <w:r w:rsidRPr="0056473C">
              <w:rPr>
                <w:rFonts w:ascii="Calibri" w:eastAsia="Calibri" w:hAnsi="Calibri" w:cs="Calibri"/>
                <w:b/>
                <w:sz w:val="20"/>
                <w:szCs w:val="20"/>
              </w:rPr>
              <w:t>F</w:t>
            </w:r>
            <w:r>
              <w:rPr>
                <w:rFonts w:ascii="Calibri" w:eastAsia="Calibri" w:hAnsi="Calibri" w:cs="Calibri"/>
                <w:b/>
                <w:sz w:val="20"/>
                <w:szCs w:val="20"/>
              </w:rPr>
              <w:t>igura</w:t>
            </w:r>
            <w:r w:rsidRPr="0056473C">
              <w:rPr>
                <w:rFonts w:ascii="Calibri" w:eastAsia="Calibri" w:hAnsi="Calibri" w:cs="Calibri"/>
                <w:b/>
                <w:sz w:val="20"/>
                <w:szCs w:val="20"/>
              </w:rPr>
              <w:t xml:space="preserve"> N°</w:t>
            </w:r>
            <w:r w:rsidR="00D77FFB">
              <w:rPr>
                <w:rFonts w:ascii="Calibri" w:eastAsia="Calibri" w:hAnsi="Calibri" w:cs="Calibri"/>
                <w:b/>
                <w:sz w:val="20"/>
                <w:szCs w:val="20"/>
              </w:rPr>
              <w:t>8</w:t>
            </w:r>
            <w:bookmarkEnd w:id="186"/>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4A899A8F" w14:textId="77777777" w:rsidR="00EA4FAB" w:rsidRPr="0056473C" w:rsidRDefault="00EA4FAB" w:rsidP="00FB7DF7">
            <w:pPr>
              <w:spacing w:after="0" w:line="240" w:lineRule="auto"/>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Fecha:</w:t>
            </w:r>
            <w:r w:rsidRPr="0056473C">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11-2018</w:t>
            </w:r>
          </w:p>
        </w:tc>
      </w:tr>
      <w:tr w:rsidR="00EA4FAB" w:rsidRPr="0056473C" w14:paraId="554FF032" w14:textId="77777777" w:rsidTr="00FB7DF7">
        <w:trPr>
          <w:trHeight w:val="423"/>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10F2FFE7" w14:textId="50CA381C" w:rsidR="00EA4FAB" w:rsidRPr="0056473C" w:rsidRDefault="00EA4FAB" w:rsidP="00FB7DF7">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b/>
                <w:color w:val="000000"/>
                <w:sz w:val="20"/>
                <w:szCs w:val="20"/>
                <w:lang w:eastAsia="es-CL"/>
              </w:rPr>
              <w:t>Descripción del medio de prueba:</w:t>
            </w:r>
            <w:r w:rsidRPr="0056473C">
              <w:rPr>
                <w:rFonts w:ascii="Calibri" w:eastAsia="Times New Roman" w:hAnsi="Calibri" w:cs="Times New Roman"/>
                <w:color w:val="000000"/>
                <w:sz w:val="20"/>
                <w:szCs w:val="20"/>
                <w:lang w:eastAsia="es-CL"/>
              </w:rPr>
              <w:t xml:space="preserve"> </w:t>
            </w:r>
            <w:r w:rsidR="002C5029">
              <w:rPr>
                <w:rFonts w:ascii="Calibri" w:eastAsia="Times New Roman" w:hAnsi="Calibri" w:cs="Times New Roman"/>
                <w:color w:val="000000"/>
                <w:sz w:val="20"/>
                <w:szCs w:val="20"/>
                <w:lang w:eastAsia="es-CL"/>
              </w:rPr>
              <w:t xml:space="preserve">Guía de despacho que acredita, que la carga de </w:t>
            </w:r>
            <w:proofErr w:type="spellStart"/>
            <w:r w:rsidR="002C5029">
              <w:rPr>
                <w:rFonts w:ascii="Calibri" w:eastAsia="Times New Roman" w:hAnsi="Calibri" w:cs="Times New Roman"/>
                <w:color w:val="000000"/>
                <w:sz w:val="20"/>
                <w:szCs w:val="20"/>
                <w:lang w:eastAsia="es-CL"/>
              </w:rPr>
              <w:t>maxisacos</w:t>
            </w:r>
            <w:proofErr w:type="spellEnd"/>
            <w:r w:rsidR="002C5029">
              <w:rPr>
                <w:rFonts w:ascii="Calibri" w:eastAsia="Times New Roman" w:hAnsi="Calibri" w:cs="Times New Roman"/>
                <w:color w:val="000000"/>
                <w:sz w:val="20"/>
                <w:szCs w:val="20"/>
                <w:lang w:eastAsia="es-CL"/>
              </w:rPr>
              <w:t xml:space="preserve"> con lodos en camión ubicado en barcaza </w:t>
            </w:r>
            <w:proofErr w:type="spellStart"/>
            <w:r w:rsidR="002C5029">
              <w:rPr>
                <w:rFonts w:ascii="Calibri" w:eastAsia="Times New Roman" w:hAnsi="Calibri" w:cs="Times New Roman"/>
                <w:color w:val="000000"/>
                <w:sz w:val="20"/>
                <w:szCs w:val="20"/>
                <w:lang w:eastAsia="es-CL"/>
              </w:rPr>
              <w:t>Yacaf</w:t>
            </w:r>
            <w:proofErr w:type="spellEnd"/>
            <w:r w:rsidR="002C5029">
              <w:rPr>
                <w:rFonts w:ascii="Calibri" w:eastAsia="Times New Roman" w:hAnsi="Calibri" w:cs="Times New Roman"/>
                <w:color w:val="000000"/>
                <w:sz w:val="20"/>
                <w:szCs w:val="20"/>
                <w:lang w:eastAsia="es-CL"/>
              </w:rPr>
              <w:t>, con escurrimiento de líquido maloliente, provenían de la empresa de lavado de redes B&amp;B Nets Ltda.</w:t>
            </w:r>
            <w:r w:rsidR="00F823B7">
              <w:rPr>
                <w:rFonts w:ascii="Calibri" w:eastAsia="Times New Roman" w:hAnsi="Calibri" w:cs="Times New Roman"/>
                <w:color w:val="000000"/>
                <w:sz w:val="20"/>
                <w:szCs w:val="20"/>
                <w:lang w:eastAsia="es-CL"/>
              </w:rPr>
              <w:t xml:space="preserve"> Situación detectada y denunciada por </w:t>
            </w:r>
            <w:proofErr w:type="spellStart"/>
            <w:r w:rsidR="00F823B7">
              <w:rPr>
                <w:rFonts w:ascii="Calibri" w:eastAsia="Times New Roman" w:hAnsi="Calibri" w:cs="Times New Roman"/>
                <w:color w:val="000000"/>
                <w:sz w:val="20"/>
                <w:szCs w:val="20"/>
                <w:lang w:eastAsia="es-CL"/>
              </w:rPr>
              <w:t>Sernapesca</w:t>
            </w:r>
            <w:proofErr w:type="spellEnd"/>
            <w:r w:rsidR="00F823B7">
              <w:rPr>
                <w:rFonts w:ascii="Calibri" w:eastAsia="Times New Roman" w:hAnsi="Calibri" w:cs="Times New Roman"/>
                <w:color w:val="000000"/>
                <w:sz w:val="20"/>
                <w:szCs w:val="20"/>
                <w:lang w:eastAsia="es-CL"/>
              </w:rPr>
              <w:t xml:space="preserve"> a raíz de fiscalización sectorial efectuada con fecha 06 de diciembre de 2016</w:t>
            </w:r>
            <w:r w:rsidR="002C603C">
              <w:rPr>
                <w:rFonts w:ascii="Calibri" w:eastAsia="Times New Roman" w:hAnsi="Calibri" w:cs="Times New Roman"/>
                <w:color w:val="000000"/>
                <w:sz w:val="20"/>
                <w:szCs w:val="20"/>
                <w:lang w:eastAsia="es-CL"/>
              </w:rPr>
              <w:t xml:space="preserve"> (Anexo 5)</w:t>
            </w:r>
          </w:p>
        </w:tc>
      </w:tr>
    </w:tbl>
    <w:p w14:paraId="3CEC79DB" w14:textId="26DC5AE9" w:rsidR="00F240C3" w:rsidRDefault="00F240C3">
      <w:pPr>
        <w:rPr>
          <w:rFonts w:ascii="Calibri" w:eastAsia="Calibri" w:hAnsi="Calibri" w:cs="Calibri"/>
          <w:b/>
        </w:rPr>
      </w:pPr>
      <w:r>
        <w:br w:type="page"/>
      </w:r>
    </w:p>
    <w:p w14:paraId="74B9135A" w14:textId="77777777" w:rsidR="00F240C3" w:rsidRDefault="00F240C3" w:rsidP="00F240C3">
      <w:pPr>
        <w:pStyle w:val="Ttulo2"/>
        <w:numPr>
          <w:ilvl w:val="0"/>
          <w:numId w:val="0"/>
        </w:numPr>
        <w:ind w:left="567"/>
      </w:pPr>
    </w:p>
    <w:tbl>
      <w:tblPr>
        <w:tblStyle w:val="Tablaconcuadrcula"/>
        <w:tblW w:w="5001" w:type="pct"/>
        <w:tblLook w:val="04A0" w:firstRow="1" w:lastRow="0" w:firstColumn="1" w:lastColumn="0" w:noHBand="0" w:noVBand="1"/>
      </w:tblPr>
      <w:tblGrid>
        <w:gridCol w:w="3768"/>
        <w:gridCol w:w="9797"/>
      </w:tblGrid>
      <w:tr w:rsidR="00F240C3" w:rsidRPr="00D42470" w14:paraId="5D5BD7C2" w14:textId="77777777" w:rsidTr="00F240C3">
        <w:trPr>
          <w:trHeight w:val="142"/>
        </w:trPr>
        <w:tc>
          <w:tcPr>
            <w:tcW w:w="1389" w:type="pct"/>
          </w:tcPr>
          <w:p w14:paraId="0BE02054" w14:textId="12AE4DDC" w:rsidR="00F240C3" w:rsidRPr="00D42470" w:rsidRDefault="00F240C3" w:rsidP="00F240C3">
            <w:pPr>
              <w:rPr>
                <w:lang w:val="es-CL"/>
              </w:rPr>
            </w:pPr>
            <w:r w:rsidRPr="00D42470">
              <w:rPr>
                <w:rFonts w:eastAsia="Times New Roman"/>
                <w:b/>
                <w:bCs/>
                <w:color w:val="000000"/>
                <w:lang w:eastAsia="es-CL"/>
              </w:rPr>
              <w:t xml:space="preserve">Número de hecho constatado: </w:t>
            </w:r>
            <w:r w:rsidR="00047FDF">
              <w:rPr>
                <w:rFonts w:eastAsia="Times New Roman"/>
                <w:b/>
                <w:bCs/>
                <w:color w:val="000000"/>
                <w:lang w:eastAsia="es-CL"/>
              </w:rPr>
              <w:t>9</w:t>
            </w:r>
          </w:p>
        </w:tc>
        <w:tc>
          <w:tcPr>
            <w:tcW w:w="3611" w:type="pct"/>
          </w:tcPr>
          <w:p w14:paraId="3044E041" w14:textId="561B5B4D" w:rsidR="00F240C3" w:rsidRPr="00D42470" w:rsidRDefault="00F240C3" w:rsidP="00F240C3">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r w:rsidRPr="0094187F">
              <w:rPr>
                <w:rFonts w:eastAsia="Times New Roman"/>
                <w:b/>
                <w:bCs/>
                <w:color w:val="000000"/>
                <w:lang w:eastAsia="es-CL"/>
              </w:rPr>
              <w:t>°</w:t>
            </w:r>
            <w:proofErr w:type="spellEnd"/>
            <w:r w:rsidRPr="0094187F">
              <w:rPr>
                <w:rFonts w:eastAsia="Times New Roman"/>
                <w:b/>
                <w:color w:val="000000"/>
                <w:lang w:eastAsia="es-CL"/>
              </w:rPr>
              <w:t xml:space="preserve">: </w:t>
            </w:r>
            <w:r>
              <w:rPr>
                <w:rFonts w:eastAsia="Times New Roman"/>
                <w:b/>
                <w:color w:val="000000"/>
                <w:lang w:eastAsia="es-CL"/>
              </w:rPr>
              <w:t>4</w:t>
            </w:r>
          </w:p>
        </w:tc>
      </w:tr>
      <w:tr w:rsidR="00F240C3" w:rsidRPr="00D02FA2" w14:paraId="47F16E8A" w14:textId="77777777" w:rsidTr="00F240C3">
        <w:trPr>
          <w:trHeight w:val="142"/>
        </w:trPr>
        <w:tc>
          <w:tcPr>
            <w:tcW w:w="5000" w:type="pct"/>
            <w:gridSpan w:val="2"/>
            <w:tcBorders>
              <w:bottom w:val="single" w:sz="4" w:space="0" w:color="auto"/>
            </w:tcBorders>
          </w:tcPr>
          <w:p w14:paraId="27710585" w14:textId="77777777" w:rsidR="00F240C3" w:rsidRDefault="00F240C3" w:rsidP="00F240C3">
            <w:pPr>
              <w:jc w:val="both"/>
              <w:rPr>
                <w:rFonts w:eastAsia="Times New Roman"/>
                <w:b/>
                <w:bCs/>
                <w:color w:val="000000"/>
                <w:lang w:eastAsia="es-CL"/>
              </w:rPr>
            </w:pPr>
            <w:r w:rsidRPr="00470A42">
              <w:rPr>
                <w:rFonts w:eastAsia="Times New Roman"/>
                <w:b/>
                <w:bCs/>
                <w:color w:val="000000"/>
                <w:lang w:eastAsia="es-CL"/>
              </w:rPr>
              <w:t xml:space="preserve">Exigencia (s): </w:t>
            </w:r>
          </w:p>
          <w:p w14:paraId="35ED8334" w14:textId="77777777" w:rsidR="00F240C3" w:rsidRDefault="00F240C3" w:rsidP="00F240C3">
            <w:pPr>
              <w:ind w:left="22"/>
              <w:jc w:val="both"/>
              <w:rPr>
                <w:rFonts w:eastAsia="Times New Roman"/>
                <w:b/>
                <w:bCs/>
                <w:color w:val="000000"/>
                <w:lang w:eastAsia="es-CL"/>
              </w:rPr>
            </w:pPr>
            <w:r w:rsidRPr="00CA423E">
              <w:rPr>
                <w:rFonts w:eastAsia="Times New Roman"/>
                <w:b/>
                <w:bCs/>
                <w:color w:val="000000"/>
                <w:lang w:eastAsia="es-CL"/>
              </w:rPr>
              <w:t>RCA N°</w:t>
            </w:r>
            <w:r>
              <w:rPr>
                <w:rFonts w:eastAsia="Times New Roman"/>
                <w:b/>
                <w:bCs/>
                <w:color w:val="000000"/>
                <w:lang w:eastAsia="es-CL"/>
              </w:rPr>
              <w:t>280</w:t>
            </w:r>
            <w:r w:rsidRPr="00CA423E">
              <w:rPr>
                <w:rFonts w:eastAsia="Times New Roman"/>
                <w:b/>
                <w:bCs/>
                <w:color w:val="000000"/>
                <w:lang w:eastAsia="es-CL"/>
              </w:rPr>
              <w:t>/20</w:t>
            </w:r>
            <w:r>
              <w:rPr>
                <w:rFonts w:eastAsia="Times New Roman"/>
                <w:b/>
                <w:bCs/>
                <w:color w:val="000000"/>
                <w:lang w:eastAsia="es-CL"/>
              </w:rPr>
              <w:t>09</w:t>
            </w:r>
            <w:r w:rsidRPr="00CA423E">
              <w:rPr>
                <w:rFonts w:eastAsia="Times New Roman"/>
                <w:b/>
                <w:bCs/>
                <w:color w:val="000000"/>
                <w:lang w:eastAsia="es-CL"/>
              </w:rPr>
              <w:t xml:space="preserve"> Considerando 3.</w:t>
            </w:r>
            <w:r>
              <w:rPr>
                <w:rFonts w:eastAsia="Times New Roman"/>
                <w:b/>
                <w:bCs/>
                <w:color w:val="000000"/>
                <w:lang w:eastAsia="es-CL"/>
              </w:rPr>
              <w:t>7 Descripción del Proyecto</w:t>
            </w:r>
          </w:p>
          <w:p w14:paraId="73CF2B18" w14:textId="6590BC2F" w:rsidR="00F240C3" w:rsidRDefault="00F240C3" w:rsidP="00F240C3">
            <w:pPr>
              <w:ind w:left="22"/>
              <w:jc w:val="both"/>
              <w:rPr>
                <w:rFonts w:eastAsia="Times New Roman"/>
                <w:bCs/>
                <w:color w:val="000000"/>
                <w:lang w:eastAsia="es-CL"/>
              </w:rPr>
            </w:pPr>
            <w:r>
              <w:rPr>
                <w:rFonts w:eastAsia="Times New Roman"/>
                <w:bCs/>
                <w:color w:val="000000"/>
                <w:lang w:eastAsia="es-CL"/>
              </w:rPr>
              <w:t>f) Operación y Mantención del tratamiento de RILES</w:t>
            </w:r>
          </w:p>
          <w:p w14:paraId="5918ADF8" w14:textId="107EFD6B" w:rsidR="00F240C3" w:rsidRDefault="00F240C3" w:rsidP="00F240C3">
            <w:pPr>
              <w:jc w:val="both"/>
              <w:rPr>
                <w:rFonts w:cstheme="minorHAnsi"/>
              </w:rPr>
            </w:pPr>
            <w:r w:rsidRPr="00F240C3">
              <w:rPr>
                <w:rFonts w:cstheme="minorHAnsi"/>
              </w:rPr>
              <w:t xml:space="preserve">En nuestra localidad debido a la gran pluviosidad existente y luego de estudiar los efectos del agua lluvia en nuestro sistema de tratamiento de riles, </w:t>
            </w:r>
            <w:r w:rsidRPr="00AA18A4">
              <w:rPr>
                <w:rFonts w:cstheme="minorHAnsi"/>
                <w:b/>
              </w:rPr>
              <w:t>se hizo necesario redireccionar hacia la separación del agua lluvia del agua normal de lavado de redes</w:t>
            </w:r>
            <w:r w:rsidRPr="00F240C3">
              <w:rPr>
                <w:rFonts w:cstheme="minorHAnsi"/>
              </w:rPr>
              <w:t>, de esta forma poder lograr un aceptable desempeño en el tratamiento y buen uso del agua de lavado de redes y, en forma paralela, cortar el acceso del agua lluvia a nuestros sistemas. Es por ello que paralelo al tratamiento físico-químico anteriormente descrito se considera ingresar por otro sector de la planta de tratamiento el agua caída sobre las losas que contengan redes sucias.</w:t>
            </w:r>
          </w:p>
          <w:p w14:paraId="69F6AA28" w14:textId="77777777" w:rsidR="00F240C3" w:rsidRDefault="00F240C3" w:rsidP="00F240C3">
            <w:pPr>
              <w:ind w:left="22"/>
              <w:jc w:val="both"/>
              <w:rPr>
                <w:rFonts w:eastAsia="Times New Roman"/>
                <w:b/>
                <w:bCs/>
                <w:color w:val="000000"/>
                <w:lang w:eastAsia="es-CL"/>
              </w:rPr>
            </w:pPr>
          </w:p>
          <w:p w14:paraId="02E5C919" w14:textId="77777777" w:rsidR="00F240C3" w:rsidRDefault="00F240C3" w:rsidP="00F240C3">
            <w:pPr>
              <w:jc w:val="both"/>
              <w:rPr>
                <w:rFonts w:eastAsia="Times New Roman"/>
                <w:b/>
                <w:bCs/>
                <w:color w:val="000000"/>
                <w:lang w:eastAsia="es-CL"/>
              </w:rPr>
            </w:pPr>
            <w:r w:rsidRPr="00D02FA2">
              <w:rPr>
                <w:rFonts w:eastAsia="Times New Roman"/>
                <w:b/>
                <w:bCs/>
                <w:color w:val="000000"/>
                <w:lang w:eastAsia="es-CL"/>
              </w:rPr>
              <w:t>DIA</w:t>
            </w:r>
            <w:r>
              <w:rPr>
                <w:rFonts w:eastAsia="Times New Roman"/>
                <w:b/>
                <w:bCs/>
                <w:color w:val="000000"/>
                <w:lang w:eastAsia="es-CL"/>
              </w:rPr>
              <w:t xml:space="preserve"> Proyecto “Modificación a Sistema de Recirculación”</w:t>
            </w:r>
          </w:p>
          <w:p w14:paraId="1E1C7D56" w14:textId="77777777" w:rsidR="009800E3" w:rsidRDefault="00F240C3" w:rsidP="00F240C3">
            <w:pPr>
              <w:jc w:val="both"/>
              <w:rPr>
                <w:rFonts w:eastAsia="Times New Roman"/>
                <w:b/>
                <w:bCs/>
                <w:color w:val="000000"/>
                <w:lang w:eastAsia="es-CL"/>
              </w:rPr>
            </w:pPr>
            <w:r>
              <w:rPr>
                <w:rFonts w:eastAsia="Times New Roman"/>
                <w:b/>
                <w:bCs/>
                <w:color w:val="000000"/>
                <w:lang w:eastAsia="es-CL"/>
              </w:rPr>
              <w:t xml:space="preserve">Cartas e informes. </w:t>
            </w:r>
          </w:p>
          <w:p w14:paraId="446087BE" w14:textId="78D76D73" w:rsidR="00F240C3" w:rsidRPr="002C603C" w:rsidRDefault="00F240C3" w:rsidP="00F240C3">
            <w:pPr>
              <w:jc w:val="both"/>
              <w:rPr>
                <w:rFonts w:eastAsia="Times New Roman"/>
                <w:bCs/>
                <w:lang w:eastAsia="es-CL"/>
              </w:rPr>
            </w:pPr>
            <w:r>
              <w:rPr>
                <w:rFonts w:eastAsia="Times New Roman"/>
                <w:b/>
                <w:bCs/>
                <w:color w:val="000000"/>
                <w:lang w:eastAsia="es-CL"/>
              </w:rPr>
              <w:t>Carta de fecha 2</w:t>
            </w:r>
            <w:r w:rsidR="008B003D">
              <w:rPr>
                <w:rFonts w:eastAsia="Times New Roman"/>
                <w:b/>
                <w:bCs/>
                <w:color w:val="000000"/>
                <w:lang w:eastAsia="es-CL"/>
              </w:rPr>
              <w:t>5</w:t>
            </w:r>
            <w:r>
              <w:rPr>
                <w:rFonts w:eastAsia="Times New Roman"/>
                <w:b/>
                <w:bCs/>
                <w:color w:val="000000"/>
                <w:lang w:eastAsia="es-CL"/>
              </w:rPr>
              <w:t xml:space="preserve"> de </w:t>
            </w:r>
            <w:r w:rsidR="008B003D">
              <w:rPr>
                <w:rFonts w:eastAsia="Times New Roman"/>
                <w:b/>
                <w:bCs/>
                <w:color w:val="000000"/>
                <w:lang w:eastAsia="es-CL"/>
              </w:rPr>
              <w:t>abril</w:t>
            </w:r>
            <w:r>
              <w:rPr>
                <w:rFonts w:eastAsia="Times New Roman"/>
                <w:b/>
                <w:bCs/>
                <w:color w:val="000000"/>
                <w:lang w:eastAsia="es-CL"/>
              </w:rPr>
              <w:t xml:space="preserve"> de 2005 de Don Hugo </w:t>
            </w:r>
            <w:proofErr w:type="spellStart"/>
            <w:r>
              <w:rPr>
                <w:rFonts w:eastAsia="Times New Roman"/>
                <w:b/>
                <w:bCs/>
                <w:color w:val="000000"/>
                <w:lang w:eastAsia="es-CL"/>
              </w:rPr>
              <w:t>Bambs</w:t>
            </w:r>
            <w:proofErr w:type="spellEnd"/>
            <w:r>
              <w:rPr>
                <w:rFonts w:eastAsia="Times New Roman"/>
                <w:b/>
                <w:bCs/>
                <w:color w:val="000000"/>
                <w:lang w:eastAsia="es-CL"/>
              </w:rPr>
              <w:t xml:space="preserve"> S., B&amp;B Nets Ltda.</w:t>
            </w:r>
            <w:r w:rsidR="00610CFF">
              <w:rPr>
                <w:rFonts w:eastAsia="Times New Roman"/>
                <w:b/>
                <w:bCs/>
                <w:color w:val="000000"/>
                <w:lang w:eastAsia="es-CL"/>
              </w:rPr>
              <w:t xml:space="preserve"> </w:t>
            </w:r>
            <w:r w:rsidR="00610CFF" w:rsidRPr="002C603C">
              <w:rPr>
                <w:rFonts w:eastAsia="Times New Roman"/>
                <w:bCs/>
                <w:lang w:eastAsia="es-CL"/>
              </w:rPr>
              <w:t>(Anexo N°</w:t>
            </w:r>
            <w:r w:rsidR="002C603C">
              <w:rPr>
                <w:rFonts w:eastAsia="Times New Roman"/>
                <w:bCs/>
                <w:lang w:eastAsia="es-CL"/>
              </w:rPr>
              <w:t>8</w:t>
            </w:r>
            <w:r w:rsidR="00610CFF" w:rsidRPr="002C603C">
              <w:rPr>
                <w:rFonts w:eastAsia="Times New Roman"/>
                <w:bCs/>
                <w:lang w:eastAsia="es-CL"/>
              </w:rPr>
              <w:t>)</w:t>
            </w:r>
          </w:p>
          <w:p w14:paraId="4E17878E" w14:textId="09BE33D5" w:rsidR="00F240C3" w:rsidRDefault="00610CFF" w:rsidP="00F240C3">
            <w:pPr>
              <w:jc w:val="both"/>
              <w:rPr>
                <w:rFonts w:eastAsia="Times New Roman"/>
                <w:bCs/>
                <w:color w:val="000000"/>
                <w:lang w:eastAsia="es-CL"/>
              </w:rPr>
            </w:pPr>
            <w:r>
              <w:rPr>
                <w:rFonts w:eastAsia="Times New Roman"/>
                <w:bCs/>
                <w:color w:val="000000"/>
                <w:lang w:eastAsia="es-CL"/>
              </w:rPr>
              <w:t>“</w:t>
            </w:r>
            <w:r w:rsidR="008B003D">
              <w:rPr>
                <w:rFonts w:eastAsia="Times New Roman"/>
                <w:bCs/>
                <w:color w:val="000000"/>
                <w:lang w:eastAsia="es-CL"/>
              </w:rPr>
              <w:t xml:space="preserve">Convencido de la importancia de </w:t>
            </w:r>
            <w:r>
              <w:rPr>
                <w:rFonts w:eastAsia="Times New Roman"/>
                <w:bCs/>
                <w:color w:val="000000"/>
                <w:lang w:eastAsia="es-CL"/>
              </w:rPr>
              <w:t>aislar</w:t>
            </w:r>
            <w:r w:rsidR="008B003D">
              <w:rPr>
                <w:rFonts w:eastAsia="Times New Roman"/>
                <w:bCs/>
                <w:color w:val="000000"/>
                <w:lang w:eastAsia="es-CL"/>
              </w:rPr>
              <w:t xml:space="preserve"> las aguas lluvias de los sistemas de tratamiento</w:t>
            </w:r>
            <w:r>
              <w:rPr>
                <w:rFonts w:eastAsia="Times New Roman"/>
                <w:bCs/>
                <w:color w:val="000000"/>
                <w:lang w:eastAsia="es-CL"/>
              </w:rPr>
              <w:t xml:space="preserve"> de Riles, nuestra empresa apunta a solucionar en forma definitiva la situación, dicha solución implica alta inversión puesto que se </w:t>
            </w:r>
            <w:r w:rsidRPr="00AA18A4">
              <w:rPr>
                <w:rFonts w:eastAsia="Times New Roman"/>
                <w:b/>
                <w:bCs/>
                <w:color w:val="000000"/>
                <w:lang w:eastAsia="es-CL"/>
              </w:rPr>
              <w:t xml:space="preserve">considera construir patios cubiertos </w:t>
            </w:r>
            <w:r>
              <w:rPr>
                <w:rFonts w:eastAsia="Times New Roman"/>
                <w:bCs/>
                <w:color w:val="000000"/>
                <w:lang w:eastAsia="es-CL"/>
              </w:rPr>
              <w:t>(estimamos es la única solución verdadera), además para la construcción se requieren condiciones climáticas favorables. Nosotros estamos actualmente adquiriendo los materiales y preparando los áridos requeridos para la obra”</w:t>
            </w:r>
          </w:p>
          <w:p w14:paraId="60D72C86" w14:textId="77777777" w:rsidR="006B5121" w:rsidRDefault="006B5121" w:rsidP="00F240C3">
            <w:pPr>
              <w:jc w:val="both"/>
              <w:rPr>
                <w:rFonts w:eastAsia="Times New Roman"/>
                <w:bCs/>
                <w:color w:val="000000"/>
                <w:lang w:eastAsia="es-CL"/>
              </w:rPr>
            </w:pPr>
          </w:p>
          <w:p w14:paraId="205C57B6" w14:textId="7B8EC877" w:rsidR="00FE43A4" w:rsidRPr="002C603C" w:rsidRDefault="00FE43A4" w:rsidP="00F240C3">
            <w:pPr>
              <w:jc w:val="both"/>
              <w:rPr>
                <w:rFonts w:eastAsia="Times New Roman"/>
                <w:bCs/>
                <w:lang w:eastAsia="es-CL"/>
              </w:rPr>
            </w:pPr>
            <w:r w:rsidRPr="009800E3">
              <w:rPr>
                <w:rFonts w:eastAsia="Times New Roman"/>
                <w:b/>
                <w:bCs/>
                <w:color w:val="000000"/>
                <w:lang w:eastAsia="es-CL"/>
              </w:rPr>
              <w:t>Carta</w:t>
            </w:r>
            <w:r w:rsidR="009800E3">
              <w:rPr>
                <w:rFonts w:eastAsia="Times New Roman"/>
                <w:b/>
                <w:bCs/>
                <w:color w:val="000000"/>
                <w:lang w:eastAsia="es-CL"/>
              </w:rPr>
              <w:t xml:space="preserve"> de fecha 25 de agosto de 2006 de Don Hugo </w:t>
            </w:r>
            <w:proofErr w:type="spellStart"/>
            <w:r w:rsidR="009800E3">
              <w:rPr>
                <w:rFonts w:eastAsia="Times New Roman"/>
                <w:b/>
                <w:bCs/>
                <w:color w:val="000000"/>
                <w:lang w:eastAsia="es-CL"/>
              </w:rPr>
              <w:t>Bambs</w:t>
            </w:r>
            <w:proofErr w:type="spellEnd"/>
            <w:r w:rsidR="009800E3">
              <w:rPr>
                <w:rFonts w:eastAsia="Times New Roman"/>
                <w:b/>
                <w:bCs/>
                <w:color w:val="000000"/>
                <w:lang w:eastAsia="es-CL"/>
              </w:rPr>
              <w:t xml:space="preserve"> representante legal y Doña Viviana Cabello asesora Ambiental </w:t>
            </w:r>
            <w:r w:rsidR="009800E3" w:rsidRPr="002C603C">
              <w:rPr>
                <w:rFonts w:eastAsia="Times New Roman"/>
                <w:bCs/>
                <w:lang w:eastAsia="es-CL"/>
              </w:rPr>
              <w:t>(Anexo N°</w:t>
            </w:r>
            <w:r w:rsidR="002C603C">
              <w:rPr>
                <w:rFonts w:eastAsia="Times New Roman"/>
                <w:bCs/>
                <w:lang w:eastAsia="es-CL"/>
              </w:rPr>
              <w:t>9</w:t>
            </w:r>
            <w:r w:rsidR="009800E3" w:rsidRPr="002C603C">
              <w:rPr>
                <w:rFonts w:eastAsia="Times New Roman"/>
                <w:bCs/>
                <w:lang w:eastAsia="es-CL"/>
              </w:rPr>
              <w:t>)</w:t>
            </w:r>
          </w:p>
          <w:p w14:paraId="1193C518" w14:textId="77777777" w:rsidR="009800E3" w:rsidRDefault="009800E3" w:rsidP="00F240C3">
            <w:pPr>
              <w:jc w:val="both"/>
              <w:rPr>
                <w:rFonts w:eastAsia="Times New Roman"/>
                <w:b/>
                <w:bCs/>
                <w:color w:val="000000"/>
                <w:lang w:eastAsia="es-CL"/>
              </w:rPr>
            </w:pPr>
            <w:r w:rsidRPr="009800E3">
              <w:rPr>
                <w:rFonts w:eastAsia="Times New Roman"/>
                <w:bCs/>
                <w:color w:val="000000"/>
                <w:lang w:eastAsia="es-CL"/>
              </w:rPr>
              <w:t xml:space="preserve">“Consideramos que recircular nuestros Riles es fundamental para minimizar la intervención al medio ambiente. </w:t>
            </w:r>
            <w:r w:rsidRPr="00AA18A4">
              <w:rPr>
                <w:rFonts w:eastAsia="Times New Roman"/>
                <w:b/>
                <w:bCs/>
                <w:color w:val="000000"/>
                <w:lang w:eastAsia="es-CL"/>
              </w:rPr>
              <w:t>Nuestra Empresa actualmente se encuentra construyendo patios cubiertos para aislar las aguas lluvias del sistema de tratamiento de Riles</w:t>
            </w:r>
          </w:p>
          <w:p w14:paraId="46445EB0" w14:textId="39D3E8B9" w:rsidR="006B5121" w:rsidRPr="009800E3" w:rsidRDefault="006B5121" w:rsidP="00F240C3">
            <w:pPr>
              <w:jc w:val="both"/>
              <w:rPr>
                <w:rFonts w:eastAsia="Times New Roman"/>
                <w:bCs/>
                <w:color w:val="000000"/>
                <w:lang w:eastAsia="es-CL"/>
              </w:rPr>
            </w:pPr>
          </w:p>
        </w:tc>
      </w:tr>
      <w:tr w:rsidR="00F240C3" w:rsidRPr="00D42470" w14:paraId="5D91F11B" w14:textId="77777777" w:rsidTr="006B5121">
        <w:trPr>
          <w:trHeight w:val="2112"/>
        </w:trPr>
        <w:tc>
          <w:tcPr>
            <w:tcW w:w="5000" w:type="pct"/>
            <w:gridSpan w:val="2"/>
            <w:tcBorders>
              <w:bottom w:val="single" w:sz="4" w:space="0" w:color="auto"/>
            </w:tcBorders>
          </w:tcPr>
          <w:p w14:paraId="142A6D7E" w14:textId="77777777" w:rsidR="00F240C3" w:rsidRDefault="00F240C3" w:rsidP="00F240C3">
            <w:pPr>
              <w:jc w:val="both"/>
            </w:pPr>
            <w:r w:rsidRPr="00D42470">
              <w:rPr>
                <w:b/>
              </w:rPr>
              <w:t>Hecho (s):</w:t>
            </w:r>
            <w:r w:rsidRPr="00D42470">
              <w:t xml:space="preserve"> </w:t>
            </w:r>
          </w:p>
          <w:p w14:paraId="29808B7F" w14:textId="68E98AEE" w:rsidR="00D74835" w:rsidRDefault="00D74835" w:rsidP="00D74835">
            <w:pPr>
              <w:jc w:val="both"/>
            </w:pPr>
            <w:r>
              <w:t xml:space="preserve">Al momento de la fiscalización se constata que no existen obras de </w:t>
            </w:r>
            <w:r w:rsidR="00AA18A4">
              <w:t>redireccionamiento que</w:t>
            </w:r>
            <w:r>
              <w:t xml:space="preserve"> separen </w:t>
            </w:r>
            <w:r w:rsidR="00AA18A4">
              <w:t>e</w:t>
            </w:r>
            <w:r>
              <w:t>l agua lluvia del agua normal del lavado de redes</w:t>
            </w:r>
            <w:r w:rsidR="00AA18A4">
              <w:t>, ingresando las aguas lluvias al sistema de tratamiento de RILES de la planta</w:t>
            </w:r>
            <w:r>
              <w:t xml:space="preserve">. Al respecto también se constata que tanto los patios como la planta de tratamiento de Riles están descubiertas, es decir sin techos que eviten el ingreso de aguas lluvias.   </w:t>
            </w:r>
            <w:r w:rsidR="00AA18A4">
              <w:t>El agua Lluvia escurre por las losas hacia la planta de tratamiento (Fotografías N°2, N°4 y N°8) e ingresa directamente a los estanques (Fotografías N°19 y N°22).</w:t>
            </w:r>
          </w:p>
          <w:p w14:paraId="6283AC25" w14:textId="77777777" w:rsidR="00AA18A4" w:rsidRDefault="00AA18A4" w:rsidP="00D74835">
            <w:pPr>
              <w:jc w:val="both"/>
            </w:pPr>
          </w:p>
          <w:p w14:paraId="3F003355" w14:textId="77777777" w:rsidR="00D74835" w:rsidRDefault="00D74835" w:rsidP="00F240C3">
            <w:pPr>
              <w:jc w:val="both"/>
            </w:pPr>
          </w:p>
          <w:p w14:paraId="111B40CF" w14:textId="6CFCF2EC" w:rsidR="006B5121" w:rsidRPr="00D42470" w:rsidRDefault="006B5121" w:rsidP="00F240C3">
            <w:pPr>
              <w:jc w:val="both"/>
            </w:pPr>
          </w:p>
        </w:tc>
      </w:tr>
    </w:tbl>
    <w:p w14:paraId="37604CE0" w14:textId="77777777" w:rsidR="005F62DB" w:rsidRDefault="005F62DB"/>
    <w:p w14:paraId="22723E59" w14:textId="77777777" w:rsidR="005F62DB" w:rsidRDefault="005F62DB"/>
    <w:p w14:paraId="085AE4D3" w14:textId="2F94C1C8" w:rsidR="006B5121" w:rsidRDefault="006B5121">
      <w:r>
        <w:br w:type="page"/>
      </w:r>
    </w:p>
    <w:p w14:paraId="78DAD0C6" w14:textId="77777777" w:rsidR="005F62DB" w:rsidRDefault="005F62DB"/>
    <w:tbl>
      <w:tblPr>
        <w:tblStyle w:val="Tablaconcuadrcula"/>
        <w:tblW w:w="5001" w:type="pct"/>
        <w:tblLook w:val="04A0" w:firstRow="1" w:lastRow="0" w:firstColumn="1" w:lastColumn="0" w:noHBand="0" w:noVBand="1"/>
      </w:tblPr>
      <w:tblGrid>
        <w:gridCol w:w="3768"/>
        <w:gridCol w:w="9797"/>
      </w:tblGrid>
      <w:tr w:rsidR="005F62DB" w:rsidRPr="00D42470" w14:paraId="5A1B4604" w14:textId="77777777" w:rsidTr="006A259C">
        <w:trPr>
          <w:trHeight w:val="142"/>
        </w:trPr>
        <w:tc>
          <w:tcPr>
            <w:tcW w:w="1389" w:type="pct"/>
          </w:tcPr>
          <w:p w14:paraId="220921DC" w14:textId="438697A4" w:rsidR="005F62DB" w:rsidRPr="00D42470" w:rsidRDefault="005F62DB" w:rsidP="006A259C">
            <w:pPr>
              <w:rPr>
                <w:lang w:val="es-CL"/>
              </w:rPr>
            </w:pPr>
            <w:r w:rsidRPr="00D42470">
              <w:rPr>
                <w:rFonts w:eastAsia="Times New Roman"/>
                <w:b/>
                <w:bCs/>
                <w:color w:val="000000"/>
                <w:lang w:eastAsia="es-CL"/>
              </w:rPr>
              <w:t xml:space="preserve">Número de hecho constatado: </w:t>
            </w:r>
            <w:r w:rsidR="00047FDF">
              <w:rPr>
                <w:rFonts w:eastAsia="Times New Roman"/>
                <w:b/>
                <w:bCs/>
                <w:color w:val="000000"/>
                <w:lang w:eastAsia="es-CL"/>
              </w:rPr>
              <w:t>10</w:t>
            </w:r>
          </w:p>
        </w:tc>
        <w:tc>
          <w:tcPr>
            <w:tcW w:w="3611" w:type="pct"/>
          </w:tcPr>
          <w:p w14:paraId="5364B908" w14:textId="77777777" w:rsidR="005F62DB" w:rsidRPr="00D42470" w:rsidRDefault="005F62DB" w:rsidP="006A259C">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r w:rsidRPr="0094187F">
              <w:rPr>
                <w:rFonts w:eastAsia="Times New Roman"/>
                <w:b/>
                <w:bCs/>
                <w:color w:val="000000"/>
                <w:lang w:eastAsia="es-CL"/>
              </w:rPr>
              <w:t>°</w:t>
            </w:r>
            <w:proofErr w:type="spellEnd"/>
            <w:r w:rsidRPr="0094187F">
              <w:rPr>
                <w:rFonts w:eastAsia="Times New Roman"/>
                <w:b/>
                <w:color w:val="000000"/>
                <w:lang w:eastAsia="es-CL"/>
              </w:rPr>
              <w:t xml:space="preserve">: </w:t>
            </w:r>
            <w:r>
              <w:rPr>
                <w:rFonts w:eastAsia="Times New Roman"/>
                <w:b/>
                <w:color w:val="000000"/>
                <w:lang w:eastAsia="es-CL"/>
              </w:rPr>
              <w:t>4</w:t>
            </w:r>
          </w:p>
        </w:tc>
      </w:tr>
      <w:tr w:rsidR="005F62DB" w:rsidRPr="00D02FA2" w14:paraId="7C6B7940" w14:textId="77777777" w:rsidTr="006A259C">
        <w:trPr>
          <w:trHeight w:val="142"/>
        </w:trPr>
        <w:tc>
          <w:tcPr>
            <w:tcW w:w="5000" w:type="pct"/>
            <w:gridSpan w:val="2"/>
            <w:tcBorders>
              <w:bottom w:val="single" w:sz="4" w:space="0" w:color="auto"/>
            </w:tcBorders>
          </w:tcPr>
          <w:p w14:paraId="6359E6AF" w14:textId="77777777" w:rsidR="005F62DB" w:rsidRDefault="005F62DB" w:rsidP="006A259C">
            <w:pPr>
              <w:jc w:val="both"/>
              <w:rPr>
                <w:rFonts w:eastAsia="Times New Roman"/>
                <w:b/>
                <w:bCs/>
                <w:color w:val="000000"/>
                <w:lang w:eastAsia="es-CL"/>
              </w:rPr>
            </w:pPr>
            <w:r w:rsidRPr="00470A42">
              <w:rPr>
                <w:rFonts w:eastAsia="Times New Roman"/>
                <w:b/>
                <w:bCs/>
                <w:color w:val="000000"/>
                <w:lang w:eastAsia="es-CL"/>
              </w:rPr>
              <w:t xml:space="preserve">Exigencia (s): </w:t>
            </w:r>
          </w:p>
          <w:p w14:paraId="5C7EB77E" w14:textId="2041F703" w:rsidR="000F0194" w:rsidRDefault="000F0194" w:rsidP="000F0194">
            <w:pPr>
              <w:ind w:left="22"/>
              <w:jc w:val="both"/>
              <w:rPr>
                <w:rFonts w:eastAsia="Times New Roman"/>
                <w:b/>
                <w:bCs/>
                <w:color w:val="000000"/>
                <w:lang w:eastAsia="es-CL"/>
              </w:rPr>
            </w:pPr>
            <w:r w:rsidRPr="00CA423E">
              <w:rPr>
                <w:rFonts w:eastAsia="Times New Roman"/>
                <w:b/>
                <w:bCs/>
                <w:color w:val="000000"/>
                <w:lang w:eastAsia="es-CL"/>
              </w:rPr>
              <w:t>RCA N°</w:t>
            </w:r>
            <w:r>
              <w:rPr>
                <w:rFonts w:eastAsia="Times New Roman"/>
                <w:b/>
                <w:bCs/>
                <w:color w:val="000000"/>
                <w:lang w:eastAsia="es-CL"/>
              </w:rPr>
              <w:t>280</w:t>
            </w:r>
            <w:r w:rsidRPr="00CA423E">
              <w:rPr>
                <w:rFonts w:eastAsia="Times New Roman"/>
                <w:b/>
                <w:bCs/>
                <w:color w:val="000000"/>
                <w:lang w:eastAsia="es-CL"/>
              </w:rPr>
              <w:t>/20</w:t>
            </w:r>
            <w:r>
              <w:rPr>
                <w:rFonts w:eastAsia="Times New Roman"/>
                <w:b/>
                <w:bCs/>
                <w:color w:val="000000"/>
                <w:lang w:eastAsia="es-CL"/>
              </w:rPr>
              <w:t>09</w:t>
            </w:r>
            <w:r w:rsidRPr="00CA423E">
              <w:rPr>
                <w:rFonts w:eastAsia="Times New Roman"/>
                <w:b/>
                <w:bCs/>
                <w:color w:val="000000"/>
                <w:lang w:eastAsia="es-CL"/>
              </w:rPr>
              <w:t xml:space="preserve"> Considerando 3.</w:t>
            </w:r>
            <w:r>
              <w:rPr>
                <w:rFonts w:eastAsia="Times New Roman"/>
                <w:b/>
                <w:bCs/>
                <w:color w:val="000000"/>
                <w:lang w:eastAsia="es-CL"/>
              </w:rPr>
              <w:t>7 Descripción del Proyecto</w:t>
            </w:r>
          </w:p>
          <w:p w14:paraId="1DADF294" w14:textId="31FAA922" w:rsidR="008F10DA" w:rsidRPr="008F10DA" w:rsidRDefault="008F10DA" w:rsidP="000F0194">
            <w:pPr>
              <w:ind w:left="22"/>
              <w:jc w:val="both"/>
              <w:rPr>
                <w:rFonts w:eastAsia="Times New Roman"/>
                <w:bCs/>
                <w:color w:val="000000"/>
                <w:lang w:eastAsia="es-CL"/>
              </w:rPr>
            </w:pPr>
            <w:r w:rsidRPr="008F10DA">
              <w:rPr>
                <w:rFonts w:eastAsia="Times New Roman"/>
                <w:b/>
                <w:bCs/>
                <w:color w:val="000000"/>
                <w:lang w:eastAsia="es-CL"/>
              </w:rPr>
              <w:t>Caudal de Descarga</w:t>
            </w:r>
            <w:r>
              <w:rPr>
                <w:rFonts w:eastAsia="Times New Roman"/>
                <w:bCs/>
                <w:color w:val="000000"/>
                <w:lang w:eastAsia="es-CL"/>
              </w:rPr>
              <w:t xml:space="preserve">. </w:t>
            </w:r>
            <w:r w:rsidRPr="008F10DA">
              <w:rPr>
                <w:rFonts w:eastAsia="Times New Roman"/>
                <w:bCs/>
                <w:color w:val="000000"/>
                <w:lang w:eastAsia="es-CL"/>
              </w:rPr>
              <w:t xml:space="preserve">Con el sistema de tratamiento modificado (actual) no se descargarán residuos líquidos regularmente, sólo se descargará cuando el agua esté saturada y sea necesario recambiar un porcentaje del volumen. Por lo tanto, </w:t>
            </w:r>
            <w:r w:rsidRPr="002D6FED">
              <w:rPr>
                <w:rFonts w:eastAsia="Times New Roman"/>
                <w:b/>
                <w:bCs/>
                <w:color w:val="000000"/>
                <w:lang w:eastAsia="es-CL"/>
              </w:rPr>
              <w:t>el caudal de descarga producto del tratamiento de riles estará siempre entre 0 y 30 m3 por día</w:t>
            </w:r>
            <w:r w:rsidRPr="008F10DA">
              <w:rPr>
                <w:rFonts w:eastAsia="Times New Roman"/>
                <w:bCs/>
                <w:color w:val="000000"/>
                <w:lang w:eastAsia="es-CL"/>
              </w:rPr>
              <w:t>. Sin embargo, habrá descarga de aguas lluvias en la misma proporción a la pluviosidad de cada día, en todos los casos, cumpliendo la norma de emisión correspondiente.</w:t>
            </w:r>
          </w:p>
          <w:p w14:paraId="50EF03A4" w14:textId="589F8643" w:rsidR="005F62DB" w:rsidRPr="009800E3" w:rsidRDefault="005F62DB" w:rsidP="006A259C">
            <w:pPr>
              <w:jc w:val="both"/>
              <w:rPr>
                <w:rFonts w:eastAsia="Times New Roman"/>
                <w:bCs/>
                <w:color w:val="000000"/>
                <w:lang w:eastAsia="es-CL"/>
              </w:rPr>
            </w:pPr>
          </w:p>
        </w:tc>
      </w:tr>
      <w:tr w:rsidR="005F62DB" w:rsidRPr="00D42470" w14:paraId="0DA57F36" w14:textId="77777777" w:rsidTr="00F273F1">
        <w:trPr>
          <w:trHeight w:val="1101"/>
        </w:trPr>
        <w:tc>
          <w:tcPr>
            <w:tcW w:w="5000" w:type="pct"/>
            <w:gridSpan w:val="2"/>
            <w:tcBorders>
              <w:bottom w:val="single" w:sz="4" w:space="0" w:color="auto"/>
            </w:tcBorders>
          </w:tcPr>
          <w:p w14:paraId="421781D0" w14:textId="77777777" w:rsidR="005F62DB" w:rsidRDefault="005F62DB" w:rsidP="006A259C">
            <w:pPr>
              <w:jc w:val="both"/>
            </w:pPr>
            <w:r w:rsidRPr="00D42470">
              <w:rPr>
                <w:b/>
              </w:rPr>
              <w:t>Hecho (s):</w:t>
            </w:r>
            <w:r w:rsidRPr="00D42470">
              <w:t xml:space="preserve"> </w:t>
            </w:r>
          </w:p>
          <w:p w14:paraId="1ADBE241" w14:textId="56D6CF64" w:rsidR="005F62DB" w:rsidRDefault="008F10DA" w:rsidP="006A259C">
            <w:pPr>
              <w:jc w:val="both"/>
            </w:pPr>
            <w:r>
              <w:t xml:space="preserve">Se efectuó </w:t>
            </w:r>
            <w:r w:rsidR="008B04A2">
              <w:t>fiscalización</w:t>
            </w:r>
            <w:r>
              <w:t xml:space="preserve"> del registro de descarga diario de Riles</w:t>
            </w:r>
            <w:r w:rsidRPr="00C470F2">
              <w:t xml:space="preserve">, </w:t>
            </w:r>
            <w:r>
              <w:t xml:space="preserve">constatándose que </w:t>
            </w:r>
            <w:r w:rsidR="00897902">
              <w:t xml:space="preserve">entre enero a julio del año 2018 </w:t>
            </w:r>
            <w:r w:rsidR="008B04A2">
              <w:t xml:space="preserve">hubo </w:t>
            </w:r>
            <w:r w:rsidR="00897902">
              <w:t>5</w:t>
            </w:r>
            <w:r w:rsidR="00AC3926">
              <w:t>5</w:t>
            </w:r>
            <w:r w:rsidR="00897902">
              <w:t xml:space="preserve"> </w:t>
            </w:r>
            <w:r w:rsidR="008B04A2">
              <w:t xml:space="preserve">días </w:t>
            </w:r>
            <w:r w:rsidR="00897902">
              <w:t>en los cuales la descarga diaria superó los 30</w:t>
            </w:r>
            <w:r w:rsidR="0028152B">
              <w:t xml:space="preserve"> </w:t>
            </w:r>
            <w:r w:rsidR="00897902">
              <w:t>m3</w:t>
            </w:r>
            <w:r w:rsidR="003326AC">
              <w:t xml:space="preserve"> establecidos en la RCA</w:t>
            </w:r>
            <w:r w:rsidR="00897902">
              <w:t>, siendo la menor descarga en estos días 35 m3 y la mayor descarga</w:t>
            </w:r>
            <w:r w:rsidR="003326AC">
              <w:t xml:space="preserve"> detectada es de 90 m3</w:t>
            </w:r>
            <w:r w:rsidR="00897902">
              <w:t xml:space="preserve"> </w:t>
            </w:r>
            <w:r w:rsidR="0028152B">
              <w:t>diarios</w:t>
            </w:r>
            <w:r w:rsidR="00AC3926">
              <w:t xml:space="preserve">, este último </w:t>
            </w:r>
            <w:r w:rsidR="001E7EE3">
              <w:t>registro correspondió</w:t>
            </w:r>
            <w:r w:rsidR="00AC3926">
              <w:t xml:space="preserve"> al día 05 de abril de 2018</w:t>
            </w:r>
            <w:r w:rsidR="00423A1B">
              <w:t xml:space="preserve"> (figura 9)</w:t>
            </w:r>
            <w:r w:rsidR="00AC3926">
              <w:t xml:space="preserve">, </w:t>
            </w:r>
            <w:r w:rsidR="00B31507">
              <w:t xml:space="preserve">ese día se efectuaron 5 descargas, </w:t>
            </w:r>
            <w:r w:rsidR="00AC3926">
              <w:t xml:space="preserve">se </w:t>
            </w:r>
            <w:r w:rsidR="00B31507">
              <w:t>toma registro</w:t>
            </w:r>
            <w:r w:rsidR="00AC3926">
              <w:t xml:space="preserve"> fotográfico </w:t>
            </w:r>
            <w:r w:rsidR="00AC3926" w:rsidRPr="00C470F2">
              <w:t>(</w:t>
            </w:r>
            <w:r w:rsidR="00B31507" w:rsidRPr="00C470F2">
              <w:t xml:space="preserve">Anexo </w:t>
            </w:r>
            <w:r w:rsidR="00AC3926" w:rsidRPr="00C470F2">
              <w:t>N°</w:t>
            </w:r>
            <w:r w:rsidR="00C470F2">
              <w:t>1</w:t>
            </w:r>
            <w:r w:rsidR="00AC3926" w:rsidRPr="00C470F2">
              <w:t>)</w:t>
            </w:r>
            <w:r w:rsidR="0028152B">
              <w:t xml:space="preserve"> </w:t>
            </w:r>
          </w:p>
          <w:p w14:paraId="00839B5A" w14:textId="77777777" w:rsidR="005F62DB" w:rsidRDefault="005F62DB" w:rsidP="006A259C">
            <w:pPr>
              <w:jc w:val="both"/>
            </w:pPr>
            <w:r>
              <w:t xml:space="preserve"> </w:t>
            </w:r>
          </w:p>
          <w:p w14:paraId="53EB86F6" w14:textId="77777777" w:rsidR="005F62DB" w:rsidRPr="00D42470" w:rsidRDefault="005F62DB" w:rsidP="006A259C">
            <w:pPr>
              <w:jc w:val="both"/>
            </w:pPr>
          </w:p>
        </w:tc>
      </w:tr>
    </w:tbl>
    <w:p w14:paraId="7D1D5AE8" w14:textId="77777777" w:rsidR="001B6942" w:rsidRDefault="001B6942"/>
    <w:tbl>
      <w:tblPr>
        <w:tblStyle w:val="Tablaconcuadrcula"/>
        <w:tblW w:w="5001" w:type="pct"/>
        <w:tblLook w:val="04A0" w:firstRow="1" w:lastRow="0" w:firstColumn="1" w:lastColumn="0" w:noHBand="0" w:noVBand="1"/>
      </w:tblPr>
      <w:tblGrid>
        <w:gridCol w:w="3768"/>
        <w:gridCol w:w="9797"/>
      </w:tblGrid>
      <w:tr w:rsidR="006B5121" w:rsidRPr="00D42470" w14:paraId="5A13D114" w14:textId="77777777" w:rsidTr="008B79FB">
        <w:trPr>
          <w:trHeight w:val="142"/>
        </w:trPr>
        <w:tc>
          <w:tcPr>
            <w:tcW w:w="1389" w:type="pct"/>
          </w:tcPr>
          <w:p w14:paraId="129C4303" w14:textId="131C750F" w:rsidR="006B5121" w:rsidRPr="00D42470" w:rsidRDefault="006B5121" w:rsidP="008B79FB">
            <w:pPr>
              <w:rPr>
                <w:lang w:val="es-CL"/>
              </w:rPr>
            </w:pPr>
            <w:r w:rsidRPr="00D42470">
              <w:rPr>
                <w:rFonts w:eastAsia="Times New Roman"/>
                <w:b/>
                <w:bCs/>
                <w:color w:val="000000"/>
                <w:lang w:eastAsia="es-CL"/>
              </w:rPr>
              <w:t xml:space="preserve">Número de hecho constatado: </w:t>
            </w:r>
            <w:r>
              <w:rPr>
                <w:rFonts w:eastAsia="Times New Roman"/>
                <w:b/>
                <w:bCs/>
                <w:color w:val="000000"/>
                <w:lang w:eastAsia="es-CL"/>
              </w:rPr>
              <w:t>11</w:t>
            </w:r>
          </w:p>
        </w:tc>
        <w:tc>
          <w:tcPr>
            <w:tcW w:w="3611" w:type="pct"/>
          </w:tcPr>
          <w:p w14:paraId="0FC3800B" w14:textId="77777777" w:rsidR="006B5121" w:rsidRPr="00D42470" w:rsidRDefault="006B5121" w:rsidP="008B79FB">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r w:rsidRPr="0094187F">
              <w:rPr>
                <w:rFonts w:eastAsia="Times New Roman"/>
                <w:b/>
                <w:bCs/>
                <w:color w:val="000000"/>
                <w:lang w:eastAsia="es-CL"/>
              </w:rPr>
              <w:t>°</w:t>
            </w:r>
            <w:proofErr w:type="spellEnd"/>
            <w:r w:rsidRPr="0094187F">
              <w:rPr>
                <w:rFonts w:eastAsia="Times New Roman"/>
                <w:b/>
                <w:color w:val="000000"/>
                <w:lang w:eastAsia="es-CL"/>
              </w:rPr>
              <w:t xml:space="preserve">: </w:t>
            </w:r>
            <w:r>
              <w:rPr>
                <w:rFonts w:eastAsia="Times New Roman"/>
                <w:b/>
                <w:color w:val="000000"/>
                <w:lang w:eastAsia="es-CL"/>
              </w:rPr>
              <w:t>4</w:t>
            </w:r>
          </w:p>
        </w:tc>
      </w:tr>
      <w:tr w:rsidR="006B5121" w:rsidRPr="00D02FA2" w14:paraId="31F1E081" w14:textId="77777777" w:rsidTr="008B79FB">
        <w:trPr>
          <w:trHeight w:val="142"/>
        </w:trPr>
        <w:tc>
          <w:tcPr>
            <w:tcW w:w="5000" w:type="pct"/>
            <w:gridSpan w:val="2"/>
            <w:tcBorders>
              <w:bottom w:val="single" w:sz="4" w:space="0" w:color="auto"/>
            </w:tcBorders>
          </w:tcPr>
          <w:p w14:paraId="4548D71D" w14:textId="77777777" w:rsidR="006B5121" w:rsidRDefault="006B5121" w:rsidP="008B79FB">
            <w:pPr>
              <w:jc w:val="both"/>
              <w:rPr>
                <w:rFonts w:eastAsia="Times New Roman"/>
                <w:b/>
                <w:bCs/>
                <w:color w:val="000000"/>
                <w:lang w:eastAsia="es-CL"/>
              </w:rPr>
            </w:pPr>
            <w:r w:rsidRPr="00470A42">
              <w:rPr>
                <w:rFonts w:eastAsia="Times New Roman"/>
                <w:b/>
                <w:bCs/>
                <w:color w:val="000000"/>
                <w:lang w:eastAsia="es-CL"/>
              </w:rPr>
              <w:t xml:space="preserve">Exigencia (s): </w:t>
            </w:r>
          </w:p>
          <w:p w14:paraId="21709ECC" w14:textId="77777777" w:rsidR="009F5D00" w:rsidRPr="009F5D00" w:rsidRDefault="006B5121" w:rsidP="009F5D00">
            <w:pPr>
              <w:ind w:left="22"/>
              <w:jc w:val="both"/>
              <w:rPr>
                <w:rFonts w:eastAsia="Times New Roman"/>
                <w:b/>
                <w:bCs/>
                <w:color w:val="000000"/>
                <w:lang w:eastAsia="es-CL"/>
              </w:rPr>
            </w:pPr>
            <w:r w:rsidRPr="00CA423E">
              <w:rPr>
                <w:rFonts w:eastAsia="Times New Roman"/>
                <w:b/>
                <w:bCs/>
                <w:color w:val="000000"/>
                <w:lang w:eastAsia="es-CL"/>
              </w:rPr>
              <w:t>RCA N°</w:t>
            </w:r>
            <w:r>
              <w:rPr>
                <w:rFonts w:eastAsia="Times New Roman"/>
                <w:b/>
                <w:bCs/>
                <w:color w:val="000000"/>
                <w:lang w:eastAsia="es-CL"/>
              </w:rPr>
              <w:t>280</w:t>
            </w:r>
            <w:r w:rsidRPr="00CA423E">
              <w:rPr>
                <w:rFonts w:eastAsia="Times New Roman"/>
                <w:b/>
                <w:bCs/>
                <w:color w:val="000000"/>
                <w:lang w:eastAsia="es-CL"/>
              </w:rPr>
              <w:t>/20</w:t>
            </w:r>
            <w:r>
              <w:rPr>
                <w:rFonts w:eastAsia="Times New Roman"/>
                <w:b/>
                <w:bCs/>
                <w:color w:val="000000"/>
                <w:lang w:eastAsia="es-CL"/>
              </w:rPr>
              <w:t>09</w:t>
            </w:r>
            <w:r w:rsidRPr="00CA423E">
              <w:rPr>
                <w:rFonts w:eastAsia="Times New Roman"/>
                <w:b/>
                <w:bCs/>
                <w:color w:val="000000"/>
                <w:lang w:eastAsia="es-CL"/>
              </w:rPr>
              <w:t xml:space="preserve"> Considerando 3.</w:t>
            </w:r>
            <w:r>
              <w:rPr>
                <w:rFonts w:eastAsia="Times New Roman"/>
                <w:b/>
                <w:bCs/>
                <w:color w:val="000000"/>
                <w:lang w:eastAsia="es-CL"/>
              </w:rPr>
              <w:t>7 Descripción del Proyecto</w:t>
            </w:r>
            <w:r w:rsidR="009F5D00">
              <w:rPr>
                <w:rFonts w:eastAsia="Times New Roman"/>
                <w:b/>
                <w:bCs/>
                <w:color w:val="000000"/>
                <w:lang w:eastAsia="es-CL"/>
              </w:rPr>
              <w:t xml:space="preserve"> </w:t>
            </w:r>
            <w:r w:rsidR="009F5D00" w:rsidRPr="009F5D00">
              <w:rPr>
                <w:rFonts w:eastAsia="Times New Roman"/>
                <w:b/>
                <w:bCs/>
                <w:color w:val="000000"/>
                <w:lang w:eastAsia="es-CL"/>
              </w:rPr>
              <w:t>f) Operación y Mantención del Tratamiento de Riles.</w:t>
            </w:r>
          </w:p>
          <w:p w14:paraId="7888BD31" w14:textId="77777777" w:rsidR="009F5D00" w:rsidRPr="009F5D00" w:rsidRDefault="009F5D00" w:rsidP="009F5D00">
            <w:pPr>
              <w:ind w:left="22"/>
              <w:jc w:val="both"/>
              <w:rPr>
                <w:rFonts w:eastAsia="Times New Roman"/>
                <w:b/>
                <w:bCs/>
                <w:color w:val="000000"/>
                <w:lang w:eastAsia="es-CL"/>
              </w:rPr>
            </w:pPr>
            <w:r w:rsidRPr="009F5D00">
              <w:rPr>
                <w:rFonts w:eastAsia="Times New Roman"/>
                <w:b/>
                <w:bCs/>
                <w:color w:val="000000"/>
                <w:lang w:eastAsia="es-CL"/>
              </w:rPr>
              <w:t xml:space="preserve"> </w:t>
            </w:r>
          </w:p>
          <w:p w14:paraId="16714E20" w14:textId="30CEECC6" w:rsidR="006B5121" w:rsidRDefault="009F5D00" w:rsidP="009F5D00">
            <w:pPr>
              <w:ind w:left="22"/>
              <w:jc w:val="both"/>
              <w:rPr>
                <w:rFonts w:eastAsia="Times New Roman"/>
                <w:b/>
                <w:bCs/>
                <w:color w:val="000000"/>
                <w:lang w:eastAsia="es-CL"/>
              </w:rPr>
            </w:pPr>
            <w:r w:rsidRPr="009F5D00">
              <w:rPr>
                <w:rFonts w:eastAsia="Times New Roman"/>
                <w:b/>
                <w:bCs/>
                <w:color w:val="000000"/>
                <w:lang w:eastAsia="es-CL"/>
              </w:rPr>
              <w:t>Descripción General del Sistema</w:t>
            </w:r>
          </w:p>
          <w:p w14:paraId="13CEEC42" w14:textId="5D207117" w:rsidR="006B5121" w:rsidRPr="009F5D00" w:rsidRDefault="009F5D00" w:rsidP="008B79FB">
            <w:pPr>
              <w:ind w:left="22"/>
              <w:jc w:val="both"/>
              <w:rPr>
                <w:rFonts w:eastAsia="Times New Roman"/>
                <w:bCs/>
                <w:color w:val="000000"/>
                <w:lang w:eastAsia="es-CL"/>
              </w:rPr>
            </w:pPr>
            <w:proofErr w:type="gramStart"/>
            <w:r w:rsidRPr="009F5D00">
              <w:rPr>
                <w:rFonts w:eastAsia="Times New Roman"/>
                <w:bCs/>
                <w:color w:val="000000"/>
                <w:lang w:eastAsia="es-CL"/>
              </w:rPr>
              <w:t>“  La</w:t>
            </w:r>
            <w:proofErr w:type="gramEnd"/>
            <w:r w:rsidRPr="009F5D00">
              <w:rPr>
                <w:rFonts w:eastAsia="Times New Roman"/>
                <w:bCs/>
                <w:color w:val="000000"/>
                <w:lang w:eastAsia="es-CL"/>
              </w:rPr>
              <w:t xml:space="preserve"> primera etapa considera un tratamiento primario. Las aguas residuales crudas son unificadas en el punto de ingreso al sistema, esto consiste en separar sólidos mayores presentes en el </w:t>
            </w:r>
            <w:proofErr w:type="spellStart"/>
            <w:r w:rsidRPr="009F5D00">
              <w:rPr>
                <w:rFonts w:eastAsia="Times New Roman"/>
                <w:bCs/>
                <w:color w:val="000000"/>
                <w:lang w:eastAsia="es-CL"/>
              </w:rPr>
              <w:t>ril</w:t>
            </w:r>
            <w:proofErr w:type="spellEnd"/>
            <w:r w:rsidRPr="009F5D00">
              <w:rPr>
                <w:rFonts w:eastAsia="Times New Roman"/>
                <w:bCs/>
                <w:color w:val="000000"/>
                <w:lang w:eastAsia="es-CL"/>
              </w:rPr>
              <w:t xml:space="preserve"> por medio de filtros, simultáneamente estas aguas ingresan a un estanque de ecualización u homogenización con una capacidad de 100 m3, en ese estanque se produce una decantación de los riles.”</w:t>
            </w:r>
          </w:p>
          <w:p w14:paraId="044A5029" w14:textId="77777777" w:rsidR="006B5121" w:rsidRPr="009800E3" w:rsidRDefault="006B5121" w:rsidP="008B79FB">
            <w:pPr>
              <w:jc w:val="both"/>
              <w:rPr>
                <w:rFonts w:eastAsia="Times New Roman"/>
                <w:bCs/>
                <w:color w:val="000000"/>
                <w:lang w:eastAsia="es-CL"/>
              </w:rPr>
            </w:pPr>
          </w:p>
        </w:tc>
      </w:tr>
      <w:tr w:rsidR="006B5121" w:rsidRPr="00D42470" w14:paraId="1E9667EE" w14:textId="77777777" w:rsidTr="008B79FB">
        <w:trPr>
          <w:trHeight w:val="1101"/>
        </w:trPr>
        <w:tc>
          <w:tcPr>
            <w:tcW w:w="5000" w:type="pct"/>
            <w:gridSpan w:val="2"/>
            <w:tcBorders>
              <w:bottom w:val="single" w:sz="4" w:space="0" w:color="auto"/>
            </w:tcBorders>
          </w:tcPr>
          <w:p w14:paraId="273E83C4" w14:textId="77777777" w:rsidR="006B5121" w:rsidRDefault="006B5121" w:rsidP="008B79FB">
            <w:pPr>
              <w:jc w:val="both"/>
            </w:pPr>
            <w:r w:rsidRPr="00D42470">
              <w:rPr>
                <w:b/>
              </w:rPr>
              <w:t>Hecho (s):</w:t>
            </w:r>
            <w:r w:rsidRPr="00D42470">
              <w:t xml:space="preserve"> </w:t>
            </w:r>
          </w:p>
          <w:p w14:paraId="2451B3F2" w14:textId="0C4C4773" w:rsidR="006B5121" w:rsidRDefault="006B5121" w:rsidP="008B79FB">
            <w:pPr>
              <w:jc w:val="both"/>
            </w:pPr>
            <w:r>
              <w:t xml:space="preserve">Se </w:t>
            </w:r>
            <w:r w:rsidR="009F5D00">
              <w:t>constató la existencia de varios estanques del tipo australiano, circulares, sin techo, con envolvente de plancha corrugada galvanizada, que reciben y tratan los riles generados en la planta.</w:t>
            </w:r>
            <w:r>
              <w:t xml:space="preserve"> </w:t>
            </w:r>
            <w:r w:rsidR="009F5D00">
              <w:t>(ver fotografías 19 y 20).</w:t>
            </w:r>
          </w:p>
          <w:p w14:paraId="6D71182A" w14:textId="77777777" w:rsidR="006B5121" w:rsidRDefault="006B5121" w:rsidP="008B79FB">
            <w:pPr>
              <w:jc w:val="both"/>
            </w:pPr>
            <w:r>
              <w:t xml:space="preserve"> </w:t>
            </w:r>
          </w:p>
          <w:p w14:paraId="26B8E784" w14:textId="77777777" w:rsidR="006B5121" w:rsidRPr="00D42470" w:rsidRDefault="006B5121" w:rsidP="008B79FB">
            <w:pPr>
              <w:jc w:val="both"/>
            </w:pPr>
          </w:p>
        </w:tc>
      </w:tr>
    </w:tbl>
    <w:p w14:paraId="419CC47F" w14:textId="1CF99E5F" w:rsidR="001B6942" w:rsidRDefault="001B6942"/>
    <w:p w14:paraId="2F3D6832" w14:textId="61D31D27" w:rsidR="009F5D00" w:rsidRDefault="009F5D00"/>
    <w:p w14:paraId="7B125CF2" w14:textId="77777777" w:rsidR="009F5D00" w:rsidRDefault="009F5D00"/>
    <w:tbl>
      <w:tblPr>
        <w:tblW w:w="5000" w:type="pct"/>
        <w:jc w:val="center"/>
        <w:tblCellMar>
          <w:left w:w="70" w:type="dxa"/>
          <w:right w:w="70" w:type="dxa"/>
        </w:tblCellMar>
        <w:tblLook w:val="04A0" w:firstRow="1" w:lastRow="0" w:firstColumn="1" w:lastColumn="0" w:noHBand="0" w:noVBand="1"/>
      </w:tblPr>
      <w:tblGrid>
        <w:gridCol w:w="6938"/>
        <w:gridCol w:w="6624"/>
      </w:tblGrid>
      <w:tr w:rsidR="003D6A39" w:rsidRPr="00D42470" w14:paraId="78AEC876" w14:textId="77777777" w:rsidTr="005F021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B4C9CD" w14:textId="77777777" w:rsidR="003D6A39" w:rsidRPr="00D42470" w:rsidRDefault="003D6A39" w:rsidP="005F021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3D6A39" w:rsidRPr="00B45DB5" w14:paraId="721E777F" w14:textId="77777777" w:rsidTr="005F0210">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14:paraId="644D54F8" w14:textId="777EEE57" w:rsidR="003D6A39" w:rsidRDefault="008E2290" w:rsidP="005F0210">
            <w:pPr>
              <w:spacing w:after="0" w:line="240" w:lineRule="auto"/>
              <w:jc w:val="center"/>
              <w:rPr>
                <w:noProof/>
              </w:rPr>
            </w:pPr>
            <w:r>
              <w:rPr>
                <w:noProof/>
              </w:rPr>
              <w:drawing>
                <wp:anchor distT="0" distB="0" distL="114300" distR="114300" simplePos="0" relativeHeight="252438528" behindDoc="0" locked="0" layoutInCell="1" allowOverlap="1" wp14:anchorId="0D1B9E05" wp14:editId="06CB9888">
                  <wp:simplePos x="0" y="0"/>
                  <wp:positionH relativeFrom="column">
                    <wp:posOffset>1758950</wp:posOffset>
                  </wp:positionH>
                  <wp:positionV relativeFrom="paragraph">
                    <wp:posOffset>30480</wp:posOffset>
                  </wp:positionV>
                  <wp:extent cx="4752975" cy="4390390"/>
                  <wp:effectExtent l="0" t="0" r="952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extLst>
                              <a:ext uri="{28A0092B-C50C-407E-A947-70E740481C1C}">
                                <a14:useLocalDpi xmlns:a14="http://schemas.microsoft.com/office/drawing/2010/main" val="0"/>
                              </a:ext>
                            </a:extLst>
                          </a:blip>
                          <a:stretch>
                            <a:fillRect/>
                          </a:stretch>
                        </pic:blipFill>
                        <pic:spPr>
                          <a:xfrm>
                            <a:off x="0" y="0"/>
                            <a:ext cx="4752975" cy="4390390"/>
                          </a:xfrm>
                          <a:prstGeom prst="rect">
                            <a:avLst/>
                          </a:prstGeom>
                        </pic:spPr>
                      </pic:pic>
                    </a:graphicData>
                  </a:graphic>
                  <wp14:sizeRelH relativeFrom="page">
                    <wp14:pctWidth>0</wp14:pctWidth>
                  </wp14:sizeRelH>
                  <wp14:sizeRelV relativeFrom="page">
                    <wp14:pctHeight>0</wp14:pctHeight>
                  </wp14:sizeRelV>
                </wp:anchor>
              </w:drawing>
            </w:r>
          </w:p>
          <w:p w14:paraId="05C1A2E9" w14:textId="03B159B1" w:rsidR="003D6A39" w:rsidRDefault="003D6A39" w:rsidP="005F0210">
            <w:pPr>
              <w:spacing w:after="0" w:line="240" w:lineRule="auto"/>
              <w:jc w:val="center"/>
              <w:rPr>
                <w:noProof/>
              </w:rPr>
            </w:pPr>
          </w:p>
          <w:p w14:paraId="70937EF0" w14:textId="0BB02FE0" w:rsidR="003D6A39" w:rsidRDefault="003D6A39" w:rsidP="005F0210">
            <w:pPr>
              <w:spacing w:after="0" w:line="240" w:lineRule="auto"/>
              <w:jc w:val="center"/>
              <w:rPr>
                <w:noProof/>
              </w:rPr>
            </w:pPr>
          </w:p>
          <w:p w14:paraId="6579A32A" w14:textId="29E9BDF8" w:rsidR="003D6A39" w:rsidRDefault="003D6A39" w:rsidP="005F0210">
            <w:pPr>
              <w:spacing w:after="0" w:line="240" w:lineRule="auto"/>
              <w:jc w:val="center"/>
              <w:rPr>
                <w:rFonts w:ascii="Calibri" w:eastAsia="Times New Roman" w:hAnsi="Calibri" w:cs="Times New Roman"/>
                <w:color w:val="000000"/>
                <w:sz w:val="20"/>
                <w:szCs w:val="20"/>
                <w:lang w:eastAsia="es-CL"/>
              </w:rPr>
            </w:pPr>
          </w:p>
          <w:p w14:paraId="06756458" w14:textId="167A93A5" w:rsidR="003D6A39" w:rsidRPr="00993BDE" w:rsidRDefault="003D6A39" w:rsidP="005F0210">
            <w:pPr>
              <w:rPr>
                <w:rFonts w:ascii="Calibri" w:eastAsia="Times New Roman" w:hAnsi="Calibri" w:cs="Times New Roman"/>
                <w:sz w:val="20"/>
                <w:szCs w:val="20"/>
                <w:lang w:eastAsia="es-CL"/>
              </w:rPr>
            </w:pPr>
          </w:p>
          <w:p w14:paraId="22E0D17A" w14:textId="77777777" w:rsidR="003D6A39" w:rsidRDefault="003D6A39" w:rsidP="005F0210">
            <w:pPr>
              <w:rPr>
                <w:rFonts w:ascii="Calibri" w:eastAsia="Times New Roman" w:hAnsi="Calibri" w:cs="Times New Roman"/>
                <w:sz w:val="20"/>
                <w:szCs w:val="20"/>
                <w:lang w:eastAsia="es-CL"/>
              </w:rPr>
            </w:pPr>
          </w:p>
          <w:p w14:paraId="25D10665" w14:textId="77777777" w:rsidR="003D6A39" w:rsidRPr="00F7032F" w:rsidRDefault="003D6A39" w:rsidP="005F0210">
            <w:pPr>
              <w:rPr>
                <w:rFonts w:ascii="Calibri" w:eastAsia="Times New Roman" w:hAnsi="Calibri" w:cs="Times New Roman"/>
                <w:sz w:val="20"/>
                <w:szCs w:val="20"/>
                <w:lang w:eastAsia="es-CL"/>
              </w:rPr>
            </w:pPr>
          </w:p>
          <w:p w14:paraId="5EEF18B2" w14:textId="77777777" w:rsidR="003D6A39" w:rsidRPr="00F7032F" w:rsidRDefault="003D6A39" w:rsidP="005F0210">
            <w:pPr>
              <w:rPr>
                <w:rFonts w:ascii="Calibri" w:eastAsia="Times New Roman" w:hAnsi="Calibri" w:cs="Times New Roman"/>
                <w:sz w:val="20"/>
                <w:szCs w:val="20"/>
                <w:lang w:eastAsia="es-CL"/>
              </w:rPr>
            </w:pPr>
          </w:p>
          <w:p w14:paraId="159353DC" w14:textId="77777777" w:rsidR="003D6A39" w:rsidRPr="00F7032F" w:rsidRDefault="003D6A39" w:rsidP="005F0210">
            <w:pPr>
              <w:rPr>
                <w:rFonts w:ascii="Calibri" w:eastAsia="Times New Roman" w:hAnsi="Calibri" w:cs="Times New Roman"/>
                <w:sz w:val="20"/>
                <w:szCs w:val="20"/>
                <w:lang w:eastAsia="es-CL"/>
              </w:rPr>
            </w:pPr>
          </w:p>
          <w:p w14:paraId="5004E7AD" w14:textId="77777777" w:rsidR="003D6A39" w:rsidRPr="00F7032F" w:rsidRDefault="003D6A39" w:rsidP="005F0210">
            <w:pPr>
              <w:rPr>
                <w:rFonts w:ascii="Calibri" w:eastAsia="Times New Roman" w:hAnsi="Calibri" w:cs="Times New Roman"/>
                <w:sz w:val="20"/>
                <w:szCs w:val="20"/>
                <w:lang w:eastAsia="es-CL"/>
              </w:rPr>
            </w:pPr>
          </w:p>
          <w:p w14:paraId="6738BFFF" w14:textId="77777777" w:rsidR="003D6A39" w:rsidRPr="00F7032F" w:rsidRDefault="003D6A39" w:rsidP="005F0210">
            <w:pPr>
              <w:rPr>
                <w:rFonts w:ascii="Calibri" w:eastAsia="Times New Roman" w:hAnsi="Calibri" w:cs="Times New Roman"/>
                <w:sz w:val="20"/>
                <w:szCs w:val="20"/>
                <w:lang w:eastAsia="es-CL"/>
              </w:rPr>
            </w:pPr>
          </w:p>
          <w:p w14:paraId="072A85E9" w14:textId="77777777" w:rsidR="003D6A39" w:rsidRPr="00F7032F" w:rsidRDefault="003D6A39" w:rsidP="005F0210">
            <w:pPr>
              <w:rPr>
                <w:rFonts w:ascii="Calibri" w:eastAsia="Times New Roman" w:hAnsi="Calibri" w:cs="Times New Roman"/>
                <w:sz w:val="20"/>
                <w:szCs w:val="20"/>
                <w:lang w:eastAsia="es-CL"/>
              </w:rPr>
            </w:pPr>
          </w:p>
          <w:p w14:paraId="0560012F" w14:textId="77777777" w:rsidR="003D6A39" w:rsidRDefault="003D6A39" w:rsidP="005F0210">
            <w:pPr>
              <w:rPr>
                <w:rFonts w:ascii="Calibri" w:eastAsia="Times New Roman" w:hAnsi="Calibri" w:cs="Times New Roman"/>
                <w:sz w:val="20"/>
                <w:szCs w:val="20"/>
                <w:lang w:eastAsia="es-CL"/>
              </w:rPr>
            </w:pPr>
          </w:p>
          <w:p w14:paraId="4F1A0AC4" w14:textId="77777777" w:rsidR="003D6A39" w:rsidRDefault="003D6A39" w:rsidP="005F0210">
            <w:pPr>
              <w:rPr>
                <w:rFonts w:ascii="Calibri" w:eastAsia="Times New Roman" w:hAnsi="Calibri" w:cs="Times New Roman"/>
                <w:sz w:val="20"/>
                <w:szCs w:val="20"/>
                <w:lang w:eastAsia="es-CL"/>
              </w:rPr>
            </w:pPr>
          </w:p>
          <w:p w14:paraId="351BDEDD" w14:textId="77777777" w:rsidR="003D6A39" w:rsidRDefault="003D6A39" w:rsidP="005F0210">
            <w:pPr>
              <w:rPr>
                <w:rFonts w:ascii="Calibri" w:eastAsia="Times New Roman" w:hAnsi="Calibri" w:cs="Times New Roman"/>
                <w:sz w:val="20"/>
                <w:szCs w:val="20"/>
                <w:lang w:eastAsia="es-CL"/>
              </w:rPr>
            </w:pPr>
          </w:p>
          <w:p w14:paraId="0941A013" w14:textId="77777777" w:rsidR="003D6A39" w:rsidRDefault="003D6A39" w:rsidP="005F0210">
            <w:pPr>
              <w:rPr>
                <w:rFonts w:ascii="Calibri" w:eastAsia="Times New Roman" w:hAnsi="Calibri" w:cs="Times New Roman"/>
                <w:sz w:val="20"/>
                <w:szCs w:val="20"/>
                <w:lang w:eastAsia="es-CL"/>
              </w:rPr>
            </w:pPr>
          </w:p>
          <w:p w14:paraId="35A6BFEF" w14:textId="77777777" w:rsidR="003D6A39" w:rsidRDefault="003D6A39" w:rsidP="005F0210">
            <w:pPr>
              <w:rPr>
                <w:rFonts w:ascii="Calibri" w:eastAsia="Times New Roman" w:hAnsi="Calibri" w:cs="Times New Roman"/>
                <w:sz w:val="20"/>
                <w:szCs w:val="20"/>
                <w:lang w:eastAsia="es-CL"/>
              </w:rPr>
            </w:pPr>
          </w:p>
          <w:p w14:paraId="591E1528" w14:textId="77777777" w:rsidR="003D6A39" w:rsidRPr="00B45DB5" w:rsidRDefault="003D6A39" w:rsidP="005F0210">
            <w:pPr>
              <w:rPr>
                <w:rFonts w:ascii="Calibri" w:eastAsia="Times New Roman" w:hAnsi="Calibri" w:cs="Times New Roman"/>
                <w:i/>
                <w:sz w:val="20"/>
                <w:szCs w:val="20"/>
                <w:lang w:eastAsia="es-CL"/>
              </w:rPr>
            </w:pPr>
          </w:p>
        </w:tc>
      </w:tr>
      <w:tr w:rsidR="003D6A39" w:rsidRPr="0056473C" w14:paraId="0A73DD43" w14:textId="77777777" w:rsidTr="005F0210">
        <w:trPr>
          <w:trHeight w:val="236"/>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DB266B" w14:textId="7B7A9077" w:rsidR="003D6A39" w:rsidRPr="0056473C" w:rsidRDefault="003D6A39" w:rsidP="005F0210">
            <w:pPr>
              <w:spacing w:after="0" w:line="240" w:lineRule="auto"/>
              <w:contextualSpacing/>
              <w:outlineLvl w:val="1"/>
              <w:rPr>
                <w:rFonts w:ascii="Calibri" w:eastAsia="Times New Roman" w:hAnsi="Calibri" w:cs="Times New Roman"/>
                <w:b/>
                <w:color w:val="000000"/>
                <w:sz w:val="20"/>
                <w:szCs w:val="20"/>
                <w:lang w:eastAsia="es-CL"/>
              </w:rPr>
            </w:pPr>
            <w:bookmarkStart w:id="187" w:name="_Toc536697636"/>
            <w:r w:rsidRPr="0056473C">
              <w:rPr>
                <w:rFonts w:ascii="Calibri" w:eastAsia="Calibri" w:hAnsi="Calibri" w:cs="Calibri"/>
                <w:b/>
                <w:sz w:val="20"/>
                <w:szCs w:val="20"/>
              </w:rPr>
              <w:t>F</w:t>
            </w:r>
            <w:r>
              <w:rPr>
                <w:rFonts w:ascii="Calibri" w:eastAsia="Calibri" w:hAnsi="Calibri" w:cs="Calibri"/>
                <w:b/>
                <w:sz w:val="20"/>
                <w:szCs w:val="20"/>
              </w:rPr>
              <w:t>igura</w:t>
            </w:r>
            <w:r w:rsidRPr="0056473C">
              <w:rPr>
                <w:rFonts w:ascii="Calibri" w:eastAsia="Calibri" w:hAnsi="Calibri" w:cs="Calibri"/>
                <w:b/>
                <w:sz w:val="20"/>
                <w:szCs w:val="20"/>
              </w:rPr>
              <w:t xml:space="preserve"> N°</w:t>
            </w:r>
            <w:r w:rsidR="00423A1B">
              <w:rPr>
                <w:rFonts w:ascii="Calibri" w:eastAsia="Calibri" w:hAnsi="Calibri" w:cs="Calibri"/>
                <w:b/>
                <w:sz w:val="20"/>
                <w:szCs w:val="20"/>
              </w:rPr>
              <w:t>9</w:t>
            </w:r>
            <w:bookmarkEnd w:id="187"/>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135DA446" w14:textId="77777777" w:rsidR="003D6A39" w:rsidRPr="0056473C" w:rsidRDefault="003D6A39" w:rsidP="005F0210">
            <w:pPr>
              <w:spacing w:after="0" w:line="240" w:lineRule="auto"/>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Fecha:</w:t>
            </w:r>
            <w:r w:rsidRPr="0056473C">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11-2018</w:t>
            </w:r>
          </w:p>
        </w:tc>
      </w:tr>
      <w:tr w:rsidR="003D6A39" w:rsidRPr="0056473C" w14:paraId="7395DD7E" w14:textId="77777777" w:rsidTr="005F0210">
        <w:trPr>
          <w:trHeight w:val="423"/>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19FBFFED" w14:textId="63D10337" w:rsidR="003D6A39" w:rsidRPr="0056473C" w:rsidRDefault="003D6A39" w:rsidP="005F0210">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b/>
                <w:color w:val="000000"/>
                <w:sz w:val="20"/>
                <w:szCs w:val="20"/>
                <w:lang w:eastAsia="es-CL"/>
              </w:rPr>
              <w:t>Descripción del medio de prueba:</w:t>
            </w:r>
            <w:r w:rsidRPr="0056473C">
              <w:rPr>
                <w:rFonts w:ascii="Calibri" w:eastAsia="Times New Roman" w:hAnsi="Calibri" w:cs="Times New Roman"/>
                <w:color w:val="000000"/>
                <w:sz w:val="20"/>
                <w:szCs w:val="20"/>
                <w:lang w:eastAsia="es-CL"/>
              </w:rPr>
              <w:t xml:space="preserve"> </w:t>
            </w:r>
            <w:r w:rsidR="00BC4791">
              <w:rPr>
                <w:rFonts w:ascii="Calibri" w:eastAsia="Times New Roman" w:hAnsi="Calibri" w:cs="Times New Roman"/>
                <w:color w:val="000000"/>
                <w:sz w:val="20"/>
                <w:szCs w:val="20"/>
                <w:lang w:eastAsia="es-CL"/>
              </w:rPr>
              <w:t xml:space="preserve">Registro interno de volúmenes de descarga de riles correspondientes al mes de abril de 2018. Se aprecia en el registro que el día 05 de abril </w:t>
            </w:r>
            <w:proofErr w:type="gramStart"/>
            <w:r w:rsidR="00423A1B">
              <w:rPr>
                <w:rFonts w:ascii="Calibri" w:eastAsia="Times New Roman" w:hAnsi="Calibri" w:cs="Times New Roman"/>
                <w:color w:val="000000"/>
                <w:sz w:val="20"/>
                <w:szCs w:val="20"/>
                <w:lang w:eastAsia="es-CL"/>
              </w:rPr>
              <w:t>de  2018</w:t>
            </w:r>
            <w:proofErr w:type="gramEnd"/>
            <w:r w:rsidR="00423A1B">
              <w:rPr>
                <w:rFonts w:ascii="Calibri" w:eastAsia="Times New Roman" w:hAnsi="Calibri" w:cs="Times New Roman"/>
                <w:color w:val="000000"/>
                <w:sz w:val="20"/>
                <w:szCs w:val="20"/>
                <w:lang w:eastAsia="es-CL"/>
              </w:rPr>
              <w:t xml:space="preserve"> </w:t>
            </w:r>
            <w:r w:rsidR="00BC4791">
              <w:rPr>
                <w:rFonts w:ascii="Calibri" w:eastAsia="Times New Roman" w:hAnsi="Calibri" w:cs="Times New Roman"/>
                <w:color w:val="000000"/>
                <w:sz w:val="20"/>
                <w:szCs w:val="20"/>
                <w:lang w:eastAsia="es-CL"/>
              </w:rPr>
              <w:t>remarcado en amarillo, se realizaron 5 descargas de RIL tratado en diferentes horario</w:t>
            </w:r>
            <w:r w:rsidR="00423A1B">
              <w:rPr>
                <w:rFonts w:ascii="Calibri" w:eastAsia="Times New Roman" w:hAnsi="Calibri" w:cs="Times New Roman"/>
                <w:color w:val="000000"/>
                <w:sz w:val="20"/>
                <w:szCs w:val="20"/>
                <w:lang w:eastAsia="es-CL"/>
              </w:rPr>
              <w:t>s, por un total de 90.000 litros equivalentes a 90 mt3.</w:t>
            </w:r>
          </w:p>
        </w:tc>
      </w:tr>
    </w:tbl>
    <w:p w14:paraId="56C6E94C" w14:textId="4774A058" w:rsidR="00F240C3" w:rsidRDefault="00F240C3">
      <w:pPr>
        <w:rPr>
          <w:rFonts w:ascii="Calibri" w:eastAsia="Calibri" w:hAnsi="Calibri" w:cs="Calibri"/>
          <w:b/>
        </w:rPr>
      </w:pPr>
      <w:r>
        <w:br w:type="page"/>
      </w:r>
    </w:p>
    <w:p w14:paraId="4E136C27" w14:textId="7B285EB9" w:rsidR="00764250" w:rsidRDefault="00764250" w:rsidP="00764250">
      <w:pPr>
        <w:pStyle w:val="Ttulo2"/>
        <w:ind w:left="567"/>
      </w:pPr>
      <w:bookmarkStart w:id="188" w:name="_Toc536697637"/>
      <w:r>
        <w:lastRenderedPageBreak/>
        <w:t>IMPREGNACIÓN DE REDES</w:t>
      </w:r>
      <w:bookmarkEnd w:id="188"/>
    </w:p>
    <w:tbl>
      <w:tblPr>
        <w:tblStyle w:val="Tablaconcuadrcula"/>
        <w:tblpPr w:leftFromText="141" w:rightFromText="141" w:tblpY="454"/>
        <w:tblW w:w="5001" w:type="pct"/>
        <w:tblLook w:val="04A0" w:firstRow="1" w:lastRow="0" w:firstColumn="1" w:lastColumn="0" w:noHBand="0" w:noVBand="1"/>
      </w:tblPr>
      <w:tblGrid>
        <w:gridCol w:w="3768"/>
        <w:gridCol w:w="9797"/>
      </w:tblGrid>
      <w:tr w:rsidR="00F240C3" w:rsidRPr="00D42470" w14:paraId="4A3775D6" w14:textId="77777777" w:rsidTr="00F240C3">
        <w:trPr>
          <w:trHeight w:val="142"/>
        </w:trPr>
        <w:tc>
          <w:tcPr>
            <w:tcW w:w="1389" w:type="pct"/>
          </w:tcPr>
          <w:p w14:paraId="221ACDF3" w14:textId="7E263271" w:rsidR="00F240C3" w:rsidRPr="00D42470" w:rsidRDefault="00F240C3" w:rsidP="00F240C3">
            <w:pPr>
              <w:rPr>
                <w:lang w:val="es-CL"/>
              </w:rPr>
            </w:pPr>
            <w:r w:rsidRPr="00D42470">
              <w:rPr>
                <w:rFonts w:eastAsia="Times New Roman"/>
                <w:b/>
                <w:bCs/>
                <w:color w:val="000000"/>
                <w:lang w:eastAsia="es-CL"/>
              </w:rPr>
              <w:t xml:space="preserve">Número de hecho constatado: </w:t>
            </w:r>
            <w:r w:rsidR="00047FDF">
              <w:rPr>
                <w:rFonts w:eastAsia="Times New Roman"/>
                <w:b/>
                <w:bCs/>
                <w:color w:val="000000"/>
                <w:lang w:eastAsia="es-CL"/>
              </w:rPr>
              <w:t>1</w:t>
            </w:r>
            <w:r w:rsidR="00F273F1">
              <w:rPr>
                <w:rFonts w:eastAsia="Times New Roman"/>
                <w:b/>
                <w:bCs/>
                <w:color w:val="000000"/>
                <w:lang w:eastAsia="es-CL"/>
              </w:rPr>
              <w:t>2</w:t>
            </w:r>
          </w:p>
        </w:tc>
        <w:tc>
          <w:tcPr>
            <w:tcW w:w="3611" w:type="pct"/>
          </w:tcPr>
          <w:p w14:paraId="795B9A32" w14:textId="1BBF98A5" w:rsidR="00F240C3" w:rsidRPr="00D42470" w:rsidRDefault="00F240C3" w:rsidP="00F240C3">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r w:rsidRPr="0094187F">
              <w:rPr>
                <w:rFonts w:eastAsia="Times New Roman"/>
                <w:b/>
                <w:bCs/>
                <w:color w:val="000000"/>
                <w:lang w:eastAsia="es-CL"/>
              </w:rPr>
              <w:t>°</w:t>
            </w:r>
            <w:proofErr w:type="spellEnd"/>
            <w:r w:rsidRPr="0094187F">
              <w:rPr>
                <w:rFonts w:eastAsia="Times New Roman"/>
                <w:b/>
                <w:color w:val="000000"/>
                <w:lang w:eastAsia="es-CL"/>
              </w:rPr>
              <w:t xml:space="preserve">: </w:t>
            </w:r>
            <w:r w:rsidR="001218C8">
              <w:rPr>
                <w:rFonts w:eastAsia="Times New Roman"/>
                <w:b/>
                <w:color w:val="000000"/>
                <w:lang w:eastAsia="es-CL"/>
              </w:rPr>
              <w:t>8</w:t>
            </w:r>
          </w:p>
        </w:tc>
      </w:tr>
      <w:tr w:rsidR="00F240C3" w:rsidRPr="00D42470" w14:paraId="2C411833" w14:textId="77777777" w:rsidTr="00F240C3">
        <w:trPr>
          <w:trHeight w:val="142"/>
        </w:trPr>
        <w:tc>
          <w:tcPr>
            <w:tcW w:w="5000" w:type="pct"/>
            <w:gridSpan w:val="2"/>
            <w:tcBorders>
              <w:bottom w:val="single" w:sz="4" w:space="0" w:color="auto"/>
            </w:tcBorders>
          </w:tcPr>
          <w:p w14:paraId="4CB06E61" w14:textId="77777777" w:rsidR="00F240C3" w:rsidRPr="009F4A95" w:rsidRDefault="00F240C3" w:rsidP="00F240C3">
            <w:pPr>
              <w:jc w:val="both"/>
              <w:rPr>
                <w:rFonts w:eastAsia="Times New Roman"/>
                <w:b/>
                <w:bCs/>
                <w:color w:val="000000"/>
                <w:lang w:eastAsia="es-CL"/>
              </w:rPr>
            </w:pPr>
            <w:r w:rsidRPr="009F4A95">
              <w:rPr>
                <w:rFonts w:eastAsia="Times New Roman"/>
                <w:b/>
                <w:bCs/>
                <w:color w:val="000000"/>
                <w:lang w:eastAsia="es-CL"/>
              </w:rPr>
              <w:t xml:space="preserve">Exigencia (s): </w:t>
            </w:r>
          </w:p>
          <w:p w14:paraId="27875EB3" w14:textId="77777777" w:rsidR="00F240C3" w:rsidRPr="009F4A95" w:rsidRDefault="00F240C3" w:rsidP="00F240C3">
            <w:pPr>
              <w:ind w:left="22"/>
              <w:jc w:val="both"/>
              <w:rPr>
                <w:rFonts w:eastAsia="Times New Roman"/>
                <w:b/>
                <w:bCs/>
                <w:color w:val="000000"/>
                <w:lang w:eastAsia="es-CL"/>
              </w:rPr>
            </w:pPr>
            <w:r w:rsidRPr="009F4A95">
              <w:rPr>
                <w:rFonts w:eastAsia="Times New Roman"/>
                <w:b/>
                <w:bCs/>
                <w:color w:val="000000"/>
                <w:lang w:eastAsia="es-CL"/>
              </w:rPr>
              <w:t>RCA N°280/2009 Considerando 3.7 Descripción del Proyecto</w:t>
            </w:r>
          </w:p>
          <w:p w14:paraId="0F48BC3E" w14:textId="77777777" w:rsidR="00F240C3" w:rsidRPr="009F4A95" w:rsidRDefault="00F240C3" w:rsidP="00F240C3">
            <w:pPr>
              <w:ind w:left="22"/>
              <w:jc w:val="both"/>
              <w:rPr>
                <w:rFonts w:eastAsia="Times New Roman"/>
                <w:b/>
                <w:bCs/>
                <w:color w:val="000000"/>
                <w:lang w:eastAsia="es-CL"/>
              </w:rPr>
            </w:pPr>
            <w:r w:rsidRPr="009F4A95">
              <w:rPr>
                <w:rFonts w:eastAsia="Times New Roman"/>
                <w:b/>
                <w:bCs/>
                <w:color w:val="000000"/>
                <w:lang w:eastAsia="es-CL"/>
              </w:rPr>
              <w:t>b) Descripción del proceso del taller de Redes.</w:t>
            </w:r>
          </w:p>
          <w:p w14:paraId="746A4760" w14:textId="77777777" w:rsidR="00F240C3" w:rsidRPr="009F4A95" w:rsidRDefault="00F240C3" w:rsidP="00F240C3">
            <w:pPr>
              <w:ind w:left="22"/>
              <w:jc w:val="both"/>
              <w:rPr>
                <w:rFonts w:eastAsia="Times New Roman"/>
                <w:bCs/>
                <w:color w:val="000000"/>
                <w:lang w:eastAsia="es-CL"/>
              </w:rPr>
            </w:pPr>
            <w:r>
              <w:rPr>
                <w:rFonts w:eastAsia="Times New Roman"/>
                <w:bCs/>
                <w:color w:val="000000"/>
                <w:lang w:eastAsia="es-CL"/>
              </w:rPr>
              <w:t xml:space="preserve">“… En ambos casos, del estilado se recupera la pintura sobrante y se reutiliza, además el empaque de las redes impregnadas se realiza sobre losas de cemento o </w:t>
            </w:r>
            <w:proofErr w:type="spellStart"/>
            <w:r>
              <w:rPr>
                <w:rFonts w:eastAsia="Times New Roman"/>
                <w:bCs/>
                <w:color w:val="000000"/>
                <w:lang w:eastAsia="es-CL"/>
              </w:rPr>
              <w:t>radieres</w:t>
            </w:r>
            <w:proofErr w:type="spellEnd"/>
            <w:r>
              <w:rPr>
                <w:rFonts w:eastAsia="Times New Roman"/>
                <w:bCs/>
                <w:color w:val="000000"/>
                <w:lang w:eastAsia="es-CL"/>
              </w:rPr>
              <w:t xml:space="preserve">” </w:t>
            </w:r>
          </w:p>
        </w:tc>
      </w:tr>
      <w:tr w:rsidR="00F240C3" w:rsidRPr="00D42470" w14:paraId="3529B0AD" w14:textId="77777777" w:rsidTr="00F240C3">
        <w:trPr>
          <w:trHeight w:val="675"/>
        </w:trPr>
        <w:tc>
          <w:tcPr>
            <w:tcW w:w="5000" w:type="pct"/>
            <w:gridSpan w:val="2"/>
            <w:tcBorders>
              <w:bottom w:val="single" w:sz="4" w:space="0" w:color="auto"/>
            </w:tcBorders>
          </w:tcPr>
          <w:p w14:paraId="30A49660" w14:textId="608EA2A0" w:rsidR="00F240C3" w:rsidRPr="00D42470" w:rsidRDefault="00F240C3" w:rsidP="009055A2">
            <w:pPr>
              <w:jc w:val="both"/>
            </w:pPr>
            <w:r w:rsidRPr="00D42470">
              <w:rPr>
                <w:b/>
              </w:rPr>
              <w:t>Hecho (s):</w:t>
            </w:r>
            <w:r w:rsidRPr="00D42470">
              <w:t xml:space="preserve"> </w:t>
            </w:r>
            <w:r>
              <w:t xml:space="preserve">En el área de salida del galpón de impregnación, el pretil se aprecia desgastado, permitiendo un escurrimiento leve de la pintura a la gravilla ubicada al exterior del galpón, apreciándose el agua apozada de color rojizo. </w:t>
            </w:r>
            <w:r w:rsidR="009055A2">
              <w:t xml:space="preserve">Se genera un </w:t>
            </w:r>
            <w:proofErr w:type="spellStart"/>
            <w:r w:rsidR="009055A2">
              <w:t>Respel</w:t>
            </w:r>
            <w:proofErr w:type="spellEnd"/>
            <w:r w:rsidR="009055A2">
              <w:t xml:space="preserve"> no controlado (Tierra contaminada)</w:t>
            </w:r>
          </w:p>
        </w:tc>
      </w:tr>
    </w:tbl>
    <w:p w14:paraId="34003A8C" w14:textId="77777777" w:rsidR="00CC02A8" w:rsidRDefault="00CC02A8"/>
    <w:p w14:paraId="3542071F" w14:textId="58E56286" w:rsidR="00194474" w:rsidRDefault="00D20D2A" w:rsidP="00D20D2A">
      <w:pPr>
        <w:pStyle w:val="Ttulo2"/>
        <w:ind w:left="567" w:hanging="567"/>
      </w:pPr>
      <w:bookmarkStart w:id="189" w:name="_Toc536697638"/>
      <w:r>
        <w:t>RESIDUOS PELIGROSOS</w:t>
      </w:r>
      <w:bookmarkEnd w:id="189"/>
    </w:p>
    <w:tbl>
      <w:tblPr>
        <w:tblStyle w:val="Tablaconcuadrcula"/>
        <w:tblW w:w="5001" w:type="pct"/>
        <w:tblLook w:val="04A0" w:firstRow="1" w:lastRow="0" w:firstColumn="1" w:lastColumn="0" w:noHBand="0" w:noVBand="1"/>
      </w:tblPr>
      <w:tblGrid>
        <w:gridCol w:w="3768"/>
        <w:gridCol w:w="9797"/>
      </w:tblGrid>
      <w:tr w:rsidR="00090462" w:rsidRPr="00D42470" w14:paraId="37910E20" w14:textId="77777777" w:rsidTr="00090462">
        <w:trPr>
          <w:trHeight w:val="142"/>
        </w:trPr>
        <w:tc>
          <w:tcPr>
            <w:tcW w:w="1389" w:type="pct"/>
          </w:tcPr>
          <w:p w14:paraId="24EA0007" w14:textId="7146BC27" w:rsidR="00090462" w:rsidRPr="00D42470" w:rsidRDefault="00090462" w:rsidP="00090462">
            <w:pPr>
              <w:rPr>
                <w:lang w:val="es-CL"/>
              </w:rPr>
            </w:pPr>
            <w:r w:rsidRPr="00D42470">
              <w:rPr>
                <w:rFonts w:eastAsia="Times New Roman"/>
                <w:b/>
                <w:bCs/>
                <w:color w:val="000000"/>
                <w:lang w:eastAsia="es-CL"/>
              </w:rPr>
              <w:t xml:space="preserve">Número de hecho constatado: </w:t>
            </w:r>
            <w:r w:rsidR="007A3F88">
              <w:rPr>
                <w:rFonts w:eastAsia="Times New Roman"/>
                <w:b/>
                <w:bCs/>
                <w:color w:val="000000"/>
                <w:lang w:eastAsia="es-CL"/>
              </w:rPr>
              <w:t>1</w:t>
            </w:r>
            <w:r w:rsidR="00F273F1">
              <w:rPr>
                <w:rFonts w:eastAsia="Times New Roman"/>
                <w:b/>
                <w:bCs/>
                <w:color w:val="000000"/>
                <w:lang w:eastAsia="es-CL"/>
              </w:rPr>
              <w:t>3</w:t>
            </w:r>
          </w:p>
        </w:tc>
        <w:tc>
          <w:tcPr>
            <w:tcW w:w="3611" w:type="pct"/>
          </w:tcPr>
          <w:p w14:paraId="400FC1F8" w14:textId="2CD43129" w:rsidR="00090462" w:rsidRPr="00D42470" w:rsidRDefault="00090462" w:rsidP="00090462">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r w:rsidRPr="0094187F">
              <w:rPr>
                <w:rFonts w:eastAsia="Times New Roman"/>
                <w:b/>
                <w:bCs/>
                <w:color w:val="000000"/>
                <w:lang w:eastAsia="es-CL"/>
              </w:rPr>
              <w:t>°</w:t>
            </w:r>
            <w:proofErr w:type="spellEnd"/>
            <w:r w:rsidRPr="0094187F">
              <w:rPr>
                <w:rFonts w:eastAsia="Times New Roman"/>
                <w:b/>
                <w:color w:val="000000"/>
                <w:lang w:eastAsia="es-CL"/>
              </w:rPr>
              <w:t xml:space="preserve">: </w:t>
            </w:r>
            <w:r w:rsidR="001218C8">
              <w:rPr>
                <w:rFonts w:eastAsia="Times New Roman"/>
                <w:b/>
                <w:color w:val="000000"/>
                <w:lang w:eastAsia="es-CL"/>
              </w:rPr>
              <w:t>6</w:t>
            </w:r>
          </w:p>
        </w:tc>
      </w:tr>
      <w:tr w:rsidR="00090462" w:rsidRPr="00D42470" w14:paraId="5FBD3133" w14:textId="77777777" w:rsidTr="004F0161">
        <w:trPr>
          <w:trHeight w:val="1588"/>
        </w:trPr>
        <w:tc>
          <w:tcPr>
            <w:tcW w:w="5000" w:type="pct"/>
            <w:gridSpan w:val="2"/>
          </w:tcPr>
          <w:p w14:paraId="52D7C2F5" w14:textId="77777777" w:rsidR="00090462" w:rsidRDefault="00090462" w:rsidP="00090462">
            <w:pPr>
              <w:rPr>
                <w:b/>
              </w:rPr>
            </w:pPr>
            <w:r w:rsidRPr="00D42470">
              <w:rPr>
                <w:b/>
              </w:rPr>
              <w:t xml:space="preserve">Exigencia (s): </w:t>
            </w:r>
          </w:p>
          <w:p w14:paraId="73EDEBC0" w14:textId="292BF09B" w:rsidR="00C81546" w:rsidRDefault="00C81546" w:rsidP="00C81546">
            <w:pPr>
              <w:pStyle w:val="Prrafodelista"/>
              <w:ind w:left="22"/>
              <w:rPr>
                <w:b/>
              </w:rPr>
            </w:pPr>
            <w:r w:rsidRPr="00C81546">
              <w:rPr>
                <w:b/>
              </w:rPr>
              <w:t>RCA N°</w:t>
            </w:r>
            <w:r w:rsidR="00B252B9">
              <w:rPr>
                <w:b/>
              </w:rPr>
              <w:t>280</w:t>
            </w:r>
            <w:r w:rsidRPr="00C81546">
              <w:rPr>
                <w:b/>
              </w:rPr>
              <w:t>/20</w:t>
            </w:r>
            <w:r w:rsidR="00B252B9">
              <w:rPr>
                <w:b/>
              </w:rPr>
              <w:t>09</w:t>
            </w:r>
            <w:r w:rsidRPr="00C81546">
              <w:rPr>
                <w:b/>
              </w:rPr>
              <w:t xml:space="preserve"> Considerando </w:t>
            </w:r>
            <w:r w:rsidR="00B252B9">
              <w:rPr>
                <w:b/>
              </w:rPr>
              <w:t>4.1</w:t>
            </w:r>
            <w:r w:rsidRPr="00C81546">
              <w:rPr>
                <w:b/>
              </w:rPr>
              <w:t xml:space="preserve"> </w:t>
            </w:r>
            <w:r w:rsidR="00B252B9">
              <w:rPr>
                <w:b/>
              </w:rPr>
              <w:t>Normas de emisión y otras normas ambientales</w:t>
            </w:r>
          </w:p>
          <w:p w14:paraId="15BA297A" w14:textId="5758FB95" w:rsidR="00B252B9" w:rsidRDefault="00B252B9" w:rsidP="00C81546">
            <w:pPr>
              <w:pStyle w:val="Prrafodelista"/>
              <w:ind w:left="22"/>
              <w:rPr>
                <w:b/>
              </w:rPr>
            </w:pPr>
            <w:r>
              <w:rPr>
                <w:b/>
              </w:rPr>
              <w:t xml:space="preserve">D.S </w:t>
            </w:r>
            <w:r w:rsidR="00FB0EC9">
              <w:rPr>
                <w:b/>
              </w:rPr>
              <w:t xml:space="preserve">N°148/2003 </w:t>
            </w:r>
          </w:p>
          <w:p w14:paraId="6AE7F55F" w14:textId="6AB621EF" w:rsidR="00090462" w:rsidRPr="00B252B9" w:rsidRDefault="00FB0EC9" w:rsidP="00FB6452">
            <w:pPr>
              <w:pStyle w:val="Prrafodelista"/>
              <w:ind w:left="22"/>
            </w:pPr>
            <w:r w:rsidRPr="00FB0EC9">
              <w:t>“</w:t>
            </w:r>
            <w:r w:rsidRPr="001D5FCB">
              <w:rPr>
                <w:rFonts w:cstheme="minorHAnsi"/>
              </w:rPr>
              <w:t xml:space="preserve">De lo anterior, el </w:t>
            </w:r>
            <w:r w:rsidRPr="00CE3512">
              <w:rPr>
                <w:rFonts w:cstheme="minorHAnsi"/>
                <w:b/>
              </w:rPr>
              <w:t>almacenamiento de estos residuos será en un sitio especialmente dispuesto, por un lapso de tiempo no superior a 06 meses</w:t>
            </w:r>
            <w:r w:rsidRPr="001D5FCB">
              <w:rPr>
                <w:rFonts w:cstheme="minorHAnsi"/>
              </w:rPr>
              <w:t>, los residuos generados dentro de la empresa se mantendrán en contenedores o recipientes portátiles sellados debidamente identificados y etiquetados</w:t>
            </w:r>
            <w:r w:rsidR="00EA1221">
              <w:rPr>
                <w:rFonts w:cstheme="minorHAnsi"/>
              </w:rPr>
              <w:t xml:space="preserve">. La disposición final será de acuerdo con lo normado por el D.S. N°148/03 del </w:t>
            </w:r>
            <w:proofErr w:type="spellStart"/>
            <w:r w:rsidR="00EA1221">
              <w:rPr>
                <w:rFonts w:cstheme="minorHAnsi"/>
              </w:rPr>
              <w:t>Minsal</w:t>
            </w:r>
            <w:proofErr w:type="spellEnd"/>
            <w:r w:rsidR="009055A2">
              <w:rPr>
                <w:rFonts w:cstheme="minorHAnsi"/>
              </w:rPr>
              <w:t>.</w:t>
            </w:r>
          </w:p>
        </w:tc>
      </w:tr>
      <w:tr w:rsidR="00090462" w:rsidRPr="00D42470" w14:paraId="58231676" w14:textId="77777777" w:rsidTr="00090462">
        <w:trPr>
          <w:trHeight w:val="627"/>
        </w:trPr>
        <w:tc>
          <w:tcPr>
            <w:tcW w:w="5000" w:type="pct"/>
            <w:gridSpan w:val="2"/>
          </w:tcPr>
          <w:p w14:paraId="78155CBF" w14:textId="77777777" w:rsidR="00090462" w:rsidRDefault="00090462" w:rsidP="00090462">
            <w:r w:rsidRPr="00D42470">
              <w:rPr>
                <w:b/>
              </w:rPr>
              <w:t>Hecho (s):</w:t>
            </w:r>
            <w:r w:rsidRPr="00D42470">
              <w:t xml:space="preserve"> </w:t>
            </w:r>
          </w:p>
          <w:p w14:paraId="28CDAFBC" w14:textId="06CAC9AD" w:rsidR="00694C2C" w:rsidRDefault="00EA1221" w:rsidP="00090462">
            <w:pPr>
              <w:jc w:val="both"/>
              <w:rPr>
                <w:rFonts w:eastAsia="Times New Roman"/>
                <w:color w:val="000000"/>
                <w:lang w:eastAsia="es-CL"/>
              </w:rPr>
            </w:pPr>
            <w:r>
              <w:rPr>
                <w:rFonts w:eastAsia="Times New Roman"/>
                <w:color w:val="000000"/>
                <w:lang w:eastAsia="es-CL"/>
              </w:rPr>
              <w:t xml:space="preserve">En la Fiscalización se constata la mantención de </w:t>
            </w:r>
            <w:r w:rsidR="00D10977">
              <w:rPr>
                <w:rFonts w:eastAsia="Times New Roman"/>
                <w:color w:val="000000"/>
                <w:lang w:eastAsia="es-CL"/>
              </w:rPr>
              <w:t>tambores y</w:t>
            </w:r>
            <w:r>
              <w:rPr>
                <w:rFonts w:eastAsia="Times New Roman"/>
                <w:color w:val="000000"/>
                <w:lang w:eastAsia="es-CL"/>
              </w:rPr>
              <w:t xml:space="preserve"> </w:t>
            </w:r>
            <w:proofErr w:type="spellStart"/>
            <w:r>
              <w:rPr>
                <w:rFonts w:eastAsia="Times New Roman"/>
                <w:color w:val="000000"/>
                <w:lang w:eastAsia="es-CL"/>
              </w:rPr>
              <w:t>bins</w:t>
            </w:r>
            <w:proofErr w:type="spellEnd"/>
            <w:r>
              <w:rPr>
                <w:rFonts w:eastAsia="Times New Roman"/>
                <w:color w:val="000000"/>
                <w:lang w:eastAsia="es-CL"/>
              </w:rPr>
              <w:t xml:space="preserve"> de pintura </w:t>
            </w:r>
            <w:proofErr w:type="spellStart"/>
            <w:r>
              <w:rPr>
                <w:rFonts w:eastAsia="Times New Roman"/>
                <w:color w:val="000000"/>
                <w:lang w:eastAsia="es-CL"/>
              </w:rPr>
              <w:t>antifouling</w:t>
            </w:r>
            <w:proofErr w:type="spellEnd"/>
            <w:r>
              <w:rPr>
                <w:rFonts w:eastAsia="Times New Roman"/>
                <w:color w:val="000000"/>
                <w:lang w:eastAsia="es-CL"/>
              </w:rPr>
              <w:t xml:space="preserve"> vacíos, dispuestos sobre grava a la intemperie, en un área ubicada al NE</w:t>
            </w:r>
            <w:r w:rsidR="00ED193B">
              <w:rPr>
                <w:rFonts w:eastAsia="Times New Roman"/>
                <w:color w:val="000000"/>
                <w:lang w:eastAsia="es-CL"/>
              </w:rPr>
              <w:t xml:space="preserve"> </w:t>
            </w:r>
            <w:r>
              <w:rPr>
                <w:rFonts w:eastAsia="Times New Roman"/>
                <w:color w:val="000000"/>
                <w:lang w:eastAsia="es-CL"/>
              </w:rPr>
              <w:t xml:space="preserve">y al </w:t>
            </w:r>
            <w:r w:rsidR="00D10977">
              <w:rPr>
                <w:rFonts w:eastAsia="Times New Roman"/>
                <w:color w:val="000000"/>
                <w:lang w:eastAsia="es-CL"/>
              </w:rPr>
              <w:t xml:space="preserve">fondo </w:t>
            </w:r>
            <w:r w:rsidR="00D10977" w:rsidRPr="002F0047">
              <w:rPr>
                <w:rFonts w:eastAsia="Times New Roman"/>
                <w:color w:val="000000"/>
                <w:lang w:eastAsia="es-CL"/>
              </w:rPr>
              <w:t>de</w:t>
            </w:r>
            <w:r w:rsidRPr="00EA1221">
              <w:rPr>
                <w:rFonts w:eastAsia="Times New Roman"/>
                <w:color w:val="000000"/>
                <w:lang w:eastAsia="es-CL"/>
              </w:rPr>
              <w:t xml:space="preserve"> la propiedad</w:t>
            </w:r>
            <w:r w:rsidR="00471462">
              <w:rPr>
                <w:rFonts w:eastAsia="Times New Roman"/>
                <w:color w:val="000000"/>
                <w:lang w:eastAsia="es-CL"/>
              </w:rPr>
              <w:t xml:space="preserve"> (Fotografía N°</w:t>
            </w:r>
            <w:r w:rsidR="00B31507">
              <w:rPr>
                <w:rFonts w:eastAsia="Times New Roman"/>
                <w:color w:val="000000"/>
                <w:lang w:eastAsia="es-CL"/>
              </w:rPr>
              <w:t>33, N34 y N°35</w:t>
            </w:r>
            <w:r w:rsidR="00471462">
              <w:rPr>
                <w:rFonts w:eastAsia="Times New Roman"/>
                <w:color w:val="000000"/>
                <w:lang w:eastAsia="es-CL"/>
              </w:rPr>
              <w:t>)</w:t>
            </w:r>
            <w:r>
              <w:rPr>
                <w:rFonts w:eastAsia="Times New Roman"/>
                <w:color w:val="000000"/>
                <w:lang w:eastAsia="es-CL"/>
              </w:rPr>
              <w:t xml:space="preserve">. </w:t>
            </w:r>
            <w:r w:rsidR="00D411B2">
              <w:rPr>
                <w:rFonts w:eastAsia="Times New Roman"/>
                <w:color w:val="000000"/>
                <w:lang w:eastAsia="es-CL"/>
              </w:rPr>
              <w:t xml:space="preserve">Los </w:t>
            </w:r>
            <w:proofErr w:type="spellStart"/>
            <w:r w:rsidR="00D411B2">
              <w:rPr>
                <w:rFonts w:eastAsia="Times New Roman"/>
                <w:color w:val="000000"/>
                <w:lang w:eastAsia="es-CL"/>
              </w:rPr>
              <w:t>bins</w:t>
            </w:r>
            <w:proofErr w:type="spellEnd"/>
            <w:r w:rsidR="00D411B2">
              <w:rPr>
                <w:rFonts w:eastAsia="Times New Roman"/>
                <w:color w:val="000000"/>
                <w:lang w:eastAsia="es-CL"/>
              </w:rPr>
              <w:t xml:space="preserve"> </w:t>
            </w:r>
            <w:r w:rsidR="00D10977">
              <w:rPr>
                <w:rFonts w:eastAsia="Times New Roman"/>
                <w:color w:val="000000"/>
                <w:lang w:eastAsia="es-CL"/>
              </w:rPr>
              <w:t>vacíos</w:t>
            </w:r>
            <w:r w:rsidR="00D411B2">
              <w:rPr>
                <w:rFonts w:eastAsia="Times New Roman"/>
                <w:color w:val="000000"/>
                <w:lang w:eastAsia="es-CL"/>
              </w:rPr>
              <w:t xml:space="preserve"> marca Sherwin William</w:t>
            </w:r>
            <w:r w:rsidR="00D10977">
              <w:rPr>
                <w:rFonts w:eastAsia="Times New Roman"/>
                <w:color w:val="000000"/>
                <w:lang w:eastAsia="es-CL"/>
              </w:rPr>
              <w:t xml:space="preserve">s, están a la espera de ser retirados por la empresa proveedora, pero los </w:t>
            </w:r>
            <w:proofErr w:type="spellStart"/>
            <w:r w:rsidR="00D10977">
              <w:rPr>
                <w:rFonts w:eastAsia="Times New Roman"/>
                <w:color w:val="000000"/>
                <w:lang w:eastAsia="es-CL"/>
              </w:rPr>
              <w:t>bins</w:t>
            </w:r>
            <w:proofErr w:type="spellEnd"/>
            <w:r w:rsidR="00D10977">
              <w:rPr>
                <w:rFonts w:eastAsia="Times New Roman"/>
                <w:color w:val="000000"/>
                <w:lang w:eastAsia="es-CL"/>
              </w:rPr>
              <w:t xml:space="preserve"> de pintura </w:t>
            </w:r>
            <w:proofErr w:type="spellStart"/>
            <w:r w:rsidR="00D10977">
              <w:rPr>
                <w:rFonts w:eastAsia="Times New Roman"/>
                <w:color w:val="000000"/>
                <w:lang w:eastAsia="es-CL"/>
              </w:rPr>
              <w:t>antifouling</w:t>
            </w:r>
            <w:proofErr w:type="spellEnd"/>
            <w:r w:rsidR="00D10977">
              <w:rPr>
                <w:rFonts w:eastAsia="Times New Roman"/>
                <w:color w:val="000000"/>
                <w:lang w:eastAsia="es-CL"/>
              </w:rPr>
              <w:t xml:space="preserve"> vacíos marca </w:t>
            </w:r>
            <w:proofErr w:type="spellStart"/>
            <w:r w:rsidR="00D10977">
              <w:rPr>
                <w:rFonts w:eastAsia="Times New Roman"/>
                <w:color w:val="000000"/>
                <w:lang w:eastAsia="es-CL"/>
              </w:rPr>
              <w:t>Aquanet</w:t>
            </w:r>
            <w:proofErr w:type="spellEnd"/>
            <w:r w:rsidR="00D10977">
              <w:rPr>
                <w:rFonts w:eastAsia="Times New Roman"/>
                <w:color w:val="000000"/>
                <w:lang w:eastAsia="es-CL"/>
              </w:rPr>
              <w:t xml:space="preserve"> y tambores de pintura vacíos</w:t>
            </w:r>
            <w:r w:rsidR="00B31507">
              <w:rPr>
                <w:rFonts w:eastAsia="Times New Roman"/>
                <w:color w:val="000000"/>
                <w:lang w:eastAsia="es-CL"/>
              </w:rPr>
              <w:t xml:space="preserve"> (Fotografía N°36 y N°37)</w:t>
            </w:r>
            <w:r w:rsidR="00D10977">
              <w:rPr>
                <w:rFonts w:eastAsia="Times New Roman"/>
                <w:color w:val="000000"/>
                <w:lang w:eastAsia="es-CL"/>
              </w:rPr>
              <w:t xml:space="preserve">, </w:t>
            </w:r>
            <w:r w:rsidR="00D10977" w:rsidRPr="00FB6452">
              <w:rPr>
                <w:rFonts w:eastAsia="Times New Roman"/>
                <w:b/>
                <w:color w:val="000000"/>
                <w:lang w:eastAsia="es-CL"/>
              </w:rPr>
              <w:t>se mantienen como residuos en la zona señalada</w:t>
            </w:r>
            <w:r w:rsidR="00D10977">
              <w:rPr>
                <w:rFonts w:eastAsia="Times New Roman"/>
                <w:color w:val="000000"/>
                <w:lang w:eastAsia="es-CL"/>
              </w:rPr>
              <w:t>.</w:t>
            </w:r>
            <w:r w:rsidR="00611994">
              <w:rPr>
                <w:rFonts w:eastAsia="Times New Roman"/>
                <w:color w:val="000000"/>
                <w:lang w:eastAsia="es-CL"/>
              </w:rPr>
              <w:t xml:space="preserve"> </w:t>
            </w:r>
            <w:r w:rsidR="00555D59">
              <w:rPr>
                <w:rFonts w:eastAsia="Times New Roman"/>
                <w:color w:val="000000"/>
                <w:lang w:eastAsia="es-CL"/>
              </w:rPr>
              <w:t xml:space="preserve">Según lo señalado en Informe Final </w:t>
            </w:r>
            <w:proofErr w:type="spellStart"/>
            <w:r w:rsidR="00555D59">
              <w:rPr>
                <w:rFonts w:eastAsia="Times New Roman"/>
                <w:color w:val="000000"/>
                <w:lang w:eastAsia="es-CL"/>
              </w:rPr>
              <w:t>Subpesca</w:t>
            </w:r>
            <w:proofErr w:type="spellEnd"/>
            <w:r w:rsidR="00555D59">
              <w:rPr>
                <w:rFonts w:eastAsia="Times New Roman"/>
                <w:color w:val="000000"/>
                <w:lang w:eastAsia="es-CL"/>
              </w:rPr>
              <w:t xml:space="preserve"> Proyecto 4728-46-LP12/Febrero 2013  </w:t>
            </w:r>
            <w:hyperlink r:id="rId59" w:history="1">
              <w:r w:rsidR="00555D59" w:rsidRPr="00555D59">
                <w:rPr>
                  <w:rStyle w:val="Hipervnculo"/>
                  <w:rFonts w:eastAsia="Times New Roman"/>
                  <w:lang w:eastAsia="es-CL"/>
                </w:rPr>
                <w:t>http://www.subpesca.cl/portal/618/articles-81701_documento.pdf</w:t>
              </w:r>
            </w:hyperlink>
            <w:r w:rsidR="00555D59">
              <w:rPr>
                <w:rFonts w:eastAsia="Times New Roman"/>
                <w:color w:val="000000"/>
                <w:lang w:eastAsia="es-CL"/>
              </w:rPr>
              <w:t xml:space="preserve">  las pinturas </w:t>
            </w:r>
            <w:proofErr w:type="spellStart"/>
            <w:r w:rsidR="00555D59">
              <w:rPr>
                <w:rFonts w:eastAsia="Times New Roman"/>
                <w:color w:val="000000"/>
                <w:lang w:eastAsia="es-CL"/>
              </w:rPr>
              <w:t>Aquanet</w:t>
            </w:r>
            <w:proofErr w:type="spellEnd"/>
            <w:r w:rsidR="00555D59">
              <w:rPr>
                <w:rFonts w:eastAsia="Times New Roman"/>
                <w:color w:val="000000"/>
                <w:lang w:eastAsia="es-CL"/>
              </w:rPr>
              <w:t xml:space="preserve"> y Sherwin Williams,  contienen como ingrediente activo Oxido Cuproso</w:t>
            </w:r>
            <w:r w:rsidR="00471462">
              <w:rPr>
                <w:rFonts w:eastAsia="Times New Roman"/>
                <w:color w:val="000000"/>
                <w:lang w:eastAsia="es-CL"/>
              </w:rPr>
              <w:t xml:space="preserve">. Según </w:t>
            </w:r>
            <w:bookmarkStart w:id="190" w:name="_Hlk531081020"/>
            <w:r w:rsidR="00471462">
              <w:rPr>
                <w:rFonts w:eastAsia="Times New Roman"/>
                <w:color w:val="000000"/>
                <w:lang w:eastAsia="es-CL"/>
              </w:rPr>
              <w:t>art 18 D.S N°148/03 MINSAL se consideran residuos peligrosos aquellos compuestos de cobre y se consigna en la lista II, código de RP II4</w:t>
            </w:r>
            <w:r w:rsidR="00872CF7">
              <w:rPr>
                <w:rFonts w:eastAsia="Times New Roman"/>
                <w:color w:val="000000"/>
                <w:lang w:eastAsia="es-CL"/>
              </w:rPr>
              <w:t>.</w:t>
            </w:r>
          </w:p>
          <w:bookmarkEnd w:id="190"/>
          <w:p w14:paraId="72578805" w14:textId="612068B6" w:rsidR="00872CF7" w:rsidRPr="004F0161" w:rsidRDefault="00872CF7" w:rsidP="00090462">
            <w:pPr>
              <w:jc w:val="both"/>
              <w:rPr>
                <w:rFonts w:asciiTheme="minorHAnsi" w:hAnsiTheme="minorHAnsi" w:cstheme="minorHAnsi"/>
                <w:iCs/>
              </w:rPr>
            </w:pPr>
            <w:r w:rsidRPr="004F0161">
              <w:rPr>
                <w:rFonts w:asciiTheme="minorHAnsi" w:hAnsiTheme="minorHAnsi" w:cstheme="minorHAnsi"/>
                <w:iCs/>
              </w:rPr>
              <w:t>Mediante acta de Fiscalización Ambiental</w:t>
            </w:r>
            <w:r w:rsidR="004F443B" w:rsidRPr="004F0161">
              <w:rPr>
                <w:rFonts w:asciiTheme="minorHAnsi" w:hAnsiTheme="minorHAnsi" w:cstheme="minorHAnsi"/>
                <w:iCs/>
              </w:rPr>
              <w:t xml:space="preserve"> (Anexo N°</w:t>
            </w:r>
            <w:r w:rsidR="00B31507">
              <w:rPr>
                <w:rFonts w:asciiTheme="minorHAnsi" w:hAnsiTheme="minorHAnsi" w:cstheme="minorHAnsi"/>
                <w:iCs/>
              </w:rPr>
              <w:t>1</w:t>
            </w:r>
            <w:r w:rsidR="004F443B" w:rsidRPr="004F0161">
              <w:rPr>
                <w:rFonts w:asciiTheme="minorHAnsi" w:hAnsiTheme="minorHAnsi" w:cstheme="minorHAnsi"/>
                <w:iCs/>
              </w:rPr>
              <w:t>)</w:t>
            </w:r>
            <w:r w:rsidRPr="004F0161">
              <w:rPr>
                <w:rFonts w:asciiTheme="minorHAnsi" w:hAnsiTheme="minorHAnsi" w:cstheme="minorHAnsi"/>
                <w:iCs/>
              </w:rPr>
              <w:t xml:space="preserve"> se otorgó un plazo de 5 días hábiles para enviar a Oficina SMA Región de Aysén de registros de guías de despacho emitidas por empresa Exportadora Los Fiordos Ltda., del periodo comprendido entre junio de 2015 a julio de 2018 de los elementos ingresados al taller de lavado de redes B &amp; B de </w:t>
            </w:r>
            <w:proofErr w:type="spellStart"/>
            <w:r w:rsidRPr="004F0161">
              <w:rPr>
                <w:rFonts w:asciiTheme="minorHAnsi" w:hAnsiTheme="minorHAnsi" w:cstheme="minorHAnsi"/>
                <w:iCs/>
              </w:rPr>
              <w:t>Pto</w:t>
            </w:r>
            <w:proofErr w:type="spellEnd"/>
            <w:r w:rsidRPr="004F0161">
              <w:rPr>
                <w:rFonts w:asciiTheme="minorHAnsi" w:hAnsiTheme="minorHAnsi" w:cstheme="minorHAnsi"/>
                <w:iCs/>
              </w:rPr>
              <w:t>. Cisnes.</w:t>
            </w:r>
          </w:p>
          <w:p w14:paraId="7F7387E3" w14:textId="77777777" w:rsidR="00FB6452" w:rsidRDefault="00FB6452" w:rsidP="00090462">
            <w:pPr>
              <w:jc w:val="both"/>
              <w:rPr>
                <w:rFonts w:eastAsia="Times New Roman"/>
                <w:color w:val="000000"/>
                <w:lang w:eastAsia="es-CL"/>
              </w:rPr>
            </w:pPr>
            <w:r>
              <w:rPr>
                <w:rFonts w:eastAsia="Times New Roman"/>
                <w:color w:val="000000"/>
                <w:lang w:eastAsia="es-CL"/>
              </w:rPr>
              <w:t>Con fecha 0</w:t>
            </w:r>
            <w:r w:rsidR="00C470F2">
              <w:rPr>
                <w:rFonts w:eastAsia="Times New Roman"/>
                <w:color w:val="000000"/>
                <w:lang w:eastAsia="es-CL"/>
              </w:rPr>
              <w:t>7</w:t>
            </w:r>
            <w:r>
              <w:rPr>
                <w:rFonts w:eastAsia="Times New Roman"/>
                <w:color w:val="000000"/>
                <w:lang w:eastAsia="es-CL"/>
              </w:rPr>
              <w:t xml:space="preserve"> de septiembre de 2018, el titular mediante correo electrónico</w:t>
            </w:r>
            <w:r w:rsidR="004F443B">
              <w:rPr>
                <w:rFonts w:eastAsia="Times New Roman"/>
                <w:color w:val="000000"/>
                <w:lang w:eastAsia="es-CL"/>
              </w:rPr>
              <w:t xml:space="preserve"> </w:t>
            </w:r>
            <w:r w:rsidR="004F443B" w:rsidRPr="00C470F2">
              <w:rPr>
                <w:rFonts w:eastAsia="Times New Roman"/>
                <w:lang w:eastAsia="es-CL"/>
              </w:rPr>
              <w:t>(Anexo N°</w:t>
            </w:r>
            <w:r w:rsidR="00C470F2">
              <w:rPr>
                <w:rFonts w:eastAsia="Times New Roman"/>
                <w:lang w:eastAsia="es-CL"/>
              </w:rPr>
              <w:t>4</w:t>
            </w:r>
            <w:r w:rsidR="004F443B" w:rsidRPr="00C470F2">
              <w:rPr>
                <w:rFonts w:eastAsia="Times New Roman"/>
                <w:lang w:eastAsia="es-CL"/>
              </w:rPr>
              <w:t>)</w:t>
            </w:r>
            <w:r w:rsidRPr="00C470F2">
              <w:rPr>
                <w:rFonts w:eastAsia="Times New Roman"/>
                <w:lang w:eastAsia="es-CL"/>
              </w:rPr>
              <w:t xml:space="preserve">, </w:t>
            </w:r>
            <w:r>
              <w:rPr>
                <w:rFonts w:eastAsia="Times New Roman"/>
                <w:color w:val="000000"/>
                <w:lang w:eastAsia="es-CL"/>
              </w:rPr>
              <w:t>adjunta guías de despacho Sherwin Williams Chile S.A., Bayer</w:t>
            </w:r>
            <w:r w:rsidR="004F443B">
              <w:rPr>
                <w:rFonts w:eastAsia="Times New Roman"/>
                <w:color w:val="000000"/>
                <w:lang w:eastAsia="es-CL"/>
              </w:rPr>
              <w:t xml:space="preserve">, </w:t>
            </w:r>
            <w:proofErr w:type="spellStart"/>
            <w:r w:rsidR="004F443B">
              <w:rPr>
                <w:rFonts w:eastAsia="Times New Roman"/>
                <w:color w:val="000000"/>
                <w:lang w:eastAsia="es-CL"/>
              </w:rPr>
              <w:t>Steen</w:t>
            </w:r>
            <w:proofErr w:type="spellEnd"/>
            <w:r w:rsidR="004F443B">
              <w:rPr>
                <w:rFonts w:eastAsia="Times New Roman"/>
                <w:color w:val="000000"/>
                <w:lang w:eastAsia="es-CL"/>
              </w:rPr>
              <w:t>-Hansen Chile SPA</w:t>
            </w:r>
            <w:r>
              <w:rPr>
                <w:rFonts w:eastAsia="Times New Roman"/>
                <w:color w:val="000000"/>
                <w:lang w:eastAsia="es-CL"/>
              </w:rPr>
              <w:t xml:space="preserve"> y </w:t>
            </w:r>
            <w:proofErr w:type="spellStart"/>
            <w:r>
              <w:rPr>
                <w:rFonts w:eastAsia="Times New Roman"/>
                <w:color w:val="000000"/>
                <w:lang w:eastAsia="es-CL"/>
              </w:rPr>
              <w:t>Codelpa</w:t>
            </w:r>
            <w:proofErr w:type="spellEnd"/>
            <w:r>
              <w:rPr>
                <w:rFonts w:eastAsia="Times New Roman"/>
                <w:color w:val="000000"/>
                <w:lang w:eastAsia="es-CL"/>
              </w:rPr>
              <w:t xml:space="preserve"> Chile S.A., correspondientes al ingreso de pintura </w:t>
            </w:r>
            <w:proofErr w:type="spellStart"/>
            <w:r>
              <w:rPr>
                <w:rFonts w:eastAsia="Times New Roman"/>
                <w:color w:val="000000"/>
                <w:lang w:eastAsia="es-CL"/>
              </w:rPr>
              <w:t>antifouling</w:t>
            </w:r>
            <w:proofErr w:type="spellEnd"/>
            <w:r>
              <w:rPr>
                <w:rFonts w:eastAsia="Times New Roman"/>
                <w:color w:val="000000"/>
                <w:lang w:eastAsia="es-CL"/>
              </w:rPr>
              <w:t xml:space="preserve"> entre el año 2015 al 2018, además, adjunta guías de despacho correspondientes al retiro de envases vacíos de pintura </w:t>
            </w:r>
            <w:proofErr w:type="spellStart"/>
            <w:r w:rsidR="00C470F2">
              <w:rPr>
                <w:rFonts w:eastAsia="Times New Roman"/>
                <w:color w:val="000000"/>
                <w:lang w:eastAsia="es-CL"/>
              </w:rPr>
              <w:t>C</w:t>
            </w:r>
            <w:r>
              <w:rPr>
                <w:rFonts w:eastAsia="Times New Roman"/>
                <w:color w:val="000000"/>
                <w:lang w:eastAsia="es-CL"/>
              </w:rPr>
              <w:t>eresita</w:t>
            </w:r>
            <w:proofErr w:type="spellEnd"/>
            <w:r>
              <w:rPr>
                <w:rFonts w:eastAsia="Times New Roman"/>
                <w:color w:val="000000"/>
                <w:lang w:eastAsia="es-CL"/>
              </w:rPr>
              <w:t>, Sherwin Williams y Bayer entre el año 2015 a 2018,</w:t>
            </w:r>
            <w:r w:rsidR="004F443B">
              <w:rPr>
                <w:rFonts w:eastAsia="Times New Roman"/>
                <w:color w:val="000000"/>
                <w:lang w:eastAsia="es-CL"/>
              </w:rPr>
              <w:t xml:space="preserve"> según </w:t>
            </w:r>
            <w:r w:rsidR="004F0161">
              <w:rPr>
                <w:rFonts w:eastAsia="Times New Roman"/>
                <w:color w:val="000000"/>
                <w:lang w:eastAsia="es-CL"/>
              </w:rPr>
              <w:t>esta guías</w:t>
            </w:r>
            <w:r w:rsidR="004F443B">
              <w:rPr>
                <w:rFonts w:eastAsia="Times New Roman"/>
                <w:color w:val="000000"/>
                <w:lang w:eastAsia="es-CL"/>
              </w:rPr>
              <w:t xml:space="preserve"> los últimos </w:t>
            </w:r>
            <w:r w:rsidR="004F443B" w:rsidRPr="004F0161">
              <w:rPr>
                <w:rFonts w:eastAsia="Times New Roman"/>
                <w:b/>
                <w:color w:val="000000"/>
                <w:lang w:eastAsia="es-CL"/>
              </w:rPr>
              <w:t>tambores de pintura</w:t>
            </w:r>
            <w:r w:rsidR="004F443B">
              <w:rPr>
                <w:rFonts w:eastAsia="Times New Roman"/>
                <w:color w:val="000000"/>
                <w:lang w:eastAsia="es-CL"/>
              </w:rPr>
              <w:t xml:space="preserve"> fueron retirados en octubre de 2015, durante el año 2018 se han realizado retiro de </w:t>
            </w:r>
            <w:r w:rsidR="001D47E6">
              <w:rPr>
                <w:rFonts w:eastAsia="Times New Roman"/>
                <w:color w:val="000000"/>
                <w:lang w:eastAsia="es-CL"/>
              </w:rPr>
              <w:t xml:space="preserve">los </w:t>
            </w:r>
            <w:r w:rsidR="004F443B">
              <w:rPr>
                <w:rFonts w:eastAsia="Times New Roman"/>
                <w:color w:val="000000"/>
                <w:lang w:eastAsia="es-CL"/>
              </w:rPr>
              <w:t>I.B.C vacíos de la empresa Sherwin Williams y sólo 5 envases I.B.C vacíos de empresa Bayer (Aqua-Net  LG 100)</w:t>
            </w:r>
            <w:r w:rsidR="00C47DD9">
              <w:rPr>
                <w:rFonts w:eastAsia="Times New Roman"/>
                <w:color w:val="000000"/>
                <w:lang w:eastAsia="es-CL"/>
              </w:rPr>
              <w:t>.</w:t>
            </w:r>
          </w:p>
          <w:p w14:paraId="669408D1" w14:textId="5AC5EA66" w:rsidR="00C47DD9" w:rsidRPr="00853198" w:rsidRDefault="00C47DD9" w:rsidP="00090462">
            <w:pPr>
              <w:jc w:val="both"/>
              <w:rPr>
                <w:rFonts w:eastAsia="Times New Roman"/>
                <w:color w:val="000000"/>
                <w:lang w:eastAsia="es-CL"/>
              </w:rPr>
            </w:pPr>
            <w:r>
              <w:rPr>
                <w:rFonts w:eastAsia="Times New Roman"/>
                <w:color w:val="000000"/>
                <w:lang w:eastAsia="es-CL"/>
              </w:rPr>
              <w:t xml:space="preserve">En </w:t>
            </w:r>
            <w:r w:rsidR="00CE3512">
              <w:rPr>
                <w:rFonts w:eastAsia="Times New Roman"/>
                <w:color w:val="000000"/>
                <w:lang w:eastAsia="es-CL"/>
              </w:rPr>
              <w:t>consecuencia,</w:t>
            </w:r>
            <w:r>
              <w:rPr>
                <w:rFonts w:eastAsia="Times New Roman"/>
                <w:color w:val="000000"/>
                <w:lang w:eastAsia="es-CL"/>
              </w:rPr>
              <w:t xml:space="preserve"> el titular mantiene </w:t>
            </w:r>
            <w:r w:rsidR="00CE3512">
              <w:rPr>
                <w:rFonts w:eastAsia="Times New Roman"/>
                <w:color w:val="000000"/>
                <w:lang w:eastAsia="es-CL"/>
              </w:rPr>
              <w:t xml:space="preserve">RESPEL </w:t>
            </w:r>
            <w:r>
              <w:rPr>
                <w:rFonts w:eastAsia="Times New Roman"/>
                <w:color w:val="000000"/>
                <w:lang w:eastAsia="es-CL"/>
              </w:rPr>
              <w:t>por un lapso de tiempo superior a 6 meses al interior del recinto de la empresa.</w:t>
            </w:r>
          </w:p>
        </w:tc>
      </w:tr>
    </w:tbl>
    <w:tbl>
      <w:tblPr>
        <w:tblW w:w="5000" w:type="pct"/>
        <w:jc w:val="center"/>
        <w:tblCellMar>
          <w:left w:w="70" w:type="dxa"/>
          <w:right w:w="70" w:type="dxa"/>
        </w:tblCellMar>
        <w:tblLook w:val="04A0" w:firstRow="1" w:lastRow="0" w:firstColumn="1" w:lastColumn="0" w:noHBand="0" w:noVBand="1"/>
      </w:tblPr>
      <w:tblGrid>
        <w:gridCol w:w="3575"/>
        <w:gridCol w:w="3306"/>
        <w:gridCol w:w="3206"/>
        <w:gridCol w:w="3475"/>
      </w:tblGrid>
      <w:tr w:rsidR="00471462" w:rsidRPr="00D42470" w14:paraId="1BF14D7A" w14:textId="77777777" w:rsidTr="00D117EC">
        <w:trPr>
          <w:trHeight w:val="274"/>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5C09D0" w14:textId="77777777" w:rsidR="00471462" w:rsidRPr="00D42470" w:rsidRDefault="00471462" w:rsidP="009A0C93">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471462" w:rsidRPr="00D42470" w14:paraId="1221FFEE" w14:textId="77777777" w:rsidTr="00703507">
        <w:trPr>
          <w:trHeight w:val="3226"/>
          <w:jc w:val="center"/>
        </w:trPr>
        <w:tc>
          <w:tcPr>
            <w:tcW w:w="2537" w:type="pct"/>
            <w:gridSpan w:val="2"/>
            <w:tcBorders>
              <w:top w:val="nil"/>
              <w:left w:val="single" w:sz="4" w:space="0" w:color="auto"/>
              <w:right w:val="single" w:sz="4" w:space="0" w:color="auto"/>
            </w:tcBorders>
            <w:shd w:val="clear" w:color="auto" w:fill="auto"/>
            <w:noWrap/>
            <w:vAlign w:val="center"/>
            <w:hideMark/>
          </w:tcPr>
          <w:p w14:paraId="1335FDCA" w14:textId="5E1DA0CE" w:rsidR="00471462" w:rsidRPr="00A51E04" w:rsidRDefault="00B27FC3" w:rsidP="009A0C93">
            <w:pPr>
              <w:spacing w:after="0" w:line="240" w:lineRule="auto"/>
              <w:jc w:val="center"/>
              <w:rPr>
                <w:noProof/>
              </w:rPr>
            </w:pPr>
            <w:r>
              <w:rPr>
                <w:noProof/>
              </w:rPr>
              <w:drawing>
                <wp:anchor distT="0" distB="0" distL="114300" distR="114300" simplePos="0" relativeHeight="252390400" behindDoc="0" locked="0" layoutInCell="1" allowOverlap="1" wp14:anchorId="3F548ED9" wp14:editId="3F2B4C2B">
                  <wp:simplePos x="0" y="0"/>
                  <wp:positionH relativeFrom="column">
                    <wp:posOffset>508635</wp:posOffset>
                  </wp:positionH>
                  <wp:positionV relativeFrom="paragraph">
                    <wp:posOffset>-74295</wp:posOffset>
                  </wp:positionV>
                  <wp:extent cx="3152775" cy="1883410"/>
                  <wp:effectExtent l="0" t="0" r="9525" b="2540"/>
                  <wp:wrapNone/>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extLst>
                              <a:ext uri="{28A0092B-C50C-407E-A947-70E740481C1C}">
                                <a14:useLocalDpi xmlns:a14="http://schemas.microsoft.com/office/drawing/2010/main" val="0"/>
                              </a:ext>
                            </a:extLst>
                          </a:blip>
                          <a:stretch>
                            <a:fillRect/>
                          </a:stretch>
                        </pic:blipFill>
                        <pic:spPr>
                          <a:xfrm>
                            <a:off x="0" y="0"/>
                            <a:ext cx="3152775" cy="1883410"/>
                          </a:xfrm>
                          <a:prstGeom prst="rect">
                            <a:avLst/>
                          </a:prstGeom>
                        </pic:spPr>
                      </pic:pic>
                    </a:graphicData>
                  </a:graphic>
                  <wp14:sizeRelH relativeFrom="page">
                    <wp14:pctWidth>0</wp14:pctWidth>
                  </wp14:sizeRelH>
                  <wp14:sizeRelV relativeFrom="page">
                    <wp14:pctHeight>0</wp14:pctHeight>
                  </wp14:sizeRelV>
                </wp:anchor>
              </w:drawing>
            </w:r>
          </w:p>
        </w:tc>
        <w:tc>
          <w:tcPr>
            <w:tcW w:w="2463" w:type="pct"/>
            <w:gridSpan w:val="2"/>
            <w:tcBorders>
              <w:top w:val="nil"/>
              <w:left w:val="single" w:sz="4" w:space="0" w:color="auto"/>
              <w:right w:val="single" w:sz="4" w:space="0" w:color="auto"/>
            </w:tcBorders>
            <w:shd w:val="clear" w:color="auto" w:fill="auto"/>
            <w:noWrap/>
            <w:vAlign w:val="center"/>
            <w:hideMark/>
          </w:tcPr>
          <w:p w14:paraId="5BCE51EF" w14:textId="7F1B670A" w:rsidR="00EA2AE4" w:rsidRDefault="00EA2AE4" w:rsidP="009A0C93">
            <w:pPr>
              <w:spacing w:after="0" w:line="240" w:lineRule="auto"/>
              <w:jc w:val="center"/>
              <w:rPr>
                <w:noProof/>
              </w:rPr>
            </w:pPr>
            <w:r>
              <w:rPr>
                <w:noProof/>
              </w:rPr>
              <w:drawing>
                <wp:anchor distT="0" distB="0" distL="114300" distR="114300" simplePos="0" relativeHeight="252391424" behindDoc="0" locked="0" layoutInCell="1" allowOverlap="1" wp14:anchorId="0F646838" wp14:editId="359DC8DB">
                  <wp:simplePos x="0" y="0"/>
                  <wp:positionH relativeFrom="column">
                    <wp:posOffset>614680</wp:posOffset>
                  </wp:positionH>
                  <wp:positionV relativeFrom="paragraph">
                    <wp:posOffset>12065</wp:posOffset>
                  </wp:positionV>
                  <wp:extent cx="3074035" cy="2169795"/>
                  <wp:effectExtent l="0" t="0" r="0" b="1905"/>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extLst>
                              <a:ext uri="{28A0092B-C50C-407E-A947-70E740481C1C}">
                                <a14:useLocalDpi xmlns:a14="http://schemas.microsoft.com/office/drawing/2010/main" val="0"/>
                              </a:ext>
                            </a:extLst>
                          </a:blip>
                          <a:srcRect l="9139" t="3998"/>
                          <a:stretch/>
                        </pic:blipFill>
                        <pic:spPr bwMode="auto">
                          <a:xfrm>
                            <a:off x="0" y="0"/>
                            <a:ext cx="3074035" cy="21697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C16B00A" w14:textId="3D519DB1" w:rsidR="00B27FC3" w:rsidRDefault="00B27FC3" w:rsidP="009A0C93">
            <w:pPr>
              <w:spacing w:after="0" w:line="240" w:lineRule="auto"/>
              <w:jc w:val="center"/>
              <w:rPr>
                <w:noProof/>
              </w:rPr>
            </w:pPr>
          </w:p>
          <w:p w14:paraId="3B0FB4E1" w14:textId="6DE230E6" w:rsidR="00B27FC3" w:rsidRDefault="00B27FC3" w:rsidP="009A0C93">
            <w:pPr>
              <w:spacing w:after="0" w:line="240" w:lineRule="auto"/>
              <w:jc w:val="center"/>
              <w:rPr>
                <w:rFonts w:ascii="Calibri" w:eastAsia="Times New Roman" w:hAnsi="Calibri" w:cs="Times New Roman"/>
                <w:color w:val="000000"/>
                <w:sz w:val="20"/>
                <w:szCs w:val="20"/>
                <w:lang w:eastAsia="es-CL"/>
              </w:rPr>
            </w:pPr>
          </w:p>
          <w:p w14:paraId="2605D4DF" w14:textId="3CCB09BB" w:rsidR="00B27FC3" w:rsidRDefault="00B27FC3" w:rsidP="009A0C93">
            <w:pPr>
              <w:spacing w:after="0" w:line="240" w:lineRule="auto"/>
              <w:jc w:val="center"/>
              <w:rPr>
                <w:rFonts w:ascii="Calibri" w:eastAsia="Times New Roman" w:hAnsi="Calibri" w:cs="Times New Roman"/>
                <w:color w:val="000000"/>
                <w:sz w:val="20"/>
                <w:szCs w:val="20"/>
                <w:lang w:eastAsia="es-CL"/>
              </w:rPr>
            </w:pPr>
          </w:p>
          <w:p w14:paraId="2CF22775" w14:textId="3FF753A8" w:rsidR="00B27FC3" w:rsidRDefault="00B27FC3" w:rsidP="009A0C93">
            <w:pPr>
              <w:spacing w:after="0" w:line="240" w:lineRule="auto"/>
              <w:jc w:val="center"/>
              <w:rPr>
                <w:rFonts w:ascii="Calibri" w:eastAsia="Times New Roman" w:hAnsi="Calibri" w:cs="Times New Roman"/>
                <w:color w:val="000000"/>
                <w:sz w:val="20"/>
                <w:szCs w:val="20"/>
                <w:lang w:eastAsia="es-CL"/>
              </w:rPr>
            </w:pPr>
          </w:p>
          <w:p w14:paraId="1CA4B3CE" w14:textId="77777777" w:rsidR="00B27FC3" w:rsidRDefault="00B27FC3" w:rsidP="009A0C93">
            <w:pPr>
              <w:spacing w:after="0" w:line="240" w:lineRule="auto"/>
              <w:jc w:val="center"/>
              <w:rPr>
                <w:rFonts w:ascii="Calibri" w:eastAsia="Times New Roman" w:hAnsi="Calibri" w:cs="Times New Roman"/>
                <w:color w:val="000000"/>
                <w:sz w:val="20"/>
                <w:szCs w:val="20"/>
                <w:lang w:eastAsia="es-CL"/>
              </w:rPr>
            </w:pPr>
          </w:p>
          <w:p w14:paraId="16C244B3" w14:textId="12E1E358" w:rsidR="00B27FC3" w:rsidRDefault="00B27FC3" w:rsidP="009A0C93">
            <w:pPr>
              <w:spacing w:after="0" w:line="240" w:lineRule="auto"/>
              <w:jc w:val="center"/>
              <w:rPr>
                <w:rFonts w:ascii="Calibri" w:eastAsia="Times New Roman" w:hAnsi="Calibri" w:cs="Times New Roman"/>
                <w:color w:val="000000"/>
                <w:sz w:val="20"/>
                <w:szCs w:val="20"/>
                <w:lang w:eastAsia="es-CL"/>
              </w:rPr>
            </w:pPr>
          </w:p>
          <w:p w14:paraId="5E51AA91" w14:textId="7ABD9B32" w:rsidR="00B27FC3" w:rsidRDefault="00B27FC3" w:rsidP="009A0C93">
            <w:pPr>
              <w:spacing w:after="0" w:line="240" w:lineRule="auto"/>
              <w:jc w:val="center"/>
              <w:rPr>
                <w:rFonts w:ascii="Calibri" w:eastAsia="Times New Roman" w:hAnsi="Calibri" w:cs="Times New Roman"/>
                <w:color w:val="000000"/>
                <w:sz w:val="20"/>
                <w:szCs w:val="20"/>
                <w:lang w:eastAsia="es-CL"/>
              </w:rPr>
            </w:pPr>
          </w:p>
          <w:p w14:paraId="4981FE05" w14:textId="189356CB" w:rsidR="00B27FC3" w:rsidRDefault="00B27FC3" w:rsidP="009A0C93">
            <w:pPr>
              <w:spacing w:after="0" w:line="240" w:lineRule="auto"/>
              <w:jc w:val="center"/>
              <w:rPr>
                <w:rFonts w:ascii="Calibri" w:eastAsia="Times New Roman" w:hAnsi="Calibri" w:cs="Times New Roman"/>
                <w:color w:val="000000"/>
                <w:sz w:val="20"/>
                <w:szCs w:val="20"/>
                <w:lang w:eastAsia="es-CL"/>
              </w:rPr>
            </w:pPr>
          </w:p>
          <w:p w14:paraId="23C51454" w14:textId="714ED272" w:rsidR="00B27FC3" w:rsidRDefault="00B27FC3" w:rsidP="009A0C93">
            <w:pPr>
              <w:spacing w:after="0" w:line="240" w:lineRule="auto"/>
              <w:jc w:val="center"/>
              <w:rPr>
                <w:rFonts w:ascii="Calibri" w:eastAsia="Times New Roman" w:hAnsi="Calibri" w:cs="Times New Roman"/>
                <w:color w:val="000000"/>
                <w:sz w:val="20"/>
                <w:szCs w:val="20"/>
                <w:lang w:eastAsia="es-CL"/>
              </w:rPr>
            </w:pPr>
          </w:p>
          <w:p w14:paraId="3859BCAF" w14:textId="77777777" w:rsidR="00B27FC3" w:rsidRDefault="00B27FC3" w:rsidP="009A0C93">
            <w:pPr>
              <w:spacing w:after="0" w:line="240" w:lineRule="auto"/>
              <w:jc w:val="center"/>
              <w:rPr>
                <w:rFonts w:ascii="Calibri" w:eastAsia="Times New Roman" w:hAnsi="Calibri" w:cs="Times New Roman"/>
                <w:color w:val="000000"/>
                <w:sz w:val="20"/>
                <w:szCs w:val="20"/>
                <w:lang w:eastAsia="es-CL"/>
              </w:rPr>
            </w:pPr>
          </w:p>
          <w:p w14:paraId="0686C103" w14:textId="21816C73" w:rsidR="00B27FC3" w:rsidRDefault="00B27FC3" w:rsidP="009A0C93">
            <w:pPr>
              <w:spacing w:after="0" w:line="240" w:lineRule="auto"/>
              <w:jc w:val="center"/>
              <w:rPr>
                <w:rFonts w:ascii="Calibri" w:eastAsia="Times New Roman" w:hAnsi="Calibri" w:cs="Times New Roman"/>
                <w:color w:val="000000"/>
                <w:sz w:val="20"/>
                <w:szCs w:val="20"/>
                <w:lang w:eastAsia="es-CL"/>
              </w:rPr>
            </w:pPr>
          </w:p>
          <w:p w14:paraId="7EB81942" w14:textId="77777777" w:rsidR="00B27FC3" w:rsidRDefault="00B27FC3" w:rsidP="009A0C93">
            <w:pPr>
              <w:spacing w:after="0" w:line="240" w:lineRule="auto"/>
              <w:jc w:val="center"/>
              <w:rPr>
                <w:rFonts w:ascii="Calibri" w:eastAsia="Times New Roman" w:hAnsi="Calibri" w:cs="Times New Roman"/>
                <w:color w:val="000000"/>
                <w:sz w:val="20"/>
                <w:szCs w:val="20"/>
                <w:lang w:eastAsia="es-CL"/>
              </w:rPr>
            </w:pPr>
          </w:p>
          <w:p w14:paraId="1955F844" w14:textId="45EAA02D" w:rsidR="00471462" w:rsidRPr="00D42470" w:rsidRDefault="00471462" w:rsidP="009A0C93">
            <w:pPr>
              <w:spacing w:after="0" w:line="240" w:lineRule="auto"/>
              <w:jc w:val="center"/>
              <w:rPr>
                <w:rFonts w:ascii="Calibri" w:eastAsia="Times New Roman" w:hAnsi="Calibri" w:cs="Times New Roman"/>
                <w:color w:val="000000"/>
                <w:sz w:val="20"/>
                <w:szCs w:val="20"/>
                <w:lang w:eastAsia="es-CL"/>
              </w:rPr>
            </w:pPr>
          </w:p>
        </w:tc>
      </w:tr>
      <w:tr w:rsidR="00471462" w:rsidRPr="00D42470" w14:paraId="554144E9" w14:textId="77777777" w:rsidTr="0013535F">
        <w:trPr>
          <w:trHeight w:val="7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3D63FBEB" w14:textId="61A87943" w:rsidR="00471462" w:rsidRPr="00D42470" w:rsidRDefault="00471462" w:rsidP="009A0C93">
            <w:pPr>
              <w:spacing w:after="0" w:line="240" w:lineRule="auto"/>
              <w:contextualSpacing/>
              <w:outlineLvl w:val="1"/>
              <w:rPr>
                <w:rFonts w:ascii="Calibri" w:eastAsia="Times New Roman" w:hAnsi="Calibri" w:cs="Calibri"/>
                <w:b/>
                <w:color w:val="000000"/>
                <w:sz w:val="18"/>
                <w:szCs w:val="18"/>
                <w:lang w:eastAsia="es-CL"/>
              </w:rPr>
            </w:pPr>
            <w:bookmarkStart w:id="191" w:name="_Toc536697639"/>
            <w:r>
              <w:rPr>
                <w:rFonts w:ascii="Calibri" w:eastAsia="Calibri" w:hAnsi="Calibri" w:cs="Calibri"/>
                <w:b/>
                <w:sz w:val="18"/>
                <w:szCs w:val="20"/>
              </w:rPr>
              <w:t>Fotografía N°</w:t>
            </w:r>
            <w:r w:rsidR="00EA2AE4">
              <w:rPr>
                <w:rFonts w:ascii="Calibri" w:eastAsia="Calibri" w:hAnsi="Calibri" w:cs="Calibri"/>
                <w:b/>
                <w:sz w:val="18"/>
                <w:szCs w:val="20"/>
              </w:rPr>
              <w:t>3</w:t>
            </w:r>
            <w:r w:rsidR="00D77FFB">
              <w:rPr>
                <w:rFonts w:ascii="Calibri" w:eastAsia="Calibri" w:hAnsi="Calibri" w:cs="Calibri"/>
                <w:b/>
                <w:sz w:val="18"/>
                <w:szCs w:val="20"/>
              </w:rPr>
              <w:t>3</w:t>
            </w:r>
            <w:bookmarkEnd w:id="191"/>
          </w:p>
        </w:tc>
        <w:tc>
          <w:tcPr>
            <w:tcW w:w="12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C43186" w14:textId="5F78C8D1" w:rsidR="00471462" w:rsidRPr="00D42470" w:rsidRDefault="00471462" w:rsidP="009A0C9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54073A">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-08-2018</w:t>
            </w:r>
            <w:r w:rsidRPr="00D42470" w:rsidDel="00CA3F62">
              <w:rPr>
                <w:rFonts w:ascii="Calibri" w:eastAsia="Times New Roman" w:hAnsi="Calibri" w:cs="Times New Roman"/>
                <w:color w:val="FF0000"/>
                <w:sz w:val="18"/>
                <w:szCs w:val="18"/>
                <w:lang w:eastAsia="es-CL"/>
              </w:rPr>
              <w:t xml:space="preserve"> </w:t>
            </w:r>
          </w:p>
        </w:tc>
        <w:tc>
          <w:tcPr>
            <w:tcW w:w="1182" w:type="pct"/>
            <w:tcBorders>
              <w:top w:val="single" w:sz="4" w:space="0" w:color="auto"/>
              <w:left w:val="nil"/>
              <w:bottom w:val="single" w:sz="4" w:space="0" w:color="auto"/>
              <w:right w:val="nil"/>
            </w:tcBorders>
            <w:shd w:val="clear" w:color="auto" w:fill="auto"/>
            <w:noWrap/>
            <w:vAlign w:val="center"/>
            <w:hideMark/>
          </w:tcPr>
          <w:p w14:paraId="64ACC2A3" w14:textId="30D808DB" w:rsidR="00471462" w:rsidRPr="00D42470" w:rsidRDefault="00471462" w:rsidP="009A0C93">
            <w:pPr>
              <w:spacing w:after="0" w:line="240" w:lineRule="auto"/>
              <w:contextualSpacing/>
              <w:outlineLvl w:val="1"/>
              <w:rPr>
                <w:rFonts w:ascii="Calibri" w:eastAsia="Calibri" w:hAnsi="Calibri" w:cs="Calibri"/>
                <w:b/>
                <w:sz w:val="18"/>
                <w:szCs w:val="18"/>
              </w:rPr>
            </w:pPr>
            <w:bookmarkStart w:id="192" w:name="_Toc536697640"/>
            <w:r w:rsidRPr="00D42470">
              <w:rPr>
                <w:rFonts w:ascii="Calibri" w:eastAsia="Calibri" w:hAnsi="Calibri" w:cs="Calibri"/>
                <w:b/>
                <w:sz w:val="18"/>
                <w:szCs w:val="20"/>
              </w:rPr>
              <w:t>Fotografía</w:t>
            </w:r>
            <w:r>
              <w:rPr>
                <w:rFonts w:ascii="Calibri" w:eastAsia="Calibri" w:hAnsi="Calibri" w:cs="Calibri"/>
                <w:b/>
                <w:sz w:val="18"/>
                <w:szCs w:val="20"/>
              </w:rPr>
              <w:t xml:space="preserve"> </w:t>
            </w:r>
            <w:proofErr w:type="spellStart"/>
            <w:r>
              <w:rPr>
                <w:rFonts w:ascii="Calibri" w:eastAsia="Calibri" w:hAnsi="Calibri" w:cs="Calibri"/>
                <w:b/>
                <w:sz w:val="18"/>
                <w:szCs w:val="20"/>
              </w:rPr>
              <w:t>N°</w:t>
            </w:r>
            <w:proofErr w:type="spellEnd"/>
            <w:r w:rsidRPr="00D42470">
              <w:rPr>
                <w:rFonts w:ascii="Calibri" w:eastAsia="Calibri" w:hAnsi="Calibri" w:cs="Calibri"/>
                <w:b/>
                <w:sz w:val="18"/>
                <w:szCs w:val="20"/>
              </w:rPr>
              <w:t xml:space="preserve"> </w:t>
            </w:r>
            <w:r w:rsidR="00EA2AE4">
              <w:rPr>
                <w:rFonts w:ascii="Calibri" w:eastAsia="Calibri" w:hAnsi="Calibri" w:cs="Calibri"/>
                <w:b/>
                <w:sz w:val="18"/>
                <w:szCs w:val="20"/>
              </w:rPr>
              <w:t>3</w:t>
            </w:r>
            <w:r w:rsidR="00D77FFB">
              <w:rPr>
                <w:rFonts w:ascii="Calibri" w:eastAsia="Calibri" w:hAnsi="Calibri" w:cs="Calibri"/>
                <w:b/>
                <w:sz w:val="18"/>
                <w:szCs w:val="20"/>
              </w:rPr>
              <w:t>4</w:t>
            </w:r>
            <w:bookmarkEnd w:id="192"/>
          </w:p>
        </w:tc>
        <w:tc>
          <w:tcPr>
            <w:tcW w:w="128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B3C2B4" w14:textId="3713B6DD" w:rsidR="00471462" w:rsidRPr="00D42470" w:rsidRDefault="00471462" w:rsidP="009A0C9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54073A">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-08-2018</w:t>
            </w:r>
          </w:p>
        </w:tc>
      </w:tr>
      <w:tr w:rsidR="00471462" w:rsidRPr="00D42470" w14:paraId="02540F40" w14:textId="77777777" w:rsidTr="004248B9">
        <w:trPr>
          <w:trHeight w:hRule="exact" w:val="227"/>
          <w:jc w:val="center"/>
        </w:trPr>
        <w:tc>
          <w:tcPr>
            <w:tcW w:w="2537"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43FD9076" w14:textId="5D13A51C" w:rsidR="00471462" w:rsidRPr="00D42470" w:rsidRDefault="00471462" w:rsidP="009A0C93">
            <w:pPr>
              <w:spacing w:after="0" w:line="240" w:lineRule="auto"/>
              <w:contextualSpacing/>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EA2AE4">
              <w:rPr>
                <w:rFonts w:ascii="Calibri" w:eastAsia="Times New Roman" w:hAnsi="Calibri" w:cs="Times New Roman"/>
                <w:color w:val="000000"/>
                <w:sz w:val="18"/>
                <w:szCs w:val="18"/>
                <w:lang w:eastAsia="es-CL"/>
              </w:rPr>
              <w:t xml:space="preserve">Acumulación de </w:t>
            </w:r>
            <w:proofErr w:type="spellStart"/>
            <w:r w:rsidR="00EA2AE4">
              <w:rPr>
                <w:rFonts w:ascii="Calibri" w:eastAsia="Times New Roman" w:hAnsi="Calibri" w:cs="Times New Roman"/>
                <w:color w:val="000000"/>
                <w:sz w:val="18"/>
                <w:szCs w:val="18"/>
                <w:lang w:eastAsia="es-CL"/>
              </w:rPr>
              <w:t>bins</w:t>
            </w:r>
            <w:proofErr w:type="spellEnd"/>
            <w:r w:rsidR="00EA2AE4">
              <w:rPr>
                <w:rFonts w:ascii="Calibri" w:eastAsia="Times New Roman" w:hAnsi="Calibri" w:cs="Times New Roman"/>
                <w:color w:val="000000"/>
                <w:sz w:val="18"/>
                <w:szCs w:val="18"/>
                <w:lang w:eastAsia="es-CL"/>
              </w:rPr>
              <w:t xml:space="preserve"> de pintura </w:t>
            </w:r>
            <w:proofErr w:type="spellStart"/>
            <w:r w:rsidR="00EA2AE4">
              <w:rPr>
                <w:rFonts w:ascii="Calibri" w:eastAsia="Times New Roman" w:hAnsi="Calibri" w:cs="Times New Roman"/>
                <w:color w:val="000000"/>
                <w:sz w:val="18"/>
                <w:szCs w:val="18"/>
                <w:lang w:eastAsia="es-CL"/>
              </w:rPr>
              <w:t>antifouling</w:t>
            </w:r>
            <w:proofErr w:type="spellEnd"/>
            <w:r w:rsidR="00EA2AE4">
              <w:rPr>
                <w:rFonts w:ascii="Calibri" w:eastAsia="Times New Roman" w:hAnsi="Calibri" w:cs="Times New Roman"/>
                <w:color w:val="000000"/>
                <w:sz w:val="18"/>
                <w:szCs w:val="18"/>
                <w:lang w:eastAsia="es-CL"/>
              </w:rPr>
              <w:t xml:space="preserve"> vacíos, sobre grava y a la intemperie, dentro del recinto de la empresa.</w:t>
            </w:r>
          </w:p>
        </w:tc>
        <w:tc>
          <w:tcPr>
            <w:tcW w:w="2463"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719BD555" w14:textId="508802DA" w:rsidR="00471462" w:rsidRPr="00D42470" w:rsidRDefault="00471462" w:rsidP="009A0C93">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proofErr w:type="spellStart"/>
            <w:r w:rsidR="00EA2AE4">
              <w:rPr>
                <w:rFonts w:ascii="Calibri" w:eastAsia="Times New Roman" w:hAnsi="Calibri" w:cs="Times New Roman"/>
                <w:color w:val="000000"/>
                <w:sz w:val="18"/>
                <w:szCs w:val="18"/>
                <w:lang w:eastAsia="es-CL"/>
              </w:rPr>
              <w:t>bins</w:t>
            </w:r>
            <w:proofErr w:type="spellEnd"/>
            <w:r w:rsidR="00EA2AE4">
              <w:rPr>
                <w:rFonts w:ascii="Calibri" w:eastAsia="Times New Roman" w:hAnsi="Calibri" w:cs="Times New Roman"/>
                <w:color w:val="000000"/>
                <w:sz w:val="18"/>
                <w:szCs w:val="18"/>
                <w:lang w:eastAsia="es-CL"/>
              </w:rPr>
              <w:t xml:space="preserve"> de pintura </w:t>
            </w:r>
            <w:proofErr w:type="spellStart"/>
            <w:r w:rsidR="00EA2AE4">
              <w:rPr>
                <w:rFonts w:ascii="Calibri" w:eastAsia="Times New Roman" w:hAnsi="Calibri" w:cs="Times New Roman"/>
                <w:color w:val="000000"/>
                <w:sz w:val="18"/>
                <w:szCs w:val="18"/>
                <w:lang w:eastAsia="es-CL"/>
              </w:rPr>
              <w:t>antifouling</w:t>
            </w:r>
            <w:proofErr w:type="spellEnd"/>
            <w:r w:rsidR="00EA2AE4">
              <w:rPr>
                <w:rFonts w:ascii="Calibri" w:eastAsia="Times New Roman" w:hAnsi="Calibri" w:cs="Times New Roman"/>
                <w:color w:val="000000"/>
                <w:sz w:val="18"/>
                <w:szCs w:val="18"/>
                <w:lang w:eastAsia="es-CL"/>
              </w:rPr>
              <w:t xml:space="preserve"> vacíos, con evidencias de pintura seca al exterior de los envases</w:t>
            </w:r>
            <w:r w:rsidR="0024654C">
              <w:rPr>
                <w:rFonts w:ascii="Calibri" w:eastAsia="Times New Roman" w:hAnsi="Calibri" w:cs="Times New Roman"/>
                <w:color w:val="000000"/>
                <w:sz w:val="18"/>
                <w:szCs w:val="18"/>
                <w:lang w:eastAsia="es-CL"/>
              </w:rPr>
              <w:t xml:space="preserve">. </w:t>
            </w:r>
          </w:p>
        </w:tc>
      </w:tr>
      <w:tr w:rsidR="00471462" w:rsidRPr="00D42470" w14:paraId="41E1B2D5" w14:textId="77777777" w:rsidTr="004248B9">
        <w:trPr>
          <w:trHeight w:val="450"/>
          <w:jc w:val="center"/>
        </w:trPr>
        <w:tc>
          <w:tcPr>
            <w:tcW w:w="2537" w:type="pct"/>
            <w:gridSpan w:val="2"/>
            <w:vMerge/>
            <w:tcBorders>
              <w:top w:val="single" w:sz="4" w:space="0" w:color="auto"/>
              <w:left w:val="single" w:sz="4" w:space="0" w:color="auto"/>
              <w:bottom w:val="single" w:sz="4" w:space="0" w:color="auto"/>
              <w:right w:val="single" w:sz="4" w:space="0" w:color="auto"/>
            </w:tcBorders>
            <w:vAlign w:val="center"/>
            <w:hideMark/>
          </w:tcPr>
          <w:p w14:paraId="6DD9B6FB" w14:textId="77777777" w:rsidR="00471462" w:rsidRPr="00D42470" w:rsidRDefault="00471462" w:rsidP="009A0C93">
            <w:pPr>
              <w:spacing w:after="0" w:line="240" w:lineRule="auto"/>
              <w:rPr>
                <w:rFonts w:ascii="Calibri" w:eastAsia="Times New Roman" w:hAnsi="Calibri" w:cs="Times New Roman"/>
                <w:color w:val="000000"/>
                <w:sz w:val="20"/>
                <w:szCs w:val="20"/>
                <w:lang w:eastAsia="es-CL"/>
              </w:rPr>
            </w:pPr>
          </w:p>
        </w:tc>
        <w:tc>
          <w:tcPr>
            <w:tcW w:w="2463" w:type="pct"/>
            <w:gridSpan w:val="2"/>
            <w:vMerge/>
            <w:tcBorders>
              <w:top w:val="single" w:sz="4" w:space="0" w:color="auto"/>
              <w:left w:val="single" w:sz="4" w:space="0" w:color="auto"/>
              <w:bottom w:val="single" w:sz="4" w:space="0" w:color="auto"/>
              <w:right w:val="single" w:sz="4" w:space="0" w:color="auto"/>
            </w:tcBorders>
            <w:vAlign w:val="center"/>
            <w:hideMark/>
          </w:tcPr>
          <w:p w14:paraId="544DA5E2" w14:textId="77777777" w:rsidR="00471462" w:rsidRPr="00D42470" w:rsidRDefault="00471462" w:rsidP="009A0C93">
            <w:pPr>
              <w:spacing w:after="0" w:line="240" w:lineRule="auto"/>
              <w:rPr>
                <w:rFonts w:ascii="Calibri" w:eastAsia="Times New Roman" w:hAnsi="Calibri" w:cs="Times New Roman"/>
                <w:color w:val="000000"/>
                <w:sz w:val="20"/>
                <w:szCs w:val="20"/>
                <w:lang w:eastAsia="es-CL"/>
              </w:rPr>
            </w:pPr>
          </w:p>
        </w:tc>
      </w:tr>
      <w:tr w:rsidR="00471462" w:rsidRPr="00AE3E2B" w14:paraId="05DAB8B5" w14:textId="77777777" w:rsidTr="0024654C">
        <w:trPr>
          <w:trHeight w:val="341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hideMark/>
          </w:tcPr>
          <w:p w14:paraId="341CA87B" w14:textId="0C3DCFCB" w:rsidR="0013535F" w:rsidRDefault="00703507" w:rsidP="009A0C93">
            <w:pPr>
              <w:spacing w:after="0" w:line="240" w:lineRule="auto"/>
              <w:jc w:val="center"/>
              <w:rPr>
                <w:noProof/>
              </w:rPr>
            </w:pPr>
            <w:r>
              <w:rPr>
                <w:noProof/>
              </w:rPr>
              <mc:AlternateContent>
                <mc:Choice Requires="wps">
                  <w:drawing>
                    <wp:anchor distT="0" distB="0" distL="114300" distR="114300" simplePos="0" relativeHeight="252392448" behindDoc="0" locked="0" layoutInCell="1" allowOverlap="1" wp14:anchorId="2097E597" wp14:editId="41BCBDB6">
                      <wp:simplePos x="0" y="0"/>
                      <wp:positionH relativeFrom="column">
                        <wp:posOffset>2651760</wp:posOffset>
                      </wp:positionH>
                      <wp:positionV relativeFrom="paragraph">
                        <wp:posOffset>51435</wp:posOffset>
                      </wp:positionV>
                      <wp:extent cx="657225" cy="152400"/>
                      <wp:effectExtent l="0" t="0" r="28575" b="19050"/>
                      <wp:wrapNone/>
                      <wp:docPr id="51" name="Conector recto 51"/>
                      <wp:cNvGraphicFramePr/>
                      <a:graphic xmlns:a="http://schemas.openxmlformats.org/drawingml/2006/main">
                        <a:graphicData uri="http://schemas.microsoft.com/office/word/2010/wordprocessingShape">
                          <wps:wsp>
                            <wps:cNvCnPr/>
                            <wps:spPr>
                              <a:xfrm flipV="1">
                                <a:off x="0" y="0"/>
                                <a:ext cx="657225" cy="152400"/>
                              </a:xfrm>
                              <a:prstGeom prst="line">
                                <a:avLst/>
                              </a:prstGeom>
                              <a:ln w="127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99B933" id="Conector recto 51" o:spid="_x0000_s1026" style="position:absolute;flip:y;z-index:25239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8.8pt,4.05pt" to="260.55pt,1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" strokecolor="red" strokeweight="1pt">
                      <v:stroke joinstyle="miter"/>
                    </v:line>
                  </w:pict>
                </mc:Fallback>
              </mc:AlternateContent>
            </w:r>
            <w:r>
              <w:rPr>
                <w:noProof/>
              </w:rPr>
              <mc:AlternateContent>
                <mc:Choice Requires="wps">
                  <w:drawing>
                    <wp:anchor distT="0" distB="0" distL="114300" distR="114300" simplePos="0" relativeHeight="252398592" behindDoc="0" locked="0" layoutInCell="1" allowOverlap="1" wp14:anchorId="2706395C" wp14:editId="49057BC1">
                      <wp:simplePos x="0" y="0"/>
                      <wp:positionH relativeFrom="column">
                        <wp:posOffset>5033010</wp:posOffset>
                      </wp:positionH>
                      <wp:positionV relativeFrom="paragraph">
                        <wp:posOffset>22860</wp:posOffset>
                      </wp:positionV>
                      <wp:extent cx="1123950" cy="1242060"/>
                      <wp:effectExtent l="0" t="0" r="19050" b="34290"/>
                      <wp:wrapNone/>
                      <wp:docPr id="90" name="Conector recto 90"/>
                      <wp:cNvGraphicFramePr/>
                      <a:graphic xmlns:a="http://schemas.openxmlformats.org/drawingml/2006/main">
                        <a:graphicData uri="http://schemas.microsoft.com/office/word/2010/wordprocessingShape">
                          <wps:wsp>
                            <wps:cNvCnPr/>
                            <wps:spPr>
                              <a:xfrm flipV="1">
                                <a:off x="0" y="0"/>
                                <a:ext cx="1123950" cy="1242060"/>
                              </a:xfrm>
                              <a:prstGeom prst="line">
                                <a:avLst/>
                              </a:prstGeom>
                              <a:noFill/>
                              <a:ln w="127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7C42A3D" id="Conector recto 90" o:spid="_x0000_s1026" style="position:absolute;flip:y;z-index:25239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6.3pt,1.8pt" to="484.8pt,9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" strokecolor="red" strokeweight="1pt">
                      <v:stroke joinstyle="miter"/>
                    </v:line>
                  </w:pict>
                </mc:Fallback>
              </mc:AlternateContent>
            </w:r>
            <w:r w:rsidR="0013535F">
              <w:rPr>
                <w:noProof/>
              </w:rPr>
              <w:drawing>
                <wp:anchor distT="0" distB="0" distL="114300" distR="114300" simplePos="0" relativeHeight="252395520" behindDoc="0" locked="0" layoutInCell="1" allowOverlap="1" wp14:anchorId="560A7CE2" wp14:editId="44F26E9B">
                  <wp:simplePos x="0" y="0"/>
                  <wp:positionH relativeFrom="column">
                    <wp:posOffset>3321685</wp:posOffset>
                  </wp:positionH>
                  <wp:positionV relativeFrom="paragraph">
                    <wp:posOffset>57866</wp:posOffset>
                  </wp:positionV>
                  <wp:extent cx="2640439" cy="1954530"/>
                  <wp:effectExtent l="19050" t="19050" r="26670" b="26670"/>
                  <wp:wrapNone/>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extLst>
                              <a:ext uri="{28A0092B-C50C-407E-A947-70E740481C1C}">
                                <a14:useLocalDpi xmlns:a14="http://schemas.microsoft.com/office/drawing/2010/main" val="0"/>
                              </a:ext>
                            </a:extLst>
                          </a:blip>
                          <a:srcRect l="34880"/>
                          <a:stretch/>
                        </pic:blipFill>
                        <pic:spPr bwMode="auto">
                          <a:xfrm>
                            <a:off x="0" y="0"/>
                            <a:ext cx="2640439" cy="1954530"/>
                          </a:xfrm>
                          <a:prstGeom prst="rect">
                            <a:avLst/>
                          </a:prstGeom>
                          <a:ln w="15875" cap="flat" cmpd="sng" algn="ctr">
                            <a:solidFill>
                              <a:srgbClr val="FF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3535F">
              <w:rPr>
                <w:noProof/>
              </w:rPr>
              <w:drawing>
                <wp:anchor distT="0" distB="0" distL="114300" distR="114300" simplePos="0" relativeHeight="252396544" behindDoc="0" locked="0" layoutInCell="1" allowOverlap="1" wp14:anchorId="4E5DDAA0" wp14:editId="2B1ED512">
                  <wp:simplePos x="0" y="0"/>
                  <wp:positionH relativeFrom="column">
                    <wp:posOffset>6176645</wp:posOffset>
                  </wp:positionH>
                  <wp:positionV relativeFrom="paragraph">
                    <wp:posOffset>28575</wp:posOffset>
                  </wp:positionV>
                  <wp:extent cx="1993392" cy="1983075"/>
                  <wp:effectExtent l="19050" t="19050" r="26035" b="17780"/>
                  <wp:wrapNone/>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extLst>
                              <a:ext uri="{28A0092B-C50C-407E-A947-70E740481C1C}">
                                <a14:useLocalDpi xmlns:a14="http://schemas.microsoft.com/office/drawing/2010/main" val="0"/>
                              </a:ext>
                            </a:extLst>
                          </a:blip>
                          <a:srcRect l="25169" t="10080" r="12427"/>
                          <a:stretch/>
                        </pic:blipFill>
                        <pic:spPr bwMode="auto">
                          <a:xfrm>
                            <a:off x="0" y="0"/>
                            <a:ext cx="1993392" cy="1983075"/>
                          </a:xfrm>
                          <a:prstGeom prst="rect">
                            <a:avLst/>
                          </a:prstGeom>
                          <a:ln w="22225">
                            <a:solidFill>
                              <a:srgbClr val="FF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3535F">
              <w:rPr>
                <w:noProof/>
              </w:rPr>
              <w:drawing>
                <wp:anchor distT="0" distB="0" distL="114300" distR="114300" simplePos="0" relativeHeight="252389376" behindDoc="0" locked="0" layoutInCell="1" allowOverlap="1" wp14:anchorId="3A6EABB2" wp14:editId="3BF46660">
                  <wp:simplePos x="0" y="0"/>
                  <wp:positionH relativeFrom="column">
                    <wp:posOffset>127635</wp:posOffset>
                  </wp:positionH>
                  <wp:positionV relativeFrom="paragraph">
                    <wp:posOffset>62865</wp:posOffset>
                  </wp:positionV>
                  <wp:extent cx="2937396" cy="1895475"/>
                  <wp:effectExtent l="0" t="0" r="0" b="0"/>
                  <wp:wrapNone/>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extLst>
                              <a:ext uri="{28A0092B-C50C-407E-A947-70E740481C1C}">
                                <a14:useLocalDpi xmlns:a14="http://schemas.microsoft.com/office/drawing/2010/main" val="0"/>
                              </a:ext>
                            </a:extLst>
                          </a:blip>
                          <a:stretch>
                            <a:fillRect/>
                          </a:stretch>
                        </pic:blipFill>
                        <pic:spPr>
                          <a:xfrm>
                            <a:off x="0" y="0"/>
                            <a:ext cx="2937396" cy="1895475"/>
                          </a:xfrm>
                          <a:prstGeom prst="rect">
                            <a:avLst/>
                          </a:prstGeom>
                        </pic:spPr>
                      </pic:pic>
                    </a:graphicData>
                  </a:graphic>
                  <wp14:sizeRelH relativeFrom="page">
                    <wp14:pctWidth>0</wp14:pctWidth>
                  </wp14:sizeRelH>
                  <wp14:sizeRelV relativeFrom="page">
                    <wp14:pctHeight>0</wp14:pctHeight>
                  </wp14:sizeRelV>
                </wp:anchor>
              </w:drawing>
            </w:r>
          </w:p>
          <w:p w14:paraId="3E68A501" w14:textId="4A0B332B" w:rsidR="0013535F" w:rsidRDefault="00703507" w:rsidP="009A0C93">
            <w:pPr>
              <w:spacing w:after="0" w:line="240" w:lineRule="auto"/>
              <w:jc w:val="center"/>
              <w:rPr>
                <w:noProof/>
              </w:rPr>
            </w:pPr>
            <w:r>
              <w:rPr>
                <w:noProof/>
              </w:rPr>
              <mc:AlternateContent>
                <mc:Choice Requires="wps">
                  <w:drawing>
                    <wp:anchor distT="0" distB="0" distL="114300" distR="114300" simplePos="0" relativeHeight="252394496" behindDoc="0" locked="0" layoutInCell="1" allowOverlap="1" wp14:anchorId="6828A632" wp14:editId="69028AD1">
                      <wp:simplePos x="0" y="0"/>
                      <wp:positionH relativeFrom="column">
                        <wp:posOffset>2642235</wp:posOffset>
                      </wp:positionH>
                      <wp:positionV relativeFrom="paragraph">
                        <wp:posOffset>13970</wp:posOffset>
                      </wp:positionV>
                      <wp:extent cx="657225" cy="1819275"/>
                      <wp:effectExtent l="0" t="0" r="28575" b="28575"/>
                      <wp:wrapNone/>
                      <wp:docPr id="52" name="Conector recto 52"/>
                      <wp:cNvGraphicFramePr/>
                      <a:graphic xmlns:a="http://schemas.openxmlformats.org/drawingml/2006/main">
                        <a:graphicData uri="http://schemas.microsoft.com/office/word/2010/wordprocessingShape">
                          <wps:wsp>
                            <wps:cNvCnPr/>
                            <wps:spPr>
                              <a:xfrm>
                                <a:off x="0" y="0"/>
                                <a:ext cx="657225" cy="1819275"/>
                              </a:xfrm>
                              <a:prstGeom prst="line">
                                <a:avLst/>
                              </a:prstGeom>
                              <a:noFill/>
                              <a:ln w="190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0C4C58F" id="Conector recto 52" o:spid="_x0000_s1026" style="position:absolute;z-index:25239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8.05pt,1.1pt" to="259.8pt,14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" strokecolor="red" strokeweight="1.5pt">
                      <v:stroke joinstyle="miter"/>
                    </v:line>
                  </w:pict>
                </mc:Fallback>
              </mc:AlternateContent>
            </w:r>
          </w:p>
          <w:p w14:paraId="0A966628" w14:textId="416B3CE0" w:rsidR="00471462" w:rsidRDefault="00471462" w:rsidP="009A0C93">
            <w:pPr>
              <w:spacing w:after="0" w:line="240" w:lineRule="auto"/>
              <w:jc w:val="center"/>
              <w:rPr>
                <w:noProof/>
              </w:rPr>
            </w:pPr>
          </w:p>
          <w:p w14:paraId="46D9B8AA" w14:textId="2D2028C4" w:rsidR="00471462" w:rsidRDefault="00471462" w:rsidP="009A0C93">
            <w:pPr>
              <w:tabs>
                <w:tab w:val="left" w:pos="1650"/>
              </w:tabs>
              <w:spacing w:after="0" w:line="240" w:lineRule="auto"/>
              <w:rPr>
                <w:noProof/>
              </w:rPr>
            </w:pPr>
            <w:r>
              <w:rPr>
                <w:noProof/>
              </w:rPr>
              <w:tab/>
            </w:r>
          </w:p>
          <w:p w14:paraId="298E2B13" w14:textId="749A6C23" w:rsidR="00471462" w:rsidRDefault="00471462" w:rsidP="009A0C93">
            <w:pPr>
              <w:spacing w:after="0" w:line="240" w:lineRule="auto"/>
              <w:jc w:val="center"/>
              <w:rPr>
                <w:noProof/>
              </w:rPr>
            </w:pPr>
          </w:p>
          <w:p w14:paraId="4E173F29" w14:textId="0DB0B1D2" w:rsidR="00471462" w:rsidRDefault="00471462" w:rsidP="009A0C93">
            <w:pPr>
              <w:spacing w:after="0" w:line="240" w:lineRule="auto"/>
              <w:jc w:val="center"/>
              <w:rPr>
                <w:noProof/>
              </w:rPr>
            </w:pPr>
          </w:p>
          <w:p w14:paraId="6CDED7C4" w14:textId="7699B94A" w:rsidR="00471462" w:rsidRDefault="00471462" w:rsidP="009A0C93">
            <w:pPr>
              <w:spacing w:after="0" w:line="240" w:lineRule="auto"/>
              <w:jc w:val="center"/>
              <w:rPr>
                <w:noProof/>
              </w:rPr>
            </w:pPr>
          </w:p>
          <w:p w14:paraId="11389C21" w14:textId="3458C9ED" w:rsidR="0013535F" w:rsidRDefault="00703507" w:rsidP="009A0C93">
            <w:pPr>
              <w:spacing w:after="0" w:line="240" w:lineRule="auto"/>
              <w:jc w:val="center"/>
              <w:rPr>
                <w:noProof/>
              </w:rPr>
            </w:pPr>
            <w:r>
              <w:rPr>
                <w:noProof/>
              </w:rPr>
              <mc:AlternateContent>
                <mc:Choice Requires="wps">
                  <w:drawing>
                    <wp:anchor distT="0" distB="0" distL="114300" distR="114300" simplePos="0" relativeHeight="252400640" behindDoc="0" locked="0" layoutInCell="1" allowOverlap="1" wp14:anchorId="6E0CB1DE" wp14:editId="33C0B2A4">
                      <wp:simplePos x="0" y="0"/>
                      <wp:positionH relativeFrom="column">
                        <wp:posOffset>5004436</wp:posOffset>
                      </wp:positionH>
                      <wp:positionV relativeFrom="paragraph">
                        <wp:posOffset>86360</wp:posOffset>
                      </wp:positionV>
                      <wp:extent cx="1234440" cy="552450"/>
                      <wp:effectExtent l="0" t="0" r="22860" b="19050"/>
                      <wp:wrapNone/>
                      <wp:docPr id="96" name="Conector recto 96"/>
                      <wp:cNvGraphicFramePr/>
                      <a:graphic xmlns:a="http://schemas.openxmlformats.org/drawingml/2006/main">
                        <a:graphicData uri="http://schemas.microsoft.com/office/word/2010/wordprocessingShape">
                          <wps:wsp>
                            <wps:cNvCnPr/>
                            <wps:spPr>
                              <a:xfrm>
                                <a:off x="0" y="0"/>
                                <a:ext cx="1234440" cy="552450"/>
                              </a:xfrm>
                              <a:prstGeom prst="line">
                                <a:avLst/>
                              </a:prstGeom>
                              <a:noFill/>
                              <a:ln w="127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4360A7F" id="Conector recto 96" o:spid="_x0000_s1026" style="position:absolute;z-index:25240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4.05pt,6.8pt" to="491.25pt,5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" strokecolor="red" strokeweight="1pt">
                      <v:stroke joinstyle="miter"/>
                    </v:line>
                  </w:pict>
                </mc:Fallback>
              </mc:AlternateContent>
            </w:r>
          </w:p>
          <w:p w14:paraId="3C086C2B" w14:textId="0814264C" w:rsidR="00471462" w:rsidRDefault="00471462" w:rsidP="009A0C93">
            <w:pPr>
              <w:spacing w:after="0" w:line="240" w:lineRule="auto"/>
              <w:jc w:val="center"/>
              <w:rPr>
                <w:noProof/>
              </w:rPr>
            </w:pPr>
          </w:p>
          <w:p w14:paraId="2A2A921A" w14:textId="1EBAB8D4" w:rsidR="00471462" w:rsidRDefault="00471462" w:rsidP="009A0C93">
            <w:pPr>
              <w:spacing w:after="0" w:line="240" w:lineRule="auto"/>
              <w:jc w:val="center"/>
              <w:rPr>
                <w:noProof/>
              </w:rPr>
            </w:pPr>
          </w:p>
          <w:p w14:paraId="3E33B92D" w14:textId="1D28768D" w:rsidR="00471462" w:rsidRDefault="00471462" w:rsidP="009A0C93">
            <w:pPr>
              <w:spacing w:after="0" w:line="240" w:lineRule="auto"/>
              <w:jc w:val="center"/>
              <w:rPr>
                <w:noProof/>
              </w:rPr>
            </w:pPr>
          </w:p>
          <w:p w14:paraId="6153C2FF" w14:textId="34C9F1B5" w:rsidR="00471462" w:rsidRDefault="00471462" w:rsidP="009A0C93">
            <w:pPr>
              <w:spacing w:after="0" w:line="240" w:lineRule="auto"/>
              <w:jc w:val="center"/>
              <w:rPr>
                <w:noProof/>
              </w:rPr>
            </w:pPr>
          </w:p>
          <w:p w14:paraId="532321F6" w14:textId="45619CC4" w:rsidR="00471462" w:rsidRPr="00AE3E2B" w:rsidRDefault="00471462" w:rsidP="009A0C93">
            <w:pPr>
              <w:rPr>
                <w:rFonts w:ascii="Calibri" w:eastAsia="Times New Roman" w:hAnsi="Calibri" w:cs="Times New Roman"/>
                <w:sz w:val="20"/>
                <w:szCs w:val="20"/>
                <w:lang w:eastAsia="es-CL"/>
              </w:rPr>
            </w:pPr>
          </w:p>
        </w:tc>
      </w:tr>
      <w:tr w:rsidR="00471462" w:rsidRPr="00D42470" w14:paraId="19CDF4CE" w14:textId="77777777" w:rsidTr="0024654C">
        <w:trPr>
          <w:trHeight w:val="197"/>
          <w:jc w:val="center"/>
        </w:trPr>
        <w:tc>
          <w:tcPr>
            <w:tcW w:w="253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EC9F2B" w14:textId="0D9F0FA4" w:rsidR="00471462" w:rsidRPr="00D42470" w:rsidRDefault="00471462" w:rsidP="009A0C93">
            <w:pPr>
              <w:spacing w:after="0" w:line="240" w:lineRule="auto"/>
              <w:contextualSpacing/>
              <w:outlineLvl w:val="1"/>
              <w:rPr>
                <w:rFonts w:ascii="Calibri" w:eastAsia="Times New Roman" w:hAnsi="Calibri" w:cs="Times New Roman"/>
                <w:b/>
                <w:color w:val="000000"/>
                <w:sz w:val="18"/>
                <w:szCs w:val="18"/>
                <w:lang w:eastAsia="es-CL"/>
              </w:rPr>
            </w:pPr>
            <w:bookmarkStart w:id="193" w:name="_Toc536697641"/>
            <w:r>
              <w:rPr>
                <w:rFonts w:ascii="Calibri" w:eastAsia="Calibri" w:hAnsi="Calibri" w:cs="Calibri"/>
                <w:b/>
                <w:sz w:val="18"/>
                <w:szCs w:val="20"/>
              </w:rPr>
              <w:t>Fotografía N°</w:t>
            </w:r>
            <w:r w:rsidR="00EA2AE4">
              <w:rPr>
                <w:rFonts w:ascii="Calibri" w:eastAsia="Calibri" w:hAnsi="Calibri" w:cs="Calibri"/>
                <w:b/>
                <w:sz w:val="18"/>
                <w:szCs w:val="20"/>
              </w:rPr>
              <w:t>3</w:t>
            </w:r>
            <w:r w:rsidR="00D77FFB">
              <w:rPr>
                <w:rFonts w:ascii="Calibri" w:eastAsia="Calibri" w:hAnsi="Calibri" w:cs="Calibri"/>
                <w:b/>
                <w:sz w:val="18"/>
                <w:szCs w:val="20"/>
              </w:rPr>
              <w:t>5</w:t>
            </w:r>
            <w:bookmarkEnd w:id="193"/>
          </w:p>
        </w:tc>
        <w:tc>
          <w:tcPr>
            <w:tcW w:w="246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AA2FCED" w14:textId="7CEEC943" w:rsidR="00471462" w:rsidRPr="00D42470" w:rsidRDefault="00471462" w:rsidP="009A0C9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54073A">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-08-2018</w:t>
            </w:r>
          </w:p>
        </w:tc>
      </w:tr>
      <w:tr w:rsidR="00471462" w:rsidRPr="00D42470" w14:paraId="4E296475" w14:textId="77777777" w:rsidTr="00703507">
        <w:trPr>
          <w:trHeight w:val="7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14:paraId="0D353B1C" w14:textId="2386F2B8" w:rsidR="00471462" w:rsidRPr="00D42470" w:rsidRDefault="00703507" w:rsidP="009A0C93">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w:t>
            </w:r>
            <w:r w:rsidR="00471462" w:rsidRPr="00D42470">
              <w:rPr>
                <w:rFonts w:ascii="Calibri" w:eastAsia="Times New Roman" w:hAnsi="Calibri" w:cs="Times New Roman"/>
                <w:b/>
                <w:color w:val="000000"/>
                <w:sz w:val="18"/>
                <w:szCs w:val="18"/>
                <w:lang w:eastAsia="es-CL"/>
              </w:rPr>
              <w:t>escripción del medio de prueba:</w:t>
            </w:r>
            <w:r w:rsidR="00471462" w:rsidRPr="00D42470">
              <w:rPr>
                <w:rFonts w:ascii="Calibri" w:eastAsia="Times New Roman" w:hAnsi="Calibri" w:cs="Times New Roman"/>
                <w:color w:val="000000"/>
                <w:sz w:val="18"/>
                <w:szCs w:val="18"/>
                <w:lang w:eastAsia="es-CL"/>
              </w:rPr>
              <w:t xml:space="preserve"> </w:t>
            </w:r>
            <w:proofErr w:type="spellStart"/>
            <w:r w:rsidR="0024654C">
              <w:rPr>
                <w:rFonts w:ascii="Calibri" w:eastAsia="Times New Roman" w:hAnsi="Calibri" w:cs="Times New Roman"/>
                <w:color w:val="000000"/>
                <w:sz w:val="18"/>
                <w:szCs w:val="18"/>
                <w:lang w:eastAsia="es-CL"/>
              </w:rPr>
              <w:t>bins</w:t>
            </w:r>
            <w:proofErr w:type="spellEnd"/>
            <w:r w:rsidR="0024654C">
              <w:rPr>
                <w:rFonts w:ascii="Calibri" w:eastAsia="Times New Roman" w:hAnsi="Calibri" w:cs="Times New Roman"/>
                <w:color w:val="000000"/>
                <w:sz w:val="18"/>
                <w:szCs w:val="18"/>
                <w:lang w:eastAsia="es-CL"/>
              </w:rPr>
              <w:t xml:space="preserve"> de pintura </w:t>
            </w:r>
            <w:proofErr w:type="spellStart"/>
            <w:r w:rsidR="0024654C">
              <w:rPr>
                <w:rFonts w:ascii="Calibri" w:eastAsia="Times New Roman" w:hAnsi="Calibri" w:cs="Times New Roman"/>
                <w:color w:val="000000"/>
                <w:sz w:val="18"/>
                <w:szCs w:val="18"/>
                <w:lang w:eastAsia="es-CL"/>
              </w:rPr>
              <w:t>antifouling</w:t>
            </w:r>
            <w:proofErr w:type="spellEnd"/>
            <w:r w:rsidR="0024654C">
              <w:rPr>
                <w:rFonts w:ascii="Calibri" w:eastAsia="Times New Roman" w:hAnsi="Calibri" w:cs="Times New Roman"/>
                <w:color w:val="000000"/>
                <w:sz w:val="18"/>
                <w:szCs w:val="18"/>
                <w:lang w:eastAsia="es-CL"/>
              </w:rPr>
              <w:t xml:space="preserve"> vacíos, sobre grava y a la intemperie. Se aprecia pintura seca en el exterior de llave del envase, por efecto de las lluvias esta pintura escurre hacia el suelo donde están dispuestos los </w:t>
            </w:r>
            <w:proofErr w:type="spellStart"/>
            <w:r w:rsidR="0024654C">
              <w:rPr>
                <w:rFonts w:ascii="Calibri" w:eastAsia="Times New Roman" w:hAnsi="Calibri" w:cs="Times New Roman"/>
                <w:color w:val="000000"/>
                <w:sz w:val="18"/>
                <w:szCs w:val="18"/>
                <w:lang w:eastAsia="es-CL"/>
              </w:rPr>
              <w:t>bins</w:t>
            </w:r>
            <w:proofErr w:type="spellEnd"/>
            <w:r w:rsidR="0024654C">
              <w:rPr>
                <w:rFonts w:ascii="Calibri" w:eastAsia="Times New Roman" w:hAnsi="Calibri" w:cs="Times New Roman"/>
                <w:color w:val="000000"/>
                <w:sz w:val="18"/>
                <w:szCs w:val="18"/>
                <w:lang w:eastAsia="es-CL"/>
              </w:rPr>
              <w:t>.</w:t>
            </w:r>
          </w:p>
        </w:tc>
      </w:tr>
    </w:tbl>
    <w:p w14:paraId="7CF66F73" w14:textId="3691B71B" w:rsidR="00D20D2A" w:rsidRDefault="00D20D2A" w:rsidP="0036660B">
      <w:pPr>
        <w:tabs>
          <w:tab w:val="left" w:pos="1585"/>
        </w:tabs>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703507" w:rsidRPr="00181CB5" w14:paraId="2D32E215" w14:textId="77777777" w:rsidTr="009A0C9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4D6BF1" w14:textId="77777777" w:rsidR="00703507" w:rsidRPr="00181CB5" w:rsidRDefault="00703507" w:rsidP="009A0C93">
            <w:pPr>
              <w:spacing w:after="0" w:line="240" w:lineRule="auto"/>
              <w:jc w:val="center"/>
              <w:rPr>
                <w:rFonts w:ascii="Calibri" w:eastAsia="Times New Roman" w:hAnsi="Calibri" w:cs="Times New Roman"/>
                <w:b/>
                <w:bCs/>
                <w:color w:val="000000"/>
                <w:sz w:val="20"/>
                <w:szCs w:val="20"/>
                <w:lang w:eastAsia="es-CL"/>
              </w:rPr>
            </w:pPr>
            <w:r w:rsidRPr="00181CB5">
              <w:rPr>
                <w:rFonts w:ascii="Calibri" w:eastAsia="Times New Roman" w:hAnsi="Calibri" w:cs="Times New Roman"/>
                <w:b/>
                <w:bCs/>
                <w:color w:val="000000"/>
                <w:sz w:val="20"/>
                <w:szCs w:val="20"/>
                <w:lang w:eastAsia="es-CL"/>
              </w:rPr>
              <w:t xml:space="preserve">Registros </w:t>
            </w:r>
          </w:p>
        </w:tc>
      </w:tr>
      <w:tr w:rsidR="00703507" w:rsidRPr="00181CB5" w14:paraId="56966B2F" w14:textId="77777777" w:rsidTr="009A0C93">
        <w:trPr>
          <w:trHeight w:val="4854"/>
          <w:jc w:val="center"/>
        </w:trPr>
        <w:tc>
          <w:tcPr>
            <w:tcW w:w="2558" w:type="pct"/>
            <w:gridSpan w:val="2"/>
            <w:tcBorders>
              <w:top w:val="nil"/>
              <w:left w:val="single" w:sz="4" w:space="0" w:color="auto"/>
              <w:right w:val="single" w:sz="4" w:space="0" w:color="auto"/>
            </w:tcBorders>
            <w:shd w:val="clear" w:color="auto" w:fill="auto"/>
            <w:noWrap/>
            <w:vAlign w:val="center"/>
            <w:hideMark/>
          </w:tcPr>
          <w:p w14:paraId="1417F7D4" w14:textId="6772FC36" w:rsidR="00703507" w:rsidRPr="00181CB5" w:rsidRDefault="00703507" w:rsidP="009A0C93">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401664" behindDoc="0" locked="0" layoutInCell="1" allowOverlap="1" wp14:anchorId="41428C71" wp14:editId="26A7C774">
                  <wp:simplePos x="0" y="0"/>
                  <wp:positionH relativeFrom="column">
                    <wp:posOffset>387985</wp:posOffset>
                  </wp:positionH>
                  <wp:positionV relativeFrom="paragraph">
                    <wp:posOffset>4445</wp:posOffset>
                  </wp:positionV>
                  <wp:extent cx="3543300" cy="3006725"/>
                  <wp:effectExtent l="0" t="0" r="0" b="3175"/>
                  <wp:wrapNone/>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extLst>
                              <a:ext uri="{28A0092B-C50C-407E-A947-70E740481C1C}">
                                <a14:useLocalDpi xmlns:a14="http://schemas.microsoft.com/office/drawing/2010/main" val="0"/>
                              </a:ext>
                            </a:extLst>
                          </a:blip>
                          <a:stretch>
                            <a:fillRect/>
                          </a:stretch>
                        </pic:blipFill>
                        <pic:spPr>
                          <a:xfrm>
                            <a:off x="0" y="0"/>
                            <a:ext cx="3543300" cy="3006725"/>
                          </a:xfrm>
                          <a:prstGeom prst="rect">
                            <a:avLst/>
                          </a:prstGeom>
                        </pic:spPr>
                      </pic:pic>
                    </a:graphicData>
                  </a:graphic>
                  <wp14:sizeRelH relativeFrom="page">
                    <wp14:pctWidth>0</wp14:pctWidth>
                  </wp14:sizeRelH>
                  <wp14:sizeRelV relativeFrom="page">
                    <wp14:pctHeight>0</wp14:pctHeight>
                  </wp14:sizeRelV>
                </wp:anchor>
              </w:drawing>
            </w:r>
          </w:p>
        </w:tc>
        <w:tc>
          <w:tcPr>
            <w:tcW w:w="2442" w:type="pct"/>
            <w:gridSpan w:val="2"/>
            <w:tcBorders>
              <w:top w:val="nil"/>
              <w:left w:val="single" w:sz="4" w:space="0" w:color="auto"/>
              <w:right w:val="single" w:sz="4" w:space="0" w:color="auto"/>
            </w:tcBorders>
            <w:shd w:val="clear" w:color="auto" w:fill="auto"/>
            <w:noWrap/>
            <w:vAlign w:val="center"/>
            <w:hideMark/>
          </w:tcPr>
          <w:p w14:paraId="768B3C54" w14:textId="6CA08D2C" w:rsidR="00703507" w:rsidRPr="00181CB5" w:rsidRDefault="0054073A" w:rsidP="009A0C93">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402688" behindDoc="0" locked="0" layoutInCell="1" allowOverlap="1" wp14:anchorId="6654B23D" wp14:editId="516D2070">
                  <wp:simplePos x="0" y="0"/>
                  <wp:positionH relativeFrom="column">
                    <wp:posOffset>10160</wp:posOffset>
                  </wp:positionH>
                  <wp:positionV relativeFrom="paragraph">
                    <wp:posOffset>-95885</wp:posOffset>
                  </wp:positionV>
                  <wp:extent cx="3992245" cy="2838450"/>
                  <wp:effectExtent l="0" t="0" r="8255" b="0"/>
                  <wp:wrapNone/>
                  <wp:docPr id="123" name="Imagen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extLst>
                              <a:ext uri="{28A0092B-C50C-407E-A947-70E740481C1C}">
                                <a14:useLocalDpi xmlns:a14="http://schemas.microsoft.com/office/drawing/2010/main" val="0"/>
                              </a:ext>
                            </a:extLst>
                          </a:blip>
                          <a:stretch>
                            <a:fillRect/>
                          </a:stretch>
                        </pic:blipFill>
                        <pic:spPr>
                          <a:xfrm>
                            <a:off x="0" y="0"/>
                            <a:ext cx="3992245" cy="2838450"/>
                          </a:xfrm>
                          <a:prstGeom prst="rect">
                            <a:avLst/>
                          </a:prstGeom>
                        </pic:spPr>
                      </pic:pic>
                    </a:graphicData>
                  </a:graphic>
                  <wp14:sizeRelH relativeFrom="page">
                    <wp14:pctWidth>0</wp14:pctWidth>
                  </wp14:sizeRelH>
                  <wp14:sizeRelV relativeFrom="page">
                    <wp14:pctHeight>0</wp14:pctHeight>
                  </wp14:sizeRelV>
                </wp:anchor>
              </w:drawing>
            </w:r>
          </w:p>
        </w:tc>
      </w:tr>
      <w:tr w:rsidR="00703507" w:rsidRPr="00181CB5" w14:paraId="3D4801C7" w14:textId="77777777" w:rsidTr="009A0C93">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39ACFE6" w14:textId="51D1747B" w:rsidR="00703507" w:rsidRPr="00181CB5" w:rsidRDefault="00703507" w:rsidP="009A0C93">
            <w:pPr>
              <w:spacing w:after="0" w:line="240" w:lineRule="auto"/>
              <w:contextualSpacing/>
              <w:outlineLvl w:val="1"/>
              <w:rPr>
                <w:rFonts w:ascii="Calibri" w:eastAsia="Times New Roman" w:hAnsi="Calibri" w:cs="Calibri"/>
                <w:b/>
                <w:color w:val="000000"/>
                <w:sz w:val="18"/>
                <w:szCs w:val="18"/>
                <w:lang w:eastAsia="es-CL"/>
              </w:rPr>
            </w:pPr>
            <w:bookmarkStart w:id="194" w:name="_Toc536697642"/>
            <w:r w:rsidRPr="00181CB5">
              <w:rPr>
                <w:rFonts w:ascii="Calibri" w:eastAsia="Calibri" w:hAnsi="Calibri" w:cs="Calibri"/>
                <w:b/>
                <w:sz w:val="18"/>
                <w:szCs w:val="20"/>
              </w:rPr>
              <w:t>Fotografía N°</w:t>
            </w:r>
            <w:r w:rsidR="0024654C">
              <w:rPr>
                <w:rFonts w:ascii="Calibri" w:eastAsia="Calibri" w:hAnsi="Calibri" w:cs="Calibri"/>
                <w:b/>
                <w:sz w:val="18"/>
                <w:szCs w:val="20"/>
              </w:rPr>
              <w:t>3</w:t>
            </w:r>
            <w:r w:rsidR="00D77FFB">
              <w:rPr>
                <w:rFonts w:ascii="Calibri" w:eastAsia="Calibri" w:hAnsi="Calibri" w:cs="Calibri"/>
                <w:b/>
                <w:sz w:val="18"/>
                <w:szCs w:val="20"/>
              </w:rPr>
              <w:t>6</w:t>
            </w:r>
            <w:bookmarkEnd w:id="194"/>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26A4FD" w14:textId="1CE4E1A2" w:rsidR="00703507" w:rsidRPr="00181CB5" w:rsidRDefault="00703507" w:rsidP="009A0C93">
            <w:pPr>
              <w:spacing w:after="0" w:line="240" w:lineRule="auto"/>
              <w:rPr>
                <w:rFonts w:ascii="Calibri" w:eastAsia="Times New Roman" w:hAnsi="Calibri" w:cs="Times New Roman"/>
                <w:b/>
                <w:color w:val="000000"/>
                <w:sz w:val="18"/>
                <w:szCs w:val="18"/>
                <w:lang w:eastAsia="es-CL"/>
              </w:rPr>
            </w:pPr>
            <w:r w:rsidRPr="00181CB5">
              <w:rPr>
                <w:rFonts w:ascii="Calibri" w:eastAsia="Times New Roman" w:hAnsi="Calibri" w:cs="Times New Roman"/>
                <w:b/>
                <w:color w:val="000000"/>
                <w:sz w:val="18"/>
                <w:szCs w:val="18"/>
                <w:lang w:eastAsia="es-CL"/>
              </w:rPr>
              <w:t>Fecha:</w:t>
            </w:r>
            <w:r w:rsidRPr="00181CB5">
              <w:rPr>
                <w:rFonts w:ascii="Calibri" w:eastAsia="Times New Roman" w:hAnsi="Calibri" w:cs="Times New Roman"/>
                <w:color w:val="000000"/>
                <w:sz w:val="18"/>
                <w:szCs w:val="18"/>
                <w:lang w:eastAsia="es-CL"/>
              </w:rPr>
              <w:t xml:space="preserve"> 2</w:t>
            </w:r>
            <w:r w:rsidR="0054073A">
              <w:rPr>
                <w:rFonts w:ascii="Calibri" w:eastAsia="Times New Roman" w:hAnsi="Calibri" w:cs="Times New Roman"/>
                <w:color w:val="000000"/>
                <w:sz w:val="18"/>
                <w:szCs w:val="18"/>
                <w:lang w:eastAsia="es-CL"/>
              </w:rPr>
              <w:t>2</w:t>
            </w:r>
            <w:r w:rsidRPr="00181CB5">
              <w:rPr>
                <w:rFonts w:ascii="Calibri" w:eastAsia="Times New Roman" w:hAnsi="Calibri" w:cs="Times New Roman"/>
                <w:color w:val="000000"/>
                <w:sz w:val="18"/>
                <w:szCs w:val="18"/>
                <w:lang w:eastAsia="es-CL"/>
              </w:rPr>
              <w:t>-0</w:t>
            </w:r>
            <w:r>
              <w:rPr>
                <w:rFonts w:ascii="Calibri" w:eastAsia="Times New Roman" w:hAnsi="Calibri" w:cs="Times New Roman"/>
                <w:color w:val="000000"/>
                <w:sz w:val="18"/>
                <w:szCs w:val="18"/>
                <w:lang w:eastAsia="es-CL"/>
              </w:rPr>
              <w:t>8</w:t>
            </w:r>
            <w:r w:rsidRPr="00181CB5">
              <w:rPr>
                <w:rFonts w:ascii="Calibri" w:eastAsia="Times New Roman" w:hAnsi="Calibri" w:cs="Times New Roman"/>
                <w:color w:val="000000"/>
                <w:sz w:val="18"/>
                <w:szCs w:val="18"/>
                <w:lang w:eastAsia="es-CL"/>
              </w:rPr>
              <w:t>-2018</w:t>
            </w:r>
            <w:r w:rsidRPr="00181CB5"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7694501A" w14:textId="06ECDADB" w:rsidR="00703507" w:rsidRPr="00181CB5" w:rsidRDefault="00703507" w:rsidP="009A0C93">
            <w:pPr>
              <w:spacing w:after="0" w:line="240" w:lineRule="auto"/>
              <w:contextualSpacing/>
              <w:outlineLvl w:val="1"/>
              <w:rPr>
                <w:rFonts w:ascii="Calibri" w:eastAsia="Calibri" w:hAnsi="Calibri" w:cs="Calibri"/>
                <w:b/>
                <w:sz w:val="18"/>
                <w:szCs w:val="18"/>
              </w:rPr>
            </w:pPr>
            <w:bookmarkStart w:id="195" w:name="_Toc536697643"/>
            <w:r w:rsidRPr="00181CB5">
              <w:rPr>
                <w:rFonts w:ascii="Calibri" w:eastAsia="Calibri" w:hAnsi="Calibri" w:cs="Calibri"/>
                <w:b/>
                <w:sz w:val="18"/>
                <w:szCs w:val="20"/>
              </w:rPr>
              <w:t>Fotografía N°</w:t>
            </w:r>
            <w:r w:rsidR="0024654C">
              <w:rPr>
                <w:rFonts w:ascii="Calibri" w:eastAsia="Calibri" w:hAnsi="Calibri" w:cs="Calibri"/>
                <w:b/>
                <w:sz w:val="18"/>
                <w:szCs w:val="20"/>
              </w:rPr>
              <w:t>3</w:t>
            </w:r>
            <w:r w:rsidR="00D77FFB">
              <w:rPr>
                <w:rFonts w:ascii="Calibri" w:eastAsia="Calibri" w:hAnsi="Calibri" w:cs="Calibri"/>
                <w:b/>
                <w:sz w:val="18"/>
                <w:szCs w:val="20"/>
              </w:rPr>
              <w:t>7</w:t>
            </w:r>
            <w:bookmarkEnd w:id="195"/>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D1FF9D" w14:textId="1173A91B" w:rsidR="00703507" w:rsidRPr="00181CB5" w:rsidRDefault="00703507" w:rsidP="009A0C93">
            <w:pPr>
              <w:spacing w:after="0" w:line="240" w:lineRule="auto"/>
              <w:rPr>
                <w:rFonts w:ascii="Calibri" w:eastAsia="Times New Roman" w:hAnsi="Calibri" w:cs="Times New Roman"/>
                <w:b/>
                <w:color w:val="000000"/>
                <w:sz w:val="18"/>
                <w:szCs w:val="18"/>
                <w:lang w:eastAsia="es-CL"/>
              </w:rPr>
            </w:pPr>
            <w:r w:rsidRPr="00181CB5">
              <w:rPr>
                <w:rFonts w:ascii="Calibri" w:eastAsia="Times New Roman" w:hAnsi="Calibri" w:cs="Times New Roman"/>
                <w:b/>
                <w:color w:val="000000"/>
                <w:sz w:val="18"/>
                <w:szCs w:val="18"/>
                <w:lang w:eastAsia="es-CL"/>
              </w:rPr>
              <w:t>Fecha:</w:t>
            </w:r>
            <w:r w:rsidRPr="00181CB5">
              <w:rPr>
                <w:rFonts w:ascii="Calibri" w:eastAsia="Times New Roman" w:hAnsi="Calibri" w:cs="Times New Roman"/>
                <w:color w:val="000000"/>
                <w:sz w:val="18"/>
                <w:szCs w:val="18"/>
                <w:lang w:eastAsia="es-CL"/>
              </w:rPr>
              <w:t xml:space="preserve"> 2</w:t>
            </w:r>
            <w:r w:rsidR="0054073A">
              <w:rPr>
                <w:rFonts w:ascii="Calibri" w:eastAsia="Times New Roman" w:hAnsi="Calibri" w:cs="Times New Roman"/>
                <w:color w:val="000000"/>
                <w:sz w:val="18"/>
                <w:szCs w:val="18"/>
                <w:lang w:eastAsia="es-CL"/>
              </w:rPr>
              <w:t>2</w:t>
            </w:r>
            <w:r w:rsidRPr="00181CB5">
              <w:rPr>
                <w:rFonts w:ascii="Calibri" w:eastAsia="Times New Roman" w:hAnsi="Calibri" w:cs="Times New Roman"/>
                <w:color w:val="000000"/>
                <w:sz w:val="18"/>
                <w:szCs w:val="18"/>
                <w:lang w:eastAsia="es-CL"/>
              </w:rPr>
              <w:t>-0</w:t>
            </w:r>
            <w:r>
              <w:rPr>
                <w:rFonts w:ascii="Calibri" w:eastAsia="Times New Roman" w:hAnsi="Calibri" w:cs="Times New Roman"/>
                <w:color w:val="000000"/>
                <w:sz w:val="18"/>
                <w:szCs w:val="18"/>
                <w:lang w:eastAsia="es-CL"/>
              </w:rPr>
              <w:t>8</w:t>
            </w:r>
            <w:r w:rsidRPr="00181CB5">
              <w:rPr>
                <w:rFonts w:ascii="Calibri" w:eastAsia="Times New Roman" w:hAnsi="Calibri" w:cs="Times New Roman"/>
                <w:color w:val="000000"/>
                <w:sz w:val="18"/>
                <w:szCs w:val="18"/>
                <w:lang w:eastAsia="es-CL"/>
              </w:rPr>
              <w:t>-2018</w:t>
            </w:r>
          </w:p>
        </w:tc>
      </w:tr>
      <w:tr w:rsidR="00703507" w:rsidRPr="00181CB5" w14:paraId="20E3894D" w14:textId="77777777" w:rsidTr="009A0C93">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0E78FDAC" w14:textId="1714DFA7" w:rsidR="00703507" w:rsidRPr="00181CB5" w:rsidRDefault="00703507" w:rsidP="009A0C93">
            <w:pPr>
              <w:spacing w:after="0" w:line="240" w:lineRule="auto"/>
              <w:jc w:val="both"/>
              <w:rPr>
                <w:rFonts w:ascii="Calibri" w:eastAsia="Times New Roman" w:hAnsi="Calibri" w:cs="Times New Roman"/>
                <w:color w:val="000000"/>
                <w:sz w:val="18"/>
                <w:szCs w:val="18"/>
                <w:lang w:eastAsia="es-CL"/>
              </w:rPr>
            </w:pPr>
            <w:r w:rsidRPr="00181CB5">
              <w:rPr>
                <w:rFonts w:ascii="Calibri" w:eastAsia="Times New Roman" w:hAnsi="Calibri" w:cs="Times New Roman"/>
                <w:b/>
                <w:color w:val="000000"/>
                <w:sz w:val="18"/>
                <w:szCs w:val="18"/>
                <w:lang w:eastAsia="es-CL"/>
              </w:rPr>
              <w:t>Descripción del medio de prueba:</w:t>
            </w:r>
            <w:r w:rsidRPr="00181CB5">
              <w:rPr>
                <w:rFonts w:ascii="Calibri" w:eastAsia="Times New Roman" w:hAnsi="Calibri" w:cs="Times New Roman"/>
                <w:color w:val="000000"/>
                <w:sz w:val="18"/>
                <w:szCs w:val="18"/>
                <w:lang w:eastAsia="es-CL"/>
              </w:rPr>
              <w:t xml:space="preserve"> </w:t>
            </w:r>
            <w:r w:rsidR="0024654C">
              <w:rPr>
                <w:rFonts w:ascii="Calibri" w:eastAsia="Times New Roman" w:hAnsi="Calibri" w:cs="Times New Roman"/>
                <w:color w:val="000000"/>
                <w:sz w:val="18"/>
                <w:szCs w:val="18"/>
                <w:lang w:eastAsia="es-CL"/>
              </w:rPr>
              <w:t xml:space="preserve">Tambores de 200 </w:t>
            </w:r>
            <w:proofErr w:type="spellStart"/>
            <w:r w:rsidR="0024654C">
              <w:rPr>
                <w:rFonts w:ascii="Calibri" w:eastAsia="Times New Roman" w:hAnsi="Calibri" w:cs="Times New Roman"/>
                <w:color w:val="000000"/>
                <w:sz w:val="18"/>
                <w:szCs w:val="18"/>
                <w:lang w:eastAsia="es-CL"/>
              </w:rPr>
              <w:t>lt</w:t>
            </w:r>
            <w:proofErr w:type="spellEnd"/>
            <w:r w:rsidR="0024654C">
              <w:rPr>
                <w:rFonts w:ascii="Calibri" w:eastAsia="Times New Roman" w:hAnsi="Calibri" w:cs="Times New Roman"/>
                <w:color w:val="000000"/>
                <w:sz w:val="18"/>
                <w:szCs w:val="18"/>
                <w:lang w:eastAsia="es-CL"/>
              </w:rPr>
              <w:t xml:space="preserve"> de pintura </w:t>
            </w:r>
            <w:proofErr w:type="spellStart"/>
            <w:r w:rsidR="0024654C">
              <w:rPr>
                <w:rFonts w:ascii="Calibri" w:eastAsia="Times New Roman" w:hAnsi="Calibri" w:cs="Times New Roman"/>
                <w:color w:val="000000"/>
                <w:sz w:val="18"/>
                <w:szCs w:val="18"/>
                <w:lang w:eastAsia="es-CL"/>
              </w:rPr>
              <w:t>antifouling</w:t>
            </w:r>
            <w:proofErr w:type="spellEnd"/>
            <w:r w:rsidR="0024654C">
              <w:rPr>
                <w:rFonts w:ascii="Calibri" w:eastAsia="Times New Roman" w:hAnsi="Calibri" w:cs="Times New Roman"/>
                <w:color w:val="000000"/>
                <w:sz w:val="18"/>
                <w:szCs w:val="18"/>
                <w:lang w:eastAsia="es-CL"/>
              </w:rPr>
              <w:t xml:space="preserve"> vacíos, dispuestos sobre grava y a la intemperie, dentro del recinto de la empresa.</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52A862CF" w14:textId="416B851E" w:rsidR="00703507" w:rsidRPr="00181CB5" w:rsidRDefault="00703507" w:rsidP="009A0C93">
            <w:pPr>
              <w:spacing w:after="0" w:line="240" w:lineRule="auto"/>
              <w:jc w:val="both"/>
              <w:rPr>
                <w:rFonts w:ascii="Calibri" w:eastAsia="Times New Roman" w:hAnsi="Calibri" w:cs="Times New Roman"/>
                <w:color w:val="000000"/>
                <w:sz w:val="18"/>
                <w:szCs w:val="18"/>
                <w:lang w:eastAsia="es-CL"/>
              </w:rPr>
            </w:pPr>
            <w:r w:rsidRPr="00181CB5">
              <w:rPr>
                <w:rFonts w:ascii="Calibri" w:eastAsia="Times New Roman" w:hAnsi="Calibri" w:cs="Times New Roman"/>
                <w:b/>
                <w:color w:val="000000"/>
                <w:sz w:val="18"/>
                <w:szCs w:val="18"/>
                <w:lang w:eastAsia="es-CL"/>
              </w:rPr>
              <w:t>Descripción del medio de prueba:</w:t>
            </w:r>
            <w:r w:rsidRPr="00181CB5">
              <w:rPr>
                <w:rFonts w:ascii="Calibri" w:eastAsia="Times New Roman" w:hAnsi="Calibri" w:cs="Times New Roman"/>
                <w:color w:val="000000"/>
                <w:sz w:val="18"/>
                <w:szCs w:val="18"/>
                <w:lang w:eastAsia="es-CL"/>
              </w:rPr>
              <w:t xml:space="preserve"> </w:t>
            </w:r>
            <w:r w:rsidR="0024654C">
              <w:rPr>
                <w:rFonts w:ascii="Calibri" w:eastAsia="Times New Roman" w:hAnsi="Calibri" w:cs="Times New Roman"/>
                <w:color w:val="000000"/>
                <w:sz w:val="18"/>
                <w:szCs w:val="18"/>
                <w:lang w:eastAsia="es-CL"/>
              </w:rPr>
              <w:t xml:space="preserve">Tambores de 200 </w:t>
            </w:r>
            <w:proofErr w:type="spellStart"/>
            <w:r w:rsidR="0024654C">
              <w:rPr>
                <w:rFonts w:ascii="Calibri" w:eastAsia="Times New Roman" w:hAnsi="Calibri" w:cs="Times New Roman"/>
                <w:color w:val="000000"/>
                <w:sz w:val="18"/>
                <w:szCs w:val="18"/>
                <w:lang w:eastAsia="es-CL"/>
              </w:rPr>
              <w:t>lt</w:t>
            </w:r>
            <w:proofErr w:type="spellEnd"/>
            <w:r w:rsidR="0024654C">
              <w:rPr>
                <w:rFonts w:ascii="Calibri" w:eastAsia="Times New Roman" w:hAnsi="Calibri" w:cs="Times New Roman"/>
                <w:color w:val="000000"/>
                <w:sz w:val="18"/>
                <w:szCs w:val="18"/>
                <w:lang w:eastAsia="es-CL"/>
              </w:rPr>
              <w:t xml:space="preserve"> de pintura </w:t>
            </w:r>
            <w:proofErr w:type="spellStart"/>
            <w:r w:rsidR="0024654C">
              <w:rPr>
                <w:rFonts w:ascii="Calibri" w:eastAsia="Times New Roman" w:hAnsi="Calibri" w:cs="Times New Roman"/>
                <w:color w:val="000000"/>
                <w:sz w:val="18"/>
                <w:szCs w:val="18"/>
                <w:lang w:eastAsia="es-CL"/>
              </w:rPr>
              <w:t>antifouling</w:t>
            </w:r>
            <w:proofErr w:type="spellEnd"/>
            <w:r w:rsidR="0024654C">
              <w:rPr>
                <w:rFonts w:ascii="Calibri" w:eastAsia="Times New Roman" w:hAnsi="Calibri" w:cs="Times New Roman"/>
                <w:color w:val="000000"/>
                <w:sz w:val="18"/>
                <w:szCs w:val="18"/>
                <w:lang w:eastAsia="es-CL"/>
              </w:rPr>
              <w:t xml:space="preserve"> vacíos, dispuestos sobre grava y a la intemperie, dentro del recinto de la empresa.</w:t>
            </w:r>
          </w:p>
        </w:tc>
      </w:tr>
      <w:tr w:rsidR="00703507" w:rsidRPr="00181CB5" w14:paraId="381C64CC" w14:textId="77777777" w:rsidTr="009A0C93">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54170A3D" w14:textId="77777777" w:rsidR="00703507" w:rsidRPr="00181CB5" w:rsidRDefault="00703507" w:rsidP="009A0C93">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12F0BA01" w14:textId="77777777" w:rsidR="00703507" w:rsidRPr="00181CB5" w:rsidRDefault="00703507" w:rsidP="009A0C93">
            <w:pPr>
              <w:spacing w:after="0" w:line="240" w:lineRule="auto"/>
              <w:rPr>
                <w:rFonts w:ascii="Calibri" w:eastAsia="Times New Roman" w:hAnsi="Calibri" w:cs="Times New Roman"/>
                <w:color w:val="000000"/>
                <w:sz w:val="20"/>
                <w:szCs w:val="20"/>
                <w:lang w:eastAsia="es-CL"/>
              </w:rPr>
            </w:pPr>
          </w:p>
        </w:tc>
      </w:tr>
    </w:tbl>
    <w:p w14:paraId="205B8B2E" w14:textId="72F72B31" w:rsidR="00471462" w:rsidRDefault="00471462" w:rsidP="0036660B">
      <w:pPr>
        <w:tabs>
          <w:tab w:val="left" w:pos="1585"/>
        </w:tabs>
      </w:pPr>
    </w:p>
    <w:p w14:paraId="0F40DB95" w14:textId="4634A271" w:rsidR="00471462" w:rsidRDefault="00471462" w:rsidP="0036660B">
      <w:pPr>
        <w:tabs>
          <w:tab w:val="left" w:pos="1585"/>
        </w:tabs>
      </w:pPr>
    </w:p>
    <w:p w14:paraId="6C48B58B" w14:textId="06E2E69A" w:rsidR="00471462" w:rsidRDefault="00471462" w:rsidP="0036660B">
      <w:pPr>
        <w:tabs>
          <w:tab w:val="left" w:pos="1585"/>
        </w:tabs>
      </w:pPr>
    </w:p>
    <w:p w14:paraId="49B54370" w14:textId="49E900F2" w:rsidR="00D777BE" w:rsidRDefault="00D777BE" w:rsidP="0036660B">
      <w:pPr>
        <w:tabs>
          <w:tab w:val="left" w:pos="1585"/>
        </w:tabs>
      </w:pPr>
    </w:p>
    <w:p w14:paraId="0AD614EA" w14:textId="77777777" w:rsidR="00D777BE" w:rsidRDefault="00D777BE" w:rsidP="0036660B">
      <w:pPr>
        <w:tabs>
          <w:tab w:val="left" w:pos="1585"/>
        </w:tabs>
      </w:pPr>
    </w:p>
    <w:p w14:paraId="6080A071" w14:textId="12376F51" w:rsidR="00D777BE" w:rsidRDefault="00D777BE" w:rsidP="00D777BE">
      <w:pPr>
        <w:pStyle w:val="Ttulo2"/>
        <w:ind w:left="567" w:hanging="567"/>
      </w:pPr>
      <w:bookmarkStart w:id="196" w:name="_Toc536697644"/>
      <w:r>
        <w:lastRenderedPageBreak/>
        <w:t>RESIDUOS INDUSTRIALES ASIMILABLES A DOMICILIARIOS</w:t>
      </w:r>
      <w:bookmarkEnd w:id="196"/>
    </w:p>
    <w:tbl>
      <w:tblPr>
        <w:tblStyle w:val="Tablaconcuadrcula"/>
        <w:tblW w:w="5001" w:type="pct"/>
        <w:tblLook w:val="04A0" w:firstRow="1" w:lastRow="0" w:firstColumn="1" w:lastColumn="0" w:noHBand="0" w:noVBand="1"/>
      </w:tblPr>
      <w:tblGrid>
        <w:gridCol w:w="3768"/>
        <w:gridCol w:w="9797"/>
      </w:tblGrid>
      <w:tr w:rsidR="00D777BE" w:rsidRPr="00D42470" w14:paraId="1F03463C" w14:textId="77777777" w:rsidTr="00F240C3">
        <w:trPr>
          <w:trHeight w:val="142"/>
        </w:trPr>
        <w:tc>
          <w:tcPr>
            <w:tcW w:w="1389" w:type="pct"/>
          </w:tcPr>
          <w:p w14:paraId="7332B2B6" w14:textId="29FA469A" w:rsidR="00D777BE" w:rsidRPr="00D42470" w:rsidRDefault="00D777BE" w:rsidP="00F240C3">
            <w:pPr>
              <w:rPr>
                <w:lang w:val="es-CL"/>
              </w:rPr>
            </w:pPr>
            <w:r w:rsidRPr="00D42470">
              <w:rPr>
                <w:rFonts w:eastAsia="Times New Roman"/>
                <w:b/>
                <w:bCs/>
                <w:color w:val="000000"/>
                <w:lang w:eastAsia="es-CL"/>
              </w:rPr>
              <w:t xml:space="preserve">Número de hecho constatado: </w:t>
            </w:r>
            <w:r w:rsidR="001218C8">
              <w:rPr>
                <w:rFonts w:eastAsia="Times New Roman"/>
                <w:b/>
                <w:bCs/>
                <w:color w:val="000000"/>
                <w:lang w:eastAsia="es-CL"/>
              </w:rPr>
              <w:t>1</w:t>
            </w:r>
            <w:r w:rsidR="00F273F1">
              <w:rPr>
                <w:rFonts w:eastAsia="Times New Roman"/>
                <w:b/>
                <w:bCs/>
                <w:color w:val="000000"/>
                <w:lang w:eastAsia="es-CL"/>
              </w:rPr>
              <w:t>4</w:t>
            </w:r>
          </w:p>
        </w:tc>
        <w:tc>
          <w:tcPr>
            <w:tcW w:w="3611" w:type="pct"/>
          </w:tcPr>
          <w:p w14:paraId="7AFEE0CE" w14:textId="2CF7F80E" w:rsidR="00D777BE" w:rsidRPr="00D42470" w:rsidRDefault="00D777BE" w:rsidP="00F240C3">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r w:rsidRPr="0094187F">
              <w:rPr>
                <w:rFonts w:eastAsia="Times New Roman"/>
                <w:b/>
                <w:bCs/>
                <w:color w:val="000000"/>
                <w:lang w:eastAsia="es-CL"/>
              </w:rPr>
              <w:t>°</w:t>
            </w:r>
            <w:proofErr w:type="spellEnd"/>
            <w:r w:rsidRPr="0094187F">
              <w:rPr>
                <w:rFonts w:eastAsia="Times New Roman"/>
                <w:b/>
                <w:color w:val="000000"/>
                <w:lang w:eastAsia="es-CL"/>
              </w:rPr>
              <w:t xml:space="preserve">: </w:t>
            </w:r>
            <w:r w:rsidR="001218C8">
              <w:rPr>
                <w:rFonts w:eastAsia="Times New Roman"/>
                <w:b/>
                <w:color w:val="000000"/>
                <w:lang w:eastAsia="es-CL"/>
              </w:rPr>
              <w:t>6</w:t>
            </w:r>
          </w:p>
        </w:tc>
      </w:tr>
      <w:tr w:rsidR="00D777BE" w:rsidRPr="00D42470" w14:paraId="2F77177B" w14:textId="77777777" w:rsidTr="00F240C3">
        <w:trPr>
          <w:trHeight w:val="627"/>
        </w:trPr>
        <w:tc>
          <w:tcPr>
            <w:tcW w:w="5000" w:type="pct"/>
            <w:gridSpan w:val="2"/>
          </w:tcPr>
          <w:p w14:paraId="5BAA27F7" w14:textId="77777777" w:rsidR="00D777BE" w:rsidRPr="00115B58" w:rsidRDefault="00D777BE" w:rsidP="00F240C3">
            <w:pPr>
              <w:rPr>
                <w:b/>
              </w:rPr>
            </w:pPr>
            <w:r w:rsidRPr="00115B58">
              <w:rPr>
                <w:b/>
              </w:rPr>
              <w:t xml:space="preserve">Exigencia (s): </w:t>
            </w:r>
          </w:p>
          <w:p w14:paraId="259E0800" w14:textId="77777777" w:rsidR="00D777BE" w:rsidRDefault="00D777BE" w:rsidP="00F240C3">
            <w:pPr>
              <w:jc w:val="both"/>
              <w:rPr>
                <w:rFonts w:cs="Calibri"/>
                <w:b/>
                <w:color w:val="000000"/>
              </w:rPr>
            </w:pPr>
            <w:r w:rsidRPr="006E15E0">
              <w:rPr>
                <w:rFonts w:cs="Calibri"/>
                <w:b/>
                <w:color w:val="000000"/>
              </w:rPr>
              <w:t xml:space="preserve">RCA N°280/2009 Considerando 3.8 </w:t>
            </w:r>
            <w:r>
              <w:rPr>
                <w:rFonts w:cs="Calibri"/>
                <w:b/>
                <w:color w:val="000000"/>
              </w:rPr>
              <w:t xml:space="preserve">Principales emisiones, descargas y residuos del proyecto </w:t>
            </w:r>
          </w:p>
          <w:p w14:paraId="3AA5B34E" w14:textId="12A6BE13" w:rsidR="00D777BE" w:rsidRDefault="00D777BE" w:rsidP="00F240C3">
            <w:pPr>
              <w:jc w:val="both"/>
              <w:rPr>
                <w:rFonts w:cs="Calibri"/>
                <w:b/>
                <w:color w:val="000000"/>
              </w:rPr>
            </w:pPr>
            <w:r>
              <w:rPr>
                <w:rFonts w:cs="Calibri"/>
                <w:b/>
                <w:color w:val="000000"/>
              </w:rPr>
              <w:t xml:space="preserve">3.3.3 Residuos Industriales sólidos  </w:t>
            </w:r>
          </w:p>
          <w:p w14:paraId="21D689D7" w14:textId="2CA30676" w:rsidR="00BF21F2" w:rsidRPr="00FA1CCD" w:rsidRDefault="00FA1CCD" w:rsidP="00F240C3">
            <w:pPr>
              <w:jc w:val="both"/>
              <w:rPr>
                <w:rFonts w:cs="Calibri"/>
                <w:color w:val="000000"/>
              </w:rPr>
            </w:pPr>
            <w:r w:rsidRPr="00FA1CCD">
              <w:rPr>
                <w:rFonts w:cs="Calibri"/>
                <w:color w:val="000000"/>
              </w:rPr>
              <w:t>En la actualidad se generan los siguientes residuos:</w:t>
            </w:r>
          </w:p>
          <w:tbl>
            <w:tblPr>
              <w:tblW w:w="5958" w:type="dxa"/>
              <w:tblCellSpacing w:w="0" w:type="dxa"/>
              <w:tblInd w:w="7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06"/>
              <w:gridCol w:w="992"/>
              <w:gridCol w:w="1276"/>
              <w:gridCol w:w="1984"/>
            </w:tblGrid>
            <w:tr w:rsidR="00BF21F2" w:rsidRPr="009D604A" w14:paraId="4ED757D7" w14:textId="77777777" w:rsidTr="000574A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25E4E979" w14:textId="77777777" w:rsidR="00BF21F2" w:rsidRPr="00BF21F2" w:rsidRDefault="00BF21F2" w:rsidP="00BF21F2">
                  <w:pPr>
                    <w:spacing w:after="0" w:line="240" w:lineRule="auto"/>
                    <w:jc w:val="center"/>
                    <w:rPr>
                      <w:rFonts w:eastAsia="Times New Roman" w:cstheme="minorHAnsi"/>
                      <w:b/>
                      <w:sz w:val="20"/>
                      <w:szCs w:val="20"/>
                      <w:lang w:eastAsia="es-CL"/>
                    </w:rPr>
                  </w:pPr>
                  <w:r w:rsidRPr="00BF21F2">
                    <w:rPr>
                      <w:rFonts w:eastAsia="Times New Roman" w:cstheme="minorHAnsi"/>
                      <w:b/>
                      <w:sz w:val="20"/>
                      <w:szCs w:val="20"/>
                      <w:lang w:eastAsia="es-CL"/>
                    </w:rPr>
                    <w:t>Identificación</w:t>
                  </w:r>
                </w:p>
              </w:tc>
              <w:tc>
                <w:tcPr>
                  <w:tcW w:w="992" w:type="dxa"/>
                  <w:tcBorders>
                    <w:top w:val="outset" w:sz="6" w:space="0" w:color="auto"/>
                    <w:left w:val="outset" w:sz="6" w:space="0" w:color="auto"/>
                    <w:bottom w:val="outset" w:sz="6" w:space="0" w:color="auto"/>
                    <w:right w:val="outset" w:sz="6" w:space="0" w:color="auto"/>
                  </w:tcBorders>
                  <w:hideMark/>
                </w:tcPr>
                <w:p w14:paraId="59DD921C" w14:textId="77777777" w:rsidR="00BF21F2" w:rsidRPr="00BF21F2" w:rsidRDefault="00BF21F2" w:rsidP="00BF21F2">
                  <w:pPr>
                    <w:spacing w:after="0" w:line="240" w:lineRule="auto"/>
                    <w:jc w:val="center"/>
                    <w:rPr>
                      <w:rFonts w:eastAsia="Times New Roman" w:cstheme="minorHAnsi"/>
                      <w:b/>
                      <w:sz w:val="20"/>
                      <w:szCs w:val="20"/>
                      <w:lang w:eastAsia="es-CL"/>
                    </w:rPr>
                  </w:pPr>
                  <w:r w:rsidRPr="00BF21F2">
                    <w:rPr>
                      <w:rFonts w:eastAsia="Times New Roman" w:cstheme="minorHAnsi"/>
                      <w:b/>
                      <w:sz w:val="20"/>
                      <w:szCs w:val="20"/>
                      <w:lang w:eastAsia="es-CL"/>
                    </w:rPr>
                    <w:t>Etapa</w:t>
                  </w:r>
                </w:p>
              </w:tc>
              <w:tc>
                <w:tcPr>
                  <w:tcW w:w="1276" w:type="dxa"/>
                  <w:tcBorders>
                    <w:top w:val="outset" w:sz="6" w:space="0" w:color="auto"/>
                    <w:left w:val="outset" w:sz="6" w:space="0" w:color="auto"/>
                    <w:bottom w:val="outset" w:sz="6" w:space="0" w:color="auto"/>
                    <w:right w:val="outset" w:sz="6" w:space="0" w:color="auto"/>
                  </w:tcBorders>
                  <w:hideMark/>
                </w:tcPr>
                <w:p w14:paraId="243B1D22" w14:textId="77777777" w:rsidR="00BF21F2" w:rsidRPr="00BF21F2" w:rsidRDefault="00BF21F2" w:rsidP="00BF21F2">
                  <w:pPr>
                    <w:spacing w:after="0" w:line="240" w:lineRule="auto"/>
                    <w:jc w:val="center"/>
                    <w:rPr>
                      <w:rFonts w:eastAsia="Times New Roman" w:cstheme="minorHAnsi"/>
                      <w:b/>
                      <w:sz w:val="20"/>
                      <w:szCs w:val="20"/>
                      <w:lang w:eastAsia="es-CL"/>
                    </w:rPr>
                  </w:pPr>
                  <w:r w:rsidRPr="00BF21F2">
                    <w:rPr>
                      <w:rFonts w:eastAsia="Times New Roman" w:cstheme="minorHAnsi"/>
                      <w:b/>
                      <w:sz w:val="20"/>
                      <w:szCs w:val="20"/>
                      <w:lang w:eastAsia="es-CL"/>
                    </w:rPr>
                    <w:t>Volumen/mes</w:t>
                  </w:r>
                </w:p>
              </w:tc>
              <w:tc>
                <w:tcPr>
                  <w:tcW w:w="1984" w:type="dxa"/>
                  <w:tcBorders>
                    <w:top w:val="outset" w:sz="6" w:space="0" w:color="auto"/>
                    <w:left w:val="outset" w:sz="6" w:space="0" w:color="auto"/>
                    <w:bottom w:val="outset" w:sz="6" w:space="0" w:color="auto"/>
                    <w:right w:val="outset" w:sz="6" w:space="0" w:color="auto"/>
                  </w:tcBorders>
                  <w:hideMark/>
                </w:tcPr>
                <w:p w14:paraId="0AD9567B" w14:textId="77777777" w:rsidR="00BF21F2" w:rsidRPr="00BF21F2" w:rsidRDefault="00BF21F2" w:rsidP="00BF21F2">
                  <w:pPr>
                    <w:spacing w:after="0" w:line="240" w:lineRule="auto"/>
                    <w:jc w:val="center"/>
                    <w:rPr>
                      <w:rFonts w:eastAsia="Times New Roman" w:cstheme="minorHAnsi"/>
                      <w:b/>
                      <w:sz w:val="20"/>
                      <w:szCs w:val="20"/>
                      <w:lang w:eastAsia="es-CL"/>
                    </w:rPr>
                  </w:pPr>
                  <w:r w:rsidRPr="00BF21F2">
                    <w:rPr>
                      <w:rFonts w:eastAsia="Times New Roman" w:cstheme="minorHAnsi"/>
                      <w:b/>
                      <w:sz w:val="20"/>
                      <w:szCs w:val="20"/>
                      <w:lang w:eastAsia="es-CL"/>
                    </w:rPr>
                    <w:t>Destino</w:t>
                  </w:r>
                </w:p>
              </w:tc>
            </w:tr>
            <w:tr w:rsidR="00BF21F2" w:rsidRPr="009D604A" w14:paraId="0669CF21" w14:textId="77777777" w:rsidTr="000574A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0E90D500" w14:textId="77777777" w:rsidR="00BF21F2" w:rsidRPr="00BF21F2" w:rsidRDefault="00BF21F2" w:rsidP="00BF21F2">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Redes</w:t>
                  </w:r>
                </w:p>
              </w:tc>
              <w:tc>
                <w:tcPr>
                  <w:tcW w:w="992" w:type="dxa"/>
                  <w:tcBorders>
                    <w:top w:val="outset" w:sz="6" w:space="0" w:color="auto"/>
                    <w:left w:val="outset" w:sz="6" w:space="0" w:color="auto"/>
                    <w:bottom w:val="outset" w:sz="6" w:space="0" w:color="auto"/>
                    <w:right w:val="outset" w:sz="6" w:space="0" w:color="auto"/>
                  </w:tcBorders>
                  <w:hideMark/>
                </w:tcPr>
                <w:p w14:paraId="65480D81" w14:textId="77777777" w:rsidR="00BF21F2" w:rsidRPr="00BF21F2" w:rsidRDefault="00BF21F2" w:rsidP="00BF21F2">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Operación</w:t>
                  </w:r>
                </w:p>
              </w:tc>
              <w:tc>
                <w:tcPr>
                  <w:tcW w:w="1276" w:type="dxa"/>
                  <w:tcBorders>
                    <w:top w:val="outset" w:sz="6" w:space="0" w:color="auto"/>
                    <w:left w:val="outset" w:sz="6" w:space="0" w:color="auto"/>
                    <w:bottom w:val="outset" w:sz="6" w:space="0" w:color="auto"/>
                    <w:right w:val="outset" w:sz="6" w:space="0" w:color="auto"/>
                  </w:tcBorders>
                  <w:hideMark/>
                </w:tcPr>
                <w:p w14:paraId="183B0A06" w14:textId="77777777" w:rsidR="00BF21F2" w:rsidRPr="00BF21F2" w:rsidRDefault="00BF21F2" w:rsidP="00BF21F2">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08 m3</w:t>
                  </w:r>
                </w:p>
              </w:tc>
              <w:tc>
                <w:tcPr>
                  <w:tcW w:w="1984" w:type="dxa"/>
                  <w:tcBorders>
                    <w:top w:val="outset" w:sz="6" w:space="0" w:color="auto"/>
                    <w:left w:val="outset" w:sz="6" w:space="0" w:color="auto"/>
                    <w:bottom w:val="outset" w:sz="6" w:space="0" w:color="auto"/>
                    <w:right w:val="outset" w:sz="6" w:space="0" w:color="auto"/>
                  </w:tcBorders>
                  <w:hideMark/>
                </w:tcPr>
                <w:p w14:paraId="2BFC3AD5" w14:textId="77777777" w:rsidR="00BF21F2" w:rsidRPr="00BF21F2" w:rsidRDefault="00BF21F2" w:rsidP="00BF21F2">
                  <w:pPr>
                    <w:spacing w:after="0" w:line="240" w:lineRule="auto"/>
                    <w:jc w:val="both"/>
                    <w:rPr>
                      <w:rFonts w:eastAsia="Times New Roman" w:cstheme="minorHAnsi"/>
                      <w:b/>
                      <w:i/>
                      <w:sz w:val="20"/>
                      <w:szCs w:val="20"/>
                      <w:lang w:eastAsia="es-CL"/>
                    </w:rPr>
                  </w:pPr>
                  <w:r w:rsidRPr="00BF21F2">
                    <w:rPr>
                      <w:rFonts w:eastAsia="Times New Roman" w:cstheme="minorHAnsi"/>
                      <w:b/>
                      <w:i/>
                      <w:sz w:val="20"/>
                      <w:szCs w:val="20"/>
                      <w:lang w:eastAsia="es-CL"/>
                    </w:rPr>
                    <w:t>Reciclaje y/o Vertedero</w:t>
                  </w:r>
                </w:p>
              </w:tc>
            </w:tr>
            <w:tr w:rsidR="00BF21F2" w:rsidRPr="009D604A" w14:paraId="7C5119F3" w14:textId="77777777" w:rsidTr="000574A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243BDEFC" w14:textId="77777777" w:rsidR="00BF21F2" w:rsidRPr="00BF21F2" w:rsidRDefault="00BF21F2" w:rsidP="00BF21F2">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Cabos</w:t>
                  </w:r>
                </w:p>
              </w:tc>
              <w:tc>
                <w:tcPr>
                  <w:tcW w:w="992" w:type="dxa"/>
                  <w:tcBorders>
                    <w:top w:val="outset" w:sz="6" w:space="0" w:color="auto"/>
                    <w:left w:val="outset" w:sz="6" w:space="0" w:color="auto"/>
                    <w:bottom w:val="outset" w:sz="6" w:space="0" w:color="auto"/>
                    <w:right w:val="outset" w:sz="6" w:space="0" w:color="auto"/>
                  </w:tcBorders>
                  <w:hideMark/>
                </w:tcPr>
                <w:p w14:paraId="27E633A7" w14:textId="77777777" w:rsidR="00BF21F2" w:rsidRPr="00BF21F2" w:rsidRDefault="00BF21F2" w:rsidP="00BF21F2">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Operación</w:t>
                  </w:r>
                </w:p>
              </w:tc>
              <w:tc>
                <w:tcPr>
                  <w:tcW w:w="1276" w:type="dxa"/>
                  <w:tcBorders>
                    <w:top w:val="outset" w:sz="6" w:space="0" w:color="auto"/>
                    <w:left w:val="outset" w:sz="6" w:space="0" w:color="auto"/>
                    <w:bottom w:val="outset" w:sz="6" w:space="0" w:color="auto"/>
                    <w:right w:val="outset" w:sz="6" w:space="0" w:color="auto"/>
                  </w:tcBorders>
                  <w:hideMark/>
                </w:tcPr>
                <w:p w14:paraId="455859CC" w14:textId="77777777" w:rsidR="00BF21F2" w:rsidRPr="00BF21F2" w:rsidRDefault="00BF21F2" w:rsidP="00BF21F2">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10 m3 aprox.</w:t>
                  </w:r>
                </w:p>
              </w:tc>
              <w:tc>
                <w:tcPr>
                  <w:tcW w:w="1984" w:type="dxa"/>
                  <w:tcBorders>
                    <w:top w:val="outset" w:sz="6" w:space="0" w:color="auto"/>
                    <w:left w:val="outset" w:sz="6" w:space="0" w:color="auto"/>
                    <w:bottom w:val="outset" w:sz="6" w:space="0" w:color="auto"/>
                    <w:right w:val="outset" w:sz="6" w:space="0" w:color="auto"/>
                  </w:tcBorders>
                  <w:hideMark/>
                </w:tcPr>
                <w:p w14:paraId="6979AF90" w14:textId="77777777" w:rsidR="00BF21F2" w:rsidRPr="00BF21F2" w:rsidRDefault="00BF21F2" w:rsidP="00BF21F2">
                  <w:pPr>
                    <w:spacing w:after="0" w:line="240" w:lineRule="auto"/>
                    <w:jc w:val="both"/>
                    <w:rPr>
                      <w:rFonts w:eastAsia="Times New Roman" w:cstheme="minorHAnsi"/>
                      <w:b/>
                      <w:i/>
                      <w:sz w:val="20"/>
                      <w:szCs w:val="20"/>
                      <w:lang w:eastAsia="es-CL"/>
                    </w:rPr>
                  </w:pPr>
                  <w:r w:rsidRPr="00BF21F2">
                    <w:rPr>
                      <w:rFonts w:eastAsia="Times New Roman" w:cstheme="minorHAnsi"/>
                      <w:b/>
                      <w:i/>
                      <w:sz w:val="20"/>
                      <w:szCs w:val="20"/>
                      <w:lang w:eastAsia="es-CL"/>
                    </w:rPr>
                    <w:t>Reciclaje y/o Vertedero</w:t>
                  </w:r>
                </w:p>
              </w:tc>
            </w:tr>
            <w:tr w:rsidR="00BF21F2" w:rsidRPr="009D604A" w14:paraId="40397C58" w14:textId="77777777" w:rsidTr="000574A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4E5D7C08" w14:textId="77777777" w:rsidR="00BF21F2" w:rsidRPr="00BF21F2" w:rsidRDefault="00BF21F2" w:rsidP="00BF21F2">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Plásticos</w:t>
                  </w:r>
                </w:p>
              </w:tc>
              <w:tc>
                <w:tcPr>
                  <w:tcW w:w="992" w:type="dxa"/>
                  <w:tcBorders>
                    <w:top w:val="outset" w:sz="6" w:space="0" w:color="auto"/>
                    <w:left w:val="outset" w:sz="6" w:space="0" w:color="auto"/>
                    <w:bottom w:val="outset" w:sz="6" w:space="0" w:color="auto"/>
                    <w:right w:val="outset" w:sz="6" w:space="0" w:color="auto"/>
                  </w:tcBorders>
                  <w:hideMark/>
                </w:tcPr>
                <w:p w14:paraId="736C2960" w14:textId="77777777" w:rsidR="00BF21F2" w:rsidRPr="00BF21F2" w:rsidRDefault="00BF21F2" w:rsidP="00BF21F2">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Operación</w:t>
                  </w:r>
                </w:p>
              </w:tc>
              <w:tc>
                <w:tcPr>
                  <w:tcW w:w="1276" w:type="dxa"/>
                  <w:tcBorders>
                    <w:top w:val="outset" w:sz="6" w:space="0" w:color="auto"/>
                    <w:left w:val="outset" w:sz="6" w:space="0" w:color="auto"/>
                    <w:bottom w:val="outset" w:sz="6" w:space="0" w:color="auto"/>
                    <w:right w:val="outset" w:sz="6" w:space="0" w:color="auto"/>
                  </w:tcBorders>
                  <w:hideMark/>
                </w:tcPr>
                <w:p w14:paraId="177C4C5A" w14:textId="77777777" w:rsidR="00BF21F2" w:rsidRPr="00BF21F2" w:rsidRDefault="00BF21F2" w:rsidP="00BF21F2">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1 m3 aprox.</w:t>
                  </w:r>
                </w:p>
              </w:tc>
              <w:tc>
                <w:tcPr>
                  <w:tcW w:w="1984" w:type="dxa"/>
                  <w:tcBorders>
                    <w:top w:val="outset" w:sz="6" w:space="0" w:color="auto"/>
                    <w:left w:val="outset" w:sz="6" w:space="0" w:color="auto"/>
                    <w:bottom w:val="outset" w:sz="6" w:space="0" w:color="auto"/>
                    <w:right w:val="outset" w:sz="6" w:space="0" w:color="auto"/>
                  </w:tcBorders>
                  <w:hideMark/>
                </w:tcPr>
                <w:p w14:paraId="1689D192" w14:textId="77777777" w:rsidR="00BF21F2" w:rsidRPr="00BF21F2" w:rsidRDefault="00BF21F2" w:rsidP="00BF21F2">
                  <w:pPr>
                    <w:spacing w:after="0" w:line="240" w:lineRule="auto"/>
                    <w:jc w:val="both"/>
                    <w:rPr>
                      <w:rFonts w:eastAsia="Times New Roman" w:cstheme="minorHAnsi"/>
                      <w:b/>
                      <w:i/>
                      <w:sz w:val="20"/>
                      <w:szCs w:val="20"/>
                      <w:lang w:eastAsia="es-CL"/>
                    </w:rPr>
                  </w:pPr>
                  <w:r w:rsidRPr="00BF21F2">
                    <w:rPr>
                      <w:rFonts w:eastAsia="Times New Roman" w:cstheme="minorHAnsi"/>
                      <w:b/>
                      <w:i/>
                      <w:sz w:val="20"/>
                      <w:szCs w:val="20"/>
                      <w:lang w:eastAsia="es-CL"/>
                    </w:rPr>
                    <w:t>Vertedero</w:t>
                  </w:r>
                </w:p>
              </w:tc>
            </w:tr>
            <w:tr w:rsidR="00BF21F2" w:rsidRPr="009D604A" w14:paraId="15DDC3AB" w14:textId="77777777" w:rsidTr="000574A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78641F8C" w14:textId="77777777" w:rsidR="00BF21F2" w:rsidRPr="00BF21F2" w:rsidRDefault="00BF21F2" w:rsidP="00BF21F2">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Tambores metálicos</w:t>
                  </w:r>
                </w:p>
              </w:tc>
              <w:tc>
                <w:tcPr>
                  <w:tcW w:w="992" w:type="dxa"/>
                  <w:tcBorders>
                    <w:top w:val="outset" w:sz="6" w:space="0" w:color="auto"/>
                    <w:left w:val="outset" w:sz="6" w:space="0" w:color="auto"/>
                    <w:bottom w:val="outset" w:sz="6" w:space="0" w:color="auto"/>
                    <w:right w:val="outset" w:sz="6" w:space="0" w:color="auto"/>
                  </w:tcBorders>
                  <w:hideMark/>
                </w:tcPr>
                <w:p w14:paraId="341B270F" w14:textId="77777777" w:rsidR="00BF21F2" w:rsidRPr="00BF21F2" w:rsidRDefault="00BF21F2" w:rsidP="00BF21F2">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Operación</w:t>
                  </w:r>
                </w:p>
              </w:tc>
              <w:tc>
                <w:tcPr>
                  <w:tcW w:w="1276" w:type="dxa"/>
                  <w:tcBorders>
                    <w:top w:val="outset" w:sz="6" w:space="0" w:color="auto"/>
                    <w:left w:val="outset" w:sz="6" w:space="0" w:color="auto"/>
                    <w:bottom w:val="outset" w:sz="6" w:space="0" w:color="auto"/>
                    <w:right w:val="outset" w:sz="6" w:space="0" w:color="auto"/>
                  </w:tcBorders>
                  <w:hideMark/>
                </w:tcPr>
                <w:p w14:paraId="10B64531" w14:textId="0142D35E" w:rsidR="00BF21F2" w:rsidRPr="00BF21F2" w:rsidRDefault="00BF21F2" w:rsidP="00BF21F2">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80 unidades</w:t>
                  </w:r>
                  <w:r>
                    <w:rPr>
                      <w:rFonts w:eastAsia="Times New Roman" w:cstheme="minorHAnsi"/>
                      <w:sz w:val="20"/>
                      <w:szCs w:val="20"/>
                      <w:lang w:eastAsia="es-CL"/>
                    </w:rPr>
                    <w:t xml:space="preserve"> </w:t>
                  </w:r>
                </w:p>
              </w:tc>
              <w:tc>
                <w:tcPr>
                  <w:tcW w:w="1984" w:type="dxa"/>
                  <w:tcBorders>
                    <w:top w:val="outset" w:sz="6" w:space="0" w:color="auto"/>
                    <w:left w:val="outset" w:sz="6" w:space="0" w:color="auto"/>
                    <w:bottom w:val="outset" w:sz="6" w:space="0" w:color="auto"/>
                    <w:right w:val="outset" w:sz="6" w:space="0" w:color="auto"/>
                  </w:tcBorders>
                  <w:hideMark/>
                </w:tcPr>
                <w:p w14:paraId="3B891B01" w14:textId="77777777" w:rsidR="00BF21F2" w:rsidRPr="00BF21F2" w:rsidRDefault="00BF21F2" w:rsidP="00BF21F2">
                  <w:pPr>
                    <w:spacing w:after="0" w:line="240" w:lineRule="auto"/>
                    <w:jc w:val="both"/>
                    <w:rPr>
                      <w:rFonts w:eastAsia="Times New Roman" w:cstheme="minorHAnsi"/>
                      <w:b/>
                      <w:i/>
                      <w:sz w:val="20"/>
                      <w:szCs w:val="20"/>
                      <w:lang w:eastAsia="es-CL"/>
                    </w:rPr>
                  </w:pPr>
                  <w:r w:rsidRPr="00BF21F2">
                    <w:rPr>
                      <w:rFonts w:eastAsia="Times New Roman" w:cstheme="minorHAnsi"/>
                      <w:b/>
                      <w:i/>
                      <w:sz w:val="20"/>
                      <w:szCs w:val="20"/>
                      <w:lang w:eastAsia="es-CL"/>
                    </w:rPr>
                    <w:t>Reciclaje</w:t>
                  </w:r>
                </w:p>
              </w:tc>
            </w:tr>
          </w:tbl>
          <w:p w14:paraId="5CCFA186" w14:textId="77777777" w:rsidR="00FA1CCD" w:rsidRDefault="00FA1CCD" w:rsidP="00F240C3">
            <w:pPr>
              <w:jc w:val="both"/>
              <w:rPr>
                <w:rFonts w:cs="Calibri"/>
                <w:b/>
                <w:color w:val="000000"/>
              </w:rPr>
            </w:pPr>
          </w:p>
          <w:p w14:paraId="5162F07F" w14:textId="4B766B32" w:rsidR="00BF21F2" w:rsidRDefault="00FA1CCD" w:rsidP="00F240C3">
            <w:pPr>
              <w:jc w:val="both"/>
              <w:rPr>
                <w:rFonts w:cs="Calibri"/>
                <w:color w:val="000000"/>
              </w:rPr>
            </w:pPr>
            <w:r w:rsidRPr="00FA1CCD">
              <w:rPr>
                <w:rFonts w:cs="Calibri"/>
                <w:color w:val="000000"/>
              </w:rPr>
              <w:t>En el proyecto futuro se generarán los siguientes residuos</w:t>
            </w:r>
            <w:r>
              <w:rPr>
                <w:rFonts w:cs="Calibri"/>
                <w:color w:val="000000"/>
              </w:rPr>
              <w:t>:</w:t>
            </w:r>
          </w:p>
          <w:p w14:paraId="18FB283F" w14:textId="7643AC82" w:rsidR="00FA1CCD" w:rsidRDefault="00FA1CCD" w:rsidP="00F240C3">
            <w:pPr>
              <w:jc w:val="both"/>
              <w:rPr>
                <w:rFonts w:cs="Calibri"/>
                <w:color w:val="000000"/>
              </w:rPr>
            </w:pPr>
          </w:p>
          <w:tbl>
            <w:tblPr>
              <w:tblW w:w="6384" w:type="dxa"/>
              <w:tblCellSpacing w:w="0" w:type="dxa"/>
              <w:tblInd w:w="7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06"/>
              <w:gridCol w:w="992"/>
              <w:gridCol w:w="1701"/>
              <w:gridCol w:w="1985"/>
            </w:tblGrid>
            <w:tr w:rsidR="00FA1CCD" w:rsidRPr="009D604A" w14:paraId="5D79FE08" w14:textId="77777777" w:rsidTr="000574A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6EF68DEC" w14:textId="77777777" w:rsidR="00FA1CCD" w:rsidRPr="00FA1CCD" w:rsidRDefault="00FA1CCD" w:rsidP="00FA1CCD">
                  <w:pPr>
                    <w:spacing w:after="0" w:line="240" w:lineRule="auto"/>
                    <w:jc w:val="center"/>
                    <w:rPr>
                      <w:rFonts w:eastAsia="Times New Roman" w:cstheme="minorHAnsi"/>
                      <w:b/>
                      <w:sz w:val="20"/>
                      <w:szCs w:val="20"/>
                      <w:lang w:eastAsia="es-CL"/>
                    </w:rPr>
                  </w:pPr>
                  <w:r w:rsidRPr="00FA1CCD">
                    <w:rPr>
                      <w:rFonts w:eastAsia="Times New Roman" w:cstheme="minorHAnsi"/>
                      <w:b/>
                      <w:sz w:val="20"/>
                      <w:szCs w:val="20"/>
                      <w:lang w:eastAsia="es-CL"/>
                    </w:rPr>
                    <w:t>Identificación</w:t>
                  </w:r>
                </w:p>
              </w:tc>
              <w:tc>
                <w:tcPr>
                  <w:tcW w:w="992" w:type="dxa"/>
                  <w:tcBorders>
                    <w:top w:val="outset" w:sz="6" w:space="0" w:color="auto"/>
                    <w:left w:val="outset" w:sz="6" w:space="0" w:color="auto"/>
                    <w:bottom w:val="outset" w:sz="6" w:space="0" w:color="auto"/>
                    <w:right w:val="outset" w:sz="6" w:space="0" w:color="auto"/>
                  </w:tcBorders>
                  <w:hideMark/>
                </w:tcPr>
                <w:p w14:paraId="03AF9B5D" w14:textId="77777777" w:rsidR="00FA1CCD" w:rsidRPr="00FA1CCD" w:rsidRDefault="00FA1CCD" w:rsidP="00FA1CCD">
                  <w:pPr>
                    <w:spacing w:after="0" w:line="240" w:lineRule="auto"/>
                    <w:jc w:val="center"/>
                    <w:rPr>
                      <w:rFonts w:eastAsia="Times New Roman" w:cstheme="minorHAnsi"/>
                      <w:b/>
                      <w:sz w:val="20"/>
                      <w:szCs w:val="20"/>
                      <w:lang w:eastAsia="es-CL"/>
                    </w:rPr>
                  </w:pPr>
                  <w:r w:rsidRPr="00FA1CCD">
                    <w:rPr>
                      <w:rFonts w:eastAsia="Times New Roman" w:cstheme="minorHAnsi"/>
                      <w:b/>
                      <w:sz w:val="20"/>
                      <w:szCs w:val="20"/>
                      <w:lang w:eastAsia="es-CL"/>
                    </w:rPr>
                    <w:t>Etapa</w:t>
                  </w:r>
                </w:p>
              </w:tc>
              <w:tc>
                <w:tcPr>
                  <w:tcW w:w="1701" w:type="dxa"/>
                  <w:tcBorders>
                    <w:top w:val="outset" w:sz="6" w:space="0" w:color="auto"/>
                    <w:left w:val="outset" w:sz="6" w:space="0" w:color="auto"/>
                    <w:bottom w:val="outset" w:sz="6" w:space="0" w:color="auto"/>
                    <w:right w:val="outset" w:sz="6" w:space="0" w:color="auto"/>
                  </w:tcBorders>
                  <w:hideMark/>
                </w:tcPr>
                <w:p w14:paraId="02E7DF62" w14:textId="77777777" w:rsidR="00FA1CCD" w:rsidRPr="00FA1CCD" w:rsidRDefault="00FA1CCD" w:rsidP="00FA1CCD">
                  <w:pPr>
                    <w:spacing w:after="0" w:line="240" w:lineRule="auto"/>
                    <w:jc w:val="center"/>
                    <w:rPr>
                      <w:rFonts w:eastAsia="Times New Roman" w:cstheme="minorHAnsi"/>
                      <w:b/>
                      <w:sz w:val="20"/>
                      <w:szCs w:val="20"/>
                      <w:lang w:eastAsia="es-CL"/>
                    </w:rPr>
                  </w:pPr>
                  <w:r w:rsidRPr="00FA1CCD">
                    <w:rPr>
                      <w:rFonts w:eastAsia="Times New Roman" w:cstheme="minorHAnsi"/>
                      <w:b/>
                      <w:sz w:val="20"/>
                      <w:szCs w:val="20"/>
                      <w:lang w:eastAsia="es-CL"/>
                    </w:rPr>
                    <w:t>Volumen/mes</w:t>
                  </w:r>
                </w:p>
              </w:tc>
              <w:tc>
                <w:tcPr>
                  <w:tcW w:w="1985" w:type="dxa"/>
                  <w:tcBorders>
                    <w:top w:val="outset" w:sz="6" w:space="0" w:color="auto"/>
                    <w:left w:val="outset" w:sz="6" w:space="0" w:color="auto"/>
                    <w:bottom w:val="outset" w:sz="6" w:space="0" w:color="auto"/>
                    <w:right w:val="outset" w:sz="6" w:space="0" w:color="auto"/>
                  </w:tcBorders>
                  <w:hideMark/>
                </w:tcPr>
                <w:p w14:paraId="1471669B" w14:textId="77777777" w:rsidR="00FA1CCD" w:rsidRPr="00FA1CCD" w:rsidRDefault="00FA1CCD" w:rsidP="00FA1CCD">
                  <w:pPr>
                    <w:spacing w:after="0" w:line="240" w:lineRule="auto"/>
                    <w:jc w:val="center"/>
                    <w:rPr>
                      <w:rFonts w:eastAsia="Times New Roman" w:cstheme="minorHAnsi"/>
                      <w:b/>
                      <w:sz w:val="20"/>
                      <w:szCs w:val="20"/>
                      <w:lang w:eastAsia="es-CL"/>
                    </w:rPr>
                  </w:pPr>
                  <w:r w:rsidRPr="00FA1CCD">
                    <w:rPr>
                      <w:rFonts w:eastAsia="Times New Roman" w:cstheme="minorHAnsi"/>
                      <w:b/>
                      <w:sz w:val="20"/>
                      <w:szCs w:val="20"/>
                      <w:lang w:eastAsia="es-CL"/>
                    </w:rPr>
                    <w:t>Destino</w:t>
                  </w:r>
                </w:p>
              </w:tc>
            </w:tr>
            <w:tr w:rsidR="00FA1CCD" w:rsidRPr="009D604A" w14:paraId="780049AC" w14:textId="77777777" w:rsidTr="000574A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441A5D07" w14:textId="77777777" w:rsidR="00FA1CCD" w:rsidRPr="00FA1CCD" w:rsidRDefault="00FA1CCD" w:rsidP="00FA1CCD">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Redes</w:t>
                  </w:r>
                </w:p>
                <w:p w14:paraId="426FB91F" w14:textId="77777777" w:rsidR="00FA1CCD" w:rsidRPr="00FA1CCD" w:rsidRDefault="00FA1CCD" w:rsidP="00FA1CCD">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 </w:t>
                  </w:r>
                </w:p>
              </w:tc>
              <w:tc>
                <w:tcPr>
                  <w:tcW w:w="992" w:type="dxa"/>
                  <w:tcBorders>
                    <w:top w:val="outset" w:sz="6" w:space="0" w:color="auto"/>
                    <w:left w:val="outset" w:sz="6" w:space="0" w:color="auto"/>
                    <w:bottom w:val="outset" w:sz="6" w:space="0" w:color="auto"/>
                    <w:right w:val="outset" w:sz="6" w:space="0" w:color="auto"/>
                  </w:tcBorders>
                  <w:hideMark/>
                </w:tcPr>
                <w:p w14:paraId="531DC376" w14:textId="77777777" w:rsidR="00FA1CCD" w:rsidRPr="00FA1CCD" w:rsidRDefault="00FA1CCD" w:rsidP="00FA1CCD">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Operación</w:t>
                  </w:r>
                </w:p>
              </w:tc>
              <w:tc>
                <w:tcPr>
                  <w:tcW w:w="1701" w:type="dxa"/>
                  <w:tcBorders>
                    <w:top w:val="outset" w:sz="6" w:space="0" w:color="auto"/>
                    <w:left w:val="outset" w:sz="6" w:space="0" w:color="auto"/>
                    <w:bottom w:val="outset" w:sz="6" w:space="0" w:color="auto"/>
                    <w:right w:val="outset" w:sz="6" w:space="0" w:color="auto"/>
                  </w:tcBorders>
                  <w:hideMark/>
                </w:tcPr>
                <w:p w14:paraId="37E0609B" w14:textId="77777777" w:rsidR="00FA1CCD" w:rsidRPr="00FA1CCD" w:rsidRDefault="00FA1CCD" w:rsidP="00FA1CCD">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12 m3</w:t>
                  </w:r>
                </w:p>
              </w:tc>
              <w:tc>
                <w:tcPr>
                  <w:tcW w:w="1985" w:type="dxa"/>
                  <w:tcBorders>
                    <w:top w:val="outset" w:sz="6" w:space="0" w:color="auto"/>
                    <w:left w:val="outset" w:sz="6" w:space="0" w:color="auto"/>
                    <w:bottom w:val="outset" w:sz="6" w:space="0" w:color="auto"/>
                    <w:right w:val="outset" w:sz="6" w:space="0" w:color="auto"/>
                  </w:tcBorders>
                  <w:hideMark/>
                </w:tcPr>
                <w:p w14:paraId="35E6F2E0" w14:textId="77777777" w:rsidR="00FA1CCD" w:rsidRPr="00FA1CCD" w:rsidRDefault="00FA1CCD" w:rsidP="00FA1CCD">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 </w:t>
                  </w:r>
                </w:p>
              </w:tc>
            </w:tr>
            <w:tr w:rsidR="00FA1CCD" w:rsidRPr="009D604A" w14:paraId="091CFD56" w14:textId="77777777" w:rsidTr="000574A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3E174492" w14:textId="77777777" w:rsidR="00FA1CCD" w:rsidRPr="00FA1CCD" w:rsidRDefault="00FA1CCD" w:rsidP="00FA1CCD">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Cabos</w:t>
                  </w:r>
                </w:p>
              </w:tc>
              <w:tc>
                <w:tcPr>
                  <w:tcW w:w="992" w:type="dxa"/>
                  <w:tcBorders>
                    <w:top w:val="outset" w:sz="6" w:space="0" w:color="auto"/>
                    <w:left w:val="outset" w:sz="6" w:space="0" w:color="auto"/>
                    <w:bottom w:val="outset" w:sz="6" w:space="0" w:color="auto"/>
                    <w:right w:val="outset" w:sz="6" w:space="0" w:color="auto"/>
                  </w:tcBorders>
                  <w:hideMark/>
                </w:tcPr>
                <w:p w14:paraId="1DAE5CE6" w14:textId="77777777" w:rsidR="00FA1CCD" w:rsidRPr="00FA1CCD" w:rsidRDefault="00FA1CCD" w:rsidP="00FA1CCD">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Operación</w:t>
                  </w:r>
                </w:p>
              </w:tc>
              <w:tc>
                <w:tcPr>
                  <w:tcW w:w="1701" w:type="dxa"/>
                  <w:tcBorders>
                    <w:top w:val="outset" w:sz="6" w:space="0" w:color="auto"/>
                    <w:left w:val="outset" w:sz="6" w:space="0" w:color="auto"/>
                    <w:bottom w:val="outset" w:sz="6" w:space="0" w:color="auto"/>
                    <w:right w:val="outset" w:sz="6" w:space="0" w:color="auto"/>
                  </w:tcBorders>
                  <w:hideMark/>
                </w:tcPr>
                <w:p w14:paraId="452E9E73" w14:textId="77777777" w:rsidR="00FA1CCD" w:rsidRPr="00FA1CCD" w:rsidRDefault="00FA1CCD" w:rsidP="00FA1CCD">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15 m3 aprox.</w:t>
                  </w:r>
                </w:p>
              </w:tc>
              <w:tc>
                <w:tcPr>
                  <w:tcW w:w="1985" w:type="dxa"/>
                  <w:tcBorders>
                    <w:top w:val="outset" w:sz="6" w:space="0" w:color="auto"/>
                    <w:left w:val="outset" w:sz="6" w:space="0" w:color="auto"/>
                    <w:bottom w:val="outset" w:sz="6" w:space="0" w:color="auto"/>
                    <w:right w:val="outset" w:sz="6" w:space="0" w:color="auto"/>
                  </w:tcBorders>
                  <w:hideMark/>
                </w:tcPr>
                <w:p w14:paraId="288172C7" w14:textId="77777777" w:rsidR="00FA1CCD" w:rsidRPr="00FA1CCD" w:rsidRDefault="00FA1CCD" w:rsidP="00FA1CCD">
                  <w:pPr>
                    <w:spacing w:after="0" w:line="240" w:lineRule="auto"/>
                    <w:jc w:val="both"/>
                    <w:rPr>
                      <w:rFonts w:eastAsia="Times New Roman" w:cstheme="minorHAnsi"/>
                      <w:b/>
                      <w:i/>
                      <w:sz w:val="20"/>
                      <w:szCs w:val="20"/>
                      <w:lang w:eastAsia="es-CL"/>
                    </w:rPr>
                  </w:pPr>
                  <w:r w:rsidRPr="00FA1CCD">
                    <w:rPr>
                      <w:rFonts w:eastAsia="Times New Roman" w:cstheme="minorHAnsi"/>
                      <w:b/>
                      <w:i/>
                      <w:sz w:val="20"/>
                      <w:szCs w:val="20"/>
                      <w:lang w:eastAsia="es-CL"/>
                    </w:rPr>
                    <w:t>Reciclaje y/o Vertedero</w:t>
                  </w:r>
                </w:p>
              </w:tc>
            </w:tr>
            <w:tr w:rsidR="00FA1CCD" w:rsidRPr="009D604A" w14:paraId="257B5E71" w14:textId="77777777" w:rsidTr="000574A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382F72D5" w14:textId="77777777" w:rsidR="00FA1CCD" w:rsidRPr="00FA1CCD" w:rsidRDefault="00FA1CCD" w:rsidP="00FA1CCD">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Plásticos</w:t>
                  </w:r>
                </w:p>
                <w:p w14:paraId="0F551DC3" w14:textId="77777777" w:rsidR="00FA1CCD" w:rsidRPr="00FA1CCD" w:rsidRDefault="00FA1CCD" w:rsidP="00FA1CCD">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 </w:t>
                  </w:r>
                </w:p>
              </w:tc>
              <w:tc>
                <w:tcPr>
                  <w:tcW w:w="992" w:type="dxa"/>
                  <w:tcBorders>
                    <w:top w:val="outset" w:sz="6" w:space="0" w:color="auto"/>
                    <w:left w:val="outset" w:sz="6" w:space="0" w:color="auto"/>
                    <w:bottom w:val="outset" w:sz="6" w:space="0" w:color="auto"/>
                    <w:right w:val="outset" w:sz="6" w:space="0" w:color="auto"/>
                  </w:tcBorders>
                  <w:hideMark/>
                </w:tcPr>
                <w:p w14:paraId="4F638726" w14:textId="77777777" w:rsidR="00FA1CCD" w:rsidRPr="00FA1CCD" w:rsidRDefault="00FA1CCD" w:rsidP="00FA1CCD">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Operación</w:t>
                  </w:r>
                </w:p>
              </w:tc>
              <w:tc>
                <w:tcPr>
                  <w:tcW w:w="1701" w:type="dxa"/>
                  <w:tcBorders>
                    <w:top w:val="outset" w:sz="6" w:space="0" w:color="auto"/>
                    <w:left w:val="outset" w:sz="6" w:space="0" w:color="auto"/>
                    <w:bottom w:val="outset" w:sz="6" w:space="0" w:color="auto"/>
                    <w:right w:val="outset" w:sz="6" w:space="0" w:color="auto"/>
                  </w:tcBorders>
                  <w:hideMark/>
                </w:tcPr>
                <w:p w14:paraId="38449752" w14:textId="77777777" w:rsidR="00FA1CCD" w:rsidRPr="00FA1CCD" w:rsidRDefault="00FA1CCD" w:rsidP="00FA1CCD">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2 m3 aprox.</w:t>
                  </w:r>
                </w:p>
              </w:tc>
              <w:tc>
                <w:tcPr>
                  <w:tcW w:w="1985" w:type="dxa"/>
                  <w:tcBorders>
                    <w:top w:val="outset" w:sz="6" w:space="0" w:color="auto"/>
                    <w:left w:val="outset" w:sz="6" w:space="0" w:color="auto"/>
                    <w:bottom w:val="outset" w:sz="6" w:space="0" w:color="auto"/>
                    <w:right w:val="outset" w:sz="6" w:space="0" w:color="auto"/>
                  </w:tcBorders>
                  <w:hideMark/>
                </w:tcPr>
                <w:p w14:paraId="3A6DE873" w14:textId="77777777" w:rsidR="00FA1CCD" w:rsidRPr="00FA1CCD" w:rsidRDefault="00FA1CCD" w:rsidP="00FA1CCD">
                  <w:pPr>
                    <w:spacing w:after="0" w:line="240" w:lineRule="auto"/>
                    <w:jc w:val="both"/>
                    <w:rPr>
                      <w:rFonts w:eastAsia="Times New Roman" w:cstheme="minorHAnsi"/>
                      <w:b/>
                      <w:i/>
                      <w:sz w:val="20"/>
                      <w:szCs w:val="20"/>
                      <w:lang w:eastAsia="es-CL"/>
                    </w:rPr>
                  </w:pPr>
                  <w:r w:rsidRPr="00FA1CCD">
                    <w:rPr>
                      <w:rFonts w:eastAsia="Times New Roman" w:cstheme="minorHAnsi"/>
                      <w:b/>
                      <w:i/>
                      <w:sz w:val="20"/>
                      <w:szCs w:val="20"/>
                      <w:lang w:eastAsia="es-CL"/>
                    </w:rPr>
                    <w:t>Vertedero</w:t>
                  </w:r>
                </w:p>
              </w:tc>
            </w:tr>
            <w:tr w:rsidR="00FA1CCD" w:rsidRPr="009D604A" w14:paraId="051A8841" w14:textId="77777777" w:rsidTr="000574A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08E2E6A7" w14:textId="77777777" w:rsidR="00FA1CCD" w:rsidRPr="00FA1CCD" w:rsidRDefault="00FA1CCD" w:rsidP="00FA1CCD">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Tambores metálicos</w:t>
                  </w:r>
                </w:p>
              </w:tc>
              <w:tc>
                <w:tcPr>
                  <w:tcW w:w="992" w:type="dxa"/>
                  <w:tcBorders>
                    <w:top w:val="outset" w:sz="6" w:space="0" w:color="auto"/>
                    <w:left w:val="outset" w:sz="6" w:space="0" w:color="auto"/>
                    <w:bottom w:val="outset" w:sz="6" w:space="0" w:color="auto"/>
                    <w:right w:val="outset" w:sz="6" w:space="0" w:color="auto"/>
                  </w:tcBorders>
                  <w:hideMark/>
                </w:tcPr>
                <w:p w14:paraId="03B740BB" w14:textId="77777777" w:rsidR="00FA1CCD" w:rsidRPr="00FA1CCD" w:rsidRDefault="00FA1CCD" w:rsidP="00FA1CCD">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Operación</w:t>
                  </w:r>
                </w:p>
              </w:tc>
              <w:tc>
                <w:tcPr>
                  <w:tcW w:w="1701" w:type="dxa"/>
                  <w:tcBorders>
                    <w:top w:val="outset" w:sz="6" w:space="0" w:color="auto"/>
                    <w:left w:val="outset" w:sz="6" w:space="0" w:color="auto"/>
                    <w:bottom w:val="outset" w:sz="6" w:space="0" w:color="auto"/>
                    <w:right w:val="outset" w:sz="6" w:space="0" w:color="auto"/>
                  </w:tcBorders>
                  <w:hideMark/>
                </w:tcPr>
                <w:p w14:paraId="283AF1EB" w14:textId="77777777" w:rsidR="00FA1CCD" w:rsidRPr="00FA1CCD" w:rsidRDefault="00FA1CCD" w:rsidP="00FA1CCD">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120 unidades aprox.</w:t>
                  </w:r>
                </w:p>
              </w:tc>
              <w:tc>
                <w:tcPr>
                  <w:tcW w:w="1985" w:type="dxa"/>
                  <w:tcBorders>
                    <w:top w:val="outset" w:sz="6" w:space="0" w:color="auto"/>
                    <w:left w:val="outset" w:sz="6" w:space="0" w:color="auto"/>
                    <w:bottom w:val="outset" w:sz="6" w:space="0" w:color="auto"/>
                    <w:right w:val="outset" w:sz="6" w:space="0" w:color="auto"/>
                  </w:tcBorders>
                  <w:hideMark/>
                </w:tcPr>
                <w:p w14:paraId="785F8FBF" w14:textId="77777777" w:rsidR="00FA1CCD" w:rsidRPr="00FA1CCD" w:rsidRDefault="00FA1CCD" w:rsidP="00FA1CCD">
                  <w:pPr>
                    <w:spacing w:after="0" w:line="240" w:lineRule="auto"/>
                    <w:jc w:val="both"/>
                    <w:rPr>
                      <w:rFonts w:eastAsia="Times New Roman" w:cstheme="minorHAnsi"/>
                      <w:b/>
                      <w:i/>
                      <w:sz w:val="20"/>
                      <w:szCs w:val="20"/>
                      <w:lang w:eastAsia="es-CL"/>
                    </w:rPr>
                  </w:pPr>
                  <w:r w:rsidRPr="00FA1CCD">
                    <w:rPr>
                      <w:rFonts w:eastAsia="Times New Roman" w:cstheme="minorHAnsi"/>
                      <w:b/>
                      <w:i/>
                      <w:sz w:val="20"/>
                      <w:szCs w:val="20"/>
                      <w:lang w:eastAsia="es-CL"/>
                    </w:rPr>
                    <w:t>Reciclaje</w:t>
                  </w:r>
                </w:p>
              </w:tc>
            </w:tr>
          </w:tbl>
          <w:p w14:paraId="1D3DFD33" w14:textId="77777777" w:rsidR="00FA1CCD" w:rsidRPr="00FA1CCD" w:rsidRDefault="00FA1CCD" w:rsidP="00F240C3">
            <w:pPr>
              <w:jc w:val="both"/>
              <w:rPr>
                <w:rFonts w:cs="Calibri"/>
                <w:color w:val="000000"/>
              </w:rPr>
            </w:pPr>
          </w:p>
          <w:p w14:paraId="197FE963" w14:textId="77777777" w:rsidR="00D117EC" w:rsidRDefault="00D777BE" w:rsidP="00D117EC">
            <w:pPr>
              <w:jc w:val="both"/>
              <w:rPr>
                <w:rFonts w:cs="Calibri"/>
                <w:b/>
                <w:color w:val="000000"/>
              </w:rPr>
            </w:pPr>
            <w:r>
              <w:rPr>
                <w:rFonts w:cs="Calibri"/>
                <w:color w:val="000000"/>
              </w:rPr>
              <w:t xml:space="preserve"> </w:t>
            </w:r>
            <w:r w:rsidR="00D117EC" w:rsidRPr="006E15E0">
              <w:rPr>
                <w:rFonts w:cs="Calibri"/>
                <w:b/>
                <w:color w:val="000000"/>
              </w:rPr>
              <w:t xml:space="preserve">RCA N°280/2009 Considerando </w:t>
            </w:r>
            <w:r w:rsidR="00D117EC">
              <w:rPr>
                <w:rFonts w:cs="Calibri"/>
                <w:b/>
                <w:color w:val="000000"/>
              </w:rPr>
              <w:t>4.1</w:t>
            </w:r>
            <w:r w:rsidR="00D117EC" w:rsidRPr="006E15E0">
              <w:rPr>
                <w:rFonts w:cs="Calibri"/>
                <w:b/>
                <w:color w:val="000000"/>
              </w:rPr>
              <w:t xml:space="preserve"> </w:t>
            </w:r>
            <w:r w:rsidR="00D117EC">
              <w:rPr>
                <w:rFonts w:cs="Calibri"/>
                <w:b/>
                <w:color w:val="000000"/>
              </w:rPr>
              <w:t xml:space="preserve">Principales emisiones, descargas y residuos del proyecto </w:t>
            </w:r>
          </w:p>
          <w:p w14:paraId="5B293136" w14:textId="77777777" w:rsidR="00D117EC" w:rsidRDefault="00D117EC" w:rsidP="00D117EC">
            <w:pPr>
              <w:ind w:left="25"/>
              <w:jc w:val="both"/>
              <w:rPr>
                <w:rFonts w:asciiTheme="minorHAnsi" w:eastAsia="Times New Roman" w:hAnsiTheme="minorHAnsi" w:cstheme="minorHAnsi"/>
                <w:b/>
                <w:color w:val="000000"/>
                <w:lang w:eastAsia="es-CL"/>
              </w:rPr>
            </w:pPr>
            <w:r w:rsidRPr="007D7D67">
              <w:rPr>
                <w:rFonts w:asciiTheme="minorHAnsi" w:eastAsia="Times New Roman" w:hAnsiTheme="minorHAnsi" w:cstheme="minorHAnsi"/>
                <w:b/>
                <w:color w:val="000000"/>
                <w:lang w:eastAsia="es-CL"/>
              </w:rPr>
              <w:t>D.S. N°745 Ministerio de Salud</w:t>
            </w:r>
            <w:r>
              <w:rPr>
                <w:rFonts w:asciiTheme="minorHAnsi" w:eastAsia="Times New Roman" w:hAnsiTheme="minorHAnsi" w:cstheme="minorHAnsi"/>
                <w:b/>
                <w:color w:val="000000"/>
                <w:lang w:eastAsia="es-CL"/>
              </w:rPr>
              <w:t xml:space="preserve"> **</w:t>
            </w:r>
          </w:p>
          <w:p w14:paraId="5651D1F0" w14:textId="77777777" w:rsidR="00D117EC" w:rsidRDefault="00D117EC" w:rsidP="00D117EC">
            <w:pPr>
              <w:ind w:left="25"/>
              <w:jc w:val="both"/>
              <w:rPr>
                <w:rFonts w:asciiTheme="minorHAnsi" w:eastAsia="Times New Roman" w:hAnsiTheme="minorHAnsi" w:cstheme="minorHAnsi"/>
                <w:color w:val="000000"/>
                <w:lang w:eastAsia="es-CL"/>
              </w:rPr>
            </w:pPr>
            <w:r w:rsidRPr="007968C6">
              <w:rPr>
                <w:rFonts w:asciiTheme="minorHAnsi" w:eastAsia="Times New Roman" w:hAnsiTheme="minorHAnsi" w:cstheme="minorHAnsi"/>
                <w:b/>
                <w:color w:val="000000"/>
                <w:lang w:eastAsia="es-CL"/>
              </w:rPr>
              <w:t>**</w:t>
            </w:r>
            <w:r>
              <w:rPr>
                <w:rFonts w:asciiTheme="minorHAnsi" w:eastAsia="Times New Roman" w:hAnsiTheme="minorHAnsi" w:cstheme="minorHAnsi"/>
                <w:b/>
                <w:color w:val="000000"/>
                <w:lang w:eastAsia="es-CL"/>
              </w:rPr>
              <w:t xml:space="preserve"> </w:t>
            </w:r>
            <w:r w:rsidRPr="00FA7F41">
              <w:rPr>
                <w:rFonts w:asciiTheme="minorHAnsi" w:eastAsia="Times New Roman" w:hAnsiTheme="minorHAnsi" w:cstheme="minorHAnsi"/>
                <w:color w:val="000000"/>
                <w:lang w:eastAsia="es-CL"/>
              </w:rPr>
              <w:t>El D.S 594/99 derogó al D.S.745/92</w:t>
            </w:r>
            <w:r>
              <w:rPr>
                <w:rFonts w:asciiTheme="minorHAnsi" w:eastAsia="Times New Roman" w:hAnsiTheme="minorHAnsi" w:cstheme="minorHAnsi"/>
                <w:color w:val="000000"/>
                <w:lang w:eastAsia="es-CL"/>
              </w:rPr>
              <w:t>, para fines del presente informe se analizará la normativa sanitaria vigente, es decir, D.S.594/99.</w:t>
            </w:r>
          </w:p>
          <w:p w14:paraId="712B916E" w14:textId="576E034F" w:rsidR="00D777BE" w:rsidRPr="00115B58" w:rsidRDefault="00D117EC" w:rsidP="00D117EC">
            <w:pPr>
              <w:spacing w:after="100" w:afterAutospacing="1"/>
              <w:ind w:left="25"/>
              <w:jc w:val="both"/>
            </w:pPr>
            <w:r w:rsidRPr="00FA7F41">
              <w:rPr>
                <w:rFonts w:asciiTheme="minorHAnsi" w:eastAsia="Times New Roman" w:hAnsiTheme="minorHAnsi" w:cstheme="minorHAnsi"/>
                <w:b/>
                <w:lang w:eastAsia="es-CL"/>
              </w:rPr>
              <w:t>Artículo 20</w:t>
            </w:r>
            <w:r w:rsidRPr="00FA7F41">
              <w:rPr>
                <w:rFonts w:asciiTheme="minorHAnsi" w:eastAsia="Times New Roman" w:hAnsiTheme="minorHAnsi" w:cstheme="minorHAnsi"/>
                <w:lang w:eastAsia="es-CL"/>
              </w:rPr>
              <w:t>: En todos los casos, sea que el tratamiento y/o disposición final de los residuos industriales se realice fuera o dentro del predio industrial, la empresa, previo al inicio de tales actividades, deberá presentar a la autoridad sanitaria una declaración en que conste la cantidad y calidad de los residuos industriales que genere, diferenciando claramente los residuos industriales peligrosos.</w:t>
            </w:r>
          </w:p>
        </w:tc>
      </w:tr>
      <w:tr w:rsidR="00D777BE" w:rsidRPr="00D42470" w14:paraId="69D5F9A3" w14:textId="77777777" w:rsidTr="00F240C3">
        <w:trPr>
          <w:trHeight w:val="627"/>
        </w:trPr>
        <w:tc>
          <w:tcPr>
            <w:tcW w:w="5000" w:type="pct"/>
            <w:gridSpan w:val="2"/>
          </w:tcPr>
          <w:p w14:paraId="1F582A5C" w14:textId="518A74BB" w:rsidR="00D777BE" w:rsidRDefault="00D777BE" w:rsidP="00FA1CCD">
            <w:pPr>
              <w:jc w:val="both"/>
            </w:pPr>
            <w:r w:rsidRPr="00D42470">
              <w:rPr>
                <w:b/>
              </w:rPr>
              <w:t>Hecho (s):</w:t>
            </w:r>
            <w:r w:rsidRPr="00D42470">
              <w:t xml:space="preserve"> </w:t>
            </w:r>
          </w:p>
          <w:p w14:paraId="414B6954" w14:textId="3580CA42" w:rsidR="00FF2909" w:rsidRDefault="00FA1CCD" w:rsidP="00FA1CCD">
            <w:pPr>
              <w:jc w:val="both"/>
              <w:rPr>
                <w:rFonts w:asciiTheme="minorHAnsi" w:hAnsiTheme="minorHAnsi" w:cstheme="minorHAnsi"/>
                <w:iCs/>
              </w:rPr>
            </w:pPr>
            <w:r>
              <w:rPr>
                <w:rFonts w:eastAsia="Times New Roman"/>
                <w:color w:val="000000"/>
                <w:lang w:eastAsia="es-CL"/>
              </w:rPr>
              <w:t xml:space="preserve">En zona NE de la propiedad donde se ubica la planta de lavado, reparación e impregnación de redes B &amp; B, en una superficie </w:t>
            </w:r>
            <w:proofErr w:type="spellStart"/>
            <w:r>
              <w:rPr>
                <w:rFonts w:eastAsia="Times New Roman"/>
                <w:color w:val="000000"/>
                <w:lang w:eastAsia="es-CL"/>
              </w:rPr>
              <w:t>gravillada</w:t>
            </w:r>
            <w:proofErr w:type="spellEnd"/>
            <w:r>
              <w:rPr>
                <w:rFonts w:eastAsia="Times New Roman"/>
                <w:color w:val="000000"/>
                <w:lang w:eastAsia="es-CL"/>
              </w:rPr>
              <w:t xml:space="preserve"> de 2500 mt2 aproximadamente, cercano al límite del terreno, se disponen los siguientes residuos</w:t>
            </w:r>
            <w:r w:rsidR="00467ABD">
              <w:rPr>
                <w:rFonts w:eastAsia="Times New Roman"/>
                <w:color w:val="000000"/>
                <w:lang w:eastAsia="es-CL"/>
              </w:rPr>
              <w:t xml:space="preserve"> y/</w:t>
            </w:r>
            <w:proofErr w:type="spellStart"/>
            <w:r w:rsidR="00467ABD">
              <w:rPr>
                <w:rFonts w:eastAsia="Times New Roman"/>
                <w:color w:val="000000"/>
                <w:lang w:eastAsia="es-CL"/>
              </w:rPr>
              <w:t>o</w:t>
            </w:r>
            <w:proofErr w:type="spellEnd"/>
            <w:r w:rsidR="00467ABD">
              <w:rPr>
                <w:rFonts w:eastAsia="Times New Roman"/>
                <w:color w:val="000000"/>
                <w:lang w:eastAsia="es-CL"/>
              </w:rPr>
              <w:t xml:space="preserve"> objetos en desuso</w:t>
            </w:r>
            <w:r>
              <w:rPr>
                <w:rFonts w:eastAsia="Times New Roman"/>
                <w:color w:val="000000"/>
                <w:lang w:eastAsia="es-CL"/>
              </w:rPr>
              <w:t xml:space="preserve">; </w:t>
            </w:r>
            <w:proofErr w:type="spellStart"/>
            <w:r w:rsidRPr="00467ABD">
              <w:rPr>
                <w:rFonts w:asciiTheme="minorHAnsi" w:hAnsiTheme="minorHAnsi" w:cstheme="minorHAnsi"/>
                <w:iCs/>
              </w:rPr>
              <w:t>maxisacos</w:t>
            </w:r>
            <w:proofErr w:type="spellEnd"/>
            <w:r w:rsidRPr="00467ABD">
              <w:rPr>
                <w:rFonts w:asciiTheme="minorHAnsi" w:hAnsiTheme="minorHAnsi" w:cstheme="minorHAnsi"/>
                <w:iCs/>
              </w:rPr>
              <w:t xml:space="preserve"> con cabos</w:t>
            </w:r>
            <w:r w:rsidR="00467ABD" w:rsidRPr="00467ABD">
              <w:rPr>
                <w:rFonts w:asciiTheme="minorHAnsi" w:hAnsiTheme="minorHAnsi" w:cstheme="minorHAnsi"/>
                <w:iCs/>
              </w:rPr>
              <w:t>,</w:t>
            </w:r>
            <w:r w:rsidRPr="00467ABD">
              <w:rPr>
                <w:rFonts w:asciiTheme="minorHAnsi" w:hAnsiTheme="minorHAnsi" w:cstheme="minorHAnsi"/>
                <w:iCs/>
              </w:rPr>
              <w:t xml:space="preserve"> pasillos de módulo de cultivo de </w:t>
            </w:r>
            <w:proofErr w:type="spellStart"/>
            <w:r w:rsidRPr="00467ABD">
              <w:rPr>
                <w:rFonts w:asciiTheme="minorHAnsi" w:hAnsiTheme="minorHAnsi" w:cstheme="minorHAnsi"/>
                <w:iCs/>
              </w:rPr>
              <w:t>salmonídeos</w:t>
            </w:r>
            <w:proofErr w:type="spellEnd"/>
            <w:r w:rsidRPr="00467ABD">
              <w:rPr>
                <w:rFonts w:asciiTheme="minorHAnsi" w:hAnsiTheme="minorHAnsi" w:cstheme="minorHAnsi"/>
                <w:iCs/>
              </w:rPr>
              <w:t xml:space="preserve">, boyas, flotadores, restos de redes (algunas pintadas) y cabos, fierros, estructuras plásticas utilizadas en la operación de centros de engorda de </w:t>
            </w:r>
            <w:proofErr w:type="spellStart"/>
            <w:r w:rsidRPr="00467ABD">
              <w:rPr>
                <w:rFonts w:asciiTheme="minorHAnsi" w:hAnsiTheme="minorHAnsi" w:cstheme="minorHAnsi"/>
                <w:iCs/>
              </w:rPr>
              <w:t>salmonídeos</w:t>
            </w:r>
            <w:proofErr w:type="spellEnd"/>
            <w:r w:rsidRPr="00467ABD">
              <w:rPr>
                <w:rFonts w:asciiTheme="minorHAnsi" w:hAnsiTheme="minorHAnsi" w:cstheme="minorHAnsi"/>
                <w:iCs/>
              </w:rPr>
              <w:t>, chatarra y plumavit</w:t>
            </w:r>
            <w:r w:rsidR="00B31507">
              <w:rPr>
                <w:rFonts w:asciiTheme="minorHAnsi" w:hAnsiTheme="minorHAnsi" w:cstheme="minorHAnsi"/>
                <w:iCs/>
              </w:rPr>
              <w:t xml:space="preserve"> (Fotografías N°38, N°39, N°40 y N°41)</w:t>
            </w:r>
            <w:r w:rsidRPr="00467ABD">
              <w:rPr>
                <w:rFonts w:asciiTheme="minorHAnsi" w:hAnsiTheme="minorHAnsi" w:cstheme="minorHAnsi"/>
                <w:iCs/>
              </w:rPr>
              <w:t xml:space="preserve">. La representante de la empresa señala que son elementos ingresados por Exportadora Los Fiordos Ltda. a excepción de la chatarra, </w:t>
            </w:r>
            <w:proofErr w:type="spellStart"/>
            <w:r w:rsidRPr="00467ABD">
              <w:rPr>
                <w:rFonts w:asciiTheme="minorHAnsi" w:hAnsiTheme="minorHAnsi" w:cstheme="minorHAnsi"/>
                <w:iCs/>
              </w:rPr>
              <w:t>Maxisacos</w:t>
            </w:r>
            <w:proofErr w:type="spellEnd"/>
            <w:r w:rsidRPr="00467ABD">
              <w:rPr>
                <w:rFonts w:asciiTheme="minorHAnsi" w:hAnsiTheme="minorHAnsi" w:cstheme="minorHAnsi"/>
                <w:iCs/>
              </w:rPr>
              <w:t xml:space="preserve"> con cabos, algunas estructuras de fierro y bateas. Por lo anteriormente consignado, mediante acta de Fiscalización Ambiental se otorgó un </w:t>
            </w:r>
            <w:r w:rsidRPr="00467ABD">
              <w:rPr>
                <w:rFonts w:asciiTheme="minorHAnsi" w:hAnsiTheme="minorHAnsi" w:cstheme="minorHAnsi"/>
                <w:iCs/>
              </w:rPr>
              <w:lastRenderedPageBreak/>
              <w:t xml:space="preserve">plazo de 5 días hábiles al Titular, para enviar a Oficina SMA Región de Aysén, registros de guías de despacho emitidas por empresa Exportadora Los Fiordos Ltda., del periodo comprendido entre junio de 2015 a julio de 2018 de los elementos ingresados al taller de lavado de redes B &amp; B de </w:t>
            </w:r>
            <w:proofErr w:type="spellStart"/>
            <w:r w:rsidRPr="00467ABD">
              <w:rPr>
                <w:rFonts w:asciiTheme="minorHAnsi" w:hAnsiTheme="minorHAnsi" w:cstheme="minorHAnsi"/>
                <w:iCs/>
              </w:rPr>
              <w:t>Pto</w:t>
            </w:r>
            <w:proofErr w:type="spellEnd"/>
            <w:r w:rsidRPr="00467ABD">
              <w:rPr>
                <w:rFonts w:asciiTheme="minorHAnsi" w:hAnsiTheme="minorHAnsi" w:cstheme="minorHAnsi"/>
                <w:iCs/>
              </w:rPr>
              <w:t>. Cisnes.</w:t>
            </w:r>
          </w:p>
          <w:p w14:paraId="067DC647" w14:textId="4124F157" w:rsidR="00FA1CCD" w:rsidRPr="00467ABD" w:rsidRDefault="00FA1CCD" w:rsidP="00FA1CCD">
            <w:pPr>
              <w:jc w:val="both"/>
              <w:rPr>
                <w:rFonts w:asciiTheme="minorHAnsi" w:hAnsiTheme="minorHAnsi" w:cstheme="minorHAnsi"/>
                <w:iCs/>
              </w:rPr>
            </w:pPr>
            <w:r w:rsidRPr="00467ABD">
              <w:rPr>
                <w:rFonts w:asciiTheme="minorHAnsi" w:hAnsiTheme="minorHAnsi" w:cstheme="minorHAnsi"/>
                <w:iCs/>
              </w:rPr>
              <w:t xml:space="preserve"> </w:t>
            </w:r>
          </w:p>
          <w:p w14:paraId="222C3CCE" w14:textId="34099BD3" w:rsidR="00FA1CCD" w:rsidRDefault="00FA1CCD" w:rsidP="00FA1CCD">
            <w:pPr>
              <w:jc w:val="both"/>
              <w:rPr>
                <w:rFonts w:eastAsia="Times New Roman"/>
                <w:color w:val="000000"/>
                <w:lang w:eastAsia="es-CL"/>
              </w:rPr>
            </w:pPr>
            <w:r>
              <w:rPr>
                <w:rFonts w:eastAsia="Times New Roman"/>
                <w:color w:val="000000"/>
                <w:lang w:eastAsia="es-CL"/>
              </w:rPr>
              <w:t>Con fecha 0</w:t>
            </w:r>
            <w:r w:rsidR="009B69EF">
              <w:rPr>
                <w:rFonts w:eastAsia="Times New Roman"/>
                <w:color w:val="000000"/>
                <w:lang w:eastAsia="es-CL"/>
              </w:rPr>
              <w:t>7</w:t>
            </w:r>
            <w:r>
              <w:rPr>
                <w:rFonts w:eastAsia="Times New Roman"/>
                <w:color w:val="000000"/>
                <w:lang w:eastAsia="es-CL"/>
              </w:rPr>
              <w:t xml:space="preserve"> de septiembre de 2018, el titular envía correo electrónico a la SMA Región de Aysén y adjunta guías internas de trabajo N°25/04.07.2018, N°26/10.07.2018 y N°27/19.07.2018</w:t>
            </w:r>
            <w:r w:rsidR="00B31507">
              <w:rPr>
                <w:rFonts w:eastAsia="Times New Roman"/>
                <w:color w:val="000000"/>
                <w:lang w:eastAsia="es-CL"/>
              </w:rPr>
              <w:t xml:space="preserve"> </w:t>
            </w:r>
            <w:r w:rsidR="00B31507" w:rsidRPr="009B69EF">
              <w:rPr>
                <w:rFonts w:eastAsia="Times New Roman"/>
                <w:lang w:eastAsia="es-CL"/>
              </w:rPr>
              <w:t>(Anexo N°</w:t>
            </w:r>
            <w:r w:rsidR="009B69EF">
              <w:rPr>
                <w:rFonts w:eastAsia="Times New Roman"/>
                <w:lang w:eastAsia="es-CL"/>
              </w:rPr>
              <w:t>4</w:t>
            </w:r>
            <w:r w:rsidR="00B31507" w:rsidRPr="009B69EF">
              <w:rPr>
                <w:rFonts w:eastAsia="Times New Roman"/>
                <w:lang w:eastAsia="es-CL"/>
              </w:rPr>
              <w:t>)</w:t>
            </w:r>
            <w:r w:rsidRPr="009B69EF">
              <w:rPr>
                <w:rFonts w:eastAsia="Times New Roman"/>
                <w:lang w:eastAsia="es-CL"/>
              </w:rPr>
              <w:t xml:space="preserve"> </w:t>
            </w:r>
            <w:r>
              <w:rPr>
                <w:rFonts w:eastAsia="Times New Roman"/>
                <w:color w:val="000000"/>
                <w:lang w:eastAsia="es-CL"/>
              </w:rPr>
              <w:t xml:space="preserve">mediante las cuales da cuenta del traslado desde “patio de acopio fiordos Km 9 a patio B Y B” de los siguientes materiales; pasillos centros de cultivo, lonas de mortalidad, conectores, camellos, coplas unión, rollos de manguera </w:t>
            </w:r>
            <w:proofErr w:type="spellStart"/>
            <w:r>
              <w:rPr>
                <w:rFonts w:eastAsia="Times New Roman"/>
                <w:color w:val="000000"/>
                <w:lang w:eastAsia="es-CL"/>
              </w:rPr>
              <w:t>flex</w:t>
            </w:r>
            <w:proofErr w:type="spellEnd"/>
            <w:r>
              <w:rPr>
                <w:rFonts w:eastAsia="Times New Roman"/>
                <w:color w:val="000000"/>
                <w:lang w:eastAsia="es-CL"/>
              </w:rPr>
              <w:t xml:space="preserve"> azul 5/4 y </w:t>
            </w:r>
            <w:proofErr w:type="spellStart"/>
            <w:r>
              <w:rPr>
                <w:rFonts w:eastAsia="Times New Roman"/>
                <w:color w:val="000000"/>
                <w:lang w:eastAsia="es-CL"/>
              </w:rPr>
              <w:t>bins</w:t>
            </w:r>
            <w:proofErr w:type="spellEnd"/>
            <w:r>
              <w:rPr>
                <w:rFonts w:eastAsia="Times New Roman"/>
                <w:color w:val="000000"/>
                <w:lang w:eastAsia="es-CL"/>
              </w:rPr>
              <w:t xml:space="preserve"> de mortalidad. </w:t>
            </w:r>
          </w:p>
          <w:p w14:paraId="1625685B" w14:textId="3DC086AA" w:rsidR="00FA1CCD" w:rsidRDefault="00FA1CCD" w:rsidP="00FA1CCD">
            <w:pPr>
              <w:jc w:val="both"/>
              <w:rPr>
                <w:rFonts w:eastAsia="Times New Roman"/>
                <w:color w:val="000000"/>
                <w:lang w:eastAsia="es-CL"/>
              </w:rPr>
            </w:pPr>
            <w:r>
              <w:rPr>
                <w:rFonts w:eastAsia="Times New Roman"/>
                <w:color w:val="000000"/>
                <w:lang w:eastAsia="es-CL"/>
              </w:rPr>
              <w:t xml:space="preserve">De acuerdo a los registros tenidos a la vista y el requerimiento de información efectuado mediante acta de Fiscalización Ambiental de fecha 22 de agosto de 2018, el titular no acredita el ingreso al patio de B y B de los siguientes elementos; </w:t>
            </w:r>
            <w:r w:rsidRPr="00872CF7">
              <w:rPr>
                <w:rFonts w:eastAsia="Times New Roman"/>
                <w:color w:val="000000"/>
                <w:lang w:eastAsia="es-CL"/>
              </w:rPr>
              <w:t>boyas, flotadores, restos de redes (algunas pintadas)</w:t>
            </w:r>
            <w:r>
              <w:t xml:space="preserve"> </w:t>
            </w:r>
            <w:r w:rsidRPr="00872CF7">
              <w:rPr>
                <w:rFonts w:eastAsia="Times New Roman"/>
                <w:color w:val="000000"/>
                <w:lang w:eastAsia="es-CL"/>
              </w:rPr>
              <w:t xml:space="preserve">estructuras plásticas utilizadas en la operación de centros de engorda de </w:t>
            </w:r>
            <w:proofErr w:type="spellStart"/>
            <w:r w:rsidRPr="00872CF7">
              <w:rPr>
                <w:rFonts w:eastAsia="Times New Roman"/>
                <w:color w:val="000000"/>
                <w:lang w:eastAsia="es-CL"/>
              </w:rPr>
              <w:t>salmonídeos</w:t>
            </w:r>
            <w:proofErr w:type="spellEnd"/>
            <w:r>
              <w:rPr>
                <w:rFonts w:eastAsia="Times New Roman"/>
                <w:color w:val="000000"/>
                <w:lang w:eastAsia="es-CL"/>
              </w:rPr>
              <w:t xml:space="preserve"> y</w:t>
            </w:r>
            <w:r>
              <w:t xml:space="preserve"> </w:t>
            </w:r>
            <w:r w:rsidRPr="00872CF7">
              <w:rPr>
                <w:rFonts w:eastAsia="Times New Roman"/>
                <w:color w:val="000000"/>
                <w:lang w:eastAsia="es-CL"/>
              </w:rPr>
              <w:t>plumavit</w:t>
            </w:r>
            <w:r>
              <w:rPr>
                <w:rFonts w:eastAsia="Times New Roman"/>
                <w:color w:val="000000"/>
                <w:lang w:eastAsia="es-CL"/>
              </w:rPr>
              <w:t xml:space="preserve">, algunos de estos elementos están en buen estado, pero la gran mayoría está en mal estado o deteriorados, todos ellos junto a los restos de cabos y redes, sumados a los </w:t>
            </w:r>
            <w:proofErr w:type="spellStart"/>
            <w:r>
              <w:rPr>
                <w:rFonts w:eastAsia="Times New Roman"/>
                <w:color w:val="000000"/>
                <w:lang w:eastAsia="es-CL"/>
              </w:rPr>
              <w:t>bins</w:t>
            </w:r>
            <w:proofErr w:type="spellEnd"/>
            <w:r>
              <w:rPr>
                <w:rFonts w:eastAsia="Times New Roman"/>
                <w:color w:val="000000"/>
                <w:lang w:eastAsia="es-CL"/>
              </w:rPr>
              <w:t xml:space="preserve"> y tambores de pintura</w:t>
            </w:r>
            <w:r w:rsidR="00734A42">
              <w:rPr>
                <w:rFonts w:eastAsia="Times New Roman"/>
                <w:color w:val="000000"/>
                <w:lang w:eastAsia="es-CL"/>
              </w:rPr>
              <w:t xml:space="preserve"> </w:t>
            </w:r>
            <w:proofErr w:type="spellStart"/>
            <w:r w:rsidR="00734A42">
              <w:rPr>
                <w:rFonts w:eastAsia="Times New Roman"/>
                <w:color w:val="000000"/>
                <w:lang w:eastAsia="es-CL"/>
              </w:rPr>
              <w:t>antifouling</w:t>
            </w:r>
            <w:proofErr w:type="spellEnd"/>
            <w:r>
              <w:rPr>
                <w:rFonts w:eastAsia="Times New Roman"/>
                <w:color w:val="000000"/>
                <w:lang w:eastAsia="es-CL"/>
              </w:rPr>
              <w:t xml:space="preserve"> vacíos, dispuestos en la misma área, constituyéndose el sector en un área de disposición de escombros, residuos y objetos en desuso.</w:t>
            </w:r>
          </w:p>
          <w:p w14:paraId="1DFAF0AA" w14:textId="77777777" w:rsidR="00B60E6E" w:rsidRDefault="00B60E6E" w:rsidP="00FA1CCD">
            <w:pPr>
              <w:jc w:val="both"/>
              <w:rPr>
                <w:rFonts w:eastAsia="Times New Roman"/>
                <w:color w:val="000000"/>
                <w:lang w:eastAsia="es-CL"/>
              </w:rPr>
            </w:pPr>
          </w:p>
          <w:p w14:paraId="7F00B4C4" w14:textId="6C564394" w:rsidR="00FF2909" w:rsidRDefault="007D18DA" w:rsidP="00FA1CCD">
            <w:pPr>
              <w:jc w:val="both"/>
              <w:rPr>
                <w:rFonts w:eastAsia="Times New Roman"/>
                <w:color w:val="000000"/>
                <w:lang w:eastAsia="es-CL"/>
              </w:rPr>
            </w:pPr>
            <w:r>
              <w:rPr>
                <w:rFonts w:eastAsia="Times New Roman"/>
                <w:color w:val="000000"/>
                <w:lang w:eastAsia="es-CL"/>
              </w:rPr>
              <w:t xml:space="preserve">Con la finalidad de determinar </w:t>
            </w:r>
            <w:r w:rsidR="00B60E6E">
              <w:rPr>
                <w:rFonts w:eastAsia="Times New Roman"/>
                <w:color w:val="000000"/>
                <w:lang w:eastAsia="es-CL"/>
              </w:rPr>
              <w:t xml:space="preserve">si los residuos </w:t>
            </w:r>
            <w:r>
              <w:rPr>
                <w:rFonts w:eastAsia="Times New Roman"/>
                <w:color w:val="000000"/>
                <w:lang w:eastAsia="es-CL"/>
              </w:rPr>
              <w:t>as</w:t>
            </w:r>
            <w:r w:rsidR="003975B4">
              <w:rPr>
                <w:rFonts w:eastAsia="Times New Roman"/>
                <w:color w:val="000000"/>
                <w:lang w:eastAsia="es-CL"/>
              </w:rPr>
              <w:t>i</w:t>
            </w:r>
            <w:r>
              <w:rPr>
                <w:rFonts w:eastAsia="Times New Roman"/>
                <w:color w:val="000000"/>
                <w:lang w:eastAsia="es-CL"/>
              </w:rPr>
              <w:t>milables a domiciliarios</w:t>
            </w:r>
            <w:r w:rsidR="00B60E6E">
              <w:rPr>
                <w:rFonts w:eastAsia="Times New Roman"/>
                <w:color w:val="000000"/>
                <w:lang w:eastAsia="es-CL"/>
              </w:rPr>
              <w:t xml:space="preserve"> (Cabos, plásticos y restos de redes)</w:t>
            </w:r>
            <w:r>
              <w:rPr>
                <w:rFonts w:eastAsia="Times New Roman"/>
                <w:color w:val="000000"/>
                <w:lang w:eastAsia="es-CL"/>
              </w:rPr>
              <w:t xml:space="preserve"> </w:t>
            </w:r>
            <w:r w:rsidR="00B60E6E">
              <w:rPr>
                <w:rFonts w:eastAsia="Times New Roman"/>
                <w:color w:val="000000"/>
                <w:lang w:eastAsia="es-CL"/>
              </w:rPr>
              <w:t>se disponen en vertedero, de acuerdo a lo señalado en RCA N°280/2009 considerando 3.3.3 Residuos Industriales sólidos, se efectuaron las siguientes acciones:</w:t>
            </w:r>
          </w:p>
          <w:p w14:paraId="18BE5D21" w14:textId="0DF3C88B" w:rsidR="001D3108" w:rsidRDefault="00FF2909" w:rsidP="00B60E6E">
            <w:pPr>
              <w:pStyle w:val="Prrafodelista"/>
              <w:numPr>
                <w:ilvl w:val="0"/>
                <w:numId w:val="39"/>
              </w:numPr>
            </w:pPr>
            <w:r w:rsidRPr="00B60E6E">
              <w:t>Mediante correo electrónico de fecha 13 de noviembre de 2018</w:t>
            </w:r>
            <w:r w:rsidR="008A2159" w:rsidRPr="00B60E6E">
              <w:t xml:space="preserve"> (Anexo N°</w:t>
            </w:r>
            <w:r w:rsidR="00C470F2" w:rsidRPr="00B60E6E">
              <w:t>7</w:t>
            </w:r>
            <w:r w:rsidR="008A2159" w:rsidRPr="00B60E6E">
              <w:t>)</w:t>
            </w:r>
            <w:r w:rsidRPr="00B60E6E">
              <w:t xml:space="preserve">, fiscalizador de la SMA Región de Aysén </w:t>
            </w:r>
            <w:r w:rsidR="002D1032">
              <w:t>–</w:t>
            </w:r>
            <w:r w:rsidRPr="00B60E6E">
              <w:t xml:space="preserve"> solicita a representante de empresa B&amp;B Nets, registros que </w:t>
            </w:r>
            <w:r w:rsidRPr="00B60E6E">
              <w:rPr>
                <w:b/>
              </w:rPr>
              <w:t>acrediten el ingreso de residuos domiciliarios e industriales asimilables en vertedero de Puerto Aysén</w:t>
            </w:r>
            <w:r w:rsidRPr="00B60E6E">
              <w:t>.</w:t>
            </w:r>
          </w:p>
          <w:p w14:paraId="22046912" w14:textId="77777777" w:rsidR="001D3108" w:rsidRDefault="00FF2909" w:rsidP="00B60E6E">
            <w:pPr>
              <w:pStyle w:val="Prrafodelista"/>
              <w:numPr>
                <w:ilvl w:val="0"/>
                <w:numId w:val="39"/>
              </w:numPr>
            </w:pPr>
            <w:r w:rsidRPr="00B60E6E">
              <w:t xml:space="preserve">Con fecha 19 de noviembre de 2018 se </w:t>
            </w:r>
            <w:proofErr w:type="spellStart"/>
            <w:r w:rsidRPr="00B60E6E">
              <w:t>recepciona</w:t>
            </w:r>
            <w:proofErr w:type="spellEnd"/>
            <w:r w:rsidRPr="00B60E6E">
              <w:t xml:space="preserve"> en Oficina SMA Región de Aysén correo electrónico de representante de empresa B&amp;B Nets</w:t>
            </w:r>
            <w:r w:rsidR="00746121" w:rsidRPr="00B60E6E">
              <w:t xml:space="preserve"> (Anexo N°</w:t>
            </w:r>
            <w:r w:rsidR="00C470F2" w:rsidRPr="00B60E6E">
              <w:t>7</w:t>
            </w:r>
            <w:r w:rsidR="00746121" w:rsidRPr="00B60E6E">
              <w:t>)</w:t>
            </w:r>
            <w:r w:rsidRPr="00B60E6E">
              <w:t>, mediante el cual adjunta Certificados de Servicios Industriales Bahamonde Ltda. todo</w:t>
            </w:r>
            <w:r w:rsidR="00746121" w:rsidRPr="00B60E6E">
              <w:t>s</w:t>
            </w:r>
            <w:r w:rsidRPr="00B60E6E">
              <w:t xml:space="preserve"> de fecha 19 de noviembre de 201</w:t>
            </w:r>
            <w:r w:rsidR="00746121" w:rsidRPr="00B60E6E">
              <w:t>8</w:t>
            </w:r>
            <w:r w:rsidRPr="00B60E6E">
              <w:t>, mediante los cuales, entre otros, acredita el ingreso de residuos provenientes de la empresa B&amp;B NETS los meses de enero, febrero,</w:t>
            </w:r>
            <w:r w:rsidR="00A92C8E" w:rsidRPr="00B60E6E">
              <w:t xml:space="preserve"> marzo, </w:t>
            </w:r>
            <w:r w:rsidRPr="00B60E6E">
              <w:t xml:space="preserve"> junio</w:t>
            </w:r>
            <w:r w:rsidR="00746121" w:rsidRPr="00B60E6E">
              <w:t>,</w:t>
            </w:r>
            <w:r w:rsidR="00A92C8E" w:rsidRPr="00B60E6E">
              <w:t xml:space="preserve"> julio,</w:t>
            </w:r>
            <w:r w:rsidR="00746121" w:rsidRPr="00B60E6E">
              <w:t xml:space="preserve"> agosto, septiembre y octubre de 2018, en el detalle señala “Basura”</w:t>
            </w:r>
            <w:r w:rsidR="00A92C8E" w:rsidRPr="00B60E6E">
              <w:t xml:space="preserve">. Solo se tiene a la vista las guías de despacho correspondientes a los meses de marzo y julio, que corresponden a </w:t>
            </w:r>
            <w:proofErr w:type="spellStart"/>
            <w:r w:rsidR="00A92C8E" w:rsidRPr="00B60E6E">
              <w:t>maxisacos</w:t>
            </w:r>
            <w:proofErr w:type="spellEnd"/>
            <w:r w:rsidR="00A92C8E" w:rsidRPr="00B60E6E">
              <w:t xml:space="preserve"> con </w:t>
            </w:r>
            <w:proofErr w:type="spellStart"/>
            <w:r w:rsidR="00A92C8E" w:rsidRPr="00B60E6E">
              <w:t>choritos</w:t>
            </w:r>
            <w:proofErr w:type="spellEnd"/>
            <w:r w:rsidR="00A92C8E" w:rsidRPr="00B60E6E">
              <w:t xml:space="preserve">, lo cual </w:t>
            </w:r>
            <w:r w:rsidR="00970555" w:rsidRPr="00B60E6E">
              <w:t>está</w:t>
            </w:r>
            <w:r w:rsidR="00A92C8E" w:rsidRPr="00B60E6E">
              <w:t xml:space="preserve"> acreditado e</w:t>
            </w:r>
            <w:r w:rsidR="00746121" w:rsidRPr="00B60E6E">
              <w:t xml:space="preserve">n el </w:t>
            </w:r>
            <w:r w:rsidR="004620DC" w:rsidRPr="00B60E6E">
              <w:t>hecho constatado N°1 del presente informe</w:t>
            </w:r>
            <w:r w:rsidR="00970555" w:rsidRPr="00B60E6E">
              <w:t xml:space="preserve">. </w:t>
            </w:r>
          </w:p>
          <w:p w14:paraId="3852D24E" w14:textId="0F1256CD" w:rsidR="00FF2909" w:rsidRDefault="00970555" w:rsidP="00B60E6E">
            <w:pPr>
              <w:pStyle w:val="Prrafodelista"/>
              <w:numPr>
                <w:ilvl w:val="0"/>
                <w:numId w:val="39"/>
              </w:numPr>
            </w:pPr>
            <w:r w:rsidRPr="00B60E6E">
              <w:t xml:space="preserve">Por lo anteriormente señalado se </w:t>
            </w:r>
            <w:proofErr w:type="spellStart"/>
            <w:r w:rsidRPr="00B60E6E">
              <w:t>solicito</w:t>
            </w:r>
            <w:proofErr w:type="spellEnd"/>
            <w:r w:rsidRPr="00B60E6E">
              <w:t xml:space="preserve"> mediante correo electrónico de fecha 02 de enero 2019 a empresa B&amp;B</w:t>
            </w:r>
            <w:r w:rsidR="001D3108">
              <w:t xml:space="preserve"> (Anexo 11)</w:t>
            </w:r>
            <w:r w:rsidRPr="00B60E6E">
              <w:t>, guías de despacho emitidas en los meses de enero, febrero, junio, agosto</w:t>
            </w:r>
            <w:r w:rsidR="007D18DA" w:rsidRPr="00B60E6E">
              <w:t>, septiembre y octubre</w:t>
            </w:r>
          </w:p>
          <w:p w14:paraId="07042749" w14:textId="161C3729" w:rsidR="001D3108" w:rsidRDefault="001D3108" w:rsidP="00B60E6E">
            <w:pPr>
              <w:pStyle w:val="Prrafodelista"/>
              <w:numPr>
                <w:ilvl w:val="0"/>
                <w:numId w:val="39"/>
              </w:numPr>
            </w:pPr>
            <w:r>
              <w:t xml:space="preserve">Mediante correo de fecha 04 de enero de 2019, empresa B&amp;B entrego la totalidad de las guías de despacho requeridas, constatándose que todas corresponden al retiro de </w:t>
            </w:r>
            <w:proofErr w:type="spellStart"/>
            <w:r>
              <w:t>maxisacos</w:t>
            </w:r>
            <w:proofErr w:type="spellEnd"/>
            <w:r>
              <w:t xml:space="preserve"> con lodos desde la empresa B&amp;B (Anexo 11)</w:t>
            </w:r>
          </w:p>
          <w:p w14:paraId="44C2BAB6" w14:textId="5885C3D7" w:rsidR="00FA1CCD" w:rsidRPr="00E0535E" w:rsidRDefault="00E0535E" w:rsidP="00DC5DF5">
            <w:pPr>
              <w:pStyle w:val="Prrafodelista"/>
              <w:numPr>
                <w:ilvl w:val="0"/>
                <w:numId w:val="39"/>
              </w:numPr>
              <w:rPr>
                <w:color w:val="FF0000"/>
              </w:rPr>
            </w:pPr>
            <w:r>
              <w:t>Es</w:t>
            </w:r>
            <w:r w:rsidR="000D7E95" w:rsidRPr="00E0535E">
              <w:rPr>
                <w:color w:val="FF0000"/>
              </w:rPr>
              <w:t xml:space="preserve"> </w:t>
            </w:r>
            <w:r w:rsidR="000D7E95" w:rsidRPr="00E0535E">
              <w:t xml:space="preserve">importante señalar que la empresa B&amp;B Nets, </w:t>
            </w:r>
            <w:r>
              <w:t xml:space="preserve">junto a estos residuos </w:t>
            </w:r>
            <w:r w:rsidR="000D7E95" w:rsidRPr="00E0535E">
              <w:t xml:space="preserve">dispone residuos industriales de empresa Exportadora Los Fiordos Ltda., junto a otros residuos que no pudo acreditar procedencia. </w:t>
            </w:r>
          </w:p>
          <w:p w14:paraId="6C2F06B0" w14:textId="710AD04F" w:rsidR="00D777BE" w:rsidRDefault="00D777BE" w:rsidP="00F240C3">
            <w:pPr>
              <w:jc w:val="both"/>
            </w:pPr>
          </w:p>
          <w:p w14:paraId="46E659F0" w14:textId="31EBBAFC" w:rsidR="00E0535E" w:rsidRDefault="00E0535E" w:rsidP="00E0535E">
            <w:pPr>
              <w:ind w:left="22"/>
            </w:pPr>
            <w:r>
              <w:t>El</w:t>
            </w:r>
            <w:r w:rsidRPr="00E0535E">
              <w:t xml:space="preserve"> titular </w:t>
            </w:r>
            <w:r w:rsidRPr="00720557">
              <w:rPr>
                <w:b/>
              </w:rPr>
              <w:t>no acredita el retiro a vertedero autorizado de residuos industriales asimilables a domiciliarios</w:t>
            </w:r>
            <w:r w:rsidRPr="00E0535E">
              <w:t xml:space="preserve"> como </w:t>
            </w:r>
            <w:r w:rsidRPr="00720557">
              <w:rPr>
                <w:b/>
              </w:rPr>
              <w:t>cabos, plásticos y restos de redes</w:t>
            </w:r>
            <w:r w:rsidRPr="00E0535E">
              <w:t>, los cuales dispone o acumula al interior del recinto en una superficie aproximada de 2500 mt2.</w:t>
            </w:r>
          </w:p>
          <w:p w14:paraId="3B711F47" w14:textId="77777777" w:rsidR="00E0535E" w:rsidRPr="00E0535E" w:rsidRDefault="00E0535E" w:rsidP="00E0535E">
            <w:pPr>
              <w:ind w:left="22"/>
            </w:pPr>
          </w:p>
          <w:p w14:paraId="66C8D7A2" w14:textId="602F016C" w:rsidR="00047FDF" w:rsidRDefault="00E0535E" w:rsidP="00720557">
            <w:pPr>
              <w:tabs>
                <w:tab w:val="left" w:pos="851"/>
              </w:tabs>
              <w:jc w:val="both"/>
            </w:pPr>
            <w:r>
              <w:rPr>
                <w:color w:val="000000" w:themeColor="text1"/>
              </w:rPr>
              <w:t>A</w:t>
            </w:r>
            <w:r w:rsidR="002D69C1" w:rsidRPr="001B041A">
              <w:rPr>
                <w:color w:val="000000" w:themeColor="text1"/>
              </w:rPr>
              <w:t xml:space="preserve">nte </w:t>
            </w:r>
            <w:bookmarkStart w:id="197" w:name="_Hlk531252021"/>
            <w:r w:rsidR="00BB0F30">
              <w:rPr>
                <w:color w:val="000000" w:themeColor="text1"/>
              </w:rPr>
              <w:t>el acopio</w:t>
            </w:r>
            <w:r w:rsidR="002D69C1">
              <w:rPr>
                <w:color w:val="000000" w:themeColor="text1"/>
              </w:rPr>
              <w:t xml:space="preserve"> de residuos industriales asimilables a domiciliarios propiedad de B&amp;B Nets y de empresa salmonera Exportadora los Fiordos Ltda. al interior del recinto de la empresa de lavado de redes</w:t>
            </w:r>
            <w:r>
              <w:rPr>
                <w:color w:val="000000" w:themeColor="text1"/>
              </w:rPr>
              <w:t>,</w:t>
            </w:r>
            <w:r w:rsidR="0066346D">
              <w:rPr>
                <w:color w:val="000000" w:themeColor="text1"/>
              </w:rPr>
              <w:t xml:space="preserve"> sin contar con Autorización Sanitaria</w:t>
            </w:r>
            <w:r w:rsidR="002D69C1">
              <w:rPr>
                <w:color w:val="000000" w:themeColor="text1"/>
              </w:rPr>
              <w:t xml:space="preserve">, </w:t>
            </w:r>
            <w:r w:rsidR="002D69C1" w:rsidRPr="001B041A">
              <w:rPr>
                <w:color w:val="000000" w:themeColor="text1"/>
              </w:rPr>
              <w:t>y en consideración a lo dispuesto en</w:t>
            </w:r>
            <w:r w:rsidR="002D69C1">
              <w:rPr>
                <w:color w:val="000000" w:themeColor="text1"/>
              </w:rPr>
              <w:t xml:space="preserve"> art.</w:t>
            </w:r>
            <w:r w:rsidR="004248B9">
              <w:rPr>
                <w:color w:val="000000" w:themeColor="text1"/>
              </w:rPr>
              <w:t xml:space="preserve"> </w:t>
            </w:r>
            <w:r w:rsidR="002D69C1">
              <w:rPr>
                <w:color w:val="000000" w:themeColor="text1"/>
              </w:rPr>
              <w:t xml:space="preserve">20 D.S 594/99 MINSAL y </w:t>
            </w:r>
            <w:r w:rsidR="002D69C1" w:rsidRPr="001B041A">
              <w:rPr>
                <w:color w:val="000000" w:themeColor="text1"/>
              </w:rPr>
              <w:t xml:space="preserve">el inciso 2° artículo 14 de la Ley </w:t>
            </w:r>
            <w:proofErr w:type="spellStart"/>
            <w:r w:rsidR="002D69C1" w:rsidRPr="001B041A">
              <w:rPr>
                <w:color w:val="000000" w:themeColor="text1"/>
              </w:rPr>
              <w:t>N°</w:t>
            </w:r>
            <w:proofErr w:type="spellEnd"/>
            <w:r w:rsidR="002D69C1" w:rsidRPr="001B041A">
              <w:rPr>
                <w:color w:val="000000" w:themeColor="text1"/>
              </w:rPr>
              <w:t xml:space="preserve"> 19.880, que </w:t>
            </w:r>
            <w:r w:rsidR="002D69C1">
              <w:rPr>
                <w:color w:val="000000" w:themeColor="text1"/>
              </w:rPr>
              <w:t>e</w:t>
            </w:r>
            <w:r w:rsidR="002D69C1" w:rsidRPr="001B041A">
              <w:rPr>
                <w:color w:val="000000" w:themeColor="text1"/>
              </w:rPr>
              <w:t>stablece las Bases de los Procedimientos Administrativos que rigen los Actos de los Órganos de la Administración del Estado, se remit</w:t>
            </w:r>
            <w:r w:rsidR="002D69C1">
              <w:rPr>
                <w:color w:val="000000" w:themeColor="text1"/>
              </w:rPr>
              <w:t>ieron</w:t>
            </w:r>
            <w:r w:rsidR="002D69C1" w:rsidRPr="001B041A">
              <w:rPr>
                <w:color w:val="000000" w:themeColor="text1"/>
              </w:rPr>
              <w:t xml:space="preserve"> </w:t>
            </w:r>
            <w:r w:rsidR="002D69C1">
              <w:rPr>
                <w:color w:val="000000" w:themeColor="text1"/>
              </w:rPr>
              <w:t xml:space="preserve">estos </w:t>
            </w:r>
            <w:r w:rsidR="002D69C1" w:rsidRPr="001B041A">
              <w:rPr>
                <w:color w:val="000000" w:themeColor="text1"/>
              </w:rPr>
              <w:t xml:space="preserve">antecedentes </w:t>
            </w:r>
            <w:r w:rsidR="002D69C1">
              <w:rPr>
                <w:color w:val="000000" w:themeColor="text1"/>
              </w:rPr>
              <w:t xml:space="preserve">a </w:t>
            </w:r>
            <w:r w:rsidR="002D69C1" w:rsidRPr="008C5015">
              <w:t xml:space="preserve">la Seremi de Salud Aysén </w:t>
            </w:r>
            <w:bookmarkEnd w:id="197"/>
            <w:r w:rsidR="002D69C1" w:rsidRPr="008C5015">
              <w:t xml:space="preserve">mediante </w:t>
            </w:r>
            <w:r w:rsidR="002D69C1" w:rsidRPr="00D77FFB">
              <w:t>Oficio N°</w:t>
            </w:r>
            <w:r w:rsidR="00D77FFB" w:rsidRPr="00D77FFB">
              <w:t>112</w:t>
            </w:r>
            <w:r w:rsidR="002D69C1" w:rsidRPr="00D77FFB">
              <w:t xml:space="preserve"> de fecha </w:t>
            </w:r>
            <w:r w:rsidR="00D77FFB" w:rsidRPr="00D77FFB">
              <w:t>29 de noviembre</w:t>
            </w:r>
            <w:r w:rsidR="002D69C1" w:rsidRPr="00D77FFB">
              <w:t xml:space="preserve"> de 2018, de la SMA Región de Aysén</w:t>
            </w:r>
            <w:r w:rsidR="00C470F2">
              <w:t xml:space="preserve"> (Anexo N°10)</w:t>
            </w:r>
            <w:r w:rsidR="00BB0F30">
              <w:t xml:space="preserve"> a objeto de su análisis y proceder, si correspondiese, a autorizar su acopio transitorio.</w:t>
            </w:r>
          </w:p>
          <w:p w14:paraId="6CF40E50" w14:textId="77777777" w:rsidR="00D777BE" w:rsidRPr="00D42470" w:rsidRDefault="00D777BE" w:rsidP="00F240C3">
            <w:pPr>
              <w:jc w:val="both"/>
            </w:pPr>
          </w:p>
        </w:tc>
      </w:tr>
    </w:tbl>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FA1CCD" w:rsidRPr="00181CB5" w14:paraId="0EEA1A9F" w14:textId="77777777" w:rsidTr="00F240C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404027" w14:textId="18EE8945" w:rsidR="00FA1CCD" w:rsidRPr="00181CB5" w:rsidRDefault="004620DC" w:rsidP="00F240C3">
            <w:pPr>
              <w:spacing w:after="0" w:line="240" w:lineRule="auto"/>
              <w:jc w:val="center"/>
              <w:rPr>
                <w:rFonts w:ascii="Calibri" w:eastAsia="Times New Roman" w:hAnsi="Calibri" w:cs="Times New Roman"/>
                <w:b/>
                <w:bCs/>
                <w:color w:val="000000"/>
                <w:sz w:val="20"/>
                <w:szCs w:val="20"/>
                <w:lang w:eastAsia="es-CL"/>
              </w:rPr>
            </w:pPr>
            <w:bookmarkStart w:id="198" w:name="_Hlk531253021"/>
            <w:r>
              <w:rPr>
                <w:rFonts w:ascii="Calibri" w:eastAsia="Times New Roman" w:hAnsi="Calibri" w:cs="Times New Roman"/>
                <w:b/>
                <w:bCs/>
                <w:color w:val="000000"/>
                <w:sz w:val="20"/>
                <w:szCs w:val="20"/>
                <w:lang w:eastAsia="es-CL"/>
              </w:rPr>
              <w:lastRenderedPageBreak/>
              <w:t>R</w:t>
            </w:r>
            <w:r w:rsidR="00FA1CCD" w:rsidRPr="00181CB5">
              <w:rPr>
                <w:rFonts w:ascii="Calibri" w:eastAsia="Times New Roman" w:hAnsi="Calibri" w:cs="Times New Roman"/>
                <w:b/>
                <w:bCs/>
                <w:color w:val="000000"/>
                <w:sz w:val="20"/>
                <w:szCs w:val="20"/>
                <w:lang w:eastAsia="es-CL"/>
              </w:rPr>
              <w:t xml:space="preserve">egistros </w:t>
            </w:r>
          </w:p>
        </w:tc>
      </w:tr>
      <w:tr w:rsidR="00FA1CCD" w:rsidRPr="00181CB5" w14:paraId="5F4EBD6D" w14:textId="77777777" w:rsidTr="00F240C3">
        <w:trPr>
          <w:trHeight w:val="4854"/>
          <w:jc w:val="center"/>
        </w:trPr>
        <w:tc>
          <w:tcPr>
            <w:tcW w:w="2558" w:type="pct"/>
            <w:gridSpan w:val="2"/>
            <w:tcBorders>
              <w:top w:val="nil"/>
              <w:left w:val="single" w:sz="4" w:space="0" w:color="auto"/>
              <w:right w:val="single" w:sz="4" w:space="0" w:color="auto"/>
            </w:tcBorders>
            <w:shd w:val="clear" w:color="auto" w:fill="auto"/>
            <w:noWrap/>
            <w:vAlign w:val="center"/>
            <w:hideMark/>
          </w:tcPr>
          <w:p w14:paraId="460C0261" w14:textId="77777777" w:rsidR="00FA1CCD" w:rsidRPr="00181CB5" w:rsidRDefault="00FA1CCD" w:rsidP="00F240C3">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409856" behindDoc="0" locked="0" layoutInCell="1" allowOverlap="1" wp14:anchorId="0A3A3F87" wp14:editId="77A3E260">
                  <wp:simplePos x="0" y="0"/>
                  <wp:positionH relativeFrom="column">
                    <wp:posOffset>59055</wp:posOffset>
                  </wp:positionH>
                  <wp:positionV relativeFrom="paragraph">
                    <wp:posOffset>-172085</wp:posOffset>
                  </wp:positionV>
                  <wp:extent cx="4197350" cy="2743200"/>
                  <wp:effectExtent l="0" t="0" r="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extLst>
                              <a:ext uri="{28A0092B-C50C-407E-A947-70E740481C1C}">
                                <a14:useLocalDpi xmlns:a14="http://schemas.microsoft.com/office/drawing/2010/main" val="0"/>
                              </a:ext>
                            </a:extLst>
                          </a:blip>
                          <a:stretch>
                            <a:fillRect/>
                          </a:stretch>
                        </pic:blipFill>
                        <pic:spPr>
                          <a:xfrm>
                            <a:off x="0" y="0"/>
                            <a:ext cx="4197350" cy="2743200"/>
                          </a:xfrm>
                          <a:prstGeom prst="rect">
                            <a:avLst/>
                          </a:prstGeom>
                        </pic:spPr>
                      </pic:pic>
                    </a:graphicData>
                  </a:graphic>
                  <wp14:sizeRelH relativeFrom="page">
                    <wp14:pctWidth>0</wp14:pctWidth>
                  </wp14:sizeRelH>
                  <wp14:sizeRelV relativeFrom="page">
                    <wp14:pctHeight>0</wp14:pctHeight>
                  </wp14:sizeRelV>
                </wp:anchor>
              </w:drawing>
            </w:r>
          </w:p>
        </w:tc>
        <w:tc>
          <w:tcPr>
            <w:tcW w:w="2442" w:type="pct"/>
            <w:gridSpan w:val="2"/>
            <w:tcBorders>
              <w:top w:val="nil"/>
              <w:left w:val="single" w:sz="4" w:space="0" w:color="auto"/>
              <w:right w:val="single" w:sz="4" w:space="0" w:color="auto"/>
            </w:tcBorders>
            <w:shd w:val="clear" w:color="auto" w:fill="auto"/>
            <w:noWrap/>
            <w:vAlign w:val="center"/>
            <w:hideMark/>
          </w:tcPr>
          <w:p w14:paraId="55C41B0E" w14:textId="77777777" w:rsidR="00FA1CCD" w:rsidRPr="00181CB5" w:rsidRDefault="00FA1CCD" w:rsidP="00F240C3">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410880" behindDoc="0" locked="0" layoutInCell="1" allowOverlap="1" wp14:anchorId="65306FE3" wp14:editId="0E4150C7">
                  <wp:simplePos x="0" y="0"/>
                  <wp:positionH relativeFrom="column">
                    <wp:posOffset>0</wp:posOffset>
                  </wp:positionH>
                  <wp:positionV relativeFrom="paragraph">
                    <wp:posOffset>-196850</wp:posOffset>
                  </wp:positionV>
                  <wp:extent cx="4089400" cy="2757170"/>
                  <wp:effectExtent l="0" t="0" r="6350" b="508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extLst>
                              <a:ext uri="{28A0092B-C50C-407E-A947-70E740481C1C}">
                                <a14:useLocalDpi xmlns:a14="http://schemas.microsoft.com/office/drawing/2010/main" val="0"/>
                              </a:ext>
                            </a:extLst>
                          </a:blip>
                          <a:stretch>
                            <a:fillRect/>
                          </a:stretch>
                        </pic:blipFill>
                        <pic:spPr>
                          <a:xfrm>
                            <a:off x="0" y="0"/>
                            <a:ext cx="4089400" cy="2757170"/>
                          </a:xfrm>
                          <a:prstGeom prst="rect">
                            <a:avLst/>
                          </a:prstGeom>
                        </pic:spPr>
                      </pic:pic>
                    </a:graphicData>
                  </a:graphic>
                  <wp14:sizeRelH relativeFrom="page">
                    <wp14:pctWidth>0</wp14:pctWidth>
                  </wp14:sizeRelH>
                  <wp14:sizeRelV relativeFrom="page">
                    <wp14:pctHeight>0</wp14:pctHeight>
                  </wp14:sizeRelV>
                </wp:anchor>
              </w:drawing>
            </w:r>
          </w:p>
        </w:tc>
      </w:tr>
      <w:tr w:rsidR="00FA1CCD" w:rsidRPr="00181CB5" w14:paraId="621444EB" w14:textId="77777777" w:rsidTr="00F240C3">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AC5FA87" w14:textId="2DDA35FB" w:rsidR="00FA1CCD" w:rsidRPr="00181CB5" w:rsidRDefault="00FA1CCD" w:rsidP="00F240C3">
            <w:pPr>
              <w:spacing w:after="0" w:line="240" w:lineRule="auto"/>
              <w:contextualSpacing/>
              <w:outlineLvl w:val="1"/>
              <w:rPr>
                <w:rFonts w:ascii="Calibri" w:eastAsia="Times New Roman" w:hAnsi="Calibri" w:cs="Calibri"/>
                <w:b/>
                <w:color w:val="000000"/>
                <w:sz w:val="18"/>
                <w:szCs w:val="18"/>
                <w:lang w:eastAsia="es-CL"/>
              </w:rPr>
            </w:pPr>
            <w:bookmarkStart w:id="199" w:name="_Toc536697645"/>
            <w:r w:rsidRPr="00181CB5">
              <w:rPr>
                <w:rFonts w:ascii="Calibri" w:eastAsia="Calibri" w:hAnsi="Calibri" w:cs="Calibri"/>
                <w:b/>
                <w:sz w:val="18"/>
                <w:szCs w:val="20"/>
              </w:rPr>
              <w:t>Fotografía N°</w:t>
            </w:r>
            <w:r w:rsidR="0024654C">
              <w:rPr>
                <w:rFonts w:ascii="Calibri" w:eastAsia="Calibri" w:hAnsi="Calibri" w:cs="Calibri"/>
                <w:b/>
                <w:sz w:val="18"/>
                <w:szCs w:val="20"/>
              </w:rPr>
              <w:t>3</w:t>
            </w:r>
            <w:r w:rsidR="00D77FFB">
              <w:rPr>
                <w:rFonts w:ascii="Calibri" w:eastAsia="Calibri" w:hAnsi="Calibri" w:cs="Calibri"/>
                <w:b/>
                <w:sz w:val="18"/>
                <w:szCs w:val="20"/>
              </w:rPr>
              <w:t>8</w:t>
            </w:r>
            <w:bookmarkEnd w:id="199"/>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28F784" w14:textId="77777777" w:rsidR="00FA1CCD" w:rsidRPr="00181CB5" w:rsidRDefault="00FA1CCD" w:rsidP="00F240C3">
            <w:pPr>
              <w:spacing w:after="0" w:line="240" w:lineRule="auto"/>
              <w:rPr>
                <w:rFonts w:ascii="Calibri" w:eastAsia="Times New Roman" w:hAnsi="Calibri" w:cs="Times New Roman"/>
                <w:b/>
                <w:color w:val="000000"/>
                <w:sz w:val="18"/>
                <w:szCs w:val="18"/>
                <w:lang w:eastAsia="es-CL"/>
              </w:rPr>
            </w:pPr>
            <w:r w:rsidRPr="00181CB5">
              <w:rPr>
                <w:rFonts w:ascii="Calibri" w:eastAsia="Times New Roman" w:hAnsi="Calibri" w:cs="Times New Roman"/>
                <w:b/>
                <w:color w:val="000000"/>
                <w:sz w:val="18"/>
                <w:szCs w:val="18"/>
                <w:lang w:eastAsia="es-CL"/>
              </w:rPr>
              <w:t>Fecha:</w:t>
            </w:r>
            <w:r w:rsidRPr="00181CB5">
              <w:rPr>
                <w:rFonts w:ascii="Calibri" w:eastAsia="Times New Roman" w:hAnsi="Calibri" w:cs="Times New Roman"/>
                <w:color w:val="000000"/>
                <w:sz w:val="18"/>
                <w:szCs w:val="18"/>
                <w:lang w:eastAsia="es-CL"/>
              </w:rPr>
              <w:t xml:space="preserve"> 2</w:t>
            </w:r>
            <w:r>
              <w:rPr>
                <w:rFonts w:ascii="Calibri" w:eastAsia="Times New Roman" w:hAnsi="Calibri" w:cs="Times New Roman"/>
                <w:color w:val="000000"/>
                <w:sz w:val="18"/>
                <w:szCs w:val="18"/>
                <w:lang w:eastAsia="es-CL"/>
              </w:rPr>
              <w:t>2</w:t>
            </w:r>
            <w:r w:rsidRPr="00181CB5">
              <w:rPr>
                <w:rFonts w:ascii="Calibri" w:eastAsia="Times New Roman" w:hAnsi="Calibri" w:cs="Times New Roman"/>
                <w:color w:val="000000"/>
                <w:sz w:val="18"/>
                <w:szCs w:val="18"/>
                <w:lang w:eastAsia="es-CL"/>
              </w:rPr>
              <w:t>-0</w:t>
            </w:r>
            <w:r>
              <w:rPr>
                <w:rFonts w:ascii="Calibri" w:eastAsia="Times New Roman" w:hAnsi="Calibri" w:cs="Times New Roman"/>
                <w:color w:val="000000"/>
                <w:sz w:val="18"/>
                <w:szCs w:val="18"/>
                <w:lang w:eastAsia="es-CL"/>
              </w:rPr>
              <w:t>8</w:t>
            </w:r>
            <w:r w:rsidRPr="00181CB5">
              <w:rPr>
                <w:rFonts w:ascii="Calibri" w:eastAsia="Times New Roman" w:hAnsi="Calibri" w:cs="Times New Roman"/>
                <w:color w:val="000000"/>
                <w:sz w:val="18"/>
                <w:szCs w:val="18"/>
                <w:lang w:eastAsia="es-CL"/>
              </w:rPr>
              <w:t>-2018</w:t>
            </w:r>
            <w:r w:rsidRPr="00181CB5"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66AC6123" w14:textId="1A87FDA3" w:rsidR="00FA1CCD" w:rsidRPr="00181CB5" w:rsidRDefault="00FA1CCD" w:rsidP="00F240C3">
            <w:pPr>
              <w:spacing w:after="0" w:line="240" w:lineRule="auto"/>
              <w:contextualSpacing/>
              <w:outlineLvl w:val="1"/>
              <w:rPr>
                <w:rFonts w:ascii="Calibri" w:eastAsia="Calibri" w:hAnsi="Calibri" w:cs="Calibri"/>
                <w:b/>
                <w:sz w:val="18"/>
                <w:szCs w:val="18"/>
              </w:rPr>
            </w:pPr>
            <w:bookmarkStart w:id="200" w:name="_Toc536697646"/>
            <w:r w:rsidRPr="00181CB5">
              <w:rPr>
                <w:rFonts w:ascii="Calibri" w:eastAsia="Calibri" w:hAnsi="Calibri" w:cs="Calibri"/>
                <w:b/>
                <w:sz w:val="18"/>
                <w:szCs w:val="20"/>
              </w:rPr>
              <w:t>Fotografía N°</w:t>
            </w:r>
            <w:r w:rsidR="0024654C">
              <w:rPr>
                <w:rFonts w:ascii="Calibri" w:eastAsia="Calibri" w:hAnsi="Calibri" w:cs="Calibri"/>
                <w:b/>
                <w:sz w:val="18"/>
                <w:szCs w:val="20"/>
              </w:rPr>
              <w:t>3</w:t>
            </w:r>
            <w:r w:rsidR="00D77FFB">
              <w:rPr>
                <w:rFonts w:ascii="Calibri" w:eastAsia="Calibri" w:hAnsi="Calibri" w:cs="Calibri"/>
                <w:b/>
                <w:sz w:val="18"/>
                <w:szCs w:val="20"/>
              </w:rPr>
              <w:t>9</w:t>
            </w:r>
            <w:bookmarkEnd w:id="200"/>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1761EA" w14:textId="77777777" w:rsidR="00FA1CCD" w:rsidRPr="00181CB5" w:rsidRDefault="00FA1CCD" w:rsidP="00F240C3">
            <w:pPr>
              <w:spacing w:after="0" w:line="240" w:lineRule="auto"/>
              <w:rPr>
                <w:rFonts w:ascii="Calibri" w:eastAsia="Times New Roman" w:hAnsi="Calibri" w:cs="Times New Roman"/>
                <w:b/>
                <w:color w:val="000000"/>
                <w:sz w:val="18"/>
                <w:szCs w:val="18"/>
                <w:lang w:eastAsia="es-CL"/>
              </w:rPr>
            </w:pPr>
            <w:r w:rsidRPr="00181CB5">
              <w:rPr>
                <w:rFonts w:ascii="Calibri" w:eastAsia="Times New Roman" w:hAnsi="Calibri" w:cs="Times New Roman"/>
                <w:b/>
                <w:color w:val="000000"/>
                <w:sz w:val="18"/>
                <w:szCs w:val="18"/>
                <w:lang w:eastAsia="es-CL"/>
              </w:rPr>
              <w:t>Fecha:</w:t>
            </w:r>
            <w:r w:rsidRPr="00181CB5">
              <w:rPr>
                <w:rFonts w:ascii="Calibri" w:eastAsia="Times New Roman" w:hAnsi="Calibri" w:cs="Times New Roman"/>
                <w:color w:val="000000"/>
                <w:sz w:val="18"/>
                <w:szCs w:val="18"/>
                <w:lang w:eastAsia="es-CL"/>
              </w:rPr>
              <w:t xml:space="preserve"> 2</w:t>
            </w:r>
            <w:r>
              <w:rPr>
                <w:rFonts w:ascii="Calibri" w:eastAsia="Times New Roman" w:hAnsi="Calibri" w:cs="Times New Roman"/>
                <w:color w:val="000000"/>
                <w:sz w:val="18"/>
                <w:szCs w:val="18"/>
                <w:lang w:eastAsia="es-CL"/>
              </w:rPr>
              <w:t>2</w:t>
            </w:r>
            <w:r w:rsidRPr="00181CB5">
              <w:rPr>
                <w:rFonts w:ascii="Calibri" w:eastAsia="Times New Roman" w:hAnsi="Calibri" w:cs="Times New Roman"/>
                <w:color w:val="000000"/>
                <w:sz w:val="18"/>
                <w:szCs w:val="18"/>
                <w:lang w:eastAsia="es-CL"/>
              </w:rPr>
              <w:t>-0</w:t>
            </w:r>
            <w:r>
              <w:rPr>
                <w:rFonts w:ascii="Calibri" w:eastAsia="Times New Roman" w:hAnsi="Calibri" w:cs="Times New Roman"/>
                <w:color w:val="000000"/>
                <w:sz w:val="18"/>
                <w:szCs w:val="18"/>
                <w:lang w:eastAsia="es-CL"/>
              </w:rPr>
              <w:t>8</w:t>
            </w:r>
            <w:r w:rsidRPr="00181CB5">
              <w:rPr>
                <w:rFonts w:ascii="Calibri" w:eastAsia="Times New Roman" w:hAnsi="Calibri" w:cs="Times New Roman"/>
                <w:color w:val="000000"/>
                <w:sz w:val="18"/>
                <w:szCs w:val="18"/>
                <w:lang w:eastAsia="es-CL"/>
              </w:rPr>
              <w:t>-2018</w:t>
            </w:r>
          </w:p>
        </w:tc>
      </w:tr>
      <w:tr w:rsidR="00FA1CCD" w:rsidRPr="00181CB5" w14:paraId="717E8366" w14:textId="77777777" w:rsidTr="00F240C3">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3EA4CF67" w14:textId="311D7C54" w:rsidR="00FA1CCD" w:rsidRPr="00181CB5" w:rsidRDefault="00FA1CCD" w:rsidP="00F240C3">
            <w:pPr>
              <w:spacing w:after="0" w:line="240" w:lineRule="auto"/>
              <w:jc w:val="both"/>
              <w:rPr>
                <w:rFonts w:ascii="Calibri" w:eastAsia="Times New Roman" w:hAnsi="Calibri" w:cs="Times New Roman"/>
                <w:color w:val="000000"/>
                <w:sz w:val="18"/>
                <w:szCs w:val="18"/>
                <w:lang w:eastAsia="es-CL"/>
              </w:rPr>
            </w:pPr>
            <w:r w:rsidRPr="00181CB5">
              <w:rPr>
                <w:rFonts w:ascii="Calibri" w:eastAsia="Times New Roman" w:hAnsi="Calibri" w:cs="Times New Roman"/>
                <w:b/>
                <w:color w:val="000000"/>
                <w:sz w:val="18"/>
                <w:szCs w:val="18"/>
                <w:lang w:eastAsia="es-CL"/>
              </w:rPr>
              <w:t>Descripción del medio de prueba:</w:t>
            </w:r>
            <w:r w:rsidRPr="00181CB5">
              <w:rPr>
                <w:rFonts w:ascii="Calibri" w:eastAsia="Times New Roman" w:hAnsi="Calibri" w:cs="Times New Roman"/>
                <w:color w:val="000000"/>
                <w:sz w:val="18"/>
                <w:szCs w:val="18"/>
                <w:lang w:eastAsia="es-CL"/>
              </w:rPr>
              <w:t xml:space="preserve"> </w:t>
            </w:r>
            <w:r w:rsidR="002C4F4B">
              <w:rPr>
                <w:rFonts w:ascii="Calibri" w:eastAsia="Times New Roman" w:hAnsi="Calibri" w:cs="Times New Roman"/>
                <w:color w:val="000000"/>
                <w:sz w:val="18"/>
                <w:szCs w:val="18"/>
                <w:lang w:eastAsia="es-CL"/>
              </w:rPr>
              <w:t xml:space="preserve">Disposición de desechos y objetos en desuso al interior de la empresa. Esta condición favorece la proliferación de vectores de interés sanitario como roedores. Se aprecian; chatarra de camión, bateas con desechos, plásticos, plumavit, estructuras plásticas utilizadas en la operación de centros de </w:t>
            </w:r>
            <w:r w:rsidR="008A2159">
              <w:rPr>
                <w:rFonts w:ascii="Calibri" w:eastAsia="Times New Roman" w:hAnsi="Calibri" w:cs="Times New Roman"/>
                <w:color w:val="000000"/>
                <w:sz w:val="18"/>
                <w:szCs w:val="18"/>
                <w:lang w:eastAsia="es-CL"/>
              </w:rPr>
              <w:t>engorda de</w:t>
            </w:r>
            <w:r w:rsidR="002C4F4B">
              <w:rPr>
                <w:rFonts w:ascii="Calibri" w:eastAsia="Times New Roman" w:hAnsi="Calibri" w:cs="Times New Roman"/>
                <w:color w:val="000000"/>
                <w:sz w:val="18"/>
                <w:szCs w:val="18"/>
                <w:lang w:eastAsia="es-CL"/>
              </w:rPr>
              <w:t xml:space="preserve"> </w:t>
            </w:r>
            <w:proofErr w:type="spellStart"/>
            <w:r w:rsidR="002C4F4B">
              <w:rPr>
                <w:rFonts w:ascii="Calibri" w:eastAsia="Times New Roman" w:hAnsi="Calibri" w:cs="Times New Roman"/>
                <w:color w:val="000000"/>
                <w:sz w:val="18"/>
                <w:szCs w:val="18"/>
                <w:lang w:eastAsia="es-CL"/>
              </w:rPr>
              <w:t>salmonídeos</w:t>
            </w:r>
            <w:proofErr w:type="spellEnd"/>
            <w:r w:rsidR="002C4F4B">
              <w:rPr>
                <w:rFonts w:ascii="Calibri" w:eastAsia="Times New Roman" w:hAnsi="Calibri" w:cs="Times New Roman"/>
                <w:color w:val="000000"/>
                <w:sz w:val="18"/>
                <w:szCs w:val="18"/>
                <w:lang w:eastAsia="es-CL"/>
              </w:rPr>
              <w:t>.</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53B568B3" w14:textId="1487C989" w:rsidR="00FA1CCD" w:rsidRPr="00181CB5" w:rsidRDefault="00FA1CCD" w:rsidP="00F240C3">
            <w:pPr>
              <w:spacing w:after="0" w:line="240" w:lineRule="auto"/>
              <w:jc w:val="both"/>
              <w:rPr>
                <w:rFonts w:ascii="Calibri" w:eastAsia="Times New Roman" w:hAnsi="Calibri" w:cs="Times New Roman"/>
                <w:color w:val="000000"/>
                <w:sz w:val="18"/>
                <w:szCs w:val="18"/>
                <w:lang w:eastAsia="es-CL"/>
              </w:rPr>
            </w:pPr>
            <w:r w:rsidRPr="00181CB5">
              <w:rPr>
                <w:rFonts w:ascii="Calibri" w:eastAsia="Times New Roman" w:hAnsi="Calibri" w:cs="Times New Roman"/>
                <w:b/>
                <w:color w:val="000000"/>
                <w:sz w:val="18"/>
                <w:szCs w:val="18"/>
                <w:lang w:eastAsia="es-CL"/>
              </w:rPr>
              <w:t>Descripción del medio de prueba:</w:t>
            </w:r>
            <w:r w:rsidRPr="00181CB5">
              <w:rPr>
                <w:rFonts w:ascii="Calibri" w:eastAsia="Times New Roman" w:hAnsi="Calibri" w:cs="Times New Roman"/>
                <w:color w:val="000000"/>
                <w:sz w:val="18"/>
                <w:szCs w:val="18"/>
                <w:lang w:eastAsia="es-CL"/>
              </w:rPr>
              <w:t xml:space="preserve"> </w:t>
            </w:r>
            <w:r w:rsidR="002C4F4B">
              <w:rPr>
                <w:rFonts w:ascii="Calibri" w:eastAsia="Times New Roman" w:hAnsi="Calibri" w:cs="Times New Roman"/>
                <w:color w:val="000000"/>
                <w:sz w:val="18"/>
                <w:szCs w:val="18"/>
                <w:lang w:eastAsia="es-CL"/>
              </w:rPr>
              <w:t xml:space="preserve">Otra vista de la gran acumulación de residuos al interior de la planta. Se aprecian; overol, restos de redes, restos de boya, </w:t>
            </w:r>
            <w:proofErr w:type="spellStart"/>
            <w:r w:rsidR="002C4F4B">
              <w:rPr>
                <w:rFonts w:ascii="Calibri" w:eastAsia="Times New Roman" w:hAnsi="Calibri" w:cs="Times New Roman"/>
                <w:color w:val="000000"/>
                <w:sz w:val="18"/>
                <w:szCs w:val="18"/>
                <w:lang w:eastAsia="es-CL"/>
              </w:rPr>
              <w:t>bins</w:t>
            </w:r>
            <w:proofErr w:type="spellEnd"/>
            <w:r w:rsidR="002C4F4B">
              <w:rPr>
                <w:rFonts w:ascii="Calibri" w:eastAsia="Times New Roman" w:hAnsi="Calibri" w:cs="Times New Roman"/>
                <w:color w:val="000000"/>
                <w:sz w:val="18"/>
                <w:szCs w:val="18"/>
                <w:lang w:eastAsia="es-CL"/>
              </w:rPr>
              <w:t>, cabos, plumavit, latas, entre otros.</w:t>
            </w:r>
          </w:p>
        </w:tc>
      </w:tr>
      <w:tr w:rsidR="00FA1CCD" w:rsidRPr="00181CB5" w14:paraId="13C1BB47" w14:textId="77777777" w:rsidTr="00F240C3">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1D83E13C" w14:textId="77777777" w:rsidR="00FA1CCD" w:rsidRPr="00181CB5" w:rsidRDefault="00FA1CCD" w:rsidP="00F240C3">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676473F7" w14:textId="77777777" w:rsidR="00FA1CCD" w:rsidRPr="00181CB5" w:rsidRDefault="00FA1CCD" w:rsidP="00F240C3">
            <w:pPr>
              <w:spacing w:after="0" w:line="240" w:lineRule="auto"/>
              <w:rPr>
                <w:rFonts w:ascii="Calibri" w:eastAsia="Times New Roman" w:hAnsi="Calibri" w:cs="Times New Roman"/>
                <w:color w:val="000000"/>
                <w:sz w:val="20"/>
                <w:szCs w:val="20"/>
                <w:lang w:eastAsia="es-CL"/>
              </w:rPr>
            </w:pPr>
          </w:p>
        </w:tc>
      </w:tr>
      <w:bookmarkEnd w:id="198"/>
    </w:tbl>
    <w:p w14:paraId="43145D7E" w14:textId="5A49A57B" w:rsidR="00FA1CCD" w:rsidRDefault="00FA1CCD" w:rsidP="0036660B">
      <w:pPr>
        <w:tabs>
          <w:tab w:val="left" w:pos="1585"/>
        </w:tabs>
      </w:pPr>
    </w:p>
    <w:p w14:paraId="565E34F3" w14:textId="0B37EEDA" w:rsidR="00FA1CCD" w:rsidRDefault="00FA1CCD" w:rsidP="0036660B">
      <w:pPr>
        <w:tabs>
          <w:tab w:val="left" w:pos="1585"/>
        </w:tabs>
      </w:pPr>
    </w:p>
    <w:p w14:paraId="7BD2DDA9" w14:textId="5D011B08" w:rsidR="00FA1CCD" w:rsidRDefault="00FA1CCD" w:rsidP="0036660B">
      <w:pPr>
        <w:tabs>
          <w:tab w:val="left" w:pos="1585"/>
        </w:tabs>
      </w:pPr>
    </w:p>
    <w:p w14:paraId="0E76EB55" w14:textId="7AC498B0" w:rsidR="00FA1CCD" w:rsidRDefault="00FA1CCD" w:rsidP="0036660B">
      <w:pPr>
        <w:tabs>
          <w:tab w:val="left" w:pos="1585"/>
        </w:tabs>
      </w:pPr>
    </w:p>
    <w:p w14:paraId="63229331" w14:textId="1A3B0439" w:rsidR="00FA1CCD" w:rsidRDefault="00FA1CCD" w:rsidP="0036660B">
      <w:pPr>
        <w:tabs>
          <w:tab w:val="left" w:pos="1585"/>
        </w:tabs>
      </w:pPr>
    </w:p>
    <w:p w14:paraId="651DB747" w14:textId="77777777" w:rsidR="00CA06E8" w:rsidRDefault="00CA06E8" w:rsidP="0036660B">
      <w:pPr>
        <w:tabs>
          <w:tab w:val="left" w:pos="1585"/>
        </w:tabs>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FA1CCD" w:rsidRPr="00181CB5" w14:paraId="7406A35E" w14:textId="77777777" w:rsidTr="00F240C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3157EC" w14:textId="77777777" w:rsidR="00FA1CCD" w:rsidRPr="00181CB5" w:rsidRDefault="00FA1CCD" w:rsidP="00F240C3">
            <w:pPr>
              <w:spacing w:after="0" w:line="240" w:lineRule="auto"/>
              <w:jc w:val="center"/>
              <w:rPr>
                <w:rFonts w:ascii="Calibri" w:eastAsia="Times New Roman" w:hAnsi="Calibri" w:cs="Times New Roman"/>
                <w:b/>
                <w:bCs/>
                <w:color w:val="000000"/>
                <w:sz w:val="20"/>
                <w:szCs w:val="20"/>
                <w:lang w:eastAsia="es-CL"/>
              </w:rPr>
            </w:pPr>
            <w:bookmarkStart w:id="201" w:name="_Hlk531253345"/>
            <w:r w:rsidRPr="00181CB5">
              <w:rPr>
                <w:rFonts w:ascii="Calibri" w:eastAsia="Times New Roman" w:hAnsi="Calibri" w:cs="Times New Roman"/>
                <w:b/>
                <w:bCs/>
                <w:color w:val="000000"/>
                <w:sz w:val="20"/>
                <w:szCs w:val="20"/>
                <w:lang w:eastAsia="es-CL"/>
              </w:rPr>
              <w:lastRenderedPageBreak/>
              <w:t xml:space="preserve">Registros </w:t>
            </w:r>
          </w:p>
        </w:tc>
      </w:tr>
      <w:tr w:rsidR="00FA1CCD" w:rsidRPr="00181CB5" w14:paraId="442DD0BA" w14:textId="77777777" w:rsidTr="00F240C3">
        <w:trPr>
          <w:trHeight w:val="4854"/>
          <w:jc w:val="center"/>
        </w:trPr>
        <w:tc>
          <w:tcPr>
            <w:tcW w:w="2558" w:type="pct"/>
            <w:gridSpan w:val="2"/>
            <w:tcBorders>
              <w:top w:val="nil"/>
              <w:left w:val="single" w:sz="4" w:space="0" w:color="auto"/>
              <w:right w:val="single" w:sz="4" w:space="0" w:color="auto"/>
            </w:tcBorders>
            <w:shd w:val="clear" w:color="auto" w:fill="auto"/>
            <w:noWrap/>
            <w:vAlign w:val="center"/>
            <w:hideMark/>
          </w:tcPr>
          <w:p w14:paraId="3DB6348D" w14:textId="77777777" w:rsidR="00FA1CCD" w:rsidRPr="00181CB5" w:rsidRDefault="00FA1CCD" w:rsidP="00F240C3">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412928" behindDoc="0" locked="0" layoutInCell="1" allowOverlap="1" wp14:anchorId="3361C40A" wp14:editId="48AA72A6">
                  <wp:simplePos x="0" y="0"/>
                  <wp:positionH relativeFrom="column">
                    <wp:posOffset>160020</wp:posOffset>
                  </wp:positionH>
                  <wp:positionV relativeFrom="paragraph">
                    <wp:posOffset>22860</wp:posOffset>
                  </wp:positionV>
                  <wp:extent cx="3981450" cy="3009900"/>
                  <wp:effectExtent l="0" t="0" r="0" b="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extLst>
                              <a:ext uri="{28A0092B-C50C-407E-A947-70E740481C1C}">
                                <a14:useLocalDpi xmlns:a14="http://schemas.microsoft.com/office/drawing/2010/main" val="0"/>
                              </a:ext>
                            </a:extLst>
                          </a:blip>
                          <a:stretch>
                            <a:fillRect/>
                          </a:stretch>
                        </pic:blipFill>
                        <pic:spPr>
                          <a:xfrm>
                            <a:off x="0" y="0"/>
                            <a:ext cx="3981450" cy="3009900"/>
                          </a:xfrm>
                          <a:prstGeom prst="rect">
                            <a:avLst/>
                          </a:prstGeom>
                        </pic:spPr>
                      </pic:pic>
                    </a:graphicData>
                  </a:graphic>
                  <wp14:sizeRelH relativeFrom="page">
                    <wp14:pctWidth>0</wp14:pctWidth>
                  </wp14:sizeRelH>
                  <wp14:sizeRelV relativeFrom="page">
                    <wp14:pctHeight>0</wp14:pctHeight>
                  </wp14:sizeRelV>
                </wp:anchor>
              </w:drawing>
            </w:r>
          </w:p>
        </w:tc>
        <w:tc>
          <w:tcPr>
            <w:tcW w:w="2442" w:type="pct"/>
            <w:gridSpan w:val="2"/>
            <w:tcBorders>
              <w:top w:val="nil"/>
              <w:left w:val="single" w:sz="4" w:space="0" w:color="auto"/>
              <w:right w:val="single" w:sz="4" w:space="0" w:color="auto"/>
            </w:tcBorders>
            <w:shd w:val="clear" w:color="auto" w:fill="auto"/>
            <w:noWrap/>
            <w:vAlign w:val="center"/>
            <w:hideMark/>
          </w:tcPr>
          <w:p w14:paraId="120AD22D" w14:textId="77777777" w:rsidR="00FA1CCD" w:rsidRPr="00181CB5" w:rsidRDefault="00FA1CCD" w:rsidP="00F240C3">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413952" behindDoc="0" locked="0" layoutInCell="1" allowOverlap="1" wp14:anchorId="4DFD1AED" wp14:editId="01FEE106">
                  <wp:simplePos x="0" y="0"/>
                  <wp:positionH relativeFrom="column">
                    <wp:posOffset>-2540</wp:posOffset>
                  </wp:positionH>
                  <wp:positionV relativeFrom="paragraph">
                    <wp:posOffset>-182880</wp:posOffset>
                  </wp:positionV>
                  <wp:extent cx="4118610" cy="2707005"/>
                  <wp:effectExtent l="0" t="0" r="0" b="0"/>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extLst>
                              <a:ext uri="{28A0092B-C50C-407E-A947-70E740481C1C}">
                                <a14:useLocalDpi xmlns:a14="http://schemas.microsoft.com/office/drawing/2010/main" val="0"/>
                              </a:ext>
                            </a:extLst>
                          </a:blip>
                          <a:stretch>
                            <a:fillRect/>
                          </a:stretch>
                        </pic:blipFill>
                        <pic:spPr>
                          <a:xfrm>
                            <a:off x="0" y="0"/>
                            <a:ext cx="4118610" cy="2707005"/>
                          </a:xfrm>
                          <a:prstGeom prst="rect">
                            <a:avLst/>
                          </a:prstGeom>
                        </pic:spPr>
                      </pic:pic>
                    </a:graphicData>
                  </a:graphic>
                  <wp14:sizeRelH relativeFrom="page">
                    <wp14:pctWidth>0</wp14:pctWidth>
                  </wp14:sizeRelH>
                  <wp14:sizeRelV relativeFrom="page">
                    <wp14:pctHeight>0</wp14:pctHeight>
                  </wp14:sizeRelV>
                </wp:anchor>
              </w:drawing>
            </w:r>
          </w:p>
        </w:tc>
      </w:tr>
      <w:tr w:rsidR="00FA1CCD" w:rsidRPr="00181CB5" w14:paraId="357EB63E" w14:textId="77777777" w:rsidTr="00F240C3">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2CAD5B3E" w14:textId="378CF57F" w:rsidR="00FA1CCD" w:rsidRPr="00181CB5" w:rsidRDefault="00FA1CCD" w:rsidP="00F240C3">
            <w:pPr>
              <w:spacing w:after="0" w:line="240" w:lineRule="auto"/>
              <w:contextualSpacing/>
              <w:outlineLvl w:val="1"/>
              <w:rPr>
                <w:rFonts w:ascii="Calibri" w:eastAsia="Times New Roman" w:hAnsi="Calibri" w:cs="Calibri"/>
                <w:b/>
                <w:color w:val="000000"/>
                <w:sz w:val="18"/>
                <w:szCs w:val="18"/>
                <w:lang w:eastAsia="es-CL"/>
              </w:rPr>
            </w:pPr>
            <w:bookmarkStart w:id="202" w:name="_Toc536697647"/>
            <w:r w:rsidRPr="00181CB5">
              <w:rPr>
                <w:rFonts w:ascii="Calibri" w:eastAsia="Calibri" w:hAnsi="Calibri" w:cs="Calibri"/>
                <w:b/>
                <w:sz w:val="18"/>
                <w:szCs w:val="20"/>
              </w:rPr>
              <w:t>Fotografía N°</w:t>
            </w:r>
            <w:r w:rsidR="00D77FFB">
              <w:rPr>
                <w:rFonts w:ascii="Calibri" w:eastAsia="Calibri" w:hAnsi="Calibri" w:cs="Calibri"/>
                <w:b/>
                <w:sz w:val="18"/>
                <w:szCs w:val="20"/>
              </w:rPr>
              <w:t>40</w:t>
            </w:r>
            <w:bookmarkEnd w:id="202"/>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92340A" w14:textId="77777777" w:rsidR="00FA1CCD" w:rsidRPr="00181CB5" w:rsidRDefault="00FA1CCD" w:rsidP="00F240C3">
            <w:pPr>
              <w:spacing w:after="0" w:line="240" w:lineRule="auto"/>
              <w:rPr>
                <w:rFonts w:ascii="Calibri" w:eastAsia="Times New Roman" w:hAnsi="Calibri" w:cs="Times New Roman"/>
                <w:b/>
                <w:color w:val="000000"/>
                <w:sz w:val="18"/>
                <w:szCs w:val="18"/>
                <w:lang w:eastAsia="es-CL"/>
              </w:rPr>
            </w:pPr>
            <w:r w:rsidRPr="00181CB5">
              <w:rPr>
                <w:rFonts w:ascii="Calibri" w:eastAsia="Times New Roman" w:hAnsi="Calibri" w:cs="Times New Roman"/>
                <w:b/>
                <w:color w:val="000000"/>
                <w:sz w:val="18"/>
                <w:szCs w:val="18"/>
                <w:lang w:eastAsia="es-CL"/>
              </w:rPr>
              <w:t>Fecha:</w:t>
            </w:r>
            <w:r w:rsidRPr="00181CB5">
              <w:rPr>
                <w:rFonts w:ascii="Calibri" w:eastAsia="Times New Roman" w:hAnsi="Calibri" w:cs="Times New Roman"/>
                <w:color w:val="000000"/>
                <w:sz w:val="18"/>
                <w:szCs w:val="18"/>
                <w:lang w:eastAsia="es-CL"/>
              </w:rPr>
              <w:t xml:space="preserve"> 2</w:t>
            </w:r>
            <w:r>
              <w:rPr>
                <w:rFonts w:ascii="Calibri" w:eastAsia="Times New Roman" w:hAnsi="Calibri" w:cs="Times New Roman"/>
                <w:color w:val="000000"/>
                <w:sz w:val="18"/>
                <w:szCs w:val="18"/>
                <w:lang w:eastAsia="es-CL"/>
              </w:rPr>
              <w:t>2</w:t>
            </w:r>
            <w:r w:rsidRPr="00181CB5">
              <w:rPr>
                <w:rFonts w:ascii="Calibri" w:eastAsia="Times New Roman" w:hAnsi="Calibri" w:cs="Times New Roman"/>
                <w:color w:val="000000"/>
                <w:sz w:val="18"/>
                <w:szCs w:val="18"/>
                <w:lang w:eastAsia="es-CL"/>
              </w:rPr>
              <w:t>-0</w:t>
            </w:r>
            <w:r>
              <w:rPr>
                <w:rFonts w:ascii="Calibri" w:eastAsia="Times New Roman" w:hAnsi="Calibri" w:cs="Times New Roman"/>
                <w:color w:val="000000"/>
                <w:sz w:val="18"/>
                <w:szCs w:val="18"/>
                <w:lang w:eastAsia="es-CL"/>
              </w:rPr>
              <w:t>8</w:t>
            </w:r>
            <w:r w:rsidRPr="00181CB5">
              <w:rPr>
                <w:rFonts w:ascii="Calibri" w:eastAsia="Times New Roman" w:hAnsi="Calibri" w:cs="Times New Roman"/>
                <w:color w:val="000000"/>
                <w:sz w:val="18"/>
                <w:szCs w:val="18"/>
                <w:lang w:eastAsia="es-CL"/>
              </w:rPr>
              <w:t>-2018</w:t>
            </w:r>
            <w:r w:rsidRPr="00181CB5"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30E3274B" w14:textId="0C7B5C7F" w:rsidR="00FA1CCD" w:rsidRPr="00181CB5" w:rsidRDefault="00FA1CCD" w:rsidP="00F240C3">
            <w:pPr>
              <w:spacing w:after="0" w:line="240" w:lineRule="auto"/>
              <w:contextualSpacing/>
              <w:outlineLvl w:val="1"/>
              <w:rPr>
                <w:rFonts w:ascii="Calibri" w:eastAsia="Calibri" w:hAnsi="Calibri" w:cs="Calibri"/>
                <w:b/>
                <w:sz w:val="18"/>
                <w:szCs w:val="18"/>
              </w:rPr>
            </w:pPr>
            <w:bookmarkStart w:id="203" w:name="_Toc536697648"/>
            <w:r w:rsidRPr="00181CB5">
              <w:rPr>
                <w:rFonts w:ascii="Calibri" w:eastAsia="Calibri" w:hAnsi="Calibri" w:cs="Calibri"/>
                <w:b/>
                <w:sz w:val="18"/>
                <w:szCs w:val="20"/>
              </w:rPr>
              <w:t>Fotografía N°</w:t>
            </w:r>
            <w:r w:rsidR="00D77FFB">
              <w:rPr>
                <w:rFonts w:ascii="Calibri" w:eastAsia="Calibri" w:hAnsi="Calibri" w:cs="Calibri"/>
                <w:b/>
                <w:sz w:val="18"/>
                <w:szCs w:val="20"/>
              </w:rPr>
              <w:t>41</w:t>
            </w:r>
            <w:bookmarkEnd w:id="203"/>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6742EA" w14:textId="77777777" w:rsidR="00FA1CCD" w:rsidRPr="00181CB5" w:rsidRDefault="00FA1CCD" w:rsidP="00F240C3">
            <w:pPr>
              <w:spacing w:after="0" w:line="240" w:lineRule="auto"/>
              <w:rPr>
                <w:rFonts w:ascii="Calibri" w:eastAsia="Times New Roman" w:hAnsi="Calibri" w:cs="Times New Roman"/>
                <w:b/>
                <w:color w:val="000000"/>
                <w:sz w:val="18"/>
                <w:szCs w:val="18"/>
                <w:lang w:eastAsia="es-CL"/>
              </w:rPr>
            </w:pPr>
            <w:r w:rsidRPr="00181CB5">
              <w:rPr>
                <w:rFonts w:ascii="Calibri" w:eastAsia="Times New Roman" w:hAnsi="Calibri" w:cs="Times New Roman"/>
                <w:b/>
                <w:color w:val="000000"/>
                <w:sz w:val="18"/>
                <w:szCs w:val="18"/>
                <w:lang w:eastAsia="es-CL"/>
              </w:rPr>
              <w:t>Fecha:</w:t>
            </w:r>
            <w:r w:rsidRPr="00181CB5">
              <w:rPr>
                <w:rFonts w:ascii="Calibri" w:eastAsia="Times New Roman" w:hAnsi="Calibri" w:cs="Times New Roman"/>
                <w:color w:val="000000"/>
                <w:sz w:val="18"/>
                <w:szCs w:val="18"/>
                <w:lang w:eastAsia="es-CL"/>
              </w:rPr>
              <w:t xml:space="preserve"> 2</w:t>
            </w:r>
            <w:r>
              <w:rPr>
                <w:rFonts w:ascii="Calibri" w:eastAsia="Times New Roman" w:hAnsi="Calibri" w:cs="Times New Roman"/>
                <w:color w:val="000000"/>
                <w:sz w:val="18"/>
                <w:szCs w:val="18"/>
                <w:lang w:eastAsia="es-CL"/>
              </w:rPr>
              <w:t>2</w:t>
            </w:r>
            <w:r w:rsidRPr="00181CB5">
              <w:rPr>
                <w:rFonts w:ascii="Calibri" w:eastAsia="Times New Roman" w:hAnsi="Calibri" w:cs="Times New Roman"/>
                <w:color w:val="000000"/>
                <w:sz w:val="18"/>
                <w:szCs w:val="18"/>
                <w:lang w:eastAsia="es-CL"/>
              </w:rPr>
              <w:t>-0</w:t>
            </w:r>
            <w:r>
              <w:rPr>
                <w:rFonts w:ascii="Calibri" w:eastAsia="Times New Roman" w:hAnsi="Calibri" w:cs="Times New Roman"/>
                <w:color w:val="000000"/>
                <w:sz w:val="18"/>
                <w:szCs w:val="18"/>
                <w:lang w:eastAsia="es-CL"/>
              </w:rPr>
              <w:t>8</w:t>
            </w:r>
            <w:r w:rsidRPr="00181CB5">
              <w:rPr>
                <w:rFonts w:ascii="Calibri" w:eastAsia="Times New Roman" w:hAnsi="Calibri" w:cs="Times New Roman"/>
                <w:color w:val="000000"/>
                <w:sz w:val="18"/>
                <w:szCs w:val="18"/>
                <w:lang w:eastAsia="es-CL"/>
              </w:rPr>
              <w:t>-2018</w:t>
            </w:r>
          </w:p>
        </w:tc>
      </w:tr>
      <w:tr w:rsidR="00FA1CCD" w:rsidRPr="00181CB5" w14:paraId="4BE15DB8" w14:textId="77777777" w:rsidTr="00F240C3">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59223AF1" w14:textId="26A7A7E7" w:rsidR="00FA1CCD" w:rsidRPr="00181CB5" w:rsidRDefault="00FA1CCD" w:rsidP="00F240C3">
            <w:pPr>
              <w:spacing w:after="0" w:line="240" w:lineRule="auto"/>
              <w:jc w:val="both"/>
              <w:rPr>
                <w:rFonts w:ascii="Calibri" w:eastAsia="Times New Roman" w:hAnsi="Calibri" w:cs="Times New Roman"/>
                <w:color w:val="000000"/>
                <w:sz w:val="18"/>
                <w:szCs w:val="18"/>
                <w:lang w:eastAsia="es-CL"/>
              </w:rPr>
            </w:pPr>
            <w:r w:rsidRPr="00181CB5">
              <w:rPr>
                <w:rFonts w:ascii="Calibri" w:eastAsia="Times New Roman" w:hAnsi="Calibri" w:cs="Times New Roman"/>
                <w:b/>
                <w:color w:val="000000"/>
                <w:sz w:val="18"/>
                <w:szCs w:val="18"/>
                <w:lang w:eastAsia="es-CL"/>
              </w:rPr>
              <w:t>Descripción del medio de prueba:</w:t>
            </w:r>
            <w:r w:rsidRPr="00181CB5">
              <w:rPr>
                <w:rFonts w:ascii="Calibri" w:eastAsia="Times New Roman" w:hAnsi="Calibri" w:cs="Times New Roman"/>
                <w:color w:val="000000"/>
                <w:sz w:val="18"/>
                <w:szCs w:val="18"/>
                <w:lang w:eastAsia="es-CL"/>
              </w:rPr>
              <w:t xml:space="preserve"> </w:t>
            </w:r>
            <w:r w:rsidR="002C4F4B">
              <w:rPr>
                <w:rFonts w:ascii="Calibri" w:eastAsia="Times New Roman" w:hAnsi="Calibri" w:cs="Times New Roman"/>
                <w:color w:val="000000"/>
                <w:sz w:val="18"/>
                <w:szCs w:val="18"/>
                <w:lang w:eastAsia="es-CL"/>
              </w:rPr>
              <w:t xml:space="preserve">Acumulación de residuos al interior de la empresa; </w:t>
            </w:r>
            <w:proofErr w:type="spellStart"/>
            <w:r w:rsidR="002C4F4B">
              <w:rPr>
                <w:rFonts w:ascii="Calibri" w:eastAsia="Times New Roman" w:hAnsi="Calibri" w:cs="Times New Roman"/>
                <w:color w:val="000000"/>
                <w:sz w:val="18"/>
                <w:szCs w:val="18"/>
                <w:lang w:eastAsia="es-CL"/>
              </w:rPr>
              <w:t>plasticos</w:t>
            </w:r>
            <w:proofErr w:type="spellEnd"/>
            <w:r w:rsidR="002C4F4B">
              <w:rPr>
                <w:rFonts w:ascii="Calibri" w:eastAsia="Times New Roman" w:hAnsi="Calibri" w:cs="Times New Roman"/>
                <w:color w:val="000000"/>
                <w:sz w:val="18"/>
                <w:szCs w:val="18"/>
                <w:lang w:eastAsia="es-CL"/>
              </w:rPr>
              <w:t>, restos de boyas, restos de redes y cabos</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113C2843" w14:textId="0211ABCF" w:rsidR="00FA1CCD" w:rsidRPr="00181CB5" w:rsidRDefault="00FA1CCD" w:rsidP="00F240C3">
            <w:pPr>
              <w:spacing w:after="0" w:line="240" w:lineRule="auto"/>
              <w:jc w:val="both"/>
              <w:rPr>
                <w:rFonts w:ascii="Calibri" w:eastAsia="Times New Roman" w:hAnsi="Calibri" w:cs="Times New Roman"/>
                <w:color w:val="000000"/>
                <w:sz w:val="18"/>
                <w:szCs w:val="18"/>
                <w:lang w:eastAsia="es-CL"/>
              </w:rPr>
            </w:pPr>
            <w:r w:rsidRPr="00181CB5">
              <w:rPr>
                <w:rFonts w:ascii="Calibri" w:eastAsia="Times New Roman" w:hAnsi="Calibri" w:cs="Times New Roman"/>
                <w:b/>
                <w:color w:val="000000"/>
                <w:sz w:val="18"/>
                <w:szCs w:val="18"/>
                <w:lang w:eastAsia="es-CL"/>
              </w:rPr>
              <w:t>Descripción del medio de prueba:</w:t>
            </w:r>
            <w:r w:rsidRPr="00181CB5">
              <w:rPr>
                <w:rFonts w:ascii="Calibri" w:eastAsia="Times New Roman" w:hAnsi="Calibri" w:cs="Times New Roman"/>
                <w:color w:val="000000"/>
                <w:sz w:val="18"/>
                <w:szCs w:val="18"/>
                <w:lang w:eastAsia="es-CL"/>
              </w:rPr>
              <w:t xml:space="preserve"> </w:t>
            </w:r>
            <w:r w:rsidR="002C4F4B">
              <w:rPr>
                <w:rFonts w:ascii="Calibri" w:eastAsia="Times New Roman" w:hAnsi="Calibri" w:cs="Times New Roman"/>
                <w:color w:val="000000"/>
                <w:sz w:val="18"/>
                <w:szCs w:val="18"/>
                <w:lang w:eastAsia="es-CL"/>
              </w:rPr>
              <w:t>Acumulación de residuos de cabos y redes al interior de la empresa.</w:t>
            </w:r>
          </w:p>
        </w:tc>
      </w:tr>
      <w:tr w:rsidR="00FA1CCD" w:rsidRPr="00181CB5" w14:paraId="4379D15D" w14:textId="77777777" w:rsidTr="00F240C3">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1FD52B58" w14:textId="77777777" w:rsidR="00FA1CCD" w:rsidRPr="00181CB5" w:rsidRDefault="00FA1CCD" w:rsidP="00F240C3">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4FEC9E18" w14:textId="77777777" w:rsidR="00FA1CCD" w:rsidRPr="00181CB5" w:rsidRDefault="00FA1CCD" w:rsidP="00F240C3">
            <w:pPr>
              <w:spacing w:after="0" w:line="240" w:lineRule="auto"/>
              <w:rPr>
                <w:rFonts w:ascii="Calibri" w:eastAsia="Times New Roman" w:hAnsi="Calibri" w:cs="Times New Roman"/>
                <w:color w:val="000000"/>
                <w:sz w:val="20"/>
                <w:szCs w:val="20"/>
                <w:lang w:eastAsia="es-CL"/>
              </w:rPr>
            </w:pPr>
          </w:p>
        </w:tc>
      </w:tr>
      <w:bookmarkEnd w:id="201"/>
    </w:tbl>
    <w:p w14:paraId="3F1DCA03" w14:textId="74DBB5D2" w:rsidR="00FA1CCD" w:rsidRDefault="00FA1CCD" w:rsidP="0036660B">
      <w:pPr>
        <w:tabs>
          <w:tab w:val="left" w:pos="1585"/>
        </w:tabs>
      </w:pPr>
    </w:p>
    <w:p w14:paraId="2BDB263D" w14:textId="1156A9D6" w:rsidR="00FA1CCD" w:rsidRDefault="00FA1CCD" w:rsidP="0036660B">
      <w:pPr>
        <w:tabs>
          <w:tab w:val="left" w:pos="1585"/>
        </w:tabs>
      </w:pPr>
    </w:p>
    <w:p w14:paraId="44BE28A5" w14:textId="77777777" w:rsidR="00FA1CCD" w:rsidRDefault="00FA1CCD" w:rsidP="0036660B">
      <w:pPr>
        <w:tabs>
          <w:tab w:val="left" w:pos="1585"/>
        </w:tabs>
      </w:pPr>
    </w:p>
    <w:p w14:paraId="63D6A262" w14:textId="596C1C09" w:rsidR="00FA1CCD" w:rsidRDefault="00FA1CCD" w:rsidP="0036660B">
      <w:pPr>
        <w:tabs>
          <w:tab w:val="left" w:pos="1585"/>
        </w:tabs>
      </w:pPr>
    </w:p>
    <w:p w14:paraId="237C5944" w14:textId="28135515" w:rsidR="00467ABD" w:rsidRDefault="00467ABD" w:rsidP="0036660B">
      <w:pPr>
        <w:tabs>
          <w:tab w:val="left" w:pos="1585"/>
        </w:tabs>
      </w:pPr>
    </w:p>
    <w:p w14:paraId="08B3C5DF" w14:textId="73BABB2C" w:rsidR="00BE6B23" w:rsidRDefault="00BE6B23" w:rsidP="0036660B">
      <w:pPr>
        <w:tabs>
          <w:tab w:val="left" w:pos="1585"/>
        </w:tabs>
      </w:pPr>
    </w:p>
    <w:p w14:paraId="47157629" w14:textId="77777777" w:rsidR="007F4DF4" w:rsidRPr="0025129B" w:rsidRDefault="007F4DF4" w:rsidP="007F4DF4">
      <w:pPr>
        <w:pStyle w:val="Ttulo1"/>
      </w:pPr>
      <w:bookmarkStart w:id="204" w:name="_Toc536697649"/>
      <w:r>
        <w:lastRenderedPageBreak/>
        <w:t>OTROS HECHOS</w:t>
      </w:r>
      <w:bookmarkEnd w:id="20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7F4DF4" w:rsidRPr="00521773" w14:paraId="6134EF77" w14:textId="77777777" w:rsidTr="008E154E">
        <w:trPr>
          <w:trHeight w:val="364"/>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1D62DC10" w14:textId="40FCA68C" w:rsidR="007F4DF4" w:rsidRPr="00521773" w:rsidRDefault="007F4DF4" w:rsidP="008E154E">
            <w:pPr>
              <w:spacing w:after="0"/>
              <w:rPr>
                <w:rFonts w:eastAsia="Times New Roman"/>
                <w:b/>
                <w:bCs/>
                <w:color w:val="000000"/>
                <w:sz w:val="20"/>
                <w:szCs w:val="20"/>
                <w:lang w:val="es-ES" w:eastAsia="es-CL"/>
              </w:rPr>
            </w:pPr>
            <w:bookmarkStart w:id="205" w:name="_Hlk499648242"/>
            <w:r w:rsidRPr="00521773">
              <w:rPr>
                <w:rFonts w:eastAsia="Times New Roman"/>
                <w:b/>
                <w:bCs/>
                <w:color w:val="000000"/>
                <w:sz w:val="20"/>
                <w:szCs w:val="20"/>
                <w:lang w:val="es-ES" w:eastAsia="es-CL"/>
              </w:rPr>
              <w:t>Otro hecho N°</w:t>
            </w:r>
            <w:r w:rsidR="002C15C5">
              <w:rPr>
                <w:rFonts w:eastAsia="Times New Roman"/>
                <w:b/>
                <w:bCs/>
                <w:color w:val="000000"/>
                <w:sz w:val="20"/>
                <w:szCs w:val="20"/>
                <w:lang w:val="es-ES" w:eastAsia="es-CL"/>
              </w:rPr>
              <w:t>1</w:t>
            </w:r>
            <w:r w:rsidR="00F273F1">
              <w:rPr>
                <w:rFonts w:eastAsia="Times New Roman"/>
                <w:b/>
                <w:bCs/>
                <w:color w:val="000000"/>
                <w:sz w:val="20"/>
                <w:szCs w:val="20"/>
                <w:lang w:val="es-ES" w:eastAsia="es-CL"/>
              </w:rPr>
              <w:t>5</w:t>
            </w:r>
          </w:p>
          <w:p w14:paraId="74A10B21" w14:textId="77777777" w:rsidR="007F4DF4" w:rsidRPr="00521773" w:rsidRDefault="007F4DF4" w:rsidP="008E154E">
            <w:pPr>
              <w:spacing w:after="0"/>
              <w:rPr>
                <w:rFonts w:eastAsia="Times New Roman"/>
                <w:b/>
                <w:bCs/>
                <w:color w:val="000000"/>
                <w:sz w:val="20"/>
                <w:szCs w:val="20"/>
                <w:lang w:val="es-ES" w:eastAsia="es-CL"/>
              </w:rPr>
            </w:pPr>
            <w:r w:rsidRPr="00521773">
              <w:rPr>
                <w:rFonts w:eastAsia="Times New Roman"/>
                <w:bCs/>
                <w:color w:val="000000"/>
                <w:sz w:val="20"/>
                <w:szCs w:val="20"/>
                <w:lang w:val="es-ES" w:eastAsia="es-CL"/>
              </w:rPr>
              <w:t>Verificar obligatoriedad de actualizar antecedentes de autorizaciones ambientales ante la Superintendencia del Medio Ambiente</w:t>
            </w:r>
          </w:p>
        </w:tc>
      </w:tr>
      <w:tr w:rsidR="007F4DF4" w:rsidRPr="00521773" w14:paraId="69E65684" w14:textId="77777777" w:rsidTr="008E154E">
        <w:trPr>
          <w:trHeight w:val="2708"/>
          <w:jc w:val="center"/>
        </w:trPr>
        <w:tc>
          <w:tcPr>
            <w:tcW w:w="5000" w:type="pct"/>
            <w:tcBorders>
              <w:top w:val="single" w:sz="4" w:space="0" w:color="auto"/>
              <w:left w:val="single" w:sz="4" w:space="0" w:color="auto"/>
              <w:bottom w:val="single" w:sz="4" w:space="0" w:color="auto"/>
              <w:right w:val="single" w:sz="4" w:space="0" w:color="auto"/>
            </w:tcBorders>
            <w:noWrap/>
          </w:tcPr>
          <w:p w14:paraId="46D39972" w14:textId="77777777" w:rsidR="007F4DF4" w:rsidRPr="00521773" w:rsidRDefault="007F4DF4" w:rsidP="008E154E">
            <w:pPr>
              <w:spacing w:after="0"/>
              <w:rPr>
                <w:rFonts w:eastAsia="Times New Roman"/>
                <w:color w:val="000000"/>
                <w:sz w:val="20"/>
                <w:szCs w:val="20"/>
                <w:lang w:val="es-ES" w:eastAsia="es-CL"/>
              </w:rPr>
            </w:pPr>
            <w:r w:rsidRPr="00521773">
              <w:rPr>
                <w:rFonts w:eastAsia="Times New Roman"/>
                <w:b/>
                <w:bCs/>
                <w:color w:val="000000"/>
                <w:sz w:val="20"/>
                <w:szCs w:val="20"/>
                <w:lang w:val="es-ES" w:eastAsia="es-CL"/>
              </w:rPr>
              <w:t>Descripción</w:t>
            </w:r>
            <w:r w:rsidRPr="00521773">
              <w:rPr>
                <w:rFonts w:eastAsia="Times New Roman"/>
                <w:color w:val="000000"/>
                <w:sz w:val="20"/>
                <w:szCs w:val="20"/>
                <w:lang w:val="es-ES" w:eastAsia="es-CL"/>
              </w:rPr>
              <w:t>:</w:t>
            </w:r>
          </w:p>
          <w:p w14:paraId="3EB295DD" w14:textId="77777777" w:rsidR="007F4DF4" w:rsidRPr="00521773" w:rsidRDefault="007F4DF4" w:rsidP="008E154E">
            <w:pPr>
              <w:spacing w:after="0"/>
              <w:jc w:val="both"/>
              <w:rPr>
                <w:rFonts w:eastAsia="Times New Roman"/>
                <w:color w:val="000000"/>
                <w:sz w:val="20"/>
                <w:szCs w:val="20"/>
                <w:lang w:val="es-ES" w:eastAsia="es-CL"/>
              </w:rPr>
            </w:pPr>
            <w:r w:rsidRPr="00521773">
              <w:rPr>
                <w:rFonts w:eastAsia="Times New Roman"/>
                <w:color w:val="000000"/>
                <w:sz w:val="20"/>
                <w:szCs w:val="20"/>
                <w:lang w:val="es-ES" w:eastAsia="es-CL"/>
              </w:rPr>
              <w:t xml:space="preserve">En relación a la obligación de actualizar los antecedentes del titular y de los proyectos calificados ambientalmente contenida en las Resoluciones Exentas </w:t>
            </w:r>
            <w:proofErr w:type="spellStart"/>
            <w:r w:rsidRPr="00521773">
              <w:rPr>
                <w:rFonts w:eastAsia="Times New Roman"/>
                <w:color w:val="000000"/>
                <w:sz w:val="20"/>
                <w:szCs w:val="20"/>
                <w:lang w:val="es-ES" w:eastAsia="es-CL"/>
              </w:rPr>
              <w:t>N°</w:t>
            </w:r>
            <w:proofErr w:type="spellEnd"/>
            <w:r w:rsidRPr="00521773">
              <w:rPr>
                <w:rFonts w:eastAsia="Times New Roman"/>
                <w:color w:val="000000"/>
                <w:sz w:val="20"/>
                <w:szCs w:val="20"/>
                <w:lang w:val="es-ES" w:eastAsia="es-CL"/>
              </w:rPr>
              <w:t xml:space="preserve"> 300/2014 y N°1518/2013, que fijan el texto refundido, coordinado y sistematizado de la Resolución Exenta N°574/2012 de la Superintendencia del Medio Ambiente, se informa que el titular, ha dado cumplimiento a dicha obligación.</w:t>
            </w:r>
          </w:p>
          <w:p w14:paraId="642C04E4" w14:textId="77777777" w:rsidR="007F4DF4" w:rsidRPr="00521773" w:rsidRDefault="007F4DF4" w:rsidP="008E154E">
            <w:pPr>
              <w:jc w:val="both"/>
              <w:rPr>
                <w:rFonts w:eastAsia="Times New Roman"/>
                <w:color w:val="000000"/>
                <w:sz w:val="20"/>
                <w:szCs w:val="20"/>
                <w:lang w:val="es-ES" w:eastAsia="es-CL"/>
              </w:rPr>
            </w:pPr>
            <w:r w:rsidRPr="00521773">
              <w:rPr>
                <w:rFonts w:eastAsia="Times New Roman"/>
                <w:color w:val="000000"/>
                <w:sz w:val="20"/>
                <w:szCs w:val="20"/>
                <w:lang w:val="es-ES" w:eastAsia="es-CL"/>
              </w:rPr>
              <w:t>En la plataforma digital del Sistema de Fiscalización – SISFA de esta Superintendencia se constata el siguiente estado de envío de registros:</w:t>
            </w:r>
          </w:p>
          <w:tbl>
            <w:tblPr>
              <w:tblW w:w="12620" w:type="dxa"/>
              <w:tblInd w:w="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65"/>
              <w:gridCol w:w="1505"/>
              <w:gridCol w:w="2542"/>
              <w:gridCol w:w="4982"/>
              <w:gridCol w:w="2826"/>
            </w:tblGrid>
            <w:tr w:rsidR="007F4DF4" w:rsidRPr="00521773" w14:paraId="064BB28B" w14:textId="77777777" w:rsidTr="008E154E">
              <w:trPr>
                <w:trHeight w:val="498"/>
              </w:trPr>
              <w:tc>
                <w:tcPr>
                  <w:tcW w:w="765" w:type="dxa"/>
                  <w:shd w:val="clear" w:color="auto" w:fill="D9D9D9"/>
                  <w:vAlign w:val="center"/>
                  <w:hideMark/>
                </w:tcPr>
                <w:p w14:paraId="07C49538" w14:textId="77777777" w:rsidR="007F4DF4" w:rsidRPr="00521773" w:rsidRDefault="007F4DF4" w:rsidP="008E154E">
                  <w:pPr>
                    <w:spacing w:line="0" w:lineRule="atLeast"/>
                    <w:jc w:val="center"/>
                    <w:rPr>
                      <w:rFonts w:eastAsia="Times New Roman" w:cs="Calibri"/>
                      <w:b/>
                      <w:bCs/>
                      <w:sz w:val="20"/>
                      <w:szCs w:val="20"/>
                      <w:lang w:eastAsia="es-CL"/>
                    </w:rPr>
                  </w:pPr>
                  <w:r w:rsidRPr="00521773">
                    <w:rPr>
                      <w:rFonts w:eastAsia="Times New Roman" w:cs="Calibri"/>
                      <w:b/>
                      <w:bCs/>
                      <w:sz w:val="20"/>
                      <w:szCs w:val="20"/>
                      <w:lang w:eastAsia="es-CL"/>
                    </w:rPr>
                    <w:t xml:space="preserve">RCA </w:t>
                  </w:r>
                  <w:proofErr w:type="spellStart"/>
                  <w:r w:rsidRPr="00521773">
                    <w:rPr>
                      <w:rFonts w:eastAsia="Times New Roman" w:cs="Calibri"/>
                      <w:b/>
                      <w:bCs/>
                      <w:sz w:val="20"/>
                      <w:szCs w:val="20"/>
                      <w:lang w:eastAsia="es-CL"/>
                    </w:rPr>
                    <w:t>N°</w:t>
                  </w:r>
                  <w:proofErr w:type="spellEnd"/>
                </w:p>
              </w:tc>
              <w:tc>
                <w:tcPr>
                  <w:tcW w:w="1505" w:type="dxa"/>
                  <w:shd w:val="clear" w:color="auto" w:fill="D9D9D9"/>
                  <w:vAlign w:val="center"/>
                </w:tcPr>
                <w:p w14:paraId="1B9D3886" w14:textId="77777777" w:rsidR="007F4DF4" w:rsidRPr="00521773" w:rsidRDefault="007F4DF4" w:rsidP="008E154E">
                  <w:pPr>
                    <w:spacing w:line="0" w:lineRule="atLeast"/>
                    <w:jc w:val="center"/>
                    <w:rPr>
                      <w:rFonts w:eastAsia="Times New Roman" w:cs="Calibri"/>
                      <w:b/>
                      <w:bCs/>
                      <w:sz w:val="20"/>
                      <w:szCs w:val="20"/>
                      <w:lang w:eastAsia="es-CL"/>
                    </w:rPr>
                  </w:pPr>
                  <w:r w:rsidRPr="00521773">
                    <w:rPr>
                      <w:rFonts w:eastAsia="Times New Roman" w:cs="Calibri"/>
                      <w:b/>
                      <w:bCs/>
                      <w:sz w:val="20"/>
                      <w:szCs w:val="20"/>
                      <w:lang w:eastAsia="es-CL"/>
                    </w:rPr>
                    <w:t>Fecha</w:t>
                  </w:r>
                </w:p>
              </w:tc>
              <w:tc>
                <w:tcPr>
                  <w:tcW w:w="2542" w:type="dxa"/>
                  <w:shd w:val="clear" w:color="auto" w:fill="D9D9D9"/>
                  <w:vAlign w:val="center"/>
                  <w:hideMark/>
                </w:tcPr>
                <w:p w14:paraId="798E227A" w14:textId="77777777" w:rsidR="007F4DF4" w:rsidRPr="00521773" w:rsidRDefault="007F4DF4" w:rsidP="008E154E">
                  <w:pPr>
                    <w:spacing w:line="0" w:lineRule="atLeast"/>
                    <w:jc w:val="center"/>
                    <w:rPr>
                      <w:rFonts w:eastAsia="Times New Roman" w:cs="Calibri"/>
                      <w:b/>
                      <w:bCs/>
                      <w:sz w:val="20"/>
                      <w:szCs w:val="20"/>
                      <w:lang w:eastAsia="es-CL"/>
                    </w:rPr>
                  </w:pPr>
                  <w:r w:rsidRPr="00521773">
                    <w:rPr>
                      <w:rFonts w:eastAsia="Times New Roman" w:cs="Calibri"/>
                      <w:b/>
                      <w:bCs/>
                      <w:sz w:val="20"/>
                      <w:szCs w:val="20"/>
                      <w:lang w:eastAsia="es-CL"/>
                    </w:rPr>
                    <w:t>Comisión / Institución</w:t>
                  </w:r>
                </w:p>
              </w:tc>
              <w:tc>
                <w:tcPr>
                  <w:tcW w:w="4982" w:type="dxa"/>
                  <w:shd w:val="clear" w:color="auto" w:fill="D9D9D9"/>
                  <w:vAlign w:val="center"/>
                  <w:hideMark/>
                </w:tcPr>
                <w:p w14:paraId="5CCD8C31" w14:textId="77777777" w:rsidR="007F4DF4" w:rsidRPr="00521773" w:rsidRDefault="007F4DF4" w:rsidP="008E154E">
                  <w:pPr>
                    <w:spacing w:line="0" w:lineRule="atLeast"/>
                    <w:jc w:val="center"/>
                    <w:rPr>
                      <w:rFonts w:eastAsia="Times New Roman" w:cs="Calibri"/>
                      <w:b/>
                      <w:bCs/>
                      <w:sz w:val="20"/>
                      <w:szCs w:val="20"/>
                      <w:lang w:eastAsia="es-CL"/>
                    </w:rPr>
                  </w:pPr>
                  <w:r w:rsidRPr="00521773">
                    <w:rPr>
                      <w:rFonts w:eastAsia="Times New Roman" w:cs="Calibri"/>
                      <w:b/>
                      <w:bCs/>
                      <w:sz w:val="20"/>
                      <w:szCs w:val="20"/>
                      <w:lang w:eastAsia="es-CL"/>
                    </w:rPr>
                    <w:t>Título del Proyecto</w:t>
                  </w:r>
                </w:p>
              </w:tc>
              <w:tc>
                <w:tcPr>
                  <w:tcW w:w="2826" w:type="dxa"/>
                  <w:shd w:val="clear" w:color="auto" w:fill="D9D9D9"/>
                  <w:vAlign w:val="center"/>
                  <w:hideMark/>
                </w:tcPr>
                <w:p w14:paraId="548826F7" w14:textId="77777777" w:rsidR="007F4DF4" w:rsidRPr="00521773" w:rsidRDefault="007F4DF4" w:rsidP="008E154E">
                  <w:pPr>
                    <w:spacing w:line="0" w:lineRule="atLeast"/>
                    <w:jc w:val="center"/>
                    <w:rPr>
                      <w:rFonts w:eastAsia="Times New Roman" w:cs="Calibri"/>
                      <w:b/>
                      <w:bCs/>
                      <w:sz w:val="20"/>
                      <w:szCs w:val="20"/>
                      <w:lang w:eastAsia="es-CL"/>
                    </w:rPr>
                  </w:pPr>
                  <w:r w:rsidRPr="00521773">
                    <w:rPr>
                      <w:rFonts w:eastAsia="Times New Roman" w:cs="Calibri"/>
                      <w:b/>
                      <w:bCs/>
                      <w:sz w:val="20"/>
                      <w:szCs w:val="20"/>
                      <w:lang w:eastAsia="es-CL"/>
                    </w:rPr>
                    <w:t>Estado de Registro</w:t>
                  </w:r>
                </w:p>
              </w:tc>
            </w:tr>
            <w:tr w:rsidR="007F4DF4" w:rsidRPr="00521773" w14:paraId="760137DD" w14:textId="77777777" w:rsidTr="008E154E">
              <w:trPr>
                <w:trHeight w:val="498"/>
              </w:trPr>
              <w:tc>
                <w:tcPr>
                  <w:tcW w:w="765" w:type="dxa"/>
                  <w:shd w:val="clear" w:color="auto" w:fill="auto"/>
                  <w:noWrap/>
                  <w:vAlign w:val="center"/>
                </w:tcPr>
                <w:p w14:paraId="210D25B0" w14:textId="10AEE1AD" w:rsidR="007F4DF4" w:rsidRPr="00521773" w:rsidRDefault="000C1161" w:rsidP="008E154E">
                  <w:pPr>
                    <w:spacing w:line="0" w:lineRule="atLeast"/>
                    <w:jc w:val="both"/>
                    <w:rPr>
                      <w:color w:val="000000"/>
                      <w:sz w:val="20"/>
                      <w:szCs w:val="20"/>
                    </w:rPr>
                  </w:pPr>
                  <w:r>
                    <w:rPr>
                      <w:color w:val="000000"/>
                      <w:sz w:val="20"/>
                      <w:szCs w:val="20"/>
                    </w:rPr>
                    <w:t>280</w:t>
                  </w:r>
                </w:p>
              </w:tc>
              <w:tc>
                <w:tcPr>
                  <w:tcW w:w="1505" w:type="dxa"/>
                </w:tcPr>
                <w:p w14:paraId="106B8457" w14:textId="6D99FF55" w:rsidR="007F4DF4" w:rsidRPr="00521773" w:rsidRDefault="000C1161" w:rsidP="008E154E">
                  <w:pPr>
                    <w:jc w:val="center"/>
                    <w:rPr>
                      <w:sz w:val="20"/>
                    </w:rPr>
                  </w:pPr>
                  <w:r>
                    <w:rPr>
                      <w:sz w:val="20"/>
                    </w:rPr>
                    <w:t>24</w:t>
                  </w:r>
                  <w:r w:rsidR="007F4DF4" w:rsidRPr="00521773">
                    <w:rPr>
                      <w:sz w:val="20"/>
                    </w:rPr>
                    <w:t xml:space="preserve"> de </w:t>
                  </w:r>
                  <w:r w:rsidR="007F4DF4">
                    <w:rPr>
                      <w:sz w:val="20"/>
                    </w:rPr>
                    <w:t>ma</w:t>
                  </w:r>
                  <w:r>
                    <w:rPr>
                      <w:sz w:val="20"/>
                    </w:rPr>
                    <w:t xml:space="preserve">rzo </w:t>
                  </w:r>
                  <w:r w:rsidR="007F4DF4" w:rsidRPr="00521773">
                    <w:rPr>
                      <w:sz w:val="20"/>
                    </w:rPr>
                    <w:t>de 20</w:t>
                  </w:r>
                  <w:r>
                    <w:rPr>
                      <w:sz w:val="20"/>
                    </w:rPr>
                    <w:t>09</w:t>
                  </w:r>
                </w:p>
              </w:tc>
              <w:tc>
                <w:tcPr>
                  <w:tcW w:w="2542" w:type="dxa"/>
                  <w:shd w:val="clear" w:color="auto" w:fill="auto"/>
                  <w:noWrap/>
                </w:tcPr>
                <w:p w14:paraId="07C0C850" w14:textId="66232CEF" w:rsidR="007F4DF4" w:rsidRPr="00521773" w:rsidRDefault="007F4DF4" w:rsidP="008E154E">
                  <w:pPr>
                    <w:jc w:val="both"/>
                    <w:rPr>
                      <w:sz w:val="20"/>
                    </w:rPr>
                  </w:pPr>
                  <w:r w:rsidRPr="00521773">
                    <w:rPr>
                      <w:sz w:val="20"/>
                    </w:rPr>
                    <w:t xml:space="preserve">Comisión </w:t>
                  </w:r>
                  <w:r w:rsidR="000C1161">
                    <w:rPr>
                      <w:sz w:val="20"/>
                    </w:rPr>
                    <w:t>Regional del Medio Ambiente</w:t>
                  </w:r>
                </w:p>
              </w:tc>
              <w:tc>
                <w:tcPr>
                  <w:tcW w:w="4982" w:type="dxa"/>
                  <w:shd w:val="clear" w:color="auto" w:fill="auto"/>
                  <w:noWrap/>
                </w:tcPr>
                <w:p w14:paraId="09D15C37" w14:textId="7D4A3D3F" w:rsidR="007F4DF4" w:rsidRPr="00521773" w:rsidRDefault="007F4DF4" w:rsidP="008E154E">
                  <w:pPr>
                    <w:jc w:val="center"/>
                    <w:rPr>
                      <w:sz w:val="20"/>
                    </w:rPr>
                  </w:pPr>
                  <w:r w:rsidRPr="00521773">
                    <w:rPr>
                      <w:sz w:val="20"/>
                    </w:rPr>
                    <w:t>“</w:t>
                  </w:r>
                  <w:r w:rsidR="000C1161">
                    <w:rPr>
                      <w:sz w:val="20"/>
                    </w:rPr>
                    <w:t>Modificación a Sistema de Recirculación</w:t>
                  </w:r>
                  <w:r>
                    <w:rPr>
                      <w:sz w:val="20"/>
                    </w:rPr>
                    <w:t>”</w:t>
                  </w:r>
                </w:p>
              </w:tc>
              <w:tc>
                <w:tcPr>
                  <w:tcW w:w="2826" w:type="dxa"/>
                  <w:shd w:val="clear" w:color="auto" w:fill="auto"/>
                  <w:noWrap/>
                </w:tcPr>
                <w:p w14:paraId="3FCB5178" w14:textId="1E1A19D1" w:rsidR="007F4DF4" w:rsidRPr="00521773" w:rsidRDefault="007F4DF4" w:rsidP="008E154E">
                  <w:pPr>
                    <w:jc w:val="both"/>
                    <w:rPr>
                      <w:sz w:val="20"/>
                      <w:szCs w:val="20"/>
                    </w:rPr>
                  </w:pPr>
                  <w:r w:rsidRPr="00521773">
                    <w:rPr>
                      <w:sz w:val="20"/>
                      <w:szCs w:val="20"/>
                    </w:rPr>
                    <w:t xml:space="preserve">Fecha actualización </w:t>
                  </w:r>
                  <w:r w:rsidR="00851B28">
                    <w:rPr>
                      <w:sz w:val="20"/>
                      <w:szCs w:val="20"/>
                    </w:rPr>
                    <w:t>07</w:t>
                  </w:r>
                  <w:r w:rsidRPr="00521773">
                    <w:rPr>
                      <w:sz w:val="20"/>
                      <w:szCs w:val="20"/>
                    </w:rPr>
                    <w:t>-0</w:t>
                  </w:r>
                  <w:r>
                    <w:rPr>
                      <w:sz w:val="20"/>
                      <w:szCs w:val="20"/>
                    </w:rPr>
                    <w:t>6</w:t>
                  </w:r>
                  <w:r w:rsidRPr="00521773">
                    <w:rPr>
                      <w:sz w:val="20"/>
                      <w:szCs w:val="20"/>
                    </w:rPr>
                    <w:t>-201</w:t>
                  </w:r>
                  <w:r w:rsidR="00851B28">
                    <w:rPr>
                      <w:sz w:val="20"/>
                      <w:szCs w:val="20"/>
                    </w:rPr>
                    <w:t>7</w:t>
                  </w:r>
                  <w:r w:rsidRPr="00521773">
                    <w:rPr>
                      <w:sz w:val="20"/>
                      <w:szCs w:val="20"/>
                    </w:rPr>
                    <w:t xml:space="preserve"> </w:t>
                  </w:r>
                </w:p>
              </w:tc>
            </w:tr>
            <w:tr w:rsidR="009A0C93" w:rsidRPr="00521773" w14:paraId="74121C19" w14:textId="77777777" w:rsidTr="008E154E">
              <w:trPr>
                <w:trHeight w:val="498"/>
              </w:trPr>
              <w:tc>
                <w:tcPr>
                  <w:tcW w:w="765" w:type="dxa"/>
                  <w:shd w:val="clear" w:color="auto" w:fill="auto"/>
                  <w:noWrap/>
                  <w:vAlign w:val="center"/>
                </w:tcPr>
                <w:p w14:paraId="0ABC25F1" w14:textId="0CA689E1" w:rsidR="009A0C93" w:rsidRDefault="00BB4884" w:rsidP="008E154E">
                  <w:pPr>
                    <w:spacing w:line="0" w:lineRule="atLeast"/>
                    <w:jc w:val="both"/>
                    <w:rPr>
                      <w:color w:val="000000"/>
                      <w:sz w:val="20"/>
                      <w:szCs w:val="20"/>
                    </w:rPr>
                  </w:pPr>
                  <w:r>
                    <w:rPr>
                      <w:color w:val="000000"/>
                      <w:sz w:val="20"/>
                      <w:szCs w:val="20"/>
                    </w:rPr>
                    <w:t>265</w:t>
                  </w:r>
                </w:p>
              </w:tc>
              <w:tc>
                <w:tcPr>
                  <w:tcW w:w="1505" w:type="dxa"/>
                </w:tcPr>
                <w:p w14:paraId="6F084911" w14:textId="2C9E2C02" w:rsidR="009A0C93" w:rsidRDefault="00BB4884" w:rsidP="008E154E">
                  <w:pPr>
                    <w:jc w:val="center"/>
                    <w:rPr>
                      <w:sz w:val="20"/>
                    </w:rPr>
                  </w:pPr>
                  <w:r>
                    <w:rPr>
                      <w:sz w:val="20"/>
                    </w:rPr>
                    <w:t>05 de octubre de 2001</w:t>
                  </w:r>
                </w:p>
              </w:tc>
              <w:tc>
                <w:tcPr>
                  <w:tcW w:w="2542" w:type="dxa"/>
                  <w:shd w:val="clear" w:color="auto" w:fill="auto"/>
                  <w:noWrap/>
                </w:tcPr>
                <w:p w14:paraId="2BE80C0F" w14:textId="3DAF228E" w:rsidR="009A0C93" w:rsidRPr="00521773" w:rsidRDefault="00BB4884" w:rsidP="008E154E">
                  <w:pPr>
                    <w:jc w:val="both"/>
                    <w:rPr>
                      <w:sz w:val="20"/>
                    </w:rPr>
                  </w:pPr>
                  <w:r w:rsidRPr="00BB4884">
                    <w:rPr>
                      <w:sz w:val="20"/>
                    </w:rPr>
                    <w:t>Comisión Regional del Medio Ambiente</w:t>
                  </w:r>
                </w:p>
              </w:tc>
              <w:tc>
                <w:tcPr>
                  <w:tcW w:w="4982" w:type="dxa"/>
                  <w:shd w:val="clear" w:color="auto" w:fill="auto"/>
                  <w:noWrap/>
                </w:tcPr>
                <w:p w14:paraId="00237119" w14:textId="4C03943E" w:rsidR="009A0C93" w:rsidRPr="00521773" w:rsidRDefault="00BB4884" w:rsidP="008E154E">
                  <w:pPr>
                    <w:jc w:val="center"/>
                    <w:rPr>
                      <w:sz w:val="20"/>
                    </w:rPr>
                  </w:pPr>
                  <w:r>
                    <w:rPr>
                      <w:sz w:val="20"/>
                    </w:rPr>
                    <w:t>“Sistema Integral de lavado de redes”</w:t>
                  </w:r>
                </w:p>
              </w:tc>
              <w:tc>
                <w:tcPr>
                  <w:tcW w:w="2826" w:type="dxa"/>
                  <w:shd w:val="clear" w:color="auto" w:fill="auto"/>
                  <w:noWrap/>
                </w:tcPr>
                <w:p w14:paraId="6AB670CB" w14:textId="194DDBFC" w:rsidR="009A0C93" w:rsidRPr="00521773" w:rsidRDefault="00BB4884" w:rsidP="008E154E">
                  <w:pPr>
                    <w:jc w:val="both"/>
                    <w:rPr>
                      <w:sz w:val="20"/>
                      <w:szCs w:val="20"/>
                    </w:rPr>
                  </w:pPr>
                  <w:r>
                    <w:rPr>
                      <w:sz w:val="20"/>
                      <w:szCs w:val="20"/>
                    </w:rPr>
                    <w:t>Fecha actualización 27-08-2014</w:t>
                  </w:r>
                </w:p>
              </w:tc>
            </w:tr>
          </w:tbl>
          <w:p w14:paraId="27C9203C" w14:textId="77777777" w:rsidR="007F4DF4" w:rsidRPr="00521773" w:rsidRDefault="007F4DF4" w:rsidP="008E154E">
            <w:pPr>
              <w:rPr>
                <w:rFonts w:eastAsia="Times New Roman"/>
                <w:color w:val="000000"/>
                <w:sz w:val="20"/>
                <w:szCs w:val="20"/>
                <w:lang w:val="es-ES" w:eastAsia="es-CL"/>
              </w:rPr>
            </w:pPr>
          </w:p>
        </w:tc>
      </w:tr>
      <w:bookmarkEnd w:id="205"/>
    </w:tbl>
    <w:p w14:paraId="4491F30C" w14:textId="77777777" w:rsidR="007F4DF4" w:rsidRPr="00521773" w:rsidRDefault="007F4DF4" w:rsidP="007F4DF4">
      <w:pPr>
        <w:rPr>
          <w:rFonts w:cs="Calibri"/>
          <w:b/>
          <w:sz w:val="14"/>
          <w:szCs w:val="24"/>
        </w:rPr>
      </w:pPr>
    </w:p>
    <w:p w14:paraId="342F934A" w14:textId="3E909658" w:rsidR="00F00E39" w:rsidRDefault="00F00E39">
      <w:pPr>
        <w:rPr>
          <w:rFonts w:ascii="Calibri" w:eastAsia="Calibri" w:hAnsi="Calibri" w:cs="Calibri"/>
          <w:color w:val="FF0000"/>
          <w:sz w:val="28"/>
          <w:szCs w:val="32"/>
        </w:rPr>
      </w:pPr>
      <w:r>
        <w:rPr>
          <w:rFonts w:ascii="Calibri" w:eastAsia="Calibri" w:hAnsi="Calibri" w:cs="Calibri"/>
          <w:color w:val="FF0000"/>
          <w:sz w:val="28"/>
          <w:szCs w:val="32"/>
        </w:rPr>
        <w:br w:type="page"/>
      </w:r>
    </w:p>
    <w:p w14:paraId="4BE48FF9" w14:textId="77777777" w:rsidR="007F4DF4" w:rsidRDefault="007F4DF4" w:rsidP="00FC508D">
      <w:pPr>
        <w:spacing w:after="0"/>
        <w:rPr>
          <w:rFonts w:ascii="Calibri" w:eastAsia="Calibri" w:hAnsi="Calibri" w:cs="Calibri"/>
          <w:color w:val="FF0000"/>
          <w:sz w:val="28"/>
          <w:szCs w:val="32"/>
        </w:rPr>
      </w:pPr>
    </w:p>
    <w:p w14:paraId="1E073944" w14:textId="0FB40D08" w:rsidR="00D42470" w:rsidRPr="005615DD" w:rsidRDefault="00D42470" w:rsidP="005863D4">
      <w:pPr>
        <w:pStyle w:val="Ttulo1"/>
      </w:pPr>
      <w:bookmarkStart w:id="206" w:name="_Toc352840404"/>
      <w:bookmarkStart w:id="207" w:name="_Toc352841464"/>
      <w:bookmarkStart w:id="208" w:name="_Toc447875253"/>
      <w:bookmarkStart w:id="209" w:name="_Toc449085431"/>
      <w:bookmarkStart w:id="210" w:name="_Toc536697650"/>
      <w:bookmarkEnd w:id="133"/>
      <w:bookmarkEnd w:id="134"/>
      <w:bookmarkEnd w:id="135"/>
      <w:bookmarkEnd w:id="136"/>
      <w:bookmarkEnd w:id="137"/>
      <w:bookmarkEnd w:id="138"/>
      <w:bookmarkEnd w:id="139"/>
      <w:bookmarkEnd w:id="140"/>
      <w:r w:rsidRPr="005615DD">
        <w:t>CONCLUSIONES</w:t>
      </w:r>
      <w:bookmarkEnd w:id="206"/>
      <w:bookmarkEnd w:id="207"/>
      <w:bookmarkEnd w:id="208"/>
      <w:bookmarkEnd w:id="209"/>
      <w:bookmarkEnd w:id="210"/>
    </w:p>
    <w:p w14:paraId="162CB295" w14:textId="77777777" w:rsidR="00D42470" w:rsidRPr="005615DD" w:rsidRDefault="00D42470" w:rsidP="00D42470">
      <w:pPr>
        <w:spacing w:after="0" w:line="240" w:lineRule="auto"/>
        <w:jc w:val="both"/>
        <w:rPr>
          <w:rFonts w:eastAsia="Calibri" w:cs="Calibri"/>
          <w:sz w:val="20"/>
          <w:szCs w:val="20"/>
        </w:rPr>
      </w:pPr>
      <w:r w:rsidRPr="005615DD">
        <w:rPr>
          <w:rFonts w:eastAsia="Calibri" w:cs="Calibri"/>
          <w:sz w:val="20"/>
          <w:szCs w:val="20"/>
        </w:rPr>
        <w:t xml:space="preserve">Los resultados de las actividades de fiscalización, asociados los Instrumentos de </w:t>
      </w:r>
      <w:r w:rsidR="00E65EF9" w:rsidRPr="005615DD">
        <w:rPr>
          <w:rFonts w:eastAsia="Calibri" w:cs="Calibri"/>
          <w:sz w:val="20"/>
          <w:szCs w:val="20"/>
        </w:rPr>
        <w:t>Carácter</w:t>
      </w:r>
      <w:r w:rsidRPr="005615DD">
        <w:rPr>
          <w:rFonts w:eastAsia="Calibri" w:cs="Calibri"/>
          <w:sz w:val="20"/>
          <w:szCs w:val="20"/>
        </w:rPr>
        <w:t xml:space="preserve"> Ambiental indicados en el punto 3, permitieron identificar </w:t>
      </w:r>
      <w:r w:rsidR="007D3A31">
        <w:rPr>
          <w:rFonts w:eastAsia="Calibri" w:cs="Calibri"/>
          <w:sz w:val="20"/>
          <w:szCs w:val="20"/>
        </w:rPr>
        <w:t>los</w:t>
      </w:r>
      <w:r w:rsidRPr="005615DD">
        <w:rPr>
          <w:rFonts w:eastAsia="Calibri" w:cs="Calibri"/>
          <w:sz w:val="20"/>
          <w:szCs w:val="20"/>
        </w:rPr>
        <w:t xml:space="preserve"> hallazgos que se describen a continuación:</w:t>
      </w:r>
    </w:p>
    <w:tbl>
      <w:tblPr>
        <w:tblStyle w:val="Tablaconcuadrcula1"/>
        <w:tblW w:w="5000" w:type="pct"/>
        <w:jc w:val="center"/>
        <w:tblLook w:val="04A0" w:firstRow="1" w:lastRow="0" w:firstColumn="1" w:lastColumn="0" w:noHBand="0" w:noVBand="1"/>
      </w:tblPr>
      <w:tblGrid>
        <w:gridCol w:w="1148"/>
        <w:gridCol w:w="1489"/>
        <w:gridCol w:w="8332"/>
        <w:gridCol w:w="2593"/>
      </w:tblGrid>
      <w:tr w:rsidR="00D42470" w:rsidRPr="00F7456A" w14:paraId="4FD225E0" w14:textId="77777777" w:rsidTr="00A505A8">
        <w:trPr>
          <w:trHeight w:val="395"/>
          <w:tblHeader/>
          <w:jc w:val="center"/>
        </w:trPr>
        <w:tc>
          <w:tcPr>
            <w:tcW w:w="423" w:type="pct"/>
            <w:shd w:val="clear" w:color="auto" w:fill="D9D9D9"/>
            <w:vAlign w:val="center"/>
          </w:tcPr>
          <w:p w14:paraId="4BCBBF8A" w14:textId="77777777" w:rsidR="00D42470" w:rsidRPr="00F7456A" w:rsidRDefault="00D42470" w:rsidP="00D42470">
            <w:pPr>
              <w:jc w:val="center"/>
              <w:rPr>
                <w:rFonts w:asciiTheme="minorHAnsi" w:hAnsiTheme="minorHAnsi" w:cs="Calibri"/>
                <w:b/>
                <w:lang w:val="es-CL" w:eastAsia="en-US"/>
              </w:rPr>
            </w:pPr>
            <w:bookmarkStart w:id="211" w:name="_Hlk536635724"/>
            <w:proofErr w:type="spellStart"/>
            <w:r w:rsidRPr="00F7456A">
              <w:rPr>
                <w:rFonts w:asciiTheme="minorHAnsi" w:hAnsiTheme="minorHAnsi" w:cs="Calibri"/>
                <w:b/>
                <w:lang w:val="es-CL" w:eastAsia="en-US"/>
              </w:rPr>
              <w:t>N°</w:t>
            </w:r>
            <w:proofErr w:type="spellEnd"/>
            <w:r w:rsidRPr="00F7456A">
              <w:rPr>
                <w:rFonts w:asciiTheme="minorHAnsi" w:hAnsiTheme="minorHAnsi" w:cs="Calibri"/>
                <w:b/>
                <w:lang w:val="es-CL" w:eastAsia="en-US"/>
              </w:rPr>
              <w:t xml:space="preserve"> Hecho constatado</w:t>
            </w:r>
          </w:p>
        </w:tc>
        <w:tc>
          <w:tcPr>
            <w:tcW w:w="549" w:type="pct"/>
            <w:shd w:val="clear" w:color="auto" w:fill="D9D9D9"/>
            <w:vAlign w:val="center"/>
          </w:tcPr>
          <w:p w14:paraId="628000ED"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3072" w:type="pct"/>
            <w:shd w:val="clear" w:color="auto" w:fill="D9D9D9"/>
            <w:vAlign w:val="center"/>
          </w:tcPr>
          <w:p w14:paraId="63B05E3C"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956" w:type="pct"/>
            <w:shd w:val="clear" w:color="auto" w:fill="D9D9D9"/>
            <w:vAlign w:val="center"/>
          </w:tcPr>
          <w:p w14:paraId="001C1159"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1310F4" w:rsidRPr="00F7456A" w14:paraId="75A7BF52" w14:textId="77777777" w:rsidTr="00A505A8">
        <w:trPr>
          <w:jc w:val="center"/>
        </w:trPr>
        <w:tc>
          <w:tcPr>
            <w:tcW w:w="423" w:type="pct"/>
            <w:vAlign w:val="center"/>
          </w:tcPr>
          <w:p w14:paraId="4C03D21A" w14:textId="77777777" w:rsidR="001310F4" w:rsidRDefault="000777ED" w:rsidP="00D42470">
            <w:pPr>
              <w:widowControl w:val="0"/>
              <w:overflowPunct w:val="0"/>
              <w:autoSpaceDE w:val="0"/>
              <w:autoSpaceDN w:val="0"/>
              <w:adjustRightInd w:val="0"/>
              <w:spacing w:after="120" w:line="285" w:lineRule="auto"/>
              <w:jc w:val="center"/>
              <w:rPr>
                <w:rFonts w:cs="Calibri"/>
                <w:iCs/>
              </w:rPr>
            </w:pPr>
            <w:bookmarkStart w:id="212" w:name="_Hlk531278288"/>
            <w:r>
              <w:rPr>
                <w:rFonts w:cs="Calibri"/>
                <w:iCs/>
              </w:rPr>
              <w:t>1</w:t>
            </w:r>
          </w:p>
        </w:tc>
        <w:tc>
          <w:tcPr>
            <w:tcW w:w="549" w:type="pct"/>
            <w:vAlign w:val="center"/>
          </w:tcPr>
          <w:p w14:paraId="499FFB7F" w14:textId="4CD81682" w:rsidR="001310F4" w:rsidRPr="00E20FF4" w:rsidRDefault="00415675" w:rsidP="00821B01">
            <w:pPr>
              <w:widowControl w:val="0"/>
              <w:overflowPunct w:val="0"/>
              <w:autoSpaceDE w:val="0"/>
              <w:autoSpaceDN w:val="0"/>
              <w:adjustRightInd w:val="0"/>
              <w:spacing w:after="120" w:line="285" w:lineRule="auto"/>
              <w:ind w:left="-125"/>
              <w:jc w:val="center"/>
              <w:rPr>
                <w:rFonts w:cs="Calibri"/>
                <w:b/>
                <w:iCs/>
              </w:rPr>
            </w:pPr>
            <w:r>
              <w:rPr>
                <w:rFonts w:cs="Calibri"/>
                <w:b/>
                <w:iCs/>
              </w:rPr>
              <w:t>R</w:t>
            </w:r>
            <w:r w:rsidR="00821B01" w:rsidRPr="00821B01">
              <w:rPr>
                <w:rFonts w:cs="Calibri"/>
                <w:b/>
                <w:iCs/>
              </w:rPr>
              <w:t xml:space="preserve">ecepción, </w:t>
            </w:r>
            <w:r>
              <w:rPr>
                <w:rFonts w:cs="Calibri"/>
                <w:b/>
                <w:iCs/>
              </w:rPr>
              <w:t>d</w:t>
            </w:r>
            <w:r w:rsidR="00821B01" w:rsidRPr="00821B01">
              <w:rPr>
                <w:rFonts w:cs="Calibri"/>
                <w:b/>
                <w:iCs/>
              </w:rPr>
              <w:t>isposición y lavado de redes sucias</w:t>
            </w:r>
          </w:p>
        </w:tc>
        <w:tc>
          <w:tcPr>
            <w:tcW w:w="3072" w:type="pct"/>
            <w:vAlign w:val="center"/>
          </w:tcPr>
          <w:p w14:paraId="677E68A3" w14:textId="77777777" w:rsidR="005971CD" w:rsidRDefault="005971CD" w:rsidP="005971CD">
            <w:pPr>
              <w:jc w:val="both"/>
              <w:rPr>
                <w:rFonts w:cs="Calibri"/>
                <w:b/>
                <w:color w:val="000000"/>
              </w:rPr>
            </w:pPr>
            <w:r w:rsidRPr="006E15E0">
              <w:rPr>
                <w:rFonts w:cs="Calibri"/>
                <w:b/>
                <w:color w:val="000000"/>
              </w:rPr>
              <w:t xml:space="preserve">RCA N°280/2009 Considerando 3.8 </w:t>
            </w:r>
            <w:r>
              <w:rPr>
                <w:rFonts w:cs="Calibri"/>
                <w:b/>
                <w:color w:val="000000"/>
              </w:rPr>
              <w:t xml:space="preserve">Principales emisiones, descargas y residuos del proyecto </w:t>
            </w:r>
          </w:p>
          <w:p w14:paraId="77811425" w14:textId="77777777" w:rsidR="005971CD" w:rsidRDefault="005971CD" w:rsidP="005971CD">
            <w:pPr>
              <w:jc w:val="both"/>
              <w:rPr>
                <w:rFonts w:cs="Calibri"/>
                <w:b/>
                <w:color w:val="000000"/>
              </w:rPr>
            </w:pPr>
            <w:r>
              <w:rPr>
                <w:rFonts w:cs="Calibri"/>
                <w:b/>
                <w:color w:val="000000"/>
              </w:rPr>
              <w:t xml:space="preserve">3.3.3 Residuos Industriales sólidos  </w:t>
            </w:r>
          </w:p>
          <w:p w14:paraId="2DEED4F7" w14:textId="77777777" w:rsidR="005971CD" w:rsidRPr="006E15E0" w:rsidRDefault="005971CD" w:rsidP="005971CD">
            <w:pPr>
              <w:jc w:val="both"/>
              <w:rPr>
                <w:rFonts w:cs="Calibri"/>
                <w:b/>
                <w:color w:val="000000"/>
              </w:rPr>
            </w:pPr>
          </w:p>
          <w:tbl>
            <w:tblPr>
              <w:tblW w:w="7380" w:type="dxa"/>
              <w:tblCellSpacing w:w="0" w:type="dxa"/>
              <w:tblInd w:w="7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59"/>
              <w:gridCol w:w="1705"/>
              <w:gridCol w:w="1708"/>
              <w:gridCol w:w="1708"/>
            </w:tblGrid>
            <w:tr w:rsidR="005971CD" w:rsidRPr="009D604A" w14:paraId="6CB679CC" w14:textId="77777777" w:rsidTr="006A259C">
              <w:trPr>
                <w:tblCellSpacing w:w="0" w:type="dxa"/>
              </w:trPr>
              <w:tc>
                <w:tcPr>
                  <w:tcW w:w="2259" w:type="dxa"/>
                  <w:tcBorders>
                    <w:top w:val="outset" w:sz="6" w:space="0" w:color="auto"/>
                    <w:left w:val="outset" w:sz="6" w:space="0" w:color="auto"/>
                    <w:bottom w:val="outset" w:sz="6" w:space="0" w:color="auto"/>
                    <w:right w:val="outset" w:sz="6" w:space="0" w:color="auto"/>
                  </w:tcBorders>
                  <w:hideMark/>
                </w:tcPr>
                <w:p w14:paraId="3E6CD595" w14:textId="77777777" w:rsidR="005971CD" w:rsidRPr="006E15E0" w:rsidRDefault="005971CD" w:rsidP="005971CD">
                  <w:pPr>
                    <w:spacing w:after="0" w:line="240" w:lineRule="auto"/>
                    <w:jc w:val="both"/>
                    <w:rPr>
                      <w:rFonts w:eastAsia="Times New Roman" w:cstheme="minorHAnsi"/>
                      <w:sz w:val="20"/>
                      <w:szCs w:val="20"/>
                      <w:lang w:eastAsia="es-CL"/>
                    </w:rPr>
                  </w:pPr>
                  <w:r w:rsidRPr="006E15E0">
                    <w:rPr>
                      <w:rFonts w:eastAsia="Times New Roman" w:cstheme="minorHAnsi"/>
                      <w:sz w:val="20"/>
                      <w:szCs w:val="20"/>
                      <w:lang w:eastAsia="es-CL"/>
                    </w:rPr>
                    <w:t>Identificación</w:t>
                  </w:r>
                </w:p>
              </w:tc>
              <w:tc>
                <w:tcPr>
                  <w:tcW w:w="1705" w:type="dxa"/>
                  <w:tcBorders>
                    <w:top w:val="outset" w:sz="6" w:space="0" w:color="auto"/>
                    <w:left w:val="outset" w:sz="6" w:space="0" w:color="auto"/>
                    <w:bottom w:val="outset" w:sz="6" w:space="0" w:color="auto"/>
                    <w:right w:val="outset" w:sz="6" w:space="0" w:color="auto"/>
                  </w:tcBorders>
                  <w:hideMark/>
                </w:tcPr>
                <w:p w14:paraId="704A8467" w14:textId="77777777" w:rsidR="005971CD" w:rsidRPr="006E15E0" w:rsidRDefault="005971CD" w:rsidP="005971CD">
                  <w:pPr>
                    <w:spacing w:after="0" w:line="240" w:lineRule="auto"/>
                    <w:jc w:val="both"/>
                    <w:rPr>
                      <w:rFonts w:eastAsia="Times New Roman" w:cstheme="minorHAnsi"/>
                      <w:sz w:val="20"/>
                      <w:szCs w:val="20"/>
                      <w:lang w:eastAsia="es-CL"/>
                    </w:rPr>
                  </w:pPr>
                  <w:r w:rsidRPr="006E15E0">
                    <w:rPr>
                      <w:rFonts w:eastAsia="Times New Roman" w:cstheme="minorHAnsi"/>
                      <w:sz w:val="20"/>
                      <w:szCs w:val="20"/>
                      <w:lang w:eastAsia="es-CL"/>
                    </w:rPr>
                    <w:t>Etapa</w:t>
                  </w:r>
                </w:p>
              </w:tc>
              <w:tc>
                <w:tcPr>
                  <w:tcW w:w="1708" w:type="dxa"/>
                  <w:tcBorders>
                    <w:top w:val="outset" w:sz="6" w:space="0" w:color="auto"/>
                    <w:left w:val="outset" w:sz="6" w:space="0" w:color="auto"/>
                    <w:bottom w:val="outset" w:sz="6" w:space="0" w:color="auto"/>
                    <w:right w:val="outset" w:sz="6" w:space="0" w:color="auto"/>
                  </w:tcBorders>
                  <w:hideMark/>
                </w:tcPr>
                <w:p w14:paraId="75C643FF" w14:textId="77777777" w:rsidR="005971CD" w:rsidRPr="006E15E0" w:rsidRDefault="005971CD" w:rsidP="005971CD">
                  <w:pPr>
                    <w:spacing w:after="0" w:line="240" w:lineRule="auto"/>
                    <w:jc w:val="both"/>
                    <w:rPr>
                      <w:rFonts w:eastAsia="Times New Roman" w:cstheme="minorHAnsi"/>
                      <w:sz w:val="20"/>
                      <w:szCs w:val="20"/>
                      <w:lang w:eastAsia="es-CL"/>
                    </w:rPr>
                  </w:pPr>
                  <w:r w:rsidRPr="006E15E0">
                    <w:rPr>
                      <w:rFonts w:eastAsia="Times New Roman" w:cstheme="minorHAnsi"/>
                      <w:sz w:val="20"/>
                      <w:szCs w:val="20"/>
                      <w:lang w:eastAsia="es-CL"/>
                    </w:rPr>
                    <w:t>Volumen/mes</w:t>
                  </w:r>
                </w:p>
              </w:tc>
              <w:tc>
                <w:tcPr>
                  <w:tcW w:w="1708" w:type="dxa"/>
                  <w:tcBorders>
                    <w:top w:val="outset" w:sz="6" w:space="0" w:color="auto"/>
                    <w:left w:val="outset" w:sz="6" w:space="0" w:color="auto"/>
                    <w:bottom w:val="outset" w:sz="6" w:space="0" w:color="auto"/>
                    <w:right w:val="outset" w:sz="6" w:space="0" w:color="auto"/>
                  </w:tcBorders>
                  <w:hideMark/>
                </w:tcPr>
                <w:p w14:paraId="522B9315" w14:textId="77777777" w:rsidR="005971CD" w:rsidRPr="006E15E0" w:rsidRDefault="005971CD" w:rsidP="005971CD">
                  <w:pPr>
                    <w:spacing w:after="0" w:line="240" w:lineRule="auto"/>
                    <w:jc w:val="both"/>
                    <w:rPr>
                      <w:rFonts w:eastAsia="Times New Roman" w:cstheme="minorHAnsi"/>
                      <w:sz w:val="20"/>
                      <w:szCs w:val="20"/>
                      <w:lang w:eastAsia="es-CL"/>
                    </w:rPr>
                  </w:pPr>
                  <w:r w:rsidRPr="006E15E0">
                    <w:rPr>
                      <w:rFonts w:eastAsia="Times New Roman" w:cstheme="minorHAnsi"/>
                      <w:sz w:val="20"/>
                      <w:szCs w:val="20"/>
                      <w:lang w:eastAsia="es-CL"/>
                    </w:rPr>
                    <w:t>Destino</w:t>
                  </w:r>
                </w:p>
              </w:tc>
            </w:tr>
            <w:tr w:rsidR="005971CD" w:rsidRPr="009D604A" w14:paraId="0A185FF7" w14:textId="77777777" w:rsidTr="006A259C">
              <w:trPr>
                <w:tblCellSpacing w:w="0" w:type="dxa"/>
              </w:trPr>
              <w:tc>
                <w:tcPr>
                  <w:tcW w:w="2259" w:type="dxa"/>
                  <w:tcBorders>
                    <w:top w:val="outset" w:sz="6" w:space="0" w:color="auto"/>
                    <w:left w:val="outset" w:sz="6" w:space="0" w:color="auto"/>
                    <w:bottom w:val="outset" w:sz="6" w:space="0" w:color="auto"/>
                    <w:right w:val="outset" w:sz="6" w:space="0" w:color="auto"/>
                  </w:tcBorders>
                  <w:hideMark/>
                </w:tcPr>
                <w:p w14:paraId="2F6B79E7" w14:textId="77777777" w:rsidR="005971CD" w:rsidRPr="006E15E0" w:rsidRDefault="005971CD" w:rsidP="005971CD">
                  <w:pPr>
                    <w:spacing w:after="0" w:line="240" w:lineRule="auto"/>
                    <w:jc w:val="both"/>
                    <w:rPr>
                      <w:rFonts w:eastAsia="Times New Roman" w:cstheme="minorHAnsi"/>
                      <w:sz w:val="20"/>
                      <w:szCs w:val="20"/>
                      <w:lang w:eastAsia="es-CL"/>
                    </w:rPr>
                  </w:pPr>
                  <w:r w:rsidRPr="006E15E0">
                    <w:rPr>
                      <w:rFonts w:eastAsia="Times New Roman" w:cstheme="minorHAnsi"/>
                      <w:sz w:val="20"/>
                      <w:szCs w:val="20"/>
                      <w:lang w:eastAsia="es-CL"/>
                    </w:rPr>
                    <w:t>Residuos orgánicos</w:t>
                  </w:r>
                </w:p>
              </w:tc>
              <w:tc>
                <w:tcPr>
                  <w:tcW w:w="1705" w:type="dxa"/>
                  <w:tcBorders>
                    <w:top w:val="outset" w:sz="6" w:space="0" w:color="auto"/>
                    <w:left w:val="outset" w:sz="6" w:space="0" w:color="auto"/>
                    <w:bottom w:val="outset" w:sz="6" w:space="0" w:color="auto"/>
                    <w:right w:val="outset" w:sz="6" w:space="0" w:color="auto"/>
                  </w:tcBorders>
                  <w:hideMark/>
                </w:tcPr>
                <w:p w14:paraId="493050E2" w14:textId="77777777" w:rsidR="005971CD" w:rsidRPr="006E15E0" w:rsidRDefault="005971CD" w:rsidP="005971CD">
                  <w:pPr>
                    <w:spacing w:after="0" w:line="240" w:lineRule="auto"/>
                    <w:jc w:val="both"/>
                    <w:rPr>
                      <w:rFonts w:eastAsia="Times New Roman" w:cstheme="minorHAnsi"/>
                      <w:sz w:val="20"/>
                      <w:szCs w:val="20"/>
                      <w:lang w:eastAsia="es-CL"/>
                    </w:rPr>
                  </w:pPr>
                  <w:r w:rsidRPr="006E15E0">
                    <w:rPr>
                      <w:rFonts w:eastAsia="Times New Roman" w:cstheme="minorHAnsi"/>
                      <w:sz w:val="20"/>
                      <w:szCs w:val="20"/>
                      <w:lang w:eastAsia="es-CL"/>
                    </w:rPr>
                    <w:t>Operación</w:t>
                  </w:r>
                </w:p>
              </w:tc>
              <w:tc>
                <w:tcPr>
                  <w:tcW w:w="1708" w:type="dxa"/>
                  <w:tcBorders>
                    <w:top w:val="outset" w:sz="6" w:space="0" w:color="auto"/>
                    <w:left w:val="outset" w:sz="6" w:space="0" w:color="auto"/>
                    <w:bottom w:val="outset" w:sz="6" w:space="0" w:color="auto"/>
                    <w:right w:val="outset" w:sz="6" w:space="0" w:color="auto"/>
                  </w:tcBorders>
                  <w:hideMark/>
                </w:tcPr>
                <w:p w14:paraId="5D9BD042" w14:textId="77777777" w:rsidR="005971CD" w:rsidRPr="006E15E0" w:rsidRDefault="005971CD" w:rsidP="005971CD">
                  <w:pPr>
                    <w:spacing w:after="0" w:line="240" w:lineRule="auto"/>
                    <w:jc w:val="both"/>
                    <w:rPr>
                      <w:rFonts w:eastAsia="Times New Roman" w:cstheme="minorHAnsi"/>
                      <w:sz w:val="20"/>
                      <w:szCs w:val="20"/>
                      <w:lang w:eastAsia="es-CL"/>
                    </w:rPr>
                  </w:pPr>
                  <w:r w:rsidRPr="006E15E0">
                    <w:rPr>
                      <w:rFonts w:eastAsia="Times New Roman" w:cstheme="minorHAnsi"/>
                      <w:sz w:val="20"/>
                      <w:szCs w:val="20"/>
                      <w:lang w:eastAsia="es-CL"/>
                    </w:rPr>
                    <w:t>40 a 100 (1)</w:t>
                  </w:r>
                </w:p>
              </w:tc>
              <w:tc>
                <w:tcPr>
                  <w:tcW w:w="1708" w:type="dxa"/>
                  <w:tcBorders>
                    <w:top w:val="outset" w:sz="6" w:space="0" w:color="auto"/>
                    <w:left w:val="outset" w:sz="6" w:space="0" w:color="auto"/>
                    <w:bottom w:val="outset" w:sz="6" w:space="0" w:color="auto"/>
                    <w:right w:val="outset" w:sz="6" w:space="0" w:color="auto"/>
                  </w:tcBorders>
                  <w:hideMark/>
                </w:tcPr>
                <w:p w14:paraId="3D914BDE" w14:textId="77777777" w:rsidR="005971CD" w:rsidRPr="006E15E0" w:rsidRDefault="005971CD" w:rsidP="005971CD">
                  <w:pPr>
                    <w:spacing w:after="0" w:line="240" w:lineRule="auto"/>
                    <w:jc w:val="both"/>
                    <w:rPr>
                      <w:rFonts w:eastAsia="Times New Roman" w:cstheme="minorHAnsi"/>
                      <w:sz w:val="20"/>
                      <w:szCs w:val="20"/>
                      <w:lang w:eastAsia="es-CL"/>
                    </w:rPr>
                  </w:pPr>
                  <w:r w:rsidRPr="006E15E0">
                    <w:rPr>
                      <w:rFonts w:eastAsia="Times New Roman" w:cstheme="minorHAnsi"/>
                      <w:sz w:val="20"/>
                      <w:szCs w:val="20"/>
                      <w:lang w:eastAsia="es-CL"/>
                    </w:rPr>
                    <w:t>Estabilizado (2)</w:t>
                  </w:r>
                </w:p>
              </w:tc>
            </w:tr>
          </w:tbl>
          <w:p w14:paraId="642631D0" w14:textId="4E5FF3B9" w:rsidR="005971CD" w:rsidRDefault="005971CD" w:rsidP="005971CD">
            <w:pPr>
              <w:spacing w:after="100" w:afterAutospacing="1"/>
              <w:jc w:val="both"/>
              <w:rPr>
                <w:rFonts w:asciiTheme="minorHAnsi" w:eastAsia="Times New Roman" w:hAnsiTheme="minorHAnsi" w:cstheme="minorHAnsi"/>
                <w:color w:val="000000"/>
                <w:lang w:eastAsia="es-CL"/>
              </w:rPr>
            </w:pPr>
            <w:r>
              <w:rPr>
                <w:rFonts w:cs="Calibri"/>
                <w:color w:val="000000"/>
              </w:rPr>
              <w:t xml:space="preserve">(2) </w:t>
            </w:r>
            <w:r w:rsidRPr="006E15E0">
              <w:rPr>
                <w:rFonts w:asciiTheme="minorHAnsi" w:eastAsia="Times New Roman" w:hAnsiTheme="minorHAnsi" w:cstheme="minorHAnsi"/>
                <w:color w:val="000000"/>
                <w:lang w:eastAsia="es-CL"/>
              </w:rPr>
              <w:t xml:space="preserve">Se acopian dentro del Recinto a la espera de su utilización de acuerdo a Resolución </w:t>
            </w:r>
            <w:proofErr w:type="spellStart"/>
            <w:r w:rsidRPr="006E15E0">
              <w:rPr>
                <w:rFonts w:asciiTheme="minorHAnsi" w:eastAsia="Times New Roman" w:hAnsiTheme="minorHAnsi" w:cstheme="minorHAnsi"/>
                <w:color w:val="000000"/>
                <w:lang w:eastAsia="es-CL"/>
              </w:rPr>
              <w:t>Nº</w:t>
            </w:r>
            <w:proofErr w:type="spellEnd"/>
            <w:r w:rsidRPr="006E15E0">
              <w:rPr>
                <w:rFonts w:asciiTheme="minorHAnsi" w:eastAsia="Times New Roman" w:hAnsiTheme="minorHAnsi" w:cstheme="minorHAnsi"/>
                <w:color w:val="000000"/>
                <w:lang w:eastAsia="es-CL"/>
              </w:rPr>
              <w:t xml:space="preserve"> 562, del Servicio de Salud.</w:t>
            </w:r>
          </w:p>
          <w:p w14:paraId="2851E369" w14:textId="77777777" w:rsidR="005971CD" w:rsidRDefault="005971CD" w:rsidP="005971CD">
            <w:pPr>
              <w:ind w:left="25"/>
              <w:jc w:val="both"/>
              <w:rPr>
                <w:rFonts w:asciiTheme="minorHAnsi" w:eastAsia="Times New Roman" w:hAnsiTheme="minorHAnsi" w:cstheme="minorHAnsi"/>
                <w:color w:val="000000"/>
                <w:lang w:eastAsia="es-CL"/>
              </w:rPr>
            </w:pPr>
            <w:r>
              <w:rPr>
                <w:rFonts w:asciiTheme="minorHAnsi" w:eastAsia="Times New Roman" w:hAnsiTheme="minorHAnsi" w:cstheme="minorHAnsi"/>
                <w:color w:val="000000"/>
                <w:lang w:eastAsia="es-CL"/>
              </w:rPr>
              <w:t>Resolución Sanitaria N°562/15.09.2003 Servicio de Salud Aysén</w:t>
            </w:r>
          </w:p>
          <w:p w14:paraId="688E0DBB" w14:textId="77777777" w:rsidR="005971CD" w:rsidRDefault="005971CD" w:rsidP="005971CD">
            <w:pPr>
              <w:pStyle w:val="Prrafodelista"/>
              <w:numPr>
                <w:ilvl w:val="0"/>
                <w:numId w:val="37"/>
              </w:numPr>
              <w:rPr>
                <w:rFonts w:eastAsia="Times New Roman" w:cstheme="minorHAnsi"/>
                <w:color w:val="000000"/>
                <w:lang w:eastAsia="es-CL"/>
              </w:rPr>
            </w:pPr>
            <w:r>
              <w:rPr>
                <w:rFonts w:eastAsia="Times New Roman" w:cstheme="minorHAnsi"/>
                <w:color w:val="000000"/>
                <w:lang w:eastAsia="es-CL"/>
              </w:rPr>
              <w:t xml:space="preserve">Aprueba y </w:t>
            </w:r>
            <w:proofErr w:type="spellStart"/>
            <w:r>
              <w:rPr>
                <w:rFonts w:eastAsia="Times New Roman" w:cstheme="minorHAnsi"/>
                <w:color w:val="000000"/>
                <w:lang w:eastAsia="es-CL"/>
              </w:rPr>
              <w:t>Autorízase</w:t>
            </w:r>
            <w:proofErr w:type="spellEnd"/>
            <w:r>
              <w:rPr>
                <w:rFonts w:eastAsia="Times New Roman" w:cstheme="minorHAnsi"/>
                <w:color w:val="000000"/>
                <w:lang w:eastAsia="es-CL"/>
              </w:rPr>
              <w:t xml:space="preserve"> el acopio de residuos provenientes del desarrollo productivo de la empresa Taller de lavado de Redes B&amp;B Nets Ltda., dentro del recinto de la empresa, en la forma que se indica: </w:t>
            </w:r>
            <w:r w:rsidRPr="00350B53">
              <w:rPr>
                <w:rFonts w:eastAsia="Times New Roman" w:cstheme="minorHAnsi"/>
                <w:b/>
                <w:color w:val="000000"/>
                <w:lang w:eastAsia="es-CL"/>
              </w:rPr>
              <w:t>RESIDUO</w:t>
            </w:r>
            <w:r>
              <w:rPr>
                <w:rFonts w:eastAsia="Times New Roman" w:cstheme="minorHAnsi"/>
                <w:b/>
                <w:color w:val="000000"/>
                <w:lang w:eastAsia="es-CL"/>
              </w:rPr>
              <w:t>S</w:t>
            </w:r>
            <w:r w:rsidRPr="00350B53">
              <w:rPr>
                <w:rFonts w:eastAsia="Times New Roman" w:cstheme="minorHAnsi"/>
                <w:b/>
                <w:color w:val="000000"/>
                <w:lang w:eastAsia="es-CL"/>
              </w:rPr>
              <w:t xml:space="preserve"> CHORITOS</w:t>
            </w:r>
            <w:r>
              <w:rPr>
                <w:rFonts w:eastAsia="Times New Roman" w:cstheme="minorHAnsi"/>
                <w:color w:val="000000"/>
                <w:lang w:eastAsia="es-CL"/>
              </w:rPr>
              <w:t xml:space="preserve">, se acopiaran sobre superficie acondicionada de grava y gravilla, de 150m2. Previamente los </w:t>
            </w:r>
            <w:proofErr w:type="spellStart"/>
            <w:r>
              <w:rPr>
                <w:rFonts w:eastAsia="Times New Roman" w:cstheme="minorHAnsi"/>
                <w:color w:val="000000"/>
                <w:lang w:eastAsia="es-CL"/>
              </w:rPr>
              <w:t>choritos</w:t>
            </w:r>
            <w:proofErr w:type="spellEnd"/>
            <w:r>
              <w:rPr>
                <w:rFonts w:eastAsia="Times New Roman" w:cstheme="minorHAnsi"/>
                <w:color w:val="000000"/>
                <w:lang w:eastAsia="es-CL"/>
              </w:rPr>
              <w:t xml:space="preserve"> son molidos y acondicionados con cal. El material calcáreo resultante de dicho proceso será utilizado en el relleno de caminos interiores del predio.</w:t>
            </w:r>
          </w:p>
          <w:p w14:paraId="2CB1AFED" w14:textId="77777777" w:rsidR="005971CD" w:rsidRPr="00350B53" w:rsidRDefault="005971CD" w:rsidP="005971CD">
            <w:pPr>
              <w:ind w:left="25"/>
              <w:rPr>
                <w:rFonts w:eastAsia="Times New Roman" w:cstheme="minorHAnsi"/>
                <w:color w:val="000000"/>
                <w:lang w:eastAsia="es-CL"/>
              </w:rPr>
            </w:pPr>
          </w:p>
          <w:p w14:paraId="37B6EDA4" w14:textId="77777777" w:rsidR="005971CD" w:rsidRDefault="005971CD" w:rsidP="005971CD">
            <w:pPr>
              <w:jc w:val="both"/>
              <w:rPr>
                <w:rFonts w:cs="Calibri"/>
                <w:b/>
                <w:color w:val="000000"/>
              </w:rPr>
            </w:pPr>
            <w:r w:rsidRPr="006E15E0">
              <w:rPr>
                <w:rFonts w:cs="Calibri"/>
                <w:b/>
                <w:color w:val="000000"/>
              </w:rPr>
              <w:t xml:space="preserve">RCA N°280/2009 Considerando </w:t>
            </w:r>
            <w:r>
              <w:rPr>
                <w:rFonts w:cs="Calibri"/>
                <w:b/>
                <w:color w:val="000000"/>
              </w:rPr>
              <w:t>4.1</w:t>
            </w:r>
            <w:r w:rsidRPr="006E15E0">
              <w:rPr>
                <w:rFonts w:cs="Calibri"/>
                <w:b/>
                <w:color w:val="000000"/>
              </w:rPr>
              <w:t xml:space="preserve"> </w:t>
            </w:r>
            <w:r>
              <w:rPr>
                <w:rFonts w:cs="Calibri"/>
                <w:b/>
                <w:color w:val="000000"/>
              </w:rPr>
              <w:t xml:space="preserve">Principales emisiones, descargas y residuos del proyecto </w:t>
            </w:r>
          </w:p>
          <w:p w14:paraId="7FC77E8C" w14:textId="77777777" w:rsidR="005971CD" w:rsidRDefault="005971CD" w:rsidP="005971CD">
            <w:pPr>
              <w:ind w:left="25"/>
              <w:jc w:val="both"/>
              <w:rPr>
                <w:rFonts w:asciiTheme="minorHAnsi" w:eastAsia="Times New Roman" w:hAnsiTheme="minorHAnsi" w:cstheme="minorHAnsi"/>
                <w:b/>
                <w:color w:val="000000"/>
                <w:lang w:eastAsia="es-CL"/>
              </w:rPr>
            </w:pPr>
            <w:r w:rsidRPr="007D7D67">
              <w:rPr>
                <w:rFonts w:asciiTheme="minorHAnsi" w:eastAsia="Times New Roman" w:hAnsiTheme="minorHAnsi" w:cstheme="minorHAnsi"/>
                <w:b/>
                <w:color w:val="000000"/>
                <w:lang w:eastAsia="es-CL"/>
              </w:rPr>
              <w:t>D.S. N°745 Ministerio de Salud</w:t>
            </w:r>
            <w:r>
              <w:rPr>
                <w:rFonts w:asciiTheme="minorHAnsi" w:eastAsia="Times New Roman" w:hAnsiTheme="minorHAnsi" w:cstheme="minorHAnsi"/>
                <w:b/>
                <w:color w:val="000000"/>
                <w:lang w:eastAsia="es-CL"/>
              </w:rPr>
              <w:t xml:space="preserve"> **</w:t>
            </w:r>
          </w:p>
          <w:p w14:paraId="234EB620" w14:textId="77777777" w:rsidR="005971CD" w:rsidRDefault="005971CD" w:rsidP="005971CD">
            <w:pPr>
              <w:ind w:left="25"/>
              <w:jc w:val="both"/>
              <w:rPr>
                <w:rFonts w:asciiTheme="minorHAnsi" w:eastAsia="Times New Roman" w:hAnsiTheme="minorHAnsi" w:cstheme="minorHAnsi"/>
                <w:color w:val="000000"/>
                <w:lang w:eastAsia="es-CL"/>
              </w:rPr>
            </w:pPr>
            <w:r w:rsidRPr="007968C6">
              <w:rPr>
                <w:rFonts w:asciiTheme="minorHAnsi" w:eastAsia="Times New Roman" w:hAnsiTheme="minorHAnsi" w:cstheme="minorHAnsi"/>
                <w:b/>
                <w:color w:val="000000"/>
                <w:lang w:eastAsia="es-CL"/>
              </w:rPr>
              <w:t>**</w:t>
            </w:r>
            <w:r>
              <w:rPr>
                <w:rFonts w:asciiTheme="minorHAnsi" w:eastAsia="Times New Roman" w:hAnsiTheme="minorHAnsi" w:cstheme="minorHAnsi"/>
                <w:b/>
                <w:color w:val="000000"/>
                <w:lang w:eastAsia="es-CL"/>
              </w:rPr>
              <w:t xml:space="preserve"> </w:t>
            </w:r>
            <w:r w:rsidRPr="00FA7F41">
              <w:rPr>
                <w:rFonts w:asciiTheme="minorHAnsi" w:eastAsia="Times New Roman" w:hAnsiTheme="minorHAnsi" w:cstheme="minorHAnsi"/>
                <w:color w:val="000000"/>
                <w:lang w:eastAsia="es-CL"/>
              </w:rPr>
              <w:t>El D.S 594/99 derogó al D.S.745/92</w:t>
            </w:r>
            <w:r>
              <w:rPr>
                <w:rFonts w:asciiTheme="minorHAnsi" w:eastAsia="Times New Roman" w:hAnsiTheme="minorHAnsi" w:cstheme="minorHAnsi"/>
                <w:color w:val="000000"/>
                <w:lang w:eastAsia="es-CL"/>
              </w:rPr>
              <w:t>, para fines del presente informe se analizará la normativa sanitaria vigente, es decir, D.S.594/99.</w:t>
            </w:r>
          </w:p>
          <w:p w14:paraId="1DADA771" w14:textId="77777777" w:rsidR="005971CD" w:rsidRPr="00FA7F41" w:rsidRDefault="005971CD" w:rsidP="005971C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eastAsia="Times New Roman" w:hAnsiTheme="minorHAnsi" w:cstheme="minorHAnsi"/>
                <w:lang w:eastAsia="es-CL"/>
              </w:rPr>
            </w:pPr>
            <w:r w:rsidRPr="00FA7F41">
              <w:rPr>
                <w:rFonts w:asciiTheme="minorHAnsi" w:eastAsia="Times New Roman" w:hAnsiTheme="minorHAnsi" w:cstheme="minorHAnsi"/>
                <w:b/>
                <w:lang w:eastAsia="es-CL"/>
              </w:rPr>
              <w:t>Artículo 19</w:t>
            </w:r>
            <w:r w:rsidRPr="00FA7F41">
              <w:rPr>
                <w:rFonts w:asciiTheme="minorHAnsi" w:eastAsia="Times New Roman" w:hAnsiTheme="minorHAnsi" w:cstheme="minorHAnsi"/>
                <w:lang w:eastAsia="es-CL"/>
              </w:rPr>
              <w:t>: Las empresas que realicen el tratamiento o disposición final de sus residuos industriales fuera del predio, sea directamente o a través de la contratación de terceros, deberán contar con autorización sanitaria, previo al inicio de tales actividades. Para obtener dicha autorización, la empresa que produce los residuos industriales deberá presentar los antecedentes que acrediten que tanto el transporte, el tratamiento, como la disposición final es realizada por personas o empresas debidamente autorizadas por el Servicio de Salud correspondiente.</w:t>
            </w:r>
          </w:p>
          <w:p w14:paraId="09AE1474" w14:textId="29FD6E46" w:rsidR="001310F4" w:rsidRPr="001310F4" w:rsidRDefault="005971CD" w:rsidP="005971CD">
            <w:pPr>
              <w:jc w:val="both"/>
            </w:pPr>
            <w:r w:rsidRPr="00FA7F41">
              <w:rPr>
                <w:rFonts w:asciiTheme="minorHAnsi" w:eastAsia="Times New Roman" w:hAnsiTheme="minorHAnsi" w:cstheme="minorHAnsi"/>
                <w:b/>
                <w:lang w:eastAsia="es-CL"/>
              </w:rPr>
              <w:lastRenderedPageBreak/>
              <w:t>Artículo 20</w:t>
            </w:r>
            <w:r w:rsidRPr="00FA7F41">
              <w:rPr>
                <w:rFonts w:asciiTheme="minorHAnsi" w:eastAsia="Times New Roman" w:hAnsiTheme="minorHAnsi" w:cstheme="minorHAnsi"/>
                <w:lang w:eastAsia="es-CL"/>
              </w:rPr>
              <w:t>: En todos los casos, sea que el tratamiento y/o disposición final de los residuos industriales se realice fuera o dentro del predio industrial, la empresa, previo al inicio de tales actividades, deberá presentar a la autoridad sanitaria una declaración en que conste la cantidad y calidad de los residuos industriales que genere, diferenciando claramente los residuos industriales peligrosos.</w:t>
            </w:r>
          </w:p>
        </w:tc>
        <w:tc>
          <w:tcPr>
            <w:tcW w:w="956" w:type="pct"/>
            <w:vAlign w:val="center"/>
          </w:tcPr>
          <w:p w14:paraId="76535318" w14:textId="5ECC2D1E" w:rsidR="001310F4" w:rsidRPr="00F7456A" w:rsidRDefault="00415675" w:rsidP="00A91BA2">
            <w:pPr>
              <w:jc w:val="both"/>
              <w:rPr>
                <w:rFonts w:cs="Calibri"/>
              </w:rPr>
            </w:pPr>
            <w:r>
              <w:rPr>
                <w:rFonts w:cs="Calibri"/>
              </w:rPr>
              <w:lastRenderedPageBreak/>
              <w:t xml:space="preserve">La empresa no dispone </w:t>
            </w:r>
            <w:r w:rsidR="005971CD">
              <w:rPr>
                <w:rFonts w:cs="Calibri"/>
              </w:rPr>
              <w:t xml:space="preserve">los residuos de </w:t>
            </w:r>
            <w:proofErr w:type="spellStart"/>
            <w:r w:rsidR="005971CD">
              <w:rPr>
                <w:rFonts w:cs="Calibri"/>
              </w:rPr>
              <w:t>choritos</w:t>
            </w:r>
            <w:proofErr w:type="spellEnd"/>
            <w:r w:rsidR="005971CD">
              <w:rPr>
                <w:rFonts w:cs="Calibri"/>
              </w:rPr>
              <w:t xml:space="preserve"> según lo comprometido en la RCA, </w:t>
            </w:r>
            <w:r w:rsidR="00A013D6">
              <w:rPr>
                <w:rFonts w:cs="Calibri"/>
              </w:rPr>
              <w:t>y autorizado</w:t>
            </w:r>
            <w:r w:rsidR="005971CD">
              <w:rPr>
                <w:rFonts w:cs="Calibri"/>
              </w:rPr>
              <w:t xml:space="preserve"> mediante </w:t>
            </w:r>
            <w:r w:rsidR="002B1BB8">
              <w:rPr>
                <w:rFonts w:cs="Calibri"/>
              </w:rPr>
              <w:t>Resolución Sanitaria</w:t>
            </w:r>
            <w:r w:rsidR="005971CD">
              <w:rPr>
                <w:rFonts w:cs="Calibri"/>
              </w:rPr>
              <w:t xml:space="preserve"> N°</w:t>
            </w:r>
            <w:r w:rsidR="005971CD" w:rsidRPr="005971CD">
              <w:rPr>
                <w:rFonts w:cs="Calibri"/>
              </w:rPr>
              <w:t>562/15.09.2003</w:t>
            </w:r>
            <w:r w:rsidR="00A70E4B">
              <w:rPr>
                <w:rFonts w:cs="Calibri"/>
              </w:rPr>
              <w:t xml:space="preserve"> del</w:t>
            </w:r>
            <w:r w:rsidR="005971CD" w:rsidRPr="005971CD">
              <w:rPr>
                <w:rFonts w:cs="Calibri"/>
              </w:rPr>
              <w:t xml:space="preserve"> Servicio de Salud Aysén</w:t>
            </w:r>
            <w:r w:rsidR="005971CD">
              <w:rPr>
                <w:rFonts w:cs="Calibri"/>
              </w:rPr>
              <w:t xml:space="preserve">. </w:t>
            </w:r>
            <w:r w:rsidR="005A6F85">
              <w:rPr>
                <w:rFonts w:cs="Calibri"/>
              </w:rPr>
              <w:t>Se mantienen</w:t>
            </w:r>
            <w:r w:rsidR="005971CD">
              <w:rPr>
                <w:rFonts w:cs="Calibri"/>
              </w:rPr>
              <w:t xml:space="preserve"> en</w:t>
            </w:r>
            <w:r w:rsidR="00440449">
              <w:rPr>
                <w:rFonts w:cs="Calibri"/>
              </w:rPr>
              <w:t xml:space="preserve"> la losa de la planta en</w:t>
            </w:r>
            <w:r w:rsidR="005971CD">
              <w:rPr>
                <w:rFonts w:cs="Calibri"/>
              </w:rPr>
              <w:t xml:space="preserve"> </w:t>
            </w:r>
            <w:proofErr w:type="spellStart"/>
            <w:r w:rsidR="005971CD">
              <w:rPr>
                <w:rFonts w:cs="Calibri"/>
              </w:rPr>
              <w:t>maxisacos</w:t>
            </w:r>
            <w:proofErr w:type="spellEnd"/>
            <w:r w:rsidR="005971CD">
              <w:rPr>
                <w:rFonts w:cs="Calibri"/>
              </w:rPr>
              <w:t xml:space="preserve"> a la intemperie, en espera de contar con recursos para disponerlos en vertedero autorizado. Para este </w:t>
            </w:r>
            <w:r w:rsidR="002B1BB8">
              <w:t>manejo u obra, no ha sido evaluados, la disposición y efectos ambientales como mal olor en período estival y proliferación de vectores</w:t>
            </w:r>
            <w:r w:rsidR="00A013D6">
              <w:t xml:space="preserve"> de interés sanitario.</w:t>
            </w:r>
          </w:p>
        </w:tc>
      </w:tr>
      <w:tr w:rsidR="002B1BB8" w:rsidRPr="002B1BB8" w14:paraId="253FED81" w14:textId="77777777" w:rsidTr="00A505A8">
        <w:trPr>
          <w:jc w:val="center"/>
        </w:trPr>
        <w:tc>
          <w:tcPr>
            <w:tcW w:w="423" w:type="pct"/>
            <w:vAlign w:val="center"/>
          </w:tcPr>
          <w:p w14:paraId="3F639384" w14:textId="2DF2FA38" w:rsidR="00064149" w:rsidRDefault="007A3F88" w:rsidP="00D42470">
            <w:pPr>
              <w:widowControl w:val="0"/>
              <w:overflowPunct w:val="0"/>
              <w:autoSpaceDE w:val="0"/>
              <w:autoSpaceDN w:val="0"/>
              <w:adjustRightInd w:val="0"/>
              <w:spacing w:after="120" w:line="285" w:lineRule="auto"/>
              <w:jc w:val="center"/>
              <w:rPr>
                <w:rFonts w:cs="Calibri"/>
                <w:iCs/>
              </w:rPr>
            </w:pPr>
            <w:r>
              <w:rPr>
                <w:rFonts w:cs="Calibri"/>
                <w:iCs/>
              </w:rPr>
              <w:t>2</w:t>
            </w:r>
          </w:p>
        </w:tc>
        <w:tc>
          <w:tcPr>
            <w:tcW w:w="549" w:type="pct"/>
            <w:vAlign w:val="center"/>
          </w:tcPr>
          <w:p w14:paraId="6A1F09FD" w14:textId="23696AF6" w:rsidR="00064149" w:rsidRDefault="00CE1ADA" w:rsidP="001310F4">
            <w:pPr>
              <w:widowControl w:val="0"/>
              <w:overflowPunct w:val="0"/>
              <w:autoSpaceDE w:val="0"/>
              <w:autoSpaceDN w:val="0"/>
              <w:adjustRightInd w:val="0"/>
              <w:spacing w:after="120" w:line="285" w:lineRule="auto"/>
              <w:ind w:left="-125"/>
              <w:jc w:val="center"/>
              <w:rPr>
                <w:rFonts w:cs="Calibri"/>
                <w:b/>
                <w:iCs/>
              </w:rPr>
            </w:pPr>
            <w:r>
              <w:rPr>
                <w:rFonts w:cs="Calibri"/>
                <w:b/>
                <w:iCs/>
              </w:rPr>
              <w:t>R</w:t>
            </w:r>
            <w:r w:rsidRPr="00821B01">
              <w:rPr>
                <w:rFonts w:cs="Calibri"/>
                <w:b/>
                <w:iCs/>
              </w:rPr>
              <w:t xml:space="preserve">ecepción, </w:t>
            </w:r>
            <w:r>
              <w:rPr>
                <w:rFonts w:cs="Calibri"/>
                <w:b/>
                <w:iCs/>
              </w:rPr>
              <w:t>d</w:t>
            </w:r>
            <w:r w:rsidRPr="00821B01">
              <w:rPr>
                <w:rFonts w:cs="Calibri"/>
                <w:b/>
                <w:iCs/>
              </w:rPr>
              <w:t>isposición y lavado de redes sucias</w:t>
            </w:r>
          </w:p>
        </w:tc>
        <w:tc>
          <w:tcPr>
            <w:tcW w:w="3072" w:type="pct"/>
            <w:vAlign w:val="center"/>
          </w:tcPr>
          <w:p w14:paraId="31CC3798" w14:textId="77777777" w:rsidR="00B92888" w:rsidRPr="00115B58" w:rsidRDefault="00B92888" w:rsidP="00B92888">
            <w:pPr>
              <w:rPr>
                <w:b/>
              </w:rPr>
            </w:pPr>
            <w:r w:rsidRPr="00115B58">
              <w:rPr>
                <w:b/>
              </w:rPr>
              <w:t>RCA N°280/2009 Considerando</w:t>
            </w:r>
            <w:r w:rsidRPr="00115B58">
              <w:t xml:space="preserve"> </w:t>
            </w:r>
            <w:r w:rsidRPr="00115B58">
              <w:rPr>
                <w:b/>
              </w:rPr>
              <w:t>3.7 Descripción del proceso del taller de Redes</w:t>
            </w:r>
          </w:p>
          <w:p w14:paraId="027D8EE0" w14:textId="26CCB23E" w:rsidR="00B92888" w:rsidRDefault="00B92888" w:rsidP="00B92888">
            <w:pPr>
              <w:jc w:val="both"/>
              <w:rPr>
                <w:rFonts w:cs="Calibri"/>
                <w:color w:val="000000"/>
              </w:rPr>
            </w:pPr>
            <w:r w:rsidRPr="00115B58">
              <w:rPr>
                <w:rFonts w:cs="Calibri"/>
                <w:color w:val="000000"/>
              </w:rPr>
              <w:t xml:space="preserve">b) El proceso se inicia con el ingreso de las redes a las instalaciones del Taller, se </w:t>
            </w:r>
            <w:r w:rsidR="002F4CD5">
              <w:rPr>
                <w:rFonts w:cs="Calibri"/>
                <w:color w:val="000000"/>
              </w:rPr>
              <w:t>reciben</w:t>
            </w:r>
            <w:r w:rsidRPr="00115B58">
              <w:rPr>
                <w:rFonts w:cs="Calibri"/>
                <w:color w:val="000000"/>
              </w:rPr>
              <w:t xml:space="preserve"> en Zona Sucia, en los Patios de Acopio, que son losas de cemento o </w:t>
            </w:r>
            <w:proofErr w:type="spellStart"/>
            <w:r w:rsidRPr="00115B58">
              <w:rPr>
                <w:rFonts w:cs="Calibri"/>
                <w:color w:val="000000"/>
              </w:rPr>
              <w:t>radieres</w:t>
            </w:r>
            <w:proofErr w:type="spellEnd"/>
            <w:r w:rsidRPr="00115B58">
              <w:rPr>
                <w:rFonts w:cs="Calibri"/>
                <w:color w:val="000000"/>
              </w:rPr>
              <w:t xml:space="preserve"> que evitan el escurrimiento sobre el suelo, estos Patios cuentan con barrera antiderrame y canaletas que conducen el exudado de las redes hacia el Sistema de tratamiento de Riles. </w:t>
            </w:r>
          </w:p>
          <w:p w14:paraId="4F5FBED8" w14:textId="2467F053" w:rsidR="00545D13" w:rsidRPr="002B1BB8" w:rsidRDefault="00545D13" w:rsidP="00545D13">
            <w:pPr>
              <w:jc w:val="both"/>
              <w:rPr>
                <w:b/>
                <w:color w:val="FF0000"/>
              </w:rPr>
            </w:pPr>
          </w:p>
        </w:tc>
        <w:tc>
          <w:tcPr>
            <w:tcW w:w="956" w:type="pct"/>
            <w:vAlign w:val="center"/>
          </w:tcPr>
          <w:p w14:paraId="29EC945F" w14:textId="43CEDD28" w:rsidR="00BB0F30" w:rsidRDefault="00BB0F30" w:rsidP="00BB0F30">
            <w:pPr>
              <w:jc w:val="both"/>
              <w:rPr>
                <w:rFonts w:eastAsia="Times New Roman"/>
                <w:lang w:eastAsia="es-CL"/>
              </w:rPr>
            </w:pPr>
            <w:r>
              <w:rPr>
                <w:rFonts w:eastAsia="Times New Roman"/>
                <w:lang w:eastAsia="es-CL"/>
              </w:rPr>
              <w:t xml:space="preserve">Los </w:t>
            </w:r>
            <w:proofErr w:type="spellStart"/>
            <w:r>
              <w:rPr>
                <w:rFonts w:eastAsia="Times New Roman"/>
                <w:lang w:eastAsia="es-CL"/>
              </w:rPr>
              <w:t>maxisacos</w:t>
            </w:r>
            <w:proofErr w:type="spellEnd"/>
            <w:r>
              <w:rPr>
                <w:rFonts w:eastAsia="Times New Roman"/>
                <w:lang w:eastAsia="es-CL"/>
              </w:rPr>
              <w:t xml:space="preserve"> con restos orgánicos de las redes (</w:t>
            </w:r>
            <w:proofErr w:type="spellStart"/>
            <w:r>
              <w:rPr>
                <w:rFonts w:eastAsia="Times New Roman"/>
                <w:lang w:eastAsia="es-CL"/>
              </w:rPr>
              <w:t>Choritos</w:t>
            </w:r>
            <w:proofErr w:type="spellEnd"/>
            <w:r>
              <w:rPr>
                <w:rFonts w:eastAsia="Times New Roman"/>
                <w:lang w:eastAsia="es-CL"/>
              </w:rPr>
              <w:t xml:space="preserve">) </w:t>
            </w:r>
            <w:r w:rsidR="005A6F85">
              <w:rPr>
                <w:rFonts w:eastAsia="Times New Roman"/>
                <w:lang w:eastAsia="es-CL"/>
              </w:rPr>
              <w:t>sobrepasan la</w:t>
            </w:r>
            <w:r>
              <w:rPr>
                <w:rFonts w:eastAsia="Times New Roman"/>
                <w:lang w:eastAsia="es-CL"/>
              </w:rPr>
              <w:t xml:space="preserve"> losa de almacenamiento, por sobre los pretiles de contención exudando fuera del sistema de captación y conducción a la planta de riles.</w:t>
            </w:r>
          </w:p>
          <w:p w14:paraId="118B3A15" w14:textId="5FE9DDBD" w:rsidR="00064149" w:rsidRPr="002B1BB8" w:rsidRDefault="00064149" w:rsidP="00545D13">
            <w:pPr>
              <w:jc w:val="both"/>
              <w:rPr>
                <w:rFonts w:eastAsia="Times New Roman"/>
                <w:color w:val="FF0000"/>
                <w:lang w:eastAsia="es-CL"/>
              </w:rPr>
            </w:pPr>
          </w:p>
        </w:tc>
      </w:tr>
      <w:tr w:rsidR="007775A9" w:rsidRPr="00F7456A" w14:paraId="6C782A15" w14:textId="77777777" w:rsidTr="00A505A8">
        <w:trPr>
          <w:jc w:val="center"/>
        </w:trPr>
        <w:tc>
          <w:tcPr>
            <w:tcW w:w="423" w:type="pct"/>
            <w:vAlign w:val="center"/>
          </w:tcPr>
          <w:p w14:paraId="5277D333" w14:textId="09FF5EFF" w:rsidR="007775A9" w:rsidRDefault="0066346D" w:rsidP="007775A9">
            <w:pPr>
              <w:widowControl w:val="0"/>
              <w:overflowPunct w:val="0"/>
              <w:autoSpaceDE w:val="0"/>
              <w:autoSpaceDN w:val="0"/>
              <w:adjustRightInd w:val="0"/>
              <w:spacing w:after="120" w:line="285" w:lineRule="auto"/>
              <w:jc w:val="center"/>
              <w:rPr>
                <w:rFonts w:cs="Calibri"/>
                <w:iCs/>
              </w:rPr>
            </w:pPr>
            <w:r>
              <w:rPr>
                <w:rFonts w:cs="Calibri"/>
                <w:iCs/>
              </w:rPr>
              <w:t>6</w:t>
            </w:r>
          </w:p>
        </w:tc>
        <w:tc>
          <w:tcPr>
            <w:tcW w:w="549" w:type="pct"/>
            <w:vAlign w:val="center"/>
          </w:tcPr>
          <w:p w14:paraId="59EE31E1" w14:textId="2EA6700E" w:rsidR="007775A9" w:rsidRPr="00C33839" w:rsidRDefault="007B6D66" w:rsidP="007775A9">
            <w:pPr>
              <w:widowControl w:val="0"/>
              <w:overflowPunct w:val="0"/>
              <w:autoSpaceDE w:val="0"/>
              <w:autoSpaceDN w:val="0"/>
              <w:adjustRightInd w:val="0"/>
              <w:spacing w:after="120" w:line="285" w:lineRule="auto"/>
              <w:ind w:left="-125"/>
              <w:jc w:val="center"/>
              <w:rPr>
                <w:rFonts w:cs="Calibri"/>
                <w:b/>
                <w:iCs/>
              </w:rPr>
            </w:pPr>
            <w:r w:rsidRPr="007B6D66">
              <w:rPr>
                <w:rFonts w:cs="Calibri"/>
                <w:b/>
                <w:iCs/>
              </w:rPr>
              <w:t>Planta de tratamiento de Riles</w:t>
            </w:r>
          </w:p>
        </w:tc>
        <w:tc>
          <w:tcPr>
            <w:tcW w:w="3072" w:type="pct"/>
            <w:vAlign w:val="center"/>
          </w:tcPr>
          <w:p w14:paraId="582540E4" w14:textId="77777777" w:rsidR="00A70E4B" w:rsidRDefault="00A70E4B" w:rsidP="00A70E4B">
            <w:pPr>
              <w:ind w:left="22"/>
              <w:jc w:val="both"/>
              <w:rPr>
                <w:rFonts w:eastAsia="Times New Roman"/>
                <w:b/>
                <w:bCs/>
                <w:color w:val="000000"/>
                <w:lang w:eastAsia="es-CL"/>
              </w:rPr>
            </w:pPr>
            <w:r w:rsidRPr="00CA423E">
              <w:rPr>
                <w:rFonts w:eastAsia="Times New Roman"/>
                <w:b/>
                <w:bCs/>
                <w:color w:val="000000"/>
                <w:lang w:eastAsia="es-CL"/>
              </w:rPr>
              <w:t>RCA N°</w:t>
            </w:r>
            <w:r>
              <w:rPr>
                <w:rFonts w:eastAsia="Times New Roman"/>
                <w:b/>
                <w:bCs/>
                <w:color w:val="000000"/>
                <w:lang w:eastAsia="es-CL"/>
              </w:rPr>
              <w:t>265</w:t>
            </w:r>
            <w:r w:rsidRPr="00CA423E">
              <w:rPr>
                <w:rFonts w:eastAsia="Times New Roman"/>
                <w:b/>
                <w:bCs/>
                <w:color w:val="000000"/>
                <w:lang w:eastAsia="es-CL"/>
              </w:rPr>
              <w:t>/20</w:t>
            </w:r>
            <w:r>
              <w:rPr>
                <w:rFonts w:eastAsia="Times New Roman"/>
                <w:b/>
                <w:bCs/>
                <w:color w:val="000000"/>
                <w:lang w:eastAsia="es-CL"/>
              </w:rPr>
              <w:t>01</w:t>
            </w:r>
            <w:r w:rsidRPr="00CA423E">
              <w:rPr>
                <w:rFonts w:eastAsia="Times New Roman"/>
                <w:b/>
                <w:bCs/>
                <w:color w:val="000000"/>
                <w:lang w:eastAsia="es-CL"/>
              </w:rPr>
              <w:t xml:space="preserve"> Considerando 3.</w:t>
            </w:r>
            <w:r>
              <w:rPr>
                <w:rFonts w:eastAsia="Times New Roman"/>
                <w:b/>
                <w:bCs/>
                <w:color w:val="000000"/>
                <w:lang w:eastAsia="es-CL"/>
              </w:rPr>
              <w:t>2.3 Etapa de Operación</w:t>
            </w:r>
          </w:p>
          <w:p w14:paraId="283758D3" w14:textId="77777777" w:rsidR="00A70E4B" w:rsidRDefault="00A70E4B" w:rsidP="00A70E4B">
            <w:pPr>
              <w:ind w:left="22"/>
              <w:jc w:val="both"/>
              <w:rPr>
                <w:rFonts w:eastAsia="Times New Roman"/>
                <w:b/>
                <w:bCs/>
                <w:color w:val="000000"/>
                <w:lang w:eastAsia="es-CL"/>
              </w:rPr>
            </w:pPr>
            <w:r>
              <w:rPr>
                <w:rFonts w:eastAsia="Times New Roman"/>
                <w:b/>
                <w:bCs/>
                <w:color w:val="000000"/>
                <w:lang w:eastAsia="es-CL"/>
              </w:rPr>
              <w:t>Filtración de Lodos</w:t>
            </w:r>
          </w:p>
          <w:p w14:paraId="6E62F571" w14:textId="6E576300" w:rsidR="007775A9" w:rsidRPr="001310F4" w:rsidRDefault="00A70E4B" w:rsidP="00A70E4B">
            <w:pPr>
              <w:jc w:val="both"/>
            </w:pPr>
            <w:r>
              <w:rPr>
                <w:rFonts w:eastAsia="Times New Roman"/>
                <w:bCs/>
                <w:color w:val="000000"/>
                <w:lang w:eastAsia="es-CL"/>
              </w:rPr>
              <w:t>Para efectos del cálculo se puede considerar que el producto final no presentará un contenido de sólidos menor 25% y una humedad menor a 60%.</w:t>
            </w:r>
          </w:p>
        </w:tc>
        <w:tc>
          <w:tcPr>
            <w:tcW w:w="956" w:type="pct"/>
            <w:vAlign w:val="center"/>
          </w:tcPr>
          <w:p w14:paraId="656EF349" w14:textId="489B7936" w:rsidR="007775A9" w:rsidRPr="00F7456A" w:rsidRDefault="00BB0F30" w:rsidP="00871833">
            <w:pPr>
              <w:jc w:val="both"/>
              <w:rPr>
                <w:rFonts w:cs="Calibri"/>
              </w:rPr>
            </w:pPr>
            <w:r>
              <w:rPr>
                <w:rFonts w:cs="Calibri"/>
              </w:rPr>
              <w:t xml:space="preserve">No se mide la humedad del lodo, </w:t>
            </w:r>
            <w:r w:rsidRPr="00DC2DDB">
              <w:rPr>
                <w:rFonts w:cs="Calibri"/>
              </w:rPr>
              <w:t xml:space="preserve">por lo que el titular </w:t>
            </w:r>
            <w:proofErr w:type="gramStart"/>
            <w:r w:rsidRPr="00DC2DDB">
              <w:rPr>
                <w:rFonts w:cs="Calibri"/>
              </w:rPr>
              <w:t>no  puede</w:t>
            </w:r>
            <w:proofErr w:type="gramEnd"/>
            <w:r w:rsidRPr="00DC2DDB">
              <w:rPr>
                <w:rFonts w:cs="Calibri"/>
              </w:rPr>
              <w:t xml:space="preserve"> garantizar la humedad del lodo producido.</w:t>
            </w:r>
          </w:p>
        </w:tc>
      </w:tr>
      <w:tr w:rsidR="00171659" w:rsidRPr="00F7456A" w14:paraId="75DB44C7" w14:textId="77777777" w:rsidTr="00A505A8">
        <w:trPr>
          <w:jc w:val="center"/>
        </w:trPr>
        <w:tc>
          <w:tcPr>
            <w:tcW w:w="423" w:type="pct"/>
            <w:vAlign w:val="center"/>
          </w:tcPr>
          <w:p w14:paraId="1A00F419" w14:textId="19EF0394" w:rsidR="00171659" w:rsidRDefault="0066346D" w:rsidP="00171659">
            <w:pPr>
              <w:widowControl w:val="0"/>
              <w:overflowPunct w:val="0"/>
              <w:autoSpaceDE w:val="0"/>
              <w:autoSpaceDN w:val="0"/>
              <w:adjustRightInd w:val="0"/>
              <w:spacing w:after="120" w:line="285" w:lineRule="auto"/>
              <w:jc w:val="center"/>
              <w:rPr>
                <w:rFonts w:cs="Calibri"/>
                <w:iCs/>
              </w:rPr>
            </w:pPr>
            <w:r>
              <w:rPr>
                <w:rFonts w:cs="Calibri"/>
                <w:iCs/>
              </w:rPr>
              <w:t>7</w:t>
            </w:r>
          </w:p>
        </w:tc>
        <w:tc>
          <w:tcPr>
            <w:tcW w:w="549" w:type="pct"/>
            <w:vAlign w:val="center"/>
          </w:tcPr>
          <w:p w14:paraId="31A110CA" w14:textId="253FB622" w:rsidR="00171659" w:rsidRPr="00C33839" w:rsidRDefault="00171659" w:rsidP="00171659">
            <w:pPr>
              <w:widowControl w:val="0"/>
              <w:overflowPunct w:val="0"/>
              <w:autoSpaceDE w:val="0"/>
              <w:autoSpaceDN w:val="0"/>
              <w:adjustRightInd w:val="0"/>
              <w:spacing w:after="120" w:line="285" w:lineRule="auto"/>
              <w:ind w:left="-125"/>
              <w:jc w:val="center"/>
              <w:rPr>
                <w:rFonts w:cs="Calibri"/>
                <w:b/>
                <w:iCs/>
              </w:rPr>
            </w:pPr>
            <w:r w:rsidRPr="007B6D66">
              <w:rPr>
                <w:rFonts w:cs="Calibri"/>
                <w:b/>
                <w:iCs/>
              </w:rPr>
              <w:t>Planta de tratamiento de Riles</w:t>
            </w:r>
          </w:p>
        </w:tc>
        <w:tc>
          <w:tcPr>
            <w:tcW w:w="3072" w:type="pct"/>
          </w:tcPr>
          <w:p w14:paraId="60A287F7" w14:textId="77777777" w:rsidR="00884145" w:rsidRPr="003714C1" w:rsidRDefault="00884145" w:rsidP="00884145">
            <w:pPr>
              <w:ind w:left="22"/>
              <w:jc w:val="both"/>
              <w:rPr>
                <w:rFonts w:eastAsia="Times New Roman"/>
                <w:b/>
                <w:bCs/>
                <w:lang w:eastAsia="es-CL"/>
              </w:rPr>
            </w:pPr>
            <w:r w:rsidRPr="003714C1">
              <w:rPr>
                <w:rFonts w:eastAsia="Times New Roman"/>
                <w:b/>
                <w:bCs/>
                <w:lang w:eastAsia="es-CL"/>
              </w:rPr>
              <w:t>RCA N°265/2001 Considerando 3.2.3 Etapa de Operación</w:t>
            </w:r>
          </w:p>
          <w:p w14:paraId="5646FA67" w14:textId="77777777" w:rsidR="00884145" w:rsidRPr="003714C1" w:rsidRDefault="00884145" w:rsidP="00884145">
            <w:pPr>
              <w:ind w:left="22"/>
              <w:jc w:val="both"/>
              <w:rPr>
                <w:rFonts w:eastAsia="Times New Roman"/>
                <w:b/>
                <w:bCs/>
                <w:lang w:eastAsia="es-CL"/>
              </w:rPr>
            </w:pPr>
            <w:r w:rsidRPr="003714C1">
              <w:rPr>
                <w:rFonts w:eastAsia="Times New Roman"/>
                <w:b/>
                <w:bCs/>
                <w:lang w:eastAsia="es-CL"/>
              </w:rPr>
              <w:t>Filtración de Lodos</w:t>
            </w:r>
          </w:p>
          <w:p w14:paraId="0B0DE795" w14:textId="7C011BEE" w:rsidR="00171659" w:rsidRDefault="00884145" w:rsidP="00884145">
            <w:pPr>
              <w:jc w:val="both"/>
            </w:pPr>
            <w:r w:rsidRPr="003714C1">
              <w:rPr>
                <w:rFonts w:eastAsia="Times New Roman"/>
                <w:bCs/>
                <w:lang w:eastAsia="es-CL"/>
              </w:rPr>
              <w:t xml:space="preserve">“… a través de presión, logra el desaguado del lodo de humedad libre, es decir, los lodos </w:t>
            </w:r>
            <w:r w:rsidRPr="00174E31">
              <w:rPr>
                <w:rFonts w:eastAsia="Times New Roman"/>
                <w:b/>
                <w:bCs/>
                <w:lang w:eastAsia="es-CL"/>
              </w:rPr>
              <w:t>no desprenden agua al ser almacenados</w:t>
            </w:r>
            <w:r w:rsidRPr="003714C1">
              <w:rPr>
                <w:rFonts w:eastAsia="Times New Roman"/>
                <w:bCs/>
                <w:lang w:eastAsia="es-CL"/>
              </w:rPr>
              <w:t xml:space="preserve"> o transportados para su disposición final.</w:t>
            </w:r>
          </w:p>
        </w:tc>
        <w:tc>
          <w:tcPr>
            <w:tcW w:w="956" w:type="pct"/>
            <w:vAlign w:val="center"/>
          </w:tcPr>
          <w:p w14:paraId="2F79FC92" w14:textId="704736E8" w:rsidR="00171659" w:rsidRPr="00871833" w:rsidRDefault="00247FCA" w:rsidP="00171659">
            <w:pPr>
              <w:jc w:val="both"/>
              <w:rPr>
                <w:rFonts w:cs="Calibri"/>
              </w:rPr>
            </w:pPr>
            <w:r>
              <w:rPr>
                <w:rFonts w:cs="Calibri"/>
              </w:rPr>
              <w:t xml:space="preserve">Los </w:t>
            </w:r>
            <w:r w:rsidR="00B867C7">
              <w:rPr>
                <w:rFonts w:cs="Calibri"/>
              </w:rPr>
              <w:t>l</w:t>
            </w:r>
            <w:r>
              <w:rPr>
                <w:rFonts w:cs="Calibri"/>
              </w:rPr>
              <w:t>odos desprenden agua</w:t>
            </w:r>
            <w:r w:rsidR="00B867C7">
              <w:rPr>
                <w:rFonts w:cs="Calibri"/>
              </w:rPr>
              <w:t xml:space="preserve"> sobre la lo</w:t>
            </w:r>
            <w:r w:rsidR="00BB0F30">
              <w:rPr>
                <w:rFonts w:cs="Calibri"/>
              </w:rPr>
              <w:t>s</w:t>
            </w:r>
            <w:r w:rsidR="00B867C7">
              <w:rPr>
                <w:rFonts w:cs="Calibri"/>
              </w:rPr>
              <w:t xml:space="preserve">a donde se </w:t>
            </w:r>
            <w:r w:rsidR="00BB0F30">
              <w:rPr>
                <w:rFonts w:cs="Calibri"/>
              </w:rPr>
              <w:t>almacenan.</w:t>
            </w:r>
            <w:r>
              <w:rPr>
                <w:rFonts w:cs="Calibri"/>
              </w:rPr>
              <w:t xml:space="preserve"> </w:t>
            </w:r>
          </w:p>
        </w:tc>
      </w:tr>
      <w:tr w:rsidR="00C33839" w:rsidRPr="00F7456A" w14:paraId="2E44B77B" w14:textId="77777777" w:rsidTr="00A505A8">
        <w:trPr>
          <w:jc w:val="center"/>
        </w:trPr>
        <w:tc>
          <w:tcPr>
            <w:tcW w:w="423" w:type="pct"/>
            <w:vAlign w:val="center"/>
          </w:tcPr>
          <w:p w14:paraId="6C93226C" w14:textId="36CE08BE" w:rsidR="00C33839" w:rsidRDefault="0066346D" w:rsidP="007775A9">
            <w:pPr>
              <w:widowControl w:val="0"/>
              <w:overflowPunct w:val="0"/>
              <w:autoSpaceDE w:val="0"/>
              <w:autoSpaceDN w:val="0"/>
              <w:adjustRightInd w:val="0"/>
              <w:spacing w:after="120" w:line="285" w:lineRule="auto"/>
              <w:jc w:val="center"/>
              <w:rPr>
                <w:rFonts w:cs="Calibri"/>
                <w:iCs/>
              </w:rPr>
            </w:pPr>
            <w:r>
              <w:rPr>
                <w:rFonts w:cs="Calibri"/>
                <w:iCs/>
              </w:rPr>
              <w:t>8</w:t>
            </w:r>
          </w:p>
        </w:tc>
        <w:tc>
          <w:tcPr>
            <w:tcW w:w="549" w:type="pct"/>
            <w:vAlign w:val="center"/>
          </w:tcPr>
          <w:p w14:paraId="639C7EA5" w14:textId="7130AD6E" w:rsidR="00C33839" w:rsidRPr="00C33839" w:rsidRDefault="00875FD6" w:rsidP="007775A9">
            <w:pPr>
              <w:widowControl w:val="0"/>
              <w:overflowPunct w:val="0"/>
              <w:autoSpaceDE w:val="0"/>
              <w:autoSpaceDN w:val="0"/>
              <w:adjustRightInd w:val="0"/>
              <w:spacing w:after="120" w:line="285" w:lineRule="auto"/>
              <w:ind w:left="-125"/>
              <w:jc w:val="center"/>
              <w:rPr>
                <w:rFonts w:cs="Calibri"/>
                <w:b/>
                <w:iCs/>
              </w:rPr>
            </w:pPr>
            <w:r w:rsidRPr="007B6D66">
              <w:rPr>
                <w:rFonts w:cs="Calibri"/>
                <w:b/>
                <w:iCs/>
              </w:rPr>
              <w:t>Planta de tratamiento de Riles</w:t>
            </w:r>
          </w:p>
        </w:tc>
        <w:tc>
          <w:tcPr>
            <w:tcW w:w="3072" w:type="pct"/>
            <w:vAlign w:val="center"/>
          </w:tcPr>
          <w:p w14:paraId="5D1B1D36" w14:textId="77777777" w:rsidR="007A435A" w:rsidRPr="00174E31" w:rsidRDefault="007A435A" w:rsidP="007A435A">
            <w:pPr>
              <w:ind w:left="22"/>
              <w:jc w:val="both"/>
              <w:rPr>
                <w:rFonts w:eastAsia="Times New Roman"/>
                <w:b/>
                <w:bCs/>
                <w:lang w:eastAsia="es-CL"/>
              </w:rPr>
            </w:pPr>
            <w:r w:rsidRPr="00174E31">
              <w:rPr>
                <w:rFonts w:eastAsia="Times New Roman"/>
                <w:b/>
                <w:bCs/>
                <w:lang w:eastAsia="es-CL"/>
              </w:rPr>
              <w:t>RCA N°265/2001 Considerando 3.2.3 Etapa de Operación</w:t>
            </w:r>
          </w:p>
          <w:p w14:paraId="743C75A8" w14:textId="77777777" w:rsidR="007A435A" w:rsidRPr="00174E31" w:rsidRDefault="007A435A" w:rsidP="007A435A">
            <w:pPr>
              <w:ind w:left="22"/>
              <w:jc w:val="both"/>
              <w:rPr>
                <w:rFonts w:eastAsia="Times New Roman"/>
                <w:b/>
                <w:bCs/>
                <w:lang w:eastAsia="es-CL"/>
              </w:rPr>
            </w:pPr>
            <w:r w:rsidRPr="00174E31">
              <w:rPr>
                <w:rFonts w:eastAsia="Times New Roman"/>
                <w:b/>
                <w:bCs/>
                <w:lang w:eastAsia="es-CL"/>
              </w:rPr>
              <w:t>Filtración de Lodos</w:t>
            </w:r>
          </w:p>
          <w:p w14:paraId="4E7AB474" w14:textId="77777777" w:rsidR="007A435A" w:rsidRPr="00174E31" w:rsidRDefault="007A435A" w:rsidP="007A435A">
            <w:pPr>
              <w:ind w:left="22"/>
              <w:jc w:val="both"/>
              <w:rPr>
                <w:rFonts w:eastAsia="Times New Roman"/>
                <w:bCs/>
                <w:lang w:eastAsia="es-CL"/>
              </w:rPr>
            </w:pPr>
            <w:r w:rsidRPr="00174E31">
              <w:rPr>
                <w:rFonts w:eastAsia="Times New Roman"/>
                <w:bCs/>
                <w:lang w:eastAsia="es-CL"/>
              </w:rPr>
              <w:t xml:space="preserve">“… a través de presión, logra el desaguado del lodo de humedad libre, es decir, los </w:t>
            </w:r>
            <w:r w:rsidRPr="00174E31">
              <w:rPr>
                <w:rFonts w:eastAsia="Times New Roman"/>
                <w:b/>
                <w:bCs/>
                <w:lang w:eastAsia="es-CL"/>
              </w:rPr>
              <w:t>lodos no desprenden agua</w:t>
            </w:r>
            <w:r w:rsidRPr="00174E31">
              <w:rPr>
                <w:rFonts w:eastAsia="Times New Roman"/>
                <w:bCs/>
                <w:lang w:eastAsia="es-CL"/>
              </w:rPr>
              <w:t xml:space="preserve"> al ser almacenados o </w:t>
            </w:r>
            <w:r w:rsidRPr="00174E31">
              <w:rPr>
                <w:rFonts w:eastAsia="Times New Roman"/>
                <w:b/>
                <w:bCs/>
                <w:lang w:eastAsia="es-CL"/>
              </w:rPr>
              <w:t>transportados para su disposición final</w:t>
            </w:r>
            <w:r w:rsidRPr="00174E31">
              <w:rPr>
                <w:rFonts w:eastAsia="Times New Roman"/>
                <w:bCs/>
                <w:lang w:eastAsia="es-CL"/>
              </w:rPr>
              <w:t>.</w:t>
            </w:r>
          </w:p>
          <w:p w14:paraId="54699AE2" w14:textId="77777777" w:rsidR="007A435A" w:rsidRPr="00174E31" w:rsidRDefault="007A435A" w:rsidP="007A435A">
            <w:pPr>
              <w:ind w:left="22"/>
              <w:jc w:val="both"/>
              <w:rPr>
                <w:rFonts w:eastAsia="Times New Roman"/>
                <w:b/>
                <w:bCs/>
                <w:lang w:eastAsia="es-CL"/>
              </w:rPr>
            </w:pPr>
            <w:r w:rsidRPr="00174E31">
              <w:rPr>
                <w:rFonts w:eastAsia="Times New Roman"/>
                <w:b/>
                <w:bCs/>
                <w:lang w:eastAsia="es-CL"/>
              </w:rPr>
              <w:t>Producción y Disposición final de lodos</w:t>
            </w:r>
          </w:p>
          <w:p w14:paraId="7267BAA6" w14:textId="77777777" w:rsidR="007A435A" w:rsidRPr="00174E31" w:rsidRDefault="007A435A" w:rsidP="007A435A">
            <w:pPr>
              <w:jc w:val="both"/>
              <w:rPr>
                <w:rFonts w:cstheme="minorHAnsi"/>
              </w:rPr>
            </w:pPr>
            <w:r w:rsidRPr="00174E31">
              <w:rPr>
                <w:rFonts w:cstheme="minorHAnsi"/>
              </w:rPr>
              <w:t>El material final obtenido de la deshidratación de lodo se almacenará en un sitio de acopio para ser, finalmente,</w:t>
            </w:r>
            <w:r w:rsidRPr="00174E31">
              <w:rPr>
                <w:rFonts w:cstheme="minorHAnsi"/>
                <w:b/>
              </w:rPr>
              <w:t xml:space="preserve"> depositado como residuo Industrial seco</w:t>
            </w:r>
            <w:r w:rsidRPr="00174E31">
              <w:rPr>
                <w:rFonts w:cstheme="minorHAnsi"/>
              </w:rPr>
              <w:t xml:space="preserve"> (RIS) en un vertedero autorizado</w:t>
            </w:r>
          </w:p>
          <w:p w14:paraId="05B37210" w14:textId="6D78DFAE" w:rsidR="00C33839" w:rsidRPr="00073ABF" w:rsidRDefault="00C33839" w:rsidP="00073ABF">
            <w:pPr>
              <w:ind w:left="360"/>
            </w:pPr>
          </w:p>
        </w:tc>
        <w:tc>
          <w:tcPr>
            <w:tcW w:w="956" w:type="pct"/>
            <w:vAlign w:val="center"/>
          </w:tcPr>
          <w:p w14:paraId="502B756D" w14:textId="2FA00939" w:rsidR="00C33839" w:rsidRPr="00871833" w:rsidRDefault="00B867C7" w:rsidP="00871833">
            <w:pPr>
              <w:jc w:val="both"/>
              <w:rPr>
                <w:rFonts w:cs="Calibri"/>
              </w:rPr>
            </w:pPr>
            <w:r>
              <w:rPr>
                <w:rFonts w:cs="Calibri"/>
              </w:rPr>
              <w:t xml:space="preserve">Los lodos </w:t>
            </w:r>
            <w:r w:rsidR="006207EE">
              <w:rPr>
                <w:rFonts w:cs="Calibri"/>
              </w:rPr>
              <w:t>desprenden</w:t>
            </w:r>
            <w:r>
              <w:rPr>
                <w:rFonts w:cs="Calibri"/>
              </w:rPr>
              <w:t xml:space="preserve"> agua</w:t>
            </w:r>
            <w:r w:rsidR="006207EE">
              <w:rPr>
                <w:rFonts w:cs="Calibri"/>
              </w:rPr>
              <w:t xml:space="preserve"> al momento de ser transportados. Por lo mismo no es depositado como residuo industrial seco. </w:t>
            </w:r>
          </w:p>
        </w:tc>
      </w:tr>
      <w:tr w:rsidR="007A435A" w:rsidRPr="00F7456A" w14:paraId="1BAA0FBA" w14:textId="77777777" w:rsidTr="00A505A8">
        <w:trPr>
          <w:jc w:val="center"/>
        </w:trPr>
        <w:tc>
          <w:tcPr>
            <w:tcW w:w="423" w:type="pct"/>
            <w:vAlign w:val="center"/>
          </w:tcPr>
          <w:p w14:paraId="25EFAA98" w14:textId="6B6939D0" w:rsidR="007A435A" w:rsidRDefault="007A435A" w:rsidP="007775A9">
            <w:pPr>
              <w:widowControl w:val="0"/>
              <w:overflowPunct w:val="0"/>
              <w:autoSpaceDE w:val="0"/>
              <w:autoSpaceDN w:val="0"/>
              <w:adjustRightInd w:val="0"/>
              <w:spacing w:after="120" w:line="285" w:lineRule="auto"/>
              <w:jc w:val="center"/>
              <w:rPr>
                <w:rFonts w:cs="Calibri"/>
                <w:iCs/>
              </w:rPr>
            </w:pPr>
            <w:r>
              <w:rPr>
                <w:rFonts w:cs="Calibri"/>
                <w:iCs/>
              </w:rPr>
              <w:lastRenderedPageBreak/>
              <w:t>9</w:t>
            </w:r>
          </w:p>
        </w:tc>
        <w:tc>
          <w:tcPr>
            <w:tcW w:w="549" w:type="pct"/>
            <w:vAlign w:val="center"/>
          </w:tcPr>
          <w:p w14:paraId="767061EE" w14:textId="0E5BBC7F" w:rsidR="007A435A" w:rsidRPr="007B6D66" w:rsidRDefault="007A435A" w:rsidP="007775A9">
            <w:pPr>
              <w:widowControl w:val="0"/>
              <w:overflowPunct w:val="0"/>
              <w:autoSpaceDE w:val="0"/>
              <w:autoSpaceDN w:val="0"/>
              <w:adjustRightInd w:val="0"/>
              <w:spacing w:after="120" w:line="285" w:lineRule="auto"/>
              <w:ind w:left="-125"/>
              <w:jc w:val="center"/>
              <w:rPr>
                <w:rFonts w:cs="Calibri"/>
                <w:b/>
                <w:iCs/>
              </w:rPr>
            </w:pPr>
            <w:r w:rsidRPr="007B6D66">
              <w:rPr>
                <w:rFonts w:cs="Calibri"/>
                <w:b/>
                <w:iCs/>
              </w:rPr>
              <w:t>Planta de tratamiento de Riles</w:t>
            </w:r>
          </w:p>
        </w:tc>
        <w:tc>
          <w:tcPr>
            <w:tcW w:w="3072" w:type="pct"/>
            <w:vAlign w:val="center"/>
          </w:tcPr>
          <w:p w14:paraId="3B994554" w14:textId="77777777" w:rsidR="007A435A" w:rsidRDefault="007A435A" w:rsidP="007A435A">
            <w:pPr>
              <w:ind w:left="22"/>
              <w:jc w:val="both"/>
              <w:rPr>
                <w:rFonts w:eastAsia="Times New Roman"/>
                <w:b/>
                <w:bCs/>
                <w:color w:val="000000"/>
                <w:lang w:eastAsia="es-CL"/>
              </w:rPr>
            </w:pPr>
            <w:r w:rsidRPr="00CA423E">
              <w:rPr>
                <w:rFonts w:eastAsia="Times New Roman"/>
                <w:b/>
                <w:bCs/>
                <w:color w:val="000000"/>
                <w:lang w:eastAsia="es-CL"/>
              </w:rPr>
              <w:t>RCA N°</w:t>
            </w:r>
            <w:r>
              <w:rPr>
                <w:rFonts w:eastAsia="Times New Roman"/>
                <w:b/>
                <w:bCs/>
                <w:color w:val="000000"/>
                <w:lang w:eastAsia="es-CL"/>
              </w:rPr>
              <w:t>280</w:t>
            </w:r>
            <w:r w:rsidRPr="00CA423E">
              <w:rPr>
                <w:rFonts w:eastAsia="Times New Roman"/>
                <w:b/>
                <w:bCs/>
                <w:color w:val="000000"/>
                <w:lang w:eastAsia="es-CL"/>
              </w:rPr>
              <w:t>/20</w:t>
            </w:r>
            <w:r>
              <w:rPr>
                <w:rFonts w:eastAsia="Times New Roman"/>
                <w:b/>
                <w:bCs/>
                <w:color w:val="000000"/>
                <w:lang w:eastAsia="es-CL"/>
              </w:rPr>
              <w:t>09</w:t>
            </w:r>
            <w:r w:rsidRPr="00CA423E">
              <w:rPr>
                <w:rFonts w:eastAsia="Times New Roman"/>
                <w:b/>
                <w:bCs/>
                <w:color w:val="000000"/>
                <w:lang w:eastAsia="es-CL"/>
              </w:rPr>
              <w:t xml:space="preserve"> Considerando 3.</w:t>
            </w:r>
            <w:r>
              <w:rPr>
                <w:rFonts w:eastAsia="Times New Roman"/>
                <w:b/>
                <w:bCs/>
                <w:color w:val="000000"/>
                <w:lang w:eastAsia="es-CL"/>
              </w:rPr>
              <w:t>7 Descripción del Proyecto</w:t>
            </w:r>
          </w:p>
          <w:p w14:paraId="02058435" w14:textId="77777777" w:rsidR="007A435A" w:rsidRDefault="007A435A" w:rsidP="007A435A">
            <w:pPr>
              <w:ind w:left="22"/>
              <w:jc w:val="both"/>
              <w:rPr>
                <w:rFonts w:eastAsia="Times New Roman"/>
                <w:bCs/>
                <w:color w:val="000000"/>
                <w:lang w:eastAsia="es-CL"/>
              </w:rPr>
            </w:pPr>
            <w:r>
              <w:rPr>
                <w:rFonts w:eastAsia="Times New Roman"/>
                <w:bCs/>
                <w:color w:val="000000"/>
                <w:lang w:eastAsia="es-CL"/>
              </w:rPr>
              <w:t>f) Operación y Mantención del tratamiento de RILES</w:t>
            </w:r>
          </w:p>
          <w:p w14:paraId="28AD8CD1" w14:textId="77777777" w:rsidR="007A435A" w:rsidRDefault="007A435A" w:rsidP="007A435A">
            <w:pPr>
              <w:jc w:val="both"/>
              <w:rPr>
                <w:rFonts w:cstheme="minorHAnsi"/>
              </w:rPr>
            </w:pPr>
            <w:r w:rsidRPr="00F240C3">
              <w:rPr>
                <w:rFonts w:cstheme="minorHAnsi"/>
              </w:rPr>
              <w:t xml:space="preserve">En nuestra localidad debido a la gran pluviosidad existente y luego de estudiar los efectos del agua lluvia en nuestro sistema de tratamiento de riles, </w:t>
            </w:r>
            <w:r w:rsidRPr="00AA18A4">
              <w:rPr>
                <w:rFonts w:cstheme="minorHAnsi"/>
                <w:b/>
              </w:rPr>
              <w:t>se hizo necesario redireccionar hacia la separación del agua lluvia del agua normal de lavado de redes</w:t>
            </w:r>
            <w:r w:rsidRPr="00F240C3">
              <w:rPr>
                <w:rFonts w:cstheme="minorHAnsi"/>
              </w:rPr>
              <w:t>, de esta forma poder lograr un aceptable desempeño en el tratamiento y buen uso del agua de lavado de redes y, en forma paralela, cortar el acceso del agua lluvia a nuestros sistemas. Es por ello que paralelo al tratamiento físico-químico anteriormente descrito se considera ingresar por otro sector de la planta de tratamiento el agua caída sobre las losas que contengan redes sucias.</w:t>
            </w:r>
          </w:p>
          <w:p w14:paraId="2500042C" w14:textId="77777777" w:rsidR="007A435A" w:rsidRDefault="007A435A" w:rsidP="007A435A">
            <w:pPr>
              <w:ind w:left="22"/>
              <w:jc w:val="both"/>
              <w:rPr>
                <w:rFonts w:eastAsia="Times New Roman"/>
                <w:b/>
                <w:bCs/>
                <w:color w:val="000000"/>
                <w:lang w:eastAsia="es-CL"/>
              </w:rPr>
            </w:pPr>
          </w:p>
          <w:p w14:paraId="0CACD917" w14:textId="77777777" w:rsidR="007A435A" w:rsidRDefault="007A435A" w:rsidP="007A435A">
            <w:pPr>
              <w:jc w:val="both"/>
              <w:rPr>
                <w:rFonts w:eastAsia="Times New Roman"/>
                <w:b/>
                <w:bCs/>
                <w:color w:val="000000"/>
                <w:lang w:eastAsia="es-CL"/>
              </w:rPr>
            </w:pPr>
            <w:r w:rsidRPr="00D02FA2">
              <w:rPr>
                <w:rFonts w:eastAsia="Times New Roman"/>
                <w:b/>
                <w:bCs/>
                <w:color w:val="000000"/>
                <w:lang w:eastAsia="es-CL"/>
              </w:rPr>
              <w:t>DIA</w:t>
            </w:r>
            <w:r>
              <w:rPr>
                <w:rFonts w:eastAsia="Times New Roman"/>
                <w:b/>
                <w:bCs/>
                <w:color w:val="000000"/>
                <w:lang w:eastAsia="es-CL"/>
              </w:rPr>
              <w:t xml:space="preserve"> Proyecto “Modificación a Sistema de Recirculación”</w:t>
            </w:r>
          </w:p>
          <w:p w14:paraId="5E10F74F" w14:textId="77777777" w:rsidR="007A435A" w:rsidRDefault="007A435A" w:rsidP="007A435A">
            <w:pPr>
              <w:jc w:val="both"/>
              <w:rPr>
                <w:rFonts w:eastAsia="Times New Roman"/>
                <w:b/>
                <w:bCs/>
                <w:color w:val="000000"/>
                <w:lang w:eastAsia="es-CL"/>
              </w:rPr>
            </w:pPr>
            <w:r>
              <w:rPr>
                <w:rFonts w:eastAsia="Times New Roman"/>
                <w:b/>
                <w:bCs/>
                <w:color w:val="000000"/>
                <w:lang w:eastAsia="es-CL"/>
              </w:rPr>
              <w:t xml:space="preserve">Cartas e informes. </w:t>
            </w:r>
          </w:p>
          <w:p w14:paraId="4BEC7521" w14:textId="77777777" w:rsidR="007A435A" w:rsidRPr="002C603C" w:rsidRDefault="007A435A" w:rsidP="007A435A">
            <w:pPr>
              <w:jc w:val="both"/>
              <w:rPr>
                <w:rFonts w:eastAsia="Times New Roman"/>
                <w:bCs/>
                <w:lang w:eastAsia="es-CL"/>
              </w:rPr>
            </w:pPr>
            <w:r>
              <w:rPr>
                <w:rFonts w:eastAsia="Times New Roman"/>
                <w:b/>
                <w:bCs/>
                <w:color w:val="000000"/>
                <w:lang w:eastAsia="es-CL"/>
              </w:rPr>
              <w:t xml:space="preserve">Carta de fecha 25 de abril de 2005 de Don Hugo </w:t>
            </w:r>
            <w:proofErr w:type="spellStart"/>
            <w:r>
              <w:rPr>
                <w:rFonts w:eastAsia="Times New Roman"/>
                <w:b/>
                <w:bCs/>
                <w:color w:val="000000"/>
                <w:lang w:eastAsia="es-CL"/>
              </w:rPr>
              <w:t>Bambs</w:t>
            </w:r>
            <w:proofErr w:type="spellEnd"/>
            <w:r>
              <w:rPr>
                <w:rFonts w:eastAsia="Times New Roman"/>
                <w:b/>
                <w:bCs/>
                <w:color w:val="000000"/>
                <w:lang w:eastAsia="es-CL"/>
              </w:rPr>
              <w:t xml:space="preserve"> S., B&amp;B Nets Ltda. </w:t>
            </w:r>
            <w:r w:rsidRPr="002C603C">
              <w:rPr>
                <w:rFonts w:eastAsia="Times New Roman"/>
                <w:bCs/>
                <w:lang w:eastAsia="es-CL"/>
              </w:rPr>
              <w:t>(Anexo N°</w:t>
            </w:r>
            <w:r>
              <w:rPr>
                <w:rFonts w:eastAsia="Times New Roman"/>
                <w:bCs/>
                <w:lang w:eastAsia="es-CL"/>
              </w:rPr>
              <w:t>8</w:t>
            </w:r>
            <w:r w:rsidRPr="002C603C">
              <w:rPr>
                <w:rFonts w:eastAsia="Times New Roman"/>
                <w:bCs/>
                <w:lang w:eastAsia="es-CL"/>
              </w:rPr>
              <w:t>)</w:t>
            </w:r>
          </w:p>
          <w:p w14:paraId="49564E40" w14:textId="77777777" w:rsidR="007A435A" w:rsidRDefault="007A435A" w:rsidP="007A435A">
            <w:pPr>
              <w:jc w:val="both"/>
              <w:rPr>
                <w:rFonts w:eastAsia="Times New Roman"/>
                <w:bCs/>
                <w:color w:val="000000"/>
                <w:lang w:eastAsia="es-CL"/>
              </w:rPr>
            </w:pPr>
            <w:r>
              <w:rPr>
                <w:rFonts w:eastAsia="Times New Roman"/>
                <w:bCs/>
                <w:color w:val="000000"/>
                <w:lang w:eastAsia="es-CL"/>
              </w:rPr>
              <w:t xml:space="preserve">“Convencido de la importancia de aislar las aguas lluvias de los sistemas de tratamiento de Riles, nuestra empresa apunta a solucionar en forma definitiva la situación, dicha solución implica alta inversión puesto que se </w:t>
            </w:r>
            <w:r w:rsidRPr="00AA18A4">
              <w:rPr>
                <w:rFonts w:eastAsia="Times New Roman"/>
                <w:b/>
                <w:bCs/>
                <w:color w:val="000000"/>
                <w:lang w:eastAsia="es-CL"/>
              </w:rPr>
              <w:t xml:space="preserve">considera construir patios cubiertos </w:t>
            </w:r>
            <w:r>
              <w:rPr>
                <w:rFonts w:eastAsia="Times New Roman"/>
                <w:bCs/>
                <w:color w:val="000000"/>
                <w:lang w:eastAsia="es-CL"/>
              </w:rPr>
              <w:t>(estimamos es la única solución verdadera), además para la construcción se requieren condiciones climáticas favorables. Nosotros estamos actualmente adquiriendo los materiales y preparando los áridos requeridos para la obra”</w:t>
            </w:r>
          </w:p>
          <w:p w14:paraId="0F04D03C" w14:textId="77777777" w:rsidR="007A435A" w:rsidRPr="002C603C" w:rsidRDefault="007A435A" w:rsidP="007A435A">
            <w:pPr>
              <w:jc w:val="both"/>
              <w:rPr>
                <w:rFonts w:eastAsia="Times New Roman"/>
                <w:bCs/>
                <w:lang w:eastAsia="es-CL"/>
              </w:rPr>
            </w:pPr>
            <w:r w:rsidRPr="009800E3">
              <w:rPr>
                <w:rFonts w:eastAsia="Times New Roman"/>
                <w:b/>
                <w:bCs/>
                <w:color w:val="000000"/>
                <w:lang w:eastAsia="es-CL"/>
              </w:rPr>
              <w:t>Carta</w:t>
            </w:r>
            <w:r>
              <w:rPr>
                <w:rFonts w:eastAsia="Times New Roman"/>
                <w:b/>
                <w:bCs/>
                <w:color w:val="000000"/>
                <w:lang w:eastAsia="es-CL"/>
              </w:rPr>
              <w:t xml:space="preserve"> de fecha 25 de agosto de 2006 de Don Hugo </w:t>
            </w:r>
            <w:proofErr w:type="spellStart"/>
            <w:r>
              <w:rPr>
                <w:rFonts w:eastAsia="Times New Roman"/>
                <w:b/>
                <w:bCs/>
                <w:color w:val="000000"/>
                <w:lang w:eastAsia="es-CL"/>
              </w:rPr>
              <w:t>Bambs</w:t>
            </w:r>
            <w:proofErr w:type="spellEnd"/>
            <w:r>
              <w:rPr>
                <w:rFonts w:eastAsia="Times New Roman"/>
                <w:b/>
                <w:bCs/>
                <w:color w:val="000000"/>
                <w:lang w:eastAsia="es-CL"/>
              </w:rPr>
              <w:t xml:space="preserve"> representante legal y Doña Viviana Cabello asesora Ambiental </w:t>
            </w:r>
            <w:r w:rsidRPr="002C603C">
              <w:rPr>
                <w:rFonts w:eastAsia="Times New Roman"/>
                <w:bCs/>
                <w:lang w:eastAsia="es-CL"/>
              </w:rPr>
              <w:t>(Anexo N°</w:t>
            </w:r>
            <w:r>
              <w:rPr>
                <w:rFonts w:eastAsia="Times New Roman"/>
                <w:bCs/>
                <w:lang w:eastAsia="es-CL"/>
              </w:rPr>
              <w:t>9</w:t>
            </w:r>
            <w:r w:rsidRPr="002C603C">
              <w:rPr>
                <w:rFonts w:eastAsia="Times New Roman"/>
                <w:bCs/>
                <w:lang w:eastAsia="es-CL"/>
              </w:rPr>
              <w:t>)</w:t>
            </w:r>
          </w:p>
          <w:p w14:paraId="5069EA0F" w14:textId="46B53F40" w:rsidR="007A435A" w:rsidRPr="00174E31" w:rsidRDefault="007A435A" w:rsidP="007A435A">
            <w:pPr>
              <w:ind w:left="22"/>
              <w:jc w:val="both"/>
              <w:rPr>
                <w:rFonts w:eastAsia="Times New Roman"/>
                <w:b/>
                <w:bCs/>
                <w:lang w:eastAsia="es-CL"/>
              </w:rPr>
            </w:pPr>
            <w:r w:rsidRPr="009800E3">
              <w:rPr>
                <w:rFonts w:eastAsia="Times New Roman"/>
                <w:bCs/>
                <w:color w:val="000000"/>
                <w:lang w:eastAsia="es-CL"/>
              </w:rPr>
              <w:t xml:space="preserve">“Consideramos que recircular nuestros Riles es fundamental para minimizar la intervención al medio ambiente. </w:t>
            </w:r>
            <w:r w:rsidRPr="00AA18A4">
              <w:rPr>
                <w:rFonts w:eastAsia="Times New Roman"/>
                <w:b/>
                <w:bCs/>
                <w:color w:val="000000"/>
                <w:lang w:eastAsia="es-CL"/>
              </w:rPr>
              <w:t>Nuestra Empresa actualmente se encuentra construyendo patios cubiertos para aislar las aguas lluvias del sistema de tratamiento de Riles</w:t>
            </w:r>
          </w:p>
        </w:tc>
        <w:tc>
          <w:tcPr>
            <w:tcW w:w="956" w:type="pct"/>
            <w:vAlign w:val="center"/>
          </w:tcPr>
          <w:p w14:paraId="0A45325F" w14:textId="1CB25E12" w:rsidR="007A435A" w:rsidRPr="00871833" w:rsidRDefault="006207EE" w:rsidP="00871833">
            <w:pPr>
              <w:jc w:val="both"/>
              <w:rPr>
                <w:rFonts w:cs="Calibri"/>
              </w:rPr>
            </w:pPr>
            <w:r>
              <w:t>No existen obras de redireccionamiento que separen el agua lluvia del agua normal del lavado de redes. Tampoco se han construido patios cubiertos para aislar las aguas lluvias del sistema de tratamiento de Riles.</w:t>
            </w:r>
          </w:p>
        </w:tc>
      </w:tr>
      <w:tr w:rsidR="007A435A" w:rsidRPr="00F7456A" w14:paraId="2EF5E260" w14:textId="77777777" w:rsidTr="00A505A8">
        <w:trPr>
          <w:jc w:val="center"/>
        </w:trPr>
        <w:tc>
          <w:tcPr>
            <w:tcW w:w="423" w:type="pct"/>
            <w:vAlign w:val="center"/>
          </w:tcPr>
          <w:p w14:paraId="1071D167" w14:textId="03452303" w:rsidR="007A435A" w:rsidRDefault="007A435A" w:rsidP="007775A9">
            <w:pPr>
              <w:widowControl w:val="0"/>
              <w:overflowPunct w:val="0"/>
              <w:autoSpaceDE w:val="0"/>
              <w:autoSpaceDN w:val="0"/>
              <w:adjustRightInd w:val="0"/>
              <w:spacing w:after="120" w:line="285" w:lineRule="auto"/>
              <w:jc w:val="center"/>
              <w:rPr>
                <w:rFonts w:cs="Calibri"/>
                <w:iCs/>
              </w:rPr>
            </w:pPr>
            <w:r>
              <w:rPr>
                <w:rFonts w:cs="Calibri"/>
                <w:iCs/>
              </w:rPr>
              <w:t>10</w:t>
            </w:r>
          </w:p>
        </w:tc>
        <w:tc>
          <w:tcPr>
            <w:tcW w:w="549" w:type="pct"/>
            <w:vAlign w:val="center"/>
          </w:tcPr>
          <w:p w14:paraId="797B1B81" w14:textId="43EE4862" w:rsidR="007A435A" w:rsidRPr="007B6D66" w:rsidRDefault="007A435A" w:rsidP="007775A9">
            <w:pPr>
              <w:widowControl w:val="0"/>
              <w:overflowPunct w:val="0"/>
              <w:autoSpaceDE w:val="0"/>
              <w:autoSpaceDN w:val="0"/>
              <w:adjustRightInd w:val="0"/>
              <w:spacing w:after="120" w:line="285" w:lineRule="auto"/>
              <w:ind w:left="-125"/>
              <w:jc w:val="center"/>
              <w:rPr>
                <w:rFonts w:cs="Calibri"/>
                <w:b/>
                <w:iCs/>
              </w:rPr>
            </w:pPr>
            <w:r w:rsidRPr="007B6D66">
              <w:rPr>
                <w:rFonts w:cs="Calibri"/>
                <w:b/>
                <w:iCs/>
              </w:rPr>
              <w:t>Planta de tratamiento de Riles</w:t>
            </w:r>
          </w:p>
        </w:tc>
        <w:tc>
          <w:tcPr>
            <w:tcW w:w="3072" w:type="pct"/>
            <w:vAlign w:val="center"/>
          </w:tcPr>
          <w:p w14:paraId="19AC3B8D" w14:textId="77777777" w:rsidR="007A435A" w:rsidRDefault="007A435A" w:rsidP="007A435A">
            <w:pPr>
              <w:jc w:val="both"/>
              <w:rPr>
                <w:rFonts w:eastAsia="Times New Roman"/>
                <w:b/>
                <w:bCs/>
                <w:color w:val="000000"/>
                <w:lang w:eastAsia="es-CL"/>
              </w:rPr>
            </w:pPr>
            <w:r w:rsidRPr="00470A42">
              <w:rPr>
                <w:rFonts w:eastAsia="Times New Roman"/>
                <w:b/>
                <w:bCs/>
                <w:color w:val="000000"/>
                <w:lang w:eastAsia="es-CL"/>
              </w:rPr>
              <w:t xml:space="preserve">Exigencia (s): </w:t>
            </w:r>
          </w:p>
          <w:p w14:paraId="7F753EAD" w14:textId="77777777" w:rsidR="007A435A" w:rsidRDefault="007A435A" w:rsidP="007A435A">
            <w:pPr>
              <w:ind w:left="22"/>
              <w:jc w:val="both"/>
              <w:rPr>
                <w:rFonts w:eastAsia="Times New Roman"/>
                <w:b/>
                <w:bCs/>
                <w:color w:val="000000"/>
                <w:lang w:eastAsia="es-CL"/>
              </w:rPr>
            </w:pPr>
            <w:r w:rsidRPr="00CA423E">
              <w:rPr>
                <w:rFonts w:eastAsia="Times New Roman"/>
                <w:b/>
                <w:bCs/>
                <w:color w:val="000000"/>
                <w:lang w:eastAsia="es-CL"/>
              </w:rPr>
              <w:t>RCA N°</w:t>
            </w:r>
            <w:r>
              <w:rPr>
                <w:rFonts w:eastAsia="Times New Roman"/>
                <w:b/>
                <w:bCs/>
                <w:color w:val="000000"/>
                <w:lang w:eastAsia="es-CL"/>
              </w:rPr>
              <w:t>280</w:t>
            </w:r>
            <w:r w:rsidRPr="00CA423E">
              <w:rPr>
                <w:rFonts w:eastAsia="Times New Roman"/>
                <w:b/>
                <w:bCs/>
                <w:color w:val="000000"/>
                <w:lang w:eastAsia="es-CL"/>
              </w:rPr>
              <w:t>/20</w:t>
            </w:r>
            <w:r>
              <w:rPr>
                <w:rFonts w:eastAsia="Times New Roman"/>
                <w:b/>
                <w:bCs/>
                <w:color w:val="000000"/>
                <w:lang w:eastAsia="es-CL"/>
              </w:rPr>
              <w:t>09</w:t>
            </w:r>
            <w:r w:rsidRPr="00CA423E">
              <w:rPr>
                <w:rFonts w:eastAsia="Times New Roman"/>
                <w:b/>
                <w:bCs/>
                <w:color w:val="000000"/>
                <w:lang w:eastAsia="es-CL"/>
              </w:rPr>
              <w:t xml:space="preserve"> Considerando 3.</w:t>
            </w:r>
            <w:r>
              <w:rPr>
                <w:rFonts w:eastAsia="Times New Roman"/>
                <w:b/>
                <w:bCs/>
                <w:color w:val="000000"/>
                <w:lang w:eastAsia="es-CL"/>
              </w:rPr>
              <w:t>7 Descripción del Proyecto</w:t>
            </w:r>
          </w:p>
          <w:p w14:paraId="4FF2645D" w14:textId="77777777" w:rsidR="007A435A" w:rsidRPr="008F10DA" w:rsidRDefault="007A435A" w:rsidP="007A435A">
            <w:pPr>
              <w:ind w:left="22"/>
              <w:jc w:val="both"/>
              <w:rPr>
                <w:rFonts w:eastAsia="Times New Roman"/>
                <w:bCs/>
                <w:color w:val="000000"/>
                <w:lang w:eastAsia="es-CL"/>
              </w:rPr>
            </w:pPr>
            <w:r w:rsidRPr="008F10DA">
              <w:rPr>
                <w:rFonts w:eastAsia="Times New Roman"/>
                <w:b/>
                <w:bCs/>
                <w:color w:val="000000"/>
                <w:lang w:eastAsia="es-CL"/>
              </w:rPr>
              <w:t>Caudal de Descarga</w:t>
            </w:r>
            <w:r>
              <w:rPr>
                <w:rFonts w:eastAsia="Times New Roman"/>
                <w:bCs/>
                <w:color w:val="000000"/>
                <w:lang w:eastAsia="es-CL"/>
              </w:rPr>
              <w:t xml:space="preserve">. </w:t>
            </w:r>
            <w:r w:rsidRPr="008F10DA">
              <w:rPr>
                <w:rFonts w:eastAsia="Times New Roman"/>
                <w:bCs/>
                <w:color w:val="000000"/>
                <w:lang w:eastAsia="es-CL"/>
              </w:rPr>
              <w:t xml:space="preserve">Con el sistema de tratamiento modificado (actual) no se descargarán residuos líquidos regularmente, sólo se descargará cuando el agua esté saturada y sea necesario recambiar un porcentaje del volumen. Por lo tanto, </w:t>
            </w:r>
            <w:r w:rsidRPr="002D6FED">
              <w:rPr>
                <w:rFonts w:eastAsia="Times New Roman"/>
                <w:b/>
                <w:bCs/>
                <w:color w:val="000000"/>
                <w:lang w:eastAsia="es-CL"/>
              </w:rPr>
              <w:t>el caudal de descarga producto del tratamiento de riles estará siempre entre 0 y 30 m3 por día</w:t>
            </w:r>
            <w:r w:rsidRPr="008F10DA">
              <w:rPr>
                <w:rFonts w:eastAsia="Times New Roman"/>
                <w:bCs/>
                <w:color w:val="000000"/>
                <w:lang w:eastAsia="es-CL"/>
              </w:rPr>
              <w:t>. Sin embargo, habrá descarga de aguas lluvias en la misma proporción a la pluviosidad de cada día, en todos los casos, cumpliendo la norma de emisión correspondiente.</w:t>
            </w:r>
          </w:p>
          <w:p w14:paraId="02DB21D2" w14:textId="77777777" w:rsidR="007A435A" w:rsidRPr="00CA423E" w:rsidRDefault="007A435A" w:rsidP="007A435A">
            <w:pPr>
              <w:ind w:left="22"/>
              <w:jc w:val="both"/>
              <w:rPr>
                <w:rFonts w:eastAsia="Times New Roman"/>
                <w:b/>
                <w:bCs/>
                <w:color w:val="000000"/>
                <w:lang w:eastAsia="es-CL"/>
              </w:rPr>
            </w:pPr>
          </w:p>
        </w:tc>
        <w:tc>
          <w:tcPr>
            <w:tcW w:w="956" w:type="pct"/>
            <w:vAlign w:val="center"/>
          </w:tcPr>
          <w:p w14:paraId="2BAD35CE" w14:textId="31802D2D" w:rsidR="007A435A" w:rsidRPr="00871833" w:rsidRDefault="006207EE" w:rsidP="00871833">
            <w:pPr>
              <w:jc w:val="both"/>
              <w:rPr>
                <w:rFonts w:cs="Calibri"/>
              </w:rPr>
            </w:pPr>
            <w:r>
              <w:t>Al menos en 55 días del año 2018, la descarga diaria superó los 30 m3 establecidos en la RCA, siendo la menor descarga en estos días 35 m3 y la mayor descarga detectada es de 90 m3 diarios.</w:t>
            </w:r>
          </w:p>
        </w:tc>
      </w:tr>
      <w:tr w:rsidR="00073ABF" w:rsidRPr="00F7456A" w14:paraId="659DC60F" w14:textId="77777777" w:rsidTr="00A505A8">
        <w:trPr>
          <w:jc w:val="center"/>
        </w:trPr>
        <w:tc>
          <w:tcPr>
            <w:tcW w:w="423" w:type="pct"/>
            <w:vAlign w:val="center"/>
          </w:tcPr>
          <w:p w14:paraId="1658886F" w14:textId="61017F3E" w:rsidR="00073ABF" w:rsidRDefault="007A435A" w:rsidP="00073ABF">
            <w:pPr>
              <w:widowControl w:val="0"/>
              <w:overflowPunct w:val="0"/>
              <w:autoSpaceDE w:val="0"/>
              <w:autoSpaceDN w:val="0"/>
              <w:adjustRightInd w:val="0"/>
              <w:spacing w:after="120" w:line="285" w:lineRule="auto"/>
              <w:jc w:val="center"/>
              <w:rPr>
                <w:rFonts w:cs="Calibri"/>
                <w:iCs/>
              </w:rPr>
            </w:pPr>
            <w:r>
              <w:rPr>
                <w:rFonts w:cs="Calibri"/>
                <w:iCs/>
              </w:rPr>
              <w:lastRenderedPageBreak/>
              <w:t>1</w:t>
            </w:r>
            <w:r w:rsidR="00F273F1">
              <w:rPr>
                <w:rFonts w:cs="Calibri"/>
                <w:iCs/>
              </w:rPr>
              <w:t>2</w:t>
            </w:r>
          </w:p>
        </w:tc>
        <w:tc>
          <w:tcPr>
            <w:tcW w:w="549" w:type="pct"/>
            <w:vAlign w:val="center"/>
          </w:tcPr>
          <w:p w14:paraId="5D76DA6C" w14:textId="36F534DB" w:rsidR="00073ABF" w:rsidRDefault="009055A2" w:rsidP="00073ABF">
            <w:pPr>
              <w:widowControl w:val="0"/>
              <w:overflowPunct w:val="0"/>
              <w:autoSpaceDE w:val="0"/>
              <w:autoSpaceDN w:val="0"/>
              <w:adjustRightInd w:val="0"/>
              <w:spacing w:after="120" w:line="285" w:lineRule="auto"/>
              <w:ind w:left="-125"/>
              <w:jc w:val="center"/>
              <w:rPr>
                <w:rFonts w:cs="Calibri"/>
                <w:b/>
                <w:iCs/>
              </w:rPr>
            </w:pPr>
            <w:r>
              <w:rPr>
                <w:rFonts w:cs="Calibri"/>
                <w:b/>
                <w:iCs/>
              </w:rPr>
              <w:t>Impregnación de Redes</w:t>
            </w:r>
          </w:p>
        </w:tc>
        <w:tc>
          <w:tcPr>
            <w:tcW w:w="3072" w:type="pct"/>
            <w:vAlign w:val="center"/>
          </w:tcPr>
          <w:p w14:paraId="35BE6229" w14:textId="77777777" w:rsidR="009055A2" w:rsidRPr="009F4A95" w:rsidRDefault="009055A2" w:rsidP="009055A2">
            <w:pPr>
              <w:ind w:left="22"/>
              <w:jc w:val="both"/>
              <w:rPr>
                <w:rFonts w:eastAsia="Times New Roman"/>
                <w:b/>
                <w:bCs/>
                <w:color w:val="000000"/>
                <w:lang w:eastAsia="es-CL"/>
              </w:rPr>
            </w:pPr>
            <w:r w:rsidRPr="009F4A95">
              <w:rPr>
                <w:rFonts w:eastAsia="Times New Roman"/>
                <w:b/>
                <w:bCs/>
                <w:color w:val="000000"/>
                <w:lang w:eastAsia="es-CL"/>
              </w:rPr>
              <w:t>RCA N°280/2009 Considerando 3.7 Descripción del Proyecto</w:t>
            </w:r>
          </w:p>
          <w:p w14:paraId="63C888B2" w14:textId="77777777" w:rsidR="009055A2" w:rsidRPr="009F4A95" w:rsidRDefault="009055A2" w:rsidP="009055A2">
            <w:pPr>
              <w:ind w:left="22"/>
              <w:jc w:val="both"/>
              <w:rPr>
                <w:rFonts w:eastAsia="Times New Roman"/>
                <w:b/>
                <w:bCs/>
                <w:color w:val="000000"/>
                <w:lang w:eastAsia="es-CL"/>
              </w:rPr>
            </w:pPr>
            <w:r w:rsidRPr="009F4A95">
              <w:rPr>
                <w:rFonts w:eastAsia="Times New Roman"/>
                <w:b/>
                <w:bCs/>
                <w:color w:val="000000"/>
                <w:lang w:eastAsia="es-CL"/>
              </w:rPr>
              <w:t>b) Descripción del proceso del taller de Redes.</w:t>
            </w:r>
          </w:p>
          <w:p w14:paraId="33A641BE" w14:textId="1F3111A6" w:rsidR="00073ABF" w:rsidRPr="00C81546" w:rsidRDefault="009055A2" w:rsidP="009055A2">
            <w:pPr>
              <w:pStyle w:val="Prrafodelista"/>
              <w:numPr>
                <w:ilvl w:val="0"/>
                <w:numId w:val="36"/>
              </w:numPr>
              <w:rPr>
                <w:b/>
              </w:rPr>
            </w:pPr>
            <w:r>
              <w:rPr>
                <w:rFonts w:eastAsia="Times New Roman"/>
                <w:bCs/>
                <w:color w:val="000000"/>
                <w:lang w:eastAsia="es-CL"/>
              </w:rPr>
              <w:t xml:space="preserve">“… En ambos casos, del estilado se recupera la pintura sobrante y se reutiliza, además el empaque de las redes impregnadas se realiza sobre losas de cemento o </w:t>
            </w:r>
            <w:proofErr w:type="spellStart"/>
            <w:r>
              <w:rPr>
                <w:rFonts w:eastAsia="Times New Roman"/>
                <w:bCs/>
                <w:color w:val="000000"/>
                <w:lang w:eastAsia="es-CL"/>
              </w:rPr>
              <w:t>radieres</w:t>
            </w:r>
            <w:proofErr w:type="spellEnd"/>
            <w:r>
              <w:rPr>
                <w:rFonts w:eastAsia="Times New Roman"/>
                <w:bCs/>
                <w:color w:val="000000"/>
                <w:lang w:eastAsia="es-CL"/>
              </w:rPr>
              <w:t>”</w:t>
            </w:r>
          </w:p>
        </w:tc>
        <w:tc>
          <w:tcPr>
            <w:tcW w:w="956" w:type="pct"/>
            <w:vAlign w:val="center"/>
          </w:tcPr>
          <w:p w14:paraId="0C34EE11" w14:textId="01CF9828" w:rsidR="00073ABF" w:rsidRPr="00871833" w:rsidRDefault="009055A2" w:rsidP="00073ABF">
            <w:pPr>
              <w:jc w:val="both"/>
              <w:rPr>
                <w:rFonts w:cs="Calibri"/>
              </w:rPr>
            </w:pPr>
            <w:r>
              <w:t xml:space="preserve">Se constata escurrimiento de pintura </w:t>
            </w:r>
            <w:proofErr w:type="spellStart"/>
            <w:r>
              <w:t>antifoulling</w:t>
            </w:r>
            <w:proofErr w:type="spellEnd"/>
            <w:r>
              <w:t xml:space="preserve"> a la gravilla ubicada al exterior del galpón de pintura de redes, apreciándose el agua apozada de color rojizo. Se genera un </w:t>
            </w:r>
            <w:proofErr w:type="spellStart"/>
            <w:r>
              <w:t>Respel</w:t>
            </w:r>
            <w:proofErr w:type="spellEnd"/>
            <w:r>
              <w:t xml:space="preserve"> no controlado (Tierra contaminada)</w:t>
            </w:r>
          </w:p>
        </w:tc>
      </w:tr>
      <w:tr w:rsidR="00073ABF" w:rsidRPr="00F7456A" w14:paraId="7C68474F" w14:textId="77777777" w:rsidTr="00A505A8">
        <w:trPr>
          <w:jc w:val="center"/>
        </w:trPr>
        <w:tc>
          <w:tcPr>
            <w:tcW w:w="423" w:type="pct"/>
            <w:vAlign w:val="center"/>
          </w:tcPr>
          <w:p w14:paraId="5880FBF1" w14:textId="4316F951" w:rsidR="00073ABF" w:rsidRDefault="0066346D" w:rsidP="00073ABF">
            <w:pPr>
              <w:widowControl w:val="0"/>
              <w:overflowPunct w:val="0"/>
              <w:autoSpaceDE w:val="0"/>
              <w:autoSpaceDN w:val="0"/>
              <w:adjustRightInd w:val="0"/>
              <w:spacing w:after="120" w:line="285" w:lineRule="auto"/>
              <w:jc w:val="center"/>
              <w:rPr>
                <w:rFonts w:cs="Calibri"/>
                <w:iCs/>
              </w:rPr>
            </w:pPr>
            <w:r>
              <w:rPr>
                <w:rFonts w:cs="Calibri"/>
                <w:iCs/>
              </w:rPr>
              <w:t>1</w:t>
            </w:r>
            <w:r w:rsidR="00F273F1">
              <w:rPr>
                <w:rFonts w:cs="Calibri"/>
                <w:iCs/>
              </w:rPr>
              <w:t>3</w:t>
            </w:r>
          </w:p>
        </w:tc>
        <w:tc>
          <w:tcPr>
            <w:tcW w:w="549" w:type="pct"/>
            <w:vAlign w:val="center"/>
          </w:tcPr>
          <w:p w14:paraId="674E2ABC" w14:textId="3331B4EB" w:rsidR="00073ABF" w:rsidRPr="00073ABF" w:rsidRDefault="00073ABF" w:rsidP="004F0161">
            <w:pPr>
              <w:widowControl w:val="0"/>
              <w:overflowPunct w:val="0"/>
              <w:autoSpaceDE w:val="0"/>
              <w:autoSpaceDN w:val="0"/>
              <w:adjustRightInd w:val="0"/>
              <w:spacing w:after="120" w:line="285" w:lineRule="auto"/>
              <w:ind w:left="-125"/>
              <w:jc w:val="center"/>
              <w:rPr>
                <w:rFonts w:cs="Calibri"/>
                <w:b/>
                <w:iCs/>
              </w:rPr>
            </w:pPr>
            <w:r>
              <w:rPr>
                <w:rFonts w:cs="Calibri"/>
                <w:b/>
                <w:iCs/>
              </w:rPr>
              <w:t>R</w:t>
            </w:r>
            <w:r w:rsidRPr="00073ABF">
              <w:rPr>
                <w:rFonts w:cs="Calibri"/>
                <w:b/>
                <w:iCs/>
              </w:rPr>
              <w:t xml:space="preserve">esiduos </w:t>
            </w:r>
            <w:r w:rsidR="004F0161">
              <w:rPr>
                <w:rFonts w:cs="Calibri"/>
                <w:b/>
                <w:iCs/>
              </w:rPr>
              <w:t>P</w:t>
            </w:r>
            <w:r w:rsidRPr="00073ABF">
              <w:rPr>
                <w:rFonts w:cs="Calibri"/>
                <w:b/>
                <w:iCs/>
              </w:rPr>
              <w:t>eligrosos</w:t>
            </w:r>
          </w:p>
        </w:tc>
        <w:tc>
          <w:tcPr>
            <w:tcW w:w="3072" w:type="pct"/>
            <w:vAlign w:val="center"/>
          </w:tcPr>
          <w:p w14:paraId="6F2FF37E" w14:textId="77777777" w:rsidR="004F0161" w:rsidRDefault="004F0161" w:rsidP="004F0161">
            <w:pPr>
              <w:rPr>
                <w:b/>
              </w:rPr>
            </w:pPr>
            <w:r w:rsidRPr="00D42470">
              <w:rPr>
                <w:b/>
              </w:rPr>
              <w:t xml:space="preserve">Exigencia (s): </w:t>
            </w:r>
          </w:p>
          <w:p w14:paraId="1D9D0FE1" w14:textId="77777777" w:rsidR="004F0161" w:rsidRDefault="004F0161" w:rsidP="004F0161">
            <w:pPr>
              <w:pStyle w:val="Prrafodelista"/>
              <w:ind w:left="22"/>
              <w:rPr>
                <w:b/>
              </w:rPr>
            </w:pPr>
            <w:r w:rsidRPr="00C81546">
              <w:rPr>
                <w:b/>
              </w:rPr>
              <w:t>RCA N°</w:t>
            </w:r>
            <w:r>
              <w:rPr>
                <w:b/>
              </w:rPr>
              <w:t>280</w:t>
            </w:r>
            <w:r w:rsidRPr="00C81546">
              <w:rPr>
                <w:b/>
              </w:rPr>
              <w:t>/20</w:t>
            </w:r>
            <w:r>
              <w:rPr>
                <w:b/>
              </w:rPr>
              <w:t>09</w:t>
            </w:r>
            <w:r w:rsidRPr="00C81546">
              <w:rPr>
                <w:b/>
              </w:rPr>
              <w:t xml:space="preserve"> Considerando </w:t>
            </w:r>
            <w:r>
              <w:rPr>
                <w:b/>
              </w:rPr>
              <w:t>4.1</w:t>
            </w:r>
            <w:r w:rsidRPr="00C81546">
              <w:rPr>
                <w:b/>
              </w:rPr>
              <w:t xml:space="preserve"> </w:t>
            </w:r>
            <w:r>
              <w:rPr>
                <w:b/>
              </w:rPr>
              <w:t>Normas de emisión y otras normas ambientales</w:t>
            </w:r>
          </w:p>
          <w:p w14:paraId="2D76DBD1" w14:textId="77777777" w:rsidR="004F0161" w:rsidRDefault="004F0161" w:rsidP="004F0161">
            <w:pPr>
              <w:pStyle w:val="Prrafodelista"/>
              <w:ind w:left="22"/>
              <w:rPr>
                <w:b/>
              </w:rPr>
            </w:pPr>
            <w:r>
              <w:rPr>
                <w:b/>
              </w:rPr>
              <w:t xml:space="preserve">D.S N°148/2003 </w:t>
            </w:r>
          </w:p>
          <w:p w14:paraId="3CCA5480" w14:textId="43DBB9CA" w:rsidR="006C67E5" w:rsidRPr="006C67E5" w:rsidRDefault="004F0161" w:rsidP="004F0161">
            <w:pPr>
              <w:rPr>
                <w:b/>
              </w:rPr>
            </w:pPr>
            <w:r w:rsidRPr="00FB0EC9">
              <w:t>“</w:t>
            </w:r>
            <w:r w:rsidRPr="001D5FCB">
              <w:rPr>
                <w:rFonts w:cstheme="minorHAnsi"/>
              </w:rPr>
              <w:t>De lo anterior, el almacenamiento de estos residuos será en un sitio especialmente dispuesto, por un lapso de tiempo no superior a 06 meses, los residuos generados dentro de la empresa se mantendrán en contenedores o recipientes portátiles sellados debidamente identificados y etiquetados</w:t>
            </w:r>
            <w:r>
              <w:rPr>
                <w:rFonts w:cstheme="minorHAnsi"/>
              </w:rPr>
              <w:t xml:space="preserve">. La disposición final será de acuerdo con lo normado por el D.S. N°148/03 del </w:t>
            </w:r>
            <w:proofErr w:type="spellStart"/>
            <w:r>
              <w:rPr>
                <w:rFonts w:cstheme="minorHAnsi"/>
              </w:rPr>
              <w:t>Minsal</w:t>
            </w:r>
            <w:proofErr w:type="spellEnd"/>
            <w:r>
              <w:rPr>
                <w:rFonts w:cstheme="minorHAnsi"/>
              </w:rPr>
              <w:t>.</w:t>
            </w:r>
          </w:p>
        </w:tc>
        <w:tc>
          <w:tcPr>
            <w:tcW w:w="956" w:type="pct"/>
            <w:vAlign w:val="center"/>
          </w:tcPr>
          <w:p w14:paraId="6531B973" w14:textId="18466A6E" w:rsidR="00BB0F30" w:rsidRDefault="00BB0F30" w:rsidP="00BB0F30">
            <w:pPr>
              <w:jc w:val="both"/>
              <w:rPr>
                <w:rFonts w:cs="Calibri"/>
              </w:rPr>
            </w:pPr>
            <w:r>
              <w:rPr>
                <w:rFonts w:cs="Calibri"/>
              </w:rPr>
              <w:t xml:space="preserve">Se disponen tambores y </w:t>
            </w:r>
            <w:proofErr w:type="spellStart"/>
            <w:r>
              <w:rPr>
                <w:rFonts w:cs="Calibri"/>
              </w:rPr>
              <w:t>Bins</w:t>
            </w:r>
            <w:proofErr w:type="spellEnd"/>
            <w:r>
              <w:rPr>
                <w:rFonts w:cs="Calibri"/>
              </w:rPr>
              <w:t xml:space="preserve"> (I.B.C) de pintura </w:t>
            </w:r>
            <w:proofErr w:type="spellStart"/>
            <w:r>
              <w:rPr>
                <w:rFonts w:cs="Calibri"/>
              </w:rPr>
              <w:t>antifoulling</w:t>
            </w:r>
            <w:proofErr w:type="spellEnd"/>
            <w:r>
              <w:rPr>
                <w:rFonts w:cs="Calibri"/>
              </w:rPr>
              <w:t xml:space="preserve"> vacíos sobre grava y a la intemperie. Estos mantienen restos de pintura la cual contiene cobre dentro de sus componentes, por lo que </w:t>
            </w:r>
            <w:r w:rsidR="003F59DD">
              <w:rPr>
                <w:rFonts w:cs="Calibri"/>
              </w:rPr>
              <w:t>se</w:t>
            </w:r>
            <w:r>
              <w:rPr>
                <w:rFonts w:cs="Calibri"/>
              </w:rPr>
              <w:t xml:space="preserve"> asimila a residuos peligrosos RESPEL</w:t>
            </w:r>
            <w:r w:rsidR="003F59DD">
              <w:rPr>
                <w:rFonts w:cs="Calibri"/>
              </w:rPr>
              <w:t>.</w:t>
            </w:r>
          </w:p>
          <w:p w14:paraId="3918830C" w14:textId="1B7EA94D" w:rsidR="00073ABF" w:rsidRDefault="00073ABF" w:rsidP="00073ABF">
            <w:pPr>
              <w:jc w:val="both"/>
              <w:rPr>
                <w:rFonts w:cs="Calibri"/>
              </w:rPr>
            </w:pPr>
          </w:p>
        </w:tc>
      </w:tr>
      <w:tr w:rsidR="000A0962" w:rsidRPr="00F7456A" w14:paraId="64448943" w14:textId="77777777" w:rsidTr="001603DC">
        <w:trPr>
          <w:trHeight w:val="460"/>
          <w:jc w:val="center"/>
        </w:trPr>
        <w:tc>
          <w:tcPr>
            <w:tcW w:w="423" w:type="pct"/>
            <w:vAlign w:val="center"/>
          </w:tcPr>
          <w:p w14:paraId="010ED3B9" w14:textId="131BA66E" w:rsidR="000A0962" w:rsidRDefault="000574A0" w:rsidP="000A0962">
            <w:pPr>
              <w:widowControl w:val="0"/>
              <w:overflowPunct w:val="0"/>
              <w:autoSpaceDE w:val="0"/>
              <w:autoSpaceDN w:val="0"/>
              <w:adjustRightInd w:val="0"/>
              <w:spacing w:after="120" w:line="285" w:lineRule="auto"/>
              <w:jc w:val="center"/>
              <w:rPr>
                <w:rFonts w:cs="Calibri"/>
                <w:iCs/>
              </w:rPr>
            </w:pPr>
            <w:r>
              <w:rPr>
                <w:rFonts w:cs="Calibri"/>
                <w:iCs/>
              </w:rPr>
              <w:t>1</w:t>
            </w:r>
            <w:r w:rsidR="00F273F1">
              <w:rPr>
                <w:rFonts w:cs="Calibri"/>
                <w:iCs/>
              </w:rPr>
              <w:t>4</w:t>
            </w:r>
          </w:p>
        </w:tc>
        <w:tc>
          <w:tcPr>
            <w:tcW w:w="549" w:type="pct"/>
            <w:vAlign w:val="center"/>
          </w:tcPr>
          <w:p w14:paraId="30DD164E" w14:textId="0C2CFFBD" w:rsidR="000A0962" w:rsidRPr="00073ABF" w:rsidRDefault="000A0962" w:rsidP="000A0962">
            <w:pPr>
              <w:widowControl w:val="0"/>
              <w:overflowPunct w:val="0"/>
              <w:autoSpaceDE w:val="0"/>
              <w:autoSpaceDN w:val="0"/>
              <w:adjustRightInd w:val="0"/>
              <w:spacing w:after="120" w:line="285" w:lineRule="auto"/>
              <w:ind w:left="-125"/>
              <w:jc w:val="center"/>
              <w:rPr>
                <w:rFonts w:cs="Calibri"/>
                <w:b/>
                <w:iCs/>
              </w:rPr>
            </w:pPr>
            <w:r>
              <w:rPr>
                <w:rFonts w:cs="Calibri"/>
                <w:b/>
                <w:iCs/>
              </w:rPr>
              <w:t>R</w:t>
            </w:r>
            <w:r w:rsidRPr="00073ABF">
              <w:rPr>
                <w:rFonts w:cs="Calibri"/>
                <w:b/>
                <w:iCs/>
              </w:rPr>
              <w:t xml:space="preserve">esiduos </w:t>
            </w:r>
            <w:r>
              <w:rPr>
                <w:rFonts w:cs="Calibri"/>
                <w:b/>
                <w:iCs/>
              </w:rPr>
              <w:t>Só</w:t>
            </w:r>
            <w:r w:rsidRPr="00073ABF">
              <w:rPr>
                <w:rFonts w:cs="Calibri"/>
                <w:b/>
                <w:iCs/>
              </w:rPr>
              <w:t>lidos</w:t>
            </w:r>
            <w:r w:rsidR="000574A0">
              <w:rPr>
                <w:rFonts w:cs="Calibri"/>
                <w:b/>
                <w:iCs/>
              </w:rPr>
              <w:t xml:space="preserve"> industriales asimilables</w:t>
            </w:r>
            <w:r w:rsidR="00DE4878">
              <w:rPr>
                <w:rFonts w:cs="Calibri"/>
                <w:b/>
                <w:iCs/>
              </w:rPr>
              <w:t xml:space="preserve"> a domiciliarios</w:t>
            </w:r>
          </w:p>
        </w:tc>
        <w:tc>
          <w:tcPr>
            <w:tcW w:w="3072" w:type="pct"/>
            <w:vAlign w:val="center"/>
          </w:tcPr>
          <w:p w14:paraId="141C31CA" w14:textId="77777777" w:rsidR="000574A0" w:rsidRDefault="000574A0" w:rsidP="000574A0">
            <w:pPr>
              <w:jc w:val="both"/>
              <w:rPr>
                <w:rFonts w:cs="Calibri"/>
                <w:b/>
                <w:color w:val="000000"/>
              </w:rPr>
            </w:pPr>
            <w:r w:rsidRPr="006E15E0">
              <w:rPr>
                <w:rFonts w:cs="Calibri"/>
                <w:b/>
                <w:color w:val="000000"/>
              </w:rPr>
              <w:t xml:space="preserve">RCA N°280/2009 Considerando 3.8 </w:t>
            </w:r>
            <w:r>
              <w:rPr>
                <w:rFonts w:cs="Calibri"/>
                <w:b/>
                <w:color w:val="000000"/>
              </w:rPr>
              <w:t xml:space="preserve">Principales emisiones, descargas y residuos del proyecto </w:t>
            </w:r>
          </w:p>
          <w:p w14:paraId="18AEBDFE" w14:textId="77777777" w:rsidR="000574A0" w:rsidRDefault="000574A0" w:rsidP="000574A0">
            <w:pPr>
              <w:jc w:val="both"/>
              <w:rPr>
                <w:rFonts w:cs="Calibri"/>
                <w:b/>
                <w:color w:val="000000"/>
              </w:rPr>
            </w:pPr>
            <w:r>
              <w:rPr>
                <w:rFonts w:cs="Calibri"/>
                <w:b/>
                <w:color w:val="000000"/>
              </w:rPr>
              <w:t xml:space="preserve">3.3.3 Residuos Industriales sólidos  </w:t>
            </w:r>
          </w:p>
          <w:p w14:paraId="02BB882D" w14:textId="7D1E5DB2" w:rsidR="000574A0" w:rsidRPr="00FA1CCD" w:rsidRDefault="000574A0" w:rsidP="000574A0">
            <w:pPr>
              <w:jc w:val="both"/>
              <w:rPr>
                <w:rFonts w:cs="Calibri"/>
                <w:color w:val="000000"/>
              </w:rPr>
            </w:pPr>
            <w:r w:rsidRPr="00FA1CCD">
              <w:rPr>
                <w:rFonts w:cs="Calibri"/>
                <w:color w:val="000000"/>
              </w:rPr>
              <w:t>En la actualidad se generan los siguientes residuos:</w:t>
            </w:r>
          </w:p>
          <w:tbl>
            <w:tblPr>
              <w:tblW w:w="5958" w:type="dxa"/>
              <w:tblCellSpacing w:w="0" w:type="dxa"/>
              <w:tblInd w:w="7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06"/>
              <w:gridCol w:w="992"/>
              <w:gridCol w:w="1276"/>
              <w:gridCol w:w="1984"/>
            </w:tblGrid>
            <w:tr w:rsidR="000574A0" w:rsidRPr="009D604A" w14:paraId="73E146F1" w14:textId="77777777" w:rsidTr="00292F5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6F63E416" w14:textId="77777777" w:rsidR="000574A0" w:rsidRPr="00BF21F2" w:rsidRDefault="000574A0" w:rsidP="000574A0">
                  <w:pPr>
                    <w:spacing w:after="0" w:line="240" w:lineRule="auto"/>
                    <w:jc w:val="center"/>
                    <w:rPr>
                      <w:rFonts w:eastAsia="Times New Roman" w:cstheme="minorHAnsi"/>
                      <w:b/>
                      <w:sz w:val="20"/>
                      <w:szCs w:val="20"/>
                      <w:lang w:eastAsia="es-CL"/>
                    </w:rPr>
                  </w:pPr>
                  <w:r w:rsidRPr="00BF21F2">
                    <w:rPr>
                      <w:rFonts w:eastAsia="Times New Roman" w:cstheme="minorHAnsi"/>
                      <w:b/>
                      <w:sz w:val="20"/>
                      <w:szCs w:val="20"/>
                      <w:lang w:eastAsia="es-CL"/>
                    </w:rPr>
                    <w:t>Identificación</w:t>
                  </w:r>
                </w:p>
              </w:tc>
              <w:tc>
                <w:tcPr>
                  <w:tcW w:w="992" w:type="dxa"/>
                  <w:tcBorders>
                    <w:top w:val="outset" w:sz="6" w:space="0" w:color="auto"/>
                    <w:left w:val="outset" w:sz="6" w:space="0" w:color="auto"/>
                    <w:bottom w:val="outset" w:sz="6" w:space="0" w:color="auto"/>
                    <w:right w:val="outset" w:sz="6" w:space="0" w:color="auto"/>
                  </w:tcBorders>
                  <w:hideMark/>
                </w:tcPr>
                <w:p w14:paraId="6632139B" w14:textId="77777777" w:rsidR="000574A0" w:rsidRPr="00BF21F2" w:rsidRDefault="000574A0" w:rsidP="000574A0">
                  <w:pPr>
                    <w:spacing w:after="0" w:line="240" w:lineRule="auto"/>
                    <w:jc w:val="center"/>
                    <w:rPr>
                      <w:rFonts w:eastAsia="Times New Roman" w:cstheme="minorHAnsi"/>
                      <w:b/>
                      <w:sz w:val="20"/>
                      <w:szCs w:val="20"/>
                      <w:lang w:eastAsia="es-CL"/>
                    </w:rPr>
                  </w:pPr>
                  <w:r w:rsidRPr="00BF21F2">
                    <w:rPr>
                      <w:rFonts w:eastAsia="Times New Roman" w:cstheme="minorHAnsi"/>
                      <w:b/>
                      <w:sz w:val="20"/>
                      <w:szCs w:val="20"/>
                      <w:lang w:eastAsia="es-CL"/>
                    </w:rPr>
                    <w:t>Etapa</w:t>
                  </w:r>
                </w:p>
              </w:tc>
              <w:tc>
                <w:tcPr>
                  <w:tcW w:w="1276" w:type="dxa"/>
                  <w:tcBorders>
                    <w:top w:val="outset" w:sz="6" w:space="0" w:color="auto"/>
                    <w:left w:val="outset" w:sz="6" w:space="0" w:color="auto"/>
                    <w:bottom w:val="outset" w:sz="6" w:space="0" w:color="auto"/>
                    <w:right w:val="outset" w:sz="6" w:space="0" w:color="auto"/>
                  </w:tcBorders>
                  <w:hideMark/>
                </w:tcPr>
                <w:p w14:paraId="2A271C91" w14:textId="77777777" w:rsidR="000574A0" w:rsidRPr="00BF21F2" w:rsidRDefault="000574A0" w:rsidP="000574A0">
                  <w:pPr>
                    <w:spacing w:after="0" w:line="240" w:lineRule="auto"/>
                    <w:jc w:val="center"/>
                    <w:rPr>
                      <w:rFonts w:eastAsia="Times New Roman" w:cstheme="minorHAnsi"/>
                      <w:b/>
                      <w:sz w:val="20"/>
                      <w:szCs w:val="20"/>
                      <w:lang w:eastAsia="es-CL"/>
                    </w:rPr>
                  </w:pPr>
                  <w:r w:rsidRPr="00BF21F2">
                    <w:rPr>
                      <w:rFonts w:eastAsia="Times New Roman" w:cstheme="minorHAnsi"/>
                      <w:b/>
                      <w:sz w:val="20"/>
                      <w:szCs w:val="20"/>
                      <w:lang w:eastAsia="es-CL"/>
                    </w:rPr>
                    <w:t>Volumen/mes</w:t>
                  </w:r>
                </w:p>
              </w:tc>
              <w:tc>
                <w:tcPr>
                  <w:tcW w:w="1984" w:type="dxa"/>
                  <w:tcBorders>
                    <w:top w:val="outset" w:sz="6" w:space="0" w:color="auto"/>
                    <w:left w:val="outset" w:sz="6" w:space="0" w:color="auto"/>
                    <w:bottom w:val="outset" w:sz="6" w:space="0" w:color="auto"/>
                    <w:right w:val="outset" w:sz="6" w:space="0" w:color="auto"/>
                  </w:tcBorders>
                  <w:hideMark/>
                </w:tcPr>
                <w:p w14:paraId="397FB8CC" w14:textId="77777777" w:rsidR="000574A0" w:rsidRPr="00BF21F2" w:rsidRDefault="000574A0" w:rsidP="000574A0">
                  <w:pPr>
                    <w:spacing w:after="0" w:line="240" w:lineRule="auto"/>
                    <w:jc w:val="center"/>
                    <w:rPr>
                      <w:rFonts w:eastAsia="Times New Roman" w:cstheme="minorHAnsi"/>
                      <w:b/>
                      <w:sz w:val="20"/>
                      <w:szCs w:val="20"/>
                      <w:lang w:eastAsia="es-CL"/>
                    </w:rPr>
                  </w:pPr>
                  <w:r w:rsidRPr="00BF21F2">
                    <w:rPr>
                      <w:rFonts w:eastAsia="Times New Roman" w:cstheme="minorHAnsi"/>
                      <w:b/>
                      <w:sz w:val="20"/>
                      <w:szCs w:val="20"/>
                      <w:lang w:eastAsia="es-CL"/>
                    </w:rPr>
                    <w:t>Destino</w:t>
                  </w:r>
                </w:p>
              </w:tc>
            </w:tr>
            <w:tr w:rsidR="000574A0" w:rsidRPr="009D604A" w14:paraId="4B8B65B5" w14:textId="77777777" w:rsidTr="00292F5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246B8DC7" w14:textId="77777777" w:rsidR="000574A0" w:rsidRPr="00BF21F2" w:rsidRDefault="000574A0" w:rsidP="000574A0">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Redes</w:t>
                  </w:r>
                </w:p>
              </w:tc>
              <w:tc>
                <w:tcPr>
                  <w:tcW w:w="992" w:type="dxa"/>
                  <w:tcBorders>
                    <w:top w:val="outset" w:sz="6" w:space="0" w:color="auto"/>
                    <w:left w:val="outset" w:sz="6" w:space="0" w:color="auto"/>
                    <w:bottom w:val="outset" w:sz="6" w:space="0" w:color="auto"/>
                    <w:right w:val="outset" w:sz="6" w:space="0" w:color="auto"/>
                  </w:tcBorders>
                  <w:hideMark/>
                </w:tcPr>
                <w:p w14:paraId="4D2AD971" w14:textId="77777777" w:rsidR="000574A0" w:rsidRPr="00BF21F2" w:rsidRDefault="000574A0" w:rsidP="000574A0">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Operación</w:t>
                  </w:r>
                </w:p>
              </w:tc>
              <w:tc>
                <w:tcPr>
                  <w:tcW w:w="1276" w:type="dxa"/>
                  <w:tcBorders>
                    <w:top w:val="outset" w:sz="6" w:space="0" w:color="auto"/>
                    <w:left w:val="outset" w:sz="6" w:space="0" w:color="auto"/>
                    <w:bottom w:val="outset" w:sz="6" w:space="0" w:color="auto"/>
                    <w:right w:val="outset" w:sz="6" w:space="0" w:color="auto"/>
                  </w:tcBorders>
                  <w:hideMark/>
                </w:tcPr>
                <w:p w14:paraId="7FE4AF32" w14:textId="77777777" w:rsidR="000574A0" w:rsidRPr="00BF21F2" w:rsidRDefault="000574A0" w:rsidP="000574A0">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08 m3</w:t>
                  </w:r>
                </w:p>
              </w:tc>
              <w:tc>
                <w:tcPr>
                  <w:tcW w:w="1984" w:type="dxa"/>
                  <w:tcBorders>
                    <w:top w:val="outset" w:sz="6" w:space="0" w:color="auto"/>
                    <w:left w:val="outset" w:sz="6" w:space="0" w:color="auto"/>
                    <w:bottom w:val="outset" w:sz="6" w:space="0" w:color="auto"/>
                    <w:right w:val="outset" w:sz="6" w:space="0" w:color="auto"/>
                  </w:tcBorders>
                  <w:hideMark/>
                </w:tcPr>
                <w:p w14:paraId="032207A1" w14:textId="77777777" w:rsidR="000574A0" w:rsidRPr="00BF21F2" w:rsidRDefault="000574A0" w:rsidP="000574A0">
                  <w:pPr>
                    <w:spacing w:after="0" w:line="240" w:lineRule="auto"/>
                    <w:jc w:val="both"/>
                    <w:rPr>
                      <w:rFonts w:eastAsia="Times New Roman" w:cstheme="minorHAnsi"/>
                      <w:b/>
                      <w:i/>
                      <w:sz w:val="20"/>
                      <w:szCs w:val="20"/>
                      <w:lang w:eastAsia="es-CL"/>
                    </w:rPr>
                  </w:pPr>
                  <w:r w:rsidRPr="00BF21F2">
                    <w:rPr>
                      <w:rFonts w:eastAsia="Times New Roman" w:cstheme="minorHAnsi"/>
                      <w:b/>
                      <w:i/>
                      <w:sz w:val="20"/>
                      <w:szCs w:val="20"/>
                      <w:lang w:eastAsia="es-CL"/>
                    </w:rPr>
                    <w:t>Reciclaje y/o Vertedero</w:t>
                  </w:r>
                </w:p>
              </w:tc>
            </w:tr>
            <w:tr w:rsidR="000574A0" w:rsidRPr="009D604A" w14:paraId="527CD75F" w14:textId="77777777" w:rsidTr="00292F5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3DC9AFC4" w14:textId="77777777" w:rsidR="000574A0" w:rsidRPr="00BF21F2" w:rsidRDefault="000574A0" w:rsidP="000574A0">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Cabos</w:t>
                  </w:r>
                </w:p>
              </w:tc>
              <w:tc>
                <w:tcPr>
                  <w:tcW w:w="992" w:type="dxa"/>
                  <w:tcBorders>
                    <w:top w:val="outset" w:sz="6" w:space="0" w:color="auto"/>
                    <w:left w:val="outset" w:sz="6" w:space="0" w:color="auto"/>
                    <w:bottom w:val="outset" w:sz="6" w:space="0" w:color="auto"/>
                    <w:right w:val="outset" w:sz="6" w:space="0" w:color="auto"/>
                  </w:tcBorders>
                  <w:hideMark/>
                </w:tcPr>
                <w:p w14:paraId="7D68C8F7" w14:textId="77777777" w:rsidR="000574A0" w:rsidRPr="00BF21F2" w:rsidRDefault="000574A0" w:rsidP="000574A0">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Operación</w:t>
                  </w:r>
                </w:p>
              </w:tc>
              <w:tc>
                <w:tcPr>
                  <w:tcW w:w="1276" w:type="dxa"/>
                  <w:tcBorders>
                    <w:top w:val="outset" w:sz="6" w:space="0" w:color="auto"/>
                    <w:left w:val="outset" w:sz="6" w:space="0" w:color="auto"/>
                    <w:bottom w:val="outset" w:sz="6" w:space="0" w:color="auto"/>
                    <w:right w:val="outset" w:sz="6" w:space="0" w:color="auto"/>
                  </w:tcBorders>
                  <w:hideMark/>
                </w:tcPr>
                <w:p w14:paraId="37F2B8F9" w14:textId="77777777" w:rsidR="000574A0" w:rsidRPr="00BF21F2" w:rsidRDefault="000574A0" w:rsidP="000574A0">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10 m3 aprox.</w:t>
                  </w:r>
                </w:p>
              </w:tc>
              <w:tc>
                <w:tcPr>
                  <w:tcW w:w="1984" w:type="dxa"/>
                  <w:tcBorders>
                    <w:top w:val="outset" w:sz="6" w:space="0" w:color="auto"/>
                    <w:left w:val="outset" w:sz="6" w:space="0" w:color="auto"/>
                    <w:bottom w:val="outset" w:sz="6" w:space="0" w:color="auto"/>
                    <w:right w:val="outset" w:sz="6" w:space="0" w:color="auto"/>
                  </w:tcBorders>
                  <w:hideMark/>
                </w:tcPr>
                <w:p w14:paraId="75AEEB11" w14:textId="77777777" w:rsidR="000574A0" w:rsidRPr="00BF21F2" w:rsidRDefault="000574A0" w:rsidP="000574A0">
                  <w:pPr>
                    <w:spacing w:after="0" w:line="240" w:lineRule="auto"/>
                    <w:jc w:val="both"/>
                    <w:rPr>
                      <w:rFonts w:eastAsia="Times New Roman" w:cstheme="minorHAnsi"/>
                      <w:b/>
                      <w:i/>
                      <w:sz w:val="20"/>
                      <w:szCs w:val="20"/>
                      <w:lang w:eastAsia="es-CL"/>
                    </w:rPr>
                  </w:pPr>
                  <w:r w:rsidRPr="00BF21F2">
                    <w:rPr>
                      <w:rFonts w:eastAsia="Times New Roman" w:cstheme="minorHAnsi"/>
                      <w:b/>
                      <w:i/>
                      <w:sz w:val="20"/>
                      <w:szCs w:val="20"/>
                      <w:lang w:eastAsia="es-CL"/>
                    </w:rPr>
                    <w:t>Reciclaje y/o Vertedero</w:t>
                  </w:r>
                </w:p>
              </w:tc>
            </w:tr>
            <w:tr w:rsidR="000574A0" w:rsidRPr="009D604A" w14:paraId="122351CA" w14:textId="77777777" w:rsidTr="00292F5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1A5F3C71" w14:textId="77777777" w:rsidR="000574A0" w:rsidRPr="00BF21F2" w:rsidRDefault="000574A0" w:rsidP="000574A0">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Plásticos</w:t>
                  </w:r>
                </w:p>
              </w:tc>
              <w:tc>
                <w:tcPr>
                  <w:tcW w:w="992" w:type="dxa"/>
                  <w:tcBorders>
                    <w:top w:val="outset" w:sz="6" w:space="0" w:color="auto"/>
                    <w:left w:val="outset" w:sz="6" w:space="0" w:color="auto"/>
                    <w:bottom w:val="outset" w:sz="6" w:space="0" w:color="auto"/>
                    <w:right w:val="outset" w:sz="6" w:space="0" w:color="auto"/>
                  </w:tcBorders>
                  <w:hideMark/>
                </w:tcPr>
                <w:p w14:paraId="529E883A" w14:textId="77777777" w:rsidR="000574A0" w:rsidRPr="00BF21F2" w:rsidRDefault="000574A0" w:rsidP="000574A0">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Operación</w:t>
                  </w:r>
                </w:p>
              </w:tc>
              <w:tc>
                <w:tcPr>
                  <w:tcW w:w="1276" w:type="dxa"/>
                  <w:tcBorders>
                    <w:top w:val="outset" w:sz="6" w:space="0" w:color="auto"/>
                    <w:left w:val="outset" w:sz="6" w:space="0" w:color="auto"/>
                    <w:bottom w:val="outset" w:sz="6" w:space="0" w:color="auto"/>
                    <w:right w:val="outset" w:sz="6" w:space="0" w:color="auto"/>
                  </w:tcBorders>
                  <w:hideMark/>
                </w:tcPr>
                <w:p w14:paraId="26DCF65C" w14:textId="77777777" w:rsidR="000574A0" w:rsidRPr="00BF21F2" w:rsidRDefault="000574A0" w:rsidP="000574A0">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1 m3 aprox.</w:t>
                  </w:r>
                </w:p>
              </w:tc>
              <w:tc>
                <w:tcPr>
                  <w:tcW w:w="1984" w:type="dxa"/>
                  <w:tcBorders>
                    <w:top w:val="outset" w:sz="6" w:space="0" w:color="auto"/>
                    <w:left w:val="outset" w:sz="6" w:space="0" w:color="auto"/>
                    <w:bottom w:val="outset" w:sz="6" w:space="0" w:color="auto"/>
                    <w:right w:val="outset" w:sz="6" w:space="0" w:color="auto"/>
                  </w:tcBorders>
                  <w:hideMark/>
                </w:tcPr>
                <w:p w14:paraId="05E3E05F" w14:textId="77777777" w:rsidR="000574A0" w:rsidRPr="00BF21F2" w:rsidRDefault="000574A0" w:rsidP="000574A0">
                  <w:pPr>
                    <w:spacing w:after="0" w:line="240" w:lineRule="auto"/>
                    <w:jc w:val="both"/>
                    <w:rPr>
                      <w:rFonts w:eastAsia="Times New Roman" w:cstheme="minorHAnsi"/>
                      <w:b/>
                      <w:i/>
                      <w:sz w:val="20"/>
                      <w:szCs w:val="20"/>
                      <w:lang w:eastAsia="es-CL"/>
                    </w:rPr>
                  </w:pPr>
                  <w:r w:rsidRPr="00BF21F2">
                    <w:rPr>
                      <w:rFonts w:eastAsia="Times New Roman" w:cstheme="minorHAnsi"/>
                      <w:b/>
                      <w:i/>
                      <w:sz w:val="20"/>
                      <w:szCs w:val="20"/>
                      <w:lang w:eastAsia="es-CL"/>
                    </w:rPr>
                    <w:t>Vertedero</w:t>
                  </w:r>
                </w:p>
              </w:tc>
            </w:tr>
            <w:tr w:rsidR="000574A0" w:rsidRPr="009D604A" w14:paraId="699D7DDF" w14:textId="77777777" w:rsidTr="00292F5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70056B7A" w14:textId="77777777" w:rsidR="000574A0" w:rsidRPr="00BF21F2" w:rsidRDefault="000574A0" w:rsidP="000574A0">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Tambores metálicos</w:t>
                  </w:r>
                </w:p>
              </w:tc>
              <w:tc>
                <w:tcPr>
                  <w:tcW w:w="992" w:type="dxa"/>
                  <w:tcBorders>
                    <w:top w:val="outset" w:sz="6" w:space="0" w:color="auto"/>
                    <w:left w:val="outset" w:sz="6" w:space="0" w:color="auto"/>
                    <w:bottom w:val="outset" w:sz="6" w:space="0" w:color="auto"/>
                    <w:right w:val="outset" w:sz="6" w:space="0" w:color="auto"/>
                  </w:tcBorders>
                  <w:hideMark/>
                </w:tcPr>
                <w:p w14:paraId="1AF910E6" w14:textId="77777777" w:rsidR="000574A0" w:rsidRPr="00BF21F2" w:rsidRDefault="000574A0" w:rsidP="000574A0">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Operación</w:t>
                  </w:r>
                </w:p>
              </w:tc>
              <w:tc>
                <w:tcPr>
                  <w:tcW w:w="1276" w:type="dxa"/>
                  <w:tcBorders>
                    <w:top w:val="outset" w:sz="6" w:space="0" w:color="auto"/>
                    <w:left w:val="outset" w:sz="6" w:space="0" w:color="auto"/>
                    <w:bottom w:val="outset" w:sz="6" w:space="0" w:color="auto"/>
                    <w:right w:val="outset" w:sz="6" w:space="0" w:color="auto"/>
                  </w:tcBorders>
                  <w:hideMark/>
                </w:tcPr>
                <w:p w14:paraId="6009F87B" w14:textId="77777777" w:rsidR="000574A0" w:rsidRPr="00BF21F2" w:rsidRDefault="000574A0" w:rsidP="000574A0">
                  <w:pPr>
                    <w:spacing w:after="0" w:line="240" w:lineRule="auto"/>
                    <w:jc w:val="both"/>
                    <w:rPr>
                      <w:rFonts w:eastAsia="Times New Roman" w:cstheme="minorHAnsi"/>
                      <w:sz w:val="20"/>
                      <w:szCs w:val="20"/>
                      <w:lang w:eastAsia="es-CL"/>
                    </w:rPr>
                  </w:pPr>
                  <w:r w:rsidRPr="00BF21F2">
                    <w:rPr>
                      <w:rFonts w:eastAsia="Times New Roman" w:cstheme="minorHAnsi"/>
                      <w:sz w:val="20"/>
                      <w:szCs w:val="20"/>
                      <w:lang w:eastAsia="es-CL"/>
                    </w:rPr>
                    <w:t>80 unidades</w:t>
                  </w:r>
                  <w:r>
                    <w:rPr>
                      <w:rFonts w:eastAsia="Times New Roman" w:cstheme="minorHAnsi"/>
                      <w:sz w:val="20"/>
                      <w:szCs w:val="20"/>
                      <w:lang w:eastAsia="es-CL"/>
                    </w:rPr>
                    <w:t xml:space="preserve"> </w:t>
                  </w:r>
                </w:p>
              </w:tc>
              <w:tc>
                <w:tcPr>
                  <w:tcW w:w="1984" w:type="dxa"/>
                  <w:tcBorders>
                    <w:top w:val="outset" w:sz="6" w:space="0" w:color="auto"/>
                    <w:left w:val="outset" w:sz="6" w:space="0" w:color="auto"/>
                    <w:bottom w:val="outset" w:sz="6" w:space="0" w:color="auto"/>
                    <w:right w:val="outset" w:sz="6" w:space="0" w:color="auto"/>
                  </w:tcBorders>
                  <w:hideMark/>
                </w:tcPr>
                <w:p w14:paraId="798E77F9" w14:textId="77777777" w:rsidR="000574A0" w:rsidRPr="00BF21F2" w:rsidRDefault="000574A0" w:rsidP="000574A0">
                  <w:pPr>
                    <w:spacing w:after="0" w:line="240" w:lineRule="auto"/>
                    <w:jc w:val="both"/>
                    <w:rPr>
                      <w:rFonts w:eastAsia="Times New Roman" w:cstheme="minorHAnsi"/>
                      <w:b/>
                      <w:i/>
                      <w:sz w:val="20"/>
                      <w:szCs w:val="20"/>
                      <w:lang w:eastAsia="es-CL"/>
                    </w:rPr>
                  </w:pPr>
                  <w:r w:rsidRPr="00BF21F2">
                    <w:rPr>
                      <w:rFonts w:eastAsia="Times New Roman" w:cstheme="minorHAnsi"/>
                      <w:b/>
                      <w:i/>
                      <w:sz w:val="20"/>
                      <w:szCs w:val="20"/>
                      <w:lang w:eastAsia="es-CL"/>
                    </w:rPr>
                    <w:t>Reciclaje</w:t>
                  </w:r>
                </w:p>
              </w:tc>
            </w:tr>
          </w:tbl>
          <w:p w14:paraId="59F2BBF0" w14:textId="77777777" w:rsidR="000574A0" w:rsidRDefault="000574A0" w:rsidP="000574A0">
            <w:pPr>
              <w:jc w:val="both"/>
              <w:rPr>
                <w:rFonts w:cs="Calibri"/>
                <w:b/>
                <w:color w:val="000000"/>
              </w:rPr>
            </w:pPr>
          </w:p>
          <w:p w14:paraId="5020BD8E" w14:textId="77777777" w:rsidR="000574A0" w:rsidRDefault="000574A0" w:rsidP="000574A0">
            <w:pPr>
              <w:jc w:val="both"/>
              <w:rPr>
                <w:rFonts w:cs="Calibri"/>
                <w:color w:val="000000"/>
              </w:rPr>
            </w:pPr>
            <w:r w:rsidRPr="00FA1CCD">
              <w:rPr>
                <w:rFonts w:cs="Calibri"/>
                <w:color w:val="000000"/>
              </w:rPr>
              <w:t>En el proyecto futuro se generarán los siguientes residuos</w:t>
            </w:r>
            <w:r>
              <w:rPr>
                <w:rFonts w:cs="Calibri"/>
                <w:color w:val="000000"/>
              </w:rPr>
              <w:t>:</w:t>
            </w:r>
          </w:p>
          <w:p w14:paraId="1314C27C" w14:textId="77777777" w:rsidR="000574A0" w:rsidRDefault="000574A0" w:rsidP="000574A0">
            <w:pPr>
              <w:jc w:val="both"/>
              <w:rPr>
                <w:rFonts w:cs="Calibri"/>
                <w:color w:val="000000"/>
              </w:rPr>
            </w:pPr>
          </w:p>
          <w:tbl>
            <w:tblPr>
              <w:tblW w:w="6384" w:type="dxa"/>
              <w:tblCellSpacing w:w="0" w:type="dxa"/>
              <w:tblInd w:w="7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06"/>
              <w:gridCol w:w="992"/>
              <w:gridCol w:w="1701"/>
              <w:gridCol w:w="1985"/>
            </w:tblGrid>
            <w:tr w:rsidR="000574A0" w:rsidRPr="009D604A" w14:paraId="1501B3D6" w14:textId="77777777" w:rsidTr="00292F5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1E75D6FB" w14:textId="77777777" w:rsidR="000574A0" w:rsidRPr="00FA1CCD" w:rsidRDefault="000574A0" w:rsidP="000574A0">
                  <w:pPr>
                    <w:spacing w:after="0" w:line="240" w:lineRule="auto"/>
                    <w:jc w:val="center"/>
                    <w:rPr>
                      <w:rFonts w:eastAsia="Times New Roman" w:cstheme="minorHAnsi"/>
                      <w:b/>
                      <w:sz w:val="20"/>
                      <w:szCs w:val="20"/>
                      <w:lang w:eastAsia="es-CL"/>
                    </w:rPr>
                  </w:pPr>
                  <w:r w:rsidRPr="00FA1CCD">
                    <w:rPr>
                      <w:rFonts w:eastAsia="Times New Roman" w:cstheme="minorHAnsi"/>
                      <w:b/>
                      <w:sz w:val="20"/>
                      <w:szCs w:val="20"/>
                      <w:lang w:eastAsia="es-CL"/>
                    </w:rPr>
                    <w:t>Identificación</w:t>
                  </w:r>
                </w:p>
              </w:tc>
              <w:tc>
                <w:tcPr>
                  <w:tcW w:w="992" w:type="dxa"/>
                  <w:tcBorders>
                    <w:top w:val="outset" w:sz="6" w:space="0" w:color="auto"/>
                    <w:left w:val="outset" w:sz="6" w:space="0" w:color="auto"/>
                    <w:bottom w:val="outset" w:sz="6" w:space="0" w:color="auto"/>
                    <w:right w:val="outset" w:sz="6" w:space="0" w:color="auto"/>
                  </w:tcBorders>
                  <w:hideMark/>
                </w:tcPr>
                <w:p w14:paraId="29C51D0C" w14:textId="77777777" w:rsidR="000574A0" w:rsidRPr="00FA1CCD" w:rsidRDefault="000574A0" w:rsidP="000574A0">
                  <w:pPr>
                    <w:spacing w:after="0" w:line="240" w:lineRule="auto"/>
                    <w:jc w:val="center"/>
                    <w:rPr>
                      <w:rFonts w:eastAsia="Times New Roman" w:cstheme="minorHAnsi"/>
                      <w:b/>
                      <w:sz w:val="20"/>
                      <w:szCs w:val="20"/>
                      <w:lang w:eastAsia="es-CL"/>
                    </w:rPr>
                  </w:pPr>
                  <w:r w:rsidRPr="00FA1CCD">
                    <w:rPr>
                      <w:rFonts w:eastAsia="Times New Roman" w:cstheme="minorHAnsi"/>
                      <w:b/>
                      <w:sz w:val="20"/>
                      <w:szCs w:val="20"/>
                      <w:lang w:eastAsia="es-CL"/>
                    </w:rPr>
                    <w:t>Etapa</w:t>
                  </w:r>
                </w:p>
              </w:tc>
              <w:tc>
                <w:tcPr>
                  <w:tcW w:w="1701" w:type="dxa"/>
                  <w:tcBorders>
                    <w:top w:val="outset" w:sz="6" w:space="0" w:color="auto"/>
                    <w:left w:val="outset" w:sz="6" w:space="0" w:color="auto"/>
                    <w:bottom w:val="outset" w:sz="6" w:space="0" w:color="auto"/>
                    <w:right w:val="outset" w:sz="6" w:space="0" w:color="auto"/>
                  </w:tcBorders>
                  <w:hideMark/>
                </w:tcPr>
                <w:p w14:paraId="09F8223D" w14:textId="77777777" w:rsidR="000574A0" w:rsidRPr="00FA1CCD" w:rsidRDefault="000574A0" w:rsidP="000574A0">
                  <w:pPr>
                    <w:spacing w:after="0" w:line="240" w:lineRule="auto"/>
                    <w:jc w:val="center"/>
                    <w:rPr>
                      <w:rFonts w:eastAsia="Times New Roman" w:cstheme="minorHAnsi"/>
                      <w:b/>
                      <w:sz w:val="20"/>
                      <w:szCs w:val="20"/>
                      <w:lang w:eastAsia="es-CL"/>
                    </w:rPr>
                  </w:pPr>
                  <w:r w:rsidRPr="00FA1CCD">
                    <w:rPr>
                      <w:rFonts w:eastAsia="Times New Roman" w:cstheme="minorHAnsi"/>
                      <w:b/>
                      <w:sz w:val="20"/>
                      <w:szCs w:val="20"/>
                      <w:lang w:eastAsia="es-CL"/>
                    </w:rPr>
                    <w:t>Volumen/mes</w:t>
                  </w:r>
                </w:p>
              </w:tc>
              <w:tc>
                <w:tcPr>
                  <w:tcW w:w="1985" w:type="dxa"/>
                  <w:tcBorders>
                    <w:top w:val="outset" w:sz="6" w:space="0" w:color="auto"/>
                    <w:left w:val="outset" w:sz="6" w:space="0" w:color="auto"/>
                    <w:bottom w:val="outset" w:sz="6" w:space="0" w:color="auto"/>
                    <w:right w:val="outset" w:sz="6" w:space="0" w:color="auto"/>
                  </w:tcBorders>
                  <w:hideMark/>
                </w:tcPr>
                <w:p w14:paraId="0F463F93" w14:textId="77777777" w:rsidR="000574A0" w:rsidRPr="00FA1CCD" w:rsidRDefault="000574A0" w:rsidP="000574A0">
                  <w:pPr>
                    <w:spacing w:after="0" w:line="240" w:lineRule="auto"/>
                    <w:jc w:val="center"/>
                    <w:rPr>
                      <w:rFonts w:eastAsia="Times New Roman" w:cstheme="minorHAnsi"/>
                      <w:b/>
                      <w:sz w:val="20"/>
                      <w:szCs w:val="20"/>
                      <w:lang w:eastAsia="es-CL"/>
                    </w:rPr>
                  </w:pPr>
                  <w:r w:rsidRPr="00FA1CCD">
                    <w:rPr>
                      <w:rFonts w:eastAsia="Times New Roman" w:cstheme="minorHAnsi"/>
                      <w:b/>
                      <w:sz w:val="20"/>
                      <w:szCs w:val="20"/>
                      <w:lang w:eastAsia="es-CL"/>
                    </w:rPr>
                    <w:t>Destino</w:t>
                  </w:r>
                </w:p>
              </w:tc>
            </w:tr>
            <w:tr w:rsidR="000574A0" w:rsidRPr="009D604A" w14:paraId="2EC91AA4" w14:textId="77777777" w:rsidTr="00292F5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7D5CCC84" w14:textId="77777777" w:rsidR="000574A0" w:rsidRPr="00FA1CCD" w:rsidRDefault="000574A0" w:rsidP="000574A0">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lastRenderedPageBreak/>
                    <w:t>Redes</w:t>
                  </w:r>
                </w:p>
                <w:p w14:paraId="6C1ED17F" w14:textId="77777777" w:rsidR="000574A0" w:rsidRPr="00FA1CCD" w:rsidRDefault="000574A0" w:rsidP="000574A0">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 </w:t>
                  </w:r>
                </w:p>
              </w:tc>
              <w:tc>
                <w:tcPr>
                  <w:tcW w:w="992" w:type="dxa"/>
                  <w:tcBorders>
                    <w:top w:val="outset" w:sz="6" w:space="0" w:color="auto"/>
                    <w:left w:val="outset" w:sz="6" w:space="0" w:color="auto"/>
                    <w:bottom w:val="outset" w:sz="6" w:space="0" w:color="auto"/>
                    <w:right w:val="outset" w:sz="6" w:space="0" w:color="auto"/>
                  </w:tcBorders>
                  <w:hideMark/>
                </w:tcPr>
                <w:p w14:paraId="7557E48D" w14:textId="77777777" w:rsidR="000574A0" w:rsidRPr="00FA1CCD" w:rsidRDefault="000574A0" w:rsidP="000574A0">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Operación</w:t>
                  </w:r>
                </w:p>
              </w:tc>
              <w:tc>
                <w:tcPr>
                  <w:tcW w:w="1701" w:type="dxa"/>
                  <w:tcBorders>
                    <w:top w:val="outset" w:sz="6" w:space="0" w:color="auto"/>
                    <w:left w:val="outset" w:sz="6" w:space="0" w:color="auto"/>
                    <w:bottom w:val="outset" w:sz="6" w:space="0" w:color="auto"/>
                    <w:right w:val="outset" w:sz="6" w:space="0" w:color="auto"/>
                  </w:tcBorders>
                  <w:hideMark/>
                </w:tcPr>
                <w:p w14:paraId="47E7F952" w14:textId="77777777" w:rsidR="000574A0" w:rsidRPr="00FA1CCD" w:rsidRDefault="000574A0" w:rsidP="000574A0">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12 m3</w:t>
                  </w:r>
                </w:p>
              </w:tc>
              <w:tc>
                <w:tcPr>
                  <w:tcW w:w="1985" w:type="dxa"/>
                  <w:tcBorders>
                    <w:top w:val="outset" w:sz="6" w:space="0" w:color="auto"/>
                    <w:left w:val="outset" w:sz="6" w:space="0" w:color="auto"/>
                    <w:bottom w:val="outset" w:sz="6" w:space="0" w:color="auto"/>
                    <w:right w:val="outset" w:sz="6" w:space="0" w:color="auto"/>
                  </w:tcBorders>
                  <w:hideMark/>
                </w:tcPr>
                <w:p w14:paraId="2954A19F" w14:textId="77777777" w:rsidR="000574A0" w:rsidRPr="00FA1CCD" w:rsidRDefault="000574A0" w:rsidP="000574A0">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 </w:t>
                  </w:r>
                </w:p>
              </w:tc>
            </w:tr>
            <w:tr w:rsidR="000574A0" w:rsidRPr="009D604A" w14:paraId="3A77D2A7" w14:textId="77777777" w:rsidTr="00292F5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740FE329" w14:textId="77777777" w:rsidR="000574A0" w:rsidRPr="00FA1CCD" w:rsidRDefault="000574A0" w:rsidP="000574A0">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Cabos</w:t>
                  </w:r>
                </w:p>
              </w:tc>
              <w:tc>
                <w:tcPr>
                  <w:tcW w:w="992" w:type="dxa"/>
                  <w:tcBorders>
                    <w:top w:val="outset" w:sz="6" w:space="0" w:color="auto"/>
                    <w:left w:val="outset" w:sz="6" w:space="0" w:color="auto"/>
                    <w:bottom w:val="outset" w:sz="6" w:space="0" w:color="auto"/>
                    <w:right w:val="outset" w:sz="6" w:space="0" w:color="auto"/>
                  </w:tcBorders>
                  <w:hideMark/>
                </w:tcPr>
                <w:p w14:paraId="208A9714" w14:textId="77777777" w:rsidR="000574A0" w:rsidRPr="00FA1CCD" w:rsidRDefault="000574A0" w:rsidP="000574A0">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Operación</w:t>
                  </w:r>
                </w:p>
              </w:tc>
              <w:tc>
                <w:tcPr>
                  <w:tcW w:w="1701" w:type="dxa"/>
                  <w:tcBorders>
                    <w:top w:val="outset" w:sz="6" w:space="0" w:color="auto"/>
                    <w:left w:val="outset" w:sz="6" w:space="0" w:color="auto"/>
                    <w:bottom w:val="outset" w:sz="6" w:space="0" w:color="auto"/>
                    <w:right w:val="outset" w:sz="6" w:space="0" w:color="auto"/>
                  </w:tcBorders>
                  <w:hideMark/>
                </w:tcPr>
                <w:p w14:paraId="7FD2A56A" w14:textId="77777777" w:rsidR="000574A0" w:rsidRPr="00FA1CCD" w:rsidRDefault="000574A0" w:rsidP="000574A0">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15 m3 aprox.</w:t>
                  </w:r>
                </w:p>
              </w:tc>
              <w:tc>
                <w:tcPr>
                  <w:tcW w:w="1985" w:type="dxa"/>
                  <w:tcBorders>
                    <w:top w:val="outset" w:sz="6" w:space="0" w:color="auto"/>
                    <w:left w:val="outset" w:sz="6" w:space="0" w:color="auto"/>
                    <w:bottom w:val="outset" w:sz="6" w:space="0" w:color="auto"/>
                    <w:right w:val="outset" w:sz="6" w:space="0" w:color="auto"/>
                  </w:tcBorders>
                  <w:hideMark/>
                </w:tcPr>
                <w:p w14:paraId="4F20DAD4" w14:textId="77777777" w:rsidR="000574A0" w:rsidRPr="00FA1CCD" w:rsidRDefault="000574A0" w:rsidP="000574A0">
                  <w:pPr>
                    <w:spacing w:after="0" w:line="240" w:lineRule="auto"/>
                    <w:jc w:val="both"/>
                    <w:rPr>
                      <w:rFonts w:eastAsia="Times New Roman" w:cstheme="minorHAnsi"/>
                      <w:b/>
                      <w:i/>
                      <w:sz w:val="20"/>
                      <w:szCs w:val="20"/>
                      <w:lang w:eastAsia="es-CL"/>
                    </w:rPr>
                  </w:pPr>
                  <w:r w:rsidRPr="00FA1CCD">
                    <w:rPr>
                      <w:rFonts w:eastAsia="Times New Roman" w:cstheme="minorHAnsi"/>
                      <w:b/>
                      <w:i/>
                      <w:sz w:val="20"/>
                      <w:szCs w:val="20"/>
                      <w:lang w:eastAsia="es-CL"/>
                    </w:rPr>
                    <w:t>Reciclaje y/o Vertedero</w:t>
                  </w:r>
                </w:p>
              </w:tc>
            </w:tr>
            <w:tr w:rsidR="000574A0" w:rsidRPr="009D604A" w14:paraId="4AF16157" w14:textId="77777777" w:rsidTr="00292F5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21D93021" w14:textId="77777777" w:rsidR="000574A0" w:rsidRPr="00FA1CCD" w:rsidRDefault="000574A0" w:rsidP="000574A0">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Plásticos</w:t>
                  </w:r>
                </w:p>
                <w:p w14:paraId="24182533" w14:textId="77777777" w:rsidR="000574A0" w:rsidRPr="00FA1CCD" w:rsidRDefault="000574A0" w:rsidP="000574A0">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 </w:t>
                  </w:r>
                </w:p>
              </w:tc>
              <w:tc>
                <w:tcPr>
                  <w:tcW w:w="992" w:type="dxa"/>
                  <w:tcBorders>
                    <w:top w:val="outset" w:sz="6" w:space="0" w:color="auto"/>
                    <w:left w:val="outset" w:sz="6" w:space="0" w:color="auto"/>
                    <w:bottom w:val="outset" w:sz="6" w:space="0" w:color="auto"/>
                    <w:right w:val="outset" w:sz="6" w:space="0" w:color="auto"/>
                  </w:tcBorders>
                  <w:hideMark/>
                </w:tcPr>
                <w:p w14:paraId="4D57ECBE" w14:textId="77777777" w:rsidR="000574A0" w:rsidRPr="00FA1CCD" w:rsidRDefault="000574A0" w:rsidP="000574A0">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Operación</w:t>
                  </w:r>
                </w:p>
              </w:tc>
              <w:tc>
                <w:tcPr>
                  <w:tcW w:w="1701" w:type="dxa"/>
                  <w:tcBorders>
                    <w:top w:val="outset" w:sz="6" w:space="0" w:color="auto"/>
                    <w:left w:val="outset" w:sz="6" w:space="0" w:color="auto"/>
                    <w:bottom w:val="outset" w:sz="6" w:space="0" w:color="auto"/>
                    <w:right w:val="outset" w:sz="6" w:space="0" w:color="auto"/>
                  </w:tcBorders>
                  <w:hideMark/>
                </w:tcPr>
                <w:p w14:paraId="41221F59" w14:textId="77777777" w:rsidR="000574A0" w:rsidRPr="00FA1CCD" w:rsidRDefault="000574A0" w:rsidP="000574A0">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2 m3 aprox.</w:t>
                  </w:r>
                </w:p>
              </w:tc>
              <w:tc>
                <w:tcPr>
                  <w:tcW w:w="1985" w:type="dxa"/>
                  <w:tcBorders>
                    <w:top w:val="outset" w:sz="6" w:space="0" w:color="auto"/>
                    <w:left w:val="outset" w:sz="6" w:space="0" w:color="auto"/>
                    <w:bottom w:val="outset" w:sz="6" w:space="0" w:color="auto"/>
                    <w:right w:val="outset" w:sz="6" w:space="0" w:color="auto"/>
                  </w:tcBorders>
                  <w:hideMark/>
                </w:tcPr>
                <w:p w14:paraId="55196981" w14:textId="77777777" w:rsidR="000574A0" w:rsidRPr="00FA1CCD" w:rsidRDefault="000574A0" w:rsidP="000574A0">
                  <w:pPr>
                    <w:spacing w:after="0" w:line="240" w:lineRule="auto"/>
                    <w:jc w:val="both"/>
                    <w:rPr>
                      <w:rFonts w:eastAsia="Times New Roman" w:cstheme="minorHAnsi"/>
                      <w:b/>
                      <w:i/>
                      <w:sz w:val="20"/>
                      <w:szCs w:val="20"/>
                      <w:lang w:eastAsia="es-CL"/>
                    </w:rPr>
                  </w:pPr>
                  <w:r w:rsidRPr="00FA1CCD">
                    <w:rPr>
                      <w:rFonts w:eastAsia="Times New Roman" w:cstheme="minorHAnsi"/>
                      <w:b/>
                      <w:i/>
                      <w:sz w:val="20"/>
                      <w:szCs w:val="20"/>
                      <w:lang w:eastAsia="es-CL"/>
                    </w:rPr>
                    <w:t>Vertedero</w:t>
                  </w:r>
                </w:p>
              </w:tc>
            </w:tr>
            <w:tr w:rsidR="000574A0" w:rsidRPr="009D604A" w14:paraId="094A339F" w14:textId="77777777" w:rsidTr="00292F50">
              <w:trPr>
                <w:tblCellSpacing w:w="0" w:type="dxa"/>
              </w:trPr>
              <w:tc>
                <w:tcPr>
                  <w:tcW w:w="1706" w:type="dxa"/>
                  <w:tcBorders>
                    <w:top w:val="outset" w:sz="6" w:space="0" w:color="auto"/>
                    <w:left w:val="outset" w:sz="6" w:space="0" w:color="auto"/>
                    <w:bottom w:val="outset" w:sz="6" w:space="0" w:color="auto"/>
                    <w:right w:val="outset" w:sz="6" w:space="0" w:color="auto"/>
                  </w:tcBorders>
                  <w:hideMark/>
                </w:tcPr>
                <w:p w14:paraId="29301A87" w14:textId="77777777" w:rsidR="000574A0" w:rsidRPr="00FA1CCD" w:rsidRDefault="000574A0" w:rsidP="000574A0">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Tambores metálicos</w:t>
                  </w:r>
                </w:p>
              </w:tc>
              <w:tc>
                <w:tcPr>
                  <w:tcW w:w="992" w:type="dxa"/>
                  <w:tcBorders>
                    <w:top w:val="outset" w:sz="6" w:space="0" w:color="auto"/>
                    <w:left w:val="outset" w:sz="6" w:space="0" w:color="auto"/>
                    <w:bottom w:val="outset" w:sz="6" w:space="0" w:color="auto"/>
                    <w:right w:val="outset" w:sz="6" w:space="0" w:color="auto"/>
                  </w:tcBorders>
                  <w:hideMark/>
                </w:tcPr>
                <w:p w14:paraId="3576714E" w14:textId="77777777" w:rsidR="000574A0" w:rsidRPr="00FA1CCD" w:rsidRDefault="000574A0" w:rsidP="000574A0">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Operación</w:t>
                  </w:r>
                </w:p>
              </w:tc>
              <w:tc>
                <w:tcPr>
                  <w:tcW w:w="1701" w:type="dxa"/>
                  <w:tcBorders>
                    <w:top w:val="outset" w:sz="6" w:space="0" w:color="auto"/>
                    <w:left w:val="outset" w:sz="6" w:space="0" w:color="auto"/>
                    <w:bottom w:val="outset" w:sz="6" w:space="0" w:color="auto"/>
                    <w:right w:val="outset" w:sz="6" w:space="0" w:color="auto"/>
                  </w:tcBorders>
                  <w:hideMark/>
                </w:tcPr>
                <w:p w14:paraId="1BE58306" w14:textId="77777777" w:rsidR="000574A0" w:rsidRPr="00FA1CCD" w:rsidRDefault="000574A0" w:rsidP="000574A0">
                  <w:pPr>
                    <w:spacing w:after="0" w:line="240" w:lineRule="auto"/>
                    <w:jc w:val="both"/>
                    <w:rPr>
                      <w:rFonts w:eastAsia="Times New Roman" w:cstheme="minorHAnsi"/>
                      <w:sz w:val="20"/>
                      <w:szCs w:val="20"/>
                      <w:lang w:eastAsia="es-CL"/>
                    </w:rPr>
                  </w:pPr>
                  <w:r w:rsidRPr="00FA1CCD">
                    <w:rPr>
                      <w:rFonts w:eastAsia="Times New Roman" w:cstheme="minorHAnsi"/>
                      <w:sz w:val="20"/>
                      <w:szCs w:val="20"/>
                      <w:lang w:eastAsia="es-CL"/>
                    </w:rPr>
                    <w:t>120 unidades aprox.</w:t>
                  </w:r>
                </w:p>
              </w:tc>
              <w:tc>
                <w:tcPr>
                  <w:tcW w:w="1985" w:type="dxa"/>
                  <w:tcBorders>
                    <w:top w:val="outset" w:sz="6" w:space="0" w:color="auto"/>
                    <w:left w:val="outset" w:sz="6" w:space="0" w:color="auto"/>
                    <w:bottom w:val="outset" w:sz="6" w:space="0" w:color="auto"/>
                    <w:right w:val="outset" w:sz="6" w:space="0" w:color="auto"/>
                  </w:tcBorders>
                  <w:hideMark/>
                </w:tcPr>
                <w:p w14:paraId="4EE02DCF" w14:textId="77777777" w:rsidR="000574A0" w:rsidRPr="00FA1CCD" w:rsidRDefault="000574A0" w:rsidP="000574A0">
                  <w:pPr>
                    <w:spacing w:after="0" w:line="240" w:lineRule="auto"/>
                    <w:jc w:val="both"/>
                    <w:rPr>
                      <w:rFonts w:eastAsia="Times New Roman" w:cstheme="minorHAnsi"/>
                      <w:b/>
                      <w:i/>
                      <w:sz w:val="20"/>
                      <w:szCs w:val="20"/>
                      <w:lang w:eastAsia="es-CL"/>
                    </w:rPr>
                  </w:pPr>
                  <w:r w:rsidRPr="00FA1CCD">
                    <w:rPr>
                      <w:rFonts w:eastAsia="Times New Roman" w:cstheme="minorHAnsi"/>
                      <w:b/>
                      <w:i/>
                      <w:sz w:val="20"/>
                      <w:szCs w:val="20"/>
                      <w:lang w:eastAsia="es-CL"/>
                    </w:rPr>
                    <w:t>Reciclaje</w:t>
                  </w:r>
                </w:p>
              </w:tc>
            </w:tr>
          </w:tbl>
          <w:p w14:paraId="2CAD8DB9" w14:textId="77777777" w:rsidR="000A0962" w:rsidRPr="000C20F0" w:rsidRDefault="000A0962" w:rsidP="000A0962">
            <w:pPr>
              <w:rPr>
                <w:b/>
              </w:rPr>
            </w:pPr>
          </w:p>
        </w:tc>
        <w:tc>
          <w:tcPr>
            <w:tcW w:w="956" w:type="pct"/>
            <w:vAlign w:val="center"/>
          </w:tcPr>
          <w:p w14:paraId="1922B9F4" w14:textId="6F7B7679" w:rsidR="000A0962" w:rsidRDefault="000574A0" w:rsidP="000A0962">
            <w:pPr>
              <w:jc w:val="both"/>
              <w:rPr>
                <w:rFonts w:cs="Calibri"/>
              </w:rPr>
            </w:pPr>
            <w:r>
              <w:rPr>
                <w:rFonts w:cs="Calibri"/>
              </w:rPr>
              <w:lastRenderedPageBreak/>
              <w:t xml:space="preserve">Existe disposición de </w:t>
            </w:r>
            <w:r w:rsidR="00467ABD">
              <w:rPr>
                <w:rFonts w:cs="Calibri"/>
              </w:rPr>
              <w:t>residuos industriales</w:t>
            </w:r>
            <w:r>
              <w:rPr>
                <w:rFonts w:cs="Calibri"/>
              </w:rPr>
              <w:t xml:space="preserve"> asimilables a domiciliarios generados por la empresa</w:t>
            </w:r>
            <w:r w:rsidR="00247FCA">
              <w:rPr>
                <w:rFonts w:cs="Calibri"/>
              </w:rPr>
              <w:t xml:space="preserve"> (cabos y restos de redes)</w:t>
            </w:r>
            <w:r w:rsidR="00467ABD">
              <w:rPr>
                <w:rFonts w:cs="Calibri"/>
              </w:rPr>
              <w:t xml:space="preserve"> y algunos provenientes de empresa salmonera</w:t>
            </w:r>
            <w:r w:rsidR="00247FCA">
              <w:rPr>
                <w:rFonts w:cs="Calibri"/>
              </w:rPr>
              <w:t xml:space="preserve"> (Plásticos)</w:t>
            </w:r>
            <w:r w:rsidR="00467ABD">
              <w:rPr>
                <w:rFonts w:cs="Calibri"/>
              </w:rPr>
              <w:t>, en un sector de la planta</w:t>
            </w:r>
            <w:r w:rsidR="00CE3512">
              <w:rPr>
                <w:rFonts w:cs="Calibri"/>
              </w:rPr>
              <w:t>, los cuales</w:t>
            </w:r>
            <w:r w:rsidR="001603DC">
              <w:rPr>
                <w:rFonts w:cs="Calibri"/>
              </w:rPr>
              <w:t>, no</w:t>
            </w:r>
            <w:r w:rsidR="00467ABD">
              <w:rPr>
                <w:rFonts w:cs="Calibri"/>
              </w:rPr>
              <w:t xml:space="preserve"> están siendo despachados a reciclaje o vertedero autorizado</w:t>
            </w:r>
            <w:r w:rsidR="003F59DD">
              <w:rPr>
                <w:rFonts w:cs="Calibri"/>
              </w:rPr>
              <w:t>.</w:t>
            </w:r>
          </w:p>
        </w:tc>
      </w:tr>
      <w:bookmarkEnd w:id="211"/>
      <w:bookmarkEnd w:id="212"/>
    </w:tbl>
    <w:p w14:paraId="58F35D6A" w14:textId="02B100D2" w:rsidR="00D42470" w:rsidRDefault="00D42470" w:rsidP="00D42470">
      <w:pPr>
        <w:spacing w:after="0" w:line="240" w:lineRule="auto"/>
        <w:ind w:left="3409"/>
        <w:contextualSpacing/>
        <w:outlineLvl w:val="0"/>
        <w:rPr>
          <w:rFonts w:eastAsia="Calibri" w:cs="Calibri"/>
          <w:b/>
          <w:sz w:val="20"/>
          <w:szCs w:val="20"/>
        </w:rPr>
      </w:pPr>
    </w:p>
    <w:p w14:paraId="5B793401" w14:textId="77777777" w:rsidR="001603DC" w:rsidRDefault="001603DC" w:rsidP="00D42470">
      <w:pPr>
        <w:spacing w:after="0" w:line="240" w:lineRule="auto"/>
        <w:ind w:left="3409"/>
        <w:contextualSpacing/>
        <w:outlineLvl w:val="0"/>
        <w:rPr>
          <w:rFonts w:eastAsia="Calibri" w:cs="Calibri"/>
          <w:b/>
          <w:sz w:val="20"/>
          <w:szCs w:val="20"/>
        </w:rPr>
      </w:pPr>
    </w:p>
    <w:p w14:paraId="778102A0" w14:textId="5C614699" w:rsidR="00D42470" w:rsidRPr="00D42470" w:rsidRDefault="00416552" w:rsidP="002D1032">
      <w:pPr>
        <w:pStyle w:val="Ttulo1"/>
      </w:pPr>
      <w:bookmarkStart w:id="213" w:name="_Toc536697651"/>
      <w:r w:rsidRPr="00416552">
        <w:t>ANEXOS</w:t>
      </w:r>
      <w:bookmarkEnd w:id="213"/>
    </w:p>
    <w:p w14:paraId="2B4EA950" w14:textId="77777777" w:rsidR="00D42470" w:rsidRDefault="00D42470" w:rsidP="00416552">
      <w:pPr>
        <w:spacing w:after="0" w:line="240" w:lineRule="auto"/>
        <w:contextualSpacing/>
        <w:outlineLvl w:val="0"/>
        <w:rPr>
          <w:rFonts w:ascii="Calibri" w:eastAsia="Calibri" w:hAnsi="Calibri" w:cs="Calibri"/>
          <w:b/>
          <w:sz w:val="24"/>
          <w:szCs w:val="20"/>
        </w:rPr>
      </w:pPr>
    </w:p>
    <w:tbl>
      <w:tblPr>
        <w:tblStyle w:val="Tablaconcuadrcula2"/>
        <w:tblW w:w="5000" w:type="pct"/>
        <w:jc w:val="center"/>
        <w:tblLook w:val="04A0" w:firstRow="1" w:lastRow="0" w:firstColumn="1" w:lastColumn="0" w:noHBand="0" w:noVBand="1"/>
      </w:tblPr>
      <w:tblGrid>
        <w:gridCol w:w="2815"/>
        <w:gridCol w:w="10747"/>
      </w:tblGrid>
      <w:tr w:rsidR="00416552" w:rsidRPr="00D42470" w14:paraId="5802536F" w14:textId="77777777" w:rsidTr="00BD406F">
        <w:trPr>
          <w:trHeight w:val="286"/>
          <w:jc w:val="center"/>
        </w:trPr>
        <w:tc>
          <w:tcPr>
            <w:tcW w:w="1038" w:type="pct"/>
            <w:shd w:val="clear" w:color="auto" w:fill="D9D9D9"/>
          </w:tcPr>
          <w:p w14:paraId="03C23F34" w14:textId="77777777" w:rsidR="00416552" w:rsidRPr="00D42470" w:rsidRDefault="00416552" w:rsidP="00BD406F">
            <w:pPr>
              <w:jc w:val="center"/>
              <w:rPr>
                <w:rFonts w:cs="Calibri"/>
                <w:b/>
                <w:lang w:val="es-CL" w:eastAsia="en-US"/>
              </w:rPr>
            </w:pPr>
            <w:proofErr w:type="spellStart"/>
            <w:r w:rsidRPr="00D42470">
              <w:rPr>
                <w:rFonts w:cs="Calibri"/>
                <w:b/>
                <w:lang w:val="es-CL" w:eastAsia="en-US"/>
              </w:rPr>
              <w:t>N°</w:t>
            </w:r>
            <w:proofErr w:type="spellEnd"/>
            <w:r w:rsidRPr="00D42470">
              <w:rPr>
                <w:rFonts w:cs="Calibri"/>
                <w:b/>
                <w:lang w:val="es-CL" w:eastAsia="en-US"/>
              </w:rPr>
              <w:t xml:space="preserve"> Anexo</w:t>
            </w:r>
          </w:p>
        </w:tc>
        <w:tc>
          <w:tcPr>
            <w:tcW w:w="3962" w:type="pct"/>
            <w:shd w:val="clear" w:color="auto" w:fill="D9D9D9"/>
          </w:tcPr>
          <w:p w14:paraId="4DFF58E6" w14:textId="77777777" w:rsidR="00416552" w:rsidRPr="00D42470" w:rsidRDefault="00416552" w:rsidP="00BD406F">
            <w:pPr>
              <w:jc w:val="center"/>
              <w:rPr>
                <w:rFonts w:cs="Calibri"/>
                <w:b/>
                <w:lang w:val="es-CL" w:eastAsia="en-US"/>
              </w:rPr>
            </w:pPr>
            <w:r w:rsidRPr="00D42470">
              <w:rPr>
                <w:rFonts w:cs="Calibri"/>
                <w:b/>
                <w:lang w:val="es-CL" w:eastAsia="en-US"/>
              </w:rPr>
              <w:t>Nombre Anexo</w:t>
            </w:r>
          </w:p>
        </w:tc>
      </w:tr>
      <w:tr w:rsidR="00416552" w:rsidRPr="00D42470" w14:paraId="4BC08DD1" w14:textId="77777777" w:rsidTr="00BD406F">
        <w:trPr>
          <w:trHeight w:val="286"/>
          <w:jc w:val="center"/>
        </w:trPr>
        <w:tc>
          <w:tcPr>
            <w:tcW w:w="1038" w:type="pct"/>
            <w:vAlign w:val="center"/>
          </w:tcPr>
          <w:p w14:paraId="6C47A808" w14:textId="77777777" w:rsidR="00416552" w:rsidRPr="00D42470" w:rsidRDefault="00416552" w:rsidP="00BD406F">
            <w:pPr>
              <w:jc w:val="center"/>
              <w:rPr>
                <w:rFonts w:cs="Calibri"/>
                <w:lang w:val="es-CL" w:eastAsia="en-US"/>
              </w:rPr>
            </w:pPr>
            <w:r w:rsidRPr="00D42470">
              <w:rPr>
                <w:rFonts w:cs="Calibri"/>
                <w:lang w:val="es-CL" w:eastAsia="en-US"/>
              </w:rPr>
              <w:t>1</w:t>
            </w:r>
          </w:p>
        </w:tc>
        <w:tc>
          <w:tcPr>
            <w:tcW w:w="3962" w:type="pct"/>
            <w:vAlign w:val="center"/>
          </w:tcPr>
          <w:p w14:paraId="14062B87" w14:textId="7B172597" w:rsidR="00416552" w:rsidRPr="00D42470" w:rsidRDefault="002D4203" w:rsidP="00BD406F">
            <w:pPr>
              <w:jc w:val="both"/>
              <w:rPr>
                <w:rFonts w:cs="Calibri"/>
                <w:lang w:val="es-CL" w:eastAsia="en-US"/>
              </w:rPr>
            </w:pPr>
            <w:r>
              <w:rPr>
                <w:rFonts w:cs="Calibri"/>
                <w:lang w:val="es-CL" w:eastAsia="en-US"/>
              </w:rPr>
              <w:t>Acta de inspección Ambiental de fecha 2</w:t>
            </w:r>
            <w:r w:rsidR="006071C1">
              <w:rPr>
                <w:rFonts w:cs="Calibri"/>
                <w:lang w:val="es-CL" w:eastAsia="en-US"/>
              </w:rPr>
              <w:t>2</w:t>
            </w:r>
            <w:r>
              <w:rPr>
                <w:rFonts w:cs="Calibri"/>
                <w:lang w:val="es-CL" w:eastAsia="en-US"/>
              </w:rPr>
              <w:t xml:space="preserve"> de </w:t>
            </w:r>
            <w:r w:rsidR="00421B56">
              <w:rPr>
                <w:rFonts w:cs="Calibri"/>
                <w:lang w:val="es-CL" w:eastAsia="en-US"/>
              </w:rPr>
              <w:t>agosto</w:t>
            </w:r>
            <w:r>
              <w:rPr>
                <w:rFonts w:cs="Calibri"/>
                <w:lang w:val="es-CL" w:eastAsia="en-US"/>
              </w:rPr>
              <w:t xml:space="preserve"> 201</w:t>
            </w:r>
            <w:r w:rsidR="00024352">
              <w:rPr>
                <w:rFonts w:cs="Calibri"/>
                <w:lang w:val="es-CL" w:eastAsia="en-US"/>
              </w:rPr>
              <w:t>8</w:t>
            </w:r>
            <w:r>
              <w:rPr>
                <w:rFonts w:cs="Calibri"/>
                <w:lang w:val="es-CL" w:eastAsia="en-US"/>
              </w:rPr>
              <w:t>, levantada por f</w:t>
            </w:r>
            <w:r w:rsidR="00421B56">
              <w:rPr>
                <w:rFonts w:cs="Calibri"/>
                <w:lang w:val="es-CL" w:eastAsia="en-US"/>
              </w:rPr>
              <w:t>iscalizador de la SMA</w:t>
            </w:r>
          </w:p>
        </w:tc>
      </w:tr>
      <w:tr w:rsidR="00BD406F" w:rsidRPr="00D42470" w14:paraId="2D502803" w14:textId="77777777" w:rsidTr="00BD406F">
        <w:trPr>
          <w:trHeight w:val="286"/>
          <w:jc w:val="center"/>
        </w:trPr>
        <w:tc>
          <w:tcPr>
            <w:tcW w:w="1038" w:type="pct"/>
            <w:vAlign w:val="center"/>
          </w:tcPr>
          <w:p w14:paraId="350D7879" w14:textId="77777777" w:rsidR="00BD406F" w:rsidRPr="00D42470" w:rsidRDefault="00BD406F" w:rsidP="00BD406F">
            <w:pPr>
              <w:jc w:val="center"/>
              <w:rPr>
                <w:rFonts w:cs="Calibri"/>
              </w:rPr>
            </w:pPr>
            <w:r>
              <w:rPr>
                <w:rFonts w:cs="Calibri"/>
              </w:rPr>
              <w:t>2</w:t>
            </w:r>
          </w:p>
        </w:tc>
        <w:tc>
          <w:tcPr>
            <w:tcW w:w="3962" w:type="pct"/>
            <w:vAlign w:val="center"/>
          </w:tcPr>
          <w:p w14:paraId="60D382DC" w14:textId="6867D70B" w:rsidR="00BD406F" w:rsidRDefault="006D4D39" w:rsidP="00BD406F">
            <w:pPr>
              <w:jc w:val="both"/>
              <w:rPr>
                <w:rFonts w:cs="Calibri"/>
              </w:rPr>
            </w:pPr>
            <w:r>
              <w:rPr>
                <w:rFonts w:cs="Calibri"/>
              </w:rPr>
              <w:t>RCA N°</w:t>
            </w:r>
            <w:r w:rsidR="006A207F">
              <w:rPr>
                <w:rFonts w:cs="Calibri"/>
              </w:rPr>
              <w:t>265</w:t>
            </w:r>
            <w:r>
              <w:rPr>
                <w:rFonts w:cs="Calibri"/>
              </w:rPr>
              <w:t>/20</w:t>
            </w:r>
            <w:r w:rsidR="006A207F">
              <w:rPr>
                <w:rFonts w:cs="Calibri"/>
              </w:rPr>
              <w:t>01</w:t>
            </w:r>
          </w:p>
        </w:tc>
      </w:tr>
      <w:tr w:rsidR="006A207F" w:rsidRPr="00D42470" w14:paraId="2A359117" w14:textId="77777777" w:rsidTr="00BD406F">
        <w:trPr>
          <w:trHeight w:val="286"/>
          <w:jc w:val="center"/>
        </w:trPr>
        <w:tc>
          <w:tcPr>
            <w:tcW w:w="1038" w:type="pct"/>
            <w:vAlign w:val="center"/>
          </w:tcPr>
          <w:p w14:paraId="6336BD6F" w14:textId="640BFA77" w:rsidR="006A207F" w:rsidRDefault="006A207F" w:rsidP="00BD406F">
            <w:pPr>
              <w:jc w:val="center"/>
              <w:rPr>
                <w:rFonts w:cs="Calibri"/>
              </w:rPr>
            </w:pPr>
            <w:r>
              <w:rPr>
                <w:rFonts w:cs="Calibri"/>
              </w:rPr>
              <w:t>3</w:t>
            </w:r>
          </w:p>
        </w:tc>
        <w:tc>
          <w:tcPr>
            <w:tcW w:w="3962" w:type="pct"/>
            <w:vAlign w:val="center"/>
          </w:tcPr>
          <w:p w14:paraId="460E35DF" w14:textId="43AB139F" w:rsidR="006A207F" w:rsidRDefault="006A207F" w:rsidP="00BD406F">
            <w:pPr>
              <w:jc w:val="both"/>
              <w:rPr>
                <w:rFonts w:cs="Calibri"/>
              </w:rPr>
            </w:pPr>
            <w:r>
              <w:rPr>
                <w:rFonts w:cs="Calibri"/>
              </w:rPr>
              <w:t>RCA N°</w:t>
            </w:r>
            <w:r w:rsidR="00320D20">
              <w:rPr>
                <w:rFonts w:cs="Calibri"/>
              </w:rPr>
              <w:t>280/2009</w:t>
            </w:r>
          </w:p>
        </w:tc>
      </w:tr>
      <w:tr w:rsidR="00E60DE0" w:rsidRPr="00D42470" w14:paraId="7308EB00" w14:textId="77777777" w:rsidTr="00BD406F">
        <w:trPr>
          <w:trHeight w:val="286"/>
          <w:jc w:val="center"/>
        </w:trPr>
        <w:tc>
          <w:tcPr>
            <w:tcW w:w="1038" w:type="pct"/>
            <w:vAlign w:val="center"/>
          </w:tcPr>
          <w:p w14:paraId="771BB8C1" w14:textId="207E1CA8" w:rsidR="00E60DE0" w:rsidRDefault="007255DF" w:rsidP="00BD406F">
            <w:pPr>
              <w:jc w:val="center"/>
              <w:rPr>
                <w:rFonts w:cs="Calibri"/>
              </w:rPr>
            </w:pPr>
            <w:r>
              <w:rPr>
                <w:rFonts w:cs="Calibri"/>
              </w:rPr>
              <w:t>4</w:t>
            </w:r>
          </w:p>
        </w:tc>
        <w:tc>
          <w:tcPr>
            <w:tcW w:w="3962" w:type="pct"/>
            <w:vAlign w:val="center"/>
          </w:tcPr>
          <w:p w14:paraId="7D8BB0C2" w14:textId="6D3B8073" w:rsidR="00E60DE0" w:rsidRPr="00BD406F" w:rsidRDefault="007255DF" w:rsidP="00BD406F">
            <w:pPr>
              <w:jc w:val="both"/>
              <w:rPr>
                <w:rFonts w:cs="Calibri"/>
              </w:rPr>
            </w:pPr>
            <w:r>
              <w:t>Correo electrónico de fecha 07/08/2018 Empresa B&amp;B Nets, adjunta antecedentes requeridos mediante acta de Inspección</w:t>
            </w:r>
          </w:p>
        </w:tc>
      </w:tr>
      <w:tr w:rsidR="006F06A9" w:rsidRPr="00D42470" w14:paraId="58F282AF" w14:textId="77777777" w:rsidTr="00BD406F">
        <w:trPr>
          <w:trHeight w:val="286"/>
          <w:jc w:val="center"/>
        </w:trPr>
        <w:tc>
          <w:tcPr>
            <w:tcW w:w="1038" w:type="pct"/>
            <w:vAlign w:val="center"/>
          </w:tcPr>
          <w:p w14:paraId="382C47D3" w14:textId="1D7B933B" w:rsidR="006F06A9" w:rsidRDefault="007255DF" w:rsidP="00BD406F">
            <w:pPr>
              <w:jc w:val="center"/>
              <w:rPr>
                <w:rFonts w:cs="Calibri"/>
              </w:rPr>
            </w:pPr>
            <w:r>
              <w:rPr>
                <w:rFonts w:cs="Calibri"/>
              </w:rPr>
              <w:t>5</w:t>
            </w:r>
          </w:p>
        </w:tc>
        <w:tc>
          <w:tcPr>
            <w:tcW w:w="3962" w:type="pct"/>
            <w:vAlign w:val="center"/>
          </w:tcPr>
          <w:p w14:paraId="15CC47FD" w14:textId="1FB6A2D7" w:rsidR="006F06A9" w:rsidRDefault="00DE2829" w:rsidP="00BD406F">
            <w:pPr>
              <w:jc w:val="both"/>
              <w:rPr>
                <w:rFonts w:cs="Calibri"/>
              </w:rPr>
            </w:pPr>
            <w:r>
              <w:rPr>
                <w:rFonts w:cs="Calibri"/>
              </w:rPr>
              <w:t xml:space="preserve">Denuncia </w:t>
            </w:r>
            <w:proofErr w:type="spellStart"/>
            <w:r>
              <w:rPr>
                <w:rFonts w:cs="Calibri"/>
              </w:rPr>
              <w:t>Sernapesca</w:t>
            </w:r>
            <w:proofErr w:type="spellEnd"/>
            <w:r>
              <w:rPr>
                <w:rFonts w:cs="Calibri"/>
              </w:rPr>
              <w:t xml:space="preserve"> en contra empresa B&amp;B Nets</w:t>
            </w:r>
          </w:p>
        </w:tc>
      </w:tr>
      <w:tr w:rsidR="00DE2829" w:rsidRPr="00D42470" w14:paraId="2220AAC1" w14:textId="77777777" w:rsidTr="00BD406F">
        <w:trPr>
          <w:trHeight w:val="286"/>
          <w:jc w:val="center"/>
        </w:trPr>
        <w:tc>
          <w:tcPr>
            <w:tcW w:w="1038" w:type="pct"/>
            <w:vAlign w:val="center"/>
          </w:tcPr>
          <w:p w14:paraId="4D0B4C4E" w14:textId="5A4360EA" w:rsidR="00DE2829" w:rsidRDefault="00DE2829" w:rsidP="00BD406F">
            <w:pPr>
              <w:jc w:val="center"/>
              <w:rPr>
                <w:rFonts w:cs="Calibri"/>
              </w:rPr>
            </w:pPr>
            <w:r>
              <w:rPr>
                <w:rFonts w:cs="Calibri"/>
              </w:rPr>
              <w:t>6</w:t>
            </w:r>
          </w:p>
        </w:tc>
        <w:tc>
          <w:tcPr>
            <w:tcW w:w="3962" w:type="pct"/>
            <w:vAlign w:val="center"/>
          </w:tcPr>
          <w:p w14:paraId="457B3157" w14:textId="585329A7" w:rsidR="00DE2829" w:rsidRDefault="00DE2829" w:rsidP="00BD406F">
            <w:pPr>
              <w:jc w:val="both"/>
              <w:rPr>
                <w:rFonts w:cs="Calibri"/>
              </w:rPr>
            </w:pPr>
            <w:r>
              <w:rPr>
                <w:rFonts w:cs="Calibri"/>
              </w:rPr>
              <w:t>Res. Sanitaria N°562/15.09.03 Servicio Salud Aysén</w:t>
            </w:r>
          </w:p>
        </w:tc>
      </w:tr>
      <w:tr w:rsidR="00DE2829" w:rsidRPr="00D42470" w14:paraId="53ECF6C8" w14:textId="77777777" w:rsidTr="00273575">
        <w:trPr>
          <w:trHeight w:val="365"/>
          <w:jc w:val="center"/>
        </w:trPr>
        <w:tc>
          <w:tcPr>
            <w:tcW w:w="1038" w:type="pct"/>
            <w:vAlign w:val="center"/>
          </w:tcPr>
          <w:p w14:paraId="3E48DC07" w14:textId="418F4A7E" w:rsidR="008F318F" w:rsidRDefault="00273575" w:rsidP="00BD406F">
            <w:pPr>
              <w:jc w:val="center"/>
              <w:rPr>
                <w:rFonts w:cs="Calibri"/>
              </w:rPr>
            </w:pPr>
            <w:r>
              <w:rPr>
                <w:rFonts w:cs="Calibri"/>
              </w:rPr>
              <w:t>7</w:t>
            </w:r>
          </w:p>
        </w:tc>
        <w:tc>
          <w:tcPr>
            <w:tcW w:w="3962" w:type="pct"/>
            <w:vAlign w:val="center"/>
          </w:tcPr>
          <w:p w14:paraId="0C2DCBB8" w14:textId="2792BA31" w:rsidR="00DE2829" w:rsidRDefault="00273575" w:rsidP="00BD406F">
            <w:pPr>
              <w:jc w:val="both"/>
              <w:rPr>
                <w:rFonts w:cs="Calibri"/>
              </w:rPr>
            </w:pPr>
            <w:r>
              <w:t>Correo</w:t>
            </w:r>
            <w:r w:rsidR="00763712">
              <w:t>s</w:t>
            </w:r>
            <w:r>
              <w:t xml:space="preserve"> electrónico</w:t>
            </w:r>
            <w:r w:rsidR="00763712">
              <w:t>s</w:t>
            </w:r>
            <w:r>
              <w:t xml:space="preserve"> de fecha 18</w:t>
            </w:r>
            <w:r w:rsidR="00763712">
              <w:t xml:space="preserve"> y 19 de </w:t>
            </w:r>
            <w:r w:rsidR="007A435A">
              <w:t>noviembre de</w:t>
            </w:r>
            <w:r w:rsidR="00763712">
              <w:t xml:space="preserve"> </w:t>
            </w:r>
            <w:r>
              <w:t xml:space="preserve">2018 Empresa B&amp;B Nets, responde a requerimiento solicitado por correo electrónico </w:t>
            </w:r>
            <w:r w:rsidR="001603DC">
              <w:t xml:space="preserve">por la </w:t>
            </w:r>
            <w:r>
              <w:t>SMA</w:t>
            </w:r>
          </w:p>
        </w:tc>
      </w:tr>
      <w:tr w:rsidR="00273575" w:rsidRPr="00D42470" w14:paraId="34AB91F4" w14:textId="77777777" w:rsidTr="00273575">
        <w:trPr>
          <w:trHeight w:val="365"/>
          <w:jc w:val="center"/>
        </w:trPr>
        <w:tc>
          <w:tcPr>
            <w:tcW w:w="1038" w:type="pct"/>
            <w:vAlign w:val="center"/>
          </w:tcPr>
          <w:p w14:paraId="700F8A83" w14:textId="350B086C" w:rsidR="00273575" w:rsidRDefault="00273575" w:rsidP="00BD406F">
            <w:pPr>
              <w:jc w:val="center"/>
              <w:rPr>
                <w:rFonts w:cs="Calibri"/>
              </w:rPr>
            </w:pPr>
            <w:r>
              <w:rPr>
                <w:rFonts w:cs="Calibri"/>
              </w:rPr>
              <w:t>8</w:t>
            </w:r>
          </w:p>
        </w:tc>
        <w:tc>
          <w:tcPr>
            <w:tcW w:w="3962" w:type="pct"/>
            <w:vAlign w:val="center"/>
          </w:tcPr>
          <w:p w14:paraId="1F41A6E0" w14:textId="35949F75" w:rsidR="00273575" w:rsidRDefault="009A4BD3" w:rsidP="00BD406F">
            <w:pPr>
              <w:jc w:val="both"/>
            </w:pPr>
            <w:r>
              <w:t>Carta B&amp;B Nets Ltda. 25/04/2006 incorporada a DIA</w:t>
            </w:r>
          </w:p>
        </w:tc>
      </w:tr>
      <w:tr w:rsidR="009A4BD3" w:rsidRPr="00D42470" w14:paraId="0D6DACB3" w14:textId="77777777" w:rsidTr="00273575">
        <w:trPr>
          <w:trHeight w:val="365"/>
          <w:jc w:val="center"/>
        </w:trPr>
        <w:tc>
          <w:tcPr>
            <w:tcW w:w="1038" w:type="pct"/>
            <w:vAlign w:val="center"/>
          </w:tcPr>
          <w:p w14:paraId="27426BF6" w14:textId="4386F970" w:rsidR="009A4BD3" w:rsidRDefault="009A4BD3" w:rsidP="00BD406F">
            <w:pPr>
              <w:jc w:val="center"/>
              <w:rPr>
                <w:rFonts w:cs="Calibri"/>
              </w:rPr>
            </w:pPr>
            <w:r>
              <w:rPr>
                <w:rFonts w:cs="Calibri"/>
              </w:rPr>
              <w:t>9</w:t>
            </w:r>
          </w:p>
        </w:tc>
        <w:tc>
          <w:tcPr>
            <w:tcW w:w="3962" w:type="pct"/>
            <w:vAlign w:val="center"/>
          </w:tcPr>
          <w:p w14:paraId="3A348F63" w14:textId="62414427" w:rsidR="009A4BD3" w:rsidRDefault="009A4BD3" w:rsidP="00BD406F">
            <w:pPr>
              <w:jc w:val="both"/>
            </w:pPr>
            <w:r>
              <w:t>Carta B&amp;B Nets Ltda. 25/08/2006 incorporada a DIA</w:t>
            </w:r>
          </w:p>
        </w:tc>
      </w:tr>
      <w:tr w:rsidR="009A4BD3" w:rsidRPr="00D42470" w14:paraId="728AD762" w14:textId="77777777" w:rsidTr="00273575">
        <w:trPr>
          <w:trHeight w:val="365"/>
          <w:jc w:val="center"/>
        </w:trPr>
        <w:tc>
          <w:tcPr>
            <w:tcW w:w="1038" w:type="pct"/>
            <w:vAlign w:val="center"/>
          </w:tcPr>
          <w:p w14:paraId="12EE804B" w14:textId="69736CB0" w:rsidR="009A4BD3" w:rsidRDefault="009A4BD3" w:rsidP="00BD406F">
            <w:pPr>
              <w:jc w:val="center"/>
              <w:rPr>
                <w:rFonts w:cs="Calibri"/>
              </w:rPr>
            </w:pPr>
            <w:r>
              <w:rPr>
                <w:rFonts w:cs="Calibri"/>
              </w:rPr>
              <w:t>10</w:t>
            </w:r>
          </w:p>
        </w:tc>
        <w:tc>
          <w:tcPr>
            <w:tcW w:w="3962" w:type="pct"/>
            <w:vAlign w:val="center"/>
          </w:tcPr>
          <w:p w14:paraId="62BC72BE" w14:textId="3B1FF968" w:rsidR="009A4BD3" w:rsidRDefault="009A4BD3" w:rsidP="00BD406F">
            <w:pPr>
              <w:jc w:val="both"/>
            </w:pPr>
            <w:r>
              <w:t xml:space="preserve">Ord. AYS N°112/29.11.2018 de Oficina SMA Aysén, deriva antecedentes a Seremi de Salud Aysén </w:t>
            </w:r>
          </w:p>
        </w:tc>
      </w:tr>
      <w:tr w:rsidR="00763712" w:rsidRPr="00D42470" w14:paraId="09DE2989" w14:textId="77777777" w:rsidTr="00273575">
        <w:trPr>
          <w:trHeight w:val="365"/>
          <w:jc w:val="center"/>
        </w:trPr>
        <w:tc>
          <w:tcPr>
            <w:tcW w:w="1038" w:type="pct"/>
            <w:vAlign w:val="center"/>
          </w:tcPr>
          <w:p w14:paraId="5769868D" w14:textId="3DAF78CE" w:rsidR="00763712" w:rsidRDefault="00763712" w:rsidP="00BD406F">
            <w:pPr>
              <w:jc w:val="center"/>
              <w:rPr>
                <w:rFonts w:cs="Calibri"/>
              </w:rPr>
            </w:pPr>
            <w:r>
              <w:rPr>
                <w:rFonts w:cs="Calibri"/>
              </w:rPr>
              <w:t>11</w:t>
            </w:r>
          </w:p>
        </w:tc>
        <w:tc>
          <w:tcPr>
            <w:tcW w:w="3962" w:type="pct"/>
            <w:vAlign w:val="center"/>
          </w:tcPr>
          <w:p w14:paraId="065BC696" w14:textId="3C62C0FC" w:rsidR="00763712" w:rsidRDefault="00763712" w:rsidP="00BD406F">
            <w:pPr>
              <w:jc w:val="both"/>
            </w:pPr>
            <w:r>
              <w:t xml:space="preserve">Correo Electrónico </w:t>
            </w:r>
            <w:r w:rsidR="000239C6">
              <w:t xml:space="preserve">SMA 02/01/19 y Correo respuesta B&amp;B </w:t>
            </w:r>
            <w:r>
              <w:t>de fecha</w:t>
            </w:r>
            <w:r w:rsidR="000239C6">
              <w:t xml:space="preserve"> 04/01/19</w:t>
            </w:r>
          </w:p>
        </w:tc>
      </w:tr>
      <w:tr w:rsidR="002D1032" w:rsidRPr="00D42470" w14:paraId="0350C7DC" w14:textId="77777777" w:rsidTr="00273575">
        <w:trPr>
          <w:trHeight w:val="365"/>
          <w:jc w:val="center"/>
        </w:trPr>
        <w:tc>
          <w:tcPr>
            <w:tcW w:w="1038" w:type="pct"/>
            <w:vAlign w:val="center"/>
          </w:tcPr>
          <w:p w14:paraId="21EA1A3B" w14:textId="55B4F2AF" w:rsidR="002D1032" w:rsidRDefault="002D1032" w:rsidP="00BD406F">
            <w:pPr>
              <w:jc w:val="center"/>
              <w:rPr>
                <w:rFonts w:cs="Calibri"/>
              </w:rPr>
            </w:pPr>
            <w:r>
              <w:rPr>
                <w:rFonts w:cs="Calibri"/>
              </w:rPr>
              <w:t>12</w:t>
            </w:r>
          </w:p>
        </w:tc>
        <w:tc>
          <w:tcPr>
            <w:tcW w:w="3962" w:type="pct"/>
            <w:vAlign w:val="center"/>
          </w:tcPr>
          <w:p w14:paraId="2CFD0FB8" w14:textId="54513281" w:rsidR="002D1032" w:rsidRDefault="00CE3512" w:rsidP="00BD406F">
            <w:pPr>
              <w:jc w:val="both"/>
            </w:pPr>
            <w:r w:rsidRPr="002D1032">
              <w:rPr>
                <w:rFonts w:ascii="Verdana" w:hAnsi="Verdana"/>
                <w:iCs/>
                <w:sz w:val="16"/>
                <w:szCs w:val="16"/>
              </w:rPr>
              <w:t>Res</w:t>
            </w:r>
            <w:r>
              <w:rPr>
                <w:rFonts w:ascii="Verdana" w:hAnsi="Verdana"/>
                <w:iCs/>
                <w:sz w:val="16"/>
                <w:szCs w:val="16"/>
              </w:rPr>
              <w:t>olución</w:t>
            </w:r>
            <w:r w:rsidRPr="002D1032">
              <w:rPr>
                <w:rFonts w:ascii="Verdana" w:hAnsi="Verdana"/>
                <w:iCs/>
                <w:sz w:val="16"/>
                <w:szCs w:val="16"/>
              </w:rPr>
              <w:t xml:space="preserve"> Ex</w:t>
            </w:r>
            <w:r>
              <w:rPr>
                <w:rFonts w:ascii="Verdana" w:hAnsi="Verdana"/>
                <w:iCs/>
                <w:sz w:val="16"/>
                <w:szCs w:val="16"/>
              </w:rPr>
              <w:t>enta</w:t>
            </w:r>
            <w:r w:rsidRPr="002D1032">
              <w:rPr>
                <w:rFonts w:ascii="Verdana" w:hAnsi="Verdana"/>
                <w:iCs/>
                <w:sz w:val="16"/>
                <w:szCs w:val="16"/>
              </w:rPr>
              <w:t xml:space="preserve"> AYS N° 01/2019</w:t>
            </w:r>
            <w:r>
              <w:rPr>
                <w:rFonts w:ascii="Verdana" w:hAnsi="Verdana"/>
                <w:iCs/>
                <w:sz w:val="16"/>
                <w:szCs w:val="16"/>
              </w:rPr>
              <w:t xml:space="preserve"> SMA, requerimiento a empresa B&amp;B</w:t>
            </w:r>
          </w:p>
        </w:tc>
      </w:tr>
      <w:tr w:rsidR="00CE3512" w:rsidRPr="00D42470" w14:paraId="218C2A89" w14:textId="77777777" w:rsidTr="00273575">
        <w:trPr>
          <w:trHeight w:val="365"/>
          <w:jc w:val="center"/>
        </w:trPr>
        <w:tc>
          <w:tcPr>
            <w:tcW w:w="1038" w:type="pct"/>
            <w:vAlign w:val="center"/>
          </w:tcPr>
          <w:p w14:paraId="4A76D43F" w14:textId="2ECD9898" w:rsidR="00CE3512" w:rsidRDefault="00CE3512" w:rsidP="00BD406F">
            <w:pPr>
              <w:jc w:val="center"/>
              <w:rPr>
                <w:rFonts w:cs="Calibri"/>
              </w:rPr>
            </w:pPr>
            <w:r>
              <w:rPr>
                <w:rFonts w:cs="Calibri"/>
              </w:rPr>
              <w:t>13</w:t>
            </w:r>
          </w:p>
        </w:tc>
        <w:tc>
          <w:tcPr>
            <w:tcW w:w="3962" w:type="pct"/>
            <w:vAlign w:val="center"/>
          </w:tcPr>
          <w:p w14:paraId="4BB95F5C" w14:textId="4457742A" w:rsidR="00CE3512" w:rsidRDefault="00CE3512" w:rsidP="00BD406F">
            <w:pPr>
              <w:jc w:val="both"/>
            </w:pPr>
            <w:r>
              <w:t>Carta de fecha 18 de enero 2019 Empresa B&amp;B Nets Ltda., adjunta Plan de Contingencia Bomba de lodos</w:t>
            </w:r>
          </w:p>
        </w:tc>
      </w:tr>
    </w:tbl>
    <w:p w14:paraId="4C29019B" w14:textId="77777777" w:rsidR="00E60DE0" w:rsidRDefault="00E60DE0" w:rsidP="001603DC">
      <w:pPr>
        <w:tabs>
          <w:tab w:val="left" w:pos="870"/>
        </w:tabs>
        <w:rPr>
          <w:rFonts w:ascii="Calibri" w:eastAsia="Calibri" w:hAnsi="Calibri" w:cs="Calibri"/>
          <w:sz w:val="24"/>
          <w:szCs w:val="20"/>
        </w:rPr>
      </w:pPr>
    </w:p>
    <w:sectPr w:rsidR="00E60DE0" w:rsidSect="0045102E">
      <w:footerReference w:type="default" r:id="rId71"/>
      <w:pgSz w:w="15840" w:h="12240" w:orient="landscape" w:code="1"/>
      <w:pgMar w:top="993" w:right="1134" w:bottom="1276"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99CB70" w14:textId="77777777" w:rsidR="008B79FB" w:rsidRDefault="008B79FB" w:rsidP="00E56524">
      <w:pPr>
        <w:spacing w:after="0" w:line="240" w:lineRule="auto"/>
      </w:pPr>
      <w:r>
        <w:separator/>
      </w:r>
    </w:p>
    <w:p w14:paraId="0A1E4D73" w14:textId="77777777" w:rsidR="008B79FB" w:rsidRDefault="008B79FB"/>
  </w:endnote>
  <w:endnote w:type="continuationSeparator" w:id="0">
    <w:p w14:paraId="2AB1F02C" w14:textId="77777777" w:rsidR="008B79FB" w:rsidRDefault="008B79FB" w:rsidP="00E56524">
      <w:pPr>
        <w:spacing w:after="0" w:line="240" w:lineRule="auto"/>
      </w:pPr>
      <w:r>
        <w:continuationSeparator/>
      </w:r>
    </w:p>
    <w:p w14:paraId="0757A4E6" w14:textId="77777777" w:rsidR="008B79FB" w:rsidRDefault="008B79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14:paraId="767538B0" w14:textId="77777777" w:rsidR="008B79FB" w:rsidRDefault="008B79FB">
        <w:pPr>
          <w:pStyle w:val="Piedepgina"/>
          <w:jc w:val="right"/>
        </w:pPr>
        <w:r>
          <w:fldChar w:fldCharType="begin"/>
        </w:r>
        <w:r>
          <w:instrText>PAGE   \* MERGEFORMAT</w:instrText>
        </w:r>
        <w:r>
          <w:fldChar w:fldCharType="separate"/>
        </w:r>
        <w:r w:rsidRPr="00250FC3">
          <w:rPr>
            <w:noProof/>
            <w:lang w:val="es-ES"/>
          </w:rPr>
          <w:t>3</w:t>
        </w:r>
        <w:r>
          <w:fldChar w:fldCharType="end"/>
        </w:r>
      </w:p>
    </w:sdtContent>
  </w:sdt>
  <w:p w14:paraId="0A0CB1D9" w14:textId="1F1DD760" w:rsidR="008B79FB" w:rsidRPr="00E56524" w:rsidRDefault="008B79F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Superintendencia del Medio Ambiente </w:t>
    </w:r>
    <w:r>
      <w:rPr>
        <w:rFonts w:ascii="Calibri" w:eastAsia="Calibri" w:hAnsi="Calibri" w:cs="Times New Roman"/>
        <w:color w:val="000000"/>
        <w:sz w:val="16"/>
        <w:szCs w:val="16"/>
      </w:rPr>
      <w:t xml:space="preserve">Aysén </w:t>
    </w:r>
    <w:r w:rsidRPr="00E56524">
      <w:rPr>
        <w:rFonts w:ascii="Calibri" w:eastAsia="Calibri" w:hAnsi="Calibri" w:cs="Times New Roman"/>
        <w:color w:val="000000"/>
        <w:sz w:val="16"/>
        <w:szCs w:val="16"/>
      </w:rPr>
      <w:t>– Gobierno de Chile</w:t>
    </w:r>
  </w:p>
  <w:p w14:paraId="240F99B1" w14:textId="5F411E29" w:rsidR="008B79FB" w:rsidRPr="00E56524" w:rsidRDefault="008B79F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21 de mayo N°702, Coyhaique / 67-2450290</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0587D633" w14:textId="77777777" w:rsidR="008B79FB" w:rsidRDefault="008B79F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27759206"/>
      <w:docPartObj>
        <w:docPartGallery w:val="Page Numbers (Bottom of Page)"/>
        <w:docPartUnique/>
      </w:docPartObj>
    </w:sdtPr>
    <w:sdtContent>
      <w:p w14:paraId="3FD2C54C" w14:textId="77777777" w:rsidR="008B79FB" w:rsidRDefault="008B79FB">
        <w:pPr>
          <w:pStyle w:val="Piedepgina"/>
          <w:jc w:val="right"/>
        </w:pPr>
        <w:r>
          <w:fldChar w:fldCharType="begin"/>
        </w:r>
        <w:r>
          <w:instrText>PAGE   \* MERGEFORMAT</w:instrText>
        </w:r>
        <w:r>
          <w:fldChar w:fldCharType="separate"/>
        </w:r>
        <w:r w:rsidRPr="00250FC3">
          <w:rPr>
            <w:noProof/>
            <w:lang w:val="es-ES"/>
          </w:rPr>
          <w:t>22</w:t>
        </w:r>
        <w:r>
          <w:fldChar w:fldCharType="end"/>
        </w:r>
      </w:p>
    </w:sdtContent>
  </w:sdt>
  <w:p w14:paraId="3AA92B30" w14:textId="77777777" w:rsidR="008B79FB" w:rsidRPr="00E56524" w:rsidRDefault="008B79FB" w:rsidP="00F22CB2">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Superintendencia del Medio Ambiente </w:t>
    </w:r>
    <w:r>
      <w:rPr>
        <w:rFonts w:ascii="Calibri" w:eastAsia="Calibri" w:hAnsi="Calibri" w:cs="Times New Roman"/>
        <w:color w:val="000000"/>
        <w:sz w:val="16"/>
        <w:szCs w:val="16"/>
      </w:rPr>
      <w:t xml:space="preserve">Aysén </w:t>
    </w:r>
    <w:r w:rsidRPr="00E56524">
      <w:rPr>
        <w:rFonts w:ascii="Calibri" w:eastAsia="Calibri" w:hAnsi="Calibri" w:cs="Times New Roman"/>
        <w:color w:val="000000"/>
        <w:sz w:val="16"/>
        <w:szCs w:val="16"/>
      </w:rPr>
      <w:t>– Gobierno de Chile</w:t>
    </w:r>
  </w:p>
  <w:p w14:paraId="3CF979B2" w14:textId="6FDBC245" w:rsidR="008B79FB" w:rsidRPr="00E56524" w:rsidRDefault="008B79F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21 de mayo N°702, Coyhaique / 67-2450290</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49BE66F9" w14:textId="77777777" w:rsidR="008B79FB" w:rsidRDefault="008B79FB">
    <w:pPr>
      <w:pStyle w:val="Piedepgina"/>
    </w:pPr>
  </w:p>
  <w:p w14:paraId="288138F9" w14:textId="77777777" w:rsidR="008B79FB" w:rsidRDefault="008B79F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60E0F1" w14:textId="77777777" w:rsidR="008B79FB" w:rsidRDefault="008B79FB" w:rsidP="00E56524">
      <w:pPr>
        <w:spacing w:after="0" w:line="240" w:lineRule="auto"/>
      </w:pPr>
      <w:r>
        <w:separator/>
      </w:r>
    </w:p>
    <w:p w14:paraId="08A2743E" w14:textId="77777777" w:rsidR="008B79FB" w:rsidRDefault="008B79FB"/>
  </w:footnote>
  <w:footnote w:type="continuationSeparator" w:id="0">
    <w:p w14:paraId="77513E4B" w14:textId="77777777" w:rsidR="008B79FB" w:rsidRDefault="008B79FB" w:rsidP="00E56524">
      <w:pPr>
        <w:spacing w:after="0" w:line="240" w:lineRule="auto"/>
      </w:pPr>
      <w:r>
        <w:continuationSeparator/>
      </w:r>
    </w:p>
    <w:p w14:paraId="02CFAE9F" w14:textId="77777777" w:rsidR="008B79FB" w:rsidRDefault="008B79F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9D26F1"/>
    <w:multiLevelType w:val="hybridMultilevel"/>
    <w:tmpl w:val="37B6B95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C688E424"/>
    <w:lvl w:ilvl="0">
      <w:start w:val="1"/>
      <w:numFmt w:val="decimal"/>
      <w:pStyle w:val="Ttulo1"/>
      <w:lvlText w:val="%1"/>
      <w:lvlJc w:val="left"/>
      <w:pPr>
        <w:ind w:left="432" w:hanging="432"/>
      </w:pPr>
      <w:rPr>
        <w:rFonts w:hint="default"/>
      </w:rPr>
    </w:lvl>
    <w:lvl w:ilvl="1">
      <w:start w:val="1"/>
      <w:numFmt w:val="decimal"/>
      <w:pStyle w:val="Ttulo2"/>
      <w:lvlText w:val="%1.%2"/>
      <w:lvlJc w:val="left"/>
      <w:pPr>
        <w:ind w:left="718"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4" w15:restartNumberingAfterBreak="0">
    <w:nsid w:val="085A1CD0"/>
    <w:multiLevelType w:val="hybridMultilevel"/>
    <w:tmpl w:val="D1949E8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0AAF03AA"/>
    <w:multiLevelType w:val="hybridMultilevel"/>
    <w:tmpl w:val="87F649A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43562A9"/>
    <w:multiLevelType w:val="hybridMultilevel"/>
    <w:tmpl w:val="40F6AF34"/>
    <w:lvl w:ilvl="0" w:tplc="ADF6678E">
      <w:start w:val="1"/>
      <w:numFmt w:val="lowerLetter"/>
      <w:lvlText w:val="%1)"/>
      <w:lvlJc w:val="left"/>
      <w:pPr>
        <w:ind w:left="405" w:hanging="360"/>
      </w:pPr>
      <w:rPr>
        <w:rFonts w:hint="default"/>
      </w:rPr>
    </w:lvl>
    <w:lvl w:ilvl="1" w:tplc="340A0019" w:tentative="1">
      <w:start w:val="1"/>
      <w:numFmt w:val="lowerLetter"/>
      <w:lvlText w:val="%2."/>
      <w:lvlJc w:val="left"/>
      <w:pPr>
        <w:ind w:left="1125" w:hanging="360"/>
      </w:pPr>
    </w:lvl>
    <w:lvl w:ilvl="2" w:tplc="340A001B" w:tentative="1">
      <w:start w:val="1"/>
      <w:numFmt w:val="lowerRoman"/>
      <w:lvlText w:val="%3."/>
      <w:lvlJc w:val="right"/>
      <w:pPr>
        <w:ind w:left="1845" w:hanging="180"/>
      </w:pPr>
    </w:lvl>
    <w:lvl w:ilvl="3" w:tplc="340A000F" w:tentative="1">
      <w:start w:val="1"/>
      <w:numFmt w:val="decimal"/>
      <w:lvlText w:val="%4."/>
      <w:lvlJc w:val="left"/>
      <w:pPr>
        <w:ind w:left="2565" w:hanging="360"/>
      </w:pPr>
    </w:lvl>
    <w:lvl w:ilvl="4" w:tplc="340A0019" w:tentative="1">
      <w:start w:val="1"/>
      <w:numFmt w:val="lowerLetter"/>
      <w:lvlText w:val="%5."/>
      <w:lvlJc w:val="left"/>
      <w:pPr>
        <w:ind w:left="3285" w:hanging="360"/>
      </w:pPr>
    </w:lvl>
    <w:lvl w:ilvl="5" w:tplc="340A001B" w:tentative="1">
      <w:start w:val="1"/>
      <w:numFmt w:val="lowerRoman"/>
      <w:lvlText w:val="%6."/>
      <w:lvlJc w:val="right"/>
      <w:pPr>
        <w:ind w:left="4005" w:hanging="180"/>
      </w:pPr>
    </w:lvl>
    <w:lvl w:ilvl="6" w:tplc="340A000F" w:tentative="1">
      <w:start w:val="1"/>
      <w:numFmt w:val="decimal"/>
      <w:lvlText w:val="%7."/>
      <w:lvlJc w:val="left"/>
      <w:pPr>
        <w:ind w:left="4725" w:hanging="360"/>
      </w:pPr>
    </w:lvl>
    <w:lvl w:ilvl="7" w:tplc="340A0019" w:tentative="1">
      <w:start w:val="1"/>
      <w:numFmt w:val="lowerLetter"/>
      <w:lvlText w:val="%8."/>
      <w:lvlJc w:val="left"/>
      <w:pPr>
        <w:ind w:left="5445" w:hanging="360"/>
      </w:pPr>
    </w:lvl>
    <w:lvl w:ilvl="8" w:tplc="340A001B" w:tentative="1">
      <w:start w:val="1"/>
      <w:numFmt w:val="lowerRoman"/>
      <w:lvlText w:val="%9."/>
      <w:lvlJc w:val="right"/>
      <w:pPr>
        <w:ind w:left="6165" w:hanging="180"/>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80B1F8C"/>
    <w:multiLevelType w:val="hybridMultilevel"/>
    <w:tmpl w:val="D5384A96"/>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9" w15:restartNumberingAfterBreak="0">
    <w:nsid w:val="235535F8"/>
    <w:multiLevelType w:val="hybridMultilevel"/>
    <w:tmpl w:val="329C1946"/>
    <w:lvl w:ilvl="0" w:tplc="E90CF882">
      <w:start w:val="1"/>
      <w:numFmt w:val="bullet"/>
      <w:lvlText w:val=""/>
      <w:lvlJc w:val="left"/>
      <w:pPr>
        <w:ind w:left="742" w:hanging="360"/>
      </w:pPr>
      <w:rPr>
        <w:rFonts w:ascii="Symbol" w:hAnsi="Symbol" w:hint="default"/>
        <w:color w:val="auto"/>
      </w:rPr>
    </w:lvl>
    <w:lvl w:ilvl="1" w:tplc="340A0003" w:tentative="1">
      <w:start w:val="1"/>
      <w:numFmt w:val="bullet"/>
      <w:lvlText w:val="o"/>
      <w:lvlJc w:val="left"/>
      <w:pPr>
        <w:ind w:left="1462" w:hanging="360"/>
      </w:pPr>
      <w:rPr>
        <w:rFonts w:ascii="Courier New" w:hAnsi="Courier New" w:cs="Courier New" w:hint="default"/>
      </w:rPr>
    </w:lvl>
    <w:lvl w:ilvl="2" w:tplc="340A0005" w:tentative="1">
      <w:start w:val="1"/>
      <w:numFmt w:val="bullet"/>
      <w:lvlText w:val=""/>
      <w:lvlJc w:val="left"/>
      <w:pPr>
        <w:ind w:left="2182" w:hanging="360"/>
      </w:pPr>
      <w:rPr>
        <w:rFonts w:ascii="Wingdings" w:hAnsi="Wingdings" w:hint="default"/>
      </w:rPr>
    </w:lvl>
    <w:lvl w:ilvl="3" w:tplc="340A0001" w:tentative="1">
      <w:start w:val="1"/>
      <w:numFmt w:val="bullet"/>
      <w:lvlText w:val=""/>
      <w:lvlJc w:val="left"/>
      <w:pPr>
        <w:ind w:left="2902" w:hanging="360"/>
      </w:pPr>
      <w:rPr>
        <w:rFonts w:ascii="Symbol" w:hAnsi="Symbol" w:hint="default"/>
      </w:rPr>
    </w:lvl>
    <w:lvl w:ilvl="4" w:tplc="340A0003" w:tentative="1">
      <w:start w:val="1"/>
      <w:numFmt w:val="bullet"/>
      <w:lvlText w:val="o"/>
      <w:lvlJc w:val="left"/>
      <w:pPr>
        <w:ind w:left="3622" w:hanging="360"/>
      </w:pPr>
      <w:rPr>
        <w:rFonts w:ascii="Courier New" w:hAnsi="Courier New" w:cs="Courier New" w:hint="default"/>
      </w:rPr>
    </w:lvl>
    <w:lvl w:ilvl="5" w:tplc="340A0005" w:tentative="1">
      <w:start w:val="1"/>
      <w:numFmt w:val="bullet"/>
      <w:lvlText w:val=""/>
      <w:lvlJc w:val="left"/>
      <w:pPr>
        <w:ind w:left="4342" w:hanging="360"/>
      </w:pPr>
      <w:rPr>
        <w:rFonts w:ascii="Wingdings" w:hAnsi="Wingdings" w:hint="default"/>
      </w:rPr>
    </w:lvl>
    <w:lvl w:ilvl="6" w:tplc="340A0001" w:tentative="1">
      <w:start w:val="1"/>
      <w:numFmt w:val="bullet"/>
      <w:lvlText w:val=""/>
      <w:lvlJc w:val="left"/>
      <w:pPr>
        <w:ind w:left="5062" w:hanging="360"/>
      </w:pPr>
      <w:rPr>
        <w:rFonts w:ascii="Symbol" w:hAnsi="Symbol" w:hint="default"/>
      </w:rPr>
    </w:lvl>
    <w:lvl w:ilvl="7" w:tplc="340A0003" w:tentative="1">
      <w:start w:val="1"/>
      <w:numFmt w:val="bullet"/>
      <w:lvlText w:val="o"/>
      <w:lvlJc w:val="left"/>
      <w:pPr>
        <w:ind w:left="5782" w:hanging="360"/>
      </w:pPr>
      <w:rPr>
        <w:rFonts w:ascii="Courier New" w:hAnsi="Courier New" w:cs="Courier New" w:hint="default"/>
      </w:rPr>
    </w:lvl>
    <w:lvl w:ilvl="8" w:tplc="340A0005" w:tentative="1">
      <w:start w:val="1"/>
      <w:numFmt w:val="bullet"/>
      <w:lvlText w:val=""/>
      <w:lvlJc w:val="left"/>
      <w:pPr>
        <w:ind w:left="6502" w:hanging="360"/>
      </w:pPr>
      <w:rPr>
        <w:rFonts w:ascii="Wingdings" w:hAnsi="Wingdings" w:hint="default"/>
      </w:rPr>
    </w:lvl>
  </w:abstractNum>
  <w:abstractNum w:abstractNumId="10" w15:restartNumberingAfterBreak="0">
    <w:nsid w:val="25FF56C9"/>
    <w:multiLevelType w:val="hybridMultilevel"/>
    <w:tmpl w:val="499AFD6A"/>
    <w:lvl w:ilvl="0" w:tplc="340A000F">
      <w:start w:val="1"/>
      <w:numFmt w:val="decimal"/>
      <w:lvlText w:val="%1."/>
      <w:lvlJc w:val="left"/>
      <w:pPr>
        <w:ind w:left="765" w:hanging="360"/>
      </w:pPr>
    </w:lvl>
    <w:lvl w:ilvl="1" w:tplc="340A0019" w:tentative="1">
      <w:start w:val="1"/>
      <w:numFmt w:val="lowerLetter"/>
      <w:lvlText w:val="%2."/>
      <w:lvlJc w:val="left"/>
      <w:pPr>
        <w:ind w:left="1485" w:hanging="360"/>
      </w:pPr>
    </w:lvl>
    <w:lvl w:ilvl="2" w:tplc="340A001B" w:tentative="1">
      <w:start w:val="1"/>
      <w:numFmt w:val="lowerRoman"/>
      <w:lvlText w:val="%3."/>
      <w:lvlJc w:val="right"/>
      <w:pPr>
        <w:ind w:left="2205" w:hanging="180"/>
      </w:pPr>
    </w:lvl>
    <w:lvl w:ilvl="3" w:tplc="340A000F" w:tentative="1">
      <w:start w:val="1"/>
      <w:numFmt w:val="decimal"/>
      <w:lvlText w:val="%4."/>
      <w:lvlJc w:val="left"/>
      <w:pPr>
        <w:ind w:left="2925" w:hanging="360"/>
      </w:pPr>
    </w:lvl>
    <w:lvl w:ilvl="4" w:tplc="340A0019" w:tentative="1">
      <w:start w:val="1"/>
      <w:numFmt w:val="lowerLetter"/>
      <w:lvlText w:val="%5."/>
      <w:lvlJc w:val="left"/>
      <w:pPr>
        <w:ind w:left="3645" w:hanging="360"/>
      </w:pPr>
    </w:lvl>
    <w:lvl w:ilvl="5" w:tplc="340A001B" w:tentative="1">
      <w:start w:val="1"/>
      <w:numFmt w:val="lowerRoman"/>
      <w:lvlText w:val="%6."/>
      <w:lvlJc w:val="right"/>
      <w:pPr>
        <w:ind w:left="4365" w:hanging="180"/>
      </w:pPr>
    </w:lvl>
    <w:lvl w:ilvl="6" w:tplc="340A000F" w:tentative="1">
      <w:start w:val="1"/>
      <w:numFmt w:val="decimal"/>
      <w:lvlText w:val="%7."/>
      <w:lvlJc w:val="left"/>
      <w:pPr>
        <w:ind w:left="5085" w:hanging="360"/>
      </w:pPr>
    </w:lvl>
    <w:lvl w:ilvl="7" w:tplc="340A0019" w:tentative="1">
      <w:start w:val="1"/>
      <w:numFmt w:val="lowerLetter"/>
      <w:lvlText w:val="%8."/>
      <w:lvlJc w:val="left"/>
      <w:pPr>
        <w:ind w:left="5805" w:hanging="360"/>
      </w:pPr>
    </w:lvl>
    <w:lvl w:ilvl="8" w:tplc="340A001B" w:tentative="1">
      <w:start w:val="1"/>
      <w:numFmt w:val="lowerRoman"/>
      <w:lvlText w:val="%9."/>
      <w:lvlJc w:val="right"/>
      <w:pPr>
        <w:ind w:left="6525" w:hanging="180"/>
      </w:pPr>
    </w:lvl>
  </w:abstractNum>
  <w:abstractNum w:abstractNumId="11" w15:restartNumberingAfterBreak="0">
    <w:nsid w:val="2BD30852"/>
    <w:multiLevelType w:val="hybridMultilevel"/>
    <w:tmpl w:val="C5B8AF6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DFA0098"/>
    <w:multiLevelType w:val="hybridMultilevel"/>
    <w:tmpl w:val="EFA063FA"/>
    <w:lvl w:ilvl="0" w:tplc="340A0001">
      <w:start w:val="1"/>
      <w:numFmt w:val="bullet"/>
      <w:lvlText w:val=""/>
      <w:lvlJc w:val="left"/>
      <w:pPr>
        <w:ind w:left="1451" w:hanging="360"/>
      </w:pPr>
      <w:rPr>
        <w:rFonts w:ascii="Symbol" w:hAnsi="Symbol" w:hint="default"/>
      </w:rPr>
    </w:lvl>
    <w:lvl w:ilvl="1" w:tplc="340A0003" w:tentative="1">
      <w:start w:val="1"/>
      <w:numFmt w:val="bullet"/>
      <w:lvlText w:val="o"/>
      <w:lvlJc w:val="left"/>
      <w:pPr>
        <w:ind w:left="2171" w:hanging="360"/>
      </w:pPr>
      <w:rPr>
        <w:rFonts w:ascii="Courier New" w:hAnsi="Courier New" w:cs="Courier New" w:hint="default"/>
      </w:rPr>
    </w:lvl>
    <w:lvl w:ilvl="2" w:tplc="340A0005" w:tentative="1">
      <w:start w:val="1"/>
      <w:numFmt w:val="bullet"/>
      <w:lvlText w:val=""/>
      <w:lvlJc w:val="left"/>
      <w:pPr>
        <w:ind w:left="2891" w:hanging="360"/>
      </w:pPr>
      <w:rPr>
        <w:rFonts w:ascii="Wingdings" w:hAnsi="Wingdings" w:hint="default"/>
      </w:rPr>
    </w:lvl>
    <w:lvl w:ilvl="3" w:tplc="340A0001" w:tentative="1">
      <w:start w:val="1"/>
      <w:numFmt w:val="bullet"/>
      <w:lvlText w:val=""/>
      <w:lvlJc w:val="left"/>
      <w:pPr>
        <w:ind w:left="3611" w:hanging="360"/>
      </w:pPr>
      <w:rPr>
        <w:rFonts w:ascii="Symbol" w:hAnsi="Symbol" w:hint="default"/>
      </w:rPr>
    </w:lvl>
    <w:lvl w:ilvl="4" w:tplc="340A0003" w:tentative="1">
      <w:start w:val="1"/>
      <w:numFmt w:val="bullet"/>
      <w:lvlText w:val="o"/>
      <w:lvlJc w:val="left"/>
      <w:pPr>
        <w:ind w:left="4331" w:hanging="360"/>
      </w:pPr>
      <w:rPr>
        <w:rFonts w:ascii="Courier New" w:hAnsi="Courier New" w:cs="Courier New" w:hint="default"/>
      </w:rPr>
    </w:lvl>
    <w:lvl w:ilvl="5" w:tplc="340A0005" w:tentative="1">
      <w:start w:val="1"/>
      <w:numFmt w:val="bullet"/>
      <w:lvlText w:val=""/>
      <w:lvlJc w:val="left"/>
      <w:pPr>
        <w:ind w:left="5051" w:hanging="360"/>
      </w:pPr>
      <w:rPr>
        <w:rFonts w:ascii="Wingdings" w:hAnsi="Wingdings" w:hint="default"/>
      </w:rPr>
    </w:lvl>
    <w:lvl w:ilvl="6" w:tplc="340A0001" w:tentative="1">
      <w:start w:val="1"/>
      <w:numFmt w:val="bullet"/>
      <w:lvlText w:val=""/>
      <w:lvlJc w:val="left"/>
      <w:pPr>
        <w:ind w:left="5771" w:hanging="360"/>
      </w:pPr>
      <w:rPr>
        <w:rFonts w:ascii="Symbol" w:hAnsi="Symbol" w:hint="default"/>
      </w:rPr>
    </w:lvl>
    <w:lvl w:ilvl="7" w:tplc="340A0003" w:tentative="1">
      <w:start w:val="1"/>
      <w:numFmt w:val="bullet"/>
      <w:lvlText w:val="o"/>
      <w:lvlJc w:val="left"/>
      <w:pPr>
        <w:ind w:left="6491" w:hanging="360"/>
      </w:pPr>
      <w:rPr>
        <w:rFonts w:ascii="Courier New" w:hAnsi="Courier New" w:cs="Courier New" w:hint="default"/>
      </w:rPr>
    </w:lvl>
    <w:lvl w:ilvl="8" w:tplc="340A0005" w:tentative="1">
      <w:start w:val="1"/>
      <w:numFmt w:val="bullet"/>
      <w:lvlText w:val=""/>
      <w:lvlJc w:val="left"/>
      <w:pPr>
        <w:ind w:left="7211" w:hanging="360"/>
      </w:pPr>
      <w:rPr>
        <w:rFonts w:ascii="Wingdings" w:hAnsi="Wingdings" w:hint="default"/>
      </w:rPr>
    </w:lvl>
  </w:abstractNum>
  <w:abstractNum w:abstractNumId="13" w15:restartNumberingAfterBreak="0">
    <w:nsid w:val="30DA6508"/>
    <w:multiLevelType w:val="hybridMultilevel"/>
    <w:tmpl w:val="F4F611BC"/>
    <w:lvl w:ilvl="0" w:tplc="B086AB46">
      <w:start w:val="1"/>
      <w:numFmt w:val="decimal"/>
      <w:lvlText w:val="%1."/>
      <w:lvlJc w:val="left"/>
      <w:pPr>
        <w:ind w:left="385" w:hanging="360"/>
      </w:pPr>
      <w:rPr>
        <w:rFonts w:hint="default"/>
      </w:rPr>
    </w:lvl>
    <w:lvl w:ilvl="1" w:tplc="340A0019" w:tentative="1">
      <w:start w:val="1"/>
      <w:numFmt w:val="lowerLetter"/>
      <w:lvlText w:val="%2."/>
      <w:lvlJc w:val="left"/>
      <w:pPr>
        <w:ind w:left="1105" w:hanging="360"/>
      </w:pPr>
    </w:lvl>
    <w:lvl w:ilvl="2" w:tplc="340A001B" w:tentative="1">
      <w:start w:val="1"/>
      <w:numFmt w:val="lowerRoman"/>
      <w:lvlText w:val="%3."/>
      <w:lvlJc w:val="right"/>
      <w:pPr>
        <w:ind w:left="1825" w:hanging="180"/>
      </w:pPr>
    </w:lvl>
    <w:lvl w:ilvl="3" w:tplc="340A000F" w:tentative="1">
      <w:start w:val="1"/>
      <w:numFmt w:val="decimal"/>
      <w:lvlText w:val="%4."/>
      <w:lvlJc w:val="left"/>
      <w:pPr>
        <w:ind w:left="2545" w:hanging="360"/>
      </w:pPr>
    </w:lvl>
    <w:lvl w:ilvl="4" w:tplc="340A0019" w:tentative="1">
      <w:start w:val="1"/>
      <w:numFmt w:val="lowerLetter"/>
      <w:lvlText w:val="%5."/>
      <w:lvlJc w:val="left"/>
      <w:pPr>
        <w:ind w:left="3265" w:hanging="360"/>
      </w:pPr>
    </w:lvl>
    <w:lvl w:ilvl="5" w:tplc="340A001B" w:tentative="1">
      <w:start w:val="1"/>
      <w:numFmt w:val="lowerRoman"/>
      <w:lvlText w:val="%6."/>
      <w:lvlJc w:val="right"/>
      <w:pPr>
        <w:ind w:left="3985" w:hanging="180"/>
      </w:pPr>
    </w:lvl>
    <w:lvl w:ilvl="6" w:tplc="340A000F" w:tentative="1">
      <w:start w:val="1"/>
      <w:numFmt w:val="decimal"/>
      <w:lvlText w:val="%7."/>
      <w:lvlJc w:val="left"/>
      <w:pPr>
        <w:ind w:left="4705" w:hanging="360"/>
      </w:pPr>
    </w:lvl>
    <w:lvl w:ilvl="7" w:tplc="340A0019" w:tentative="1">
      <w:start w:val="1"/>
      <w:numFmt w:val="lowerLetter"/>
      <w:lvlText w:val="%8."/>
      <w:lvlJc w:val="left"/>
      <w:pPr>
        <w:ind w:left="5425" w:hanging="360"/>
      </w:pPr>
    </w:lvl>
    <w:lvl w:ilvl="8" w:tplc="340A001B" w:tentative="1">
      <w:start w:val="1"/>
      <w:numFmt w:val="lowerRoman"/>
      <w:lvlText w:val="%9."/>
      <w:lvlJc w:val="right"/>
      <w:pPr>
        <w:ind w:left="6145" w:hanging="180"/>
      </w:pPr>
    </w:lvl>
  </w:abstractNum>
  <w:abstractNum w:abstractNumId="14"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15:restartNumberingAfterBreak="0">
    <w:nsid w:val="446A6732"/>
    <w:multiLevelType w:val="hybridMultilevel"/>
    <w:tmpl w:val="A9F24F52"/>
    <w:lvl w:ilvl="0" w:tplc="3190D37C">
      <w:start w:val="1"/>
      <w:numFmt w:val="bullet"/>
      <w:lvlText w:val=""/>
      <w:lvlJc w:val="left"/>
      <w:pPr>
        <w:ind w:left="720" w:hanging="360"/>
      </w:pPr>
      <w:rPr>
        <w:rFonts w:ascii="Symbol" w:hAnsi="Symbol" w:hint="default"/>
        <w:color w:val="000000" w:themeColor="text1"/>
      </w:rPr>
    </w:lvl>
    <w:lvl w:ilvl="1" w:tplc="75E40BF8">
      <w:numFmt w:val="bullet"/>
      <w:lvlText w:val="•"/>
      <w:lvlJc w:val="left"/>
      <w:pPr>
        <w:ind w:left="1785" w:hanging="705"/>
      </w:pPr>
      <w:rPr>
        <w:rFonts w:ascii="Calibri" w:eastAsia="Calibri" w:hAnsi="Calibri" w:cs="Calibri"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48831FA3"/>
    <w:multiLevelType w:val="hybridMultilevel"/>
    <w:tmpl w:val="018E1BC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4FBA60C2"/>
    <w:multiLevelType w:val="hybridMultilevel"/>
    <w:tmpl w:val="B6125D0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532F723B"/>
    <w:multiLevelType w:val="hybridMultilevel"/>
    <w:tmpl w:val="40F6AF34"/>
    <w:lvl w:ilvl="0" w:tplc="ADF6678E">
      <w:start w:val="1"/>
      <w:numFmt w:val="lowerLetter"/>
      <w:lvlText w:val="%1)"/>
      <w:lvlJc w:val="left"/>
      <w:pPr>
        <w:ind w:left="405" w:hanging="360"/>
      </w:pPr>
      <w:rPr>
        <w:rFonts w:hint="default"/>
      </w:rPr>
    </w:lvl>
    <w:lvl w:ilvl="1" w:tplc="340A0019" w:tentative="1">
      <w:start w:val="1"/>
      <w:numFmt w:val="lowerLetter"/>
      <w:lvlText w:val="%2."/>
      <w:lvlJc w:val="left"/>
      <w:pPr>
        <w:ind w:left="1125" w:hanging="360"/>
      </w:pPr>
    </w:lvl>
    <w:lvl w:ilvl="2" w:tplc="340A001B" w:tentative="1">
      <w:start w:val="1"/>
      <w:numFmt w:val="lowerRoman"/>
      <w:lvlText w:val="%3."/>
      <w:lvlJc w:val="right"/>
      <w:pPr>
        <w:ind w:left="1845" w:hanging="180"/>
      </w:pPr>
    </w:lvl>
    <w:lvl w:ilvl="3" w:tplc="340A000F" w:tentative="1">
      <w:start w:val="1"/>
      <w:numFmt w:val="decimal"/>
      <w:lvlText w:val="%4."/>
      <w:lvlJc w:val="left"/>
      <w:pPr>
        <w:ind w:left="2565" w:hanging="360"/>
      </w:pPr>
    </w:lvl>
    <w:lvl w:ilvl="4" w:tplc="340A0019" w:tentative="1">
      <w:start w:val="1"/>
      <w:numFmt w:val="lowerLetter"/>
      <w:lvlText w:val="%5."/>
      <w:lvlJc w:val="left"/>
      <w:pPr>
        <w:ind w:left="3285" w:hanging="360"/>
      </w:pPr>
    </w:lvl>
    <w:lvl w:ilvl="5" w:tplc="340A001B" w:tentative="1">
      <w:start w:val="1"/>
      <w:numFmt w:val="lowerRoman"/>
      <w:lvlText w:val="%6."/>
      <w:lvlJc w:val="right"/>
      <w:pPr>
        <w:ind w:left="4005" w:hanging="180"/>
      </w:pPr>
    </w:lvl>
    <w:lvl w:ilvl="6" w:tplc="340A000F" w:tentative="1">
      <w:start w:val="1"/>
      <w:numFmt w:val="decimal"/>
      <w:lvlText w:val="%7."/>
      <w:lvlJc w:val="left"/>
      <w:pPr>
        <w:ind w:left="4725" w:hanging="360"/>
      </w:pPr>
    </w:lvl>
    <w:lvl w:ilvl="7" w:tplc="340A0019" w:tentative="1">
      <w:start w:val="1"/>
      <w:numFmt w:val="lowerLetter"/>
      <w:lvlText w:val="%8."/>
      <w:lvlJc w:val="left"/>
      <w:pPr>
        <w:ind w:left="5445" w:hanging="360"/>
      </w:pPr>
    </w:lvl>
    <w:lvl w:ilvl="8" w:tplc="340A001B" w:tentative="1">
      <w:start w:val="1"/>
      <w:numFmt w:val="lowerRoman"/>
      <w:lvlText w:val="%9."/>
      <w:lvlJc w:val="right"/>
      <w:pPr>
        <w:ind w:left="6165" w:hanging="180"/>
      </w:pPr>
    </w:lvl>
  </w:abstractNum>
  <w:abstractNum w:abstractNumId="22"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62B7946"/>
    <w:multiLevelType w:val="hybridMultilevel"/>
    <w:tmpl w:val="4296DDFA"/>
    <w:lvl w:ilvl="0" w:tplc="376A5974">
      <w:start w:val="1"/>
      <w:numFmt w:val="bullet"/>
      <w:lvlText w:val=""/>
      <w:lvlJc w:val="left"/>
      <w:pPr>
        <w:ind w:left="720" w:hanging="360"/>
      </w:pPr>
      <w:rPr>
        <w:rFonts w:ascii="Symbol" w:hAnsi="Symbol" w:hint="default"/>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5D681B6D"/>
    <w:multiLevelType w:val="hybridMultilevel"/>
    <w:tmpl w:val="AA5ADB2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61C93705"/>
    <w:multiLevelType w:val="hybridMultilevel"/>
    <w:tmpl w:val="480C62DE"/>
    <w:lvl w:ilvl="0" w:tplc="E90CF882">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65385D68"/>
    <w:multiLevelType w:val="hybridMultilevel"/>
    <w:tmpl w:val="5F6411F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8" w15:restartNumberingAfterBreak="0">
    <w:nsid w:val="74EC5A68"/>
    <w:multiLevelType w:val="hybridMultilevel"/>
    <w:tmpl w:val="A604579E"/>
    <w:lvl w:ilvl="0" w:tplc="340A0001">
      <w:start w:val="1"/>
      <w:numFmt w:val="bullet"/>
      <w:lvlText w:val=""/>
      <w:lvlJc w:val="left"/>
      <w:pPr>
        <w:ind w:left="742" w:hanging="360"/>
      </w:pPr>
      <w:rPr>
        <w:rFonts w:ascii="Symbol" w:hAnsi="Symbol" w:hint="default"/>
      </w:rPr>
    </w:lvl>
    <w:lvl w:ilvl="1" w:tplc="340A0003" w:tentative="1">
      <w:start w:val="1"/>
      <w:numFmt w:val="bullet"/>
      <w:lvlText w:val="o"/>
      <w:lvlJc w:val="left"/>
      <w:pPr>
        <w:ind w:left="1462" w:hanging="360"/>
      </w:pPr>
      <w:rPr>
        <w:rFonts w:ascii="Courier New" w:hAnsi="Courier New" w:cs="Courier New" w:hint="default"/>
      </w:rPr>
    </w:lvl>
    <w:lvl w:ilvl="2" w:tplc="340A0005" w:tentative="1">
      <w:start w:val="1"/>
      <w:numFmt w:val="bullet"/>
      <w:lvlText w:val=""/>
      <w:lvlJc w:val="left"/>
      <w:pPr>
        <w:ind w:left="2182" w:hanging="360"/>
      </w:pPr>
      <w:rPr>
        <w:rFonts w:ascii="Wingdings" w:hAnsi="Wingdings" w:hint="default"/>
      </w:rPr>
    </w:lvl>
    <w:lvl w:ilvl="3" w:tplc="340A0001" w:tentative="1">
      <w:start w:val="1"/>
      <w:numFmt w:val="bullet"/>
      <w:lvlText w:val=""/>
      <w:lvlJc w:val="left"/>
      <w:pPr>
        <w:ind w:left="2902" w:hanging="360"/>
      </w:pPr>
      <w:rPr>
        <w:rFonts w:ascii="Symbol" w:hAnsi="Symbol" w:hint="default"/>
      </w:rPr>
    </w:lvl>
    <w:lvl w:ilvl="4" w:tplc="340A0003" w:tentative="1">
      <w:start w:val="1"/>
      <w:numFmt w:val="bullet"/>
      <w:lvlText w:val="o"/>
      <w:lvlJc w:val="left"/>
      <w:pPr>
        <w:ind w:left="3622" w:hanging="360"/>
      </w:pPr>
      <w:rPr>
        <w:rFonts w:ascii="Courier New" w:hAnsi="Courier New" w:cs="Courier New" w:hint="default"/>
      </w:rPr>
    </w:lvl>
    <w:lvl w:ilvl="5" w:tplc="340A0005" w:tentative="1">
      <w:start w:val="1"/>
      <w:numFmt w:val="bullet"/>
      <w:lvlText w:val=""/>
      <w:lvlJc w:val="left"/>
      <w:pPr>
        <w:ind w:left="4342" w:hanging="360"/>
      </w:pPr>
      <w:rPr>
        <w:rFonts w:ascii="Wingdings" w:hAnsi="Wingdings" w:hint="default"/>
      </w:rPr>
    </w:lvl>
    <w:lvl w:ilvl="6" w:tplc="340A0001" w:tentative="1">
      <w:start w:val="1"/>
      <w:numFmt w:val="bullet"/>
      <w:lvlText w:val=""/>
      <w:lvlJc w:val="left"/>
      <w:pPr>
        <w:ind w:left="5062" w:hanging="360"/>
      </w:pPr>
      <w:rPr>
        <w:rFonts w:ascii="Symbol" w:hAnsi="Symbol" w:hint="default"/>
      </w:rPr>
    </w:lvl>
    <w:lvl w:ilvl="7" w:tplc="340A0003" w:tentative="1">
      <w:start w:val="1"/>
      <w:numFmt w:val="bullet"/>
      <w:lvlText w:val="o"/>
      <w:lvlJc w:val="left"/>
      <w:pPr>
        <w:ind w:left="5782" w:hanging="360"/>
      </w:pPr>
      <w:rPr>
        <w:rFonts w:ascii="Courier New" w:hAnsi="Courier New" w:cs="Courier New" w:hint="default"/>
      </w:rPr>
    </w:lvl>
    <w:lvl w:ilvl="8" w:tplc="340A0005" w:tentative="1">
      <w:start w:val="1"/>
      <w:numFmt w:val="bullet"/>
      <w:lvlText w:val=""/>
      <w:lvlJc w:val="left"/>
      <w:pPr>
        <w:ind w:left="6502" w:hanging="360"/>
      </w:pPr>
      <w:rPr>
        <w:rFonts w:ascii="Wingdings" w:hAnsi="Wingdings" w:hint="default"/>
      </w:rPr>
    </w:lvl>
  </w:abstractNum>
  <w:abstractNum w:abstractNumId="29"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15:restartNumberingAfterBreak="0">
    <w:nsid w:val="7F885F29"/>
    <w:multiLevelType w:val="hybridMultilevel"/>
    <w:tmpl w:val="F0FC79F8"/>
    <w:lvl w:ilvl="0" w:tplc="340A0001">
      <w:start w:val="1"/>
      <w:numFmt w:val="bullet"/>
      <w:lvlText w:val=""/>
      <w:lvlJc w:val="left"/>
      <w:pPr>
        <w:ind w:left="765" w:hanging="360"/>
      </w:pPr>
      <w:rPr>
        <w:rFonts w:ascii="Symbol" w:hAnsi="Symbol" w:hint="default"/>
      </w:rPr>
    </w:lvl>
    <w:lvl w:ilvl="1" w:tplc="340A0003" w:tentative="1">
      <w:start w:val="1"/>
      <w:numFmt w:val="bullet"/>
      <w:lvlText w:val="o"/>
      <w:lvlJc w:val="left"/>
      <w:pPr>
        <w:ind w:left="1485" w:hanging="360"/>
      </w:pPr>
      <w:rPr>
        <w:rFonts w:ascii="Courier New" w:hAnsi="Courier New" w:cs="Courier New" w:hint="default"/>
      </w:rPr>
    </w:lvl>
    <w:lvl w:ilvl="2" w:tplc="340A0005" w:tentative="1">
      <w:start w:val="1"/>
      <w:numFmt w:val="bullet"/>
      <w:lvlText w:val=""/>
      <w:lvlJc w:val="left"/>
      <w:pPr>
        <w:ind w:left="2205" w:hanging="360"/>
      </w:pPr>
      <w:rPr>
        <w:rFonts w:ascii="Wingdings" w:hAnsi="Wingdings" w:hint="default"/>
      </w:rPr>
    </w:lvl>
    <w:lvl w:ilvl="3" w:tplc="340A0001" w:tentative="1">
      <w:start w:val="1"/>
      <w:numFmt w:val="bullet"/>
      <w:lvlText w:val=""/>
      <w:lvlJc w:val="left"/>
      <w:pPr>
        <w:ind w:left="2925" w:hanging="360"/>
      </w:pPr>
      <w:rPr>
        <w:rFonts w:ascii="Symbol" w:hAnsi="Symbol" w:hint="default"/>
      </w:rPr>
    </w:lvl>
    <w:lvl w:ilvl="4" w:tplc="340A0003" w:tentative="1">
      <w:start w:val="1"/>
      <w:numFmt w:val="bullet"/>
      <w:lvlText w:val="o"/>
      <w:lvlJc w:val="left"/>
      <w:pPr>
        <w:ind w:left="3645" w:hanging="360"/>
      </w:pPr>
      <w:rPr>
        <w:rFonts w:ascii="Courier New" w:hAnsi="Courier New" w:cs="Courier New" w:hint="default"/>
      </w:rPr>
    </w:lvl>
    <w:lvl w:ilvl="5" w:tplc="340A0005" w:tentative="1">
      <w:start w:val="1"/>
      <w:numFmt w:val="bullet"/>
      <w:lvlText w:val=""/>
      <w:lvlJc w:val="left"/>
      <w:pPr>
        <w:ind w:left="4365" w:hanging="360"/>
      </w:pPr>
      <w:rPr>
        <w:rFonts w:ascii="Wingdings" w:hAnsi="Wingdings" w:hint="default"/>
      </w:rPr>
    </w:lvl>
    <w:lvl w:ilvl="6" w:tplc="340A0001" w:tentative="1">
      <w:start w:val="1"/>
      <w:numFmt w:val="bullet"/>
      <w:lvlText w:val=""/>
      <w:lvlJc w:val="left"/>
      <w:pPr>
        <w:ind w:left="5085" w:hanging="360"/>
      </w:pPr>
      <w:rPr>
        <w:rFonts w:ascii="Symbol" w:hAnsi="Symbol" w:hint="default"/>
      </w:rPr>
    </w:lvl>
    <w:lvl w:ilvl="7" w:tplc="340A0003" w:tentative="1">
      <w:start w:val="1"/>
      <w:numFmt w:val="bullet"/>
      <w:lvlText w:val="o"/>
      <w:lvlJc w:val="left"/>
      <w:pPr>
        <w:ind w:left="5805" w:hanging="360"/>
      </w:pPr>
      <w:rPr>
        <w:rFonts w:ascii="Courier New" w:hAnsi="Courier New" w:cs="Courier New" w:hint="default"/>
      </w:rPr>
    </w:lvl>
    <w:lvl w:ilvl="8" w:tplc="340A0005" w:tentative="1">
      <w:start w:val="1"/>
      <w:numFmt w:val="bullet"/>
      <w:lvlText w:val=""/>
      <w:lvlJc w:val="left"/>
      <w:pPr>
        <w:ind w:left="6525" w:hanging="360"/>
      </w:pPr>
      <w:rPr>
        <w:rFonts w:ascii="Wingdings" w:hAnsi="Wingdings" w:hint="default"/>
      </w:rPr>
    </w:lvl>
  </w:abstractNum>
  <w:num w:numId="1">
    <w:abstractNumId w:val="1"/>
  </w:num>
  <w:num w:numId="2">
    <w:abstractNumId w:val="0"/>
  </w:num>
  <w:num w:numId="3">
    <w:abstractNumId w:val="20"/>
  </w:num>
  <w:num w:numId="4">
    <w:abstractNumId w:val="23"/>
  </w:num>
  <w:num w:numId="5">
    <w:abstractNumId w:val="7"/>
  </w:num>
  <w:num w:numId="6">
    <w:abstractNumId w:val="1"/>
  </w:num>
  <w:num w:numId="7">
    <w:abstractNumId w:val="22"/>
  </w:num>
  <w:num w:numId="8">
    <w:abstractNumId w:val="16"/>
  </w:num>
  <w:num w:numId="9">
    <w:abstractNumId w:val="17"/>
  </w:num>
  <w:num w:numId="10">
    <w:abstractNumId w:val="27"/>
  </w:num>
  <w:num w:numId="11">
    <w:abstractNumId w:val="29"/>
  </w:num>
  <w:num w:numId="12">
    <w:abstractNumId w:val="3"/>
  </w:num>
  <w:num w:numId="13">
    <w:abstractNumId w:val="14"/>
  </w:num>
  <w:num w:numId="14">
    <w:abstractNumId w:val="17"/>
  </w:num>
  <w:num w:numId="15">
    <w:abstractNumId w:val="17"/>
  </w:num>
  <w:num w:numId="16">
    <w:abstractNumId w:val="17"/>
  </w:num>
  <w:num w:numId="17">
    <w:abstractNumId w:val="17"/>
  </w:num>
  <w:num w:numId="18">
    <w:abstractNumId w:val="3"/>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5"/>
  </w:num>
  <w:num w:numId="23">
    <w:abstractNumId w:val="11"/>
  </w:num>
  <w:num w:numId="24">
    <w:abstractNumId w:val="30"/>
  </w:num>
  <w:num w:numId="25">
    <w:abstractNumId w:val="10"/>
  </w:num>
  <w:num w:numId="26">
    <w:abstractNumId w:val="4"/>
  </w:num>
  <w:num w:numId="27">
    <w:abstractNumId w:val="6"/>
  </w:num>
  <w:num w:numId="28">
    <w:abstractNumId w:val="21"/>
  </w:num>
  <w:num w:numId="29">
    <w:abstractNumId w:val="18"/>
  </w:num>
  <w:num w:numId="30">
    <w:abstractNumId w:val="2"/>
  </w:num>
  <w:num w:numId="31">
    <w:abstractNumId w:val="26"/>
  </w:num>
  <w:num w:numId="32">
    <w:abstractNumId w:val="19"/>
  </w:num>
  <w:num w:numId="33">
    <w:abstractNumId w:val="24"/>
  </w:num>
  <w:num w:numId="34">
    <w:abstractNumId w:val="12"/>
  </w:num>
  <w:num w:numId="35">
    <w:abstractNumId w:val="28"/>
  </w:num>
  <w:num w:numId="36">
    <w:abstractNumId w:val="9"/>
  </w:num>
  <w:num w:numId="37">
    <w:abstractNumId w:val="13"/>
  </w:num>
  <w:num w:numId="38">
    <w:abstractNumId w:val="8"/>
  </w:num>
  <w:num w:numId="3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045DF"/>
    <w:rsid w:val="00005659"/>
    <w:rsid w:val="000060B6"/>
    <w:rsid w:val="00006AE4"/>
    <w:rsid w:val="00006F82"/>
    <w:rsid w:val="00013188"/>
    <w:rsid w:val="0001580B"/>
    <w:rsid w:val="00017B61"/>
    <w:rsid w:val="00021DF4"/>
    <w:rsid w:val="000239C6"/>
    <w:rsid w:val="00024352"/>
    <w:rsid w:val="00027E0E"/>
    <w:rsid w:val="000311AE"/>
    <w:rsid w:val="00031478"/>
    <w:rsid w:val="000318B6"/>
    <w:rsid w:val="00036D3C"/>
    <w:rsid w:val="00037948"/>
    <w:rsid w:val="00040716"/>
    <w:rsid w:val="0004151D"/>
    <w:rsid w:val="000421DC"/>
    <w:rsid w:val="00046770"/>
    <w:rsid w:val="00047825"/>
    <w:rsid w:val="0004794B"/>
    <w:rsid w:val="00047FDF"/>
    <w:rsid w:val="000556C1"/>
    <w:rsid w:val="00055E6B"/>
    <w:rsid w:val="000574A0"/>
    <w:rsid w:val="00062C8D"/>
    <w:rsid w:val="00064149"/>
    <w:rsid w:val="00064C9E"/>
    <w:rsid w:val="000653F7"/>
    <w:rsid w:val="000670A8"/>
    <w:rsid w:val="0007061A"/>
    <w:rsid w:val="000737FB"/>
    <w:rsid w:val="00073ABF"/>
    <w:rsid w:val="0007552A"/>
    <w:rsid w:val="000772B6"/>
    <w:rsid w:val="00077548"/>
    <w:rsid w:val="000777ED"/>
    <w:rsid w:val="000808BE"/>
    <w:rsid w:val="000855D4"/>
    <w:rsid w:val="00090462"/>
    <w:rsid w:val="00090D4D"/>
    <w:rsid w:val="00091623"/>
    <w:rsid w:val="00091E8B"/>
    <w:rsid w:val="00095D74"/>
    <w:rsid w:val="00095E1F"/>
    <w:rsid w:val="00097E43"/>
    <w:rsid w:val="000A0962"/>
    <w:rsid w:val="000A28D4"/>
    <w:rsid w:val="000A464E"/>
    <w:rsid w:val="000A6076"/>
    <w:rsid w:val="000A62D0"/>
    <w:rsid w:val="000A762B"/>
    <w:rsid w:val="000A78F0"/>
    <w:rsid w:val="000A7C03"/>
    <w:rsid w:val="000B00DE"/>
    <w:rsid w:val="000C1161"/>
    <w:rsid w:val="000C20F0"/>
    <w:rsid w:val="000C6FAF"/>
    <w:rsid w:val="000D13D1"/>
    <w:rsid w:val="000D1E64"/>
    <w:rsid w:val="000D7E0C"/>
    <w:rsid w:val="000D7E95"/>
    <w:rsid w:val="000E4123"/>
    <w:rsid w:val="000E52B7"/>
    <w:rsid w:val="000E58FA"/>
    <w:rsid w:val="000F0194"/>
    <w:rsid w:val="000F117F"/>
    <w:rsid w:val="000F2655"/>
    <w:rsid w:val="000F2663"/>
    <w:rsid w:val="000F431A"/>
    <w:rsid w:val="00100F0D"/>
    <w:rsid w:val="001019E9"/>
    <w:rsid w:val="001029E5"/>
    <w:rsid w:val="00103A3F"/>
    <w:rsid w:val="001055D6"/>
    <w:rsid w:val="00105A86"/>
    <w:rsid w:val="00105F10"/>
    <w:rsid w:val="00107B90"/>
    <w:rsid w:val="00107ECC"/>
    <w:rsid w:val="00110ECF"/>
    <w:rsid w:val="00114CA1"/>
    <w:rsid w:val="00115B58"/>
    <w:rsid w:val="001216EA"/>
    <w:rsid w:val="001218C8"/>
    <w:rsid w:val="001310F4"/>
    <w:rsid w:val="00133671"/>
    <w:rsid w:val="00133E4B"/>
    <w:rsid w:val="0013535F"/>
    <w:rsid w:val="00135471"/>
    <w:rsid w:val="00136A61"/>
    <w:rsid w:val="0013715C"/>
    <w:rsid w:val="0014229F"/>
    <w:rsid w:val="001423A6"/>
    <w:rsid w:val="00145020"/>
    <w:rsid w:val="001503B7"/>
    <w:rsid w:val="00150AAC"/>
    <w:rsid w:val="00150B1A"/>
    <w:rsid w:val="00151BE5"/>
    <w:rsid w:val="00151EB4"/>
    <w:rsid w:val="001520B1"/>
    <w:rsid w:val="00152E8B"/>
    <w:rsid w:val="00153109"/>
    <w:rsid w:val="001603DC"/>
    <w:rsid w:val="001613BA"/>
    <w:rsid w:val="00163299"/>
    <w:rsid w:val="00163FAA"/>
    <w:rsid w:val="001662F0"/>
    <w:rsid w:val="0017053C"/>
    <w:rsid w:val="00171659"/>
    <w:rsid w:val="00172B39"/>
    <w:rsid w:val="00174E31"/>
    <w:rsid w:val="00175778"/>
    <w:rsid w:val="0017796B"/>
    <w:rsid w:val="0018041B"/>
    <w:rsid w:val="001806EC"/>
    <w:rsid w:val="00182EA4"/>
    <w:rsid w:val="00186264"/>
    <w:rsid w:val="00190203"/>
    <w:rsid w:val="00191FC0"/>
    <w:rsid w:val="00194474"/>
    <w:rsid w:val="00197C05"/>
    <w:rsid w:val="001A6602"/>
    <w:rsid w:val="001A7220"/>
    <w:rsid w:val="001A7E03"/>
    <w:rsid w:val="001A7FD0"/>
    <w:rsid w:val="001B13B5"/>
    <w:rsid w:val="001B15BD"/>
    <w:rsid w:val="001B1AE4"/>
    <w:rsid w:val="001B451C"/>
    <w:rsid w:val="001B6942"/>
    <w:rsid w:val="001B6D97"/>
    <w:rsid w:val="001C286B"/>
    <w:rsid w:val="001C2BC9"/>
    <w:rsid w:val="001C7525"/>
    <w:rsid w:val="001D2F8D"/>
    <w:rsid w:val="001D3108"/>
    <w:rsid w:val="001D3839"/>
    <w:rsid w:val="001D47E6"/>
    <w:rsid w:val="001D53C7"/>
    <w:rsid w:val="001D6BEE"/>
    <w:rsid w:val="001D7121"/>
    <w:rsid w:val="001D72FD"/>
    <w:rsid w:val="001D7EBD"/>
    <w:rsid w:val="001E1F8E"/>
    <w:rsid w:val="001E42EB"/>
    <w:rsid w:val="001E7564"/>
    <w:rsid w:val="001E7EE3"/>
    <w:rsid w:val="001F0C5E"/>
    <w:rsid w:val="001F1456"/>
    <w:rsid w:val="001F1A54"/>
    <w:rsid w:val="001F1DEC"/>
    <w:rsid w:val="001F21DB"/>
    <w:rsid w:val="001F3621"/>
    <w:rsid w:val="001F5B0A"/>
    <w:rsid w:val="0020157E"/>
    <w:rsid w:val="00201F8E"/>
    <w:rsid w:val="00204B0E"/>
    <w:rsid w:val="00211715"/>
    <w:rsid w:val="00211B03"/>
    <w:rsid w:val="002148A6"/>
    <w:rsid w:val="00215B22"/>
    <w:rsid w:val="00222DB9"/>
    <w:rsid w:val="00224A84"/>
    <w:rsid w:val="00224D77"/>
    <w:rsid w:val="00225D57"/>
    <w:rsid w:val="00227F68"/>
    <w:rsid w:val="00232DD5"/>
    <w:rsid w:val="00235EE2"/>
    <w:rsid w:val="00236422"/>
    <w:rsid w:val="0024654C"/>
    <w:rsid w:val="00246C90"/>
    <w:rsid w:val="00247FCA"/>
    <w:rsid w:val="002506AE"/>
    <w:rsid w:val="002509CA"/>
    <w:rsid w:val="00250FC3"/>
    <w:rsid w:val="00252F77"/>
    <w:rsid w:val="002537A1"/>
    <w:rsid w:val="00254123"/>
    <w:rsid w:val="00254244"/>
    <w:rsid w:val="002542A1"/>
    <w:rsid w:val="00254EBC"/>
    <w:rsid w:val="0025512D"/>
    <w:rsid w:val="002551FB"/>
    <w:rsid w:val="002561F7"/>
    <w:rsid w:val="00256C28"/>
    <w:rsid w:val="002600F8"/>
    <w:rsid w:val="002620E1"/>
    <w:rsid w:val="00262969"/>
    <w:rsid w:val="0026306C"/>
    <w:rsid w:val="00266A29"/>
    <w:rsid w:val="002674EF"/>
    <w:rsid w:val="0027166F"/>
    <w:rsid w:val="002717A7"/>
    <w:rsid w:val="00271FA0"/>
    <w:rsid w:val="00272051"/>
    <w:rsid w:val="00273130"/>
    <w:rsid w:val="00273575"/>
    <w:rsid w:val="00281519"/>
    <w:rsid w:val="0028152B"/>
    <w:rsid w:val="0028580F"/>
    <w:rsid w:val="002873D4"/>
    <w:rsid w:val="00292F50"/>
    <w:rsid w:val="00293106"/>
    <w:rsid w:val="00294186"/>
    <w:rsid w:val="00295621"/>
    <w:rsid w:val="00295FFA"/>
    <w:rsid w:val="0029622B"/>
    <w:rsid w:val="002A10A2"/>
    <w:rsid w:val="002A1184"/>
    <w:rsid w:val="002A11A0"/>
    <w:rsid w:val="002A1B25"/>
    <w:rsid w:val="002A56BE"/>
    <w:rsid w:val="002A6A9E"/>
    <w:rsid w:val="002B1BB8"/>
    <w:rsid w:val="002B4EEA"/>
    <w:rsid w:val="002B6797"/>
    <w:rsid w:val="002B6FF4"/>
    <w:rsid w:val="002C0B9F"/>
    <w:rsid w:val="002C15C5"/>
    <w:rsid w:val="002C2605"/>
    <w:rsid w:val="002C441E"/>
    <w:rsid w:val="002C4F4B"/>
    <w:rsid w:val="002C5029"/>
    <w:rsid w:val="002C603C"/>
    <w:rsid w:val="002C6F15"/>
    <w:rsid w:val="002C75A1"/>
    <w:rsid w:val="002D1032"/>
    <w:rsid w:val="002D2418"/>
    <w:rsid w:val="002D3939"/>
    <w:rsid w:val="002D3B77"/>
    <w:rsid w:val="002D4203"/>
    <w:rsid w:val="002D4E10"/>
    <w:rsid w:val="002D69C1"/>
    <w:rsid w:val="002D6FED"/>
    <w:rsid w:val="002E3B5B"/>
    <w:rsid w:val="002E4593"/>
    <w:rsid w:val="002E621F"/>
    <w:rsid w:val="002E69C0"/>
    <w:rsid w:val="002E78C9"/>
    <w:rsid w:val="002F1B39"/>
    <w:rsid w:val="002F31D4"/>
    <w:rsid w:val="002F3F1E"/>
    <w:rsid w:val="002F4CD5"/>
    <w:rsid w:val="002F4F44"/>
    <w:rsid w:val="002F778E"/>
    <w:rsid w:val="00303DE0"/>
    <w:rsid w:val="00304B66"/>
    <w:rsid w:val="0030543D"/>
    <w:rsid w:val="00306C31"/>
    <w:rsid w:val="003074F8"/>
    <w:rsid w:val="003136AC"/>
    <w:rsid w:val="0031512B"/>
    <w:rsid w:val="00320165"/>
    <w:rsid w:val="00320D20"/>
    <w:rsid w:val="00322999"/>
    <w:rsid w:val="00326087"/>
    <w:rsid w:val="0033103A"/>
    <w:rsid w:val="003326AC"/>
    <w:rsid w:val="00334F7C"/>
    <w:rsid w:val="0033748B"/>
    <w:rsid w:val="0033790A"/>
    <w:rsid w:val="003437A1"/>
    <w:rsid w:val="00343B7D"/>
    <w:rsid w:val="00344162"/>
    <w:rsid w:val="00345195"/>
    <w:rsid w:val="00350B53"/>
    <w:rsid w:val="0035214F"/>
    <w:rsid w:val="00352A5F"/>
    <w:rsid w:val="00352F0B"/>
    <w:rsid w:val="00354106"/>
    <w:rsid w:val="00356FD7"/>
    <w:rsid w:val="0035721D"/>
    <w:rsid w:val="00362C8B"/>
    <w:rsid w:val="0036472E"/>
    <w:rsid w:val="00365C3E"/>
    <w:rsid w:val="0036660B"/>
    <w:rsid w:val="003674C1"/>
    <w:rsid w:val="003710DE"/>
    <w:rsid w:val="003714C1"/>
    <w:rsid w:val="00375FED"/>
    <w:rsid w:val="00377BD4"/>
    <w:rsid w:val="00377F74"/>
    <w:rsid w:val="00380CFD"/>
    <w:rsid w:val="00383558"/>
    <w:rsid w:val="00385EB9"/>
    <w:rsid w:val="00394EC9"/>
    <w:rsid w:val="003958E3"/>
    <w:rsid w:val="00397014"/>
    <w:rsid w:val="003975B4"/>
    <w:rsid w:val="003A2E46"/>
    <w:rsid w:val="003A33B9"/>
    <w:rsid w:val="003A44B3"/>
    <w:rsid w:val="003A61C7"/>
    <w:rsid w:val="003A7090"/>
    <w:rsid w:val="003B07A6"/>
    <w:rsid w:val="003B1248"/>
    <w:rsid w:val="003B1263"/>
    <w:rsid w:val="003B59DF"/>
    <w:rsid w:val="003C0A9B"/>
    <w:rsid w:val="003C1349"/>
    <w:rsid w:val="003C2877"/>
    <w:rsid w:val="003C7284"/>
    <w:rsid w:val="003D3467"/>
    <w:rsid w:val="003D6A39"/>
    <w:rsid w:val="003E4783"/>
    <w:rsid w:val="003E5442"/>
    <w:rsid w:val="003E54A2"/>
    <w:rsid w:val="003E5AF3"/>
    <w:rsid w:val="003E70D0"/>
    <w:rsid w:val="003F3334"/>
    <w:rsid w:val="003F3678"/>
    <w:rsid w:val="003F4E7D"/>
    <w:rsid w:val="003F59DD"/>
    <w:rsid w:val="003F6959"/>
    <w:rsid w:val="0040379E"/>
    <w:rsid w:val="00403F5A"/>
    <w:rsid w:val="00404E82"/>
    <w:rsid w:val="0041014F"/>
    <w:rsid w:val="004108F8"/>
    <w:rsid w:val="00410E2E"/>
    <w:rsid w:val="00411B15"/>
    <w:rsid w:val="004124FC"/>
    <w:rsid w:val="00414145"/>
    <w:rsid w:val="00415675"/>
    <w:rsid w:val="00415D6A"/>
    <w:rsid w:val="00416552"/>
    <w:rsid w:val="00421198"/>
    <w:rsid w:val="00421B56"/>
    <w:rsid w:val="00423A1B"/>
    <w:rsid w:val="00424204"/>
    <w:rsid w:val="004248B9"/>
    <w:rsid w:val="004255FB"/>
    <w:rsid w:val="00425D8E"/>
    <w:rsid w:val="00427D87"/>
    <w:rsid w:val="00434064"/>
    <w:rsid w:val="00435FE3"/>
    <w:rsid w:val="00440449"/>
    <w:rsid w:val="00442A0A"/>
    <w:rsid w:val="00443868"/>
    <w:rsid w:val="004438A3"/>
    <w:rsid w:val="0044610D"/>
    <w:rsid w:val="00446EBC"/>
    <w:rsid w:val="0045102E"/>
    <w:rsid w:val="0045150E"/>
    <w:rsid w:val="00451BA9"/>
    <w:rsid w:val="004548C9"/>
    <w:rsid w:val="004555B5"/>
    <w:rsid w:val="004559A7"/>
    <w:rsid w:val="00456DD4"/>
    <w:rsid w:val="00457A2B"/>
    <w:rsid w:val="00457F97"/>
    <w:rsid w:val="00460655"/>
    <w:rsid w:val="00460EE7"/>
    <w:rsid w:val="00461871"/>
    <w:rsid w:val="00462028"/>
    <w:rsid w:val="004620DC"/>
    <w:rsid w:val="004625DE"/>
    <w:rsid w:val="0046349F"/>
    <w:rsid w:val="00464A34"/>
    <w:rsid w:val="00464C95"/>
    <w:rsid w:val="00467ABD"/>
    <w:rsid w:val="00470A42"/>
    <w:rsid w:val="00471462"/>
    <w:rsid w:val="00471488"/>
    <w:rsid w:val="00472F20"/>
    <w:rsid w:val="0047742C"/>
    <w:rsid w:val="00483E33"/>
    <w:rsid w:val="0048465D"/>
    <w:rsid w:val="004848F9"/>
    <w:rsid w:val="00486AC7"/>
    <w:rsid w:val="00492673"/>
    <w:rsid w:val="00493609"/>
    <w:rsid w:val="004A31FC"/>
    <w:rsid w:val="004A344E"/>
    <w:rsid w:val="004A653F"/>
    <w:rsid w:val="004B053A"/>
    <w:rsid w:val="004B0AAC"/>
    <w:rsid w:val="004B4617"/>
    <w:rsid w:val="004B4A9B"/>
    <w:rsid w:val="004B58F6"/>
    <w:rsid w:val="004B7359"/>
    <w:rsid w:val="004C0BBB"/>
    <w:rsid w:val="004C65F0"/>
    <w:rsid w:val="004C6FE5"/>
    <w:rsid w:val="004C7054"/>
    <w:rsid w:val="004C7584"/>
    <w:rsid w:val="004C764C"/>
    <w:rsid w:val="004C7E72"/>
    <w:rsid w:val="004C7EB4"/>
    <w:rsid w:val="004D0BCD"/>
    <w:rsid w:val="004D1AE7"/>
    <w:rsid w:val="004D1B45"/>
    <w:rsid w:val="004D4A03"/>
    <w:rsid w:val="004D52B3"/>
    <w:rsid w:val="004D6630"/>
    <w:rsid w:val="004D7AAB"/>
    <w:rsid w:val="004E09F0"/>
    <w:rsid w:val="004E2E63"/>
    <w:rsid w:val="004F0161"/>
    <w:rsid w:val="004F0CD2"/>
    <w:rsid w:val="004F26B2"/>
    <w:rsid w:val="004F345F"/>
    <w:rsid w:val="004F3AB7"/>
    <w:rsid w:val="004F4257"/>
    <w:rsid w:val="004F443B"/>
    <w:rsid w:val="004F689C"/>
    <w:rsid w:val="004F6916"/>
    <w:rsid w:val="004F6AD8"/>
    <w:rsid w:val="004F7068"/>
    <w:rsid w:val="005008B1"/>
    <w:rsid w:val="00501EF5"/>
    <w:rsid w:val="00506E49"/>
    <w:rsid w:val="0051096E"/>
    <w:rsid w:val="00511868"/>
    <w:rsid w:val="00511AF3"/>
    <w:rsid w:val="005130AE"/>
    <w:rsid w:val="00514589"/>
    <w:rsid w:val="00516D8C"/>
    <w:rsid w:val="005177E7"/>
    <w:rsid w:val="0052587A"/>
    <w:rsid w:val="00530F47"/>
    <w:rsid w:val="00531338"/>
    <w:rsid w:val="0053270A"/>
    <w:rsid w:val="0053300A"/>
    <w:rsid w:val="00533BBE"/>
    <w:rsid w:val="0054073A"/>
    <w:rsid w:val="005416CE"/>
    <w:rsid w:val="00541E5B"/>
    <w:rsid w:val="00542B2B"/>
    <w:rsid w:val="0054584D"/>
    <w:rsid w:val="00545D13"/>
    <w:rsid w:val="00546849"/>
    <w:rsid w:val="005475D9"/>
    <w:rsid w:val="005502A0"/>
    <w:rsid w:val="00554288"/>
    <w:rsid w:val="00555438"/>
    <w:rsid w:val="005557EC"/>
    <w:rsid w:val="00555D59"/>
    <w:rsid w:val="00556115"/>
    <w:rsid w:val="00556A61"/>
    <w:rsid w:val="00556C92"/>
    <w:rsid w:val="00560482"/>
    <w:rsid w:val="005615DD"/>
    <w:rsid w:val="0056473C"/>
    <w:rsid w:val="005714E8"/>
    <w:rsid w:val="00571B85"/>
    <w:rsid w:val="005726B4"/>
    <w:rsid w:val="00580166"/>
    <w:rsid w:val="0058043B"/>
    <w:rsid w:val="00584BC3"/>
    <w:rsid w:val="00585099"/>
    <w:rsid w:val="005863D4"/>
    <w:rsid w:val="005933B2"/>
    <w:rsid w:val="00595A86"/>
    <w:rsid w:val="00596E81"/>
    <w:rsid w:val="005971CD"/>
    <w:rsid w:val="00597F81"/>
    <w:rsid w:val="005A18D5"/>
    <w:rsid w:val="005A4F16"/>
    <w:rsid w:val="005A5FBF"/>
    <w:rsid w:val="005A6F85"/>
    <w:rsid w:val="005B0DCB"/>
    <w:rsid w:val="005B1ACC"/>
    <w:rsid w:val="005B2C0B"/>
    <w:rsid w:val="005B47BA"/>
    <w:rsid w:val="005B5104"/>
    <w:rsid w:val="005B762D"/>
    <w:rsid w:val="005C0690"/>
    <w:rsid w:val="005C294C"/>
    <w:rsid w:val="005C3CE1"/>
    <w:rsid w:val="005C422C"/>
    <w:rsid w:val="005C42F1"/>
    <w:rsid w:val="005C5C2B"/>
    <w:rsid w:val="005D3274"/>
    <w:rsid w:val="005D52E9"/>
    <w:rsid w:val="005D736C"/>
    <w:rsid w:val="005E05A7"/>
    <w:rsid w:val="005E1461"/>
    <w:rsid w:val="005E385A"/>
    <w:rsid w:val="005E73C6"/>
    <w:rsid w:val="005F0210"/>
    <w:rsid w:val="005F4479"/>
    <w:rsid w:val="005F471E"/>
    <w:rsid w:val="005F510B"/>
    <w:rsid w:val="005F62DB"/>
    <w:rsid w:val="005F7C19"/>
    <w:rsid w:val="005F7E54"/>
    <w:rsid w:val="00602FA8"/>
    <w:rsid w:val="006048EE"/>
    <w:rsid w:val="006059E0"/>
    <w:rsid w:val="0060652A"/>
    <w:rsid w:val="006071C1"/>
    <w:rsid w:val="00610CFF"/>
    <w:rsid w:val="00610E5F"/>
    <w:rsid w:val="00611647"/>
    <w:rsid w:val="006116DD"/>
    <w:rsid w:val="00611994"/>
    <w:rsid w:val="00613C78"/>
    <w:rsid w:val="006151E0"/>
    <w:rsid w:val="006160D7"/>
    <w:rsid w:val="00616140"/>
    <w:rsid w:val="006169E4"/>
    <w:rsid w:val="00616DFD"/>
    <w:rsid w:val="006207EE"/>
    <w:rsid w:val="00621951"/>
    <w:rsid w:val="006220BC"/>
    <w:rsid w:val="00622512"/>
    <w:rsid w:val="00631316"/>
    <w:rsid w:val="006328A1"/>
    <w:rsid w:val="006329D5"/>
    <w:rsid w:val="00632B5D"/>
    <w:rsid w:val="00634199"/>
    <w:rsid w:val="0063504F"/>
    <w:rsid w:val="006402E5"/>
    <w:rsid w:val="00640742"/>
    <w:rsid w:val="0064197D"/>
    <w:rsid w:val="00641FD0"/>
    <w:rsid w:val="0064359C"/>
    <w:rsid w:val="00646D86"/>
    <w:rsid w:val="00647F75"/>
    <w:rsid w:val="00652D4E"/>
    <w:rsid w:val="00653D29"/>
    <w:rsid w:val="00654EF8"/>
    <w:rsid w:val="0065643D"/>
    <w:rsid w:val="00657E7A"/>
    <w:rsid w:val="00662C0F"/>
    <w:rsid w:val="0066346D"/>
    <w:rsid w:val="00664889"/>
    <w:rsid w:val="00664BC1"/>
    <w:rsid w:val="00664D1C"/>
    <w:rsid w:val="00667D90"/>
    <w:rsid w:val="006729B2"/>
    <w:rsid w:val="00674889"/>
    <w:rsid w:val="00674A0B"/>
    <w:rsid w:val="00681AE6"/>
    <w:rsid w:val="00683A15"/>
    <w:rsid w:val="006910DB"/>
    <w:rsid w:val="0069295E"/>
    <w:rsid w:val="00693E9C"/>
    <w:rsid w:val="00694172"/>
    <w:rsid w:val="00694C2C"/>
    <w:rsid w:val="006A207F"/>
    <w:rsid w:val="006A22A6"/>
    <w:rsid w:val="006A259C"/>
    <w:rsid w:val="006A367E"/>
    <w:rsid w:val="006A4C3A"/>
    <w:rsid w:val="006A5327"/>
    <w:rsid w:val="006A6783"/>
    <w:rsid w:val="006B03F9"/>
    <w:rsid w:val="006B1198"/>
    <w:rsid w:val="006B5121"/>
    <w:rsid w:val="006B647C"/>
    <w:rsid w:val="006B7B2A"/>
    <w:rsid w:val="006C0212"/>
    <w:rsid w:val="006C1281"/>
    <w:rsid w:val="006C266D"/>
    <w:rsid w:val="006C33C7"/>
    <w:rsid w:val="006C4A72"/>
    <w:rsid w:val="006C50E9"/>
    <w:rsid w:val="006C67E5"/>
    <w:rsid w:val="006D0CAE"/>
    <w:rsid w:val="006D0ED1"/>
    <w:rsid w:val="006D4D39"/>
    <w:rsid w:val="006D622F"/>
    <w:rsid w:val="006D7748"/>
    <w:rsid w:val="006D7A5B"/>
    <w:rsid w:val="006E15E0"/>
    <w:rsid w:val="006E244B"/>
    <w:rsid w:val="006E368C"/>
    <w:rsid w:val="006E6166"/>
    <w:rsid w:val="006F06A9"/>
    <w:rsid w:val="006F19BE"/>
    <w:rsid w:val="006F1F5F"/>
    <w:rsid w:val="006F2C51"/>
    <w:rsid w:val="006F31A3"/>
    <w:rsid w:val="006F45E3"/>
    <w:rsid w:val="006F45EE"/>
    <w:rsid w:val="006F4870"/>
    <w:rsid w:val="006F4EA6"/>
    <w:rsid w:val="006F4F7B"/>
    <w:rsid w:val="006F5F48"/>
    <w:rsid w:val="006F7D51"/>
    <w:rsid w:val="007003E5"/>
    <w:rsid w:val="00703507"/>
    <w:rsid w:val="00703F85"/>
    <w:rsid w:val="00706A6A"/>
    <w:rsid w:val="00710997"/>
    <w:rsid w:val="00711077"/>
    <w:rsid w:val="00711701"/>
    <w:rsid w:val="00713418"/>
    <w:rsid w:val="00714549"/>
    <w:rsid w:val="00720557"/>
    <w:rsid w:val="007255DF"/>
    <w:rsid w:val="007311CC"/>
    <w:rsid w:val="00734203"/>
    <w:rsid w:val="0073456C"/>
    <w:rsid w:val="00734A42"/>
    <w:rsid w:val="00742903"/>
    <w:rsid w:val="00742F86"/>
    <w:rsid w:val="00745507"/>
    <w:rsid w:val="00746121"/>
    <w:rsid w:val="00754BFC"/>
    <w:rsid w:val="007556CB"/>
    <w:rsid w:val="007606EB"/>
    <w:rsid w:val="00760B0C"/>
    <w:rsid w:val="00761FB9"/>
    <w:rsid w:val="007627C4"/>
    <w:rsid w:val="00763712"/>
    <w:rsid w:val="00764250"/>
    <w:rsid w:val="00765AC1"/>
    <w:rsid w:val="00770FE9"/>
    <w:rsid w:val="00772E78"/>
    <w:rsid w:val="00773F8B"/>
    <w:rsid w:val="00774CB9"/>
    <w:rsid w:val="007770CC"/>
    <w:rsid w:val="00777292"/>
    <w:rsid w:val="007775A9"/>
    <w:rsid w:val="00781126"/>
    <w:rsid w:val="0078333B"/>
    <w:rsid w:val="00784524"/>
    <w:rsid w:val="00787F31"/>
    <w:rsid w:val="00791465"/>
    <w:rsid w:val="00791AB5"/>
    <w:rsid w:val="00792BC3"/>
    <w:rsid w:val="007938A3"/>
    <w:rsid w:val="00793C88"/>
    <w:rsid w:val="00794509"/>
    <w:rsid w:val="00794C56"/>
    <w:rsid w:val="00794CC7"/>
    <w:rsid w:val="007968C6"/>
    <w:rsid w:val="00796974"/>
    <w:rsid w:val="007A1282"/>
    <w:rsid w:val="007A2D4E"/>
    <w:rsid w:val="007A3BA0"/>
    <w:rsid w:val="007A3DB8"/>
    <w:rsid w:val="007A3F88"/>
    <w:rsid w:val="007A435A"/>
    <w:rsid w:val="007A636D"/>
    <w:rsid w:val="007A7DEB"/>
    <w:rsid w:val="007B297C"/>
    <w:rsid w:val="007B3641"/>
    <w:rsid w:val="007B6D66"/>
    <w:rsid w:val="007B6FD6"/>
    <w:rsid w:val="007B70F8"/>
    <w:rsid w:val="007C08C7"/>
    <w:rsid w:val="007C1EB9"/>
    <w:rsid w:val="007D0ABA"/>
    <w:rsid w:val="007D15F9"/>
    <w:rsid w:val="007D18DA"/>
    <w:rsid w:val="007D2C03"/>
    <w:rsid w:val="007D3A31"/>
    <w:rsid w:val="007D4236"/>
    <w:rsid w:val="007D6FA3"/>
    <w:rsid w:val="007D7D67"/>
    <w:rsid w:val="007E36C6"/>
    <w:rsid w:val="007E6866"/>
    <w:rsid w:val="007E7F27"/>
    <w:rsid w:val="007F0F1A"/>
    <w:rsid w:val="007F1EED"/>
    <w:rsid w:val="007F44DF"/>
    <w:rsid w:val="007F4DF4"/>
    <w:rsid w:val="007F5650"/>
    <w:rsid w:val="007F5652"/>
    <w:rsid w:val="00801BF6"/>
    <w:rsid w:val="008021D4"/>
    <w:rsid w:val="00802C8A"/>
    <w:rsid w:val="00803012"/>
    <w:rsid w:val="008037AF"/>
    <w:rsid w:val="00803849"/>
    <w:rsid w:val="008043E3"/>
    <w:rsid w:val="00807774"/>
    <w:rsid w:val="00810D59"/>
    <w:rsid w:val="00811454"/>
    <w:rsid w:val="00811ED1"/>
    <w:rsid w:val="00812A8E"/>
    <w:rsid w:val="00815AE2"/>
    <w:rsid w:val="0082019F"/>
    <w:rsid w:val="00821B01"/>
    <w:rsid w:val="008273B1"/>
    <w:rsid w:val="00827433"/>
    <w:rsid w:val="00827ABA"/>
    <w:rsid w:val="00831F1D"/>
    <w:rsid w:val="00832F41"/>
    <w:rsid w:val="008343D8"/>
    <w:rsid w:val="0083520C"/>
    <w:rsid w:val="00837E38"/>
    <w:rsid w:val="0084257E"/>
    <w:rsid w:val="008440CF"/>
    <w:rsid w:val="0084410F"/>
    <w:rsid w:val="0084496E"/>
    <w:rsid w:val="00844A06"/>
    <w:rsid w:val="00850895"/>
    <w:rsid w:val="008508A8"/>
    <w:rsid w:val="00851B28"/>
    <w:rsid w:val="0085246F"/>
    <w:rsid w:val="00853198"/>
    <w:rsid w:val="008532E7"/>
    <w:rsid w:val="00855E18"/>
    <w:rsid w:val="00856E93"/>
    <w:rsid w:val="00863EE2"/>
    <w:rsid w:val="00863F4B"/>
    <w:rsid w:val="00864024"/>
    <w:rsid w:val="008676C2"/>
    <w:rsid w:val="00867AB4"/>
    <w:rsid w:val="00871833"/>
    <w:rsid w:val="00872C0F"/>
    <w:rsid w:val="00872CF7"/>
    <w:rsid w:val="00873FB1"/>
    <w:rsid w:val="0087496A"/>
    <w:rsid w:val="00875FD6"/>
    <w:rsid w:val="00876546"/>
    <w:rsid w:val="0087698F"/>
    <w:rsid w:val="0087732C"/>
    <w:rsid w:val="008807C8"/>
    <w:rsid w:val="008836FB"/>
    <w:rsid w:val="00884145"/>
    <w:rsid w:val="00891179"/>
    <w:rsid w:val="008913F7"/>
    <w:rsid w:val="00892979"/>
    <w:rsid w:val="008943DB"/>
    <w:rsid w:val="00897902"/>
    <w:rsid w:val="008A2159"/>
    <w:rsid w:val="008A37AE"/>
    <w:rsid w:val="008A5327"/>
    <w:rsid w:val="008B003D"/>
    <w:rsid w:val="008B04A2"/>
    <w:rsid w:val="008B199B"/>
    <w:rsid w:val="008B6BF0"/>
    <w:rsid w:val="008B79FB"/>
    <w:rsid w:val="008C043B"/>
    <w:rsid w:val="008C53B0"/>
    <w:rsid w:val="008C6CF2"/>
    <w:rsid w:val="008D342F"/>
    <w:rsid w:val="008D38E0"/>
    <w:rsid w:val="008D5F1C"/>
    <w:rsid w:val="008D7155"/>
    <w:rsid w:val="008D72E1"/>
    <w:rsid w:val="008D7A45"/>
    <w:rsid w:val="008E145B"/>
    <w:rsid w:val="008E154E"/>
    <w:rsid w:val="008E2290"/>
    <w:rsid w:val="008E2E30"/>
    <w:rsid w:val="008E2FD8"/>
    <w:rsid w:val="008E55A8"/>
    <w:rsid w:val="008E5FEB"/>
    <w:rsid w:val="008E6FC2"/>
    <w:rsid w:val="008E7544"/>
    <w:rsid w:val="008F01A6"/>
    <w:rsid w:val="008F10DA"/>
    <w:rsid w:val="008F2E69"/>
    <w:rsid w:val="008F318F"/>
    <w:rsid w:val="008F5A2B"/>
    <w:rsid w:val="00904273"/>
    <w:rsid w:val="00904886"/>
    <w:rsid w:val="009055A2"/>
    <w:rsid w:val="00906ED1"/>
    <w:rsid w:val="009076E5"/>
    <w:rsid w:val="0091195D"/>
    <w:rsid w:val="009139B3"/>
    <w:rsid w:val="009149ED"/>
    <w:rsid w:val="00915821"/>
    <w:rsid w:val="00916276"/>
    <w:rsid w:val="00923BD3"/>
    <w:rsid w:val="00926A6B"/>
    <w:rsid w:val="00927FA4"/>
    <w:rsid w:val="0093042A"/>
    <w:rsid w:val="009314FA"/>
    <w:rsid w:val="00932D4D"/>
    <w:rsid w:val="00933B05"/>
    <w:rsid w:val="00933D7F"/>
    <w:rsid w:val="00934071"/>
    <w:rsid w:val="00940CF4"/>
    <w:rsid w:val="00941284"/>
    <w:rsid w:val="00942F73"/>
    <w:rsid w:val="00942FE8"/>
    <w:rsid w:val="00945A14"/>
    <w:rsid w:val="0095256C"/>
    <w:rsid w:val="00952DA0"/>
    <w:rsid w:val="0095487C"/>
    <w:rsid w:val="00954D03"/>
    <w:rsid w:val="009550A1"/>
    <w:rsid w:val="00956221"/>
    <w:rsid w:val="00956EAA"/>
    <w:rsid w:val="00957073"/>
    <w:rsid w:val="009570CD"/>
    <w:rsid w:val="00960FD0"/>
    <w:rsid w:val="00962FD7"/>
    <w:rsid w:val="00970555"/>
    <w:rsid w:val="00971029"/>
    <w:rsid w:val="00971410"/>
    <w:rsid w:val="00972062"/>
    <w:rsid w:val="009800E3"/>
    <w:rsid w:val="00981304"/>
    <w:rsid w:val="009820C2"/>
    <w:rsid w:val="00983F25"/>
    <w:rsid w:val="00984FF9"/>
    <w:rsid w:val="00985E10"/>
    <w:rsid w:val="00987770"/>
    <w:rsid w:val="00987C39"/>
    <w:rsid w:val="009903F8"/>
    <w:rsid w:val="0099154C"/>
    <w:rsid w:val="00992B8C"/>
    <w:rsid w:val="00993BDE"/>
    <w:rsid w:val="009A0189"/>
    <w:rsid w:val="009A0C93"/>
    <w:rsid w:val="009A1D10"/>
    <w:rsid w:val="009A2BAF"/>
    <w:rsid w:val="009A3990"/>
    <w:rsid w:val="009A3F5E"/>
    <w:rsid w:val="009A4BD3"/>
    <w:rsid w:val="009A59A0"/>
    <w:rsid w:val="009A7883"/>
    <w:rsid w:val="009A7F92"/>
    <w:rsid w:val="009B19DE"/>
    <w:rsid w:val="009B2F2F"/>
    <w:rsid w:val="009B69EF"/>
    <w:rsid w:val="009C4C77"/>
    <w:rsid w:val="009C5EFC"/>
    <w:rsid w:val="009D01B8"/>
    <w:rsid w:val="009D1342"/>
    <w:rsid w:val="009D60AB"/>
    <w:rsid w:val="009D7673"/>
    <w:rsid w:val="009E3305"/>
    <w:rsid w:val="009E4780"/>
    <w:rsid w:val="009E4F88"/>
    <w:rsid w:val="009E6553"/>
    <w:rsid w:val="009F0476"/>
    <w:rsid w:val="009F1382"/>
    <w:rsid w:val="009F1BEC"/>
    <w:rsid w:val="009F465F"/>
    <w:rsid w:val="009F4A95"/>
    <w:rsid w:val="009F5D00"/>
    <w:rsid w:val="009F70BA"/>
    <w:rsid w:val="009F7111"/>
    <w:rsid w:val="009F771E"/>
    <w:rsid w:val="009F7DF1"/>
    <w:rsid w:val="00A013D6"/>
    <w:rsid w:val="00A01E4D"/>
    <w:rsid w:val="00A04B1E"/>
    <w:rsid w:val="00A05408"/>
    <w:rsid w:val="00A103C6"/>
    <w:rsid w:val="00A149FC"/>
    <w:rsid w:val="00A15B31"/>
    <w:rsid w:val="00A176F4"/>
    <w:rsid w:val="00A178D7"/>
    <w:rsid w:val="00A20B23"/>
    <w:rsid w:val="00A211DD"/>
    <w:rsid w:val="00A25A21"/>
    <w:rsid w:val="00A26061"/>
    <w:rsid w:val="00A26CD6"/>
    <w:rsid w:val="00A27117"/>
    <w:rsid w:val="00A30AFC"/>
    <w:rsid w:val="00A30D58"/>
    <w:rsid w:val="00A32749"/>
    <w:rsid w:val="00A35F07"/>
    <w:rsid w:val="00A369AB"/>
    <w:rsid w:val="00A37206"/>
    <w:rsid w:val="00A37280"/>
    <w:rsid w:val="00A37F06"/>
    <w:rsid w:val="00A425B7"/>
    <w:rsid w:val="00A4305F"/>
    <w:rsid w:val="00A4329A"/>
    <w:rsid w:val="00A505A8"/>
    <w:rsid w:val="00A51235"/>
    <w:rsid w:val="00A51E04"/>
    <w:rsid w:val="00A56F10"/>
    <w:rsid w:val="00A6065A"/>
    <w:rsid w:val="00A614E6"/>
    <w:rsid w:val="00A625C8"/>
    <w:rsid w:val="00A63CC4"/>
    <w:rsid w:val="00A6502A"/>
    <w:rsid w:val="00A65637"/>
    <w:rsid w:val="00A65CFC"/>
    <w:rsid w:val="00A65DCD"/>
    <w:rsid w:val="00A67EAC"/>
    <w:rsid w:val="00A70E4B"/>
    <w:rsid w:val="00A71D11"/>
    <w:rsid w:val="00A72457"/>
    <w:rsid w:val="00A77960"/>
    <w:rsid w:val="00A8205A"/>
    <w:rsid w:val="00A84B63"/>
    <w:rsid w:val="00A858AE"/>
    <w:rsid w:val="00A86338"/>
    <w:rsid w:val="00A903A5"/>
    <w:rsid w:val="00A90730"/>
    <w:rsid w:val="00A90F04"/>
    <w:rsid w:val="00A9106A"/>
    <w:rsid w:val="00A91BA2"/>
    <w:rsid w:val="00A92C8E"/>
    <w:rsid w:val="00A97060"/>
    <w:rsid w:val="00A9797F"/>
    <w:rsid w:val="00AA081B"/>
    <w:rsid w:val="00AA0943"/>
    <w:rsid w:val="00AA17F6"/>
    <w:rsid w:val="00AA18A4"/>
    <w:rsid w:val="00AA23F0"/>
    <w:rsid w:val="00AA3A54"/>
    <w:rsid w:val="00AA3BFF"/>
    <w:rsid w:val="00AA6670"/>
    <w:rsid w:val="00AA6F5D"/>
    <w:rsid w:val="00AB025B"/>
    <w:rsid w:val="00AB0974"/>
    <w:rsid w:val="00AB3558"/>
    <w:rsid w:val="00AB3CDA"/>
    <w:rsid w:val="00AB4772"/>
    <w:rsid w:val="00AB4A8F"/>
    <w:rsid w:val="00AB52F2"/>
    <w:rsid w:val="00AB69C0"/>
    <w:rsid w:val="00AC11D2"/>
    <w:rsid w:val="00AC3926"/>
    <w:rsid w:val="00AC4D4D"/>
    <w:rsid w:val="00AC7DE8"/>
    <w:rsid w:val="00AD126B"/>
    <w:rsid w:val="00AD2175"/>
    <w:rsid w:val="00AD2BED"/>
    <w:rsid w:val="00AD3B5B"/>
    <w:rsid w:val="00AD6A8F"/>
    <w:rsid w:val="00AD7471"/>
    <w:rsid w:val="00AE01DE"/>
    <w:rsid w:val="00AE028A"/>
    <w:rsid w:val="00AE1481"/>
    <w:rsid w:val="00AE3106"/>
    <w:rsid w:val="00AE3160"/>
    <w:rsid w:val="00AE3E2B"/>
    <w:rsid w:val="00AE67A9"/>
    <w:rsid w:val="00AE6B42"/>
    <w:rsid w:val="00AF0DFB"/>
    <w:rsid w:val="00AF0FB5"/>
    <w:rsid w:val="00AF156A"/>
    <w:rsid w:val="00AF67A6"/>
    <w:rsid w:val="00B015A7"/>
    <w:rsid w:val="00B029F1"/>
    <w:rsid w:val="00B059ED"/>
    <w:rsid w:val="00B05F61"/>
    <w:rsid w:val="00B14213"/>
    <w:rsid w:val="00B2046F"/>
    <w:rsid w:val="00B22A88"/>
    <w:rsid w:val="00B237CF"/>
    <w:rsid w:val="00B240A3"/>
    <w:rsid w:val="00B242F3"/>
    <w:rsid w:val="00B252B9"/>
    <w:rsid w:val="00B2628C"/>
    <w:rsid w:val="00B27FC3"/>
    <w:rsid w:val="00B31507"/>
    <w:rsid w:val="00B32B3B"/>
    <w:rsid w:val="00B33FE8"/>
    <w:rsid w:val="00B3465C"/>
    <w:rsid w:val="00B35BCF"/>
    <w:rsid w:val="00B36889"/>
    <w:rsid w:val="00B37C72"/>
    <w:rsid w:val="00B41036"/>
    <w:rsid w:val="00B41E80"/>
    <w:rsid w:val="00B4210F"/>
    <w:rsid w:val="00B45DB5"/>
    <w:rsid w:val="00B50DD1"/>
    <w:rsid w:val="00B54A74"/>
    <w:rsid w:val="00B54A9E"/>
    <w:rsid w:val="00B5591A"/>
    <w:rsid w:val="00B5720A"/>
    <w:rsid w:val="00B57435"/>
    <w:rsid w:val="00B60E6E"/>
    <w:rsid w:val="00B60F22"/>
    <w:rsid w:val="00B6194D"/>
    <w:rsid w:val="00B62669"/>
    <w:rsid w:val="00B64A55"/>
    <w:rsid w:val="00B66288"/>
    <w:rsid w:val="00B67078"/>
    <w:rsid w:val="00B70354"/>
    <w:rsid w:val="00B73E79"/>
    <w:rsid w:val="00B749CC"/>
    <w:rsid w:val="00B75D9D"/>
    <w:rsid w:val="00B75EC3"/>
    <w:rsid w:val="00B76686"/>
    <w:rsid w:val="00B770C0"/>
    <w:rsid w:val="00B77A77"/>
    <w:rsid w:val="00B8178D"/>
    <w:rsid w:val="00B828C1"/>
    <w:rsid w:val="00B867C7"/>
    <w:rsid w:val="00B87088"/>
    <w:rsid w:val="00B9104D"/>
    <w:rsid w:val="00B914C8"/>
    <w:rsid w:val="00B91F0C"/>
    <w:rsid w:val="00B922A1"/>
    <w:rsid w:val="00B92888"/>
    <w:rsid w:val="00BA1A88"/>
    <w:rsid w:val="00BA268D"/>
    <w:rsid w:val="00BA6ECC"/>
    <w:rsid w:val="00BB036B"/>
    <w:rsid w:val="00BB0933"/>
    <w:rsid w:val="00BB0F30"/>
    <w:rsid w:val="00BB1921"/>
    <w:rsid w:val="00BB4884"/>
    <w:rsid w:val="00BB6028"/>
    <w:rsid w:val="00BB6489"/>
    <w:rsid w:val="00BC0B76"/>
    <w:rsid w:val="00BC0C76"/>
    <w:rsid w:val="00BC3062"/>
    <w:rsid w:val="00BC3C55"/>
    <w:rsid w:val="00BC4791"/>
    <w:rsid w:val="00BC6CAB"/>
    <w:rsid w:val="00BD07A9"/>
    <w:rsid w:val="00BD4010"/>
    <w:rsid w:val="00BD406F"/>
    <w:rsid w:val="00BD4DFB"/>
    <w:rsid w:val="00BD6522"/>
    <w:rsid w:val="00BE3D28"/>
    <w:rsid w:val="00BE51A6"/>
    <w:rsid w:val="00BE5C67"/>
    <w:rsid w:val="00BE6B23"/>
    <w:rsid w:val="00BE7377"/>
    <w:rsid w:val="00BE74F5"/>
    <w:rsid w:val="00BF01A4"/>
    <w:rsid w:val="00BF21F2"/>
    <w:rsid w:val="00BF2653"/>
    <w:rsid w:val="00BF33C7"/>
    <w:rsid w:val="00BF73BF"/>
    <w:rsid w:val="00BF7DF7"/>
    <w:rsid w:val="00C01B97"/>
    <w:rsid w:val="00C033FD"/>
    <w:rsid w:val="00C053FA"/>
    <w:rsid w:val="00C1005C"/>
    <w:rsid w:val="00C11245"/>
    <w:rsid w:val="00C12609"/>
    <w:rsid w:val="00C15C6F"/>
    <w:rsid w:val="00C16DF3"/>
    <w:rsid w:val="00C17117"/>
    <w:rsid w:val="00C17B1F"/>
    <w:rsid w:val="00C24A92"/>
    <w:rsid w:val="00C2552C"/>
    <w:rsid w:val="00C26285"/>
    <w:rsid w:val="00C26A0A"/>
    <w:rsid w:val="00C27475"/>
    <w:rsid w:val="00C3217C"/>
    <w:rsid w:val="00C3374B"/>
    <w:rsid w:val="00C33839"/>
    <w:rsid w:val="00C34D2F"/>
    <w:rsid w:val="00C359E9"/>
    <w:rsid w:val="00C3737F"/>
    <w:rsid w:val="00C40959"/>
    <w:rsid w:val="00C41415"/>
    <w:rsid w:val="00C4549D"/>
    <w:rsid w:val="00C470F2"/>
    <w:rsid w:val="00C47DD9"/>
    <w:rsid w:val="00C50CAD"/>
    <w:rsid w:val="00C6105C"/>
    <w:rsid w:val="00C66900"/>
    <w:rsid w:val="00C67A42"/>
    <w:rsid w:val="00C73E5A"/>
    <w:rsid w:val="00C74603"/>
    <w:rsid w:val="00C74A80"/>
    <w:rsid w:val="00C76094"/>
    <w:rsid w:val="00C776D2"/>
    <w:rsid w:val="00C80678"/>
    <w:rsid w:val="00C80993"/>
    <w:rsid w:val="00C81546"/>
    <w:rsid w:val="00C8169A"/>
    <w:rsid w:val="00C81E6C"/>
    <w:rsid w:val="00C82CE7"/>
    <w:rsid w:val="00C853CB"/>
    <w:rsid w:val="00C86133"/>
    <w:rsid w:val="00C9074D"/>
    <w:rsid w:val="00C946F9"/>
    <w:rsid w:val="00C95111"/>
    <w:rsid w:val="00C95234"/>
    <w:rsid w:val="00C96739"/>
    <w:rsid w:val="00C9782E"/>
    <w:rsid w:val="00C97A37"/>
    <w:rsid w:val="00C97BC3"/>
    <w:rsid w:val="00CA06E8"/>
    <w:rsid w:val="00CA14F1"/>
    <w:rsid w:val="00CA423E"/>
    <w:rsid w:val="00CB2172"/>
    <w:rsid w:val="00CC02A8"/>
    <w:rsid w:val="00CC2A2A"/>
    <w:rsid w:val="00CC2E1F"/>
    <w:rsid w:val="00CC47BE"/>
    <w:rsid w:val="00CC70D6"/>
    <w:rsid w:val="00CD1295"/>
    <w:rsid w:val="00CD7F1C"/>
    <w:rsid w:val="00CE1ADA"/>
    <w:rsid w:val="00CE29FB"/>
    <w:rsid w:val="00CE3512"/>
    <w:rsid w:val="00CE5024"/>
    <w:rsid w:val="00CE6023"/>
    <w:rsid w:val="00CE66C0"/>
    <w:rsid w:val="00CE678E"/>
    <w:rsid w:val="00CF0567"/>
    <w:rsid w:val="00CF08AB"/>
    <w:rsid w:val="00CF3157"/>
    <w:rsid w:val="00CF463E"/>
    <w:rsid w:val="00CF512E"/>
    <w:rsid w:val="00CF7CEA"/>
    <w:rsid w:val="00D0105C"/>
    <w:rsid w:val="00D02FA2"/>
    <w:rsid w:val="00D10977"/>
    <w:rsid w:val="00D117EC"/>
    <w:rsid w:val="00D123CB"/>
    <w:rsid w:val="00D13C96"/>
    <w:rsid w:val="00D14AAD"/>
    <w:rsid w:val="00D161D5"/>
    <w:rsid w:val="00D16D79"/>
    <w:rsid w:val="00D1760E"/>
    <w:rsid w:val="00D200F9"/>
    <w:rsid w:val="00D20D2A"/>
    <w:rsid w:val="00D22E71"/>
    <w:rsid w:val="00D256F4"/>
    <w:rsid w:val="00D26A06"/>
    <w:rsid w:val="00D306B3"/>
    <w:rsid w:val="00D325EF"/>
    <w:rsid w:val="00D35264"/>
    <w:rsid w:val="00D377DA"/>
    <w:rsid w:val="00D411B2"/>
    <w:rsid w:val="00D41A4A"/>
    <w:rsid w:val="00D41CC0"/>
    <w:rsid w:val="00D42470"/>
    <w:rsid w:val="00D43367"/>
    <w:rsid w:val="00D45671"/>
    <w:rsid w:val="00D46182"/>
    <w:rsid w:val="00D46F66"/>
    <w:rsid w:val="00D47370"/>
    <w:rsid w:val="00D5003C"/>
    <w:rsid w:val="00D50541"/>
    <w:rsid w:val="00D554E7"/>
    <w:rsid w:val="00D568B2"/>
    <w:rsid w:val="00D56FAD"/>
    <w:rsid w:val="00D74835"/>
    <w:rsid w:val="00D74AE3"/>
    <w:rsid w:val="00D753E8"/>
    <w:rsid w:val="00D7661A"/>
    <w:rsid w:val="00D7678E"/>
    <w:rsid w:val="00D76E46"/>
    <w:rsid w:val="00D7709A"/>
    <w:rsid w:val="00D777BE"/>
    <w:rsid w:val="00D77863"/>
    <w:rsid w:val="00D77FFB"/>
    <w:rsid w:val="00D84E32"/>
    <w:rsid w:val="00D870B9"/>
    <w:rsid w:val="00D871BF"/>
    <w:rsid w:val="00D87EEF"/>
    <w:rsid w:val="00D90917"/>
    <w:rsid w:val="00D92CC7"/>
    <w:rsid w:val="00D94BB1"/>
    <w:rsid w:val="00D95323"/>
    <w:rsid w:val="00D95BC5"/>
    <w:rsid w:val="00D968C8"/>
    <w:rsid w:val="00DA0865"/>
    <w:rsid w:val="00DA2E65"/>
    <w:rsid w:val="00DA63C5"/>
    <w:rsid w:val="00DC2E92"/>
    <w:rsid w:val="00DC3370"/>
    <w:rsid w:val="00DC5DF5"/>
    <w:rsid w:val="00DC6106"/>
    <w:rsid w:val="00DC79BA"/>
    <w:rsid w:val="00DD0A8E"/>
    <w:rsid w:val="00DD2659"/>
    <w:rsid w:val="00DD4637"/>
    <w:rsid w:val="00DD50BB"/>
    <w:rsid w:val="00DD55BC"/>
    <w:rsid w:val="00DD57BF"/>
    <w:rsid w:val="00DD6203"/>
    <w:rsid w:val="00DD72D6"/>
    <w:rsid w:val="00DD76DE"/>
    <w:rsid w:val="00DD7E13"/>
    <w:rsid w:val="00DE03EC"/>
    <w:rsid w:val="00DE0A79"/>
    <w:rsid w:val="00DE2829"/>
    <w:rsid w:val="00DE4878"/>
    <w:rsid w:val="00DE649A"/>
    <w:rsid w:val="00DF2ED9"/>
    <w:rsid w:val="00DF3511"/>
    <w:rsid w:val="00DF45FB"/>
    <w:rsid w:val="00E02274"/>
    <w:rsid w:val="00E03045"/>
    <w:rsid w:val="00E0535E"/>
    <w:rsid w:val="00E114BF"/>
    <w:rsid w:val="00E13074"/>
    <w:rsid w:val="00E13C8B"/>
    <w:rsid w:val="00E170E9"/>
    <w:rsid w:val="00E177FA"/>
    <w:rsid w:val="00E20FF4"/>
    <w:rsid w:val="00E22786"/>
    <w:rsid w:val="00E24054"/>
    <w:rsid w:val="00E26CAE"/>
    <w:rsid w:val="00E301B2"/>
    <w:rsid w:val="00E305C0"/>
    <w:rsid w:val="00E325FE"/>
    <w:rsid w:val="00E3462E"/>
    <w:rsid w:val="00E378A2"/>
    <w:rsid w:val="00E417F6"/>
    <w:rsid w:val="00E4286F"/>
    <w:rsid w:val="00E43C1F"/>
    <w:rsid w:val="00E46996"/>
    <w:rsid w:val="00E51484"/>
    <w:rsid w:val="00E51588"/>
    <w:rsid w:val="00E53682"/>
    <w:rsid w:val="00E55815"/>
    <w:rsid w:val="00E559A7"/>
    <w:rsid w:val="00E5630D"/>
    <w:rsid w:val="00E56524"/>
    <w:rsid w:val="00E56659"/>
    <w:rsid w:val="00E57998"/>
    <w:rsid w:val="00E60DE0"/>
    <w:rsid w:val="00E625F1"/>
    <w:rsid w:val="00E62AE8"/>
    <w:rsid w:val="00E65663"/>
    <w:rsid w:val="00E65EF9"/>
    <w:rsid w:val="00E678C1"/>
    <w:rsid w:val="00E71D23"/>
    <w:rsid w:val="00E73020"/>
    <w:rsid w:val="00E7354B"/>
    <w:rsid w:val="00E7577C"/>
    <w:rsid w:val="00E77D7D"/>
    <w:rsid w:val="00E8224A"/>
    <w:rsid w:val="00E830A2"/>
    <w:rsid w:val="00E876EC"/>
    <w:rsid w:val="00E90400"/>
    <w:rsid w:val="00E91512"/>
    <w:rsid w:val="00E92596"/>
    <w:rsid w:val="00E93179"/>
    <w:rsid w:val="00E9526E"/>
    <w:rsid w:val="00E953F1"/>
    <w:rsid w:val="00E96028"/>
    <w:rsid w:val="00EA0837"/>
    <w:rsid w:val="00EA1221"/>
    <w:rsid w:val="00EA2AE4"/>
    <w:rsid w:val="00EA4FAB"/>
    <w:rsid w:val="00EA549E"/>
    <w:rsid w:val="00EB361D"/>
    <w:rsid w:val="00EB36BC"/>
    <w:rsid w:val="00EC0ABD"/>
    <w:rsid w:val="00EC1F0D"/>
    <w:rsid w:val="00EC1FF3"/>
    <w:rsid w:val="00EC711B"/>
    <w:rsid w:val="00EC79AF"/>
    <w:rsid w:val="00ED0E4F"/>
    <w:rsid w:val="00ED193B"/>
    <w:rsid w:val="00ED7C5E"/>
    <w:rsid w:val="00EE0296"/>
    <w:rsid w:val="00EE3260"/>
    <w:rsid w:val="00EE37B0"/>
    <w:rsid w:val="00EF1051"/>
    <w:rsid w:val="00EF1E10"/>
    <w:rsid w:val="00EF37A5"/>
    <w:rsid w:val="00EF4563"/>
    <w:rsid w:val="00EF57CB"/>
    <w:rsid w:val="00EF5D55"/>
    <w:rsid w:val="00F00E39"/>
    <w:rsid w:val="00F024DC"/>
    <w:rsid w:val="00F03CD4"/>
    <w:rsid w:val="00F04131"/>
    <w:rsid w:val="00F06F55"/>
    <w:rsid w:val="00F06FA2"/>
    <w:rsid w:val="00F078C4"/>
    <w:rsid w:val="00F12320"/>
    <w:rsid w:val="00F13441"/>
    <w:rsid w:val="00F14D23"/>
    <w:rsid w:val="00F1635D"/>
    <w:rsid w:val="00F22CB2"/>
    <w:rsid w:val="00F2315E"/>
    <w:rsid w:val="00F240C3"/>
    <w:rsid w:val="00F24CB7"/>
    <w:rsid w:val="00F2539D"/>
    <w:rsid w:val="00F26D63"/>
    <w:rsid w:val="00F273F1"/>
    <w:rsid w:val="00F279A7"/>
    <w:rsid w:val="00F328B8"/>
    <w:rsid w:val="00F346C4"/>
    <w:rsid w:val="00F34932"/>
    <w:rsid w:val="00F37962"/>
    <w:rsid w:val="00F37A8C"/>
    <w:rsid w:val="00F40181"/>
    <w:rsid w:val="00F40921"/>
    <w:rsid w:val="00F424EC"/>
    <w:rsid w:val="00F437DD"/>
    <w:rsid w:val="00F43B6F"/>
    <w:rsid w:val="00F444C7"/>
    <w:rsid w:val="00F46173"/>
    <w:rsid w:val="00F4632B"/>
    <w:rsid w:val="00F4761C"/>
    <w:rsid w:val="00F50612"/>
    <w:rsid w:val="00F519A7"/>
    <w:rsid w:val="00F55E2A"/>
    <w:rsid w:val="00F56ED1"/>
    <w:rsid w:val="00F615C2"/>
    <w:rsid w:val="00F61C09"/>
    <w:rsid w:val="00F62A30"/>
    <w:rsid w:val="00F62B8A"/>
    <w:rsid w:val="00F630A9"/>
    <w:rsid w:val="00F66F58"/>
    <w:rsid w:val="00F67953"/>
    <w:rsid w:val="00F7032F"/>
    <w:rsid w:val="00F710F0"/>
    <w:rsid w:val="00F72D4E"/>
    <w:rsid w:val="00F7311D"/>
    <w:rsid w:val="00F7456A"/>
    <w:rsid w:val="00F74B7E"/>
    <w:rsid w:val="00F75697"/>
    <w:rsid w:val="00F766F0"/>
    <w:rsid w:val="00F81C98"/>
    <w:rsid w:val="00F823B7"/>
    <w:rsid w:val="00F83CC4"/>
    <w:rsid w:val="00F857E7"/>
    <w:rsid w:val="00F877D8"/>
    <w:rsid w:val="00F928CD"/>
    <w:rsid w:val="00F931A6"/>
    <w:rsid w:val="00F96231"/>
    <w:rsid w:val="00F96563"/>
    <w:rsid w:val="00F9793A"/>
    <w:rsid w:val="00F97EC4"/>
    <w:rsid w:val="00FA0183"/>
    <w:rsid w:val="00FA0BA5"/>
    <w:rsid w:val="00FA11B2"/>
    <w:rsid w:val="00FA1C39"/>
    <w:rsid w:val="00FA1CCD"/>
    <w:rsid w:val="00FA2AEC"/>
    <w:rsid w:val="00FA31CB"/>
    <w:rsid w:val="00FA4A96"/>
    <w:rsid w:val="00FA7F41"/>
    <w:rsid w:val="00FB066B"/>
    <w:rsid w:val="00FB0EC9"/>
    <w:rsid w:val="00FB270D"/>
    <w:rsid w:val="00FB5D83"/>
    <w:rsid w:val="00FB6452"/>
    <w:rsid w:val="00FB7DF7"/>
    <w:rsid w:val="00FC1412"/>
    <w:rsid w:val="00FC2E8F"/>
    <w:rsid w:val="00FC3B12"/>
    <w:rsid w:val="00FC459F"/>
    <w:rsid w:val="00FC508D"/>
    <w:rsid w:val="00FC5FD6"/>
    <w:rsid w:val="00FC6AE0"/>
    <w:rsid w:val="00FC6B80"/>
    <w:rsid w:val="00FD274E"/>
    <w:rsid w:val="00FD33E5"/>
    <w:rsid w:val="00FD349A"/>
    <w:rsid w:val="00FD570B"/>
    <w:rsid w:val="00FD6607"/>
    <w:rsid w:val="00FE08B7"/>
    <w:rsid w:val="00FE40FE"/>
    <w:rsid w:val="00FE43A4"/>
    <w:rsid w:val="00FE4B96"/>
    <w:rsid w:val="00FE50D7"/>
    <w:rsid w:val="00FE6773"/>
    <w:rsid w:val="00FE6A66"/>
    <w:rsid w:val="00FE7766"/>
    <w:rsid w:val="00FF07EC"/>
    <w:rsid w:val="00FF195A"/>
    <w:rsid w:val="00FF2909"/>
    <w:rsid w:val="00FF488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761579CD"/>
  <w15:chartTrackingRefBased/>
  <w15:docId w15:val="{DC888B8D-004E-4B18-949A-35B90FBBBD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555B5"/>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8E154E"/>
    <w:pPr>
      <w:tabs>
        <w:tab w:val="left" w:pos="660"/>
        <w:tab w:val="right" w:leader="dot" w:pos="9962"/>
      </w:tabs>
      <w:spacing w:after="100"/>
      <w:ind w:left="142" w:firstLine="142"/>
    </w:pPr>
    <w:rPr>
      <w:rFonts w:ascii="Calibri" w:eastAsia="Calibri" w:hAnsi="Calibri" w:cs="Calibri"/>
      <w:b/>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856E93"/>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856E93"/>
    <w:rPr>
      <w:rFonts w:eastAsia="Calibri" w:cs="Times New Roman"/>
      <w:b/>
      <w:bCs/>
      <w:sz w:val="20"/>
      <w:szCs w:val="20"/>
    </w:rPr>
  </w:style>
  <w:style w:type="character" w:styleId="Mencinsinresolver">
    <w:name w:val="Unresolved Mention"/>
    <w:basedOn w:val="Fuentedeprrafopredeter"/>
    <w:uiPriority w:val="99"/>
    <w:semiHidden/>
    <w:unhideWhenUsed/>
    <w:rsid w:val="003E5442"/>
    <w:rPr>
      <w:color w:val="605E5C"/>
      <w:shd w:val="clear" w:color="auto" w:fill="E1DFDD"/>
    </w:rPr>
  </w:style>
  <w:style w:type="character" w:styleId="Hipervnculovisitado">
    <w:name w:val="FollowedHyperlink"/>
    <w:basedOn w:val="Fuentedeprrafopredeter"/>
    <w:uiPriority w:val="99"/>
    <w:semiHidden/>
    <w:unhideWhenUsed/>
    <w:rsid w:val="00ED7C5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874581">
      <w:bodyDiv w:val="1"/>
      <w:marLeft w:val="0"/>
      <w:marRight w:val="0"/>
      <w:marTop w:val="0"/>
      <w:marBottom w:val="0"/>
      <w:divBdr>
        <w:top w:val="none" w:sz="0" w:space="0" w:color="auto"/>
        <w:left w:val="none" w:sz="0" w:space="0" w:color="auto"/>
        <w:bottom w:val="none" w:sz="0" w:space="0" w:color="auto"/>
        <w:right w:val="none" w:sz="0" w:space="0" w:color="auto"/>
      </w:divBdr>
    </w:div>
    <w:div w:id="29260816">
      <w:bodyDiv w:val="1"/>
      <w:marLeft w:val="0"/>
      <w:marRight w:val="0"/>
      <w:marTop w:val="0"/>
      <w:marBottom w:val="0"/>
      <w:divBdr>
        <w:top w:val="none" w:sz="0" w:space="0" w:color="auto"/>
        <w:left w:val="none" w:sz="0" w:space="0" w:color="auto"/>
        <w:bottom w:val="none" w:sz="0" w:space="0" w:color="auto"/>
        <w:right w:val="none" w:sz="0" w:space="0" w:color="auto"/>
      </w:divBdr>
    </w:div>
    <w:div w:id="32703881">
      <w:bodyDiv w:val="1"/>
      <w:marLeft w:val="0"/>
      <w:marRight w:val="0"/>
      <w:marTop w:val="0"/>
      <w:marBottom w:val="0"/>
      <w:divBdr>
        <w:top w:val="none" w:sz="0" w:space="0" w:color="auto"/>
        <w:left w:val="none" w:sz="0" w:space="0" w:color="auto"/>
        <w:bottom w:val="none" w:sz="0" w:space="0" w:color="auto"/>
        <w:right w:val="none" w:sz="0" w:space="0" w:color="auto"/>
      </w:divBdr>
    </w:div>
    <w:div w:id="383718389">
      <w:bodyDiv w:val="1"/>
      <w:marLeft w:val="0"/>
      <w:marRight w:val="0"/>
      <w:marTop w:val="0"/>
      <w:marBottom w:val="0"/>
      <w:divBdr>
        <w:top w:val="none" w:sz="0" w:space="0" w:color="auto"/>
        <w:left w:val="none" w:sz="0" w:space="0" w:color="auto"/>
        <w:bottom w:val="none" w:sz="0" w:space="0" w:color="auto"/>
        <w:right w:val="none" w:sz="0" w:space="0" w:color="auto"/>
      </w:divBdr>
    </w:div>
    <w:div w:id="452553322">
      <w:bodyDiv w:val="1"/>
      <w:marLeft w:val="0"/>
      <w:marRight w:val="0"/>
      <w:marTop w:val="0"/>
      <w:marBottom w:val="0"/>
      <w:divBdr>
        <w:top w:val="none" w:sz="0" w:space="0" w:color="auto"/>
        <w:left w:val="none" w:sz="0" w:space="0" w:color="auto"/>
        <w:bottom w:val="none" w:sz="0" w:space="0" w:color="auto"/>
        <w:right w:val="none" w:sz="0" w:space="0" w:color="auto"/>
      </w:divBdr>
    </w:div>
    <w:div w:id="551616951">
      <w:bodyDiv w:val="1"/>
      <w:marLeft w:val="0"/>
      <w:marRight w:val="0"/>
      <w:marTop w:val="0"/>
      <w:marBottom w:val="0"/>
      <w:divBdr>
        <w:top w:val="none" w:sz="0" w:space="0" w:color="auto"/>
        <w:left w:val="none" w:sz="0" w:space="0" w:color="auto"/>
        <w:bottom w:val="none" w:sz="0" w:space="0" w:color="auto"/>
        <w:right w:val="none" w:sz="0" w:space="0" w:color="auto"/>
      </w:divBdr>
      <w:divsChild>
        <w:div w:id="1483816700">
          <w:marLeft w:val="0"/>
          <w:marRight w:val="0"/>
          <w:marTop w:val="0"/>
          <w:marBottom w:val="0"/>
          <w:divBdr>
            <w:top w:val="none" w:sz="0" w:space="0" w:color="auto"/>
            <w:left w:val="none" w:sz="0" w:space="0" w:color="auto"/>
            <w:bottom w:val="none" w:sz="0" w:space="0" w:color="auto"/>
            <w:right w:val="none" w:sz="0" w:space="0" w:color="auto"/>
          </w:divBdr>
        </w:div>
        <w:div w:id="1986741007">
          <w:marLeft w:val="0"/>
          <w:marRight w:val="0"/>
          <w:marTop w:val="0"/>
          <w:marBottom w:val="0"/>
          <w:divBdr>
            <w:top w:val="none" w:sz="0" w:space="0" w:color="auto"/>
            <w:left w:val="none" w:sz="0" w:space="0" w:color="auto"/>
            <w:bottom w:val="none" w:sz="0" w:space="0" w:color="auto"/>
            <w:right w:val="none" w:sz="0" w:space="0" w:color="auto"/>
          </w:divBdr>
        </w:div>
      </w:divsChild>
    </w:div>
    <w:div w:id="806509922">
      <w:bodyDiv w:val="1"/>
      <w:marLeft w:val="0"/>
      <w:marRight w:val="0"/>
      <w:marTop w:val="0"/>
      <w:marBottom w:val="0"/>
      <w:divBdr>
        <w:top w:val="none" w:sz="0" w:space="0" w:color="auto"/>
        <w:left w:val="none" w:sz="0" w:space="0" w:color="auto"/>
        <w:bottom w:val="none" w:sz="0" w:space="0" w:color="auto"/>
        <w:right w:val="none" w:sz="0" w:space="0" w:color="auto"/>
      </w:divBdr>
    </w:div>
    <w:div w:id="861237076">
      <w:bodyDiv w:val="1"/>
      <w:marLeft w:val="0"/>
      <w:marRight w:val="0"/>
      <w:marTop w:val="0"/>
      <w:marBottom w:val="0"/>
      <w:divBdr>
        <w:top w:val="none" w:sz="0" w:space="0" w:color="auto"/>
        <w:left w:val="none" w:sz="0" w:space="0" w:color="auto"/>
        <w:bottom w:val="none" w:sz="0" w:space="0" w:color="auto"/>
        <w:right w:val="none" w:sz="0" w:space="0" w:color="auto"/>
      </w:divBdr>
      <w:divsChild>
        <w:div w:id="1479373772">
          <w:marLeft w:val="0"/>
          <w:marRight w:val="0"/>
          <w:marTop w:val="0"/>
          <w:marBottom w:val="0"/>
          <w:divBdr>
            <w:top w:val="none" w:sz="0" w:space="0" w:color="auto"/>
            <w:left w:val="none" w:sz="0" w:space="0" w:color="auto"/>
            <w:bottom w:val="none" w:sz="0" w:space="0" w:color="auto"/>
            <w:right w:val="none" w:sz="0" w:space="0" w:color="auto"/>
          </w:divBdr>
        </w:div>
        <w:div w:id="66002003">
          <w:marLeft w:val="0"/>
          <w:marRight w:val="0"/>
          <w:marTop w:val="0"/>
          <w:marBottom w:val="0"/>
          <w:divBdr>
            <w:top w:val="none" w:sz="0" w:space="0" w:color="auto"/>
            <w:left w:val="none" w:sz="0" w:space="0" w:color="auto"/>
            <w:bottom w:val="none" w:sz="0" w:space="0" w:color="auto"/>
            <w:right w:val="none" w:sz="0" w:space="0" w:color="auto"/>
          </w:divBdr>
        </w:div>
      </w:divsChild>
    </w:div>
    <w:div w:id="922687095">
      <w:bodyDiv w:val="1"/>
      <w:marLeft w:val="0"/>
      <w:marRight w:val="0"/>
      <w:marTop w:val="0"/>
      <w:marBottom w:val="0"/>
      <w:divBdr>
        <w:top w:val="none" w:sz="0" w:space="0" w:color="auto"/>
        <w:left w:val="none" w:sz="0" w:space="0" w:color="auto"/>
        <w:bottom w:val="none" w:sz="0" w:space="0" w:color="auto"/>
        <w:right w:val="none" w:sz="0" w:space="0" w:color="auto"/>
      </w:divBdr>
    </w:div>
    <w:div w:id="994335253">
      <w:bodyDiv w:val="1"/>
      <w:marLeft w:val="0"/>
      <w:marRight w:val="0"/>
      <w:marTop w:val="0"/>
      <w:marBottom w:val="0"/>
      <w:divBdr>
        <w:top w:val="none" w:sz="0" w:space="0" w:color="auto"/>
        <w:left w:val="none" w:sz="0" w:space="0" w:color="auto"/>
        <w:bottom w:val="none" w:sz="0" w:space="0" w:color="auto"/>
        <w:right w:val="none" w:sz="0" w:space="0" w:color="auto"/>
      </w:divBdr>
    </w:div>
    <w:div w:id="1146163664">
      <w:bodyDiv w:val="1"/>
      <w:marLeft w:val="0"/>
      <w:marRight w:val="0"/>
      <w:marTop w:val="0"/>
      <w:marBottom w:val="0"/>
      <w:divBdr>
        <w:top w:val="none" w:sz="0" w:space="0" w:color="auto"/>
        <w:left w:val="none" w:sz="0" w:space="0" w:color="auto"/>
        <w:bottom w:val="none" w:sz="0" w:space="0" w:color="auto"/>
        <w:right w:val="none" w:sz="0" w:space="0" w:color="auto"/>
      </w:divBdr>
    </w:div>
    <w:div w:id="1198667515">
      <w:bodyDiv w:val="1"/>
      <w:marLeft w:val="0"/>
      <w:marRight w:val="0"/>
      <w:marTop w:val="0"/>
      <w:marBottom w:val="0"/>
      <w:divBdr>
        <w:top w:val="none" w:sz="0" w:space="0" w:color="auto"/>
        <w:left w:val="none" w:sz="0" w:space="0" w:color="auto"/>
        <w:bottom w:val="none" w:sz="0" w:space="0" w:color="auto"/>
        <w:right w:val="none" w:sz="0" w:space="0" w:color="auto"/>
      </w:divBdr>
    </w:div>
    <w:div w:id="1524635560">
      <w:bodyDiv w:val="1"/>
      <w:marLeft w:val="0"/>
      <w:marRight w:val="0"/>
      <w:marTop w:val="0"/>
      <w:marBottom w:val="0"/>
      <w:divBdr>
        <w:top w:val="none" w:sz="0" w:space="0" w:color="auto"/>
        <w:left w:val="none" w:sz="0" w:space="0" w:color="auto"/>
        <w:bottom w:val="none" w:sz="0" w:space="0" w:color="auto"/>
        <w:right w:val="none" w:sz="0" w:space="0" w:color="auto"/>
      </w:divBdr>
    </w:div>
    <w:div w:id="2130926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image" Target="media/image54.png"/><Relationship Id="rId68" Type="http://schemas.openxmlformats.org/officeDocument/2006/relationships/image" Target="media/image59.png"/><Relationship Id="rId7" Type="http://schemas.openxmlformats.org/officeDocument/2006/relationships/endnotes" Target="endnotes.xml"/><Relationship Id="rId71"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footer" Target="footer1.xml"/><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jpe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image" Target="media/image57.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61" Type="http://schemas.openxmlformats.org/officeDocument/2006/relationships/image" Target="media/image52.png"/><Relationship Id="rId10" Type="http://schemas.openxmlformats.org/officeDocument/2006/relationships/image" Target="media/image3.emf"/><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wmf"/><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5.png"/><Relationship Id="rId69" Type="http://schemas.openxmlformats.org/officeDocument/2006/relationships/image" Target="media/image60.png"/><Relationship Id="rId8" Type="http://schemas.openxmlformats.org/officeDocument/2006/relationships/image" Target="media/image1.jpeg"/><Relationship Id="rId51" Type="http://schemas.openxmlformats.org/officeDocument/2006/relationships/image" Target="media/image43.png"/><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hyperlink" Target="http://www.subpesca.cl/portal/618/articles-81701_documento.pdf" TargetMode="External"/><Relationship Id="rId67" Type="http://schemas.openxmlformats.org/officeDocument/2006/relationships/image" Target="media/image58.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3.png"/><Relationship Id="rId70" Type="http://schemas.openxmlformats.org/officeDocument/2006/relationships/image" Target="media/image61.png"/><Relationship Id="rId1" Type="http://schemas.openxmlformats.org/officeDocument/2006/relationships/customXml" Target="../customXml/item1.xml"/><Relationship Id="rId6" Type="http://schemas.openxmlformats.org/officeDocument/2006/relationships/footnotes" Target="footnotes.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5qic1ZYYkZK45tJWYM4tMMIk8K1twh6vyhMSB7JIy2E=</DigestValue>
    </Reference>
    <Reference Type="http://www.w3.org/2000/09/xmldsig#Object" URI="#idOfficeObject">
      <DigestMethod Algorithm="http://www.w3.org/2001/04/xmlenc#sha256"/>
      <DigestValue>AAnNccG/bsU6deXRotjKDDhVc9K/9S+c60MbkuzKL5Y=</DigestValue>
    </Reference>
    <Reference Type="http://uri.etsi.org/01903#SignedProperties" URI="#idSignedProperties">
      <Transforms>
        <Transform Algorithm="http://www.w3.org/TR/2001/REC-xml-c14n-20010315"/>
      </Transforms>
      <DigestMethod Algorithm="http://www.w3.org/2001/04/xmlenc#sha256"/>
      <DigestValue>iPy29TWXdCjCYatNGgglEVBfDHdaD4tQ/84hkE/gMZ8=</DigestValue>
    </Reference>
    <Reference Type="http://www.w3.org/2000/09/xmldsig#Object" URI="#idValidSigLnImg">
      <DigestMethod Algorithm="http://www.w3.org/2001/04/xmlenc#sha256"/>
      <DigestValue>jU18rRJ4tTaEYR/HbogKtkEBtlgrkUzY6JOdkYFqUqM=</DigestValue>
    </Reference>
    <Reference Type="http://www.w3.org/2000/09/xmldsig#Object" URI="#idInvalidSigLnImg">
      <DigestMethod Algorithm="http://www.w3.org/2001/04/xmlenc#sha256"/>
      <DigestValue>ZX3P4Wm8jthCxJlFq1E2FidGgU8BdBXgNL8FGuHpLdY=</DigestValue>
    </Reference>
  </SignedInfo>
  <SignatureValue>NDETP+8L/ybi5LWmirmdMePYnt6jWPteuMaBVuigvTg6vJrmTJTFtabXgNzeuv+TI7bedg2kdpTz
3s17pccd9Pl+Fn9ssA9Vb9vOvhDyxg8p8ug88z5j5tkLAElCrMxfaG5g9B7b2EF4IMr7xW2x2+eT
ht14KMKD8Hz63jwuVPh0g6Jk3yt3TOInU+/skgr19BxzQgpBxqQj/OuI2XUBGRMpmNlj74BwajZf
VEnNmOlk8rSBtYHxMt2ouJTIkGz2kUBrMBFZrvDn5jxHwlTF2GXmSa0tMDjb93B/iGmAhTSs5xGN
zAPV1ViZIIEElNIaSXP9JjShmGqpIszD0+WUhA==</SignatureValue>
  <KeyInfo>
    <X509Data>
      <X509Certificate>MIIIETCCBvmgAwIBAgIIfRRtf6gkjV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zE5MzUwMFoXDTE5MTExMzE5MzUwMFowggFF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I3MTU0NzMtMjAjBgNVHRIEHDAaoBgGCCsGAQQBwQECoAwWCjk5NTUxNzQwLUswDQYJKoZIhvcNAQELBQADggEBAErW1AcXGsjW8eIy30IAn2mqO5Kgm5kiH5xOLYI0NykamN19ffopGfjq37itgHSwR5YFQoCyTNs2D3AUQzcSOMJP54vwH2Xp+YAsgBG24mAT1rh4cESzEEpAVBumJu+msP9kvkVgTDyAjnc60Y5E9ZYdEspc0tOaRt/ZzLDOX4dW8L2Gt2d4rAx82QsFvn+laltbEBuZ5hqkKDu7pLBZ9MacZwu1gJ/Q+BRjQyshRj9LvTy1aLbahO+xoN8up/0P9EV990zLWublSG6pF148KlueXZQXa++M9u1E8fE++Gs8ceGxo8hHay9xIDMHGTxikXxnuC9iQjMAznDWyaJEmL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8"/>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6"/>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Transform>
          <Transform Algorithm="http://www.w3.org/TR/2001/REC-xml-c14n-20010315"/>
        </Transforms>
        <DigestMethod Algorithm="http://www.w3.org/2001/04/xmlenc#sha256"/>
        <DigestValue>3cieiM2CVzMWu2llegsBMiwzsCDNsZNBrldarGEGzrA=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HJeQPB2knX1bfNxToJ9UOuthEgkNMLBZvfA+G/PHEc0=</DigestValue>
      </Reference>
      <Reference URI="/word/endnotes.xml?ContentType=application/vnd.openxmlformats-officedocument.wordprocessingml.endnotes+xml">
        <DigestMethod Algorithm="http://www.w3.org/2001/04/xmlenc#sha256"/>
        <DigestValue>hJw1Mo0zKDfXH+CnsLx4gxHc1CwEIBq8E5O+XzctO58=</DigestValue>
      </Reference>
      <Reference URI="/word/fontTable.xml?ContentType=application/vnd.openxmlformats-officedocument.wordprocessingml.fontTable+xml">
        <DigestMethod Algorithm="http://www.w3.org/2001/04/xmlenc#sha256"/>
        <DigestValue>n/LshDTNboE7VezVpFplyjVHGb/d4Q8cYAPev9cdQ0g=</DigestValue>
      </Reference>
      <Reference URI="/word/footer1.xml?ContentType=application/vnd.openxmlformats-officedocument.wordprocessingml.footer+xml">
        <DigestMethod Algorithm="http://www.w3.org/2001/04/xmlenc#sha256"/>
        <DigestValue>EzOSNNrNDgDS7u3RBfDuCzdtKNVjARA61xJIdPzTIDY=</DigestValue>
      </Reference>
      <Reference URI="/word/footer2.xml?ContentType=application/vnd.openxmlformats-officedocument.wordprocessingml.footer+xml">
        <DigestMethod Algorithm="http://www.w3.org/2001/04/xmlenc#sha256"/>
        <DigestValue>9wnu7drLSnKWJA1/F0BVXR1bhh+ymOBfAEpAe9oDihE=</DigestValue>
      </Reference>
      <Reference URI="/word/footnotes.xml?ContentType=application/vnd.openxmlformats-officedocument.wordprocessingml.footnotes+xml">
        <DigestMethod Algorithm="http://www.w3.org/2001/04/xmlenc#sha256"/>
        <DigestValue>9gAMYLjeFKOTWWYVIGbmWarBS1iDeMAWjJxugYM0zcU=</DigestValue>
      </Reference>
      <Reference URI="/word/media/image1.jpeg?ContentType=image/jpeg">
        <DigestMethod Algorithm="http://www.w3.org/2001/04/xmlenc#sha256"/>
        <DigestValue>/G2IkDeAD0IJfeQD4YI77Gy3YXf6AHdm4r/Oq02rqfA=</DigestValue>
      </Reference>
      <Reference URI="/word/media/image10.png?ContentType=image/png">
        <DigestMethod Algorithm="http://www.w3.org/2001/04/xmlenc#sha256"/>
        <DigestValue>0aTYUBL/iDUPnA6lTQew+sM79XxyttETrpD0dSnkExo=</DigestValue>
      </Reference>
      <Reference URI="/word/media/image11.png?ContentType=image/png">
        <DigestMethod Algorithm="http://www.w3.org/2001/04/xmlenc#sha256"/>
        <DigestValue>7cWpcIiptbvXJq+BKE12d7/C6Rz330nYol2lQYOi9Ro=</DigestValue>
      </Reference>
      <Reference URI="/word/media/image12.png?ContentType=image/png">
        <DigestMethod Algorithm="http://www.w3.org/2001/04/xmlenc#sha256"/>
        <DigestValue>kzLfNy4zeOONpZmASiHp7s0hgn/OXkXaD9xVrF23Wdw=</DigestValue>
      </Reference>
      <Reference URI="/word/media/image13.png?ContentType=image/png">
        <DigestMethod Algorithm="http://www.w3.org/2001/04/xmlenc#sha256"/>
        <DigestValue>8Q+vkhAQjMkXfw964yMHDF5tuVwllNpDHss4SOE6tvo=</DigestValue>
      </Reference>
      <Reference URI="/word/media/image14.png?ContentType=image/png">
        <DigestMethod Algorithm="http://www.w3.org/2001/04/xmlenc#sha256"/>
        <DigestValue>zN4obs1wwpU/bgkHj1sQYZXrwIG+RyUUAAaGdMMoL7M=</DigestValue>
      </Reference>
      <Reference URI="/word/media/image15.png?ContentType=image/png">
        <DigestMethod Algorithm="http://www.w3.org/2001/04/xmlenc#sha256"/>
        <DigestValue>a0A1JunN8F4Hv2lx4AJAkMB8WViemOoeZRNlACumQxQ=</DigestValue>
      </Reference>
      <Reference URI="/word/media/image16.png?ContentType=image/png">
        <DigestMethod Algorithm="http://www.w3.org/2001/04/xmlenc#sha256"/>
        <DigestValue>5HKmtdFqz1QaIO3vXkBqwQ41fUkt/dSjM1tgojixSDE=</DigestValue>
      </Reference>
      <Reference URI="/word/media/image17.png?ContentType=image/png">
        <DigestMethod Algorithm="http://www.w3.org/2001/04/xmlenc#sha256"/>
        <DigestValue>Hmzq0CN4AbeJUHqaX0EC8a+gjlzf9+kI+Nc3g2uujHQ=</DigestValue>
      </Reference>
      <Reference URI="/word/media/image18.jpeg?ContentType=image/jpeg">
        <DigestMethod Algorithm="http://www.w3.org/2001/04/xmlenc#sha256"/>
        <DigestValue>8tjuge86ks76/j/dQbMu7hkBnbwqQ7IGWkLQF3RMtxc=</DigestValue>
      </Reference>
      <Reference URI="/word/media/image19.png?ContentType=image/png">
        <DigestMethod Algorithm="http://www.w3.org/2001/04/xmlenc#sha256"/>
        <DigestValue>LWAEQBY/3+tm8pv00slZOon9G3OZCuG+1OJaU9Y2OjE=</DigestValue>
      </Reference>
      <Reference URI="/word/media/image2.emf?ContentType=image/x-emf">
        <DigestMethod Algorithm="http://www.w3.org/2001/04/xmlenc#sha256"/>
        <DigestValue>wN8M5NkPGIdopnG9wM+Ejvwo0F9dlqr2lltc7RqaY38=</DigestValue>
      </Reference>
      <Reference URI="/word/media/image20.png?ContentType=image/png">
        <DigestMethod Algorithm="http://www.w3.org/2001/04/xmlenc#sha256"/>
        <DigestValue>0aFrSMo3NzVySs9IRT6txekDYAybBzs/oBmNRjFSqRI=</DigestValue>
      </Reference>
      <Reference URI="/word/media/image21.png?ContentType=image/png">
        <DigestMethod Algorithm="http://www.w3.org/2001/04/xmlenc#sha256"/>
        <DigestValue>+oTOYfAVnhlgbVnT5bjiNew/QNvpbGdHHw2xIPmB7AE=</DigestValue>
      </Reference>
      <Reference URI="/word/media/image22.png?ContentType=image/png">
        <DigestMethod Algorithm="http://www.w3.org/2001/04/xmlenc#sha256"/>
        <DigestValue>dXjuWBxVqNma28Kw+UTHh4N/crauSSWJjbGs0/Kl9y0=</DigestValue>
      </Reference>
      <Reference URI="/word/media/image23.png?ContentType=image/png">
        <DigestMethod Algorithm="http://www.w3.org/2001/04/xmlenc#sha256"/>
        <DigestValue>Qv+62QQnZspnJWNnCQXCLQdUt7jhQ9vIE42+mel0QxI=</DigestValue>
      </Reference>
      <Reference URI="/word/media/image24.png?ContentType=image/png">
        <DigestMethod Algorithm="http://www.w3.org/2001/04/xmlenc#sha256"/>
        <DigestValue>kszSXumnzo1uNkgeL/clQGCAkdbaBUWXkogzmZOCsSA=</DigestValue>
      </Reference>
      <Reference URI="/word/media/image25.png?ContentType=image/png">
        <DigestMethod Algorithm="http://www.w3.org/2001/04/xmlenc#sha256"/>
        <DigestValue>+EyYXMPm02LwfU4VA++SZVsHPXxqLuk4nnxEw/a3RLw=</DigestValue>
      </Reference>
      <Reference URI="/word/media/image26.png?ContentType=image/png">
        <DigestMethod Algorithm="http://www.w3.org/2001/04/xmlenc#sha256"/>
        <DigestValue>2Y78sS4hKAYkJbfHmPzWwJ8y5bRug3V8TgnT/ElcmVQ=</DigestValue>
      </Reference>
      <Reference URI="/word/media/image27.png?ContentType=image/png">
        <DigestMethod Algorithm="http://www.w3.org/2001/04/xmlenc#sha256"/>
        <DigestValue>gwyduLoVKeiK+IQAZ75ThepyhIxyhshjPDKTArP3O0c=</DigestValue>
      </Reference>
      <Reference URI="/word/media/image28.png?ContentType=image/png">
        <DigestMethod Algorithm="http://www.w3.org/2001/04/xmlenc#sha256"/>
        <DigestValue>VOi+LV6c7XwCLIzdn8WigcrBU7wH+yWMkjcT0yaBCro=</DigestValue>
      </Reference>
      <Reference URI="/word/media/image29.jpeg?ContentType=image/jpeg">
        <DigestMethod Algorithm="http://www.w3.org/2001/04/xmlenc#sha256"/>
        <DigestValue>VcTadHCmM+GLhqfwEFBx0kmWLnnKboJlaXHL50gety8=</DigestValue>
      </Reference>
      <Reference URI="/word/media/image3.emf?ContentType=image/x-emf">
        <DigestMethod Algorithm="http://www.w3.org/2001/04/xmlenc#sha256"/>
        <DigestValue>Nltqdzp96h9pVBgOaHEYt2Y9l2bDDthxU7Hg+TEfN5Y=</DigestValue>
      </Reference>
      <Reference URI="/word/media/image30.png?ContentType=image/png">
        <DigestMethod Algorithm="http://www.w3.org/2001/04/xmlenc#sha256"/>
        <DigestValue>dZHfpy0rUa3NtsAvWRWnBzLCbqGXMblLlBB/qOfzaqQ=</DigestValue>
      </Reference>
      <Reference URI="/word/media/image31.png?ContentType=image/png">
        <DigestMethod Algorithm="http://www.w3.org/2001/04/xmlenc#sha256"/>
        <DigestValue>Usg7Za6VXcCqCQKZn0Dwirkba6rKzjQBxmSgv//pjfE=</DigestValue>
      </Reference>
      <Reference URI="/word/media/image32.png?ContentType=image/png">
        <DigestMethod Algorithm="http://www.w3.org/2001/04/xmlenc#sha256"/>
        <DigestValue>HOGne8jT87h/VnjhRyrVhg4tQ85trsHOIrwup/ff0rY=</DigestValue>
      </Reference>
      <Reference URI="/word/media/image33.png?ContentType=image/png">
        <DigestMethod Algorithm="http://www.w3.org/2001/04/xmlenc#sha256"/>
        <DigestValue>Z4ECnBxqSaG4mrKbeER00bMJoAdnstp6JFFNV+II+s0=</DigestValue>
      </Reference>
      <Reference URI="/word/media/image34.png?ContentType=image/png">
        <DigestMethod Algorithm="http://www.w3.org/2001/04/xmlenc#sha256"/>
        <DigestValue>wxUCv0eJYst4UR3DPMEhTsfW3hdh7WVVNlIywx9glJ8=</DigestValue>
      </Reference>
      <Reference URI="/word/media/image35.png?ContentType=image/png">
        <DigestMethod Algorithm="http://www.w3.org/2001/04/xmlenc#sha256"/>
        <DigestValue>FQuCz7kudIEj4Ekl9js8OZpVhqASSnwgn4iJJAcd42w=</DigestValue>
      </Reference>
      <Reference URI="/word/media/image36.png?ContentType=image/png">
        <DigestMethod Algorithm="http://www.w3.org/2001/04/xmlenc#sha256"/>
        <DigestValue>A4mItUirFm/88cVTSDPrewZkxB+zy4ZINcrEmz+ettY=</DigestValue>
      </Reference>
      <Reference URI="/word/media/image37.png?ContentType=image/png">
        <DigestMethod Algorithm="http://www.w3.org/2001/04/xmlenc#sha256"/>
        <DigestValue>ywG/WGTCeDY49Obv7Ok/mazfexIVRryg55cnLxjP1mU=</DigestValue>
      </Reference>
      <Reference URI="/word/media/image38.png?ContentType=image/png">
        <DigestMethod Algorithm="http://www.w3.org/2001/04/xmlenc#sha256"/>
        <DigestValue>eiB6z7LlY1IOh76ppumTCARHCHIVUwY9XxcdxsMnBJ0=</DigestValue>
      </Reference>
      <Reference URI="/word/media/image39.png?ContentType=image/png">
        <DigestMethod Algorithm="http://www.w3.org/2001/04/xmlenc#sha256"/>
        <DigestValue>DG2O9mSWVqlr+yC/UpirgmIio9Df26Q82bQonLgnkuA=</DigestValue>
      </Reference>
      <Reference URI="/word/media/image4.png?ContentType=image/png">
        <DigestMethod Algorithm="http://www.w3.org/2001/04/xmlenc#sha256"/>
        <DigestValue>JsK9PhtJj+ta6bvycz5BRfoNaZ9wNq2ARJsg/x2fPrs=</DigestValue>
      </Reference>
      <Reference URI="/word/media/image40.png?ContentType=image/png">
        <DigestMethod Algorithm="http://www.w3.org/2001/04/xmlenc#sha256"/>
        <DigestValue>bPgYeGD23dr6crL+Gti3XGL58VS35FCvz+FkhPS87oc=</DigestValue>
      </Reference>
      <Reference URI="/word/media/image41.png?ContentType=image/png">
        <DigestMethod Algorithm="http://www.w3.org/2001/04/xmlenc#sha256"/>
        <DigestValue>2sSQXEcnN6ayr0UFbxkPUb3Vy5NIHQpWXWDV6/uK1lc=</DigestValue>
      </Reference>
      <Reference URI="/word/media/image42.png?ContentType=image/png">
        <DigestMethod Algorithm="http://www.w3.org/2001/04/xmlenc#sha256"/>
        <DigestValue>TWDJjhGRCSwWztCQSMzQBvNZjIH8pyCVWNv1culSx/Q=</DigestValue>
      </Reference>
      <Reference URI="/word/media/image43.png?ContentType=image/png">
        <DigestMethod Algorithm="http://www.w3.org/2001/04/xmlenc#sha256"/>
        <DigestValue>ADd026TSBU/i/UiOOkRPGAfdCR/7xi6FsirxFeuz4gI=</DigestValue>
      </Reference>
      <Reference URI="/word/media/image44.png?ContentType=image/png">
        <DigestMethod Algorithm="http://www.w3.org/2001/04/xmlenc#sha256"/>
        <DigestValue>Rcv1XLNg5xx4wM1YYbnrutH8eAJXpFM+03iqKE7zauk=</DigestValue>
      </Reference>
      <Reference URI="/word/media/image45.png?ContentType=image/png">
        <DigestMethod Algorithm="http://www.w3.org/2001/04/xmlenc#sha256"/>
        <DigestValue>G5MrSXzqmzbHEGnwuPq69Wgz7nOtw8StKr71PhMqy/I=</DigestValue>
      </Reference>
      <Reference URI="/word/media/image46.png?ContentType=image/png">
        <DigestMethod Algorithm="http://www.w3.org/2001/04/xmlenc#sha256"/>
        <DigestValue>7b9kxayqDLa5SpijWQ9uOcFtqEo6jVvB99fuE9PmEd0=</DigestValue>
      </Reference>
      <Reference URI="/word/media/image47.png?ContentType=image/png">
        <DigestMethod Algorithm="http://www.w3.org/2001/04/xmlenc#sha256"/>
        <DigestValue>FnCJespGbbbHP2zt13iggPOxK8MbWRt2TDBkI47feTk=</DigestValue>
      </Reference>
      <Reference URI="/word/media/image48.png?ContentType=image/png">
        <DigestMethod Algorithm="http://www.w3.org/2001/04/xmlenc#sha256"/>
        <DigestValue>6Jp6rFm3HPQOHzejMx4VnH53FJNX6ryb5QerRAVBDHs=</DigestValue>
      </Reference>
      <Reference URI="/word/media/image49.png?ContentType=image/png">
        <DigestMethod Algorithm="http://www.w3.org/2001/04/xmlenc#sha256"/>
        <DigestValue>gY+Cn/s/vZCl86QZz/GK+/8l2jgu0bpb6zSeHapr29M=</DigestValue>
      </Reference>
      <Reference URI="/word/media/image5.png?ContentType=image/png">
        <DigestMethod Algorithm="http://www.w3.org/2001/04/xmlenc#sha256"/>
        <DigestValue>HKYNr6vpMX6GAhtL/dpIiclCugd+7/SD5EtPuEPnWgw=</DigestValue>
      </Reference>
      <Reference URI="/word/media/image50.png?ContentType=image/png">
        <DigestMethod Algorithm="http://www.w3.org/2001/04/xmlenc#sha256"/>
        <DigestValue>CIBY0jbbcD1FJs+GTU8VfjmZT8K24kvfE+F4KLuGRDQ=</DigestValue>
      </Reference>
      <Reference URI="/word/media/image51.png?ContentType=image/png">
        <DigestMethod Algorithm="http://www.w3.org/2001/04/xmlenc#sha256"/>
        <DigestValue>/g9P0tt2/UCIjfaidN2gG+Xva1Eq9GlEQT6kYX92tZ8=</DigestValue>
      </Reference>
      <Reference URI="/word/media/image52.png?ContentType=image/png">
        <DigestMethod Algorithm="http://www.w3.org/2001/04/xmlenc#sha256"/>
        <DigestValue>0/j4PemIwznAdNVyZ6EXx9SRYwv1LN8La914TocNb+w=</DigestValue>
      </Reference>
      <Reference URI="/word/media/image53.png?ContentType=image/png">
        <DigestMethod Algorithm="http://www.w3.org/2001/04/xmlenc#sha256"/>
        <DigestValue>lFONiznlwn97ZFUmRTP5omHFG8pLJcXxFmwQ2wxSRt4=</DigestValue>
      </Reference>
      <Reference URI="/word/media/image54.png?ContentType=image/png">
        <DigestMethod Algorithm="http://www.w3.org/2001/04/xmlenc#sha256"/>
        <DigestValue>Mb2U1VlWS9u2+NtNNGSaPhfTVew6GABxPYMZNGdzU38=</DigestValue>
      </Reference>
      <Reference URI="/word/media/image55.png?ContentType=image/png">
        <DigestMethod Algorithm="http://www.w3.org/2001/04/xmlenc#sha256"/>
        <DigestValue>iuIvmc+VANSS6HHeT2TP7GMH5UcDx9Uuvz6zxogZuX4=</DigestValue>
      </Reference>
      <Reference URI="/word/media/image56.png?ContentType=image/png">
        <DigestMethod Algorithm="http://www.w3.org/2001/04/xmlenc#sha256"/>
        <DigestValue>smkHYqR/+Bq5hHR96+aQy4vr/X6dXBWvE2wsGLeU1sk=</DigestValue>
      </Reference>
      <Reference URI="/word/media/image57.png?ContentType=image/png">
        <DigestMethod Algorithm="http://www.w3.org/2001/04/xmlenc#sha256"/>
        <DigestValue>eU/RAl6M5K241p862zPCPYwWxhxLDSzfhSdqQ9DXkCA=</DigestValue>
      </Reference>
      <Reference URI="/word/media/image58.png?ContentType=image/png">
        <DigestMethod Algorithm="http://www.w3.org/2001/04/xmlenc#sha256"/>
        <DigestValue>bKuxxb5SMiQLmSYWfYbIPF+lAxkS1Px8e2TY+lT4ZJs=</DigestValue>
      </Reference>
      <Reference URI="/word/media/image59.png?ContentType=image/png">
        <DigestMethod Algorithm="http://www.w3.org/2001/04/xmlenc#sha256"/>
        <DigestValue>7NiGF7oP8BSu3V6lpbDnai9Nnva05me2GZ/H1awhL9U=</DigestValue>
      </Reference>
      <Reference URI="/word/media/image6.wmf?ContentType=image/x-wmf">
        <DigestMethod Algorithm="http://www.w3.org/2001/04/xmlenc#sha256"/>
        <DigestValue>49wogTfRDKpJNzDLRI3DWC2i/PKjXO5TzpmF2QQPZgI=</DigestValue>
      </Reference>
      <Reference URI="/word/media/image60.png?ContentType=image/png">
        <DigestMethod Algorithm="http://www.w3.org/2001/04/xmlenc#sha256"/>
        <DigestValue>8ww7TLTTsu+x+7umEUqkQ/UVQA6dHBeBg9XGrJx4ecI=</DigestValue>
      </Reference>
      <Reference URI="/word/media/image61.png?ContentType=image/png">
        <DigestMethod Algorithm="http://www.w3.org/2001/04/xmlenc#sha256"/>
        <DigestValue>Vrt5bEropS0f9gtX17MSE3v3unNdGyYa6EE2pMqX+Gw=</DigestValue>
      </Reference>
      <Reference URI="/word/media/image7.png?ContentType=image/png">
        <DigestMethod Algorithm="http://www.w3.org/2001/04/xmlenc#sha256"/>
        <DigestValue>+4y+/KsHJgQ6aFDUpqB5VpdiQTZ3D642+QwQ7FDq6Mg=</DigestValue>
      </Reference>
      <Reference URI="/word/media/image8.png?ContentType=image/png">
        <DigestMethod Algorithm="http://www.w3.org/2001/04/xmlenc#sha256"/>
        <DigestValue>oGrlx/EnA+k9wUwYdTaTEAnTIJrGnKVKrvtDNnSdxc0=</DigestValue>
      </Reference>
      <Reference URI="/word/media/image9.png?ContentType=image/png">
        <DigestMethod Algorithm="http://www.w3.org/2001/04/xmlenc#sha256"/>
        <DigestValue>HMLLahZAFwOGkvHYfsCl1P10l4q1KdSo+nU7set2hYE=</DigestValue>
      </Reference>
      <Reference URI="/word/numbering.xml?ContentType=application/vnd.openxmlformats-officedocument.wordprocessingml.numbering+xml">
        <DigestMethod Algorithm="http://www.w3.org/2001/04/xmlenc#sha256"/>
        <DigestValue>QTLb97Ys1DOuK1ewL5bmCjBIwq4xR301Qn456xKicnQ=</DigestValue>
      </Reference>
      <Reference URI="/word/settings.xml?ContentType=application/vnd.openxmlformats-officedocument.wordprocessingml.settings+xml">
        <DigestMethod Algorithm="http://www.w3.org/2001/04/xmlenc#sha256"/>
        <DigestValue>xXuAmjw+b0MwNNbAAmfQeCcE4fsyZk0ge5pflxoZ5Ns=</DigestValue>
      </Reference>
      <Reference URI="/word/styles.xml?ContentType=application/vnd.openxmlformats-officedocument.wordprocessingml.styles+xml">
        <DigestMethod Algorithm="http://www.w3.org/2001/04/xmlenc#sha256"/>
        <DigestValue>xuAMCzGs+vXRhdztmxpisYVucQ6xW32Az1DlmetG57E=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zYFPw59TPLDkuER9zR7GNZ4s8oz/64sOfV4lSenF0uk=</DigestValue>
      </Reference>
    </Manifest>
    <SignatureProperties>
      <SignatureProperty Id="idSignatureTime" Target="#idPackageSignature">
        <mdssi:SignatureTime xmlns:mdssi="http://schemas.openxmlformats.org/package/2006/digital-signature">
          <mdssi:Format>YYYY-MM-DDThh:mm:ssTZD</mdssi:Format>
          <mdssi:Value>2019-01-31T14:43:50Z</mdssi:Value>
        </mdssi:SignatureTime>
      </SignatureProperty>
    </SignatureProperties>
  </Object>
  <Object Id="idOfficeObject">
    <SignatureProperties>
      <SignatureProperty Id="idOfficeV1Details" Target="#idPackageSignature">
        <SignatureInfoV1 xmlns="http://schemas.microsoft.com/office/2006/digsig">
          <SetupID>{CBE46E5C-9D91-4066-8D5D-15AB24C4C9A1}</SetupID>
          <SignatureText/>
          <SignatureImage>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997/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ee/9//3//f/9//3//f/9//3//f/9//3//f/9//3//f/9//3//f/9//3//f/9//3//f/9//3//f/9//3//f/9//3//f/9//3//f/9//3//f/9//3//f/9//3//f/9//3//f/9//3//f/9//3//f/9//3//f/9//3//f/9//3//f/9//3//f/9//3//f/9//3//f/9//3//f/9//3//f/9//3//f/9//3//f/9//3//f/9//3//f/9//3//f/9//3//f0wAAABkAAAAAAAAAAAAAABGAAAAPAAAAAAAAAAAAAAARwAAAD0AAAApAKoAAAAAAAAAAAAAAIA/AAAAAAAAAAAAAIA/AAAAAAAAAAAAAAAAAAAAAAAAAAAAAAAAAAAAAAAAAAAiAAAADAAAAP////9GAAAAHAAAABAAAABFTUYrAkAAAAwAAAAAAAAADgAAABQAAAAAAAAAEAAAABQAAAA=</SignatureImage>
          <SignatureComments/>
          <WindowsVersion>10.0</WindowsVersion>
          <OfficeVersion>16.0.11126/16</OfficeVersion>
          <ApplicationVersion>16.0.11126</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2019-01-31T14:43:50Z</xd:SigningTime>
          <xd:SigningCertificate>
            <xd:Cert>
              <xd:CertDigest>
                <DigestMethod Algorithm="http://www.w3.org/2001/04/xmlenc#sha256"/>
                <DigestValue>fSxJvd8zF1+AWwI0YCQREmYIndGrZVSK23vhEoUdR8I=</DigestValue>
              </xd:CertDigest>
              <xd:IssuerSerial>
                <X509IssuerName>E=e-sign@esign-la.com, CN=ESign Class 3 Firma Electronica Avanzada para Estado de Chile CA, OU=Terminos de uso en www.esign-la.com/acuerdoterceros, O=E-Sign S.A., C=CL</X509IssuerName>
                <X509SerialNumber>9012949149324447058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UBAAB/AAAAAAAAAAAAAAAnFwAARAsAACBFTUYAAAEA/K4AAL4AAAAFAAAAAAAAAAAAAAAAAAAAVgUAAAADAAA1AQAArQAAAAAAAAAAAAAAAAAAAAi3BADIowI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Csh7EApyBeY2LwYWO66SlcqEO+Y8gX+w34h7EAs2RpYwikOxal9WJjoB4AAEyDsQACAAAAqEO+YwAAAAAUK2Nj+My8ANCWiAIYmSYW+IexAAAAAAC8Lqp0fZeid7iDsQBkAQAAAAAAAAAAAADAg8QNAgAAACCUiAJguMAAAACxAOuWonf1lqJ34P///wAAAAAAAAAAAAAAAJABAAAAAAABAAAAAGEAcgBpAGEAbAAAAAYAAAAAAAAACTmFdAAAAABUBiX/BgAAABCFsQB0Y3t0EIWxAAAAAAAAAgAAAAAAAAAAAAAAAAAAAAAAAAIAAAB8ysVjFuopXMCEsQ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pZwAAAACsUrh3pOyxAKCzCABmDylnAAAAAKCzCAAAAAAAoLMIAAAAAAAAAAAAAAAAAAAAAAAwuQgAAAAAAAAAAAAAAAAAAAAAAAAAAAAAAAAAAAAAAAAAAAAAAAAAAAAAAAAAAAAAAAAAAAAAAAAAAAAAAAAAAAAAAAtj4WIAAFFvSO2xAOCdtHcAAAAAAQAAAKTssQD//wAAAAAAAL6etHe+nrR3eO2xAHztsQAHAAAAAAAAAAk5hXRAGFFvAAAl/wcAAAC07bEAdGN7dLTtsQAAAAAAAAIAAAAAAAAAAAAAAAAAAAAAAABK9kh1AgAAAAAAAAD88LEAYP1Lvm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B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ee/9//3//f/9//3//f/9//3//f/9//3//f/9//3//f/9//3//f/9//3//f/9//3//f/9//3//f/9//3//f/9//3//f/9//3//f/9//3//f/9//3//f/9//3//f/9//3//f/9//3//f/9//3//f/9//3//f/9//3//f/9//3//f/9//3//f/9//3//f/9//3//f/9//3//f/9//3//f/9//3//f/9//3//f/9//3//f/9//3//f/9//3//f/9//3//f/9//3//f/9//3//f/9//3//f/9//3//f/9//3//f/9//3//f/9//3//f/9//3//f/9//3//f/9//3//f/9//3//f/9//38AAP9//3//f/9//3//f/9//3/ee/9//3//f/9//3//f/9//3//f997/3//f/9//3//f/9//3//f/9//3//f/9//3//f/9//3//f/9//3//f/9//3//f/9//3//f/9//3//f/9//3//f/9//3//f/9//3//f/9//3//f/9//3//f/9//3//f/9//3//f/9//3//f/9//3//f/9//3//f/9//3//f/9//3//f/9//3//f/9//3//f/9//3//f/9//3//f/9//3//f/9//3//f/9//3//f/9//3//f/9//3//f/9//3//f/9//3//f/9//3//f/9//3//f/9//3//f/9//3//f/9//3//f/9//3//f/9//3//f/9//3//f/9//3//f/9//3//fwAA/3//f/9//3//f/9//3//f/9//3//f/9//3/ee/9//3//f/9//3//f/9//3//f/9//3//f/9//3//f/9//3//f/9//3//f/9//3//f/9//3//f/9//3//f/9//3//f/9//3//f/9//3//f/9//3//f/9//3//f/9//3//f/9//3//f/9//3//f/9//3//f/9//3//f/9//3//f/9//3//f/9//3//f/9//3//f/9//3//f/9//3//f/9//3//f/9//3//f/9//3//f/9//3//f/9//3//f/9//3//f/9//3//f/9//3//f/9//3//f/9//3//f/9//3//f/9//3//f/9//3//f/9//3//f/9//3//f/9//3//f/9//3//f/9//3//f/9/AAD/f/9//3//f/9//3//f/9//3//f/9//3+cc9Za1lqcc40xlU6db/9//3//e/97/3//f/9//3//f/9//3//f/9//3//f/9//3//f/9//3//f/9//3//f/9//3//f/9//3//f/9//3//f/9//3//f/9//3//f/9//3//f/9//3//f/9//3//f/9//3//f/9//3//f/9//3//f/9//3//f/9//3//f/9//3//f/9//3//f/9//3//f/9//3//f/9//3//f/9//3//f/9//3//f/9//3//f/9//3//f/9//3//f/9//3//f/9//3//f/9//3//f/9//3//f/9//3//f/9//3//f/9//3//f/9//3//f/9//3//f/9//3//f/9//3//f/9//38AAP9//3//f/9//3//f/9//3//f/9//3//f/9//3+cc9Za+FqdbzJCdEr/e/97/3/fe/9//3//f/9//3//f/9/vXv/f/9//3//f/9//3//f957/3//f/9//3//f/9//3//f/9//3//f/9//3//f/9//3//f/9//3//f/9//3//f/9//3//f/9//3//f/9//3//f/9//3//f/9//3//f/9//3//f/9//3//f/9//3//f/9//3//f/9//3//f/9//3//f/9//3//f/9//3//f/9//3//f/9//3//f/9//3//f/9//3//f/9//3//f/9//3//f/9//3//f/9//3//f/9//3//f/9//3//f/9//3//f/9//3//f/9//3//f/9//3//f/9//3//fwAA/3//f/9//3//f/9//3//f/9//3//f/9//3//f/9/vXc6YxE+XGf3Vq4x+F6+c/9/vnf/f/9/33v/f/9/3nv/f/9//3//f/9//3//f/9//3//f/9//3//f/9//3//f/9//3//f/9//3//f/9//3//f/9//3//f/9//3//f/9//3//f/9//3//f/9//3//f/9//3//f/9//3//f/9//3//f/9//3//f/9//3//f/9//3//f/9//3//f/9//3//f/9//3//f/9//3//f/9//3//f/9//3//f/9//3//f/9//3//f/9//3//f/9//3//f/9//3//f/9//3//f/9//3//f/9//3//f/9//3//f/9//3//f/9//3//f/9//3//f/9//3//f/9/AAD/f/9//3//f/9//3//f/9//3//f/9//3//f/9//3//f/9/3nffd3ROfG++c681OmP/f/9//3//f/9//3//f99//3//f/9//3//f/9//3//f/9//3//f/9//3//f/9//3//f/9//3//f/9//3//f/9//3//f/9//3//f/9//3//f/9//3//f/9//3//f/9//3//f/9//3//f/9//3//f/9//3//f/9//3//f/9//3//f/9//3//f/9//3//f/9//3//f/9//3//f/9//3//f/9//3//f/9//3//f/9//3//f/9//3//f/9//3//f/9//3//f/9//3//f/9//3//f/9//3//f/9//3//f/9//3//f/9//3//f/9//3//f/9//3//f/9//38AAP9//3//f/9//3//f/9//3//f/9//3//f/9//3/ee/9/3nf/f51z/39bZ3RKW2sZY40t+Fq/d/9//3//f/9//3//f/9//3//f/9//3//f/9//3//f/9//3//f/9//3//f/9//3//f/9//3//f/9//3//f/9//3//f/9//3//f/9//3//f/9//3//f/9//3//f/9//3//f/9//3//f/9//3//f/9//3//f/9//3//f/9//3//f/9//3//f/9//3//f/9//3//f/9//3//f/9//3//f/9//3//f/9//3//f/9//3//f/9//3//f/9//3//f/9//3//f/9//3//f/9//3//f/9//3//f/9//3//f/9//3//f/9//3//f/9//3//f/9//3//fwAA/3//f/9//3//f/9//3//f/9//3//f/9//3//f/9//3//f71z/3//f/9//3/XVnRO/3szRjJCO2e/c793/3//f/9//3//f/9//3//f/9//3//f/9//3//f/9//3//f/9//3//f/9//3//f/9//3//f/9//3//f/9//3//f/9//3//f/9//3//f/9//3//f/9//3//f/9//3//f/9//3//f/9//3//f/9//3//f/9//3//f/9//3//f/9//3//f/9//3//f/9//3//f/9//3//f/9//3//f/9//3//f/9//3//f/9//3//f/9//3//f/9//3//f/9//3//f/9//3//f/9//3//f/9//3//f/9//3//f/9//3//f/9//3//f/9//3//f/9/AAD/f/9//3//f/9//3//f/9//3//f/9//3//f/9//3//f/9//3++d997/3//f/9//3+2UhpfO2PYVpZOfmv/f/9//3//f/9//3//f/9//3//f/9//3//f/9//3//f/9//3//f/9//3//f/9//3//f/9//3//f/9//3//f/9//3//f/9//3//f/9//3//f/9//3//f/9//3//f/9//3//f/9//3//f/9//3//f/9//3//f/9//3//f/9//3//f/9//3//f/9//3//f/9//3//f/9//3//f/9//3//f/9//3//f/9//3//f/9//3//f/9//3//f/9//3//f/9//3//f/9//3//f/9//3//f/9//3//f/9//3//f/9//3//f/9//3//f/9//38AAP9//3//f/9//3//f/9//3//f/9//3//f/9//3//f/9//3//f/9//3//f/9/vnP/f993/3/5WnVKfWt2ShM+v3O+d/9//3//f/9//3//f/9//3//f/9//3//f/9//3//f/9//3//f/9//3//f/9//3//f/9//3//f/9//3//f/9//3//f/9//3//f/9//3//f/9//3//f/9//3//f/9//3//f/9//3//f/9//3//f/9//3//f/9//3//f/9//3//f/9//3//f/9//3//f/9//3//f/9//3//f/9//3//f/9//3//f/9//3//f/9//3//f/9//3//f/9//3//f/9//3//f/9//3//f/9//3//f/9//3//f/9//3//f/9//3//f/9//3//fwAA/3//f/9//3//f/9//3//f957/3//f/9//3//f/9//3//f/9//3//f/9//3//f/9//3/fe/9/nm+3UlxnfWsRPtdWnXP/f/9//3//f/9//3//f/9//3//f/9//3//f/9//3//f/9//3//f/9//3//f/9//3//f/9//3//f/9//3//f/9//3//f/9//3//f/9//3//f/9//3//f/9//3//f/9//3//f/9//3//f/9//3//f/9//3//f/9//3//f/9//3//f/9//3//f/9//3//f/9//3//f/9//3//f/9//3//f/9//3//f/9//3//f/9//3//f/9//3//f/9//3//f/9//3//f/9//3//f/9//3//f/9//3//f/9//3//f/9//3//f/9/AAD/f/9//3//f/9//3//f/9//3//f/9//3//f/9//3//f/9//3//f/9//3//f/9//3//f99733v/f/9/WmcYXzpnfW8zRvE933v/f75z/3//f/9//3v/f/9//3+9c/9//n//f/9//3//f/9//3//f/9//3//f/9//3//f/9//3//f/9//3//f/9//3//f/9//3//f/9//3//f/9//3//f/9//3//f/9//3//f/9//3//f/9//3//f/9//3//f/9//3//f/9//3//f/9//3//f/9//3//f/9//3//f/9//3//f/9//3//f/9//3//f/9//3//f/9//3//f/9//3//f/9//3//f/9//3//f/9//3//f/9//3//f/9//3//f/9//3//f/9//38AAP9//3//f/9//3//f/9//3//f/9//3//f/9//3//f/9//3//f/9//3//f/9//3//f/9//3//f/9//3/ee71333uWUjxn33uOMY4x/3/fe/9//3//e/9/3nf+e/9/3Xf/f/9//3//f/9//3//f/9//3//f/9//3//f/9//3//f/9//3//f/9//3//f/9//3//f/9//3/+f/9//3//f/9//3//f/9//3//f/9//3//f/9//3//f/9//3//f/9//3//f/9//3//f/9//3//f/9//3//f/9//3//f/9//3//f/9//3//f/9//3//f/9//3//f/9//3//f/9//3//f/9//3//f/9//3//f/9//3//f/9//3//f/9//3//f/9//3//f/9//3//fwAA/3//f/9//3//f/9//3//f/9//3//f/9//3//f/9//3//f/9//3//f/9//3//f/9//3//f/9//3//f/9//3//f793O2d1Sp5zv3fQOZVO/3vfd/9//3v/f/9//3//f/9//3//f/9//3//f/9//3//f/9//3//f/9//3//f/9//3//f/9//3//f/9//3//f/9//3//f/9//3//f/9//3//f/9//3//f/9//3//f/9//3//f/9//3//f/9//3//f/9//3//f/9//3//f/9//3//f/9//3//f/9//3//f/9//3//f/9//3//f/9//3//f/9//3//f/9//3//f/9//3//f/9//3//f/9//3//f/9//3//f/9//3//f/9//3//f/9//3//f/9/AAD/f/9//3//f/9//3//f/9//3//f/9//3//f/9//3//f/9//3//f/9//3//f/9//3//f/9//3//f957/3//f/9//3v/f/97nnP4WltrnW9SRlJG/3/ed/9//3/ed/97/3//f/9//3//f/9//3//f/9//3//f/9//3//f/9//3//f/9//3//f/9//3//f/9//3//f/9//3//f/9//3//f/9//3//f/9//3//f/9//3//f/9//3//f/9//3//f/9//3//f/9//3//f/9//3//f/9//3//f/9//3//f/9//3//f/9//3//f/9//3//f/9//3//f/9//3//f/9//3//f/9//3//f/9//3//f/9//3//f/9//3//f/9//3//f/9//3//f/9//38AAP9//3//f/9//3//f/9//3//f/9//3//f/9//3//f/9//3//f/9//3//f/9//3//f/9//3//f/9//3//f/9//3//f/9//3+db/9/vndTSv97/39KJXRO/3v/f/9//3//f/9//3//f/9//3//f/9//3//f/9//3//f/9//3//f/9//3//f/9//3//f/9//3//f/9//3//f/9//3//f/9//3//f/9//3//f/9//3//f/9//3//f/9//3//f/9//3//f/9//3//f/9//3//f/9//3//f/9//3//f/9//3//f/9//3//f/9//3//f/9//3//f/9//3//f/9//3//f/9//3//f/9//3//f/9//3//f/9//3//f/9//3//f/9//3//f/9//3//fwAA/3//f/9//3//f/9//3//f/9//3//f/9//3//f/9//3//f/9//3//f/9//3//f/9//3//f/9//3//f/9//3//f713/3//f/9//3ved/9/W2tTRt97nXPvObZS33v/f/9/33v/f/9//3//f/9//3//f/9//3//f/9//3//f/9//3/+f/9//3//f/9//3//f/9//3//f/9//3//f/9//3//f/9//3//f/9//3//f/9//3//f/9//3//f/9//3//f/9//3//f/9//3//f/9//3//f/9//3//f/9//3//f/9//3//f/9//3//f/9//3//f/9//3//f/9//3//f/9//3//f/9//3//f/9//3//f/9//3//f/9//3//f/9//3//f/9//3//f/9/AAD/f/9//3//f/9//3//f/9//3//f/9//3//f/9//3//f/9//3//f/9//3//f/9//3//f/9//3//f/9//3//f/9//3//f/9//3/fe/9//3/ed/9/nW+VUnxv33vwPZVS/3/fe/97/3//f/9//3//f/9//3//f/9//3//f/9//3//f/9//3//f/9//3//f/9//3//f/9//3//f/9//3//f/9//3//f/9//3//f/9//3//f/9//3//f/9//3//f/9//3//f/9//3//f/9//3//f/9//3//f/9//3//f/9//3//f/9//3//f/9//3//f/9//3//f/9//3//f/9//3//f/9//3//f/9//3//f/9//3//f/9//3//f/9//3//f/9//3//f/9//38AAP9//3//f/9//3//f/9//3//f/9//3//f/9//3//f/9//3//f/9//3//f/9//3//f/9//3//f/9//3//f/9//3//f/9//3//f/9//3//f/9//3//f/97OmeWUv9/OmeOMb5z/3v/e/9//3//f/9//3//f/9//3//f/9//3//f/9//3//f/9//3//f/9//3//f/9//3//f/9//3//f/9//3//f/9//3//f/9//3//f/9//3//f/9//3//f/9//3//f/9//3//f/9//3//f/9//3//f/9//3//f/9//3//f/9//3//f/9//3//f/9//3//f/9//3//f/9//3//f/9//3//f/9//3//f/9//3//f/9//3//f/9//3//f/9//3//f/9//3//fwAA/3//f/9//3//f/9//3//f/9//3//f/9//3//f/9//3//f/9//3//f/9//3//f/9//3//f/9//3//f/9//3//f/9//3//f/9//3//f/9//3//f/9//3//f997nnN9b1xrdErwOb5z33f/f/9/vnf/f/9//3//f/9//3//f/9//3//f/9//3//f917/3//e/97/3+fb9lW/3vYWlxr/3/+f/dee2//f/9//3//f/9//3//f/9//3//f/9//3//f/9//3//f/9//3//f/9/33v/f/9//3//f/9//3//f/9//3//f/9//3//f/9//3//f/9//3//f/9//3//f/9//3//f/9//3//f/9//3//f/9//3//f/9//3//f/9//3//f/9//3//f/9/AAD/f/9//3//f/9//3//f/9//3//f/9//3//f/9//3//f/9//3//f/9//3//f/9//3//f/9//3//f/9//3//f/9//3//f/9//3//f/9//3//f/9//3//f/9//3/fe753nnO3Vt93lU4RPjpn/3v/f/9/nXP/f/9//3//f/9//3//f/9//3+9d713/3/ed/9/33efbxVCv3MtIb9zU0a9c5xve2vee/9//3//f/9//3//f/9//3//f/9//3//f/9//3++d/9//3//f997/3//f/9//3//f/9//3//f/9//3//f/9//3//f/9//3//f/9//3//f/9//3//f/9//3//f/9//3//f/9//3//f/9//3//f/9//3//f/9//3//f/9//3//f/9//38AAP9//3//f/9//3//f/9//3//f/9//3//f/9//3//f/9//3//f/9//3//f/9//3//f/9//3//f/9//3//f/9//3//f/9//3//f/9//3//f/9//3//f/9//3//f/9//3/fe/9/fGsZX75zU0rwOb5zfGv/f/97vnffe/9/33vfe/9//3+dc/9/vXf/f993v3P/f9Q1WEa/c3Al33ffdzlfk0r/f/9//3//f/9//3//f/9//3//f/9//3//f/9//3//f/9/33v/f/9//3/ee/9//3//f/9//3//f/9//3//f/9//3//f/9//3//f/9//3//f/9//3//f/9//3//f/9//3//f/9//3//f/9//3//f/9//3//f/9//3//f/9//3//f/9//3//fwAA/3//f/9//3//f/9//3//f/9//3//f/9//3//f/9//3//f/9//3//f/9//3//f/9//3//f/9//3//f/9//3//f/9//3//f/9//3//f/9//3//f/9//3//f/9//3//f/9//3v/f997vXN8bxlf8D22Vnxv/3//f/9//3v/f/9//3/fe1xrEkK2UhA6/3//e/97FjpZQvc5Nz7fd/93U0I4X/9//3//f/9//3//f/9//3//f/9//3//f/9//3//f/9/33//f/9//3//f997/3//f/9//3//f/9//3//f/9//3//f/9//3//f/9//3//f/9//3//f/9//3//f/9//3//f/9//3//f/9//3//f/9//3//f/9//3//f/9//3//f/9//3//f/9/AAD/f/9//3//f/9//3//f/9//3//f/9//3//f/9//3//f/9//3//f/9//3//f/9//3//f/9//3//f/9//3//f/9//3//f/9//3//f/9//3//f/9//3//f/9//3//f/9//3//f/97/3//f753/398a9dWET51Tltn33v/f99733v/e/9/8j3/f/97nW+vMXZGmUq8Tvg5lSl6Rt9z328yOntn/3//f/9//3//f/9//3//f/9//3//f/9//3//f/9//3//f/9//3//f3tvlFKVUnxvvnfee/9//3//f/9//3//f/9//3//f/9//3//f/9//3//f/9//3//f/9//3//f/9//3//f/9//3//f/9//3//f/9//3//f/9//3//f/9//3//f/9//38AAP9//3//f/9//3//f/9//3//f/9//3//f/9//3//f/9//3//f/9//3//f/9//3//f/9//3//f/9//3//f/9//3//f/9//3//f/9//3//f/9//3//f/9//3//f/9//3//f/9/3nv/e/9//3//e/97/3//f9hWEj7YVr9z/3//f/9/uVb/e79z/38ZW/E1/3dxJR9bW0KWKXQleULfbxI2/3v/e/9//3//f/9//3//f/9//3//f/9//3//f/9//3//f957/3//f3xvtVY6a/delFJ7b71333v/f/9//3//f/9//3//f/9//3//f/9//3//f/9//3//f/9//3//f/9//3//f/9//3//f/9//3//f/9//3//f/9//3//f/9//3//f/9//3//fwAA/3//f/9//3//f/9//3//f/9//3//f/9//3//f/9//3//f/9//3//f/9//3//f/9//3//f/9//3//f/9//3//f/9//3//f/9//3//f/9//3//f/9//3//f/9//3//f/9//3//f/9/3nv/f/9//3//e793/3//f9hW8jl2Sn5rv3NVRv9//3+/c1RC0TGfZ/Y1W0JUIfo1dCW/a7lKryn/c/9//3//f/9//3//f/9//3//f/9//3//f/9//3//f/9//3//f753fG++d/9//3/fe7573nv/f/9//3//f/9//3//f/9//3//f/9//3//f/9//3//f/9//3//f/9//3//f/9//3//f/9//3//f/9//3//f/9//3//f/9//3//f/9//3//f/9/AAD/f/9//3//f/9//3//f/9//3//f/9//3//f/9//3//f/9//3//f/9//3//f/9//3//f/9//3//f/9//3//f/9//3//f/9//3//f/9//3//f/9//3//f/9//3//f/9//3//f/9//3//f/9//3//f/9//3/fd79z/3//extf8jluKW8pn288Y79vt05dY15fWT6VJRs6+TGWKf9zuUozOv97/3//f957/3//f/9//3//f/9//3//f/9//3//f/9//3//f/9//39ba3xvvXf/f/9//3//f/9//3//f/9//3//f/9//3//f/9//3//f/9//3//f/9//3//f/9//3//f/9//3//f/9//3//f/9//3//f/9//3//f/9//3//f/9//3//f/9//38AAP9//3//f/9//3//f/9//3//f/9//3//f/9//3//f/9//3//f/9//3//f/9//3//f/9//3//f/9//3//f/9//3//f/9//3//f/9//3//f/9//3//f/9//3//f/9//3//f/9//3//f/9//3//f/9//3//f/9//3+/d/9/v3O4UlZKbym4Uv9/+lr6WhtbeEb2MdYtWzr5Mfcx32+6TlZG/3//f/9//3//f/9//3//f/9//3//f/9//3//f/9//3//f/9//3//f5xzvXffe/9//3//f/9//3//f/9//3//f/9//3//f/9//3//f/9//3//f/9//3//f/9//3//f/9//3//f/9//3//f/9//3//f/9//3//f/9//3//f/9//3//f/9//3//fwAA/3//f/9//3//f/9//3//f/9//3//f/9//3//f/9//3//f/9//3//f/9//3//f/9//3//f/9//3//f/9//3//f/9//3//f/9//3//f/9//3//f/9//3//f/9//3//f/9//3//f/9//3//f/9//n//f/9/3nf/f/9/33t2Tr93Ez7fc48p8jl1Sn5n/3sVOr9r/1JaOvgt1y2bRlhCmE7/f997/3//f/9//3//f/9//3//f/9//3//f/9//3//f/9//3//f957vXe9d/9//3//f/9//3//f/9//3//f/9//3//f/9//3//f/9//3//f/9//3//f/9//3//f/9//3//f/9//3//f/9//3//f/9//3//f/9//3//f/9//3//f/9//3//f/9/AAD/f/9//3//f/9//3//f/9//3//f/9//3//f/9//3//f/9//3//f/9//3//f/9//3//f/9//3//f/9//3//f/9//3//f/9//3//f/9//3//f/9//3//f/9//3//f/9//3//f/9//3//f/9//3//f/9//3/ed/9//3/fe24t/3+QMd93uE6fb1VGVEJdY7It/3N7Qnw+Gjb3Mf93mk7KFFVK33vee/9//3//f/9//3//f/9//3//f/9//3//f/9//3//f/9//3/ee957/3//f/9//3//f/9//3//f/9//3//f/9//3//f/9//3//f/9//3//f/9//3//f/9//3//f/9//3//f/9//3//f/9//3//f/9//3//f/9//3//f/9//3//f/9//38AAP9//3//f/9//3//f/9//3//f/9//3//f/9//3//f/9//3//f/9//3//f/9//3//f/9//3//f/9//3//f/9//3//f/9//3//f/9//3//f/9//3//f/9//3//f/9//3//f/9//3//f/9//3//f/9//3/+f/9/33v/e/9/M0LfdzRG33dVQv97t1L/dxQ+byF/Z39jez46NrUpv2v9VjVC/3ved/9//3//f/9//3//f/9//3//f/9//3//f/9//3//f/9//3//f/9//3//f/9//3//f/9//3//f/9//3//f/9//3//f/9//3//f/9//3//f/9//3//f/9//3//f/9//3//f/9//3//f/9//3//f/9//3//f/9//3//f/9//3//f/9//3//fwAA/3//f/9//3//f/9//3//f/9//3//f/9//3//f/9//3//f/9//3//f/9//3//f/9//3//f/9//3//f/9//3//f/9//3//f/9//3//f/9//3//f/9//3//f/9//3//f/9//3//f/9//3//f/9//3//f/9//3//f997fWt9azxnn2//f31n/3+3Uv9/33PzNdQt3k6VJTs6lCX/d5pKd0r/f/9//3//f/9//3//f/9//3//f/9//3//f/9//3//f/9//3//f/9//3//f/9//3//f/9//3//f/9//3//f/9//3//f/9//3//f/9//3//f/9//3//f/9//3//f/9//3//f/9//3//f/9//3//f/9//3//f/9//3//f/9//3//f/9//3//f/9/AAD/f/9//3//f/9//3//f/9//3//f/9//3//f/9//3//f/9//3//f/9//3//f/9//3//f/9//3//f/9//3//f/9//3//f/9//3//f/9//3//f/9//3//f/9//3//f/9//3//f/9//3//f/9//3//f/9//3/+e/9//3/wOd97dk7/f79zGl98Z31rnWv/fzU+v2+/a3Qh+TG2KX9neUbbVr93/3v/f/9//3//f/9//3//f/9//3//f/9//3//f/9//3//f/9//3//f/9//3//f/9//3//f/9//3//f/9//3//f/9//3//f/9//3//f/9//3//f/9//3//f/9//3//f/9//3//f/9//3//f/9//3//f/9//3//f/9//3//f/9//3//f/9//38AAP9//3//f/9//3//f/9//3//f/9//3//f/9//3//f/9//3//f/9//3//f/9//3//f/9//3//f/9//3//f/9//3//f/9//3//f/9//3//f/9//3//f/9//3//f/9//3//f/9//3//f/9//3//f/9//3//f957/3//f64x33czQv97/3/4Vr5vW2f/f5ZKmEr/d/9zOTp0IREVf2dYRrlS/3//f/9//3//f/9//3//f/9//3//f/9//3//f/9//3//f/9//3//f/9//3//f/9//3//f/9//3//f/9//3//f/9//3//f/9//3//f/9//3//f/9//3//f/9//3//f/9//3//f/9//3//f/9//3//f/9//3//f/9//3//f/9//3//f/9//3//fwAA/3//f/9//3//f/9//3//f/9//3//f/9//3//f/9//3//f/9//3//f/9//3//f/9//3//f/9//3//f/9//3//f/9//3//f/9//3//f/9//3//f/9//3//f/9//3//f/9//3//f/9//3//f/9//3//f/9//3/fe/9/VEr/fzNG/3/fc1xndEr/f/97lkraUt9vv2v3MfgxnEa8TrMxd05+b/9//3//f/9//3v/f/9//3//f/9//3//f/9//3//f/9//3//f/9//3//f/9//3//f/9//3//f/9//3//f/9//3//f/9//3//f/9//3//f/9//3//f/9//3//f/9//3//f/9//3//f/9//3//f/9//3//f/9//3//f/9//3//f/9//3//f/9/AAD/f/9//3//f/9//3//f/9//3//f/9//3//f/9//3//f/9//3//f/9//3//f/9//3//f/9//3//f/9//3//f/9//3//f/9//3//f/9//3//f/9//3//f/9//3//f/9//3//f/9//3//f/9//3//f/9//3//f/9/fG/fe993XGvfe/97GVt0Rv97/3saX/tW33MfV3QhGDa9Sn9nuk49YzNG+F7ed/9//3//f/9//3v/f/9//3//f/9//3//f/9//3//f/9//3//f/9//3//f/9//3//f/9//3//f/9//3//f/9//3//f/9//3//f/9//3//f/9//3//f/9//3//f/9//3//f/9//3//f/9//3//f/9//3//f/9//3//f/9//3//f/9//38AAP9//3//f/9//3//f/9//3//f/9//3//f/9//3//f/9//3//f/9//3//f/9//3//f/9//3//f/9//3//f/9//3//f/9//3//f/9//3//f/9//3//f/9//3//f/9//3//f/9//3//f/9//3//f/9//3//e/9//3/XWr53vnOdb997/3tbYzJC/3tcZ/laG1v/e19fcyHWLf9SX2N4Sn9rv3f4Xu89tVL/f/9//3//f/9//3//f/9//3//f/9//3/fe/9//3//f/9//3//f/9//3//f/9//3//f/9//3//f/9//3//f/9//3//f/9//3//f/9//3//f/9//3//f/9//3//f/9//3//f/9//3//f/9//3//f/9//3//f/9//3//f/9//3//fwAA/3//f/9//3//f/9//3//f/9//3//f/9//3//f/9//3//f/9//3//f/9//3//f/9//3//f/9//3//f/9//3//f/9//3//f/9//3//f/9//3//f/9//3//f/9//3//f/9//3//f/9//3//f/9//3//f/9//3//fxFC/3t8a/9//3v/f1xnU0b/fxlfl05dY99zn2uUJfcxnEpfYzVCv3P/f753/39aZxFCOWf/f997/3//f/9//3//f/9/vXf/f/9//3//f/9//3//f/9//3//f/9//3//f/9//3//f/9//3//f/9//3//f/9//3//f/9//3//f/9//3//f/9//3//f/9//3//f/9//3//f/9//3//f/9//3//f/9//3//f/9//3//f/9/AAD/f/9//3//f/9//3//f/9//3//f/9//3//f/9//3//f/9//3//f/9//3//f/9//3//f/9//3//f/9//3//f/9//3//f/9//3//f/9//3//f/9//3//f/9//3//f/9//3//f/9//3//f/9//3//f/9//3//f/9/8D3/f/ha/3//f/97XGd1Sv9/Gl80Qj1jX2NfX9YtWT4WNl9jND6/c/97/398b/9//3/WWlJKOWf/f/97/3/fe/9//3//f/9/33v/f/9//3//f/9//3//f/9//3//f/9//3//f/9//3//f/9//3//f/9//3//f/9//3//f/9//3//f/9//3//f/9//3//f/9//3//f/9//3//f/9//3//f/9//3//f/9//3//f/9//38AAP9//3//f/9//3//f/9//3//f/9//3//f/9//3//f/9//3//f/9//3//f/9//3//f/9//3//f/9//3//f/9//3//f/9//3//f/9//3//f/9//3//f/9//3//f/9//3//f/9//3//f/9//3//f/9//3//f/9//39TSv9/c0r/e/9//3/6Wvlav3Oec/E5n2sdW9xO1S0fV5Il33PyNf9/33v/f/9//3/fe/9/3ne2Vs85vnfee/9/3nf/f/9/33v/f/9//3//f/9//3//f/9//3//f/9//3//f/9//3//f/9//3//f/9//3//f/9//3//f/9//3//f/9//3//f/9//3//f/9//3//f/9//3//f/9//3//f/9//3//f/9//3//f/9//3//fwAA/3//f/9//3//f/9//3//f/9//3//f/9//3//f/9//3//f/9//3//f/9//3//f/9//3//f/9//3//f/9//3//f/9//3//f/9//3//f/9//3//f/9//3//f/9//3//f/9//3//f/9//3//f/9//3//f/9//3//fxlj/39zSt53/3//f7dSO2NcZ993sDHfc39jOD60KZ9nciX/d00l/3//f957/3//f/9//3//f997/3/3XlNK3nv/f51z/3//f713/3//f/9//3//f/9//3//f/9//3//f/9//3//f/9//3//f/9//3//f/9//3//f/9//3//f/9//3//f/9//3//f/9//3//f/9//3//f/9//3//f/9//3//f/9//3//f/9//3//f/9/AAD/f/9//3//f/9//3//f/9//3//f/9//3//f/9//3//f/9//3//f/9//3//f/9//3//f/9//3//f/9//3//f/9//3//f/9//3//f/9//3//f/9//3//f/9//3//f/9//3//f/9//3//f/9//3//f/9//3//f753vnf/f9da/3//e/9/dUp+b/pe/3+PLd93v2/1MZMl329QIf93Kx3/f/9//3/fe/9//3//f997/3//f997/3+2VvA9nHPfe51z/3//f/9//3//f/9//3//f/9//3//f/9//3//f/9//3//f/9//3//f/9//3//f/9//3//f/9//3//f/9//3//f/9//3//f/9//3//f/9//3//f/9//3//f/9//3//f/9//3//f/9//38AAP9//3//f/9//3//f/9//3//f/9//3//f/9//3//f/9//3//f/9//3//f/9//3//f/9//3//f/9//3//f/9//3//f/9//3//f/9//3//f/9//3//f/9//3//f/9//3//f/9//3//f/9//3//f/9//3//e/9/Wmf/f/97Wmf/f99333dVRn5r+Vrfd48pf2vfc3EhkiWfZy4d/3ePLf9//3//f/9/33v/e/9//3//f/9//3//f/9/vXdTSlJKvXP/f/9//3//f/9//3//f/9//3//f/9//3//f/9//3//f/9//3//f/9//3//f/9//3//f/9//3//f/9//3//f/9//3//f/9//3//f/9//3//f/9//3//f/9//3//f/9//3//f/9//3//fwAA/3//f/9//3//f/9//3//f/9//3//f/9//3//f/9//3//f/9//3//f/9//3//f/9//3//f/9//3//f/9//3//f/9//3//f/9//3//f/9//3//f/9//3//f/9//3//f/9//3//f/9//3//f/9//3//f/9/33u1Ur13/3v/e/9//3//exQ+n2ufa35n0TFeY39jFTZYQl9jsjG/c24t/3//f/9//3//f/9//3//f/9//3//f/9//3//f/9/33v4XvA9fG/ee/9/nXP/f/9/3nv/f99//3//f/9//3//f/9//3//f/9//3//f/9//3//f/9//3//f/9//3//f/9//3//f/9//3//f/9//3//f/9//3//f/9//3//f/9//3//f/9//3//f/9/AAD/f/9//3//f/9//3//f/9//3//f/9//3//f/9//3//f/9//3//f/9//3//f/9//3//f/9//3//f/9//3//f/9//3//f/9//3//f/9//3//f/9//3//f/9//3//f/9//3//f/9//3//f/9//3//f/9//3//fxBC/3+1Uv9//3v/f993Vkb7Wv97PF9WPj1fmUo2Oh1bf2eZTp9vEz7/f/9//3//f/9//3//f/9//3//f/9//3//f/9/3nv/f957vXd7b885tlr/f/9//3//f753/3//f/9//3/ff/9//3//f/9//3//f/9//3//f/9//3//f/9//3//f/9//3//f/9//3//f/9//3//f/9//3//f/9//3//f/9//3//f/9//3//f/9//38AAP9//3//f/9//3//f/9//3//f/9//3//f/9//3//f/9//3//f/9//3//f/9//3//f/9//3//f/9//3//f/9//3//f/9//3//f/9//3//f/9//3//f/9//3//f/9//3//f/9//3//f/9//3//f/9//3//f/9/EEL/f+85/3//f/97n28VPtpW/3sbW/tWv28UNvQ1n2cdW15jXWe4Uv9//3//f/9//3//f/9//3//f/9//3//f/9//3//f/9//3//f713/386ZzJGW2vfe/9//3//f/9//3//f/9//3//f997/3//f/9//3//f/9//3//f/9//3//f/9//3//f/9//3//f/9//3//f/9//3//f/9//3//f/9//3//f/9//3//f/9//3//fwAA/3//f/9//3//f/9//3//f/9//3//f/9//3//f/9//3//f/9//3//f/9//3//f/9//3//f/9//3//f/9//3//f/9//3//f/9//3//f/9//3//f/9//3//f/9//3//f/9//3//f/9//3//f/9//3//f/9//3+UTv9/MUL/e/9//3s9Y/M5PWPfc7hKXmP/czY6Lh2fazY+v293Slxn/3//f/9//3//f/9//3//f/9//3//f/9//3//f/9//3//f/9//3//f/9/33taaxFC11r/f997/3/fe757/3//f753/3//f/9//3//f/9//3//f/9//3//f/9//3//f/9//3//f/9//3//f/9//3//f/9//3//f/9//3//f/9//3//f/9//3//f/9/AAD/f/9//3//f/9//3//f/9//3//f/9//3//f/9//3//f/9//3//f/9//3//f/9//3//f/9//3//f/9//3//f/9//3//f/9//3//f/9//3//f/9//3//f/9//3//f/9//3//f/9//3//f/9//3//f/9//3//ezpn33v4Xv97/3//f59v8zn/e/93VkI9X39j/FIOGb9v0zHfdxM+v3f/f/9//3//f/9//3//f/9//3//f/9//3//f/9//3//f/9//3//f753/3//f/9/vnvfezJGlVJ8b/9//3//f99//3//f/9//3//f/9//3//f/9//3//f/9//3//f/9//3//f/9//3//f/9//3//f/9//3//f/9//3//f/9//3//f/9//3//f/9//38AAP9//3//f/9//3//f/9//3//f/9//3//f/9//3//f/9//3//f/9//3//f/9//3//f/9//3//f/9//3//f/9//3//f/9//3//f/9//3//f/9//3//f/9//3//f/9//3//f/9//3//f/9//3//f/9//3/fe1trfG/fe3tr/3++d/9/XmvzOd93/3vzNT1beEafZy8d33OyLf97kDH/f/97/3//f/9//3//f/9//3//f/9//3//f/9//3//f/9//3//f957/3//f997/3/fe957/3/fexFCMka+d99733v/f997/3//f/9//3//f/9//3//f/9//3//f/9//3//f/9//3//f/9//3//f/9//3//f/9//3//f/9//3//f/9//3//f/9//3//fwAA/3//f/9//3//f/9//3//f/9//3//f/9//3//f/9//3//f/9//3//f/9//3//f/9//3//f/9//3//f/9//3//f/9//3//f/9//3//f/9//3//f/9//3//f/9//3//f/9//3//f/9//3//f/9//3//f/9/U0rfe71z3nf/f/97/3vZVhQ+/3vfdzQ+PV9XPj5bcSWfa9Q133OQLf9//3v/f/9//3//f/9//3//f/9//3//f/9//3//f/9//3//f/9//3/fe/9//3//f957/3//f997/3//f/deU0pba/9//3//f/9//3//f/9//3//f/9//3//f/9//3//f/9//3//f/9//3//f/9//3//f/9//3//f/9//3//f/9//3//f/9//3//f/9/AAD/f/9//3//f/9//3//f/9//3//f/9//3//f/9//3//f/9//3//f/9//3//f/9//3//f/9//3//f/9//3//f/9//3//f/9//3//f/9//3//f/9//3//f/9//3//f/9//3//f/9//3//f/9//3//f/9//39sLf9/fGv/e993/3//ezRCdkb/ez1fVkJeX1dCVz5xIX9n1DG/c48t/3/fd/9//3//f/9//3//f/9//3//f/9//3/ee/9//3//f/9//3//f/9//3/fe/9//3//f/9//3//f957/3//f/deEUL4Yv9//3//f/9//3//f/9//3//f/9//3//f/9//3//f/9//3//f/9//3//f/9//3//f/9//3//f/9//3//f/9//3//f/9//38AAP9//3//f/9//3//f/9//3//f/9//3//f/9//3//f/9//3//f/9//3//f/9//3//f/9//3//f/9//3//f/9//3//f/9//3//f/9//3//f/9//3//f/9//3//f/9//3//f/9//3//f/9//3//f/9//3//fzJGnXPYWv9//3//f997NUb6Wv9/uU52QhxXPl/1MTc6u067Ul9n8zn/f/9//3//f/9//3//f/9//3//f/9//3//f/9//3//f/9//3//f/9//3//f/9//3//f/9//3//f/9//3/fe/9//3++dzlnEUIZY/9//3//f/9//3//f/9//3//f/9//3//f/9//3//f/9//3//f/9//3//f/9//3//f/9//3//f/9//3//f/9//3//fwAA/3//f/9//3//f/9//3//f/9//3//f/9//3//f/9//3//f/9//3//f/9//3//f/9//3//f/9//3//f/9//3//f/9//3//f/9//3//f/9//3//f/9//3//f/9//3//f/9//3//f/9//3//f/9//3//f997+F7fe7dW33vfe/9/33fzPd9z33ccW9pSsSn/d08dm0rcUtxWulIUPv9//3v/f/9//3//f/9//3//f/9//3//f/9//3/ee/9//38hBBhj/3//f/9//3//f/9//3//f/9//3//f/9//3//f/9/vnf/fxljUkq2Vnxv/3//f/9//3//f/9/33//f/9//3//f/9//3//f/9//3//f/9//3//f/9//3//f/9//3//f/9//3//f/9/AAD/f/9//3//f/9//3//f/9//3//f/9//3//f/9//3//f/9//3//f/9//3//f/9//3//f/9//3//f/9//3//f/9//3//f/9//3//f/9//3//f/9//3//f/9//3//f/9//3//f/9//3//f/9//3//f/9/fG98a/9/dEr/f997/39da/I90TX/f/I1d0ZfY59r9TFfY91SX2P0ObhS/3//f/57/3//f/9//3//f/9//3//f/9//3//f/9//3//f8YYOWf/f/9//3//f/9//3//f/9//3//f/9//3//f/9//3//f/9//3//f957+F5SSvde33v/f957/3//f/9/vnf/f/9//3//f/9//3//f/9//3//f/9//3//f/9//3//f/9//3//f/9//38AAP9//3//f/9//3//f/9//3//f/9//3//f/9//3//f/9//3//f/9//3//f/9//3//f/9//3//f/9//3//f/9//3//f/9//3//f/9//3//f/9//3//f/9//3//f/9//3//f/9//3//f/9//3//f/9//3+2Vr5333tURv9//3//f5ZOuFKfb79zND5WQn9nHlsvGV9fvE5/a5ApPGP/f/9//3//f/9//3//f/9//3//f/9//3//f957/3//f/9//3//f/9//3//f/9//3//f/9//3//f/9//3//f/9//3//f/9//3//f/9//3//f/9/OWeUUjln33v/f/9/33v/f/9//3//f/9//3//f/9//3/ee/9//3//f/9//3//f/9//3//f/9//3//fwAA/3//f/9//3//f/9//3//f/9//3//f/9//3//f/9//3//f/9//3//f/9//3//f/9//3//f/9//3//f/9//3//f/9//3//f/9//3//f/9//3//f/9//3//f/9//3//f/9//3//f/9//3//f/9//3//f3NK33v/f3VO/3//e59zE0JVSv97/3vSNXdG/3e6SrQt/lY4Pp9rkCm/c/97/3//f/9//3//f/9//3//f/9//3//f/9//3/ee/9//3//f/9//3//f/9//3//f/9//3//f/9//3//f/9//3//f/9//3//f/9//3//f/9//3//f51zfG+VUnNOOmv/f/9/33u+e/9//3//f/9//3//f/9//3//f/9//3//f/9//3//f/9//3//f/9/AAD/f/9//3//f/9//3//f/9//3//f/9//3//f/9//3//f/9//3//f/9//3//f/9//3//f/9//3//f/9//3//f/9//3//f/9//3//f/9//3//f/9//3//f/9//3//f/9//3//f/9//3//f/9//3//f/9/EkL/f/9/+V7/f997XGeWTlVG/3ffd28pHFv/czc+symbRtUxHlvzNd93/3v/f/9//3//f/9//3//f/9//3//f/9//3//f/9//3//f713/3//f/9//3//f/9//3//f/9//3//f/9//3//f/9//3//f/9//3//f/9/3nvfe/9//3//f/9/33v4YlNO11q+d/9//3//f/9//3+9d/9//3/ee/9//3//f/9//3//f/9//3//f/9//38AAP9//3//f/9//3//f/9//3//f/9//3//f/9//3//f/9//3//f/9//3//f/9//3//f/9//3//f/9//3//f/9//3//f/9//3//f/9//3//f/9//3//f/9//3//f/9//3//f/9//3//f/9//3//f/9//3+VUv97/39ca/9/33saX7dS2Va/c59vsC3/e79v/VY3Ot1S1TGaTldC/3//e/9//3//f/9//3//f/9//3//f/9//3//f957/3//f957/3//f/9//3//f/9//3//f/9//3//f/9//3//f/9//3//f/9//3/ff/9//3//f/9//3//f/9/33v/f/9//3/4XjJGzz3/f5xz/3//f/9//3//f/9//3//f/9//3//f/9//3//f/9//3//fwAA/3//f/9//3//f/9//3//f/9//3//f/9//3//f/9//3//f/9//3//f/9//3//f/9//3//f/9//3//f/9//3//f/9//3//f/9//3//f/9//3//f/9//3//f/9//3//f/9//3//f/9//3//f/9//3//fzpn/3/fd55v/3//e3VKNEbZVv9/+lY0Pv93uUo/X1hCP18YOjc+mU7/e/9//3//f/9//3//f/9//3//f/9//3//f/9//3//f/9//3//f/9//3//f/9//3//f/9//3//f/9//3//f/9//3//f/9//3//f/9//3//f/9//3//f/9//3//f997/3//f/9//3//fzlnEEKUUv9/3nu9d/9//3//f/9//3//f/9//3//f/9//3//f/9/AAD/f/9//3//f/9//3//f/9//3//f/9//3//f/9//3//f/9//3//f/9//3//f/9//3//f/9//3//f/9//3//f/9//3//f/9//3//f/9//3//f/9//3//f/9//3//f/9//3//f/9//3//f/9//3//fxhfvnf/f1xrv3f/f/97+15VRp5vv3OPKTxf/3tuIX9nFzY/X79OeUZdZ/9//3++d/9//3//f/9//3//f/9//3//f/9//3//f/9//3//f/9//3//f/9//3//f/9//3//f/9//3//f/9//3//f/9//3//f/9//3//f/9//3//f/9//3//f/9//3//f/9//3//f/9//3//f/9/OWdzTnNOe2//f/9//3//f/9//3//f/9//3//f/9//38AAP9//3//f/9//3//f/9//3//f/9//3//f/9//3//f/9//3//f/9//3//f/9//3//f/9//3//f/9//3//f/9//3//f/9//3//f/9//3//f/9//3//f/9//3//f/9//3//f/9//3//f/9//3//f/9/+F7/f/9/t1L/f993PGOfbzRCv2/fc48pfme/bxI2mEb2Mb9O31YWOt93/3v/f997/3//f/9//3//f/9//3//f/9//3//f/9//3//f/9//3//f/9//3//f/9//3//f/9//3//f/9//3//f/9//3//f/9//3//f/9//3//f/9//3//f/9//3//f/9//n//f/5//3//f/9/3nv/f/9/vXfWWjFGe2/ee/9//3//f/9/3nv/f/9//3//fwAA/3//f/9//3//f/9//3//f/9//3//f/9//3//f/9//3//f/9//3//f/9//3//f/9//3//f/9//3//f/9//3//f/9//3//f/9//3//f/9//3//f/9//3//f/9//3//f/9//3//f/9//3//f/9//3/4Xt97/39URv9/v3PyOZ9v0jX/e31nsTG/b1xfPFs2OnpGGz6/TtQx/3v+e/9//3//f/9//3//f/9//3//f/9//3//f/9//3//f/9//3//f/9//3//f/9//3//f/9//3//f/9//3//f/9//3//f/9//3//f/9//3//f/9//3//f/9//3//f/9//3//f/9//3//f/9//3//f/9//3//f/9//3+cc9ZaMUaUUr13/3//f/9//3//f/9/AAD/f/9//3//f/9//3//f/9//3//f/9//3//f/9//3//f/9//3//f/9//3//f/9//3//f/9//3//f/9//3//f/9//3//f/9//3//f/9//3//f/9//3//f/9//3//f/9//3//f/9//3//f/9//3//fzljvnP/fzNC33f/f3ZK+1o1Rr9zmE6xLd9zVULfc9Qt/1a3LTtC1DX/f913/3//f/9//3//f/9//3//f/9//3//f/9//3//f/9//3//f/9//3//f/9//3//f/9//3//f/9//3//f/9//3//f/9//3//f/9//3//f/9//3//f/9//3//f/9//3//f/9//3/+f/9//3//f/9//3//f/9//3//f/9//3//f/9/nHOcc957/3//f/9//38AAP9//3//f/9//3//f/9//3//f/9//3//f/9//3//f/9//3//f/9//3//f/9//3//f/9//3//f/9//3//f/9//3//f/9//3//f/9//3//f/9//3//f/9//3//f/9//3//f/9//3//f/9//3//f5xvW2v/f/9/VEa/c35rv3OXTtpav3MUPldG/3c1Ot9z9jUfW/o5+DXcVv97/3v/f/9//3//f/9//3//f/9//3//f/9//3//f/9//3//f/9//3//f/9//3//f/9//3//f/9//3//f/9//3//f/9//3//f/9//3//f/9//3//f/9//3//f/9//3//f/9//3//f/9//3//f/9//3//f/9//3/ee5xz/3/ee/9//3//f/9//3//f/9//3//fwAA/3//f/9//3//f/9//3//f/9//3//f/9//3//f/9//3//f/9//3//f/9//3//f/9//3//f/9//3//f/9//3//f/9//3//f/9//3//f/9//3//f/9//3//f/9//3//f/9//3//f99//3//f/9/lVKdc/9/33d1Tv970TX/f/I5v3M9Y9Ix21L/d5lKf2fWMR9bXELXMZ9v/3v+e/9//3//f/9//3//f/9//3//f/9//3//f/9//3//f/9//3//f/9//3//f/9//3//f/9//3//f/9//3//f/9//3//f/9//3//f/9//3//f/9//3//f/9//3//f/9//3//f/9//3//f/5//3//f/9/3nv/f/9//3//f/9//3//f/9//3//f/9//3//f/9/AAD/f/9//3//f/9//3//f/9//3//f/9//3//f/9//3//f/9//3//f/9//3//f/9//3//f/9//3//f/9//3//f/9//3//f/9//3//f/9//3//f/9//3//f/9//3//f/9//3//f/9//3//f/9//3/wPd97/3//eztj/3s0Qt930TX/f5hKkSn8VvxWP19ZQpUpnkp9RrUx/3v/e/57/n//f/9//3//f/9//3//f/9//3//f/9//3//f/9//3//f/9//3//f/9//3//f/9//3//f/9//3//f/9//3//f/9//3//f/9//3//f/9//3//f/9//3//f/9//3//f/9//3//f/9//3//f/9//3//f/9//3//f/9//3//f/9//3//f/9//3//f/9//38AAP9//3//f/9//3//f/9//3//f/9//3//f/9//3//f/9//3//f/9//3//f/9//3//f/9//3//f/9//3//f/9//3//f/9//3//f/9//3//f/9//3//f/9//3//f/9//3//f/9//3/ee/9//3//f2wt/3//e/9/Gl99a79z33duKZ9veUoWPh5feEbfc9YxVCGeSltC1jX/d/9//nf/f/9//3//f/9//3//f/9//3//f/9//3//f/9//3//f/9//3//f/9//3//f/9//3//f/9//3//f/9//3//f/9//3//f/9//3//f/9//3//f/9//3//f/9//3//f/9//3//f/9//3//f/9//3//f/9//3//f/9//3//f/9//3//f/9//3//f/9//3//fwAA/3//f/9//3//f/9//3//f/9//3//f/9//3//f/9//3//f/9//3//f/9//3//f/9//3//f/9//3//f/9//3//f/9//3//f/9//3//f/9//3//f/9//3//f/9//3//f/9//3//f/9//3//f/97/3/fe/97/399axM+/3+/c/M9mU6fa1hC21JXQt9zGToaOvo5Oj55Rt9z/3f/f/9//3//f/9//3//f/9//3//f/9//3//f/9//3//f/9//3//f/9//3//f/9//3//f/9//3//f/9//3//f/9//3//f/9//3//f997/3//f/9//3//f/9//3//f/9//3//f/9//3//f/9//3//f/9//3//f/9//3//f/9//3//f/9//3//f/9//3//f/9/AAD/f/9//3//f/9//3//f/9//3//f/9//3//f/9//3//f/9//3//f/9//3//f/9//3//f/9//3//f/9//3//f/9//3//f/9//3//f/9//3//f/9//3//f/9//3//f/9//3//f/9//3//f/9//3//f/9//38aX55vG2O/c79zEz6YTtxS/FLaTttSX2MaOvs1HDo5Pj5f/3v/f/57/3//f/9//3//f/9//3//f/9//3//f/9//3//f/9//3//f/9//3//f/9//3//f/9//3//f/9//3//f/9//3//f/9//3//f/9//3//f/9/33v/f/9//3//f/9//3//f/9//3//f/9//3//f/9//3//f/9//3//f/9//3//f/9//3//f/9//3//f/9//38AAP9//3//f/9//3//f/9//3//f/9//3//f/9//3//f/9//3//f/9//3//f/9//3//f/9//3//f/9//3//f/9//3//f/9//3//f/9//3//f/9//3//f/9//3//f/9//3//f/9//3//f/9//3//f/9//3//f5ZSfW+eb/9/f2/zOT5jNj5/Y3dGf2P/Vho6HDraNfc1v2//f/9/3Xv/f/9//3//f/9//3//f/9//3//f/9//3//f/9//3//f/9//3//f/9//3//f/9//3//f/9//3//f/9//3//f/9//3//f/9/33vvPTJGOWf/f/9//3/ee/9//3//f/9//3//f/9//3//f/9//3//f/9//3//f/9//3//f/9//3//f/9//3//f/9//3//fwAA/3//f/9//3//f/9//3//f/9//3//f/9//3//f/9//3//f/9//3//f/9//3//f/9//3//f/9//3//f/9//3//f/9//3//f/9//3//f/9//3//f/9//3//f/9//3//f/9//3//f/9//3//f/9//3//f997VEqWUp9v/3+XTjVG/3+RKX9n8jHfb5tGGjq6Mdoxkynfc/97/3/dd/9//3//f/9//3//f/9//3//f/9//3//f/9//3//f/9//3//f/9//3//f/9//3//f/9//3//f/9//3//f/9//3//f/9//3//f1JKOmffe/9//3//f/9//3//f/9//3//f/9//3//f/9//3//f/9//3//f/9//3//f/9//3//f/9//3//f/9//3//f/9/AAD/f/9//3//f/9//3//f/9//3//f/9//3//f/9//3//f/9//3//f/9//3//f/9//3//f/9//3//f/9//3//f/9//3//f/9//3//f/9//3//f/9//3//f/9//3//f/9//3//f/9//3//f/9//3//f/9//3/wOTNC33f/f00lf2v/e5ApHFsTNv93ekL5NdsxPD44Pv9z/3v/f/9//3//f/9//3//f/9//3//f/9//3//f/9//3//f/9//3//f/9//3//f/9//3//f/9//3//f/9//3//f/9//3//f/9//3//f/9/W2t8b/9/vnf/f/9/33v/f/9//3//f/9//3//f/9//3//f/9//3//f/9//3//f/9//3//f/9//3//f/9//3//f/9//38AAP9//3//f/9//3//f/9//3//f/9//3//f/9//3//f/9//3//f/9//3//f/9//3//f/9//3//f/9//3//f/9//3//f/9//3//f/9//3//f/9//3//f/9//3//f/9//3//f/9//3//f/9//3//f/9//3//e3RKlk7/f/97LCH/e79v0jG4SthO/3dZPtkxujG/Tj9b/3f/e/9//3//f/9//3//f/9//3//f/9//3//f/9//3//f/9//3//f/9//3//f/9//3//f/9//3//f/9//3//f/9//3//f/9//3//f/9//3/fe64133vfe/9//3//f/9//3//f/9//3//f/9//3//f/9//3//f/9//3//f/9//3//f/9//3//f/9//3//f/9//3//fwAA/3//f/9//3//f/9//3//f/9//3//f/9//3//f/9//3//f/9//3//f/9//3//f/9//3//f/9//3//f/9//3//f/9//3//f/9//3//f/9//3//f/9//3//f/9//3//f/9//3//f/9//3//f/9//3//f/9/lU6eb993nm+PLf97uU7aUjQ632ufZ1k+2TG6LX9G33P/c/9//Xv/f/9//3//f/9//3//f/9//3//f/9//3//f/9//3//f/9//3//f/9//3//f/9//3//f/9//3//f/9//3//f/9//3//f/9//3//f/9/U0oZY/9/3nv/f/9//3//f/9//3//f/9//3//f/9//3//f/9//3//f/9//3//f/9//3//f/9//3//f/9//3//f/9/AAD/f/9//3//f/9//3//f/9//3//f/9//3//f/9//3//f/9//3//f/9//3//f/9//3//f/9//3//f/9//3//f/9//3//f/9//3//f/9//3//f/9//3//f/9//3//f/9//3//f/9//3//f/9//3//f/9//3uOLf9733PRNbEx33NOJb9r8jX/dxxXOT4bOncl+DX/d99z/3v9e/9//3//f/9//3//f/9//3//f/9//3//f/9//3//f/9//3//f/9//3//f/9//3//f/9//3//f/9//3//f/9//3//f/9//3//f957/3/ee641/3//f/9//3//f/9//3//f/9//3//f/9//3//f/9//3//f/9//3//f/9//3//f/9//3//f/9//3//f/9//38AAP9//3//f/9//3//f/9//3//f/9//3//f/9//3//f/9//3//f/9//3//f/9//3//f/9//3//f/9//3//f/9//3//f/9//3//f/9//3//f/9//3//f/9//3//f/9//3//f/9//3//f95//3//f/9//3//e9Ax33e/bzU+sS3/d04h328zPv93nEpcPtgtfEbUMf97/3v/f/9//3//f/9//3//f/9//3//f/9//3//f/9//3//f/9//3//f/9//3//f/9//3//f/9//3//f/9//3//f/9//3//f/9//3//f/9//3/fe/9/1lp7b5xz/3//f/9//3//f/9//3//f/9//3//f/9//3//f/9//3//f/9//3//f/9//3//f/9//3//f/9//3//fwAA/3//f/9//3//f/9//3//f/9//3//f/9//3//f/9//3//f/9//3//f/9//3//f/9//3//f/9//3//f/9//3//f/9//3//f/9//3//f/9//3//f/9//3//f/9//3//f/9/33//f/9//3//f/9/33v/fzpf+lrfc1VCFDqZSh1Xsi06X9hO33M6Pjw6liXdTrlK/3f/e/9//3//f/9//3//f/9//3//f/9//3//f/9//3//f/9//3//f/9//3//f/9//3//f/9//3//f/9//3//f/9//3//f/9//3//f/9//3//f/9/nHP/fzFG3nv/f/9//3//f/9//3//f/9//3//f/9//3//f/9//3//f/9//3//f/9//3//f/9//3//f/9//3//f/9/AAD/f/9//3//f/9//3//f/9//3//f/9//3//f/9//3//f/9//3//f/9//3//f/9//3//f/9//3//f/9//3//f/9//3//f/9//3//f/9//3//f/9//3//f/9//3//f/9//3//f/9//3//f/9//3//f/9/M0Lfc/972lL0NfxW/FJfY1RCXWPfc9gtPT7yEL1Of2P/e/97/3//f/9//3//f/9//3//f/9//3//f/9//3//f/9//3//f/9//3//f/9//3//f/9//3//f/9//3//f/9//3//f/9//3//f/9//3//f/9//3//f957nHN7b/9//3//f/9//3//f/9//3//f/9//3//f/9//3//f/9//3//f/9//3//f/9//3//f/9//3//f/9//38AAP9//3//f/9//3//f/9//3//f/9//3//f/9//3//f/9//3//f/9//3//f/9//3//f/9//3//f/9//3//f/9//3//f/9//3//f/9//3//f/9//3//f/9//3//f/9//3//f/9//3//f/9/33//f/9//3vQNb9vl0p/a3hGf2MWOt9vsC2/b59r+TUcOvIUFzb/c/97/3//f/9//3//f/9//3//f/9//3//f/9//3//f/9//3//f/9//3//f/9//3//f/9//3//f/9//3//f/9//3//f/9//3//f/9//3//f/9//3//f/9/vXf/f957/3//f/9//3//f/9//3//f/9//3//f/9//3//f/9//3//f/9//3//f/9//3//f/9//3//f/9//3//fwAA/3//f/9//3//f/9//3//f/9//3//f/9//3//f/9//3//f/9//3//f/9//3//f/9//3//f/9//3//f/9//3//f/9//3//f/9//3//f/9//3//f/9//3//f/9//3//f/9//3//f/9//3//f/9//398azNCfWd3SttWPV+fay8dHVtVQt9zH1s8Pj0+tyn2Mf93/3//f/9//3//f/9//3//f/9//3//f/9//3//f/9//3//f/9//3//f/9//3//f/9//3//f/9//3//f/9//3//f/9//3//f/9//3//f/9//3//f9573nv/f957/3//f957/3//f/9//3//f/9//3//f/9//3//f/9//3//f/9//3//f/9//3//f/9//3//f/9//3//f/9/AAD/f/9//3//f/9//3//f/9//3//f/9//3//f/9//3//f/9//3//f/9//3//f/9//3//f/9//3//f/9//3//f/9//3//f/9//3//f/9//3//f/9//3//f/9//3//f/9//3//f/9/33//f/9//3/fe7dWuFLZVr9zNULbVr9z0y1XQtpSn286Ql1C+zVcQlg+/3v/e/9//3//f/9//3//f/9//3//f/9//3//f/9//3//f/9//3//f/9//3//f/9//3//f/9//3//f/9//3//f/9//3//f/9//3//f/9//3//f/9//3//f/9//3/ee/9//3//f/9//3//f/9//3//f/9//3//f/9//3//f/9//3//f/9//3//f/9//3//f/9//3//f/9//38AAP9//3//f/9//3//f/9//3//f/9//3//f/9//3//f/9//3//f/9//3//f/9//3//f/9//3//f/9//3//f/9//3//f/9//3//f/9//3//f/9//3//f/9//3//f/9//3//f/9//3//f/9//3//e/97dUo8Y3ZG33cUOtpSf2f9VrIt/Fp/Z/g5fkaYKTo+P1//d/9//3//f/9//3//f/9//3//f/9//3//f/9//3//f/9//3//f/9//3//f/9//3//f/9//3//f/9//3//f/9//3//f/9//3//f/9//3//f/9/3nv/f/9//3//f/9/vXf/f/9//3//f/9//3//f/9//3//f/9//3//f/9//3//f/9//3//f/9//3//f/9//3//f/9//3//fwAA/3//f/9//3//f/9//3//f/9//3//f/9//3//f/9//3//f/9//3//f/9//3//f/9//3//f/9//3//f/9//3//f/9//3//f/9//3//f/9//3//f/9//3//f/9//3//f/9//3//f997/3/fe/9//3+3UnZKf2u/c/taHFt3Rv1a21KaTn9nGTq/TjQdti2/b/93/3v/f/9//3//f/9//3//f/9//3//f/9//3//f/9//3//f/9//3//f/9//3//f/9//3//f/9//3//f/9//3//f/9//3//f/9//3//f/9//3//f/9//3//f/9//3//f/9//3//f/9//3//f/9//3//f/9//3//f/9//3//f/9//3//f/9//3//f/9//3//f/9//3//f/9/AAD/f/9//3//f/9//3//f/9//3//f/9//3//f/9//3//f/9//3//f/9//3//f/9//3//f/9//3//f/9//3//f/9//3//f/9//3//f/9//3//f/9//3//f/9//3//f/9//3//f99//3//f/9//38bY59v8jn/f7hOv2+ZTtIxeErfc/xWm0q+Tn5GdiVzIf93/3f/f/9//3//f/9//3//f/9//3//f/9//3//f/9//3//f/9//3//f/9//3//f/9//3//f/9//3//f/9//3//f/9//3//f/9//3//f/9//3//f/9//3//f/9//3//f/9//3//f/9//3//f/9//3//f/9//3//f/9//3//f/9//3//f/9//3//f/9//3//f/9//3//f/9//38AAP9//3//f/9//3//f/9//3//f/9//3//f/9//3//f/9//3//f/9//3//f/9//3//f/9//3//f/9//3//f/9//3//f/9//3//f/9//3//f/9//3//f/9//3//f/9//3//f997/3//f/9/33vfe3VK+Vo8Y993TiX/f1ZCkC01Pv973Fb2Nb9SXEK2LbxOv2//f/9//3//f/9//3//f/9//3//f/9//3//f/9//3//f/9//3//f/9//3//f/9//3//f/9//3//f/9//3//f/9//3//f/9//3//f/9//3//f/9//3//f/9//3//f/9//3//f/9//3//f/9//3//f/9//3//f/9//3//f/9//3//f/9//3//f/9//3//f/9//3//f/9//3//fwAA/3//f/9//3//f/9//3//f/9//3//f/9//3//f/9//3//f/9//3//f/9//3//f/9//3//f/9//3//f/9//3//f/9//3//f/9//3//f/9//3//f/9//3//f/9//3//f/9//3//f/9//3//f75zM0K3UrhSv3PZVt93jyl3Rvtaf2c/X7UxOj6VKbYtn2u/b/9//3/+f/9//3//f/9//3//f/9//3//f/9//3//f/9//3//f/9//3//f/9//3//f/9//3//f/9//3//f/9//3//f/9//3//f/9//3//f/9//3//f/9//3//f/9//3//f/9//3//f/9//3//f/9//3//f/9//3//f/9//3//f/9//3//f/9//3//f/9//3//f/9//3//f/9/AAD/f/9//3//f/9//3//f/9//3//f/9//3//f/9//3//f/9//3//f/9//3//f/9//3//f/9//3//f/9//3//f/9//3//f/9//3//f/9//3//f/9//3//f/9//3//f/9//3//f/9/3nf/f/9/O2dURlxn+loTPjxf/3/aVn5nn2//e/xWvE62MdcxtC3fc/93/3/+f/9//3//f/9//3//f/9//3//f/9//3//f/9//3//f/9//3//f/9//3//f/9//3//f/9//3//f/9//3//f/9//3//f/9//3//f/9//3//f/9//3//f/9//3//f/9//3//f/9//3//f/9//3//f/9//3//f/9//3//f/9//3//f/9//3//f/9//3//f/9//3//f/9//38AAP9//3//f/9//3//f/9//3//f/9//3//f/9//3//f/9//3//f/9//3//f/9//3//f/9//3//f/9//3//f/9//3//f/9//3//f/9//3//f/9//3//f/9//3//f/9//3//f/9//3//f/9//390TpZOv3M0QnZK/3+fb9AxVEL/d79vFTrdUhg+WkLVMb9v/3v+e/5//n//f/9//3//f/9//3//f/9//3//f/9//3//f/9//3//f/9//3//f/9//3//f/9//3//f/9//3//f/9//3//f/9//3//f/9//3//f/9//3//f/9//3//f/9//3//f/9//3//f/9//3//f/9//3//f/9//3//f/9//3//f/9//3//f/9//3//f/9//3//f/9//3//fwAA/3//f/9//3//f/9//3//f/9//3//f/9//3//f/9//3//f/9//3//f/9//3//f/9//3//f/9//3//f/9//3//f/9//3//f/9//3//f/9//3//f/9//3//f/9//3//f/9//3//f/9//3/fdxE+11bfe993/3/fd/9/Mz4zQt93nmsVOhc6GD4YOhY6/3vfd/57/X/+f/9//3//f/9//3//f/9//3//f/9//3//f/9//3//f/9//3//f/9//3//f/9//3//f/9//3//f/9//3//f/9//3//f/9//3//f/9//3//f/9//3//f/9//3//f/9//3//f/9//3//f/9//3//f/9//3//f/9//3//f/9//3//f/9//3//f/9//3//f/9//3//f/9/AAD/f/9//3//f/9//3//f/9//3//f/9//3//f/9//3//f/9//3//f/9//3//f/9//3//f/9//3//f/9//3//f/9//3//f/9//3//f/9//3//f/9//3//f/9//3//f/9//3//f/9//3//f51vMkZ8a/9733f/f993/3tVRrdS/3v/e39n9TXdUjg+f2f/e/9//n/+f/5//3//f/9//3//f/9//3//f/9//3//f/9//3//f/9//3//f/9//3//f/9//3//f/9//3//f/9//3//f/9//3//f/9//3//f/9//3//f/9//3//f/9//3//f/9//3//f/9//3//f/9//3//f/9//3//f/9//3//f/9//3//f/9//3//f/9//3//f/9//3//f/9//38AAP9//3//f/9//3//f/9//3//f/9//3//f/9//3//f/9//3//f/9//3//f/9//3//f/9//3//f/9//3//f/9//3//f/9//3//f/9//3//f/9//3//f/9//3//f/9//3//f/97/3+9d/97GWO1Ut93/3//e/9//3vZVjNC/3vfd/93v28VPp9v/Fb/e79v/3/+f/5//n//f/9//3//f/9//3//f/9//3//f/9//3//f/9//3//f/9//3//f/9//3//f/9//3//f/9//3//f/9//3//f/9//3//f/9//3//f/9//3//f/9//3//f/9//3//f/9//3//f/9//3//f/9//3//f/9//3//f/9//3//f/9//3//f/9//3//f/9//3//f/9//3//fwAA/3//f/9//3//f/9//3//f/9//3//f/9//3//f/9//3//f/9//3//f/9//3//f/9//3//f/9//3//f/9//3//f/9//3//f/9//3//f/9//3//f/9//3//f/9//3//f/9//3//f/9//3+MMd57/3/fd/9//3/fe3VK8Tm/c/9//3s7Z3ZK/3//f997/3//f/5//3//f/9//3//f/9//3//f/9//3//f/9//3//f/9//3//f/9//3//f/9//3//f/9//3//f/9//3//f/9//3//f/9//3//f/9//3//f/9//3//f/9//3//f/9//3//f/9//3//f/9//3//f/9//3//f/9//3//f/9//3//f/9//3//f/9//3//f/9//3//f/9//3//f/9/AAD/f/9//3//f/9//3//f/9//3//f/9//3//f/9//3//f/9//3//f/9//3//f/9//3//f/9//3//f/9//3//f/9//3//f/9//3//f/9//3//f/9//3//f/9//3//f/9//3//f/9/33v/f1JK/3/fe/9//3//f/97NEbYVv9//3v/ezNGGmP/f/9//3//f/9//3//f/9//3//f/9//3//f/9//3//f/9//3//f/9//3//f/9//3//f/9//3//f/9//3//f/9//3//f/9//3//f/9//3//f/9//3//f/9//3//f/9//3//f/9//3//f/9//3//f/9//3//f/9//3//f/9//3//f/9//3//f/9//3//f/9//3//f/9//3//f/9//3//f/9//38AAP9//3//f/9//3//f/9//3//f/9//3//f/9//3//f/9//3//f/9//3//f/9//3//f/9//3//f/9//3//f/9//3//f/9//3//f/9//3//f/9//3//f/9//3//f/9//3//f/9/33v/f/daWmv/f/9//3//f997/3/xOb93/3//e/9/bS3fe/9/33//f/9//3//f/9//3//f/9//3//f/9//3//f/9//3//f/9//3//f/9//3//f/9//3//f/9//3//f/9//3//f/9//3//f/9//3//f/9//3//f/9//3//f/9//3//f/9//3//f/9//3//f/9//3//f/9//3//f/9//3//f/9//3//f/9//3//f/9//3//f/9//3//f/9//3//f/9//3//fwAA/3//f/9//3//f/9//3//f/9//3//f/9//3//f/9//3//f/9//3//f/9//3//f/9//3//f/9//3//f/9//3//f/9//3//f/9//3//f/9//3//f/9//3//f/9//3//f/9//3//f/9/rjXee/9//3//f/9//39+b/E5v3f/f/9733eOMf9/33//f/9//3//f/9//3//f/9//3//f/9//3//f/9//3//f/9//3//f/9//3//f/9//3//f/9//3//f/9//3//f/9//3//f/9//3//f/9//3//f/9//3//f/9//3//f/9//3//f/9//3//f/9//3//f/9//3//f/9//3//f/9//3//f/9//3//f/9//3//f/9//3//f/9//3//f/9//3//f/9/AAD/f/9//3//f/9//3//f/9//3//f/9//3//f/9//3//f/9//3//f/9//3//f/9//3//f/9//3//f/9//3//f/9//3//f/9//3//f/9//3//f/9//3//f/9//3//f/9//3//f/9/fW/ONf9//3//f/9//3//f7hWdUrfd/9//3+VUtda/3//f/9//3//f/9//3//f/9//3//f/9//3//f/9//3//f/9//3//f/9//3//f/9//3//f/9//3//f/9//3//f/9//3//f/9//3//f/9//3//f/9//3//f/9//3//f/9//3//f/9//3//f/9//3//f/9//3//f/9//3//f/9//3//f/9//3//f/9//3//f/9//3//f/9//3//f/9//3//f/9//38AAP9//3//f/9//3//f/9//3//f/9//3//f/9//3//f/9//3//f/9//3//f/9//3//f/9//3//f/9//3//f/9//3//f/9//3//f/9//3//f/9//3//f/9//3//f/9//3//f/9//390Thlj/3//f5xz/3//e/9/8j08Z/97/3++c20tv3ffe/9//3/ee/9//3//f/9//3//f/9//3//f/9//3//f/9//3//f/9//3//f/9//3//f/9//3//f/9//3//f/9//3//f/9//3//f/9//3//f/9//3//f/9//3//f/9//3//f/9//3//f/9//3//f/9//3//f/9//3//f/9//3//f/9//3//f/9//3//f/9//3//f/9//3//f/9//3//f/9//3//fwAA/3//f/9//3//f/9//3//f/9//3//f/9//3//f/9//3//f/9//3//f/9//3//f/9//3//f/9//3//f/9//3//f/9//3//f/9//3//f/9//3//f/9//3//f/9//3//f/9//3+/d/E9/3//f/9/3nf/f/9//3vxOb9z/3//f1tnrjH/f997/3//f/9//3//f/9//3//f/9//3//f/9//3//f/9//3//f/9//3//f/9//3//f/9//3//f/9//3//f/9//3//f/9//3//f/9//3//f/9//3//f/9//3//f/9//3//f/9//3//f/9//3//f/9//3//f/9//3//f/9//3//f/9//3//f/9//3//f/9//3//f/9//3//f/9//3//f/9//3//f/9/AAD/f/9//3//f/9//3//f/9//3//f/9//3//f/9//3//f/9//3//f/9//3//f/9//3//f/9//3//f/9//3//f/9//3//f/9//3//f/9//3//f/9//3//f/9//3//f/9//3/fe55z0D3/f/9//3//f/9//3//f/I933f/e993+FqWUv9//3//f/9//3//f/9//3//f/9//3//f/9//3//f/9//3//f/9//3//f/9//3//f/9//3//f/9//3//f/9//3//f/9//3//f/9//3//f/9//3//f/9//3//f/9//3//f/9//3//f/9//3//f/9//3//f/9//3//f/9//3//f/9//3//f/9//3//f/9//3//f/9//3//f/9//3//f/9//3//f/9//38AAP9//3//f/9//3//f/9//3//f/9//3//f/9//3//f/9//3//f/9//3//f/9//3//f/9//3//f/9//3//f/9//3//f/9//3//f/9//3//f/9//3//f/9//3//f/9//3//f/9/M0aWUt97/3/ee/9//3/fexpjlk7/f/97/39sKd97/3//f/9//3//f/9//3//f/9//3//f/9//3//f/9//3//f/9//3//f/9//3//f/9//3//f/9//3//f/9//3//f/9//3//f/9//3//f/9//3//f/9//3//f/9//3//f/9//3//f/9//3//f/9//3//f/9//3//f/9//3//f/9//3//f/9//3//f/9//3//f/9//3//f/9//3//f/9//3//f/9//3//fwAA/3//f/9//3//f/9//3//f/9//3//f/9//3//f/9//3//f/9//3//f/9//3//f/9//3//f/9//3//f/9//3//f/9//3//f/9//3//f/9//3//f/9//3//f/9//3++d/9/fW91Tt97/3//f/9//3/ed/9/VEZcZ/9//3u/d881/3//f/9//3//f/9//3//f/9//3//f/9//3//f/9//3//f/9//3//f/9//3//f/9//3//f/9//3//f/9//3//f/9//3//f/9//3//f/9//3//f/9//3//f/9//3//f/9//3//f/9//3//f/9//3//f/9//3//f/9//3//f/9//3//f/9//3//f/9//3//f/9//3//f/9//3//f/9//3//f/9//3//f/9/AAD/f/9//3//f/9//3//f/9//3//f/9//3//f/9//3//f/9//3//f/9//3//f/9//3//f/9//3//f/9//3//f/9//3//f/9//3//f/9//3//f/9//3//f/9//3//f/9//380Rq81/3//f/97/3//f/97/39MJd9733v/fxpftlL/f/9//3//f/9//3//f/9//3//f713/3//f/9//3//f/9//3//f/9//3//f/9//3//f/9//3//f/9//3//f/9//3//f/9//3//f/9//3//f/9//3//f/9//3//f/9//3//f/9//3//f/9//3//f/9//3//f/9//3//f/9//3//f/9//3//f/9//3//f/9//3//f/9//3//f/9//3//f/9//3//f/9//38AAP9//3//f/9//3//f/9//3//f/9//3//f/9//3//f/9//3//f/9//3//f/9//3//f/9//3//f/9//3//f/9//3//f/9//3//f/9//3//f/9//3//f997/3//f/9//3+/d1VOllLff/9//3//f/97/399b681/3v/e/9/dUpca/9//3//f/9//3//f/9//3//f/9/e2//f/9/33v/f997/3//f/9//3//f/9//3//f/9//3//f/9//3//f/9//3//f/9//3//f/9//3//f/9//3//f/9//3//f/9//3//f/9//3//f/9//3//f/9//3//f/9//3//f/9//3//f/9//3//f/9//3//f/9//3//f/9//3//f/9//3//f/9//3//f/9//3//fwAA/3//f/9//3//f/9//3//f/9//3//f/9//3//f/9//3//f/9//3//f/9//3//f/9//3//f/9//3//f/9//3//f/9//3//f/9//3//f/9//3//f/9//3//f/9//3//f3VSl1Lfe/9//3//f/9/3nf/f9dWO2P/f/9/v3fQNf9//3//f/9//3//f/9//3//f/9//384Z/9//3/ff/9//3//f/9//3//f/9//3//f/9//3//f/9//3//f/9//3//f/9//3//f/9//3//f/9//3//f/9//3//f/9//3//f/9//3//f/9//3//f/9//3//f/9//3//f/9//3//f/9//3//f/9//3//f/9//3//f/9//3//f/9//3//f/9//3//f/9//3//f/9/AAD/f/9//3//f/9//3//f/9//3//f/9//3//f/9//3//f/9//3//f/9//3//f/9//3//f/9//3//f/9//3//f/9//3//f/9//3//f/9//3//f/9//3//f/9/33v/f/9/dE6PNf9/v3f/f957/3/ee/9/jjH/f/97/3/ZWq8x/3//f/9//3//f/9//3//f/9//3//f5xz/3//f997/3//f/9//3//f/9//3//f/9//3//f/9//3//f/9//3//f/9//3//f/9//3//f/9//3//f/9//3//f/9//3//f/9//3//f/9//3//f/9//3//f/9//3//f/9//3//f/9//3//f/9//3//f/9//3//f/9//3//f/9//3//f/9//3//f/9//3//f/9//38AAP9//3//f/9//3//f/9//3//f/9//3//f/9//3//f/9//3//f/9//3//f/9//3//f/9//3//f/9//3//f/9//3//f/9//3//f/9//3//f/9//3//f/9//3//f/9/nnPYXpdS/3//f/9//3//f/9//3uNLd9733vfe1VKdU7/f/9//3//f/9//3//f/9//3//f/9//3//f/9//3//f/9//3//f/9//3//f/9//3//f/9//3//f/9//3//f/9//3//f/9//3//f/9//3//f/9//3//f/9//3//f/9//3//f/9//3//f/9//3//f/9//3//f/9//3//f/9//3//f/9//3//f/9//3//f/9//3//f/9//3//f/9//3//f/9//3//f/9//3//fwAA/3//f/9//3//f/9//3//f/9//3//f/9//3//f/9//3//f/9//3//f/9//3//f/9//3//f/9//3//f/9//3//f/9//3//f/9//3//f/9//3//f/9//3/fe/9//391Ttha/3+/e/9//3/ee/9//3vfe1NG33v/f/97VEa+c997/3//f/9//3//f/9//3//f/9//n//f/9//3//f/9//3//f/9//3//f/9//3//f/9//3//f/9//3//f/9//3//f/9//3//f/9//3//f/9//3//f/9//3//f/9//3//f/9//3//f/9//3//f/9//3//f/9//3//f/9//3//f/9//3//f/9//3//f/9//3//f/9//3//f/9//3//f/9//3//f/9//3//f/9/AAD/f/9//3//f/9//3//f/9//3//f/9//3//f/9//3//f/9//3//f/9//3//f/9//3//f/9//3//f/9//3//f/9//3//f/9//3//f/9//3//f/9//3/fe/9//3/fe3ZO0DX/f/9//3//f/9//3//f/heO2ffe/9/GV9TSv9//3//f/9//3//f/9//3//f/9//3//f/9//3//f/9//3//f/9//3//f/9//3//f/9//3//f3NOnHP/f/9//3//f/9//3//f/9//3//f/9//3//f/9//3//f/9//3//f/9//3//f/9//3//f/9//3//f/9//3//f/9//3//f/9//3//f/9//3//f/9//3//f/9//3//f/9//3//f/9//3//f/9//3//f/9//38AAP9//3//f/9//3//f/9//3//f/9//3//f/9//3//f/9//3//f/9//3//f/9//3//f/9//3//f/9//3//f/9//3//f/9//3//f/9//3//f/9/3nv/f/9//3//e59zPGfZWt97/3//f/9//3/fe/9/EUKdc/9/33t0TpVS/3v/f/9//3//f/9//3//f/9//3//f/9//3//f/9//3//f/9//3//f/9//3//f/9//3//f/9/vXf/f/9//3//f/9//3//f/9//3//f/9//3//f/9//3//f/9//3//f/9//3//f/9//3//f/9//3//f/9//3//f/9//3//f/9//3//f/9//3//f/9//3//f/9//3//f/9//3//f/9//3//f/9//3//f/9//3//fwAA/3//f/9//3//f/9//3//f/9//3//f/9//3//f/9//3//f/9//3//f/9//3//f/9//3//f/9//3//f/9//3//f/9//3//f/9//3//f/9//3//f/97/3//f/9/M0IbY793/3//f/9//3//f793/3+OMf9//3//fzJGvnf/f/9//3//f/9//3//f/9//3//f/9//3//f/9//3//f/9//3//f/9//3//f/9//3//f/9//3//f/9//3//f/9//3//f/9//3//f/9//3//f/9//3//f/9//3//f/9//3//f/9//3//f/9//3//f/9//3//f/9//3//f/9//3//f/9//3//f/9//3//f/9//3//f/9//3//f/9//3//f/9//3//f/9//3//f/9/AAD/f/9//3//f/9//3//f/9//3//f/9//3//f/9//3//f/9//3//f/9//3//f/9//3//f/9//3//f/9//3//f/9//3//f/9//3//f/9//3//f/9//3//f/9/33fQNdla/3v/f/9//3//f997/3/fezNG/3//f997Mkb/f/9//3//f/9//3//f/9//3//f/9//3//f/9//3//f/9//3//f/9//3//f/9//3//f/9//3//f/9//3/ee/9//3//f/9//3//f/9//3//f/9//3//f/9//3//f/9//3//f/9//3//f/9//3//f/9//3//f/9//3//f/9//3//f/9//3//f/9//3//f/9//3//f/9//3//f/9//3//f/9//3//f/9//3//f/9//38AAP9//3//f/9//3//f/9//3//f/9//3//f/9//3//f/9//3//f/9//3//f/9//3//f/9//3//f/9//3//f/9//3//f/9//3//f/9//3//f/9//3//f/9733dca9ha33vfe/9//3//f/9/33v/f9haGWP/f/9/XGsRQv9//3//f/9//3//f/9//3//f/9//3//f/9//3//f/9//3//f/9//3//f/9//3//f/9//3//f/9//3//f/9//3//f/9//3//f/9//3//f/9//3//f/9//3//f/9//3//f/9//3//f/9//3//f/9//3//f/9//3//f/9//3//f/9//3//f/9//3//f/9//3//f/9//3//f/9//3//f/9//3//f/9//3//f/9//3//fwAA/3//f/9//3//f/9//3//f/9//3//f/9//3//f/9//3//f/9//3//f/9//3//f/9//3//f/9//3//f/9//3//f/9//3//f/9//3//f/9//3/ed/9/3nv/f1NK+V7fe/9//3//f/9//3++d/9/rjWdc997/39caxlj/3//f997/3//f/9//3//f/9//3//f/9//3//f/9//3//f/9//3//f/9//3//f/9//3//f/9//3//f/9//3//f/9//3//f/9//3//f/9//3//f/9//3//f/9//3//f/9//3//f/9//3//f/9//3//f/9//3//f/9//3//f/9//3//f/9//3//f/9//3//f/9//3//f/9//3//f/9//3//f/9//3//f/9//3//f/9/AAD/f/9//3//f/9//3//f/9//3//f/9//3//f/9//3//f/9//3//f/9//3//f/9//3//f/9//3//f/9//3//f/9//3//f/9//3//f/9//3//f/9//3//f/9/0DnYWr93/3//f/9//3//f997vneNMb93/3//f/9//3//f/9//3//f/9//3//f/9//3//f/9//3//f/9//3//f/9//3//f/9//3//f/9//3//f/9//3//f/9//3//f/9//3//f/9//3//f/9//3//f/9//3//f/9//3//f/9//3//f/9//3//f/9//3//f/9//3//f/9//3//f/9//3//f/9//3//f/9//3//f/9//3//f/9//3//f/9//3//f/9//3//f/9//3//f/9//38AAP9//3//f/9//3//f/9//3//f/9//3//f/9//3//f/9//3//f/9//3//f/9//3//f/9//3//f/9//3//f/9//3//f/9//3//f/9//3//f/9//3//f/97/3/vOf97/3//e/9//3//f/9/33t8b885/3//f/9//3//f99733v/f/9//3//f/9//3//f/9//3//f/9//3//f/9//3//f/9//3//f/9//3//f/9//3//f/9//3//f/9//3//f/9//3//f/9//3//f/9//3//f/9//3//f/9//3//f/9//3//f/9//3//f/9//3//f/9//3//f/9//3//f/9//3//f/9//3//f/9//3//f/9//3//f/9//3//f/9//3//f/9//3//f/9//3//fwAA/3//f/9//3//f/9//3//f/9//3//f/9//3//f/9//3//f/9//3//f/9//3//f/9//3//f/9//3//f/9//3//f/9//3//f/9//3//f/9//3//f/9//3//f/9//3//f/9//3+9d/9//3v/f5VSW2v/f/9//3//f/9//3//f/9//3//f/9//3//f/9//3//f/9//3//f/9//3//f/9//3//f/9//3//f/9//3//f/9//3//f/9//3//f/9//3//f/9//3//f/9//3//f/9//3//f/9//3//f/9//3//f/9//3//f/9//3//f/9//3//f/9//3//f/9//3//f/9//3//f/9//3//f/9//3//f/9//3//f/9//3//f/9//3//f/9//3//f/9/AAD/f/9//3//f/9//3//f/9//3//f/9//3//f/9//3//f/9//3//f/9//3//f/9//3//f/9//3//f/9//3//f/9//3//f/9//3//f/9//3//f/9//3//f/9//3//f/9//3//f957/3//f/9/MUKdc/9//3//f/9//3//f/9//3//f/9//3//f/9//3//f/9//3//f/9//3//f/9//3//f/9//3//f/9//3//f/9//3//f/9//3//f/9//3//f/9//3//f/9//3//f/9//3//f/9//3//f/9//3//f/9//3//f/9//3//f/9//3//f/9//3//f/9//3//f/9//3//f/9//3//f/9//3//f/9//3//f/9//3//f/9//3//f/9//3//f/9//38AAP9//3//f/9//3//f/9//3//f/9//3//f/9//3//f/9//3//f/9//3//f/9//3//f/9//3//f/9//3//f/9//3//f/9//3//f/9//3//f/9//3//f/9//3//f/9//3//f/9//3//f/9//3/POf9//3//f/9//3//f/9//3//f/9//3//f/9//3//f/9//3//f/9//3//f/9//3//f/9//3//f/9//3//f/9//3//f/9//3//f/9//3//f/9//3//f/9//3//f/9//3//f/9//3//f/9//3//f/9//3//f/9//3//f/9//3//f/9//3//f/9//3//f/9//3//f/9//3//f/9//3//f/9//3//f/9//3//f/9//3//f/9//3//f/9//3//fwAA/3//f/9//3//f/9//3//f/9//3//f/9//3//f/9//3//f/9//3//f/9//3//f/9//3//f/9//3//f/9//3//f/9//3//f/9//3//f/9//3//f/9//3//f/9//3//f/9//3//f/9//3++dzFG/3//f/9//3//f/9//3//f/9//3//f/9//3//f/9//3//f/9//3//f/9//3//f/9//3//f/9//3//f/9//3//f/9//3//f/9//3//f/9//3//f/9//3//f/9//3//f/9//3//f/9//3//f/9//3//f/9//3//f/9//3//f/9//3//f/9//3//f/9//3//f/9//3//f/9//3//f/9//3//f/9//3//f/9//3//f/9//3//f/9//3//f/9/AAD/f/9//3//f/9//3//f/9//3//f/9//3//f/9//3//f/9//3//f/9//3//f/9//3//f/9//3//f/9//3//f/9//3//f/9//3//f/9//3//f/9//3//f/9//3//f/9//3//f/5//3//f3xv917/f/9//3//f/9//3//f/9//3//f/9//3//f/9//3//f/9//3//f/9//3//f/9//3//f/9//3//f/9//3//f/9//3//f/9//3//f/9//3//f/9//3//f/9//3//f/9//3//f/9//3//f/9//3//f/9//3//f/9//3//f/9//3//f/9//3//f/9//3//f/9//3//f/9//3//f/9//3//f/9//3//f/9//3//f/9//3//f/9//3//f/9//38AAP9//3//f/9//3//f/9//3//f/9//3//f/9//3//f/9//3//f/9//3//f/9//3//f/9//3//f/9//3//f/9//3//f/9//3//f/9//3//f/9//3//f/9//3//f/9//3//f/9//3//f/9/fG++d997/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DAAAAGAAAAAwAAAAAAAAAEgAAAAwAAAABAAAAHgAAABgAAAAJAAAAYAAAAP0AAABtAAAAJQAAAAwAAAADAAAAVAAAAAwBAAAKAAAAYAAAALgAAABsAAAAAQAAAGH3tEFVNbRBCgAAAGAAAAAgAAAATAAAAAAAAAAAAAAAAAAAAP//////////jAAAAEYAaQBzAGMAYQBsAGkAegBhAGQAbwByACAAUwBNAEEAIABSAGUAZwBpAPMAbgAgAGQAZQAgAEEAeQBzAOkAbgAGAAAAAwAAAAUAAAAFAAAABgAAAAMAAAADAAAABQAAAAYAAAAHAAAABwAAAAQAAAADAAAABgAAAAoAAAAHAAAAAwAAAAcAAAAGAAAABwAAAAMAAAAHAAAABwAAAAMAAAAHAAAABgAAAAMAAAAHAAAABQAAAAUAAAAGAAAABw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</Object>
  <Object Id="idInvalidSigLnImg">AQAAAGwAAAAAAAAAAAAAAAUBAAB/AAAAAAAAAAAAAAAnFwAARAsAACBFTUYAAAEAVLQAANEAAAAFAAAAAAAAAAAAAAAAAAAAVgUAAAADAAA1AQAArQAAAAAAAAAAAAAAAAAAAAi3BADIowI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rIexAKcgXmNi8GFjuukpXKhDvmPIF/sN+IexALNkaWMIpDsWpfViY6AeAABMg7EAAgAAAKhDvmMAAAAAFCtjY/jMvADQlogCGJkmFviHsQAAAAAAvC6qdH2Xone4g7EAZAEAAAAAAAAAAAAAwIPEDQIAAAAglIgCYLjAAAAAsQDrlqJ39Zaid+D///8AAAAAAAAAAAAAAACQAQAAAAAAAQAAAABhAHIAaQBhAGwAAAAGAAAAAAAAAAk5hXQAAAAAVAYl/wYAAAAQhbEAdGN7dBCFsQAAAAAAAAIAAAAAAAAAAAAAAAAAAAAAAAACAAAAfMrFYxbqKVzAhLE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AEgAAAAwAAAABAAAAHgAAABgAAAAJAAAAYAAAAP0AAABtAAAAJQAAAAwAAAABAAAAVAAAAAwBAAAKAAAAYAAAALgAAABsAAAAAQAAAGH3tEFVNbRBCgAAAGAAAAAgAAAATAAAAAAAAAAAAAAAAAAAAP//////////jAAAAEYAaQBzAGMAYQBsAGkAegBhAGQAbwByACAAUwBNAEEAIABSAGUAZwBpAPMAbgAgAGQAZQAgAEEAeQBzAOkAbgAGAAAAAwAAAAUAAAAFAAAABgAAAAMAAAADAAAABQAAAAYAAAAHAAAABwAAAAQAAAADAAAABgAAAAoAAAAHAAAAAwAAAAcAAAAGAAAABwAAAAMAAAAHAAAABwAAAAMAAAAHAAAABgAAAAMAAAAHAAAABQAAAAUAAAAGAAAABw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BAAAAGAAAAAwAAAAAAAAAEgAAAAwAAAABAAAAFgAAAAwAAAAAAAAAVAAAAFQBAAAKAAAAcAAAAPsAAAB8AAAAAQAAAGH3tEFVNbRBCgAAAHAAAAAsAAAATAAAAAQAAAAJAAAAcAAAAP0AAAB9AAAApAAAAEYAaQByAG0AYQBkAG8AIABwAG8AcgA6ACAAQwBsAGEAdQBkAGkAbwAgAEUAbgByAGkAcQB1AGUAIABDAG8A8QBlAGMAYQByACAAQQBiAGEAcgB6AHUAYQAGAAAAAwAAAAQAAAAJAAAABgAAAAcAAAAHAAAAAwAAAAcAAAAHAAAABAAAAAMAAAADAAAABwAAAAMAAAAGAAAABwAAAAcAAAADAAAABwAAAAMAAAAGAAAABwAAAAQAAAADAAAABwAAAAcAAAAGAAAAAwAAAAcAAAAHAAAABwAAAAYAAAAFAAAABgAAAAQAAAADAAAABwAAAAcAAAAGAAAABAAAAAUAAAAH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BaA5uWrpiiMnX7xRf8f5uTns/Jb8i1A9ERuEIoCms+k=</DigestValue>
    </Reference>
    <Reference Type="http://www.w3.org/2000/09/xmldsig#Object" URI="#idOfficeObject">
      <DigestMethod Algorithm="http://www.w3.org/2001/04/xmlenc#sha256"/>
      <DigestValue>XgSBiRBhYdFPK0mgRhe5y84lm7o7nj5QHeBU1vxSIBE=</DigestValue>
    </Reference>
    <Reference Type="http://uri.etsi.org/01903#SignedProperties" URI="#idSignedProperties">
      <Transforms>
        <Transform Algorithm="http://www.w3.org/TR/2001/REC-xml-c14n-20010315"/>
      </Transforms>
      <DigestMethod Algorithm="http://www.w3.org/2001/04/xmlenc#sha256"/>
      <DigestValue>a5n7zoZ1F+45HEd72P0tNxBg8T6RG9tlJm8cyZIh9fM=</DigestValue>
    </Reference>
    <Reference Type="http://www.w3.org/2000/09/xmldsig#Object" URI="#idValidSigLnImg">
      <DigestMethod Algorithm="http://www.w3.org/2001/04/xmlenc#sha256"/>
      <DigestValue>jC7twPz+udsUmzp2CqPxONUQ+cawG57NawosWZzDvGg=</DigestValue>
    </Reference>
    <Reference Type="http://www.w3.org/2000/09/xmldsig#Object" URI="#idInvalidSigLnImg">
      <DigestMethod Algorithm="http://www.w3.org/2001/04/xmlenc#sha256"/>
      <DigestValue>GsTTT/0SCZAQ8oq7sKI2+EGoeWYiNDI8FWXNtjIc77w=</DigestValue>
    </Reference>
  </SignedInfo>
  <SignatureValue>DmHnzCE+h21+qew8ffHctJYnyFMTZteor8yGB+P6UurfHNuN0d6MxTuxShbyb5Ekdshrb4rI9WSY
0O4fRq0xf2757fE+0MWdj/bR5c5VZANvkuZm+JuWYPvpTlhinvMah/P+0clPCoQ4NfH41q7V+QCc
uO29eAFf0iwYdyWHRa+q57qJLAsMhtysJXQ7NfNSbKMe4pFAoA4BLwpVADDmJMofFNaz1g6kU4uY
wQsBEQRRRlQCrLAZwSIDkNt4THymuxZFw/a5Ja6ugnbbGcSyb3WJhHRRicxeoMos5FAoZbuQzoHz
YeB8G5fkMpUkzxBdgyFa0LY24PcWkzxmgZ735w==</SignatureValue>
  <KeyInfo>
    <X509Data>
      <X509Certificate>MIIIBTCCBu2gAwIBAgIICRh1NRWRsE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yMDIyOTAtMjAjBgNVHRIEHDAaoBgGCCsGAQQBwQECoAwWCjk5NTUxNzQwLUswDQYJKoZIhvcNAQELBQADggEBAIxZw2r9Ez6ixnJJOfGXwNYb41l/gCo7fY7AgzNTH/2bBmFAFVZls+J2hXjF5ATHS17Zjxq71/cP5Z8Ur6uWrQOTf3Ppsyh+nQMcqpOFZgeXpsIRaTIxcI2H7dNFhQEvT9dYIGv5X+T+DtvfPe87yqci/eaouGehJlx7dmzrNCfyI5pQhyYR+fwBIykJzAmFo1y85oWktQjFMghiS2gqtW/b4Fv6G0rSFuUeCIMvApk+fXu2CmI32zPFPjm33Y/+Mu08nS7ZOtQxoUQgtWduCU55+i43YNGvxDeF8ejIqBg9eCtaj2Muv6taF/0crIjRT2RGqFjRyyIiquxngNomam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Transform>
          <Transform Algorithm="http://www.w3.org/TR/2001/REC-xml-c14n-20010315"/>
        </Transforms>
        <DigestMethod Algorithm="http://www.w3.org/2001/04/xmlenc#sha256"/>
        <DigestValue>3cieiM2CVzMWu2llegsBMiwzsCDNsZNBrldarGEGzrA=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HJeQPB2knX1bfNxToJ9UOuthEgkNMLBZvfA+G/PHEc0=</DigestValue>
      </Reference>
      <Reference URI="/word/endnotes.xml?ContentType=application/vnd.openxmlformats-officedocument.wordprocessingml.endnotes+xml">
        <DigestMethod Algorithm="http://www.w3.org/2001/04/xmlenc#sha256"/>
        <DigestValue>hJw1Mo0zKDfXH+CnsLx4gxHc1CwEIBq8E5O+XzctO58=</DigestValue>
      </Reference>
      <Reference URI="/word/fontTable.xml?ContentType=application/vnd.openxmlformats-officedocument.wordprocessingml.fontTable+xml">
        <DigestMethod Algorithm="http://www.w3.org/2001/04/xmlenc#sha256"/>
        <DigestValue>n/LshDTNboE7VezVpFplyjVHGb/d4Q8cYAPev9cdQ0g=</DigestValue>
      </Reference>
      <Reference URI="/word/footer1.xml?ContentType=application/vnd.openxmlformats-officedocument.wordprocessingml.footer+xml">
        <DigestMethod Algorithm="http://www.w3.org/2001/04/xmlenc#sha256"/>
        <DigestValue>EzOSNNrNDgDS7u3RBfDuCzdtKNVjARA61xJIdPzTIDY=</DigestValue>
      </Reference>
      <Reference URI="/word/footer2.xml?ContentType=application/vnd.openxmlformats-officedocument.wordprocessingml.footer+xml">
        <DigestMethod Algorithm="http://www.w3.org/2001/04/xmlenc#sha256"/>
        <DigestValue>9wnu7drLSnKWJA1/F0BVXR1bhh+ymOBfAEpAe9oDihE=</DigestValue>
      </Reference>
      <Reference URI="/word/footnotes.xml?ContentType=application/vnd.openxmlformats-officedocument.wordprocessingml.footnotes+xml">
        <DigestMethod Algorithm="http://www.w3.org/2001/04/xmlenc#sha256"/>
        <DigestValue>9gAMYLjeFKOTWWYVIGbmWarBS1iDeMAWjJxugYM0zcU=</DigestValue>
      </Reference>
      <Reference URI="/word/media/image1.jpeg?ContentType=image/jpeg">
        <DigestMethod Algorithm="http://www.w3.org/2001/04/xmlenc#sha256"/>
        <DigestValue>/G2IkDeAD0IJfeQD4YI77Gy3YXf6AHdm4r/Oq02rqfA=</DigestValue>
      </Reference>
      <Reference URI="/word/media/image10.png?ContentType=image/png">
        <DigestMethod Algorithm="http://www.w3.org/2001/04/xmlenc#sha256"/>
        <DigestValue>0aTYUBL/iDUPnA6lTQew+sM79XxyttETrpD0dSnkExo=</DigestValue>
      </Reference>
      <Reference URI="/word/media/image11.png?ContentType=image/png">
        <DigestMethod Algorithm="http://www.w3.org/2001/04/xmlenc#sha256"/>
        <DigestValue>7cWpcIiptbvXJq+BKE12d7/C6Rz330nYol2lQYOi9Ro=</DigestValue>
      </Reference>
      <Reference URI="/word/media/image12.png?ContentType=image/png">
        <DigestMethod Algorithm="http://www.w3.org/2001/04/xmlenc#sha256"/>
        <DigestValue>kzLfNy4zeOONpZmASiHp7s0hgn/OXkXaD9xVrF23Wdw=</DigestValue>
      </Reference>
      <Reference URI="/word/media/image13.png?ContentType=image/png">
        <DigestMethod Algorithm="http://www.w3.org/2001/04/xmlenc#sha256"/>
        <DigestValue>8Q+vkhAQjMkXfw964yMHDF5tuVwllNpDHss4SOE6tvo=</DigestValue>
      </Reference>
      <Reference URI="/word/media/image14.png?ContentType=image/png">
        <DigestMethod Algorithm="http://www.w3.org/2001/04/xmlenc#sha256"/>
        <DigestValue>zN4obs1wwpU/bgkHj1sQYZXrwIG+RyUUAAaGdMMoL7M=</DigestValue>
      </Reference>
      <Reference URI="/word/media/image15.png?ContentType=image/png">
        <DigestMethod Algorithm="http://www.w3.org/2001/04/xmlenc#sha256"/>
        <DigestValue>a0A1JunN8F4Hv2lx4AJAkMB8WViemOoeZRNlACumQxQ=</DigestValue>
      </Reference>
      <Reference URI="/word/media/image16.png?ContentType=image/png">
        <DigestMethod Algorithm="http://www.w3.org/2001/04/xmlenc#sha256"/>
        <DigestValue>5HKmtdFqz1QaIO3vXkBqwQ41fUkt/dSjM1tgojixSDE=</DigestValue>
      </Reference>
      <Reference URI="/word/media/image17.png?ContentType=image/png">
        <DigestMethod Algorithm="http://www.w3.org/2001/04/xmlenc#sha256"/>
        <DigestValue>Hmzq0CN4AbeJUHqaX0EC8a+gjlzf9+kI+Nc3g2uujHQ=</DigestValue>
      </Reference>
      <Reference URI="/word/media/image18.jpeg?ContentType=image/jpeg">
        <DigestMethod Algorithm="http://www.w3.org/2001/04/xmlenc#sha256"/>
        <DigestValue>8tjuge86ks76/j/dQbMu7hkBnbwqQ7IGWkLQF3RMtxc=</DigestValue>
      </Reference>
      <Reference URI="/word/media/image19.png?ContentType=image/png">
        <DigestMethod Algorithm="http://www.w3.org/2001/04/xmlenc#sha256"/>
        <DigestValue>LWAEQBY/3+tm8pv00slZOon9G3OZCuG+1OJaU9Y2OjE=</DigestValue>
      </Reference>
      <Reference URI="/word/media/image2.emf?ContentType=image/x-emf">
        <DigestMethod Algorithm="http://www.w3.org/2001/04/xmlenc#sha256"/>
        <DigestValue>wN8M5NkPGIdopnG9wM+Ejvwo0F9dlqr2lltc7RqaY38=</DigestValue>
      </Reference>
      <Reference URI="/word/media/image20.png?ContentType=image/png">
        <DigestMethod Algorithm="http://www.w3.org/2001/04/xmlenc#sha256"/>
        <DigestValue>0aFrSMo3NzVySs9IRT6txekDYAybBzs/oBmNRjFSqRI=</DigestValue>
      </Reference>
      <Reference URI="/word/media/image21.png?ContentType=image/png">
        <DigestMethod Algorithm="http://www.w3.org/2001/04/xmlenc#sha256"/>
        <DigestValue>+oTOYfAVnhlgbVnT5bjiNew/QNvpbGdHHw2xIPmB7AE=</DigestValue>
      </Reference>
      <Reference URI="/word/media/image22.png?ContentType=image/png">
        <DigestMethod Algorithm="http://www.w3.org/2001/04/xmlenc#sha256"/>
        <DigestValue>dXjuWBxVqNma28Kw+UTHh4N/crauSSWJjbGs0/Kl9y0=</DigestValue>
      </Reference>
      <Reference URI="/word/media/image23.png?ContentType=image/png">
        <DigestMethod Algorithm="http://www.w3.org/2001/04/xmlenc#sha256"/>
        <DigestValue>Qv+62QQnZspnJWNnCQXCLQdUt7jhQ9vIE42+mel0QxI=</DigestValue>
      </Reference>
      <Reference URI="/word/media/image24.png?ContentType=image/png">
        <DigestMethod Algorithm="http://www.w3.org/2001/04/xmlenc#sha256"/>
        <DigestValue>kszSXumnzo1uNkgeL/clQGCAkdbaBUWXkogzmZOCsSA=</DigestValue>
      </Reference>
      <Reference URI="/word/media/image25.png?ContentType=image/png">
        <DigestMethod Algorithm="http://www.w3.org/2001/04/xmlenc#sha256"/>
        <DigestValue>+EyYXMPm02LwfU4VA++SZVsHPXxqLuk4nnxEw/a3RLw=</DigestValue>
      </Reference>
      <Reference URI="/word/media/image26.png?ContentType=image/png">
        <DigestMethod Algorithm="http://www.w3.org/2001/04/xmlenc#sha256"/>
        <DigestValue>2Y78sS4hKAYkJbfHmPzWwJ8y5bRug3V8TgnT/ElcmVQ=</DigestValue>
      </Reference>
      <Reference URI="/word/media/image27.png?ContentType=image/png">
        <DigestMethod Algorithm="http://www.w3.org/2001/04/xmlenc#sha256"/>
        <DigestValue>gwyduLoVKeiK+IQAZ75ThepyhIxyhshjPDKTArP3O0c=</DigestValue>
      </Reference>
      <Reference URI="/word/media/image28.png?ContentType=image/png">
        <DigestMethod Algorithm="http://www.w3.org/2001/04/xmlenc#sha256"/>
        <DigestValue>VOi+LV6c7XwCLIzdn8WigcrBU7wH+yWMkjcT0yaBCro=</DigestValue>
      </Reference>
      <Reference URI="/word/media/image29.jpeg?ContentType=image/jpeg">
        <DigestMethod Algorithm="http://www.w3.org/2001/04/xmlenc#sha256"/>
        <DigestValue>VcTadHCmM+GLhqfwEFBx0kmWLnnKboJlaXHL50gety8=</DigestValue>
      </Reference>
      <Reference URI="/word/media/image3.emf?ContentType=image/x-emf">
        <DigestMethod Algorithm="http://www.w3.org/2001/04/xmlenc#sha256"/>
        <DigestValue>Nltqdzp96h9pVBgOaHEYt2Y9l2bDDthxU7Hg+TEfN5Y=</DigestValue>
      </Reference>
      <Reference URI="/word/media/image30.png?ContentType=image/png">
        <DigestMethod Algorithm="http://www.w3.org/2001/04/xmlenc#sha256"/>
        <DigestValue>dZHfpy0rUa3NtsAvWRWnBzLCbqGXMblLlBB/qOfzaqQ=</DigestValue>
      </Reference>
      <Reference URI="/word/media/image31.png?ContentType=image/png">
        <DigestMethod Algorithm="http://www.w3.org/2001/04/xmlenc#sha256"/>
        <DigestValue>Usg7Za6VXcCqCQKZn0Dwirkba6rKzjQBxmSgv//pjfE=</DigestValue>
      </Reference>
      <Reference URI="/word/media/image32.png?ContentType=image/png">
        <DigestMethod Algorithm="http://www.w3.org/2001/04/xmlenc#sha256"/>
        <DigestValue>HOGne8jT87h/VnjhRyrVhg4tQ85trsHOIrwup/ff0rY=</DigestValue>
      </Reference>
      <Reference URI="/word/media/image33.png?ContentType=image/png">
        <DigestMethod Algorithm="http://www.w3.org/2001/04/xmlenc#sha256"/>
        <DigestValue>Z4ECnBxqSaG4mrKbeER00bMJoAdnstp6JFFNV+II+s0=</DigestValue>
      </Reference>
      <Reference URI="/word/media/image34.png?ContentType=image/png">
        <DigestMethod Algorithm="http://www.w3.org/2001/04/xmlenc#sha256"/>
        <DigestValue>wxUCv0eJYst4UR3DPMEhTsfW3hdh7WVVNlIywx9glJ8=</DigestValue>
      </Reference>
      <Reference URI="/word/media/image35.png?ContentType=image/png">
        <DigestMethod Algorithm="http://www.w3.org/2001/04/xmlenc#sha256"/>
        <DigestValue>FQuCz7kudIEj4Ekl9js8OZpVhqASSnwgn4iJJAcd42w=</DigestValue>
      </Reference>
      <Reference URI="/word/media/image36.png?ContentType=image/png">
        <DigestMethod Algorithm="http://www.w3.org/2001/04/xmlenc#sha256"/>
        <DigestValue>A4mItUirFm/88cVTSDPrewZkxB+zy4ZINcrEmz+ettY=</DigestValue>
      </Reference>
      <Reference URI="/word/media/image37.png?ContentType=image/png">
        <DigestMethod Algorithm="http://www.w3.org/2001/04/xmlenc#sha256"/>
        <DigestValue>ywG/WGTCeDY49Obv7Ok/mazfexIVRryg55cnLxjP1mU=</DigestValue>
      </Reference>
      <Reference URI="/word/media/image38.png?ContentType=image/png">
        <DigestMethod Algorithm="http://www.w3.org/2001/04/xmlenc#sha256"/>
        <DigestValue>eiB6z7LlY1IOh76ppumTCARHCHIVUwY9XxcdxsMnBJ0=</DigestValue>
      </Reference>
      <Reference URI="/word/media/image39.png?ContentType=image/png">
        <DigestMethod Algorithm="http://www.w3.org/2001/04/xmlenc#sha256"/>
        <DigestValue>DG2O9mSWVqlr+yC/UpirgmIio9Df26Q82bQonLgnkuA=</DigestValue>
      </Reference>
      <Reference URI="/word/media/image4.png?ContentType=image/png">
        <DigestMethod Algorithm="http://www.w3.org/2001/04/xmlenc#sha256"/>
        <DigestValue>JsK9PhtJj+ta6bvycz5BRfoNaZ9wNq2ARJsg/x2fPrs=</DigestValue>
      </Reference>
      <Reference URI="/word/media/image40.png?ContentType=image/png">
        <DigestMethod Algorithm="http://www.w3.org/2001/04/xmlenc#sha256"/>
        <DigestValue>bPgYeGD23dr6crL+Gti3XGL58VS35FCvz+FkhPS87oc=</DigestValue>
      </Reference>
      <Reference URI="/word/media/image41.png?ContentType=image/png">
        <DigestMethod Algorithm="http://www.w3.org/2001/04/xmlenc#sha256"/>
        <DigestValue>2sSQXEcnN6ayr0UFbxkPUb3Vy5NIHQpWXWDV6/uK1lc=</DigestValue>
      </Reference>
      <Reference URI="/word/media/image42.png?ContentType=image/png">
        <DigestMethod Algorithm="http://www.w3.org/2001/04/xmlenc#sha256"/>
        <DigestValue>TWDJjhGRCSwWztCQSMzQBvNZjIH8pyCVWNv1culSx/Q=</DigestValue>
      </Reference>
      <Reference URI="/word/media/image43.png?ContentType=image/png">
        <DigestMethod Algorithm="http://www.w3.org/2001/04/xmlenc#sha256"/>
        <DigestValue>ADd026TSBU/i/UiOOkRPGAfdCR/7xi6FsirxFeuz4gI=</DigestValue>
      </Reference>
      <Reference URI="/word/media/image44.png?ContentType=image/png">
        <DigestMethod Algorithm="http://www.w3.org/2001/04/xmlenc#sha256"/>
        <DigestValue>Rcv1XLNg5xx4wM1YYbnrutH8eAJXpFM+03iqKE7zauk=</DigestValue>
      </Reference>
      <Reference URI="/word/media/image45.png?ContentType=image/png">
        <DigestMethod Algorithm="http://www.w3.org/2001/04/xmlenc#sha256"/>
        <DigestValue>G5MrSXzqmzbHEGnwuPq69Wgz7nOtw8StKr71PhMqy/I=</DigestValue>
      </Reference>
      <Reference URI="/word/media/image46.png?ContentType=image/png">
        <DigestMethod Algorithm="http://www.w3.org/2001/04/xmlenc#sha256"/>
        <DigestValue>7b9kxayqDLa5SpijWQ9uOcFtqEo6jVvB99fuE9PmEd0=</DigestValue>
      </Reference>
      <Reference URI="/word/media/image47.png?ContentType=image/png">
        <DigestMethod Algorithm="http://www.w3.org/2001/04/xmlenc#sha256"/>
        <DigestValue>FnCJespGbbbHP2zt13iggPOxK8MbWRt2TDBkI47feTk=</DigestValue>
      </Reference>
      <Reference URI="/word/media/image48.png?ContentType=image/png">
        <DigestMethod Algorithm="http://www.w3.org/2001/04/xmlenc#sha256"/>
        <DigestValue>6Jp6rFm3HPQOHzejMx4VnH53FJNX6ryb5QerRAVBDHs=</DigestValue>
      </Reference>
      <Reference URI="/word/media/image49.png?ContentType=image/png">
        <DigestMethod Algorithm="http://www.w3.org/2001/04/xmlenc#sha256"/>
        <DigestValue>gY+Cn/s/vZCl86QZz/GK+/8l2jgu0bpb6zSeHapr29M=</DigestValue>
      </Reference>
      <Reference URI="/word/media/image5.png?ContentType=image/png">
        <DigestMethod Algorithm="http://www.w3.org/2001/04/xmlenc#sha256"/>
        <DigestValue>HKYNr6vpMX6GAhtL/dpIiclCugd+7/SD5EtPuEPnWgw=</DigestValue>
      </Reference>
      <Reference URI="/word/media/image50.png?ContentType=image/png">
        <DigestMethod Algorithm="http://www.w3.org/2001/04/xmlenc#sha256"/>
        <DigestValue>CIBY0jbbcD1FJs+GTU8VfjmZT8K24kvfE+F4KLuGRDQ=</DigestValue>
      </Reference>
      <Reference URI="/word/media/image51.png?ContentType=image/png">
        <DigestMethod Algorithm="http://www.w3.org/2001/04/xmlenc#sha256"/>
        <DigestValue>/g9P0tt2/UCIjfaidN2gG+Xva1Eq9GlEQT6kYX92tZ8=</DigestValue>
      </Reference>
      <Reference URI="/word/media/image52.png?ContentType=image/png">
        <DigestMethod Algorithm="http://www.w3.org/2001/04/xmlenc#sha256"/>
        <DigestValue>0/j4PemIwznAdNVyZ6EXx9SRYwv1LN8La914TocNb+w=</DigestValue>
      </Reference>
      <Reference URI="/word/media/image53.png?ContentType=image/png">
        <DigestMethod Algorithm="http://www.w3.org/2001/04/xmlenc#sha256"/>
        <DigestValue>lFONiznlwn97ZFUmRTP5omHFG8pLJcXxFmwQ2wxSRt4=</DigestValue>
      </Reference>
      <Reference URI="/word/media/image54.png?ContentType=image/png">
        <DigestMethod Algorithm="http://www.w3.org/2001/04/xmlenc#sha256"/>
        <DigestValue>Mb2U1VlWS9u2+NtNNGSaPhfTVew6GABxPYMZNGdzU38=</DigestValue>
      </Reference>
      <Reference URI="/word/media/image55.png?ContentType=image/png">
        <DigestMethod Algorithm="http://www.w3.org/2001/04/xmlenc#sha256"/>
        <DigestValue>iuIvmc+VANSS6HHeT2TP7GMH5UcDx9Uuvz6zxogZuX4=</DigestValue>
      </Reference>
      <Reference URI="/word/media/image56.png?ContentType=image/png">
        <DigestMethod Algorithm="http://www.w3.org/2001/04/xmlenc#sha256"/>
        <DigestValue>smkHYqR/+Bq5hHR96+aQy4vr/X6dXBWvE2wsGLeU1sk=</DigestValue>
      </Reference>
      <Reference URI="/word/media/image57.png?ContentType=image/png">
        <DigestMethod Algorithm="http://www.w3.org/2001/04/xmlenc#sha256"/>
        <DigestValue>eU/RAl6M5K241p862zPCPYwWxhxLDSzfhSdqQ9DXkCA=</DigestValue>
      </Reference>
      <Reference URI="/word/media/image58.png?ContentType=image/png">
        <DigestMethod Algorithm="http://www.w3.org/2001/04/xmlenc#sha256"/>
        <DigestValue>bKuxxb5SMiQLmSYWfYbIPF+lAxkS1Px8e2TY+lT4ZJs=</DigestValue>
      </Reference>
      <Reference URI="/word/media/image59.png?ContentType=image/png">
        <DigestMethod Algorithm="http://www.w3.org/2001/04/xmlenc#sha256"/>
        <DigestValue>7NiGF7oP8BSu3V6lpbDnai9Nnva05me2GZ/H1awhL9U=</DigestValue>
      </Reference>
      <Reference URI="/word/media/image6.wmf?ContentType=image/x-wmf">
        <DigestMethod Algorithm="http://www.w3.org/2001/04/xmlenc#sha256"/>
        <DigestValue>49wogTfRDKpJNzDLRI3DWC2i/PKjXO5TzpmF2QQPZgI=</DigestValue>
      </Reference>
      <Reference URI="/word/media/image60.png?ContentType=image/png">
        <DigestMethod Algorithm="http://www.w3.org/2001/04/xmlenc#sha256"/>
        <DigestValue>8ww7TLTTsu+x+7umEUqkQ/UVQA6dHBeBg9XGrJx4ecI=</DigestValue>
      </Reference>
      <Reference URI="/word/media/image61.png?ContentType=image/png">
        <DigestMethod Algorithm="http://www.w3.org/2001/04/xmlenc#sha256"/>
        <DigestValue>Vrt5bEropS0f9gtX17MSE3v3unNdGyYa6EE2pMqX+Gw=</DigestValue>
      </Reference>
      <Reference URI="/word/media/image7.png?ContentType=image/png">
        <DigestMethod Algorithm="http://www.w3.org/2001/04/xmlenc#sha256"/>
        <DigestValue>+4y+/KsHJgQ6aFDUpqB5VpdiQTZ3D642+QwQ7FDq6Mg=</DigestValue>
      </Reference>
      <Reference URI="/word/media/image8.png?ContentType=image/png">
        <DigestMethod Algorithm="http://www.w3.org/2001/04/xmlenc#sha256"/>
        <DigestValue>oGrlx/EnA+k9wUwYdTaTEAnTIJrGnKVKrvtDNnSdxc0=</DigestValue>
      </Reference>
      <Reference URI="/word/media/image9.png?ContentType=image/png">
        <DigestMethod Algorithm="http://www.w3.org/2001/04/xmlenc#sha256"/>
        <DigestValue>HMLLahZAFwOGkvHYfsCl1P10l4q1KdSo+nU7set2hYE=</DigestValue>
      </Reference>
      <Reference URI="/word/numbering.xml?ContentType=application/vnd.openxmlformats-officedocument.wordprocessingml.numbering+xml">
        <DigestMethod Algorithm="http://www.w3.org/2001/04/xmlenc#sha256"/>
        <DigestValue>QTLb97Ys1DOuK1ewL5bmCjBIwq4xR301Qn456xKicnQ=</DigestValue>
      </Reference>
      <Reference URI="/word/settings.xml?ContentType=application/vnd.openxmlformats-officedocument.wordprocessingml.settings+xml">
        <DigestMethod Algorithm="http://www.w3.org/2001/04/xmlenc#sha256"/>
        <DigestValue>xXuAmjw+b0MwNNbAAmfQeCcE4fsyZk0ge5pflxoZ5Ns=</DigestValue>
      </Reference>
      <Reference URI="/word/styles.xml?ContentType=application/vnd.openxmlformats-officedocument.wordprocessingml.styles+xml">
        <DigestMethod Algorithm="http://www.w3.org/2001/04/xmlenc#sha256"/>
        <DigestValue>xuAMCzGs+vXRhdztmxpisYVucQ6xW32Az1DlmetG57E=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zYFPw59TPLDkuER9zR7GNZ4s8oz/64sOfV4lSenF0uk=</DigestValue>
      </Reference>
    </Manifest>
    <SignatureProperties>
      <SignatureProperty Id="idSignatureTime" Target="#idPackageSignature">
        <mdssi:SignatureTime xmlns:mdssi="http://schemas.openxmlformats.org/package/2006/digital-signature">
          <mdssi:Format>YYYY-MM-DDThh:mm:ssTZD</mdssi:Format>
          <mdssi:Value>2019-01-31T18:32:08Z</mdssi:Value>
        </mdssi:SignatureTime>
      </SignatureProperty>
    </SignatureProperties>
  </Object>
  <Object Id="idOfficeObject">
    <SignatureProperties>
      <SignatureProperty Id="idOfficeV1Details" Target="#idPackageSignature">
        <SignatureInfoV1 xmlns="http://schemas.microsoft.com/office/2006/digsig">
          <SetupID>{09BAF5A4-2D97-46C5-AC50-0498712C5BD9}</SetupID>
          <SignatureText/>
          <SignatureImage>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fBjp6V+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I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RB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8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B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B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B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B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B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B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B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B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B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B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B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8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8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MAAAAZAAAAAAAAAAAAAAAawAAADwAAAAAAAAAAAAAAGwAAAA9AAAAKQCqAAAAAAAAAAAAAACAPwAAAAAAAAAAAACAPwAAAAAAAAAAAAAAAAAAAAAAAAAAAAAAAAAAAAAAAAAAIgAAAAwAAAD/////RgAAABwAAAAQAAAARU1GKwJAAAAMAAAAAAAAAA4AAAAUAAAAAAAAABAAAAAUAAAA</SignatureImage>
          <SignatureComments/>
          <WindowsVersion>10.0</WindowsVersion>
          <OfficeVersion>16.0.11126/16</OfficeVersion>
          <ApplicationVersion>16.0.11126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2019-01-31T18:32:08Z</xd:SigningTime>
          <xd:SigningCertificate>
            <xd:Cert>
              <xd:CertDigest>
                <DigestMethod Algorithm="http://www.w3.org/2001/04/xmlenc#sha256"/>
                <DigestValue>qzH/i90biHiZ4AJirhyb3m8tr0BYAamoBqHqralcCDQ=</DigestValue>
              </xd:CertDigest>
              <xd:IssuerSerial>
                <X509IssuerName>E=e-sign@esign-la.com, CN=ESign Class 3 Firma Electronica Avanzada para Estado de Chile CA, OU=Terminos de uso en www.esign-la.com/acuerdoterceros, O=E-Sign S.A., C=CL</X509IssuerName>
                <X509SerialNumber>655402616637993034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EJE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LZCClXP6uLgcHWPY2EtrzgEBAQEBAQEBAQEBAAAAAQEBAQEBAQEBAQEBAQEBAQEBAQEBAQEBAQEBAQE2ADrIMAEBAQEBAQEBAQEBAQEBAQEBAQEBAQEBAQEBAQEBAQEBAQEBAQEBAQEBAQEBAQEBAQEBAQEBAQEBAQEBAQEBAQEBAQEBAQEBAQEBAQEBAQEBAQEBAZGZAAEBAbNbAABgPQEBAQEBAQEBAQEBAXz+EIZBAAAAphk/E/vIbTzUunKnKUKdIvy42ejKgFVUnezKBgDH6PGAwNUUPIcujkg/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fdiw+ApMlsWLh7c+3RuP78Nja8qwAAAAAADAEBAQEBAAAAAQEBAQEBAQEBAQEBAQEBAQEBAQEBAQEBAQEBAQHgAB/FaQEBAQEBAQEBAQEBAQEBAQEBAQEBAQEBAQEBASfrWXMBAQEBAQEBAQEBAQEBAQECAQEBu2bp6gEBAQGs8ycBAQEBAQEBAQEBAQEBAQEBAQEBAQEAAAAAAFoAAD4SQ0MAAAAAAAAAO8+Iwh4AAAAAAAAAAAAAAAAAAAAAAAAAAAAAAAAAAAAAAEN5Qqx0iIg+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jzogAAAI+dqAEBAQEBAQEB6wBwAQEBAQEBAQEBAQEBAQEBAQEBAQEBAQEBAQEBAQEBAQEBAQEBATxHAQEBAQEBAAAAAQEBAQEBAQEBAQEBAQEBAQEBAQEBAQEBAScdMxOmAABQUEOPx+zW0r0BAQEBAS24hPeTegEBAQWleQAAAAAAAGyMAQF8CgAAAB8BAQH2WQAAAAAAAAAAAAr+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hhEAfgEBpwAAAAAuF6iudQAAAKoBAQHcGgAAAAAvAQEBAQGy+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AQEBAQEBAQEBAQEBDGGNubQBAQEBAQEBAQEBAQEBAQEBAQEBAQEBAQEBAUTGQ04BAQEBAQEBAQEBAQEBAQEBAQEBAQEBAQEBAQEBAQEBAQEBAQEBAQEBAQEBAQEBAQEBAQEBAQE/AFpP3gEBAQEBAQEBAQEBAQEBAQEBAQEBAQEBAQEBAQEBAQEBAQEBAQEBAQEBAQEBAQEBAQEBDgAAfAEBAQEBAQEBAQEBAQEBAQEBAQEBAjo+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AwBAAAKAAAAYAAAALgAAABsAAAAAQAAAAAAyEEAAMh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</Object>
  <Object Id="idInvalidSigLnImg">AQAAAGwAAAAAAAAAAAAAAP8AAAB/AAAAAAAAAAAAAAAAGQAAgAwAACBFTUYAAAEAaJY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18w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24S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KBXUy//fwAAAAAAAAAAAABwEgAA/n8AAEAAAMAAAAAAAHEZL/9/AAAsFRR1jAIAAAQAAAAAAAAAAHEZL/9/AAD5mHv/1AAAAAAAAAAAAAAAAAAAAAAAAAAAAAAAAAAAAEgAAAAAAAAAPLhtdYwCAAA48AMs/38AAAAAAAAAAAAAAAAAAAAAAABs7G11jAIAAAAAFy//fwAAAAAAAAAAAAAAAAAAAAAAAAAAAAAAAAAAgIcj2ODuAAD1////AAAAAEArmHWMAgAACQAAAAAAAAD1////AAAAAEArmHWMAgAASJt7/9QAAAAAAAAAAAAAAAAAAAAAAAAAbJp7/2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AgAQAAAAAAAAMAAAAAAAAAAACpdIwCAAAIA6l0jAIAABIAAAAAAAAAGAEAAAAAAAA48AMs/38AAAAAAAAAAAAAAAAAAAAAAAADAAAAAAAAAHBA1nWMAgAAjVZrK/9/AAAAAAAAAAAAAAAAAAAAAAAAoM0j2ODuAACFTeorAAAAAO0WQV38hgAABwAAAAAAAAAgfeEGjAIAAEArmHWMAgAAEOF7/9QAAAAAAAAAAAAAAAAAAAAAAAAATOB7/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AA////AAAAABSehAX/fwAA8LGQEowCAAAAAAAAAAAAAPCxkBKMAgAAoGd7/9QAAADwsZASjAIAAMo0cwX/fwAAJuEUwTa31AH6yxF1jAIAAAQAAAAAAAAADwAAAAAAAAAUiIASAAAAAKCveAmMAgAAAAAAAAAAAADgZHv/AAAAAAAAAAAAAAAAzkNL7v5/AAAAAAAAAAAAAAAAAAAAAAAAAAIAAAAAAAABAAAAAAAAAAAAAAAAAAAA4ORFEAAAAAABAAEAWQIAABBle//UAAAAeAsAAAAAAAABAAAAAAAAAG8BAADZAQAAAAAAAIwCAADQ5EUQjAIAAFgBAAB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A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A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A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A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A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A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A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A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A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A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A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IAAABcAAAAAQAAAAAAyEEAAMhBCgAAAFAAAAAUAAAATAAAAAAAAAAAAAAAAAAAAP//////////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wBAAAKAAAAYAAAALgAAABsAAAAAQAAAAAAyEEAAMh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AEgAAAAwAAAABAAAAFgAAAAwAAAAAAAAAVAAAADgBAAAKAAAAcAAAANgAAAB8AAAAAQAAAAAAyEEAAMhBCgAAAHAAAAAnAAAATAAAAAQAAAAJAAAAcAAAANoAAAB9AAAAnAAAAEYAaQByAG0AYQBkAG8AIABwAG8AcgA6ACAATwBzAGMAYQByACAAQQByAHQAdQByAG8AIABMAGUAYQBsACAAUwBhAG4AZABvAHYAYQBsAAEBBgAAAAMAAAAEAAAACQAAAAYAAAAHAAAABwAAAAMAAAAHAAAABwAAAAQAAAADAAAAAwAAAAkAAAAFAAAABQAAAAYAAAAEAAAAAwAAAAcAAAAEAAAABAAAAAcAAAAEAAAABwAAAAMAAAAFAAAABgAAAAYAAAADAAAAAwAAAAYAAAAGAAAABwAAAAcAAAAHAAAABQAAAAY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BF8D38-9270-46FC-AA32-3A8E7B0389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817</TotalTime>
  <Pages>48</Pages>
  <Words>11407</Words>
  <Characters>62744</Characters>
  <Application>Microsoft Office Word</Application>
  <DocSecurity>0</DocSecurity>
  <Lines>522</Lines>
  <Paragraphs>148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74003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Claudio Coñecar Abarzúa</cp:lastModifiedBy>
  <cp:revision>20</cp:revision>
  <cp:lastPrinted>2018-10-23T14:09:00Z</cp:lastPrinted>
  <dcterms:created xsi:type="dcterms:W3CDTF">2018-12-28T23:24:00Z</dcterms:created>
  <dcterms:modified xsi:type="dcterms:W3CDTF">2019-01-31T14:43:00Z</dcterms:modified>
</cp:coreProperties>
</file>