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6F765F" w:rsidRDefault="006F765F" w:rsidP="00373994">
      <w:pPr>
        <w:spacing w:line="240" w:lineRule="auto"/>
        <w:jc w:val="center"/>
        <w:rPr>
          <w:sz w:val="28"/>
          <w:szCs w:val="28"/>
        </w:rPr>
      </w:pPr>
    </w:p>
    <w:p w:rsidR="006F765F" w:rsidRPr="001029E5" w:rsidRDefault="006F765F" w:rsidP="00373994">
      <w:pPr>
        <w:spacing w:line="240" w:lineRule="auto"/>
        <w:jc w:val="center"/>
        <w:rPr>
          <w:sz w:val="28"/>
          <w:szCs w:val="28"/>
        </w:rPr>
      </w:pP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Default="001A526B" w:rsidP="00373994">
      <w:pPr>
        <w:spacing w:after="0" w:line="240" w:lineRule="auto"/>
        <w:jc w:val="center"/>
        <w:rPr>
          <w:rFonts w:ascii="Calibri" w:eastAsia="Calibri" w:hAnsi="Calibri" w:cs="Calibri"/>
          <w:b/>
          <w:sz w:val="24"/>
          <w:szCs w:val="24"/>
        </w:rPr>
      </w:pPr>
    </w:p>
    <w:p w:rsidR="005065BE" w:rsidRPr="0005744F" w:rsidRDefault="005065BE" w:rsidP="00373994">
      <w:pPr>
        <w:spacing w:after="0" w:line="240" w:lineRule="auto"/>
        <w:jc w:val="center"/>
        <w:rPr>
          <w:rFonts w:ascii="Calibri" w:eastAsia="Calibri" w:hAnsi="Calibri" w:cs="Calibri"/>
          <w:b/>
          <w:sz w:val="24"/>
          <w:szCs w:val="24"/>
        </w:rPr>
      </w:pPr>
    </w:p>
    <w:p w:rsidR="0020768A" w:rsidRDefault="00CB1DFE"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TODO ES CANCHA</w:t>
      </w:r>
    </w:p>
    <w:p w:rsidR="006F765F" w:rsidRDefault="00CB1DFE" w:rsidP="00373994">
      <w:pPr>
        <w:spacing w:after="0" w:line="240" w:lineRule="auto"/>
        <w:jc w:val="center"/>
        <w:rPr>
          <w:rFonts w:ascii="Calibri" w:eastAsia="Calibri" w:hAnsi="Calibri" w:cs="Times New Roman"/>
          <w:b/>
          <w:sz w:val="24"/>
          <w:szCs w:val="24"/>
        </w:rPr>
      </w:pPr>
      <w:r w:rsidRPr="00CB1DFE">
        <w:rPr>
          <w:rFonts w:ascii="Calibri" w:eastAsia="Calibri" w:hAnsi="Calibri" w:cs="Times New Roman"/>
          <w:b/>
          <w:sz w:val="24"/>
          <w:szCs w:val="24"/>
        </w:rPr>
        <w:t>DFZ-2019-427-VIII-NE</w:t>
      </w:r>
    </w:p>
    <w:p w:rsidR="00CB1DFE" w:rsidRDefault="00CB1DFE" w:rsidP="00373994">
      <w:pPr>
        <w:spacing w:after="0" w:line="240" w:lineRule="auto"/>
        <w:jc w:val="center"/>
        <w:rPr>
          <w:rFonts w:ascii="Calibri" w:eastAsia="Calibri" w:hAnsi="Calibri" w:cs="Times New Roman"/>
          <w:b/>
          <w:sz w:val="24"/>
          <w:szCs w:val="24"/>
        </w:rPr>
      </w:pPr>
    </w:p>
    <w:p w:rsidR="00CB1DFE" w:rsidRPr="0005744F" w:rsidRDefault="00CB1DFE"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25567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 A</w:t>
            </w:r>
            <w:r w:rsidR="0020768A">
              <w:rPr>
                <w:rFonts w:ascii="Calibri" w:eastAsia="Calibri" w:hAnsi="Calibri" w:cs="Calibr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1959D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685598" w:rsidP="0005744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1959D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3.95pt;height:54.45pt" wrapcoords="-84 0 -84 21262 21600 21262 21600 0 -84 0" o:allowoverlap="f">
                  <v:imagedata r:id="rId9" o:title=""/>
                  <o:lock v:ext="edit" ungrouping="t" rotation="t" aspectratio="f" cropping="t" verticies="t" text="t" grouping="t"/>
                  <o:signatureline v:ext="edit" id="{0F1A3D1F-F7BD-4B17-A2DC-1439CE1878DD}" provid="{00000000-0000-0000-0000-000000000000}"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6F765F" w:rsidRDefault="006F765F" w:rsidP="00373994">
      <w:pPr>
        <w:spacing w:after="0" w:line="240" w:lineRule="auto"/>
        <w:jc w:val="center"/>
        <w:rPr>
          <w:rFonts w:ascii="Calibri" w:eastAsia="Calibri" w:hAnsi="Calibri" w:cs="Times New Roman"/>
          <w:b/>
          <w:szCs w:val="28"/>
        </w:rPr>
      </w:pPr>
    </w:p>
    <w:p w:rsidR="006F765F" w:rsidRPr="001A526B" w:rsidRDefault="006F765F"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bookmarkStart w:id="4" w:name="_Toc449519266" w:displacedByCustomXml="next"/>
    <w:sdt>
      <w:sdtPr>
        <w:rPr>
          <w:lang w:val="es-ES"/>
        </w:rPr>
        <w:id w:val="-818871519"/>
        <w:docPartObj>
          <w:docPartGallery w:val="Table of Contents"/>
          <w:docPartUnique/>
        </w:docPartObj>
      </w:sdtPr>
      <w:sdtEndPr>
        <w:rPr>
          <w:bCs/>
        </w:rPr>
      </w:sdtEndPr>
      <w:sdtContent>
        <w:p w:rsidR="00CB07DC" w:rsidRPr="006F765F" w:rsidRDefault="001A526B" w:rsidP="006F765F">
          <w:pPr>
            <w:rPr>
              <w:sz w:val="32"/>
              <w:lang w:val="es-ES"/>
            </w:rPr>
          </w:pPr>
          <w:r w:rsidRPr="006F765F">
            <w:rPr>
              <w:sz w:val="32"/>
              <w:lang w:val="es-ES"/>
            </w:rPr>
            <w:t>Contenido</w:t>
          </w:r>
          <w:bookmarkEnd w:id="4"/>
        </w:p>
        <w:bookmarkStart w:id="5" w:name="_GoBack"/>
        <w:bookmarkEnd w:id="5"/>
        <w:p w:rsidR="004A464E"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181402" w:history="1">
            <w:r w:rsidR="004A464E" w:rsidRPr="00E27F88">
              <w:rPr>
                <w:rStyle w:val="Hipervnculo"/>
                <w:rFonts w:ascii="Calibri" w:eastAsia="Calibri" w:hAnsi="Calibri" w:cs="Calibri"/>
                <w:b/>
                <w:noProof/>
              </w:rPr>
              <w:t>1</w:t>
            </w:r>
            <w:r w:rsidR="004A464E">
              <w:rPr>
                <w:rFonts w:eastAsiaTheme="minorEastAsia"/>
                <w:noProof/>
                <w:lang w:eastAsia="es-CL"/>
              </w:rPr>
              <w:tab/>
            </w:r>
            <w:r w:rsidR="004A464E" w:rsidRPr="00E27F88">
              <w:rPr>
                <w:rStyle w:val="Hipervnculo"/>
                <w:rFonts w:ascii="Calibri" w:eastAsia="Calibri" w:hAnsi="Calibri" w:cs="Calibri"/>
                <w:b/>
                <w:noProof/>
              </w:rPr>
              <w:t>RESUMEN</w:t>
            </w:r>
            <w:r w:rsidR="004A464E">
              <w:rPr>
                <w:noProof/>
                <w:webHidden/>
              </w:rPr>
              <w:tab/>
            </w:r>
            <w:r w:rsidR="004A464E">
              <w:rPr>
                <w:noProof/>
                <w:webHidden/>
              </w:rPr>
              <w:fldChar w:fldCharType="begin"/>
            </w:r>
            <w:r w:rsidR="004A464E">
              <w:rPr>
                <w:noProof/>
                <w:webHidden/>
              </w:rPr>
              <w:instrText xml:space="preserve"> PAGEREF _Toc5181402 \h </w:instrText>
            </w:r>
            <w:r w:rsidR="004A464E">
              <w:rPr>
                <w:noProof/>
                <w:webHidden/>
              </w:rPr>
            </w:r>
            <w:r w:rsidR="004A464E">
              <w:rPr>
                <w:noProof/>
                <w:webHidden/>
              </w:rPr>
              <w:fldChar w:fldCharType="separate"/>
            </w:r>
            <w:r w:rsidR="004A464E">
              <w:rPr>
                <w:noProof/>
                <w:webHidden/>
              </w:rPr>
              <w:t>2</w:t>
            </w:r>
            <w:r w:rsidR="004A464E">
              <w:rPr>
                <w:noProof/>
                <w:webHidden/>
              </w:rPr>
              <w:fldChar w:fldCharType="end"/>
            </w:r>
          </w:hyperlink>
        </w:p>
        <w:p w:rsidR="004A464E" w:rsidRDefault="004A464E">
          <w:pPr>
            <w:pStyle w:val="TDC1"/>
            <w:tabs>
              <w:tab w:val="left" w:pos="440"/>
              <w:tab w:val="right" w:leader="dot" w:pos="9962"/>
            </w:tabs>
            <w:rPr>
              <w:rFonts w:eastAsiaTheme="minorEastAsia"/>
              <w:noProof/>
              <w:lang w:eastAsia="es-CL"/>
            </w:rPr>
          </w:pPr>
          <w:hyperlink w:anchor="_Toc5181403" w:history="1">
            <w:r w:rsidRPr="00E27F88">
              <w:rPr>
                <w:rStyle w:val="Hipervnculo"/>
                <w:noProof/>
              </w:rPr>
              <w:t>2</w:t>
            </w:r>
            <w:r>
              <w:rPr>
                <w:rFonts w:eastAsiaTheme="minorEastAsia"/>
                <w:noProof/>
                <w:lang w:eastAsia="es-CL"/>
              </w:rPr>
              <w:tab/>
            </w:r>
            <w:r w:rsidRPr="00E27F88">
              <w:rPr>
                <w:rStyle w:val="Hipervnculo"/>
                <w:noProof/>
              </w:rPr>
              <w:t>IDENTIFICACIÓN DE LA UNIDAD FISCALIZABLE</w:t>
            </w:r>
            <w:r>
              <w:rPr>
                <w:noProof/>
                <w:webHidden/>
              </w:rPr>
              <w:tab/>
            </w:r>
            <w:r>
              <w:rPr>
                <w:noProof/>
                <w:webHidden/>
              </w:rPr>
              <w:fldChar w:fldCharType="begin"/>
            </w:r>
            <w:r>
              <w:rPr>
                <w:noProof/>
                <w:webHidden/>
              </w:rPr>
              <w:instrText xml:space="preserve"> PAGEREF _Toc5181403 \h </w:instrText>
            </w:r>
            <w:r>
              <w:rPr>
                <w:noProof/>
                <w:webHidden/>
              </w:rPr>
            </w:r>
            <w:r>
              <w:rPr>
                <w:noProof/>
                <w:webHidden/>
              </w:rPr>
              <w:fldChar w:fldCharType="separate"/>
            </w:r>
            <w:r>
              <w:rPr>
                <w:noProof/>
                <w:webHidden/>
              </w:rPr>
              <w:t>3</w:t>
            </w:r>
            <w:r>
              <w:rPr>
                <w:noProof/>
                <w:webHidden/>
              </w:rPr>
              <w:fldChar w:fldCharType="end"/>
            </w:r>
          </w:hyperlink>
        </w:p>
        <w:p w:rsidR="004A464E" w:rsidRDefault="004A464E">
          <w:pPr>
            <w:pStyle w:val="TDC1"/>
            <w:tabs>
              <w:tab w:val="left" w:pos="660"/>
              <w:tab w:val="right" w:leader="dot" w:pos="9962"/>
            </w:tabs>
            <w:rPr>
              <w:rFonts w:eastAsiaTheme="minorEastAsia"/>
              <w:noProof/>
              <w:lang w:eastAsia="es-CL"/>
            </w:rPr>
          </w:pPr>
          <w:hyperlink w:anchor="_Toc5181404" w:history="1">
            <w:r w:rsidRPr="00E27F88">
              <w:rPr>
                <w:rStyle w:val="Hipervnculo"/>
                <w:noProof/>
              </w:rPr>
              <w:t>2.1</w:t>
            </w:r>
            <w:r>
              <w:rPr>
                <w:rFonts w:eastAsiaTheme="minorEastAsia"/>
                <w:noProof/>
                <w:lang w:eastAsia="es-CL"/>
              </w:rPr>
              <w:tab/>
            </w:r>
            <w:r w:rsidRPr="00E27F88">
              <w:rPr>
                <w:rStyle w:val="Hipervnculo"/>
                <w:noProof/>
              </w:rPr>
              <w:t>Antecedentes Generales</w:t>
            </w:r>
            <w:r>
              <w:rPr>
                <w:noProof/>
                <w:webHidden/>
              </w:rPr>
              <w:tab/>
            </w:r>
            <w:r>
              <w:rPr>
                <w:noProof/>
                <w:webHidden/>
              </w:rPr>
              <w:fldChar w:fldCharType="begin"/>
            </w:r>
            <w:r>
              <w:rPr>
                <w:noProof/>
                <w:webHidden/>
              </w:rPr>
              <w:instrText xml:space="preserve"> PAGEREF _Toc5181404 \h </w:instrText>
            </w:r>
            <w:r>
              <w:rPr>
                <w:noProof/>
                <w:webHidden/>
              </w:rPr>
            </w:r>
            <w:r>
              <w:rPr>
                <w:noProof/>
                <w:webHidden/>
              </w:rPr>
              <w:fldChar w:fldCharType="separate"/>
            </w:r>
            <w:r>
              <w:rPr>
                <w:noProof/>
                <w:webHidden/>
              </w:rPr>
              <w:t>3</w:t>
            </w:r>
            <w:r>
              <w:rPr>
                <w:noProof/>
                <w:webHidden/>
              </w:rPr>
              <w:fldChar w:fldCharType="end"/>
            </w:r>
          </w:hyperlink>
        </w:p>
        <w:p w:rsidR="004A464E" w:rsidRDefault="004A464E">
          <w:pPr>
            <w:pStyle w:val="TDC1"/>
            <w:tabs>
              <w:tab w:val="left" w:pos="440"/>
              <w:tab w:val="right" w:leader="dot" w:pos="9962"/>
            </w:tabs>
            <w:rPr>
              <w:rFonts w:eastAsiaTheme="minorEastAsia"/>
              <w:noProof/>
              <w:lang w:eastAsia="es-CL"/>
            </w:rPr>
          </w:pPr>
          <w:hyperlink w:anchor="_Toc5181405" w:history="1">
            <w:r w:rsidRPr="00E27F88">
              <w:rPr>
                <w:rStyle w:val="Hipervnculo"/>
                <w:noProof/>
              </w:rPr>
              <w:t>3</w:t>
            </w:r>
            <w:r>
              <w:rPr>
                <w:rFonts w:eastAsiaTheme="minorEastAsia"/>
                <w:noProof/>
                <w:lang w:eastAsia="es-CL"/>
              </w:rPr>
              <w:tab/>
            </w:r>
            <w:r w:rsidRPr="00E27F88">
              <w:rPr>
                <w:rStyle w:val="Hipervnculo"/>
                <w:noProof/>
              </w:rPr>
              <w:t>INSTRUMENTOS DE CARÁCTER AMBIENTAL FISCALIZADOS</w:t>
            </w:r>
            <w:r>
              <w:rPr>
                <w:noProof/>
                <w:webHidden/>
              </w:rPr>
              <w:tab/>
            </w:r>
            <w:r>
              <w:rPr>
                <w:noProof/>
                <w:webHidden/>
              </w:rPr>
              <w:fldChar w:fldCharType="begin"/>
            </w:r>
            <w:r>
              <w:rPr>
                <w:noProof/>
                <w:webHidden/>
              </w:rPr>
              <w:instrText xml:space="preserve"> PAGEREF _Toc5181405 \h </w:instrText>
            </w:r>
            <w:r>
              <w:rPr>
                <w:noProof/>
                <w:webHidden/>
              </w:rPr>
            </w:r>
            <w:r>
              <w:rPr>
                <w:noProof/>
                <w:webHidden/>
              </w:rPr>
              <w:fldChar w:fldCharType="separate"/>
            </w:r>
            <w:r>
              <w:rPr>
                <w:noProof/>
                <w:webHidden/>
              </w:rPr>
              <w:t>4</w:t>
            </w:r>
            <w:r>
              <w:rPr>
                <w:noProof/>
                <w:webHidden/>
              </w:rPr>
              <w:fldChar w:fldCharType="end"/>
            </w:r>
          </w:hyperlink>
        </w:p>
        <w:p w:rsidR="004A464E" w:rsidRDefault="004A464E">
          <w:pPr>
            <w:pStyle w:val="TDC1"/>
            <w:tabs>
              <w:tab w:val="left" w:pos="440"/>
              <w:tab w:val="right" w:leader="dot" w:pos="9962"/>
            </w:tabs>
            <w:rPr>
              <w:rFonts w:eastAsiaTheme="minorEastAsia"/>
              <w:noProof/>
              <w:lang w:eastAsia="es-CL"/>
            </w:rPr>
          </w:pPr>
          <w:hyperlink w:anchor="_Toc5181406" w:history="1">
            <w:r w:rsidRPr="00E27F88">
              <w:rPr>
                <w:rStyle w:val="Hipervnculo"/>
                <w:noProof/>
              </w:rPr>
              <w:t>4</w:t>
            </w:r>
            <w:r>
              <w:rPr>
                <w:rFonts w:eastAsiaTheme="minorEastAsia"/>
                <w:noProof/>
                <w:lang w:eastAsia="es-CL"/>
              </w:rPr>
              <w:tab/>
            </w:r>
            <w:r w:rsidRPr="00E27F88">
              <w:rPr>
                <w:rStyle w:val="Hipervnculo"/>
                <w:noProof/>
              </w:rPr>
              <w:t>HALLAZGOS</w:t>
            </w:r>
            <w:r>
              <w:rPr>
                <w:noProof/>
                <w:webHidden/>
              </w:rPr>
              <w:tab/>
            </w:r>
            <w:r>
              <w:rPr>
                <w:noProof/>
                <w:webHidden/>
              </w:rPr>
              <w:fldChar w:fldCharType="begin"/>
            </w:r>
            <w:r>
              <w:rPr>
                <w:noProof/>
                <w:webHidden/>
              </w:rPr>
              <w:instrText xml:space="preserve"> PAGEREF _Toc5181406 \h </w:instrText>
            </w:r>
            <w:r>
              <w:rPr>
                <w:noProof/>
                <w:webHidden/>
              </w:rPr>
            </w:r>
            <w:r>
              <w:rPr>
                <w:noProof/>
                <w:webHidden/>
              </w:rPr>
              <w:fldChar w:fldCharType="separate"/>
            </w:r>
            <w:r>
              <w:rPr>
                <w:noProof/>
                <w:webHidden/>
              </w:rPr>
              <w:t>4</w:t>
            </w:r>
            <w:r>
              <w:rPr>
                <w:noProof/>
                <w:webHidden/>
              </w:rPr>
              <w:fldChar w:fldCharType="end"/>
            </w:r>
          </w:hyperlink>
        </w:p>
        <w:p w:rsidR="004A464E" w:rsidRDefault="004A464E">
          <w:pPr>
            <w:pStyle w:val="TDC1"/>
            <w:tabs>
              <w:tab w:val="left" w:pos="440"/>
              <w:tab w:val="right" w:leader="dot" w:pos="9962"/>
            </w:tabs>
            <w:rPr>
              <w:rFonts w:eastAsiaTheme="minorEastAsia"/>
              <w:noProof/>
              <w:lang w:eastAsia="es-CL"/>
            </w:rPr>
          </w:pPr>
          <w:hyperlink w:anchor="_Toc5181407" w:history="1">
            <w:r w:rsidRPr="00E27F88">
              <w:rPr>
                <w:rStyle w:val="Hipervnculo"/>
                <w:noProof/>
              </w:rPr>
              <w:t>5</w:t>
            </w:r>
            <w:r>
              <w:rPr>
                <w:rFonts w:eastAsiaTheme="minorEastAsia"/>
                <w:noProof/>
                <w:lang w:eastAsia="es-CL"/>
              </w:rPr>
              <w:tab/>
            </w:r>
            <w:r w:rsidRPr="00E27F88">
              <w:rPr>
                <w:rStyle w:val="Hipervnculo"/>
                <w:noProof/>
              </w:rPr>
              <w:t>CONCLUSIONES</w:t>
            </w:r>
            <w:r>
              <w:rPr>
                <w:noProof/>
                <w:webHidden/>
              </w:rPr>
              <w:tab/>
            </w:r>
            <w:r>
              <w:rPr>
                <w:noProof/>
                <w:webHidden/>
              </w:rPr>
              <w:fldChar w:fldCharType="begin"/>
            </w:r>
            <w:r>
              <w:rPr>
                <w:noProof/>
                <w:webHidden/>
              </w:rPr>
              <w:instrText xml:space="preserve"> PAGEREF _Toc5181407 \h </w:instrText>
            </w:r>
            <w:r>
              <w:rPr>
                <w:noProof/>
                <w:webHidden/>
              </w:rPr>
            </w:r>
            <w:r>
              <w:rPr>
                <w:noProof/>
                <w:webHidden/>
              </w:rPr>
              <w:fldChar w:fldCharType="separate"/>
            </w:r>
            <w:r>
              <w:rPr>
                <w:noProof/>
                <w:webHidden/>
              </w:rPr>
              <w:t>7</w:t>
            </w:r>
            <w:r>
              <w:rPr>
                <w:noProof/>
                <w:webHidden/>
              </w:rPr>
              <w:fldChar w:fldCharType="end"/>
            </w:r>
          </w:hyperlink>
        </w:p>
        <w:p w:rsidR="004A464E" w:rsidRDefault="004A464E">
          <w:pPr>
            <w:pStyle w:val="TDC1"/>
            <w:tabs>
              <w:tab w:val="left" w:pos="440"/>
              <w:tab w:val="right" w:leader="dot" w:pos="9962"/>
            </w:tabs>
            <w:rPr>
              <w:rFonts w:eastAsiaTheme="minorEastAsia"/>
              <w:noProof/>
              <w:lang w:eastAsia="es-CL"/>
            </w:rPr>
          </w:pPr>
          <w:hyperlink w:anchor="_Toc5181408" w:history="1">
            <w:r w:rsidRPr="00E27F88">
              <w:rPr>
                <w:rStyle w:val="Hipervnculo"/>
                <w:noProof/>
              </w:rPr>
              <w:t>6</w:t>
            </w:r>
            <w:r>
              <w:rPr>
                <w:rFonts w:eastAsiaTheme="minorEastAsia"/>
                <w:noProof/>
                <w:lang w:eastAsia="es-CL"/>
              </w:rPr>
              <w:tab/>
            </w:r>
            <w:r w:rsidRPr="00E27F88">
              <w:rPr>
                <w:rStyle w:val="Hipervnculo"/>
                <w:noProof/>
              </w:rPr>
              <w:t>ANEXOS</w:t>
            </w:r>
            <w:r>
              <w:rPr>
                <w:noProof/>
                <w:webHidden/>
              </w:rPr>
              <w:tab/>
            </w:r>
            <w:r>
              <w:rPr>
                <w:noProof/>
                <w:webHidden/>
              </w:rPr>
              <w:fldChar w:fldCharType="begin"/>
            </w:r>
            <w:r>
              <w:rPr>
                <w:noProof/>
                <w:webHidden/>
              </w:rPr>
              <w:instrText xml:space="preserve"> PAGEREF _Toc5181408 \h </w:instrText>
            </w:r>
            <w:r>
              <w:rPr>
                <w:noProof/>
                <w:webHidden/>
              </w:rPr>
            </w:r>
            <w:r>
              <w:rPr>
                <w:noProof/>
                <w:webHidden/>
              </w:rPr>
              <w:fldChar w:fldCharType="separate"/>
            </w:r>
            <w:r>
              <w:rPr>
                <w:noProof/>
                <w:webHidden/>
              </w:rPr>
              <w:t>7</w:t>
            </w:r>
            <w:r>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E33C1D" w:rsidRPr="00E33C1D" w:rsidRDefault="00E33C1D" w:rsidP="00373994">
      <w:pPr>
        <w:spacing w:after="0" w:line="240" w:lineRule="auto"/>
        <w:jc w:val="center"/>
        <w:rPr>
          <w:rFonts w:ascii="Calibri" w:eastAsia="Calibri" w:hAnsi="Calibri" w:cs="Calibri"/>
          <w:b/>
          <w:sz w:val="20"/>
          <w:szCs w:val="20"/>
        </w:rPr>
      </w:pPr>
    </w:p>
    <w:p w:rsidR="00E33C1D" w:rsidRPr="00E33C1D" w:rsidRDefault="00E33C1D" w:rsidP="00373994">
      <w:pPr>
        <w:spacing w:after="0" w:line="240" w:lineRule="auto"/>
        <w:jc w:val="center"/>
        <w:rPr>
          <w:rFonts w:ascii="Calibri" w:eastAsia="Calibri" w:hAnsi="Calibri" w:cs="Calibri"/>
          <w:b/>
          <w:sz w:val="20"/>
          <w:szCs w:val="20"/>
        </w:rPr>
      </w:pPr>
    </w:p>
    <w:p w:rsidR="0009093C" w:rsidRDefault="0009093C"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6F765F" w:rsidRDefault="006F765F">
      <w:pPr>
        <w:rPr>
          <w:rFonts w:ascii="Calibri" w:eastAsia="Calibri" w:hAnsi="Calibri" w:cs="Calibri"/>
          <w:b/>
          <w:sz w:val="20"/>
          <w:szCs w:val="20"/>
        </w:rPr>
      </w:pPr>
      <w:r>
        <w:rPr>
          <w:rFonts w:ascii="Calibri" w:eastAsia="Calibri" w:hAnsi="Calibri" w:cs="Calibri"/>
          <w:b/>
          <w:sz w:val="20"/>
          <w:szCs w:val="20"/>
        </w:rPr>
        <w:br w:type="page"/>
      </w:r>
    </w:p>
    <w:p w:rsidR="00E33C1D" w:rsidRDefault="00E33C1D"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6" w:name="_Toc352840376"/>
      <w:bookmarkStart w:id="7" w:name="_Toc352841436"/>
      <w:bookmarkStart w:id="8" w:name="_Toc390777016"/>
      <w:bookmarkStart w:id="9" w:name="_Toc5181402"/>
      <w:r w:rsidRPr="001A526B">
        <w:rPr>
          <w:rFonts w:ascii="Calibri" w:eastAsia="Calibri" w:hAnsi="Calibri" w:cs="Calibri"/>
          <w:b/>
          <w:sz w:val="24"/>
          <w:szCs w:val="20"/>
        </w:rPr>
        <w:t>RESUMEN</w:t>
      </w:r>
      <w:bookmarkEnd w:id="6"/>
      <w:bookmarkEnd w:id="7"/>
      <w:bookmarkEnd w:id="8"/>
      <w:bookmarkEnd w:id="9"/>
    </w:p>
    <w:p w:rsidR="001A526B" w:rsidRDefault="001A526B" w:rsidP="00373994">
      <w:pPr>
        <w:spacing w:after="0" w:line="240" w:lineRule="auto"/>
        <w:contextualSpacing/>
        <w:outlineLvl w:val="0"/>
        <w:rPr>
          <w:rFonts w:ascii="Calibri" w:eastAsia="Calibri" w:hAnsi="Calibri" w:cs="Calibri"/>
          <w:b/>
          <w:sz w:val="24"/>
          <w:szCs w:val="20"/>
        </w:rPr>
      </w:pPr>
    </w:p>
    <w:p w:rsidR="00440DE6" w:rsidRDefault="00440DE6" w:rsidP="009107C3">
      <w:pPr>
        <w:spacing w:line="240" w:lineRule="auto"/>
        <w:jc w:val="both"/>
        <w:rPr>
          <w:rFonts w:ascii="Calibri" w:eastAsia="Calibri" w:hAnsi="Calibri" w:cs="Calibri"/>
          <w:sz w:val="20"/>
          <w:szCs w:val="20"/>
        </w:rPr>
      </w:pPr>
      <w:r w:rsidRPr="001A526B">
        <w:rPr>
          <w:rFonts w:ascii="Calibri" w:eastAsia="Calibri" w:hAnsi="Calibri" w:cs="Calibri"/>
          <w:sz w:val="20"/>
          <w:szCs w:val="20"/>
        </w:rPr>
        <w:t>El presente documento da c</w:t>
      </w:r>
      <w:r>
        <w:rPr>
          <w:rFonts w:ascii="Calibri" w:eastAsia="Calibri" w:hAnsi="Calibri" w:cs="Calibri"/>
          <w:sz w:val="20"/>
          <w:szCs w:val="20"/>
        </w:rPr>
        <w:t>uenta de los resultados de la actividad</w:t>
      </w:r>
      <w:r w:rsidRPr="001A526B">
        <w:rPr>
          <w:rFonts w:ascii="Calibri" w:eastAsia="Calibri" w:hAnsi="Calibri" w:cs="Calibri"/>
          <w:sz w:val="20"/>
          <w:szCs w:val="20"/>
        </w:rPr>
        <w:t xml:space="preserve"> de fiscalización ambiental realizada por </w:t>
      </w:r>
      <w:r>
        <w:rPr>
          <w:rFonts w:ascii="Calibri" w:eastAsia="Calibri" w:hAnsi="Calibri" w:cs="Calibri"/>
          <w:sz w:val="20"/>
          <w:szCs w:val="20"/>
        </w:rPr>
        <w:t xml:space="preserve">la </w:t>
      </w:r>
      <w:r w:rsidR="00CB1DFE">
        <w:rPr>
          <w:rFonts w:ascii="Calibri" w:eastAsia="Calibri" w:hAnsi="Calibri" w:cs="Calibri"/>
          <w:sz w:val="20"/>
          <w:szCs w:val="20"/>
        </w:rPr>
        <w:t>Superintendencia del Medio Ambiente,</w:t>
      </w:r>
      <w:r>
        <w:rPr>
          <w:rFonts w:ascii="Calibri" w:eastAsia="Calibri" w:hAnsi="Calibri" w:cs="Calibri"/>
          <w:sz w:val="20"/>
          <w:szCs w:val="20"/>
        </w:rPr>
        <w:t xml:space="preserve"> región del Biobío</w:t>
      </w:r>
      <w:r w:rsidRPr="001A526B">
        <w:rPr>
          <w:rFonts w:ascii="Calibri" w:eastAsia="Calibri" w:hAnsi="Calibri" w:cs="Calibri"/>
          <w:sz w:val="20"/>
          <w:szCs w:val="20"/>
        </w:rPr>
        <w:t>,</w:t>
      </w:r>
      <w:r w:rsidR="00277D4F">
        <w:rPr>
          <w:rFonts w:ascii="Calibri" w:eastAsia="Calibri" w:hAnsi="Calibri" w:cs="Calibri"/>
          <w:sz w:val="20"/>
          <w:szCs w:val="20"/>
        </w:rPr>
        <w:t xml:space="preserve"> </w:t>
      </w:r>
      <w:r w:rsidRPr="001A526B">
        <w:rPr>
          <w:rFonts w:ascii="Calibri" w:eastAsia="Calibri" w:hAnsi="Calibri" w:cs="Calibri"/>
          <w:sz w:val="20"/>
          <w:szCs w:val="20"/>
        </w:rPr>
        <w:t>a la unidad fiscalizable “</w:t>
      </w:r>
      <w:r w:rsidR="00CB1DFE">
        <w:rPr>
          <w:rFonts w:ascii="Calibri" w:eastAsia="Calibri" w:hAnsi="Calibri" w:cs="Calibri"/>
          <w:sz w:val="20"/>
          <w:szCs w:val="20"/>
        </w:rPr>
        <w:t>Todo es Cancha</w:t>
      </w:r>
      <w:r w:rsidRPr="001A526B">
        <w:rPr>
          <w:rFonts w:ascii="Calibri" w:eastAsia="Calibri" w:hAnsi="Calibri" w:cs="Calibri"/>
          <w:sz w:val="20"/>
          <w:szCs w:val="20"/>
        </w:rPr>
        <w:t>”</w:t>
      </w:r>
      <w:r>
        <w:rPr>
          <w:rFonts w:ascii="Calibri" w:eastAsia="Calibri" w:hAnsi="Calibri" w:cs="Calibri"/>
          <w:sz w:val="20"/>
          <w:szCs w:val="20"/>
        </w:rPr>
        <w:t xml:space="preserve">, localizada en </w:t>
      </w:r>
      <w:r w:rsidRPr="00EF310F">
        <w:rPr>
          <w:rFonts w:ascii="Calibri" w:eastAsia="Calibri" w:hAnsi="Calibri" w:cs="Calibri"/>
          <w:sz w:val="20"/>
          <w:szCs w:val="20"/>
        </w:rPr>
        <w:t xml:space="preserve">la comuna de </w:t>
      </w:r>
      <w:r w:rsidR="00CB1DFE">
        <w:rPr>
          <w:rFonts w:ascii="Calibri" w:eastAsia="Calibri" w:hAnsi="Calibri" w:cs="Calibri"/>
          <w:sz w:val="20"/>
          <w:szCs w:val="20"/>
        </w:rPr>
        <w:t>San Pedro de la Paz, Región del Biobío</w:t>
      </w:r>
      <w:r w:rsidRPr="00EF310F">
        <w:rPr>
          <w:rFonts w:ascii="Calibri" w:eastAsia="Calibri" w:hAnsi="Calibri" w:cs="Calibri"/>
          <w:sz w:val="20"/>
          <w:szCs w:val="20"/>
        </w:rPr>
        <w:t xml:space="preserve">. </w:t>
      </w:r>
      <w:r w:rsidRPr="001A526B">
        <w:rPr>
          <w:rFonts w:ascii="Calibri" w:eastAsia="Calibri" w:hAnsi="Calibri" w:cs="Calibri"/>
          <w:sz w:val="20"/>
          <w:szCs w:val="20"/>
        </w:rPr>
        <w:t>La</w:t>
      </w:r>
      <w:r w:rsidR="008C3A60">
        <w:rPr>
          <w:rFonts w:ascii="Calibri" w:eastAsia="Calibri" w:hAnsi="Calibri" w:cs="Calibri"/>
          <w:sz w:val="20"/>
          <w:szCs w:val="20"/>
        </w:rPr>
        <w:t xml:space="preserve"> actividad</w:t>
      </w:r>
      <w:r w:rsidR="00277D4F">
        <w:rPr>
          <w:rFonts w:ascii="Calibri" w:eastAsia="Calibri" w:hAnsi="Calibri" w:cs="Calibri"/>
          <w:sz w:val="20"/>
          <w:szCs w:val="20"/>
        </w:rPr>
        <w:t xml:space="preserve"> </w:t>
      </w:r>
      <w:r w:rsidRPr="001A526B">
        <w:rPr>
          <w:rFonts w:ascii="Calibri" w:eastAsia="Calibri" w:hAnsi="Calibri" w:cs="Calibri"/>
          <w:sz w:val="20"/>
          <w:szCs w:val="20"/>
        </w:rPr>
        <w:t>de inspe</w:t>
      </w:r>
      <w:r>
        <w:rPr>
          <w:rFonts w:ascii="Calibri" w:eastAsia="Calibri" w:hAnsi="Calibri" w:cs="Calibri"/>
          <w:sz w:val="20"/>
          <w:szCs w:val="20"/>
        </w:rPr>
        <w:t xml:space="preserve">cción fue desarrollada durante </w:t>
      </w:r>
      <w:r w:rsidR="008C3A60">
        <w:rPr>
          <w:rFonts w:ascii="Calibri" w:eastAsia="Calibri" w:hAnsi="Calibri" w:cs="Calibri"/>
          <w:sz w:val="20"/>
          <w:szCs w:val="20"/>
        </w:rPr>
        <w:t>el</w:t>
      </w:r>
      <w:r>
        <w:rPr>
          <w:rFonts w:ascii="Calibri" w:eastAsia="Calibri" w:hAnsi="Calibri" w:cs="Calibri"/>
          <w:sz w:val="20"/>
          <w:szCs w:val="20"/>
        </w:rPr>
        <w:t xml:space="preserve"> día</w:t>
      </w:r>
      <w:r w:rsidR="008C3A60">
        <w:rPr>
          <w:rFonts w:ascii="Calibri" w:eastAsia="Calibri" w:hAnsi="Calibri" w:cs="Calibri"/>
          <w:sz w:val="20"/>
          <w:szCs w:val="20"/>
        </w:rPr>
        <w:t xml:space="preserve"> </w:t>
      </w:r>
      <w:r w:rsidR="00CB1DFE">
        <w:rPr>
          <w:rFonts w:ascii="Calibri" w:eastAsia="Calibri" w:hAnsi="Calibri" w:cs="Calibri"/>
          <w:sz w:val="20"/>
          <w:szCs w:val="20"/>
        </w:rPr>
        <w:t>28</w:t>
      </w:r>
      <w:r w:rsidR="008F768C">
        <w:rPr>
          <w:rFonts w:ascii="Calibri" w:eastAsia="Calibri" w:hAnsi="Calibri" w:cs="Calibri"/>
          <w:sz w:val="20"/>
          <w:szCs w:val="20"/>
        </w:rPr>
        <w:t xml:space="preserve"> de </w:t>
      </w:r>
      <w:r w:rsidR="00CB1DFE">
        <w:rPr>
          <w:rFonts w:ascii="Calibri" w:eastAsia="Calibri" w:hAnsi="Calibri" w:cs="Calibri"/>
          <w:sz w:val="20"/>
          <w:szCs w:val="20"/>
        </w:rPr>
        <w:t>marzo</w:t>
      </w:r>
      <w:r w:rsidR="008F768C">
        <w:rPr>
          <w:rFonts w:ascii="Calibri" w:eastAsia="Calibri" w:hAnsi="Calibri" w:cs="Calibri"/>
          <w:sz w:val="20"/>
          <w:szCs w:val="20"/>
        </w:rPr>
        <w:t xml:space="preserve"> </w:t>
      </w:r>
      <w:r>
        <w:rPr>
          <w:rFonts w:ascii="Calibri" w:eastAsia="Calibri" w:hAnsi="Calibri" w:cs="Calibri"/>
          <w:sz w:val="20"/>
          <w:szCs w:val="20"/>
        </w:rPr>
        <w:t>de 201</w:t>
      </w:r>
      <w:r w:rsidR="00CB1DFE">
        <w:rPr>
          <w:rFonts w:ascii="Calibri" w:eastAsia="Calibri" w:hAnsi="Calibri" w:cs="Calibri"/>
          <w:sz w:val="20"/>
          <w:szCs w:val="20"/>
        </w:rPr>
        <w:t>9</w:t>
      </w:r>
      <w:r w:rsidRPr="001A526B">
        <w:rPr>
          <w:rFonts w:ascii="Calibri" w:eastAsia="Calibri" w:hAnsi="Calibri" w:cs="Calibri"/>
          <w:sz w:val="20"/>
          <w:szCs w:val="20"/>
        </w:rPr>
        <w:t xml:space="preserve"> </w:t>
      </w:r>
      <w:r w:rsidRPr="00EF310F">
        <w:rPr>
          <w:rFonts w:cstheme="minorHAnsi"/>
          <w:sz w:val="20"/>
          <w:szCs w:val="20"/>
        </w:rPr>
        <w:t>(Ver anexo 1).</w:t>
      </w:r>
      <w:r>
        <w:rPr>
          <w:rFonts w:cstheme="minorHAnsi"/>
          <w:sz w:val="20"/>
          <w:szCs w:val="20"/>
        </w:rPr>
        <w:t xml:space="preserve"> </w:t>
      </w:r>
      <w:r w:rsidRPr="001A526B">
        <w:rPr>
          <w:rFonts w:ascii="Calibri" w:eastAsia="Calibri" w:hAnsi="Calibri" w:cs="Calibri"/>
          <w:sz w:val="20"/>
          <w:szCs w:val="20"/>
        </w:rPr>
        <w:t xml:space="preserve">El motivo de la actividad de </w:t>
      </w:r>
      <w:r>
        <w:rPr>
          <w:rFonts w:ascii="Calibri" w:eastAsia="Calibri" w:hAnsi="Calibri" w:cs="Calibri"/>
          <w:sz w:val="20"/>
          <w:szCs w:val="20"/>
        </w:rPr>
        <w:t>fiscalización ambiental correspondió a una</w:t>
      </w:r>
      <w:r w:rsidRPr="00906730">
        <w:rPr>
          <w:rFonts w:ascii="Calibri" w:eastAsia="Calibri" w:hAnsi="Calibri" w:cs="Calibri"/>
          <w:sz w:val="20"/>
          <w:szCs w:val="20"/>
        </w:rPr>
        <w:t xml:space="preserve"> denuncia por ruidos molestos generados por </w:t>
      </w:r>
      <w:r w:rsidR="0020768A">
        <w:rPr>
          <w:rFonts w:ascii="Calibri" w:eastAsia="Calibri" w:hAnsi="Calibri" w:cs="Calibri"/>
          <w:sz w:val="20"/>
          <w:szCs w:val="20"/>
        </w:rPr>
        <w:t xml:space="preserve">el funcionamiento </w:t>
      </w:r>
      <w:r w:rsidR="00CB1DFE">
        <w:rPr>
          <w:rFonts w:ascii="Calibri" w:eastAsia="Calibri" w:hAnsi="Calibri" w:cs="Calibri"/>
          <w:sz w:val="20"/>
          <w:szCs w:val="20"/>
        </w:rPr>
        <w:t>del centro deportivo</w:t>
      </w:r>
      <w:r w:rsidRPr="00906730">
        <w:rPr>
          <w:rFonts w:ascii="Calibri" w:eastAsia="Calibri" w:hAnsi="Calibri" w:cs="Calibri"/>
          <w:sz w:val="20"/>
          <w:szCs w:val="20"/>
        </w:rPr>
        <w:t xml:space="preserve">. </w:t>
      </w:r>
      <w:r w:rsidR="00CB1DFE" w:rsidRPr="00906730">
        <w:rPr>
          <w:rFonts w:ascii="Calibri" w:eastAsia="Calibri" w:hAnsi="Calibri" w:cs="Calibri"/>
          <w:sz w:val="20"/>
          <w:szCs w:val="20"/>
        </w:rPr>
        <w:t>La</w:t>
      </w:r>
      <w:r w:rsidRPr="00906730">
        <w:rPr>
          <w:rFonts w:ascii="Calibri" w:eastAsia="Calibri" w:hAnsi="Calibri" w:cs="Calibri"/>
          <w:sz w:val="20"/>
          <w:szCs w:val="20"/>
        </w:rPr>
        <w:t xml:space="preserve"> denuncia </w:t>
      </w:r>
      <w:r w:rsidR="009107C3">
        <w:rPr>
          <w:rFonts w:ascii="Calibri" w:eastAsia="Calibri" w:hAnsi="Calibri" w:cs="Calibri"/>
          <w:sz w:val="20"/>
          <w:szCs w:val="20"/>
        </w:rPr>
        <w:t>se encuentra identificada</w:t>
      </w:r>
      <w:r w:rsidR="0020768A">
        <w:rPr>
          <w:rFonts w:ascii="Calibri" w:eastAsia="Calibri" w:hAnsi="Calibri" w:cs="Calibri"/>
          <w:sz w:val="20"/>
          <w:szCs w:val="20"/>
        </w:rPr>
        <w:t xml:space="preserve"> con </w:t>
      </w:r>
      <w:r w:rsidR="00CB1DFE">
        <w:rPr>
          <w:rFonts w:ascii="Calibri" w:eastAsia="Calibri" w:hAnsi="Calibri" w:cs="Calibri"/>
          <w:sz w:val="20"/>
          <w:szCs w:val="20"/>
        </w:rPr>
        <w:t>el</w:t>
      </w:r>
      <w:r w:rsidR="00CB1DFE" w:rsidRPr="00906730">
        <w:rPr>
          <w:rFonts w:ascii="Calibri" w:eastAsia="Calibri" w:hAnsi="Calibri" w:cs="Calibri"/>
          <w:sz w:val="20"/>
          <w:szCs w:val="20"/>
        </w:rPr>
        <w:t xml:space="preserve"> número</w:t>
      </w:r>
      <w:r w:rsidRPr="00906730">
        <w:rPr>
          <w:rFonts w:ascii="Calibri" w:eastAsia="Calibri" w:hAnsi="Calibri" w:cs="Calibri"/>
          <w:sz w:val="20"/>
          <w:szCs w:val="20"/>
        </w:rPr>
        <w:t xml:space="preserve"> </w:t>
      </w:r>
      <w:r w:rsidR="0020768A">
        <w:rPr>
          <w:rFonts w:ascii="Calibri" w:eastAsia="Calibri" w:hAnsi="Calibri" w:cs="Calibri"/>
          <w:sz w:val="20"/>
          <w:szCs w:val="20"/>
        </w:rPr>
        <w:t xml:space="preserve">ID </w:t>
      </w:r>
      <w:r w:rsidR="00CB1DFE" w:rsidRPr="00CB1DFE">
        <w:rPr>
          <w:rFonts w:ascii="Calibri" w:eastAsia="Calibri" w:hAnsi="Calibri" w:cs="Calibri"/>
          <w:sz w:val="20"/>
          <w:szCs w:val="20"/>
        </w:rPr>
        <w:t>100-VIII-2018</w:t>
      </w:r>
      <w:r w:rsidRPr="00906730">
        <w:rPr>
          <w:rFonts w:ascii="Calibri" w:eastAsia="Calibri" w:hAnsi="Calibri" w:cs="Calibri"/>
          <w:sz w:val="20"/>
          <w:szCs w:val="20"/>
        </w:rPr>
        <w:t>.</w:t>
      </w:r>
      <w:r>
        <w:rPr>
          <w:rFonts w:ascii="Calibri" w:eastAsia="Calibri" w:hAnsi="Calibri" w:cs="Calibri"/>
          <w:sz w:val="20"/>
          <w:szCs w:val="20"/>
        </w:rPr>
        <w:t xml:space="preserve"> </w:t>
      </w:r>
    </w:p>
    <w:p w:rsidR="00FF6C28" w:rsidRDefault="00FF6C28" w:rsidP="009107C3">
      <w:pPr>
        <w:spacing w:line="240" w:lineRule="auto"/>
        <w:jc w:val="both"/>
        <w:rPr>
          <w:rFonts w:ascii="Calibri" w:eastAsia="Calibri" w:hAnsi="Calibri" w:cs="Calibri"/>
          <w:sz w:val="20"/>
          <w:szCs w:val="20"/>
        </w:rPr>
      </w:pPr>
      <w:r>
        <w:rPr>
          <w:rFonts w:ascii="Calibri" w:eastAsia="Calibri" w:hAnsi="Calibri" w:cs="Calibri"/>
          <w:sz w:val="20"/>
          <w:szCs w:val="20"/>
        </w:rPr>
        <w:t>Se realizó medición de ruido de acuerdo a la metodo</w:t>
      </w:r>
      <w:r w:rsidR="008D100F">
        <w:rPr>
          <w:rFonts w:ascii="Calibri" w:eastAsia="Calibri" w:hAnsi="Calibri" w:cs="Calibri"/>
          <w:sz w:val="20"/>
          <w:szCs w:val="20"/>
        </w:rPr>
        <w:t>logía establecida en el D.S. 38</w:t>
      </w:r>
      <w:r>
        <w:rPr>
          <w:rFonts w:ascii="Calibri" w:eastAsia="Calibri" w:hAnsi="Calibri" w:cs="Calibri"/>
          <w:sz w:val="20"/>
          <w:szCs w:val="20"/>
        </w:rPr>
        <w:t xml:space="preserve">/11 Ministerio del Medio Ambiente, en exterior de receptor denunciante, en horario </w:t>
      </w:r>
      <w:r w:rsidR="0020768A">
        <w:rPr>
          <w:rFonts w:ascii="Calibri" w:eastAsia="Calibri" w:hAnsi="Calibri" w:cs="Calibri"/>
          <w:sz w:val="20"/>
          <w:szCs w:val="20"/>
        </w:rPr>
        <w:t>nocturno</w:t>
      </w:r>
      <w:r>
        <w:rPr>
          <w:rFonts w:ascii="Calibri" w:eastAsia="Calibri" w:hAnsi="Calibri" w:cs="Calibri"/>
          <w:sz w:val="20"/>
          <w:szCs w:val="20"/>
        </w:rPr>
        <w:t xml:space="preserve">. Los registros medidos, corresponden a ruidos provenientes </w:t>
      </w:r>
      <w:r w:rsidR="008F768C">
        <w:rPr>
          <w:rFonts w:ascii="Calibri" w:eastAsia="Calibri" w:hAnsi="Calibri" w:cs="Calibri"/>
          <w:sz w:val="20"/>
          <w:szCs w:val="20"/>
        </w:rPr>
        <w:t xml:space="preserve">del </w:t>
      </w:r>
      <w:r w:rsidR="00255679">
        <w:rPr>
          <w:rFonts w:ascii="Calibri" w:eastAsia="Calibri" w:hAnsi="Calibri" w:cs="Calibri"/>
          <w:sz w:val="20"/>
          <w:szCs w:val="20"/>
        </w:rPr>
        <w:t>centro deportivo</w:t>
      </w:r>
      <w:r w:rsidR="000F7574">
        <w:rPr>
          <w:rFonts w:ascii="Calibri" w:eastAsia="Calibri" w:hAnsi="Calibri" w:cs="Calibri"/>
          <w:sz w:val="20"/>
          <w:szCs w:val="20"/>
        </w:rPr>
        <w:t xml:space="preserve"> </w:t>
      </w:r>
      <w:r w:rsidR="0020768A">
        <w:rPr>
          <w:rFonts w:ascii="Calibri" w:eastAsia="Calibri" w:hAnsi="Calibri" w:cs="Calibri"/>
          <w:sz w:val="20"/>
          <w:szCs w:val="20"/>
        </w:rPr>
        <w:t>en horario nocturno</w:t>
      </w:r>
      <w:r>
        <w:rPr>
          <w:rFonts w:ascii="Calibri" w:eastAsia="Calibri" w:hAnsi="Calibri" w:cs="Calibri"/>
          <w:sz w:val="20"/>
          <w:szCs w:val="20"/>
        </w:rPr>
        <w:t xml:space="preserve">. El receptor se encuentra ubicado en la zona </w:t>
      </w:r>
      <w:r w:rsidR="00CB1DFE">
        <w:rPr>
          <w:rFonts w:ascii="Calibri" w:eastAsia="Calibri" w:hAnsi="Calibri" w:cs="Calibri"/>
          <w:sz w:val="20"/>
          <w:szCs w:val="20"/>
        </w:rPr>
        <w:t>ZH-1</w:t>
      </w:r>
      <w:r w:rsidR="000F7574">
        <w:rPr>
          <w:rFonts w:ascii="Calibri" w:eastAsia="Calibri" w:hAnsi="Calibri" w:cs="Calibri"/>
          <w:sz w:val="20"/>
          <w:szCs w:val="20"/>
        </w:rPr>
        <w:t>2</w:t>
      </w:r>
      <w:r w:rsidR="00357899">
        <w:rPr>
          <w:rFonts w:ascii="Calibri" w:eastAsia="Calibri" w:hAnsi="Calibri" w:cs="Calibri"/>
          <w:sz w:val="20"/>
          <w:szCs w:val="20"/>
        </w:rPr>
        <w:t xml:space="preserve"> del Plan Regulador Comunal de </w:t>
      </w:r>
      <w:r w:rsidR="00CB1DFE">
        <w:rPr>
          <w:rFonts w:ascii="Calibri" w:eastAsia="Calibri" w:hAnsi="Calibri" w:cs="Calibri"/>
          <w:sz w:val="20"/>
          <w:szCs w:val="20"/>
        </w:rPr>
        <w:t>San Pedro de la Paz</w:t>
      </w:r>
      <w:r w:rsidR="00357899">
        <w:rPr>
          <w:rFonts w:ascii="Calibri" w:eastAsia="Calibri" w:hAnsi="Calibri" w:cs="Calibri"/>
          <w:sz w:val="20"/>
          <w:szCs w:val="20"/>
        </w:rPr>
        <w:t>, lo c</w:t>
      </w:r>
      <w:r w:rsidR="008F768C">
        <w:rPr>
          <w:rFonts w:ascii="Calibri" w:eastAsia="Calibri" w:hAnsi="Calibri" w:cs="Calibri"/>
          <w:sz w:val="20"/>
          <w:szCs w:val="20"/>
        </w:rPr>
        <w:t>ual es homologable a la Zona II</w:t>
      </w:r>
      <w:r w:rsidR="00357899">
        <w:rPr>
          <w:rFonts w:ascii="Calibri" w:eastAsia="Calibri" w:hAnsi="Calibri" w:cs="Calibri"/>
          <w:sz w:val="20"/>
          <w:szCs w:val="20"/>
        </w:rPr>
        <w:t xml:space="preserve"> del D.S. 38/11 Ministerio del Medio Ambiente.</w:t>
      </w:r>
    </w:p>
    <w:p w:rsidR="009107C3" w:rsidRDefault="00FF6C28" w:rsidP="009107C3">
      <w:pPr>
        <w:spacing w:line="240" w:lineRule="auto"/>
        <w:jc w:val="both"/>
        <w:rPr>
          <w:rFonts w:ascii="Calibri" w:eastAsia="Calibri" w:hAnsi="Calibri" w:cs="Calibri"/>
          <w:sz w:val="20"/>
          <w:szCs w:val="20"/>
        </w:rPr>
      </w:pPr>
      <w:r>
        <w:rPr>
          <w:rFonts w:ascii="Calibri" w:eastAsia="Calibri" w:hAnsi="Calibri" w:cs="Calibri"/>
          <w:sz w:val="20"/>
          <w:szCs w:val="20"/>
        </w:rPr>
        <w:t xml:space="preserve">La evaluación de los niveles de ruido en el receptor, corresponden a un Nivel de Presión Sonora Corregido (NPC), </w:t>
      </w:r>
      <w:r w:rsidRPr="008C3A60">
        <w:rPr>
          <w:rFonts w:ascii="Calibri" w:eastAsia="Calibri" w:hAnsi="Calibri" w:cs="Calibri"/>
          <w:sz w:val="20"/>
          <w:szCs w:val="20"/>
        </w:rPr>
        <w:t xml:space="preserve">de </w:t>
      </w:r>
      <w:r w:rsidR="00CB1DFE">
        <w:rPr>
          <w:rFonts w:ascii="Calibri" w:eastAsia="Calibri" w:hAnsi="Calibri" w:cs="Calibri"/>
          <w:sz w:val="20"/>
          <w:szCs w:val="20"/>
        </w:rPr>
        <w:t>62</w:t>
      </w:r>
      <w:r>
        <w:rPr>
          <w:rFonts w:ascii="Calibri" w:eastAsia="Calibri" w:hAnsi="Calibri" w:cs="Calibri"/>
          <w:sz w:val="20"/>
          <w:szCs w:val="20"/>
        </w:rPr>
        <w:t xml:space="preserve"> dBA, superando el límite máximo permitido p</w:t>
      </w:r>
      <w:r w:rsidR="008F768C">
        <w:rPr>
          <w:rFonts w:ascii="Calibri" w:eastAsia="Calibri" w:hAnsi="Calibri" w:cs="Calibri"/>
          <w:sz w:val="20"/>
          <w:szCs w:val="20"/>
        </w:rPr>
        <w:t>ara zona II</w:t>
      </w:r>
      <w:r>
        <w:rPr>
          <w:rFonts w:ascii="Calibri" w:eastAsia="Calibri" w:hAnsi="Calibri" w:cs="Calibri"/>
          <w:sz w:val="20"/>
          <w:szCs w:val="20"/>
        </w:rPr>
        <w:t xml:space="preserve"> en horario </w:t>
      </w:r>
      <w:r w:rsidR="0020768A">
        <w:rPr>
          <w:rFonts w:ascii="Calibri" w:eastAsia="Calibri" w:hAnsi="Calibri" w:cs="Calibri"/>
          <w:sz w:val="20"/>
          <w:szCs w:val="20"/>
        </w:rPr>
        <w:t>nocturno</w:t>
      </w:r>
      <w:r w:rsidR="00DC002A">
        <w:rPr>
          <w:rFonts w:ascii="Calibri" w:eastAsia="Calibri" w:hAnsi="Calibri" w:cs="Calibri"/>
          <w:sz w:val="20"/>
          <w:szCs w:val="20"/>
        </w:rPr>
        <w:t>,</w:t>
      </w:r>
      <w:r w:rsidR="0020768A">
        <w:rPr>
          <w:rFonts w:ascii="Calibri" w:eastAsia="Calibri" w:hAnsi="Calibri" w:cs="Calibri"/>
          <w:sz w:val="20"/>
          <w:szCs w:val="20"/>
        </w:rPr>
        <w:t xml:space="preserve"> de 45</w:t>
      </w:r>
      <w:r>
        <w:rPr>
          <w:rFonts w:ascii="Calibri" w:eastAsia="Calibri" w:hAnsi="Calibri" w:cs="Calibri"/>
          <w:sz w:val="20"/>
          <w:szCs w:val="20"/>
        </w:rPr>
        <w:t xml:space="preserve"> dBA.</w:t>
      </w:r>
      <w:r w:rsidR="00357899">
        <w:rPr>
          <w:rFonts w:ascii="Calibri" w:eastAsia="Calibri" w:hAnsi="Calibri" w:cs="Calibri"/>
          <w:sz w:val="20"/>
          <w:szCs w:val="20"/>
        </w:rPr>
        <w:t xml:space="preserve"> Lo anterior implica que se ratifica la denuncia en contra </w:t>
      </w:r>
      <w:r w:rsidR="008F768C">
        <w:rPr>
          <w:rFonts w:ascii="Calibri" w:eastAsia="Calibri" w:hAnsi="Calibri" w:cs="Calibri"/>
          <w:sz w:val="20"/>
          <w:szCs w:val="20"/>
        </w:rPr>
        <w:t xml:space="preserve">de </w:t>
      </w:r>
      <w:r w:rsidR="00CB1DFE">
        <w:rPr>
          <w:rFonts w:ascii="Calibri" w:eastAsia="Calibri" w:hAnsi="Calibri" w:cs="Calibri"/>
          <w:sz w:val="20"/>
          <w:szCs w:val="20"/>
        </w:rPr>
        <w:t>la Unidad Fiscalizable Todo es Cancha</w:t>
      </w:r>
      <w:r w:rsidR="00357899">
        <w:rPr>
          <w:rFonts w:ascii="Calibri" w:eastAsia="Calibri" w:hAnsi="Calibri" w:cs="Calibri"/>
          <w:sz w:val="20"/>
          <w:szCs w:val="20"/>
        </w:rPr>
        <w:t>.</w:t>
      </w: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16144C" w:rsidRDefault="0016144C"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DF6945" w:rsidRDefault="00DF6945">
      <w:pPr>
        <w:rPr>
          <w:rFonts w:ascii="Calibri" w:eastAsia="Calibri" w:hAnsi="Calibri" w:cs="Calibri"/>
          <w:sz w:val="20"/>
          <w:szCs w:val="20"/>
        </w:rPr>
      </w:pPr>
      <w:r>
        <w:rPr>
          <w:rFonts w:ascii="Calibri" w:eastAsia="Calibri" w:hAnsi="Calibri" w:cs="Calibri"/>
          <w:sz w:val="20"/>
          <w:szCs w:val="20"/>
        </w:rPr>
        <w:br w:type="page"/>
      </w:r>
    </w:p>
    <w:p w:rsidR="00262413" w:rsidRDefault="00262413" w:rsidP="00373994">
      <w:pPr>
        <w:spacing w:line="240" w:lineRule="auto"/>
        <w:jc w:val="both"/>
        <w:rPr>
          <w:rFonts w:ascii="Calibri" w:eastAsia="Calibri" w:hAnsi="Calibri" w:cs="Calibri"/>
          <w:sz w:val="20"/>
          <w:szCs w:val="20"/>
        </w:rPr>
      </w:pPr>
    </w:p>
    <w:p w:rsidR="001A526B" w:rsidRDefault="001A526B" w:rsidP="00373994">
      <w:pPr>
        <w:pStyle w:val="IFA1"/>
      </w:pPr>
      <w:bookmarkStart w:id="10" w:name="_Toc390777017"/>
      <w:bookmarkStart w:id="11" w:name="_Toc5181403"/>
      <w:r w:rsidRPr="001A526B">
        <w:t xml:space="preserve">IDENTIFICACIÓN </w:t>
      </w:r>
      <w:bookmarkEnd w:id="10"/>
      <w:r w:rsidRPr="001A526B">
        <w:t>DE LA UNIDAD FISCALIZABLE</w:t>
      </w:r>
      <w:bookmarkEnd w:id="11"/>
    </w:p>
    <w:p w:rsidR="001A526B" w:rsidRPr="001A526B" w:rsidRDefault="001A526B" w:rsidP="00ED21AD">
      <w:pPr>
        <w:pStyle w:val="Ttulo1"/>
        <w:numPr>
          <w:ilvl w:val="0"/>
          <w:numId w:val="0"/>
        </w:numPr>
        <w:ind w:left="567" w:hanging="567"/>
      </w:pPr>
    </w:p>
    <w:p w:rsidR="001A526B" w:rsidRDefault="001A526B" w:rsidP="00373994">
      <w:pPr>
        <w:pStyle w:val="Ttulo1"/>
      </w:pPr>
      <w:bookmarkStart w:id="12" w:name="_Toc5181404"/>
      <w:r w:rsidRPr="00373994">
        <w:t>Antecedentes Generales</w:t>
      </w:r>
      <w:bookmarkEnd w:id="12"/>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rsidTr="001959D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D42470" w:rsidRDefault="00884A50" w:rsidP="001959DE">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884A50" w:rsidRPr="00917D67" w:rsidRDefault="00CB1DFE" w:rsidP="001959DE">
            <w:pPr>
              <w:spacing w:after="0" w:line="240" w:lineRule="auto"/>
              <w:jc w:val="both"/>
              <w:rPr>
                <w:rFonts w:ascii="Calibri" w:eastAsia="Calibri" w:hAnsi="Calibri" w:cs="Calibri"/>
                <w:sz w:val="20"/>
                <w:szCs w:val="20"/>
              </w:rPr>
            </w:pPr>
            <w:r>
              <w:rPr>
                <w:rFonts w:ascii="Calibri" w:eastAsia="Calibri" w:hAnsi="Calibri" w:cs="Calibri"/>
                <w:sz w:val="20"/>
                <w:szCs w:val="20"/>
              </w:rPr>
              <w:t>Centro deportivo Todo es Cancha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Default="00884A50" w:rsidP="001959DE">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917D67" w:rsidRPr="00917D67" w:rsidRDefault="000022EF" w:rsidP="001959DE">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CB1DFE">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CB1DFE">
              <w:rPr>
                <w:rFonts w:ascii="Calibri" w:eastAsia="Calibri" w:hAnsi="Calibri" w:cs="Calibr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917D67">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rsidR="00DB3B3C" w:rsidRPr="001A526B" w:rsidRDefault="00CB1DFE" w:rsidP="003871A2">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Calle Pucará 2145</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CB1DFE">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CB1DFE">
              <w:rPr>
                <w:rFonts w:ascii="Calibri" w:eastAsia="Calibri" w:hAnsi="Calibri" w:cs="Calibri"/>
                <w:sz w:val="20"/>
                <w:szCs w:val="20"/>
              </w:rPr>
              <w:t>Concepción</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CB1DFE">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CB1DFE">
              <w:rPr>
                <w:rFonts w:ascii="Calibri" w:eastAsia="Calibri" w:hAnsi="Calibri" w:cs="Calibri"/>
                <w:sz w:val="20"/>
                <w:szCs w:val="20"/>
              </w:rPr>
              <w:t>San Pedro de la Paz</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DB3B3C">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DB3B3C">
              <w:rPr>
                <w:rFonts w:ascii="Calibri" w:eastAsia="Calibri" w:hAnsi="Calibri" w:cs="Calibri"/>
                <w:b/>
                <w:sz w:val="20"/>
                <w:szCs w:val="20"/>
              </w:rPr>
              <w:t xml:space="preserve"> </w:t>
            </w:r>
            <w:r w:rsidRPr="001A526B">
              <w:rPr>
                <w:rFonts w:ascii="Calibri" w:eastAsia="Calibri" w:hAnsi="Calibri" w:cs="Calibri"/>
                <w:b/>
                <w:sz w:val="20"/>
                <w:szCs w:val="20"/>
              </w:rPr>
              <w:t>de la unidad fiscalizable:</w:t>
            </w:r>
            <w:r w:rsidRPr="001A526B">
              <w:rPr>
                <w:rFonts w:ascii="Calibri" w:eastAsia="Calibri" w:hAnsi="Calibri" w:cs="Calibri"/>
                <w:sz w:val="20"/>
                <w:szCs w:val="20"/>
              </w:rPr>
              <w:t xml:space="preserve"> </w:t>
            </w:r>
          </w:p>
          <w:p w:rsidR="00DB3B3C" w:rsidRPr="001A526B" w:rsidRDefault="001959DE" w:rsidP="00DB3B3C">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rPr>
              <w:t>Comercial Astros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DB3B3C" w:rsidRPr="001A526B" w:rsidRDefault="001959DE"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76.693.298-3</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p>
          <w:p w:rsidR="00DB3B3C" w:rsidRPr="001A526B" w:rsidRDefault="001959DE" w:rsidP="008018DE">
            <w:pPr>
              <w:spacing w:after="100" w:line="240" w:lineRule="auto"/>
              <w:jc w:val="both"/>
              <w:rPr>
                <w:rFonts w:ascii="Calibri" w:eastAsia="Calibri" w:hAnsi="Calibri" w:cs="Calibri"/>
                <w:sz w:val="20"/>
                <w:szCs w:val="20"/>
              </w:rPr>
            </w:pPr>
            <w:r w:rsidRPr="001959DE">
              <w:rPr>
                <w:rFonts w:ascii="Calibri" w:eastAsia="Calibri" w:hAnsi="Calibri" w:cs="Calibri"/>
                <w:sz w:val="20"/>
                <w:szCs w:val="20"/>
              </w:rPr>
              <w:t>Calle Pucará 2145</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959DE" w:rsidP="001959DE">
            <w:pPr>
              <w:spacing w:after="100" w:line="240" w:lineRule="auto"/>
              <w:rPr>
                <w:rFonts w:ascii="Calibri" w:eastAsia="Calibri" w:hAnsi="Calibri" w:cs="Calibri"/>
                <w:sz w:val="20"/>
                <w:szCs w:val="20"/>
              </w:rPr>
            </w:pPr>
            <w:r>
              <w:rPr>
                <w:rFonts w:ascii="Calibri" w:eastAsia="Calibri" w:hAnsi="Calibri" w:cs="Calibri"/>
                <w:b/>
                <w:sz w:val="20"/>
                <w:szCs w:val="20"/>
              </w:rPr>
              <w:t xml:space="preserve">Correo </w:t>
            </w:r>
            <w:r w:rsidR="001A526B" w:rsidRPr="001A526B">
              <w:rPr>
                <w:rFonts w:ascii="Calibri" w:eastAsia="Calibri" w:hAnsi="Calibri" w:cs="Calibri"/>
                <w:b/>
                <w:sz w:val="20"/>
                <w:szCs w:val="20"/>
              </w:rPr>
              <w:t>electrónico:</w:t>
            </w:r>
            <w:r w:rsidR="001A526B" w:rsidRPr="001A526B">
              <w:rPr>
                <w:rFonts w:ascii="Calibri" w:eastAsia="Calibri" w:hAnsi="Calibri" w:cs="Calibri"/>
                <w:sz w:val="20"/>
                <w:szCs w:val="20"/>
              </w:rPr>
              <w:t xml:space="preserve"> </w:t>
            </w:r>
            <w:r>
              <w:rPr>
                <w:rFonts w:ascii="Calibri" w:eastAsia="Calibri" w:hAnsi="Calibri" w:cs="Calibri"/>
                <w:sz w:val="20"/>
                <w:szCs w:val="20"/>
              </w:rPr>
              <w:t xml:space="preserve">    </w:t>
            </w:r>
            <w:r>
              <w:rPr>
                <w:rFonts w:eastAsia="Calibri" w:cs="Calibri"/>
                <w:sz w:val="20"/>
                <w:szCs w:val="20"/>
              </w:rPr>
              <w:t>andaluecamposdeportivos@gmail.com</w:t>
            </w:r>
            <w:r w:rsidR="008018DE">
              <w:rPr>
                <w:rFonts w:eastAsia="Calibri" w:cs="Calibri"/>
                <w:sz w:val="20"/>
                <w:szCs w:val="20"/>
              </w:rPr>
              <w:t xml:space="preserve"> </w:t>
            </w:r>
            <w:r w:rsidR="008018DE">
              <w:rPr>
                <w:rStyle w:val="Hipervnculo"/>
                <w:rFonts w:eastAsia="Calibri" w:cs="Calibri"/>
                <w:sz w:val="20"/>
                <w:szCs w:val="20"/>
              </w:rPr>
              <w:t xml:space="preserve"> </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1959DE">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3871A2">
              <w:rPr>
                <w:rFonts w:ascii="Calibri" w:eastAsia="Calibri" w:hAnsi="Calibri" w:cs="Calibri"/>
                <w:sz w:val="20"/>
                <w:szCs w:val="20"/>
              </w:rPr>
              <w:t>+</w:t>
            </w:r>
            <w:r w:rsidR="008018DE">
              <w:rPr>
                <w:rFonts w:ascii="Calibri" w:eastAsia="Calibri" w:hAnsi="Calibri" w:cs="Calibri"/>
                <w:sz w:val="20"/>
                <w:szCs w:val="20"/>
              </w:rPr>
              <w:t>56</w:t>
            </w:r>
            <w:r w:rsidR="001959DE">
              <w:rPr>
                <w:rFonts w:ascii="Calibri" w:eastAsia="Calibri" w:hAnsi="Calibri" w:cs="Calibri"/>
                <w:sz w:val="20"/>
                <w:szCs w:val="20"/>
              </w:rPr>
              <w:t>94437012</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D18F7"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w:t>
            </w:r>
            <w:r>
              <w:rPr>
                <w:rFonts w:ascii="Calibri" w:eastAsia="Calibri" w:hAnsi="Calibri" w:cs="Calibri"/>
                <w:b/>
                <w:sz w:val="20"/>
                <w:szCs w:val="20"/>
              </w:rPr>
              <w:t>(s)</w:t>
            </w:r>
            <w:r w:rsidR="001A526B" w:rsidRPr="001A526B">
              <w:rPr>
                <w:rFonts w:ascii="Calibri" w:eastAsia="Calibri" w:hAnsi="Calibri" w:cs="Calibri"/>
                <w:b/>
                <w:sz w:val="20"/>
                <w:szCs w:val="20"/>
              </w:rPr>
              <w:t xml:space="preserve"> legal</w:t>
            </w:r>
            <w:r>
              <w:rPr>
                <w:rFonts w:ascii="Calibri" w:eastAsia="Calibri" w:hAnsi="Calibri" w:cs="Calibri"/>
                <w:b/>
                <w:sz w:val="20"/>
                <w:szCs w:val="20"/>
              </w:rPr>
              <w:t>(es)</w:t>
            </w:r>
            <w:r w:rsidR="001A526B" w:rsidRPr="001A526B">
              <w:rPr>
                <w:rFonts w:ascii="Calibri" w:eastAsia="Calibri" w:hAnsi="Calibri" w:cs="Calibri"/>
                <w:b/>
                <w:sz w:val="20"/>
                <w:szCs w:val="20"/>
              </w:rPr>
              <w:t>:</w:t>
            </w:r>
            <w:r w:rsidR="001A526B" w:rsidRPr="001A526B">
              <w:rPr>
                <w:rFonts w:ascii="Calibri" w:eastAsia="Calibri" w:hAnsi="Calibri" w:cs="Calibri"/>
                <w:sz w:val="20"/>
                <w:szCs w:val="20"/>
              </w:rPr>
              <w:t xml:space="preserve"> </w:t>
            </w:r>
          </w:p>
          <w:p w:rsidR="001A526B" w:rsidRPr="001A526B" w:rsidRDefault="001959DE"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Sin información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CD18F7">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CD18F7" w:rsidRPr="001A526B" w:rsidRDefault="001959DE" w:rsidP="00CD18F7">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Sin información</w:t>
            </w:r>
          </w:p>
        </w:tc>
      </w:tr>
      <w:tr w:rsidR="001A526B"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CD18F7">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w:t>
            </w:r>
            <w:r w:rsidR="00217CB7">
              <w:rPr>
                <w:rFonts w:ascii="Calibri" w:eastAsia="Calibri" w:hAnsi="Calibri" w:cs="Calibri"/>
                <w:b/>
                <w:sz w:val="20"/>
                <w:szCs w:val="20"/>
              </w:rPr>
              <w:t>(s)</w:t>
            </w:r>
            <w:r w:rsidRPr="001A526B">
              <w:rPr>
                <w:rFonts w:ascii="Calibri" w:eastAsia="Calibri" w:hAnsi="Calibri" w:cs="Calibri"/>
                <w:b/>
                <w:sz w:val="20"/>
                <w:szCs w:val="20"/>
              </w:rPr>
              <w:t xml:space="preserve"> legal</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rsidR="00CD18F7" w:rsidRPr="001A526B" w:rsidRDefault="001959DE" w:rsidP="00CD18F7">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Sin información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3871A2" w:rsidRDefault="001A526B" w:rsidP="003871A2">
            <w:pPr>
              <w:spacing w:after="100" w:line="240" w:lineRule="auto"/>
              <w:jc w:val="both"/>
              <w:rPr>
                <w:rFonts w:ascii="Segoe UI Symbol" w:eastAsia="Calibri" w:hAnsi="Segoe UI Symbol" w:cs="Calibri"/>
                <w:sz w:val="20"/>
                <w:szCs w:val="20"/>
                <w:lang w:val="es-ES" w:eastAsia="es-ES"/>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1959DE">
              <w:rPr>
                <w:rFonts w:ascii="Calibri" w:eastAsia="Calibri" w:hAnsi="Calibri" w:cs="Calibri"/>
                <w:sz w:val="20"/>
                <w:szCs w:val="20"/>
              </w:rPr>
              <w:t>Sin información</w:t>
            </w:r>
          </w:p>
        </w:tc>
      </w:tr>
      <w:tr w:rsidR="001A526B"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1959DE">
              <w:rPr>
                <w:rFonts w:ascii="Calibri" w:eastAsia="Calibri" w:hAnsi="Calibri" w:cs="Calibri"/>
                <w:sz w:val="20"/>
                <w:szCs w:val="20"/>
              </w:rPr>
              <w:t>Sin información</w:t>
            </w:r>
          </w:p>
        </w:tc>
      </w:tr>
    </w:tbl>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1A526B" w:rsidRDefault="001A526B" w:rsidP="00373994">
      <w:pPr>
        <w:pStyle w:val="IFA1"/>
      </w:pPr>
      <w:bookmarkStart w:id="22" w:name="_Toc390777020"/>
      <w:bookmarkStart w:id="23" w:name="_Toc5181405"/>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4"/>
        <w:gridCol w:w="1199"/>
        <w:gridCol w:w="1203"/>
        <w:gridCol w:w="1409"/>
        <w:gridCol w:w="1429"/>
        <w:gridCol w:w="2636"/>
        <w:gridCol w:w="1602"/>
      </w:tblGrid>
      <w:tr w:rsidR="00884A50" w:rsidRPr="00D42470" w:rsidTr="00E55858">
        <w:trPr>
          <w:trHeight w:val="498"/>
        </w:trPr>
        <w:tc>
          <w:tcPr>
            <w:tcW w:w="243" w:type="pct"/>
            <w:shd w:val="clear" w:color="auto" w:fill="auto"/>
            <w:vAlign w:val="center"/>
            <w:hideMark/>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bookmarkStart w:id="24" w:name="_Toc352840392"/>
            <w:bookmarkStart w:id="25" w:name="_Toc352841452"/>
            <w:r w:rsidRPr="00D42470">
              <w:rPr>
                <w:rFonts w:ascii="Calibri" w:eastAsia="Times New Roman" w:hAnsi="Calibri" w:cs="Calibri"/>
                <w:b/>
                <w:bCs/>
                <w:sz w:val="20"/>
                <w:szCs w:val="20"/>
                <w:lang w:eastAsia="es-CL"/>
              </w:rPr>
              <w:t>N°</w:t>
            </w:r>
          </w:p>
        </w:tc>
        <w:tc>
          <w:tcPr>
            <w:tcW w:w="602" w:type="pct"/>
            <w:shd w:val="clear" w:color="auto" w:fill="auto"/>
            <w:vAlign w:val="center"/>
            <w:hideMark/>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04" w:type="pct"/>
            <w:shd w:val="clear" w:color="auto" w:fill="auto"/>
            <w:vAlign w:val="center"/>
            <w:hideMark/>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884A50" w:rsidRPr="00D42470" w:rsidRDefault="00884A50" w:rsidP="00E558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07" w:type="pct"/>
            <w:vAlign w:val="center"/>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7" w:type="pct"/>
            <w:shd w:val="clear" w:color="auto" w:fill="auto"/>
            <w:vAlign w:val="center"/>
            <w:hideMark/>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23" w:type="pct"/>
            <w:shd w:val="clear" w:color="auto" w:fill="auto"/>
            <w:vAlign w:val="center"/>
            <w:hideMark/>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05" w:type="pct"/>
            <w:vAlign w:val="center"/>
          </w:tcPr>
          <w:p w:rsidR="00884A50" w:rsidRPr="00D42470" w:rsidRDefault="00884A50" w:rsidP="00E558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884A50" w:rsidRPr="00D42470" w:rsidTr="00E55858">
        <w:trPr>
          <w:trHeight w:val="498"/>
        </w:trPr>
        <w:tc>
          <w:tcPr>
            <w:tcW w:w="243" w:type="pct"/>
            <w:shd w:val="clear" w:color="auto" w:fill="auto"/>
            <w:noWrap/>
            <w:vAlign w:val="center"/>
            <w:hideMark/>
          </w:tcPr>
          <w:p w:rsidR="00884A50" w:rsidRPr="00D42470" w:rsidRDefault="00DF6945" w:rsidP="00E5585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2" w:type="pct"/>
            <w:shd w:val="clear" w:color="auto" w:fill="auto"/>
            <w:noWrap/>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Norma de Emisión</w:t>
            </w:r>
          </w:p>
        </w:tc>
        <w:tc>
          <w:tcPr>
            <w:tcW w:w="604" w:type="pct"/>
            <w:shd w:val="clear" w:color="auto" w:fill="auto"/>
            <w:noWrap/>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D.S. N° 38/2011</w:t>
            </w:r>
          </w:p>
        </w:tc>
        <w:tc>
          <w:tcPr>
            <w:tcW w:w="707" w:type="pct"/>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11-11-2011</w:t>
            </w:r>
          </w:p>
        </w:tc>
        <w:tc>
          <w:tcPr>
            <w:tcW w:w="717" w:type="pct"/>
            <w:shd w:val="clear" w:color="auto" w:fill="auto"/>
            <w:noWrap/>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MINISTERIO DEL MEDIO AMBIENTE</w:t>
            </w:r>
          </w:p>
        </w:tc>
        <w:tc>
          <w:tcPr>
            <w:tcW w:w="1323" w:type="pct"/>
            <w:shd w:val="clear" w:color="auto" w:fill="auto"/>
            <w:noWrap/>
            <w:vAlign w:val="center"/>
          </w:tcPr>
          <w:p w:rsidR="00884A50" w:rsidRPr="00DB3B3C" w:rsidRDefault="00E55858" w:rsidP="00E55858">
            <w:pPr>
              <w:spacing w:after="0" w:line="0" w:lineRule="atLeast"/>
              <w:jc w:val="center"/>
              <w:rPr>
                <w:rFonts w:ascii="Calibri" w:eastAsia="Calibri" w:hAnsi="Calibri" w:cs="Times New Roman"/>
                <w:color w:val="000000"/>
                <w:sz w:val="18"/>
              </w:rPr>
            </w:pPr>
            <w:r>
              <w:rPr>
                <w:rFonts w:ascii="Calibri" w:eastAsia="Calibri" w:hAnsi="Calibri" w:cs="Times New Roman"/>
                <w:color w:val="000000"/>
                <w:sz w:val="18"/>
              </w:rPr>
              <w:t>E</w:t>
            </w:r>
            <w:r w:rsidRPr="00DB3B3C">
              <w:rPr>
                <w:rFonts w:ascii="Calibri" w:eastAsia="Calibri" w:hAnsi="Calibri" w:cs="Times New Roman"/>
                <w:color w:val="000000"/>
                <w:sz w:val="18"/>
              </w:rPr>
              <w:t>stablece norma de emisión de ruidos generados por fuentes que indica, elabora</w:t>
            </w:r>
            <w:r>
              <w:rPr>
                <w:rFonts w:ascii="Calibri" w:eastAsia="Calibri" w:hAnsi="Calibri" w:cs="Times New Roman"/>
                <w:color w:val="000000"/>
                <w:sz w:val="18"/>
              </w:rPr>
              <w:t>da a partir de la revisión del Decreto Nº 146, de 1997, del Ministerio Secretaría G</w:t>
            </w:r>
            <w:r w:rsidRPr="00DB3B3C">
              <w:rPr>
                <w:rFonts w:ascii="Calibri" w:eastAsia="Calibri" w:hAnsi="Calibri" w:cs="Times New Roman"/>
                <w:color w:val="000000"/>
                <w:sz w:val="18"/>
              </w:rPr>
              <w:t xml:space="preserve">eneral de la </w:t>
            </w:r>
            <w:r>
              <w:rPr>
                <w:rFonts w:ascii="Calibri" w:eastAsia="Calibri" w:hAnsi="Calibri" w:cs="Times New Roman"/>
                <w:color w:val="000000"/>
                <w:sz w:val="18"/>
              </w:rPr>
              <w:t>P</w:t>
            </w:r>
            <w:r w:rsidRPr="00DB3B3C">
              <w:rPr>
                <w:rFonts w:ascii="Calibri" w:eastAsia="Calibri" w:hAnsi="Calibri" w:cs="Times New Roman"/>
                <w:color w:val="000000"/>
                <w:sz w:val="18"/>
              </w:rPr>
              <w:t>residencia</w:t>
            </w:r>
          </w:p>
        </w:tc>
        <w:tc>
          <w:tcPr>
            <w:tcW w:w="805" w:type="pct"/>
            <w:vAlign w:val="center"/>
          </w:tcPr>
          <w:p w:rsidR="00884A50" w:rsidRPr="00D42470" w:rsidRDefault="00DF6945" w:rsidP="00E5585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bookmarkEnd w:id="24"/>
      <w:bookmarkEnd w:id="25"/>
    </w:tbl>
    <w:p w:rsidR="00CE3600" w:rsidRPr="001A526B" w:rsidRDefault="00CE3600" w:rsidP="00373994">
      <w:pPr>
        <w:spacing w:line="240" w:lineRule="auto"/>
        <w:rPr>
          <w:rFonts w:ascii="Calibri" w:eastAsia="Calibri" w:hAnsi="Calibri" w:cs="Calibri"/>
          <w:sz w:val="28"/>
          <w:szCs w:val="32"/>
        </w:rPr>
      </w:pPr>
    </w:p>
    <w:p w:rsidR="001A526B" w:rsidRDefault="00A25543" w:rsidP="00373994">
      <w:pPr>
        <w:pStyle w:val="IFA1"/>
      </w:pPr>
      <w:bookmarkStart w:id="26" w:name="_Toc390777030"/>
      <w:bookmarkStart w:id="27" w:name="_Toc5181406"/>
      <w:r>
        <w:t>HALLAZGOS</w:t>
      </w:r>
      <w:bookmarkEnd w:id="27"/>
      <w:r>
        <w:t xml:space="preserve"> </w:t>
      </w:r>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6"/>
        <w:gridCol w:w="1552"/>
        <w:gridCol w:w="3393"/>
        <w:gridCol w:w="3871"/>
      </w:tblGrid>
      <w:tr w:rsidR="001F43E2" w:rsidRPr="0025129B" w:rsidTr="00917D67">
        <w:trPr>
          <w:trHeight w:val="395"/>
          <w:tblHeader/>
          <w:jc w:val="center"/>
        </w:trPr>
        <w:tc>
          <w:tcPr>
            <w:tcW w:w="575" w:type="pct"/>
            <w:shd w:val="clear" w:color="auto" w:fill="D9D9D9" w:themeFill="background1" w:themeFillShade="D9"/>
            <w:vAlign w:val="center"/>
          </w:tcPr>
          <w:bookmarkEnd w:id="28"/>
          <w:bookmarkEnd w:id="29"/>
          <w:bookmarkEnd w:id="30"/>
          <w:bookmarkEnd w:id="31"/>
          <w:bookmarkEnd w:id="32"/>
          <w:bookmarkEnd w:id="33"/>
          <w:bookmarkEnd w:id="34"/>
          <w:bookmarkEnd w:id="35"/>
          <w:p w:rsidR="001F43E2" w:rsidRPr="0025129B" w:rsidRDefault="001F43E2" w:rsidP="00373994">
            <w:pPr>
              <w:jc w:val="center"/>
              <w:rPr>
                <w:rFonts w:cstheme="minorHAnsi"/>
                <w:b/>
              </w:rPr>
            </w:pPr>
            <w:r>
              <w:rPr>
                <w:rFonts w:cstheme="minorHAnsi"/>
                <w:b/>
              </w:rPr>
              <w:t>N° Hecho c</w:t>
            </w:r>
            <w:r w:rsidRPr="0025129B">
              <w:rPr>
                <w:rFonts w:cstheme="minorHAnsi"/>
                <w:b/>
              </w:rPr>
              <w:t>onstatado</w:t>
            </w:r>
          </w:p>
        </w:tc>
        <w:tc>
          <w:tcPr>
            <w:tcW w:w="779" w:type="pct"/>
            <w:shd w:val="clear" w:color="auto" w:fill="D9D9D9" w:themeFill="background1" w:themeFillShade="D9"/>
            <w:vAlign w:val="center"/>
          </w:tcPr>
          <w:p w:rsidR="001F43E2" w:rsidRPr="0025129B" w:rsidRDefault="001F43E2"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703" w:type="pct"/>
            <w:shd w:val="clear" w:color="auto" w:fill="D9D9D9" w:themeFill="background1" w:themeFillShade="D9"/>
            <w:vAlign w:val="center"/>
          </w:tcPr>
          <w:p w:rsidR="001F43E2" w:rsidRPr="0025129B" w:rsidRDefault="001F43E2" w:rsidP="00373994">
            <w:pPr>
              <w:jc w:val="center"/>
              <w:rPr>
                <w:rFonts w:cstheme="minorHAnsi"/>
                <w:b/>
              </w:rPr>
            </w:pPr>
            <w:r>
              <w:rPr>
                <w:rFonts w:cstheme="minorHAnsi"/>
                <w:b/>
              </w:rPr>
              <w:t>Exigencia a</w:t>
            </w:r>
            <w:r w:rsidRPr="0025129B">
              <w:rPr>
                <w:rFonts w:cstheme="minorHAnsi"/>
                <w:b/>
              </w:rPr>
              <w:t>sociada</w:t>
            </w:r>
          </w:p>
        </w:tc>
        <w:tc>
          <w:tcPr>
            <w:tcW w:w="1943" w:type="pct"/>
            <w:shd w:val="clear" w:color="auto" w:fill="D9D9D9" w:themeFill="background1" w:themeFillShade="D9"/>
            <w:vAlign w:val="center"/>
          </w:tcPr>
          <w:p w:rsidR="001F43E2" w:rsidRPr="0025129B" w:rsidRDefault="00CE3600" w:rsidP="00373994">
            <w:pPr>
              <w:jc w:val="center"/>
              <w:rPr>
                <w:rFonts w:cstheme="minorHAnsi"/>
                <w:b/>
              </w:rPr>
            </w:pPr>
            <w:r>
              <w:rPr>
                <w:rFonts w:cstheme="minorHAnsi"/>
                <w:b/>
                <w:szCs w:val="22"/>
              </w:rPr>
              <w:t xml:space="preserve">Resultados/ </w:t>
            </w:r>
            <w:r w:rsidR="001F43E2">
              <w:rPr>
                <w:rFonts w:cstheme="minorHAnsi"/>
                <w:b/>
                <w:szCs w:val="22"/>
              </w:rPr>
              <w:t>Hallazgo</w:t>
            </w:r>
          </w:p>
        </w:tc>
      </w:tr>
      <w:tr w:rsidR="001F43E2" w:rsidRPr="008C3A60" w:rsidTr="00917D67">
        <w:trPr>
          <w:jc w:val="center"/>
        </w:trPr>
        <w:tc>
          <w:tcPr>
            <w:tcW w:w="575" w:type="pct"/>
            <w:vAlign w:val="center"/>
          </w:tcPr>
          <w:p w:rsidR="001F43E2" w:rsidRPr="00AE7B08" w:rsidRDefault="0023731E" w:rsidP="00373994">
            <w:pPr>
              <w:widowControl w:val="0"/>
              <w:overflowPunct w:val="0"/>
              <w:autoSpaceDE w:val="0"/>
              <w:autoSpaceDN w:val="0"/>
              <w:adjustRightInd w:val="0"/>
              <w:spacing w:after="120"/>
              <w:jc w:val="center"/>
              <w:rPr>
                <w:rFonts w:cstheme="minorHAnsi"/>
                <w:iCs/>
                <w:sz w:val="18"/>
              </w:rPr>
            </w:pPr>
            <w:r w:rsidRPr="00AE7B08">
              <w:rPr>
                <w:rFonts w:cstheme="minorHAnsi"/>
                <w:iCs/>
                <w:sz w:val="18"/>
              </w:rPr>
              <w:t>1</w:t>
            </w:r>
          </w:p>
        </w:tc>
        <w:tc>
          <w:tcPr>
            <w:tcW w:w="779" w:type="pct"/>
            <w:vAlign w:val="center"/>
          </w:tcPr>
          <w:p w:rsidR="001F43E2" w:rsidRPr="00AE7B08" w:rsidRDefault="00DF6945" w:rsidP="00DF6945">
            <w:pPr>
              <w:widowControl w:val="0"/>
              <w:overflowPunct w:val="0"/>
              <w:autoSpaceDE w:val="0"/>
              <w:autoSpaceDN w:val="0"/>
              <w:adjustRightInd w:val="0"/>
              <w:spacing w:after="120"/>
              <w:rPr>
                <w:rFonts w:cstheme="minorHAnsi"/>
                <w:iCs/>
                <w:sz w:val="18"/>
              </w:rPr>
            </w:pPr>
            <w:r w:rsidRPr="00AE7B08">
              <w:rPr>
                <w:rFonts w:cstheme="minorHAnsi"/>
                <w:iCs/>
                <w:sz w:val="18"/>
              </w:rPr>
              <w:t>Decreto Supremo N° 38 de 2011 del Ministerio del Medio Ambiente, que establece Norma de Emisión de Ruidos Generados por Fuentes que Indica.</w:t>
            </w:r>
          </w:p>
        </w:tc>
        <w:tc>
          <w:tcPr>
            <w:tcW w:w="1703" w:type="pct"/>
            <w:vAlign w:val="center"/>
          </w:tcPr>
          <w:p w:rsidR="00DF6945" w:rsidRPr="00917D67" w:rsidRDefault="00DF6945" w:rsidP="00AE7B08">
            <w:pPr>
              <w:widowControl w:val="0"/>
              <w:overflowPunct w:val="0"/>
              <w:autoSpaceDE w:val="0"/>
              <w:autoSpaceDN w:val="0"/>
              <w:adjustRightInd w:val="0"/>
              <w:spacing w:after="120"/>
              <w:jc w:val="both"/>
              <w:rPr>
                <w:rFonts w:cstheme="minorHAnsi"/>
                <w:i/>
                <w:sz w:val="18"/>
              </w:rPr>
            </w:pPr>
            <w:r w:rsidRPr="00917D67">
              <w:rPr>
                <w:rFonts w:cstheme="minorHAnsi"/>
                <w:i/>
                <w:sz w:val="18"/>
              </w:rPr>
              <w:t>Artículo 7° .- Los niveles de presión sonora corregidos que se obtengan de la emisión de una fuente emisora de ruido, medidos en el lugar donde se encuentre el receptor, no podrán exceder los valores de la Tabla N° 1</w:t>
            </w:r>
          </w:p>
          <w:p w:rsidR="001F43E2" w:rsidRPr="00917D67" w:rsidRDefault="00DF6945" w:rsidP="00DF6945">
            <w:pPr>
              <w:widowControl w:val="0"/>
              <w:overflowPunct w:val="0"/>
              <w:autoSpaceDE w:val="0"/>
              <w:autoSpaceDN w:val="0"/>
              <w:adjustRightInd w:val="0"/>
              <w:spacing w:after="120"/>
              <w:rPr>
                <w:rFonts w:cstheme="minorHAnsi"/>
                <w:i/>
                <w:sz w:val="18"/>
              </w:rPr>
            </w:pPr>
            <w:r w:rsidRPr="00917D67">
              <w:rPr>
                <w:rFonts w:cstheme="minorHAnsi"/>
                <w:i/>
                <w:sz w:val="18"/>
              </w:rPr>
              <w:t>Tabla N° 1  Niveles Máximos Permisibles de Presión Sonora Corregidos (Npc) en db(A)</w:t>
            </w:r>
          </w:p>
          <w:tbl>
            <w:tblPr>
              <w:tblStyle w:val="Tablaconcuadrcula"/>
              <w:tblW w:w="0" w:type="auto"/>
              <w:tblLook w:val="04A0" w:firstRow="1" w:lastRow="0" w:firstColumn="1" w:lastColumn="0" w:noHBand="0" w:noVBand="1"/>
            </w:tblPr>
            <w:tblGrid>
              <w:gridCol w:w="861"/>
              <w:gridCol w:w="1147"/>
              <w:gridCol w:w="1159"/>
            </w:tblGrid>
            <w:tr w:rsidR="00DF6945" w:rsidRPr="00AE7B08" w:rsidTr="00E55858">
              <w:tc>
                <w:tcPr>
                  <w:tcW w:w="1012" w:type="dxa"/>
                  <w:vAlign w:val="center"/>
                </w:tcPr>
                <w:p w:rsidR="00DF6945" w:rsidRPr="00AE7B08" w:rsidRDefault="00DF6945" w:rsidP="00E55858">
                  <w:pPr>
                    <w:widowControl w:val="0"/>
                    <w:overflowPunct w:val="0"/>
                    <w:autoSpaceDE w:val="0"/>
                    <w:autoSpaceDN w:val="0"/>
                    <w:adjustRightInd w:val="0"/>
                    <w:spacing w:after="120"/>
                    <w:jc w:val="center"/>
                    <w:rPr>
                      <w:rFonts w:cstheme="minorHAnsi"/>
                      <w:sz w:val="18"/>
                    </w:rPr>
                  </w:pPr>
                </w:p>
              </w:tc>
              <w:tc>
                <w:tcPr>
                  <w:tcW w:w="1417" w:type="dxa"/>
                  <w:vAlign w:val="center"/>
                </w:tcPr>
                <w:p w:rsidR="00DF6945" w:rsidRPr="00917D67" w:rsidRDefault="00DF6945" w:rsidP="00E55858">
                  <w:pPr>
                    <w:widowControl w:val="0"/>
                    <w:overflowPunct w:val="0"/>
                    <w:autoSpaceDE w:val="0"/>
                    <w:autoSpaceDN w:val="0"/>
                    <w:adjustRightInd w:val="0"/>
                    <w:spacing w:after="120"/>
                    <w:jc w:val="center"/>
                    <w:rPr>
                      <w:rFonts w:cstheme="minorHAnsi"/>
                      <w:b/>
                      <w:sz w:val="18"/>
                    </w:rPr>
                  </w:pPr>
                  <w:r w:rsidRPr="00917D67">
                    <w:rPr>
                      <w:rFonts w:cstheme="minorHAnsi"/>
                      <w:b/>
                      <w:sz w:val="18"/>
                    </w:rPr>
                    <w:t>De 7 a 21 Horas</w:t>
                  </w:r>
                </w:p>
              </w:tc>
              <w:tc>
                <w:tcPr>
                  <w:tcW w:w="1445" w:type="dxa"/>
                  <w:vAlign w:val="center"/>
                </w:tcPr>
                <w:p w:rsidR="00DF6945" w:rsidRPr="00917D67" w:rsidRDefault="00DF6945" w:rsidP="00E55858">
                  <w:pPr>
                    <w:widowControl w:val="0"/>
                    <w:overflowPunct w:val="0"/>
                    <w:autoSpaceDE w:val="0"/>
                    <w:autoSpaceDN w:val="0"/>
                    <w:adjustRightInd w:val="0"/>
                    <w:spacing w:after="120"/>
                    <w:jc w:val="center"/>
                    <w:rPr>
                      <w:rFonts w:cstheme="minorHAnsi"/>
                      <w:b/>
                      <w:sz w:val="18"/>
                    </w:rPr>
                  </w:pPr>
                  <w:r w:rsidRPr="00917D67">
                    <w:rPr>
                      <w:rFonts w:cstheme="minorHAnsi"/>
                      <w:b/>
                      <w:sz w:val="18"/>
                    </w:rPr>
                    <w:t>De 21 a 7 horas</w:t>
                  </w:r>
                </w:p>
              </w:tc>
            </w:tr>
            <w:tr w:rsidR="00DF6945" w:rsidRPr="00AE7B08" w:rsidTr="00E55858">
              <w:tc>
                <w:tcPr>
                  <w:tcW w:w="1012" w:type="dxa"/>
                  <w:vAlign w:val="center"/>
                </w:tcPr>
                <w:p w:rsidR="00DF6945" w:rsidRPr="00917D67" w:rsidRDefault="00DF6945" w:rsidP="00E55858">
                  <w:pPr>
                    <w:widowControl w:val="0"/>
                    <w:overflowPunct w:val="0"/>
                    <w:autoSpaceDE w:val="0"/>
                    <w:autoSpaceDN w:val="0"/>
                    <w:adjustRightInd w:val="0"/>
                    <w:spacing w:after="120"/>
                    <w:jc w:val="center"/>
                    <w:rPr>
                      <w:rFonts w:cstheme="minorHAnsi"/>
                      <w:b/>
                      <w:sz w:val="18"/>
                    </w:rPr>
                  </w:pPr>
                  <w:r w:rsidRPr="00917D67">
                    <w:rPr>
                      <w:rFonts w:cstheme="minorHAnsi"/>
                      <w:b/>
                      <w:sz w:val="18"/>
                    </w:rPr>
                    <w:t>Zona I</w:t>
                  </w:r>
                </w:p>
              </w:tc>
              <w:tc>
                <w:tcPr>
                  <w:tcW w:w="1417" w:type="dxa"/>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55</w:t>
                  </w:r>
                </w:p>
              </w:tc>
              <w:tc>
                <w:tcPr>
                  <w:tcW w:w="1445" w:type="dxa"/>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45</w:t>
                  </w:r>
                </w:p>
              </w:tc>
            </w:tr>
            <w:tr w:rsidR="00DF6945" w:rsidRPr="00AE7B08" w:rsidTr="001959DE">
              <w:tc>
                <w:tcPr>
                  <w:tcW w:w="1012" w:type="dxa"/>
                  <w:shd w:val="clear" w:color="auto" w:fill="D9D9D9" w:themeFill="background1" w:themeFillShade="D9"/>
                  <w:vAlign w:val="center"/>
                </w:tcPr>
                <w:p w:rsidR="00DF6945" w:rsidRPr="00917D67" w:rsidRDefault="00DF6945" w:rsidP="00E55858">
                  <w:pPr>
                    <w:widowControl w:val="0"/>
                    <w:overflowPunct w:val="0"/>
                    <w:autoSpaceDE w:val="0"/>
                    <w:autoSpaceDN w:val="0"/>
                    <w:adjustRightInd w:val="0"/>
                    <w:spacing w:after="120"/>
                    <w:jc w:val="center"/>
                    <w:rPr>
                      <w:rFonts w:cstheme="minorHAnsi"/>
                      <w:b/>
                      <w:sz w:val="18"/>
                    </w:rPr>
                  </w:pPr>
                  <w:r w:rsidRPr="00917D67">
                    <w:rPr>
                      <w:rFonts w:cstheme="minorHAnsi"/>
                      <w:b/>
                      <w:sz w:val="18"/>
                    </w:rPr>
                    <w:t>Zona II</w:t>
                  </w:r>
                </w:p>
              </w:tc>
              <w:tc>
                <w:tcPr>
                  <w:tcW w:w="1417" w:type="dxa"/>
                  <w:shd w:val="clear" w:color="auto" w:fill="D9D9D9" w:themeFill="background1" w:themeFillShade="D9"/>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60</w:t>
                  </w:r>
                </w:p>
              </w:tc>
              <w:tc>
                <w:tcPr>
                  <w:tcW w:w="1445" w:type="dxa"/>
                  <w:shd w:val="clear" w:color="auto" w:fill="D9D9D9" w:themeFill="background1" w:themeFillShade="D9"/>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45</w:t>
                  </w:r>
                </w:p>
              </w:tc>
            </w:tr>
            <w:tr w:rsidR="00DF6945" w:rsidRPr="00AE7B08" w:rsidTr="00E55858">
              <w:tc>
                <w:tcPr>
                  <w:tcW w:w="1012" w:type="dxa"/>
                  <w:vAlign w:val="center"/>
                </w:tcPr>
                <w:p w:rsidR="00DF6945" w:rsidRPr="00917D67" w:rsidRDefault="00DF6945" w:rsidP="00E55858">
                  <w:pPr>
                    <w:widowControl w:val="0"/>
                    <w:overflowPunct w:val="0"/>
                    <w:autoSpaceDE w:val="0"/>
                    <w:autoSpaceDN w:val="0"/>
                    <w:adjustRightInd w:val="0"/>
                    <w:spacing w:after="120"/>
                    <w:jc w:val="center"/>
                    <w:rPr>
                      <w:rFonts w:cstheme="minorHAnsi"/>
                      <w:b/>
                      <w:sz w:val="18"/>
                    </w:rPr>
                  </w:pPr>
                  <w:r w:rsidRPr="00917D67">
                    <w:rPr>
                      <w:rFonts w:cstheme="minorHAnsi"/>
                      <w:b/>
                      <w:sz w:val="18"/>
                    </w:rPr>
                    <w:t>Zona II</w:t>
                  </w:r>
                  <w:r w:rsidR="00AE7B08" w:rsidRPr="00917D67">
                    <w:rPr>
                      <w:rFonts w:cstheme="minorHAnsi"/>
                      <w:b/>
                      <w:sz w:val="18"/>
                    </w:rPr>
                    <w:t>I</w:t>
                  </w:r>
                </w:p>
              </w:tc>
              <w:tc>
                <w:tcPr>
                  <w:tcW w:w="1417" w:type="dxa"/>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65</w:t>
                  </w:r>
                </w:p>
              </w:tc>
              <w:tc>
                <w:tcPr>
                  <w:tcW w:w="1445" w:type="dxa"/>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50</w:t>
                  </w:r>
                </w:p>
              </w:tc>
            </w:tr>
            <w:tr w:rsidR="00DF6945" w:rsidRPr="00AE7B08" w:rsidTr="00E55858">
              <w:tc>
                <w:tcPr>
                  <w:tcW w:w="1012" w:type="dxa"/>
                  <w:vAlign w:val="center"/>
                </w:tcPr>
                <w:p w:rsidR="00DF6945" w:rsidRPr="00917D67" w:rsidRDefault="00AE7B08" w:rsidP="00E55858">
                  <w:pPr>
                    <w:widowControl w:val="0"/>
                    <w:overflowPunct w:val="0"/>
                    <w:autoSpaceDE w:val="0"/>
                    <w:autoSpaceDN w:val="0"/>
                    <w:adjustRightInd w:val="0"/>
                    <w:spacing w:after="120"/>
                    <w:jc w:val="center"/>
                    <w:rPr>
                      <w:rFonts w:cstheme="minorHAnsi"/>
                      <w:b/>
                      <w:sz w:val="18"/>
                    </w:rPr>
                  </w:pPr>
                  <w:r w:rsidRPr="00917D67">
                    <w:rPr>
                      <w:rFonts w:cstheme="minorHAnsi"/>
                      <w:b/>
                      <w:sz w:val="18"/>
                    </w:rPr>
                    <w:t>Zona IV</w:t>
                  </w:r>
                </w:p>
              </w:tc>
              <w:tc>
                <w:tcPr>
                  <w:tcW w:w="1417" w:type="dxa"/>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70</w:t>
                  </w:r>
                </w:p>
              </w:tc>
              <w:tc>
                <w:tcPr>
                  <w:tcW w:w="1445" w:type="dxa"/>
                  <w:vAlign w:val="center"/>
                </w:tcPr>
                <w:p w:rsidR="00DF6945" w:rsidRPr="00AE7B08" w:rsidRDefault="00AE7B08" w:rsidP="00E55858">
                  <w:pPr>
                    <w:widowControl w:val="0"/>
                    <w:overflowPunct w:val="0"/>
                    <w:autoSpaceDE w:val="0"/>
                    <w:autoSpaceDN w:val="0"/>
                    <w:adjustRightInd w:val="0"/>
                    <w:spacing w:after="120"/>
                    <w:jc w:val="center"/>
                    <w:rPr>
                      <w:rFonts w:cstheme="minorHAnsi"/>
                      <w:sz w:val="18"/>
                    </w:rPr>
                  </w:pPr>
                  <w:r w:rsidRPr="00AE7B08">
                    <w:rPr>
                      <w:rFonts w:cstheme="minorHAnsi"/>
                      <w:sz w:val="18"/>
                    </w:rPr>
                    <w:t>70</w:t>
                  </w:r>
                </w:p>
              </w:tc>
            </w:tr>
          </w:tbl>
          <w:p w:rsidR="00DF6945" w:rsidRPr="00AE7B08" w:rsidRDefault="00DF6945" w:rsidP="00DF6945">
            <w:pPr>
              <w:widowControl w:val="0"/>
              <w:overflowPunct w:val="0"/>
              <w:autoSpaceDE w:val="0"/>
              <w:autoSpaceDN w:val="0"/>
              <w:adjustRightInd w:val="0"/>
              <w:spacing w:after="120"/>
              <w:rPr>
                <w:rFonts w:cstheme="minorHAnsi"/>
                <w:sz w:val="18"/>
              </w:rPr>
            </w:pPr>
          </w:p>
          <w:p w:rsidR="00DF6945" w:rsidRPr="00AE7B08" w:rsidRDefault="00DF6945" w:rsidP="00DF6945">
            <w:pPr>
              <w:widowControl w:val="0"/>
              <w:overflowPunct w:val="0"/>
              <w:autoSpaceDE w:val="0"/>
              <w:autoSpaceDN w:val="0"/>
              <w:adjustRightInd w:val="0"/>
              <w:spacing w:after="120"/>
              <w:rPr>
                <w:rFonts w:cstheme="minorHAnsi"/>
                <w:sz w:val="18"/>
              </w:rPr>
            </w:pPr>
          </w:p>
        </w:tc>
        <w:tc>
          <w:tcPr>
            <w:tcW w:w="1943" w:type="pct"/>
          </w:tcPr>
          <w:p w:rsidR="00C607A1" w:rsidRPr="00D3175F" w:rsidRDefault="00C607A1" w:rsidP="00C607A1">
            <w:pPr>
              <w:widowControl w:val="0"/>
              <w:overflowPunct w:val="0"/>
              <w:autoSpaceDE w:val="0"/>
              <w:autoSpaceDN w:val="0"/>
              <w:adjustRightInd w:val="0"/>
              <w:spacing w:after="120"/>
              <w:jc w:val="both"/>
              <w:rPr>
                <w:rFonts w:cstheme="minorHAnsi"/>
                <w:sz w:val="18"/>
              </w:rPr>
            </w:pPr>
            <w:r w:rsidRPr="00D3175F">
              <w:rPr>
                <w:rFonts w:cstheme="minorHAnsi"/>
                <w:sz w:val="18"/>
              </w:rPr>
              <w:t xml:space="preserve">Con fecha </w:t>
            </w:r>
            <w:r w:rsidR="001959DE">
              <w:rPr>
                <w:rFonts w:cstheme="minorHAnsi"/>
                <w:sz w:val="18"/>
              </w:rPr>
              <w:t>28-03</w:t>
            </w:r>
            <w:r w:rsidRPr="00D3175F">
              <w:rPr>
                <w:rFonts w:cstheme="minorHAnsi"/>
                <w:sz w:val="18"/>
              </w:rPr>
              <w:t>-201</w:t>
            </w:r>
            <w:r w:rsidR="001959DE">
              <w:rPr>
                <w:rFonts w:cstheme="minorHAnsi"/>
                <w:sz w:val="18"/>
              </w:rPr>
              <w:t>9</w:t>
            </w:r>
            <w:r w:rsidRPr="00D3175F">
              <w:rPr>
                <w:rFonts w:cstheme="minorHAnsi"/>
                <w:sz w:val="18"/>
              </w:rPr>
              <w:t>, el fiscalizador a cargo de la actividad, procedió a efectuar activid</w:t>
            </w:r>
            <w:r>
              <w:rPr>
                <w:rFonts w:cstheme="minorHAnsi"/>
                <w:sz w:val="18"/>
              </w:rPr>
              <w:t xml:space="preserve">ad de fiscalización en horario </w:t>
            </w:r>
            <w:r w:rsidR="00B50738">
              <w:rPr>
                <w:rFonts w:cstheme="minorHAnsi"/>
                <w:sz w:val="18"/>
              </w:rPr>
              <w:t>nocturno</w:t>
            </w:r>
            <w:r w:rsidRPr="00D3175F">
              <w:rPr>
                <w:rFonts w:cstheme="minorHAnsi"/>
                <w:sz w:val="18"/>
              </w:rPr>
              <w:t xml:space="preserve">, de acuerdo con el procedimiento indicado en la Norma de Emisión (D.S. N° 38/2011 MMA). </w:t>
            </w:r>
          </w:p>
          <w:p w:rsidR="00747AF0" w:rsidRPr="00D3175F" w:rsidRDefault="00C607A1" w:rsidP="00747AF0">
            <w:pPr>
              <w:widowControl w:val="0"/>
              <w:overflowPunct w:val="0"/>
              <w:autoSpaceDE w:val="0"/>
              <w:autoSpaceDN w:val="0"/>
              <w:adjustRightInd w:val="0"/>
              <w:spacing w:after="120"/>
              <w:jc w:val="both"/>
              <w:rPr>
                <w:rFonts w:cstheme="minorHAnsi"/>
                <w:sz w:val="18"/>
              </w:rPr>
            </w:pPr>
            <w:r w:rsidRPr="00D3175F">
              <w:rPr>
                <w:rFonts w:cstheme="minorHAnsi"/>
                <w:sz w:val="18"/>
              </w:rPr>
              <w:t xml:space="preserve">El fiscalizador verifica que la UF emite </w:t>
            </w:r>
            <w:r w:rsidR="001959DE" w:rsidRPr="00D3175F">
              <w:rPr>
                <w:rFonts w:cstheme="minorHAnsi"/>
                <w:sz w:val="18"/>
              </w:rPr>
              <w:t xml:space="preserve">ruidos </w:t>
            </w:r>
            <w:r w:rsidR="001959DE">
              <w:rPr>
                <w:rFonts w:cstheme="minorHAnsi"/>
                <w:sz w:val="18"/>
              </w:rPr>
              <w:t>correspondientes a gritos y golpes de balón contra galpón metálico desde las canchas del centro deportivo</w:t>
            </w:r>
            <w:r w:rsidRPr="008C3A60">
              <w:rPr>
                <w:rFonts w:cstheme="minorHAnsi"/>
                <w:sz w:val="18"/>
                <w:szCs w:val="18"/>
              </w:rPr>
              <w:t>.</w:t>
            </w:r>
            <w:r w:rsidRPr="00D3175F">
              <w:rPr>
                <w:rFonts w:cstheme="minorHAnsi"/>
                <w:sz w:val="18"/>
              </w:rPr>
              <w:t xml:space="preserve">  Posteriormente se realizó medición de ruido desde vivienda</w:t>
            </w:r>
            <w:r w:rsidR="00747AF0">
              <w:rPr>
                <w:rFonts w:cstheme="minorHAnsi"/>
                <w:sz w:val="18"/>
              </w:rPr>
              <w:t xml:space="preserve">, correspondiente a receptor </w:t>
            </w:r>
            <w:r w:rsidR="00747AF0" w:rsidRPr="00D3175F">
              <w:rPr>
                <w:rFonts w:cstheme="minorHAnsi"/>
                <w:sz w:val="18"/>
              </w:rPr>
              <w:t>N°1 (Figura 1</w:t>
            </w:r>
            <w:r w:rsidR="00747AF0">
              <w:rPr>
                <w:rFonts w:cstheme="minorHAnsi"/>
                <w:sz w:val="18"/>
              </w:rPr>
              <w:t xml:space="preserve"> y 2</w:t>
            </w:r>
            <w:r w:rsidR="00747AF0" w:rsidRPr="00D3175F">
              <w:rPr>
                <w:rFonts w:cstheme="minorHAnsi"/>
                <w:sz w:val="18"/>
              </w:rPr>
              <w:t xml:space="preserve">), ubicada en una zona homologable a zona II del </w:t>
            </w:r>
            <w:r w:rsidR="00747AF0" w:rsidRPr="00D3175F">
              <w:rPr>
                <w:rFonts w:cstheme="minorHAnsi"/>
                <w:iCs/>
                <w:sz w:val="18"/>
              </w:rPr>
              <w:t>Decreto Supremo N° 38 de 2011 del Ministerio del Medio Ambiente y</w:t>
            </w:r>
            <w:r w:rsidR="001959DE">
              <w:rPr>
                <w:rFonts w:cstheme="minorHAnsi"/>
                <w:iCs/>
                <w:sz w:val="18"/>
              </w:rPr>
              <w:t xml:space="preserve"> que corresponde a la zona ZH-1</w:t>
            </w:r>
            <w:r w:rsidR="000F7574">
              <w:rPr>
                <w:rFonts w:cstheme="minorHAnsi"/>
                <w:iCs/>
                <w:sz w:val="18"/>
              </w:rPr>
              <w:t>2</w:t>
            </w:r>
            <w:r w:rsidR="00747AF0" w:rsidRPr="00D3175F">
              <w:rPr>
                <w:rFonts w:cstheme="minorHAnsi"/>
                <w:iCs/>
                <w:sz w:val="18"/>
              </w:rPr>
              <w:t xml:space="preserve">, del Plan Regulador Comunal de </w:t>
            </w:r>
            <w:r w:rsidR="001959DE">
              <w:rPr>
                <w:rFonts w:cstheme="minorHAnsi"/>
                <w:iCs/>
                <w:sz w:val="18"/>
              </w:rPr>
              <w:t>San Pedro de la Paz</w:t>
            </w:r>
            <w:r w:rsidR="00747AF0" w:rsidRPr="00D3175F">
              <w:rPr>
                <w:rFonts w:cstheme="minorHAnsi"/>
                <w:sz w:val="18"/>
              </w:rPr>
              <w:t xml:space="preserve"> (Anexo 2)</w:t>
            </w:r>
            <w:r w:rsidR="00747AF0" w:rsidRPr="00D3175F">
              <w:rPr>
                <w:rFonts w:cstheme="minorHAnsi"/>
                <w:iCs/>
                <w:sz w:val="18"/>
              </w:rPr>
              <w:t>.</w:t>
            </w:r>
          </w:p>
          <w:p w:rsidR="00C607A1" w:rsidRDefault="00C607A1" w:rsidP="00CD18F7">
            <w:pPr>
              <w:widowControl w:val="0"/>
              <w:overflowPunct w:val="0"/>
              <w:autoSpaceDE w:val="0"/>
              <w:autoSpaceDN w:val="0"/>
              <w:adjustRightInd w:val="0"/>
              <w:spacing w:after="120"/>
              <w:jc w:val="both"/>
              <w:rPr>
                <w:rFonts w:cstheme="minorHAnsi"/>
                <w:sz w:val="18"/>
              </w:rPr>
            </w:pPr>
            <w:r w:rsidRPr="00D3175F">
              <w:rPr>
                <w:rFonts w:cstheme="minorHAnsi"/>
                <w:sz w:val="18"/>
              </w:rPr>
              <w:t xml:space="preserve">De la medición de ruido realizada, se obtuvo un Nivel </w:t>
            </w:r>
            <w:r>
              <w:rPr>
                <w:rFonts w:cstheme="minorHAnsi"/>
                <w:sz w:val="18"/>
              </w:rPr>
              <w:t>de P</w:t>
            </w:r>
            <w:r w:rsidR="00FF4468">
              <w:rPr>
                <w:rFonts w:cstheme="minorHAnsi"/>
                <w:sz w:val="18"/>
              </w:rPr>
              <w:t xml:space="preserve">resión Sonora Corregido de </w:t>
            </w:r>
            <w:r w:rsidR="001959DE">
              <w:rPr>
                <w:rFonts w:cstheme="minorHAnsi"/>
                <w:sz w:val="18"/>
              </w:rPr>
              <w:t xml:space="preserve">62 </w:t>
            </w:r>
            <w:r w:rsidRPr="00D3175F">
              <w:rPr>
                <w:rFonts w:cstheme="minorHAnsi"/>
                <w:sz w:val="18"/>
              </w:rPr>
              <w:t>dBA, de acuerdo a lo informado en la ficha de evaluación de niveles de ruido (Anexo 3).</w:t>
            </w:r>
          </w:p>
          <w:p w:rsidR="00CD18F7" w:rsidRDefault="00CD18F7" w:rsidP="00CD18F7">
            <w:pPr>
              <w:widowControl w:val="0"/>
              <w:overflowPunct w:val="0"/>
              <w:autoSpaceDE w:val="0"/>
              <w:autoSpaceDN w:val="0"/>
              <w:adjustRightInd w:val="0"/>
              <w:spacing w:after="120"/>
              <w:jc w:val="both"/>
              <w:rPr>
                <w:rFonts w:cstheme="minorHAnsi"/>
                <w:sz w:val="18"/>
              </w:rPr>
            </w:pPr>
            <w:r w:rsidRPr="00D3175F">
              <w:rPr>
                <w:rFonts w:cstheme="minorHAnsi"/>
                <w:sz w:val="18"/>
              </w:rPr>
              <w:t>Los equipos utilizados para la actividad de medición se encuentran calibrados de acuerdo a los certificados de calibración vigentes (Anexo 4)</w:t>
            </w:r>
          </w:p>
          <w:p w:rsidR="001F43E2" w:rsidRPr="00E74F98" w:rsidRDefault="001F43E2" w:rsidP="00685598">
            <w:pPr>
              <w:widowControl w:val="0"/>
              <w:overflowPunct w:val="0"/>
              <w:autoSpaceDE w:val="0"/>
              <w:autoSpaceDN w:val="0"/>
              <w:adjustRightInd w:val="0"/>
              <w:spacing w:after="120"/>
              <w:jc w:val="both"/>
              <w:rPr>
                <w:rFonts w:cstheme="minorHAnsi"/>
                <w:sz w:val="18"/>
              </w:rPr>
            </w:pPr>
          </w:p>
        </w:tc>
      </w:tr>
    </w:tbl>
    <w:p w:rsidR="00AE7B08" w:rsidRDefault="00AE7B08"/>
    <w:p w:rsidR="003323AB" w:rsidRDefault="003323AB"/>
    <w:p w:rsidR="003323AB" w:rsidRDefault="003323AB"/>
    <w:p w:rsidR="003323AB" w:rsidRDefault="003323AB"/>
    <w:p w:rsidR="003323AB" w:rsidRDefault="003323AB">
      <w:pPr>
        <w:sectPr w:rsidR="003323AB" w:rsidSect="00ED76CA">
          <w:pgSz w:w="12240" w:h="15840" w:code="1"/>
          <w:pgMar w:top="1134" w:right="1134" w:bottom="1134" w:left="1134" w:header="708" w:footer="708" w:gutter="0"/>
          <w:cols w:space="708"/>
          <w:docGrid w:linePitch="360"/>
        </w:sectPr>
      </w:pPr>
    </w:p>
    <w:tbl>
      <w:tblPr>
        <w:tblW w:w="13887" w:type="dxa"/>
        <w:jc w:val="center"/>
        <w:tblLayout w:type="fixed"/>
        <w:tblCellMar>
          <w:left w:w="70" w:type="dxa"/>
          <w:right w:w="70" w:type="dxa"/>
        </w:tblCellMar>
        <w:tblLook w:val="04A0" w:firstRow="1" w:lastRow="0" w:firstColumn="1" w:lastColumn="0" w:noHBand="0" w:noVBand="1"/>
      </w:tblPr>
      <w:tblGrid>
        <w:gridCol w:w="3119"/>
        <w:gridCol w:w="2130"/>
        <w:gridCol w:w="1847"/>
        <w:gridCol w:w="2414"/>
        <w:gridCol w:w="2130"/>
        <w:gridCol w:w="2247"/>
      </w:tblGrid>
      <w:tr w:rsidR="003323AB" w:rsidRPr="0025129B" w:rsidTr="001959DE">
        <w:trPr>
          <w:trHeight w:val="292"/>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23AB" w:rsidRPr="0025129B" w:rsidRDefault="003323AB" w:rsidP="001959D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323AB" w:rsidRPr="0025129B" w:rsidTr="001959DE">
        <w:trPr>
          <w:trHeight w:val="5089"/>
          <w:jc w:val="center"/>
        </w:trPr>
        <w:tc>
          <w:tcPr>
            <w:tcW w:w="5000" w:type="pct"/>
            <w:gridSpan w:val="6"/>
            <w:tcBorders>
              <w:top w:val="nil"/>
              <w:left w:val="single" w:sz="4" w:space="0" w:color="auto"/>
              <w:right w:val="single" w:sz="4" w:space="0" w:color="auto"/>
            </w:tcBorders>
            <w:shd w:val="clear" w:color="auto" w:fill="auto"/>
            <w:noWrap/>
            <w:vAlign w:val="center"/>
            <w:hideMark/>
          </w:tcPr>
          <w:p w:rsidR="003323AB" w:rsidRPr="0025129B" w:rsidRDefault="000F7574" w:rsidP="001959DE">
            <w:pPr>
              <w:jc w:val="center"/>
              <w:rPr>
                <w:rFonts w:eastAsia="Times New Roman"/>
                <w:color w:val="000000"/>
                <w:sz w:val="20"/>
                <w:szCs w:val="20"/>
                <w:lang w:eastAsia="es-CL"/>
              </w:rPr>
            </w:pPr>
            <w:r w:rsidRPr="000F7574">
              <w:rPr>
                <w:rFonts w:eastAsia="Times New Roman"/>
                <w:noProof/>
                <w:color w:val="000000"/>
                <w:sz w:val="20"/>
                <w:szCs w:val="20"/>
                <w:lang w:eastAsia="es-CL"/>
              </w:rPr>
              <w:drawing>
                <wp:inline distT="0" distB="0" distL="0" distR="0">
                  <wp:extent cx="6973460" cy="3929765"/>
                  <wp:effectExtent l="0" t="0" r="0" b="0"/>
                  <wp:docPr id="3" name="Imagen 3" descr="C:\SMA\EXPEDIENTES\Expedientes 2019\Denuncias\Todo es Cancha\Ubica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EXPEDIENTES\Expedientes 2019\Denuncias\Todo es Cancha\Ubicación.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75160" cy="3930723"/>
                          </a:xfrm>
                          <a:prstGeom prst="rect">
                            <a:avLst/>
                          </a:prstGeom>
                          <a:noFill/>
                          <a:ln>
                            <a:noFill/>
                          </a:ln>
                        </pic:spPr>
                      </pic:pic>
                    </a:graphicData>
                  </a:graphic>
                </wp:inline>
              </w:drawing>
            </w:r>
          </w:p>
        </w:tc>
      </w:tr>
      <w:tr w:rsidR="003323AB" w:rsidRPr="00D3175F" w:rsidTr="001959DE">
        <w:trPr>
          <w:trHeight w:val="292"/>
          <w:jc w:val="center"/>
        </w:trPr>
        <w:tc>
          <w:tcPr>
            <w:tcW w:w="1123" w:type="pct"/>
            <w:tcBorders>
              <w:top w:val="single" w:sz="4" w:space="0" w:color="auto"/>
              <w:left w:val="single" w:sz="4" w:space="0" w:color="auto"/>
              <w:bottom w:val="single" w:sz="4" w:space="0" w:color="auto"/>
              <w:right w:val="nil"/>
            </w:tcBorders>
            <w:shd w:val="clear" w:color="auto" w:fill="auto"/>
            <w:noWrap/>
            <w:vAlign w:val="center"/>
            <w:hideMark/>
          </w:tcPr>
          <w:p w:rsidR="003323AB" w:rsidRPr="00D3175F" w:rsidRDefault="003323AB" w:rsidP="001959DE">
            <w:pPr>
              <w:rPr>
                <w:rFonts w:eastAsia="Times New Roman"/>
                <w:b/>
                <w:color w:val="000000"/>
                <w:sz w:val="18"/>
                <w:szCs w:val="18"/>
                <w:lang w:eastAsia="es-CL"/>
              </w:rPr>
            </w:pPr>
            <w:r w:rsidRPr="00D3175F">
              <w:rPr>
                <w:b/>
                <w:sz w:val="18"/>
                <w:szCs w:val="18"/>
              </w:rPr>
              <w:t>Figura 1.</w:t>
            </w:r>
          </w:p>
        </w:tc>
        <w:tc>
          <w:tcPr>
            <w:tcW w:w="3877"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23AB" w:rsidRPr="00D3175F" w:rsidRDefault="003323AB" w:rsidP="001959DE">
            <w:pPr>
              <w:rPr>
                <w:rFonts w:eastAsia="Times New Roman"/>
                <w:sz w:val="18"/>
                <w:szCs w:val="18"/>
                <w:lang w:eastAsia="es-CL"/>
              </w:rPr>
            </w:pPr>
            <w:r w:rsidRPr="00D3175F">
              <w:rPr>
                <w:rFonts w:eastAsia="Times New Roman"/>
                <w:b/>
                <w:color w:val="000000"/>
                <w:sz w:val="18"/>
                <w:szCs w:val="18"/>
                <w:lang w:eastAsia="es-CL"/>
              </w:rPr>
              <w:t>Fecha</w:t>
            </w:r>
            <w:r w:rsidRPr="00D3175F">
              <w:rPr>
                <w:rFonts w:eastAsia="Times New Roman"/>
                <w:color w:val="000000"/>
                <w:sz w:val="18"/>
                <w:szCs w:val="18"/>
                <w:lang w:eastAsia="es-CL"/>
              </w:rPr>
              <w:t xml:space="preserve"> </w:t>
            </w:r>
            <w:r w:rsidRPr="00D3175F">
              <w:rPr>
                <w:rFonts w:eastAsia="Times New Roman"/>
                <w:b/>
                <w:color w:val="000000"/>
                <w:sz w:val="18"/>
                <w:szCs w:val="18"/>
                <w:lang w:eastAsia="es-CL"/>
              </w:rPr>
              <w:t xml:space="preserve">: </w:t>
            </w:r>
            <w:r w:rsidR="00DC002A">
              <w:rPr>
                <w:rFonts w:eastAsia="Times New Roman"/>
                <w:color w:val="000000"/>
                <w:sz w:val="18"/>
                <w:szCs w:val="18"/>
                <w:lang w:eastAsia="es-CL"/>
              </w:rPr>
              <w:t xml:space="preserve"> 28.03</w:t>
            </w:r>
            <w:r w:rsidR="000668C5">
              <w:rPr>
                <w:rFonts w:eastAsia="Times New Roman"/>
                <w:color w:val="000000"/>
                <w:sz w:val="18"/>
                <w:szCs w:val="18"/>
                <w:lang w:eastAsia="es-CL"/>
              </w:rPr>
              <w:t>.</w:t>
            </w:r>
            <w:r w:rsidR="00DC002A">
              <w:rPr>
                <w:rFonts w:eastAsia="Times New Roman"/>
                <w:color w:val="000000"/>
                <w:sz w:val="18"/>
                <w:szCs w:val="18"/>
                <w:lang w:eastAsia="es-CL"/>
              </w:rPr>
              <w:t>2019</w:t>
            </w:r>
          </w:p>
        </w:tc>
      </w:tr>
      <w:tr w:rsidR="003323AB" w:rsidRPr="00D3175F" w:rsidTr="001959DE">
        <w:trPr>
          <w:trHeight w:val="292"/>
          <w:jc w:val="center"/>
        </w:trPr>
        <w:tc>
          <w:tcPr>
            <w:tcW w:w="11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002A" w:rsidRDefault="003323AB" w:rsidP="00A73558">
            <w:pPr>
              <w:rPr>
                <w:rFonts w:eastAsia="Times New Roman"/>
                <w:b/>
                <w:color w:val="000000"/>
                <w:sz w:val="18"/>
                <w:szCs w:val="18"/>
                <w:lang w:eastAsia="es-CL"/>
              </w:rPr>
            </w:pPr>
            <w:r w:rsidRPr="00D3175F">
              <w:rPr>
                <w:rFonts w:eastAsia="Times New Roman"/>
                <w:b/>
                <w:color w:val="000000"/>
                <w:sz w:val="18"/>
                <w:szCs w:val="18"/>
                <w:lang w:eastAsia="es-CL"/>
              </w:rPr>
              <w:t xml:space="preserve">Coordenadas </w:t>
            </w:r>
          </w:p>
          <w:p w:rsidR="00A73558" w:rsidRDefault="00DC002A" w:rsidP="00A73558">
            <w:pPr>
              <w:rPr>
                <w:rFonts w:eastAsia="Times New Roman"/>
                <w:b/>
                <w:color w:val="000000"/>
                <w:sz w:val="18"/>
                <w:szCs w:val="18"/>
                <w:lang w:eastAsia="es-CL"/>
              </w:rPr>
            </w:pPr>
            <w:r>
              <w:rPr>
                <w:rFonts w:ascii="Calibri" w:eastAsia="Calibri" w:hAnsi="Calibri" w:cs="Calibri"/>
                <w:sz w:val="20"/>
                <w:szCs w:val="20"/>
              </w:rPr>
              <w:t>Centro deportivo Todo es Cancha</w:t>
            </w:r>
          </w:p>
          <w:p w:rsidR="003323AB" w:rsidRPr="00D3175F" w:rsidRDefault="003323AB" w:rsidP="00A73558">
            <w:pPr>
              <w:rPr>
                <w:rFonts w:eastAsia="Times New Roman"/>
                <w:b/>
                <w:color w:val="000000"/>
                <w:sz w:val="18"/>
                <w:szCs w:val="18"/>
                <w:lang w:eastAsia="es-CL"/>
              </w:rPr>
            </w:pPr>
            <w:r w:rsidRPr="00D3175F">
              <w:rPr>
                <w:rFonts w:eastAsia="Times New Roman"/>
                <w:b/>
                <w:color w:val="000000"/>
                <w:sz w:val="18"/>
                <w:szCs w:val="18"/>
                <w:lang w:eastAsia="es-CL"/>
              </w:rPr>
              <w:t xml:space="preserve">DATUM WGS84 HUSO </w:t>
            </w:r>
            <w:r w:rsidRPr="00D3175F">
              <w:rPr>
                <w:rFonts w:eastAsia="Times New Roman"/>
                <w:b/>
                <w:sz w:val="18"/>
                <w:szCs w:val="18"/>
                <w:lang w:eastAsia="es-CL"/>
              </w:rPr>
              <w:t>18</w:t>
            </w:r>
          </w:p>
        </w:tc>
        <w:tc>
          <w:tcPr>
            <w:tcW w:w="767" w:type="pct"/>
            <w:tcBorders>
              <w:top w:val="single" w:sz="4" w:space="0" w:color="auto"/>
              <w:left w:val="nil"/>
              <w:bottom w:val="single" w:sz="4" w:space="0" w:color="auto"/>
              <w:right w:val="single" w:sz="4" w:space="0" w:color="000000"/>
            </w:tcBorders>
            <w:shd w:val="clear" w:color="auto" w:fill="auto"/>
            <w:noWrap/>
            <w:vAlign w:val="center"/>
            <w:hideMark/>
          </w:tcPr>
          <w:p w:rsidR="003323AB" w:rsidRPr="00D3175F" w:rsidRDefault="003323AB" w:rsidP="001959DE">
            <w:pPr>
              <w:rPr>
                <w:rFonts w:eastAsia="Times New Roman"/>
                <w:b/>
                <w:color w:val="000000"/>
                <w:sz w:val="18"/>
                <w:szCs w:val="18"/>
                <w:lang w:eastAsia="es-CL"/>
              </w:rPr>
            </w:pPr>
            <w:r w:rsidRPr="00D3175F">
              <w:rPr>
                <w:rFonts w:eastAsia="Times New Roman"/>
                <w:b/>
                <w:color w:val="000000"/>
                <w:sz w:val="18"/>
                <w:szCs w:val="18"/>
                <w:lang w:eastAsia="es-CL"/>
              </w:rPr>
              <w:t>Coordenada Norte:</w:t>
            </w:r>
          </w:p>
          <w:p w:rsidR="003323AB" w:rsidRPr="00D3175F" w:rsidRDefault="00DC002A" w:rsidP="001959DE">
            <w:pPr>
              <w:rPr>
                <w:rFonts w:eastAsia="Times New Roman"/>
                <w:b/>
                <w:color w:val="000000"/>
                <w:sz w:val="18"/>
                <w:szCs w:val="18"/>
                <w:lang w:eastAsia="es-CL"/>
              </w:rPr>
            </w:pPr>
            <w:r w:rsidRPr="00DC002A">
              <w:rPr>
                <w:rFonts w:eastAsia="Times New Roman"/>
                <w:b/>
                <w:color w:val="000000"/>
                <w:sz w:val="18"/>
                <w:szCs w:val="18"/>
                <w:lang w:eastAsia="es-CL"/>
              </w:rPr>
              <w:t>5919562.00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3323AB" w:rsidRPr="00D3175F" w:rsidRDefault="003323AB" w:rsidP="001959DE">
            <w:pPr>
              <w:rPr>
                <w:rFonts w:eastAsia="Times New Roman"/>
                <w:color w:val="000000"/>
                <w:sz w:val="18"/>
                <w:szCs w:val="18"/>
                <w:lang w:eastAsia="es-CL"/>
              </w:rPr>
            </w:pPr>
            <w:r w:rsidRPr="00D3175F">
              <w:rPr>
                <w:rFonts w:eastAsia="Times New Roman"/>
                <w:b/>
                <w:color w:val="000000"/>
                <w:sz w:val="18"/>
                <w:szCs w:val="18"/>
                <w:lang w:eastAsia="es-CL"/>
              </w:rPr>
              <w:t>Coordenada Este:</w:t>
            </w:r>
            <w:r w:rsidRPr="00D3175F">
              <w:rPr>
                <w:rFonts w:eastAsia="Times New Roman"/>
                <w:color w:val="000000"/>
                <w:sz w:val="18"/>
                <w:szCs w:val="18"/>
                <w:lang w:eastAsia="es-CL"/>
              </w:rPr>
              <w:t xml:space="preserve"> </w:t>
            </w:r>
          </w:p>
          <w:p w:rsidR="003323AB" w:rsidRPr="00D3175F" w:rsidRDefault="00DC002A" w:rsidP="001959DE">
            <w:pPr>
              <w:rPr>
                <w:rFonts w:eastAsia="Times New Roman"/>
                <w:b/>
                <w:color w:val="000000"/>
                <w:sz w:val="18"/>
                <w:szCs w:val="18"/>
                <w:lang w:eastAsia="es-CL"/>
              </w:rPr>
            </w:pPr>
            <w:r w:rsidRPr="00DC002A">
              <w:rPr>
                <w:rFonts w:eastAsia="Times New Roman"/>
                <w:b/>
                <w:color w:val="000000"/>
                <w:sz w:val="18"/>
                <w:szCs w:val="18"/>
                <w:lang w:eastAsia="es-CL"/>
              </w:rPr>
              <w:t>669825.00 m E</w:t>
            </w:r>
          </w:p>
        </w:tc>
        <w:tc>
          <w:tcPr>
            <w:tcW w:w="869" w:type="pct"/>
            <w:tcBorders>
              <w:top w:val="single" w:sz="4" w:space="0" w:color="auto"/>
              <w:left w:val="nil"/>
              <w:bottom w:val="single" w:sz="4" w:space="0" w:color="auto"/>
              <w:right w:val="single" w:sz="4" w:space="0" w:color="000000"/>
            </w:tcBorders>
            <w:shd w:val="clear" w:color="auto" w:fill="auto"/>
            <w:noWrap/>
            <w:vAlign w:val="center"/>
            <w:hideMark/>
          </w:tcPr>
          <w:p w:rsidR="003323AB" w:rsidRPr="00D3175F" w:rsidRDefault="003323AB" w:rsidP="001959DE">
            <w:pPr>
              <w:rPr>
                <w:rFonts w:eastAsia="Times New Roman"/>
                <w:b/>
                <w:color w:val="000000"/>
                <w:sz w:val="18"/>
                <w:szCs w:val="18"/>
                <w:lang w:eastAsia="es-CL"/>
              </w:rPr>
            </w:pPr>
            <w:r w:rsidRPr="00D3175F">
              <w:rPr>
                <w:rFonts w:eastAsia="Times New Roman"/>
                <w:b/>
                <w:color w:val="000000"/>
                <w:sz w:val="18"/>
                <w:szCs w:val="18"/>
                <w:lang w:eastAsia="es-CL"/>
              </w:rPr>
              <w:t>Coordenadas Receptor N°1</w:t>
            </w:r>
          </w:p>
          <w:p w:rsidR="003323AB" w:rsidRPr="00D3175F" w:rsidRDefault="003323AB" w:rsidP="001959DE">
            <w:pPr>
              <w:rPr>
                <w:rFonts w:eastAsia="Times New Roman"/>
                <w:b/>
                <w:color w:val="000000"/>
                <w:sz w:val="18"/>
                <w:szCs w:val="18"/>
                <w:lang w:eastAsia="es-CL"/>
              </w:rPr>
            </w:pPr>
            <w:r w:rsidRPr="00D3175F">
              <w:rPr>
                <w:rFonts w:eastAsia="Times New Roman"/>
                <w:b/>
                <w:color w:val="000000"/>
                <w:sz w:val="18"/>
                <w:szCs w:val="18"/>
                <w:lang w:eastAsia="es-CL"/>
              </w:rPr>
              <w:t xml:space="preserve">DATUM WGS84 HUSO </w:t>
            </w:r>
            <w:r w:rsidRPr="00D3175F">
              <w:rPr>
                <w:rFonts w:eastAsia="Times New Roman"/>
                <w:b/>
                <w:sz w:val="18"/>
                <w:szCs w:val="18"/>
                <w:lang w:eastAsia="es-CL"/>
              </w:rPr>
              <w:t>18</w:t>
            </w:r>
          </w:p>
        </w:tc>
        <w:tc>
          <w:tcPr>
            <w:tcW w:w="767" w:type="pct"/>
            <w:tcBorders>
              <w:top w:val="single" w:sz="4" w:space="0" w:color="auto"/>
              <w:left w:val="nil"/>
              <w:bottom w:val="single" w:sz="4" w:space="0" w:color="auto"/>
              <w:right w:val="single" w:sz="4" w:space="0" w:color="000000"/>
            </w:tcBorders>
            <w:shd w:val="clear" w:color="auto" w:fill="auto"/>
            <w:noWrap/>
            <w:vAlign w:val="center"/>
            <w:hideMark/>
          </w:tcPr>
          <w:p w:rsidR="003323AB" w:rsidRPr="00D3175F" w:rsidRDefault="003323AB" w:rsidP="001959DE">
            <w:pPr>
              <w:rPr>
                <w:rFonts w:eastAsia="Times New Roman"/>
                <w:color w:val="000000"/>
                <w:sz w:val="18"/>
                <w:szCs w:val="18"/>
                <w:lang w:eastAsia="es-CL"/>
              </w:rPr>
            </w:pPr>
            <w:r w:rsidRPr="00D3175F">
              <w:rPr>
                <w:rFonts w:eastAsia="Times New Roman"/>
                <w:b/>
                <w:color w:val="000000"/>
                <w:sz w:val="18"/>
                <w:szCs w:val="18"/>
                <w:lang w:eastAsia="es-CL"/>
              </w:rPr>
              <w:t>Coordenada Norte:</w:t>
            </w:r>
            <w:r w:rsidRPr="00D3175F">
              <w:rPr>
                <w:rFonts w:eastAsia="Times New Roman"/>
                <w:color w:val="000000"/>
                <w:sz w:val="18"/>
                <w:szCs w:val="18"/>
                <w:lang w:eastAsia="es-CL"/>
              </w:rPr>
              <w:t xml:space="preserve"> </w:t>
            </w:r>
          </w:p>
          <w:p w:rsidR="003323AB" w:rsidRPr="00D3175F" w:rsidRDefault="00DC002A" w:rsidP="001959DE">
            <w:pPr>
              <w:rPr>
                <w:rFonts w:eastAsia="Times New Roman"/>
                <w:b/>
                <w:color w:val="000000"/>
                <w:sz w:val="18"/>
                <w:szCs w:val="18"/>
                <w:lang w:eastAsia="es-CL"/>
              </w:rPr>
            </w:pPr>
            <w:r w:rsidRPr="00DC002A">
              <w:rPr>
                <w:rFonts w:eastAsia="Times New Roman"/>
                <w:b/>
                <w:color w:val="000000"/>
                <w:sz w:val="18"/>
                <w:szCs w:val="18"/>
                <w:lang w:eastAsia="es-CL"/>
              </w:rPr>
              <w:t>5919616.00 m S</w:t>
            </w:r>
          </w:p>
        </w:tc>
        <w:tc>
          <w:tcPr>
            <w:tcW w:w="809" w:type="pct"/>
            <w:tcBorders>
              <w:top w:val="single" w:sz="4" w:space="0" w:color="auto"/>
              <w:left w:val="nil"/>
              <w:bottom w:val="single" w:sz="4" w:space="0" w:color="auto"/>
              <w:right w:val="single" w:sz="4" w:space="0" w:color="000000"/>
            </w:tcBorders>
            <w:shd w:val="clear" w:color="auto" w:fill="auto"/>
            <w:noWrap/>
            <w:vAlign w:val="center"/>
            <w:hideMark/>
          </w:tcPr>
          <w:p w:rsidR="003323AB" w:rsidRPr="00D3175F" w:rsidRDefault="003323AB" w:rsidP="001959DE">
            <w:pPr>
              <w:rPr>
                <w:rFonts w:eastAsia="Times New Roman"/>
                <w:color w:val="000000"/>
                <w:sz w:val="18"/>
                <w:szCs w:val="18"/>
                <w:lang w:eastAsia="es-CL"/>
              </w:rPr>
            </w:pPr>
            <w:r w:rsidRPr="00D3175F">
              <w:rPr>
                <w:rFonts w:eastAsia="Times New Roman"/>
                <w:b/>
                <w:color w:val="000000"/>
                <w:sz w:val="18"/>
                <w:szCs w:val="18"/>
                <w:lang w:eastAsia="es-CL"/>
              </w:rPr>
              <w:t>Coordenada Este:</w:t>
            </w:r>
            <w:r w:rsidRPr="00D3175F">
              <w:rPr>
                <w:rFonts w:eastAsia="Times New Roman"/>
                <w:color w:val="000000"/>
                <w:sz w:val="18"/>
                <w:szCs w:val="18"/>
                <w:lang w:eastAsia="es-CL"/>
              </w:rPr>
              <w:t xml:space="preserve"> </w:t>
            </w:r>
          </w:p>
          <w:p w:rsidR="003323AB" w:rsidRPr="00D3175F" w:rsidRDefault="00DC002A" w:rsidP="001959DE">
            <w:pPr>
              <w:rPr>
                <w:rFonts w:eastAsia="Times New Roman"/>
                <w:b/>
                <w:color w:val="000000"/>
                <w:sz w:val="18"/>
                <w:szCs w:val="18"/>
                <w:lang w:eastAsia="es-CL"/>
              </w:rPr>
            </w:pPr>
            <w:r w:rsidRPr="00DC002A">
              <w:rPr>
                <w:rFonts w:eastAsia="Times New Roman"/>
                <w:b/>
                <w:color w:val="000000"/>
                <w:sz w:val="18"/>
                <w:szCs w:val="18"/>
                <w:lang w:eastAsia="es-CL"/>
              </w:rPr>
              <w:t>669824.00 m E</w:t>
            </w:r>
          </w:p>
        </w:tc>
      </w:tr>
      <w:tr w:rsidR="003323AB" w:rsidRPr="00D3175F" w:rsidTr="001959DE">
        <w:trPr>
          <w:trHeight w:val="808"/>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hideMark/>
          </w:tcPr>
          <w:p w:rsidR="003323AB" w:rsidRPr="00D3175F" w:rsidRDefault="003323AB" w:rsidP="001959DE">
            <w:pPr>
              <w:rPr>
                <w:rFonts w:eastAsia="Times New Roman"/>
                <w:b/>
                <w:color w:val="000000"/>
                <w:sz w:val="18"/>
                <w:szCs w:val="18"/>
                <w:lang w:eastAsia="es-CL"/>
              </w:rPr>
            </w:pPr>
            <w:r w:rsidRPr="00D3175F">
              <w:rPr>
                <w:rFonts w:eastAsia="Times New Roman"/>
                <w:b/>
                <w:color w:val="000000"/>
                <w:sz w:val="18"/>
                <w:szCs w:val="18"/>
                <w:lang w:eastAsia="es-CL"/>
              </w:rPr>
              <w:t>Descripción medio de prueba:</w:t>
            </w:r>
            <w:r w:rsidRPr="00D3175F">
              <w:rPr>
                <w:rFonts w:eastAsia="Times New Roman"/>
                <w:color w:val="000000"/>
                <w:sz w:val="18"/>
                <w:szCs w:val="18"/>
                <w:lang w:eastAsia="es-CL"/>
              </w:rPr>
              <w:t xml:space="preserve"> </w:t>
            </w:r>
          </w:p>
          <w:p w:rsidR="003323AB" w:rsidRPr="00D3175F" w:rsidRDefault="003323AB" w:rsidP="00DC002A">
            <w:pPr>
              <w:rPr>
                <w:rFonts w:eastAsia="Times New Roman"/>
                <w:color w:val="000000"/>
                <w:sz w:val="18"/>
                <w:szCs w:val="18"/>
                <w:lang w:eastAsia="es-CL"/>
              </w:rPr>
            </w:pPr>
            <w:r w:rsidRPr="00D3175F">
              <w:rPr>
                <w:rFonts w:eastAsia="Times New Roman"/>
                <w:color w:val="000000"/>
                <w:sz w:val="18"/>
                <w:szCs w:val="18"/>
                <w:lang w:eastAsia="es-CL"/>
              </w:rPr>
              <w:t xml:space="preserve">Ubicación de receptor N°1 con respecto a fuente emisora denunciada correspondiente a </w:t>
            </w:r>
            <w:r w:rsidR="00DC002A">
              <w:rPr>
                <w:rFonts w:ascii="Calibri" w:eastAsia="Calibri" w:hAnsi="Calibri" w:cs="Calibri"/>
                <w:sz w:val="20"/>
                <w:szCs w:val="20"/>
              </w:rPr>
              <w:t>Centro deportivo Todo es Cancha</w:t>
            </w:r>
          </w:p>
        </w:tc>
      </w:tr>
    </w:tbl>
    <w:p w:rsidR="00747AF0" w:rsidRDefault="00747AF0" w:rsidP="00747AF0">
      <w:pPr>
        <w:tabs>
          <w:tab w:val="left" w:pos="3368"/>
        </w:tabs>
      </w:pPr>
      <w:r>
        <w:lastRenderedPageBreak/>
        <w:tab/>
      </w:r>
    </w:p>
    <w:tbl>
      <w:tblPr>
        <w:tblW w:w="13887" w:type="dxa"/>
        <w:jc w:val="center"/>
        <w:tblLayout w:type="fixed"/>
        <w:tblCellMar>
          <w:left w:w="70" w:type="dxa"/>
          <w:right w:w="70" w:type="dxa"/>
        </w:tblCellMar>
        <w:tblLook w:val="04A0" w:firstRow="1" w:lastRow="0" w:firstColumn="1" w:lastColumn="0" w:noHBand="0" w:noVBand="1"/>
      </w:tblPr>
      <w:tblGrid>
        <w:gridCol w:w="3119"/>
        <w:gridCol w:w="2130"/>
        <w:gridCol w:w="1847"/>
        <w:gridCol w:w="2414"/>
        <w:gridCol w:w="2130"/>
        <w:gridCol w:w="2247"/>
      </w:tblGrid>
      <w:tr w:rsidR="00747AF0" w:rsidRPr="0025129B" w:rsidTr="001959DE">
        <w:trPr>
          <w:trHeight w:val="292"/>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7AF0" w:rsidRPr="0025129B" w:rsidRDefault="00747AF0" w:rsidP="001959D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47AF0" w:rsidRPr="0025129B" w:rsidTr="001959DE">
        <w:trPr>
          <w:trHeight w:val="5089"/>
          <w:jc w:val="center"/>
        </w:trPr>
        <w:tc>
          <w:tcPr>
            <w:tcW w:w="5000" w:type="pct"/>
            <w:gridSpan w:val="6"/>
            <w:tcBorders>
              <w:top w:val="nil"/>
              <w:left w:val="single" w:sz="4" w:space="0" w:color="auto"/>
              <w:right w:val="single" w:sz="4" w:space="0" w:color="auto"/>
            </w:tcBorders>
            <w:shd w:val="clear" w:color="auto" w:fill="auto"/>
            <w:noWrap/>
            <w:vAlign w:val="center"/>
            <w:hideMark/>
          </w:tcPr>
          <w:p w:rsidR="00747AF0" w:rsidRPr="0025129B" w:rsidRDefault="00146D77" w:rsidP="001959DE">
            <w:pPr>
              <w:jc w:val="center"/>
              <w:rPr>
                <w:rFonts w:eastAsia="Times New Roman"/>
                <w:color w:val="000000"/>
                <w:sz w:val="20"/>
                <w:szCs w:val="20"/>
                <w:lang w:eastAsia="es-CL"/>
              </w:rPr>
            </w:pPr>
            <w:r w:rsidRPr="00146D77">
              <w:rPr>
                <w:rFonts w:eastAsia="Times New Roman"/>
                <w:noProof/>
                <w:color w:val="000000"/>
                <w:sz w:val="20"/>
                <w:szCs w:val="20"/>
                <w:lang w:eastAsia="es-CL"/>
              </w:rPr>
              <w:drawing>
                <wp:inline distT="0" distB="0" distL="0" distR="0">
                  <wp:extent cx="5481269" cy="3506526"/>
                  <wp:effectExtent l="0" t="0" r="5715" b="0"/>
                  <wp:docPr id="4" name="Imagen 4" descr="C:\SMA\EXPEDIENTES\Expedientes 2019\Denuncias\Todo es Cancha\Super P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9\Denuncias\Todo es Cancha\Super PRC.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8575" cy="3511200"/>
                          </a:xfrm>
                          <a:prstGeom prst="rect">
                            <a:avLst/>
                          </a:prstGeom>
                          <a:noFill/>
                          <a:ln>
                            <a:noFill/>
                          </a:ln>
                        </pic:spPr>
                      </pic:pic>
                    </a:graphicData>
                  </a:graphic>
                </wp:inline>
              </w:drawing>
            </w:r>
          </w:p>
        </w:tc>
      </w:tr>
      <w:tr w:rsidR="00747AF0" w:rsidRPr="00D3175F" w:rsidTr="001959DE">
        <w:trPr>
          <w:trHeight w:val="292"/>
          <w:jc w:val="center"/>
        </w:trPr>
        <w:tc>
          <w:tcPr>
            <w:tcW w:w="1123" w:type="pct"/>
            <w:tcBorders>
              <w:top w:val="single" w:sz="4" w:space="0" w:color="auto"/>
              <w:left w:val="single" w:sz="4" w:space="0" w:color="auto"/>
              <w:bottom w:val="single" w:sz="4" w:space="0" w:color="auto"/>
              <w:right w:val="nil"/>
            </w:tcBorders>
            <w:shd w:val="clear" w:color="auto" w:fill="auto"/>
            <w:noWrap/>
            <w:vAlign w:val="center"/>
            <w:hideMark/>
          </w:tcPr>
          <w:p w:rsidR="00747AF0" w:rsidRPr="00D3175F" w:rsidRDefault="00747AF0" w:rsidP="00747AF0">
            <w:pPr>
              <w:rPr>
                <w:rFonts w:eastAsia="Times New Roman"/>
                <w:b/>
                <w:color w:val="000000"/>
                <w:sz w:val="18"/>
                <w:szCs w:val="18"/>
                <w:lang w:eastAsia="es-CL"/>
              </w:rPr>
            </w:pPr>
            <w:r w:rsidRPr="00D3175F">
              <w:rPr>
                <w:b/>
                <w:sz w:val="18"/>
                <w:szCs w:val="18"/>
              </w:rPr>
              <w:t xml:space="preserve">Figura </w:t>
            </w:r>
            <w:r>
              <w:rPr>
                <w:b/>
                <w:sz w:val="18"/>
                <w:szCs w:val="18"/>
              </w:rPr>
              <w:t>2</w:t>
            </w:r>
            <w:r w:rsidRPr="00D3175F">
              <w:rPr>
                <w:b/>
                <w:sz w:val="18"/>
                <w:szCs w:val="18"/>
              </w:rPr>
              <w:t>.</w:t>
            </w:r>
          </w:p>
        </w:tc>
        <w:tc>
          <w:tcPr>
            <w:tcW w:w="3877"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7AF0" w:rsidRPr="00D3175F" w:rsidRDefault="00747AF0" w:rsidP="001959DE">
            <w:pPr>
              <w:rPr>
                <w:rFonts w:eastAsia="Times New Roman"/>
                <w:sz w:val="18"/>
                <w:szCs w:val="18"/>
                <w:lang w:eastAsia="es-CL"/>
              </w:rPr>
            </w:pPr>
            <w:r w:rsidRPr="00D3175F">
              <w:rPr>
                <w:rFonts w:eastAsia="Times New Roman"/>
                <w:b/>
                <w:color w:val="000000"/>
                <w:sz w:val="18"/>
                <w:szCs w:val="18"/>
                <w:lang w:eastAsia="es-CL"/>
              </w:rPr>
              <w:t>Fecha</w:t>
            </w:r>
            <w:r w:rsidRPr="00D3175F">
              <w:rPr>
                <w:rFonts w:eastAsia="Times New Roman"/>
                <w:color w:val="000000"/>
                <w:sz w:val="18"/>
                <w:szCs w:val="18"/>
                <w:lang w:eastAsia="es-CL"/>
              </w:rPr>
              <w:t xml:space="preserve"> </w:t>
            </w:r>
            <w:r w:rsidRPr="00D3175F">
              <w:rPr>
                <w:rFonts w:eastAsia="Times New Roman"/>
                <w:b/>
                <w:color w:val="000000"/>
                <w:sz w:val="18"/>
                <w:szCs w:val="18"/>
                <w:lang w:eastAsia="es-CL"/>
              </w:rPr>
              <w:t xml:space="preserve">: </w:t>
            </w:r>
            <w:r w:rsidR="00146D77">
              <w:rPr>
                <w:rFonts w:eastAsia="Times New Roman"/>
                <w:color w:val="000000"/>
                <w:sz w:val="18"/>
                <w:szCs w:val="18"/>
                <w:lang w:eastAsia="es-CL"/>
              </w:rPr>
              <w:t xml:space="preserve"> 28.03.2019</w:t>
            </w:r>
          </w:p>
        </w:tc>
      </w:tr>
      <w:tr w:rsidR="00146D77" w:rsidRPr="00D3175F" w:rsidTr="001959DE">
        <w:trPr>
          <w:trHeight w:val="292"/>
          <w:jc w:val="center"/>
        </w:trPr>
        <w:tc>
          <w:tcPr>
            <w:tcW w:w="11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6D77" w:rsidRDefault="00146D77" w:rsidP="00146D77">
            <w:pPr>
              <w:rPr>
                <w:rFonts w:ascii="Calibri" w:eastAsia="Calibri" w:hAnsi="Calibri" w:cs="Calibri"/>
                <w:sz w:val="20"/>
                <w:szCs w:val="20"/>
              </w:rPr>
            </w:pPr>
            <w:r w:rsidRPr="00D3175F">
              <w:rPr>
                <w:rFonts w:eastAsia="Times New Roman"/>
                <w:b/>
                <w:color w:val="000000"/>
                <w:sz w:val="18"/>
                <w:szCs w:val="18"/>
                <w:lang w:eastAsia="es-CL"/>
              </w:rPr>
              <w:t xml:space="preserve">Coordenadas </w:t>
            </w:r>
          </w:p>
          <w:p w:rsidR="00146D77" w:rsidRDefault="00146D77" w:rsidP="00146D77">
            <w:pPr>
              <w:rPr>
                <w:rFonts w:eastAsia="Times New Roman"/>
                <w:b/>
                <w:color w:val="000000"/>
                <w:sz w:val="18"/>
                <w:szCs w:val="18"/>
                <w:lang w:eastAsia="es-CL"/>
              </w:rPr>
            </w:pPr>
            <w:r>
              <w:rPr>
                <w:rFonts w:ascii="Calibri" w:eastAsia="Calibri" w:hAnsi="Calibri" w:cs="Calibri"/>
                <w:sz w:val="20"/>
                <w:szCs w:val="20"/>
              </w:rPr>
              <w:t>Todo es Cancha</w:t>
            </w:r>
          </w:p>
          <w:p w:rsidR="00146D77" w:rsidRPr="00D3175F" w:rsidRDefault="00146D77" w:rsidP="00146D77">
            <w:pPr>
              <w:rPr>
                <w:rFonts w:eastAsia="Times New Roman"/>
                <w:b/>
                <w:color w:val="000000"/>
                <w:sz w:val="18"/>
                <w:szCs w:val="18"/>
                <w:lang w:eastAsia="es-CL"/>
              </w:rPr>
            </w:pPr>
            <w:r w:rsidRPr="00D3175F">
              <w:rPr>
                <w:rFonts w:eastAsia="Times New Roman"/>
                <w:b/>
                <w:color w:val="000000"/>
                <w:sz w:val="18"/>
                <w:szCs w:val="18"/>
                <w:lang w:eastAsia="es-CL"/>
              </w:rPr>
              <w:t xml:space="preserve">DATUM WGS84 HUSO </w:t>
            </w:r>
            <w:r w:rsidRPr="00D3175F">
              <w:rPr>
                <w:rFonts w:eastAsia="Times New Roman"/>
                <w:b/>
                <w:sz w:val="18"/>
                <w:szCs w:val="18"/>
                <w:lang w:eastAsia="es-CL"/>
              </w:rPr>
              <w:t>18</w:t>
            </w:r>
          </w:p>
        </w:tc>
        <w:tc>
          <w:tcPr>
            <w:tcW w:w="767" w:type="pct"/>
            <w:tcBorders>
              <w:top w:val="single" w:sz="4" w:space="0" w:color="auto"/>
              <w:left w:val="nil"/>
              <w:bottom w:val="single" w:sz="4" w:space="0" w:color="auto"/>
              <w:right w:val="single" w:sz="4" w:space="0" w:color="000000"/>
            </w:tcBorders>
            <w:shd w:val="clear" w:color="auto" w:fill="auto"/>
            <w:noWrap/>
            <w:vAlign w:val="center"/>
            <w:hideMark/>
          </w:tcPr>
          <w:p w:rsidR="00146D77" w:rsidRPr="00D3175F" w:rsidRDefault="00146D77" w:rsidP="00146D77">
            <w:pPr>
              <w:rPr>
                <w:rFonts w:eastAsia="Times New Roman"/>
                <w:b/>
                <w:color w:val="000000"/>
                <w:sz w:val="18"/>
                <w:szCs w:val="18"/>
                <w:lang w:eastAsia="es-CL"/>
              </w:rPr>
            </w:pPr>
            <w:r w:rsidRPr="00D3175F">
              <w:rPr>
                <w:rFonts w:eastAsia="Times New Roman"/>
                <w:b/>
                <w:color w:val="000000"/>
                <w:sz w:val="18"/>
                <w:szCs w:val="18"/>
                <w:lang w:eastAsia="es-CL"/>
              </w:rPr>
              <w:t>Coordenada Norte:</w:t>
            </w:r>
          </w:p>
          <w:p w:rsidR="00146D77" w:rsidRPr="00D3175F" w:rsidRDefault="00146D77" w:rsidP="00146D77">
            <w:pPr>
              <w:rPr>
                <w:rFonts w:eastAsia="Times New Roman"/>
                <w:b/>
                <w:color w:val="000000"/>
                <w:sz w:val="18"/>
                <w:szCs w:val="18"/>
                <w:lang w:eastAsia="es-CL"/>
              </w:rPr>
            </w:pPr>
            <w:r w:rsidRPr="00DC002A">
              <w:rPr>
                <w:rFonts w:eastAsia="Times New Roman"/>
                <w:b/>
                <w:color w:val="000000"/>
                <w:sz w:val="18"/>
                <w:szCs w:val="18"/>
                <w:lang w:eastAsia="es-CL"/>
              </w:rPr>
              <w:t>5919562.00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146D77" w:rsidRPr="00D3175F" w:rsidRDefault="00146D77" w:rsidP="00146D77">
            <w:pPr>
              <w:rPr>
                <w:rFonts w:eastAsia="Times New Roman"/>
                <w:color w:val="000000"/>
                <w:sz w:val="18"/>
                <w:szCs w:val="18"/>
                <w:lang w:eastAsia="es-CL"/>
              </w:rPr>
            </w:pPr>
            <w:r w:rsidRPr="00D3175F">
              <w:rPr>
                <w:rFonts w:eastAsia="Times New Roman"/>
                <w:b/>
                <w:color w:val="000000"/>
                <w:sz w:val="18"/>
                <w:szCs w:val="18"/>
                <w:lang w:eastAsia="es-CL"/>
              </w:rPr>
              <w:t>Coordenada Este:</w:t>
            </w:r>
            <w:r w:rsidRPr="00D3175F">
              <w:rPr>
                <w:rFonts w:eastAsia="Times New Roman"/>
                <w:color w:val="000000"/>
                <w:sz w:val="18"/>
                <w:szCs w:val="18"/>
                <w:lang w:eastAsia="es-CL"/>
              </w:rPr>
              <w:t xml:space="preserve"> </w:t>
            </w:r>
          </w:p>
          <w:p w:rsidR="00146D77" w:rsidRPr="00D3175F" w:rsidRDefault="00146D77" w:rsidP="00146D77">
            <w:pPr>
              <w:rPr>
                <w:rFonts w:eastAsia="Times New Roman"/>
                <w:b/>
                <w:color w:val="000000"/>
                <w:sz w:val="18"/>
                <w:szCs w:val="18"/>
                <w:lang w:eastAsia="es-CL"/>
              </w:rPr>
            </w:pPr>
            <w:r w:rsidRPr="00DC002A">
              <w:rPr>
                <w:rFonts w:eastAsia="Times New Roman"/>
                <w:b/>
                <w:color w:val="000000"/>
                <w:sz w:val="18"/>
                <w:szCs w:val="18"/>
                <w:lang w:eastAsia="es-CL"/>
              </w:rPr>
              <w:t>669825.00 m E</w:t>
            </w:r>
          </w:p>
        </w:tc>
        <w:tc>
          <w:tcPr>
            <w:tcW w:w="869" w:type="pct"/>
            <w:tcBorders>
              <w:top w:val="single" w:sz="4" w:space="0" w:color="auto"/>
              <w:left w:val="nil"/>
              <w:bottom w:val="single" w:sz="4" w:space="0" w:color="auto"/>
              <w:right w:val="single" w:sz="4" w:space="0" w:color="000000"/>
            </w:tcBorders>
            <w:shd w:val="clear" w:color="auto" w:fill="auto"/>
            <w:noWrap/>
            <w:vAlign w:val="center"/>
            <w:hideMark/>
          </w:tcPr>
          <w:p w:rsidR="00146D77" w:rsidRPr="00D3175F" w:rsidRDefault="00146D77" w:rsidP="00146D77">
            <w:pPr>
              <w:rPr>
                <w:rFonts w:eastAsia="Times New Roman"/>
                <w:b/>
                <w:color w:val="000000"/>
                <w:sz w:val="18"/>
                <w:szCs w:val="18"/>
                <w:lang w:eastAsia="es-CL"/>
              </w:rPr>
            </w:pPr>
            <w:r w:rsidRPr="00D3175F">
              <w:rPr>
                <w:rFonts w:eastAsia="Times New Roman"/>
                <w:b/>
                <w:color w:val="000000"/>
                <w:sz w:val="18"/>
                <w:szCs w:val="18"/>
                <w:lang w:eastAsia="es-CL"/>
              </w:rPr>
              <w:t>Coordenadas Receptor N°1</w:t>
            </w:r>
          </w:p>
          <w:p w:rsidR="00146D77" w:rsidRPr="00D3175F" w:rsidRDefault="00146D77" w:rsidP="00146D77">
            <w:pPr>
              <w:rPr>
                <w:rFonts w:eastAsia="Times New Roman"/>
                <w:b/>
                <w:color w:val="000000"/>
                <w:sz w:val="18"/>
                <w:szCs w:val="18"/>
                <w:lang w:eastAsia="es-CL"/>
              </w:rPr>
            </w:pPr>
            <w:r w:rsidRPr="00D3175F">
              <w:rPr>
                <w:rFonts w:eastAsia="Times New Roman"/>
                <w:b/>
                <w:color w:val="000000"/>
                <w:sz w:val="18"/>
                <w:szCs w:val="18"/>
                <w:lang w:eastAsia="es-CL"/>
              </w:rPr>
              <w:t xml:space="preserve">DATUM WGS84 HUSO </w:t>
            </w:r>
            <w:r w:rsidRPr="00D3175F">
              <w:rPr>
                <w:rFonts w:eastAsia="Times New Roman"/>
                <w:b/>
                <w:sz w:val="18"/>
                <w:szCs w:val="18"/>
                <w:lang w:eastAsia="es-CL"/>
              </w:rPr>
              <w:t>18</w:t>
            </w:r>
          </w:p>
        </w:tc>
        <w:tc>
          <w:tcPr>
            <w:tcW w:w="767" w:type="pct"/>
            <w:tcBorders>
              <w:top w:val="single" w:sz="4" w:space="0" w:color="auto"/>
              <w:left w:val="nil"/>
              <w:bottom w:val="single" w:sz="4" w:space="0" w:color="auto"/>
              <w:right w:val="single" w:sz="4" w:space="0" w:color="000000"/>
            </w:tcBorders>
            <w:shd w:val="clear" w:color="auto" w:fill="auto"/>
            <w:noWrap/>
            <w:vAlign w:val="center"/>
            <w:hideMark/>
          </w:tcPr>
          <w:p w:rsidR="00146D77" w:rsidRPr="00D3175F" w:rsidRDefault="00146D77" w:rsidP="00146D77">
            <w:pPr>
              <w:rPr>
                <w:rFonts w:eastAsia="Times New Roman"/>
                <w:color w:val="000000"/>
                <w:sz w:val="18"/>
                <w:szCs w:val="18"/>
                <w:lang w:eastAsia="es-CL"/>
              </w:rPr>
            </w:pPr>
            <w:r w:rsidRPr="00D3175F">
              <w:rPr>
                <w:rFonts w:eastAsia="Times New Roman"/>
                <w:b/>
                <w:color w:val="000000"/>
                <w:sz w:val="18"/>
                <w:szCs w:val="18"/>
                <w:lang w:eastAsia="es-CL"/>
              </w:rPr>
              <w:t>Coordenada Norte:</w:t>
            </w:r>
            <w:r w:rsidRPr="00D3175F">
              <w:rPr>
                <w:rFonts w:eastAsia="Times New Roman"/>
                <w:color w:val="000000"/>
                <w:sz w:val="18"/>
                <w:szCs w:val="18"/>
                <w:lang w:eastAsia="es-CL"/>
              </w:rPr>
              <w:t xml:space="preserve"> </w:t>
            </w:r>
          </w:p>
          <w:p w:rsidR="00146D77" w:rsidRPr="00D3175F" w:rsidRDefault="00146D77" w:rsidP="00146D77">
            <w:pPr>
              <w:rPr>
                <w:rFonts w:eastAsia="Times New Roman"/>
                <w:b/>
                <w:color w:val="000000"/>
                <w:sz w:val="18"/>
                <w:szCs w:val="18"/>
                <w:lang w:eastAsia="es-CL"/>
              </w:rPr>
            </w:pPr>
            <w:r w:rsidRPr="00DC002A">
              <w:rPr>
                <w:rFonts w:eastAsia="Times New Roman"/>
                <w:b/>
                <w:color w:val="000000"/>
                <w:sz w:val="18"/>
                <w:szCs w:val="18"/>
                <w:lang w:eastAsia="es-CL"/>
              </w:rPr>
              <w:t>5919616.00 m S</w:t>
            </w:r>
          </w:p>
        </w:tc>
        <w:tc>
          <w:tcPr>
            <w:tcW w:w="809" w:type="pct"/>
            <w:tcBorders>
              <w:top w:val="single" w:sz="4" w:space="0" w:color="auto"/>
              <w:left w:val="nil"/>
              <w:bottom w:val="single" w:sz="4" w:space="0" w:color="auto"/>
              <w:right w:val="single" w:sz="4" w:space="0" w:color="000000"/>
            </w:tcBorders>
            <w:shd w:val="clear" w:color="auto" w:fill="auto"/>
            <w:noWrap/>
            <w:vAlign w:val="center"/>
            <w:hideMark/>
          </w:tcPr>
          <w:p w:rsidR="00146D77" w:rsidRPr="00D3175F" w:rsidRDefault="00146D77" w:rsidP="00146D77">
            <w:pPr>
              <w:rPr>
                <w:rFonts w:eastAsia="Times New Roman"/>
                <w:color w:val="000000"/>
                <w:sz w:val="18"/>
                <w:szCs w:val="18"/>
                <w:lang w:eastAsia="es-CL"/>
              </w:rPr>
            </w:pPr>
            <w:r w:rsidRPr="00D3175F">
              <w:rPr>
                <w:rFonts w:eastAsia="Times New Roman"/>
                <w:b/>
                <w:color w:val="000000"/>
                <w:sz w:val="18"/>
                <w:szCs w:val="18"/>
                <w:lang w:eastAsia="es-CL"/>
              </w:rPr>
              <w:t>Coordenada Este:</w:t>
            </w:r>
            <w:r w:rsidRPr="00D3175F">
              <w:rPr>
                <w:rFonts w:eastAsia="Times New Roman"/>
                <w:color w:val="000000"/>
                <w:sz w:val="18"/>
                <w:szCs w:val="18"/>
                <w:lang w:eastAsia="es-CL"/>
              </w:rPr>
              <w:t xml:space="preserve"> </w:t>
            </w:r>
          </w:p>
          <w:p w:rsidR="00146D77" w:rsidRPr="00D3175F" w:rsidRDefault="00146D77" w:rsidP="00146D77">
            <w:pPr>
              <w:rPr>
                <w:rFonts w:eastAsia="Times New Roman"/>
                <w:b/>
                <w:color w:val="000000"/>
                <w:sz w:val="18"/>
                <w:szCs w:val="18"/>
                <w:lang w:eastAsia="es-CL"/>
              </w:rPr>
            </w:pPr>
            <w:r w:rsidRPr="00DC002A">
              <w:rPr>
                <w:rFonts w:eastAsia="Times New Roman"/>
                <w:b/>
                <w:color w:val="000000"/>
                <w:sz w:val="18"/>
                <w:szCs w:val="18"/>
                <w:lang w:eastAsia="es-CL"/>
              </w:rPr>
              <w:t>669824.00 m E</w:t>
            </w:r>
          </w:p>
        </w:tc>
      </w:tr>
      <w:tr w:rsidR="00747AF0" w:rsidRPr="00D3175F" w:rsidTr="001959DE">
        <w:trPr>
          <w:trHeight w:val="808"/>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hideMark/>
          </w:tcPr>
          <w:p w:rsidR="00747AF0" w:rsidRPr="00D3175F" w:rsidRDefault="00747AF0" w:rsidP="001959DE">
            <w:pPr>
              <w:rPr>
                <w:rFonts w:eastAsia="Times New Roman"/>
                <w:b/>
                <w:color w:val="000000"/>
                <w:sz w:val="18"/>
                <w:szCs w:val="18"/>
                <w:lang w:eastAsia="es-CL"/>
              </w:rPr>
            </w:pPr>
            <w:r w:rsidRPr="00D3175F">
              <w:rPr>
                <w:rFonts w:eastAsia="Times New Roman"/>
                <w:b/>
                <w:color w:val="000000"/>
                <w:sz w:val="18"/>
                <w:szCs w:val="18"/>
                <w:lang w:eastAsia="es-CL"/>
              </w:rPr>
              <w:t>Descripción medio de prueba:</w:t>
            </w:r>
            <w:r w:rsidRPr="00D3175F">
              <w:rPr>
                <w:rFonts w:eastAsia="Times New Roman"/>
                <w:color w:val="000000"/>
                <w:sz w:val="18"/>
                <w:szCs w:val="18"/>
                <w:lang w:eastAsia="es-CL"/>
              </w:rPr>
              <w:t xml:space="preserve"> </w:t>
            </w:r>
          </w:p>
          <w:p w:rsidR="00747AF0" w:rsidRPr="00D3175F" w:rsidRDefault="00747AF0" w:rsidP="00146D77">
            <w:pPr>
              <w:rPr>
                <w:rFonts w:eastAsia="Times New Roman"/>
                <w:color w:val="000000"/>
                <w:sz w:val="18"/>
                <w:szCs w:val="18"/>
                <w:lang w:eastAsia="es-CL"/>
              </w:rPr>
            </w:pPr>
            <w:r w:rsidRPr="00D3175F">
              <w:rPr>
                <w:rFonts w:eastAsia="Times New Roman"/>
                <w:color w:val="000000"/>
                <w:sz w:val="18"/>
                <w:szCs w:val="18"/>
                <w:lang w:eastAsia="es-CL"/>
              </w:rPr>
              <w:t xml:space="preserve">Ubicación de receptor N°1 con respecto </w:t>
            </w:r>
            <w:r>
              <w:rPr>
                <w:rFonts w:eastAsia="Times New Roman"/>
                <w:color w:val="000000"/>
                <w:sz w:val="18"/>
                <w:szCs w:val="18"/>
                <w:lang w:eastAsia="es-CL"/>
              </w:rPr>
              <w:t xml:space="preserve">al uso de suelo de acuerdo al Plan Regulador Comunal de </w:t>
            </w:r>
            <w:r w:rsidR="00146D77">
              <w:rPr>
                <w:rFonts w:eastAsia="Times New Roman"/>
                <w:color w:val="000000"/>
                <w:sz w:val="18"/>
                <w:szCs w:val="18"/>
                <w:lang w:eastAsia="es-CL"/>
              </w:rPr>
              <w:t>San Pedro de la Paz</w:t>
            </w:r>
            <w:r>
              <w:rPr>
                <w:rFonts w:eastAsia="Times New Roman"/>
                <w:color w:val="000000"/>
                <w:sz w:val="18"/>
                <w:szCs w:val="18"/>
                <w:lang w:eastAsia="es-CL"/>
              </w:rPr>
              <w:t>.</w:t>
            </w:r>
            <w:r>
              <w:rPr>
                <w:rFonts w:ascii="Calibri" w:eastAsia="Calibri" w:hAnsi="Calibri" w:cs="Calibri"/>
                <w:sz w:val="18"/>
                <w:szCs w:val="18"/>
              </w:rPr>
              <w:t xml:space="preserve"> </w:t>
            </w:r>
          </w:p>
        </w:tc>
      </w:tr>
    </w:tbl>
    <w:p w:rsidR="003323AB" w:rsidRPr="00747AF0" w:rsidRDefault="00747AF0" w:rsidP="00747AF0">
      <w:pPr>
        <w:tabs>
          <w:tab w:val="left" w:pos="3368"/>
        </w:tabs>
        <w:sectPr w:rsidR="003323AB" w:rsidRPr="00747AF0" w:rsidSect="003323AB">
          <w:pgSz w:w="15840" w:h="12240" w:orient="landscape" w:code="1"/>
          <w:pgMar w:top="1134" w:right="1134" w:bottom="1134" w:left="1134" w:header="708" w:footer="708" w:gutter="0"/>
          <w:cols w:space="708"/>
          <w:docGrid w:linePitch="360"/>
        </w:sectPr>
      </w:pPr>
      <w:r>
        <w:tab/>
      </w:r>
    </w:p>
    <w:p w:rsidR="001A526B" w:rsidRDefault="001A526B" w:rsidP="00373994">
      <w:pPr>
        <w:pStyle w:val="IFA1"/>
      </w:pPr>
      <w:bookmarkStart w:id="36" w:name="_Toc352840404"/>
      <w:bookmarkStart w:id="37" w:name="_Toc352841464"/>
      <w:bookmarkStart w:id="38" w:name="_Toc447875253"/>
      <w:bookmarkStart w:id="39" w:name="_Toc5181407"/>
      <w:r w:rsidRPr="001A526B">
        <w:lastRenderedPageBreak/>
        <w:t>CONCLUSIONES</w:t>
      </w:r>
      <w:bookmarkEnd w:id="36"/>
      <w:bookmarkEnd w:id="37"/>
      <w:bookmarkEnd w:id="38"/>
      <w:bookmarkEnd w:id="39"/>
    </w:p>
    <w:p w:rsidR="008128E2" w:rsidRPr="00373994" w:rsidRDefault="008128E2" w:rsidP="00373994">
      <w:pPr>
        <w:pStyle w:val="Ttulo1"/>
        <w:numPr>
          <w:ilvl w:val="0"/>
          <w:numId w:val="0"/>
        </w:numPr>
      </w:pPr>
    </w:p>
    <w:p w:rsidR="00596EC0" w:rsidRPr="00085ADA" w:rsidRDefault="00596EC0" w:rsidP="00596EC0">
      <w:pPr>
        <w:spacing w:after="0" w:line="240" w:lineRule="auto"/>
        <w:jc w:val="both"/>
        <w:rPr>
          <w:rFonts w:ascii="Calibri" w:eastAsia="Calibri" w:hAnsi="Calibri" w:cs="Calibri"/>
          <w:sz w:val="20"/>
          <w:szCs w:val="20"/>
        </w:rPr>
      </w:pPr>
      <w:r>
        <w:rPr>
          <w:rFonts w:ascii="Calibri" w:eastAsia="Calibri" w:hAnsi="Calibri" w:cs="Calibri"/>
          <w:sz w:val="20"/>
          <w:szCs w:val="20"/>
        </w:rPr>
        <w:t>De las actividades de fiscalización realizadas, es posible verificar que existe superación de la norma D.S. N° 38/2011, por lo que</w:t>
      </w:r>
      <w:r w:rsidRPr="00085ADA">
        <w:rPr>
          <w:rFonts w:ascii="Calibri" w:eastAsia="Calibri" w:hAnsi="Calibri" w:cs="Calibri"/>
          <w:sz w:val="20"/>
          <w:szCs w:val="20"/>
        </w:rPr>
        <w:t xml:space="preserve"> se constata superación del límite máximo</w:t>
      </w:r>
      <w:r>
        <w:rPr>
          <w:rFonts w:ascii="Calibri" w:eastAsia="Calibri" w:hAnsi="Calibri" w:cs="Calibri"/>
          <w:sz w:val="20"/>
          <w:szCs w:val="20"/>
        </w:rPr>
        <w:t>, para horario nocturno,</w:t>
      </w:r>
      <w:r w:rsidRPr="00085ADA">
        <w:rPr>
          <w:rFonts w:ascii="Calibri" w:eastAsia="Calibri" w:hAnsi="Calibri" w:cs="Calibri"/>
          <w:sz w:val="20"/>
          <w:szCs w:val="20"/>
        </w:rPr>
        <w:t xml:space="preserve"> en el receptor</w:t>
      </w:r>
      <w:r>
        <w:rPr>
          <w:rFonts w:ascii="Calibri" w:eastAsia="Calibri" w:hAnsi="Calibri" w:cs="Calibri"/>
          <w:sz w:val="20"/>
          <w:szCs w:val="20"/>
        </w:rPr>
        <w:t xml:space="preserve"> evaluado</w:t>
      </w:r>
      <w:r w:rsidRPr="00085ADA">
        <w:rPr>
          <w:rFonts w:ascii="Calibri" w:eastAsia="Calibri" w:hAnsi="Calibri" w:cs="Calibri"/>
          <w:sz w:val="20"/>
          <w:szCs w:val="20"/>
        </w:rPr>
        <w:t>.</w:t>
      </w:r>
    </w:p>
    <w:p w:rsidR="00ED76CA" w:rsidRDefault="00ED76CA" w:rsidP="00ED76CA">
      <w:pPr>
        <w:pStyle w:val="Prrafodelista"/>
        <w:ind w:left="0"/>
        <w:rPr>
          <w:rFonts w:cstheme="minorHAnsi"/>
        </w:rPr>
      </w:pPr>
    </w:p>
    <w:p w:rsidR="003D2BFA" w:rsidRDefault="003D2BFA" w:rsidP="00ED76CA">
      <w:pPr>
        <w:pStyle w:val="Prrafodelista"/>
        <w:ind w:left="0"/>
        <w:rPr>
          <w:rFonts w:cstheme="minorHAnsi"/>
        </w:rPr>
      </w:pPr>
    </w:p>
    <w:p w:rsidR="00ED76CA" w:rsidRPr="001A526B" w:rsidRDefault="00ED76CA" w:rsidP="00ED76CA">
      <w:pPr>
        <w:pStyle w:val="IFA1"/>
      </w:pPr>
      <w:bookmarkStart w:id="40" w:name="_Toc352840405"/>
      <w:bookmarkStart w:id="41" w:name="_Toc352841465"/>
      <w:bookmarkStart w:id="42" w:name="_Toc447875255"/>
      <w:bookmarkStart w:id="43" w:name="_Toc5181408"/>
      <w:r w:rsidRPr="001A526B">
        <w:t>ANEXOS</w:t>
      </w:r>
      <w:bookmarkEnd w:id="40"/>
      <w:bookmarkEnd w:id="41"/>
      <w:bookmarkEnd w:id="42"/>
      <w:bookmarkEnd w:id="43"/>
    </w:p>
    <w:p w:rsidR="00ED76CA" w:rsidRPr="001A526B" w:rsidRDefault="00ED76CA" w:rsidP="00ED76CA">
      <w:pPr>
        <w:spacing w:after="0" w:line="240" w:lineRule="auto"/>
        <w:jc w:val="both"/>
        <w:rPr>
          <w:rFonts w:ascii="Calibri" w:eastAsia="Calibri" w:hAnsi="Calibri" w:cs="Times New Roman"/>
          <w:sz w:val="20"/>
          <w:szCs w:val="20"/>
        </w:rPr>
      </w:pPr>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1959D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1959D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1959D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E74F98" w:rsidP="00146D77">
            <w:pPr>
              <w:jc w:val="both"/>
              <w:rPr>
                <w:rFonts w:cs="Calibri"/>
                <w:lang w:val="es-CL" w:eastAsia="en-US"/>
              </w:rPr>
            </w:pPr>
            <w:r>
              <w:rPr>
                <w:rFonts w:cs="Calibri"/>
                <w:lang w:val="es-CL" w:eastAsia="en-US"/>
              </w:rPr>
              <w:t>Acta</w:t>
            </w:r>
            <w:r w:rsidR="00917D67">
              <w:rPr>
                <w:rFonts w:cs="Calibri"/>
                <w:lang w:val="es-CL" w:eastAsia="en-US"/>
              </w:rPr>
              <w:t xml:space="preserve"> de Inspección Ambiental </w:t>
            </w:r>
            <w:r w:rsidR="00685598">
              <w:rPr>
                <w:rFonts w:cs="Calibri"/>
                <w:lang w:val="es-CL" w:eastAsia="en-US"/>
              </w:rPr>
              <w:t xml:space="preserve">de fecha </w:t>
            </w:r>
            <w:r w:rsidR="00146D77">
              <w:rPr>
                <w:rFonts w:cs="Calibri"/>
                <w:lang w:val="es-CL" w:eastAsia="en-US"/>
              </w:rPr>
              <w:t>28-03-2019</w:t>
            </w:r>
          </w:p>
        </w:tc>
      </w:tr>
      <w:tr w:rsidR="00D469CB" w:rsidRPr="001A526B" w:rsidTr="003D2BFA">
        <w:trPr>
          <w:trHeight w:val="286"/>
          <w:jc w:val="center"/>
        </w:trPr>
        <w:tc>
          <w:tcPr>
            <w:tcW w:w="1038" w:type="pct"/>
            <w:vAlign w:val="center"/>
          </w:tcPr>
          <w:p w:rsidR="00D469CB" w:rsidRPr="001A526B" w:rsidRDefault="00D469CB" w:rsidP="001959DE">
            <w:pPr>
              <w:jc w:val="center"/>
              <w:rPr>
                <w:rFonts w:cs="Calibri"/>
              </w:rPr>
            </w:pPr>
            <w:r>
              <w:rPr>
                <w:rFonts w:cs="Calibri"/>
              </w:rPr>
              <w:t>2</w:t>
            </w:r>
          </w:p>
        </w:tc>
        <w:tc>
          <w:tcPr>
            <w:tcW w:w="3962" w:type="pct"/>
            <w:vAlign w:val="center"/>
          </w:tcPr>
          <w:p w:rsidR="00D469CB" w:rsidRDefault="00D469CB" w:rsidP="00596EC0">
            <w:pPr>
              <w:jc w:val="both"/>
              <w:rPr>
                <w:rFonts w:cs="Calibri"/>
              </w:rPr>
            </w:pPr>
            <w:r w:rsidRPr="00D469CB">
              <w:rPr>
                <w:rFonts w:cs="Calibri"/>
              </w:rPr>
              <w:t>Reporte técnico</w:t>
            </w:r>
          </w:p>
        </w:tc>
      </w:tr>
      <w:tr w:rsidR="00D469CB" w:rsidRPr="001A526B" w:rsidTr="003D2BFA">
        <w:trPr>
          <w:trHeight w:val="286"/>
          <w:jc w:val="center"/>
        </w:trPr>
        <w:tc>
          <w:tcPr>
            <w:tcW w:w="1038" w:type="pct"/>
            <w:vAlign w:val="center"/>
          </w:tcPr>
          <w:p w:rsidR="00D469CB" w:rsidRPr="001A526B" w:rsidRDefault="00D469CB" w:rsidP="001959DE">
            <w:pPr>
              <w:jc w:val="center"/>
              <w:rPr>
                <w:rFonts w:cs="Calibri"/>
              </w:rPr>
            </w:pPr>
            <w:r>
              <w:rPr>
                <w:rFonts w:cs="Calibri"/>
              </w:rPr>
              <w:t>3</w:t>
            </w:r>
          </w:p>
        </w:tc>
        <w:tc>
          <w:tcPr>
            <w:tcW w:w="3962" w:type="pct"/>
            <w:vAlign w:val="center"/>
          </w:tcPr>
          <w:p w:rsidR="00D469CB" w:rsidRDefault="00D469CB" w:rsidP="00146D77">
            <w:pPr>
              <w:jc w:val="both"/>
              <w:rPr>
                <w:rFonts w:cs="Calibri"/>
              </w:rPr>
            </w:pPr>
            <w:r w:rsidRPr="00D469CB">
              <w:rPr>
                <w:rFonts w:cs="Calibri"/>
              </w:rPr>
              <w:t>Ordenanza PRC</w:t>
            </w:r>
            <w:r w:rsidR="008C3A60">
              <w:rPr>
                <w:rFonts w:cs="Calibri"/>
              </w:rPr>
              <w:t xml:space="preserve"> </w:t>
            </w:r>
            <w:r w:rsidR="00146D77">
              <w:rPr>
                <w:rFonts w:cs="Calibri"/>
              </w:rPr>
              <w:t>San Pedro de la Paz</w:t>
            </w:r>
          </w:p>
        </w:tc>
      </w:tr>
      <w:tr w:rsidR="00D469CB" w:rsidRPr="001A526B" w:rsidTr="003D2BFA">
        <w:trPr>
          <w:trHeight w:val="286"/>
          <w:jc w:val="center"/>
        </w:trPr>
        <w:tc>
          <w:tcPr>
            <w:tcW w:w="1038" w:type="pct"/>
            <w:vAlign w:val="center"/>
          </w:tcPr>
          <w:p w:rsidR="00D469CB" w:rsidRPr="001A526B" w:rsidRDefault="00D469CB" w:rsidP="001959DE">
            <w:pPr>
              <w:jc w:val="center"/>
              <w:rPr>
                <w:rFonts w:cs="Calibri"/>
              </w:rPr>
            </w:pPr>
            <w:r>
              <w:rPr>
                <w:rFonts w:cs="Calibri"/>
              </w:rPr>
              <w:t>4</w:t>
            </w:r>
          </w:p>
        </w:tc>
        <w:tc>
          <w:tcPr>
            <w:tcW w:w="3962" w:type="pct"/>
            <w:vAlign w:val="center"/>
          </w:tcPr>
          <w:p w:rsidR="00D469CB" w:rsidRDefault="00D469CB" w:rsidP="00596EC0">
            <w:pPr>
              <w:jc w:val="both"/>
              <w:rPr>
                <w:rFonts w:cs="Calibri"/>
              </w:rPr>
            </w:pPr>
            <w:r w:rsidRPr="00D469CB">
              <w:rPr>
                <w:rFonts w:cs="Calibri"/>
              </w:rPr>
              <w:t>Certificados calibración</w:t>
            </w:r>
          </w:p>
        </w:tc>
      </w:tr>
    </w:tbl>
    <w:p w:rsidR="00B32B3B" w:rsidRPr="001029E5" w:rsidRDefault="00B32B3B" w:rsidP="00ED76CA">
      <w:pPr>
        <w:spacing w:line="240" w:lineRule="auto"/>
        <w:jc w:val="center"/>
        <w:rPr>
          <w:sz w:val="28"/>
          <w:szCs w:val="28"/>
        </w:rPr>
      </w:pPr>
    </w:p>
    <w:sectPr w:rsidR="00B32B3B" w:rsidRPr="001029E5" w:rsidSect="003323AB">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6396" w:rsidRDefault="00B96396" w:rsidP="00E56524">
      <w:pPr>
        <w:spacing w:after="0" w:line="240" w:lineRule="auto"/>
      </w:pPr>
      <w:r>
        <w:separator/>
      </w:r>
    </w:p>
  </w:endnote>
  <w:endnote w:type="continuationSeparator" w:id="0">
    <w:p w:rsidR="00B96396" w:rsidRDefault="00B9639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1959DE" w:rsidRDefault="001959DE">
        <w:pPr>
          <w:pStyle w:val="Piedepgina"/>
          <w:jc w:val="right"/>
        </w:pPr>
        <w:r>
          <w:fldChar w:fldCharType="begin"/>
        </w:r>
        <w:r>
          <w:instrText>PAGE   \* MERGEFORMAT</w:instrText>
        </w:r>
        <w:r>
          <w:fldChar w:fldCharType="separate"/>
        </w:r>
        <w:r w:rsidR="004A464E" w:rsidRPr="004A464E">
          <w:rPr>
            <w:noProof/>
            <w:lang w:val="es-ES"/>
          </w:rPr>
          <w:t>1</w:t>
        </w:r>
        <w:r>
          <w:fldChar w:fldCharType="end"/>
        </w:r>
      </w:p>
    </w:sdtContent>
  </w:sdt>
  <w:p w:rsidR="001959DE" w:rsidRPr="00E56524" w:rsidRDefault="001959D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959DE" w:rsidRPr="00E56524" w:rsidRDefault="001959D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959DE" w:rsidRDefault="001959D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Content>
      <w:p w:rsidR="001959DE" w:rsidRDefault="001959DE">
        <w:pPr>
          <w:pStyle w:val="Piedepgina"/>
          <w:jc w:val="right"/>
        </w:pPr>
        <w:r>
          <w:fldChar w:fldCharType="begin"/>
        </w:r>
        <w:r>
          <w:instrText>PAGE   \* MERGEFORMAT</w:instrText>
        </w:r>
        <w:r>
          <w:fldChar w:fldCharType="separate"/>
        </w:r>
        <w:r w:rsidR="004A464E" w:rsidRPr="004A464E">
          <w:rPr>
            <w:noProof/>
            <w:lang w:val="es-ES"/>
          </w:rPr>
          <w:t>1</w:t>
        </w:r>
        <w:r>
          <w:fldChar w:fldCharType="end"/>
        </w:r>
      </w:p>
    </w:sdtContent>
  </w:sdt>
  <w:p w:rsidR="001959DE" w:rsidRPr="00E56524" w:rsidRDefault="001959DE"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959DE" w:rsidRPr="00E56524" w:rsidRDefault="001959DE"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959DE" w:rsidRDefault="001959DE"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6396" w:rsidRDefault="00B96396" w:rsidP="00E56524">
      <w:pPr>
        <w:spacing w:after="0" w:line="240" w:lineRule="auto"/>
      </w:pPr>
      <w:r>
        <w:separator/>
      </w:r>
    </w:p>
  </w:footnote>
  <w:footnote w:type="continuationSeparator" w:id="0">
    <w:p w:rsidR="00B96396" w:rsidRDefault="00B96396"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2EF"/>
    <w:rsid w:val="00031478"/>
    <w:rsid w:val="0005744F"/>
    <w:rsid w:val="000668C5"/>
    <w:rsid w:val="0009093C"/>
    <w:rsid w:val="00091466"/>
    <w:rsid w:val="000A28D4"/>
    <w:rsid w:val="000D1791"/>
    <w:rsid w:val="000E61F5"/>
    <w:rsid w:val="000F7574"/>
    <w:rsid w:val="001029E5"/>
    <w:rsid w:val="00105007"/>
    <w:rsid w:val="00117B84"/>
    <w:rsid w:val="00126F49"/>
    <w:rsid w:val="001435BD"/>
    <w:rsid w:val="00145020"/>
    <w:rsid w:val="00146D77"/>
    <w:rsid w:val="001520B1"/>
    <w:rsid w:val="00160361"/>
    <w:rsid w:val="0016144C"/>
    <w:rsid w:val="00174DC6"/>
    <w:rsid w:val="001902F7"/>
    <w:rsid w:val="00191FC0"/>
    <w:rsid w:val="001959DE"/>
    <w:rsid w:val="001A526B"/>
    <w:rsid w:val="001B15A8"/>
    <w:rsid w:val="001C286B"/>
    <w:rsid w:val="001D0366"/>
    <w:rsid w:val="001D3B16"/>
    <w:rsid w:val="001F43E2"/>
    <w:rsid w:val="0020768A"/>
    <w:rsid w:val="00217CB7"/>
    <w:rsid w:val="0023330B"/>
    <w:rsid w:val="00235154"/>
    <w:rsid w:val="0023731E"/>
    <w:rsid w:val="00245BFA"/>
    <w:rsid w:val="00255679"/>
    <w:rsid w:val="00262413"/>
    <w:rsid w:val="00262969"/>
    <w:rsid w:val="00277D4F"/>
    <w:rsid w:val="002A2F83"/>
    <w:rsid w:val="002D3E2D"/>
    <w:rsid w:val="002D7FDF"/>
    <w:rsid w:val="002E78C9"/>
    <w:rsid w:val="00302F26"/>
    <w:rsid w:val="00311CE1"/>
    <w:rsid w:val="003159A1"/>
    <w:rsid w:val="003167CE"/>
    <w:rsid w:val="003323AB"/>
    <w:rsid w:val="003360C8"/>
    <w:rsid w:val="003437A1"/>
    <w:rsid w:val="00357899"/>
    <w:rsid w:val="0037256E"/>
    <w:rsid w:val="00373994"/>
    <w:rsid w:val="00382596"/>
    <w:rsid w:val="00382709"/>
    <w:rsid w:val="003871A2"/>
    <w:rsid w:val="00390BA5"/>
    <w:rsid w:val="003B5F82"/>
    <w:rsid w:val="003D2BFA"/>
    <w:rsid w:val="004003A3"/>
    <w:rsid w:val="00405685"/>
    <w:rsid w:val="00440DE6"/>
    <w:rsid w:val="0044610D"/>
    <w:rsid w:val="00460592"/>
    <w:rsid w:val="00475C09"/>
    <w:rsid w:val="004A1CC6"/>
    <w:rsid w:val="004A464E"/>
    <w:rsid w:val="004B58F6"/>
    <w:rsid w:val="004F0F22"/>
    <w:rsid w:val="005065BE"/>
    <w:rsid w:val="0052025D"/>
    <w:rsid w:val="005344C0"/>
    <w:rsid w:val="005379BE"/>
    <w:rsid w:val="0057401F"/>
    <w:rsid w:val="00596EC0"/>
    <w:rsid w:val="005F15F8"/>
    <w:rsid w:val="0060506C"/>
    <w:rsid w:val="00652670"/>
    <w:rsid w:val="00662D8F"/>
    <w:rsid w:val="006704AA"/>
    <w:rsid w:val="00685598"/>
    <w:rsid w:val="00687E5A"/>
    <w:rsid w:val="006C19AC"/>
    <w:rsid w:val="006E1A8F"/>
    <w:rsid w:val="006F4EA6"/>
    <w:rsid w:val="006F765F"/>
    <w:rsid w:val="00731D1D"/>
    <w:rsid w:val="00742F86"/>
    <w:rsid w:val="00747AF0"/>
    <w:rsid w:val="00783141"/>
    <w:rsid w:val="007844B5"/>
    <w:rsid w:val="00791465"/>
    <w:rsid w:val="007D50B8"/>
    <w:rsid w:val="008018DE"/>
    <w:rsid w:val="008043E3"/>
    <w:rsid w:val="008128E2"/>
    <w:rsid w:val="00817F2A"/>
    <w:rsid w:val="00822447"/>
    <w:rsid w:val="00884A50"/>
    <w:rsid w:val="008C3A60"/>
    <w:rsid w:val="008D100F"/>
    <w:rsid w:val="008E58B4"/>
    <w:rsid w:val="008F768C"/>
    <w:rsid w:val="009076E5"/>
    <w:rsid w:val="009107C3"/>
    <w:rsid w:val="0091355D"/>
    <w:rsid w:val="00917D67"/>
    <w:rsid w:val="0093042A"/>
    <w:rsid w:val="00933D7F"/>
    <w:rsid w:val="00934B70"/>
    <w:rsid w:val="0095256C"/>
    <w:rsid w:val="00960014"/>
    <w:rsid w:val="009A3990"/>
    <w:rsid w:val="009B191F"/>
    <w:rsid w:val="009B3708"/>
    <w:rsid w:val="009C417E"/>
    <w:rsid w:val="00A115A2"/>
    <w:rsid w:val="00A14F23"/>
    <w:rsid w:val="00A25543"/>
    <w:rsid w:val="00A37206"/>
    <w:rsid w:val="00A425B7"/>
    <w:rsid w:val="00A6065A"/>
    <w:rsid w:val="00A62905"/>
    <w:rsid w:val="00A73558"/>
    <w:rsid w:val="00A8203A"/>
    <w:rsid w:val="00A950F6"/>
    <w:rsid w:val="00AA081B"/>
    <w:rsid w:val="00AC3423"/>
    <w:rsid w:val="00AD5159"/>
    <w:rsid w:val="00AD6A8F"/>
    <w:rsid w:val="00AE7B08"/>
    <w:rsid w:val="00B053A1"/>
    <w:rsid w:val="00B32B3B"/>
    <w:rsid w:val="00B43DC5"/>
    <w:rsid w:val="00B50738"/>
    <w:rsid w:val="00B54A74"/>
    <w:rsid w:val="00B54A9E"/>
    <w:rsid w:val="00B5591A"/>
    <w:rsid w:val="00B75D9D"/>
    <w:rsid w:val="00B96396"/>
    <w:rsid w:val="00BA18F3"/>
    <w:rsid w:val="00BC14C4"/>
    <w:rsid w:val="00BE031E"/>
    <w:rsid w:val="00BE6D40"/>
    <w:rsid w:val="00C11245"/>
    <w:rsid w:val="00C26752"/>
    <w:rsid w:val="00C42E42"/>
    <w:rsid w:val="00C434F3"/>
    <w:rsid w:val="00C47F7B"/>
    <w:rsid w:val="00C55567"/>
    <w:rsid w:val="00C607A1"/>
    <w:rsid w:val="00C765B1"/>
    <w:rsid w:val="00C9264B"/>
    <w:rsid w:val="00CA3858"/>
    <w:rsid w:val="00CB07DC"/>
    <w:rsid w:val="00CB1DFE"/>
    <w:rsid w:val="00CD18F7"/>
    <w:rsid w:val="00CD7866"/>
    <w:rsid w:val="00CE3600"/>
    <w:rsid w:val="00CE4BED"/>
    <w:rsid w:val="00D023C3"/>
    <w:rsid w:val="00D07328"/>
    <w:rsid w:val="00D15C75"/>
    <w:rsid w:val="00D200F9"/>
    <w:rsid w:val="00D371E4"/>
    <w:rsid w:val="00D469CB"/>
    <w:rsid w:val="00D870B9"/>
    <w:rsid w:val="00DA6C2A"/>
    <w:rsid w:val="00DB3B3C"/>
    <w:rsid w:val="00DC002A"/>
    <w:rsid w:val="00DD0A8E"/>
    <w:rsid w:val="00DF6945"/>
    <w:rsid w:val="00E16ECF"/>
    <w:rsid w:val="00E33C1D"/>
    <w:rsid w:val="00E55858"/>
    <w:rsid w:val="00E56524"/>
    <w:rsid w:val="00E71D23"/>
    <w:rsid w:val="00E74F98"/>
    <w:rsid w:val="00E93179"/>
    <w:rsid w:val="00EA6E5C"/>
    <w:rsid w:val="00ED21AD"/>
    <w:rsid w:val="00ED740B"/>
    <w:rsid w:val="00ED76CA"/>
    <w:rsid w:val="00F15068"/>
    <w:rsid w:val="00F444C7"/>
    <w:rsid w:val="00F857B3"/>
    <w:rsid w:val="00FC48A1"/>
    <w:rsid w:val="00FC5FD6"/>
    <w:rsid w:val="00FF4468"/>
    <w:rsid w:val="00FF5A19"/>
    <w:rsid w:val="00FF6C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18F7"/>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j5uKfIH5of43L+a50BF+PHNsv08DiRqNqUq/WcNj494=</DigestValue>
    </Reference>
    <Reference Type="http://www.w3.org/2000/09/xmldsig#Object" URI="#idOfficeObject">
      <DigestMethod Algorithm="http://www.w3.org/2001/04/xmlenc#sha256"/>
      <DigestValue>klQeFjXr6/NM6C5V/gnWByIR+Z0m07ZDKA6lo9OTKys=</DigestValue>
    </Reference>
    <Reference Type="http://uri.etsi.org/01903#SignedProperties" URI="#idSignedProperties">
      <Transforms>
        <Transform Algorithm="http://www.w3.org/TR/2001/REC-xml-c14n-20010315"/>
      </Transforms>
      <DigestMethod Algorithm="http://www.w3.org/2001/04/xmlenc#sha256"/>
      <DigestValue>fPajiSoCRC5Sf8xuI/HsuS+ZKKIOQT5mm2MUsjvqMqA=</DigestValue>
    </Reference>
    <Reference Type="http://www.w3.org/2000/09/xmldsig#Object" URI="#idValidSigLnImg">
      <DigestMethod Algorithm="http://www.w3.org/2001/04/xmlenc#sha256"/>
      <DigestValue>HDR6RLN659HhKgH30EtURVpRuYgvATS1yUrQUB1xL+I=</DigestValue>
    </Reference>
    <Reference Type="http://www.w3.org/2000/09/xmldsig#Object" URI="#idInvalidSigLnImg">
      <DigestMethod Algorithm="http://www.w3.org/2001/04/xmlenc#sha256"/>
      <DigestValue>t/AwSTYf/GCTapIBapcpAFsFMaEjgDsugrBJgreY5aY=</DigestValue>
    </Reference>
  </SignedInfo>
  <SignatureValue>TMZvd/oAQwDQmyBsqjKV0mgwrT7xtC3EbXT4oa3CwPnjD1TD99BMCFiEvNx7HhyMNzxUzrBDNs/A
TQy+JM4rN4oSGggwryRD6sXsmI4cd/WcNa60mEGVVISXcVB70IObAYJOukQkrgu5yIDHNHUv7d/s
qSt4LgmaY8oSaH9/JdOyXff3+waet7bdskd28nQjs/JZY48EtZFUwKQKYIHEaHFI5N6bw0Nuf038
jnvRw+E9bWwaYepKQ7V6lw+uaBtH5GTNhxxegimN0AlbnuCo3KuNkmPXw+QlOdlF1nvmI2YbJfnb
S3/NrydbY+rQzZvL1q6kIE8ImUWiZcmxNldfYw==</SignatureValue>
  <KeyInfo>
    <X509Data>
      <X509Certificate>MIIH8jCCBtqgAwIBAgIIDnLVMNkFh4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I4MjkzMC0wMCMGA1UdEgQcMBqgGAYIKwYBBAHBAQKgDBYKOTk1NTE3NDAtSzANBgkqhkiG9w0BAQsFAAOCAQEAVOgoCIn9sK2iGa/IjofAkbBI+sPtaHIkf4YI5ntvcigr3GSCkk5NUD2v7UcOG0lz9ooDa3sl7RGE2u1jZZnnEdyrQUlNIcR1U/eAjhEfQG/l906c6AOfhubAqyFt8bP193cY/uGmeHsop3fvLK/9ft2rfTG50QPF9V5abWcN0x6/TR8N7YAYvlcAk6KW/0Y9xThE53qrxMf2T/5wOh3CGrPYnDRsbtt+9zX4ts6FFv5gxrlzaT0ozZ1+K567XzGDY511LU9DKJEF794zTZNP+IjsBRdlrmQXur+2FAewFLK4FinmRoyfWbnxg3/jsflrxdIwH9RckfqaqmC29ANa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yVAzOkQ0ck7jImA5tQYIXIwNbBSbx4E7CA/18+IpBHs=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XSCwqnixCLnrPAMfh47PgZyXxyCPX8oo8nMuOFCGVX0=</DigestValue>
      </Reference>
      <Reference URI="/word/endnotes.xml?ContentType=application/vnd.openxmlformats-officedocument.wordprocessingml.endnotes+xml">
        <DigestMethod Algorithm="http://www.w3.org/2001/04/xmlenc#sha256"/>
        <DigestValue>W4mdHdV/IzfABk0hZR5g87CsGaddsjUdLWIX2goysh0=</DigestValue>
      </Reference>
      <Reference URI="/word/fontTable.xml?ContentType=application/vnd.openxmlformats-officedocument.wordprocessingml.fontTable+xml">
        <DigestMethod Algorithm="http://www.w3.org/2001/04/xmlenc#sha256"/>
        <DigestValue>F7x19i0ErIy3WWcJh3WyHg7ZjCcm0RCGGtvy+HegvIY=</DigestValue>
      </Reference>
      <Reference URI="/word/footer1.xml?ContentType=application/vnd.openxmlformats-officedocument.wordprocessingml.footer+xml">
        <DigestMethod Algorithm="http://www.w3.org/2001/04/xmlenc#sha256"/>
        <DigestValue>Q6G3gj9Bo0K9oFishcf4aoB8QrX992KHWO3BWiQifFs=</DigestValue>
      </Reference>
      <Reference URI="/word/footer2.xml?ContentType=application/vnd.openxmlformats-officedocument.wordprocessingml.footer+xml">
        <DigestMethod Algorithm="http://www.w3.org/2001/04/xmlenc#sha256"/>
        <DigestValue>/09eR9F7uh4pMxwPTmokzrcMB5v8km4D4ZiW/5brMtQ=</DigestValue>
      </Reference>
      <Reference URI="/word/footnotes.xml?ContentType=application/vnd.openxmlformats-officedocument.wordprocessingml.footnotes+xml">
        <DigestMethod Algorithm="http://www.w3.org/2001/04/xmlenc#sha256"/>
        <DigestValue>OKLCdOoTu0ePBGqdVLHomcpPkSG4zp8PY+FWj7gYBag=</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kGNunR+5lli4TmTnp6opHIzoVX5P+VwZT1cCv4mP+DY=</DigestValue>
      </Reference>
      <Reference URI="/word/media/image3.jpeg?ContentType=image/jpeg">
        <DigestMethod Algorithm="http://www.w3.org/2001/04/xmlenc#sha256"/>
        <DigestValue>mQnTbBcGr2S4VOmsRzQkftqAOCW4874tk3n2hEDMkVI=</DigestValue>
      </Reference>
      <Reference URI="/word/media/image4.jpeg?ContentType=image/jpeg">
        <DigestMethod Algorithm="http://www.w3.org/2001/04/xmlenc#sha256"/>
        <DigestValue>4pC9qqnZKuYkp/pMvTyvBxCO9inmd9+4yqMd4kHaYGI=</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pchu9+XLjbGDqzvEDN2TL0jdWM3lsI8Dq2/hI4lEHdA=</DigestValue>
      </Reference>
      <Reference URI="/word/styles.xml?ContentType=application/vnd.openxmlformats-officedocument.wordprocessingml.styles+xml">
        <DigestMethod Algorithm="http://www.w3.org/2001/04/xmlenc#sha256"/>
        <DigestValue>eRq2kE/BUQ0KhGHjAdyxBxKgFHBr5VY1Os3rH7SYjt8=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2019-04-08T16:00:23Z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2019-04-08T16:00:23Z</xd:SigningTime>
          <xd:SigningCertificate>
            <xd:Cert>
              <xd:CertDigest>
                <DigestMethod Algorithm="http://www.w3.org/2001/04/xmlenc#sha256"/>
                <DigestValue>gWPuSQA3avE6+CkJECukgVqNUB6BWn++5htnflZbFmk=</DigestValue>
              </xd:CertDigest>
              <xd:IssuerSerial>
                <X509IssuerName>E=e-sign@esign-la.com, CN=ESign Class 3 Firma Electronica Avanzada para Estado de Chile CA, OU=Terminos de uso en www.esign-la.com/acuerdoterceros, O=E-Sign S.A., C=CL</X509IssuerName>
                <X509SerialNumber>1041128869652170629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qJAAApREAACBFTUYAAAEA/IsAAL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EdwAATAC4uk8ASAI5DGQBAAAEZVp1BGVadXiVPQwACAAAAAIAAAAAAADkojwAl2xadQAAAAAAAAAAGKQ8AAYAAAAMpDwABgAAAAAAAAAAAAAAXAI5DFC5PglcAjkMAgAAAAAAAAAIAgAABGVadQRlWnX+Vp9zAAgAAAACAAAAAAAAPKM8AJdsWnUAAAAAAAAAAHKkPAAHAAAAZKQ8AAcAAAAAAAAAAAAAAGSkPAB0ozwAmuxZdQAAAAAAAgAAAAA8AAcAAABkpDwABwAAAEwSW3UAAAAAAAAAAGSkPAAHAAAAAAAAAKCjPABAMFl1AAAAAAACAABkp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AAAAAAAAR3KCqetzgqmXvlZfQLk2DMhhfAy8Ux0JYx8h5iIAigFsajwAQGo8AKiOWgwgDQCEBG08AGa/Vl8gDQCEAAAAAEC5Ngy4SJgC8Gs8ABB8fl++Ux0JAAAAABB8fl8gDQAAvFMdCQEAAAAAAAAABwAAALxTHQkAAAAAAAAAAHRqPABFK0hfIAAAAP////8AAAAAAAAAABUAAAAAAAAAcAAAAAEAAAABAAAAJAAAACQAAAAQAAAAAAAAAAAANgy4SJgCARwBAAAAAAB9DgpKNGs8ADRrPAAwhVZfAAAAAAAAAAAQXbEaAAAAAAEAAAAAAAAA9Go8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</Object>
  <Object Id="idInvalidSigLnImg">AQAAAGwAAAAAAAAAAAAAAAkBAAB/AAAAAAAAAAAAAACqJAAApREAACBFTUYAAAEAmI8AAM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MOsAAABpj7ZnjrZqj7Zqj7ZnjrZtkbdukrdtkbdnjrZqj7ZojrZ3rdUCAwQkG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d+h9WHdIuaJgdF2iYP//AAAAAEN1floAAPjOPAAAAAAAAAAAANjmTgBMzjwAaPNEdQAAAAAAAENoYXJVcHBlclcA0DwAxVgJdwhgYAD+////pM48AIAB1nQNXNF031vRdKTOPABkAQAABGVadQRlWnU46BcHAAgAAAACAAAAAAAAxM48AJdsWnUAAAAAAAAAAP7PPAAJAAAA7M88AAkAAAAAAAAAAAAAAOzPPAD8zjwAmuxZdQAAAAAAAgAAAAA8AAkAAADszzwACQAAAEwSW3UAAAAAAAAAAOzPPAAJAAAAAAAAACjPPABAMFl1AAAAAAACAADszz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EdwAATAC4uk8ASAI5DGQBAAAEZVp1BGVadXiVPQwACAAAAAIAAAAAAADkojwAl2xadQAAAAAAAAAAGKQ8AAYAAAAMpDwABgAAAAAAAAAAAAAAXAI5DFC5PglcAjkMAgAAAAAAAAAIAgAABGVadQRlWnX+Vp9zAAgAAAACAAAAAAAAPKM8AJdsWnUAAAAAAAAAAHKkPAAHAAAAZKQ8AAcAAAAAAAAAAAAAAGSkPAB0ozwAmuxZdQAAAAAAAgAAAAA8AAcAAABkpDwABwAAAEwSW3UAAAAAAAAAAGSkPAAHAAAAAAAAAKCjPABAMFl1AAAAAAACAABkp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MAMA/Wgz4xU4MEE1MAAEAAADAHFUMAAAAAPDBagzw+3YMEE1MAOiQWgwAAAAA8MFqDDdaSF8DAAAAQFpIXwEAAAAwH1EMQDF+X7mPQ1/EojwAgAHWdA1c0XTfW9F0xKI8AGQBAAAEZVp1BGVadXiVPQwACAAAAAIAAAAAAADkojwAl2xadQAAAAAAAAAAGKQ8AAYAAAAMpDwABgAAAAAAAAAAAAAADKQ8AByjPACa7Fl1AAAAAAACAAAAADwABgAAAAykPAAGAAAATBJbdQAAAAAAAAAADKQ8AAYAAAAAAAAASKM8AEAwWXUAAAAAAAIAAAykP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Ngwg+DIbA6PRdH8moF9JIwFGAAAAAMhhfAzYazwAEA4h0iIAigFZKaBfmGo8AAAAAABAuTYM2Gs8ACSIgBLgajwA6SigX1MAZQBnAG8AZQAgAFUASQAAAAAABSmgX7BrPADhAAAAWGo8ADtcV18YTwUJ4QAAAAEAAAA++DIbAAA8ANpbV18EAAAABQAAAAAAAAAAAAAAAAAAAD74MhtkbDwANSigX+DHIAcEAAAAQLk2DAAAAABZKKBfAAAAAAAAZQBnAG8AZQAgAFUASQAAAAqTNGs8ADRrPADhAAAA0Go8AAAAAAAg+DIbAAAAAAEAAAAAAAAA9Go8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gAQAACgAAAHAAAAD/AAAAfAAAAAEAAABbJA1CVSUNQgoAAABwAAAALgAAAEwAAAAEAAAACQAAAHAAAAABAQAAfQAAAKgAAABGAGkAcgBtAGEAZABvACAAcABvAHIAOgAgAEYAcgBhAG4AYwBpAHMAYwBvACAASgBhAHYAaQBlAHIAIABDAGEAYQBtAGEAbgBvACAAQQBnAHUAaQBsAGwAbwBuAAYAAAADAAAABAAAAAkAAAAGAAAABwAAAAcAAAADAAAABwAAAAcAAAAEAAAAAwAAAAMAAAAGAAAABAAAAAYAAAAHAAAABQAAAAMAAAAFAAAABQAAAAcAAAADAAAABAAAAAYAAAAFAAAAAwAAAAYAAAAE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liLIioX43G4+PKC795uJtoG8naP9OMHeLQ7UTgp18Tk=</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EXJitnlyHDCPaxzz38j6VOdaz7/7l+59b6Pb5xkbacY=</DigestValue>
    </Reference>
    <Reference Type="http://www.w3.org/2000/09/xmldsig#Object" URI="#idValidSigLnImg">
      <DigestMethod Algorithm="http://www.w3.org/2001/04/xmlenc#sha256"/>
      <DigestValue>a1Jixh0WJHxi38Mz6GVrr1bPsoNycLAtlbas3Ryr7dM=</DigestValue>
    </Reference>
    <Reference Type="http://www.w3.org/2000/09/xmldsig#Object" URI="#idInvalidSigLnImg">
      <DigestMethod Algorithm="http://www.w3.org/2001/04/xmlenc#sha256"/>
      <DigestValue>8+m6fPH7fZ7FaDYZF0Yb4UDEvI5t5zESCaaeGxaUbOM=</DigestValue>
    </Reference>
  </SignedInfo>
  <SignatureValue>edEJLRG8yr+iju8aQ0II7XCnnqG+pKL3PJy52VZ8MQOURWwVw3NH7N5RzBAGW6K3YJZL9aC1fmoz
4PWLoE/BlHmV5eqRpBObKCZ7Q43MyXwt/JnWmRH0FSS0wWAecIZSi00xb0szHGFX3v8vJwPfo4Td
r9zkAjevqWxdnmlOxTeBXXXY/FzHrZf4NsOwFoOVMC8M/JhmQ2O8zBFxcZNBKQqzgl4WfJN96f7I
2jnE1z7r6kDHp39lcB8euS+La7HgCQH//Huq7ATFlLqzkNiNWUKYNZxkjN0pzX6nGowT2CgpOBPg
D2X6G65u7zYI7Q2/eQhdnGMfZ7Igrlig/EzQOw==</SignatureValue>
  <KeyInfo>
    <X509Data>
      <X509Certificate>MIIIETCCBvmgAwIBAgIITOFTCDXMiT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k0MDM0MTQtMDAjBgNVHRIEHDAaoBgGCCsGAQQBwQECoAwWCjk5NTUxNzQwLUswDQYJKoZIhvcNAQELBQADggEBABzxY3GCzwBcMDD+yvMM8q4s8hmv7mUlTJNeisgd555d76cElXo4EeVR51uVwyRnTralqwyKaz82Gku2+wF2VK+g1mmEkV3FH+BhPtC2UhKLkn9CLLF4f2C9JsGYcurWcH+25MFdnb/ED1djCBaMqc4n32nUoJGQC3qQA9C17fc0WZMMNL92YVUX4eclO+eyqZEwq4/4opcK4ZSBkcCvYNLNrd/f9TVp6XHqScyJsW41zE/pFr4UfVVLsxE0uSurdlJxN5IgRn9a4z0L0RfkrLdeswlosOI9svlLx1oAXa+xHZ+M598C7ad5qG951kZAZOs/nzDc72sVILrhp/jihA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yVAzOkQ0ck7jImA5tQYIXIwNbBSbx4E7CA/18+IpBHs=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XSCwqnixCLnrPAMfh47PgZyXxyCPX8oo8nMuOFCGVX0=</DigestValue>
      </Reference>
      <Reference URI="/word/endnotes.xml?ContentType=application/vnd.openxmlformats-officedocument.wordprocessingml.endnotes+xml">
        <DigestMethod Algorithm="http://www.w3.org/2001/04/xmlenc#sha256"/>
        <DigestValue>W4mdHdV/IzfABk0hZR5g87CsGaddsjUdLWIX2goysh0=</DigestValue>
      </Reference>
      <Reference URI="/word/fontTable.xml?ContentType=application/vnd.openxmlformats-officedocument.wordprocessingml.fontTable+xml">
        <DigestMethod Algorithm="http://www.w3.org/2001/04/xmlenc#sha256"/>
        <DigestValue>F7x19i0ErIy3WWcJh3WyHg7ZjCcm0RCGGtvy+HegvIY=</DigestValue>
      </Reference>
      <Reference URI="/word/footer1.xml?ContentType=application/vnd.openxmlformats-officedocument.wordprocessingml.footer+xml">
        <DigestMethod Algorithm="http://www.w3.org/2001/04/xmlenc#sha256"/>
        <DigestValue>Q6G3gj9Bo0K9oFishcf4aoB8QrX992KHWO3BWiQifFs=</DigestValue>
      </Reference>
      <Reference URI="/word/footer2.xml?ContentType=application/vnd.openxmlformats-officedocument.wordprocessingml.footer+xml">
        <DigestMethod Algorithm="http://www.w3.org/2001/04/xmlenc#sha256"/>
        <DigestValue>/09eR9F7uh4pMxwPTmokzrcMB5v8km4D4ZiW/5brMtQ=</DigestValue>
      </Reference>
      <Reference URI="/word/footnotes.xml?ContentType=application/vnd.openxmlformats-officedocument.wordprocessingml.footnotes+xml">
        <DigestMethod Algorithm="http://www.w3.org/2001/04/xmlenc#sha256"/>
        <DigestValue>OKLCdOoTu0ePBGqdVLHomcpPkSG4zp8PY+FWj7gYBag=</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kGNunR+5lli4TmTnp6opHIzoVX5P+VwZT1cCv4mP+DY=</DigestValue>
      </Reference>
      <Reference URI="/word/media/image3.jpeg?ContentType=image/jpeg">
        <DigestMethod Algorithm="http://www.w3.org/2001/04/xmlenc#sha256"/>
        <DigestValue>mQnTbBcGr2S4VOmsRzQkftqAOCW4874tk3n2hEDMkVI=</DigestValue>
      </Reference>
      <Reference URI="/word/media/image4.jpeg?ContentType=image/jpeg">
        <DigestMethod Algorithm="http://www.w3.org/2001/04/xmlenc#sha256"/>
        <DigestValue>4pC9qqnZKuYkp/pMvTyvBxCO9inmd9+4yqMd4kHaYGI=</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pchu9+XLjbGDqzvEDN2TL0jdWM3lsI8Dq2/hI4lEHdA=</DigestValue>
      </Reference>
      <Reference URI="/word/styles.xml?ContentType=application/vnd.openxmlformats-officedocument.wordprocessingml.styles+xml">
        <DigestMethod Algorithm="http://www.w3.org/2001/04/xmlenc#sha256"/>
        <DigestValue>eRq2kE/BUQ0KhGHjAdyxBxKgFHBr5VY1Os3rH7SYjt8=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2019-04-08T20:35:53Z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2019-04-08T20:35:53Z</xd:SigningTime>
          <xd:SigningCertificate>
            <xd:Cert>
              <xd:CertDigest>
                <DigestMethod Algorithm="http://www.w3.org/2001/04/xmlenc#sha256"/>
                <DigestValue>ANibd0ke3KHxq075pX6vAh3P8MQoR2ATMTzKYMH+lqw=</DigestValue>
              </xd:CertDigest>
              <xd:IssuerSerial>
                <X509IssuerName>E=e-sign@esign-la.com, CN=ESign Class 3 Firma Electronica Avanzada para Estado de Chile CA, OU=Terminos de uso en www.esign-la.com/acuerdoterceros, O=E-Sign S.A., C=CL</X509IssuerName>
                <X509SerialNumber>5539800311369861433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4BAAB/AAAAAAAAAAAAAAAlLgAApBEAACBFTUYAAAEAzMcAAL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CWW+dQllvnU0ADUAAAgAAAACAAAAAAAARIAzAJxsvnUAAAAAAAAAAHqBMwAHAAAAbIEzAAcAAAAAAAAAAAAAAGyBMwB8gDMAmuy9dQAAAAAAAgAAAAAzAAcAAABsgTMABwAAAEwSv3UAAAAAAAAAAGyBMwAHAAAAAAAAAKiAMwBGML11AAAAAAACAABsg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vnIf0QpyH9GXvuZssChBBcDZXQQMCEUM+RQhXiIAigEgbDMA9GszADjCVQQgDQCEuG4zAGa/5mwgDQCEAAAAALAoQQXYgy0FpG0zABB8Dm0OCEUMAAAAABB8Dm0gDQAADAhFDAEAAAAAAAAABwAAAAwIRQwAAAAAAAAAAChsMwBFK9hsIAAAAP////8AAAAAAAAAABUAAAAAAAAAcAAAAAEAAAABAAAAJAAAACQAAAAQAAAAAAAAAAAAQQXYgy0FARwBAAAAAAC/EQqh6GwzAOhsMwAwheZsAAAAAAAAAAAwxP0fAAAAAAEAAAAAAAAAqGwzAFY5D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Object Id="idInvalidSigLnImg">AQAAAGwAAAAAAAAAAAAAAE4BAAB/AAAAAAAAAAAAAAAlLgAApBEAACBFTUYAAAEAaMsAAM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XQAAAAcKDQcKDQcJDQ4WMShFrjFU1TJV1gECBAIDBAECBQoRKyZBowsTMRp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hd5B2UHdIuTJudF0ybv//AAAAAOx1floAAGiVMwAAAAAAAAAAAAjhQwC8lDMAaPPtdQAAAAAAAENoYXJVcHBlclcAljMAzU1ld+AwAwD+////FJUzAIABEXUNXAx131sMdRSVMwBkAQAACWW+dQllvnUIbTEFAAgAAAACAAAAAAAANJUzAJxsvnUAAAAAAAAAAG6WMwAJAAAAXJYzAAkAAAAAAAAAAAAAAFyWMwBslTMAmuy9dQAAAAAAAgAAAAAzAAkAAABcljMACQAAAEwSv3UAAAAAAAAAAFyWMwAJAAAAAAAAAJiVMwBGML11AAAAAAACAABclj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CWW+dQllvnU0ADUAAAgAAAACAAAAAAAARIAzAJxsvnUAAAAAAAAAAHqBMwAHAAAAbIEzAAcAAAAAAAAAAAAAAGyBMwB8gDMAmuy9dQAAAAAAAgAAAAAzAAcAAABsgTMABwAAAEwSv3UAAAAAAAAAAGyBMwAHAAAAAAAAAKiAMwBGML11AAAAAAACAABsg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BlWgQod1oE6E8+AAEAAADQe2oMAAAAALiEVwQod1oEmI0+AHjEVQQAAAAAuIRXBDda2GwDAAAAQFrYbAEAAACYyEcEQDEObbmP02yQOTMAgAERdQ1cDHXfWwx1kDkzAGQBAAAJZb51CWW+dfi8MwUACAAAAAIAAAAAAACwOTMAnGy+dQAAAAAAAAAA5DozAAYAAADYOjMABgAAAAAAAAAAAAAA2DozAOg5MwCa7L11AAAAAAACAAAAADMABgAAANg6MwAGAAAATBK/dQAAAAAAAAAA2DozAAYAAAAAAAAAFDozAEYwvXUAAAAAAAIAANg6M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QVwhgkFA6MMdX8mMG2yEgGZAAAAAMDZXQSMbTMAqRQh0SIAigFZKTBtTGwzAAAAAACwKEEFjG0zACSIgBKUbDMA6SgwbVMAZQBnAG8AZQAgAFUASQAAAAAABSkwbWRtMwDhAAAADGwzADtc52z4x6wI4QAAAAEAAACOhgkFAAAzANpb52wEAAAABQAAAAAAAAAAAAAAAAAAAI6GCQUYbjMANSgwbaC3pwgEAAAAsChBBQAAAABZKDBtAAAAAAAAZQBnAG8AZQAgAFUASQAAAAow6GwzAOhsMwDhAAAAhGwzAAAAAABwhgkFAAAAAAEAAAAAAAAAqGwzAFY5D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055EE4-786F-4023-917D-B48D503CB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6810</TotalTime>
  <Pages>8</Pages>
  <Words>974</Words>
  <Characters>5361</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23</cp:revision>
  <dcterms:created xsi:type="dcterms:W3CDTF">2017-10-18T12:54:00Z</dcterms:created>
  <dcterms:modified xsi:type="dcterms:W3CDTF">2019-04-03T13:56:00Z</dcterms:modified>
</cp:coreProperties>
</file>