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FD8F74" w14:textId="77777777" w:rsidR="00D870B9" w:rsidRPr="001029E5" w:rsidRDefault="00B32B3B" w:rsidP="00B32B3B">
      <w:pPr>
        <w:jc w:val="center"/>
        <w:rPr>
          <w:sz w:val="28"/>
          <w:szCs w:val="28"/>
        </w:rPr>
      </w:pPr>
      <w:r>
        <w:rPr>
          <w:noProof/>
          <w:lang w:eastAsia="es-CL"/>
        </w:rPr>
        <w:drawing>
          <wp:inline distT="0" distB="0" distL="0" distR="0" wp14:anchorId="3922B5AB" wp14:editId="03A037D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B754DB3" w14:textId="77777777" w:rsidR="00B32B3B" w:rsidRPr="001029E5" w:rsidRDefault="00B32B3B" w:rsidP="00B32B3B">
      <w:pPr>
        <w:jc w:val="center"/>
        <w:rPr>
          <w:sz w:val="28"/>
          <w:szCs w:val="28"/>
        </w:rPr>
      </w:pPr>
    </w:p>
    <w:p w14:paraId="6E32AFD4"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990561F" w14:textId="77777777" w:rsidR="007A7DEB" w:rsidRDefault="007A7DEB" w:rsidP="007A7DEB">
      <w:pPr>
        <w:spacing w:after="0" w:line="240" w:lineRule="auto"/>
        <w:jc w:val="center"/>
        <w:rPr>
          <w:rFonts w:ascii="Calibri" w:eastAsia="Calibri" w:hAnsi="Calibri" w:cs="Calibri"/>
          <w:b/>
          <w:sz w:val="24"/>
          <w:szCs w:val="24"/>
        </w:rPr>
      </w:pPr>
    </w:p>
    <w:p w14:paraId="2144B1B7" w14:textId="77777777" w:rsidR="007A7DEB" w:rsidRDefault="00CE29FB" w:rsidP="00232602">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636273C6" w14:textId="77777777" w:rsidR="00232602" w:rsidRPr="00232602" w:rsidRDefault="00232602" w:rsidP="00232602">
      <w:pPr>
        <w:spacing w:after="0" w:line="240" w:lineRule="auto"/>
        <w:jc w:val="center"/>
        <w:rPr>
          <w:rFonts w:ascii="Calibri" w:eastAsia="Calibri" w:hAnsi="Calibri" w:cs="Calibri"/>
          <w:b/>
          <w:sz w:val="24"/>
          <w:szCs w:val="24"/>
        </w:rPr>
      </w:pPr>
    </w:p>
    <w:p w14:paraId="530058E8" w14:textId="77777777" w:rsidR="007A7DEB" w:rsidRDefault="00232602"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INMOBILIARIO MACRO PILAUCO II</w:t>
      </w:r>
    </w:p>
    <w:p w14:paraId="4F5F9E49" w14:textId="77777777" w:rsidR="004B4617" w:rsidRPr="007A7DEB" w:rsidRDefault="004B4617" w:rsidP="007A7DEB">
      <w:pPr>
        <w:spacing w:after="0" w:line="240" w:lineRule="auto"/>
        <w:jc w:val="center"/>
        <w:rPr>
          <w:rFonts w:ascii="Calibri" w:eastAsia="Calibri" w:hAnsi="Calibri" w:cs="Calibri"/>
          <w:b/>
          <w:sz w:val="24"/>
          <w:szCs w:val="24"/>
        </w:rPr>
      </w:pPr>
    </w:p>
    <w:p w14:paraId="224846D7" w14:textId="77777777" w:rsidR="007A7DEB" w:rsidRPr="003E187B" w:rsidRDefault="007A7DEB" w:rsidP="007A7DEB">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3E187B">
        <w:rPr>
          <w:rFonts w:ascii="Calibri" w:eastAsia="Calibri" w:hAnsi="Calibri" w:cs="Times New Roman"/>
          <w:b/>
          <w:sz w:val="24"/>
          <w:szCs w:val="24"/>
        </w:rPr>
        <w:t>DFZ-</w:t>
      </w:r>
      <w:bookmarkEnd w:id="4"/>
      <w:bookmarkEnd w:id="5"/>
      <w:bookmarkEnd w:id="6"/>
      <w:bookmarkEnd w:id="7"/>
      <w:r w:rsidR="00232602" w:rsidRPr="003E187B">
        <w:rPr>
          <w:rFonts w:ascii="Calibri" w:eastAsia="Calibri" w:hAnsi="Calibri" w:cs="Times New Roman"/>
          <w:b/>
          <w:sz w:val="24"/>
          <w:szCs w:val="24"/>
        </w:rPr>
        <w:t>2019-53-X-RCA</w:t>
      </w:r>
    </w:p>
    <w:p w14:paraId="49D2644C" w14:textId="77777777" w:rsidR="00CB2172" w:rsidRPr="003E187B" w:rsidRDefault="00CB2172" w:rsidP="007A7DEB">
      <w:pPr>
        <w:spacing w:after="0" w:line="240" w:lineRule="auto"/>
        <w:jc w:val="center"/>
        <w:rPr>
          <w:rFonts w:ascii="Calibri" w:eastAsia="Calibri" w:hAnsi="Calibri" w:cs="Times New Roman"/>
          <w:b/>
          <w:sz w:val="24"/>
          <w:szCs w:val="24"/>
        </w:rPr>
      </w:pPr>
    </w:p>
    <w:p w14:paraId="275E884F" w14:textId="5411474D" w:rsidR="00CB2172" w:rsidRPr="003E187B" w:rsidRDefault="00CB2172" w:rsidP="007A7DEB">
      <w:pPr>
        <w:spacing w:after="0" w:line="240" w:lineRule="auto"/>
        <w:jc w:val="center"/>
        <w:rPr>
          <w:rFonts w:ascii="Calibri" w:eastAsia="Calibri" w:hAnsi="Calibri" w:cs="Times New Roman"/>
          <w:b/>
          <w:sz w:val="24"/>
          <w:szCs w:val="24"/>
        </w:rPr>
      </w:pPr>
      <w:r w:rsidRPr="003E187B">
        <w:rPr>
          <w:rFonts w:ascii="Calibri" w:eastAsia="Calibri" w:hAnsi="Calibri" w:cs="Times New Roman"/>
          <w:b/>
          <w:sz w:val="24"/>
          <w:szCs w:val="24"/>
        </w:rPr>
        <w:t xml:space="preserve">MES </w:t>
      </w:r>
      <w:r w:rsidR="00F176C7">
        <w:rPr>
          <w:rFonts w:ascii="Calibri" w:eastAsia="Calibri" w:hAnsi="Calibri" w:cs="Times New Roman"/>
          <w:b/>
          <w:sz w:val="24"/>
          <w:szCs w:val="24"/>
        </w:rPr>
        <w:t>MAYO</w:t>
      </w:r>
    </w:p>
    <w:p w14:paraId="70A00A39" w14:textId="77777777" w:rsidR="007A7DEB" w:rsidRDefault="007A7DEB" w:rsidP="007A7DEB">
      <w:pPr>
        <w:spacing w:after="0" w:line="240" w:lineRule="auto"/>
        <w:jc w:val="center"/>
        <w:rPr>
          <w:rFonts w:ascii="Calibri" w:eastAsia="Calibri" w:hAnsi="Calibri" w:cs="Times New Roman"/>
          <w:b/>
          <w:sz w:val="24"/>
          <w:szCs w:val="24"/>
        </w:rPr>
      </w:pPr>
    </w:p>
    <w:p w14:paraId="46B53081"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6A6469D5" w14:textId="77777777" w:rsidTr="001C2BC9">
        <w:trPr>
          <w:trHeight w:val="567"/>
          <w:jc w:val="center"/>
        </w:trPr>
        <w:tc>
          <w:tcPr>
            <w:tcW w:w="1210" w:type="dxa"/>
            <w:shd w:val="clear" w:color="auto" w:fill="D9D9D9"/>
            <w:vAlign w:val="center"/>
          </w:tcPr>
          <w:p w14:paraId="3012B22F"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584A8F70"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3F6D97C6"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745C5E2D"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93D0797"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5590552" w14:textId="77777777" w:rsidR="007A7DEB" w:rsidRPr="007A7DEB" w:rsidRDefault="003E187B"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Ivonne Mansilla G.</w:t>
            </w:r>
          </w:p>
        </w:tc>
        <w:tc>
          <w:tcPr>
            <w:tcW w:w="2662" w:type="dxa"/>
            <w:tcBorders>
              <w:top w:val="single" w:sz="4" w:space="0" w:color="auto"/>
              <w:left w:val="single" w:sz="4" w:space="0" w:color="auto"/>
              <w:bottom w:val="single" w:sz="4" w:space="0" w:color="auto"/>
              <w:right w:val="single" w:sz="4" w:space="0" w:color="auto"/>
            </w:tcBorders>
            <w:vAlign w:val="center"/>
          </w:tcPr>
          <w:p w14:paraId="632DEFFB" w14:textId="77777777" w:rsidR="007A7DEB" w:rsidRPr="007A7DEB" w:rsidRDefault="0041787D"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348A06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8pt">
                  <v:imagedata r:id="rId9" o:title=""/>
                  <o:lock v:ext="edit" ungrouping="t" rotation="t" aspectratio="f" cropping="t" verticies="t" text="t" grouping="t"/>
                  <o:signatureline v:ext="edit" id="{4617164B-0E03-45F4-87AA-F1F547CC8B2B}" provid="{00000000-0000-0000-0000-000000000000}" o:suggestedsigner="Ivonne Mansilla G" o:suggestedsigner2="Jefe SMA Los Lagos" o:suggestedsigneremail="Jefe1@sma.gob.cl" issignatureline="t"/>
                </v:shape>
              </w:pict>
            </w:r>
          </w:p>
        </w:tc>
      </w:tr>
      <w:tr w:rsidR="007A7DEB" w:rsidRPr="007A7DEB" w14:paraId="7A7DDFBE"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695D711" w14:textId="77777777" w:rsidR="007A7DEB" w:rsidRPr="007A7DEB" w:rsidRDefault="007A7DEB" w:rsidP="007A7DEB">
            <w:pPr>
              <w:spacing w:after="0" w:line="240" w:lineRule="auto"/>
              <w:jc w:val="center"/>
              <w:rPr>
                <w:rFonts w:ascii="Calibri" w:eastAsia="Calibri" w:hAnsi="Calibri" w:cs="Calibri"/>
                <w:sz w:val="18"/>
                <w:szCs w:val="18"/>
                <w:lang w:val="es-ES_tradnl"/>
              </w:rPr>
            </w:pPr>
            <w:bookmarkStart w:id="8" w:name="_GoBack"/>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D685E40" w14:textId="77777777" w:rsidR="007A7DEB" w:rsidRPr="007A7DEB" w:rsidRDefault="003E187B"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Patricia Aros B.</w:t>
            </w:r>
          </w:p>
        </w:tc>
        <w:tc>
          <w:tcPr>
            <w:tcW w:w="2662" w:type="dxa"/>
            <w:tcBorders>
              <w:top w:val="single" w:sz="4" w:space="0" w:color="auto"/>
              <w:left w:val="single" w:sz="4" w:space="0" w:color="auto"/>
              <w:bottom w:val="single" w:sz="4" w:space="0" w:color="auto"/>
              <w:right w:val="single" w:sz="4" w:space="0" w:color="auto"/>
            </w:tcBorders>
            <w:vAlign w:val="center"/>
          </w:tcPr>
          <w:p w14:paraId="77F48421" w14:textId="77777777" w:rsidR="007A7DEB" w:rsidRPr="007A7DEB" w:rsidRDefault="00D178E2"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2E27169E">
                <v:shape id="_x0000_i1026" type="#_x0000_t75" alt="Línea de firma de Microsoft Office..." style="width:113pt;height:56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Patricia Aros B." o:suggestedsigner2="Fiscalizador DFZ" o:suggestedsigneremail="Fiscalizador 1 @sma.gob.cl" issignatureline="t"/>
                </v:shape>
              </w:pict>
            </w:r>
          </w:p>
        </w:tc>
      </w:tr>
      <w:bookmarkEnd w:id="8"/>
    </w:tbl>
    <w:p w14:paraId="49FD82AB" w14:textId="77777777" w:rsidR="007A7DEB" w:rsidRPr="007A7DEB" w:rsidRDefault="007A7DEB" w:rsidP="007A7DEB">
      <w:pPr>
        <w:spacing w:after="0" w:line="240" w:lineRule="auto"/>
        <w:jc w:val="center"/>
        <w:rPr>
          <w:rFonts w:ascii="Calibri" w:eastAsia="Calibri" w:hAnsi="Calibri" w:cs="Times New Roman"/>
          <w:b/>
          <w:szCs w:val="28"/>
        </w:rPr>
      </w:pPr>
    </w:p>
    <w:p w14:paraId="1D8AC3B3"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10" w:name="_Toc449106078" w:displacedByCustomXml="next"/>
    <w:bookmarkStart w:id="11" w:name="_Toc7652607" w:displacedByCustomXml="next"/>
    <w:bookmarkStart w:id="12" w:name="_Toc8808562" w:displacedByCustomXml="next"/>
    <w:sdt>
      <w:sdtPr>
        <w:rPr>
          <w:lang w:val="es-ES"/>
        </w:rPr>
        <w:id w:val="-818871519"/>
        <w:docPartObj>
          <w:docPartGallery w:val="Table of Contents"/>
          <w:docPartUnique/>
        </w:docPartObj>
      </w:sdtPr>
      <w:sdtEndPr>
        <w:rPr>
          <w:bCs/>
        </w:rPr>
      </w:sdtEndPr>
      <w:sdtContent>
        <w:p w14:paraId="6F825AE1"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12"/>
          <w:bookmarkEnd w:id="11"/>
          <w:bookmarkEnd w:id="10"/>
        </w:p>
        <w:p w14:paraId="73594660" w14:textId="0D3A103E" w:rsidR="00F176C7"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42EDD2BA" w14:textId="7E11457D" w:rsidR="00F176C7" w:rsidRDefault="0041787D">
          <w:pPr>
            <w:pStyle w:val="TDC1"/>
            <w:tabs>
              <w:tab w:val="left" w:pos="440"/>
              <w:tab w:val="right" w:leader="dot" w:pos="9962"/>
            </w:tabs>
            <w:rPr>
              <w:rFonts w:eastAsiaTheme="minorEastAsia"/>
              <w:noProof/>
              <w:lang w:eastAsia="es-CL"/>
            </w:rPr>
          </w:pPr>
          <w:hyperlink w:anchor="_Toc8808563" w:history="1">
            <w:r w:rsidR="00F176C7" w:rsidRPr="006E2A09">
              <w:rPr>
                <w:rStyle w:val="Hipervnculo"/>
                <w:noProof/>
              </w:rPr>
              <w:t>1</w:t>
            </w:r>
            <w:r w:rsidR="00F176C7">
              <w:rPr>
                <w:rFonts w:eastAsiaTheme="minorEastAsia"/>
                <w:noProof/>
                <w:lang w:eastAsia="es-CL"/>
              </w:rPr>
              <w:tab/>
            </w:r>
            <w:r w:rsidR="00F176C7" w:rsidRPr="006E2A09">
              <w:rPr>
                <w:rStyle w:val="Hipervnculo"/>
                <w:noProof/>
              </w:rPr>
              <w:t>RESUMEN</w:t>
            </w:r>
            <w:r w:rsidR="00F176C7">
              <w:rPr>
                <w:noProof/>
                <w:webHidden/>
              </w:rPr>
              <w:tab/>
            </w:r>
            <w:r w:rsidR="00F176C7">
              <w:rPr>
                <w:noProof/>
                <w:webHidden/>
              </w:rPr>
              <w:fldChar w:fldCharType="begin"/>
            </w:r>
            <w:r w:rsidR="00F176C7">
              <w:rPr>
                <w:noProof/>
                <w:webHidden/>
              </w:rPr>
              <w:instrText xml:space="preserve"> PAGEREF _Toc8808563 \h </w:instrText>
            </w:r>
            <w:r w:rsidR="00F176C7">
              <w:rPr>
                <w:noProof/>
                <w:webHidden/>
              </w:rPr>
            </w:r>
            <w:r w:rsidR="00F176C7">
              <w:rPr>
                <w:noProof/>
                <w:webHidden/>
              </w:rPr>
              <w:fldChar w:fldCharType="separate"/>
            </w:r>
            <w:r w:rsidR="00F176C7">
              <w:rPr>
                <w:noProof/>
                <w:webHidden/>
              </w:rPr>
              <w:t>2</w:t>
            </w:r>
            <w:r w:rsidR="00F176C7">
              <w:rPr>
                <w:noProof/>
                <w:webHidden/>
              </w:rPr>
              <w:fldChar w:fldCharType="end"/>
            </w:r>
          </w:hyperlink>
        </w:p>
        <w:p w14:paraId="38B9FB2B" w14:textId="5FBCEDED" w:rsidR="00F176C7" w:rsidRDefault="0041787D">
          <w:pPr>
            <w:pStyle w:val="TDC1"/>
            <w:tabs>
              <w:tab w:val="left" w:pos="440"/>
              <w:tab w:val="right" w:leader="dot" w:pos="9962"/>
            </w:tabs>
            <w:rPr>
              <w:rFonts w:eastAsiaTheme="minorEastAsia"/>
              <w:noProof/>
              <w:lang w:eastAsia="es-CL"/>
            </w:rPr>
          </w:pPr>
          <w:hyperlink w:anchor="_Toc8808564" w:history="1">
            <w:r w:rsidR="00F176C7" w:rsidRPr="006E2A09">
              <w:rPr>
                <w:rStyle w:val="Hipervnculo"/>
                <w:noProof/>
              </w:rPr>
              <w:t>2</w:t>
            </w:r>
            <w:r w:rsidR="00F176C7">
              <w:rPr>
                <w:rFonts w:eastAsiaTheme="minorEastAsia"/>
                <w:noProof/>
                <w:lang w:eastAsia="es-CL"/>
              </w:rPr>
              <w:tab/>
            </w:r>
            <w:r w:rsidR="00F176C7" w:rsidRPr="006E2A09">
              <w:rPr>
                <w:rStyle w:val="Hipervnculo"/>
                <w:noProof/>
              </w:rPr>
              <w:t>IDENTIFICACIÓN DE LA UNIDAD FISCALIZABLE</w:t>
            </w:r>
            <w:r w:rsidR="00F176C7">
              <w:rPr>
                <w:noProof/>
                <w:webHidden/>
              </w:rPr>
              <w:tab/>
            </w:r>
            <w:r w:rsidR="00F176C7">
              <w:rPr>
                <w:noProof/>
                <w:webHidden/>
              </w:rPr>
              <w:fldChar w:fldCharType="begin"/>
            </w:r>
            <w:r w:rsidR="00F176C7">
              <w:rPr>
                <w:noProof/>
                <w:webHidden/>
              </w:rPr>
              <w:instrText xml:space="preserve"> PAGEREF _Toc8808564 \h </w:instrText>
            </w:r>
            <w:r w:rsidR="00F176C7">
              <w:rPr>
                <w:noProof/>
                <w:webHidden/>
              </w:rPr>
            </w:r>
            <w:r w:rsidR="00F176C7">
              <w:rPr>
                <w:noProof/>
                <w:webHidden/>
              </w:rPr>
              <w:fldChar w:fldCharType="separate"/>
            </w:r>
            <w:r w:rsidR="00F176C7">
              <w:rPr>
                <w:noProof/>
                <w:webHidden/>
              </w:rPr>
              <w:t>4</w:t>
            </w:r>
            <w:r w:rsidR="00F176C7">
              <w:rPr>
                <w:noProof/>
                <w:webHidden/>
              </w:rPr>
              <w:fldChar w:fldCharType="end"/>
            </w:r>
          </w:hyperlink>
        </w:p>
        <w:p w14:paraId="51E5730B" w14:textId="2283AB00" w:rsidR="00F176C7" w:rsidRDefault="0041787D">
          <w:pPr>
            <w:pStyle w:val="TDC2"/>
            <w:tabs>
              <w:tab w:val="left" w:pos="880"/>
              <w:tab w:val="right" w:leader="dot" w:pos="9962"/>
            </w:tabs>
            <w:rPr>
              <w:rFonts w:eastAsiaTheme="minorEastAsia"/>
              <w:noProof/>
              <w:lang w:eastAsia="es-CL"/>
            </w:rPr>
          </w:pPr>
          <w:hyperlink w:anchor="_Toc8808565" w:history="1">
            <w:r w:rsidR="00F176C7" w:rsidRPr="006E2A09">
              <w:rPr>
                <w:rStyle w:val="Hipervnculo"/>
                <w:noProof/>
              </w:rPr>
              <w:t>2.1</w:t>
            </w:r>
            <w:r w:rsidR="00F176C7">
              <w:rPr>
                <w:rFonts w:eastAsiaTheme="minorEastAsia"/>
                <w:noProof/>
                <w:lang w:eastAsia="es-CL"/>
              </w:rPr>
              <w:tab/>
            </w:r>
            <w:r w:rsidR="00F176C7" w:rsidRPr="006E2A09">
              <w:rPr>
                <w:rStyle w:val="Hipervnculo"/>
                <w:noProof/>
              </w:rPr>
              <w:t>Antecedentes Generales</w:t>
            </w:r>
            <w:r w:rsidR="00F176C7">
              <w:rPr>
                <w:noProof/>
                <w:webHidden/>
              </w:rPr>
              <w:tab/>
            </w:r>
            <w:r w:rsidR="00F176C7">
              <w:rPr>
                <w:noProof/>
                <w:webHidden/>
              </w:rPr>
              <w:fldChar w:fldCharType="begin"/>
            </w:r>
            <w:r w:rsidR="00F176C7">
              <w:rPr>
                <w:noProof/>
                <w:webHidden/>
              </w:rPr>
              <w:instrText xml:space="preserve"> PAGEREF _Toc8808565 \h </w:instrText>
            </w:r>
            <w:r w:rsidR="00F176C7">
              <w:rPr>
                <w:noProof/>
                <w:webHidden/>
              </w:rPr>
            </w:r>
            <w:r w:rsidR="00F176C7">
              <w:rPr>
                <w:noProof/>
                <w:webHidden/>
              </w:rPr>
              <w:fldChar w:fldCharType="separate"/>
            </w:r>
            <w:r w:rsidR="00F176C7">
              <w:rPr>
                <w:noProof/>
                <w:webHidden/>
              </w:rPr>
              <w:t>4</w:t>
            </w:r>
            <w:r w:rsidR="00F176C7">
              <w:rPr>
                <w:noProof/>
                <w:webHidden/>
              </w:rPr>
              <w:fldChar w:fldCharType="end"/>
            </w:r>
          </w:hyperlink>
        </w:p>
        <w:p w14:paraId="6A7B3F57" w14:textId="3766C78B" w:rsidR="00F176C7" w:rsidRDefault="0041787D">
          <w:pPr>
            <w:pStyle w:val="TDC2"/>
            <w:tabs>
              <w:tab w:val="left" w:pos="880"/>
              <w:tab w:val="right" w:leader="dot" w:pos="9962"/>
            </w:tabs>
            <w:rPr>
              <w:rFonts w:eastAsiaTheme="minorEastAsia"/>
              <w:noProof/>
              <w:lang w:eastAsia="es-CL"/>
            </w:rPr>
          </w:pPr>
          <w:hyperlink w:anchor="_Toc8808566" w:history="1">
            <w:r w:rsidR="00F176C7" w:rsidRPr="006E2A09">
              <w:rPr>
                <w:rStyle w:val="Hipervnculo"/>
                <w:noProof/>
              </w:rPr>
              <w:t>2.2</w:t>
            </w:r>
            <w:r w:rsidR="00F176C7">
              <w:rPr>
                <w:rFonts w:eastAsiaTheme="minorEastAsia"/>
                <w:noProof/>
                <w:lang w:eastAsia="es-CL"/>
              </w:rPr>
              <w:tab/>
            </w:r>
            <w:r w:rsidR="00F176C7" w:rsidRPr="006E2A09">
              <w:rPr>
                <w:rStyle w:val="Hipervnculo"/>
                <w:noProof/>
              </w:rPr>
              <w:t>Ubicación y Layout</w:t>
            </w:r>
            <w:r w:rsidR="00F176C7">
              <w:rPr>
                <w:noProof/>
                <w:webHidden/>
              </w:rPr>
              <w:tab/>
            </w:r>
            <w:r w:rsidR="00F176C7">
              <w:rPr>
                <w:noProof/>
                <w:webHidden/>
              </w:rPr>
              <w:fldChar w:fldCharType="begin"/>
            </w:r>
            <w:r w:rsidR="00F176C7">
              <w:rPr>
                <w:noProof/>
                <w:webHidden/>
              </w:rPr>
              <w:instrText xml:space="preserve"> PAGEREF _Toc8808566 \h </w:instrText>
            </w:r>
            <w:r w:rsidR="00F176C7">
              <w:rPr>
                <w:noProof/>
                <w:webHidden/>
              </w:rPr>
            </w:r>
            <w:r w:rsidR="00F176C7">
              <w:rPr>
                <w:noProof/>
                <w:webHidden/>
              </w:rPr>
              <w:fldChar w:fldCharType="separate"/>
            </w:r>
            <w:r w:rsidR="00F176C7">
              <w:rPr>
                <w:noProof/>
                <w:webHidden/>
              </w:rPr>
              <w:t>4</w:t>
            </w:r>
            <w:r w:rsidR="00F176C7">
              <w:rPr>
                <w:noProof/>
                <w:webHidden/>
              </w:rPr>
              <w:fldChar w:fldCharType="end"/>
            </w:r>
          </w:hyperlink>
        </w:p>
        <w:p w14:paraId="1539DE59" w14:textId="4C129497" w:rsidR="00F176C7" w:rsidRDefault="0041787D">
          <w:pPr>
            <w:pStyle w:val="TDC1"/>
            <w:tabs>
              <w:tab w:val="left" w:pos="440"/>
              <w:tab w:val="right" w:leader="dot" w:pos="9962"/>
            </w:tabs>
            <w:rPr>
              <w:rFonts w:eastAsiaTheme="minorEastAsia"/>
              <w:noProof/>
              <w:lang w:eastAsia="es-CL"/>
            </w:rPr>
          </w:pPr>
          <w:hyperlink w:anchor="_Toc8808567" w:history="1">
            <w:r w:rsidR="00F176C7" w:rsidRPr="006E2A09">
              <w:rPr>
                <w:rStyle w:val="Hipervnculo"/>
                <w:noProof/>
              </w:rPr>
              <w:t>3</w:t>
            </w:r>
            <w:r w:rsidR="00F176C7">
              <w:rPr>
                <w:rFonts w:eastAsiaTheme="minorEastAsia"/>
                <w:noProof/>
                <w:lang w:eastAsia="es-CL"/>
              </w:rPr>
              <w:tab/>
            </w:r>
            <w:r w:rsidR="00F176C7" w:rsidRPr="006E2A09">
              <w:rPr>
                <w:rStyle w:val="Hipervnculo"/>
                <w:noProof/>
              </w:rPr>
              <w:t>INSTRUMENTOS DE CARÁCTER AMBIENTAL FISCALIZADOS</w:t>
            </w:r>
            <w:r w:rsidR="00F176C7">
              <w:rPr>
                <w:noProof/>
                <w:webHidden/>
              </w:rPr>
              <w:tab/>
            </w:r>
            <w:r w:rsidR="00F176C7">
              <w:rPr>
                <w:noProof/>
                <w:webHidden/>
              </w:rPr>
              <w:fldChar w:fldCharType="begin"/>
            </w:r>
            <w:r w:rsidR="00F176C7">
              <w:rPr>
                <w:noProof/>
                <w:webHidden/>
              </w:rPr>
              <w:instrText xml:space="preserve"> PAGEREF _Toc8808567 \h </w:instrText>
            </w:r>
            <w:r w:rsidR="00F176C7">
              <w:rPr>
                <w:noProof/>
                <w:webHidden/>
              </w:rPr>
            </w:r>
            <w:r w:rsidR="00F176C7">
              <w:rPr>
                <w:noProof/>
                <w:webHidden/>
              </w:rPr>
              <w:fldChar w:fldCharType="separate"/>
            </w:r>
            <w:r w:rsidR="00F176C7">
              <w:rPr>
                <w:noProof/>
                <w:webHidden/>
              </w:rPr>
              <w:t>6</w:t>
            </w:r>
            <w:r w:rsidR="00F176C7">
              <w:rPr>
                <w:noProof/>
                <w:webHidden/>
              </w:rPr>
              <w:fldChar w:fldCharType="end"/>
            </w:r>
          </w:hyperlink>
        </w:p>
        <w:p w14:paraId="6813CBD4" w14:textId="1B84E75F" w:rsidR="00F176C7" w:rsidRDefault="0041787D">
          <w:pPr>
            <w:pStyle w:val="TDC1"/>
            <w:tabs>
              <w:tab w:val="left" w:pos="440"/>
              <w:tab w:val="right" w:leader="dot" w:pos="9962"/>
            </w:tabs>
            <w:rPr>
              <w:rFonts w:eastAsiaTheme="minorEastAsia"/>
              <w:noProof/>
              <w:lang w:eastAsia="es-CL"/>
            </w:rPr>
          </w:pPr>
          <w:hyperlink w:anchor="_Toc8808568" w:history="1">
            <w:r w:rsidR="00F176C7" w:rsidRPr="006E2A09">
              <w:rPr>
                <w:rStyle w:val="Hipervnculo"/>
                <w:noProof/>
              </w:rPr>
              <w:t>4</w:t>
            </w:r>
            <w:r w:rsidR="00F176C7">
              <w:rPr>
                <w:rFonts w:eastAsiaTheme="minorEastAsia"/>
                <w:noProof/>
                <w:lang w:eastAsia="es-CL"/>
              </w:rPr>
              <w:tab/>
            </w:r>
            <w:r w:rsidR="00F176C7" w:rsidRPr="006E2A09">
              <w:rPr>
                <w:rStyle w:val="Hipervnculo"/>
                <w:noProof/>
              </w:rPr>
              <w:t>ANTECEDENTES DE LA ACTIVIDAD DE FISCALIZACIÓN</w:t>
            </w:r>
            <w:r w:rsidR="00F176C7">
              <w:rPr>
                <w:noProof/>
                <w:webHidden/>
              </w:rPr>
              <w:tab/>
            </w:r>
            <w:r w:rsidR="00F176C7">
              <w:rPr>
                <w:noProof/>
                <w:webHidden/>
              </w:rPr>
              <w:fldChar w:fldCharType="begin"/>
            </w:r>
            <w:r w:rsidR="00F176C7">
              <w:rPr>
                <w:noProof/>
                <w:webHidden/>
              </w:rPr>
              <w:instrText xml:space="preserve"> PAGEREF _Toc8808568 \h </w:instrText>
            </w:r>
            <w:r w:rsidR="00F176C7">
              <w:rPr>
                <w:noProof/>
                <w:webHidden/>
              </w:rPr>
            </w:r>
            <w:r w:rsidR="00F176C7">
              <w:rPr>
                <w:noProof/>
                <w:webHidden/>
              </w:rPr>
              <w:fldChar w:fldCharType="separate"/>
            </w:r>
            <w:r w:rsidR="00F176C7">
              <w:rPr>
                <w:noProof/>
                <w:webHidden/>
              </w:rPr>
              <w:t>6</w:t>
            </w:r>
            <w:r w:rsidR="00F176C7">
              <w:rPr>
                <w:noProof/>
                <w:webHidden/>
              </w:rPr>
              <w:fldChar w:fldCharType="end"/>
            </w:r>
          </w:hyperlink>
        </w:p>
        <w:p w14:paraId="5A7F7980" w14:textId="05F2723E" w:rsidR="00F176C7" w:rsidRDefault="0041787D">
          <w:pPr>
            <w:pStyle w:val="TDC2"/>
            <w:tabs>
              <w:tab w:val="left" w:pos="880"/>
              <w:tab w:val="right" w:leader="dot" w:pos="9962"/>
            </w:tabs>
            <w:rPr>
              <w:rFonts w:eastAsiaTheme="minorEastAsia"/>
              <w:noProof/>
              <w:lang w:eastAsia="es-CL"/>
            </w:rPr>
          </w:pPr>
          <w:hyperlink w:anchor="_Toc8808569" w:history="1">
            <w:r w:rsidR="00F176C7" w:rsidRPr="006E2A09">
              <w:rPr>
                <w:rStyle w:val="Hipervnculo"/>
                <w:noProof/>
              </w:rPr>
              <w:t>4.1</w:t>
            </w:r>
            <w:r w:rsidR="00F176C7">
              <w:rPr>
                <w:rFonts w:eastAsiaTheme="minorEastAsia"/>
                <w:noProof/>
                <w:lang w:eastAsia="es-CL"/>
              </w:rPr>
              <w:tab/>
            </w:r>
            <w:r w:rsidR="00F176C7" w:rsidRPr="006E2A09">
              <w:rPr>
                <w:rStyle w:val="Hipervnculo"/>
                <w:noProof/>
              </w:rPr>
              <w:t>Motivo de la Actividad de Fiscalización</w:t>
            </w:r>
            <w:r w:rsidR="00F176C7">
              <w:rPr>
                <w:noProof/>
                <w:webHidden/>
              </w:rPr>
              <w:tab/>
            </w:r>
            <w:r w:rsidR="00F176C7">
              <w:rPr>
                <w:noProof/>
                <w:webHidden/>
              </w:rPr>
              <w:fldChar w:fldCharType="begin"/>
            </w:r>
            <w:r w:rsidR="00F176C7">
              <w:rPr>
                <w:noProof/>
                <w:webHidden/>
              </w:rPr>
              <w:instrText xml:space="preserve"> PAGEREF _Toc8808569 \h </w:instrText>
            </w:r>
            <w:r w:rsidR="00F176C7">
              <w:rPr>
                <w:noProof/>
                <w:webHidden/>
              </w:rPr>
            </w:r>
            <w:r w:rsidR="00F176C7">
              <w:rPr>
                <w:noProof/>
                <w:webHidden/>
              </w:rPr>
              <w:fldChar w:fldCharType="separate"/>
            </w:r>
            <w:r w:rsidR="00F176C7">
              <w:rPr>
                <w:noProof/>
                <w:webHidden/>
              </w:rPr>
              <w:t>6</w:t>
            </w:r>
            <w:r w:rsidR="00F176C7">
              <w:rPr>
                <w:noProof/>
                <w:webHidden/>
              </w:rPr>
              <w:fldChar w:fldCharType="end"/>
            </w:r>
          </w:hyperlink>
        </w:p>
        <w:p w14:paraId="67651C82" w14:textId="6C6EE33D" w:rsidR="00F176C7" w:rsidRDefault="0041787D">
          <w:pPr>
            <w:pStyle w:val="TDC2"/>
            <w:tabs>
              <w:tab w:val="left" w:pos="880"/>
              <w:tab w:val="right" w:leader="dot" w:pos="9962"/>
            </w:tabs>
            <w:rPr>
              <w:rFonts w:eastAsiaTheme="minorEastAsia"/>
              <w:noProof/>
              <w:lang w:eastAsia="es-CL"/>
            </w:rPr>
          </w:pPr>
          <w:hyperlink w:anchor="_Toc8808570" w:history="1">
            <w:r w:rsidR="00F176C7" w:rsidRPr="006E2A09">
              <w:rPr>
                <w:rStyle w:val="Hipervnculo"/>
                <w:noProof/>
              </w:rPr>
              <w:t>4.2</w:t>
            </w:r>
            <w:r w:rsidR="00F176C7">
              <w:rPr>
                <w:rFonts w:eastAsiaTheme="minorEastAsia"/>
                <w:noProof/>
                <w:lang w:eastAsia="es-CL"/>
              </w:rPr>
              <w:tab/>
            </w:r>
            <w:r w:rsidR="00F176C7" w:rsidRPr="006E2A09">
              <w:rPr>
                <w:rStyle w:val="Hipervnculo"/>
                <w:noProof/>
              </w:rPr>
              <w:t>Materia Específica Objeto de la Fiscalización Ambiental</w:t>
            </w:r>
            <w:r w:rsidR="00F176C7">
              <w:rPr>
                <w:noProof/>
                <w:webHidden/>
              </w:rPr>
              <w:tab/>
            </w:r>
            <w:r w:rsidR="00F176C7">
              <w:rPr>
                <w:noProof/>
                <w:webHidden/>
              </w:rPr>
              <w:fldChar w:fldCharType="begin"/>
            </w:r>
            <w:r w:rsidR="00F176C7">
              <w:rPr>
                <w:noProof/>
                <w:webHidden/>
              </w:rPr>
              <w:instrText xml:space="preserve"> PAGEREF _Toc8808570 \h </w:instrText>
            </w:r>
            <w:r w:rsidR="00F176C7">
              <w:rPr>
                <w:noProof/>
                <w:webHidden/>
              </w:rPr>
            </w:r>
            <w:r w:rsidR="00F176C7">
              <w:rPr>
                <w:noProof/>
                <w:webHidden/>
              </w:rPr>
              <w:fldChar w:fldCharType="separate"/>
            </w:r>
            <w:r w:rsidR="00F176C7">
              <w:rPr>
                <w:noProof/>
                <w:webHidden/>
              </w:rPr>
              <w:t>6</w:t>
            </w:r>
            <w:r w:rsidR="00F176C7">
              <w:rPr>
                <w:noProof/>
                <w:webHidden/>
              </w:rPr>
              <w:fldChar w:fldCharType="end"/>
            </w:r>
          </w:hyperlink>
        </w:p>
        <w:p w14:paraId="2D038E7B" w14:textId="18C914AC" w:rsidR="00F176C7" w:rsidRDefault="0041787D">
          <w:pPr>
            <w:pStyle w:val="TDC2"/>
            <w:tabs>
              <w:tab w:val="left" w:pos="880"/>
              <w:tab w:val="right" w:leader="dot" w:pos="9962"/>
            </w:tabs>
            <w:rPr>
              <w:rFonts w:eastAsiaTheme="minorEastAsia"/>
              <w:noProof/>
              <w:lang w:eastAsia="es-CL"/>
            </w:rPr>
          </w:pPr>
          <w:hyperlink w:anchor="_Toc8808571" w:history="1">
            <w:r w:rsidR="00F176C7" w:rsidRPr="006E2A09">
              <w:rPr>
                <w:rStyle w:val="Hipervnculo"/>
                <w:noProof/>
              </w:rPr>
              <w:t>4.3</w:t>
            </w:r>
            <w:r w:rsidR="00F176C7">
              <w:rPr>
                <w:rFonts w:eastAsiaTheme="minorEastAsia"/>
                <w:noProof/>
                <w:lang w:eastAsia="es-CL"/>
              </w:rPr>
              <w:tab/>
            </w:r>
            <w:r w:rsidR="00F176C7" w:rsidRPr="006E2A09">
              <w:rPr>
                <w:rStyle w:val="Hipervnculo"/>
                <w:noProof/>
              </w:rPr>
              <w:t>Aspectos relativos a la ejecución de la Inspección Ambiental</w:t>
            </w:r>
            <w:r w:rsidR="00F176C7">
              <w:rPr>
                <w:noProof/>
                <w:webHidden/>
              </w:rPr>
              <w:tab/>
            </w:r>
            <w:r w:rsidR="00F176C7">
              <w:rPr>
                <w:noProof/>
                <w:webHidden/>
              </w:rPr>
              <w:fldChar w:fldCharType="begin"/>
            </w:r>
            <w:r w:rsidR="00F176C7">
              <w:rPr>
                <w:noProof/>
                <w:webHidden/>
              </w:rPr>
              <w:instrText xml:space="preserve"> PAGEREF _Toc8808571 \h </w:instrText>
            </w:r>
            <w:r w:rsidR="00F176C7">
              <w:rPr>
                <w:noProof/>
                <w:webHidden/>
              </w:rPr>
            </w:r>
            <w:r w:rsidR="00F176C7">
              <w:rPr>
                <w:noProof/>
                <w:webHidden/>
              </w:rPr>
              <w:fldChar w:fldCharType="separate"/>
            </w:r>
            <w:r w:rsidR="00F176C7">
              <w:rPr>
                <w:noProof/>
                <w:webHidden/>
              </w:rPr>
              <w:t>7</w:t>
            </w:r>
            <w:r w:rsidR="00F176C7">
              <w:rPr>
                <w:noProof/>
                <w:webHidden/>
              </w:rPr>
              <w:fldChar w:fldCharType="end"/>
            </w:r>
          </w:hyperlink>
        </w:p>
        <w:p w14:paraId="7C7DC3B2" w14:textId="07472FB1" w:rsidR="00F176C7" w:rsidRPr="004508AA" w:rsidRDefault="0041787D" w:rsidP="004508AA">
          <w:pPr>
            <w:pStyle w:val="TDC3"/>
            <w:rPr>
              <w:rFonts w:asciiTheme="minorHAnsi" w:eastAsiaTheme="minorEastAsia" w:hAnsiTheme="minorHAnsi" w:cstheme="minorBidi"/>
              <w:lang w:eastAsia="es-CL"/>
            </w:rPr>
          </w:pPr>
          <w:hyperlink w:anchor="_Toc8808572" w:history="1">
            <w:r w:rsidR="00F176C7" w:rsidRPr="004508AA">
              <w:rPr>
                <w:rStyle w:val="Hipervnculo"/>
                <w:b w:val="0"/>
              </w:rPr>
              <w:t>4.3.1</w:t>
            </w:r>
            <w:r w:rsidR="00F176C7" w:rsidRPr="004508AA">
              <w:rPr>
                <w:rFonts w:asciiTheme="minorHAnsi" w:eastAsiaTheme="minorEastAsia" w:hAnsiTheme="minorHAnsi" w:cstheme="minorBidi"/>
                <w:lang w:eastAsia="es-CL"/>
              </w:rPr>
              <w:tab/>
            </w:r>
            <w:r w:rsidR="00F176C7" w:rsidRPr="004508AA">
              <w:rPr>
                <w:rStyle w:val="Hipervnculo"/>
                <w:b w:val="0"/>
              </w:rPr>
              <w:t>Ejecución de la inspección</w:t>
            </w:r>
            <w:r w:rsidR="00F176C7" w:rsidRPr="004508AA">
              <w:rPr>
                <w:webHidden/>
              </w:rPr>
              <w:tab/>
            </w:r>
            <w:r w:rsidR="00F176C7" w:rsidRPr="004508AA">
              <w:rPr>
                <w:webHidden/>
              </w:rPr>
              <w:fldChar w:fldCharType="begin"/>
            </w:r>
            <w:r w:rsidR="00F176C7" w:rsidRPr="004508AA">
              <w:rPr>
                <w:webHidden/>
              </w:rPr>
              <w:instrText xml:space="preserve"> PAGEREF _Toc8808572 \h </w:instrText>
            </w:r>
            <w:r w:rsidR="00F176C7" w:rsidRPr="004508AA">
              <w:rPr>
                <w:webHidden/>
              </w:rPr>
            </w:r>
            <w:r w:rsidR="00F176C7" w:rsidRPr="004508AA">
              <w:rPr>
                <w:webHidden/>
              </w:rPr>
              <w:fldChar w:fldCharType="separate"/>
            </w:r>
            <w:r w:rsidR="00F176C7" w:rsidRPr="004508AA">
              <w:rPr>
                <w:webHidden/>
              </w:rPr>
              <w:t>7</w:t>
            </w:r>
            <w:r w:rsidR="00F176C7" w:rsidRPr="004508AA">
              <w:rPr>
                <w:webHidden/>
              </w:rPr>
              <w:fldChar w:fldCharType="end"/>
            </w:r>
          </w:hyperlink>
        </w:p>
        <w:p w14:paraId="7FC97AA6" w14:textId="2334A069" w:rsidR="00F176C7" w:rsidRPr="004508AA" w:rsidRDefault="0041787D" w:rsidP="004508AA">
          <w:pPr>
            <w:pStyle w:val="TDC3"/>
            <w:rPr>
              <w:rFonts w:asciiTheme="minorHAnsi" w:eastAsiaTheme="minorEastAsia" w:hAnsiTheme="minorHAnsi" w:cstheme="minorBidi"/>
              <w:lang w:eastAsia="es-CL"/>
            </w:rPr>
          </w:pPr>
          <w:hyperlink w:anchor="_Toc8808573" w:history="1">
            <w:r w:rsidR="00F176C7" w:rsidRPr="004508AA">
              <w:rPr>
                <w:rStyle w:val="Hipervnculo"/>
                <w:b w:val="0"/>
              </w:rPr>
              <w:t>4.3.2</w:t>
            </w:r>
            <w:r w:rsidR="00F176C7" w:rsidRPr="004508AA">
              <w:rPr>
                <w:rFonts w:asciiTheme="minorHAnsi" w:eastAsiaTheme="minorEastAsia" w:hAnsiTheme="minorHAnsi" w:cstheme="minorBidi"/>
                <w:lang w:eastAsia="es-CL"/>
              </w:rPr>
              <w:tab/>
            </w:r>
            <w:r w:rsidR="00F176C7" w:rsidRPr="004508AA">
              <w:rPr>
                <w:rStyle w:val="Hipervnculo"/>
                <w:b w:val="0"/>
              </w:rPr>
              <w:t>Esquema de recorrido</w:t>
            </w:r>
            <w:r w:rsidR="00F176C7" w:rsidRPr="004508AA">
              <w:rPr>
                <w:webHidden/>
              </w:rPr>
              <w:tab/>
            </w:r>
            <w:r w:rsidR="00F176C7" w:rsidRPr="004508AA">
              <w:rPr>
                <w:webHidden/>
              </w:rPr>
              <w:fldChar w:fldCharType="begin"/>
            </w:r>
            <w:r w:rsidR="00F176C7" w:rsidRPr="004508AA">
              <w:rPr>
                <w:webHidden/>
              </w:rPr>
              <w:instrText xml:space="preserve"> PAGEREF _Toc8808573 \h </w:instrText>
            </w:r>
            <w:r w:rsidR="00F176C7" w:rsidRPr="004508AA">
              <w:rPr>
                <w:webHidden/>
              </w:rPr>
            </w:r>
            <w:r w:rsidR="00F176C7" w:rsidRPr="004508AA">
              <w:rPr>
                <w:webHidden/>
              </w:rPr>
              <w:fldChar w:fldCharType="separate"/>
            </w:r>
            <w:r w:rsidR="00F176C7" w:rsidRPr="004508AA">
              <w:rPr>
                <w:webHidden/>
              </w:rPr>
              <w:t>7</w:t>
            </w:r>
            <w:r w:rsidR="00F176C7" w:rsidRPr="004508AA">
              <w:rPr>
                <w:webHidden/>
              </w:rPr>
              <w:fldChar w:fldCharType="end"/>
            </w:r>
          </w:hyperlink>
        </w:p>
        <w:p w14:paraId="6F731D3A" w14:textId="0FDCA4F7" w:rsidR="00F176C7" w:rsidRPr="004508AA" w:rsidRDefault="0041787D" w:rsidP="004508AA">
          <w:pPr>
            <w:pStyle w:val="TDC3"/>
            <w:rPr>
              <w:rFonts w:asciiTheme="minorHAnsi" w:eastAsiaTheme="minorEastAsia" w:hAnsiTheme="minorHAnsi" w:cstheme="minorBidi"/>
              <w:lang w:eastAsia="es-CL"/>
            </w:rPr>
          </w:pPr>
          <w:hyperlink w:anchor="_Toc8808574" w:history="1">
            <w:r w:rsidR="00F176C7" w:rsidRPr="004508AA">
              <w:rPr>
                <w:rStyle w:val="Hipervnculo"/>
                <w:b w:val="0"/>
              </w:rPr>
              <w:t>4.3.3</w:t>
            </w:r>
            <w:r w:rsidR="00F176C7" w:rsidRPr="004508AA">
              <w:rPr>
                <w:rFonts w:asciiTheme="minorHAnsi" w:eastAsiaTheme="minorEastAsia" w:hAnsiTheme="minorHAnsi" w:cstheme="minorBidi"/>
                <w:lang w:eastAsia="es-CL"/>
              </w:rPr>
              <w:tab/>
            </w:r>
            <w:r w:rsidR="00F176C7" w:rsidRPr="004508AA">
              <w:rPr>
                <w:rStyle w:val="Hipervnculo"/>
                <w:b w:val="0"/>
              </w:rPr>
              <w:t>Detalle del Recorrido de la Inspección</w:t>
            </w:r>
            <w:r w:rsidR="00F176C7" w:rsidRPr="004508AA">
              <w:rPr>
                <w:webHidden/>
              </w:rPr>
              <w:tab/>
            </w:r>
            <w:r w:rsidR="00F176C7" w:rsidRPr="004508AA">
              <w:rPr>
                <w:webHidden/>
              </w:rPr>
              <w:fldChar w:fldCharType="begin"/>
            </w:r>
            <w:r w:rsidR="00F176C7" w:rsidRPr="004508AA">
              <w:rPr>
                <w:webHidden/>
              </w:rPr>
              <w:instrText xml:space="preserve"> PAGEREF _Toc8808574 \h </w:instrText>
            </w:r>
            <w:r w:rsidR="00F176C7" w:rsidRPr="004508AA">
              <w:rPr>
                <w:webHidden/>
              </w:rPr>
            </w:r>
            <w:r w:rsidR="00F176C7" w:rsidRPr="004508AA">
              <w:rPr>
                <w:webHidden/>
              </w:rPr>
              <w:fldChar w:fldCharType="separate"/>
            </w:r>
            <w:r w:rsidR="00F176C7" w:rsidRPr="004508AA">
              <w:rPr>
                <w:webHidden/>
              </w:rPr>
              <w:t>8</w:t>
            </w:r>
            <w:r w:rsidR="00F176C7" w:rsidRPr="004508AA">
              <w:rPr>
                <w:webHidden/>
              </w:rPr>
              <w:fldChar w:fldCharType="end"/>
            </w:r>
          </w:hyperlink>
        </w:p>
        <w:p w14:paraId="2E351BB4" w14:textId="13F7F269" w:rsidR="00F176C7" w:rsidRDefault="0041787D">
          <w:pPr>
            <w:pStyle w:val="TDC2"/>
            <w:tabs>
              <w:tab w:val="left" w:pos="880"/>
              <w:tab w:val="right" w:leader="dot" w:pos="9962"/>
            </w:tabs>
            <w:rPr>
              <w:rFonts w:eastAsiaTheme="minorEastAsia"/>
              <w:noProof/>
              <w:lang w:eastAsia="es-CL"/>
            </w:rPr>
          </w:pPr>
          <w:hyperlink w:anchor="_Toc8808575" w:history="1">
            <w:r w:rsidR="00F176C7" w:rsidRPr="006E2A09">
              <w:rPr>
                <w:rStyle w:val="Hipervnculo"/>
                <w:noProof/>
              </w:rPr>
              <w:t>4.4</w:t>
            </w:r>
            <w:r w:rsidR="00F176C7">
              <w:rPr>
                <w:rFonts w:eastAsiaTheme="minorEastAsia"/>
                <w:noProof/>
                <w:lang w:eastAsia="es-CL"/>
              </w:rPr>
              <w:tab/>
            </w:r>
            <w:r w:rsidR="00F176C7" w:rsidRPr="006E2A09">
              <w:rPr>
                <w:rStyle w:val="Hipervnculo"/>
                <w:noProof/>
              </w:rPr>
              <w:t>Revisión Documental</w:t>
            </w:r>
            <w:r w:rsidR="00F176C7">
              <w:rPr>
                <w:noProof/>
                <w:webHidden/>
              </w:rPr>
              <w:tab/>
            </w:r>
            <w:r w:rsidR="00F176C7">
              <w:rPr>
                <w:noProof/>
                <w:webHidden/>
              </w:rPr>
              <w:fldChar w:fldCharType="begin"/>
            </w:r>
            <w:r w:rsidR="00F176C7">
              <w:rPr>
                <w:noProof/>
                <w:webHidden/>
              </w:rPr>
              <w:instrText xml:space="preserve"> PAGEREF _Toc8808575 \h </w:instrText>
            </w:r>
            <w:r w:rsidR="00F176C7">
              <w:rPr>
                <w:noProof/>
                <w:webHidden/>
              </w:rPr>
            </w:r>
            <w:r w:rsidR="00F176C7">
              <w:rPr>
                <w:noProof/>
                <w:webHidden/>
              </w:rPr>
              <w:fldChar w:fldCharType="separate"/>
            </w:r>
            <w:r w:rsidR="00F176C7">
              <w:rPr>
                <w:noProof/>
                <w:webHidden/>
              </w:rPr>
              <w:t>9</w:t>
            </w:r>
            <w:r w:rsidR="00F176C7">
              <w:rPr>
                <w:noProof/>
                <w:webHidden/>
              </w:rPr>
              <w:fldChar w:fldCharType="end"/>
            </w:r>
          </w:hyperlink>
        </w:p>
        <w:p w14:paraId="467495F1" w14:textId="76D9B3F7" w:rsidR="00F176C7" w:rsidRPr="004508AA" w:rsidRDefault="0041787D" w:rsidP="004508AA">
          <w:pPr>
            <w:pStyle w:val="TDC3"/>
            <w:rPr>
              <w:rFonts w:asciiTheme="minorHAnsi" w:eastAsiaTheme="minorEastAsia" w:hAnsiTheme="minorHAnsi" w:cstheme="minorBidi"/>
              <w:lang w:eastAsia="es-CL"/>
            </w:rPr>
          </w:pPr>
          <w:hyperlink w:anchor="_Toc8808576" w:history="1">
            <w:r w:rsidR="00F176C7" w:rsidRPr="004508AA">
              <w:rPr>
                <w:rStyle w:val="Hipervnculo"/>
                <w:b w:val="0"/>
              </w:rPr>
              <w:t>4.4.1</w:t>
            </w:r>
            <w:r w:rsidR="00F176C7" w:rsidRPr="004508AA">
              <w:rPr>
                <w:rFonts w:asciiTheme="minorHAnsi" w:eastAsiaTheme="minorEastAsia" w:hAnsiTheme="minorHAnsi" w:cstheme="minorBidi"/>
                <w:lang w:eastAsia="es-CL"/>
              </w:rPr>
              <w:tab/>
            </w:r>
            <w:r w:rsidR="00F176C7" w:rsidRPr="004508AA">
              <w:rPr>
                <w:rStyle w:val="Hipervnculo"/>
                <w:b w:val="0"/>
              </w:rPr>
              <w:t>Documentos Revisados</w:t>
            </w:r>
            <w:r w:rsidR="00F176C7" w:rsidRPr="004508AA">
              <w:rPr>
                <w:webHidden/>
              </w:rPr>
              <w:tab/>
            </w:r>
            <w:r w:rsidR="00F176C7" w:rsidRPr="004508AA">
              <w:rPr>
                <w:webHidden/>
              </w:rPr>
              <w:fldChar w:fldCharType="begin"/>
            </w:r>
            <w:r w:rsidR="00F176C7" w:rsidRPr="004508AA">
              <w:rPr>
                <w:webHidden/>
              </w:rPr>
              <w:instrText xml:space="preserve"> PAGEREF _Toc8808576 \h </w:instrText>
            </w:r>
            <w:r w:rsidR="00F176C7" w:rsidRPr="004508AA">
              <w:rPr>
                <w:webHidden/>
              </w:rPr>
            </w:r>
            <w:r w:rsidR="00F176C7" w:rsidRPr="004508AA">
              <w:rPr>
                <w:webHidden/>
              </w:rPr>
              <w:fldChar w:fldCharType="separate"/>
            </w:r>
            <w:r w:rsidR="00F176C7" w:rsidRPr="004508AA">
              <w:rPr>
                <w:webHidden/>
              </w:rPr>
              <w:t>9</w:t>
            </w:r>
            <w:r w:rsidR="00F176C7" w:rsidRPr="004508AA">
              <w:rPr>
                <w:webHidden/>
              </w:rPr>
              <w:fldChar w:fldCharType="end"/>
            </w:r>
          </w:hyperlink>
        </w:p>
        <w:p w14:paraId="01A91852" w14:textId="7DAEDDEA" w:rsidR="00F176C7" w:rsidRDefault="0041787D">
          <w:pPr>
            <w:pStyle w:val="TDC1"/>
            <w:tabs>
              <w:tab w:val="left" w:pos="440"/>
              <w:tab w:val="right" w:leader="dot" w:pos="9962"/>
            </w:tabs>
            <w:rPr>
              <w:rFonts w:eastAsiaTheme="minorEastAsia"/>
              <w:noProof/>
              <w:lang w:eastAsia="es-CL"/>
            </w:rPr>
          </w:pPr>
          <w:hyperlink w:anchor="_Toc8808577" w:history="1">
            <w:r w:rsidR="00F176C7" w:rsidRPr="006E2A09">
              <w:rPr>
                <w:rStyle w:val="Hipervnculo"/>
                <w:noProof/>
              </w:rPr>
              <w:t>5</w:t>
            </w:r>
            <w:r w:rsidR="00F176C7">
              <w:rPr>
                <w:rFonts w:eastAsiaTheme="minorEastAsia"/>
                <w:noProof/>
                <w:lang w:eastAsia="es-CL"/>
              </w:rPr>
              <w:tab/>
            </w:r>
            <w:r w:rsidR="00F176C7" w:rsidRPr="006E2A09">
              <w:rPr>
                <w:rStyle w:val="Hipervnculo"/>
                <w:noProof/>
              </w:rPr>
              <w:t>HECHOS CONSTATADOS.</w:t>
            </w:r>
            <w:r w:rsidR="00F176C7">
              <w:rPr>
                <w:noProof/>
                <w:webHidden/>
              </w:rPr>
              <w:tab/>
            </w:r>
            <w:r w:rsidR="00F176C7">
              <w:rPr>
                <w:noProof/>
                <w:webHidden/>
              </w:rPr>
              <w:fldChar w:fldCharType="begin"/>
            </w:r>
            <w:r w:rsidR="00F176C7">
              <w:rPr>
                <w:noProof/>
                <w:webHidden/>
              </w:rPr>
              <w:instrText xml:space="preserve"> PAGEREF _Toc8808577 \h </w:instrText>
            </w:r>
            <w:r w:rsidR="00F176C7">
              <w:rPr>
                <w:noProof/>
                <w:webHidden/>
              </w:rPr>
            </w:r>
            <w:r w:rsidR="00F176C7">
              <w:rPr>
                <w:noProof/>
                <w:webHidden/>
              </w:rPr>
              <w:fldChar w:fldCharType="separate"/>
            </w:r>
            <w:r w:rsidR="00F176C7">
              <w:rPr>
                <w:noProof/>
                <w:webHidden/>
              </w:rPr>
              <w:t>11</w:t>
            </w:r>
            <w:r w:rsidR="00F176C7">
              <w:rPr>
                <w:noProof/>
                <w:webHidden/>
              </w:rPr>
              <w:fldChar w:fldCharType="end"/>
            </w:r>
          </w:hyperlink>
        </w:p>
        <w:p w14:paraId="4F16A621" w14:textId="49D02C91" w:rsidR="00F176C7" w:rsidRDefault="0041787D">
          <w:pPr>
            <w:pStyle w:val="TDC2"/>
            <w:tabs>
              <w:tab w:val="left" w:pos="880"/>
              <w:tab w:val="right" w:leader="dot" w:pos="9962"/>
            </w:tabs>
            <w:rPr>
              <w:rFonts w:eastAsiaTheme="minorEastAsia"/>
              <w:noProof/>
              <w:lang w:eastAsia="es-CL"/>
            </w:rPr>
          </w:pPr>
          <w:hyperlink w:anchor="_Toc8808578" w:history="1">
            <w:r w:rsidR="00F176C7" w:rsidRPr="006E2A09">
              <w:rPr>
                <w:rStyle w:val="Hipervnculo"/>
                <w:noProof/>
              </w:rPr>
              <w:t>5.1</w:t>
            </w:r>
            <w:r w:rsidR="00F176C7">
              <w:rPr>
                <w:rFonts w:eastAsiaTheme="minorEastAsia"/>
                <w:noProof/>
                <w:lang w:eastAsia="es-CL"/>
              </w:rPr>
              <w:tab/>
            </w:r>
            <w:r w:rsidR="00F176C7" w:rsidRPr="006E2A09">
              <w:rPr>
                <w:rStyle w:val="Hipervnculo"/>
                <w:bCs/>
                <w:noProof/>
              </w:rPr>
              <w:t>“Protección al Patrimonio Cultural”</w:t>
            </w:r>
            <w:r w:rsidR="00F176C7">
              <w:rPr>
                <w:noProof/>
                <w:webHidden/>
              </w:rPr>
              <w:tab/>
            </w:r>
            <w:r w:rsidR="00F176C7">
              <w:rPr>
                <w:noProof/>
                <w:webHidden/>
              </w:rPr>
              <w:fldChar w:fldCharType="begin"/>
            </w:r>
            <w:r w:rsidR="00F176C7">
              <w:rPr>
                <w:noProof/>
                <w:webHidden/>
              </w:rPr>
              <w:instrText xml:space="preserve"> PAGEREF _Toc8808578 \h </w:instrText>
            </w:r>
            <w:r w:rsidR="00F176C7">
              <w:rPr>
                <w:noProof/>
                <w:webHidden/>
              </w:rPr>
            </w:r>
            <w:r w:rsidR="00F176C7">
              <w:rPr>
                <w:noProof/>
                <w:webHidden/>
              </w:rPr>
              <w:fldChar w:fldCharType="separate"/>
            </w:r>
            <w:r w:rsidR="00F176C7">
              <w:rPr>
                <w:noProof/>
                <w:webHidden/>
              </w:rPr>
              <w:t>11</w:t>
            </w:r>
            <w:r w:rsidR="00F176C7">
              <w:rPr>
                <w:noProof/>
                <w:webHidden/>
              </w:rPr>
              <w:fldChar w:fldCharType="end"/>
            </w:r>
          </w:hyperlink>
        </w:p>
        <w:p w14:paraId="40A890D1" w14:textId="1B6429EB" w:rsidR="00F176C7" w:rsidRPr="000F470D" w:rsidRDefault="001B3EF3">
          <w:pPr>
            <w:pStyle w:val="TDC2"/>
            <w:tabs>
              <w:tab w:val="right" w:leader="dot" w:pos="9962"/>
            </w:tabs>
            <w:rPr>
              <w:rFonts w:eastAsiaTheme="minorEastAsia"/>
              <w:noProof/>
              <w:lang w:eastAsia="es-CL"/>
            </w:rPr>
          </w:pPr>
          <w:r w:rsidRPr="000F470D">
            <w:rPr>
              <w:rStyle w:val="Hipervnculo"/>
              <w:noProof/>
              <w:color w:val="auto"/>
              <w:u w:val="none"/>
            </w:rPr>
            <w:t>5.2        "Manejo de Residuos"</w:t>
          </w:r>
          <w:r w:rsidR="000F470D" w:rsidRPr="000F470D">
            <w:rPr>
              <w:rStyle w:val="Hipervnculo"/>
              <w:noProof/>
              <w:color w:val="auto"/>
              <w:u w:val="none"/>
            </w:rPr>
            <w:t xml:space="preserve"> ……………………………………………………………………………………………………………………..26</w:t>
          </w:r>
        </w:p>
        <w:p w14:paraId="1DC8692F" w14:textId="234CB454" w:rsidR="00F176C7" w:rsidRPr="000F470D" w:rsidRDefault="001B3EF3">
          <w:pPr>
            <w:pStyle w:val="TDC2"/>
            <w:tabs>
              <w:tab w:val="right" w:leader="dot" w:pos="9962"/>
            </w:tabs>
            <w:rPr>
              <w:rFonts w:eastAsiaTheme="minorEastAsia"/>
              <w:noProof/>
              <w:lang w:eastAsia="es-CL"/>
            </w:rPr>
          </w:pPr>
          <w:r w:rsidRPr="000F470D">
            <w:rPr>
              <w:rStyle w:val="Hipervnculo"/>
              <w:noProof/>
              <w:color w:val="auto"/>
              <w:u w:val="none"/>
            </w:rPr>
            <w:t xml:space="preserve">5.3         "Calidad de aguas Estero Pilauco" </w:t>
          </w:r>
          <w:r w:rsidR="000F470D" w:rsidRPr="000F470D">
            <w:rPr>
              <w:rStyle w:val="Hipervnculo"/>
              <w:noProof/>
              <w:color w:val="auto"/>
              <w:u w:val="none"/>
            </w:rPr>
            <w:t>…………………………………………………………………………………………………..34</w:t>
          </w:r>
        </w:p>
        <w:p w14:paraId="5286E1C4" w14:textId="5AA8C02C" w:rsidR="00F176C7" w:rsidRPr="000F470D" w:rsidRDefault="0041787D">
          <w:pPr>
            <w:pStyle w:val="TDC1"/>
            <w:tabs>
              <w:tab w:val="right" w:leader="dot" w:pos="9962"/>
            </w:tabs>
            <w:rPr>
              <w:rFonts w:eastAsiaTheme="minorEastAsia"/>
              <w:noProof/>
              <w:lang w:eastAsia="es-CL"/>
            </w:rPr>
          </w:pPr>
          <w:hyperlink w:anchor="_Toc8808594" w:history="1">
            <w:r w:rsidR="00F176C7" w:rsidRPr="000F470D">
              <w:rPr>
                <w:rStyle w:val="Hipervnculo"/>
                <w:noProof/>
                <w:color w:val="auto"/>
              </w:rPr>
              <w:t>6. OTROS HECHOS</w:t>
            </w:r>
            <w:r w:rsidR="00F176C7" w:rsidRPr="000F470D">
              <w:rPr>
                <w:noProof/>
                <w:webHidden/>
              </w:rPr>
              <w:tab/>
            </w:r>
            <w:r w:rsidR="00F176C7" w:rsidRPr="000F470D">
              <w:rPr>
                <w:noProof/>
                <w:webHidden/>
              </w:rPr>
              <w:fldChar w:fldCharType="begin"/>
            </w:r>
            <w:r w:rsidR="00F176C7" w:rsidRPr="000F470D">
              <w:rPr>
                <w:noProof/>
                <w:webHidden/>
              </w:rPr>
              <w:instrText xml:space="preserve"> PAGEREF _Toc8808594 \h </w:instrText>
            </w:r>
            <w:r w:rsidR="00F176C7" w:rsidRPr="000F470D">
              <w:rPr>
                <w:noProof/>
                <w:webHidden/>
              </w:rPr>
            </w:r>
            <w:r w:rsidR="00F176C7" w:rsidRPr="000F470D">
              <w:rPr>
                <w:noProof/>
                <w:webHidden/>
              </w:rPr>
              <w:fldChar w:fldCharType="separate"/>
            </w:r>
            <w:r w:rsidR="00F176C7" w:rsidRPr="000F470D">
              <w:rPr>
                <w:noProof/>
                <w:webHidden/>
              </w:rPr>
              <w:t>3</w:t>
            </w:r>
            <w:r w:rsidR="00F176C7" w:rsidRPr="000F470D">
              <w:rPr>
                <w:noProof/>
                <w:webHidden/>
              </w:rPr>
              <w:fldChar w:fldCharType="end"/>
            </w:r>
          </w:hyperlink>
          <w:r w:rsidR="000F470D" w:rsidRPr="000F470D">
            <w:rPr>
              <w:rStyle w:val="Hipervnculo"/>
              <w:noProof/>
              <w:color w:val="auto"/>
            </w:rPr>
            <w:t>6</w:t>
          </w:r>
        </w:p>
        <w:p w14:paraId="039F6792" w14:textId="30D422E6" w:rsidR="00F176C7" w:rsidRPr="000F470D" w:rsidRDefault="0041787D">
          <w:pPr>
            <w:pStyle w:val="TDC1"/>
            <w:tabs>
              <w:tab w:val="right" w:leader="dot" w:pos="9962"/>
            </w:tabs>
            <w:rPr>
              <w:rFonts w:eastAsiaTheme="minorEastAsia"/>
              <w:noProof/>
              <w:lang w:eastAsia="es-CL"/>
            </w:rPr>
          </w:pPr>
          <w:hyperlink w:anchor="_Toc8808598" w:history="1">
            <w:r w:rsidR="00F176C7" w:rsidRPr="000F470D">
              <w:rPr>
                <w:rStyle w:val="Hipervnculo"/>
                <w:noProof/>
                <w:color w:val="auto"/>
              </w:rPr>
              <w:t>7 CONCLUSIONES</w:t>
            </w:r>
            <w:r w:rsidR="00F176C7" w:rsidRPr="000F470D">
              <w:rPr>
                <w:noProof/>
                <w:webHidden/>
              </w:rPr>
              <w:tab/>
            </w:r>
            <w:r w:rsidR="00F176C7" w:rsidRPr="000F470D">
              <w:rPr>
                <w:noProof/>
                <w:webHidden/>
              </w:rPr>
              <w:fldChar w:fldCharType="begin"/>
            </w:r>
            <w:r w:rsidR="00F176C7" w:rsidRPr="000F470D">
              <w:rPr>
                <w:noProof/>
                <w:webHidden/>
              </w:rPr>
              <w:instrText xml:space="preserve"> PAGEREF _Toc8808598 \h </w:instrText>
            </w:r>
            <w:r w:rsidR="00F176C7" w:rsidRPr="000F470D">
              <w:rPr>
                <w:noProof/>
                <w:webHidden/>
              </w:rPr>
            </w:r>
            <w:r w:rsidR="00F176C7" w:rsidRPr="000F470D">
              <w:rPr>
                <w:noProof/>
                <w:webHidden/>
              </w:rPr>
              <w:fldChar w:fldCharType="separate"/>
            </w:r>
            <w:r w:rsidR="00F176C7" w:rsidRPr="000F470D">
              <w:rPr>
                <w:noProof/>
                <w:webHidden/>
              </w:rPr>
              <w:t>41</w:t>
            </w:r>
            <w:r w:rsidR="00F176C7" w:rsidRPr="000F470D">
              <w:rPr>
                <w:noProof/>
                <w:webHidden/>
              </w:rPr>
              <w:fldChar w:fldCharType="end"/>
            </w:r>
          </w:hyperlink>
        </w:p>
        <w:p w14:paraId="155508E2" w14:textId="5C93EB88" w:rsidR="00F176C7" w:rsidRPr="000F470D" w:rsidRDefault="0041787D">
          <w:pPr>
            <w:pStyle w:val="TDC1"/>
            <w:tabs>
              <w:tab w:val="right" w:leader="dot" w:pos="9962"/>
            </w:tabs>
            <w:rPr>
              <w:rFonts w:eastAsiaTheme="minorEastAsia"/>
              <w:noProof/>
              <w:lang w:eastAsia="es-CL"/>
            </w:rPr>
          </w:pPr>
          <w:hyperlink w:anchor="_Toc8808599" w:history="1">
            <w:r w:rsidR="001B3EF3" w:rsidRPr="000F470D">
              <w:rPr>
                <w:rStyle w:val="Hipervnculo"/>
                <w:noProof/>
                <w:color w:val="auto"/>
              </w:rPr>
              <w:t>8</w:t>
            </w:r>
            <w:r w:rsidR="00F176C7" w:rsidRPr="000F470D">
              <w:rPr>
                <w:rStyle w:val="Hipervnculo"/>
                <w:noProof/>
                <w:color w:val="auto"/>
              </w:rPr>
              <w:t xml:space="preserve"> ANEXOS</w:t>
            </w:r>
            <w:r w:rsidR="00F176C7" w:rsidRPr="000F470D">
              <w:rPr>
                <w:noProof/>
                <w:webHidden/>
              </w:rPr>
              <w:tab/>
            </w:r>
            <w:r w:rsidR="00F176C7" w:rsidRPr="000F470D">
              <w:rPr>
                <w:noProof/>
                <w:webHidden/>
              </w:rPr>
              <w:fldChar w:fldCharType="begin"/>
            </w:r>
            <w:r w:rsidR="00F176C7" w:rsidRPr="000F470D">
              <w:rPr>
                <w:noProof/>
                <w:webHidden/>
              </w:rPr>
              <w:instrText xml:space="preserve"> PAGEREF _Toc8808599 \h </w:instrText>
            </w:r>
            <w:r w:rsidR="00F176C7" w:rsidRPr="000F470D">
              <w:rPr>
                <w:noProof/>
                <w:webHidden/>
              </w:rPr>
            </w:r>
            <w:r w:rsidR="00F176C7" w:rsidRPr="000F470D">
              <w:rPr>
                <w:noProof/>
                <w:webHidden/>
              </w:rPr>
              <w:fldChar w:fldCharType="separate"/>
            </w:r>
            <w:r w:rsidR="00F176C7" w:rsidRPr="000F470D">
              <w:rPr>
                <w:noProof/>
                <w:webHidden/>
              </w:rPr>
              <w:t>4</w:t>
            </w:r>
            <w:r w:rsidR="00F176C7" w:rsidRPr="000F470D">
              <w:rPr>
                <w:noProof/>
                <w:webHidden/>
              </w:rPr>
              <w:fldChar w:fldCharType="end"/>
            </w:r>
          </w:hyperlink>
          <w:r w:rsidR="000F470D" w:rsidRPr="000F470D">
            <w:rPr>
              <w:rStyle w:val="Hipervnculo"/>
              <w:noProof/>
              <w:color w:val="auto"/>
            </w:rPr>
            <w:t>7</w:t>
          </w:r>
        </w:p>
        <w:p w14:paraId="37108855" w14:textId="796D5B6C" w:rsidR="007A7DEB" w:rsidRPr="007A7DEB" w:rsidRDefault="007A7DEB" w:rsidP="007A7DEB">
          <w:pPr>
            <w:spacing w:line="240" w:lineRule="auto"/>
          </w:pPr>
          <w:r w:rsidRPr="007A7DEB">
            <w:rPr>
              <w:b/>
              <w:bCs/>
              <w:lang w:val="es-ES"/>
            </w:rPr>
            <w:fldChar w:fldCharType="end"/>
          </w:r>
        </w:p>
      </w:sdtContent>
    </w:sdt>
    <w:p w14:paraId="104AF009" w14:textId="77777777" w:rsidR="007A7DEB" w:rsidRPr="004438A3" w:rsidRDefault="007A7DEB" w:rsidP="007A7DEB">
      <w:pPr>
        <w:spacing w:after="0" w:line="240" w:lineRule="auto"/>
        <w:jc w:val="center"/>
        <w:rPr>
          <w:rFonts w:ascii="Calibri" w:eastAsia="Calibri" w:hAnsi="Calibri" w:cs="Calibri"/>
          <w:b/>
          <w:sz w:val="20"/>
          <w:szCs w:val="20"/>
        </w:rPr>
      </w:pPr>
    </w:p>
    <w:p w14:paraId="25E743DE" w14:textId="77777777" w:rsidR="00D14AAD" w:rsidRPr="004438A3" w:rsidRDefault="00D14AAD" w:rsidP="007A7DEB">
      <w:pPr>
        <w:spacing w:after="0" w:line="240" w:lineRule="auto"/>
        <w:jc w:val="center"/>
        <w:rPr>
          <w:rFonts w:ascii="Calibri" w:eastAsia="Calibri" w:hAnsi="Calibri" w:cs="Calibri"/>
          <w:b/>
          <w:sz w:val="20"/>
          <w:szCs w:val="20"/>
        </w:rPr>
      </w:pPr>
    </w:p>
    <w:p w14:paraId="342350C6" w14:textId="77777777" w:rsidR="00D14AAD" w:rsidRPr="004438A3" w:rsidRDefault="00D14AAD" w:rsidP="007A7DEB">
      <w:pPr>
        <w:spacing w:after="0" w:line="240" w:lineRule="auto"/>
        <w:jc w:val="center"/>
        <w:rPr>
          <w:rFonts w:ascii="Calibri" w:eastAsia="Calibri" w:hAnsi="Calibri" w:cs="Calibri"/>
          <w:b/>
          <w:sz w:val="20"/>
          <w:szCs w:val="20"/>
        </w:rPr>
      </w:pPr>
    </w:p>
    <w:p w14:paraId="49DE8D74" w14:textId="77777777" w:rsidR="00D14AAD" w:rsidRPr="004438A3" w:rsidRDefault="00D14AAD" w:rsidP="007A7DEB">
      <w:pPr>
        <w:spacing w:after="0" w:line="240" w:lineRule="auto"/>
        <w:jc w:val="center"/>
        <w:rPr>
          <w:rFonts w:ascii="Calibri" w:eastAsia="Calibri" w:hAnsi="Calibri" w:cs="Calibri"/>
          <w:b/>
          <w:sz w:val="20"/>
          <w:szCs w:val="20"/>
        </w:rPr>
      </w:pPr>
    </w:p>
    <w:p w14:paraId="79E56697" w14:textId="77777777" w:rsidR="00D14AAD" w:rsidRPr="004438A3" w:rsidRDefault="00D14AAD" w:rsidP="007A7DEB">
      <w:pPr>
        <w:spacing w:after="0" w:line="240" w:lineRule="auto"/>
        <w:jc w:val="center"/>
        <w:rPr>
          <w:rFonts w:ascii="Calibri" w:eastAsia="Calibri" w:hAnsi="Calibri" w:cs="Calibri"/>
          <w:b/>
          <w:sz w:val="20"/>
          <w:szCs w:val="20"/>
        </w:rPr>
      </w:pPr>
    </w:p>
    <w:p w14:paraId="709DABAF" w14:textId="77777777" w:rsidR="00D14AAD" w:rsidRPr="004438A3" w:rsidRDefault="00D14AAD" w:rsidP="007A7DEB">
      <w:pPr>
        <w:spacing w:after="0" w:line="240" w:lineRule="auto"/>
        <w:jc w:val="center"/>
        <w:rPr>
          <w:rFonts w:ascii="Calibri" w:eastAsia="Calibri" w:hAnsi="Calibri" w:cs="Calibri"/>
          <w:b/>
          <w:sz w:val="20"/>
          <w:szCs w:val="20"/>
        </w:rPr>
      </w:pPr>
    </w:p>
    <w:p w14:paraId="6BD04A17" w14:textId="77777777" w:rsidR="00D14AAD" w:rsidRDefault="00D14AAD" w:rsidP="007A7DEB">
      <w:pPr>
        <w:spacing w:after="0" w:line="240" w:lineRule="auto"/>
        <w:jc w:val="center"/>
        <w:rPr>
          <w:rFonts w:ascii="Calibri" w:eastAsia="Calibri" w:hAnsi="Calibri" w:cs="Calibri"/>
          <w:b/>
          <w:sz w:val="20"/>
          <w:szCs w:val="20"/>
        </w:rPr>
      </w:pPr>
    </w:p>
    <w:p w14:paraId="30B73564" w14:textId="77777777" w:rsidR="004438A3" w:rsidRDefault="004438A3" w:rsidP="007A7DEB">
      <w:pPr>
        <w:spacing w:after="0" w:line="240" w:lineRule="auto"/>
        <w:jc w:val="center"/>
        <w:rPr>
          <w:rFonts w:ascii="Calibri" w:eastAsia="Calibri" w:hAnsi="Calibri" w:cs="Calibri"/>
          <w:b/>
          <w:sz w:val="20"/>
          <w:szCs w:val="20"/>
        </w:rPr>
      </w:pPr>
    </w:p>
    <w:p w14:paraId="7F87F97E" w14:textId="77777777" w:rsidR="004438A3" w:rsidRDefault="004438A3" w:rsidP="007A7DEB">
      <w:pPr>
        <w:spacing w:after="0" w:line="240" w:lineRule="auto"/>
        <w:jc w:val="center"/>
        <w:rPr>
          <w:rFonts w:ascii="Calibri" w:eastAsia="Calibri" w:hAnsi="Calibri" w:cs="Calibri"/>
          <w:b/>
          <w:sz w:val="20"/>
          <w:szCs w:val="20"/>
        </w:rPr>
      </w:pPr>
    </w:p>
    <w:p w14:paraId="1E7B5182" w14:textId="21CB98F0" w:rsidR="004438A3" w:rsidRDefault="004438A3" w:rsidP="007A7DEB">
      <w:pPr>
        <w:spacing w:after="0" w:line="240" w:lineRule="auto"/>
        <w:jc w:val="center"/>
        <w:rPr>
          <w:rFonts w:ascii="Calibri" w:eastAsia="Calibri" w:hAnsi="Calibri" w:cs="Calibri"/>
          <w:b/>
          <w:sz w:val="20"/>
          <w:szCs w:val="20"/>
        </w:rPr>
      </w:pPr>
    </w:p>
    <w:p w14:paraId="1AB70642" w14:textId="77777777" w:rsidR="001B3EF3" w:rsidRDefault="001B3EF3" w:rsidP="007A7DEB">
      <w:pPr>
        <w:spacing w:after="0" w:line="240" w:lineRule="auto"/>
        <w:jc w:val="center"/>
        <w:rPr>
          <w:rFonts w:ascii="Calibri" w:eastAsia="Calibri" w:hAnsi="Calibri" w:cs="Calibri"/>
          <w:b/>
          <w:sz w:val="20"/>
          <w:szCs w:val="20"/>
        </w:rPr>
      </w:pPr>
    </w:p>
    <w:p w14:paraId="7BF2B014" w14:textId="77777777" w:rsidR="004438A3" w:rsidRDefault="004438A3" w:rsidP="007A7DEB">
      <w:pPr>
        <w:spacing w:after="0" w:line="240" w:lineRule="auto"/>
        <w:jc w:val="center"/>
        <w:rPr>
          <w:rFonts w:ascii="Calibri" w:eastAsia="Calibri" w:hAnsi="Calibri" w:cs="Calibri"/>
          <w:b/>
          <w:sz w:val="20"/>
          <w:szCs w:val="20"/>
        </w:rPr>
      </w:pPr>
    </w:p>
    <w:p w14:paraId="2859F6E3" w14:textId="2E19FEC4" w:rsidR="004438A3" w:rsidRDefault="004438A3" w:rsidP="007A7DEB">
      <w:pPr>
        <w:spacing w:after="0" w:line="240" w:lineRule="auto"/>
        <w:jc w:val="center"/>
        <w:rPr>
          <w:rFonts w:ascii="Calibri" w:eastAsia="Calibri" w:hAnsi="Calibri" w:cs="Calibri"/>
          <w:b/>
          <w:sz w:val="20"/>
          <w:szCs w:val="20"/>
        </w:rPr>
      </w:pPr>
    </w:p>
    <w:p w14:paraId="364F73CE" w14:textId="211A6E12" w:rsidR="00FF6E87" w:rsidRDefault="00FF6E87" w:rsidP="007A7DEB">
      <w:pPr>
        <w:spacing w:after="0" w:line="240" w:lineRule="auto"/>
        <w:jc w:val="center"/>
        <w:rPr>
          <w:rFonts w:ascii="Calibri" w:eastAsia="Calibri" w:hAnsi="Calibri" w:cs="Calibri"/>
          <w:b/>
          <w:sz w:val="20"/>
          <w:szCs w:val="20"/>
        </w:rPr>
      </w:pPr>
    </w:p>
    <w:p w14:paraId="0DFD5FEA" w14:textId="4C555066" w:rsidR="00FF6E87" w:rsidRDefault="00FF6E87" w:rsidP="007A7DEB">
      <w:pPr>
        <w:spacing w:after="0" w:line="240" w:lineRule="auto"/>
        <w:jc w:val="center"/>
        <w:rPr>
          <w:rFonts w:ascii="Calibri" w:eastAsia="Calibri" w:hAnsi="Calibri" w:cs="Calibri"/>
          <w:b/>
          <w:sz w:val="20"/>
          <w:szCs w:val="20"/>
        </w:rPr>
      </w:pPr>
    </w:p>
    <w:p w14:paraId="5B7039F2" w14:textId="77777777" w:rsidR="00D42470" w:rsidRPr="00D42470" w:rsidRDefault="00D42470" w:rsidP="00987770">
      <w:pPr>
        <w:pStyle w:val="Ttulo1"/>
      </w:pPr>
      <w:bookmarkStart w:id="13" w:name="_Toc449085405"/>
      <w:bookmarkStart w:id="14" w:name="_Toc8808563"/>
      <w:r w:rsidRPr="00D42470">
        <w:lastRenderedPageBreak/>
        <w:t>RESUMEN</w:t>
      </w:r>
      <w:bookmarkEnd w:id="13"/>
      <w:bookmarkEnd w:id="14"/>
    </w:p>
    <w:p w14:paraId="7B6BD6B9"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731960EE" w14:textId="77777777" w:rsidR="00D42470" w:rsidRPr="00317E85"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El presente documento da </w:t>
      </w:r>
      <w:r w:rsidR="00317E85">
        <w:rPr>
          <w:rFonts w:ascii="Calibri" w:eastAsia="Calibri" w:hAnsi="Calibri" w:cs="Calibri"/>
          <w:sz w:val="20"/>
          <w:szCs w:val="20"/>
        </w:rPr>
        <w:t>cuenta de los resultados de la actividad</w:t>
      </w:r>
      <w:r w:rsidRPr="00D42470">
        <w:rPr>
          <w:rFonts w:ascii="Calibri" w:eastAsia="Calibri" w:hAnsi="Calibri" w:cs="Calibri"/>
          <w:sz w:val="20"/>
          <w:szCs w:val="20"/>
        </w:rPr>
        <w:t xml:space="preserve"> de fiscalización ambiental realizada por </w:t>
      </w:r>
      <w:r w:rsidR="00317E85">
        <w:rPr>
          <w:rFonts w:ascii="Calibri" w:eastAsia="Calibri" w:hAnsi="Calibri" w:cs="Calibri"/>
          <w:sz w:val="20"/>
          <w:szCs w:val="20"/>
        </w:rPr>
        <w:t>la Superintendencia del M</w:t>
      </w:r>
      <w:r w:rsidR="0056002E">
        <w:rPr>
          <w:rFonts w:ascii="Calibri" w:eastAsia="Calibri" w:hAnsi="Calibri" w:cs="Calibri"/>
          <w:sz w:val="20"/>
          <w:szCs w:val="20"/>
        </w:rPr>
        <w:t xml:space="preserve">edio Ambiente Oficina Los Lagos, </w:t>
      </w:r>
      <w:r w:rsidR="003E187B">
        <w:rPr>
          <w:rFonts w:ascii="Calibri" w:eastAsia="Calibri" w:hAnsi="Calibri" w:cs="Calibri"/>
          <w:sz w:val="20"/>
          <w:szCs w:val="20"/>
        </w:rPr>
        <w:t>en conj</w:t>
      </w:r>
      <w:r w:rsidR="0056002E">
        <w:rPr>
          <w:rFonts w:ascii="Calibri" w:eastAsia="Calibri" w:hAnsi="Calibri" w:cs="Calibri"/>
          <w:sz w:val="20"/>
          <w:szCs w:val="20"/>
        </w:rPr>
        <w:t>unto al Con</w:t>
      </w:r>
      <w:r w:rsidR="00A072B1">
        <w:rPr>
          <w:rFonts w:ascii="Calibri" w:eastAsia="Calibri" w:hAnsi="Calibri" w:cs="Calibri"/>
          <w:sz w:val="20"/>
          <w:szCs w:val="20"/>
        </w:rPr>
        <w:t>s</w:t>
      </w:r>
      <w:r w:rsidR="0056002E">
        <w:rPr>
          <w:rFonts w:ascii="Calibri" w:eastAsia="Calibri" w:hAnsi="Calibri" w:cs="Calibri"/>
          <w:sz w:val="20"/>
          <w:szCs w:val="20"/>
        </w:rPr>
        <w:t>ejo de Monumentos Nacionales</w:t>
      </w:r>
      <w:r w:rsidRPr="00D42470">
        <w:rPr>
          <w:rFonts w:ascii="Calibri" w:eastAsia="Calibri" w:hAnsi="Calibri" w:cs="Calibri"/>
          <w:sz w:val="20"/>
          <w:szCs w:val="20"/>
        </w:rPr>
        <w:t>, a la unidad fiscalizable “</w:t>
      </w:r>
      <w:r w:rsidR="0056002E">
        <w:rPr>
          <w:rFonts w:ascii="Calibri" w:eastAsia="Calibri" w:hAnsi="Calibri" w:cs="Calibri"/>
          <w:sz w:val="20"/>
          <w:szCs w:val="20"/>
        </w:rPr>
        <w:t>Inmobiliario Macro Pilauco II”</w:t>
      </w:r>
      <w:r w:rsidR="005933B2">
        <w:rPr>
          <w:rFonts w:ascii="Calibri" w:eastAsia="Calibri" w:hAnsi="Calibri" w:cs="Calibri"/>
          <w:sz w:val="20"/>
          <w:szCs w:val="20"/>
        </w:rPr>
        <w:t xml:space="preserve">, localizada en </w:t>
      </w:r>
      <w:r w:rsidR="0056002E">
        <w:rPr>
          <w:rFonts w:ascii="Calibri" w:eastAsia="Calibri" w:hAnsi="Calibri" w:cs="Calibri"/>
          <w:sz w:val="20"/>
          <w:szCs w:val="20"/>
        </w:rPr>
        <w:t xml:space="preserve">sector Pilauco, </w:t>
      </w:r>
      <w:r w:rsidR="008335CC">
        <w:rPr>
          <w:rFonts w:ascii="Calibri" w:eastAsia="Calibri" w:hAnsi="Calibri" w:cs="Calibri"/>
          <w:sz w:val="20"/>
          <w:szCs w:val="20"/>
        </w:rPr>
        <w:t xml:space="preserve">comuna de </w:t>
      </w:r>
      <w:r w:rsidR="0056002E">
        <w:rPr>
          <w:rFonts w:ascii="Calibri" w:eastAsia="Calibri" w:hAnsi="Calibri" w:cs="Calibri"/>
          <w:sz w:val="20"/>
          <w:szCs w:val="20"/>
        </w:rPr>
        <w:t>Osorno Provincia de Osorno</w:t>
      </w:r>
      <w:r w:rsidR="008335CC">
        <w:rPr>
          <w:rFonts w:ascii="Calibri" w:eastAsia="Calibri" w:hAnsi="Calibri" w:cs="Calibri"/>
          <w:sz w:val="20"/>
          <w:szCs w:val="20"/>
        </w:rPr>
        <w:t>, Región de Los Lagos</w:t>
      </w:r>
      <w:r w:rsidRPr="00D42470">
        <w:rPr>
          <w:rFonts w:ascii="Calibri" w:eastAsia="Calibri" w:hAnsi="Calibri" w:cs="Calibri"/>
          <w:sz w:val="20"/>
          <w:szCs w:val="20"/>
        </w:rPr>
        <w:t xml:space="preserve">. La actividad de inspección fue desarrollada durante </w:t>
      </w:r>
      <w:r w:rsidR="008335CC">
        <w:rPr>
          <w:rFonts w:ascii="Calibri" w:eastAsia="Calibri" w:hAnsi="Calibri" w:cs="Calibri"/>
          <w:sz w:val="20"/>
          <w:szCs w:val="20"/>
        </w:rPr>
        <w:t xml:space="preserve">el día 2 de abril de </w:t>
      </w:r>
      <w:r w:rsidR="008335CC" w:rsidRPr="00317E85">
        <w:rPr>
          <w:rFonts w:ascii="Calibri" w:eastAsia="Calibri" w:hAnsi="Calibri" w:cs="Calibri"/>
          <w:sz w:val="20"/>
          <w:szCs w:val="20"/>
        </w:rPr>
        <w:t xml:space="preserve">2019 </w:t>
      </w:r>
      <w:r w:rsidRPr="00317E85">
        <w:rPr>
          <w:rFonts w:cstheme="minorHAnsi"/>
          <w:sz w:val="20"/>
          <w:szCs w:val="20"/>
        </w:rPr>
        <w:t>(Ver anexo</w:t>
      </w:r>
      <w:r w:rsidR="008335CC" w:rsidRPr="00317E85">
        <w:rPr>
          <w:rFonts w:cstheme="minorHAnsi"/>
          <w:sz w:val="20"/>
          <w:szCs w:val="20"/>
        </w:rPr>
        <w:t xml:space="preserve"> 1</w:t>
      </w:r>
      <w:r w:rsidRPr="00317E85">
        <w:rPr>
          <w:rFonts w:cstheme="minorHAnsi"/>
          <w:sz w:val="20"/>
          <w:szCs w:val="20"/>
        </w:rPr>
        <w:t xml:space="preserve"> acta de inspección ambiental).</w:t>
      </w:r>
    </w:p>
    <w:p w14:paraId="2FA86FB1" w14:textId="77777777" w:rsidR="00D42470" w:rsidRPr="00D42470" w:rsidRDefault="00D42470" w:rsidP="00D42470">
      <w:pPr>
        <w:spacing w:after="0" w:line="240" w:lineRule="auto"/>
        <w:jc w:val="both"/>
        <w:rPr>
          <w:rFonts w:ascii="Calibri" w:eastAsia="Calibri" w:hAnsi="Calibri" w:cs="Calibri"/>
          <w:sz w:val="20"/>
          <w:szCs w:val="20"/>
        </w:rPr>
      </w:pPr>
    </w:p>
    <w:p w14:paraId="6BD19C0F" w14:textId="77777777" w:rsidR="00D42470" w:rsidRDefault="008335CC" w:rsidP="00D42470">
      <w:pPr>
        <w:spacing w:after="0" w:line="240" w:lineRule="auto"/>
        <w:jc w:val="both"/>
        <w:rPr>
          <w:rFonts w:ascii="Calibri" w:eastAsia="Calibri" w:hAnsi="Calibri" w:cs="Calibri"/>
          <w:sz w:val="20"/>
          <w:szCs w:val="20"/>
        </w:rPr>
      </w:pPr>
      <w:r w:rsidRPr="00317E85">
        <w:rPr>
          <w:rFonts w:ascii="Calibri" w:eastAsia="Calibri" w:hAnsi="Calibri" w:cs="Calibri"/>
          <w:sz w:val="20"/>
          <w:szCs w:val="20"/>
        </w:rPr>
        <w:t>El</w:t>
      </w:r>
      <w:r>
        <w:rPr>
          <w:rFonts w:ascii="Calibri" w:eastAsia="Calibri" w:hAnsi="Calibri" w:cs="Calibri"/>
          <w:b/>
          <w:color w:val="FF0000"/>
          <w:sz w:val="20"/>
          <w:szCs w:val="20"/>
        </w:rPr>
        <w:t xml:space="preserve"> </w:t>
      </w:r>
      <w:r w:rsidR="00D42470" w:rsidRPr="00D42470">
        <w:rPr>
          <w:rFonts w:ascii="Calibri" w:eastAsia="Calibri" w:hAnsi="Calibri" w:cs="Calibri"/>
          <w:sz w:val="20"/>
          <w:szCs w:val="20"/>
        </w:rPr>
        <w:t>proyecto que compone la unidad fiscalizable y que fu</w:t>
      </w:r>
      <w:r>
        <w:rPr>
          <w:rFonts w:ascii="Calibri" w:eastAsia="Calibri" w:hAnsi="Calibri" w:cs="Calibri"/>
          <w:sz w:val="20"/>
          <w:szCs w:val="20"/>
        </w:rPr>
        <w:t>e</w:t>
      </w:r>
      <w:r w:rsidR="00D42470" w:rsidRPr="00D42470">
        <w:rPr>
          <w:rFonts w:ascii="Calibri" w:eastAsia="Calibri" w:hAnsi="Calibri" w:cs="Calibri"/>
          <w:sz w:val="20"/>
          <w:szCs w:val="20"/>
        </w:rPr>
        <w:t xml:space="preserve"> fiscalizado durante el desarrollo de la actividad, consiste </w:t>
      </w:r>
      <w:r w:rsidR="00FA303A" w:rsidRPr="00D42470">
        <w:rPr>
          <w:rFonts w:ascii="Calibri" w:eastAsia="Calibri" w:hAnsi="Calibri" w:cs="Calibri"/>
          <w:sz w:val="20"/>
          <w:szCs w:val="20"/>
        </w:rPr>
        <w:t xml:space="preserve">en </w:t>
      </w:r>
      <w:r w:rsidR="00FA303A">
        <w:rPr>
          <w:rFonts w:ascii="Calibri" w:eastAsia="Calibri" w:hAnsi="Calibri" w:cs="Calibri"/>
          <w:sz w:val="20"/>
          <w:szCs w:val="20"/>
        </w:rPr>
        <w:t>un</w:t>
      </w:r>
      <w:r>
        <w:rPr>
          <w:rFonts w:ascii="Calibri" w:eastAsia="Calibri" w:hAnsi="Calibri" w:cs="Calibri"/>
          <w:sz w:val="20"/>
          <w:szCs w:val="20"/>
        </w:rPr>
        <w:t xml:space="preserve"> proyecto inmobiliario </w:t>
      </w:r>
      <w:r w:rsidRPr="008335CC">
        <w:rPr>
          <w:rFonts w:ascii="Calibri" w:eastAsia="Calibri" w:hAnsi="Calibri" w:cs="Calibri"/>
          <w:sz w:val="20"/>
          <w:szCs w:val="20"/>
        </w:rPr>
        <w:t>“Desarrollo Inmobiliario Macro Pilauco II, Etapa 1 Lote A”</w:t>
      </w:r>
      <w:r w:rsidR="00F52D26">
        <w:rPr>
          <w:rFonts w:ascii="Calibri" w:eastAsia="Calibri" w:hAnsi="Calibri" w:cs="Calibri"/>
          <w:sz w:val="20"/>
          <w:szCs w:val="20"/>
        </w:rPr>
        <w:t xml:space="preserve">, cuya RCA corresponde a la N°157 del 13 de abril </w:t>
      </w:r>
      <w:proofErr w:type="gramStart"/>
      <w:r w:rsidR="00F52D26">
        <w:rPr>
          <w:rFonts w:ascii="Calibri" w:eastAsia="Calibri" w:hAnsi="Calibri" w:cs="Calibri"/>
          <w:sz w:val="20"/>
          <w:szCs w:val="20"/>
        </w:rPr>
        <w:t>de  2018</w:t>
      </w:r>
      <w:proofErr w:type="gramEnd"/>
      <w:r w:rsidR="00FA303A">
        <w:rPr>
          <w:rFonts w:ascii="Calibri" w:eastAsia="Calibri" w:hAnsi="Calibri" w:cs="Calibri"/>
          <w:sz w:val="20"/>
          <w:szCs w:val="20"/>
        </w:rPr>
        <w:t>. S</w:t>
      </w:r>
      <w:r w:rsidR="000B41CA" w:rsidRPr="000B41CA">
        <w:rPr>
          <w:rFonts w:ascii="Calibri" w:eastAsia="Calibri" w:hAnsi="Calibri" w:cs="Calibri"/>
          <w:sz w:val="20"/>
          <w:szCs w:val="20"/>
        </w:rPr>
        <w:t xml:space="preserve">egún lo expuesto en la </w:t>
      </w:r>
      <w:r w:rsidR="001B605C" w:rsidRPr="000B41CA">
        <w:rPr>
          <w:rFonts w:ascii="Calibri" w:eastAsia="Calibri" w:hAnsi="Calibri" w:cs="Calibri"/>
          <w:sz w:val="20"/>
          <w:szCs w:val="20"/>
        </w:rPr>
        <w:t>DIA, el</w:t>
      </w:r>
      <w:r w:rsidR="000B41CA" w:rsidRPr="000B41CA">
        <w:rPr>
          <w:rFonts w:ascii="Calibri" w:eastAsia="Calibri" w:hAnsi="Calibri" w:cs="Calibri"/>
          <w:sz w:val="20"/>
          <w:szCs w:val="20"/>
        </w:rPr>
        <w:t xml:space="preserve"> proyecto</w:t>
      </w:r>
      <w:r w:rsidR="000B41CA">
        <w:rPr>
          <w:rFonts w:ascii="Calibri" w:eastAsia="Calibri" w:hAnsi="Calibri" w:cs="Calibri"/>
          <w:sz w:val="20"/>
          <w:szCs w:val="20"/>
        </w:rPr>
        <w:t xml:space="preserve"> </w:t>
      </w:r>
      <w:r w:rsidR="001B605C">
        <w:rPr>
          <w:rFonts w:ascii="Calibri" w:eastAsia="Calibri" w:hAnsi="Calibri" w:cs="Calibri"/>
          <w:sz w:val="20"/>
          <w:szCs w:val="20"/>
        </w:rPr>
        <w:t xml:space="preserve">evaluado </w:t>
      </w:r>
      <w:r w:rsidR="001B605C" w:rsidRPr="000B41CA">
        <w:rPr>
          <w:rFonts w:ascii="Calibri" w:eastAsia="Calibri" w:hAnsi="Calibri" w:cs="Calibri"/>
          <w:sz w:val="20"/>
          <w:szCs w:val="20"/>
        </w:rPr>
        <w:t>corresponde</w:t>
      </w:r>
      <w:r w:rsidR="000B41CA" w:rsidRPr="000B41CA">
        <w:rPr>
          <w:rFonts w:ascii="Calibri" w:eastAsia="Calibri" w:hAnsi="Calibri" w:cs="Calibri"/>
          <w:sz w:val="20"/>
          <w:szCs w:val="20"/>
        </w:rPr>
        <w:t xml:space="preserve"> a la primera etapa de dos, la que a su </w:t>
      </w:r>
      <w:r w:rsidR="000B41CA">
        <w:rPr>
          <w:rFonts w:ascii="Calibri" w:eastAsia="Calibri" w:hAnsi="Calibri" w:cs="Calibri"/>
          <w:sz w:val="20"/>
          <w:szCs w:val="20"/>
        </w:rPr>
        <w:t xml:space="preserve">vez está subdividido en 5 lotes. El </w:t>
      </w:r>
      <w:r w:rsidR="001B605C">
        <w:rPr>
          <w:rFonts w:ascii="Calibri" w:eastAsia="Calibri" w:hAnsi="Calibri" w:cs="Calibri"/>
          <w:sz w:val="20"/>
          <w:szCs w:val="20"/>
        </w:rPr>
        <w:t xml:space="preserve">proyecto </w:t>
      </w:r>
      <w:r w:rsidR="001B605C" w:rsidRPr="008335CC">
        <w:rPr>
          <w:rFonts w:ascii="Calibri" w:eastAsia="Calibri" w:hAnsi="Calibri" w:cs="Calibri"/>
          <w:sz w:val="20"/>
          <w:szCs w:val="20"/>
        </w:rPr>
        <w:t>tiene</w:t>
      </w:r>
      <w:r w:rsidRPr="008335CC">
        <w:rPr>
          <w:rFonts w:ascii="Calibri" w:eastAsia="Calibri" w:hAnsi="Calibri" w:cs="Calibri"/>
          <w:sz w:val="20"/>
          <w:szCs w:val="20"/>
        </w:rPr>
        <w:t xml:space="preserve"> por objetivo otorgar una oferta habitacional dentro de la comuna de Osorno, perteneciente a la </w:t>
      </w:r>
      <w:r w:rsidR="00FA303A">
        <w:rPr>
          <w:rFonts w:ascii="Calibri" w:eastAsia="Calibri" w:hAnsi="Calibri" w:cs="Calibri"/>
          <w:sz w:val="20"/>
          <w:szCs w:val="20"/>
        </w:rPr>
        <w:t>R</w:t>
      </w:r>
      <w:r w:rsidRPr="008335CC">
        <w:rPr>
          <w:rFonts w:ascii="Calibri" w:eastAsia="Calibri" w:hAnsi="Calibri" w:cs="Calibri"/>
          <w:sz w:val="20"/>
          <w:szCs w:val="20"/>
        </w:rPr>
        <w:t>egión de Los Lagos, a través de un proyecto inmobiliario de cat</w:t>
      </w:r>
      <w:r w:rsidR="00A072B1">
        <w:rPr>
          <w:rFonts w:ascii="Calibri" w:eastAsia="Calibri" w:hAnsi="Calibri" w:cs="Calibri"/>
          <w:sz w:val="20"/>
          <w:szCs w:val="20"/>
        </w:rPr>
        <w:t>egoría DFL-2 que se desarrolla</w:t>
      </w:r>
      <w:r w:rsidRPr="008335CC">
        <w:rPr>
          <w:rFonts w:ascii="Calibri" w:eastAsia="Calibri" w:hAnsi="Calibri" w:cs="Calibri"/>
          <w:sz w:val="20"/>
          <w:szCs w:val="20"/>
        </w:rPr>
        <w:t xml:space="preserve"> en una superficie de 44,07 hectáreas. Es</w:t>
      </w:r>
      <w:r w:rsidR="00A072B1">
        <w:rPr>
          <w:rFonts w:ascii="Calibri" w:eastAsia="Calibri" w:hAnsi="Calibri" w:cs="Calibri"/>
          <w:sz w:val="20"/>
          <w:szCs w:val="20"/>
        </w:rPr>
        <w:t xml:space="preserve">te proyecto contempla en </w:t>
      </w:r>
      <w:r w:rsidRPr="008335CC">
        <w:rPr>
          <w:rFonts w:ascii="Calibri" w:eastAsia="Calibri" w:hAnsi="Calibri" w:cs="Calibri"/>
          <w:sz w:val="20"/>
          <w:szCs w:val="20"/>
        </w:rPr>
        <w:t>la construcción de un total de 243 viviendas en 7,72 hectáreas</w:t>
      </w:r>
      <w:r w:rsidR="00A072B1">
        <w:rPr>
          <w:rFonts w:ascii="Calibri" w:eastAsia="Calibri" w:hAnsi="Calibri" w:cs="Calibri"/>
          <w:sz w:val="20"/>
          <w:szCs w:val="20"/>
        </w:rPr>
        <w:t>.</w:t>
      </w:r>
      <w:r w:rsidRPr="008335CC">
        <w:rPr>
          <w:rFonts w:ascii="Calibri" w:eastAsia="Calibri" w:hAnsi="Calibri" w:cs="Calibri"/>
          <w:sz w:val="20"/>
          <w:szCs w:val="20"/>
        </w:rPr>
        <w:t xml:space="preserve"> </w:t>
      </w:r>
      <w:r w:rsidR="00DC6D31" w:rsidRPr="00DC6D31">
        <w:rPr>
          <w:rFonts w:ascii="Calibri" w:eastAsia="Calibri" w:hAnsi="Calibri" w:cs="Calibri"/>
          <w:sz w:val="20"/>
          <w:szCs w:val="20"/>
        </w:rPr>
        <w:t>La fase de construcción para esta etapa se inició el segundo semestre del 2016 (octubre) y se proyecta con fecha de término para el segundo semestre del 2019 (julio).</w:t>
      </w:r>
    </w:p>
    <w:p w14:paraId="635CE595" w14:textId="24229291" w:rsidR="00182688" w:rsidRDefault="00182688" w:rsidP="00D42470">
      <w:pPr>
        <w:spacing w:after="0" w:line="240" w:lineRule="auto"/>
        <w:jc w:val="both"/>
        <w:rPr>
          <w:rFonts w:ascii="Calibri" w:eastAsia="Calibri" w:hAnsi="Calibri" w:cs="Calibri"/>
          <w:sz w:val="20"/>
          <w:szCs w:val="20"/>
        </w:rPr>
      </w:pPr>
    </w:p>
    <w:p w14:paraId="241370B2" w14:textId="77777777" w:rsidR="00C73AC0" w:rsidRDefault="008D09E1" w:rsidP="00C73AC0">
      <w:pPr>
        <w:spacing w:after="0" w:line="240" w:lineRule="auto"/>
        <w:jc w:val="both"/>
        <w:rPr>
          <w:rFonts w:ascii="Calibri" w:eastAsia="Calibri" w:hAnsi="Calibri" w:cs="Calibri"/>
          <w:sz w:val="20"/>
          <w:szCs w:val="20"/>
        </w:rPr>
      </w:pPr>
      <w:r w:rsidRPr="00C73AC0">
        <w:rPr>
          <w:rFonts w:ascii="Calibri" w:eastAsia="Calibri" w:hAnsi="Calibri" w:cs="Calibri"/>
          <w:sz w:val="20"/>
          <w:szCs w:val="20"/>
        </w:rPr>
        <w:t>En el marco</w:t>
      </w:r>
      <w:r>
        <w:rPr>
          <w:rFonts w:ascii="Calibri" w:eastAsia="Calibri" w:hAnsi="Calibri" w:cs="Calibri"/>
          <w:sz w:val="20"/>
          <w:szCs w:val="20"/>
        </w:rPr>
        <w:t xml:space="preserve"> de la actividad de fiscalización realizada el d</w:t>
      </w:r>
      <w:r w:rsidR="009A300C">
        <w:rPr>
          <w:rFonts w:ascii="Calibri" w:eastAsia="Calibri" w:hAnsi="Calibri" w:cs="Calibri"/>
          <w:sz w:val="20"/>
          <w:szCs w:val="20"/>
        </w:rPr>
        <w:t>í</w:t>
      </w:r>
      <w:r>
        <w:rPr>
          <w:rFonts w:ascii="Calibri" w:eastAsia="Calibri" w:hAnsi="Calibri" w:cs="Calibri"/>
          <w:sz w:val="20"/>
          <w:szCs w:val="20"/>
        </w:rPr>
        <w:t xml:space="preserve">a 2 de abril del año en curso, la oficina regional a través del </w:t>
      </w:r>
      <w:r w:rsidR="009A300C">
        <w:rPr>
          <w:rFonts w:ascii="Calibri" w:eastAsia="Calibri" w:hAnsi="Calibri" w:cs="Calibri"/>
          <w:sz w:val="20"/>
          <w:szCs w:val="20"/>
        </w:rPr>
        <w:t>M</w:t>
      </w:r>
      <w:r>
        <w:rPr>
          <w:rFonts w:ascii="Calibri" w:eastAsia="Calibri" w:hAnsi="Calibri" w:cs="Calibri"/>
          <w:sz w:val="20"/>
          <w:szCs w:val="20"/>
        </w:rPr>
        <w:t xml:space="preserve">emo </w:t>
      </w:r>
      <w:proofErr w:type="spellStart"/>
      <w:r>
        <w:rPr>
          <w:rFonts w:ascii="Calibri" w:eastAsia="Calibri" w:hAnsi="Calibri" w:cs="Calibri"/>
          <w:sz w:val="20"/>
          <w:szCs w:val="20"/>
        </w:rPr>
        <w:t>N°</w:t>
      </w:r>
      <w:proofErr w:type="spellEnd"/>
      <w:r w:rsidR="009A300C">
        <w:rPr>
          <w:rFonts w:ascii="Calibri" w:eastAsia="Calibri" w:hAnsi="Calibri" w:cs="Calibri"/>
          <w:sz w:val="20"/>
          <w:szCs w:val="20"/>
        </w:rPr>
        <w:t xml:space="preserve"> 18 de fecha 25 de abril del presente año,</w:t>
      </w:r>
      <w:r>
        <w:rPr>
          <w:rFonts w:ascii="Calibri" w:eastAsia="Calibri" w:hAnsi="Calibri" w:cs="Calibri"/>
          <w:sz w:val="20"/>
          <w:szCs w:val="20"/>
        </w:rPr>
        <w:t xml:space="preserve"> solicito al </w:t>
      </w:r>
      <w:r w:rsidR="009A300C">
        <w:rPr>
          <w:rFonts w:ascii="Calibri" w:eastAsia="Calibri" w:hAnsi="Calibri" w:cs="Calibri"/>
          <w:sz w:val="20"/>
          <w:szCs w:val="20"/>
        </w:rPr>
        <w:t>S</w:t>
      </w:r>
      <w:r>
        <w:rPr>
          <w:rFonts w:ascii="Calibri" w:eastAsia="Calibri" w:hAnsi="Calibri" w:cs="Calibri"/>
          <w:sz w:val="20"/>
          <w:szCs w:val="20"/>
        </w:rPr>
        <w:t xml:space="preserve">uperintendente del </w:t>
      </w:r>
      <w:r w:rsidR="009A300C">
        <w:rPr>
          <w:rFonts w:ascii="Calibri" w:eastAsia="Calibri" w:hAnsi="Calibri" w:cs="Calibri"/>
          <w:sz w:val="20"/>
          <w:szCs w:val="20"/>
        </w:rPr>
        <w:t>M</w:t>
      </w:r>
      <w:r>
        <w:rPr>
          <w:rFonts w:ascii="Calibri" w:eastAsia="Calibri" w:hAnsi="Calibri" w:cs="Calibri"/>
          <w:sz w:val="20"/>
          <w:szCs w:val="20"/>
        </w:rPr>
        <w:t xml:space="preserve">edio </w:t>
      </w:r>
      <w:r w:rsidR="009A300C">
        <w:rPr>
          <w:rFonts w:ascii="Calibri" w:eastAsia="Calibri" w:hAnsi="Calibri" w:cs="Calibri"/>
          <w:sz w:val="20"/>
          <w:szCs w:val="20"/>
        </w:rPr>
        <w:t>A</w:t>
      </w:r>
      <w:r>
        <w:rPr>
          <w:rFonts w:ascii="Calibri" w:eastAsia="Calibri" w:hAnsi="Calibri" w:cs="Calibri"/>
          <w:sz w:val="20"/>
          <w:szCs w:val="20"/>
        </w:rPr>
        <w:t xml:space="preserve">mbienta ordenar medidas de detención de dicho proyecto. El </w:t>
      </w:r>
      <w:r w:rsidR="009A300C">
        <w:rPr>
          <w:rFonts w:ascii="Calibri" w:eastAsia="Calibri" w:hAnsi="Calibri" w:cs="Calibri"/>
          <w:sz w:val="20"/>
          <w:szCs w:val="20"/>
        </w:rPr>
        <w:t>día</w:t>
      </w:r>
      <w:r>
        <w:rPr>
          <w:rFonts w:ascii="Calibri" w:eastAsia="Calibri" w:hAnsi="Calibri" w:cs="Calibri"/>
          <w:sz w:val="20"/>
          <w:szCs w:val="20"/>
        </w:rPr>
        <w:t xml:space="preserve"> 13 de </w:t>
      </w:r>
      <w:r w:rsidR="009A300C">
        <w:rPr>
          <w:rFonts w:ascii="Calibri" w:eastAsia="Calibri" w:hAnsi="Calibri" w:cs="Calibri"/>
          <w:sz w:val="20"/>
          <w:szCs w:val="20"/>
        </w:rPr>
        <w:t>mayo</w:t>
      </w:r>
      <w:r>
        <w:rPr>
          <w:rFonts w:ascii="Calibri" w:eastAsia="Calibri" w:hAnsi="Calibri" w:cs="Calibri"/>
          <w:sz w:val="20"/>
          <w:szCs w:val="20"/>
        </w:rPr>
        <w:t xml:space="preserve"> </w:t>
      </w:r>
      <w:r w:rsidR="009A300C">
        <w:rPr>
          <w:rFonts w:ascii="Calibri" w:eastAsia="Calibri" w:hAnsi="Calibri" w:cs="Calibri"/>
          <w:sz w:val="20"/>
          <w:szCs w:val="20"/>
        </w:rPr>
        <w:t>2019 e</w:t>
      </w:r>
      <w:r>
        <w:rPr>
          <w:rFonts w:ascii="Calibri" w:eastAsia="Calibri" w:hAnsi="Calibri" w:cs="Calibri"/>
          <w:sz w:val="20"/>
          <w:szCs w:val="20"/>
        </w:rPr>
        <w:t xml:space="preserve">l Tercer </w:t>
      </w:r>
      <w:r w:rsidR="009A300C">
        <w:rPr>
          <w:rFonts w:ascii="Calibri" w:eastAsia="Calibri" w:hAnsi="Calibri" w:cs="Calibri"/>
          <w:sz w:val="20"/>
          <w:szCs w:val="20"/>
        </w:rPr>
        <w:t xml:space="preserve">Tribunal Ambiental autoriza  </w:t>
      </w:r>
      <w:r w:rsidR="00C73AC0" w:rsidRPr="00C73AC0">
        <w:rPr>
          <w:rFonts w:ascii="Calibri" w:eastAsia="Calibri" w:hAnsi="Calibri" w:cs="Calibri"/>
          <w:sz w:val="20"/>
          <w:szCs w:val="20"/>
        </w:rPr>
        <w:t xml:space="preserve"> la medida provisional </w:t>
      </w:r>
      <w:proofErr w:type="spellStart"/>
      <w:r w:rsidR="00C73AC0" w:rsidRPr="00C73AC0">
        <w:rPr>
          <w:rFonts w:ascii="Calibri" w:eastAsia="Calibri" w:hAnsi="Calibri" w:cs="Calibri"/>
          <w:sz w:val="20"/>
          <w:szCs w:val="20"/>
        </w:rPr>
        <w:t>preprocedimental</w:t>
      </w:r>
      <w:proofErr w:type="spellEnd"/>
      <w:r w:rsidR="00C73AC0" w:rsidRPr="00C73AC0">
        <w:rPr>
          <w:rFonts w:ascii="Calibri" w:eastAsia="Calibri" w:hAnsi="Calibri" w:cs="Calibri"/>
          <w:sz w:val="20"/>
          <w:szCs w:val="20"/>
        </w:rPr>
        <w:t xml:space="preserve"> prevista en la letra d) del art. 48 de la Ley Orgánica de la Superintendencia del Medio Ambiente, esto es</w:t>
      </w:r>
      <w:r w:rsidR="00C73AC0">
        <w:rPr>
          <w:rFonts w:ascii="Calibri" w:eastAsia="Calibri" w:hAnsi="Calibri" w:cs="Calibri"/>
          <w:sz w:val="20"/>
          <w:szCs w:val="20"/>
        </w:rPr>
        <w:t xml:space="preserve">: </w:t>
      </w:r>
    </w:p>
    <w:p w14:paraId="1818B0B9" w14:textId="46C58F33" w:rsidR="00C73AC0" w:rsidRPr="00C73AC0" w:rsidRDefault="00C73AC0" w:rsidP="00C73AC0">
      <w:pPr>
        <w:spacing w:after="0" w:line="240" w:lineRule="auto"/>
        <w:jc w:val="both"/>
        <w:rPr>
          <w:rFonts w:ascii="Calibri" w:eastAsia="Calibri" w:hAnsi="Calibri" w:cs="Calibri"/>
          <w:sz w:val="20"/>
          <w:szCs w:val="20"/>
        </w:rPr>
      </w:pPr>
      <w:r w:rsidRPr="00C73AC0">
        <w:rPr>
          <w:rFonts w:ascii="Calibri" w:eastAsia="Calibri" w:hAnsi="Calibri" w:cs="Calibri"/>
          <w:sz w:val="20"/>
          <w:szCs w:val="20"/>
        </w:rPr>
        <w:t xml:space="preserve"> </w:t>
      </w:r>
    </w:p>
    <w:p w14:paraId="0C9C6B7F" w14:textId="02F352D8" w:rsidR="00C73AC0" w:rsidRDefault="00C73AC0" w:rsidP="00C73AC0">
      <w:pPr>
        <w:pStyle w:val="Prrafodelista"/>
        <w:numPr>
          <w:ilvl w:val="0"/>
          <w:numId w:val="36"/>
        </w:numPr>
        <w:rPr>
          <w:rFonts w:ascii="Calibri" w:hAnsi="Calibri" w:cs="Calibri"/>
          <w:sz w:val="20"/>
          <w:szCs w:val="20"/>
        </w:rPr>
      </w:pPr>
      <w:r w:rsidRPr="00C73AC0">
        <w:rPr>
          <w:rFonts w:ascii="Calibri" w:hAnsi="Calibri" w:cs="Calibri"/>
          <w:sz w:val="20"/>
          <w:szCs w:val="20"/>
        </w:rPr>
        <w:t xml:space="preserve">Disponer la detención parcial de las actividades que Galilea S.A. de Ingeniería y Construcción, por sí o por medio de terceros, se encuentre desarrollando en el proyecto «Desarrollo Inmobiliario Macro </w:t>
      </w:r>
      <w:proofErr w:type="spellStart"/>
      <w:r w:rsidRPr="00C73AC0">
        <w:rPr>
          <w:rFonts w:ascii="Calibri" w:hAnsi="Calibri" w:cs="Calibri"/>
          <w:sz w:val="20"/>
          <w:szCs w:val="20"/>
        </w:rPr>
        <w:t>Pilauco</w:t>
      </w:r>
      <w:proofErr w:type="spellEnd"/>
      <w:r w:rsidRPr="00C73AC0">
        <w:rPr>
          <w:rFonts w:ascii="Calibri" w:hAnsi="Calibri" w:cs="Calibri"/>
          <w:sz w:val="20"/>
          <w:szCs w:val="20"/>
        </w:rPr>
        <w:t xml:space="preserve"> II, etapa 1, Lote A», aprobado mediante la Resolución de Calificación Ambiental </w:t>
      </w:r>
      <w:proofErr w:type="spellStart"/>
      <w:r w:rsidRPr="00C73AC0">
        <w:rPr>
          <w:rFonts w:ascii="Calibri" w:hAnsi="Calibri" w:cs="Calibri"/>
          <w:sz w:val="20"/>
          <w:szCs w:val="20"/>
        </w:rPr>
        <w:t>N</w:t>
      </w:r>
      <w:proofErr w:type="gramStart"/>
      <w:r w:rsidRPr="00C73AC0">
        <w:rPr>
          <w:rFonts w:ascii="Calibri" w:hAnsi="Calibri" w:cs="Calibri"/>
          <w:sz w:val="20"/>
          <w:szCs w:val="20"/>
        </w:rPr>
        <w:t>°</w:t>
      </w:r>
      <w:proofErr w:type="spellEnd"/>
      <w:r w:rsidRPr="00C73AC0">
        <w:rPr>
          <w:rFonts w:ascii="Calibri" w:hAnsi="Calibri" w:cs="Calibri"/>
          <w:sz w:val="20"/>
          <w:szCs w:val="20"/>
        </w:rPr>
        <w:t xml:space="preserve">  157</w:t>
      </w:r>
      <w:proofErr w:type="gramEnd"/>
      <w:r w:rsidRPr="00C73AC0">
        <w:rPr>
          <w:rFonts w:ascii="Calibri" w:hAnsi="Calibri" w:cs="Calibri"/>
          <w:sz w:val="20"/>
          <w:szCs w:val="20"/>
        </w:rPr>
        <w:t>, de 13 de abril de 2018, de la Comisión de Evaluación de la Región de Los Lagos, cuyo titular es Galilea S.A. de Ingeniería y Construcción. Esta detención solo se autoriza en lo que dice relación con el movimiento de tierra, esto es, excavaciones, escarpe, nuevas construcciones, depósito de maquinarias, insumos, residuos, tránsito de vehículos y maquinaria pesada, y similares</w:t>
      </w:r>
      <w:r>
        <w:rPr>
          <w:rFonts w:ascii="Calibri" w:hAnsi="Calibri" w:cs="Calibri"/>
          <w:sz w:val="20"/>
          <w:szCs w:val="20"/>
        </w:rPr>
        <w:t>.</w:t>
      </w:r>
    </w:p>
    <w:p w14:paraId="4BBDE130" w14:textId="77777777" w:rsidR="00C73AC0" w:rsidRDefault="00C73AC0" w:rsidP="00C73AC0">
      <w:pPr>
        <w:pStyle w:val="Prrafodelista"/>
        <w:rPr>
          <w:rFonts w:ascii="Calibri" w:hAnsi="Calibri" w:cs="Calibri"/>
          <w:sz w:val="20"/>
          <w:szCs w:val="20"/>
        </w:rPr>
      </w:pPr>
    </w:p>
    <w:p w14:paraId="5D5D8244" w14:textId="555A4419" w:rsidR="008D09E1" w:rsidRPr="00C73AC0" w:rsidRDefault="00C73AC0" w:rsidP="00C73AC0">
      <w:pPr>
        <w:pStyle w:val="Prrafodelista"/>
        <w:numPr>
          <w:ilvl w:val="0"/>
          <w:numId w:val="36"/>
        </w:numPr>
        <w:rPr>
          <w:rFonts w:ascii="Calibri" w:hAnsi="Calibri" w:cs="Calibri"/>
          <w:sz w:val="20"/>
          <w:szCs w:val="20"/>
        </w:rPr>
      </w:pPr>
      <w:r w:rsidRPr="00C73AC0">
        <w:rPr>
          <w:rFonts w:ascii="Calibri" w:hAnsi="Calibri" w:cs="Calibri"/>
          <w:sz w:val="20"/>
          <w:szCs w:val="20"/>
        </w:rPr>
        <w:t xml:space="preserve">Autorizar la medida provisional </w:t>
      </w:r>
      <w:proofErr w:type="spellStart"/>
      <w:r w:rsidRPr="00C73AC0">
        <w:rPr>
          <w:rFonts w:ascii="Calibri" w:hAnsi="Calibri" w:cs="Calibri"/>
          <w:sz w:val="20"/>
          <w:szCs w:val="20"/>
        </w:rPr>
        <w:t>preprocedimental</w:t>
      </w:r>
      <w:proofErr w:type="spellEnd"/>
      <w:r w:rsidRPr="00C73AC0">
        <w:rPr>
          <w:rFonts w:ascii="Calibri" w:hAnsi="Calibri" w:cs="Calibri"/>
          <w:sz w:val="20"/>
          <w:szCs w:val="20"/>
        </w:rPr>
        <w:t xml:space="preserve"> prevista en la letra d) del art. 48 de la Ley Orgánica de la Superintendencia del Medio Ambiente, de disponer la detención total de actividades que Galilea S.A. de Ingeniería y Construcción, por sí o por medio de terceros, se encuentre desarrollando en la Etapa 2 (Lotes B, C y D) del Proyecto, ubicado en ruta </w:t>
      </w:r>
      <w:proofErr w:type="spellStart"/>
      <w:r w:rsidRPr="00C73AC0">
        <w:rPr>
          <w:rFonts w:ascii="Calibri" w:hAnsi="Calibri" w:cs="Calibri"/>
          <w:sz w:val="20"/>
          <w:szCs w:val="20"/>
        </w:rPr>
        <w:t>Pilauco</w:t>
      </w:r>
      <w:proofErr w:type="spellEnd"/>
      <w:r w:rsidRPr="00C73AC0">
        <w:rPr>
          <w:rFonts w:ascii="Calibri" w:hAnsi="Calibri" w:cs="Calibri"/>
          <w:sz w:val="20"/>
          <w:szCs w:val="20"/>
        </w:rPr>
        <w:t xml:space="preserve"> U-150, comuna de Osorno.</w:t>
      </w:r>
    </w:p>
    <w:p w14:paraId="7DE061F6" w14:textId="77777777" w:rsidR="00182688" w:rsidRPr="00DC6D31" w:rsidRDefault="00182688" w:rsidP="00D42470">
      <w:pPr>
        <w:spacing w:after="0" w:line="240" w:lineRule="auto"/>
        <w:jc w:val="both"/>
        <w:rPr>
          <w:rFonts w:ascii="Calibri" w:eastAsia="Calibri" w:hAnsi="Calibri" w:cs="Calibri"/>
          <w:sz w:val="20"/>
          <w:szCs w:val="20"/>
        </w:rPr>
      </w:pPr>
    </w:p>
    <w:p w14:paraId="241B1C98" w14:textId="2035C370" w:rsidR="00D42470" w:rsidRPr="00D42470" w:rsidRDefault="00D42470" w:rsidP="00D42470">
      <w:pPr>
        <w:spacing w:after="0" w:line="240" w:lineRule="auto"/>
        <w:jc w:val="both"/>
        <w:rPr>
          <w:rFonts w:ascii="Calibri" w:eastAsia="Calibri" w:hAnsi="Calibri" w:cs="Calibri"/>
          <w:color w:val="FF0000"/>
          <w:sz w:val="20"/>
          <w:szCs w:val="20"/>
        </w:rPr>
      </w:pPr>
      <w:r w:rsidRPr="00D42470">
        <w:rPr>
          <w:rFonts w:ascii="Calibri" w:eastAsia="Calibri" w:hAnsi="Calibri" w:cs="Calibri"/>
          <w:sz w:val="20"/>
          <w:szCs w:val="20"/>
        </w:rPr>
        <w:t>Las materias relevantes objeto de la fiscalización incluyeron</w:t>
      </w:r>
      <w:r w:rsidR="00F52D26">
        <w:rPr>
          <w:rFonts w:ascii="Calibri" w:eastAsia="Calibri" w:hAnsi="Calibri" w:cs="Calibri"/>
          <w:sz w:val="20"/>
          <w:szCs w:val="20"/>
        </w:rPr>
        <w:t xml:space="preserve">: </w:t>
      </w:r>
      <w:r w:rsidRPr="00D42470">
        <w:rPr>
          <w:rFonts w:ascii="Calibri" w:eastAsia="Calibri" w:hAnsi="Calibri" w:cs="Calibri"/>
          <w:sz w:val="20"/>
          <w:szCs w:val="20"/>
        </w:rPr>
        <w:t xml:space="preserve"> </w:t>
      </w:r>
      <w:r w:rsidR="006E1690">
        <w:rPr>
          <w:rFonts w:ascii="Calibri" w:eastAsia="Calibri" w:hAnsi="Calibri" w:cs="Calibri"/>
          <w:sz w:val="20"/>
          <w:szCs w:val="20"/>
        </w:rPr>
        <w:t>Protección al Patrimonio Cultural</w:t>
      </w:r>
      <w:r w:rsidR="0099068D">
        <w:rPr>
          <w:rFonts w:ascii="Calibri" w:eastAsia="Calibri" w:hAnsi="Calibri" w:cs="Calibri"/>
          <w:sz w:val="20"/>
          <w:szCs w:val="20"/>
        </w:rPr>
        <w:t>, Manejo de Residuos</w:t>
      </w:r>
      <w:r w:rsidR="00F52D26">
        <w:rPr>
          <w:rFonts w:ascii="Calibri" w:eastAsia="Calibri" w:hAnsi="Calibri" w:cs="Calibri"/>
          <w:sz w:val="20"/>
          <w:szCs w:val="20"/>
        </w:rPr>
        <w:t xml:space="preserve"> y</w:t>
      </w:r>
      <w:r w:rsidR="003B54B1">
        <w:rPr>
          <w:rFonts w:ascii="Calibri" w:eastAsia="Calibri" w:hAnsi="Calibri" w:cs="Calibri"/>
          <w:sz w:val="20"/>
          <w:szCs w:val="20"/>
        </w:rPr>
        <w:t xml:space="preserve"> </w:t>
      </w:r>
      <w:r w:rsidR="00F52D26">
        <w:rPr>
          <w:rFonts w:ascii="Calibri" w:eastAsia="Calibri" w:hAnsi="Calibri" w:cs="Calibri"/>
          <w:sz w:val="20"/>
          <w:szCs w:val="20"/>
        </w:rPr>
        <w:t>C</w:t>
      </w:r>
      <w:r w:rsidR="003B54B1">
        <w:rPr>
          <w:rFonts w:ascii="Calibri" w:eastAsia="Calibri" w:hAnsi="Calibri" w:cs="Calibri"/>
          <w:sz w:val="20"/>
          <w:szCs w:val="20"/>
        </w:rPr>
        <w:t xml:space="preserve">alidad de </w:t>
      </w:r>
      <w:r w:rsidR="00F52D26">
        <w:rPr>
          <w:rFonts w:ascii="Calibri" w:eastAsia="Calibri" w:hAnsi="Calibri" w:cs="Calibri"/>
          <w:sz w:val="20"/>
          <w:szCs w:val="20"/>
        </w:rPr>
        <w:t>A</w:t>
      </w:r>
      <w:r w:rsidR="003B54B1">
        <w:rPr>
          <w:rFonts w:ascii="Calibri" w:eastAsia="Calibri" w:hAnsi="Calibri" w:cs="Calibri"/>
          <w:sz w:val="20"/>
          <w:szCs w:val="20"/>
        </w:rPr>
        <w:t xml:space="preserve">guas del Estero </w:t>
      </w:r>
      <w:proofErr w:type="spellStart"/>
      <w:r w:rsidR="003B54B1">
        <w:rPr>
          <w:rFonts w:ascii="Calibri" w:eastAsia="Calibri" w:hAnsi="Calibri" w:cs="Calibri"/>
          <w:sz w:val="20"/>
          <w:szCs w:val="20"/>
        </w:rPr>
        <w:t>Pilauco</w:t>
      </w:r>
      <w:proofErr w:type="spellEnd"/>
      <w:r w:rsidR="003B54B1">
        <w:rPr>
          <w:rFonts w:ascii="Calibri" w:eastAsia="Calibri" w:hAnsi="Calibri" w:cs="Calibri"/>
          <w:sz w:val="20"/>
          <w:szCs w:val="20"/>
        </w:rPr>
        <w:t>.</w:t>
      </w:r>
      <w:r w:rsidRPr="00D42470">
        <w:rPr>
          <w:rFonts w:ascii="Calibri" w:eastAsia="Calibri" w:hAnsi="Calibri" w:cs="Calibri"/>
          <w:sz w:val="20"/>
          <w:szCs w:val="20"/>
        </w:rPr>
        <w:t xml:space="preserve"> </w:t>
      </w:r>
    </w:p>
    <w:p w14:paraId="3F24C15F" w14:textId="77777777" w:rsidR="00420D2A" w:rsidRDefault="00420D2A" w:rsidP="00D42470">
      <w:pPr>
        <w:spacing w:after="0" w:line="240" w:lineRule="auto"/>
        <w:jc w:val="both"/>
        <w:rPr>
          <w:rFonts w:ascii="Calibri" w:eastAsia="Calibri" w:hAnsi="Calibri" w:cs="Calibri"/>
          <w:sz w:val="20"/>
          <w:szCs w:val="20"/>
        </w:rPr>
      </w:pPr>
    </w:p>
    <w:p w14:paraId="001B1E4D" w14:textId="77777777" w:rsidR="002220AC"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Entre los hechos constatados que representan hallazgos se encuentran: </w:t>
      </w:r>
      <w:r w:rsidR="00AD6BD4">
        <w:rPr>
          <w:rFonts w:ascii="Calibri" w:eastAsia="Calibri" w:hAnsi="Calibri" w:cs="Calibri"/>
          <w:sz w:val="20"/>
          <w:szCs w:val="20"/>
        </w:rPr>
        <w:t xml:space="preserve"> </w:t>
      </w:r>
    </w:p>
    <w:p w14:paraId="2B6619B6" w14:textId="77777777" w:rsidR="002220AC" w:rsidRDefault="002220AC" w:rsidP="00D42470">
      <w:pPr>
        <w:spacing w:after="0" w:line="240" w:lineRule="auto"/>
        <w:jc w:val="both"/>
        <w:rPr>
          <w:rFonts w:ascii="Calibri" w:eastAsia="Calibri" w:hAnsi="Calibri" w:cs="Calibri"/>
          <w:sz w:val="20"/>
          <w:szCs w:val="20"/>
        </w:rPr>
      </w:pPr>
    </w:p>
    <w:p w14:paraId="06F51544" w14:textId="476F7FD6" w:rsidR="00F52D26" w:rsidRPr="002220AC" w:rsidRDefault="00100FB8" w:rsidP="002220AC">
      <w:pPr>
        <w:pStyle w:val="Prrafodelista"/>
        <w:numPr>
          <w:ilvl w:val="0"/>
          <w:numId w:val="34"/>
        </w:numPr>
        <w:rPr>
          <w:rFonts w:ascii="Calibri" w:hAnsi="Calibri" w:cs="Calibri"/>
          <w:sz w:val="20"/>
          <w:szCs w:val="20"/>
        </w:rPr>
      </w:pPr>
      <w:r>
        <w:rPr>
          <w:rFonts w:ascii="Calibri" w:hAnsi="Calibri" w:cs="Calibri"/>
          <w:sz w:val="20"/>
          <w:szCs w:val="20"/>
        </w:rPr>
        <w:t xml:space="preserve">No contar </w:t>
      </w:r>
      <w:r w:rsidR="008D09E1">
        <w:rPr>
          <w:rFonts w:ascii="Calibri" w:hAnsi="Calibri" w:cs="Calibri"/>
          <w:sz w:val="20"/>
          <w:szCs w:val="20"/>
        </w:rPr>
        <w:t>con</w:t>
      </w:r>
      <w:r w:rsidR="008D09E1" w:rsidRPr="002220AC">
        <w:rPr>
          <w:rFonts w:ascii="Calibri" w:hAnsi="Calibri" w:cs="Calibri"/>
          <w:sz w:val="20"/>
          <w:szCs w:val="20"/>
        </w:rPr>
        <w:t xml:space="preserve"> informes</w:t>
      </w:r>
      <w:r w:rsidR="00CF62B5" w:rsidRPr="002220AC">
        <w:rPr>
          <w:rFonts w:ascii="Calibri" w:hAnsi="Calibri" w:cs="Calibri"/>
          <w:sz w:val="20"/>
          <w:szCs w:val="20"/>
        </w:rPr>
        <w:t xml:space="preserve"> </w:t>
      </w:r>
      <w:r>
        <w:rPr>
          <w:rFonts w:ascii="Calibri" w:hAnsi="Calibri" w:cs="Calibri"/>
          <w:sz w:val="20"/>
          <w:szCs w:val="20"/>
        </w:rPr>
        <w:t xml:space="preserve">sobre </w:t>
      </w:r>
      <w:r w:rsidR="00F52D26" w:rsidRPr="002220AC">
        <w:rPr>
          <w:rFonts w:ascii="Calibri" w:hAnsi="Calibri" w:cs="Calibri"/>
          <w:sz w:val="20"/>
          <w:szCs w:val="20"/>
        </w:rPr>
        <w:t xml:space="preserve">la </w:t>
      </w:r>
      <w:r w:rsidR="00AD6BD4" w:rsidRPr="002220AC">
        <w:rPr>
          <w:rFonts w:ascii="Calibri" w:hAnsi="Calibri" w:cs="Calibri"/>
          <w:sz w:val="20"/>
          <w:szCs w:val="20"/>
        </w:rPr>
        <w:t xml:space="preserve">Caracterización Paleo-arqueológica que cuente con la conformidad del Consejo de Monumentos </w:t>
      </w:r>
      <w:r w:rsidR="002220AC" w:rsidRPr="002220AC">
        <w:rPr>
          <w:rFonts w:ascii="Calibri" w:hAnsi="Calibri" w:cs="Calibri"/>
          <w:sz w:val="20"/>
          <w:szCs w:val="20"/>
        </w:rPr>
        <w:t xml:space="preserve">Nacionales; </w:t>
      </w:r>
      <w:r w:rsidR="002220AC">
        <w:rPr>
          <w:rFonts w:ascii="Calibri" w:hAnsi="Calibri" w:cs="Calibri"/>
          <w:sz w:val="20"/>
          <w:szCs w:val="20"/>
        </w:rPr>
        <w:t>informe</w:t>
      </w:r>
      <w:r w:rsidR="009B5DF7" w:rsidRPr="002220AC">
        <w:rPr>
          <w:rFonts w:ascii="Calibri" w:hAnsi="Calibri" w:cs="Calibri"/>
          <w:sz w:val="20"/>
          <w:szCs w:val="20"/>
        </w:rPr>
        <w:t xml:space="preserve"> que debe ser elaborado por un arqueólogo (a) o </w:t>
      </w:r>
      <w:r w:rsidR="00CF62B5" w:rsidRPr="002220AC">
        <w:rPr>
          <w:rFonts w:ascii="Calibri" w:hAnsi="Calibri" w:cs="Calibri"/>
          <w:sz w:val="20"/>
          <w:szCs w:val="20"/>
        </w:rPr>
        <w:t xml:space="preserve">licenciado (a) </w:t>
      </w:r>
      <w:r w:rsidR="002220AC" w:rsidRPr="002220AC">
        <w:rPr>
          <w:rFonts w:ascii="Calibri" w:hAnsi="Calibri" w:cs="Calibri"/>
          <w:sz w:val="20"/>
          <w:szCs w:val="20"/>
        </w:rPr>
        <w:t xml:space="preserve">en arqueología; </w:t>
      </w:r>
      <w:r w:rsidR="002220AC">
        <w:rPr>
          <w:rFonts w:ascii="Calibri" w:hAnsi="Calibri" w:cs="Calibri"/>
          <w:sz w:val="20"/>
          <w:szCs w:val="20"/>
        </w:rPr>
        <w:t xml:space="preserve">e </w:t>
      </w:r>
      <w:r w:rsidR="009B5DF7" w:rsidRPr="002220AC">
        <w:rPr>
          <w:rFonts w:ascii="Calibri" w:hAnsi="Calibri" w:cs="Calibri"/>
          <w:sz w:val="20"/>
          <w:szCs w:val="20"/>
        </w:rPr>
        <w:t>Informe final de monitoreo debe dar cuenta de las actividades realizadas, y de haberse detectado sitios arqueológicos, incluir la información de rescate correspondiente.</w:t>
      </w:r>
    </w:p>
    <w:p w14:paraId="5E1EE73E" w14:textId="77777777" w:rsidR="0099068D" w:rsidRDefault="0099068D" w:rsidP="0099068D">
      <w:pPr>
        <w:pStyle w:val="Prrafodelista"/>
        <w:rPr>
          <w:rFonts w:ascii="Calibri" w:hAnsi="Calibri" w:cs="Calibri"/>
          <w:sz w:val="20"/>
          <w:szCs w:val="20"/>
        </w:rPr>
      </w:pPr>
    </w:p>
    <w:p w14:paraId="1F658BE0" w14:textId="196BB201" w:rsidR="0099068D" w:rsidRPr="0099068D" w:rsidRDefault="0099068D" w:rsidP="0099068D">
      <w:pPr>
        <w:pStyle w:val="Prrafodelista"/>
        <w:rPr>
          <w:rFonts w:ascii="Calibri" w:hAnsi="Calibri" w:cs="Calibri"/>
          <w:sz w:val="20"/>
          <w:szCs w:val="20"/>
        </w:rPr>
      </w:pPr>
      <w:r>
        <w:rPr>
          <w:rFonts w:ascii="Calibri" w:hAnsi="Calibri" w:cs="Calibri"/>
          <w:sz w:val="20"/>
          <w:szCs w:val="20"/>
        </w:rPr>
        <w:t>L</w:t>
      </w:r>
      <w:r w:rsidR="008D09E1">
        <w:rPr>
          <w:rFonts w:ascii="Calibri" w:hAnsi="Calibri" w:cs="Calibri"/>
          <w:sz w:val="20"/>
          <w:szCs w:val="20"/>
        </w:rPr>
        <w:t>o anterior, cobra especial relevancia dado que l</w:t>
      </w:r>
      <w:r w:rsidRPr="0099068D">
        <w:rPr>
          <w:rFonts w:ascii="Calibri" w:hAnsi="Calibri" w:cs="Calibri"/>
          <w:sz w:val="20"/>
          <w:szCs w:val="20"/>
        </w:rPr>
        <w:t>as obras de</w:t>
      </w:r>
      <w:r w:rsidR="008D09E1">
        <w:rPr>
          <w:rFonts w:ascii="Calibri" w:hAnsi="Calibri" w:cs="Calibri"/>
          <w:sz w:val="20"/>
          <w:szCs w:val="20"/>
        </w:rPr>
        <w:t xml:space="preserve">l proyecto </w:t>
      </w:r>
      <w:proofErr w:type="gramStart"/>
      <w:r w:rsidR="008D09E1" w:rsidRPr="0099068D">
        <w:rPr>
          <w:rFonts w:ascii="Calibri" w:hAnsi="Calibri" w:cs="Calibri"/>
          <w:sz w:val="20"/>
          <w:szCs w:val="20"/>
        </w:rPr>
        <w:t>Desarrollo</w:t>
      </w:r>
      <w:r w:rsidR="008D09E1">
        <w:rPr>
          <w:rFonts w:ascii="Calibri" w:hAnsi="Calibri" w:cs="Calibri"/>
          <w:sz w:val="20"/>
          <w:szCs w:val="20"/>
        </w:rPr>
        <w:t xml:space="preserve"> </w:t>
      </w:r>
      <w:r w:rsidRPr="0099068D">
        <w:rPr>
          <w:rFonts w:ascii="Calibri" w:hAnsi="Calibri" w:cs="Calibri"/>
          <w:sz w:val="20"/>
          <w:szCs w:val="20"/>
        </w:rPr>
        <w:t xml:space="preserve"> Inmobiliario</w:t>
      </w:r>
      <w:proofErr w:type="gramEnd"/>
      <w:r w:rsidRPr="0099068D">
        <w:rPr>
          <w:rFonts w:ascii="Calibri" w:hAnsi="Calibri" w:cs="Calibri"/>
          <w:sz w:val="20"/>
          <w:szCs w:val="20"/>
        </w:rPr>
        <w:t xml:space="preserve"> Macro </w:t>
      </w:r>
      <w:proofErr w:type="spellStart"/>
      <w:r w:rsidRPr="0099068D">
        <w:rPr>
          <w:rFonts w:ascii="Calibri" w:hAnsi="Calibri" w:cs="Calibri"/>
          <w:sz w:val="20"/>
          <w:szCs w:val="20"/>
        </w:rPr>
        <w:t>Pilauco</w:t>
      </w:r>
      <w:proofErr w:type="spellEnd"/>
      <w:r w:rsidRPr="0099068D">
        <w:rPr>
          <w:rFonts w:ascii="Calibri" w:hAnsi="Calibri" w:cs="Calibri"/>
          <w:sz w:val="20"/>
          <w:szCs w:val="20"/>
        </w:rPr>
        <w:t xml:space="preserve"> II, han generado intervenciones al componente arqueológico, tanto a nivel del sitio </w:t>
      </w:r>
      <w:proofErr w:type="spellStart"/>
      <w:r w:rsidRPr="0099068D">
        <w:rPr>
          <w:rFonts w:ascii="Calibri" w:hAnsi="Calibri" w:cs="Calibri"/>
          <w:sz w:val="20"/>
          <w:szCs w:val="20"/>
        </w:rPr>
        <w:t>Macropilauco</w:t>
      </w:r>
      <w:proofErr w:type="spellEnd"/>
      <w:r w:rsidRPr="0099068D">
        <w:rPr>
          <w:rFonts w:ascii="Calibri" w:hAnsi="Calibri" w:cs="Calibri"/>
          <w:sz w:val="20"/>
          <w:szCs w:val="20"/>
        </w:rPr>
        <w:t xml:space="preserve">, identificado en el marco de la fiscalización ambiental, como probablemente también en el área del proyecto (ya construido), donde no se efectuó la debida evaluación del componente arqueológico y </w:t>
      </w:r>
      <w:r w:rsidR="008D09E1">
        <w:rPr>
          <w:rFonts w:ascii="Calibri" w:hAnsi="Calibri" w:cs="Calibri"/>
          <w:sz w:val="20"/>
          <w:szCs w:val="20"/>
        </w:rPr>
        <w:t xml:space="preserve">que </w:t>
      </w:r>
      <w:r w:rsidRPr="0099068D">
        <w:rPr>
          <w:rFonts w:ascii="Calibri" w:hAnsi="Calibri" w:cs="Calibri"/>
          <w:sz w:val="20"/>
          <w:szCs w:val="20"/>
        </w:rPr>
        <w:t xml:space="preserve">hoy no es factible evaluar a través del mecanismo de inspección visual. Cabe mencionar que pese a que el sitio </w:t>
      </w:r>
      <w:proofErr w:type="spellStart"/>
      <w:r w:rsidRPr="0099068D">
        <w:rPr>
          <w:rFonts w:ascii="Calibri" w:hAnsi="Calibri" w:cs="Calibri"/>
          <w:sz w:val="20"/>
          <w:szCs w:val="20"/>
        </w:rPr>
        <w:t>Macropilauco</w:t>
      </w:r>
      <w:proofErr w:type="spellEnd"/>
      <w:r w:rsidRPr="0099068D">
        <w:rPr>
          <w:rFonts w:ascii="Calibri" w:hAnsi="Calibri" w:cs="Calibri"/>
          <w:sz w:val="20"/>
          <w:szCs w:val="20"/>
        </w:rPr>
        <w:t xml:space="preserve">, se emplaza en la superficie prospectada en el marco de la DIA del proyecto, el mismo no fue </w:t>
      </w:r>
      <w:r w:rsidR="00A96DAA">
        <w:rPr>
          <w:rFonts w:ascii="Calibri" w:hAnsi="Calibri" w:cs="Calibri"/>
          <w:sz w:val="20"/>
          <w:szCs w:val="20"/>
        </w:rPr>
        <w:t xml:space="preserve">debidamente </w:t>
      </w:r>
      <w:r w:rsidRPr="0099068D">
        <w:rPr>
          <w:rFonts w:ascii="Calibri" w:hAnsi="Calibri" w:cs="Calibri"/>
          <w:sz w:val="20"/>
          <w:szCs w:val="20"/>
        </w:rPr>
        <w:t xml:space="preserve">informado </w:t>
      </w:r>
      <w:r w:rsidR="003810A3">
        <w:rPr>
          <w:rFonts w:ascii="Calibri" w:hAnsi="Calibri" w:cs="Calibri"/>
          <w:sz w:val="20"/>
          <w:szCs w:val="20"/>
        </w:rPr>
        <w:t>durante la evaluación</w:t>
      </w:r>
      <w:r w:rsidRPr="0099068D">
        <w:rPr>
          <w:rFonts w:ascii="Calibri" w:hAnsi="Calibri" w:cs="Calibri"/>
          <w:sz w:val="20"/>
          <w:szCs w:val="20"/>
        </w:rPr>
        <w:t xml:space="preserve">. </w:t>
      </w:r>
    </w:p>
    <w:p w14:paraId="4BD421D4" w14:textId="77777777" w:rsidR="008D09E1" w:rsidRDefault="008D09E1" w:rsidP="003810A3">
      <w:pPr>
        <w:ind w:left="708"/>
        <w:rPr>
          <w:rFonts w:ascii="Calibri" w:hAnsi="Calibri" w:cs="Calibri"/>
          <w:sz w:val="20"/>
          <w:szCs w:val="20"/>
        </w:rPr>
      </w:pPr>
    </w:p>
    <w:p w14:paraId="15B3CAD2" w14:textId="3467BA93" w:rsidR="0099068D" w:rsidRPr="004508AA" w:rsidRDefault="003810A3" w:rsidP="003810A3">
      <w:pPr>
        <w:ind w:left="708"/>
        <w:rPr>
          <w:rFonts w:ascii="Calibri" w:hAnsi="Calibri" w:cs="Calibri"/>
          <w:b/>
          <w:sz w:val="20"/>
          <w:szCs w:val="20"/>
        </w:rPr>
      </w:pPr>
      <w:r w:rsidRPr="004508AA">
        <w:rPr>
          <w:rFonts w:ascii="Calibri" w:hAnsi="Calibri" w:cs="Calibri"/>
          <w:b/>
          <w:sz w:val="20"/>
          <w:szCs w:val="20"/>
        </w:rPr>
        <w:lastRenderedPageBreak/>
        <w:t xml:space="preserve">En </w:t>
      </w:r>
      <w:r w:rsidR="0099068D" w:rsidRPr="004508AA">
        <w:rPr>
          <w:rFonts w:ascii="Calibri" w:hAnsi="Calibri" w:cs="Calibri"/>
          <w:b/>
          <w:sz w:val="20"/>
          <w:szCs w:val="20"/>
        </w:rPr>
        <w:t xml:space="preserve">concreto la intervención al sitio </w:t>
      </w:r>
      <w:proofErr w:type="spellStart"/>
      <w:r w:rsidR="0099068D" w:rsidRPr="004508AA">
        <w:rPr>
          <w:rFonts w:ascii="Calibri" w:hAnsi="Calibri" w:cs="Calibri"/>
          <w:b/>
          <w:sz w:val="20"/>
          <w:szCs w:val="20"/>
        </w:rPr>
        <w:t>Macropilauco</w:t>
      </w:r>
      <w:proofErr w:type="spellEnd"/>
      <w:r w:rsidR="0099068D" w:rsidRPr="004508AA">
        <w:rPr>
          <w:rFonts w:ascii="Calibri" w:hAnsi="Calibri" w:cs="Calibri"/>
          <w:b/>
          <w:sz w:val="20"/>
          <w:szCs w:val="20"/>
        </w:rPr>
        <w:t>, producto del escarpe y acopio de material de construcción y desechos, generaron la alteración del sitio arqueológico y la pérdida de contexto arqueológico.</w:t>
      </w:r>
      <w:r w:rsidR="004508AA">
        <w:rPr>
          <w:rFonts w:ascii="Calibri" w:hAnsi="Calibri" w:cs="Calibri"/>
          <w:b/>
          <w:sz w:val="20"/>
          <w:szCs w:val="20"/>
        </w:rPr>
        <w:t xml:space="preserve"> (lo resaltado es nuestro).</w:t>
      </w:r>
    </w:p>
    <w:p w14:paraId="033D91C5" w14:textId="77777777" w:rsidR="00F52D26" w:rsidRDefault="00F52D26" w:rsidP="00D42470">
      <w:pPr>
        <w:spacing w:after="0" w:line="240" w:lineRule="auto"/>
        <w:jc w:val="both"/>
        <w:rPr>
          <w:rFonts w:ascii="Calibri" w:eastAsia="Calibri" w:hAnsi="Calibri" w:cs="Calibri"/>
          <w:sz w:val="20"/>
          <w:szCs w:val="20"/>
        </w:rPr>
      </w:pPr>
    </w:p>
    <w:p w14:paraId="6C0DF1A7" w14:textId="77777777" w:rsidR="00F52D26" w:rsidRDefault="00F52D26" w:rsidP="00D42470">
      <w:pPr>
        <w:pStyle w:val="Prrafodelista"/>
        <w:numPr>
          <w:ilvl w:val="0"/>
          <w:numId w:val="34"/>
        </w:numPr>
        <w:rPr>
          <w:rFonts w:ascii="Calibri" w:hAnsi="Calibri" w:cs="Calibri"/>
          <w:sz w:val="20"/>
          <w:szCs w:val="20"/>
        </w:rPr>
      </w:pPr>
      <w:r w:rsidRPr="00F52D26">
        <w:rPr>
          <w:rFonts w:ascii="Calibri" w:hAnsi="Calibri" w:cs="Calibri"/>
          <w:sz w:val="20"/>
          <w:szCs w:val="20"/>
        </w:rPr>
        <w:t xml:space="preserve">No contar con </w:t>
      </w:r>
      <w:r w:rsidR="00CF62B5" w:rsidRPr="00F52D26">
        <w:rPr>
          <w:rFonts w:ascii="Calibri" w:hAnsi="Calibri" w:cs="Calibri"/>
          <w:sz w:val="20"/>
          <w:szCs w:val="20"/>
        </w:rPr>
        <w:t>I</w:t>
      </w:r>
      <w:r w:rsidR="00AD6BD4" w:rsidRPr="00F52D26">
        <w:rPr>
          <w:rFonts w:ascii="Calibri" w:hAnsi="Calibri" w:cs="Calibri"/>
          <w:sz w:val="20"/>
          <w:szCs w:val="20"/>
        </w:rPr>
        <w:t xml:space="preserve">nforme </w:t>
      </w:r>
      <w:r w:rsidRPr="00F52D26">
        <w:rPr>
          <w:rFonts w:ascii="Calibri" w:hAnsi="Calibri" w:cs="Calibri"/>
          <w:sz w:val="20"/>
          <w:szCs w:val="20"/>
        </w:rPr>
        <w:t>trimestral de</w:t>
      </w:r>
      <w:r w:rsidR="00AD6BD4" w:rsidRPr="00F52D26">
        <w:rPr>
          <w:rFonts w:ascii="Calibri" w:hAnsi="Calibri" w:cs="Calibri"/>
          <w:sz w:val="20"/>
          <w:szCs w:val="20"/>
        </w:rPr>
        <w:t xml:space="preserve"> la calidad de las </w:t>
      </w:r>
      <w:r w:rsidR="002220AC" w:rsidRPr="00F52D26">
        <w:rPr>
          <w:rFonts w:ascii="Calibri" w:hAnsi="Calibri" w:cs="Calibri"/>
          <w:sz w:val="20"/>
          <w:szCs w:val="20"/>
        </w:rPr>
        <w:t>aguas del</w:t>
      </w:r>
      <w:r w:rsidR="00AD6BD4" w:rsidRPr="00F52D26">
        <w:rPr>
          <w:rFonts w:ascii="Calibri" w:hAnsi="Calibri" w:cs="Calibri"/>
          <w:sz w:val="20"/>
          <w:szCs w:val="20"/>
        </w:rPr>
        <w:t xml:space="preserve"> Estero </w:t>
      </w:r>
      <w:proofErr w:type="spellStart"/>
      <w:r w:rsidR="00AD6BD4" w:rsidRPr="00F52D26">
        <w:rPr>
          <w:rFonts w:ascii="Calibri" w:hAnsi="Calibri" w:cs="Calibri"/>
          <w:sz w:val="20"/>
          <w:szCs w:val="20"/>
        </w:rPr>
        <w:t>Pilauco</w:t>
      </w:r>
      <w:proofErr w:type="spellEnd"/>
      <w:r w:rsidR="00AD6BD4" w:rsidRPr="00F52D26">
        <w:rPr>
          <w:rFonts w:ascii="Calibri" w:hAnsi="Calibri" w:cs="Calibri"/>
          <w:sz w:val="20"/>
          <w:szCs w:val="20"/>
        </w:rPr>
        <w:t xml:space="preserve"> en la zona de descarga, para los parámetros oxígeno disuelto, conductividad eléctrica, sólidos suspendidos y turbidez, además de un registro fotográfico del </w:t>
      </w:r>
      <w:r w:rsidR="00CF62B5" w:rsidRPr="00F52D26">
        <w:rPr>
          <w:rFonts w:ascii="Calibri" w:hAnsi="Calibri" w:cs="Calibri"/>
          <w:sz w:val="20"/>
          <w:szCs w:val="20"/>
        </w:rPr>
        <w:t>cauce</w:t>
      </w:r>
      <w:r w:rsidR="00AD6BD4" w:rsidRPr="00F52D26">
        <w:rPr>
          <w:rFonts w:ascii="Calibri" w:hAnsi="Calibri" w:cs="Calibri"/>
          <w:sz w:val="20"/>
          <w:szCs w:val="20"/>
        </w:rPr>
        <w:t xml:space="preserve"> durante la etapa de construcción</w:t>
      </w:r>
      <w:r>
        <w:rPr>
          <w:rFonts w:ascii="Calibri" w:hAnsi="Calibri" w:cs="Calibri"/>
          <w:sz w:val="20"/>
          <w:szCs w:val="20"/>
        </w:rPr>
        <w:t>.</w:t>
      </w:r>
    </w:p>
    <w:p w14:paraId="6DFC919F" w14:textId="77777777" w:rsidR="00F52D26" w:rsidRDefault="00F52D26" w:rsidP="00F52D26">
      <w:pPr>
        <w:pStyle w:val="Prrafodelista"/>
        <w:rPr>
          <w:rFonts w:ascii="Calibri" w:hAnsi="Calibri" w:cs="Calibri"/>
          <w:sz w:val="20"/>
          <w:szCs w:val="20"/>
        </w:rPr>
      </w:pPr>
    </w:p>
    <w:p w14:paraId="0D6B7E92" w14:textId="02D9D39F" w:rsidR="00F52D26" w:rsidRDefault="00CF62B5" w:rsidP="00D42470">
      <w:pPr>
        <w:pStyle w:val="Prrafodelista"/>
        <w:numPr>
          <w:ilvl w:val="0"/>
          <w:numId w:val="34"/>
        </w:numPr>
        <w:rPr>
          <w:rFonts w:ascii="Calibri" w:hAnsi="Calibri" w:cs="Calibri"/>
          <w:sz w:val="20"/>
          <w:szCs w:val="20"/>
        </w:rPr>
      </w:pPr>
      <w:r w:rsidRPr="00F52D26">
        <w:rPr>
          <w:rFonts w:ascii="Calibri" w:hAnsi="Calibri" w:cs="Calibri"/>
          <w:sz w:val="20"/>
          <w:szCs w:val="20"/>
        </w:rPr>
        <w:t xml:space="preserve">Acopio de residuos sólidos no </w:t>
      </w:r>
      <w:proofErr w:type="gramStart"/>
      <w:r w:rsidRPr="00F52D26">
        <w:rPr>
          <w:rFonts w:ascii="Calibri" w:hAnsi="Calibri" w:cs="Calibri"/>
          <w:sz w:val="20"/>
          <w:szCs w:val="20"/>
        </w:rPr>
        <w:t>peligrosos</w:t>
      </w:r>
      <w:r w:rsidR="004508AA">
        <w:rPr>
          <w:rFonts w:ascii="Calibri" w:hAnsi="Calibri" w:cs="Calibri"/>
          <w:sz w:val="20"/>
          <w:szCs w:val="20"/>
        </w:rPr>
        <w:t xml:space="preserve"> </w:t>
      </w:r>
      <w:r w:rsidR="00611FA6">
        <w:rPr>
          <w:rFonts w:ascii="Calibri" w:hAnsi="Calibri" w:cs="Calibri"/>
          <w:sz w:val="20"/>
          <w:szCs w:val="20"/>
        </w:rPr>
        <w:t xml:space="preserve"> sin</w:t>
      </w:r>
      <w:proofErr w:type="gramEnd"/>
      <w:r w:rsidR="00611FA6">
        <w:rPr>
          <w:rFonts w:ascii="Calibri" w:hAnsi="Calibri" w:cs="Calibri"/>
          <w:sz w:val="20"/>
          <w:szCs w:val="20"/>
        </w:rPr>
        <w:t xml:space="preserve"> contar con una resolución sanitaria, y </w:t>
      </w:r>
      <w:r w:rsidRPr="00F52D26">
        <w:rPr>
          <w:rFonts w:ascii="Calibri" w:hAnsi="Calibri" w:cs="Calibri"/>
          <w:sz w:val="20"/>
          <w:szCs w:val="20"/>
        </w:rPr>
        <w:t>en</w:t>
      </w:r>
      <w:r w:rsidR="00F52D26" w:rsidRPr="00F52D26">
        <w:rPr>
          <w:rFonts w:ascii="Calibri" w:hAnsi="Calibri" w:cs="Calibri"/>
          <w:sz w:val="20"/>
          <w:szCs w:val="20"/>
        </w:rPr>
        <w:t xml:space="preserve"> un</w:t>
      </w:r>
      <w:r w:rsidRPr="00F52D26">
        <w:rPr>
          <w:rFonts w:ascii="Calibri" w:hAnsi="Calibri" w:cs="Calibri"/>
          <w:sz w:val="20"/>
          <w:szCs w:val="20"/>
        </w:rPr>
        <w:t xml:space="preserve"> área distinta a la definida en la Declaración de Impacto Ambiental</w:t>
      </w:r>
      <w:r w:rsidR="00F52D26" w:rsidRPr="00F52D26">
        <w:rPr>
          <w:rFonts w:ascii="Calibri" w:hAnsi="Calibri" w:cs="Calibri"/>
          <w:sz w:val="20"/>
          <w:szCs w:val="20"/>
        </w:rPr>
        <w:t>.</w:t>
      </w:r>
    </w:p>
    <w:p w14:paraId="6FE3599D" w14:textId="77777777" w:rsidR="00F52D26" w:rsidRPr="00F52D26" w:rsidRDefault="00F52D26" w:rsidP="00F52D26">
      <w:pPr>
        <w:pStyle w:val="Prrafodelista"/>
        <w:rPr>
          <w:rFonts w:ascii="Calibri" w:hAnsi="Calibri" w:cs="Calibri"/>
          <w:sz w:val="20"/>
          <w:szCs w:val="20"/>
        </w:rPr>
      </w:pPr>
    </w:p>
    <w:p w14:paraId="7FF1CD2C" w14:textId="77777777" w:rsidR="00CF62B5" w:rsidRPr="00F52D26" w:rsidRDefault="00F52D26" w:rsidP="00D42470">
      <w:pPr>
        <w:pStyle w:val="Prrafodelista"/>
        <w:numPr>
          <w:ilvl w:val="0"/>
          <w:numId w:val="34"/>
        </w:numPr>
        <w:rPr>
          <w:rFonts w:ascii="Calibri" w:hAnsi="Calibri" w:cs="Calibri"/>
          <w:sz w:val="20"/>
          <w:szCs w:val="20"/>
        </w:rPr>
      </w:pPr>
      <w:r w:rsidRPr="00F52D26">
        <w:rPr>
          <w:rFonts w:ascii="Calibri" w:hAnsi="Calibri" w:cs="Calibri"/>
          <w:sz w:val="20"/>
          <w:szCs w:val="20"/>
        </w:rPr>
        <w:t>Inicio de t</w:t>
      </w:r>
      <w:r w:rsidR="00CF62B5" w:rsidRPr="00F52D26">
        <w:rPr>
          <w:rFonts w:ascii="Calibri" w:hAnsi="Calibri" w:cs="Calibri"/>
          <w:sz w:val="20"/>
          <w:szCs w:val="20"/>
        </w:rPr>
        <w:t>rabajos</w:t>
      </w:r>
      <w:r w:rsidRPr="00F52D26">
        <w:rPr>
          <w:rFonts w:ascii="Calibri" w:hAnsi="Calibri" w:cs="Calibri"/>
          <w:sz w:val="20"/>
          <w:szCs w:val="20"/>
        </w:rPr>
        <w:t xml:space="preserve">, movimientos de tierra y </w:t>
      </w:r>
      <w:proofErr w:type="gramStart"/>
      <w:r w:rsidRPr="00F52D26">
        <w:rPr>
          <w:rFonts w:ascii="Calibri" w:hAnsi="Calibri" w:cs="Calibri"/>
          <w:sz w:val="20"/>
          <w:szCs w:val="20"/>
        </w:rPr>
        <w:t xml:space="preserve">escarpe,  </w:t>
      </w:r>
      <w:r w:rsidR="00CF62B5" w:rsidRPr="00F52D26">
        <w:rPr>
          <w:rFonts w:ascii="Calibri" w:hAnsi="Calibri" w:cs="Calibri"/>
          <w:sz w:val="20"/>
          <w:szCs w:val="20"/>
        </w:rPr>
        <w:t>en</w:t>
      </w:r>
      <w:proofErr w:type="gramEnd"/>
      <w:r w:rsidR="00CF62B5" w:rsidRPr="00F52D26">
        <w:rPr>
          <w:rFonts w:ascii="Calibri" w:hAnsi="Calibri" w:cs="Calibri"/>
          <w:sz w:val="20"/>
          <w:szCs w:val="20"/>
        </w:rPr>
        <w:t xml:space="preserve"> Lote B, el cual no ha sido evaluado ambientalmente.</w:t>
      </w:r>
    </w:p>
    <w:p w14:paraId="7A591BF9" w14:textId="77777777" w:rsidR="00D42470" w:rsidRPr="004438A3" w:rsidRDefault="00D42470" w:rsidP="004438A3">
      <w:pPr>
        <w:spacing w:after="0" w:line="240" w:lineRule="auto"/>
        <w:jc w:val="both"/>
        <w:rPr>
          <w:rFonts w:ascii="Calibri" w:eastAsia="Calibri" w:hAnsi="Calibri" w:cs="Calibri"/>
          <w:sz w:val="20"/>
          <w:szCs w:val="20"/>
        </w:rPr>
      </w:pPr>
    </w:p>
    <w:p w14:paraId="031E7880" w14:textId="4E74DB89" w:rsidR="00D42470" w:rsidRDefault="00D42470" w:rsidP="004438A3">
      <w:pPr>
        <w:jc w:val="both"/>
        <w:rPr>
          <w:rFonts w:ascii="Calibri" w:eastAsia="Calibri" w:hAnsi="Calibri" w:cs="Calibri"/>
          <w:sz w:val="20"/>
          <w:szCs w:val="20"/>
        </w:rPr>
      </w:pPr>
    </w:p>
    <w:p w14:paraId="7416F33A" w14:textId="2F7DFDD2" w:rsidR="00C73AC0" w:rsidRDefault="00C73AC0" w:rsidP="004438A3">
      <w:pPr>
        <w:jc w:val="both"/>
        <w:rPr>
          <w:rFonts w:ascii="Calibri" w:eastAsia="Calibri" w:hAnsi="Calibri" w:cs="Calibri"/>
          <w:sz w:val="20"/>
          <w:szCs w:val="20"/>
        </w:rPr>
      </w:pPr>
    </w:p>
    <w:p w14:paraId="0F7F1D9C" w14:textId="3E9ABB5B" w:rsidR="00C73AC0" w:rsidRDefault="00C73AC0" w:rsidP="004438A3">
      <w:pPr>
        <w:jc w:val="both"/>
        <w:rPr>
          <w:rFonts w:ascii="Calibri" w:eastAsia="Calibri" w:hAnsi="Calibri" w:cs="Calibri"/>
          <w:sz w:val="20"/>
          <w:szCs w:val="20"/>
        </w:rPr>
      </w:pPr>
    </w:p>
    <w:p w14:paraId="51126467" w14:textId="3C97B2D1" w:rsidR="00C73AC0" w:rsidRDefault="00C73AC0" w:rsidP="004438A3">
      <w:pPr>
        <w:jc w:val="both"/>
        <w:rPr>
          <w:rFonts w:ascii="Calibri" w:eastAsia="Calibri" w:hAnsi="Calibri" w:cs="Calibri"/>
          <w:sz w:val="20"/>
          <w:szCs w:val="20"/>
        </w:rPr>
      </w:pPr>
    </w:p>
    <w:p w14:paraId="22B3CE93" w14:textId="65107165" w:rsidR="00C73AC0" w:rsidRDefault="00C73AC0" w:rsidP="004438A3">
      <w:pPr>
        <w:jc w:val="both"/>
        <w:rPr>
          <w:rFonts w:ascii="Calibri" w:eastAsia="Calibri" w:hAnsi="Calibri" w:cs="Calibri"/>
          <w:sz w:val="20"/>
          <w:szCs w:val="20"/>
        </w:rPr>
      </w:pPr>
    </w:p>
    <w:p w14:paraId="42DB1A8A" w14:textId="6BA9C948" w:rsidR="00C73AC0" w:rsidRDefault="00C73AC0" w:rsidP="004438A3">
      <w:pPr>
        <w:jc w:val="both"/>
        <w:rPr>
          <w:rFonts w:ascii="Calibri" w:eastAsia="Calibri" w:hAnsi="Calibri" w:cs="Calibri"/>
          <w:sz w:val="20"/>
          <w:szCs w:val="20"/>
        </w:rPr>
      </w:pPr>
    </w:p>
    <w:p w14:paraId="6B9BC77D" w14:textId="654EF6C2" w:rsidR="00C73AC0" w:rsidRDefault="00C73AC0" w:rsidP="004438A3">
      <w:pPr>
        <w:jc w:val="both"/>
        <w:rPr>
          <w:rFonts w:ascii="Calibri" w:eastAsia="Calibri" w:hAnsi="Calibri" w:cs="Calibri"/>
          <w:sz w:val="20"/>
          <w:szCs w:val="20"/>
        </w:rPr>
      </w:pPr>
    </w:p>
    <w:p w14:paraId="215D515C" w14:textId="7A77C7FF" w:rsidR="00C73AC0" w:rsidRDefault="00C73AC0" w:rsidP="004438A3">
      <w:pPr>
        <w:jc w:val="both"/>
        <w:rPr>
          <w:rFonts w:ascii="Calibri" w:eastAsia="Calibri" w:hAnsi="Calibri" w:cs="Calibri"/>
          <w:sz w:val="20"/>
          <w:szCs w:val="20"/>
        </w:rPr>
      </w:pPr>
    </w:p>
    <w:p w14:paraId="6040806A" w14:textId="258B493D" w:rsidR="001B3EF3" w:rsidRDefault="001B3EF3" w:rsidP="004438A3">
      <w:pPr>
        <w:jc w:val="both"/>
        <w:rPr>
          <w:rFonts w:ascii="Calibri" w:eastAsia="Calibri" w:hAnsi="Calibri" w:cs="Calibri"/>
          <w:sz w:val="20"/>
          <w:szCs w:val="20"/>
        </w:rPr>
      </w:pPr>
    </w:p>
    <w:p w14:paraId="6B855DC2" w14:textId="766AC8F2" w:rsidR="001B3EF3" w:rsidRDefault="001B3EF3" w:rsidP="004438A3">
      <w:pPr>
        <w:jc w:val="both"/>
        <w:rPr>
          <w:rFonts w:ascii="Calibri" w:eastAsia="Calibri" w:hAnsi="Calibri" w:cs="Calibri"/>
          <w:sz w:val="20"/>
          <w:szCs w:val="20"/>
        </w:rPr>
      </w:pPr>
    </w:p>
    <w:p w14:paraId="79ABD449" w14:textId="4FFBF5C5" w:rsidR="001B3EF3" w:rsidRDefault="001B3EF3" w:rsidP="004438A3">
      <w:pPr>
        <w:jc w:val="both"/>
        <w:rPr>
          <w:rFonts w:ascii="Calibri" w:eastAsia="Calibri" w:hAnsi="Calibri" w:cs="Calibri"/>
          <w:sz w:val="20"/>
          <w:szCs w:val="20"/>
        </w:rPr>
      </w:pPr>
    </w:p>
    <w:p w14:paraId="10106D26" w14:textId="6137F177" w:rsidR="001B3EF3" w:rsidRDefault="001B3EF3" w:rsidP="004438A3">
      <w:pPr>
        <w:jc w:val="both"/>
        <w:rPr>
          <w:rFonts w:ascii="Calibri" w:eastAsia="Calibri" w:hAnsi="Calibri" w:cs="Calibri"/>
          <w:sz w:val="20"/>
          <w:szCs w:val="20"/>
        </w:rPr>
      </w:pPr>
    </w:p>
    <w:p w14:paraId="3A3757F2" w14:textId="7835A019" w:rsidR="001B3EF3" w:rsidRDefault="001B3EF3" w:rsidP="004438A3">
      <w:pPr>
        <w:jc w:val="both"/>
        <w:rPr>
          <w:rFonts w:ascii="Calibri" w:eastAsia="Calibri" w:hAnsi="Calibri" w:cs="Calibri"/>
          <w:sz w:val="20"/>
          <w:szCs w:val="20"/>
        </w:rPr>
      </w:pPr>
    </w:p>
    <w:p w14:paraId="3C4BE055" w14:textId="45EA0375" w:rsidR="001B3EF3" w:rsidRDefault="001B3EF3" w:rsidP="004438A3">
      <w:pPr>
        <w:jc w:val="both"/>
        <w:rPr>
          <w:rFonts w:ascii="Calibri" w:eastAsia="Calibri" w:hAnsi="Calibri" w:cs="Calibri"/>
          <w:sz w:val="20"/>
          <w:szCs w:val="20"/>
        </w:rPr>
      </w:pPr>
    </w:p>
    <w:p w14:paraId="3D936C88" w14:textId="5BB76CC1" w:rsidR="001B3EF3" w:rsidRDefault="001B3EF3" w:rsidP="004438A3">
      <w:pPr>
        <w:jc w:val="both"/>
        <w:rPr>
          <w:rFonts w:ascii="Calibri" w:eastAsia="Calibri" w:hAnsi="Calibri" w:cs="Calibri"/>
          <w:sz w:val="20"/>
          <w:szCs w:val="20"/>
        </w:rPr>
      </w:pPr>
    </w:p>
    <w:p w14:paraId="26D40FAB" w14:textId="3069C7A6" w:rsidR="001B3EF3" w:rsidRDefault="001B3EF3" w:rsidP="004438A3">
      <w:pPr>
        <w:jc w:val="both"/>
        <w:rPr>
          <w:rFonts w:ascii="Calibri" w:eastAsia="Calibri" w:hAnsi="Calibri" w:cs="Calibri"/>
          <w:sz w:val="20"/>
          <w:szCs w:val="20"/>
        </w:rPr>
      </w:pPr>
    </w:p>
    <w:p w14:paraId="651CEB71" w14:textId="21813A79" w:rsidR="001B3EF3" w:rsidRDefault="001B3EF3" w:rsidP="004438A3">
      <w:pPr>
        <w:jc w:val="both"/>
        <w:rPr>
          <w:rFonts w:ascii="Calibri" w:eastAsia="Calibri" w:hAnsi="Calibri" w:cs="Calibri"/>
          <w:sz w:val="20"/>
          <w:szCs w:val="20"/>
        </w:rPr>
      </w:pPr>
    </w:p>
    <w:p w14:paraId="75AD076D" w14:textId="0A02C7C7" w:rsidR="001B3EF3" w:rsidRDefault="001B3EF3" w:rsidP="004438A3">
      <w:pPr>
        <w:jc w:val="both"/>
        <w:rPr>
          <w:rFonts w:ascii="Calibri" w:eastAsia="Calibri" w:hAnsi="Calibri" w:cs="Calibri"/>
          <w:sz w:val="20"/>
          <w:szCs w:val="20"/>
        </w:rPr>
      </w:pPr>
    </w:p>
    <w:p w14:paraId="27B6D56B" w14:textId="77777777" w:rsidR="001B3EF3" w:rsidRDefault="001B3EF3" w:rsidP="004438A3">
      <w:pPr>
        <w:jc w:val="both"/>
        <w:rPr>
          <w:rFonts w:ascii="Calibri" w:eastAsia="Calibri" w:hAnsi="Calibri" w:cs="Calibri"/>
          <w:sz w:val="20"/>
          <w:szCs w:val="20"/>
        </w:rPr>
      </w:pPr>
    </w:p>
    <w:p w14:paraId="6013A6A9" w14:textId="1860644E" w:rsidR="00C73AC0" w:rsidRDefault="00C73AC0" w:rsidP="004438A3">
      <w:pPr>
        <w:jc w:val="both"/>
        <w:rPr>
          <w:rFonts w:ascii="Calibri" w:eastAsia="Calibri" w:hAnsi="Calibri" w:cs="Calibri"/>
          <w:sz w:val="20"/>
          <w:szCs w:val="20"/>
        </w:rPr>
      </w:pPr>
    </w:p>
    <w:p w14:paraId="44F4C90C" w14:textId="158F6160" w:rsidR="00C73AC0" w:rsidRDefault="00C73AC0" w:rsidP="004438A3">
      <w:pPr>
        <w:jc w:val="both"/>
        <w:rPr>
          <w:rFonts w:ascii="Calibri" w:eastAsia="Calibri" w:hAnsi="Calibri" w:cs="Calibri"/>
          <w:sz w:val="20"/>
          <w:szCs w:val="20"/>
        </w:rPr>
      </w:pPr>
    </w:p>
    <w:p w14:paraId="38976E53" w14:textId="38BEF55B" w:rsidR="00C73AC0" w:rsidRDefault="00C73AC0" w:rsidP="004438A3">
      <w:pPr>
        <w:jc w:val="both"/>
        <w:rPr>
          <w:rFonts w:ascii="Calibri" w:eastAsia="Calibri" w:hAnsi="Calibri" w:cs="Calibri"/>
          <w:sz w:val="20"/>
          <w:szCs w:val="20"/>
        </w:rPr>
      </w:pPr>
    </w:p>
    <w:p w14:paraId="10D76E05" w14:textId="148EF28B" w:rsidR="00C73AC0" w:rsidRDefault="00C73AC0" w:rsidP="004438A3">
      <w:pPr>
        <w:jc w:val="both"/>
        <w:rPr>
          <w:rFonts w:ascii="Calibri" w:eastAsia="Calibri" w:hAnsi="Calibri" w:cs="Calibri"/>
          <w:sz w:val="20"/>
          <w:szCs w:val="20"/>
        </w:rPr>
      </w:pPr>
    </w:p>
    <w:p w14:paraId="595D2054" w14:textId="77777777" w:rsidR="00C73AC0" w:rsidRDefault="00C73AC0" w:rsidP="004438A3">
      <w:pPr>
        <w:jc w:val="both"/>
        <w:rPr>
          <w:rFonts w:ascii="Calibri" w:eastAsia="Calibri" w:hAnsi="Calibri" w:cs="Calibri"/>
          <w:sz w:val="20"/>
          <w:szCs w:val="20"/>
        </w:rPr>
      </w:pPr>
    </w:p>
    <w:p w14:paraId="2DE3C709" w14:textId="77777777" w:rsidR="00D42470" w:rsidRDefault="00D42470" w:rsidP="00987770">
      <w:pPr>
        <w:pStyle w:val="Ttulo1"/>
      </w:pPr>
      <w:bookmarkStart w:id="15" w:name="_Toc390777017"/>
      <w:bookmarkStart w:id="16" w:name="_Toc449085406"/>
      <w:bookmarkStart w:id="17" w:name="_Toc8808564"/>
      <w:r w:rsidRPr="00D42470">
        <w:t xml:space="preserve">IDENTIFICACIÓN </w:t>
      </w:r>
      <w:bookmarkEnd w:id="15"/>
      <w:r w:rsidRPr="00D42470">
        <w:t>DE LA UNIDAD FISCALIZABLE</w:t>
      </w:r>
      <w:bookmarkEnd w:id="16"/>
      <w:bookmarkEnd w:id="17"/>
    </w:p>
    <w:p w14:paraId="16576EC0" w14:textId="77777777" w:rsidR="0007552A" w:rsidRPr="0007552A" w:rsidRDefault="0007552A" w:rsidP="00987770">
      <w:pPr>
        <w:pStyle w:val="Ttulo1"/>
        <w:numPr>
          <w:ilvl w:val="0"/>
          <w:numId w:val="0"/>
        </w:numPr>
        <w:ind w:left="718"/>
      </w:pPr>
    </w:p>
    <w:p w14:paraId="3340845B" w14:textId="77777777" w:rsidR="00D42470" w:rsidRPr="00D42470" w:rsidRDefault="00D42470" w:rsidP="00987770">
      <w:pPr>
        <w:pStyle w:val="Ttulo2"/>
      </w:pPr>
      <w:bookmarkStart w:id="18" w:name="_Toc449085407"/>
      <w:bookmarkStart w:id="19" w:name="_Toc8808565"/>
      <w:r w:rsidRPr="00D42470">
        <w:t>Antecedentes Generales</w:t>
      </w:r>
      <w:bookmarkEnd w:id="18"/>
      <w:bookmarkEnd w:id="1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35C33951"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D227146"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3D605895" w14:textId="77777777" w:rsidR="00E55815" w:rsidRPr="00401C49" w:rsidRDefault="00420D2A" w:rsidP="00D42470">
            <w:pPr>
              <w:spacing w:after="0" w:line="240" w:lineRule="auto"/>
              <w:jc w:val="both"/>
              <w:rPr>
                <w:rFonts w:ascii="Calibri" w:eastAsia="Calibri" w:hAnsi="Calibri" w:cs="Calibri"/>
                <w:sz w:val="20"/>
                <w:szCs w:val="20"/>
              </w:rPr>
            </w:pPr>
            <w:r w:rsidRPr="00401C49">
              <w:rPr>
                <w:rFonts w:ascii="Calibri" w:eastAsia="Calibri" w:hAnsi="Calibri" w:cs="Calibri"/>
                <w:sz w:val="20"/>
                <w:szCs w:val="20"/>
              </w:rPr>
              <w:t>Inmobiliario Macro Pilauco II</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343310EA"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261CB11C" w14:textId="77777777" w:rsidR="00420D2A" w:rsidRPr="00401C49" w:rsidRDefault="00420D2A" w:rsidP="00D42470">
            <w:pPr>
              <w:spacing w:after="0" w:line="240" w:lineRule="auto"/>
              <w:jc w:val="both"/>
              <w:rPr>
                <w:rFonts w:ascii="Calibri" w:eastAsia="Calibri" w:hAnsi="Calibri" w:cs="Calibri"/>
                <w:sz w:val="20"/>
                <w:szCs w:val="20"/>
                <w:lang w:eastAsia="es-ES"/>
              </w:rPr>
            </w:pPr>
            <w:r w:rsidRPr="00401C49">
              <w:rPr>
                <w:rFonts w:ascii="Calibri" w:eastAsia="Calibri" w:hAnsi="Calibri" w:cs="Calibri"/>
                <w:sz w:val="20"/>
                <w:szCs w:val="20"/>
                <w:lang w:eastAsia="es-ES"/>
              </w:rPr>
              <w:t>Construcción</w:t>
            </w:r>
          </w:p>
        </w:tc>
      </w:tr>
      <w:tr w:rsidR="00D42470" w:rsidRPr="00D42470" w14:paraId="3AA5035C"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D7AB078" w14:textId="77777777"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420D2A">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06D0AF7C"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0EE8CAE4" w14:textId="77777777" w:rsidR="00420D2A" w:rsidRDefault="009F7914" w:rsidP="00D42470">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 xml:space="preserve">E </w:t>
            </w:r>
            <w:r w:rsidR="00420D2A" w:rsidRPr="00420D2A">
              <w:rPr>
                <w:rFonts w:ascii="Calibri" w:eastAsia="Calibri" w:hAnsi="Calibri" w:cs="Calibri"/>
                <w:sz w:val="20"/>
                <w:szCs w:val="20"/>
              </w:rPr>
              <w:t xml:space="preserve">659220.03 </w:t>
            </w:r>
          </w:p>
          <w:p w14:paraId="13BC5211" w14:textId="77777777" w:rsidR="009F7914" w:rsidRPr="00D42470" w:rsidRDefault="009F7914" w:rsidP="00D42470">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 xml:space="preserve">N </w:t>
            </w:r>
            <w:r w:rsidRPr="009F7914">
              <w:rPr>
                <w:rFonts w:ascii="Calibri" w:eastAsia="Calibri" w:hAnsi="Calibri" w:cs="Calibri"/>
                <w:sz w:val="20"/>
                <w:szCs w:val="20"/>
              </w:rPr>
              <w:t>5508145.01</w:t>
            </w:r>
          </w:p>
        </w:tc>
      </w:tr>
      <w:tr w:rsidR="00D42470" w:rsidRPr="00D42470" w14:paraId="1E8B92D5"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7EA833" w14:textId="77777777"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420D2A">
              <w:rPr>
                <w:rFonts w:ascii="Calibri" w:eastAsia="Calibri" w:hAnsi="Calibri" w:cs="Calibri"/>
                <w:sz w:val="20"/>
                <w:szCs w:val="20"/>
              </w:rPr>
              <w:t>Osorno</w:t>
            </w:r>
          </w:p>
        </w:tc>
        <w:tc>
          <w:tcPr>
            <w:tcW w:w="2296" w:type="pct"/>
            <w:vMerge/>
            <w:tcBorders>
              <w:left w:val="single" w:sz="4" w:space="0" w:color="auto"/>
              <w:right w:val="single" w:sz="4" w:space="0" w:color="auto"/>
            </w:tcBorders>
            <w:shd w:val="clear" w:color="auto" w:fill="FFFFFF"/>
          </w:tcPr>
          <w:p w14:paraId="0107AD2F"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3475D8C4"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8CB60A"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420D2A">
              <w:rPr>
                <w:rFonts w:ascii="Calibri" w:eastAsia="Calibri" w:hAnsi="Calibri" w:cs="Calibri"/>
                <w:sz w:val="20"/>
                <w:szCs w:val="20"/>
              </w:rPr>
              <w:t>Osorno</w:t>
            </w:r>
          </w:p>
        </w:tc>
        <w:tc>
          <w:tcPr>
            <w:tcW w:w="2296" w:type="pct"/>
            <w:vMerge/>
            <w:tcBorders>
              <w:left w:val="single" w:sz="4" w:space="0" w:color="auto"/>
              <w:bottom w:val="single" w:sz="4" w:space="0" w:color="auto"/>
              <w:right w:val="single" w:sz="4" w:space="0" w:color="auto"/>
            </w:tcBorders>
            <w:shd w:val="clear" w:color="auto" w:fill="FFFFFF"/>
          </w:tcPr>
          <w:p w14:paraId="10309FF9"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1BD46687"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09B1B8" w14:textId="77777777" w:rsidR="00D42470" w:rsidRPr="00D42470" w:rsidRDefault="00D42470" w:rsidP="00D42470">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r w:rsidR="00420D2A">
              <w:rPr>
                <w:rFonts w:ascii="Calibri" w:eastAsia="Calibri" w:hAnsi="Calibri" w:cs="Calibri"/>
                <w:sz w:val="20"/>
                <w:szCs w:val="20"/>
              </w:rPr>
              <w:t>Galilea S.A de ingeniería y Construcción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F3A382"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420D2A">
              <w:rPr>
                <w:rFonts w:ascii="Calibri" w:eastAsia="Calibri" w:hAnsi="Calibri" w:cs="Calibri"/>
                <w:sz w:val="20"/>
                <w:szCs w:val="20"/>
              </w:rPr>
              <w:t>94636000-7</w:t>
            </w:r>
          </w:p>
        </w:tc>
      </w:tr>
      <w:tr w:rsidR="00D42470" w:rsidRPr="00D42470" w14:paraId="071003B7"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6E1AA4"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w:t>
            </w:r>
            <w:r w:rsidR="00420D2A">
              <w:rPr>
                <w:rFonts w:ascii="Calibri" w:eastAsia="Calibri" w:hAnsi="Calibri" w:cs="Calibri"/>
                <w:b/>
                <w:sz w:val="20"/>
                <w:szCs w:val="20"/>
              </w:rPr>
              <w:t>u</w:t>
            </w:r>
            <w:r w:rsidRPr="00D42470">
              <w:rPr>
                <w:rFonts w:ascii="Calibri" w:eastAsia="Calibri" w:hAnsi="Calibri" w:cs="Calibri"/>
                <w:b/>
                <w:sz w:val="20"/>
                <w:szCs w:val="20"/>
              </w:rPr>
              <w:t>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2100D800" w14:textId="77777777" w:rsidR="00420D2A" w:rsidRPr="00D42470" w:rsidRDefault="00420D2A" w:rsidP="00D42470">
            <w:pPr>
              <w:spacing w:after="100" w:line="276" w:lineRule="auto"/>
              <w:jc w:val="both"/>
              <w:rPr>
                <w:rFonts w:ascii="Calibri" w:eastAsia="Calibri" w:hAnsi="Calibri" w:cs="Calibri"/>
                <w:sz w:val="20"/>
                <w:szCs w:val="20"/>
              </w:rPr>
            </w:pPr>
            <w:proofErr w:type="gramStart"/>
            <w:r>
              <w:rPr>
                <w:rFonts w:ascii="Calibri" w:eastAsia="Calibri" w:hAnsi="Calibri" w:cs="Calibri"/>
                <w:sz w:val="20"/>
                <w:szCs w:val="20"/>
              </w:rPr>
              <w:t>Tres oriente</w:t>
            </w:r>
            <w:proofErr w:type="gramEnd"/>
            <w:r>
              <w:rPr>
                <w:rFonts w:ascii="Calibri" w:eastAsia="Calibri" w:hAnsi="Calibri" w:cs="Calibri"/>
                <w:sz w:val="20"/>
                <w:szCs w:val="20"/>
              </w:rPr>
              <w:t xml:space="preserve"> N° 1424, Talca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6B4A59"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420D2A">
              <w:rPr>
                <w:rFonts w:ascii="Calibri" w:eastAsia="Calibri" w:hAnsi="Calibri" w:cs="Calibri"/>
                <w:sz w:val="20"/>
                <w:szCs w:val="20"/>
              </w:rPr>
              <w:t>atapia@galilea.cl</w:t>
            </w:r>
          </w:p>
        </w:tc>
      </w:tr>
      <w:tr w:rsidR="00D42470" w:rsidRPr="00D42470" w14:paraId="156B7F54"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C6B2C9F"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69B7887"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420D2A">
              <w:rPr>
                <w:rFonts w:ascii="Calibri" w:eastAsia="Calibri" w:hAnsi="Calibri" w:cs="Calibri"/>
                <w:sz w:val="20"/>
                <w:szCs w:val="20"/>
              </w:rPr>
              <w:t>71 2 514400</w:t>
            </w:r>
          </w:p>
        </w:tc>
      </w:tr>
      <w:tr w:rsidR="00D42470" w:rsidRPr="00D42470" w14:paraId="35BE131E"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007A67" w14:textId="77777777" w:rsid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p>
          <w:p w14:paraId="2564A6CC" w14:textId="77777777" w:rsidR="00420D2A" w:rsidRPr="00D42470" w:rsidRDefault="00420D2A" w:rsidP="00D42470">
            <w:pPr>
              <w:spacing w:after="100" w:line="276" w:lineRule="auto"/>
              <w:jc w:val="both"/>
              <w:rPr>
                <w:rFonts w:ascii="Calibri" w:eastAsia="Calibri" w:hAnsi="Calibri" w:cs="Calibri"/>
                <w:sz w:val="20"/>
                <w:szCs w:val="20"/>
              </w:rPr>
            </w:pPr>
            <w:r>
              <w:rPr>
                <w:rFonts w:ascii="Calibri" w:eastAsia="Calibri" w:hAnsi="Calibri" w:cs="Calibri"/>
                <w:sz w:val="20"/>
                <w:szCs w:val="20"/>
              </w:rPr>
              <w:t>Álvaro Tapia Bravo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5FB0BC"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6F0BE0DB" w14:textId="77777777" w:rsidR="00420D2A" w:rsidRPr="00D42470" w:rsidRDefault="00420D2A" w:rsidP="00D42470">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9.036.961-k</w:t>
            </w:r>
          </w:p>
        </w:tc>
      </w:tr>
      <w:tr w:rsidR="00D42470" w:rsidRPr="00D42470" w14:paraId="0266048A"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F02C8E"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33EA2871" w14:textId="77777777" w:rsidR="00420D2A" w:rsidRPr="00D42470" w:rsidRDefault="00420D2A" w:rsidP="00D42470">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Tres Oriente N° 1424, Talca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1E3D42"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5820EE62" w14:textId="77777777" w:rsidR="00420D2A" w:rsidRPr="00D42470" w:rsidRDefault="00420D2A" w:rsidP="00D42470">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rPr>
              <w:t>atapia@galilea.cl</w:t>
            </w:r>
          </w:p>
        </w:tc>
      </w:tr>
      <w:tr w:rsidR="00D42470" w:rsidRPr="00D42470" w14:paraId="242BFE58"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EC8DAEE"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A83AA2B"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4823E599" w14:textId="77777777" w:rsidR="00420D2A" w:rsidRPr="00D42470" w:rsidRDefault="00420D2A" w:rsidP="00D42470">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 xml:space="preserve">71 2 514400 </w:t>
            </w:r>
          </w:p>
        </w:tc>
      </w:tr>
    </w:tbl>
    <w:p w14:paraId="46C92EB0" w14:textId="77777777" w:rsidR="00D42470" w:rsidRPr="00D42470" w:rsidRDefault="00D42470" w:rsidP="00D42470">
      <w:pPr>
        <w:contextualSpacing/>
      </w:pPr>
    </w:p>
    <w:p w14:paraId="2F110309" w14:textId="77777777" w:rsidR="00D42470" w:rsidRPr="00D42470" w:rsidRDefault="00D42470" w:rsidP="00D42470">
      <w:pPr>
        <w:contextualSpacing/>
      </w:pPr>
    </w:p>
    <w:p w14:paraId="3AAE35BB" w14:textId="77777777" w:rsidR="00D42470" w:rsidRPr="00D42470" w:rsidRDefault="00D42470" w:rsidP="00D42470">
      <w:pPr>
        <w:jc w:val="center"/>
        <w:rPr>
          <w:rFonts w:ascii="Calibri" w:eastAsia="Calibri" w:hAnsi="Calibri" w:cs="Calibri"/>
          <w:sz w:val="28"/>
          <w:szCs w:val="32"/>
        </w:rPr>
      </w:pPr>
    </w:p>
    <w:p w14:paraId="48500905" w14:textId="77777777" w:rsidR="00D42470" w:rsidRPr="00D42470" w:rsidRDefault="00D42470" w:rsidP="00D42470">
      <w:pPr>
        <w:jc w:val="center"/>
        <w:rPr>
          <w:rFonts w:ascii="Calibri" w:eastAsia="Calibri" w:hAnsi="Calibri" w:cs="Calibri"/>
          <w:sz w:val="28"/>
          <w:szCs w:val="32"/>
        </w:rPr>
      </w:pPr>
    </w:p>
    <w:p w14:paraId="4176E699" w14:textId="77777777" w:rsidR="00D42470" w:rsidRPr="00D42470" w:rsidRDefault="00D42470" w:rsidP="00D42470">
      <w:pPr>
        <w:jc w:val="center"/>
        <w:rPr>
          <w:rFonts w:ascii="Calibri" w:eastAsia="Calibri" w:hAnsi="Calibri" w:cs="Calibri"/>
          <w:sz w:val="28"/>
          <w:szCs w:val="32"/>
        </w:rPr>
      </w:pPr>
    </w:p>
    <w:p w14:paraId="09795700" w14:textId="77777777" w:rsidR="00D42470" w:rsidRPr="00D42470" w:rsidRDefault="00D42470" w:rsidP="00D42470">
      <w:pPr>
        <w:jc w:val="center"/>
        <w:rPr>
          <w:rFonts w:ascii="Calibri" w:eastAsia="Calibri" w:hAnsi="Calibri" w:cs="Calibri"/>
          <w:sz w:val="28"/>
          <w:szCs w:val="32"/>
        </w:rPr>
      </w:pPr>
    </w:p>
    <w:p w14:paraId="0F0B3F32"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20" w:name="_Toc352840379"/>
      <w:bookmarkStart w:id="21" w:name="_Toc352841439"/>
      <w:bookmarkStart w:id="22" w:name="_Toc353998106"/>
      <w:bookmarkStart w:id="23" w:name="_Toc353998179"/>
      <w:bookmarkStart w:id="24" w:name="_Toc382383533"/>
      <w:bookmarkStart w:id="25" w:name="_Toc382472355"/>
      <w:bookmarkStart w:id="26" w:name="_Toc390184267"/>
      <w:bookmarkStart w:id="27" w:name="_Toc390359998"/>
      <w:bookmarkStart w:id="28" w:name="_Toc390777019"/>
    </w:p>
    <w:p w14:paraId="3D840A60" w14:textId="77777777" w:rsidR="00D42470" w:rsidRPr="00D42470" w:rsidRDefault="00D42470" w:rsidP="00EF1051">
      <w:pPr>
        <w:pStyle w:val="Ttulo2"/>
      </w:pPr>
      <w:bookmarkStart w:id="29" w:name="_Toc449085408"/>
      <w:bookmarkStart w:id="30" w:name="_Toc8808566"/>
      <w:r w:rsidRPr="00D42470">
        <w:lastRenderedPageBreak/>
        <w:t>Ubicación</w:t>
      </w:r>
      <w:bookmarkEnd w:id="20"/>
      <w:bookmarkEnd w:id="21"/>
      <w:bookmarkEnd w:id="22"/>
      <w:bookmarkEnd w:id="23"/>
      <w:bookmarkEnd w:id="24"/>
      <w:bookmarkEnd w:id="25"/>
      <w:r w:rsidRPr="00D42470">
        <w:t xml:space="preserve"> y Layout</w:t>
      </w:r>
      <w:bookmarkEnd w:id="26"/>
      <w:bookmarkEnd w:id="27"/>
      <w:bookmarkEnd w:id="28"/>
      <w:bookmarkEnd w:id="29"/>
      <w:bookmarkEnd w:id="3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2936D707"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0D8EDAF9" w14:textId="77777777" w:rsidR="00D42470" w:rsidRPr="00D42470" w:rsidRDefault="00D42470" w:rsidP="00D42470">
            <w:pPr>
              <w:spacing w:after="0" w:line="240" w:lineRule="auto"/>
              <w:jc w:val="both"/>
              <w:rPr>
                <w:rFonts w:ascii="Calibri" w:eastAsia="Calibri" w:hAnsi="Calibri" w:cs="Times New Roman"/>
                <w:color w:val="FF0000"/>
                <w:sz w:val="20"/>
                <w:szCs w:val="20"/>
              </w:rPr>
            </w:pPr>
            <w:bookmarkStart w:id="31" w:name="_Toc352840382"/>
            <w:bookmarkStart w:id="32" w:name="_Toc352841442"/>
            <w:bookmarkStart w:id="33" w:name="_Toc352940732"/>
            <w:bookmarkStart w:id="34" w:name="_Toc353998108"/>
            <w:bookmarkStart w:id="35"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bookmarkEnd w:id="31"/>
            <w:bookmarkEnd w:id="32"/>
            <w:bookmarkEnd w:id="33"/>
            <w:bookmarkEnd w:id="34"/>
            <w:bookmarkEnd w:id="35"/>
            <w:r w:rsidR="009F7914">
              <w:rPr>
                <w:rFonts w:ascii="Calibri" w:eastAsia="Calibri" w:hAnsi="Calibri" w:cs="Times New Roman"/>
                <w:sz w:val="20"/>
                <w:szCs w:val="20"/>
              </w:rPr>
              <w:t>Google eath)</w:t>
            </w:r>
          </w:p>
          <w:p w14:paraId="3C732A9F" w14:textId="77777777" w:rsidR="00D42470" w:rsidRPr="00D42470" w:rsidRDefault="001C6129" w:rsidP="00D42470">
            <w:pPr>
              <w:spacing w:after="0" w:line="240" w:lineRule="auto"/>
              <w:jc w:val="center"/>
              <w:rPr>
                <w:rFonts w:ascii="Calibri" w:eastAsia="Calibri" w:hAnsi="Calibri" w:cs="Calibri"/>
                <w:b/>
                <w:noProof/>
                <w:sz w:val="24"/>
                <w:szCs w:val="20"/>
                <w:lang w:eastAsia="es-CL"/>
              </w:rPr>
            </w:pPr>
            <w:r>
              <w:rPr>
                <w:noProof/>
                <w:lang w:eastAsia="es-CL"/>
              </w:rPr>
              <w:drawing>
                <wp:inline distT="0" distB="0" distL="0" distR="0" wp14:anchorId="2C9B69E4" wp14:editId="613A1609">
                  <wp:extent cx="5760058" cy="3651250"/>
                  <wp:effectExtent l="0" t="0" r="0" b="63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8842" t="10741" r="55939" b="9876"/>
                          <a:stretch/>
                        </pic:blipFill>
                        <pic:spPr bwMode="auto">
                          <a:xfrm>
                            <a:off x="0" y="0"/>
                            <a:ext cx="5782595" cy="3665536"/>
                          </a:xfrm>
                          <a:prstGeom prst="rect">
                            <a:avLst/>
                          </a:prstGeom>
                          <a:ln>
                            <a:noFill/>
                          </a:ln>
                          <a:extLst>
                            <a:ext uri="{53640926-AAD7-44D8-BBD7-CCE9431645EC}">
                              <a14:shadowObscured xmlns:a14="http://schemas.microsoft.com/office/drawing/2010/main"/>
                            </a:ext>
                          </a:extLst>
                        </pic:spPr>
                      </pic:pic>
                    </a:graphicData>
                  </a:graphic>
                </wp:inline>
              </w:drawing>
            </w:r>
          </w:p>
        </w:tc>
      </w:tr>
      <w:tr w:rsidR="00D42470" w:rsidRPr="00D42470" w14:paraId="55495B9F" w14:textId="77777777" w:rsidTr="00556C92">
        <w:trPr>
          <w:trHeight w:val="229"/>
          <w:jc w:val="center"/>
        </w:trPr>
        <w:tc>
          <w:tcPr>
            <w:tcW w:w="1798" w:type="pct"/>
            <w:shd w:val="clear" w:color="auto" w:fill="FFFFFF"/>
            <w:tcMar>
              <w:top w:w="58" w:type="dxa"/>
              <w:left w:w="58" w:type="dxa"/>
              <w:bottom w:w="58" w:type="dxa"/>
              <w:right w:w="58" w:type="dxa"/>
            </w:tcMar>
            <w:hideMark/>
          </w:tcPr>
          <w:p w14:paraId="37E3E309"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477AA8">
              <w:rPr>
                <w:rFonts w:ascii="Calibri" w:eastAsia="Calibri" w:hAnsi="Calibri" w:cs="Calibri"/>
                <w:b/>
                <w:sz w:val="20"/>
                <w:szCs w:val="18"/>
              </w:rPr>
              <w:t>DATUM WGS 84</w:t>
            </w:r>
          </w:p>
        </w:tc>
        <w:tc>
          <w:tcPr>
            <w:tcW w:w="928" w:type="pct"/>
            <w:shd w:val="clear" w:color="auto" w:fill="FFFFFF"/>
          </w:tcPr>
          <w:p w14:paraId="3C89B2A7"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9F7914">
              <w:rPr>
                <w:rFonts w:ascii="Calibri" w:eastAsia="Calibri" w:hAnsi="Calibri" w:cs="Calibri"/>
                <w:b/>
                <w:sz w:val="20"/>
                <w:szCs w:val="18"/>
              </w:rPr>
              <w:t>18</w:t>
            </w:r>
          </w:p>
        </w:tc>
        <w:tc>
          <w:tcPr>
            <w:tcW w:w="1146" w:type="pct"/>
            <w:shd w:val="clear" w:color="auto" w:fill="FFFFFF"/>
          </w:tcPr>
          <w:p w14:paraId="0997771B" w14:textId="77777777" w:rsidR="009F7914" w:rsidRPr="009F7914" w:rsidRDefault="00D42470" w:rsidP="009F7914">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9F7914">
              <w:rPr>
                <w:rFonts w:ascii="Calibri" w:eastAsia="Calibri" w:hAnsi="Calibri" w:cs="Calibri"/>
                <w:b/>
                <w:sz w:val="20"/>
                <w:szCs w:val="18"/>
              </w:rPr>
              <w:t xml:space="preserve"> </w:t>
            </w:r>
            <w:r w:rsidR="009F7914" w:rsidRPr="009F7914">
              <w:rPr>
                <w:rFonts w:ascii="Calibri" w:eastAsia="Calibri" w:hAnsi="Calibri" w:cs="Calibri"/>
                <w:b/>
                <w:sz w:val="20"/>
                <w:szCs w:val="18"/>
              </w:rPr>
              <w:t xml:space="preserve"> 5508145.01</w:t>
            </w:r>
          </w:p>
          <w:p w14:paraId="12C0F066" w14:textId="77777777" w:rsidR="00D42470" w:rsidRPr="00D42470" w:rsidRDefault="00D42470" w:rsidP="009F7914">
            <w:pPr>
              <w:spacing w:after="0" w:line="240" w:lineRule="auto"/>
              <w:jc w:val="both"/>
              <w:rPr>
                <w:rFonts w:ascii="Calibri" w:eastAsia="Calibri" w:hAnsi="Calibri" w:cs="Calibri"/>
                <w:b/>
                <w:sz w:val="20"/>
                <w:szCs w:val="18"/>
              </w:rPr>
            </w:pPr>
          </w:p>
        </w:tc>
        <w:tc>
          <w:tcPr>
            <w:tcW w:w="1128" w:type="pct"/>
            <w:shd w:val="clear" w:color="auto" w:fill="FFFFFF"/>
          </w:tcPr>
          <w:p w14:paraId="0ED32544"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9F7914" w:rsidRPr="009F7914">
              <w:rPr>
                <w:rFonts w:ascii="Calibri" w:eastAsia="Calibri" w:hAnsi="Calibri" w:cs="Calibri"/>
                <w:b/>
                <w:sz w:val="20"/>
                <w:szCs w:val="18"/>
              </w:rPr>
              <w:t xml:space="preserve"> 659220.03</w:t>
            </w:r>
          </w:p>
        </w:tc>
      </w:tr>
      <w:tr w:rsidR="00D42470" w:rsidRPr="00D42470" w14:paraId="43B4C703" w14:textId="77777777" w:rsidTr="00556C92">
        <w:trPr>
          <w:trHeight w:val="728"/>
          <w:jc w:val="center"/>
        </w:trPr>
        <w:tc>
          <w:tcPr>
            <w:tcW w:w="5000" w:type="pct"/>
            <w:gridSpan w:val="4"/>
            <w:shd w:val="clear" w:color="auto" w:fill="FFFFFF"/>
            <w:tcMar>
              <w:top w:w="58" w:type="dxa"/>
              <w:left w:w="58" w:type="dxa"/>
              <w:bottom w:w="58" w:type="dxa"/>
              <w:right w:w="58" w:type="dxa"/>
            </w:tcMar>
          </w:tcPr>
          <w:p w14:paraId="7A4CCC42" w14:textId="77777777" w:rsidR="00D42470" w:rsidRPr="00401C49" w:rsidRDefault="00D42470" w:rsidP="00D4247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Ruta de acceso</w:t>
            </w:r>
            <w:r w:rsidRPr="00401C49">
              <w:rPr>
                <w:rFonts w:ascii="Calibri" w:eastAsia="Calibri" w:hAnsi="Calibri" w:cs="Calibri"/>
                <w:sz w:val="20"/>
                <w:szCs w:val="18"/>
              </w:rPr>
              <w:t xml:space="preserve">: </w:t>
            </w:r>
            <w:r w:rsidR="001C6129" w:rsidRPr="00401C49">
              <w:rPr>
                <w:rFonts w:ascii="Calibri" w:eastAsia="Calibri" w:hAnsi="Calibri" w:cs="Calibri"/>
                <w:sz w:val="20"/>
                <w:szCs w:val="18"/>
              </w:rPr>
              <w:t>Ciudad</w:t>
            </w:r>
            <w:r w:rsidR="009F7914" w:rsidRPr="00401C49">
              <w:rPr>
                <w:rFonts w:ascii="Calibri" w:eastAsia="Calibri" w:hAnsi="Calibri" w:cs="Calibri"/>
                <w:sz w:val="20"/>
                <w:szCs w:val="18"/>
              </w:rPr>
              <w:t xml:space="preserve"> de Osorno</w:t>
            </w:r>
            <w:r w:rsidR="00A64BFC" w:rsidRPr="00401C49">
              <w:rPr>
                <w:rFonts w:ascii="Calibri" w:eastAsia="Calibri" w:hAnsi="Calibri" w:cs="Calibri"/>
                <w:sz w:val="20"/>
                <w:szCs w:val="18"/>
              </w:rPr>
              <w:t xml:space="preserve">, ingreso </w:t>
            </w:r>
            <w:r w:rsidR="009F7914" w:rsidRPr="00401C49">
              <w:rPr>
                <w:rFonts w:ascii="Calibri" w:eastAsia="Calibri" w:hAnsi="Calibri" w:cs="Calibri"/>
                <w:sz w:val="20"/>
                <w:szCs w:val="18"/>
              </w:rPr>
              <w:t xml:space="preserve"> por su entrada </w:t>
            </w:r>
            <w:r w:rsidR="001C6129" w:rsidRPr="00401C49">
              <w:rPr>
                <w:rFonts w:ascii="Calibri" w:eastAsia="Calibri" w:hAnsi="Calibri" w:cs="Calibri"/>
                <w:sz w:val="20"/>
                <w:szCs w:val="18"/>
              </w:rPr>
              <w:t>N</w:t>
            </w:r>
            <w:r w:rsidR="009F7914" w:rsidRPr="00401C49">
              <w:rPr>
                <w:rFonts w:ascii="Calibri" w:eastAsia="Calibri" w:hAnsi="Calibri" w:cs="Calibri"/>
                <w:sz w:val="20"/>
                <w:szCs w:val="18"/>
              </w:rPr>
              <w:t>orte</w:t>
            </w:r>
            <w:r w:rsidR="00A64BFC" w:rsidRPr="00401C49">
              <w:rPr>
                <w:rFonts w:ascii="Calibri" w:eastAsia="Calibri" w:hAnsi="Calibri" w:cs="Calibri"/>
                <w:sz w:val="20"/>
                <w:szCs w:val="18"/>
              </w:rPr>
              <w:t xml:space="preserve"> </w:t>
            </w:r>
            <w:r w:rsidR="009F7914" w:rsidRPr="00401C49">
              <w:rPr>
                <w:rFonts w:ascii="Calibri" w:eastAsia="Calibri" w:hAnsi="Calibri" w:cs="Calibri"/>
                <w:sz w:val="20"/>
                <w:szCs w:val="18"/>
              </w:rPr>
              <w:t>de la Ruta 5 Sur y al Camino a Pilauco, que finaliza con el acceso al proyecto en el kilómetro 2 aproximadamente.</w:t>
            </w:r>
          </w:p>
          <w:p w14:paraId="6F44F696" w14:textId="77777777" w:rsidR="00D42470" w:rsidRPr="00D42470" w:rsidRDefault="00D42470" w:rsidP="00D42470">
            <w:pPr>
              <w:spacing w:after="0" w:line="240" w:lineRule="auto"/>
              <w:jc w:val="both"/>
              <w:rPr>
                <w:rFonts w:ascii="Calibri" w:eastAsia="Calibri" w:hAnsi="Calibri" w:cs="Calibri"/>
                <w:b/>
                <w:color w:val="FF0000"/>
                <w:sz w:val="20"/>
                <w:szCs w:val="18"/>
              </w:rPr>
            </w:pPr>
          </w:p>
        </w:tc>
      </w:tr>
    </w:tbl>
    <w:p w14:paraId="094394EF"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7803BC4B"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B55C4F" w14:textId="77777777" w:rsidR="00A64BFC" w:rsidRDefault="00D42470" w:rsidP="00D42470">
            <w:pPr>
              <w:rPr>
                <w:sz w:val="20"/>
                <w:szCs w:val="20"/>
              </w:rPr>
            </w:pPr>
            <w:r w:rsidRPr="00D42470">
              <w:rPr>
                <w:b/>
              </w:rPr>
              <w:lastRenderedPageBreak/>
              <w:t xml:space="preserve">Figura 2. Layout del proyecto </w:t>
            </w:r>
            <w:r w:rsidRPr="00D42470">
              <w:rPr>
                <w:sz w:val="20"/>
                <w:szCs w:val="20"/>
              </w:rPr>
              <w:t xml:space="preserve">(Fuente: </w:t>
            </w:r>
            <w:r w:rsidR="00A64BFC">
              <w:rPr>
                <w:sz w:val="20"/>
                <w:szCs w:val="20"/>
              </w:rPr>
              <w:t>DIA Desarrollo Inmobiliario Macro Pilauco II, Etapa 1 loteo A</w:t>
            </w:r>
          </w:p>
          <w:p w14:paraId="48A3011D" w14:textId="77777777" w:rsidR="009B29B7" w:rsidRDefault="009B29B7" w:rsidP="00D42470">
            <w:pPr>
              <w:rPr>
                <w:sz w:val="20"/>
                <w:szCs w:val="20"/>
              </w:rPr>
            </w:pPr>
          </w:p>
          <w:p w14:paraId="306E9B24" w14:textId="77777777" w:rsidR="009B29B7" w:rsidRPr="00A64BFC" w:rsidRDefault="009B29B7" w:rsidP="00D42470">
            <w:pPr>
              <w:rPr>
                <w:color w:val="FF0000"/>
                <w:sz w:val="20"/>
                <w:szCs w:val="20"/>
              </w:rPr>
            </w:pPr>
          </w:p>
          <w:p w14:paraId="1E427EB6" w14:textId="77777777" w:rsidR="00D42470" w:rsidRPr="00D42470" w:rsidRDefault="00A64BFC" w:rsidP="00A64BFC">
            <w:pPr>
              <w:jc w:val="center"/>
              <w:rPr>
                <w:rFonts w:cstheme="minorHAnsi"/>
                <w:lang w:eastAsia="es-ES"/>
              </w:rPr>
            </w:pPr>
            <w:r>
              <w:rPr>
                <w:noProof/>
                <w:lang w:eastAsia="es-CL"/>
              </w:rPr>
              <w:drawing>
                <wp:inline distT="0" distB="0" distL="0" distR="0" wp14:anchorId="0C6C38AE" wp14:editId="6609D939">
                  <wp:extent cx="4397829" cy="3723163"/>
                  <wp:effectExtent l="0" t="0" r="317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0168" t="23972" r="70380" b="17474"/>
                          <a:stretch/>
                        </pic:blipFill>
                        <pic:spPr bwMode="auto">
                          <a:xfrm>
                            <a:off x="0" y="0"/>
                            <a:ext cx="4425297" cy="3746417"/>
                          </a:xfrm>
                          <a:prstGeom prst="rect">
                            <a:avLst/>
                          </a:prstGeom>
                          <a:ln>
                            <a:noFill/>
                          </a:ln>
                          <a:extLst>
                            <a:ext uri="{53640926-AAD7-44D8-BBD7-CCE9431645EC}">
                              <a14:shadowObscured xmlns:a14="http://schemas.microsoft.com/office/drawing/2010/main"/>
                            </a:ext>
                          </a:extLst>
                        </pic:spPr>
                      </pic:pic>
                    </a:graphicData>
                  </a:graphic>
                </wp:inline>
              </w:drawing>
            </w:r>
          </w:p>
        </w:tc>
      </w:tr>
    </w:tbl>
    <w:p w14:paraId="425B8195"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4B87002E" w14:textId="77777777" w:rsidR="00D42470" w:rsidRDefault="00D42470" w:rsidP="00987770">
      <w:pPr>
        <w:pStyle w:val="Ttulo1"/>
      </w:pPr>
      <w:bookmarkStart w:id="36" w:name="_Toc390777020"/>
      <w:bookmarkStart w:id="37" w:name="_Toc449085409"/>
      <w:bookmarkStart w:id="38" w:name="_Toc8808567"/>
      <w:r w:rsidRPr="00D42470">
        <w:lastRenderedPageBreak/>
        <w:t>INSTRUMENTOS DE CARÁCTER AMBIENTAL FISCALIZADOS</w:t>
      </w:r>
      <w:bookmarkEnd w:id="36"/>
      <w:bookmarkEnd w:id="37"/>
      <w:bookmarkEnd w:id="38"/>
    </w:p>
    <w:p w14:paraId="151EB064"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134"/>
        <w:gridCol w:w="1136"/>
        <w:gridCol w:w="1134"/>
        <w:gridCol w:w="2552"/>
        <w:gridCol w:w="2126"/>
        <w:gridCol w:w="1460"/>
      </w:tblGrid>
      <w:tr w:rsidR="005933B2" w:rsidRPr="00D42470" w14:paraId="7F84E607" w14:textId="77777777" w:rsidTr="00F52D26">
        <w:trPr>
          <w:trHeight w:val="498"/>
        </w:trPr>
        <w:tc>
          <w:tcPr>
            <w:tcW w:w="5000" w:type="pct"/>
            <w:gridSpan w:val="7"/>
            <w:shd w:val="clear" w:color="000000" w:fill="D9D9D9"/>
            <w:noWrap/>
          </w:tcPr>
          <w:p w14:paraId="5561B156"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1FDD153F"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F52D26" w:rsidRPr="00D42470" w14:paraId="28CAFC83" w14:textId="77777777" w:rsidTr="00A96DAA">
        <w:trPr>
          <w:trHeight w:val="498"/>
        </w:trPr>
        <w:tc>
          <w:tcPr>
            <w:tcW w:w="211" w:type="pct"/>
            <w:shd w:val="clear" w:color="auto" w:fill="auto"/>
            <w:vAlign w:val="center"/>
            <w:hideMark/>
          </w:tcPr>
          <w:p w14:paraId="28799A13"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569" w:type="pct"/>
            <w:shd w:val="clear" w:color="auto" w:fill="auto"/>
            <w:vAlign w:val="center"/>
            <w:hideMark/>
          </w:tcPr>
          <w:p w14:paraId="5C18845F"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0" w:type="pct"/>
            <w:shd w:val="clear" w:color="auto" w:fill="auto"/>
            <w:vAlign w:val="center"/>
            <w:hideMark/>
          </w:tcPr>
          <w:p w14:paraId="339B1691"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5FBD7B49"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14:paraId="032F8BB8"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281" w:type="pct"/>
            <w:shd w:val="clear" w:color="auto" w:fill="auto"/>
            <w:vAlign w:val="center"/>
            <w:hideMark/>
          </w:tcPr>
          <w:p w14:paraId="520FD068"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067" w:type="pct"/>
            <w:shd w:val="clear" w:color="auto" w:fill="auto"/>
            <w:vAlign w:val="center"/>
            <w:hideMark/>
          </w:tcPr>
          <w:p w14:paraId="43BB1953"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733" w:type="pct"/>
          </w:tcPr>
          <w:p w14:paraId="7BC75313" w14:textId="77777777" w:rsidR="00987C39" w:rsidRPr="00D42470" w:rsidRDefault="00987C39" w:rsidP="00477A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F52D26" w:rsidRPr="00D42470" w14:paraId="541A9DEC" w14:textId="77777777" w:rsidTr="00A96DAA">
        <w:trPr>
          <w:trHeight w:val="498"/>
        </w:trPr>
        <w:tc>
          <w:tcPr>
            <w:tcW w:w="211" w:type="pct"/>
            <w:shd w:val="clear" w:color="auto" w:fill="auto"/>
            <w:noWrap/>
            <w:vAlign w:val="center"/>
            <w:hideMark/>
          </w:tcPr>
          <w:p w14:paraId="0E45E3C4" w14:textId="77777777" w:rsidR="00987C39" w:rsidRPr="00D42470" w:rsidRDefault="00A64BFC"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69" w:type="pct"/>
            <w:shd w:val="clear" w:color="auto" w:fill="auto"/>
            <w:noWrap/>
            <w:vAlign w:val="center"/>
          </w:tcPr>
          <w:p w14:paraId="2A3F9632" w14:textId="77777777" w:rsidR="00987C39" w:rsidRPr="00D42470" w:rsidRDefault="00A64BFC"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70" w:type="pct"/>
            <w:shd w:val="clear" w:color="auto" w:fill="auto"/>
            <w:noWrap/>
            <w:vAlign w:val="center"/>
          </w:tcPr>
          <w:p w14:paraId="6471B449" w14:textId="77777777" w:rsidR="00987C39" w:rsidRPr="00D42470" w:rsidRDefault="00A64BFC"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157</w:t>
            </w:r>
          </w:p>
        </w:tc>
        <w:tc>
          <w:tcPr>
            <w:tcW w:w="569" w:type="pct"/>
          </w:tcPr>
          <w:p w14:paraId="791E303B" w14:textId="77777777" w:rsidR="00987C39" w:rsidRPr="00D42470" w:rsidRDefault="00A64BFC"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13 de abril 201</w:t>
            </w:r>
            <w:r w:rsidR="00401C49">
              <w:rPr>
                <w:rFonts w:ascii="Calibri" w:eastAsia="Calibri" w:hAnsi="Calibri" w:cs="Times New Roman"/>
                <w:color w:val="000000"/>
                <w:sz w:val="20"/>
              </w:rPr>
              <w:t>8</w:t>
            </w:r>
          </w:p>
        </w:tc>
        <w:tc>
          <w:tcPr>
            <w:tcW w:w="1281" w:type="pct"/>
            <w:shd w:val="clear" w:color="auto" w:fill="auto"/>
            <w:noWrap/>
            <w:vAlign w:val="center"/>
          </w:tcPr>
          <w:p w14:paraId="162D2DDD" w14:textId="77777777" w:rsidR="00987C39" w:rsidRPr="00D42470" w:rsidRDefault="00A64BFC"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Comisión de evaluación Ambiental</w:t>
            </w:r>
          </w:p>
        </w:tc>
        <w:tc>
          <w:tcPr>
            <w:tcW w:w="1067" w:type="pct"/>
            <w:shd w:val="clear" w:color="auto" w:fill="auto"/>
            <w:noWrap/>
            <w:vAlign w:val="center"/>
          </w:tcPr>
          <w:p w14:paraId="5E453673" w14:textId="77777777" w:rsidR="00987C39" w:rsidRPr="00D42470" w:rsidRDefault="00A64BFC" w:rsidP="00D42470">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Desarrollo Inmobiliario Macro Pilauco II, Etapa 1 Lote A</w:t>
            </w:r>
          </w:p>
        </w:tc>
        <w:tc>
          <w:tcPr>
            <w:tcW w:w="733" w:type="pct"/>
          </w:tcPr>
          <w:p w14:paraId="2046B857" w14:textId="77777777" w:rsidR="00990C3D" w:rsidRPr="00D42470" w:rsidRDefault="00401C49" w:rsidP="00A96DA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14:paraId="1C29490B"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76E3EA75" w14:textId="77777777" w:rsidR="00D42470" w:rsidRDefault="00D42470" w:rsidP="00E22786">
      <w:pPr>
        <w:contextualSpacing/>
        <w:rPr>
          <w:sz w:val="24"/>
          <w:szCs w:val="24"/>
        </w:rPr>
      </w:pPr>
    </w:p>
    <w:p w14:paraId="20A684F0" w14:textId="77777777" w:rsidR="00D42470" w:rsidRDefault="00D42470" w:rsidP="00987770">
      <w:pPr>
        <w:pStyle w:val="Ttulo1"/>
      </w:pPr>
      <w:bookmarkStart w:id="39" w:name="_Toc352840385"/>
      <w:bookmarkStart w:id="40" w:name="_Toc352841445"/>
      <w:bookmarkStart w:id="41" w:name="_Toc447875232"/>
      <w:bookmarkStart w:id="42" w:name="_Toc449085410"/>
      <w:bookmarkStart w:id="43" w:name="_Toc8808568"/>
      <w:r w:rsidRPr="00D42470">
        <w:t>ANTECEDENTES DE LA ACTIVIDAD DE FISCALIZACIÓN</w:t>
      </w:r>
      <w:bookmarkEnd w:id="39"/>
      <w:bookmarkEnd w:id="40"/>
      <w:bookmarkEnd w:id="41"/>
      <w:bookmarkEnd w:id="42"/>
      <w:bookmarkEnd w:id="43"/>
    </w:p>
    <w:p w14:paraId="2F46BD89"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47E1FC26" w14:textId="77777777" w:rsidR="00D42470" w:rsidRDefault="00D42470" w:rsidP="00987770">
      <w:pPr>
        <w:pStyle w:val="Ttulo2"/>
      </w:pPr>
      <w:bookmarkStart w:id="44" w:name="_Toc352840386"/>
      <w:bookmarkStart w:id="45" w:name="_Toc352841446"/>
      <w:bookmarkStart w:id="46" w:name="_Toc353998112"/>
      <w:bookmarkStart w:id="47" w:name="_Toc353998185"/>
      <w:bookmarkStart w:id="48" w:name="_Toc382383537"/>
      <w:bookmarkStart w:id="49" w:name="_Toc382472359"/>
      <w:bookmarkStart w:id="50" w:name="_Toc390184270"/>
      <w:bookmarkStart w:id="51" w:name="_Toc390360001"/>
      <w:bookmarkStart w:id="52" w:name="_Toc390777022"/>
      <w:bookmarkStart w:id="53" w:name="_Toc447875233"/>
      <w:bookmarkStart w:id="54" w:name="_Toc449085411"/>
      <w:bookmarkStart w:id="55" w:name="_Toc8808569"/>
      <w:r w:rsidRPr="00D42470">
        <w:t>Motivo de la Actividad de Fiscalización</w:t>
      </w:r>
      <w:bookmarkEnd w:id="44"/>
      <w:bookmarkEnd w:id="45"/>
      <w:bookmarkEnd w:id="46"/>
      <w:bookmarkEnd w:id="47"/>
      <w:bookmarkEnd w:id="48"/>
      <w:bookmarkEnd w:id="49"/>
      <w:bookmarkEnd w:id="50"/>
      <w:bookmarkEnd w:id="51"/>
      <w:bookmarkEnd w:id="52"/>
      <w:bookmarkEnd w:id="53"/>
      <w:bookmarkEnd w:id="54"/>
      <w:bookmarkEnd w:id="55"/>
    </w:p>
    <w:p w14:paraId="43930D4E"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04615DEB" w14:textId="77777777" w:rsidTr="0031512B">
        <w:trPr>
          <w:trHeight w:val="350"/>
        </w:trPr>
        <w:tc>
          <w:tcPr>
            <w:tcW w:w="1210" w:type="pct"/>
            <w:gridSpan w:val="2"/>
            <w:vAlign w:val="center"/>
          </w:tcPr>
          <w:p w14:paraId="7B723875" w14:textId="77777777" w:rsidR="00D42470" w:rsidRPr="00D42470" w:rsidRDefault="00D42470" w:rsidP="00D42470">
            <w:pPr>
              <w:rPr>
                <w:b/>
              </w:rPr>
            </w:pPr>
            <w:r w:rsidRPr="00D42470">
              <w:rPr>
                <w:b/>
              </w:rPr>
              <w:t>Motivo</w:t>
            </w:r>
          </w:p>
        </w:tc>
        <w:tc>
          <w:tcPr>
            <w:tcW w:w="3790" w:type="pct"/>
            <w:gridSpan w:val="2"/>
            <w:vAlign w:val="center"/>
          </w:tcPr>
          <w:p w14:paraId="67ECD983" w14:textId="77777777" w:rsidR="00D42470" w:rsidRPr="00D42470" w:rsidRDefault="00D42470" w:rsidP="00D42470">
            <w:pPr>
              <w:rPr>
                <w:b/>
              </w:rPr>
            </w:pPr>
            <w:r w:rsidRPr="00D42470">
              <w:rPr>
                <w:b/>
              </w:rPr>
              <w:t>Descripción</w:t>
            </w:r>
          </w:p>
        </w:tc>
      </w:tr>
      <w:tr w:rsidR="00D42470" w:rsidRPr="00D42470" w14:paraId="18FAA8ED" w14:textId="77777777" w:rsidTr="0031512B">
        <w:trPr>
          <w:trHeight w:val="481"/>
        </w:trPr>
        <w:tc>
          <w:tcPr>
            <w:tcW w:w="246" w:type="pct"/>
            <w:vAlign w:val="center"/>
          </w:tcPr>
          <w:p w14:paraId="265CC65B" w14:textId="77777777" w:rsidR="00D42470" w:rsidRPr="00D42470" w:rsidRDefault="00D42470" w:rsidP="00D42470">
            <w:pPr>
              <w:jc w:val="center"/>
            </w:pPr>
            <w:r w:rsidRPr="00BF65EA">
              <w:t>X</w:t>
            </w:r>
          </w:p>
        </w:tc>
        <w:tc>
          <w:tcPr>
            <w:tcW w:w="964" w:type="pct"/>
            <w:vAlign w:val="center"/>
          </w:tcPr>
          <w:p w14:paraId="50325D8F" w14:textId="77777777" w:rsidR="00D42470" w:rsidRPr="00D42470" w:rsidRDefault="00D42470" w:rsidP="00D42470">
            <w:r w:rsidRPr="00D42470">
              <w:t>Programada</w:t>
            </w:r>
          </w:p>
        </w:tc>
        <w:tc>
          <w:tcPr>
            <w:tcW w:w="3790" w:type="pct"/>
            <w:gridSpan w:val="2"/>
            <w:vAlign w:val="center"/>
          </w:tcPr>
          <w:p w14:paraId="373C223F" w14:textId="77777777" w:rsidR="00D42470" w:rsidRPr="00BF65EA" w:rsidRDefault="00D42470" w:rsidP="00D42470">
            <w:r w:rsidRPr="00BF65EA">
              <w:t>“Según Resolución SMA N°</w:t>
            </w:r>
            <w:r w:rsidR="007A4EF8" w:rsidRPr="00BF65EA">
              <w:t>1637</w:t>
            </w:r>
            <w:r w:rsidRPr="00BF65EA">
              <w:t>/201</w:t>
            </w:r>
            <w:r w:rsidR="007A4EF8" w:rsidRPr="00BF65EA">
              <w:t>9</w:t>
            </w:r>
            <w:r w:rsidRPr="00BF65EA">
              <w:t xml:space="preserve"> que fija Programa y Subprogramas Sectoriales de Fiscalización Ambiental de Resoluciones de Calificación Ambiental para el año 201</w:t>
            </w:r>
            <w:r w:rsidR="007A4EF8" w:rsidRPr="00BF65EA">
              <w:t>9</w:t>
            </w:r>
            <w:r w:rsidRPr="00BF65EA">
              <w:t>”.</w:t>
            </w:r>
          </w:p>
        </w:tc>
      </w:tr>
      <w:tr w:rsidR="00D42470" w:rsidRPr="00D42470" w14:paraId="1529AFF7" w14:textId="77777777" w:rsidTr="0031512B">
        <w:trPr>
          <w:trHeight w:val="350"/>
        </w:trPr>
        <w:tc>
          <w:tcPr>
            <w:tcW w:w="246" w:type="pct"/>
            <w:vMerge w:val="restart"/>
            <w:vAlign w:val="center"/>
          </w:tcPr>
          <w:p w14:paraId="632F3E00" w14:textId="77777777" w:rsidR="00D42470" w:rsidRPr="00D42470" w:rsidRDefault="00D42470" w:rsidP="00D42470">
            <w:pPr>
              <w:jc w:val="center"/>
            </w:pPr>
          </w:p>
        </w:tc>
        <w:tc>
          <w:tcPr>
            <w:tcW w:w="964" w:type="pct"/>
            <w:vMerge w:val="restart"/>
            <w:vAlign w:val="center"/>
          </w:tcPr>
          <w:p w14:paraId="266A5ECB" w14:textId="77777777" w:rsidR="00D42470" w:rsidRPr="00D42470" w:rsidRDefault="00D42470" w:rsidP="00D42470">
            <w:r w:rsidRPr="00D42470">
              <w:t>No programada</w:t>
            </w:r>
          </w:p>
        </w:tc>
        <w:tc>
          <w:tcPr>
            <w:tcW w:w="266" w:type="pct"/>
            <w:vAlign w:val="center"/>
          </w:tcPr>
          <w:p w14:paraId="59C34E96" w14:textId="77777777" w:rsidR="00D42470" w:rsidRPr="00D42470" w:rsidRDefault="00D42470" w:rsidP="00D42470">
            <w:pPr>
              <w:jc w:val="center"/>
            </w:pPr>
          </w:p>
        </w:tc>
        <w:tc>
          <w:tcPr>
            <w:tcW w:w="3524" w:type="pct"/>
            <w:vAlign w:val="center"/>
          </w:tcPr>
          <w:p w14:paraId="34AABD37" w14:textId="77777777" w:rsidR="00D42470" w:rsidRPr="00D42470" w:rsidRDefault="00D42470" w:rsidP="00D42470">
            <w:r w:rsidRPr="00D42470">
              <w:t>Denuncia</w:t>
            </w:r>
          </w:p>
        </w:tc>
      </w:tr>
      <w:tr w:rsidR="00D42470" w:rsidRPr="00D42470" w14:paraId="5D78E178" w14:textId="77777777" w:rsidTr="0031512B">
        <w:trPr>
          <w:trHeight w:val="372"/>
        </w:trPr>
        <w:tc>
          <w:tcPr>
            <w:tcW w:w="246" w:type="pct"/>
            <w:vMerge/>
          </w:tcPr>
          <w:p w14:paraId="7B50470E" w14:textId="77777777" w:rsidR="00D42470" w:rsidRPr="00D42470" w:rsidRDefault="00D42470" w:rsidP="00D42470"/>
        </w:tc>
        <w:tc>
          <w:tcPr>
            <w:tcW w:w="964" w:type="pct"/>
            <w:vMerge/>
          </w:tcPr>
          <w:p w14:paraId="51C2EA5B" w14:textId="77777777" w:rsidR="00D42470" w:rsidRPr="00D42470" w:rsidRDefault="00D42470" w:rsidP="00D42470"/>
        </w:tc>
        <w:tc>
          <w:tcPr>
            <w:tcW w:w="266" w:type="pct"/>
            <w:vAlign w:val="center"/>
          </w:tcPr>
          <w:p w14:paraId="3DA59214" w14:textId="77777777" w:rsidR="00D42470" w:rsidRPr="00D42470" w:rsidRDefault="00D42470" w:rsidP="00D42470">
            <w:pPr>
              <w:jc w:val="center"/>
            </w:pPr>
          </w:p>
        </w:tc>
        <w:tc>
          <w:tcPr>
            <w:tcW w:w="3524" w:type="pct"/>
            <w:vAlign w:val="center"/>
          </w:tcPr>
          <w:p w14:paraId="13E1EE1F" w14:textId="77777777" w:rsidR="00D42470" w:rsidRPr="00D42470" w:rsidRDefault="00D42470" w:rsidP="00D42470">
            <w:r w:rsidRPr="00D42470">
              <w:t>Autodenuncia</w:t>
            </w:r>
          </w:p>
        </w:tc>
      </w:tr>
      <w:tr w:rsidR="00D42470" w:rsidRPr="00D42470" w14:paraId="5512B8BC" w14:textId="77777777" w:rsidTr="0031512B">
        <w:trPr>
          <w:trHeight w:val="372"/>
        </w:trPr>
        <w:tc>
          <w:tcPr>
            <w:tcW w:w="246" w:type="pct"/>
            <w:vMerge/>
          </w:tcPr>
          <w:p w14:paraId="016E9A01" w14:textId="77777777" w:rsidR="00D42470" w:rsidRPr="00D42470" w:rsidRDefault="00D42470" w:rsidP="00D42470"/>
        </w:tc>
        <w:tc>
          <w:tcPr>
            <w:tcW w:w="964" w:type="pct"/>
            <w:vMerge/>
          </w:tcPr>
          <w:p w14:paraId="0B16D0F0" w14:textId="77777777" w:rsidR="00D42470" w:rsidRPr="00D42470" w:rsidRDefault="00D42470" w:rsidP="00D42470"/>
        </w:tc>
        <w:tc>
          <w:tcPr>
            <w:tcW w:w="266" w:type="pct"/>
            <w:vAlign w:val="center"/>
          </w:tcPr>
          <w:p w14:paraId="055A3FFD" w14:textId="77777777" w:rsidR="00D42470" w:rsidRPr="00D42470" w:rsidRDefault="00D42470" w:rsidP="00D42470">
            <w:pPr>
              <w:jc w:val="center"/>
            </w:pPr>
          </w:p>
        </w:tc>
        <w:tc>
          <w:tcPr>
            <w:tcW w:w="3524" w:type="pct"/>
            <w:vAlign w:val="center"/>
          </w:tcPr>
          <w:p w14:paraId="72557FBF" w14:textId="77777777" w:rsidR="00D42470" w:rsidRPr="00D42470" w:rsidRDefault="00D42470" w:rsidP="00D42470">
            <w:r w:rsidRPr="00D42470">
              <w:t>De Oficio</w:t>
            </w:r>
          </w:p>
        </w:tc>
      </w:tr>
      <w:tr w:rsidR="00D42470" w:rsidRPr="00D42470" w14:paraId="530EEC28" w14:textId="77777777" w:rsidTr="0031512B">
        <w:trPr>
          <w:trHeight w:val="372"/>
        </w:trPr>
        <w:tc>
          <w:tcPr>
            <w:tcW w:w="246" w:type="pct"/>
            <w:vMerge/>
          </w:tcPr>
          <w:p w14:paraId="4A45ED92" w14:textId="77777777" w:rsidR="00D42470" w:rsidRPr="00D42470" w:rsidRDefault="00D42470" w:rsidP="00D42470"/>
        </w:tc>
        <w:tc>
          <w:tcPr>
            <w:tcW w:w="964" w:type="pct"/>
            <w:vMerge/>
          </w:tcPr>
          <w:p w14:paraId="77B7DBBE" w14:textId="77777777" w:rsidR="00D42470" w:rsidRPr="00D42470" w:rsidRDefault="00D42470" w:rsidP="00D42470"/>
        </w:tc>
        <w:tc>
          <w:tcPr>
            <w:tcW w:w="266" w:type="pct"/>
            <w:vAlign w:val="center"/>
          </w:tcPr>
          <w:p w14:paraId="637602D4" w14:textId="77777777" w:rsidR="00D42470" w:rsidRPr="00D42470" w:rsidRDefault="00D42470" w:rsidP="00D42470">
            <w:pPr>
              <w:jc w:val="center"/>
              <w:rPr>
                <w:color w:val="FF0000"/>
              </w:rPr>
            </w:pPr>
          </w:p>
        </w:tc>
        <w:tc>
          <w:tcPr>
            <w:tcW w:w="3524" w:type="pct"/>
            <w:vAlign w:val="center"/>
          </w:tcPr>
          <w:p w14:paraId="41577421" w14:textId="77777777" w:rsidR="00D42470" w:rsidRPr="00D42470" w:rsidRDefault="00D42470" w:rsidP="00D42470">
            <w:r w:rsidRPr="00D42470">
              <w:t>Otro</w:t>
            </w:r>
          </w:p>
        </w:tc>
      </w:tr>
      <w:tr w:rsidR="00D42470" w:rsidRPr="00D42470" w14:paraId="71BB2DB1" w14:textId="77777777" w:rsidTr="0031512B">
        <w:trPr>
          <w:trHeight w:val="372"/>
        </w:trPr>
        <w:tc>
          <w:tcPr>
            <w:tcW w:w="246" w:type="pct"/>
            <w:vMerge/>
          </w:tcPr>
          <w:p w14:paraId="7E869005" w14:textId="77777777" w:rsidR="00D42470" w:rsidRPr="00D42470" w:rsidRDefault="00D42470" w:rsidP="00D42470"/>
        </w:tc>
        <w:tc>
          <w:tcPr>
            <w:tcW w:w="964" w:type="pct"/>
            <w:vMerge/>
          </w:tcPr>
          <w:p w14:paraId="0B5019B0" w14:textId="77777777" w:rsidR="00D42470" w:rsidRPr="00D42470" w:rsidRDefault="00D42470" w:rsidP="00D42470"/>
        </w:tc>
        <w:tc>
          <w:tcPr>
            <w:tcW w:w="3790" w:type="pct"/>
            <w:gridSpan w:val="2"/>
            <w:vAlign w:val="center"/>
          </w:tcPr>
          <w:p w14:paraId="1AF630CF" w14:textId="77777777" w:rsidR="00D42470" w:rsidRPr="0056732E" w:rsidRDefault="00E53682" w:rsidP="00D42470">
            <w:pPr>
              <w:rPr>
                <w:lang w:val="es-CL"/>
              </w:rPr>
            </w:pPr>
            <w:r>
              <w:t>Detalles</w:t>
            </w:r>
            <w:r w:rsidR="00D42470" w:rsidRPr="00D42470">
              <w:t xml:space="preserve">: </w:t>
            </w:r>
            <w:r w:rsidR="00401C49">
              <w:t xml:space="preserve">Fiscalización </w:t>
            </w:r>
            <w:proofErr w:type="spellStart"/>
            <w:r w:rsidR="00401C49">
              <w:t>subprogramada</w:t>
            </w:r>
            <w:proofErr w:type="spellEnd"/>
            <w:r w:rsidR="00401C49">
              <w:t xml:space="preserve"> con el Consejo de Monumentos Nacionales</w:t>
            </w:r>
          </w:p>
        </w:tc>
      </w:tr>
    </w:tbl>
    <w:p w14:paraId="34D4DDDB"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56" w:name="_Toc352840387"/>
      <w:bookmarkStart w:id="57" w:name="_Toc352841447"/>
      <w:bookmarkStart w:id="58" w:name="_Toc353998113"/>
      <w:bookmarkStart w:id="59" w:name="_Toc353998186"/>
      <w:bookmarkStart w:id="60" w:name="_Toc382383538"/>
      <w:bookmarkStart w:id="61" w:name="_Toc382472360"/>
      <w:bookmarkStart w:id="62" w:name="_Toc390184271"/>
      <w:bookmarkStart w:id="63" w:name="_Toc390360002"/>
      <w:bookmarkStart w:id="64" w:name="_Toc390777023"/>
      <w:bookmarkStart w:id="65" w:name="_Toc447875234"/>
      <w:bookmarkStart w:id="66" w:name="_Toc449085412"/>
    </w:p>
    <w:p w14:paraId="654FEC74" w14:textId="77777777" w:rsidR="005933B2" w:rsidRDefault="005933B2" w:rsidP="005933B2">
      <w:pPr>
        <w:spacing w:after="0" w:line="240" w:lineRule="auto"/>
        <w:ind w:left="576"/>
        <w:contextualSpacing/>
        <w:outlineLvl w:val="0"/>
        <w:rPr>
          <w:rFonts w:ascii="Calibri" w:eastAsia="Calibri" w:hAnsi="Calibri" w:cs="Calibri"/>
          <w:b/>
          <w:sz w:val="24"/>
          <w:szCs w:val="20"/>
        </w:rPr>
      </w:pPr>
    </w:p>
    <w:p w14:paraId="462F0C6F" w14:textId="77777777" w:rsidR="00D42470" w:rsidRDefault="00D42470" w:rsidP="00987770">
      <w:pPr>
        <w:pStyle w:val="Ttulo2"/>
      </w:pPr>
      <w:bookmarkStart w:id="67" w:name="_Toc8808570"/>
      <w:r w:rsidRPr="00D42470">
        <w:t>Materia Específica Objeto de la Fiscalización Ambiental</w:t>
      </w:r>
      <w:bookmarkEnd w:id="56"/>
      <w:bookmarkEnd w:id="57"/>
      <w:bookmarkEnd w:id="58"/>
      <w:bookmarkEnd w:id="59"/>
      <w:bookmarkEnd w:id="60"/>
      <w:bookmarkEnd w:id="61"/>
      <w:bookmarkEnd w:id="62"/>
      <w:bookmarkEnd w:id="63"/>
      <w:bookmarkEnd w:id="64"/>
      <w:bookmarkEnd w:id="65"/>
      <w:bookmarkEnd w:id="66"/>
      <w:bookmarkEnd w:id="67"/>
    </w:p>
    <w:p w14:paraId="15FCE68D"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68D86B59"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2257C1A" w14:textId="228B0FBD" w:rsidR="00D42470" w:rsidRDefault="00675379"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Protección al Patrimonio Cultural</w:t>
            </w:r>
          </w:p>
          <w:p w14:paraId="4BE78DAA" w14:textId="33AC55B6" w:rsidR="00A96DAA" w:rsidRDefault="00A96DAA"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Residuos</w:t>
            </w:r>
          </w:p>
          <w:p w14:paraId="1316B2DC" w14:textId="77777777" w:rsidR="00401C49" w:rsidRPr="00675379" w:rsidRDefault="00401C49"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Calibri" w:hAnsi="Calibri" w:cs="Calibri"/>
                <w:sz w:val="20"/>
                <w:szCs w:val="20"/>
              </w:rPr>
              <w:t xml:space="preserve">Calidad de Aguas del Estero </w:t>
            </w:r>
            <w:proofErr w:type="spellStart"/>
            <w:r>
              <w:rPr>
                <w:rFonts w:ascii="Calibri" w:eastAsia="Calibri" w:hAnsi="Calibri" w:cs="Calibri"/>
                <w:sz w:val="20"/>
                <w:szCs w:val="20"/>
              </w:rPr>
              <w:t>Pilauco</w:t>
            </w:r>
            <w:proofErr w:type="spellEnd"/>
          </w:p>
        </w:tc>
      </w:tr>
    </w:tbl>
    <w:p w14:paraId="519B35D5" w14:textId="77777777" w:rsidR="00D42470" w:rsidRDefault="00D42470" w:rsidP="00D42470">
      <w:pPr>
        <w:spacing w:after="0" w:line="240" w:lineRule="auto"/>
        <w:jc w:val="both"/>
        <w:rPr>
          <w:rFonts w:ascii="Calibri" w:eastAsia="Calibri" w:hAnsi="Calibri" w:cs="Times New Roman"/>
        </w:rPr>
      </w:pPr>
    </w:p>
    <w:p w14:paraId="4A6D19EC" w14:textId="77777777" w:rsidR="005933B2" w:rsidRDefault="005933B2" w:rsidP="00D42470">
      <w:pPr>
        <w:spacing w:after="0" w:line="240" w:lineRule="auto"/>
        <w:jc w:val="both"/>
        <w:rPr>
          <w:rFonts w:ascii="Calibri" w:eastAsia="Calibri" w:hAnsi="Calibri" w:cs="Times New Roman"/>
        </w:rPr>
      </w:pPr>
    </w:p>
    <w:p w14:paraId="56886200" w14:textId="77777777" w:rsidR="005933B2" w:rsidRDefault="005933B2" w:rsidP="00D42470">
      <w:pPr>
        <w:spacing w:after="0" w:line="240" w:lineRule="auto"/>
        <w:jc w:val="both"/>
        <w:rPr>
          <w:rFonts w:ascii="Calibri" w:eastAsia="Calibri" w:hAnsi="Calibri" w:cs="Times New Roman"/>
        </w:rPr>
      </w:pPr>
    </w:p>
    <w:p w14:paraId="49249016" w14:textId="77777777" w:rsidR="005933B2" w:rsidRDefault="005933B2" w:rsidP="00D42470">
      <w:pPr>
        <w:spacing w:after="0" w:line="240" w:lineRule="auto"/>
        <w:jc w:val="both"/>
        <w:rPr>
          <w:rFonts w:ascii="Calibri" w:eastAsia="Calibri" w:hAnsi="Calibri" w:cs="Times New Roman"/>
        </w:rPr>
      </w:pPr>
    </w:p>
    <w:p w14:paraId="1AB88006" w14:textId="77777777" w:rsidR="005933B2" w:rsidRDefault="005933B2" w:rsidP="00D42470">
      <w:pPr>
        <w:spacing w:after="0" w:line="240" w:lineRule="auto"/>
        <w:jc w:val="both"/>
        <w:rPr>
          <w:rFonts w:ascii="Calibri" w:eastAsia="Calibri" w:hAnsi="Calibri" w:cs="Times New Roman"/>
        </w:rPr>
      </w:pPr>
    </w:p>
    <w:p w14:paraId="33142C77" w14:textId="77777777" w:rsidR="007A4EF8" w:rsidRDefault="007A4EF8" w:rsidP="00D42470">
      <w:pPr>
        <w:spacing w:after="0" w:line="240" w:lineRule="auto"/>
        <w:jc w:val="both"/>
        <w:rPr>
          <w:rFonts w:ascii="Calibri" w:eastAsia="Calibri" w:hAnsi="Calibri" w:cs="Times New Roman"/>
        </w:rPr>
      </w:pPr>
    </w:p>
    <w:p w14:paraId="27FA933E" w14:textId="77777777" w:rsidR="007A4EF8" w:rsidRDefault="007A4EF8" w:rsidP="00D42470">
      <w:pPr>
        <w:spacing w:after="0" w:line="240" w:lineRule="auto"/>
        <w:jc w:val="both"/>
        <w:rPr>
          <w:rFonts w:ascii="Calibri" w:eastAsia="Calibri" w:hAnsi="Calibri" w:cs="Times New Roman"/>
        </w:rPr>
      </w:pPr>
    </w:p>
    <w:p w14:paraId="52EF8C56" w14:textId="77777777" w:rsidR="00401C49" w:rsidRDefault="00401C49" w:rsidP="00D42470">
      <w:pPr>
        <w:spacing w:after="0" w:line="240" w:lineRule="auto"/>
        <w:jc w:val="both"/>
        <w:rPr>
          <w:rFonts w:ascii="Calibri" w:eastAsia="Calibri" w:hAnsi="Calibri" w:cs="Times New Roman"/>
        </w:rPr>
      </w:pPr>
    </w:p>
    <w:p w14:paraId="4AE79EC7" w14:textId="77777777" w:rsidR="00401C49" w:rsidRDefault="00401C49" w:rsidP="00D42470">
      <w:pPr>
        <w:spacing w:after="0" w:line="240" w:lineRule="auto"/>
        <w:jc w:val="both"/>
        <w:rPr>
          <w:rFonts w:ascii="Calibri" w:eastAsia="Calibri" w:hAnsi="Calibri" w:cs="Times New Roman"/>
        </w:rPr>
      </w:pPr>
    </w:p>
    <w:p w14:paraId="32C30279" w14:textId="77777777" w:rsidR="00401C49" w:rsidRDefault="00401C49" w:rsidP="00D42470">
      <w:pPr>
        <w:spacing w:after="0" w:line="240" w:lineRule="auto"/>
        <w:jc w:val="both"/>
        <w:rPr>
          <w:rFonts w:ascii="Calibri" w:eastAsia="Calibri" w:hAnsi="Calibri" w:cs="Times New Roman"/>
        </w:rPr>
      </w:pPr>
    </w:p>
    <w:p w14:paraId="7E42AF0D" w14:textId="77777777" w:rsidR="00401C49" w:rsidRDefault="00401C49" w:rsidP="00D42470">
      <w:pPr>
        <w:spacing w:after="0" w:line="240" w:lineRule="auto"/>
        <w:jc w:val="both"/>
        <w:rPr>
          <w:rFonts w:ascii="Calibri" w:eastAsia="Calibri" w:hAnsi="Calibri" w:cs="Times New Roman"/>
        </w:rPr>
      </w:pPr>
    </w:p>
    <w:p w14:paraId="5F42706B" w14:textId="77777777" w:rsidR="00401C49" w:rsidRDefault="00401C49" w:rsidP="00D42470">
      <w:pPr>
        <w:spacing w:after="0" w:line="240" w:lineRule="auto"/>
        <w:jc w:val="both"/>
        <w:rPr>
          <w:rFonts w:ascii="Calibri" w:eastAsia="Calibri" w:hAnsi="Calibri" w:cs="Times New Roman"/>
        </w:rPr>
      </w:pPr>
    </w:p>
    <w:p w14:paraId="12DFABE4" w14:textId="77777777" w:rsidR="006B03F9" w:rsidRDefault="006B03F9" w:rsidP="00D42470">
      <w:pPr>
        <w:spacing w:after="0" w:line="240" w:lineRule="auto"/>
        <w:jc w:val="both"/>
        <w:rPr>
          <w:rFonts w:ascii="Calibri" w:eastAsia="Calibri" w:hAnsi="Calibri" w:cs="Times New Roman"/>
        </w:rPr>
      </w:pPr>
    </w:p>
    <w:p w14:paraId="29D1F656" w14:textId="77777777" w:rsidR="009B29B7" w:rsidRDefault="009B29B7" w:rsidP="00D42470">
      <w:pPr>
        <w:spacing w:after="0" w:line="240" w:lineRule="auto"/>
        <w:jc w:val="both"/>
        <w:rPr>
          <w:rFonts w:ascii="Calibri" w:eastAsia="Calibri" w:hAnsi="Calibri" w:cs="Times New Roman"/>
        </w:rPr>
      </w:pPr>
    </w:p>
    <w:p w14:paraId="76E41708" w14:textId="77777777" w:rsidR="009B29B7" w:rsidRDefault="009B29B7" w:rsidP="00D42470">
      <w:pPr>
        <w:spacing w:after="0" w:line="240" w:lineRule="auto"/>
        <w:jc w:val="both"/>
        <w:rPr>
          <w:rFonts w:ascii="Calibri" w:eastAsia="Calibri" w:hAnsi="Calibri" w:cs="Times New Roman"/>
        </w:rPr>
      </w:pPr>
    </w:p>
    <w:p w14:paraId="27548D49" w14:textId="77777777" w:rsidR="005933B2" w:rsidRDefault="005933B2" w:rsidP="00D42470">
      <w:pPr>
        <w:spacing w:after="0" w:line="240" w:lineRule="auto"/>
        <w:jc w:val="both"/>
        <w:rPr>
          <w:rFonts w:ascii="Calibri" w:eastAsia="Calibri" w:hAnsi="Calibri" w:cs="Times New Roman"/>
        </w:rPr>
      </w:pPr>
    </w:p>
    <w:p w14:paraId="71BCFB43" w14:textId="77777777" w:rsidR="00D42470" w:rsidRPr="00D42470" w:rsidRDefault="00D42470" w:rsidP="00987770">
      <w:pPr>
        <w:pStyle w:val="Ttulo2"/>
      </w:pPr>
      <w:bookmarkStart w:id="68" w:name="_Toc352162452"/>
      <w:bookmarkStart w:id="69" w:name="_Toc352162789"/>
      <w:bookmarkStart w:id="70" w:name="_Toc352840388"/>
      <w:bookmarkStart w:id="71" w:name="_Toc352841448"/>
      <w:bookmarkStart w:id="72" w:name="_Toc353998114"/>
      <w:bookmarkStart w:id="73" w:name="_Toc353998187"/>
      <w:bookmarkStart w:id="74" w:name="_Toc382383539"/>
      <w:bookmarkStart w:id="75" w:name="_Toc382472361"/>
      <w:bookmarkStart w:id="76" w:name="_Toc390184272"/>
      <w:bookmarkStart w:id="77" w:name="_Toc390360003"/>
      <w:bookmarkStart w:id="78" w:name="_Toc390777024"/>
      <w:bookmarkStart w:id="79" w:name="_Toc447875235"/>
      <w:bookmarkStart w:id="80" w:name="_Toc449085413"/>
      <w:bookmarkStart w:id="81" w:name="_Toc8808571"/>
      <w:r w:rsidRPr="00D42470">
        <w:t>Aspectos relativos a la ejecución de la Inspección Ambiental</w:t>
      </w:r>
      <w:bookmarkStart w:id="82" w:name="_Toc353998115"/>
      <w:bookmarkStart w:id="83" w:name="_Toc353998188"/>
      <w:bookmarkStart w:id="84" w:name="_Toc382383540"/>
      <w:bookmarkStart w:id="85" w:name="_Toc382472362"/>
      <w:bookmarkStart w:id="86" w:name="_Toc390184273"/>
      <w:bookmarkStart w:id="87" w:name="_Toc390360004"/>
      <w:bookmarkStart w:id="88" w:name="_Toc390777025"/>
      <w:bookmarkStart w:id="89" w:name="_Toc447875236"/>
      <w:bookmarkEnd w:id="68"/>
      <w:bookmarkEnd w:id="69"/>
      <w:bookmarkEnd w:id="70"/>
      <w:bookmarkEnd w:id="71"/>
      <w:bookmarkEnd w:id="72"/>
      <w:bookmarkEnd w:id="73"/>
      <w:bookmarkEnd w:id="74"/>
      <w:bookmarkEnd w:id="75"/>
      <w:bookmarkEnd w:id="76"/>
      <w:bookmarkEnd w:id="77"/>
      <w:bookmarkEnd w:id="78"/>
      <w:bookmarkEnd w:id="79"/>
      <w:bookmarkEnd w:id="80"/>
      <w:bookmarkEnd w:id="81"/>
    </w:p>
    <w:p w14:paraId="7A00400F" w14:textId="77777777" w:rsidR="00D42470" w:rsidRPr="00D42470" w:rsidRDefault="00D42470" w:rsidP="00D42470">
      <w:pPr>
        <w:ind w:left="360"/>
        <w:contextualSpacing/>
      </w:pPr>
    </w:p>
    <w:p w14:paraId="76A67010" w14:textId="77777777" w:rsidR="00D14AAD" w:rsidRDefault="00D42470" w:rsidP="00D14AAD">
      <w:pPr>
        <w:pStyle w:val="Ttulo3"/>
        <w:spacing w:line="240" w:lineRule="auto"/>
        <w:contextualSpacing/>
        <w:jc w:val="both"/>
      </w:pPr>
      <w:bookmarkStart w:id="90" w:name="_Toc8808572"/>
      <w:bookmarkStart w:id="91" w:name="_Toc449085414"/>
      <w:r w:rsidRPr="00987770">
        <w:t>Ejecución de la inspección</w:t>
      </w:r>
      <w:bookmarkEnd w:id="90"/>
      <w:r w:rsidRPr="00987770">
        <w:t xml:space="preserve"> </w:t>
      </w:r>
      <w:bookmarkEnd w:id="82"/>
      <w:bookmarkEnd w:id="83"/>
      <w:bookmarkEnd w:id="84"/>
      <w:bookmarkEnd w:id="85"/>
      <w:bookmarkEnd w:id="86"/>
      <w:bookmarkEnd w:id="87"/>
      <w:bookmarkEnd w:id="88"/>
      <w:bookmarkEnd w:id="89"/>
      <w:bookmarkEnd w:id="91"/>
    </w:p>
    <w:p w14:paraId="6A261650" w14:textId="77777777" w:rsidR="007A4EF8" w:rsidRPr="007A4EF8" w:rsidRDefault="007A4EF8" w:rsidP="007A4EF8"/>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7AE27460"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232E8AF"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7A4EF8">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6155174"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7A4EF8" w:rsidRPr="00401C49">
              <w:rPr>
                <w:rFonts w:ascii="Calibri" w:eastAsia="Calibri" w:hAnsi="Calibri" w:cs="Times New Roman"/>
                <w:sz w:val="20"/>
                <w:szCs w:val="20"/>
              </w:rPr>
              <w:t>No</w:t>
            </w:r>
          </w:p>
        </w:tc>
      </w:tr>
      <w:tr w:rsidR="00D42470" w:rsidRPr="00D42470" w14:paraId="503BB229"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C9791A4"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Pr="009B29B7">
              <w:rPr>
                <w:rFonts w:ascii="Calibri" w:eastAsia="Calibri" w:hAnsi="Calibri" w:cs="Times New Roman"/>
                <w:b/>
                <w:sz w:val="20"/>
                <w:szCs w:val="20"/>
              </w:rPr>
              <w:t xml:space="preserve"> </w:t>
            </w:r>
            <w:r w:rsidR="007A4EF8" w:rsidRPr="00401C49">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3DBB29B4"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7A4EF8" w:rsidRPr="00401C49">
              <w:rPr>
                <w:rFonts w:ascii="Calibri" w:eastAsia="Calibri" w:hAnsi="Calibri" w:cs="Times New Roman"/>
                <w:sz w:val="20"/>
                <w:szCs w:val="20"/>
              </w:rPr>
              <w:t>Si</w:t>
            </w:r>
          </w:p>
        </w:tc>
      </w:tr>
      <w:tr w:rsidR="00D42470" w:rsidRPr="00D42470" w14:paraId="2279410E"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D2EAB95"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9B29B7">
              <w:rPr>
                <w:rFonts w:ascii="Calibri" w:eastAsia="Calibri" w:hAnsi="Calibri" w:cs="Times New Roman"/>
                <w:b/>
                <w:sz w:val="20"/>
                <w:szCs w:val="20"/>
              </w:rPr>
              <w:t xml:space="preserve"> </w:t>
            </w:r>
            <w:r w:rsidR="007A4EF8" w:rsidRPr="00A96DAA">
              <w:rPr>
                <w:rFonts w:ascii="Calibri" w:eastAsia="Calibri" w:hAnsi="Calibri" w:cs="Times New Roman"/>
                <w:sz w:val="20"/>
                <w:szCs w:val="20"/>
              </w:rPr>
              <w:t>--------</w:t>
            </w:r>
          </w:p>
        </w:tc>
      </w:tr>
    </w:tbl>
    <w:p w14:paraId="20C18C55"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92" w:name="_Toc390184274"/>
      <w:bookmarkStart w:id="93" w:name="_Toc390360005"/>
      <w:bookmarkStart w:id="94" w:name="_Toc390777026"/>
      <w:bookmarkStart w:id="95" w:name="_Toc447875237"/>
      <w:bookmarkStart w:id="96" w:name="_Toc449085415"/>
      <w:bookmarkStart w:id="97" w:name="_Toc352840390"/>
      <w:bookmarkStart w:id="98" w:name="_Toc352841450"/>
      <w:bookmarkStart w:id="99" w:name="_Toc353998117"/>
      <w:bookmarkStart w:id="100" w:name="_Toc353998190"/>
      <w:bookmarkStart w:id="101" w:name="_Toc382383541"/>
      <w:bookmarkStart w:id="102" w:name="_Toc382472363"/>
    </w:p>
    <w:p w14:paraId="3C314EFA" w14:textId="77777777" w:rsidR="00D42470" w:rsidRPr="00D42470" w:rsidRDefault="00D42470" w:rsidP="00EF1051">
      <w:pPr>
        <w:pStyle w:val="Ttulo3"/>
        <w:rPr>
          <w:rFonts w:eastAsia="Calibri"/>
        </w:rPr>
      </w:pPr>
      <w:bookmarkStart w:id="103" w:name="_Toc8808573"/>
      <w:r w:rsidRPr="00D42470">
        <w:rPr>
          <w:rFonts w:eastAsia="Calibri"/>
        </w:rPr>
        <w:t>Esquema de recorrido</w:t>
      </w:r>
      <w:bookmarkEnd w:id="103"/>
      <w:r w:rsidRPr="00D42470">
        <w:rPr>
          <w:rFonts w:eastAsia="Calibri"/>
        </w:rPr>
        <w:t xml:space="preserve"> </w:t>
      </w:r>
      <w:bookmarkEnd w:id="92"/>
      <w:bookmarkEnd w:id="93"/>
      <w:bookmarkEnd w:id="94"/>
      <w:bookmarkEnd w:id="95"/>
      <w:bookmarkEnd w:id="96"/>
    </w:p>
    <w:p w14:paraId="4AAFAC34"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5B57EF0C" w14:textId="77777777" w:rsidTr="0031512B">
        <w:tc>
          <w:tcPr>
            <w:tcW w:w="5000" w:type="pct"/>
          </w:tcPr>
          <w:p w14:paraId="506E297F" w14:textId="77777777" w:rsidR="00D42470" w:rsidRPr="00D42470" w:rsidRDefault="00D42470" w:rsidP="00D42470"/>
          <w:p w14:paraId="2D3AC87A" w14:textId="77777777" w:rsidR="00D42470" w:rsidRPr="00D42470" w:rsidRDefault="00D42470" w:rsidP="00D42470"/>
          <w:p w14:paraId="4329B3E8" w14:textId="77777777" w:rsidR="00D42470" w:rsidRPr="00D42470" w:rsidRDefault="00D42470" w:rsidP="00D42470"/>
          <w:p w14:paraId="31E79EFA" w14:textId="77777777" w:rsidR="00D42470" w:rsidRPr="00D42470" w:rsidRDefault="009B29B7" w:rsidP="007A4EF8">
            <w:pPr>
              <w:jc w:val="center"/>
            </w:pPr>
            <w:r>
              <w:rPr>
                <w:noProof/>
                <w:lang w:eastAsia="es-CL"/>
              </w:rPr>
              <mc:AlternateContent>
                <mc:Choice Requires="wps">
                  <w:drawing>
                    <wp:anchor distT="0" distB="0" distL="114300" distR="114300" simplePos="0" relativeHeight="251679744" behindDoc="0" locked="0" layoutInCell="1" allowOverlap="1" wp14:anchorId="28B48ED1" wp14:editId="31D7B5A1">
                      <wp:simplePos x="0" y="0"/>
                      <wp:positionH relativeFrom="column">
                        <wp:posOffset>4398010</wp:posOffset>
                      </wp:positionH>
                      <wp:positionV relativeFrom="paragraph">
                        <wp:posOffset>1206500</wp:posOffset>
                      </wp:positionV>
                      <wp:extent cx="482600" cy="355600"/>
                      <wp:effectExtent l="0" t="0" r="12700" b="25400"/>
                      <wp:wrapNone/>
                      <wp:docPr id="70" name="70 Elipse"/>
                      <wp:cNvGraphicFramePr/>
                      <a:graphic xmlns:a="http://schemas.openxmlformats.org/drawingml/2006/main">
                        <a:graphicData uri="http://schemas.microsoft.com/office/word/2010/wordprocessingShape">
                          <wps:wsp>
                            <wps:cNvSpPr/>
                            <wps:spPr>
                              <a:xfrm>
                                <a:off x="0" y="0"/>
                                <a:ext cx="482600" cy="3556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1F3D0FA" w14:textId="77777777" w:rsidR="00611FA6" w:rsidRDefault="00611FA6" w:rsidP="009B29B7">
                                  <w:pPr>
                                    <w:jc w:val="center"/>
                                  </w:pPr>
                                  <w: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8B48ED1" id="70 Elipse" o:spid="_x0000_s1026" style="position:absolute;left:0;text-align:left;margin-left:346.3pt;margin-top:95pt;width:38pt;height:2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llrdgIAAEUFAAAOAAAAZHJzL2Uyb0RvYy54bWysVFFv2yAQfp+0/4B4X+1kSdtFcaqoXadJ&#10;VVu1nfpMMNSWgGNAYme/fgc4brVUe5jmB3xwd9/dfdyxvOi1IjvhfAumopOTkhJhONSteanoj6fr&#10;T+eU+MBMzRQYUdG98PRi9fHDsrMLMYUGVC0cQRDjF52taBOCXRSF543QzJ+AFQaVEpxmAbfupagd&#10;6xBdq2JalqdFB662DrjwHk+vspKuEr6Ugoc7Kb0IRFUUcwtpdWndxLVYLdnixTHbtHxIg/1DFpq1&#10;BoOOUFcsMLJ17RGUbrkDDzKccNAFSNlykWrAaiblH9U8NsyKVAuS4+1Ik/9/sPx2d+9IW1f0DOkx&#10;TOMdnZXkq2qtF5GdzvoFGj3aezfsPIqx1F46Hf9YBOkTo/uRUdEHwvFwdj49LRGYo+rzfB5lRCle&#10;na3z4ZsATaJQUaFy4IjLdjc+ZOuDFbrGfHIGSQp7JaKxMg9CYh0Yc5ouInWQuFSO7BjePeNcmDDJ&#10;qobVIh/PS/yGlEaPlGACjMiyVWrEHgBidx5j51wH++gqUgOOzuXfEsvOo0eKDCaMzro14N4DUFjV&#10;EDnbH0jK1ESWQr/p0SSKG6j3eOEO8iR4y69bZP6G+XDPHLY+XhaOc7jDRSroKgqDREkD7td759Ee&#10;OxK1lHQ4ShX1P7fMCUrUd4O9+mUym8XZS5vZ/GyKG/dWs3mrMVt9CXhjE3w4LE9itA/qIEoH+hmn&#10;fh2joooZjrEryoM7bC5DHnF8N7hYr5MZzptl4cY8Wh7BI8GxrZ76Z+bs0H4B+/YWDmN31ILZNnoa&#10;WG8DyDb15yuvA/U4q6mHhnclPgZv98nq9fVb/QYAAP//AwBQSwMEFAAGAAgAAAAhADGVU+zfAAAA&#10;CwEAAA8AAABkcnMvZG93bnJldi54bWxMj0FPhDAQhe8m/odmTLy57ZJNBaRsjAmJmngQ8d6ls0CW&#10;toSWXfTXO570OO99efNesV/tyM44h8E7BduNAIau9WZwnYLmo7pLgYWondGjd6jgCwPsy+urQufG&#10;X9w7nuvYMQpxIdcK+hinnPPQ9mh12PgJHXlHP1sd6Zw7bmZ9oXA78kQIya0eHH3o9YRPPbanerEK&#10;vp+rZohLVqeieT297V4qz4dPpW5v1scHYBHX+AfDb32qDiV1OvjFmcBGBTJLJKFkZIJGEXEvU1IO&#10;CpKdFMDLgv/fUP4AAAD//wMAUEsBAi0AFAAGAAgAAAAhALaDOJL+AAAA4QEAABMAAAAAAAAAAAAA&#10;AAAAAAAAAFtDb250ZW50X1R5cGVzXS54bWxQSwECLQAUAAYACAAAACEAOP0h/9YAAACUAQAACwAA&#10;AAAAAAAAAAAAAAAvAQAAX3JlbHMvLnJlbHNQSwECLQAUAAYACAAAACEAb5ZZa3YCAABFBQAADgAA&#10;AAAAAAAAAAAAAAAuAgAAZHJzL2Uyb0RvYy54bWxQSwECLQAUAAYACAAAACEAMZVT7N8AAAALAQAA&#10;DwAAAAAAAAAAAAAAAADQBAAAZHJzL2Rvd25yZXYueG1sUEsFBgAAAAAEAAQA8wAAANwFAAAAAA==&#10;" fillcolor="#5b9bd5 [3204]" strokecolor="#1f4d78 [1604]" strokeweight="1pt">
                      <v:stroke joinstyle="miter"/>
                      <v:textbox>
                        <w:txbxContent>
                          <w:p w14:paraId="11F3D0FA" w14:textId="77777777" w:rsidR="00611FA6" w:rsidRDefault="00611FA6" w:rsidP="009B29B7">
                            <w:pPr>
                              <w:jc w:val="center"/>
                            </w:pPr>
                            <w:r>
                              <w:t>3</w:t>
                            </w:r>
                          </w:p>
                        </w:txbxContent>
                      </v:textbox>
                    </v:oval>
                  </w:pict>
                </mc:Fallback>
              </mc:AlternateContent>
            </w:r>
            <w:r>
              <w:rPr>
                <w:noProof/>
                <w:lang w:eastAsia="es-CL"/>
              </w:rPr>
              <mc:AlternateContent>
                <mc:Choice Requires="wps">
                  <w:drawing>
                    <wp:anchor distT="0" distB="0" distL="114300" distR="114300" simplePos="0" relativeHeight="251678720" behindDoc="0" locked="0" layoutInCell="1" allowOverlap="1" wp14:anchorId="3B5FA2D4" wp14:editId="5EF6617A">
                      <wp:simplePos x="0" y="0"/>
                      <wp:positionH relativeFrom="column">
                        <wp:posOffset>4398010</wp:posOffset>
                      </wp:positionH>
                      <wp:positionV relativeFrom="paragraph">
                        <wp:posOffset>660400</wp:posOffset>
                      </wp:positionV>
                      <wp:extent cx="393700" cy="419100"/>
                      <wp:effectExtent l="0" t="0" r="25400" b="19050"/>
                      <wp:wrapNone/>
                      <wp:docPr id="69" name="69 Elipse"/>
                      <wp:cNvGraphicFramePr/>
                      <a:graphic xmlns:a="http://schemas.openxmlformats.org/drawingml/2006/main">
                        <a:graphicData uri="http://schemas.microsoft.com/office/word/2010/wordprocessingShape">
                          <wps:wsp>
                            <wps:cNvSpPr/>
                            <wps:spPr>
                              <a:xfrm>
                                <a:off x="0" y="0"/>
                                <a:ext cx="393700" cy="4191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87A5C8C" w14:textId="77777777" w:rsidR="00611FA6" w:rsidRDefault="00611FA6" w:rsidP="009B29B7">
                                  <w:pPr>
                                    <w:jc w:val="center"/>
                                  </w:pPr>
                                  <w: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B5FA2D4" id="69 Elipse" o:spid="_x0000_s1027" style="position:absolute;left:0;text-align:left;margin-left:346.3pt;margin-top:52pt;width:31pt;height:33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IMteAIAAEwFAAAOAAAAZHJzL2Uyb0RvYy54bWysVF9P2zAQf5+072D5fSQpBdaKFFUwpkkI&#10;0GDi2XVsYsnxebbbpPv0O9tpQAPtYVoenDvf3e/++/xi6DTZCecVmJpWRyUlwnBolHmu6Y/H60+f&#10;KfGBmYZpMKKme+Hpxerjh/PeLsUMWtCNcARBjF/2tqZtCHZZFJ63omP+CKwwKJTgOhaQdc9F41iP&#10;6J0uZmV5WvTgGuuAC+/x9ioL6SrhSyl4uJPSi0B0TTG2kE6Xzk08i9U5Wz47ZlvFxzDYP0TRMWXQ&#10;6QR1xQIjW6feQHWKO/AgwxGHrgApFRcpB8ymKv/I5qFlVqRcsDjeTmXy/w+W3+7uHVFNTU8XlBjW&#10;YY9OF+SLVtaLWJ3e+iUqPdh7N3IeyZjqIF0X/5gEGVJF91NFxRAIx8vjxfFZiXXnKJpXiwppRCle&#10;jK3z4auAjkSipkJnxxGX7W58yNoHLTSN8eQIEhX2WkRlbb4LiXmgz1lqRJogcakd2THsPeNcmFBl&#10;Ucsaka9PSvzGkCaLFGACjMhSaT1hjwBxOt9i51hH/Wgq0gBOxuXfAsvGk0XyDCZMxp0y4N4D0JjV&#10;6DnrH4qUSxOrFIbNkHqcNOPNBpo99t1BXghv+bXCBtwwH+6Zww3AnuFWhzs8pIa+pjBSlLTgfr13&#10;H/VxMFFKSY8bVVP/c8ucoER/Mziyi2o+jyuYmPnJ2QwZ91qyeS0x2+4SsHEVvh+WJzLqB30gpYPu&#10;CZd/Hb2iiBmOvmvKgzswlyFvOj4fXKzXSQ3XzrJwYx4sj+CxznG6Hocn5uw4hQHH9xYO2/dmErNu&#10;tDSw3gaQKo3pS13HDuDKplEan5f4Jrzmk9bLI7j6DQAA//8DAFBLAwQUAAYACAAAACEARQTnm98A&#10;AAALAQAADwAAAGRycy9kb3ducmV2LnhtbEyPwU7DMBBE70j8g7VI3KhNFdI2xKkQUiRA4kAIdzde&#10;kqjxOoqdNvD1LCc47szT7Ey+X9wgTjiF3pOG25UCgdR421OroX4vb7YgQjRkzeAJNXxhgH1xeZGb&#10;zPozveGpiq3gEAqZ0dDFOGZShqZDZ8LKj0jsffrJmcjn1Eo7mTOHu0GulUqlMz3xh86M+Nhhc6xm&#10;p+H7qaz7OO+qrapfjq/Jc+ll/6H19dXycA8i4hL/YPitz9Wh4E4HP5MNYtCQ7tYpo2yohEcxsblL&#10;WDmwslEKZJHL/xuKHwAAAP//AwBQSwECLQAUAAYACAAAACEAtoM4kv4AAADhAQAAEwAAAAAAAAAA&#10;AAAAAAAAAAAAW0NvbnRlbnRfVHlwZXNdLnhtbFBLAQItABQABgAIAAAAIQA4/SH/1gAAAJQBAAAL&#10;AAAAAAAAAAAAAAAAAC8BAABfcmVscy8ucmVsc1BLAQItABQABgAIAAAAIQBjmIMteAIAAEwFAAAO&#10;AAAAAAAAAAAAAAAAAC4CAABkcnMvZTJvRG9jLnhtbFBLAQItABQABgAIAAAAIQBFBOeb3wAAAAsB&#10;AAAPAAAAAAAAAAAAAAAAANIEAABkcnMvZG93bnJldi54bWxQSwUGAAAAAAQABADzAAAA3gUAAAAA&#10;" fillcolor="#5b9bd5 [3204]" strokecolor="#1f4d78 [1604]" strokeweight="1pt">
                      <v:stroke joinstyle="miter"/>
                      <v:textbox>
                        <w:txbxContent>
                          <w:p w14:paraId="387A5C8C" w14:textId="77777777" w:rsidR="00611FA6" w:rsidRDefault="00611FA6" w:rsidP="009B29B7">
                            <w:pPr>
                              <w:jc w:val="center"/>
                            </w:pPr>
                            <w:r>
                              <w:t>2</w:t>
                            </w:r>
                          </w:p>
                        </w:txbxContent>
                      </v:textbox>
                    </v:oval>
                  </w:pict>
                </mc:Fallback>
              </mc:AlternateContent>
            </w:r>
            <w:r>
              <w:rPr>
                <w:noProof/>
                <w:lang w:eastAsia="es-CL"/>
              </w:rPr>
              <mc:AlternateContent>
                <mc:Choice Requires="wps">
                  <w:drawing>
                    <wp:anchor distT="0" distB="0" distL="114300" distR="114300" simplePos="0" relativeHeight="251677696" behindDoc="0" locked="0" layoutInCell="1" allowOverlap="1" wp14:anchorId="2D066395" wp14:editId="692711EF">
                      <wp:simplePos x="0" y="0"/>
                      <wp:positionH relativeFrom="column">
                        <wp:posOffset>3864610</wp:posOffset>
                      </wp:positionH>
                      <wp:positionV relativeFrom="paragraph">
                        <wp:posOffset>1778000</wp:posOffset>
                      </wp:positionV>
                      <wp:extent cx="469900" cy="330200"/>
                      <wp:effectExtent l="0" t="0" r="25400" b="12700"/>
                      <wp:wrapNone/>
                      <wp:docPr id="68" name="68 Elipse"/>
                      <wp:cNvGraphicFramePr/>
                      <a:graphic xmlns:a="http://schemas.openxmlformats.org/drawingml/2006/main">
                        <a:graphicData uri="http://schemas.microsoft.com/office/word/2010/wordprocessingShape">
                          <wps:wsp>
                            <wps:cNvSpPr/>
                            <wps:spPr>
                              <a:xfrm>
                                <a:off x="0" y="0"/>
                                <a:ext cx="469900" cy="3302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523FEA" w14:textId="77777777" w:rsidR="00611FA6" w:rsidRDefault="00611FA6" w:rsidP="009B29B7">
                                  <w:pPr>
                                    <w:jc w:val="center"/>
                                  </w:pPr>
                                  <w: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D066395" id="68 Elipse" o:spid="_x0000_s1028" style="position:absolute;left:0;text-align:left;margin-left:304.3pt;margin-top:140pt;width:37pt;height:2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ibWeQIAAEwFAAAOAAAAZHJzL2Uyb0RvYy54bWysVF9P2zAQf5+072D5fSQtpYOKFFUwpkkI&#10;0MrEs+vYxJLj82y3Sffpd7bTgFa0h2l5cO58d7/778urvtVkJ5xXYCo6OSkpEYZDrcxLRX883X46&#10;p8QHZmqmwYiK7oWnV8uPHy47uxBTaEDXwhEEMX7R2Yo2IdhFUXjeiJb5E7DCoFCCa1lA1r0UtWMd&#10;ore6mJblvOjA1dYBF97j7U0W0mXCl1Lw8CClF4HoimJsIZ0unZt4FstLtnhxzDaKD2Gwf4iiZcqg&#10;0xHqhgVGtk4dQbWKO/AgwwmHtgApFRcpB8xmUv6RzbphVqRcsDjejmXy/w+W3+8eHVF1RefYKcNa&#10;7NH8nHzRynoRq9NZv0CltX10A+eRjKn20rXxj0mQPlV0P1ZU9IFwvJzNLy5KrDtH0elpiR2LmMWr&#10;sXU+fBXQkkhUVOjsOOKy3Z0PWfughaYxnhxBosJei6iszXchMQ/0OU2NSBMkrrUjO4a9Z5wLEyZZ&#10;1LBa5OuzEr8hpNEiBZgAI7JUWo/YA0CczmPsHOugH01FGsDRuPxbYNl4tEiewYTRuFUG3HsAGrMa&#10;PGf9Q5FyaWKVQr/pU4+nUTPebKDeY98d5IXwlt8qbMAd8+GROdwA7BludXjAQ2roKgoDRUkD7td7&#10;91EfBxOllHS4URX1P7fMCUr0N4MjezGZzeIKJmZ29nmKjHsr2byVmG17Ddi4Cb4flicy6gd9IKWD&#10;9hmXfxW9oogZjr4ryoM7MNchbzo+H1ysVkkN186ycGfWlkfwWOc4XU/9M3N2mMKA43sPh+07msSs&#10;Gy0NrLYBpEpj+lrXoQO4smmUhuclvglv+aT1+ggufwMAAP//AwBQSwMEFAAGAAgAAAAhAMYh00vf&#10;AAAACwEAAA8AAABkcnMvZG93bnJldi54bWxMj8FKxDAQhu+C7xBG8OYmdqXE2nQRoaCCB2u9Z5ux&#10;DdskpUl3q0/veHKPM/Pxz/eXu9WN7IhztMEruN0IYOi7YKzvFbQf9Y0EFpP2Ro/Bo4JvjLCrLi9K&#10;XZhw8u94bFLPKMTHQisYUpoKzmM3oNNxEyb0dPsKs9OJxrnnZtYnCncjz4TIudPW04dBT/g0YHdo&#10;Fqfg57lubVruGyna18Pb3UsduP1U6vpqfXwAlnBN/zD86ZM6VOS0D4s3kY0KciFzQhVkUlApInKZ&#10;0WavYLvNBPCq5Ocdql8AAAD//wMAUEsBAi0AFAAGAAgAAAAhALaDOJL+AAAA4QEAABMAAAAAAAAA&#10;AAAAAAAAAAAAAFtDb250ZW50X1R5cGVzXS54bWxQSwECLQAUAAYACAAAACEAOP0h/9YAAACUAQAA&#10;CwAAAAAAAAAAAAAAAAAvAQAAX3JlbHMvLnJlbHNQSwECLQAUAAYACAAAACEAYd4m1nkCAABMBQAA&#10;DgAAAAAAAAAAAAAAAAAuAgAAZHJzL2Uyb0RvYy54bWxQSwECLQAUAAYACAAAACEAxiHTS98AAAAL&#10;AQAADwAAAAAAAAAAAAAAAADTBAAAZHJzL2Rvd25yZXYueG1sUEsFBgAAAAAEAAQA8wAAAN8FAAAA&#10;AA==&#10;" fillcolor="#5b9bd5 [3204]" strokecolor="#1f4d78 [1604]" strokeweight="1pt">
                      <v:stroke joinstyle="miter"/>
                      <v:textbox>
                        <w:txbxContent>
                          <w:p w14:paraId="4E523FEA" w14:textId="77777777" w:rsidR="00611FA6" w:rsidRDefault="00611FA6" w:rsidP="009B29B7">
                            <w:pPr>
                              <w:jc w:val="center"/>
                            </w:pPr>
                            <w:r>
                              <w:t>1</w:t>
                            </w:r>
                          </w:p>
                        </w:txbxContent>
                      </v:textbox>
                    </v:oval>
                  </w:pict>
                </mc:Fallback>
              </mc:AlternateContent>
            </w:r>
            <w:r w:rsidR="007A4EF8">
              <w:rPr>
                <w:noProof/>
                <w:lang w:eastAsia="es-CL"/>
              </w:rPr>
              <w:drawing>
                <wp:inline distT="0" distB="0" distL="0" distR="0" wp14:anchorId="1AE7F09E" wp14:editId="4F069B5D">
                  <wp:extent cx="4698406" cy="3867150"/>
                  <wp:effectExtent l="0" t="0" r="698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9627" t="13369" r="60767"/>
                          <a:stretch/>
                        </pic:blipFill>
                        <pic:spPr bwMode="auto">
                          <a:xfrm>
                            <a:off x="0" y="0"/>
                            <a:ext cx="4725521" cy="3889468"/>
                          </a:xfrm>
                          <a:prstGeom prst="rect">
                            <a:avLst/>
                          </a:prstGeom>
                          <a:ln>
                            <a:noFill/>
                          </a:ln>
                          <a:extLst>
                            <a:ext uri="{53640926-AAD7-44D8-BBD7-CCE9431645EC}">
                              <a14:shadowObscured xmlns:a14="http://schemas.microsoft.com/office/drawing/2010/main"/>
                            </a:ext>
                          </a:extLst>
                        </pic:spPr>
                      </pic:pic>
                    </a:graphicData>
                  </a:graphic>
                </wp:inline>
              </w:drawing>
            </w:r>
          </w:p>
          <w:p w14:paraId="1DCAB28A" w14:textId="77777777" w:rsidR="005933B2" w:rsidRDefault="005933B2" w:rsidP="00D42470"/>
          <w:p w14:paraId="04302A2F" w14:textId="77777777" w:rsidR="005933B2" w:rsidRDefault="005933B2" w:rsidP="00D42470"/>
          <w:p w14:paraId="46CEFC94" w14:textId="77777777" w:rsidR="005933B2" w:rsidRDefault="005933B2" w:rsidP="00D42470"/>
          <w:p w14:paraId="0DBC99C1" w14:textId="77777777" w:rsidR="005933B2" w:rsidRDefault="005933B2" w:rsidP="00D42470"/>
          <w:p w14:paraId="17632861" w14:textId="77777777" w:rsidR="005933B2" w:rsidRDefault="005933B2" w:rsidP="00D42470"/>
          <w:p w14:paraId="5210CB9B" w14:textId="77777777" w:rsidR="005933B2" w:rsidRPr="00D42470" w:rsidRDefault="005933B2" w:rsidP="00D42470"/>
          <w:p w14:paraId="695FE641" w14:textId="77777777" w:rsidR="00D42470" w:rsidRPr="00D42470" w:rsidRDefault="00D42470" w:rsidP="00D42470"/>
          <w:p w14:paraId="1F112980" w14:textId="77777777" w:rsidR="00D42470" w:rsidRPr="00D42470" w:rsidRDefault="00D42470" w:rsidP="00D42470"/>
          <w:p w14:paraId="7071DDD4" w14:textId="77777777" w:rsidR="00D42470" w:rsidRPr="00D42470" w:rsidRDefault="00D42470" w:rsidP="00D42470"/>
        </w:tc>
      </w:tr>
    </w:tbl>
    <w:p w14:paraId="577A81E4" w14:textId="77777777" w:rsidR="00D42470" w:rsidRDefault="00D42470" w:rsidP="00D42470"/>
    <w:p w14:paraId="11D5DC33" w14:textId="77777777" w:rsidR="005933B2" w:rsidRDefault="005933B2" w:rsidP="00D42470"/>
    <w:p w14:paraId="546D583C" w14:textId="77777777" w:rsidR="00C1005C" w:rsidRDefault="00D42470" w:rsidP="00961E8D">
      <w:pPr>
        <w:pStyle w:val="Ttulo3"/>
      </w:pPr>
      <w:bookmarkStart w:id="104" w:name="_Toc8808574"/>
      <w:bookmarkStart w:id="105" w:name="_Toc390184275"/>
      <w:bookmarkStart w:id="106" w:name="_Toc390360006"/>
      <w:bookmarkStart w:id="107" w:name="_Toc390777027"/>
      <w:bookmarkStart w:id="108" w:name="_Toc447875238"/>
      <w:bookmarkStart w:id="109" w:name="_Toc449085416"/>
      <w:r w:rsidRPr="00D42470">
        <w:t>Detalle del Recorrido de la Inspección</w:t>
      </w:r>
      <w:bookmarkEnd w:id="97"/>
      <w:bookmarkEnd w:id="98"/>
      <w:bookmarkEnd w:id="104"/>
      <w:r w:rsidR="00D14AAD">
        <w:t xml:space="preserve"> </w:t>
      </w:r>
      <w:bookmarkEnd w:id="99"/>
      <w:bookmarkEnd w:id="100"/>
      <w:bookmarkEnd w:id="101"/>
      <w:bookmarkEnd w:id="102"/>
      <w:bookmarkEnd w:id="105"/>
      <w:bookmarkEnd w:id="106"/>
      <w:bookmarkEnd w:id="107"/>
      <w:bookmarkEnd w:id="108"/>
      <w:bookmarkEnd w:id="109"/>
    </w:p>
    <w:p w14:paraId="01DEC91F" w14:textId="77777777" w:rsidR="00A957FF" w:rsidRPr="00A957FF" w:rsidRDefault="00A957FF" w:rsidP="00A957FF"/>
    <w:p w14:paraId="5AD65D23" w14:textId="77777777" w:rsidR="00863EE2" w:rsidRDefault="00863EE2" w:rsidP="00987770">
      <w:pPr>
        <w:pStyle w:val="Ttulo4"/>
      </w:pPr>
      <w:r w:rsidRPr="00987770">
        <w:t>Primer día de inspección</w:t>
      </w:r>
      <w:r w:rsidR="006B03F9">
        <w:t xml:space="preserve"> (</w:t>
      </w:r>
      <w:r w:rsidR="007A4EF8">
        <w:t>02</w:t>
      </w:r>
      <w:r w:rsidR="006B03F9">
        <w:t>/</w:t>
      </w:r>
      <w:r w:rsidR="007A4EF8">
        <w:t>04</w:t>
      </w:r>
      <w:r w:rsidR="006B03F9">
        <w:t>/</w:t>
      </w:r>
      <w:r w:rsidR="007A4EF8">
        <w:t>2019</w:t>
      </w:r>
      <w:r w:rsidR="006B03F9">
        <w:t>)</w:t>
      </w:r>
      <w:r w:rsidRPr="00987770">
        <w:t xml:space="preserve"> </w:t>
      </w:r>
    </w:p>
    <w:p w14:paraId="6CBFEE5E" w14:textId="77777777" w:rsidR="00EF1051" w:rsidRPr="00EF1051" w:rsidRDefault="00EF1051" w:rsidP="00EF1051"/>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14:paraId="6098227B"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1A287726"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1D6FAEF8"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121805CE"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476F9FFA" w14:textId="77777777" w:rsidR="00863EE2" w:rsidRPr="0031512B" w:rsidRDefault="007A4EF8"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205904C0" w14:textId="77777777" w:rsidR="00863EE2" w:rsidRPr="0031512B" w:rsidRDefault="007A4EF8"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Oficina</w:t>
            </w:r>
          </w:p>
        </w:tc>
      </w:tr>
      <w:tr w:rsidR="00863EE2" w:rsidRPr="0031512B" w14:paraId="5A8EF03D" w14:textId="77777777"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EA37153" w14:textId="77777777" w:rsidR="00863EE2" w:rsidRPr="0031512B" w:rsidRDefault="007A4EF8"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1F3F4D8D" w14:textId="77777777" w:rsidR="00863EE2" w:rsidRPr="0031512B" w:rsidRDefault="007A4EF8"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Sitio de disposición transitorio de residuos</w:t>
            </w:r>
            <w:r w:rsidR="00401C49">
              <w:rPr>
                <w:rFonts w:ascii="Calibri" w:eastAsia="Times New Roman" w:hAnsi="Calibri" w:cs="Calibri"/>
                <w:sz w:val="20"/>
                <w:szCs w:val="20"/>
                <w:lang w:val="es-ES_tradnl" w:eastAsia="es-CL"/>
              </w:rPr>
              <w:t xml:space="preserve"> solidos</w:t>
            </w:r>
          </w:p>
        </w:tc>
      </w:tr>
      <w:tr w:rsidR="00863EE2" w:rsidRPr="0031512B" w14:paraId="0AA08593"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8A34215" w14:textId="77777777" w:rsidR="00863EE2" w:rsidRPr="0031512B" w:rsidRDefault="007A4EF8"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6A2AE503" w14:textId="77777777" w:rsidR="00863EE2" w:rsidRPr="0031512B" w:rsidRDefault="00C86887"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Superficie con fragmentos cerámicos</w:t>
            </w:r>
          </w:p>
        </w:tc>
      </w:tr>
    </w:tbl>
    <w:p w14:paraId="4B3117F1" w14:textId="77777777"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10" w:name="_Toc382383544"/>
      <w:bookmarkStart w:id="111" w:name="_Toc382472366"/>
      <w:bookmarkStart w:id="112" w:name="_Toc390184276"/>
      <w:bookmarkStart w:id="113" w:name="_Toc390360007"/>
      <w:bookmarkStart w:id="114" w:name="_Toc390777028"/>
      <w:bookmarkStart w:id="115" w:name="_Toc352840392"/>
      <w:bookmarkStart w:id="116" w:name="_Toc352841452"/>
    </w:p>
    <w:p w14:paraId="35705397" w14:textId="77777777" w:rsidR="00D42470" w:rsidRDefault="00D42470" w:rsidP="00F03CD4">
      <w:pPr>
        <w:pStyle w:val="Ttulo2"/>
      </w:pPr>
      <w:bookmarkStart w:id="117" w:name="_Toc449085417"/>
      <w:bookmarkStart w:id="118" w:name="_Toc8808575"/>
      <w:bookmarkEnd w:id="110"/>
      <w:bookmarkEnd w:id="111"/>
      <w:bookmarkEnd w:id="112"/>
      <w:bookmarkEnd w:id="113"/>
      <w:bookmarkEnd w:id="114"/>
      <w:r w:rsidRPr="00D42470">
        <w:lastRenderedPageBreak/>
        <w:t>Revisión Documental</w:t>
      </w:r>
      <w:bookmarkEnd w:id="117"/>
      <w:bookmarkEnd w:id="118"/>
    </w:p>
    <w:p w14:paraId="314395EF" w14:textId="77777777" w:rsidR="00F03CD4" w:rsidRPr="00F03CD4" w:rsidRDefault="00F03CD4" w:rsidP="00F03CD4"/>
    <w:p w14:paraId="08DBAFA5" w14:textId="77777777" w:rsidR="00D42470" w:rsidRDefault="00D42470" w:rsidP="00F03CD4">
      <w:pPr>
        <w:pStyle w:val="Ttulo3"/>
        <w:rPr>
          <w:rFonts w:eastAsia="Calibri"/>
        </w:rPr>
      </w:pPr>
      <w:bookmarkStart w:id="119" w:name="_Toc382383545"/>
      <w:bookmarkStart w:id="120" w:name="_Toc382472367"/>
      <w:bookmarkStart w:id="121" w:name="_Toc390184277"/>
      <w:bookmarkStart w:id="122" w:name="_Toc390360008"/>
      <w:bookmarkStart w:id="123" w:name="_Toc390777029"/>
      <w:bookmarkStart w:id="124" w:name="_Toc449085418"/>
      <w:bookmarkStart w:id="125" w:name="_Toc8808576"/>
      <w:r w:rsidRPr="00D42470">
        <w:rPr>
          <w:rFonts w:eastAsia="Calibri"/>
        </w:rPr>
        <w:t>Documentos Revisados</w:t>
      </w:r>
      <w:bookmarkEnd w:id="119"/>
      <w:bookmarkEnd w:id="120"/>
      <w:bookmarkEnd w:id="121"/>
      <w:bookmarkEnd w:id="122"/>
      <w:bookmarkEnd w:id="123"/>
      <w:bookmarkEnd w:id="124"/>
      <w:bookmarkEnd w:id="125"/>
    </w:p>
    <w:p w14:paraId="6EEDFACC"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699"/>
        <w:gridCol w:w="2694"/>
        <w:gridCol w:w="5104"/>
        <w:gridCol w:w="1702"/>
        <w:gridCol w:w="3353"/>
      </w:tblGrid>
      <w:tr w:rsidR="005933B2" w:rsidRPr="00D42470" w14:paraId="08E5D4DC" w14:textId="77777777" w:rsidTr="00F3475D">
        <w:trPr>
          <w:trHeight w:val="1221"/>
        </w:trPr>
        <w:tc>
          <w:tcPr>
            <w:tcW w:w="258" w:type="pct"/>
            <w:shd w:val="clear" w:color="auto" w:fill="D9D9D9"/>
            <w:vAlign w:val="center"/>
          </w:tcPr>
          <w:p w14:paraId="3ABB443E"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994" w:type="pct"/>
            <w:shd w:val="clear" w:color="auto" w:fill="D9D9D9"/>
            <w:tcMar>
              <w:top w:w="0" w:type="dxa"/>
              <w:left w:w="108" w:type="dxa"/>
              <w:bottom w:w="0" w:type="dxa"/>
              <w:right w:w="108" w:type="dxa"/>
            </w:tcMar>
            <w:vAlign w:val="center"/>
          </w:tcPr>
          <w:p w14:paraId="3D35DA29"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883" w:type="pct"/>
            <w:shd w:val="clear" w:color="auto" w:fill="D9D9D9"/>
            <w:vAlign w:val="center"/>
          </w:tcPr>
          <w:p w14:paraId="55FF365A" w14:textId="77777777" w:rsidR="005933B2" w:rsidRPr="00D42470" w:rsidRDefault="007C1EB9"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p w14:paraId="3AD50445" w14:textId="77777777" w:rsidR="005933B2" w:rsidRPr="00D42470" w:rsidRDefault="005933B2" w:rsidP="0085246F">
            <w:pPr>
              <w:spacing w:after="0" w:line="240" w:lineRule="auto"/>
              <w:jc w:val="center"/>
              <w:rPr>
                <w:rFonts w:ascii="Calibri" w:eastAsia="Calibri" w:hAnsi="Calibri" w:cs="Times New Roman"/>
                <w:b/>
                <w:bCs/>
                <w:sz w:val="20"/>
                <w:szCs w:val="20"/>
                <w:lang w:val="es-ES" w:eastAsia="es-ES"/>
              </w:rPr>
            </w:pPr>
          </w:p>
        </w:tc>
        <w:tc>
          <w:tcPr>
            <w:tcW w:w="628" w:type="pct"/>
            <w:shd w:val="clear" w:color="auto" w:fill="D9D9D9"/>
            <w:vAlign w:val="center"/>
          </w:tcPr>
          <w:p w14:paraId="1911A249"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38" w:type="pct"/>
            <w:shd w:val="clear" w:color="auto" w:fill="D9D9D9"/>
            <w:vAlign w:val="center"/>
          </w:tcPr>
          <w:p w14:paraId="548B8E7B" w14:textId="77777777" w:rsidR="005933B2" w:rsidRPr="00D42470" w:rsidRDefault="005933B2" w:rsidP="009B5DD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5933B2" w:rsidRPr="00D42470" w14:paraId="179A1F56" w14:textId="77777777" w:rsidTr="00F3475D">
        <w:trPr>
          <w:trHeight w:val="409"/>
        </w:trPr>
        <w:tc>
          <w:tcPr>
            <w:tcW w:w="258" w:type="pct"/>
          </w:tcPr>
          <w:p w14:paraId="7423BD08" w14:textId="77777777" w:rsidR="005933B2" w:rsidRPr="00D42470" w:rsidRDefault="00961E8D" w:rsidP="00D42470">
            <w:pPr>
              <w:spacing w:after="0" w:line="240" w:lineRule="auto"/>
              <w:jc w:val="center"/>
              <w:rPr>
                <w:rFonts w:ascii="Calibri" w:eastAsia="Calibri" w:hAnsi="Calibri" w:cs="Times New Roman"/>
                <w:sz w:val="20"/>
                <w:szCs w:val="20"/>
                <w:lang w:val="es-ES"/>
              </w:rPr>
            </w:pPr>
            <w:bookmarkStart w:id="126" w:name="_Hlk6314024"/>
            <w:r>
              <w:rPr>
                <w:rFonts w:ascii="Calibri" w:eastAsia="Calibri" w:hAnsi="Calibri" w:cs="Times New Roman"/>
                <w:sz w:val="20"/>
                <w:szCs w:val="20"/>
                <w:lang w:val="es-ES"/>
              </w:rPr>
              <w:t>1</w:t>
            </w:r>
          </w:p>
        </w:tc>
        <w:tc>
          <w:tcPr>
            <w:tcW w:w="994" w:type="pct"/>
            <w:tcMar>
              <w:top w:w="0" w:type="dxa"/>
              <w:left w:w="108" w:type="dxa"/>
              <w:bottom w:w="0" w:type="dxa"/>
              <w:right w:w="108" w:type="dxa"/>
            </w:tcMar>
            <w:vAlign w:val="center"/>
          </w:tcPr>
          <w:p w14:paraId="1A17D631" w14:textId="77777777" w:rsidR="005933B2" w:rsidRPr="00D42470" w:rsidRDefault="00E76A3E"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Ti</w:t>
            </w:r>
            <w:r w:rsidR="003F6355">
              <w:rPr>
                <w:rFonts w:ascii="Calibri" w:eastAsia="Calibri" w:hAnsi="Calibri" w:cs="Times New Roman"/>
                <w:sz w:val="20"/>
                <w:szCs w:val="20"/>
                <w:lang w:val="es-ES"/>
              </w:rPr>
              <w:t>tular</w:t>
            </w:r>
          </w:p>
        </w:tc>
        <w:tc>
          <w:tcPr>
            <w:tcW w:w="1883" w:type="pct"/>
            <w:vAlign w:val="center"/>
          </w:tcPr>
          <w:p w14:paraId="1F80DA10" w14:textId="77777777" w:rsidR="003F6355" w:rsidRDefault="003F6355" w:rsidP="003F6355">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 xml:space="preserve">Documentación solicitada a través del acta de fiscalización, </w:t>
            </w:r>
            <w:r w:rsidR="00401C49">
              <w:rPr>
                <w:rFonts w:ascii="Calibri" w:eastAsia="Calibri" w:hAnsi="Calibri" w:cs="Times New Roman"/>
                <w:sz w:val="20"/>
                <w:szCs w:val="20"/>
                <w:lang w:val="es-ES"/>
              </w:rPr>
              <w:t>con un</w:t>
            </w:r>
            <w:r>
              <w:rPr>
                <w:rFonts w:ascii="Calibri" w:eastAsia="Calibri" w:hAnsi="Calibri" w:cs="Times New Roman"/>
                <w:sz w:val="20"/>
                <w:szCs w:val="20"/>
                <w:lang w:val="es-ES"/>
              </w:rPr>
              <w:t xml:space="preserve"> plazo de 3 días hábiles </w:t>
            </w:r>
            <w:r w:rsidR="004B458F">
              <w:rPr>
                <w:rFonts w:ascii="Calibri" w:eastAsia="Calibri" w:hAnsi="Calibri" w:cs="Times New Roman"/>
                <w:sz w:val="20"/>
                <w:szCs w:val="20"/>
                <w:lang w:val="es-ES"/>
              </w:rPr>
              <w:t>(5 de abril 2019)</w:t>
            </w:r>
            <w:r>
              <w:rPr>
                <w:rFonts w:ascii="Calibri" w:eastAsia="Calibri" w:hAnsi="Calibri" w:cs="Times New Roman"/>
                <w:sz w:val="20"/>
                <w:szCs w:val="20"/>
                <w:lang w:val="es-ES"/>
              </w:rPr>
              <w:t xml:space="preserve">: </w:t>
            </w:r>
          </w:p>
          <w:p w14:paraId="2D3A5D7F" w14:textId="77777777" w:rsidR="00401C49" w:rsidRDefault="00401C49" w:rsidP="003F6355">
            <w:pPr>
              <w:spacing w:after="0" w:line="240" w:lineRule="auto"/>
              <w:rPr>
                <w:rFonts w:ascii="Calibri" w:eastAsia="Calibri" w:hAnsi="Calibri" w:cs="Times New Roman"/>
                <w:sz w:val="20"/>
                <w:szCs w:val="20"/>
                <w:lang w:val="es-ES"/>
              </w:rPr>
            </w:pPr>
          </w:p>
          <w:p w14:paraId="3321A821" w14:textId="77777777" w:rsidR="004B458F" w:rsidRDefault="004B458F" w:rsidP="003F6355">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1)</w:t>
            </w:r>
            <w:r w:rsidR="003F6355">
              <w:rPr>
                <w:rFonts w:ascii="Calibri" w:eastAsia="Calibri" w:hAnsi="Calibri" w:cs="Times New Roman"/>
                <w:sz w:val="20"/>
                <w:szCs w:val="20"/>
                <w:lang w:val="es-ES"/>
              </w:rPr>
              <w:t xml:space="preserve">Registro de monitoreo arqueológico desde el 13 de abril del 2018; </w:t>
            </w:r>
          </w:p>
          <w:p w14:paraId="2D3BCF68" w14:textId="77777777" w:rsidR="004B458F" w:rsidRDefault="004B458F" w:rsidP="003F6355">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2)</w:t>
            </w:r>
            <w:r w:rsidR="003F6355">
              <w:rPr>
                <w:rFonts w:ascii="Calibri" w:eastAsia="Calibri" w:hAnsi="Calibri" w:cs="Times New Roman"/>
                <w:sz w:val="20"/>
                <w:szCs w:val="20"/>
                <w:lang w:val="es-ES"/>
              </w:rPr>
              <w:t xml:space="preserve">Informe de Monitoreo Arqueológico desde abril 2018; </w:t>
            </w:r>
            <w:r>
              <w:rPr>
                <w:rFonts w:ascii="Calibri" w:eastAsia="Calibri" w:hAnsi="Calibri" w:cs="Times New Roman"/>
                <w:sz w:val="20"/>
                <w:szCs w:val="20"/>
                <w:lang w:val="es-ES"/>
              </w:rPr>
              <w:t xml:space="preserve"> </w:t>
            </w:r>
          </w:p>
          <w:p w14:paraId="6A90A551" w14:textId="77777777" w:rsidR="004B458F" w:rsidRDefault="004B458F" w:rsidP="003F6355">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3)Registro de charlas de inducción arqueológicas;</w:t>
            </w:r>
          </w:p>
          <w:p w14:paraId="4A22FAC7" w14:textId="77777777" w:rsidR="005933B2" w:rsidRDefault="004B458F" w:rsidP="003F6355">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4) Informe de excavación Paleonarqueológicas y permiso de intervención arqueológica</w:t>
            </w:r>
          </w:p>
          <w:p w14:paraId="3AFB82C7" w14:textId="77777777" w:rsidR="000B30CE" w:rsidRDefault="000B30CE" w:rsidP="003F6355">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 xml:space="preserve">5)Registro de generación transporte y disposición de residuos </w:t>
            </w:r>
          </w:p>
          <w:p w14:paraId="5DD4E801" w14:textId="77777777" w:rsidR="004B458F" w:rsidRPr="00D42470" w:rsidRDefault="004B458F" w:rsidP="003F6355">
            <w:pPr>
              <w:spacing w:after="0" w:line="240" w:lineRule="auto"/>
              <w:rPr>
                <w:rFonts w:ascii="Calibri" w:eastAsia="Calibri" w:hAnsi="Calibri" w:cs="Times New Roman"/>
                <w:sz w:val="20"/>
                <w:szCs w:val="20"/>
                <w:lang w:val="es-ES"/>
              </w:rPr>
            </w:pPr>
          </w:p>
        </w:tc>
        <w:tc>
          <w:tcPr>
            <w:tcW w:w="628" w:type="pct"/>
            <w:vAlign w:val="center"/>
          </w:tcPr>
          <w:p w14:paraId="4BD554CA" w14:textId="77777777" w:rsidR="005933B2" w:rsidRPr="00D42470" w:rsidRDefault="003F6355"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tcPr>
          <w:p w14:paraId="5222AED6" w14:textId="77777777" w:rsidR="005933B2" w:rsidRPr="00D42470" w:rsidRDefault="00D06E6F"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Titular </w:t>
            </w:r>
            <w:r w:rsidR="00985B47">
              <w:rPr>
                <w:rFonts w:ascii="Calibri" w:eastAsia="Calibri" w:hAnsi="Calibri" w:cs="Times New Roman"/>
                <w:sz w:val="20"/>
                <w:szCs w:val="20"/>
                <w:lang w:val="es-ES" w:eastAsia="es-ES"/>
              </w:rPr>
              <w:t>i</w:t>
            </w:r>
            <w:r>
              <w:rPr>
                <w:rFonts w:ascii="Calibri" w:eastAsia="Calibri" w:hAnsi="Calibri" w:cs="Times New Roman"/>
                <w:sz w:val="20"/>
                <w:szCs w:val="20"/>
                <w:lang w:val="es-ES" w:eastAsia="es-ES"/>
              </w:rPr>
              <w:t>n</w:t>
            </w:r>
            <w:r w:rsidR="00985B47">
              <w:rPr>
                <w:rFonts w:ascii="Calibri" w:eastAsia="Calibri" w:hAnsi="Calibri" w:cs="Times New Roman"/>
                <w:sz w:val="20"/>
                <w:szCs w:val="20"/>
                <w:lang w:val="es-ES" w:eastAsia="es-ES"/>
              </w:rPr>
              <w:t xml:space="preserve">gresa </w:t>
            </w:r>
            <w:r w:rsidR="00401C49">
              <w:rPr>
                <w:rFonts w:ascii="Calibri" w:eastAsia="Calibri" w:hAnsi="Calibri" w:cs="Times New Roman"/>
                <w:sz w:val="20"/>
                <w:szCs w:val="20"/>
                <w:lang w:val="es-ES" w:eastAsia="es-ES"/>
              </w:rPr>
              <w:t>información a</w:t>
            </w:r>
            <w:r w:rsidR="00985B47">
              <w:rPr>
                <w:rFonts w:ascii="Calibri" w:eastAsia="Calibri" w:hAnsi="Calibri" w:cs="Times New Roman"/>
                <w:sz w:val="20"/>
                <w:szCs w:val="20"/>
                <w:lang w:val="es-ES" w:eastAsia="es-ES"/>
              </w:rPr>
              <w:t xml:space="preserve"> </w:t>
            </w:r>
            <w:r w:rsidR="00401C49">
              <w:rPr>
                <w:rFonts w:ascii="Calibri" w:eastAsia="Calibri" w:hAnsi="Calibri" w:cs="Times New Roman"/>
                <w:sz w:val="20"/>
                <w:szCs w:val="20"/>
                <w:lang w:val="es-ES" w:eastAsia="es-ES"/>
              </w:rPr>
              <w:t>la SMA</w:t>
            </w:r>
            <w:r w:rsidR="00985B47">
              <w:rPr>
                <w:rFonts w:ascii="Calibri" w:eastAsia="Calibri" w:hAnsi="Calibri" w:cs="Times New Roman"/>
                <w:sz w:val="20"/>
                <w:szCs w:val="20"/>
                <w:lang w:val="es-ES" w:eastAsia="es-ES"/>
              </w:rPr>
              <w:t xml:space="preserve"> con fecha 11 de abril</w:t>
            </w:r>
            <w:r w:rsidR="00401C49">
              <w:rPr>
                <w:rFonts w:ascii="Calibri" w:eastAsia="Calibri" w:hAnsi="Calibri" w:cs="Times New Roman"/>
                <w:sz w:val="20"/>
                <w:szCs w:val="20"/>
                <w:lang w:val="es-ES" w:eastAsia="es-ES"/>
              </w:rPr>
              <w:t xml:space="preserve"> de 2019</w:t>
            </w:r>
            <w:r w:rsidR="00985B47">
              <w:rPr>
                <w:rFonts w:ascii="Calibri" w:eastAsia="Calibri" w:hAnsi="Calibri" w:cs="Times New Roman"/>
                <w:sz w:val="20"/>
                <w:szCs w:val="20"/>
                <w:lang w:val="es-ES" w:eastAsia="es-ES"/>
              </w:rPr>
              <w:t xml:space="preserve">. Información </w:t>
            </w:r>
            <w:r w:rsidR="00401C49">
              <w:rPr>
                <w:rFonts w:ascii="Calibri" w:eastAsia="Calibri" w:hAnsi="Calibri" w:cs="Times New Roman"/>
                <w:sz w:val="20"/>
                <w:szCs w:val="20"/>
                <w:lang w:val="es-ES" w:eastAsia="es-ES"/>
              </w:rPr>
              <w:t>entregada esta</w:t>
            </w:r>
            <w:r w:rsidR="000B30CE">
              <w:rPr>
                <w:rFonts w:ascii="Calibri" w:eastAsia="Calibri" w:hAnsi="Calibri" w:cs="Times New Roman"/>
                <w:sz w:val="20"/>
                <w:szCs w:val="20"/>
                <w:lang w:val="es-ES" w:eastAsia="es-ES"/>
              </w:rPr>
              <w:t xml:space="preserve"> fuera de </w:t>
            </w:r>
            <w:r w:rsidR="00401C49">
              <w:rPr>
                <w:rFonts w:ascii="Calibri" w:eastAsia="Calibri" w:hAnsi="Calibri" w:cs="Times New Roman"/>
                <w:sz w:val="20"/>
                <w:szCs w:val="20"/>
                <w:lang w:val="es-ES" w:eastAsia="es-ES"/>
              </w:rPr>
              <w:t>plazo</w:t>
            </w:r>
            <w:r w:rsidR="00206E2F">
              <w:rPr>
                <w:rFonts w:ascii="Calibri" w:eastAsia="Calibri" w:hAnsi="Calibri" w:cs="Times New Roman"/>
                <w:sz w:val="20"/>
                <w:szCs w:val="20"/>
                <w:lang w:val="es-ES" w:eastAsia="es-ES"/>
              </w:rPr>
              <w:t xml:space="preserve"> y no se entrega la información </w:t>
            </w:r>
            <w:r w:rsidR="00985B47">
              <w:rPr>
                <w:rFonts w:ascii="Calibri" w:eastAsia="Calibri" w:hAnsi="Calibri" w:cs="Times New Roman"/>
                <w:sz w:val="20"/>
                <w:szCs w:val="20"/>
                <w:lang w:val="es-ES" w:eastAsia="es-ES"/>
              </w:rPr>
              <w:t>solicitad</w:t>
            </w:r>
            <w:r w:rsidR="00206E2F">
              <w:rPr>
                <w:rFonts w:ascii="Calibri" w:eastAsia="Calibri" w:hAnsi="Calibri" w:cs="Times New Roman"/>
                <w:sz w:val="20"/>
                <w:szCs w:val="20"/>
                <w:lang w:val="es-ES" w:eastAsia="es-ES"/>
              </w:rPr>
              <w:t>a</w:t>
            </w:r>
            <w:r w:rsidR="00985B47">
              <w:rPr>
                <w:rFonts w:ascii="Calibri" w:eastAsia="Calibri" w:hAnsi="Calibri" w:cs="Times New Roman"/>
                <w:sz w:val="20"/>
                <w:szCs w:val="20"/>
                <w:lang w:val="es-ES" w:eastAsia="es-ES"/>
              </w:rPr>
              <w:t xml:space="preserve"> en acta del día 2 de abril 2019</w:t>
            </w:r>
            <w:r w:rsidR="000B30CE">
              <w:rPr>
                <w:rFonts w:ascii="Calibri" w:eastAsia="Calibri" w:hAnsi="Calibri" w:cs="Times New Roman"/>
                <w:sz w:val="20"/>
                <w:szCs w:val="20"/>
                <w:lang w:val="es-ES" w:eastAsia="es-ES"/>
              </w:rPr>
              <w:t xml:space="preserve">. </w:t>
            </w:r>
          </w:p>
        </w:tc>
      </w:tr>
      <w:bookmarkEnd w:id="126"/>
      <w:tr w:rsidR="005933B2" w:rsidRPr="00D42470" w14:paraId="7726BB08" w14:textId="77777777" w:rsidTr="00F3475D">
        <w:trPr>
          <w:trHeight w:val="361"/>
        </w:trPr>
        <w:tc>
          <w:tcPr>
            <w:tcW w:w="258" w:type="pct"/>
          </w:tcPr>
          <w:p w14:paraId="0EB0E6AF" w14:textId="77777777" w:rsidR="005933B2" w:rsidRPr="00D42470" w:rsidRDefault="004E41B0"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94" w:type="pct"/>
            <w:tcMar>
              <w:top w:w="0" w:type="dxa"/>
              <w:left w:w="108" w:type="dxa"/>
              <w:bottom w:w="0" w:type="dxa"/>
              <w:right w:w="108" w:type="dxa"/>
            </w:tcMar>
            <w:vAlign w:val="center"/>
          </w:tcPr>
          <w:p w14:paraId="338E8325" w14:textId="77777777" w:rsidR="005933B2" w:rsidRPr="00D42470" w:rsidRDefault="004E41B0"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Minuta de Hallazgo Arqueológico</w:t>
            </w:r>
            <w:r w:rsidR="00FB736C">
              <w:rPr>
                <w:rFonts w:ascii="Calibri" w:eastAsia="Calibri" w:hAnsi="Calibri" w:cs="Times New Roman"/>
                <w:sz w:val="20"/>
                <w:szCs w:val="20"/>
                <w:lang w:val="es-ES"/>
              </w:rPr>
              <w:t xml:space="preserve"> </w:t>
            </w:r>
          </w:p>
        </w:tc>
        <w:tc>
          <w:tcPr>
            <w:tcW w:w="1883" w:type="pct"/>
            <w:vAlign w:val="center"/>
          </w:tcPr>
          <w:p w14:paraId="7D49E56D" w14:textId="77777777" w:rsidR="005933B2" w:rsidRPr="00D42470" w:rsidRDefault="00FB736C"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Consejo de Monumentos Nacionales</w:t>
            </w:r>
          </w:p>
        </w:tc>
        <w:tc>
          <w:tcPr>
            <w:tcW w:w="628" w:type="pct"/>
            <w:vAlign w:val="center"/>
          </w:tcPr>
          <w:p w14:paraId="16F36F46" w14:textId="77777777" w:rsidR="005933B2" w:rsidRPr="00D42470" w:rsidRDefault="00FB736C"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Consejo Monumento Nacionales</w:t>
            </w:r>
          </w:p>
        </w:tc>
        <w:tc>
          <w:tcPr>
            <w:tcW w:w="1238" w:type="pct"/>
          </w:tcPr>
          <w:p w14:paraId="1400A0D5" w14:textId="77777777" w:rsidR="005933B2" w:rsidRPr="00D42470" w:rsidRDefault="00FB736C"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Minuta realizada por el Consejo de Monumentos Nacionales en el marco de</w:t>
            </w:r>
            <w:r w:rsidR="00401C49">
              <w:rPr>
                <w:rFonts w:ascii="Calibri" w:eastAsia="Calibri" w:hAnsi="Calibri" w:cs="Times New Roman"/>
                <w:sz w:val="20"/>
                <w:szCs w:val="20"/>
                <w:lang w:val="es-ES" w:eastAsia="es-ES"/>
              </w:rPr>
              <w:t xml:space="preserve">l </w:t>
            </w:r>
            <w:proofErr w:type="spellStart"/>
            <w:r w:rsidR="00401C49">
              <w:rPr>
                <w:rFonts w:ascii="Calibri" w:eastAsia="Calibri" w:hAnsi="Calibri" w:cs="Times New Roman"/>
                <w:sz w:val="20"/>
                <w:szCs w:val="20"/>
                <w:lang w:val="es-ES" w:eastAsia="es-ES"/>
              </w:rPr>
              <w:t>Memorandum</w:t>
            </w:r>
            <w:proofErr w:type="spellEnd"/>
            <w:r w:rsidR="00401C49">
              <w:rPr>
                <w:rFonts w:ascii="Calibri" w:eastAsia="Calibri" w:hAnsi="Calibri" w:cs="Times New Roman"/>
                <w:sz w:val="20"/>
                <w:szCs w:val="20"/>
                <w:lang w:val="es-ES" w:eastAsia="es-ES"/>
              </w:rPr>
              <w:t xml:space="preserve"> N°</w:t>
            </w:r>
            <w:r w:rsidR="000F6D90">
              <w:rPr>
                <w:rFonts w:ascii="Calibri" w:eastAsia="Calibri" w:hAnsi="Calibri" w:cs="Times New Roman"/>
                <w:sz w:val="20"/>
                <w:szCs w:val="20"/>
                <w:lang w:val="es-ES" w:eastAsia="es-ES"/>
              </w:rPr>
              <w:t>018</w:t>
            </w:r>
            <w:r w:rsidR="00401C49">
              <w:rPr>
                <w:rFonts w:ascii="Calibri" w:eastAsia="Calibri" w:hAnsi="Calibri" w:cs="Times New Roman"/>
                <w:sz w:val="20"/>
                <w:szCs w:val="20"/>
                <w:lang w:val="es-ES" w:eastAsia="es-ES"/>
              </w:rPr>
              <w:t xml:space="preserve"> </w:t>
            </w:r>
            <w:r w:rsidR="000F6D90">
              <w:rPr>
                <w:rFonts w:ascii="Calibri" w:eastAsia="Calibri" w:hAnsi="Calibri" w:cs="Times New Roman"/>
                <w:sz w:val="20"/>
                <w:szCs w:val="20"/>
                <w:lang w:val="es-ES" w:eastAsia="es-ES"/>
              </w:rPr>
              <w:t xml:space="preserve">  de fecha 25.04.2019 que solicita</w:t>
            </w:r>
            <w:r>
              <w:rPr>
                <w:rFonts w:ascii="Calibri" w:eastAsia="Calibri" w:hAnsi="Calibri" w:cs="Times New Roman"/>
                <w:sz w:val="20"/>
                <w:szCs w:val="20"/>
                <w:lang w:val="es-ES" w:eastAsia="es-ES"/>
              </w:rPr>
              <w:t xml:space="preserve"> Medida Pr</w:t>
            </w:r>
            <w:r w:rsidR="000F6D90">
              <w:rPr>
                <w:rFonts w:ascii="Calibri" w:eastAsia="Calibri" w:hAnsi="Calibri" w:cs="Times New Roman"/>
                <w:sz w:val="20"/>
                <w:szCs w:val="20"/>
                <w:lang w:val="es-ES" w:eastAsia="es-ES"/>
              </w:rPr>
              <w:t>o</w:t>
            </w:r>
            <w:r>
              <w:rPr>
                <w:rFonts w:ascii="Calibri" w:eastAsia="Calibri" w:hAnsi="Calibri" w:cs="Times New Roman"/>
                <w:sz w:val="20"/>
                <w:szCs w:val="20"/>
                <w:lang w:val="es-ES" w:eastAsia="es-ES"/>
              </w:rPr>
              <w:t>visional</w:t>
            </w:r>
            <w:r w:rsidR="000F6D90">
              <w:rPr>
                <w:rFonts w:ascii="Calibri" w:eastAsia="Calibri" w:hAnsi="Calibri" w:cs="Times New Roman"/>
                <w:sz w:val="20"/>
                <w:szCs w:val="20"/>
                <w:lang w:val="es-ES" w:eastAsia="es-ES"/>
              </w:rPr>
              <w:t xml:space="preserve"> </w:t>
            </w:r>
            <w:proofErr w:type="spellStart"/>
            <w:r w:rsidR="000F6D90">
              <w:rPr>
                <w:rFonts w:ascii="Calibri" w:eastAsia="Calibri" w:hAnsi="Calibri" w:cs="Times New Roman"/>
                <w:sz w:val="20"/>
                <w:szCs w:val="20"/>
                <w:lang w:val="es-ES" w:eastAsia="es-ES"/>
              </w:rPr>
              <w:t>pre-procedimental</w:t>
            </w:r>
            <w:proofErr w:type="spellEnd"/>
            <w:r w:rsidR="000F6D90">
              <w:rPr>
                <w:rFonts w:ascii="Calibri" w:eastAsia="Calibri" w:hAnsi="Calibri" w:cs="Times New Roman"/>
                <w:sz w:val="20"/>
                <w:szCs w:val="20"/>
                <w:lang w:val="es-ES" w:eastAsia="es-ES"/>
              </w:rPr>
              <w:t xml:space="preserve"> que indica.</w:t>
            </w:r>
          </w:p>
        </w:tc>
      </w:tr>
      <w:tr w:rsidR="005933B2" w:rsidRPr="00D42470" w14:paraId="76F32B1F" w14:textId="77777777" w:rsidTr="00F3475D">
        <w:trPr>
          <w:trHeight w:val="379"/>
        </w:trPr>
        <w:tc>
          <w:tcPr>
            <w:tcW w:w="258" w:type="pct"/>
          </w:tcPr>
          <w:p w14:paraId="23E20FD4" w14:textId="77777777" w:rsidR="005933B2" w:rsidRPr="00D42470" w:rsidRDefault="00ED5987"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994" w:type="pct"/>
            <w:tcMar>
              <w:top w:w="0" w:type="dxa"/>
              <w:left w:w="70" w:type="dxa"/>
              <w:bottom w:w="0" w:type="dxa"/>
              <w:right w:w="70" w:type="dxa"/>
            </w:tcMar>
            <w:vAlign w:val="center"/>
          </w:tcPr>
          <w:p w14:paraId="3285FD7A" w14:textId="16C5CBF0" w:rsidR="005933B2" w:rsidRPr="00ED5987" w:rsidRDefault="00350F4F" w:rsidP="00F94976">
            <w:pPr>
              <w:spacing w:after="0" w:line="240" w:lineRule="auto"/>
              <w:rPr>
                <w:rFonts w:ascii="Calibri" w:eastAsia="Calibri" w:hAnsi="Calibri" w:cs="Times New Roman"/>
                <w:color w:val="FF0000"/>
                <w:sz w:val="20"/>
                <w:szCs w:val="20"/>
                <w:lang w:val="es-ES"/>
              </w:rPr>
            </w:pPr>
            <w:r w:rsidRPr="00350F4F">
              <w:rPr>
                <w:rFonts w:ascii="Calibri" w:eastAsia="Calibri" w:hAnsi="Calibri" w:cs="Times New Roman"/>
                <w:sz w:val="20"/>
                <w:szCs w:val="20"/>
                <w:lang w:val="es-ES"/>
              </w:rPr>
              <w:t xml:space="preserve">A late </w:t>
            </w:r>
            <w:proofErr w:type="spellStart"/>
            <w:r w:rsidRPr="00350F4F">
              <w:rPr>
                <w:rFonts w:ascii="Calibri" w:eastAsia="Calibri" w:hAnsi="Calibri" w:cs="Times New Roman"/>
                <w:sz w:val="20"/>
                <w:szCs w:val="20"/>
                <w:lang w:val="es-ES"/>
              </w:rPr>
              <w:t>Pleistocene</w:t>
            </w:r>
            <w:proofErr w:type="spellEnd"/>
            <w:r w:rsidRPr="00350F4F">
              <w:rPr>
                <w:rFonts w:ascii="Calibri" w:eastAsia="Calibri" w:hAnsi="Calibri" w:cs="Times New Roman"/>
                <w:sz w:val="20"/>
                <w:szCs w:val="20"/>
                <w:lang w:val="es-ES"/>
              </w:rPr>
              <w:t xml:space="preserve"> human </w:t>
            </w:r>
            <w:proofErr w:type="spellStart"/>
            <w:r w:rsidRPr="00350F4F">
              <w:rPr>
                <w:rFonts w:ascii="Calibri" w:eastAsia="Calibri" w:hAnsi="Calibri" w:cs="Times New Roman"/>
                <w:sz w:val="20"/>
                <w:szCs w:val="20"/>
                <w:lang w:val="es-ES"/>
              </w:rPr>
              <w:t>footprint</w:t>
            </w:r>
            <w:proofErr w:type="spellEnd"/>
            <w:r w:rsidRPr="00350F4F">
              <w:rPr>
                <w:rFonts w:ascii="Calibri" w:eastAsia="Calibri" w:hAnsi="Calibri" w:cs="Times New Roman"/>
                <w:sz w:val="20"/>
                <w:szCs w:val="20"/>
                <w:lang w:val="es-ES"/>
              </w:rPr>
              <w:t xml:space="preserve"> </w:t>
            </w:r>
            <w:proofErr w:type="spellStart"/>
            <w:r w:rsidRPr="00350F4F">
              <w:rPr>
                <w:rFonts w:ascii="Calibri" w:eastAsia="Calibri" w:hAnsi="Calibri" w:cs="Times New Roman"/>
                <w:sz w:val="20"/>
                <w:szCs w:val="20"/>
                <w:lang w:val="es-ES"/>
              </w:rPr>
              <w:t>from</w:t>
            </w:r>
            <w:proofErr w:type="spellEnd"/>
            <w:r w:rsidRPr="00350F4F">
              <w:rPr>
                <w:rFonts w:ascii="Calibri" w:eastAsia="Calibri" w:hAnsi="Calibri" w:cs="Times New Roman"/>
                <w:sz w:val="20"/>
                <w:szCs w:val="20"/>
                <w:lang w:val="es-ES"/>
              </w:rPr>
              <w:t xml:space="preserve"> </w:t>
            </w:r>
            <w:proofErr w:type="spellStart"/>
            <w:r w:rsidRPr="00350F4F">
              <w:rPr>
                <w:rFonts w:ascii="Calibri" w:eastAsia="Calibri" w:hAnsi="Calibri" w:cs="Times New Roman"/>
                <w:sz w:val="20"/>
                <w:szCs w:val="20"/>
                <w:lang w:val="es-ES"/>
              </w:rPr>
              <w:t>the</w:t>
            </w:r>
            <w:proofErr w:type="spellEnd"/>
            <w:r w:rsidRPr="00350F4F">
              <w:rPr>
                <w:rFonts w:ascii="Calibri" w:eastAsia="Calibri" w:hAnsi="Calibri" w:cs="Times New Roman"/>
                <w:sz w:val="20"/>
                <w:szCs w:val="20"/>
                <w:lang w:val="es-ES"/>
              </w:rPr>
              <w:t xml:space="preserve"> </w:t>
            </w:r>
            <w:proofErr w:type="spellStart"/>
            <w:r w:rsidRPr="00350F4F">
              <w:rPr>
                <w:rFonts w:ascii="Calibri" w:eastAsia="Calibri" w:hAnsi="Calibri" w:cs="Times New Roman"/>
                <w:sz w:val="20"/>
                <w:szCs w:val="20"/>
                <w:lang w:val="es-ES"/>
              </w:rPr>
              <w:t>Pilauco</w:t>
            </w:r>
            <w:proofErr w:type="spellEnd"/>
            <w:r w:rsidRPr="00350F4F">
              <w:rPr>
                <w:rFonts w:ascii="Calibri" w:eastAsia="Calibri" w:hAnsi="Calibri" w:cs="Times New Roman"/>
                <w:sz w:val="20"/>
                <w:szCs w:val="20"/>
                <w:lang w:val="es-ES"/>
              </w:rPr>
              <w:t xml:space="preserve"> </w:t>
            </w:r>
            <w:proofErr w:type="spellStart"/>
            <w:r w:rsidRPr="00350F4F">
              <w:rPr>
                <w:rFonts w:ascii="Calibri" w:eastAsia="Calibri" w:hAnsi="Calibri" w:cs="Times New Roman"/>
                <w:sz w:val="20"/>
                <w:szCs w:val="20"/>
                <w:lang w:val="es-ES"/>
              </w:rPr>
              <w:t>archaeological</w:t>
            </w:r>
            <w:proofErr w:type="spellEnd"/>
            <w:r w:rsidRPr="00350F4F">
              <w:rPr>
                <w:rFonts w:ascii="Calibri" w:eastAsia="Calibri" w:hAnsi="Calibri" w:cs="Times New Roman"/>
                <w:sz w:val="20"/>
                <w:szCs w:val="20"/>
                <w:lang w:val="es-ES"/>
              </w:rPr>
              <w:t xml:space="preserve"> </w:t>
            </w:r>
            <w:proofErr w:type="spellStart"/>
            <w:r w:rsidRPr="00350F4F">
              <w:rPr>
                <w:rFonts w:ascii="Calibri" w:eastAsia="Calibri" w:hAnsi="Calibri" w:cs="Times New Roman"/>
                <w:sz w:val="20"/>
                <w:szCs w:val="20"/>
                <w:lang w:val="es-ES"/>
              </w:rPr>
              <w:t>site</w:t>
            </w:r>
            <w:proofErr w:type="spellEnd"/>
            <w:r w:rsidRPr="00350F4F">
              <w:rPr>
                <w:rFonts w:ascii="Calibri" w:eastAsia="Calibri" w:hAnsi="Calibri" w:cs="Times New Roman"/>
                <w:sz w:val="20"/>
                <w:szCs w:val="20"/>
                <w:lang w:val="es-ES"/>
              </w:rPr>
              <w:t xml:space="preserve">, </w:t>
            </w:r>
            <w:proofErr w:type="spellStart"/>
            <w:r w:rsidRPr="00350F4F">
              <w:rPr>
                <w:rFonts w:ascii="Calibri" w:eastAsia="Calibri" w:hAnsi="Calibri" w:cs="Times New Roman"/>
                <w:sz w:val="20"/>
                <w:szCs w:val="20"/>
                <w:lang w:val="es-ES"/>
              </w:rPr>
              <w:t>northern</w:t>
            </w:r>
            <w:proofErr w:type="spellEnd"/>
            <w:r w:rsidRPr="00350F4F">
              <w:rPr>
                <w:rFonts w:ascii="Calibri" w:eastAsia="Calibri" w:hAnsi="Calibri" w:cs="Times New Roman"/>
                <w:sz w:val="20"/>
                <w:szCs w:val="20"/>
                <w:lang w:val="es-ES"/>
              </w:rPr>
              <w:t xml:space="preserve"> Patagonia, </w:t>
            </w:r>
            <w:r w:rsidR="00F94976" w:rsidRPr="000A1529">
              <w:rPr>
                <w:rFonts w:ascii="Calibri" w:eastAsia="Calibri" w:hAnsi="Calibri" w:cs="Times New Roman"/>
                <w:sz w:val="20"/>
                <w:szCs w:val="20"/>
                <w:lang w:val="es-ES"/>
              </w:rPr>
              <w:t xml:space="preserve">Publicación </w:t>
            </w:r>
            <w:r>
              <w:rPr>
                <w:rFonts w:ascii="Calibri" w:eastAsia="Calibri" w:hAnsi="Calibri" w:cs="Times New Roman"/>
                <w:sz w:val="20"/>
                <w:szCs w:val="20"/>
                <w:lang w:val="es-ES"/>
              </w:rPr>
              <w:t xml:space="preserve">de </w:t>
            </w:r>
            <w:r w:rsidR="00F94976" w:rsidRPr="000A1529">
              <w:rPr>
                <w:rFonts w:ascii="Calibri" w:eastAsia="Calibri" w:hAnsi="Calibri" w:cs="Times New Roman"/>
                <w:sz w:val="20"/>
                <w:szCs w:val="20"/>
                <w:lang w:val="es-ES"/>
              </w:rPr>
              <w:t xml:space="preserve">Investigación 24 de abril de 2019. </w:t>
            </w:r>
            <w:hyperlink r:id="rId15" w:history="1">
              <w:r w:rsidR="00F94976" w:rsidRPr="00F94976">
                <w:rPr>
                  <w:color w:val="0000FF"/>
                  <w:u w:val="single"/>
                </w:rPr>
                <w:t>https://journals.plos.org/plosone/article?id=10.1371/journal.pone.0213572</w:t>
              </w:r>
            </w:hyperlink>
          </w:p>
        </w:tc>
        <w:tc>
          <w:tcPr>
            <w:tcW w:w="1883" w:type="pct"/>
            <w:vAlign w:val="center"/>
          </w:tcPr>
          <w:p w14:paraId="5959F368" w14:textId="77777777" w:rsidR="005933B2" w:rsidRPr="00D42470" w:rsidRDefault="00F94976"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Investigadores Karen Moreno, Juan Enrique Bostelmann, Cintia Macías, Ximena Navarro-Harris, Ricardo De Pol-Holz, Mario Pino.</w:t>
            </w:r>
          </w:p>
        </w:tc>
        <w:tc>
          <w:tcPr>
            <w:tcW w:w="628" w:type="pct"/>
            <w:vAlign w:val="center"/>
          </w:tcPr>
          <w:p w14:paraId="6ADBBE8F" w14:textId="6E4A73EA" w:rsidR="005933B2" w:rsidRPr="00D42470" w:rsidRDefault="00F03E6A" w:rsidP="00D4247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r w:rsidR="00F94976">
              <w:rPr>
                <w:rFonts w:ascii="Calibri" w:eastAsia="Calibri" w:hAnsi="Calibri" w:cs="Times New Roman"/>
                <w:sz w:val="20"/>
                <w:szCs w:val="20"/>
                <w:lang w:val="es-ES" w:eastAsia="es-ES"/>
              </w:rPr>
              <w:t>---</w:t>
            </w:r>
          </w:p>
        </w:tc>
        <w:tc>
          <w:tcPr>
            <w:tcW w:w="1238" w:type="pct"/>
          </w:tcPr>
          <w:p w14:paraId="0B2A75BB" w14:textId="77777777" w:rsidR="005933B2" w:rsidRPr="00D42470" w:rsidRDefault="000F6D90" w:rsidP="00D4247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w:t>
            </w:r>
            <w:r w:rsidR="00F94976" w:rsidRPr="000F6D90">
              <w:rPr>
                <w:rFonts w:ascii="Calibri" w:eastAsia="Calibri" w:hAnsi="Calibri" w:cs="Times New Roman"/>
                <w:sz w:val="20"/>
                <w:szCs w:val="20"/>
                <w:lang w:val="es-ES" w:eastAsia="es-ES"/>
              </w:rPr>
              <w:t xml:space="preserve">studio </w:t>
            </w:r>
            <w:r>
              <w:rPr>
                <w:rFonts w:ascii="Calibri" w:eastAsia="Calibri" w:hAnsi="Calibri" w:cs="Times New Roman"/>
                <w:sz w:val="20"/>
                <w:szCs w:val="20"/>
                <w:lang w:val="es-ES" w:eastAsia="es-ES"/>
              </w:rPr>
              <w:t xml:space="preserve">que </w:t>
            </w:r>
            <w:r w:rsidR="00F94976" w:rsidRPr="000F6D90">
              <w:rPr>
                <w:rFonts w:ascii="Calibri" w:eastAsia="Calibri" w:hAnsi="Calibri" w:cs="Times New Roman"/>
                <w:sz w:val="20"/>
                <w:szCs w:val="20"/>
                <w:lang w:val="es-ES" w:eastAsia="es-ES"/>
              </w:rPr>
              <w:t>describe el descubrimiento de una estructura sedimentaria singular que corresponde a una icnita que fue excavada en el sitio paleoarqueológico de Pilauco (Osorno, Chile). La traza fósil está asociada con huesos de megafauna, material vegetal y herramientas líticas unifaciales.</w:t>
            </w:r>
          </w:p>
        </w:tc>
      </w:tr>
      <w:tr w:rsidR="00303D42" w:rsidRPr="00D42470" w14:paraId="75AD4370" w14:textId="77777777" w:rsidTr="00F3475D">
        <w:trPr>
          <w:trHeight w:val="379"/>
        </w:trPr>
        <w:tc>
          <w:tcPr>
            <w:tcW w:w="258" w:type="pct"/>
          </w:tcPr>
          <w:p w14:paraId="4B5F293F" w14:textId="130113FB" w:rsidR="00303D42" w:rsidRDefault="00303D42"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4</w:t>
            </w:r>
          </w:p>
        </w:tc>
        <w:tc>
          <w:tcPr>
            <w:tcW w:w="994" w:type="pct"/>
            <w:tcMar>
              <w:top w:w="0" w:type="dxa"/>
              <w:left w:w="70" w:type="dxa"/>
              <w:bottom w:w="0" w:type="dxa"/>
              <w:right w:w="70" w:type="dxa"/>
            </w:tcMar>
            <w:vAlign w:val="center"/>
          </w:tcPr>
          <w:p w14:paraId="1CBE217E" w14:textId="1A8A2D10" w:rsidR="00303D42" w:rsidRPr="000A1529" w:rsidRDefault="00303D42" w:rsidP="00F94976">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Carta Titular</w:t>
            </w:r>
          </w:p>
        </w:tc>
        <w:tc>
          <w:tcPr>
            <w:tcW w:w="1883" w:type="pct"/>
            <w:vAlign w:val="center"/>
          </w:tcPr>
          <w:p w14:paraId="45179CD0" w14:textId="16764D67" w:rsidR="00303D42" w:rsidRDefault="00303D42"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Documentos pendientes de entregar por parte del titular para proyecto “Macro </w:t>
            </w:r>
            <w:proofErr w:type="spellStart"/>
            <w:r>
              <w:rPr>
                <w:rFonts w:ascii="Calibri" w:eastAsia="Calibri" w:hAnsi="Calibri" w:cs="Times New Roman"/>
                <w:sz w:val="20"/>
                <w:szCs w:val="20"/>
                <w:lang w:val="es-ES"/>
              </w:rPr>
              <w:t>Pilauco</w:t>
            </w:r>
            <w:proofErr w:type="spellEnd"/>
            <w:r>
              <w:rPr>
                <w:rFonts w:ascii="Calibri" w:eastAsia="Calibri" w:hAnsi="Calibri" w:cs="Times New Roman"/>
                <w:sz w:val="20"/>
                <w:szCs w:val="20"/>
                <w:lang w:val="es-ES"/>
              </w:rPr>
              <w:t xml:space="preserve"> </w:t>
            </w:r>
            <w:r w:rsidR="00AB5326">
              <w:rPr>
                <w:rFonts w:ascii="Calibri" w:eastAsia="Calibri" w:hAnsi="Calibri" w:cs="Times New Roman"/>
                <w:sz w:val="20"/>
                <w:szCs w:val="20"/>
                <w:lang w:val="es-ES"/>
              </w:rPr>
              <w:t>II, Etapa 1 Lote A”, Osorno, Región de Los Lagos</w:t>
            </w:r>
          </w:p>
        </w:tc>
        <w:tc>
          <w:tcPr>
            <w:tcW w:w="628" w:type="pct"/>
            <w:vAlign w:val="center"/>
          </w:tcPr>
          <w:p w14:paraId="35E7C0B0" w14:textId="6545936C" w:rsidR="00303D42" w:rsidRDefault="00AB5326" w:rsidP="00D4247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tcPr>
          <w:p w14:paraId="16D7F3B6" w14:textId="3C216F47" w:rsidR="00303D42" w:rsidRDefault="00AB5326" w:rsidP="00D42470">
            <w:pPr>
              <w:spacing w:after="0" w:line="240" w:lineRule="auto"/>
              <w:ind w:left="149"/>
              <w:jc w:val="center"/>
              <w:rPr>
                <w:rFonts w:ascii="Calibri" w:eastAsia="Calibri" w:hAnsi="Calibri" w:cs="Times New Roman"/>
                <w:sz w:val="20"/>
                <w:szCs w:val="20"/>
                <w:lang w:val="es-ES" w:eastAsia="es-ES"/>
              </w:rPr>
            </w:pPr>
            <w:r w:rsidRPr="00AB5326">
              <w:rPr>
                <w:rFonts w:ascii="Calibri" w:eastAsia="Calibri" w:hAnsi="Calibri" w:cs="Times New Roman"/>
                <w:sz w:val="20"/>
                <w:szCs w:val="20"/>
                <w:lang w:val="es-ES" w:eastAsia="es-ES"/>
              </w:rPr>
              <w:t>Titular ingresa información a la SMA con fecha 1</w:t>
            </w:r>
            <w:r>
              <w:rPr>
                <w:rFonts w:ascii="Calibri" w:eastAsia="Calibri" w:hAnsi="Calibri" w:cs="Times New Roman"/>
                <w:sz w:val="20"/>
                <w:szCs w:val="20"/>
                <w:lang w:val="es-ES" w:eastAsia="es-ES"/>
              </w:rPr>
              <w:t>3</w:t>
            </w:r>
            <w:r w:rsidRPr="00AB5326">
              <w:rPr>
                <w:rFonts w:ascii="Calibri" w:eastAsia="Calibri" w:hAnsi="Calibri" w:cs="Times New Roman"/>
                <w:sz w:val="20"/>
                <w:szCs w:val="20"/>
                <w:lang w:val="es-ES" w:eastAsia="es-ES"/>
              </w:rPr>
              <w:t xml:space="preserve"> de </w:t>
            </w:r>
            <w:r>
              <w:rPr>
                <w:rFonts w:ascii="Calibri" w:eastAsia="Calibri" w:hAnsi="Calibri" w:cs="Times New Roman"/>
                <w:sz w:val="20"/>
                <w:szCs w:val="20"/>
                <w:lang w:val="es-ES" w:eastAsia="es-ES"/>
              </w:rPr>
              <w:t>mayo</w:t>
            </w:r>
            <w:r w:rsidRPr="00AB5326">
              <w:rPr>
                <w:rFonts w:ascii="Calibri" w:eastAsia="Calibri" w:hAnsi="Calibri" w:cs="Times New Roman"/>
                <w:sz w:val="20"/>
                <w:szCs w:val="20"/>
                <w:lang w:val="es-ES" w:eastAsia="es-ES"/>
              </w:rPr>
              <w:t xml:space="preserve"> de 2019. Información entregada esta fuera de plazo y no se entrega la información solicitada en acta del día 2 de abril 2019</w:t>
            </w:r>
            <w:r w:rsidR="008E1A91">
              <w:rPr>
                <w:rFonts w:ascii="Calibri" w:eastAsia="Calibri" w:hAnsi="Calibri" w:cs="Times New Roman"/>
                <w:sz w:val="20"/>
                <w:szCs w:val="20"/>
                <w:lang w:val="es-ES" w:eastAsia="es-ES"/>
              </w:rPr>
              <w:t>, información corresponde a las acciones realizadas posterior a la fiscalización</w:t>
            </w:r>
            <w:r w:rsidR="00F03E6A">
              <w:rPr>
                <w:rFonts w:ascii="Calibri" w:eastAsia="Calibri" w:hAnsi="Calibri" w:cs="Times New Roman"/>
                <w:sz w:val="20"/>
                <w:szCs w:val="20"/>
                <w:lang w:val="es-ES" w:eastAsia="es-ES"/>
              </w:rPr>
              <w:t>.</w:t>
            </w:r>
          </w:p>
        </w:tc>
      </w:tr>
      <w:bookmarkEnd w:id="115"/>
      <w:bookmarkEnd w:id="116"/>
    </w:tbl>
    <w:p w14:paraId="69CA3A32" w14:textId="7AB40A08" w:rsidR="00D42470" w:rsidRDefault="00D42470" w:rsidP="00D42470">
      <w:pPr>
        <w:rPr>
          <w:rFonts w:ascii="Calibri" w:eastAsia="Calibri" w:hAnsi="Calibri" w:cs="Calibri"/>
          <w:sz w:val="28"/>
          <w:szCs w:val="32"/>
        </w:rPr>
      </w:pPr>
    </w:p>
    <w:p w14:paraId="67F1C49F" w14:textId="5B29C26D" w:rsidR="00E6325E" w:rsidRDefault="00E6325E" w:rsidP="00D42470">
      <w:pPr>
        <w:rPr>
          <w:rFonts w:ascii="Calibri" w:eastAsia="Calibri" w:hAnsi="Calibri" w:cs="Calibri"/>
          <w:sz w:val="28"/>
          <w:szCs w:val="32"/>
        </w:rPr>
      </w:pPr>
    </w:p>
    <w:p w14:paraId="6C14C994" w14:textId="052951B9" w:rsidR="00E6325E" w:rsidRDefault="00E6325E" w:rsidP="00D42470">
      <w:pPr>
        <w:rPr>
          <w:rFonts w:ascii="Calibri" w:eastAsia="Calibri" w:hAnsi="Calibri" w:cs="Calibri"/>
          <w:sz w:val="28"/>
          <w:szCs w:val="32"/>
        </w:rPr>
      </w:pPr>
    </w:p>
    <w:p w14:paraId="1D30E633" w14:textId="583785E1" w:rsidR="00E6325E" w:rsidRDefault="00E6325E" w:rsidP="00D42470">
      <w:pPr>
        <w:rPr>
          <w:rFonts w:ascii="Calibri" w:eastAsia="Calibri" w:hAnsi="Calibri" w:cs="Calibri"/>
          <w:sz w:val="28"/>
          <w:szCs w:val="32"/>
        </w:rPr>
      </w:pPr>
    </w:p>
    <w:p w14:paraId="6517EE30" w14:textId="27D8D7EC" w:rsidR="00E6325E" w:rsidRDefault="00E6325E" w:rsidP="00D42470">
      <w:pPr>
        <w:rPr>
          <w:rFonts w:ascii="Calibri" w:eastAsia="Calibri" w:hAnsi="Calibri" w:cs="Calibri"/>
          <w:sz w:val="28"/>
          <w:szCs w:val="32"/>
        </w:rPr>
      </w:pPr>
    </w:p>
    <w:p w14:paraId="44E03BB8" w14:textId="744F22A0" w:rsidR="00E6325E" w:rsidRDefault="00E6325E" w:rsidP="00D42470">
      <w:pPr>
        <w:rPr>
          <w:rFonts w:ascii="Calibri" w:eastAsia="Calibri" w:hAnsi="Calibri" w:cs="Calibri"/>
          <w:sz w:val="28"/>
          <w:szCs w:val="32"/>
        </w:rPr>
      </w:pPr>
    </w:p>
    <w:p w14:paraId="1AF0462B" w14:textId="7D321EB2" w:rsidR="00E6325E" w:rsidRDefault="00E6325E" w:rsidP="00D42470">
      <w:pPr>
        <w:rPr>
          <w:rFonts w:ascii="Calibri" w:eastAsia="Calibri" w:hAnsi="Calibri" w:cs="Calibri"/>
          <w:sz w:val="28"/>
          <w:szCs w:val="32"/>
        </w:rPr>
      </w:pPr>
    </w:p>
    <w:p w14:paraId="06D092F2" w14:textId="6343DA23" w:rsidR="00E6325E" w:rsidRDefault="00E6325E" w:rsidP="00D42470">
      <w:pPr>
        <w:rPr>
          <w:rFonts w:ascii="Calibri" w:eastAsia="Calibri" w:hAnsi="Calibri" w:cs="Calibri"/>
          <w:sz w:val="28"/>
          <w:szCs w:val="32"/>
        </w:rPr>
      </w:pPr>
    </w:p>
    <w:p w14:paraId="3D145F4F" w14:textId="0E6E688B" w:rsidR="00E6325E" w:rsidRDefault="00E6325E" w:rsidP="00D42470">
      <w:pPr>
        <w:rPr>
          <w:rFonts w:ascii="Calibri" w:eastAsia="Calibri" w:hAnsi="Calibri" w:cs="Calibri"/>
          <w:sz w:val="28"/>
          <w:szCs w:val="32"/>
        </w:rPr>
      </w:pPr>
    </w:p>
    <w:p w14:paraId="3CAD57EA" w14:textId="5FDE88F4" w:rsidR="00E6325E" w:rsidRDefault="00E6325E" w:rsidP="00D42470">
      <w:pPr>
        <w:rPr>
          <w:rFonts w:ascii="Calibri" w:eastAsia="Calibri" w:hAnsi="Calibri" w:cs="Calibri"/>
          <w:sz w:val="28"/>
          <w:szCs w:val="32"/>
        </w:rPr>
      </w:pPr>
    </w:p>
    <w:p w14:paraId="7738F518" w14:textId="41D32DAE" w:rsidR="00E6325E" w:rsidRDefault="00E6325E" w:rsidP="00D42470">
      <w:pPr>
        <w:rPr>
          <w:rFonts w:ascii="Calibri" w:eastAsia="Calibri" w:hAnsi="Calibri" w:cs="Calibri"/>
          <w:sz w:val="28"/>
          <w:szCs w:val="32"/>
        </w:rPr>
      </w:pPr>
    </w:p>
    <w:p w14:paraId="5D8C4E97" w14:textId="115778F9" w:rsidR="00E6325E" w:rsidRDefault="00E6325E" w:rsidP="00D42470">
      <w:pPr>
        <w:rPr>
          <w:rFonts w:ascii="Calibri" w:eastAsia="Calibri" w:hAnsi="Calibri" w:cs="Calibri"/>
          <w:sz w:val="28"/>
          <w:szCs w:val="32"/>
        </w:rPr>
      </w:pPr>
    </w:p>
    <w:p w14:paraId="63C8A286" w14:textId="5F23911C" w:rsidR="00E6325E" w:rsidRDefault="00E6325E" w:rsidP="00D42470">
      <w:pPr>
        <w:rPr>
          <w:rFonts w:ascii="Calibri" w:eastAsia="Calibri" w:hAnsi="Calibri" w:cs="Calibri"/>
          <w:sz w:val="28"/>
          <w:szCs w:val="32"/>
        </w:rPr>
      </w:pPr>
    </w:p>
    <w:p w14:paraId="7282CE4A" w14:textId="7D6CE9FB" w:rsidR="00E6325E" w:rsidRDefault="00E6325E" w:rsidP="00D42470">
      <w:pPr>
        <w:rPr>
          <w:rFonts w:ascii="Calibri" w:eastAsia="Calibri" w:hAnsi="Calibri" w:cs="Calibri"/>
          <w:sz w:val="28"/>
          <w:szCs w:val="32"/>
        </w:rPr>
      </w:pPr>
    </w:p>
    <w:p w14:paraId="56594FB9" w14:textId="77777777" w:rsidR="00E6325E" w:rsidRDefault="00E6325E" w:rsidP="00D42470">
      <w:pPr>
        <w:rPr>
          <w:rFonts w:ascii="Calibri" w:eastAsia="Calibri" w:hAnsi="Calibri" w:cs="Calibri"/>
          <w:sz w:val="28"/>
          <w:szCs w:val="32"/>
        </w:rPr>
      </w:pPr>
    </w:p>
    <w:p w14:paraId="0E278CC6" w14:textId="77777777" w:rsidR="00D42470" w:rsidRPr="00D42470" w:rsidRDefault="00F3475D" w:rsidP="005863D4">
      <w:pPr>
        <w:pStyle w:val="Ttulo1"/>
      </w:pPr>
      <w:bookmarkStart w:id="127" w:name="_Toc390777030"/>
      <w:bookmarkStart w:id="128" w:name="_Toc449085419"/>
      <w:bookmarkStart w:id="129" w:name="_Toc8808577"/>
      <w:r>
        <w:t>HECH</w:t>
      </w:r>
      <w:r w:rsidR="00D42470" w:rsidRPr="00D42470">
        <w:t>OS CONSTATADOS.</w:t>
      </w:r>
      <w:bookmarkStart w:id="130" w:name="_Ref352922216"/>
      <w:bookmarkStart w:id="131" w:name="_Toc353998120"/>
      <w:bookmarkStart w:id="132" w:name="_Toc353998193"/>
      <w:bookmarkStart w:id="133" w:name="_Toc382383547"/>
      <w:bookmarkStart w:id="134" w:name="_Toc382472369"/>
      <w:bookmarkStart w:id="135" w:name="_Toc390184279"/>
      <w:bookmarkStart w:id="136" w:name="_Toc390360010"/>
      <w:bookmarkStart w:id="137" w:name="_Toc390777031"/>
      <w:bookmarkEnd w:id="127"/>
      <w:bookmarkEnd w:id="128"/>
      <w:bookmarkEnd w:id="129"/>
    </w:p>
    <w:p w14:paraId="1E503E08"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076871EE" w14:textId="1D8DA758" w:rsidR="00D42470" w:rsidRDefault="00EC6554" w:rsidP="005863D4">
      <w:pPr>
        <w:pStyle w:val="Ttulo2"/>
      </w:pPr>
      <w:bookmarkStart w:id="138" w:name="_Toc8808578"/>
      <w:bookmarkStart w:id="139" w:name="_Hlk7177121"/>
      <w:bookmarkEnd w:id="130"/>
      <w:bookmarkEnd w:id="131"/>
      <w:bookmarkEnd w:id="132"/>
      <w:bookmarkEnd w:id="133"/>
      <w:bookmarkEnd w:id="134"/>
      <w:bookmarkEnd w:id="135"/>
      <w:bookmarkEnd w:id="136"/>
      <w:bookmarkEnd w:id="137"/>
      <w:r w:rsidRPr="00EC6554">
        <w:rPr>
          <w:bCs/>
        </w:rPr>
        <w:t>“</w:t>
      </w:r>
      <w:r w:rsidR="005B5C64">
        <w:rPr>
          <w:bCs/>
        </w:rPr>
        <w:t>Protección al Patrimonio Cultural</w:t>
      </w:r>
      <w:r w:rsidRPr="00EC6554">
        <w:rPr>
          <w:bCs/>
        </w:rPr>
        <w:t>”</w:t>
      </w:r>
      <w:bookmarkEnd w:id="138"/>
    </w:p>
    <w:p w14:paraId="4CE773B4" w14:textId="77777777"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07EE7A04" w14:textId="77777777" w:rsidTr="00F14D23">
        <w:trPr>
          <w:trHeight w:val="142"/>
        </w:trPr>
        <w:tc>
          <w:tcPr>
            <w:tcW w:w="1389" w:type="pct"/>
          </w:tcPr>
          <w:p w14:paraId="664E9BBA" w14:textId="77777777" w:rsidR="00D42470" w:rsidRPr="00D42470" w:rsidRDefault="00D42470" w:rsidP="00D42470">
            <w:pPr>
              <w:rPr>
                <w:lang w:val="es-CL"/>
              </w:rPr>
            </w:pPr>
            <w:bookmarkStart w:id="140" w:name="_Hlk6313157"/>
            <w:r w:rsidRPr="00D42470">
              <w:rPr>
                <w:rFonts w:eastAsia="Times New Roman"/>
                <w:b/>
                <w:bCs/>
                <w:color w:val="000000"/>
                <w:lang w:eastAsia="es-CL"/>
              </w:rPr>
              <w:t>Número de hecho constatado: 1</w:t>
            </w:r>
          </w:p>
        </w:tc>
        <w:tc>
          <w:tcPr>
            <w:tcW w:w="3611" w:type="pct"/>
          </w:tcPr>
          <w:p w14:paraId="70B91884" w14:textId="1B531812" w:rsidR="00D42470" w:rsidRPr="00D42470" w:rsidRDefault="00D42470" w:rsidP="00D42470">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proofErr w:type="spellEnd"/>
            <w:r w:rsidRPr="00D42470">
              <w:rPr>
                <w:rFonts w:eastAsia="Times New Roman"/>
                <w:color w:val="000000"/>
                <w:lang w:eastAsia="es-CL"/>
              </w:rPr>
              <w:t>:</w:t>
            </w:r>
            <w:r w:rsidR="00985B47">
              <w:rPr>
                <w:rFonts w:eastAsia="Times New Roman"/>
                <w:color w:val="000000"/>
                <w:lang w:eastAsia="es-CL"/>
              </w:rPr>
              <w:t xml:space="preserve"> 1</w:t>
            </w:r>
            <w:r w:rsidR="00AF2C32">
              <w:rPr>
                <w:rFonts w:eastAsia="Times New Roman"/>
                <w:color w:val="000000"/>
                <w:lang w:eastAsia="es-CL"/>
              </w:rPr>
              <w:t>-3</w:t>
            </w:r>
          </w:p>
        </w:tc>
      </w:tr>
      <w:bookmarkEnd w:id="139"/>
      <w:tr w:rsidR="00F14D23" w:rsidRPr="00F14D23" w14:paraId="32C1B5A5" w14:textId="77777777" w:rsidTr="00F14D23">
        <w:trPr>
          <w:trHeight w:val="319"/>
        </w:trPr>
        <w:tc>
          <w:tcPr>
            <w:tcW w:w="5000" w:type="pct"/>
            <w:gridSpan w:val="2"/>
            <w:tcBorders>
              <w:bottom w:val="single" w:sz="4" w:space="0" w:color="auto"/>
            </w:tcBorders>
          </w:tcPr>
          <w:p w14:paraId="62CB9AE2" w14:textId="480C7509" w:rsidR="00F14D23" w:rsidRPr="00D42470" w:rsidRDefault="00F14D23" w:rsidP="00F14D23">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985B47">
              <w:rPr>
                <w:rFonts w:eastAsia="Times New Roman"/>
                <w:bCs/>
                <w:color w:val="000000"/>
                <w:lang w:eastAsia="es-CL"/>
              </w:rPr>
              <w:t>1</w:t>
            </w:r>
            <w:r w:rsidR="00FB736C">
              <w:rPr>
                <w:rFonts w:eastAsia="Times New Roman"/>
                <w:bCs/>
                <w:color w:val="000000"/>
                <w:lang w:eastAsia="es-CL"/>
              </w:rPr>
              <w:t>-2</w:t>
            </w:r>
            <w:r w:rsidR="00AF2C32">
              <w:rPr>
                <w:rFonts w:eastAsia="Times New Roman"/>
                <w:bCs/>
                <w:color w:val="000000"/>
                <w:lang w:eastAsia="es-CL"/>
              </w:rPr>
              <w:t>-3</w:t>
            </w:r>
          </w:p>
          <w:p w14:paraId="3801A91E" w14:textId="77777777" w:rsidR="00F14D23" w:rsidRPr="00D42470" w:rsidRDefault="00F14D23" w:rsidP="00F14D23">
            <w:pPr>
              <w:rPr>
                <w:lang w:eastAsia="es-CL"/>
              </w:rPr>
            </w:pPr>
          </w:p>
        </w:tc>
      </w:tr>
      <w:tr w:rsidR="00F14D23" w:rsidRPr="00D42470" w14:paraId="55B3C3CB" w14:textId="77777777" w:rsidTr="00F14D23">
        <w:trPr>
          <w:trHeight w:val="627"/>
        </w:trPr>
        <w:tc>
          <w:tcPr>
            <w:tcW w:w="5000" w:type="pct"/>
            <w:gridSpan w:val="2"/>
          </w:tcPr>
          <w:p w14:paraId="4C625B4C" w14:textId="77777777" w:rsidR="003A2CF1" w:rsidRPr="00E6325E" w:rsidRDefault="003A2CF1" w:rsidP="003A2CF1">
            <w:pPr>
              <w:rPr>
                <w:b/>
              </w:rPr>
            </w:pPr>
            <w:r w:rsidRPr="00E6325E">
              <w:rPr>
                <w:b/>
              </w:rPr>
              <w:t xml:space="preserve">Exigencia (s): </w:t>
            </w:r>
          </w:p>
          <w:p w14:paraId="74556313" w14:textId="77777777" w:rsidR="00043582" w:rsidRPr="00E6325E" w:rsidRDefault="00043582" w:rsidP="003A2CF1"/>
          <w:p w14:paraId="0AC6C265" w14:textId="77777777" w:rsidR="00F14D23" w:rsidRPr="00E6325E" w:rsidRDefault="003A2CF1" w:rsidP="003A2CF1">
            <w:pPr>
              <w:rPr>
                <w:b/>
                <w:u w:val="single"/>
              </w:rPr>
            </w:pPr>
            <w:r w:rsidRPr="00E6325E">
              <w:rPr>
                <w:b/>
                <w:u w:val="single"/>
              </w:rPr>
              <w:t xml:space="preserve">Extracto RCA </w:t>
            </w:r>
            <w:proofErr w:type="spellStart"/>
            <w:r w:rsidRPr="00E6325E">
              <w:rPr>
                <w:b/>
                <w:u w:val="single"/>
              </w:rPr>
              <w:t>N°</w:t>
            </w:r>
            <w:proofErr w:type="spellEnd"/>
            <w:r w:rsidRPr="00E6325E">
              <w:rPr>
                <w:b/>
                <w:u w:val="single"/>
              </w:rPr>
              <w:t xml:space="preserve"> 157/2018 Considerando 8.2</w:t>
            </w:r>
            <w:r w:rsidR="00043582" w:rsidRPr="00E6325E">
              <w:rPr>
                <w:b/>
                <w:u w:val="single"/>
              </w:rPr>
              <w:t>:</w:t>
            </w:r>
          </w:p>
          <w:p w14:paraId="061C6527" w14:textId="77777777" w:rsidR="003A2CF1" w:rsidRPr="00E6325E" w:rsidRDefault="003A2CF1" w:rsidP="00F14D23"/>
          <w:p w14:paraId="0A612F16" w14:textId="77777777" w:rsidR="003A2CF1" w:rsidRPr="00E6325E" w:rsidRDefault="003A2CF1" w:rsidP="00F14D23"/>
          <w:tbl>
            <w:tblPr>
              <w:tblW w:w="5000" w:type="pct"/>
              <w:shd w:val="clear" w:color="auto" w:fill="FFFFFF"/>
              <w:tblCellMar>
                <w:left w:w="0" w:type="dxa"/>
                <w:right w:w="0" w:type="dxa"/>
              </w:tblCellMar>
              <w:tblLook w:val="04A0" w:firstRow="1" w:lastRow="0" w:firstColumn="1" w:lastColumn="0" w:noHBand="0" w:noVBand="1"/>
            </w:tblPr>
            <w:tblGrid>
              <w:gridCol w:w="3199"/>
              <w:gridCol w:w="10130"/>
            </w:tblGrid>
            <w:tr w:rsidR="003A2CF1" w:rsidRPr="00E6325E" w14:paraId="46451D37" w14:textId="77777777" w:rsidTr="003A2CF1">
              <w:trPr>
                <w:trHeight w:val="454"/>
                <w:tblHeader/>
              </w:trPr>
              <w:tc>
                <w:tcPr>
                  <w:tcW w:w="5000" w:type="pct"/>
                  <w:gridSpan w:val="2"/>
                  <w:tcBorders>
                    <w:top w:val="single" w:sz="8" w:space="0" w:color="7F7F7F"/>
                    <w:left w:val="single" w:sz="8" w:space="0" w:color="7F7F7F"/>
                    <w:bottom w:val="single" w:sz="8" w:space="0" w:color="7F7F7F"/>
                    <w:right w:val="single" w:sz="8" w:space="0" w:color="7F7F7F"/>
                  </w:tcBorders>
                  <w:shd w:val="clear" w:color="auto" w:fill="E5E5E5"/>
                  <w:tcMar>
                    <w:top w:w="0" w:type="dxa"/>
                    <w:left w:w="108" w:type="dxa"/>
                    <w:bottom w:w="0" w:type="dxa"/>
                    <w:right w:w="108" w:type="dxa"/>
                  </w:tcMar>
                  <w:vAlign w:val="center"/>
                  <w:hideMark/>
                </w:tcPr>
                <w:p w14:paraId="4D580F05" w14:textId="77777777" w:rsidR="003A2CF1" w:rsidRPr="00E6325E" w:rsidRDefault="003A2CF1" w:rsidP="003A2CF1">
                  <w:pPr>
                    <w:rPr>
                      <w:sz w:val="20"/>
                      <w:szCs w:val="20"/>
                    </w:rPr>
                  </w:pPr>
                  <w:r w:rsidRPr="00E6325E">
                    <w:rPr>
                      <w:sz w:val="20"/>
                      <w:szCs w:val="20"/>
                    </w:rPr>
                    <w:t>Condición “Monitoreo Paleo-arqueológico”</w:t>
                  </w:r>
                </w:p>
              </w:tc>
            </w:tr>
            <w:tr w:rsidR="003A2CF1" w:rsidRPr="00E6325E" w14:paraId="4EC2F7B1" w14:textId="77777777" w:rsidTr="003A2CF1">
              <w:trPr>
                <w:tblHeader/>
              </w:trPr>
              <w:tc>
                <w:tcPr>
                  <w:tcW w:w="120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647E9E1F" w14:textId="77777777" w:rsidR="003A2CF1" w:rsidRPr="00E6325E" w:rsidRDefault="003A2CF1" w:rsidP="003A2CF1">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Impacto asociado</w:t>
                  </w:r>
                </w:p>
              </w:tc>
              <w:tc>
                <w:tcPr>
                  <w:tcW w:w="380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6884EE9D" w14:textId="77777777" w:rsidR="003A2CF1" w:rsidRPr="00E6325E" w:rsidRDefault="003A2CF1" w:rsidP="003A2CF1">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Alteración de sitios con valor paleo-arqueológico</w:t>
                  </w:r>
                </w:p>
              </w:tc>
            </w:tr>
            <w:tr w:rsidR="003A2CF1" w:rsidRPr="00E6325E" w14:paraId="570BA6C9" w14:textId="77777777" w:rsidTr="003A2CF1">
              <w:trPr>
                <w:tblHeader/>
              </w:trPr>
              <w:tc>
                <w:tcPr>
                  <w:tcW w:w="120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28A52867" w14:textId="77777777" w:rsidR="003A2CF1" w:rsidRPr="00E6325E" w:rsidRDefault="003A2CF1" w:rsidP="003A2CF1">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Fase del Proyecto a la que aplica</w:t>
                  </w:r>
                </w:p>
              </w:tc>
              <w:tc>
                <w:tcPr>
                  <w:tcW w:w="380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630BCEDC" w14:textId="77777777" w:rsidR="003A2CF1" w:rsidRPr="00E6325E" w:rsidRDefault="003A2CF1" w:rsidP="003A2CF1">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Construcción</w:t>
                  </w:r>
                </w:p>
              </w:tc>
            </w:tr>
            <w:tr w:rsidR="003A2CF1" w:rsidRPr="00E6325E" w14:paraId="2D0CCA1A" w14:textId="77777777" w:rsidTr="003A2CF1">
              <w:trPr>
                <w:tblHeader/>
              </w:trPr>
              <w:tc>
                <w:tcPr>
                  <w:tcW w:w="120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750A5731" w14:textId="77777777" w:rsidR="003A2CF1" w:rsidRPr="00E6325E" w:rsidRDefault="003A2CF1" w:rsidP="003A2CF1">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Objetivo, descripción y justificación</w:t>
                  </w:r>
                </w:p>
              </w:tc>
              <w:tc>
                <w:tcPr>
                  <w:tcW w:w="380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28BFDB67" w14:textId="77777777" w:rsidR="003A2CF1" w:rsidRPr="00E6325E" w:rsidRDefault="003A2CF1" w:rsidP="003A2CF1">
                  <w:pPr>
                    <w:spacing w:before="100" w:beforeAutospacing="1" w:after="100" w:afterAutospacing="1"/>
                    <w:jc w:val="both"/>
                    <w:rPr>
                      <w:color w:val="000000"/>
                      <w:sz w:val="20"/>
                      <w:szCs w:val="20"/>
                      <w:shd w:val="clear" w:color="auto" w:fill="FFFFFF"/>
                    </w:rPr>
                  </w:pPr>
                  <w:r w:rsidRPr="00E6325E">
                    <w:rPr>
                      <w:color w:val="000000"/>
                      <w:sz w:val="20"/>
                      <w:szCs w:val="20"/>
                      <w:shd w:val="clear" w:color="auto" w:fill="FFFFFF"/>
                    </w:rPr>
                    <w:t>Implementar una caracterización Paleo-arqueológica, durante la etapa de construcción, de los depósitos sub-superficiales del área del proyecto a través de la implementación de calicatas (Punto 3.2.1 página 11 de la Guía de Informes Paleontológicos del Consejo de Monumentos Nacionales), las que deberán ser abordadas a partir de la elaboración de una metodología mixta que permita evaluar tanto el componente paleontológico como arqueológico.</w:t>
                  </w:r>
                </w:p>
                <w:p w14:paraId="6350C7C5" w14:textId="77777777" w:rsidR="003A2CF1" w:rsidRPr="00E6325E" w:rsidRDefault="003A2CF1" w:rsidP="003A2CF1">
                  <w:pPr>
                    <w:spacing w:before="100" w:beforeAutospacing="1" w:after="100" w:afterAutospacing="1"/>
                    <w:jc w:val="both"/>
                    <w:rPr>
                      <w:color w:val="000000"/>
                      <w:sz w:val="20"/>
                      <w:szCs w:val="20"/>
                      <w:shd w:val="clear" w:color="auto" w:fill="FFFFFF"/>
                    </w:rPr>
                  </w:pPr>
                  <w:r w:rsidRPr="00E6325E">
                    <w:rPr>
                      <w:color w:val="000000"/>
                      <w:sz w:val="20"/>
                      <w:szCs w:val="20"/>
                      <w:shd w:val="clear" w:color="auto" w:fill="FFFFFF"/>
                    </w:rPr>
                    <w:t>De acuerdo a los resultados obtenidos en la excavación de estas labores, el Consejo de Monumentos Nacionales evaluará las medidas más apropiadas para proteger este sitio, siempre considerando su cercanía o coincidencia con las obras del proyecto.</w:t>
                  </w:r>
                </w:p>
              </w:tc>
            </w:tr>
            <w:tr w:rsidR="003A2CF1" w:rsidRPr="00E6325E" w14:paraId="635E5566" w14:textId="77777777" w:rsidTr="003A2CF1">
              <w:trPr>
                <w:tblHeader/>
              </w:trPr>
              <w:tc>
                <w:tcPr>
                  <w:tcW w:w="120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5EB212BF" w14:textId="77777777" w:rsidR="003A2CF1" w:rsidRPr="00E6325E" w:rsidRDefault="003A2CF1" w:rsidP="003A2CF1">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Lugar, forma y oportunidad de implementación</w:t>
                  </w:r>
                </w:p>
              </w:tc>
              <w:tc>
                <w:tcPr>
                  <w:tcW w:w="380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70861847" w14:textId="77777777" w:rsidR="003A2CF1" w:rsidRPr="00E6325E" w:rsidRDefault="003A2CF1" w:rsidP="003A2CF1">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 xml:space="preserve">Área del proyecto, siguiendo la Guía </w:t>
                  </w:r>
                  <w:proofErr w:type="gramStart"/>
                  <w:r w:rsidRPr="00E6325E">
                    <w:rPr>
                      <w:color w:val="000000"/>
                      <w:sz w:val="20"/>
                      <w:szCs w:val="20"/>
                      <w:shd w:val="clear" w:color="auto" w:fill="FFFFFF"/>
                    </w:rPr>
                    <w:t>respectiva  y</w:t>
                  </w:r>
                  <w:proofErr w:type="gramEnd"/>
                  <w:r w:rsidRPr="00E6325E">
                    <w:rPr>
                      <w:color w:val="000000"/>
                      <w:sz w:val="20"/>
                      <w:szCs w:val="20"/>
                      <w:shd w:val="clear" w:color="auto" w:fill="FFFFFF"/>
                    </w:rPr>
                    <w:t xml:space="preserve"> antes de entrar en etapa construcción el proyecto.</w:t>
                  </w:r>
                </w:p>
              </w:tc>
            </w:tr>
            <w:tr w:rsidR="003A2CF1" w:rsidRPr="00E6325E" w14:paraId="121C17A2" w14:textId="77777777" w:rsidTr="003A2CF1">
              <w:trPr>
                <w:tblHeader/>
              </w:trPr>
              <w:tc>
                <w:tcPr>
                  <w:tcW w:w="120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34FF22C4" w14:textId="77777777" w:rsidR="003A2CF1" w:rsidRPr="00E6325E" w:rsidRDefault="003A2CF1" w:rsidP="003A2CF1">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Indicador que acredite su cumplimiento</w:t>
                  </w:r>
                </w:p>
              </w:tc>
              <w:tc>
                <w:tcPr>
                  <w:tcW w:w="380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3AE58495" w14:textId="77777777" w:rsidR="003A2CF1" w:rsidRPr="00E6325E" w:rsidRDefault="003A2CF1" w:rsidP="003A2CF1">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Informe de Caracterización Paleo-arqueológica que cuente con la conformidad del Consejo de Monumentos Nacionales</w:t>
                  </w:r>
                </w:p>
              </w:tc>
            </w:tr>
            <w:tr w:rsidR="003A2CF1" w:rsidRPr="00E6325E" w14:paraId="03886977" w14:textId="77777777" w:rsidTr="003A2CF1">
              <w:trPr>
                <w:tblHeader/>
              </w:trPr>
              <w:tc>
                <w:tcPr>
                  <w:tcW w:w="120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5AC34A9C" w14:textId="77777777" w:rsidR="003A2CF1" w:rsidRPr="00E6325E" w:rsidRDefault="003A2CF1" w:rsidP="003A2CF1">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Forma de control y seguimiento</w:t>
                  </w:r>
                </w:p>
              </w:tc>
              <w:tc>
                <w:tcPr>
                  <w:tcW w:w="380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11123BAF" w14:textId="77777777" w:rsidR="003A2CF1" w:rsidRPr="00E6325E" w:rsidRDefault="003A2CF1" w:rsidP="003A2CF1">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Envío de Informe de Caracterización Paleo-arqueológica que cuente con la conformidad del Consejo de Monumentos Nacionales y enviado a la SMA</w:t>
                  </w:r>
                </w:p>
              </w:tc>
            </w:tr>
          </w:tbl>
          <w:p w14:paraId="2342B93F" w14:textId="77777777" w:rsidR="003A2CF1" w:rsidRPr="00E6325E" w:rsidRDefault="003A2CF1" w:rsidP="00F14D23"/>
          <w:p w14:paraId="51C97682" w14:textId="7AC47B5F" w:rsidR="003A2CF1" w:rsidRPr="00E6325E" w:rsidRDefault="003A2CF1" w:rsidP="00F14D23"/>
          <w:p w14:paraId="5EBDD263" w14:textId="333D08F1" w:rsidR="00E6325E" w:rsidRPr="00E6325E" w:rsidRDefault="00E6325E" w:rsidP="00F14D23"/>
          <w:p w14:paraId="478CCB62" w14:textId="77777777" w:rsidR="00E6325E" w:rsidRPr="00E6325E" w:rsidRDefault="00E6325E" w:rsidP="00F14D23"/>
          <w:p w14:paraId="38D44426" w14:textId="77777777" w:rsidR="009C5FDE" w:rsidRPr="00E6325E" w:rsidRDefault="009C5FDE" w:rsidP="00F14D23"/>
          <w:p w14:paraId="4247475D" w14:textId="77777777" w:rsidR="003A2CF1" w:rsidRPr="00E6325E" w:rsidRDefault="003A2CF1" w:rsidP="00F14D23"/>
          <w:p w14:paraId="4389814B" w14:textId="77777777" w:rsidR="00EB714F" w:rsidRPr="00E6325E" w:rsidRDefault="00EB714F" w:rsidP="00EB714F">
            <w:pPr>
              <w:rPr>
                <w:b/>
                <w:u w:val="single"/>
              </w:rPr>
            </w:pPr>
            <w:r w:rsidRPr="00E6325E">
              <w:rPr>
                <w:b/>
                <w:u w:val="single"/>
              </w:rPr>
              <w:t>Extracto RCA N° 157/2018 Considerando 8.3</w:t>
            </w:r>
          </w:p>
          <w:p w14:paraId="0D31F12B" w14:textId="77777777" w:rsidR="00EB714F" w:rsidRPr="00E6325E" w:rsidRDefault="00EB714F" w:rsidP="00EB714F"/>
          <w:tbl>
            <w:tblPr>
              <w:tblW w:w="5000" w:type="pct"/>
              <w:shd w:val="clear" w:color="auto" w:fill="FFFFFF"/>
              <w:tblCellMar>
                <w:left w:w="0" w:type="dxa"/>
                <w:right w:w="0" w:type="dxa"/>
              </w:tblCellMar>
              <w:tblLook w:val="04A0" w:firstRow="1" w:lastRow="0" w:firstColumn="1" w:lastColumn="0" w:noHBand="0" w:noVBand="1"/>
            </w:tblPr>
            <w:tblGrid>
              <w:gridCol w:w="3066"/>
              <w:gridCol w:w="10263"/>
            </w:tblGrid>
            <w:tr w:rsidR="00EB714F" w:rsidRPr="00E6325E" w14:paraId="50F14E69" w14:textId="77777777" w:rsidTr="009E6B75">
              <w:trPr>
                <w:trHeight w:val="454"/>
                <w:tblHeader/>
              </w:trPr>
              <w:tc>
                <w:tcPr>
                  <w:tcW w:w="5000" w:type="pct"/>
                  <w:gridSpan w:val="2"/>
                  <w:tcBorders>
                    <w:top w:val="single" w:sz="8" w:space="0" w:color="7F7F7F"/>
                    <w:left w:val="single" w:sz="8" w:space="0" w:color="7F7F7F"/>
                    <w:bottom w:val="single" w:sz="8" w:space="0" w:color="7F7F7F"/>
                    <w:right w:val="single" w:sz="8" w:space="0" w:color="7F7F7F"/>
                  </w:tcBorders>
                  <w:shd w:val="clear" w:color="auto" w:fill="E5E5E5"/>
                  <w:tcMar>
                    <w:top w:w="0" w:type="dxa"/>
                    <w:left w:w="108" w:type="dxa"/>
                    <w:bottom w:w="0" w:type="dxa"/>
                    <w:right w:w="108" w:type="dxa"/>
                  </w:tcMar>
                  <w:vAlign w:val="center"/>
                  <w:hideMark/>
                </w:tcPr>
                <w:p w14:paraId="4FFDA6B5" w14:textId="77777777" w:rsidR="00EB714F" w:rsidRPr="00E6325E" w:rsidRDefault="00EB714F" w:rsidP="00EB714F">
                  <w:pPr>
                    <w:rPr>
                      <w:sz w:val="20"/>
                      <w:szCs w:val="20"/>
                    </w:rPr>
                  </w:pPr>
                  <w:r w:rsidRPr="00E6325E">
                    <w:rPr>
                      <w:sz w:val="20"/>
                      <w:szCs w:val="20"/>
                    </w:rPr>
                    <w:t>Condición “Monitoreo Arqueológico”</w:t>
                  </w:r>
                </w:p>
              </w:tc>
            </w:tr>
            <w:tr w:rsidR="00EB714F" w:rsidRPr="00E6325E" w14:paraId="393AE405" w14:textId="77777777" w:rsidTr="009E6B75">
              <w:tc>
                <w:tcPr>
                  <w:tcW w:w="11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5459F81F" w14:textId="77777777" w:rsidR="00EB714F" w:rsidRPr="00E6325E" w:rsidRDefault="00EB714F" w:rsidP="00EB714F">
                  <w:pPr>
                    <w:spacing w:before="100" w:beforeAutospacing="1" w:after="100" w:afterAutospacing="1" w:line="360" w:lineRule="auto"/>
                    <w:rPr>
                      <w:color w:val="000000"/>
                      <w:sz w:val="20"/>
                      <w:szCs w:val="20"/>
                      <w:shd w:val="clear" w:color="auto" w:fill="FFFFFF"/>
                    </w:rPr>
                  </w:pPr>
                  <w:r w:rsidRPr="00E6325E">
                    <w:rPr>
                      <w:color w:val="000000"/>
                      <w:sz w:val="20"/>
                      <w:szCs w:val="20"/>
                      <w:shd w:val="clear" w:color="auto" w:fill="FFFFFF"/>
                    </w:rPr>
                    <w:t>Impacto asociado</w:t>
                  </w:r>
                </w:p>
              </w:tc>
              <w:tc>
                <w:tcPr>
                  <w:tcW w:w="38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1A909F45" w14:textId="77777777" w:rsidR="00EB714F" w:rsidRPr="00E6325E" w:rsidRDefault="00EB714F" w:rsidP="00EB714F">
                  <w:pPr>
                    <w:spacing w:before="100" w:beforeAutospacing="1" w:after="100" w:afterAutospacing="1" w:line="360" w:lineRule="auto"/>
                    <w:rPr>
                      <w:color w:val="000000"/>
                      <w:sz w:val="20"/>
                      <w:szCs w:val="20"/>
                      <w:shd w:val="clear" w:color="auto" w:fill="FFFFFF"/>
                    </w:rPr>
                  </w:pPr>
                  <w:r w:rsidRPr="00E6325E">
                    <w:rPr>
                      <w:color w:val="000000"/>
                      <w:sz w:val="20"/>
                      <w:szCs w:val="20"/>
                      <w:shd w:val="clear" w:color="auto" w:fill="FFFFFF"/>
                    </w:rPr>
                    <w:t>Alteración de sitios con valor -arqueológico</w:t>
                  </w:r>
                </w:p>
              </w:tc>
            </w:tr>
            <w:tr w:rsidR="00EB714F" w:rsidRPr="00E6325E" w14:paraId="2FE6D425" w14:textId="77777777" w:rsidTr="009E6B75">
              <w:tc>
                <w:tcPr>
                  <w:tcW w:w="11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234A785F" w14:textId="77777777" w:rsidR="00EB714F" w:rsidRPr="00E6325E" w:rsidRDefault="00EB714F" w:rsidP="00EB714F">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Fase del Proyecto a la que aplica</w:t>
                  </w:r>
                </w:p>
              </w:tc>
              <w:tc>
                <w:tcPr>
                  <w:tcW w:w="38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7AF8A535" w14:textId="77777777" w:rsidR="00EB714F" w:rsidRPr="00E6325E" w:rsidRDefault="00EB714F" w:rsidP="00EB714F">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Construcción</w:t>
                  </w:r>
                </w:p>
              </w:tc>
            </w:tr>
            <w:tr w:rsidR="00EB714F" w:rsidRPr="00E6325E" w14:paraId="531A3928" w14:textId="77777777" w:rsidTr="009E6B75">
              <w:tc>
                <w:tcPr>
                  <w:tcW w:w="11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45656CE1" w14:textId="77777777" w:rsidR="00EB714F" w:rsidRPr="00E6325E" w:rsidRDefault="00EB714F" w:rsidP="00EB714F">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Objetivo, descripción y justificación</w:t>
                  </w:r>
                </w:p>
              </w:tc>
              <w:tc>
                <w:tcPr>
                  <w:tcW w:w="38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5F0EBA9E" w14:textId="77777777" w:rsidR="00EB714F" w:rsidRPr="00E6325E" w:rsidRDefault="00EB714F" w:rsidP="00EB714F">
                  <w:pPr>
                    <w:spacing w:before="100" w:beforeAutospacing="1" w:after="100" w:afterAutospacing="1"/>
                    <w:jc w:val="both"/>
                    <w:rPr>
                      <w:color w:val="000000"/>
                      <w:sz w:val="20"/>
                      <w:szCs w:val="20"/>
                      <w:shd w:val="clear" w:color="auto" w:fill="FFFFFF"/>
                    </w:rPr>
                  </w:pPr>
                  <w:r w:rsidRPr="00E6325E">
                    <w:rPr>
                      <w:color w:val="000000"/>
                      <w:sz w:val="20"/>
                      <w:szCs w:val="20"/>
                      <w:shd w:val="clear" w:color="auto" w:fill="FFFFFF"/>
                    </w:rPr>
                    <w:t xml:space="preserve">De acuerdo a los antecedentes arqueológicos existentes, el área de emplazamiento del proyecto es altamente susceptible a presentar evidencias arqueológicas, por lo que se </w:t>
                  </w:r>
                  <w:proofErr w:type="gramStart"/>
                  <w:r w:rsidRPr="00E6325E">
                    <w:rPr>
                      <w:color w:val="000000"/>
                      <w:sz w:val="20"/>
                      <w:szCs w:val="20"/>
                      <w:shd w:val="clear" w:color="auto" w:fill="FFFFFF"/>
                    </w:rPr>
                    <w:t>deberá  implementar</w:t>
                  </w:r>
                  <w:proofErr w:type="gramEnd"/>
                  <w:r w:rsidRPr="00E6325E">
                    <w:rPr>
                      <w:color w:val="000000"/>
                      <w:sz w:val="20"/>
                      <w:szCs w:val="20"/>
                      <w:shd w:val="clear" w:color="auto" w:fill="FFFFFF"/>
                    </w:rPr>
                    <w:t xml:space="preserve"> un monitoreo arqueológico permanente, por arqueólogo(a) y/o licenciado(a) en arqueología, por cada frente de trabajo, durante las obras de escarpe del terreno y en todas las actividades que consideren cualquier tipo de remoción a nivel superficial y/o sub superficial (lo resaltado es nuestro)</w:t>
                  </w:r>
                </w:p>
              </w:tc>
            </w:tr>
            <w:tr w:rsidR="00EB714F" w:rsidRPr="00E6325E" w14:paraId="74634D12" w14:textId="77777777" w:rsidTr="009E6B75">
              <w:tc>
                <w:tcPr>
                  <w:tcW w:w="11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300F93BE" w14:textId="77777777" w:rsidR="00EB714F" w:rsidRPr="00E6325E" w:rsidRDefault="00EB714F" w:rsidP="00EB714F">
                  <w:pPr>
                    <w:spacing w:before="100" w:beforeAutospacing="1"/>
                    <w:rPr>
                      <w:color w:val="000000"/>
                      <w:sz w:val="20"/>
                      <w:szCs w:val="20"/>
                      <w:shd w:val="clear" w:color="auto" w:fill="FFFFFF"/>
                    </w:rPr>
                  </w:pPr>
                  <w:r w:rsidRPr="00E6325E">
                    <w:rPr>
                      <w:color w:val="000000"/>
                      <w:sz w:val="20"/>
                      <w:szCs w:val="20"/>
                      <w:shd w:val="clear" w:color="auto" w:fill="FFFFFF"/>
                    </w:rPr>
                    <w:t>Lugar, forma y oportunidad de implementación</w:t>
                  </w:r>
                </w:p>
              </w:tc>
              <w:tc>
                <w:tcPr>
                  <w:tcW w:w="38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60A39C30" w14:textId="77777777" w:rsidR="00EB714F" w:rsidRPr="00E6325E" w:rsidRDefault="00EB714F" w:rsidP="00EB714F">
                  <w:pPr>
                    <w:ind w:left="34"/>
                    <w:jc w:val="both"/>
                    <w:rPr>
                      <w:color w:val="000000"/>
                      <w:sz w:val="20"/>
                      <w:szCs w:val="20"/>
                      <w:shd w:val="clear" w:color="auto" w:fill="FFFFFF"/>
                    </w:rPr>
                  </w:pPr>
                  <w:r w:rsidRPr="00E6325E">
                    <w:rPr>
                      <w:color w:val="000000"/>
                      <w:sz w:val="20"/>
                      <w:szCs w:val="20"/>
                      <w:shd w:val="clear" w:color="auto" w:fill="FFFFFF"/>
                    </w:rPr>
                    <w:t>A partir de esta actividad se deberá remitir a la Superintendencia del Medio Ambiente un informe mensual de la actividad elaborado por el profesional, el que deberá incluir los siguientes antecedentes:</w:t>
                  </w:r>
                </w:p>
                <w:p w14:paraId="7FABD82B" w14:textId="77777777" w:rsidR="00EB714F" w:rsidRPr="00E6325E" w:rsidRDefault="00EB714F" w:rsidP="00EB714F">
                  <w:pPr>
                    <w:ind w:left="34"/>
                    <w:jc w:val="both"/>
                    <w:rPr>
                      <w:color w:val="000000"/>
                      <w:sz w:val="20"/>
                      <w:szCs w:val="20"/>
                      <w:shd w:val="clear" w:color="auto" w:fill="FFFFFF"/>
                    </w:rPr>
                  </w:pPr>
                  <w:r w:rsidRPr="00E6325E">
                    <w:rPr>
                      <w:color w:val="000000"/>
                      <w:sz w:val="20"/>
                      <w:szCs w:val="20"/>
                      <w:shd w:val="clear" w:color="auto" w:fill="FFFFFF"/>
                    </w:rPr>
                    <w:t>a) Plan mensual de trabajo de la constructora y copia de libro de obras, donde se especifique los días y actividades monitoreadas por el arqueólogo.</w:t>
                  </w:r>
                </w:p>
                <w:p w14:paraId="7E90D7B0" w14:textId="77777777" w:rsidR="00EB714F" w:rsidRPr="00E6325E" w:rsidRDefault="00EB714F" w:rsidP="00EB714F">
                  <w:pPr>
                    <w:ind w:left="34"/>
                    <w:jc w:val="both"/>
                    <w:rPr>
                      <w:color w:val="000000"/>
                      <w:sz w:val="20"/>
                      <w:szCs w:val="20"/>
                      <w:shd w:val="clear" w:color="auto" w:fill="FFFFFF"/>
                    </w:rPr>
                  </w:pPr>
                  <w:r w:rsidRPr="00E6325E">
                    <w:rPr>
                      <w:color w:val="000000"/>
                      <w:sz w:val="20"/>
                      <w:szCs w:val="20"/>
                      <w:shd w:val="clear" w:color="auto" w:fill="FFFFFF"/>
                    </w:rPr>
                    <w:t>b) Descripción de las actividades de supervisión arqueológica de cada uno de los frentes de excavación evaluados durante el mes, especificando fecha.</w:t>
                  </w:r>
                </w:p>
                <w:p w14:paraId="15AF74B3" w14:textId="77777777" w:rsidR="00EB714F" w:rsidRPr="00E6325E" w:rsidRDefault="00EB714F" w:rsidP="00EB714F">
                  <w:pPr>
                    <w:ind w:left="34"/>
                    <w:jc w:val="both"/>
                    <w:rPr>
                      <w:color w:val="000000"/>
                      <w:sz w:val="20"/>
                      <w:szCs w:val="20"/>
                      <w:shd w:val="clear" w:color="auto" w:fill="FFFFFF"/>
                    </w:rPr>
                  </w:pPr>
                  <w:r w:rsidRPr="00E6325E">
                    <w:rPr>
                      <w:color w:val="000000"/>
                      <w:sz w:val="20"/>
                      <w:szCs w:val="20"/>
                      <w:shd w:val="clear" w:color="auto" w:fill="FFFFFF"/>
                    </w:rPr>
                    <w:t>c) Planimetría a escala de las obras y actividades del proyecto, en relación al estado de avance de las mismas y las áreas monitoreadas por el arqueólogo.</w:t>
                  </w:r>
                </w:p>
                <w:p w14:paraId="071CB0F3" w14:textId="77777777" w:rsidR="00EB714F" w:rsidRPr="00E6325E" w:rsidRDefault="00EB714F" w:rsidP="00EB714F">
                  <w:pPr>
                    <w:ind w:left="34"/>
                    <w:jc w:val="both"/>
                    <w:rPr>
                      <w:color w:val="000000"/>
                      <w:sz w:val="20"/>
                      <w:szCs w:val="20"/>
                      <w:shd w:val="clear" w:color="auto" w:fill="FFFFFF"/>
                    </w:rPr>
                  </w:pPr>
                  <w:r w:rsidRPr="00E6325E">
                    <w:rPr>
                      <w:color w:val="000000"/>
                      <w:sz w:val="20"/>
                      <w:szCs w:val="20"/>
                      <w:shd w:val="clear" w:color="auto" w:fill="FFFFFF"/>
                    </w:rPr>
                    <w:t>d) Registro fotográfico (de alta resolución) de los distintos frentes de excavación y sus etapas de avances.</w:t>
                  </w:r>
                </w:p>
                <w:p w14:paraId="72BD1D69" w14:textId="77777777" w:rsidR="00EB714F" w:rsidRPr="00E6325E" w:rsidRDefault="00EB714F" w:rsidP="00EB714F">
                  <w:pPr>
                    <w:ind w:left="34"/>
                    <w:jc w:val="both"/>
                    <w:rPr>
                      <w:color w:val="000000"/>
                      <w:sz w:val="20"/>
                      <w:szCs w:val="20"/>
                      <w:shd w:val="clear" w:color="auto" w:fill="FFFFFF"/>
                    </w:rPr>
                  </w:pPr>
                  <w:r w:rsidRPr="00E6325E">
                    <w:rPr>
                      <w:color w:val="000000"/>
                      <w:sz w:val="20"/>
                      <w:szCs w:val="20"/>
                      <w:shd w:val="clear" w:color="auto" w:fill="FFFFFF"/>
                    </w:rPr>
                    <w:t>e) De evidenciarse restos arqueológicos, incorporar:</w:t>
                  </w:r>
                </w:p>
                <w:p w14:paraId="5C1E3BC1" w14:textId="77777777" w:rsidR="00EB714F" w:rsidRPr="00E6325E" w:rsidRDefault="00EB714F" w:rsidP="00EB714F">
                  <w:pPr>
                    <w:ind w:left="708"/>
                    <w:jc w:val="both"/>
                    <w:rPr>
                      <w:color w:val="000000"/>
                      <w:sz w:val="20"/>
                      <w:szCs w:val="20"/>
                      <w:shd w:val="clear" w:color="auto" w:fill="FFFFFF"/>
                    </w:rPr>
                  </w:pPr>
                  <w:r w:rsidRPr="00E6325E">
                    <w:rPr>
                      <w:color w:val="000000"/>
                      <w:sz w:val="20"/>
                      <w:szCs w:val="20"/>
                      <w:shd w:val="clear" w:color="auto" w:fill="FFFFFF"/>
                    </w:rPr>
                    <w:t>- Ficha de registro arqueológico con fotografías panorámicas y específicas de los hallazgos (de alta resolución).</w:t>
                  </w:r>
                </w:p>
                <w:p w14:paraId="0EE749A3" w14:textId="77777777" w:rsidR="00EB714F" w:rsidRPr="00E6325E" w:rsidRDefault="00EB714F" w:rsidP="00EB714F">
                  <w:pPr>
                    <w:ind w:left="708"/>
                    <w:jc w:val="both"/>
                    <w:rPr>
                      <w:color w:val="000000"/>
                      <w:sz w:val="20"/>
                      <w:szCs w:val="20"/>
                      <w:shd w:val="clear" w:color="auto" w:fill="FFFFFF"/>
                    </w:rPr>
                  </w:pPr>
                  <w:r w:rsidRPr="00E6325E">
                    <w:rPr>
                      <w:color w:val="000000"/>
                      <w:sz w:val="20"/>
                      <w:szCs w:val="20"/>
                      <w:shd w:val="clear" w:color="auto" w:fill="FFFFFF"/>
                    </w:rPr>
                    <w:t>- Descripción detallada del estado de conservación y el grado de afectación que ocasionaron las obras.</w:t>
                  </w:r>
                </w:p>
                <w:p w14:paraId="5A00A29E" w14:textId="77777777" w:rsidR="00EB714F" w:rsidRPr="00E6325E" w:rsidRDefault="00EB714F" w:rsidP="00EB714F">
                  <w:pPr>
                    <w:ind w:left="708"/>
                    <w:jc w:val="both"/>
                    <w:rPr>
                      <w:color w:val="000000"/>
                      <w:sz w:val="20"/>
                      <w:szCs w:val="20"/>
                      <w:shd w:val="clear" w:color="auto" w:fill="FFFFFF"/>
                    </w:rPr>
                  </w:pPr>
                  <w:r w:rsidRPr="00E6325E">
                    <w:rPr>
                      <w:color w:val="000000"/>
                      <w:sz w:val="20"/>
                      <w:szCs w:val="20"/>
                      <w:shd w:val="clear" w:color="auto" w:fill="FFFFFF"/>
                    </w:rPr>
                    <w:t>- Medidas de protección y/o conservación implementadas.</w:t>
                  </w:r>
                </w:p>
                <w:p w14:paraId="656B6E46" w14:textId="77777777" w:rsidR="00EB714F" w:rsidRPr="00E6325E" w:rsidRDefault="00EB714F" w:rsidP="00EB714F">
                  <w:pPr>
                    <w:ind w:left="708"/>
                    <w:jc w:val="both"/>
                    <w:rPr>
                      <w:color w:val="000000"/>
                      <w:sz w:val="20"/>
                      <w:szCs w:val="20"/>
                      <w:shd w:val="clear" w:color="auto" w:fill="FFFFFF"/>
                    </w:rPr>
                  </w:pPr>
                  <w:r w:rsidRPr="00E6325E">
                    <w:rPr>
                      <w:color w:val="000000"/>
                      <w:sz w:val="20"/>
                      <w:szCs w:val="20"/>
                      <w:shd w:val="clear" w:color="auto" w:fill="FFFFFF"/>
                    </w:rPr>
                    <w:t>- Constancia de aviso del hallazgo a este Consejo, de acuerdo a lo establecido en el Art. 26° de la Ley 17.288 de Monumentos Nacionales.</w:t>
                  </w:r>
                </w:p>
                <w:p w14:paraId="65725C54" w14:textId="77777777" w:rsidR="00EB714F" w:rsidRPr="00E6325E" w:rsidRDefault="00EB714F" w:rsidP="00EB714F">
                  <w:pPr>
                    <w:spacing w:before="100" w:beforeAutospacing="1"/>
                    <w:jc w:val="both"/>
                    <w:rPr>
                      <w:color w:val="000000"/>
                      <w:sz w:val="20"/>
                      <w:szCs w:val="20"/>
                      <w:shd w:val="clear" w:color="auto" w:fill="FFFFFF"/>
                    </w:rPr>
                  </w:pPr>
                  <w:r w:rsidRPr="00E6325E">
                    <w:rPr>
                      <w:color w:val="000000"/>
                      <w:sz w:val="20"/>
                      <w:szCs w:val="20"/>
                      <w:shd w:val="clear" w:color="auto" w:fill="FFFFFF"/>
                    </w:rPr>
                    <w:lastRenderedPageBreak/>
                    <w:t>-El informe final de monitoreo debe dar cuenta de las actividades realizadas, y de haberse detectado sitios arqueológicos, incluir la información de rescate correspondiente. En estos casos se incluirá una revisión bibliográfica de la zona, el análisis (por tipo de materialidad) y la conservación de todos los materiales arqueológicos que se encuentren motivo de esta actividad. Se debe recordar que para los rescates de hallazgos no previstos que aparezcan durante el monitoreo o en otra instancia, se deberá solicitar el permiso de intervención arqueológica, según el Artículo 7° del Reglamento de Excavación, establecida en la Ley 17.288 de Monumentos Nacionales. </w:t>
                  </w:r>
                </w:p>
                <w:p w14:paraId="6F4CE7BE" w14:textId="77777777" w:rsidR="00EB714F" w:rsidRPr="00E6325E" w:rsidRDefault="00EB714F" w:rsidP="00EB714F">
                  <w:pPr>
                    <w:spacing w:before="100" w:beforeAutospacing="1"/>
                    <w:jc w:val="both"/>
                    <w:rPr>
                      <w:color w:val="000000"/>
                      <w:sz w:val="20"/>
                      <w:szCs w:val="20"/>
                      <w:shd w:val="clear" w:color="auto" w:fill="FFFFFF"/>
                    </w:rPr>
                  </w:pPr>
                  <w:r w:rsidRPr="00E6325E">
                    <w:rPr>
                      <w:color w:val="000000"/>
                      <w:sz w:val="20"/>
                      <w:szCs w:val="20"/>
                      <w:shd w:val="clear" w:color="auto" w:fill="FFFFFF"/>
                    </w:rPr>
                    <w:t>-De recuperarse materiales arqueológicos, la propuesta de destinación definitiva deberá ser indicada al momento de entregar el informe final del monitoreo, para lo cual, se remitirá un documento oficial de la institución museográfica aceptando la eventual destinación. Se deben solventar los gastos de análisis, conservación y embalaje del material arqueológico, así como su traslado a la institución receptora</w:t>
                  </w:r>
                </w:p>
              </w:tc>
            </w:tr>
            <w:tr w:rsidR="00EB714F" w:rsidRPr="00E6325E" w14:paraId="77AC65BA" w14:textId="77777777" w:rsidTr="009E6B75">
              <w:tc>
                <w:tcPr>
                  <w:tcW w:w="11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20909EDB" w14:textId="77777777" w:rsidR="00EB714F" w:rsidRPr="00E6325E" w:rsidRDefault="00EB714F" w:rsidP="00EB714F">
                  <w:pPr>
                    <w:spacing w:before="100" w:beforeAutospacing="1"/>
                    <w:rPr>
                      <w:color w:val="000000"/>
                      <w:sz w:val="20"/>
                      <w:szCs w:val="20"/>
                      <w:shd w:val="clear" w:color="auto" w:fill="FFFFFF"/>
                    </w:rPr>
                  </w:pPr>
                  <w:r w:rsidRPr="00E6325E">
                    <w:rPr>
                      <w:color w:val="000000"/>
                      <w:sz w:val="20"/>
                      <w:szCs w:val="20"/>
                      <w:shd w:val="clear" w:color="auto" w:fill="FFFFFF"/>
                    </w:rPr>
                    <w:lastRenderedPageBreak/>
                    <w:t>Indicador que acredite su cumplimiento</w:t>
                  </w:r>
                </w:p>
              </w:tc>
              <w:tc>
                <w:tcPr>
                  <w:tcW w:w="38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672B0003" w14:textId="77777777" w:rsidR="00EB714F" w:rsidRPr="00E6325E" w:rsidRDefault="00EB714F" w:rsidP="00EB714F">
                  <w:pPr>
                    <w:spacing w:before="100" w:beforeAutospacing="1"/>
                    <w:rPr>
                      <w:color w:val="000000"/>
                      <w:sz w:val="20"/>
                      <w:szCs w:val="20"/>
                      <w:shd w:val="clear" w:color="auto" w:fill="FFFFFF"/>
                    </w:rPr>
                  </w:pPr>
                  <w:r w:rsidRPr="00E6325E">
                    <w:rPr>
                      <w:color w:val="000000"/>
                      <w:sz w:val="20"/>
                      <w:szCs w:val="20"/>
                      <w:shd w:val="clear" w:color="auto" w:fill="FFFFFF"/>
                    </w:rPr>
                    <w:t>Informe Mensual elaborado por profesional competente.</w:t>
                  </w:r>
                </w:p>
              </w:tc>
            </w:tr>
            <w:tr w:rsidR="00EB714F" w:rsidRPr="00E6325E" w14:paraId="1C7D3F3D" w14:textId="77777777" w:rsidTr="009E6B75">
              <w:tc>
                <w:tcPr>
                  <w:tcW w:w="11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2BC78D54" w14:textId="77777777" w:rsidR="00EB714F" w:rsidRPr="00E6325E" w:rsidRDefault="00EB714F" w:rsidP="00EB714F">
                  <w:pPr>
                    <w:spacing w:before="100" w:beforeAutospacing="1"/>
                    <w:rPr>
                      <w:color w:val="000000"/>
                      <w:sz w:val="20"/>
                      <w:szCs w:val="20"/>
                      <w:shd w:val="clear" w:color="auto" w:fill="FFFFFF"/>
                    </w:rPr>
                  </w:pPr>
                  <w:r w:rsidRPr="00E6325E">
                    <w:rPr>
                      <w:color w:val="000000"/>
                      <w:sz w:val="20"/>
                      <w:szCs w:val="20"/>
                      <w:shd w:val="clear" w:color="auto" w:fill="FFFFFF"/>
                    </w:rPr>
                    <w:t>Forma de control y seguimiento</w:t>
                  </w:r>
                </w:p>
              </w:tc>
              <w:tc>
                <w:tcPr>
                  <w:tcW w:w="38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218593A1" w14:textId="77777777" w:rsidR="00EB714F" w:rsidRPr="00E6325E" w:rsidRDefault="00EB714F" w:rsidP="00EB714F">
                  <w:pPr>
                    <w:spacing w:before="100" w:beforeAutospacing="1"/>
                    <w:rPr>
                      <w:color w:val="000000"/>
                      <w:sz w:val="20"/>
                      <w:szCs w:val="20"/>
                      <w:shd w:val="clear" w:color="auto" w:fill="FFFFFF"/>
                    </w:rPr>
                  </w:pPr>
                  <w:r w:rsidRPr="00E6325E">
                    <w:rPr>
                      <w:color w:val="000000"/>
                      <w:sz w:val="20"/>
                      <w:szCs w:val="20"/>
                      <w:shd w:val="clear" w:color="auto" w:fill="FFFFFF"/>
                    </w:rPr>
                    <w:t>Informe enviado la Superintendencia del Medio Ambiente un informe mensual.</w:t>
                  </w:r>
                </w:p>
              </w:tc>
            </w:tr>
          </w:tbl>
          <w:p w14:paraId="0BEFC009" w14:textId="77777777" w:rsidR="00EB714F" w:rsidRPr="00E6325E" w:rsidRDefault="00EB714F" w:rsidP="00EB714F"/>
          <w:p w14:paraId="07A6C794" w14:textId="77777777" w:rsidR="003A2CF1" w:rsidRPr="00E6325E" w:rsidRDefault="003A2CF1" w:rsidP="00F14D23"/>
          <w:p w14:paraId="244335FC" w14:textId="77777777" w:rsidR="003A2CF1" w:rsidRPr="00E6325E" w:rsidRDefault="00EB714F" w:rsidP="00F14D23">
            <w:pPr>
              <w:rPr>
                <w:b/>
                <w:u w:val="single"/>
              </w:rPr>
            </w:pPr>
            <w:r w:rsidRPr="00E6325E">
              <w:rPr>
                <w:b/>
                <w:u w:val="single"/>
              </w:rPr>
              <w:t>Extracto RCA N° 157/2018 Considerando 8.4</w:t>
            </w:r>
          </w:p>
          <w:p w14:paraId="417AC762" w14:textId="77777777" w:rsidR="003A2CF1" w:rsidRPr="00E6325E" w:rsidRDefault="003A2CF1" w:rsidP="00F14D23"/>
          <w:tbl>
            <w:tblPr>
              <w:tblW w:w="5000" w:type="pct"/>
              <w:shd w:val="clear" w:color="auto" w:fill="FFFFFF"/>
              <w:tblCellMar>
                <w:left w:w="0" w:type="dxa"/>
                <w:right w:w="0" w:type="dxa"/>
              </w:tblCellMar>
              <w:tblLook w:val="04A0" w:firstRow="1" w:lastRow="0" w:firstColumn="1" w:lastColumn="0" w:noHBand="0" w:noVBand="1"/>
            </w:tblPr>
            <w:tblGrid>
              <w:gridCol w:w="3199"/>
              <w:gridCol w:w="10130"/>
            </w:tblGrid>
            <w:tr w:rsidR="00EB714F" w:rsidRPr="00E6325E" w14:paraId="11E8432D" w14:textId="77777777" w:rsidTr="009E6B75">
              <w:trPr>
                <w:trHeight w:val="454"/>
              </w:trPr>
              <w:tc>
                <w:tcPr>
                  <w:tcW w:w="5000" w:type="pct"/>
                  <w:gridSpan w:val="2"/>
                  <w:tcBorders>
                    <w:top w:val="single" w:sz="8" w:space="0" w:color="7F7F7F"/>
                    <w:left w:val="single" w:sz="8" w:space="0" w:color="7F7F7F"/>
                    <w:bottom w:val="single" w:sz="8" w:space="0" w:color="7F7F7F"/>
                    <w:right w:val="single" w:sz="8" w:space="0" w:color="7F7F7F"/>
                  </w:tcBorders>
                  <w:shd w:val="clear" w:color="auto" w:fill="E5E5E5"/>
                  <w:tcMar>
                    <w:top w:w="0" w:type="dxa"/>
                    <w:left w:w="108" w:type="dxa"/>
                    <w:bottom w:w="0" w:type="dxa"/>
                    <w:right w:w="108" w:type="dxa"/>
                  </w:tcMar>
                  <w:vAlign w:val="center"/>
                  <w:hideMark/>
                </w:tcPr>
                <w:p w14:paraId="1E3FD558" w14:textId="77777777" w:rsidR="00EB714F" w:rsidRPr="00E6325E" w:rsidRDefault="00EB714F" w:rsidP="00EB714F">
                  <w:pPr>
                    <w:rPr>
                      <w:sz w:val="20"/>
                      <w:szCs w:val="20"/>
                    </w:rPr>
                  </w:pPr>
                  <w:r w:rsidRPr="00E6325E">
                    <w:rPr>
                      <w:sz w:val="20"/>
                      <w:szCs w:val="20"/>
                    </w:rPr>
                    <w:t>8.4 Condición “Charlas de Inducción”</w:t>
                  </w:r>
                </w:p>
              </w:tc>
            </w:tr>
            <w:tr w:rsidR="00EB714F" w:rsidRPr="00E6325E" w14:paraId="2F144E62" w14:textId="77777777" w:rsidTr="009E6B75">
              <w:tc>
                <w:tcPr>
                  <w:tcW w:w="120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1665BD4A" w14:textId="77777777" w:rsidR="00EB714F" w:rsidRPr="00E6325E" w:rsidRDefault="00EB714F" w:rsidP="00EB714F">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Impacto asociado</w:t>
                  </w:r>
                </w:p>
              </w:tc>
              <w:tc>
                <w:tcPr>
                  <w:tcW w:w="380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581B6C3D" w14:textId="77777777" w:rsidR="00EB714F" w:rsidRPr="00E6325E" w:rsidRDefault="00EB714F" w:rsidP="00EB714F">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Alteración de sitios con valor -arqueológico</w:t>
                  </w:r>
                </w:p>
              </w:tc>
            </w:tr>
            <w:tr w:rsidR="00EB714F" w:rsidRPr="00E6325E" w14:paraId="5DF794C0" w14:textId="77777777" w:rsidTr="009E6B75">
              <w:tc>
                <w:tcPr>
                  <w:tcW w:w="120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390FC07F" w14:textId="77777777" w:rsidR="00EB714F" w:rsidRPr="00E6325E" w:rsidRDefault="00EB714F" w:rsidP="00EB714F">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Fase del Proyecto a la que aplica</w:t>
                  </w:r>
                </w:p>
              </w:tc>
              <w:tc>
                <w:tcPr>
                  <w:tcW w:w="380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2C589923" w14:textId="77777777" w:rsidR="00EB714F" w:rsidRPr="00E6325E" w:rsidRDefault="00EB714F" w:rsidP="00EB714F">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Construcción</w:t>
                  </w:r>
                </w:p>
              </w:tc>
            </w:tr>
            <w:tr w:rsidR="00EB714F" w:rsidRPr="00E6325E" w14:paraId="352C6A3B" w14:textId="77777777" w:rsidTr="009E6B75">
              <w:tc>
                <w:tcPr>
                  <w:tcW w:w="120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7E127D10" w14:textId="77777777" w:rsidR="00EB714F" w:rsidRPr="00E6325E" w:rsidRDefault="00EB714F" w:rsidP="00EB714F">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Objetivo, descripción y justificación</w:t>
                  </w:r>
                </w:p>
              </w:tc>
              <w:tc>
                <w:tcPr>
                  <w:tcW w:w="380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2654BD8F" w14:textId="77777777" w:rsidR="00EB714F" w:rsidRPr="00E6325E" w:rsidRDefault="00EB714F" w:rsidP="00EB714F">
                  <w:pPr>
                    <w:spacing w:before="100" w:beforeAutospacing="1" w:after="100" w:afterAutospacing="1"/>
                    <w:jc w:val="both"/>
                    <w:rPr>
                      <w:color w:val="000000"/>
                      <w:sz w:val="20"/>
                      <w:szCs w:val="20"/>
                      <w:shd w:val="clear" w:color="auto" w:fill="FFFFFF"/>
                    </w:rPr>
                  </w:pPr>
                  <w:r w:rsidRPr="00E6325E">
                    <w:rPr>
                      <w:color w:val="000000"/>
                      <w:sz w:val="20"/>
                      <w:szCs w:val="20"/>
                      <w:shd w:val="clear" w:color="auto" w:fill="FFFFFF"/>
                    </w:rPr>
                    <w:t>De acuerdo a los antecedentes arqueológicos existentes, el área de emplazamiento del proyecto es altamente susceptible a presentar evidencias arqueológicas. </w:t>
                  </w:r>
                </w:p>
                <w:p w14:paraId="1BF8DC69" w14:textId="77777777" w:rsidR="00EB714F" w:rsidRPr="00E6325E" w:rsidRDefault="00EB714F" w:rsidP="00EB714F">
                  <w:pPr>
                    <w:spacing w:before="100" w:beforeAutospacing="1" w:after="100" w:afterAutospacing="1"/>
                    <w:jc w:val="both"/>
                    <w:rPr>
                      <w:color w:val="000000"/>
                      <w:sz w:val="20"/>
                      <w:szCs w:val="20"/>
                      <w:shd w:val="clear" w:color="auto" w:fill="FFFFFF"/>
                    </w:rPr>
                  </w:pPr>
                  <w:r w:rsidRPr="00E6325E">
                    <w:rPr>
                      <w:color w:val="000000"/>
                      <w:sz w:val="20"/>
                      <w:szCs w:val="20"/>
                      <w:shd w:val="clear" w:color="auto" w:fill="FFFFFF"/>
                    </w:rPr>
                    <w:t>Realizar charlas de inducción-por el arqueólogo(a) o licenciado(a) en arqueología- a todos los trabajadores del proyecto sobre el componente arqueológico que se podría encontrar en el área y los procedimientos a seguir en caso de hallazgo. Se deberá remitir en los informes de monitoreo los contenidos de la inducción realizada y la constancia de asistentes a la misma con la firma de cada trabajador.</w:t>
                  </w:r>
                </w:p>
              </w:tc>
            </w:tr>
            <w:tr w:rsidR="00EB714F" w:rsidRPr="00E6325E" w14:paraId="02CD5540" w14:textId="77777777" w:rsidTr="009E6B75">
              <w:tc>
                <w:tcPr>
                  <w:tcW w:w="120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03F43B38" w14:textId="77777777" w:rsidR="00EB714F" w:rsidRPr="00E6325E" w:rsidRDefault="00EB714F" w:rsidP="00EB714F">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Lugar, forma y oportunidad de implementación</w:t>
                  </w:r>
                </w:p>
              </w:tc>
              <w:tc>
                <w:tcPr>
                  <w:tcW w:w="380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4B908865" w14:textId="77777777" w:rsidR="00EB714F" w:rsidRPr="00E6325E" w:rsidRDefault="00EB714F" w:rsidP="00EB714F">
                  <w:pPr>
                    <w:spacing w:before="100" w:beforeAutospacing="1" w:after="100" w:afterAutospacing="1"/>
                    <w:jc w:val="both"/>
                    <w:rPr>
                      <w:color w:val="000000"/>
                      <w:sz w:val="20"/>
                      <w:szCs w:val="20"/>
                      <w:shd w:val="clear" w:color="auto" w:fill="FFFFFF"/>
                    </w:rPr>
                  </w:pPr>
                  <w:r w:rsidRPr="00E6325E">
                    <w:rPr>
                      <w:color w:val="000000"/>
                      <w:sz w:val="20"/>
                      <w:szCs w:val="20"/>
                      <w:shd w:val="clear" w:color="auto" w:fill="FFFFFF"/>
                    </w:rPr>
                    <w:t>En etapa previa al inicio de obras, realizar charlas a todos los trabajadores, dejando constancia de su realización.</w:t>
                  </w:r>
                </w:p>
              </w:tc>
            </w:tr>
            <w:tr w:rsidR="00EB714F" w:rsidRPr="00E6325E" w14:paraId="76029FE4" w14:textId="77777777" w:rsidTr="009E6B75">
              <w:tc>
                <w:tcPr>
                  <w:tcW w:w="120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1A4C2177" w14:textId="77777777" w:rsidR="00EB714F" w:rsidRPr="00E6325E" w:rsidRDefault="00EB714F" w:rsidP="00EB714F">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Indicador que acredite su cumplimiento</w:t>
                  </w:r>
                </w:p>
              </w:tc>
              <w:tc>
                <w:tcPr>
                  <w:tcW w:w="380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75AC81F6" w14:textId="77777777" w:rsidR="00EB714F" w:rsidRPr="00E6325E" w:rsidRDefault="00EB714F" w:rsidP="00EB714F">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Informe elaborado por profesional competente.</w:t>
                  </w:r>
                </w:p>
              </w:tc>
            </w:tr>
            <w:tr w:rsidR="00EB714F" w:rsidRPr="00E6325E" w14:paraId="3C7CB207" w14:textId="77777777" w:rsidTr="009E6B75">
              <w:tc>
                <w:tcPr>
                  <w:tcW w:w="120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5DBCF2D3" w14:textId="77777777" w:rsidR="00EB714F" w:rsidRPr="00E6325E" w:rsidRDefault="00EB714F" w:rsidP="00EB714F">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lastRenderedPageBreak/>
                    <w:t>Forma de control y seguimiento</w:t>
                  </w:r>
                </w:p>
              </w:tc>
              <w:tc>
                <w:tcPr>
                  <w:tcW w:w="380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34BC7261" w14:textId="77777777" w:rsidR="00EB714F" w:rsidRPr="00E6325E" w:rsidRDefault="00EB714F" w:rsidP="00EB714F">
                  <w:pPr>
                    <w:spacing w:before="100" w:beforeAutospacing="1" w:after="100" w:afterAutospacing="1"/>
                    <w:rPr>
                      <w:color w:val="000000"/>
                      <w:sz w:val="20"/>
                      <w:szCs w:val="20"/>
                      <w:shd w:val="clear" w:color="auto" w:fill="FFFFFF"/>
                    </w:rPr>
                  </w:pPr>
                  <w:r w:rsidRPr="00E6325E">
                    <w:rPr>
                      <w:color w:val="000000"/>
                      <w:sz w:val="20"/>
                      <w:szCs w:val="20"/>
                      <w:shd w:val="clear" w:color="auto" w:fill="FFFFFF"/>
                    </w:rPr>
                    <w:t>Informe enviado la Superintendencia del Medio Ambiente</w:t>
                  </w:r>
                </w:p>
              </w:tc>
            </w:tr>
          </w:tbl>
          <w:p w14:paraId="16C698A0" w14:textId="46B921A1" w:rsidR="003A2CF1" w:rsidRPr="00E6325E" w:rsidRDefault="003A2CF1" w:rsidP="00F14D23"/>
          <w:p w14:paraId="474BE771" w14:textId="45FABE9B" w:rsidR="00AF2C32" w:rsidRPr="00E6325E" w:rsidRDefault="00AF2C32" w:rsidP="00F14D23"/>
          <w:tbl>
            <w:tblPr>
              <w:tblStyle w:val="Tablaconcuadrcula"/>
              <w:tblW w:w="5001" w:type="pct"/>
              <w:tblLook w:val="04A0" w:firstRow="1" w:lastRow="0" w:firstColumn="1" w:lastColumn="0" w:noHBand="0" w:noVBand="1"/>
            </w:tblPr>
            <w:tblGrid>
              <w:gridCol w:w="13342"/>
            </w:tblGrid>
            <w:tr w:rsidR="00AF2C32" w:rsidRPr="00E6325E" w14:paraId="6F50D0B8" w14:textId="77777777" w:rsidTr="00AB7715">
              <w:trPr>
                <w:trHeight w:val="627"/>
              </w:trPr>
              <w:tc>
                <w:tcPr>
                  <w:tcW w:w="5000" w:type="pct"/>
                </w:tcPr>
                <w:p w14:paraId="057BEB05" w14:textId="7DA447AA" w:rsidR="00AF2C32" w:rsidRPr="00E6325E" w:rsidRDefault="00AF2C32" w:rsidP="00AF2C32">
                  <w:pPr>
                    <w:rPr>
                      <w:b/>
                    </w:rPr>
                  </w:pPr>
                </w:p>
                <w:p w14:paraId="7DF3C181" w14:textId="77777777" w:rsidR="00AF2C32" w:rsidRPr="00E6325E" w:rsidRDefault="00AF2C32" w:rsidP="00AF2C32"/>
                <w:p w14:paraId="0B5375E4" w14:textId="77777777" w:rsidR="00AF2C32" w:rsidRPr="00E6325E" w:rsidRDefault="00AF2C32" w:rsidP="00AF2C32">
                  <w:pPr>
                    <w:rPr>
                      <w:color w:val="000000"/>
                      <w:shd w:val="clear" w:color="auto" w:fill="FFFFFF"/>
                      <w:lang w:val="es-ES_tradnl"/>
                    </w:rPr>
                  </w:pPr>
                  <w:r w:rsidRPr="00E6325E">
                    <w:rPr>
                      <w:b/>
                      <w:u w:val="single"/>
                    </w:rPr>
                    <w:t xml:space="preserve">Extracto RCA </w:t>
                  </w:r>
                  <w:proofErr w:type="spellStart"/>
                  <w:r w:rsidRPr="00E6325E">
                    <w:rPr>
                      <w:b/>
                      <w:u w:val="single"/>
                    </w:rPr>
                    <w:t>N°</w:t>
                  </w:r>
                  <w:proofErr w:type="spellEnd"/>
                  <w:r w:rsidRPr="00E6325E">
                    <w:rPr>
                      <w:b/>
                      <w:u w:val="single"/>
                    </w:rPr>
                    <w:t xml:space="preserve"> 157/2018 Considerando </w:t>
                  </w:r>
                  <w:r w:rsidRPr="00E6325E">
                    <w:rPr>
                      <w:b/>
                      <w:color w:val="000000"/>
                      <w:u w:val="single"/>
                      <w:shd w:val="clear" w:color="auto" w:fill="FFFFFF"/>
                      <w:lang w:val="es-ES_tradnl"/>
                    </w:rPr>
                    <w:t>N°5.</w:t>
                  </w:r>
                  <w:proofErr w:type="gramStart"/>
                  <w:r w:rsidRPr="00E6325E">
                    <w:rPr>
                      <w:b/>
                      <w:color w:val="000000"/>
                      <w:u w:val="single"/>
                      <w:shd w:val="clear" w:color="auto" w:fill="FFFFFF"/>
                      <w:lang w:val="es-ES_tradnl"/>
                    </w:rPr>
                    <w:t>6</w:t>
                  </w:r>
                  <w:r w:rsidRPr="00E6325E">
                    <w:rPr>
                      <w:color w:val="000000"/>
                      <w:shd w:val="clear" w:color="auto" w:fill="FFFFFF"/>
                      <w:lang w:val="es-ES_tradnl"/>
                    </w:rPr>
                    <w:t xml:space="preserve"> :</w:t>
                  </w:r>
                  <w:proofErr w:type="gramEnd"/>
                  <w:r w:rsidRPr="00E6325E">
                    <w:rPr>
                      <w:color w:val="000000"/>
                      <w:shd w:val="clear" w:color="auto" w:fill="FFFFFF"/>
                      <w:lang w:val="es-ES_tradnl"/>
                    </w:rPr>
                    <w:t xml:space="preserve"> Referido a la presentación de antecedentes que justifican la inexistencia de los efectos, características y circunstancias del artículo 11 de la Ley 19.300:</w:t>
                  </w:r>
                </w:p>
                <w:p w14:paraId="1BDE6168" w14:textId="77777777" w:rsidR="00AF2C32" w:rsidRPr="00E6325E" w:rsidRDefault="00AF2C32" w:rsidP="00AF2C32"/>
                <w:tbl>
                  <w:tblPr>
                    <w:tblW w:w="5000" w:type="pct"/>
                    <w:shd w:val="clear" w:color="auto" w:fill="FFFFFF"/>
                    <w:tblCellMar>
                      <w:left w:w="0" w:type="dxa"/>
                      <w:right w:w="0" w:type="dxa"/>
                    </w:tblCellMar>
                    <w:tblLook w:val="04A0" w:firstRow="1" w:lastRow="0" w:firstColumn="1" w:lastColumn="0" w:noHBand="0" w:noVBand="1"/>
                  </w:tblPr>
                  <w:tblGrid>
                    <w:gridCol w:w="5111"/>
                    <w:gridCol w:w="7995"/>
                  </w:tblGrid>
                  <w:tr w:rsidR="00AF2C32" w:rsidRPr="00E6325E" w14:paraId="14AF8C0F" w14:textId="77777777" w:rsidTr="00AB7715">
                    <w:trPr>
                      <w:trHeight w:val="733"/>
                      <w:tblHeader/>
                    </w:trPr>
                    <w:tc>
                      <w:tcPr>
                        <w:tcW w:w="5000" w:type="pct"/>
                        <w:gridSpan w:val="2"/>
                        <w:tcBorders>
                          <w:top w:val="single" w:sz="8" w:space="0" w:color="7F7F7F"/>
                          <w:left w:val="single" w:sz="8" w:space="0" w:color="7F7F7F"/>
                          <w:bottom w:val="single" w:sz="8" w:space="0" w:color="7F7F7F"/>
                          <w:right w:val="single" w:sz="8" w:space="0" w:color="7F7F7F"/>
                        </w:tcBorders>
                        <w:shd w:val="clear" w:color="auto" w:fill="E5E5E5"/>
                        <w:tcMar>
                          <w:top w:w="0" w:type="dxa"/>
                          <w:left w:w="108" w:type="dxa"/>
                          <w:bottom w:w="0" w:type="dxa"/>
                          <w:right w:w="108" w:type="dxa"/>
                        </w:tcMar>
                        <w:vAlign w:val="center"/>
                        <w:hideMark/>
                      </w:tcPr>
                      <w:p w14:paraId="3D4B8163" w14:textId="77777777" w:rsidR="00AF2C32" w:rsidRPr="00E6325E" w:rsidRDefault="00AF2C32" w:rsidP="00AF2C32">
                        <w:pPr>
                          <w:spacing w:after="0" w:line="240" w:lineRule="auto"/>
                          <w:rPr>
                            <w:rFonts w:ascii="Calibri" w:eastAsia="Calibri" w:hAnsi="Calibri" w:cs="Times New Roman"/>
                            <w:sz w:val="20"/>
                            <w:szCs w:val="20"/>
                            <w:lang w:val="es-ES_tradnl"/>
                          </w:rPr>
                        </w:pPr>
                        <w:r w:rsidRPr="00E6325E">
                          <w:rPr>
                            <w:rFonts w:ascii="Calibri" w:eastAsia="Calibri" w:hAnsi="Calibri" w:cs="Times New Roman"/>
                            <w:sz w:val="20"/>
                            <w:szCs w:val="20"/>
                            <w:lang w:val="es-ES_tradnl"/>
                          </w:rPr>
                          <w:t>“Sobre la inexistencia de alteración de monumentos, sitios con valor antropológico, arqueológico, histórico y, en general, los pertenecientes al patrimonio cultural”</w:t>
                        </w:r>
                      </w:p>
                    </w:tc>
                  </w:tr>
                  <w:tr w:rsidR="00AF2C32" w:rsidRPr="00E6325E" w14:paraId="786AC998" w14:textId="77777777" w:rsidTr="00AB7715">
                    <w:tc>
                      <w:tcPr>
                        <w:tcW w:w="19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2D9CCDCD" w14:textId="77777777" w:rsidR="00AF2C32" w:rsidRPr="00E6325E" w:rsidRDefault="00AF2C32" w:rsidP="00AF2C32">
                        <w:pPr>
                          <w:spacing w:before="60" w:after="60" w:line="240" w:lineRule="auto"/>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Impacto ambiental</w:t>
                        </w:r>
                      </w:p>
                    </w:tc>
                    <w:tc>
                      <w:tcPr>
                        <w:tcW w:w="30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73900DB5" w14:textId="77777777" w:rsidR="00AF2C32" w:rsidRPr="00E6325E" w:rsidRDefault="00AF2C32" w:rsidP="00AF2C32">
                        <w:pPr>
                          <w:spacing w:before="60" w:after="60" w:line="240" w:lineRule="auto"/>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 Alteración de monumentos, sitios con valor antropológico, arqueológico, histórico y, en general, los pertenecientes al patrimonio cultural</w:t>
                        </w:r>
                      </w:p>
                    </w:tc>
                  </w:tr>
                  <w:tr w:rsidR="00AF2C32" w:rsidRPr="00E6325E" w14:paraId="30255A79" w14:textId="77777777" w:rsidTr="00AB7715">
                    <w:tc>
                      <w:tcPr>
                        <w:tcW w:w="19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33C4BB57" w14:textId="77777777" w:rsidR="00AF2C32" w:rsidRPr="00E6325E" w:rsidRDefault="00AF2C32" w:rsidP="00AF2C32">
                        <w:pPr>
                          <w:spacing w:before="100" w:beforeAutospacing="1" w:after="100" w:afterAutospacing="1" w:line="240" w:lineRule="auto"/>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Existencia de monumentos sitios con valor antropológico, arqueológico, histórico y, en general, los pertenecientes al patrimonio cultural.</w:t>
                        </w:r>
                      </w:p>
                    </w:tc>
                    <w:tc>
                      <w:tcPr>
                        <w:tcW w:w="30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1D53BA78" w14:textId="77777777" w:rsidR="00AF2C32" w:rsidRPr="00E6325E" w:rsidRDefault="00AF2C32" w:rsidP="00AF2C32">
                        <w:pPr>
                          <w:spacing w:before="100" w:beforeAutospacing="1" w:after="100" w:afterAutospacing="1" w:line="240" w:lineRule="auto"/>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 xml:space="preserve">Según los antecedentes entregados en el proceso de evaluación ambiental no habrá un impacto monumentos sitios con valor antropológico, arqueológico, histórico y, en general, los pertenecientes al patrimonio cultural. </w:t>
                        </w:r>
                      </w:p>
                    </w:tc>
                  </w:tr>
                  <w:tr w:rsidR="00AF2C32" w:rsidRPr="00E6325E" w14:paraId="39A1C5B1" w14:textId="77777777" w:rsidTr="00AB7715">
                    <w:trPr>
                      <w:trHeight w:val="1313"/>
                    </w:trPr>
                    <w:tc>
                      <w:tcPr>
                        <w:tcW w:w="5000" w:type="pct"/>
                        <w:gridSpan w:val="2"/>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vAlign w:val="center"/>
                        <w:hideMark/>
                      </w:tcPr>
                      <w:p w14:paraId="240C955F" w14:textId="77777777" w:rsidR="00AF2C32" w:rsidRPr="00E6325E" w:rsidRDefault="00AF2C32" w:rsidP="00AF2C32">
                        <w:pPr>
                          <w:spacing w:after="0" w:line="240" w:lineRule="auto"/>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De justificarse que en el área o espacio geográfico no existe patrimonio cultural, se descarta de plano la generación o presencia de una alteración de dicho patrimonio. </w:t>
                        </w:r>
                      </w:p>
                      <w:p w14:paraId="11CB26F2" w14:textId="77777777" w:rsidR="00AF2C32" w:rsidRPr="00E6325E" w:rsidRDefault="00AF2C32" w:rsidP="00AF2C32">
                        <w:pPr>
                          <w:spacing w:after="0" w:line="240" w:lineRule="auto"/>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 xml:space="preserve">Los siguientes antecedentes justifican que el proyecto o actividad no genera o presenta alteración de monumentos, sitios con valor antropológico, arqueológico, histórico, y en general, los pertenecientes al patrimonio cultural, en </w:t>
                        </w:r>
                        <w:proofErr w:type="gramStart"/>
                        <w:r w:rsidRPr="00E6325E">
                          <w:rPr>
                            <w:rFonts w:ascii="Calibri" w:eastAsia="Calibri" w:hAnsi="Calibri" w:cs="Times New Roman"/>
                            <w:color w:val="000000"/>
                            <w:sz w:val="20"/>
                            <w:szCs w:val="20"/>
                            <w:shd w:val="clear" w:color="auto" w:fill="FFFFFF"/>
                            <w:lang w:val="es-ES_tradnl"/>
                          </w:rPr>
                          <w:t>consideración  a</w:t>
                        </w:r>
                        <w:proofErr w:type="gramEnd"/>
                        <w:r w:rsidRPr="00E6325E">
                          <w:rPr>
                            <w:rFonts w:ascii="Calibri" w:eastAsia="Calibri" w:hAnsi="Calibri" w:cs="Times New Roman"/>
                            <w:color w:val="000000"/>
                            <w:sz w:val="20"/>
                            <w:szCs w:val="20"/>
                            <w:shd w:val="clear" w:color="auto" w:fill="FFFFFF"/>
                            <w:lang w:val="es-ES_tradnl"/>
                          </w:rPr>
                          <w:t xml:space="preserve"> lo dispuesto en el artículo 10 del Reglamento del SEIA:</w:t>
                        </w:r>
                      </w:p>
                    </w:tc>
                  </w:tr>
                  <w:tr w:rsidR="00AF2C32" w:rsidRPr="00E6325E" w14:paraId="4729775D" w14:textId="77777777" w:rsidTr="00AB7715">
                    <w:tc>
                      <w:tcPr>
                        <w:tcW w:w="19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0E29DE7C" w14:textId="77777777" w:rsidR="00AF2C32" w:rsidRPr="00E6325E" w:rsidRDefault="00AF2C32" w:rsidP="00AF2C32">
                        <w:pPr>
                          <w:spacing w:before="100" w:beforeAutospacing="1" w:after="100" w:afterAutospacing="1" w:line="240" w:lineRule="auto"/>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a) La magnitud en que se remueva, destruya, excave, traslade, deteriore, intervenga o se modifique en forma permanente algún Monumento Nacional de aquellos definidos por la Ley N°17.288.</w:t>
                        </w:r>
                      </w:p>
                    </w:tc>
                    <w:tc>
                      <w:tcPr>
                        <w:tcW w:w="30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774903F3" w14:textId="77777777" w:rsidR="00AF2C32" w:rsidRPr="00E6325E" w:rsidRDefault="00AF2C32" w:rsidP="00AF2C32">
                        <w:pPr>
                          <w:spacing w:before="100" w:beforeAutospacing="1" w:after="100" w:afterAutospacing="1" w:line="240" w:lineRule="auto"/>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Según los antecedentes tenidos a la vista no se generará un impacto sobre este componente, el cual se refuerza con el Informe de Inspección arqueológica cuyo estudio tuvo como objetivos caracterizar los aspectos referidos a la presencia de elementos patrimoniales en el área de influencia del proyecto. Es importante señalar que durante la inspección arqueológica no se registraron restos culturales de carácter prehispánico y/o histórico, por lo cual durante los trabajos no debiesen producir alteración del Patrimonio Cultural.</w:t>
                        </w:r>
                      </w:p>
                    </w:tc>
                  </w:tr>
                  <w:tr w:rsidR="00AF2C32" w:rsidRPr="00E6325E" w14:paraId="66478FA1" w14:textId="77777777" w:rsidTr="00AB7715">
                    <w:tc>
                      <w:tcPr>
                        <w:tcW w:w="19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1CD50ED1" w14:textId="77777777" w:rsidR="00AF2C32" w:rsidRPr="00E6325E" w:rsidRDefault="00AF2C32" w:rsidP="00AF2C32">
                        <w:pPr>
                          <w:spacing w:before="100" w:beforeAutospacing="1" w:after="100" w:afterAutospacing="1" w:line="240" w:lineRule="auto"/>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 xml:space="preserve">b) La magnitud en que se modifique o deteriore en forma permanente construcciones, lugares o sitios </w:t>
                        </w:r>
                        <w:proofErr w:type="gramStart"/>
                        <w:r w:rsidRPr="00E6325E">
                          <w:rPr>
                            <w:rFonts w:ascii="Calibri" w:eastAsia="Calibri" w:hAnsi="Calibri" w:cs="Times New Roman"/>
                            <w:color w:val="000000"/>
                            <w:sz w:val="20"/>
                            <w:szCs w:val="20"/>
                            <w:shd w:val="clear" w:color="auto" w:fill="FFFFFF"/>
                            <w:lang w:val="es-ES_tradnl"/>
                          </w:rPr>
                          <w:t>que</w:t>
                        </w:r>
                        <w:proofErr w:type="gramEnd"/>
                        <w:r w:rsidRPr="00E6325E">
                          <w:rPr>
                            <w:rFonts w:ascii="Calibri" w:eastAsia="Calibri" w:hAnsi="Calibri" w:cs="Times New Roman"/>
                            <w:color w:val="000000"/>
                            <w:sz w:val="20"/>
                            <w:szCs w:val="20"/>
                            <w:shd w:val="clear" w:color="auto" w:fill="FFFFFF"/>
                            <w:lang w:val="es-ES_tradnl"/>
                          </w:rPr>
                          <w:t xml:space="preserve"> por sus características constructivas, por su antigüedad, por su valor científico, por su contexto histórico o por su singularidad, pertenecen al patrimonio cultural, incluido el patrimonio cultural indígena.</w:t>
                        </w:r>
                      </w:p>
                    </w:tc>
                    <w:tc>
                      <w:tcPr>
                        <w:tcW w:w="30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34A62E36" w14:textId="77777777" w:rsidR="00AF2C32" w:rsidRPr="00E6325E" w:rsidRDefault="00AF2C32" w:rsidP="00AF2C32">
                        <w:pPr>
                          <w:spacing w:before="100" w:beforeAutospacing="1" w:after="100" w:afterAutospacing="1" w:line="240" w:lineRule="auto"/>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Dentro del área de emplazamiento del proyecto, no se encuentran construcciones, lugares o sitios que pertenezcan al patrimonio cultural, incluyendo el patrimonio cultural indígena, de acuerdo a los antecedentes presentados en Anexo 6 respectivamente.</w:t>
                        </w:r>
                      </w:p>
                    </w:tc>
                  </w:tr>
                  <w:tr w:rsidR="00AF2C32" w:rsidRPr="00E6325E" w14:paraId="390A4868" w14:textId="77777777" w:rsidTr="00AB7715">
                    <w:tc>
                      <w:tcPr>
                        <w:tcW w:w="19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625DEE4D" w14:textId="77777777" w:rsidR="00AF2C32" w:rsidRPr="00E6325E" w:rsidRDefault="00AF2C32" w:rsidP="00AF2C32">
                        <w:pPr>
                          <w:spacing w:before="100" w:beforeAutospacing="1" w:after="100" w:afterAutospacing="1" w:line="240" w:lineRule="auto"/>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 xml:space="preserve">c) La afectación a lugares o sitios en que se lleven a cabo manifestaciones propias de la cultura o folclore de algún pueblo, comunidad o grupo humano, derivada de la </w:t>
                        </w:r>
                        <w:r w:rsidRPr="00E6325E">
                          <w:rPr>
                            <w:rFonts w:ascii="Calibri" w:eastAsia="Calibri" w:hAnsi="Calibri" w:cs="Times New Roman"/>
                            <w:color w:val="000000"/>
                            <w:sz w:val="20"/>
                            <w:szCs w:val="20"/>
                            <w:shd w:val="clear" w:color="auto" w:fill="FFFFFF"/>
                            <w:lang w:val="es-ES_tradnl"/>
                          </w:rPr>
                          <w:lastRenderedPageBreak/>
                          <w:t>proximidad y naturaleza de las partes, obras y/o acciones del proyecto o actividad, considerando especialmente a los grupos humanos indígenas.</w:t>
                        </w:r>
                      </w:p>
                    </w:tc>
                    <w:tc>
                      <w:tcPr>
                        <w:tcW w:w="30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488BDF82" w14:textId="77777777" w:rsidR="00AF2C32" w:rsidRPr="00E6325E" w:rsidRDefault="00AF2C32" w:rsidP="00AF2C32">
                        <w:pPr>
                          <w:spacing w:before="100" w:beforeAutospacing="1" w:after="100" w:afterAutospacing="1" w:line="240" w:lineRule="auto"/>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lastRenderedPageBreak/>
                          <w:t>En el área de influencia del proyecto no se han identificado lugares o sitios donde se lleven a cabo manifestaciones habituales propias de la cultura o folklore de alguna comunidad o grupo humano, en especial aquellas asociadas a pueblos indígenas.</w:t>
                        </w:r>
                      </w:p>
                    </w:tc>
                  </w:tr>
                </w:tbl>
                <w:p w14:paraId="5A8890E0" w14:textId="77777777" w:rsidR="00AF2C32" w:rsidRPr="00E6325E" w:rsidRDefault="00AF2C32" w:rsidP="00AF2C32">
                  <w:pPr>
                    <w:shd w:val="clear" w:color="auto" w:fill="FFFFFF"/>
                    <w:spacing w:before="100" w:beforeAutospacing="1"/>
                    <w:rPr>
                      <w:b/>
                      <w:color w:val="000000"/>
                      <w:shd w:val="clear" w:color="auto" w:fill="FFFFFF"/>
                      <w:lang w:val="es-ES_tradnl"/>
                    </w:rPr>
                  </w:pPr>
                  <w:bookmarkStart w:id="141" w:name="_Ref431231353"/>
                  <w:bookmarkStart w:id="142" w:name="_Toc433110992"/>
                  <w:bookmarkEnd w:id="141"/>
                  <w:bookmarkEnd w:id="142"/>
                  <w:r w:rsidRPr="00E6325E">
                    <w:rPr>
                      <w:b/>
                      <w:color w:val="000000"/>
                      <w:sz w:val="22"/>
                      <w:szCs w:val="22"/>
                      <w:shd w:val="clear" w:color="auto" w:fill="FFFFFF"/>
                      <w:lang w:val="es-ES_tradnl"/>
                    </w:rPr>
                    <w:t xml:space="preserve">Extracto RCA </w:t>
                  </w:r>
                  <w:proofErr w:type="spellStart"/>
                  <w:r w:rsidRPr="00E6325E">
                    <w:rPr>
                      <w:b/>
                      <w:color w:val="000000"/>
                      <w:sz w:val="22"/>
                      <w:szCs w:val="22"/>
                      <w:shd w:val="clear" w:color="auto" w:fill="FFFFFF"/>
                      <w:lang w:val="es-ES_tradnl"/>
                    </w:rPr>
                    <w:t>N°</w:t>
                  </w:r>
                  <w:proofErr w:type="spellEnd"/>
                  <w:r w:rsidRPr="00E6325E">
                    <w:rPr>
                      <w:b/>
                      <w:color w:val="000000"/>
                      <w:sz w:val="22"/>
                      <w:szCs w:val="22"/>
                      <w:shd w:val="clear" w:color="auto" w:fill="FFFFFF"/>
                      <w:lang w:val="es-ES_tradnl"/>
                    </w:rPr>
                    <w:t xml:space="preserve"> 157/2018 Considerando </w:t>
                  </w:r>
                  <w:proofErr w:type="spellStart"/>
                  <w:r w:rsidRPr="00E6325E">
                    <w:rPr>
                      <w:b/>
                      <w:color w:val="000000"/>
                      <w:sz w:val="22"/>
                      <w:szCs w:val="22"/>
                      <w:shd w:val="clear" w:color="auto" w:fill="FFFFFF"/>
                      <w:lang w:val="es-ES_tradnl"/>
                    </w:rPr>
                    <w:t>N°</w:t>
                  </w:r>
                  <w:proofErr w:type="spellEnd"/>
                  <w:r w:rsidRPr="00E6325E">
                    <w:rPr>
                      <w:b/>
                      <w:color w:val="000000"/>
                      <w:sz w:val="22"/>
                      <w:szCs w:val="22"/>
                      <w:shd w:val="clear" w:color="auto" w:fill="FFFFFF"/>
                      <w:lang w:val="es-ES_tradnl"/>
                    </w:rPr>
                    <w:t xml:space="preserve"> 7</w:t>
                  </w:r>
                  <w:r w:rsidRPr="00E6325E">
                    <w:rPr>
                      <w:color w:val="000000"/>
                      <w:shd w:val="clear" w:color="auto" w:fill="FFFFFF"/>
                      <w:lang w:val="es-ES_tradnl"/>
                    </w:rPr>
                    <w:t>, Referido al cumplimiento de la normativa de carácter ambiental aplicable:</w:t>
                  </w:r>
                </w:p>
                <w:p w14:paraId="442ACC13" w14:textId="77777777" w:rsidR="00AF2C32" w:rsidRPr="00E6325E" w:rsidRDefault="00AF2C32" w:rsidP="00AF2C32">
                  <w:pPr>
                    <w:shd w:val="clear" w:color="auto" w:fill="FFFFFF"/>
                    <w:rPr>
                      <w:color w:val="000000"/>
                      <w:shd w:val="clear" w:color="auto" w:fill="FFFFFF"/>
                      <w:lang w:val="es-ES_tradnl"/>
                    </w:rPr>
                  </w:pPr>
                </w:p>
                <w:tbl>
                  <w:tblPr>
                    <w:tblW w:w="5000" w:type="pct"/>
                    <w:shd w:val="clear" w:color="auto" w:fill="FFFFFF"/>
                    <w:tblCellMar>
                      <w:left w:w="0" w:type="dxa"/>
                      <w:right w:w="0" w:type="dxa"/>
                    </w:tblCellMar>
                    <w:tblLook w:val="04A0" w:firstRow="1" w:lastRow="0" w:firstColumn="1" w:lastColumn="0" w:noHBand="0" w:noVBand="1"/>
                  </w:tblPr>
                  <w:tblGrid>
                    <w:gridCol w:w="3539"/>
                    <w:gridCol w:w="9567"/>
                  </w:tblGrid>
                  <w:tr w:rsidR="00AF2C32" w:rsidRPr="00E6325E" w14:paraId="14853776" w14:textId="77777777" w:rsidTr="00AB7715">
                    <w:trPr>
                      <w:trHeight w:val="454"/>
                    </w:trPr>
                    <w:tc>
                      <w:tcPr>
                        <w:tcW w:w="5000" w:type="pct"/>
                        <w:gridSpan w:val="2"/>
                        <w:tcBorders>
                          <w:top w:val="single" w:sz="8" w:space="0" w:color="7F7F7F"/>
                          <w:left w:val="single" w:sz="8" w:space="0" w:color="7F7F7F"/>
                          <w:bottom w:val="single" w:sz="8" w:space="0" w:color="7F7F7F"/>
                          <w:right w:val="single" w:sz="8" w:space="0" w:color="7F7F7F"/>
                        </w:tcBorders>
                        <w:shd w:val="clear" w:color="auto" w:fill="E7E6E6" w:themeFill="background2"/>
                        <w:tcMar>
                          <w:top w:w="0" w:type="dxa"/>
                          <w:left w:w="108" w:type="dxa"/>
                          <w:bottom w:w="0" w:type="dxa"/>
                          <w:right w:w="108" w:type="dxa"/>
                        </w:tcMar>
                        <w:vAlign w:val="center"/>
                        <w:hideMark/>
                      </w:tcPr>
                      <w:p w14:paraId="38E3C18E" w14:textId="77777777" w:rsidR="00AF2C32" w:rsidRPr="00E6325E" w:rsidRDefault="00AF2C32" w:rsidP="00AF2C32">
                        <w:pPr>
                          <w:spacing w:after="0" w:line="240" w:lineRule="auto"/>
                          <w:jc w:val="center"/>
                          <w:rPr>
                            <w:rFonts w:ascii="Calibri" w:eastAsia="Calibri" w:hAnsi="Calibri" w:cs="Times New Roman"/>
                            <w:sz w:val="20"/>
                            <w:szCs w:val="20"/>
                            <w:lang w:val="es-ES_tradnl"/>
                          </w:rPr>
                        </w:pPr>
                        <w:r w:rsidRPr="00E6325E">
                          <w:rPr>
                            <w:rFonts w:ascii="Calibri" w:eastAsia="Calibri" w:hAnsi="Calibri" w:cs="Times New Roman"/>
                            <w:sz w:val="20"/>
                            <w:szCs w:val="20"/>
                            <w:lang w:val="es-ES_tradnl"/>
                          </w:rPr>
                          <w:t>Ley 17.288 y DS 484/1990</w:t>
                        </w:r>
                      </w:p>
                    </w:tc>
                  </w:tr>
                  <w:tr w:rsidR="00AF2C32" w:rsidRPr="00E6325E" w14:paraId="32AA78DF" w14:textId="77777777" w:rsidTr="00AB7715">
                    <w:tc>
                      <w:tcPr>
                        <w:tcW w:w="13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55AD594C" w14:textId="77777777" w:rsidR="00AF2C32" w:rsidRPr="00E6325E" w:rsidRDefault="00AF2C32" w:rsidP="00AF2C32">
                        <w:pPr>
                          <w:spacing w:before="100" w:beforeAutospacing="1" w:after="0" w:line="240" w:lineRule="auto"/>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Componente/materia:</w:t>
                        </w:r>
                      </w:p>
                    </w:tc>
                    <w:tc>
                      <w:tcPr>
                        <w:tcW w:w="36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7647919F" w14:textId="77777777" w:rsidR="00AF2C32" w:rsidRPr="00E6325E" w:rsidRDefault="00AF2C32" w:rsidP="00AF2C32">
                        <w:pPr>
                          <w:spacing w:after="0" w:line="240" w:lineRule="auto"/>
                          <w:ind w:left="34"/>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Patrimonio Cultural</w:t>
                        </w:r>
                      </w:p>
                    </w:tc>
                  </w:tr>
                  <w:tr w:rsidR="00AF2C32" w:rsidRPr="00E6325E" w14:paraId="71EC4C6A" w14:textId="77777777" w:rsidTr="00AB7715">
                    <w:tc>
                      <w:tcPr>
                        <w:tcW w:w="13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50EBE372" w14:textId="77777777" w:rsidR="00AF2C32" w:rsidRPr="00E6325E" w:rsidRDefault="00AF2C32" w:rsidP="00AF2C32">
                        <w:pPr>
                          <w:spacing w:before="100" w:beforeAutospacing="1" w:after="0" w:line="240" w:lineRule="auto"/>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Norma</w:t>
                        </w:r>
                      </w:p>
                    </w:tc>
                    <w:tc>
                      <w:tcPr>
                        <w:tcW w:w="36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04815D7E" w14:textId="77777777" w:rsidR="00AF2C32" w:rsidRPr="00E6325E" w:rsidRDefault="00AF2C32" w:rsidP="00AF2C32">
                        <w:pPr>
                          <w:spacing w:after="0" w:line="240" w:lineRule="auto"/>
                          <w:ind w:left="34"/>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Ley 17.288 y su Reglamento DS 484/1990 sobre excavaciones y/o prospecciones arqueológicas, antropológicas y paleontológicas.</w:t>
                        </w:r>
                      </w:p>
                    </w:tc>
                  </w:tr>
                  <w:tr w:rsidR="00AF2C32" w:rsidRPr="00E6325E" w14:paraId="573A8297" w14:textId="77777777" w:rsidTr="00AB7715">
                    <w:tc>
                      <w:tcPr>
                        <w:tcW w:w="13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113C6DB4" w14:textId="77777777" w:rsidR="00AF2C32" w:rsidRPr="00E6325E" w:rsidRDefault="00AF2C32" w:rsidP="00AF2C32">
                        <w:pPr>
                          <w:spacing w:after="0" w:line="240" w:lineRule="auto"/>
                          <w:ind w:left="34"/>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Fase del proyecto a la que aplica o en la que se dará cumplimiento</w:t>
                        </w:r>
                      </w:p>
                    </w:tc>
                    <w:tc>
                      <w:tcPr>
                        <w:tcW w:w="36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56495B25" w14:textId="77777777" w:rsidR="00AF2C32" w:rsidRPr="00E6325E" w:rsidRDefault="00AF2C32" w:rsidP="00AF2C32">
                        <w:pPr>
                          <w:spacing w:after="0" w:line="240" w:lineRule="auto"/>
                          <w:ind w:left="34"/>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Construcción</w:t>
                        </w:r>
                      </w:p>
                    </w:tc>
                  </w:tr>
                  <w:tr w:rsidR="00AF2C32" w:rsidRPr="00E6325E" w14:paraId="627197BC" w14:textId="77777777" w:rsidTr="00AB7715">
                    <w:tc>
                      <w:tcPr>
                        <w:tcW w:w="13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7AB0C720" w14:textId="77777777" w:rsidR="00AF2C32" w:rsidRPr="00E6325E" w:rsidRDefault="00AF2C32" w:rsidP="00AF2C32">
                        <w:pPr>
                          <w:spacing w:after="0" w:line="240" w:lineRule="auto"/>
                          <w:ind w:left="34"/>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Parte, obra o acción a la que aplica</w:t>
                        </w:r>
                      </w:p>
                    </w:tc>
                    <w:tc>
                      <w:tcPr>
                        <w:tcW w:w="36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6AD40285" w14:textId="77777777" w:rsidR="00AF2C32" w:rsidRPr="00E6325E" w:rsidRDefault="00AF2C32" w:rsidP="00AF2C32">
                        <w:pPr>
                          <w:spacing w:after="0" w:line="240" w:lineRule="auto"/>
                          <w:ind w:left="34"/>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A todo el proyecto</w:t>
                        </w:r>
                      </w:p>
                    </w:tc>
                  </w:tr>
                  <w:tr w:rsidR="00AF2C32" w:rsidRPr="00E6325E" w14:paraId="3B2CAAAB" w14:textId="77777777" w:rsidTr="00AB7715">
                    <w:tc>
                      <w:tcPr>
                        <w:tcW w:w="13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3AD6E508" w14:textId="77777777" w:rsidR="00AF2C32" w:rsidRPr="00E6325E" w:rsidRDefault="00AF2C32" w:rsidP="00AF2C32">
                        <w:pPr>
                          <w:spacing w:after="0" w:line="240" w:lineRule="auto"/>
                          <w:ind w:left="34"/>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Forma de cumplimiento</w:t>
                        </w:r>
                      </w:p>
                    </w:tc>
                    <w:tc>
                      <w:tcPr>
                        <w:tcW w:w="36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611D46A9" w14:textId="77777777" w:rsidR="00AF2C32" w:rsidRPr="00E6325E" w:rsidRDefault="00AF2C32" w:rsidP="00AF2C32">
                        <w:pPr>
                          <w:spacing w:after="0" w:line="240" w:lineRule="auto"/>
                          <w:ind w:left="34"/>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No afectación al patrimonio cultural</w:t>
                        </w:r>
                      </w:p>
                    </w:tc>
                  </w:tr>
                  <w:tr w:rsidR="00AF2C32" w:rsidRPr="00E6325E" w14:paraId="412FAD8B" w14:textId="77777777" w:rsidTr="00AB7715">
                    <w:tc>
                      <w:tcPr>
                        <w:tcW w:w="13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3B9C43D4" w14:textId="77777777" w:rsidR="00AF2C32" w:rsidRPr="00E6325E" w:rsidRDefault="00AF2C32" w:rsidP="00AF2C32">
                        <w:pPr>
                          <w:spacing w:after="0" w:line="240" w:lineRule="auto"/>
                          <w:ind w:left="34"/>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Indicador que acredita su cumplimiento</w:t>
                        </w:r>
                      </w:p>
                    </w:tc>
                    <w:tc>
                      <w:tcPr>
                        <w:tcW w:w="36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74E2F075" w14:textId="77777777" w:rsidR="00AF2C32" w:rsidRPr="00E6325E" w:rsidRDefault="00AF2C32" w:rsidP="00AF2C32">
                        <w:pPr>
                          <w:spacing w:after="0" w:line="240" w:lineRule="auto"/>
                          <w:ind w:left="34"/>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Registro de Aviso en caso algún hallazgo ante el Gobernador de la Provincia.</w:t>
                        </w:r>
                      </w:p>
                    </w:tc>
                  </w:tr>
                  <w:tr w:rsidR="00AF2C32" w:rsidRPr="00E6325E" w14:paraId="0EBA64B5" w14:textId="77777777" w:rsidTr="00AB7715">
                    <w:tc>
                      <w:tcPr>
                        <w:tcW w:w="1350" w:type="pct"/>
                        <w:tcBorders>
                          <w:top w:val="nil"/>
                          <w:left w:val="single" w:sz="8" w:space="0" w:color="7F7F7F"/>
                          <w:bottom w:val="single" w:sz="8" w:space="0" w:color="7F7F7F"/>
                          <w:right w:val="single" w:sz="8" w:space="0" w:color="7F7F7F"/>
                        </w:tcBorders>
                        <w:shd w:val="clear" w:color="auto" w:fill="FFFFFF"/>
                        <w:tcMar>
                          <w:top w:w="0" w:type="dxa"/>
                          <w:left w:w="108" w:type="dxa"/>
                          <w:bottom w:w="0" w:type="dxa"/>
                          <w:right w:w="108" w:type="dxa"/>
                        </w:tcMar>
                        <w:hideMark/>
                      </w:tcPr>
                      <w:p w14:paraId="5D217CD8" w14:textId="77777777" w:rsidR="00AF2C32" w:rsidRPr="00E6325E" w:rsidRDefault="00AF2C32" w:rsidP="00AF2C32">
                        <w:pPr>
                          <w:spacing w:after="0" w:line="240" w:lineRule="auto"/>
                          <w:ind w:left="34"/>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Organismo fiscalizador</w:t>
                        </w:r>
                      </w:p>
                    </w:tc>
                    <w:tc>
                      <w:tcPr>
                        <w:tcW w:w="3650" w:type="pct"/>
                        <w:tcBorders>
                          <w:top w:val="nil"/>
                          <w:left w:val="nil"/>
                          <w:bottom w:val="single" w:sz="8" w:space="0" w:color="7F7F7F"/>
                          <w:right w:val="single" w:sz="8" w:space="0" w:color="7F7F7F"/>
                        </w:tcBorders>
                        <w:shd w:val="clear" w:color="auto" w:fill="FFFFFF"/>
                        <w:tcMar>
                          <w:top w:w="0" w:type="dxa"/>
                          <w:left w:w="108" w:type="dxa"/>
                          <w:bottom w:w="0" w:type="dxa"/>
                          <w:right w:w="108" w:type="dxa"/>
                        </w:tcMar>
                        <w:hideMark/>
                      </w:tcPr>
                      <w:p w14:paraId="68BF5204" w14:textId="77777777" w:rsidR="00AF2C32" w:rsidRPr="00E6325E" w:rsidRDefault="00AF2C32" w:rsidP="00AF2C32">
                        <w:pPr>
                          <w:spacing w:after="0" w:line="240" w:lineRule="auto"/>
                          <w:ind w:left="34"/>
                          <w:jc w:val="both"/>
                          <w:rPr>
                            <w:rFonts w:ascii="Calibri" w:eastAsia="Calibri" w:hAnsi="Calibri" w:cs="Times New Roman"/>
                            <w:color w:val="000000"/>
                            <w:sz w:val="20"/>
                            <w:szCs w:val="20"/>
                            <w:shd w:val="clear" w:color="auto" w:fill="FFFFFF"/>
                            <w:lang w:val="es-ES_tradnl"/>
                          </w:rPr>
                        </w:pPr>
                        <w:r w:rsidRPr="00E6325E">
                          <w:rPr>
                            <w:rFonts w:ascii="Calibri" w:eastAsia="Calibri" w:hAnsi="Calibri" w:cs="Times New Roman"/>
                            <w:color w:val="000000"/>
                            <w:sz w:val="20"/>
                            <w:szCs w:val="20"/>
                            <w:shd w:val="clear" w:color="auto" w:fill="FFFFFF"/>
                            <w:lang w:val="es-ES_tradnl"/>
                          </w:rPr>
                          <w:t>Consejo de Monumentos Nacionales</w:t>
                        </w:r>
                      </w:p>
                    </w:tc>
                  </w:tr>
                </w:tbl>
                <w:p w14:paraId="1FB633E5" w14:textId="77777777" w:rsidR="00AF2C32" w:rsidRPr="00E6325E" w:rsidRDefault="00AF2C32" w:rsidP="00AF2C32"/>
                <w:p w14:paraId="2BF19E40" w14:textId="77777777" w:rsidR="00AF2C32" w:rsidRPr="00E6325E" w:rsidRDefault="00AF2C32" w:rsidP="00AF2C32"/>
              </w:tc>
            </w:tr>
          </w:tbl>
          <w:p w14:paraId="3F6F1102" w14:textId="77777777" w:rsidR="00AF2C32" w:rsidRPr="00E6325E" w:rsidRDefault="00AF2C32" w:rsidP="00F14D23"/>
          <w:p w14:paraId="5BDA030C" w14:textId="77777777" w:rsidR="005E1CC3" w:rsidRPr="00E6325E" w:rsidRDefault="005E1CC3" w:rsidP="00F14D23"/>
        </w:tc>
      </w:tr>
      <w:tr w:rsidR="00F14D23" w:rsidRPr="00D42470" w14:paraId="7B600A98" w14:textId="77777777" w:rsidTr="00F14D23">
        <w:trPr>
          <w:trHeight w:val="627"/>
        </w:trPr>
        <w:tc>
          <w:tcPr>
            <w:tcW w:w="5000" w:type="pct"/>
            <w:gridSpan w:val="2"/>
          </w:tcPr>
          <w:p w14:paraId="6C6B13D1" w14:textId="77777777" w:rsidR="00F14D23" w:rsidRPr="00D42470" w:rsidRDefault="00F14D23" w:rsidP="00F14D23">
            <w:r w:rsidRPr="00D42470">
              <w:rPr>
                <w:b/>
              </w:rPr>
              <w:lastRenderedPageBreak/>
              <w:t>Hecho (s):</w:t>
            </w:r>
            <w:r w:rsidRPr="00D42470">
              <w:t xml:space="preserve"> </w:t>
            </w:r>
          </w:p>
          <w:p w14:paraId="62E4274B" w14:textId="77777777" w:rsidR="00F14D23" w:rsidRPr="00D42470" w:rsidRDefault="00F14D23" w:rsidP="00F14D23"/>
          <w:p w14:paraId="65C45783" w14:textId="0A90B22E" w:rsidR="006B22C8" w:rsidRPr="001F0786" w:rsidRDefault="001F0786" w:rsidP="006B22C8">
            <w:pPr>
              <w:pStyle w:val="Prrafodelista"/>
              <w:numPr>
                <w:ilvl w:val="0"/>
                <w:numId w:val="5"/>
              </w:numPr>
              <w:rPr>
                <w:rFonts w:eastAsia="Times New Roman"/>
                <w:color w:val="000000"/>
                <w:lang w:eastAsia="es-CL"/>
              </w:rPr>
            </w:pPr>
            <w:r w:rsidRPr="001F0786">
              <w:rPr>
                <w:rFonts w:eastAsia="Times New Roman"/>
                <w:color w:val="000000"/>
                <w:lang w:eastAsia="es-CL"/>
              </w:rPr>
              <w:t>Se comenzó</w:t>
            </w:r>
            <w:r w:rsidR="00664A97" w:rsidRPr="001F0786">
              <w:rPr>
                <w:rFonts w:eastAsia="Times New Roman"/>
                <w:color w:val="000000"/>
                <w:lang w:eastAsia="es-CL"/>
              </w:rPr>
              <w:t xml:space="preserve"> la fiscalización en las oficinas de la Constructora Pehuenche</w:t>
            </w:r>
            <w:r w:rsidR="00AB7715" w:rsidRPr="001F0786">
              <w:rPr>
                <w:rFonts w:eastAsia="Times New Roman"/>
                <w:color w:val="000000"/>
                <w:lang w:eastAsia="es-CL"/>
              </w:rPr>
              <w:t xml:space="preserve"> </w:t>
            </w:r>
            <w:proofErr w:type="gramStart"/>
            <w:r w:rsidR="00AB7715" w:rsidRPr="001F0786">
              <w:rPr>
                <w:rFonts w:eastAsia="Times New Roman"/>
                <w:color w:val="000000"/>
                <w:lang w:eastAsia="es-CL"/>
              </w:rPr>
              <w:t>Limitada</w:t>
            </w:r>
            <w:r w:rsidR="00376386" w:rsidRPr="001F0786">
              <w:rPr>
                <w:rFonts w:eastAsia="Times New Roman"/>
                <w:color w:val="000000"/>
                <w:lang w:eastAsia="es-CL"/>
              </w:rPr>
              <w:t xml:space="preserve">, </w:t>
            </w:r>
            <w:r w:rsidR="00664A97" w:rsidRPr="001F0786">
              <w:rPr>
                <w:rFonts w:eastAsia="Times New Roman"/>
                <w:color w:val="000000"/>
                <w:lang w:eastAsia="es-CL"/>
              </w:rPr>
              <w:t xml:space="preserve"> constructora</w:t>
            </w:r>
            <w:proofErr w:type="gramEnd"/>
            <w:r w:rsidR="00664A97" w:rsidRPr="001F0786">
              <w:rPr>
                <w:rFonts w:eastAsia="Times New Roman"/>
                <w:color w:val="000000"/>
                <w:lang w:eastAsia="es-CL"/>
              </w:rPr>
              <w:t xml:space="preserve"> a cargo de la construcción de las viviendas del Lote A</w:t>
            </w:r>
            <w:r w:rsidR="00376386" w:rsidRPr="001F0786">
              <w:rPr>
                <w:rFonts w:eastAsia="Times New Roman"/>
                <w:color w:val="000000"/>
                <w:lang w:eastAsia="es-CL"/>
              </w:rPr>
              <w:t xml:space="preserve">, </w:t>
            </w:r>
            <w:r w:rsidR="00664A97" w:rsidRPr="001F0786">
              <w:rPr>
                <w:rFonts w:eastAsia="Times New Roman"/>
                <w:color w:val="000000"/>
                <w:lang w:eastAsia="es-CL"/>
              </w:rPr>
              <w:t xml:space="preserve"> el cual fue evaluado ambientalmente</w:t>
            </w:r>
            <w:r w:rsidR="00376386" w:rsidRPr="001F0786">
              <w:rPr>
                <w:rFonts w:eastAsia="Times New Roman"/>
                <w:color w:val="000000"/>
                <w:lang w:eastAsia="es-CL"/>
              </w:rPr>
              <w:t>. P</w:t>
            </w:r>
            <w:r w:rsidR="00664A97" w:rsidRPr="001F0786">
              <w:rPr>
                <w:rFonts w:eastAsia="Times New Roman"/>
                <w:color w:val="000000"/>
                <w:lang w:eastAsia="es-CL"/>
              </w:rPr>
              <w:t xml:space="preserve">ara </w:t>
            </w:r>
            <w:r w:rsidR="00AB7715" w:rsidRPr="001F0786">
              <w:rPr>
                <w:rFonts w:eastAsia="Times New Roman"/>
                <w:color w:val="000000"/>
                <w:lang w:eastAsia="es-CL"/>
              </w:rPr>
              <w:t xml:space="preserve">llegar a las oficinas </w:t>
            </w:r>
            <w:r w:rsidR="00664A97" w:rsidRPr="001F0786">
              <w:rPr>
                <w:rFonts w:eastAsia="Times New Roman"/>
                <w:color w:val="000000"/>
                <w:lang w:eastAsia="es-CL"/>
              </w:rPr>
              <w:t xml:space="preserve">se debió ingresar por el </w:t>
            </w:r>
            <w:proofErr w:type="gramStart"/>
            <w:r w:rsidR="00664A97" w:rsidRPr="001F0786">
              <w:rPr>
                <w:rFonts w:eastAsia="Times New Roman"/>
                <w:color w:val="000000"/>
                <w:lang w:eastAsia="es-CL"/>
              </w:rPr>
              <w:t>camino  de</w:t>
            </w:r>
            <w:proofErr w:type="gramEnd"/>
            <w:r w:rsidR="00664A97" w:rsidRPr="001F0786">
              <w:rPr>
                <w:rFonts w:eastAsia="Times New Roman"/>
                <w:color w:val="000000"/>
                <w:lang w:eastAsia="es-CL"/>
              </w:rPr>
              <w:t xml:space="preserve"> tierra que es adyacente al Lote B.  </w:t>
            </w:r>
            <w:r w:rsidR="006B22C8" w:rsidRPr="001F0786">
              <w:rPr>
                <w:rFonts w:eastAsia="Times New Roman"/>
                <w:color w:val="000000"/>
                <w:lang w:eastAsia="es-CL"/>
              </w:rPr>
              <w:t>Al ingresar a</w:t>
            </w:r>
            <w:r w:rsidR="00790E5C" w:rsidRPr="001F0786">
              <w:rPr>
                <w:rFonts w:eastAsia="Times New Roman"/>
                <w:color w:val="000000"/>
                <w:lang w:eastAsia="es-CL"/>
              </w:rPr>
              <w:t xml:space="preserve"> este </w:t>
            </w:r>
            <w:proofErr w:type="gramStart"/>
            <w:r w:rsidR="00790E5C" w:rsidRPr="001F0786">
              <w:rPr>
                <w:rFonts w:eastAsia="Times New Roman"/>
                <w:color w:val="000000"/>
                <w:lang w:eastAsia="es-CL"/>
              </w:rPr>
              <w:t xml:space="preserve">camino, </w:t>
            </w:r>
            <w:r w:rsidR="006B22C8" w:rsidRPr="001F0786">
              <w:rPr>
                <w:rFonts w:eastAsia="Times New Roman"/>
                <w:color w:val="000000"/>
                <w:lang w:eastAsia="es-CL"/>
              </w:rPr>
              <w:t xml:space="preserve"> se</w:t>
            </w:r>
            <w:proofErr w:type="gramEnd"/>
            <w:r w:rsidR="006B22C8" w:rsidRPr="001F0786">
              <w:rPr>
                <w:rFonts w:eastAsia="Times New Roman"/>
                <w:color w:val="000000"/>
                <w:lang w:eastAsia="es-CL"/>
              </w:rPr>
              <w:t xml:space="preserve"> constata</w:t>
            </w:r>
            <w:r w:rsidR="00376386" w:rsidRPr="001F0786">
              <w:rPr>
                <w:rFonts w:eastAsia="Times New Roman"/>
                <w:color w:val="000000"/>
                <w:lang w:eastAsia="es-CL"/>
              </w:rPr>
              <w:t xml:space="preserve"> que se realizan</w:t>
            </w:r>
            <w:r w:rsidR="006B22C8" w:rsidRPr="001F0786">
              <w:rPr>
                <w:rFonts w:eastAsia="Times New Roman"/>
                <w:color w:val="000000"/>
                <w:lang w:eastAsia="es-CL"/>
              </w:rPr>
              <w:t xml:space="preserve"> en el sector del lote B </w:t>
            </w:r>
            <w:r w:rsidR="00376386" w:rsidRPr="001F0786">
              <w:rPr>
                <w:rFonts w:eastAsia="Times New Roman"/>
                <w:color w:val="000000"/>
                <w:lang w:eastAsia="es-CL"/>
              </w:rPr>
              <w:t>movimiento de tierra,</w:t>
            </w:r>
            <w:r w:rsidR="006B22C8" w:rsidRPr="001F0786">
              <w:rPr>
                <w:rFonts w:eastAsia="Times New Roman"/>
                <w:color w:val="000000"/>
                <w:lang w:eastAsia="es-CL"/>
              </w:rPr>
              <w:t xml:space="preserve"> excavación y corte de una loma</w:t>
            </w:r>
            <w:r w:rsidR="00857EA4" w:rsidRPr="001F0786">
              <w:rPr>
                <w:rFonts w:eastAsia="Times New Roman"/>
                <w:color w:val="000000"/>
                <w:lang w:eastAsia="es-CL"/>
              </w:rPr>
              <w:t>;</w:t>
            </w:r>
            <w:r w:rsidR="006B22C8" w:rsidRPr="001F0786">
              <w:rPr>
                <w:rFonts w:eastAsia="Times New Roman"/>
                <w:color w:val="000000"/>
                <w:lang w:eastAsia="es-CL"/>
              </w:rPr>
              <w:t xml:space="preserve"> </w:t>
            </w:r>
            <w:r w:rsidR="00857EA4" w:rsidRPr="001F0786">
              <w:rPr>
                <w:rFonts w:eastAsia="Times New Roman"/>
                <w:color w:val="000000"/>
                <w:lang w:eastAsia="es-CL"/>
              </w:rPr>
              <w:t>t</w:t>
            </w:r>
            <w:r w:rsidR="006B22C8" w:rsidRPr="001F0786">
              <w:rPr>
                <w:rFonts w:eastAsia="Times New Roman"/>
                <w:color w:val="000000"/>
                <w:lang w:eastAsia="es-CL"/>
              </w:rPr>
              <w:t>rabajos que están siendo realizados por la empresa constructora a cargo del proyecto.</w:t>
            </w:r>
          </w:p>
          <w:p w14:paraId="385E32AD" w14:textId="77777777" w:rsidR="006B22C8" w:rsidRPr="006B22C8" w:rsidRDefault="006B22C8" w:rsidP="006B22C8">
            <w:pPr>
              <w:ind w:left="928"/>
              <w:contextualSpacing/>
              <w:jc w:val="both"/>
              <w:rPr>
                <w:b/>
              </w:rPr>
            </w:pPr>
          </w:p>
          <w:p w14:paraId="61A99E96" w14:textId="2D3AE69F" w:rsidR="009771B7" w:rsidRDefault="000F61EC" w:rsidP="006B22C8">
            <w:pPr>
              <w:numPr>
                <w:ilvl w:val="0"/>
                <w:numId w:val="5"/>
              </w:numPr>
              <w:contextualSpacing/>
              <w:jc w:val="both"/>
            </w:pPr>
            <w:r w:rsidRPr="00FB4CED">
              <w:t>Se constata en terreno que el proyecto</w:t>
            </w:r>
            <w:r w:rsidR="005B442B">
              <w:t>, etapa I, lote A</w:t>
            </w:r>
            <w:r w:rsidRPr="00FB4CED">
              <w:t xml:space="preserve"> se encuentra en su fase de </w:t>
            </w:r>
            <w:r w:rsidR="00FB4CED" w:rsidRPr="00FB4CED">
              <w:t>término</w:t>
            </w:r>
            <w:r w:rsidR="002E3843">
              <w:t>;</w:t>
            </w:r>
            <w:r w:rsidRPr="00FB4CED">
              <w:t xml:space="preserve"> quedando por construir </w:t>
            </w:r>
            <w:r w:rsidR="00466914">
              <w:t xml:space="preserve">de la </w:t>
            </w:r>
            <w:r w:rsidR="00466914" w:rsidRPr="002E3843">
              <w:rPr>
                <w:b/>
              </w:rPr>
              <w:t>etapa 1 Lote A</w:t>
            </w:r>
            <w:r w:rsidR="00466914" w:rsidRPr="002E3843">
              <w:t xml:space="preserve"> </w:t>
            </w:r>
            <w:r w:rsidRPr="00FB4CED">
              <w:t xml:space="preserve">las etapas 21,22 y </w:t>
            </w:r>
            <w:proofErr w:type="gramStart"/>
            <w:r w:rsidRPr="00FB4CED">
              <w:t>23</w:t>
            </w:r>
            <w:r w:rsidR="00EB3797">
              <w:t>,</w:t>
            </w:r>
            <w:r w:rsidR="00466914">
              <w:t xml:space="preserve"> </w:t>
            </w:r>
            <w:r w:rsidRPr="00FB4CED">
              <w:t xml:space="preserve"> correspondiente</w:t>
            </w:r>
            <w:proofErr w:type="gramEnd"/>
            <w:r w:rsidRPr="00FB4CED">
              <w:t xml:space="preserve"> a 2 calles y 24 casas. </w:t>
            </w:r>
          </w:p>
          <w:p w14:paraId="4335D920" w14:textId="77777777" w:rsidR="00E804E1" w:rsidRDefault="00E804E1" w:rsidP="00E804E1">
            <w:pPr>
              <w:ind w:left="284"/>
              <w:contextualSpacing/>
              <w:jc w:val="both"/>
            </w:pPr>
          </w:p>
          <w:p w14:paraId="03D78B67" w14:textId="40D72141" w:rsidR="00E804E1" w:rsidRDefault="00E804E1" w:rsidP="006B22C8">
            <w:pPr>
              <w:numPr>
                <w:ilvl w:val="0"/>
                <w:numId w:val="5"/>
              </w:numPr>
              <w:contextualSpacing/>
              <w:jc w:val="both"/>
            </w:pPr>
            <w:r>
              <w:t xml:space="preserve">Se verifica que respecto de la charlas de inducción a los trabajadores </w:t>
            </w:r>
            <w:r w:rsidRPr="00E804E1">
              <w:t xml:space="preserve">el titular no ha informado a la </w:t>
            </w:r>
            <w:proofErr w:type="gramStart"/>
            <w:r w:rsidRPr="00E804E1">
              <w:t>SMA  los</w:t>
            </w:r>
            <w:proofErr w:type="gramEnd"/>
            <w:r w:rsidRPr="00E804E1">
              <w:t xml:space="preserve"> antecedentes de </w:t>
            </w:r>
            <w:r>
              <w:t xml:space="preserve">estas actividades, ni tampoco en </w:t>
            </w:r>
            <w:r w:rsidRPr="00E804E1">
              <w:t xml:space="preserve"> terreno </w:t>
            </w:r>
            <w:r>
              <w:t>no entrego anteceden</w:t>
            </w:r>
            <w:r w:rsidRPr="00E804E1">
              <w:t>tes que permitan verificar el cumplimiento de las charlas de inducción a los trabajadores</w:t>
            </w:r>
            <w:r>
              <w:t>, lo que además se corrobora a tra</w:t>
            </w:r>
            <w:r w:rsidRPr="00E804E1">
              <w:t xml:space="preserve">vés de la documentación ingresada que el titular </w:t>
            </w:r>
            <w:r>
              <w:t>a esta Superintendencia.</w:t>
            </w:r>
          </w:p>
          <w:p w14:paraId="75FDD812" w14:textId="77777777" w:rsidR="00AF2C32" w:rsidRDefault="00AF2C32" w:rsidP="00AF2C32">
            <w:pPr>
              <w:pStyle w:val="Prrafodelista"/>
            </w:pPr>
          </w:p>
          <w:p w14:paraId="309CC316" w14:textId="1684FA13" w:rsidR="00AF2C32" w:rsidRPr="00E6325E" w:rsidRDefault="00AF2C32" w:rsidP="00AF2C32">
            <w:pPr>
              <w:numPr>
                <w:ilvl w:val="0"/>
                <w:numId w:val="5"/>
              </w:numPr>
              <w:contextualSpacing/>
              <w:jc w:val="both"/>
            </w:pPr>
            <w:r>
              <w:t xml:space="preserve">Debido al estado de avance del proyecto, en el Lote A, etapa I, no fue factible efectuar por parte de las profesionales del Consejo de Monumentos Nacionales la evaluación arqueológica in situ del proyecto, no obstante, se constató la existencia de un yacimiento arqueológico emplazado en el lote D, </w:t>
            </w:r>
            <w:r>
              <w:lastRenderedPageBreak/>
              <w:t>a una distancia máxima de 70 m del área del proyecto aprobado con RCA</w:t>
            </w:r>
            <w:r w:rsidRPr="001F0786">
              <w:rPr>
                <w:b/>
              </w:rPr>
              <w:t>. Esta corresponde a un área altamente intervenida por un escarpe, acopio de material de construcción y desechos por la construcción del Lote A.  (lo resaltado es nuestro)</w:t>
            </w:r>
            <w:r w:rsidR="001F0786" w:rsidRPr="001F0786">
              <w:rPr>
                <w:b/>
              </w:rPr>
              <w:t>.</w:t>
            </w:r>
          </w:p>
          <w:p w14:paraId="231B5787" w14:textId="77777777" w:rsidR="00E6325E" w:rsidRDefault="00E6325E" w:rsidP="00E6325E">
            <w:pPr>
              <w:pStyle w:val="Prrafodelista"/>
            </w:pPr>
          </w:p>
          <w:p w14:paraId="067A765C" w14:textId="77777777" w:rsidR="00E6325E" w:rsidRDefault="00E6325E" w:rsidP="00E6325E">
            <w:pPr>
              <w:ind w:left="928"/>
              <w:contextualSpacing/>
              <w:jc w:val="both"/>
            </w:pPr>
          </w:p>
          <w:p w14:paraId="4E41A1BA" w14:textId="77777777" w:rsidR="001F0786" w:rsidRDefault="001F0786" w:rsidP="001F0786">
            <w:pPr>
              <w:ind w:left="928"/>
              <w:contextualSpacing/>
              <w:jc w:val="both"/>
            </w:pPr>
          </w:p>
          <w:p w14:paraId="39692AFE" w14:textId="46E64851" w:rsidR="00AF2C32" w:rsidRPr="001F0786" w:rsidRDefault="00AF2C32" w:rsidP="00AF2C32">
            <w:pPr>
              <w:numPr>
                <w:ilvl w:val="0"/>
                <w:numId w:val="5"/>
              </w:numPr>
              <w:contextualSpacing/>
              <w:jc w:val="both"/>
              <w:rPr>
                <w:b/>
              </w:rPr>
            </w:pPr>
            <w:r w:rsidRPr="00AF2C32">
              <w:t xml:space="preserve">Se constata en el sector Lote D,   lugar donde acopian  los  residuos  de la construcción del Lote A y en sus cercanías,  una dispersión de materiales arqueológicos, en una superficie de alrededor de 60 m2, no obstante </w:t>
            </w:r>
            <w:r w:rsidRPr="001F0786">
              <w:rPr>
                <w:b/>
              </w:rPr>
              <w:t>es muy probable que el yacimiento tenga una superficie mayor debido a que la inspección no constituyó una inspección superficial sistemática de toda el área, sino que se enfocó al sector inmediato de las intervenida por escarpe y acopio de material de construcción y desechos, lo que también incidió en los factores de visibilidad de la inspección. (lo resaltado es nuestro)</w:t>
            </w:r>
          </w:p>
          <w:p w14:paraId="0B712CE9" w14:textId="77777777" w:rsidR="001F0786" w:rsidRPr="00AF2C32" w:rsidRDefault="001F0786" w:rsidP="001F0786">
            <w:pPr>
              <w:ind w:left="928"/>
              <w:contextualSpacing/>
              <w:jc w:val="both"/>
            </w:pPr>
          </w:p>
          <w:p w14:paraId="1692E0B9" w14:textId="0FD4A630" w:rsidR="00AF2C32" w:rsidRDefault="00AF2C32" w:rsidP="00AF2C32">
            <w:pPr>
              <w:numPr>
                <w:ilvl w:val="0"/>
                <w:numId w:val="5"/>
              </w:numPr>
              <w:contextualSpacing/>
              <w:jc w:val="both"/>
            </w:pPr>
            <w:r w:rsidRPr="00AF2C32">
              <w:t xml:space="preserve">Cabe indicar que la relevancia paleo-arqueológica del área fue señalada por el Consejo de Monumentos Nacionales durante todo el proceso de evaluación, dado por el emplazamiento del proyecto  en un área altamente susceptible de presentar yacimientos arqueológicos y/o Paleontológicos dada su cercanía con el sitio paleo-arqueológico  </w:t>
            </w:r>
            <w:proofErr w:type="spellStart"/>
            <w:r w:rsidRPr="00AF2C32">
              <w:t>Pilauco</w:t>
            </w:r>
            <w:proofErr w:type="spellEnd"/>
            <w:r w:rsidRPr="00AF2C32">
              <w:t xml:space="preserve">, el cual da cuenta de ocupaciones </w:t>
            </w:r>
            <w:proofErr w:type="spellStart"/>
            <w:r w:rsidRPr="00AF2C32">
              <w:t>finipleistocénicas</w:t>
            </w:r>
            <w:proofErr w:type="spellEnd"/>
            <w:r w:rsidRPr="00AF2C32">
              <w:t xml:space="preserve"> en el área, no obstante el hallazgo del sitio arqueológico </w:t>
            </w:r>
            <w:proofErr w:type="spellStart"/>
            <w:r w:rsidRPr="00AF2C32">
              <w:t>Macropilauco</w:t>
            </w:r>
            <w:proofErr w:type="spellEnd"/>
            <w:r w:rsidRPr="00AF2C32">
              <w:t xml:space="preserve">, el cual es asignable crono-culturalmente a poblaciones alfareras, del holoceno tardío, da cuenta de una extensión ocupacional del espacio a lo largo del tiempo, lo que permite interpretar que probablemente el área, asociada al río Damas y estero </w:t>
            </w:r>
            <w:proofErr w:type="spellStart"/>
            <w:r w:rsidRPr="00AF2C32">
              <w:t>Pilauco</w:t>
            </w:r>
            <w:proofErr w:type="spellEnd"/>
            <w:r w:rsidRPr="00AF2C32">
              <w:t xml:space="preserve"> se constituye como un espacio favorable para el asentamiento humano y que permitiría documentar una secuencia ocupacional del área. </w:t>
            </w:r>
          </w:p>
          <w:p w14:paraId="6BF8341C" w14:textId="77777777" w:rsidR="001F0786" w:rsidRPr="00AF2C32" w:rsidRDefault="001F0786" w:rsidP="001F0786">
            <w:pPr>
              <w:ind w:left="928"/>
              <w:contextualSpacing/>
              <w:jc w:val="both"/>
            </w:pPr>
          </w:p>
          <w:p w14:paraId="799E86BA" w14:textId="58BFDC6C" w:rsidR="00AF2C32" w:rsidRDefault="00AF2C32" w:rsidP="00AF2C32">
            <w:pPr>
              <w:numPr>
                <w:ilvl w:val="0"/>
                <w:numId w:val="5"/>
              </w:numPr>
              <w:contextualSpacing/>
              <w:jc w:val="both"/>
            </w:pPr>
            <w:r w:rsidRPr="00AF2C32">
              <w:t xml:space="preserve">Así mismo, cabe destacar la importancia arqueológica y paleontológica del sector </w:t>
            </w:r>
            <w:proofErr w:type="spellStart"/>
            <w:r w:rsidRPr="00AF2C32">
              <w:t>Pilauco</w:t>
            </w:r>
            <w:proofErr w:type="spellEnd"/>
            <w:r w:rsidRPr="00AF2C32">
              <w:t xml:space="preserve"> debido a las publicaciones científicas realizadas por el Dr. Mario Pino y su equipo “Una Huella Humana del Pleistoceno tardío del Sitio Arqueológico de </w:t>
            </w:r>
            <w:proofErr w:type="spellStart"/>
            <w:r w:rsidRPr="00AF2C32">
              <w:t>Pilauco</w:t>
            </w:r>
            <w:proofErr w:type="spellEnd"/>
            <w:r w:rsidRPr="00AF2C32">
              <w:t xml:space="preserve">, Patagonia Norteña, Chile”. Publicación Investigación 24 de abril de 2019., la cual pone de </w:t>
            </w:r>
            <w:proofErr w:type="gramStart"/>
            <w:r w:rsidRPr="00AF2C32">
              <w:t>manifiesto  el</w:t>
            </w:r>
            <w:proofErr w:type="gramEnd"/>
            <w:r w:rsidRPr="00AF2C32">
              <w:t xml:space="preserve"> descubrimiento de una estructura sedimentaria singular que corresponde a una icnita que fue excavada en el sitio </w:t>
            </w:r>
            <w:proofErr w:type="spellStart"/>
            <w:r w:rsidRPr="00AF2C32">
              <w:t>paleoarqueológico</w:t>
            </w:r>
            <w:proofErr w:type="spellEnd"/>
            <w:r w:rsidRPr="00AF2C32">
              <w:t xml:space="preserve"> de </w:t>
            </w:r>
            <w:proofErr w:type="spellStart"/>
            <w:r w:rsidRPr="00AF2C32">
              <w:t>Pilauco</w:t>
            </w:r>
            <w:proofErr w:type="spellEnd"/>
            <w:r w:rsidRPr="00AF2C32">
              <w:t xml:space="preserve"> (Osorno, Chile). La traza fósil está asociada con huesos de megafauna, material vegetal y herramientas líticas </w:t>
            </w:r>
            <w:proofErr w:type="spellStart"/>
            <w:r w:rsidRPr="00AF2C32">
              <w:t>unifaciales</w:t>
            </w:r>
            <w:proofErr w:type="spellEnd"/>
            <w:r w:rsidRPr="00AF2C32">
              <w:t>.</w:t>
            </w:r>
          </w:p>
          <w:p w14:paraId="4C47E700" w14:textId="77777777" w:rsidR="001F0786" w:rsidRPr="00AF2C32" w:rsidRDefault="001F0786" w:rsidP="001F0786">
            <w:pPr>
              <w:ind w:left="928"/>
              <w:contextualSpacing/>
              <w:jc w:val="both"/>
            </w:pPr>
          </w:p>
          <w:p w14:paraId="412CFD4A" w14:textId="51005196" w:rsidR="00AF2C32" w:rsidRDefault="00AF2C32" w:rsidP="00AF2C32">
            <w:pPr>
              <w:numPr>
                <w:ilvl w:val="0"/>
                <w:numId w:val="5"/>
              </w:numPr>
              <w:contextualSpacing/>
              <w:jc w:val="both"/>
            </w:pPr>
            <w:r w:rsidRPr="00AF2C32">
              <w:t>Lo anterior, cobra especial relevancia, dado que el titular declara en la DIA que el área de emplazamiento del proyecto no se afectará a monumentos y/o áreas protegidas, sean naturales o históricos. Por esta misma razón, el área de influencia identificada para el componente arqueológico es solo al área de emplazamiento del proyecto general, es decir 44,07 hectáreas.  Señala que durante la inspección arqueológica no se registraron restos culturales de carácter prehispánico y/o histórico, por lo cual durante los trabajos no debiesen producir alteración del Patrimonio Cultural.</w:t>
            </w:r>
          </w:p>
          <w:p w14:paraId="1446C5D4" w14:textId="77777777" w:rsidR="001F0786" w:rsidRDefault="001F0786" w:rsidP="001F0786">
            <w:pPr>
              <w:ind w:left="928"/>
              <w:contextualSpacing/>
              <w:jc w:val="both"/>
            </w:pPr>
          </w:p>
          <w:p w14:paraId="44A0A697" w14:textId="3E19F243" w:rsidR="001F0786" w:rsidRDefault="001F0786" w:rsidP="001F0786">
            <w:pPr>
              <w:numPr>
                <w:ilvl w:val="0"/>
                <w:numId w:val="5"/>
              </w:numPr>
              <w:contextualSpacing/>
              <w:jc w:val="both"/>
            </w:pPr>
            <w:r>
              <w:t>En</w:t>
            </w:r>
            <w:r w:rsidRPr="00FB4CED">
              <w:t xml:space="preserve"> </w:t>
            </w:r>
            <w:proofErr w:type="gramStart"/>
            <w:r w:rsidRPr="00FB4CED">
              <w:t>terreno</w:t>
            </w:r>
            <w:proofErr w:type="gramEnd"/>
            <w:r>
              <w:t xml:space="preserve"> además, </w:t>
            </w:r>
            <w:r w:rsidRPr="00FB4CED">
              <w:t xml:space="preserve">el titular </w:t>
            </w:r>
            <w:r>
              <w:t xml:space="preserve">no </w:t>
            </w:r>
            <w:r w:rsidRPr="00FB4CED">
              <w:t>otorg</w:t>
            </w:r>
            <w:r>
              <w:t>ó</w:t>
            </w:r>
            <w:r w:rsidRPr="00FB4CED">
              <w:t xml:space="preserve"> antecedentes que permitan verificar el cumplimiento de las medidas de seguimiento ambiental en lo que respecta a los informes mensuales</w:t>
            </w:r>
            <w:r>
              <w:t xml:space="preserve"> comprometidos en la RCA </w:t>
            </w:r>
          </w:p>
          <w:p w14:paraId="6223B656" w14:textId="77777777" w:rsidR="001F0786" w:rsidRDefault="001F0786" w:rsidP="001F0786">
            <w:pPr>
              <w:ind w:left="928"/>
              <w:contextualSpacing/>
              <w:jc w:val="both"/>
            </w:pPr>
          </w:p>
          <w:p w14:paraId="0F16E606" w14:textId="77777777" w:rsidR="001F0786" w:rsidRDefault="001F0786" w:rsidP="001F0786">
            <w:pPr>
              <w:numPr>
                <w:ilvl w:val="0"/>
                <w:numId w:val="5"/>
              </w:numPr>
              <w:contextualSpacing/>
              <w:jc w:val="both"/>
            </w:pPr>
            <w:r w:rsidRPr="005B442B">
              <w:rPr>
                <w:rFonts w:eastAsia="Times New Roman"/>
                <w:color w:val="000000"/>
                <w:lang w:eastAsia="es-CL"/>
              </w:rPr>
              <w:t xml:space="preserve">Así mismo, </w:t>
            </w:r>
            <w:r>
              <w:rPr>
                <w:rFonts w:eastAsia="Times New Roman"/>
                <w:color w:val="000000"/>
                <w:lang w:eastAsia="es-CL"/>
              </w:rPr>
              <w:t xml:space="preserve">en gabinete </w:t>
            </w:r>
            <w:r w:rsidRPr="005B442B">
              <w:rPr>
                <w:rFonts w:eastAsia="Times New Roman"/>
                <w:color w:val="000000"/>
                <w:lang w:eastAsia="es-CL"/>
              </w:rPr>
              <w:t xml:space="preserve">se constata que el titular </w:t>
            </w:r>
            <w:r>
              <w:t>no</w:t>
            </w:r>
            <w:r w:rsidRPr="00FB4CED">
              <w:t xml:space="preserve"> remitió a la Superintendencia del Medio Ambiente el informe mensual de la actividad elaborado por el profesional arqueólogo o licenciado en arqueología, el que debe incluir los siguientes antecedentes: Plan mensual de trabajo de la constructora y copia de libro de obras, donde se especifique los días y actividades monitoreadas por el arqueólogo, </w:t>
            </w:r>
            <w:r>
              <w:t>D</w:t>
            </w:r>
            <w:r w:rsidRPr="00FB4CED">
              <w:t xml:space="preserve">escripción de las actividades de supervisión arqueológica de cada uno de los frentes de excavación evaluados durante el mes, especificando fecha, Planimetría a escala de las obras y actividades del proyecto, en relación al estado de avance de las mismas y las áreas monitoreadas por el arqueólogo, Registro fotográfico (de alta resolución) de los distintos frentes de excavación y sus etapas de avances, de evidenciarse restos arqueológicos, incorporar: Ficha de registro arqueológico con fotografías panorámicas y específicas de los hallazgos (de alta resolución), Descripción detallada del estado de conservación y el grado de afectación que ocasionaron las obras, </w:t>
            </w:r>
            <w:r w:rsidRPr="00FB4CED">
              <w:lastRenderedPageBreak/>
              <w:t xml:space="preserve">Medidas de protección y/o conservación implementadas, Constancia de aviso del hallazgo a este Consejo, de acuerdo a lo establecido en el Art. 26° de la Ley 17.288 de Monumentos Nacionales. </w:t>
            </w:r>
          </w:p>
          <w:p w14:paraId="7C83336A" w14:textId="77777777" w:rsidR="001F0786" w:rsidRPr="00FB4CED" w:rsidRDefault="001F0786" w:rsidP="001F0786">
            <w:pPr>
              <w:ind w:left="284"/>
              <w:contextualSpacing/>
              <w:jc w:val="both"/>
            </w:pPr>
          </w:p>
          <w:p w14:paraId="68ACB4CA" w14:textId="3FED87F1" w:rsidR="001F0786" w:rsidRPr="00E6325E" w:rsidRDefault="001F0786" w:rsidP="00E6325E">
            <w:pPr>
              <w:numPr>
                <w:ilvl w:val="0"/>
                <w:numId w:val="5"/>
              </w:numPr>
              <w:contextualSpacing/>
              <w:jc w:val="both"/>
              <w:rPr>
                <w:b/>
              </w:rPr>
            </w:pPr>
            <w:r w:rsidRPr="00F3475D">
              <w:rPr>
                <w:rFonts w:eastAsia="Times New Roman"/>
                <w:color w:val="000000"/>
                <w:lang w:eastAsia="es-CL"/>
              </w:rPr>
              <w:t>En el acta de fiscalización se solicitó al titular el documento informe de caracterización Paleo -arqueológica. Dentro de lo enviado por éste se constata que no realizó el informe Paleo- arqueológica indicado en la RCA</w:t>
            </w:r>
            <w:r>
              <w:rPr>
                <w:rFonts w:eastAsia="Times New Roman"/>
                <w:color w:val="000000"/>
                <w:lang w:eastAsia="es-CL"/>
              </w:rPr>
              <w:t xml:space="preserve">, el que además debía contar con </w:t>
            </w:r>
            <w:proofErr w:type="gramStart"/>
            <w:r>
              <w:rPr>
                <w:rFonts w:eastAsia="Times New Roman"/>
                <w:color w:val="000000"/>
                <w:lang w:eastAsia="es-CL"/>
              </w:rPr>
              <w:t xml:space="preserve">la </w:t>
            </w:r>
            <w:r w:rsidRPr="00FB4CED">
              <w:rPr>
                <w:rFonts w:eastAsia="Times New Roman"/>
                <w:color w:val="000000"/>
                <w:lang w:eastAsia="es-CL"/>
              </w:rPr>
              <w:t xml:space="preserve"> conformidad</w:t>
            </w:r>
            <w:proofErr w:type="gramEnd"/>
            <w:r w:rsidRPr="00FB4CED">
              <w:rPr>
                <w:rFonts w:eastAsia="Times New Roman"/>
                <w:color w:val="000000"/>
                <w:lang w:eastAsia="es-CL"/>
              </w:rPr>
              <w:t xml:space="preserve"> del Consejo de Monumentos Nacionales</w:t>
            </w:r>
            <w:r w:rsidR="00E6325E">
              <w:rPr>
                <w:rFonts w:eastAsia="Times New Roman"/>
                <w:color w:val="000000"/>
                <w:lang w:eastAsia="es-CL"/>
              </w:rPr>
              <w:t>.</w:t>
            </w:r>
          </w:p>
          <w:p w14:paraId="7F0B9BAC" w14:textId="77777777" w:rsidR="000F61EC" w:rsidRPr="009771B7" w:rsidRDefault="000F61EC" w:rsidP="00FB4CED">
            <w:pPr>
              <w:ind w:left="284"/>
              <w:contextualSpacing/>
              <w:rPr>
                <w:b/>
              </w:rPr>
            </w:pPr>
          </w:p>
        </w:tc>
      </w:tr>
    </w:tbl>
    <w:bookmarkEnd w:id="140"/>
    <w:p w14:paraId="2E8365D3" w14:textId="53E5256B" w:rsidR="00414B19" w:rsidRDefault="009A3253" w:rsidP="00D42470">
      <w:pPr>
        <w:rPr>
          <w:rFonts w:ascii="Calibri" w:eastAsia="Calibri" w:hAnsi="Calibri" w:cs="Calibri"/>
          <w:sz w:val="28"/>
          <w:szCs w:val="32"/>
        </w:rPr>
      </w:pPr>
      <w:r>
        <w:rPr>
          <w:rFonts w:ascii="Calibri" w:eastAsia="Calibri" w:hAnsi="Calibri" w:cs="Calibri"/>
          <w:sz w:val="28"/>
          <w:szCs w:val="32"/>
        </w:rPr>
        <w:lastRenderedPageBreak/>
        <w:t xml:space="preserve"> </w:t>
      </w:r>
      <w:bookmarkStart w:id="143" w:name="_Hlk6396882"/>
      <w:bookmarkStart w:id="144" w:name="_Hlk6397043"/>
    </w:p>
    <w:p w14:paraId="18D96000" w14:textId="7B39D8CC" w:rsidR="00AF2C32" w:rsidRDefault="00AF2C32" w:rsidP="00D42470">
      <w:pPr>
        <w:rPr>
          <w:rFonts w:ascii="Calibri" w:eastAsia="Calibri" w:hAnsi="Calibri" w:cs="Calibri"/>
          <w:sz w:val="28"/>
          <w:szCs w:val="32"/>
        </w:rPr>
      </w:pPr>
    </w:p>
    <w:p w14:paraId="753EF926" w14:textId="09B2E463" w:rsidR="00AF2C32" w:rsidRDefault="00AF2C32" w:rsidP="00D42470">
      <w:pPr>
        <w:rPr>
          <w:rFonts w:ascii="Calibri" w:eastAsia="Calibri" w:hAnsi="Calibri" w:cs="Calibri"/>
          <w:sz w:val="28"/>
          <w:szCs w:val="32"/>
        </w:rPr>
      </w:pPr>
    </w:p>
    <w:p w14:paraId="2EF04CCF" w14:textId="53BF666F" w:rsidR="00AF2C32" w:rsidRDefault="00AF2C32" w:rsidP="00D42470">
      <w:pPr>
        <w:rPr>
          <w:rFonts w:ascii="Calibri" w:eastAsia="Calibri" w:hAnsi="Calibri" w:cs="Calibri"/>
          <w:sz w:val="28"/>
          <w:szCs w:val="32"/>
        </w:rPr>
      </w:pPr>
    </w:p>
    <w:p w14:paraId="70C983DE" w14:textId="7DD4C9CA" w:rsidR="00AF2C32" w:rsidRDefault="00AF2C32" w:rsidP="00D42470">
      <w:pPr>
        <w:rPr>
          <w:rFonts w:ascii="Calibri" w:eastAsia="Calibri" w:hAnsi="Calibri" w:cs="Calibri"/>
          <w:sz w:val="28"/>
          <w:szCs w:val="32"/>
        </w:rPr>
      </w:pPr>
    </w:p>
    <w:p w14:paraId="674E4B2F" w14:textId="41A72D34" w:rsidR="00AF2C32" w:rsidRDefault="00AF2C32" w:rsidP="00D42470">
      <w:pPr>
        <w:rPr>
          <w:rFonts w:ascii="Calibri" w:eastAsia="Calibri" w:hAnsi="Calibri" w:cs="Calibri"/>
          <w:sz w:val="28"/>
          <w:szCs w:val="32"/>
        </w:rPr>
      </w:pPr>
    </w:p>
    <w:p w14:paraId="457E09A5" w14:textId="705C8A61" w:rsidR="00AF2C32" w:rsidRDefault="00AF2C32" w:rsidP="00D42470">
      <w:pPr>
        <w:rPr>
          <w:rFonts w:ascii="Calibri" w:eastAsia="Calibri" w:hAnsi="Calibri" w:cs="Calibri"/>
          <w:sz w:val="28"/>
          <w:szCs w:val="32"/>
        </w:rPr>
      </w:pPr>
    </w:p>
    <w:p w14:paraId="29358EF8" w14:textId="06BA90F2" w:rsidR="00AF2C32" w:rsidRDefault="00AF2C32" w:rsidP="00D42470">
      <w:pPr>
        <w:rPr>
          <w:rFonts w:ascii="Calibri" w:eastAsia="Calibri" w:hAnsi="Calibri" w:cs="Calibri"/>
          <w:sz w:val="28"/>
          <w:szCs w:val="32"/>
        </w:rPr>
      </w:pPr>
    </w:p>
    <w:p w14:paraId="3E574704" w14:textId="354C39A6" w:rsidR="00AF2C32" w:rsidRDefault="00AF2C32" w:rsidP="00D42470">
      <w:pPr>
        <w:rPr>
          <w:rFonts w:ascii="Calibri" w:eastAsia="Calibri" w:hAnsi="Calibri" w:cs="Calibri"/>
          <w:sz w:val="28"/>
          <w:szCs w:val="32"/>
        </w:rPr>
      </w:pPr>
    </w:p>
    <w:p w14:paraId="484C5CF0" w14:textId="4BBCC7D1" w:rsidR="00AF2C32" w:rsidRDefault="00AF2C32" w:rsidP="00D42470">
      <w:pPr>
        <w:rPr>
          <w:rFonts w:ascii="Calibri" w:eastAsia="Calibri" w:hAnsi="Calibri" w:cs="Calibri"/>
          <w:sz w:val="28"/>
          <w:szCs w:val="32"/>
        </w:rPr>
      </w:pPr>
    </w:p>
    <w:p w14:paraId="244A7558" w14:textId="57847155" w:rsidR="00760C48" w:rsidRDefault="00760C48" w:rsidP="00D42470">
      <w:pPr>
        <w:rPr>
          <w:rFonts w:ascii="Calibri" w:eastAsia="Calibri" w:hAnsi="Calibri" w:cs="Calibri"/>
          <w:sz w:val="28"/>
          <w:szCs w:val="32"/>
        </w:rPr>
      </w:pPr>
    </w:p>
    <w:p w14:paraId="0EFCA4D8" w14:textId="0D4CB994" w:rsidR="00760C48" w:rsidRDefault="00760C48" w:rsidP="00D42470">
      <w:pPr>
        <w:rPr>
          <w:rFonts w:ascii="Calibri" w:eastAsia="Calibri" w:hAnsi="Calibri" w:cs="Calibri"/>
          <w:sz w:val="28"/>
          <w:szCs w:val="32"/>
        </w:rPr>
      </w:pPr>
    </w:p>
    <w:p w14:paraId="537824B4" w14:textId="4324E13C" w:rsidR="00760C48" w:rsidRDefault="00760C48" w:rsidP="00D42470">
      <w:pPr>
        <w:rPr>
          <w:rFonts w:ascii="Calibri" w:eastAsia="Calibri" w:hAnsi="Calibri" w:cs="Calibri"/>
          <w:sz w:val="28"/>
          <w:szCs w:val="32"/>
        </w:rPr>
      </w:pPr>
    </w:p>
    <w:p w14:paraId="78E19E73" w14:textId="77777777" w:rsidR="00760C48" w:rsidRDefault="00760C48" w:rsidP="00D42470">
      <w:pPr>
        <w:rPr>
          <w:rFonts w:ascii="Calibri" w:eastAsia="Calibri" w:hAnsi="Calibri" w:cs="Calibri"/>
          <w:sz w:val="28"/>
          <w:szCs w:val="32"/>
        </w:rPr>
      </w:pPr>
    </w:p>
    <w:p w14:paraId="5D549850" w14:textId="77777777" w:rsidR="00AF2C32" w:rsidRDefault="00AF2C32" w:rsidP="00D42470">
      <w:pPr>
        <w:rPr>
          <w:rFonts w:ascii="Calibri" w:eastAsia="Calibri" w:hAnsi="Calibri" w:cs="Calibri"/>
          <w:sz w:val="28"/>
          <w:szCs w:val="32"/>
        </w:rPr>
      </w:pPr>
    </w:p>
    <w:p w14:paraId="01E62C31" w14:textId="77777777" w:rsidR="005B442B" w:rsidRDefault="005B442B" w:rsidP="00D42470">
      <w:pPr>
        <w:rPr>
          <w:rFonts w:ascii="Calibri" w:eastAsia="Calibri" w:hAnsi="Calibri" w:cs="Calibri"/>
          <w:sz w:val="28"/>
          <w:szCs w:val="32"/>
        </w:rPr>
      </w:pPr>
    </w:p>
    <w:tbl>
      <w:tblPr>
        <w:tblW w:w="5058" w:type="pct"/>
        <w:jc w:val="center"/>
        <w:tblCellMar>
          <w:left w:w="70" w:type="dxa"/>
          <w:right w:w="70" w:type="dxa"/>
        </w:tblCellMar>
        <w:tblLook w:val="04A0" w:firstRow="1" w:lastRow="0" w:firstColumn="1" w:lastColumn="0" w:noHBand="0" w:noVBand="1"/>
      </w:tblPr>
      <w:tblGrid>
        <w:gridCol w:w="3810"/>
        <w:gridCol w:w="1684"/>
        <w:gridCol w:w="1514"/>
        <w:gridCol w:w="3360"/>
        <w:gridCol w:w="1684"/>
        <w:gridCol w:w="1667"/>
      </w:tblGrid>
      <w:tr w:rsidR="00EF3FDF" w:rsidRPr="00D42470" w14:paraId="41ABD95D" w14:textId="77777777" w:rsidTr="0049699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3A13C9" w14:textId="77777777" w:rsidR="00EF3FDF" w:rsidRDefault="00EF3FDF" w:rsidP="002C2FC7">
            <w:pPr>
              <w:spacing w:after="0" w:line="240" w:lineRule="auto"/>
              <w:jc w:val="center"/>
              <w:rPr>
                <w:rFonts w:ascii="Calibri" w:eastAsia="Times New Roman" w:hAnsi="Calibri" w:cs="Times New Roman"/>
                <w:b/>
                <w:bCs/>
                <w:color w:val="000000"/>
                <w:sz w:val="20"/>
                <w:szCs w:val="20"/>
                <w:lang w:eastAsia="es-CL"/>
              </w:rPr>
            </w:pPr>
          </w:p>
          <w:p w14:paraId="2D160ADF" w14:textId="77777777" w:rsidR="00EF3FDF" w:rsidRPr="00D42470" w:rsidRDefault="00EF3FDF" w:rsidP="002C2FC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EF3FDF" w:rsidRPr="00D42470" w14:paraId="16E8A970" w14:textId="77777777" w:rsidTr="0049699C">
        <w:trPr>
          <w:trHeight w:val="6079"/>
          <w:jc w:val="center"/>
        </w:trPr>
        <w:tc>
          <w:tcPr>
            <w:tcW w:w="2583" w:type="pct"/>
            <w:gridSpan w:val="3"/>
            <w:tcBorders>
              <w:top w:val="nil"/>
              <w:left w:val="single" w:sz="4" w:space="0" w:color="auto"/>
              <w:right w:val="single" w:sz="4" w:space="0" w:color="auto"/>
            </w:tcBorders>
            <w:shd w:val="clear" w:color="auto" w:fill="auto"/>
            <w:noWrap/>
            <w:vAlign w:val="center"/>
            <w:hideMark/>
          </w:tcPr>
          <w:p w14:paraId="78BEA225" w14:textId="77777777" w:rsidR="00EF3FDF" w:rsidRPr="00D42470" w:rsidRDefault="00414B19" w:rsidP="002C2FC7">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74624" behindDoc="0" locked="0" layoutInCell="1" allowOverlap="1" wp14:anchorId="46862A86" wp14:editId="241A297A">
                      <wp:simplePos x="0" y="0"/>
                      <wp:positionH relativeFrom="column">
                        <wp:posOffset>1454785</wp:posOffset>
                      </wp:positionH>
                      <wp:positionV relativeFrom="paragraph">
                        <wp:posOffset>1349375</wp:posOffset>
                      </wp:positionV>
                      <wp:extent cx="463550" cy="508000"/>
                      <wp:effectExtent l="19050" t="19050" r="12700" b="25400"/>
                      <wp:wrapNone/>
                      <wp:docPr id="5" name="Elipse 5"/>
                      <wp:cNvGraphicFramePr/>
                      <a:graphic xmlns:a="http://schemas.openxmlformats.org/drawingml/2006/main">
                        <a:graphicData uri="http://schemas.microsoft.com/office/word/2010/wordprocessingShape">
                          <wps:wsp>
                            <wps:cNvSpPr/>
                            <wps:spPr>
                              <a:xfrm>
                                <a:off x="0" y="0"/>
                                <a:ext cx="463550" cy="508000"/>
                              </a:xfrm>
                              <a:prstGeom prst="ellipse">
                                <a:avLst/>
                              </a:prstGeom>
                              <a:noFill/>
                              <a:ln w="349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B5828C2" id="Elipse 5" o:spid="_x0000_s1026" style="position:absolute;margin-left:114.55pt;margin-top:106.25pt;width:36.5pt;height:40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sxPgQIAAFQFAAAOAAAAZHJzL2Uyb0RvYy54bWysVFFP2zAQfp+0/2D5fSQtDYOKFFUwpkkI&#10;KmDi2Tg2sWT7PNtt2v36nZ00VID2MO0lOfvuvrv7fHfnF1ujyUb4oMDWdHJUUiIsh0bZl5r+fLz+&#10;ckpJiMw2TIMVNd2JQC8Wnz+dd24uptCCboQnCGLDvHM1bWN086IIvBWGhSNwwqJSgjcs4tG/FI1n&#10;HaIbXUzL8qTowDfOAxch4O1Vr6SLjC+l4PFOyiAi0TXF3GL++vx9Tt9icc7mL565VvEhDfYPWRim&#10;LAYdoa5YZGTt1Tsoo7iHADIecTAFSKm4yDVgNZPyTTUPLXMi14LkBDfSFP4fLL/drDxRTU0rSiwz&#10;+ETftHJBkCpx07kwR5MHt/LDKaCYCt1Kb9IfSyDbzOdu5FNsI+F4OTs5ripknaOqKk/LMvNdvDo7&#10;H+J3AYYkoaZC59CZSLa5CRFjovXeKoWzcK20zq+mLelqejw7m+ZUi5Rrn12W4k6L5KHtvZBYIeYz&#10;zci5t8Sl9mTDsCsY58LGSa9qWSP66wqz3ac7euR0MmBClpjJiD0ApL59j93XMdgnV5Fbc3Qu/5ZY&#10;7zx65Mhg4+hslAX/EYDGqobIvT2mf0BNEp+h2eH7e+gHIzh+rfApbliIK+ZxEvD1cLrjHX6kBuQb&#10;BomSFvzvj+6TPTYoainpcLJqGn6tmReU6B8WW/dsMpulUcyHWfV1igd/qHk+1Ni1uQR8pgnuEcez&#10;mOyj3ovSg3nCJbBMUVHFLMfYNeXR7w+XsZ94XCNcLJfZDMfPsXhjHxxP4InV1GeP2yfm3dCPERv5&#10;FvZTyOZverK3TZ4WlusIUuWGfeV14BtHNzfOsGbSbjg8Z6vXZbj4AwAA//8DAFBLAwQUAAYACAAA&#10;ACEAT+jqO+AAAAALAQAADwAAAGRycy9kb3ducmV2LnhtbEyPQU/DMAyF70j8h8hI3FjSDtBWmk6A&#10;BEgcxugQu7pNaCsap2qyrfDrMSe42e89PX/OV5PrxcGOofOkIZkpEJZqbzpqNLxtHy4WIEJEMth7&#10;shq+bIBVcXqSY2b8kV7toYyN4BIKGWpoYxwyKUPdWodh5gdL7H340WHkdWykGfHI5a6XqVLX0mFH&#10;fKHFwd63tv4s907D4wtuyrvvar0zl+9PG5XQ89zvtD4/m25vQEQ7xb8w/OIzOhTMVPk9mSB6DWm6&#10;TDjKQ5JegeDEXKWsVKwsWZFFLv//UPwAAAD//wMAUEsBAi0AFAAGAAgAAAAhALaDOJL+AAAA4QEA&#10;ABMAAAAAAAAAAAAAAAAAAAAAAFtDb250ZW50X1R5cGVzXS54bWxQSwECLQAUAAYACAAAACEAOP0h&#10;/9YAAACUAQAACwAAAAAAAAAAAAAAAAAvAQAAX3JlbHMvLnJlbHNQSwECLQAUAAYACAAAACEAnbbM&#10;T4ECAABUBQAADgAAAAAAAAAAAAAAAAAuAgAAZHJzL2Uyb0RvYy54bWxQSwECLQAUAAYACAAAACEA&#10;T+jqO+AAAAALAQAADwAAAAAAAAAAAAAAAADbBAAAZHJzL2Rvd25yZXYueG1sUEsFBgAAAAAEAAQA&#10;8wAAAOgFAAAAAA==&#10;" filled="f" strokecolor="#1f4d78 [1604]" strokeweight="2.75pt">
                      <v:stroke joinstyle="miter"/>
                    </v:oval>
                  </w:pict>
                </mc:Fallback>
              </mc:AlternateContent>
            </w:r>
            <w:r w:rsidR="00EF3FDF">
              <w:rPr>
                <w:noProof/>
                <w:lang w:eastAsia="es-CL"/>
              </w:rPr>
              <w:drawing>
                <wp:inline distT="0" distB="0" distL="0" distR="0" wp14:anchorId="1AB5FC26" wp14:editId="5296F494">
                  <wp:extent cx="3984355" cy="2975956"/>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10800000">
                            <a:off x="0" y="0"/>
                            <a:ext cx="4010176" cy="2995242"/>
                          </a:xfrm>
                          <a:prstGeom prst="rect">
                            <a:avLst/>
                          </a:prstGeom>
                          <a:noFill/>
                          <a:ln>
                            <a:noFill/>
                          </a:ln>
                        </pic:spPr>
                      </pic:pic>
                    </a:graphicData>
                  </a:graphic>
                </wp:inline>
              </w:drawing>
            </w:r>
          </w:p>
        </w:tc>
        <w:tc>
          <w:tcPr>
            <w:tcW w:w="2417" w:type="pct"/>
            <w:gridSpan w:val="3"/>
            <w:tcBorders>
              <w:top w:val="nil"/>
              <w:left w:val="single" w:sz="4" w:space="0" w:color="auto"/>
              <w:right w:val="single" w:sz="4" w:space="0" w:color="auto"/>
            </w:tcBorders>
            <w:shd w:val="clear" w:color="auto" w:fill="auto"/>
            <w:noWrap/>
            <w:vAlign w:val="center"/>
            <w:hideMark/>
          </w:tcPr>
          <w:p w14:paraId="445F4BB8" w14:textId="77777777" w:rsidR="00EF3FDF" w:rsidRPr="0049699C" w:rsidRDefault="00EF3FDF" w:rsidP="0049699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0431A324" wp14:editId="7F4C5997">
                  <wp:extent cx="3871782" cy="2903838"/>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869826" cy="2902371"/>
                          </a:xfrm>
                          <a:prstGeom prst="rect">
                            <a:avLst/>
                          </a:prstGeom>
                          <a:noFill/>
                          <a:ln>
                            <a:noFill/>
                          </a:ln>
                        </pic:spPr>
                      </pic:pic>
                    </a:graphicData>
                  </a:graphic>
                </wp:inline>
              </w:drawing>
            </w:r>
          </w:p>
        </w:tc>
      </w:tr>
      <w:tr w:rsidR="00EF3FDF" w:rsidRPr="00D42470" w14:paraId="0313FCB8" w14:textId="77777777" w:rsidTr="00E804E1">
        <w:trPr>
          <w:trHeight w:val="300"/>
          <w:jc w:val="center"/>
        </w:trPr>
        <w:tc>
          <w:tcPr>
            <w:tcW w:w="1330" w:type="pct"/>
            <w:tcBorders>
              <w:top w:val="single" w:sz="4" w:space="0" w:color="auto"/>
              <w:left w:val="single" w:sz="4" w:space="0" w:color="auto"/>
              <w:bottom w:val="single" w:sz="4" w:space="0" w:color="auto"/>
              <w:right w:val="nil"/>
            </w:tcBorders>
            <w:shd w:val="clear" w:color="auto" w:fill="auto"/>
            <w:noWrap/>
            <w:vAlign w:val="center"/>
            <w:hideMark/>
          </w:tcPr>
          <w:p w14:paraId="76B8EE1F" w14:textId="77777777" w:rsidR="00EF3FDF" w:rsidRPr="00760C48" w:rsidRDefault="00EF3FDF" w:rsidP="002C2FC7">
            <w:pPr>
              <w:spacing w:after="0" w:line="240" w:lineRule="auto"/>
              <w:contextualSpacing/>
              <w:outlineLvl w:val="1"/>
              <w:rPr>
                <w:rFonts w:ascii="Calibri" w:eastAsia="Times New Roman" w:hAnsi="Calibri" w:cs="Calibri"/>
                <w:b/>
                <w:color w:val="000000"/>
                <w:sz w:val="20"/>
                <w:szCs w:val="20"/>
                <w:lang w:eastAsia="es-CL"/>
              </w:rPr>
            </w:pPr>
            <w:bookmarkStart w:id="145" w:name="_Toc7652624"/>
            <w:bookmarkStart w:id="146" w:name="_Toc8743990"/>
            <w:bookmarkStart w:id="147" w:name="_Toc8808579"/>
            <w:r w:rsidRPr="00760C48">
              <w:rPr>
                <w:rFonts w:ascii="Calibri" w:eastAsia="Calibri" w:hAnsi="Calibri" w:cs="Calibri"/>
                <w:b/>
                <w:sz w:val="20"/>
                <w:szCs w:val="20"/>
              </w:rPr>
              <w:t>Fotografía.</w:t>
            </w:r>
            <w:r w:rsidR="002C2FC7" w:rsidRPr="00760C48">
              <w:rPr>
                <w:rFonts w:ascii="Calibri" w:eastAsia="Calibri" w:hAnsi="Calibri" w:cs="Calibri"/>
                <w:b/>
                <w:sz w:val="20"/>
                <w:szCs w:val="20"/>
              </w:rPr>
              <w:t xml:space="preserve"> </w:t>
            </w:r>
            <w:r w:rsidR="00C16A83" w:rsidRPr="00760C48">
              <w:rPr>
                <w:rFonts w:ascii="Calibri" w:eastAsia="Calibri" w:hAnsi="Calibri" w:cs="Calibri"/>
                <w:b/>
                <w:sz w:val="20"/>
                <w:szCs w:val="20"/>
              </w:rPr>
              <w:t>1</w:t>
            </w:r>
            <w:bookmarkEnd w:id="145"/>
            <w:bookmarkEnd w:id="146"/>
            <w:bookmarkEnd w:id="147"/>
          </w:p>
        </w:tc>
        <w:tc>
          <w:tcPr>
            <w:tcW w:w="125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94238F" w14:textId="77777777" w:rsidR="00EF3FDF" w:rsidRPr="00760C48" w:rsidRDefault="00EF3FDF" w:rsidP="002C2FC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Fecha:</w:t>
            </w:r>
            <w:r w:rsidRPr="00760C48">
              <w:rPr>
                <w:rFonts w:ascii="Calibri" w:eastAsia="Times New Roman" w:hAnsi="Calibri" w:cs="Times New Roman"/>
                <w:color w:val="000000"/>
                <w:sz w:val="20"/>
                <w:szCs w:val="20"/>
                <w:lang w:eastAsia="es-CL"/>
              </w:rPr>
              <w:t xml:space="preserve">  </w:t>
            </w:r>
            <w:r w:rsidRPr="00760C48">
              <w:rPr>
                <w:rFonts w:ascii="Calibri" w:eastAsia="Times New Roman" w:hAnsi="Calibri" w:cs="Times New Roman"/>
                <w:sz w:val="20"/>
                <w:szCs w:val="20"/>
                <w:lang w:eastAsia="es-CL"/>
              </w:rPr>
              <w:t>02-04-2019</w:t>
            </w:r>
          </w:p>
        </w:tc>
        <w:tc>
          <w:tcPr>
            <w:tcW w:w="1108" w:type="pct"/>
            <w:tcBorders>
              <w:top w:val="single" w:sz="4" w:space="0" w:color="auto"/>
              <w:left w:val="nil"/>
              <w:bottom w:val="single" w:sz="4" w:space="0" w:color="auto"/>
              <w:right w:val="nil"/>
            </w:tcBorders>
            <w:shd w:val="clear" w:color="auto" w:fill="auto"/>
            <w:noWrap/>
            <w:vAlign w:val="center"/>
            <w:hideMark/>
          </w:tcPr>
          <w:p w14:paraId="6124E802" w14:textId="77777777" w:rsidR="00EF3FDF" w:rsidRPr="00760C48" w:rsidRDefault="00EF3FDF" w:rsidP="002C2FC7">
            <w:pPr>
              <w:spacing w:after="0" w:line="240" w:lineRule="auto"/>
              <w:contextualSpacing/>
              <w:outlineLvl w:val="1"/>
              <w:rPr>
                <w:rFonts w:ascii="Calibri" w:eastAsia="Calibri" w:hAnsi="Calibri" w:cs="Calibri"/>
                <w:b/>
                <w:sz w:val="20"/>
                <w:szCs w:val="20"/>
              </w:rPr>
            </w:pPr>
            <w:bookmarkStart w:id="148" w:name="_Toc7652625"/>
            <w:bookmarkStart w:id="149" w:name="_Toc8743991"/>
            <w:bookmarkStart w:id="150" w:name="_Toc8808580"/>
            <w:proofErr w:type="gramStart"/>
            <w:r w:rsidRPr="00760C48">
              <w:rPr>
                <w:rFonts w:ascii="Calibri" w:eastAsia="Calibri" w:hAnsi="Calibri" w:cs="Calibri"/>
                <w:b/>
                <w:sz w:val="20"/>
                <w:szCs w:val="20"/>
              </w:rPr>
              <w:t>Fotografía .</w:t>
            </w:r>
            <w:proofErr w:type="gramEnd"/>
            <w:r w:rsidR="002C2FC7" w:rsidRPr="00760C48">
              <w:rPr>
                <w:rFonts w:ascii="Calibri" w:eastAsia="Calibri" w:hAnsi="Calibri" w:cs="Calibri"/>
                <w:b/>
                <w:sz w:val="20"/>
                <w:szCs w:val="20"/>
              </w:rPr>
              <w:t xml:space="preserve">: </w:t>
            </w:r>
            <w:r w:rsidR="00C16A83" w:rsidRPr="00760C48">
              <w:rPr>
                <w:rFonts w:ascii="Calibri" w:eastAsia="Calibri" w:hAnsi="Calibri" w:cs="Calibri"/>
                <w:b/>
                <w:sz w:val="20"/>
                <w:szCs w:val="20"/>
              </w:rPr>
              <w:t>2</w:t>
            </w:r>
            <w:bookmarkEnd w:id="148"/>
            <w:bookmarkEnd w:id="149"/>
            <w:bookmarkEnd w:id="150"/>
          </w:p>
        </w:tc>
        <w:tc>
          <w:tcPr>
            <w:tcW w:w="130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E5845E" w14:textId="77777777" w:rsidR="00EF3FDF" w:rsidRPr="00760C48" w:rsidRDefault="00EF3FDF" w:rsidP="002C2FC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Fecha:</w:t>
            </w:r>
            <w:r w:rsidRPr="00760C48">
              <w:rPr>
                <w:rFonts w:ascii="Calibri" w:eastAsia="Times New Roman" w:hAnsi="Calibri" w:cs="Times New Roman"/>
                <w:color w:val="000000"/>
                <w:sz w:val="20"/>
                <w:szCs w:val="20"/>
                <w:lang w:eastAsia="es-CL"/>
              </w:rPr>
              <w:t xml:space="preserve"> 02-04-2019</w:t>
            </w:r>
          </w:p>
        </w:tc>
      </w:tr>
      <w:tr w:rsidR="00EF3FDF" w:rsidRPr="00D42470" w14:paraId="76842310" w14:textId="77777777" w:rsidTr="00E804E1">
        <w:trPr>
          <w:trHeight w:val="300"/>
          <w:jc w:val="center"/>
        </w:trPr>
        <w:tc>
          <w:tcPr>
            <w:tcW w:w="13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D2C7E8" w14:textId="77777777" w:rsidR="00EF3FDF" w:rsidRPr="00760C48" w:rsidRDefault="00EF3FDF" w:rsidP="002C2FC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Coordenadas UTM DATUM WGS84 HUSO 18</w:t>
            </w:r>
          </w:p>
        </w:tc>
        <w:tc>
          <w:tcPr>
            <w:tcW w:w="626" w:type="pct"/>
            <w:tcBorders>
              <w:top w:val="single" w:sz="4" w:space="0" w:color="auto"/>
              <w:left w:val="nil"/>
              <w:bottom w:val="single" w:sz="4" w:space="0" w:color="auto"/>
              <w:right w:val="single" w:sz="4" w:space="0" w:color="000000"/>
            </w:tcBorders>
            <w:shd w:val="clear" w:color="auto" w:fill="auto"/>
            <w:noWrap/>
            <w:vAlign w:val="center"/>
            <w:hideMark/>
          </w:tcPr>
          <w:p w14:paraId="214BD771" w14:textId="77777777" w:rsidR="00EF3FDF" w:rsidRPr="00760C48" w:rsidRDefault="00EF3FDF" w:rsidP="002C2FC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Norte:</w:t>
            </w:r>
            <w:r w:rsidRPr="00760C48">
              <w:rPr>
                <w:rFonts w:ascii="Calibri" w:eastAsia="Times New Roman" w:hAnsi="Calibri" w:cs="Times New Roman"/>
                <w:color w:val="000000"/>
                <w:sz w:val="20"/>
                <w:szCs w:val="20"/>
                <w:lang w:eastAsia="es-CL"/>
              </w:rPr>
              <w:t xml:space="preserve"> </w:t>
            </w:r>
            <w:r w:rsidR="00EF3AFA" w:rsidRPr="00760C48">
              <w:rPr>
                <w:rFonts w:ascii="Calibri" w:eastAsia="Times New Roman" w:hAnsi="Calibri" w:cs="Times New Roman"/>
                <w:color w:val="000000"/>
                <w:sz w:val="20"/>
                <w:szCs w:val="20"/>
                <w:lang w:eastAsia="es-CL"/>
              </w:rPr>
              <w:t>5507982.57</w:t>
            </w:r>
          </w:p>
        </w:tc>
        <w:tc>
          <w:tcPr>
            <w:tcW w:w="627" w:type="pct"/>
            <w:tcBorders>
              <w:top w:val="single" w:sz="4" w:space="0" w:color="auto"/>
              <w:left w:val="nil"/>
              <w:bottom w:val="single" w:sz="4" w:space="0" w:color="auto"/>
              <w:right w:val="single" w:sz="4" w:space="0" w:color="000000"/>
            </w:tcBorders>
            <w:shd w:val="clear" w:color="auto" w:fill="auto"/>
            <w:noWrap/>
            <w:vAlign w:val="center"/>
            <w:hideMark/>
          </w:tcPr>
          <w:p w14:paraId="7594D174" w14:textId="77777777" w:rsidR="00EF3FDF" w:rsidRPr="00760C48" w:rsidRDefault="00EF3FDF" w:rsidP="002C2FC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Este:</w:t>
            </w:r>
            <w:r w:rsidRPr="00760C48">
              <w:rPr>
                <w:rFonts w:ascii="Calibri" w:eastAsia="Times New Roman" w:hAnsi="Calibri" w:cs="Times New Roman"/>
                <w:color w:val="000000"/>
                <w:sz w:val="20"/>
                <w:szCs w:val="20"/>
                <w:lang w:eastAsia="es-CL"/>
              </w:rPr>
              <w:t xml:space="preserve"> </w:t>
            </w:r>
            <w:r w:rsidR="00EF3AFA" w:rsidRPr="00760C48">
              <w:rPr>
                <w:rFonts w:ascii="Calibri" w:eastAsia="Times New Roman" w:hAnsi="Calibri" w:cs="Times New Roman"/>
                <w:color w:val="000000"/>
                <w:sz w:val="20"/>
                <w:szCs w:val="20"/>
                <w:lang w:eastAsia="es-CL"/>
              </w:rPr>
              <w:t>659191.41</w:t>
            </w:r>
          </w:p>
        </w:tc>
        <w:tc>
          <w:tcPr>
            <w:tcW w:w="1108" w:type="pct"/>
            <w:tcBorders>
              <w:top w:val="single" w:sz="4" w:space="0" w:color="auto"/>
              <w:left w:val="nil"/>
              <w:bottom w:val="single" w:sz="4" w:space="0" w:color="auto"/>
              <w:right w:val="single" w:sz="4" w:space="0" w:color="000000"/>
            </w:tcBorders>
            <w:shd w:val="clear" w:color="auto" w:fill="auto"/>
            <w:noWrap/>
            <w:vAlign w:val="center"/>
            <w:hideMark/>
          </w:tcPr>
          <w:p w14:paraId="69345350" w14:textId="77777777" w:rsidR="00EF3FDF" w:rsidRPr="00760C48" w:rsidRDefault="00EF3FDF" w:rsidP="002C2FC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Coordenadas DATUM WGS84 HUSO 18</w:t>
            </w:r>
          </w:p>
        </w:tc>
        <w:tc>
          <w:tcPr>
            <w:tcW w:w="647" w:type="pct"/>
            <w:tcBorders>
              <w:top w:val="single" w:sz="4" w:space="0" w:color="auto"/>
              <w:left w:val="nil"/>
              <w:bottom w:val="single" w:sz="4" w:space="0" w:color="auto"/>
              <w:right w:val="single" w:sz="4" w:space="0" w:color="000000"/>
            </w:tcBorders>
            <w:shd w:val="clear" w:color="auto" w:fill="auto"/>
            <w:noWrap/>
            <w:vAlign w:val="center"/>
            <w:hideMark/>
          </w:tcPr>
          <w:p w14:paraId="176D0DCA" w14:textId="77777777" w:rsidR="00EF3FDF" w:rsidRPr="00760C48" w:rsidRDefault="00EF3FDF" w:rsidP="002C2FC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Norte:</w:t>
            </w:r>
            <w:r w:rsidRPr="00760C48">
              <w:rPr>
                <w:rFonts w:ascii="Calibri" w:eastAsia="Times New Roman" w:hAnsi="Calibri" w:cs="Times New Roman"/>
                <w:color w:val="000000"/>
                <w:sz w:val="20"/>
                <w:szCs w:val="20"/>
                <w:lang w:eastAsia="es-CL"/>
              </w:rPr>
              <w:t xml:space="preserve"> </w:t>
            </w:r>
            <w:r w:rsidR="00054B29" w:rsidRPr="00760C48">
              <w:rPr>
                <w:rFonts w:ascii="Calibri" w:eastAsia="Times New Roman" w:hAnsi="Calibri" w:cs="Times New Roman"/>
                <w:color w:val="000000"/>
                <w:sz w:val="20"/>
                <w:szCs w:val="20"/>
                <w:lang w:eastAsia="es-CL"/>
              </w:rPr>
              <w:t>5508197.41</w:t>
            </w:r>
          </w:p>
        </w:tc>
        <w:tc>
          <w:tcPr>
            <w:tcW w:w="662" w:type="pct"/>
            <w:tcBorders>
              <w:top w:val="single" w:sz="4" w:space="0" w:color="auto"/>
              <w:left w:val="nil"/>
              <w:bottom w:val="single" w:sz="4" w:space="0" w:color="auto"/>
              <w:right w:val="single" w:sz="4" w:space="0" w:color="000000"/>
            </w:tcBorders>
            <w:shd w:val="clear" w:color="auto" w:fill="auto"/>
            <w:noWrap/>
            <w:vAlign w:val="center"/>
            <w:hideMark/>
          </w:tcPr>
          <w:p w14:paraId="4DB6BD2C" w14:textId="77777777" w:rsidR="00EF3FDF" w:rsidRPr="00760C48" w:rsidRDefault="00EF3FDF" w:rsidP="002C2FC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Este:</w:t>
            </w:r>
            <w:r w:rsidRPr="00760C48">
              <w:rPr>
                <w:rFonts w:ascii="Calibri" w:eastAsia="Times New Roman" w:hAnsi="Calibri" w:cs="Times New Roman"/>
                <w:color w:val="000000"/>
                <w:sz w:val="20"/>
                <w:szCs w:val="20"/>
                <w:lang w:eastAsia="es-CL"/>
              </w:rPr>
              <w:t xml:space="preserve"> </w:t>
            </w:r>
            <w:r w:rsidR="00054B29" w:rsidRPr="00760C48">
              <w:rPr>
                <w:rFonts w:ascii="Calibri" w:eastAsia="Times New Roman" w:hAnsi="Calibri" w:cs="Times New Roman"/>
                <w:color w:val="000000"/>
                <w:sz w:val="20"/>
                <w:szCs w:val="20"/>
                <w:lang w:eastAsia="es-CL"/>
              </w:rPr>
              <w:t>659356.47</w:t>
            </w:r>
          </w:p>
        </w:tc>
      </w:tr>
      <w:tr w:rsidR="00EF3FDF" w:rsidRPr="00D42470" w14:paraId="6DF5A4B2" w14:textId="77777777" w:rsidTr="0049699C">
        <w:trPr>
          <w:trHeight w:val="450"/>
          <w:jc w:val="center"/>
        </w:trPr>
        <w:tc>
          <w:tcPr>
            <w:tcW w:w="258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6421419" w14:textId="7BE9582C" w:rsidR="00EF3FDF" w:rsidRPr="00760C48" w:rsidRDefault="00EF3FDF" w:rsidP="00496336">
            <w:pPr>
              <w:rPr>
                <w:rFonts w:ascii="Calibri" w:eastAsia="Times New Roman" w:hAnsi="Calibri" w:cs="Times New Roman"/>
                <w:color w:val="000000"/>
                <w:sz w:val="20"/>
                <w:szCs w:val="20"/>
                <w:lang w:eastAsia="es-CL"/>
              </w:rPr>
            </w:pPr>
            <w:r w:rsidRPr="00760C48">
              <w:rPr>
                <w:rFonts w:ascii="Calibri" w:eastAsia="Times New Roman" w:hAnsi="Calibri" w:cs="Times New Roman"/>
                <w:b/>
                <w:color w:val="000000"/>
                <w:sz w:val="20"/>
                <w:szCs w:val="20"/>
                <w:lang w:eastAsia="es-CL"/>
              </w:rPr>
              <w:t>Descripción del medio de prueba:</w:t>
            </w:r>
            <w:r w:rsidRPr="00760C48">
              <w:rPr>
                <w:rFonts w:ascii="Calibri" w:eastAsia="Times New Roman" w:hAnsi="Calibri" w:cs="Times New Roman"/>
                <w:color w:val="000000"/>
                <w:sz w:val="20"/>
                <w:szCs w:val="20"/>
                <w:lang w:eastAsia="es-CL"/>
              </w:rPr>
              <w:t xml:space="preserve"> </w:t>
            </w:r>
            <w:r w:rsidR="00054B29" w:rsidRPr="00760C48">
              <w:rPr>
                <w:rFonts w:ascii="Calibri" w:eastAsia="Times New Roman" w:hAnsi="Calibri" w:cs="Times New Roman"/>
                <w:color w:val="000000"/>
                <w:sz w:val="20"/>
                <w:szCs w:val="20"/>
                <w:lang w:eastAsia="es-CL"/>
              </w:rPr>
              <w:t>Fotografía permite observar la</w:t>
            </w:r>
            <w:r w:rsidR="00414B19" w:rsidRPr="00760C48">
              <w:rPr>
                <w:rFonts w:ascii="Calibri" w:eastAsia="Times New Roman" w:hAnsi="Calibri" w:cs="Times New Roman"/>
                <w:color w:val="000000"/>
                <w:sz w:val="20"/>
                <w:szCs w:val="20"/>
                <w:lang w:eastAsia="es-CL"/>
              </w:rPr>
              <w:t xml:space="preserve">s últimas casas en construcción </w:t>
            </w:r>
            <w:r w:rsidR="00054B29" w:rsidRPr="00760C48">
              <w:rPr>
                <w:rFonts w:ascii="Calibri" w:eastAsia="Times New Roman" w:hAnsi="Calibri" w:cs="Times New Roman"/>
                <w:color w:val="000000"/>
                <w:sz w:val="20"/>
                <w:szCs w:val="20"/>
                <w:lang w:eastAsia="es-CL"/>
              </w:rPr>
              <w:t>de</w:t>
            </w:r>
            <w:r w:rsidR="00F3475D" w:rsidRPr="00760C48">
              <w:rPr>
                <w:rFonts w:ascii="Calibri" w:eastAsia="Times New Roman" w:hAnsi="Calibri" w:cs="Times New Roman"/>
                <w:color w:val="000000"/>
                <w:sz w:val="20"/>
                <w:szCs w:val="20"/>
                <w:lang w:eastAsia="es-CL"/>
              </w:rPr>
              <w:t xml:space="preserve"> </w:t>
            </w:r>
            <w:r w:rsidR="00054B29" w:rsidRPr="00760C48">
              <w:rPr>
                <w:rFonts w:ascii="Calibri" w:eastAsia="Times New Roman" w:hAnsi="Calibri" w:cs="Times New Roman"/>
                <w:color w:val="000000"/>
                <w:sz w:val="20"/>
                <w:szCs w:val="20"/>
                <w:lang w:eastAsia="es-CL"/>
              </w:rPr>
              <w:t>l</w:t>
            </w:r>
            <w:r w:rsidR="00F3475D" w:rsidRPr="00760C48">
              <w:rPr>
                <w:rFonts w:ascii="Calibri" w:eastAsia="Times New Roman" w:hAnsi="Calibri" w:cs="Times New Roman"/>
                <w:color w:val="000000"/>
                <w:sz w:val="20"/>
                <w:szCs w:val="20"/>
                <w:lang w:eastAsia="es-CL"/>
              </w:rPr>
              <w:t>a</w:t>
            </w:r>
            <w:r w:rsidR="00054B29" w:rsidRPr="00760C48">
              <w:rPr>
                <w:rFonts w:ascii="Calibri" w:eastAsia="Times New Roman" w:hAnsi="Calibri" w:cs="Times New Roman"/>
                <w:color w:val="000000"/>
                <w:sz w:val="20"/>
                <w:szCs w:val="20"/>
                <w:lang w:eastAsia="es-CL"/>
              </w:rPr>
              <w:t xml:space="preserve"> Etapa 1 Lote A;</w:t>
            </w:r>
            <w:r w:rsidR="00EF3AFA" w:rsidRPr="00760C48">
              <w:rPr>
                <w:rFonts w:ascii="Calibri" w:eastAsia="Times New Roman" w:hAnsi="Calibri" w:cs="Times New Roman"/>
                <w:color w:val="000000"/>
                <w:sz w:val="20"/>
                <w:szCs w:val="20"/>
                <w:lang w:eastAsia="es-CL"/>
              </w:rPr>
              <w:t xml:space="preserve"> también se </w:t>
            </w:r>
            <w:r w:rsidR="00A902D5" w:rsidRPr="00760C48">
              <w:rPr>
                <w:rFonts w:ascii="Calibri" w:eastAsia="Times New Roman" w:hAnsi="Calibri" w:cs="Times New Roman"/>
                <w:color w:val="000000"/>
                <w:sz w:val="20"/>
                <w:szCs w:val="20"/>
                <w:lang w:eastAsia="es-CL"/>
              </w:rPr>
              <w:t>observa maquinaria</w:t>
            </w:r>
            <w:r w:rsidR="00054B29" w:rsidRPr="00760C48">
              <w:rPr>
                <w:rFonts w:ascii="Calibri" w:eastAsia="Times New Roman" w:hAnsi="Calibri" w:cs="Times New Roman"/>
                <w:color w:val="000000"/>
                <w:sz w:val="20"/>
                <w:szCs w:val="20"/>
                <w:lang w:eastAsia="es-CL"/>
              </w:rPr>
              <w:t xml:space="preserve"> trabajando</w:t>
            </w:r>
            <w:r w:rsidR="00414B19" w:rsidRPr="00760C48">
              <w:rPr>
                <w:rFonts w:ascii="Calibri" w:eastAsia="Times New Roman" w:hAnsi="Calibri" w:cs="Times New Roman"/>
                <w:color w:val="000000"/>
                <w:sz w:val="20"/>
                <w:szCs w:val="20"/>
                <w:lang w:eastAsia="es-CL"/>
              </w:rPr>
              <w:t xml:space="preserve"> (dest</w:t>
            </w:r>
            <w:r w:rsidR="00496336" w:rsidRPr="00760C48">
              <w:rPr>
                <w:rFonts w:ascii="Calibri" w:eastAsia="Times New Roman" w:hAnsi="Calibri" w:cs="Times New Roman"/>
                <w:color w:val="000000"/>
                <w:sz w:val="20"/>
                <w:szCs w:val="20"/>
                <w:lang w:eastAsia="es-CL"/>
              </w:rPr>
              <w:t>acado con circulo de color azul</w:t>
            </w:r>
            <w:r w:rsidR="00F3475D" w:rsidRPr="00760C48">
              <w:rPr>
                <w:rFonts w:ascii="Calibri" w:eastAsia="Times New Roman" w:hAnsi="Calibri" w:cs="Times New Roman"/>
                <w:color w:val="000000"/>
                <w:sz w:val="20"/>
                <w:szCs w:val="20"/>
                <w:lang w:eastAsia="es-CL"/>
              </w:rPr>
              <w:t>)</w:t>
            </w:r>
          </w:p>
        </w:tc>
        <w:tc>
          <w:tcPr>
            <w:tcW w:w="241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009E383" w14:textId="77777777" w:rsidR="00496336" w:rsidRPr="00760C48" w:rsidRDefault="00EF3FDF" w:rsidP="002C2FC7">
            <w:pPr>
              <w:spacing w:after="0" w:line="240" w:lineRule="auto"/>
              <w:rPr>
                <w:rFonts w:ascii="Calibri" w:eastAsia="Times New Roman" w:hAnsi="Calibri" w:cs="Times New Roman"/>
                <w:color w:val="000000"/>
                <w:sz w:val="20"/>
                <w:szCs w:val="20"/>
                <w:lang w:eastAsia="es-CL"/>
              </w:rPr>
            </w:pPr>
            <w:r w:rsidRPr="00760C48">
              <w:rPr>
                <w:rFonts w:ascii="Calibri" w:eastAsia="Times New Roman" w:hAnsi="Calibri" w:cs="Times New Roman"/>
                <w:b/>
                <w:color w:val="000000"/>
                <w:sz w:val="20"/>
                <w:szCs w:val="20"/>
                <w:lang w:eastAsia="es-CL"/>
              </w:rPr>
              <w:t>Descripción del medio de prueba:</w:t>
            </w:r>
            <w:r w:rsidRPr="00760C48">
              <w:rPr>
                <w:rFonts w:ascii="Calibri" w:eastAsia="Times New Roman" w:hAnsi="Calibri" w:cs="Times New Roman"/>
                <w:color w:val="000000"/>
                <w:sz w:val="20"/>
                <w:szCs w:val="20"/>
                <w:lang w:eastAsia="es-CL"/>
              </w:rPr>
              <w:t xml:space="preserve"> </w:t>
            </w:r>
            <w:r w:rsidR="00054B29" w:rsidRPr="00760C48">
              <w:rPr>
                <w:rFonts w:ascii="Calibri" w:eastAsia="Times New Roman" w:hAnsi="Calibri" w:cs="Times New Roman"/>
                <w:color w:val="000000"/>
                <w:sz w:val="20"/>
                <w:szCs w:val="20"/>
                <w:lang w:eastAsia="es-CL"/>
              </w:rPr>
              <w:t>Se puede observar las últimas viviendas que se están construyendo</w:t>
            </w:r>
            <w:r w:rsidR="00934C83" w:rsidRPr="00760C48">
              <w:rPr>
                <w:rFonts w:ascii="Calibri" w:eastAsia="Times New Roman" w:hAnsi="Calibri" w:cs="Times New Roman"/>
                <w:color w:val="000000"/>
                <w:sz w:val="20"/>
                <w:szCs w:val="20"/>
                <w:lang w:eastAsia="es-CL"/>
              </w:rPr>
              <w:t xml:space="preserve"> al igual que la construcción de la contención </w:t>
            </w:r>
            <w:r w:rsidR="00054B29" w:rsidRPr="00760C48">
              <w:rPr>
                <w:rFonts w:ascii="Calibri" w:eastAsia="Times New Roman" w:hAnsi="Calibri" w:cs="Times New Roman"/>
                <w:color w:val="000000"/>
                <w:sz w:val="20"/>
                <w:szCs w:val="20"/>
                <w:lang w:eastAsia="es-CL"/>
              </w:rPr>
              <w:t>en una de las calles que se encuentran en construcción.</w:t>
            </w:r>
          </w:p>
          <w:p w14:paraId="466A1007" w14:textId="77777777" w:rsidR="00496336" w:rsidRPr="00760C48" w:rsidRDefault="00496336" w:rsidP="002C2FC7">
            <w:pPr>
              <w:spacing w:after="0" w:line="240" w:lineRule="auto"/>
              <w:rPr>
                <w:rFonts w:ascii="Calibri" w:eastAsia="Times New Roman" w:hAnsi="Calibri" w:cs="Times New Roman"/>
                <w:color w:val="000000"/>
                <w:sz w:val="20"/>
                <w:szCs w:val="20"/>
                <w:lang w:eastAsia="es-CL"/>
              </w:rPr>
            </w:pPr>
          </w:p>
        </w:tc>
      </w:tr>
      <w:tr w:rsidR="00EF3FDF" w:rsidRPr="00D42470" w14:paraId="52E82B67" w14:textId="77777777" w:rsidTr="0049699C">
        <w:trPr>
          <w:trHeight w:val="450"/>
          <w:jc w:val="center"/>
        </w:trPr>
        <w:tc>
          <w:tcPr>
            <w:tcW w:w="2583" w:type="pct"/>
            <w:gridSpan w:val="3"/>
            <w:vMerge/>
            <w:tcBorders>
              <w:top w:val="single" w:sz="4" w:space="0" w:color="auto"/>
              <w:left w:val="single" w:sz="4" w:space="0" w:color="auto"/>
              <w:bottom w:val="single" w:sz="4" w:space="0" w:color="auto"/>
              <w:right w:val="single" w:sz="4" w:space="0" w:color="auto"/>
            </w:tcBorders>
            <w:vAlign w:val="center"/>
            <w:hideMark/>
          </w:tcPr>
          <w:p w14:paraId="03BC3DCC" w14:textId="77777777" w:rsidR="00EF3FDF" w:rsidRPr="00D42470" w:rsidRDefault="00EF3FDF" w:rsidP="002C2FC7">
            <w:pPr>
              <w:spacing w:after="0" w:line="240" w:lineRule="auto"/>
              <w:rPr>
                <w:rFonts w:ascii="Calibri" w:eastAsia="Times New Roman" w:hAnsi="Calibri" w:cs="Times New Roman"/>
                <w:color w:val="000000"/>
                <w:sz w:val="20"/>
                <w:szCs w:val="20"/>
                <w:lang w:eastAsia="es-CL"/>
              </w:rPr>
            </w:pPr>
          </w:p>
        </w:tc>
        <w:tc>
          <w:tcPr>
            <w:tcW w:w="2417" w:type="pct"/>
            <w:gridSpan w:val="3"/>
            <w:vMerge/>
            <w:tcBorders>
              <w:top w:val="single" w:sz="4" w:space="0" w:color="auto"/>
              <w:left w:val="single" w:sz="4" w:space="0" w:color="auto"/>
              <w:bottom w:val="single" w:sz="4" w:space="0" w:color="auto"/>
              <w:right w:val="single" w:sz="4" w:space="0" w:color="auto"/>
            </w:tcBorders>
            <w:vAlign w:val="center"/>
            <w:hideMark/>
          </w:tcPr>
          <w:p w14:paraId="679B7BC5" w14:textId="77777777" w:rsidR="00EF3FDF" w:rsidRPr="00D42470" w:rsidRDefault="00EF3FDF" w:rsidP="002C2FC7">
            <w:pPr>
              <w:spacing w:after="0" w:line="240" w:lineRule="auto"/>
              <w:rPr>
                <w:rFonts w:ascii="Calibri" w:eastAsia="Times New Roman" w:hAnsi="Calibri" w:cs="Times New Roman"/>
                <w:color w:val="000000"/>
                <w:sz w:val="20"/>
                <w:szCs w:val="20"/>
                <w:lang w:eastAsia="es-CL"/>
              </w:rPr>
            </w:pPr>
          </w:p>
        </w:tc>
      </w:tr>
      <w:bookmarkEnd w:id="143"/>
      <w:bookmarkEnd w:id="144"/>
    </w:tbl>
    <w:p w14:paraId="3CB4B838" w14:textId="77777777" w:rsidR="00F54B68" w:rsidRDefault="00F54B68" w:rsidP="00D42470">
      <w:pPr>
        <w:rPr>
          <w:rFonts w:ascii="Calibri" w:eastAsia="Calibri" w:hAnsi="Calibri" w:cs="Calibri"/>
          <w:sz w:val="28"/>
          <w:szCs w:val="32"/>
        </w:rPr>
      </w:pPr>
    </w:p>
    <w:p w14:paraId="08167FF9" w14:textId="77777777" w:rsidR="007A00FD" w:rsidRDefault="007A00FD"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C16A83" w:rsidRPr="00D42470" w14:paraId="23A93C8D" w14:textId="77777777" w:rsidTr="00ED598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383132" w14:textId="77777777" w:rsidR="00C16A83" w:rsidRDefault="00C16A83" w:rsidP="00ED598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p w14:paraId="20C43EC8" w14:textId="77777777" w:rsidR="00C16A83" w:rsidRPr="00D42470" w:rsidRDefault="00C16A83" w:rsidP="00ED5987">
            <w:pPr>
              <w:spacing w:after="0" w:line="240" w:lineRule="auto"/>
              <w:jc w:val="center"/>
              <w:rPr>
                <w:rFonts w:ascii="Calibri" w:eastAsia="Times New Roman" w:hAnsi="Calibri" w:cs="Times New Roman"/>
                <w:b/>
                <w:bCs/>
                <w:color w:val="000000"/>
                <w:sz w:val="20"/>
                <w:szCs w:val="20"/>
                <w:lang w:eastAsia="es-CL"/>
              </w:rPr>
            </w:pPr>
          </w:p>
        </w:tc>
      </w:tr>
      <w:tr w:rsidR="00C16A83" w:rsidRPr="00EF3FDF" w14:paraId="3149825F" w14:textId="77777777" w:rsidTr="00ED5987">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2E84A20C" w14:textId="77777777" w:rsidR="00C16A83" w:rsidRPr="00EF3FDF" w:rsidRDefault="00C16A83" w:rsidP="00ED5987">
            <w:pPr>
              <w:spacing w:after="0" w:line="240" w:lineRule="auto"/>
              <w:jc w:val="center"/>
              <w:rPr>
                <w:noProof/>
              </w:rPr>
            </w:pPr>
            <w:r>
              <w:rPr>
                <w:noProof/>
                <w:lang w:eastAsia="es-CL"/>
              </w:rPr>
              <mc:AlternateContent>
                <mc:Choice Requires="wps">
                  <w:drawing>
                    <wp:anchor distT="0" distB="0" distL="114300" distR="114300" simplePos="0" relativeHeight="251672576" behindDoc="0" locked="0" layoutInCell="1" allowOverlap="1" wp14:anchorId="0198EC46" wp14:editId="62ACD7A0">
                      <wp:simplePos x="0" y="0"/>
                      <wp:positionH relativeFrom="column">
                        <wp:posOffset>4072890</wp:posOffset>
                      </wp:positionH>
                      <wp:positionV relativeFrom="paragraph">
                        <wp:posOffset>289560</wp:posOffset>
                      </wp:positionV>
                      <wp:extent cx="3888105" cy="833120"/>
                      <wp:effectExtent l="0" t="0" r="36195" b="24130"/>
                      <wp:wrapNone/>
                      <wp:docPr id="38" name="Conector recto 38"/>
                      <wp:cNvGraphicFramePr/>
                      <a:graphic xmlns:a="http://schemas.openxmlformats.org/drawingml/2006/main">
                        <a:graphicData uri="http://schemas.microsoft.com/office/word/2010/wordprocessingShape">
                          <wps:wsp>
                            <wps:cNvCnPr/>
                            <wps:spPr>
                              <a:xfrm>
                                <a:off x="0" y="0"/>
                                <a:ext cx="3888105" cy="833120"/>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FBF1D99" id="Conector recto 38"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7pt,22.8pt" to="626.85pt,8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2dZzAEAAHcDAAAOAAAAZHJzL2Uyb0RvYy54bWysU02P0zAQvSPtf7B8p0kbdRWipittq+WC&#10;oBLwA6aOnVjyl8bepv33jN1SFrghcrBnPOM3fm8mm6ezNewkMWrver5c1JxJJ/yg3djz799e3rec&#10;xQRuAOOd7PlFRv60fXi3mUMnV37yZpDICMTFbg49n1IKXVVFMUkLceGDdBRUHi0kcnGsBoSZ0K2p&#10;VnX9WM0eh4BeyBjpdH8N8m3BV0qK9EWpKBMzPae3pbJiWY95rbYb6EaEMGlxewb8wyssaEdF71B7&#10;SMBeUf8FZbVAH71KC+Ft5ZXSQhYOxGZZ/8Hm6wRBFi4kTgx3meL/gxWfTwdkeuh5Q51yYKlHO+qU&#10;SB4Z5o1RgFSaQ+woeecOePNiOGCmfFZo805k2Lkoe7krK8+JCTps2rZd1mvOBMXaplmuivTVr9sB&#10;Y/oovWXZ6LnRLjOHDk6fYqKKlPozJR87/6KNKd0zjs09f2zW1F8BNEPKQCLTBmIV3cgZmJGGUyQs&#10;iNEbPeTbGSfieNwZZCegAVk/f3jerzNbqvZbWi69hzhd80roOjpWJ5pfoy3RqvN3u21cRpdlAm8E&#10;soJXzbJ19MOlSFllj7pbit4mMY/PW5/st//L9gcAAAD//wMAUEsDBBQABgAIAAAAIQDdDTUY4gAA&#10;AAsBAAAPAAAAZHJzL2Rvd25yZXYueG1sTI/LasMwEEX3hfyDmEJ3jZzUdoJrOYRCIYUSyAPa7mRr&#10;aptIIyMpifv3VVbtboY53Dm3XI1Gsws631sSMJsmwJAaq3pqBRwPr49LYD5IUlJbQgE/6GFVTe5K&#10;WSh7pR1e9qFlMYR8IQV0IQwF577p0Eg/tQNSvH1bZ2SIq2u5cvIaw43m8yTJuZE9xQ+dHPClw+a0&#10;PxsB9da5z+zrY9Dr912yHf3GureNEA/34/oZWMAx/MFw04/qUEWn2p5JeaYF5OksjaiANMuB3YB5&#10;9rQAVsdpkS+BVyX/36H6BQAA//8DAFBLAQItABQABgAIAAAAIQC2gziS/gAAAOEBAAATAAAAAAAA&#10;AAAAAAAAAAAAAABbQ29udGVudF9UeXBlc10ueG1sUEsBAi0AFAAGAAgAAAAhADj9If/WAAAAlAEA&#10;AAsAAAAAAAAAAAAAAAAALwEAAF9yZWxzLy5yZWxzUEsBAi0AFAAGAAgAAAAhAGCbZ1nMAQAAdwMA&#10;AA4AAAAAAAAAAAAAAAAALgIAAGRycy9lMm9Eb2MueG1sUEsBAi0AFAAGAAgAAAAhAN0NNRjiAAAA&#10;CwEAAA8AAAAAAAAAAAAAAAAAJgQAAGRycy9kb3ducmV2LnhtbFBLBQYAAAAABAAEAPMAAAA1BQAA&#10;AAA=&#10;" strokecolor="#5b9bd5" strokeweight=".5pt">
                      <v:stroke joinstyle="miter"/>
                    </v:line>
                  </w:pict>
                </mc:Fallback>
              </mc:AlternateContent>
            </w:r>
            <w:r>
              <w:rPr>
                <w:noProof/>
                <w:lang w:eastAsia="es-CL"/>
              </w:rPr>
              <mc:AlternateContent>
                <mc:Choice Requires="wps">
                  <w:drawing>
                    <wp:anchor distT="0" distB="0" distL="114300" distR="114300" simplePos="0" relativeHeight="251673600" behindDoc="0" locked="0" layoutInCell="1" allowOverlap="1" wp14:anchorId="1BD8F6AF" wp14:editId="6D7C698B">
                      <wp:simplePos x="0" y="0"/>
                      <wp:positionH relativeFrom="column">
                        <wp:posOffset>3421380</wp:posOffset>
                      </wp:positionH>
                      <wp:positionV relativeFrom="paragraph">
                        <wp:posOffset>1004570</wp:posOffset>
                      </wp:positionV>
                      <wp:extent cx="1880870" cy="2122805"/>
                      <wp:effectExtent l="0" t="0" r="24130" b="29845"/>
                      <wp:wrapNone/>
                      <wp:docPr id="39" name="Conector recto 39"/>
                      <wp:cNvGraphicFramePr/>
                      <a:graphic xmlns:a="http://schemas.openxmlformats.org/drawingml/2006/main">
                        <a:graphicData uri="http://schemas.microsoft.com/office/word/2010/wordprocessingShape">
                          <wps:wsp>
                            <wps:cNvCnPr/>
                            <wps:spPr>
                              <a:xfrm>
                                <a:off x="0" y="0"/>
                                <a:ext cx="1880870" cy="2122805"/>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F50EDCA" id="Conector recto 39"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9.4pt,79.1pt" to="417.5pt,24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GrgygEAAHgDAAAOAAAAZHJzL2Uyb0RvYy54bWysU9uO0zAQfUfiHyy/06RZdclGTVfaVssL&#10;gkosHzB1nMSSbxqbpv17xk62LPCGyIM9Nx/POZ5sHy9Gs7PEoJxt+XpVciatcJ2yQ8u/vzx/qDkL&#10;EWwH2lnZ8qsM/HH3/t128o2s3Oh0J5ERiA3N5Fs+xuiboghilAbCynlpKdk7NBDJxaHoECZCN7qo&#10;yvK+mBx2Hp2QIVD0MCf5LuP3vRTxa98HGZluOfUW84p5PaW12G2hGRD8qMTSBvxDFwaUpUtvUAeI&#10;wH6g+gvKKIEuuD6uhDOF63slZOZAbNblH2y+jeBl5kLiBH+TKfw/WPHlfESmupbfPXBmwdAb7eml&#10;RHTIMG2MEqTS5ENDxXt7xMUL/oiJ8qVHk3Yiwy5Z2etNWXmJTFBwXddl/ZEeQFCuWldVXW4SavHr&#10;uMcQP0lnWDJarpVN1KGB8+cQ59LXkhS27llpTXFotGVTy+/vNgkfaIh6DZFM44lWsANnoAeaThEx&#10;IwanVZdOp8MBh9NeIzsDTcjm6eHp8NrYb2Xp6gOEca7LqXl2jIo0wFqZltdl+hZa2iZ0mUdwIZAk&#10;nEVL1sl116xlkTx63qzGMoppft76ZL/9YXY/AQAA//8DAFBLAwQUAAYACAAAACEAWYw/1eAAAAAL&#10;AQAADwAAAGRycy9kb3ducmV2LnhtbEyPQUvEMBSE74L/ITzBm5vatVJr02URhBVkYVdBvaXNsy0m&#10;LyXJ7tZ/7/Okx2GGmW/q1eysOGKIoycF14sMBFLnzUi9gteXx6sSREyajLaeUME3Rlg152e1row/&#10;0Q6P+9QLLqFYaQVDSlMlZewGdDou/ITE3qcPTieWoZcm6BOXOyvzLLuVTo/EC4Oe8GHA7mt/cAra&#10;bQjvxcfbZNfPu2w7x40PTxulLi/m9T2IhHP6C8MvPqNDw0ytP5CJwiooliWjJzaKMgfBiXJZ8LtW&#10;wc1dXoBsavn/Q/MDAAD//wMAUEsBAi0AFAAGAAgAAAAhALaDOJL+AAAA4QEAABMAAAAAAAAAAAAA&#10;AAAAAAAAAFtDb250ZW50X1R5cGVzXS54bWxQSwECLQAUAAYACAAAACEAOP0h/9YAAACUAQAACwAA&#10;AAAAAAAAAAAAAAAvAQAAX3JlbHMvLnJlbHNQSwECLQAUAAYACAAAACEAJ2Bq4MoBAAB4AwAADgAA&#10;AAAAAAAAAAAAAAAuAgAAZHJzL2Uyb0RvYy54bWxQSwECLQAUAAYACAAAACEAWYw/1eAAAAALAQAA&#10;DwAAAAAAAAAAAAAAAAAkBAAAZHJzL2Rvd25yZXYueG1sUEsFBgAAAAAEAAQA8wAAADEFAAAAAA==&#10;" strokecolor="#5b9bd5" strokeweight=".5pt">
                      <v:stroke joinstyle="miter"/>
                    </v:line>
                  </w:pict>
                </mc:Fallback>
              </mc:AlternateContent>
            </w:r>
            <w:r>
              <w:rPr>
                <w:noProof/>
                <w:lang w:eastAsia="es-CL"/>
              </w:rPr>
              <mc:AlternateContent>
                <mc:Choice Requires="wps">
                  <w:drawing>
                    <wp:anchor distT="0" distB="0" distL="114300" distR="114300" simplePos="0" relativeHeight="251671552" behindDoc="0" locked="0" layoutInCell="1" allowOverlap="1" wp14:anchorId="58E9EEC2" wp14:editId="21796CA8">
                      <wp:simplePos x="0" y="0"/>
                      <wp:positionH relativeFrom="column">
                        <wp:posOffset>3203575</wp:posOffset>
                      </wp:positionH>
                      <wp:positionV relativeFrom="paragraph">
                        <wp:posOffset>358775</wp:posOffset>
                      </wp:positionV>
                      <wp:extent cx="992505" cy="513080"/>
                      <wp:effectExtent l="0" t="152400" r="0" b="153670"/>
                      <wp:wrapNone/>
                      <wp:docPr id="42" name="Elipse 42"/>
                      <wp:cNvGraphicFramePr/>
                      <a:graphic xmlns:a="http://schemas.openxmlformats.org/drawingml/2006/main">
                        <a:graphicData uri="http://schemas.microsoft.com/office/word/2010/wordprocessingShape">
                          <wps:wsp>
                            <wps:cNvSpPr/>
                            <wps:spPr>
                              <a:xfrm rot="18983094">
                                <a:off x="0" y="0"/>
                                <a:ext cx="992505" cy="513080"/>
                              </a:xfrm>
                              <a:prstGeom prst="ellipse">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C2006FA" id="Elipse 42" o:spid="_x0000_s1026" style="position:absolute;margin-left:252.25pt;margin-top:28.25pt;width:78.15pt;height:40.4pt;rotation:-2858359fd;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wSiggIAAPkEAAAOAAAAZHJzL2Uyb0RvYy54bWysVE1vGjEQvVfqf7B8b3Yh0ALKEpHQVJWi&#10;JFJS5Wy8XtaSv2oblvTX99m7JCjtqSoHa8Yz+zzz5g0XlwetyF74IK2p6OispEQYbmtpthX98XTz&#10;aUZJiMzUTFkjKvoiAr1cfvxw0bmFGNvWqlp4AhATFp2raBujWxRF4K3QLJxZJwyCjfWaRbh+W9Se&#10;dUDXqhiX5eeis7523nIRAm7XfZAuM37TCB7vmyaISFRFUVvMp8/nJp3F8oIttp65VvKhDPYPVWgm&#10;DR59hVqzyMjOyz+gtOTeBtvEM251YZtGcpF7QDej8l03jy1zIvcCcoJ7pSn8P1h+t3/wRNYVnYwp&#10;MUxjRl+VdEEQXICdzoUFkh7dgx+8ADO1emi8Jt6C0tFsPjsv55PMAHoih0zwyyvB4hAJx+V8Pp6W&#10;U0o4QtPReTnLAyh6rITpfIjfhNUkGRUVKpeScdn+NkSUgOxjVvrC2BupVB6jMqRDMeMvJSbNGdTU&#10;KBZhaof+gtlSwtQWMuXRZ8hglazT5wko+O3mWnmyZ5DK9Gp+tZ72SS2rxXBb4pdIQQ1Dem+f4qTi&#10;1iy0/Sf5iV5lWkZIXUld0VkCOiIpk54XWaxDi4n0nuZkbWz9giFlqtFZcPxG4pFbFuID85ArLrGC&#10;8R5Hoyw4sINFSWv9r7/dp3yoCFFKOsgf/PzcMS8oUd8N9DUfTSZpX7IzmX4Zw/Gnkc1pxOz0tQVt&#10;o1xdNlN+VEez8VY/Y1NX6VWEmOF4u5/E4FzHfi2x61ysVjkNO+JYvDWPjifwo0KeDs/Mu0EjEeK6&#10;s8dVYYt3Oulze6WsdtE2MovojVdMMDnYrzzL4b8gLfCpn7Pe/rGWvwEAAP//AwBQSwMEFAAGAAgA&#10;AAAhAO/7/EjeAAAACgEAAA8AAABkcnMvZG93bnJldi54bWxMj8FOwzAQRO9I/IO1SNyoXUINDXEq&#10;hIoQxxQO7c1NjG2I11HstuHvWU7ltLuap9mZajWFnh3NmHxEBfOZAGawjZ1Hq+Dj/eXmAVjKGjvd&#10;RzQKfkyCVX15UemyiydszHGTLSMTTKVW4HIeSs5T60zQaRYHg6R9xjHoTOdoeTfqE5mHnt8KIXnQ&#10;HumD04N5dqb93hyCgtcvN7fbtfTFW+OtHdZL0eyWSl1fTU+PwLKZ8hmGv/gUHWrKtI8H7BLrFSzE&#10;3YJQWiRNAqQU1GVPZHFfAK8r/r9C/QsAAP//AwBQSwECLQAUAAYACAAAACEAtoM4kv4AAADhAQAA&#10;EwAAAAAAAAAAAAAAAAAAAAAAW0NvbnRlbnRfVHlwZXNdLnhtbFBLAQItABQABgAIAAAAIQA4/SH/&#10;1gAAAJQBAAALAAAAAAAAAAAAAAAAAC8BAABfcmVscy8ucmVsc1BLAQItABQABgAIAAAAIQDLhwSi&#10;ggIAAPkEAAAOAAAAAAAAAAAAAAAAAC4CAABkcnMvZTJvRG9jLnhtbFBLAQItABQABgAIAAAAIQDv&#10;+/xI3gAAAAoBAAAPAAAAAAAAAAAAAAAAANwEAABkcnMvZG93bnJldi54bWxQSwUGAAAAAAQABADz&#10;AAAA5wUAAAAA&#10;" filled="f" strokecolor="#41719c" strokeweight="1pt">
                      <v:stroke joinstyle="miter"/>
                    </v:oval>
                  </w:pict>
                </mc:Fallback>
              </mc:AlternateContent>
            </w:r>
            <w:r>
              <w:rPr>
                <w:noProof/>
                <w:lang w:eastAsia="es-CL"/>
              </w:rPr>
              <w:drawing>
                <wp:inline distT="0" distB="0" distL="0" distR="0" wp14:anchorId="4A4A3D40" wp14:editId="1D1CA063">
                  <wp:extent cx="4771506" cy="3240754"/>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59237" t="6860" r="3659" b="3532"/>
                          <a:stretch/>
                        </pic:blipFill>
                        <pic:spPr bwMode="auto">
                          <a:xfrm>
                            <a:off x="0" y="0"/>
                            <a:ext cx="4790074" cy="3253365"/>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r>
              <w:rPr>
                <w:noProof/>
                <w:lang w:eastAsia="es-CL"/>
              </w:rPr>
              <w:drawing>
                <wp:inline distT="0" distB="0" distL="0" distR="0" wp14:anchorId="6E41AB29" wp14:editId="685042BF">
                  <wp:extent cx="2743200" cy="2122916"/>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1746" t="32091" r="67489" b="10770"/>
                          <a:stretch/>
                        </pic:blipFill>
                        <pic:spPr bwMode="auto">
                          <a:xfrm>
                            <a:off x="0" y="0"/>
                            <a:ext cx="2762429" cy="2137797"/>
                          </a:xfrm>
                          <a:prstGeom prst="rect">
                            <a:avLst/>
                          </a:prstGeom>
                          <a:ln>
                            <a:noFill/>
                          </a:ln>
                          <a:extLst>
                            <a:ext uri="{53640926-AAD7-44D8-BBD7-CCE9431645EC}">
                              <a14:shadowObscured xmlns:a14="http://schemas.microsoft.com/office/drawing/2010/main"/>
                            </a:ext>
                          </a:extLst>
                        </pic:spPr>
                      </pic:pic>
                    </a:graphicData>
                  </a:graphic>
                </wp:inline>
              </w:drawing>
            </w:r>
          </w:p>
        </w:tc>
      </w:tr>
      <w:tr w:rsidR="00C16A83" w:rsidRPr="00D42470" w14:paraId="2672AAA1" w14:textId="77777777" w:rsidTr="00ED598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C1B5272" w14:textId="6B1FF199" w:rsidR="00C16A83" w:rsidRPr="00760C48" w:rsidRDefault="00C16A83" w:rsidP="00ED5987">
            <w:pPr>
              <w:spacing w:after="0" w:line="240" w:lineRule="auto"/>
              <w:contextualSpacing/>
              <w:outlineLvl w:val="1"/>
              <w:rPr>
                <w:rFonts w:ascii="Calibri" w:eastAsia="Times New Roman" w:hAnsi="Calibri" w:cs="Calibri"/>
                <w:b/>
                <w:color w:val="000000"/>
                <w:sz w:val="20"/>
                <w:szCs w:val="20"/>
                <w:lang w:eastAsia="es-CL"/>
              </w:rPr>
            </w:pPr>
            <w:bookmarkStart w:id="151" w:name="_Toc7652627"/>
            <w:bookmarkStart w:id="152" w:name="_Toc8743992"/>
            <w:bookmarkStart w:id="153" w:name="_Toc8808581"/>
            <w:r w:rsidRPr="00760C48">
              <w:rPr>
                <w:rFonts w:ascii="Calibri" w:eastAsia="Calibri" w:hAnsi="Calibri" w:cs="Calibri"/>
                <w:b/>
                <w:sz w:val="20"/>
                <w:szCs w:val="20"/>
              </w:rPr>
              <w:t xml:space="preserve">Imagen </w:t>
            </w:r>
            <w:bookmarkEnd w:id="151"/>
            <w:bookmarkEnd w:id="152"/>
            <w:bookmarkEnd w:id="153"/>
            <w:r w:rsidR="0023321A">
              <w:rPr>
                <w:rFonts w:ascii="Calibri" w:eastAsia="Calibri" w:hAnsi="Calibri" w:cs="Calibri"/>
                <w:b/>
                <w:sz w:val="20"/>
                <w:szCs w:val="20"/>
              </w:rPr>
              <w:t>3</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6F36DABE" w14:textId="77777777" w:rsidR="00C16A83" w:rsidRPr="00760C48" w:rsidRDefault="00C16A83" w:rsidP="00ED598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 xml:space="preserve">Fecha: </w:t>
            </w:r>
            <w:r w:rsidRPr="00760C48">
              <w:rPr>
                <w:rFonts w:ascii="Calibri" w:eastAsia="Times New Roman" w:hAnsi="Calibri" w:cs="Times New Roman"/>
                <w:sz w:val="20"/>
                <w:szCs w:val="20"/>
                <w:lang w:eastAsia="es-CL"/>
              </w:rPr>
              <w:t>02-04-2019</w:t>
            </w:r>
          </w:p>
        </w:tc>
      </w:tr>
      <w:tr w:rsidR="00C16A83" w:rsidRPr="00D42470" w14:paraId="695C044C" w14:textId="77777777" w:rsidTr="00ED5987">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808A2DB" w14:textId="77777777" w:rsidR="00C16A83" w:rsidRPr="00760C48" w:rsidRDefault="00C16A83" w:rsidP="00ED598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1E5C6029" w14:textId="77777777" w:rsidR="00C16A83" w:rsidRPr="00760C48" w:rsidRDefault="00C16A83" w:rsidP="00ED598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Norte:</w:t>
            </w:r>
            <w:r w:rsidRPr="00760C48">
              <w:rPr>
                <w:rFonts w:ascii="Calibri" w:eastAsia="Times New Roman" w:hAnsi="Calibri" w:cs="Times New Roman"/>
                <w:color w:val="000000"/>
                <w:sz w:val="20"/>
                <w:szCs w:val="20"/>
                <w:lang w:eastAsia="es-CL"/>
              </w:rPr>
              <w:t xml:space="preserve"> 5508271</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58E1CC00" w14:textId="77777777" w:rsidR="00C16A83" w:rsidRPr="00760C48" w:rsidRDefault="00C16A83" w:rsidP="00ED598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Este:</w:t>
            </w:r>
            <w:r w:rsidRPr="00760C48">
              <w:rPr>
                <w:rFonts w:ascii="Calibri" w:eastAsia="Times New Roman" w:hAnsi="Calibri" w:cs="Times New Roman"/>
                <w:color w:val="000000"/>
                <w:sz w:val="20"/>
                <w:szCs w:val="20"/>
                <w:lang w:eastAsia="es-CL"/>
              </w:rPr>
              <w:t xml:space="preserve"> 659390.00</w:t>
            </w:r>
          </w:p>
        </w:tc>
      </w:tr>
      <w:tr w:rsidR="00C16A83" w:rsidRPr="00D42470" w14:paraId="35072295" w14:textId="77777777" w:rsidTr="00ED5987">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0A1DD1D2" w14:textId="77777777" w:rsidR="00C16A83" w:rsidRPr="00760C48" w:rsidRDefault="00C16A83" w:rsidP="00ED5987">
            <w:pPr>
              <w:spacing w:after="0" w:line="240" w:lineRule="auto"/>
              <w:rPr>
                <w:rFonts w:ascii="Calibri" w:eastAsia="Times New Roman" w:hAnsi="Calibri" w:cs="Times New Roman"/>
                <w:color w:val="000000"/>
                <w:sz w:val="20"/>
                <w:szCs w:val="20"/>
                <w:lang w:eastAsia="es-CL"/>
              </w:rPr>
            </w:pPr>
            <w:r w:rsidRPr="00760C48">
              <w:rPr>
                <w:rFonts w:ascii="Calibri" w:eastAsia="Times New Roman" w:hAnsi="Calibri" w:cs="Times New Roman"/>
                <w:b/>
                <w:color w:val="000000"/>
                <w:sz w:val="20"/>
                <w:szCs w:val="20"/>
                <w:lang w:eastAsia="es-CL"/>
              </w:rPr>
              <w:t>Descripción del medio de prueba:</w:t>
            </w:r>
            <w:r w:rsidRPr="00760C48">
              <w:rPr>
                <w:rFonts w:ascii="Calibri" w:eastAsia="Times New Roman" w:hAnsi="Calibri" w:cs="Times New Roman"/>
                <w:color w:val="000000"/>
                <w:sz w:val="20"/>
                <w:szCs w:val="20"/>
                <w:lang w:eastAsia="es-CL"/>
              </w:rPr>
              <w:t xml:space="preserve"> Imagen muestra la superficie donde fueron encontradas las evidencias arqueológicas distribuidas a nivel superficial en el Lote D</w:t>
            </w:r>
          </w:p>
        </w:tc>
      </w:tr>
      <w:tr w:rsidR="00C16A83" w:rsidRPr="00D42470" w14:paraId="71F3E270" w14:textId="77777777" w:rsidTr="00ED5987">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6DC677EE" w14:textId="77777777" w:rsidR="00C16A83" w:rsidRPr="00D42470" w:rsidRDefault="00C16A83" w:rsidP="00ED5987">
            <w:pPr>
              <w:spacing w:after="0" w:line="240" w:lineRule="auto"/>
              <w:rPr>
                <w:rFonts w:ascii="Calibri" w:eastAsia="Times New Roman" w:hAnsi="Calibri" w:cs="Times New Roman"/>
                <w:color w:val="000000"/>
                <w:lang w:eastAsia="es-CL"/>
              </w:rPr>
            </w:pPr>
          </w:p>
        </w:tc>
      </w:tr>
    </w:tbl>
    <w:p w14:paraId="3442E1FE" w14:textId="77777777" w:rsidR="00C16A83" w:rsidRDefault="00C16A83" w:rsidP="00D42470">
      <w:pPr>
        <w:rPr>
          <w:rFonts w:ascii="Calibri" w:eastAsia="Calibri" w:hAnsi="Calibri" w:cs="Calibri"/>
          <w:sz w:val="28"/>
          <w:szCs w:val="32"/>
        </w:rPr>
      </w:pPr>
      <w:bookmarkStart w:id="154" w:name="_Hlk7000162"/>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C16A83" w:rsidRPr="00D42470" w14:paraId="50ACEF12" w14:textId="77777777" w:rsidTr="00ED598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E49821" w14:textId="77777777" w:rsidR="00C16A83" w:rsidRPr="00D42470" w:rsidRDefault="00C16A83" w:rsidP="00ED598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C16A83" w:rsidRPr="00D42470" w14:paraId="167B7E9E" w14:textId="77777777" w:rsidTr="00ED5987">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155C7183" w14:textId="77777777" w:rsidR="00C16A83" w:rsidRPr="00D42470" w:rsidRDefault="00C16A83" w:rsidP="00ED598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A1D8728" wp14:editId="09D6E758">
                  <wp:extent cx="5390726" cy="4043045"/>
                  <wp:effectExtent l="0" t="0" r="635"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94627" cy="4045971"/>
                          </a:xfrm>
                          <a:prstGeom prst="rect">
                            <a:avLst/>
                          </a:prstGeom>
                          <a:noFill/>
                          <a:ln>
                            <a:noFill/>
                          </a:ln>
                        </pic:spPr>
                      </pic:pic>
                    </a:graphicData>
                  </a:graphic>
                </wp:inline>
              </w:drawing>
            </w:r>
          </w:p>
        </w:tc>
      </w:tr>
      <w:tr w:rsidR="00C16A83" w:rsidRPr="00D42470" w14:paraId="33C9CB30" w14:textId="77777777" w:rsidTr="00ED598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AB52694" w14:textId="68F7F28F" w:rsidR="00C16A83" w:rsidRPr="00760C48" w:rsidRDefault="00C16A83" w:rsidP="00AD38B6">
            <w:pPr>
              <w:spacing w:after="0" w:line="240" w:lineRule="auto"/>
              <w:contextualSpacing/>
              <w:outlineLvl w:val="1"/>
              <w:rPr>
                <w:rFonts w:ascii="Calibri" w:eastAsia="Times New Roman" w:hAnsi="Calibri" w:cs="Calibri"/>
                <w:b/>
                <w:color w:val="000000"/>
                <w:sz w:val="20"/>
                <w:szCs w:val="20"/>
                <w:lang w:eastAsia="es-CL"/>
              </w:rPr>
            </w:pPr>
            <w:bookmarkStart w:id="155" w:name="_Toc7652628"/>
            <w:bookmarkStart w:id="156" w:name="_Toc8743993"/>
            <w:bookmarkStart w:id="157" w:name="_Toc8808582"/>
            <w:r w:rsidRPr="00760C48">
              <w:rPr>
                <w:rFonts w:ascii="Calibri" w:eastAsia="Calibri" w:hAnsi="Calibri" w:cs="Calibri"/>
                <w:b/>
                <w:sz w:val="20"/>
                <w:szCs w:val="20"/>
              </w:rPr>
              <w:t xml:space="preserve">Fotografía </w:t>
            </w:r>
            <w:r w:rsidR="00760C48" w:rsidRPr="00760C48">
              <w:rPr>
                <w:rFonts w:ascii="Calibri" w:eastAsia="Calibri" w:hAnsi="Calibri" w:cs="Calibri"/>
                <w:b/>
                <w:sz w:val="20"/>
                <w:szCs w:val="20"/>
              </w:rPr>
              <w:t>3</w:t>
            </w:r>
            <w:r w:rsidRPr="00760C48">
              <w:rPr>
                <w:rFonts w:ascii="Calibri" w:eastAsia="Calibri" w:hAnsi="Calibri" w:cs="Calibri"/>
                <w:b/>
                <w:sz w:val="20"/>
                <w:szCs w:val="20"/>
              </w:rPr>
              <w:t>.</w:t>
            </w:r>
            <w:bookmarkEnd w:id="155"/>
            <w:bookmarkEnd w:id="156"/>
            <w:bookmarkEnd w:id="157"/>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295B191" w14:textId="77777777" w:rsidR="00C16A83" w:rsidRPr="00760C48" w:rsidRDefault="00C16A83" w:rsidP="00AD38B6">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 xml:space="preserve">Fecha: </w:t>
            </w:r>
            <w:r w:rsidRPr="00760C48">
              <w:rPr>
                <w:rFonts w:ascii="Calibri" w:eastAsia="Times New Roman" w:hAnsi="Calibri" w:cs="Times New Roman"/>
                <w:sz w:val="20"/>
                <w:szCs w:val="20"/>
                <w:lang w:eastAsia="es-CL"/>
              </w:rPr>
              <w:t>02-04-2019</w:t>
            </w:r>
          </w:p>
        </w:tc>
      </w:tr>
      <w:tr w:rsidR="00C16A83" w:rsidRPr="00D42470" w14:paraId="3D26D381" w14:textId="77777777" w:rsidTr="00ED5987">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F84BD2A" w14:textId="77777777" w:rsidR="00C16A83" w:rsidRPr="00760C48" w:rsidRDefault="00C16A83" w:rsidP="00ED598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 xml:space="preserve">Coordenadas UTM DATUM WGS84 HUSO </w:t>
            </w:r>
            <w:r w:rsidR="00414B19" w:rsidRPr="00760C48">
              <w:rPr>
                <w:rFonts w:ascii="Calibri" w:eastAsia="Times New Roman" w:hAnsi="Calibri" w:cs="Times New Roman"/>
                <w:b/>
                <w:color w:val="000000"/>
                <w:sz w:val="20"/>
                <w:szCs w:val="20"/>
                <w:lang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0259CE1A" w14:textId="77777777" w:rsidR="00C16A83" w:rsidRPr="00760C48" w:rsidRDefault="00C16A83" w:rsidP="00ED598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Norte:</w:t>
            </w:r>
            <w:r w:rsidRPr="00760C48">
              <w:rPr>
                <w:rFonts w:ascii="Calibri" w:eastAsia="Times New Roman" w:hAnsi="Calibri" w:cs="Times New Roman"/>
                <w:color w:val="000000"/>
                <w:sz w:val="20"/>
                <w:szCs w:val="20"/>
                <w:lang w:eastAsia="es-CL"/>
              </w:rPr>
              <w:t xml:space="preserve"> </w:t>
            </w:r>
            <w:r w:rsidR="00414B19" w:rsidRPr="00760C48">
              <w:rPr>
                <w:rFonts w:ascii="Calibri" w:eastAsia="Times New Roman" w:hAnsi="Calibri" w:cs="Times New Roman"/>
                <w:color w:val="000000"/>
                <w:sz w:val="20"/>
                <w:szCs w:val="20"/>
                <w:lang w:eastAsia="es-CL"/>
              </w:rPr>
              <w:t>5508272</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4A4466C1" w14:textId="77777777" w:rsidR="00C16A83" w:rsidRPr="00760C48" w:rsidRDefault="00C16A83" w:rsidP="00ED598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Este:</w:t>
            </w:r>
            <w:r w:rsidRPr="00760C48">
              <w:rPr>
                <w:rFonts w:ascii="Calibri" w:eastAsia="Times New Roman" w:hAnsi="Calibri" w:cs="Times New Roman"/>
                <w:color w:val="000000"/>
                <w:sz w:val="20"/>
                <w:szCs w:val="20"/>
                <w:lang w:eastAsia="es-CL"/>
              </w:rPr>
              <w:t xml:space="preserve"> </w:t>
            </w:r>
            <w:r w:rsidR="00414B19" w:rsidRPr="00760C48">
              <w:rPr>
                <w:rFonts w:ascii="Calibri" w:eastAsia="Times New Roman" w:hAnsi="Calibri" w:cs="Times New Roman"/>
                <w:color w:val="000000"/>
                <w:sz w:val="20"/>
                <w:szCs w:val="20"/>
                <w:lang w:eastAsia="es-CL"/>
              </w:rPr>
              <w:t>659378</w:t>
            </w:r>
          </w:p>
        </w:tc>
      </w:tr>
      <w:tr w:rsidR="00C16A83" w:rsidRPr="00D42470" w14:paraId="3F0C3E4D" w14:textId="77777777" w:rsidTr="00ED5987">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EBDB66D" w14:textId="59801FB8" w:rsidR="00AD38B6" w:rsidRPr="00760C48" w:rsidRDefault="00C16A83" w:rsidP="00ED5987">
            <w:pPr>
              <w:spacing w:after="0" w:line="240" w:lineRule="auto"/>
              <w:rPr>
                <w:rFonts w:ascii="Calibri" w:eastAsia="Times New Roman" w:hAnsi="Calibri" w:cs="Times New Roman"/>
                <w:color w:val="000000"/>
                <w:sz w:val="20"/>
                <w:szCs w:val="20"/>
                <w:lang w:eastAsia="es-CL"/>
              </w:rPr>
            </w:pPr>
            <w:r w:rsidRPr="00760C48">
              <w:rPr>
                <w:rFonts w:ascii="Calibri" w:eastAsia="Times New Roman" w:hAnsi="Calibri" w:cs="Times New Roman"/>
                <w:b/>
                <w:color w:val="000000"/>
                <w:sz w:val="20"/>
                <w:szCs w:val="20"/>
                <w:lang w:eastAsia="es-CL"/>
              </w:rPr>
              <w:t>Descripción del medio de prueba:</w:t>
            </w:r>
            <w:r w:rsidRPr="00760C48">
              <w:rPr>
                <w:rFonts w:ascii="Calibri" w:eastAsia="Times New Roman" w:hAnsi="Calibri" w:cs="Times New Roman"/>
                <w:color w:val="000000"/>
                <w:sz w:val="20"/>
                <w:szCs w:val="20"/>
                <w:lang w:eastAsia="es-CL"/>
              </w:rPr>
              <w:t xml:space="preserve"> </w:t>
            </w:r>
            <w:r w:rsidR="00414B19" w:rsidRPr="00760C48">
              <w:rPr>
                <w:rFonts w:ascii="Calibri" w:eastAsia="Times New Roman" w:hAnsi="Calibri" w:cs="Times New Roman"/>
                <w:color w:val="000000"/>
                <w:sz w:val="20"/>
                <w:szCs w:val="20"/>
                <w:lang w:eastAsia="es-CL"/>
              </w:rPr>
              <w:t xml:space="preserve"> </w:t>
            </w:r>
            <w:r w:rsidR="00A902D5" w:rsidRPr="00760C48">
              <w:rPr>
                <w:rFonts w:ascii="Calibri" w:eastAsia="Times New Roman" w:hAnsi="Calibri" w:cs="Times New Roman"/>
                <w:color w:val="000000"/>
                <w:sz w:val="20"/>
                <w:szCs w:val="20"/>
                <w:lang w:eastAsia="es-CL"/>
              </w:rPr>
              <w:t>Hallazgo arqueológico identificado en superficie. Corresponde a un fragmento cerámico de espesor medio, superficie alisada con engobe rojo.</w:t>
            </w:r>
          </w:p>
        </w:tc>
      </w:tr>
      <w:tr w:rsidR="00C16A83" w:rsidRPr="00D42470" w14:paraId="5EA97BE5" w14:textId="77777777" w:rsidTr="00ED5987">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53BEED7B" w14:textId="77777777" w:rsidR="00C16A83" w:rsidRPr="00D42470" w:rsidRDefault="00C16A83" w:rsidP="00ED5987">
            <w:pPr>
              <w:spacing w:after="0" w:line="240" w:lineRule="auto"/>
              <w:rPr>
                <w:rFonts w:ascii="Calibri" w:eastAsia="Times New Roman" w:hAnsi="Calibri" w:cs="Times New Roman"/>
                <w:color w:val="000000"/>
                <w:lang w:eastAsia="es-CL"/>
              </w:rPr>
            </w:pPr>
          </w:p>
        </w:tc>
      </w:tr>
      <w:tr w:rsidR="00BA6BEE" w:rsidRPr="00D42470" w14:paraId="379DA699" w14:textId="77777777" w:rsidTr="00ED598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02F5D5" w14:textId="77777777" w:rsidR="00BA6BEE" w:rsidRPr="00D42470" w:rsidRDefault="00BA6BEE" w:rsidP="00ED598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BA6BEE" w:rsidRPr="00D42470" w14:paraId="2FC1F8FC" w14:textId="77777777" w:rsidTr="00ED5987">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360D1A98" w14:textId="77777777" w:rsidR="00BA6BEE" w:rsidRPr="00D42470" w:rsidRDefault="00BA6BEE" w:rsidP="00ED598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475DE55" wp14:editId="08DF21AC">
                  <wp:extent cx="3307715" cy="4410287"/>
                  <wp:effectExtent l="0" t="0" r="6985" b="952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309245" cy="4412327"/>
                          </a:xfrm>
                          <a:prstGeom prst="rect">
                            <a:avLst/>
                          </a:prstGeom>
                          <a:noFill/>
                          <a:ln>
                            <a:noFill/>
                          </a:ln>
                        </pic:spPr>
                      </pic:pic>
                    </a:graphicData>
                  </a:graphic>
                </wp:inline>
              </w:drawing>
            </w:r>
          </w:p>
        </w:tc>
      </w:tr>
      <w:tr w:rsidR="00BA6BEE" w:rsidRPr="00D42470" w14:paraId="517B4C54" w14:textId="77777777" w:rsidTr="00ED598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F79A520" w14:textId="185C8C0F" w:rsidR="00BA6BEE" w:rsidRPr="00760C48" w:rsidRDefault="00BA6BEE" w:rsidP="00AD38B6">
            <w:pPr>
              <w:spacing w:after="0" w:line="240" w:lineRule="auto"/>
              <w:contextualSpacing/>
              <w:outlineLvl w:val="1"/>
              <w:rPr>
                <w:rFonts w:ascii="Calibri" w:eastAsia="Times New Roman" w:hAnsi="Calibri" w:cs="Calibri"/>
                <w:b/>
                <w:color w:val="000000"/>
                <w:sz w:val="20"/>
                <w:szCs w:val="20"/>
                <w:lang w:eastAsia="es-CL"/>
              </w:rPr>
            </w:pPr>
            <w:bookmarkStart w:id="158" w:name="_Toc7652629"/>
            <w:bookmarkStart w:id="159" w:name="_Toc8743994"/>
            <w:bookmarkStart w:id="160" w:name="_Toc8808583"/>
            <w:r w:rsidRPr="00760C48">
              <w:rPr>
                <w:rFonts w:ascii="Calibri" w:eastAsia="Calibri" w:hAnsi="Calibri" w:cs="Calibri"/>
                <w:b/>
                <w:sz w:val="20"/>
                <w:szCs w:val="20"/>
              </w:rPr>
              <w:t xml:space="preserve">Fotografía </w:t>
            </w:r>
            <w:r w:rsidR="00760C48" w:rsidRPr="00760C48">
              <w:rPr>
                <w:rFonts w:ascii="Calibri" w:eastAsia="Calibri" w:hAnsi="Calibri" w:cs="Calibri"/>
                <w:b/>
                <w:sz w:val="20"/>
                <w:szCs w:val="20"/>
              </w:rPr>
              <w:t>4</w:t>
            </w:r>
            <w:r w:rsidRPr="00760C48">
              <w:rPr>
                <w:rFonts w:ascii="Calibri" w:eastAsia="Calibri" w:hAnsi="Calibri" w:cs="Calibri"/>
                <w:b/>
                <w:sz w:val="20"/>
                <w:szCs w:val="20"/>
              </w:rPr>
              <w:t>.</w:t>
            </w:r>
            <w:bookmarkEnd w:id="158"/>
            <w:bookmarkEnd w:id="159"/>
            <w:bookmarkEnd w:id="160"/>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8C0A4B3" w14:textId="77777777" w:rsidR="00BA6BEE" w:rsidRPr="00760C48" w:rsidRDefault="00BA6BEE" w:rsidP="00AD38B6">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 xml:space="preserve">Fecha: </w:t>
            </w:r>
            <w:r w:rsidRPr="00760C48">
              <w:rPr>
                <w:rFonts w:ascii="Calibri" w:eastAsia="Times New Roman" w:hAnsi="Calibri" w:cs="Times New Roman"/>
                <w:sz w:val="20"/>
                <w:szCs w:val="20"/>
                <w:lang w:eastAsia="es-CL"/>
              </w:rPr>
              <w:t>02-04-2019</w:t>
            </w:r>
          </w:p>
        </w:tc>
      </w:tr>
      <w:tr w:rsidR="00BA6BEE" w:rsidRPr="00D42470" w14:paraId="0DEE6467" w14:textId="77777777" w:rsidTr="00ED5987">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22C228A" w14:textId="77777777" w:rsidR="00BA6BEE" w:rsidRPr="00760C48" w:rsidRDefault="00BA6BEE" w:rsidP="00ED598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 xml:space="preserve">Coordenadas UTM DATUM WGS84 HUSO </w:t>
            </w:r>
            <w:r w:rsidR="00346F70" w:rsidRPr="00760C48">
              <w:rPr>
                <w:rFonts w:ascii="Calibri" w:eastAsia="Times New Roman" w:hAnsi="Calibri" w:cs="Times New Roman"/>
                <w:b/>
                <w:color w:val="000000"/>
                <w:sz w:val="20"/>
                <w:szCs w:val="20"/>
                <w:lang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7235AA72" w14:textId="77777777" w:rsidR="00BA6BEE" w:rsidRPr="00760C48" w:rsidRDefault="00BA6BEE" w:rsidP="00ED598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Norte:</w:t>
            </w:r>
            <w:r w:rsidR="00D11CAC" w:rsidRPr="00760C48">
              <w:rPr>
                <w:rFonts w:ascii="Calibri" w:eastAsia="Times New Roman" w:hAnsi="Calibri" w:cs="Times New Roman"/>
                <w:b/>
                <w:color w:val="000000"/>
                <w:sz w:val="20"/>
                <w:szCs w:val="20"/>
                <w:lang w:eastAsia="es-CL"/>
              </w:rPr>
              <w:t xml:space="preserve"> 5508275</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0FD8DEF7" w14:textId="77777777" w:rsidR="00BA6BEE" w:rsidRPr="00760C48" w:rsidRDefault="00BA6BEE" w:rsidP="00ED598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Este:</w:t>
            </w:r>
            <w:r w:rsidR="00D11CAC" w:rsidRPr="00760C48">
              <w:rPr>
                <w:rFonts w:ascii="Calibri" w:eastAsia="Times New Roman" w:hAnsi="Calibri" w:cs="Times New Roman"/>
                <w:b/>
                <w:color w:val="000000"/>
                <w:sz w:val="20"/>
                <w:szCs w:val="20"/>
                <w:lang w:eastAsia="es-CL"/>
              </w:rPr>
              <w:t xml:space="preserve"> 659386</w:t>
            </w:r>
          </w:p>
        </w:tc>
      </w:tr>
      <w:tr w:rsidR="00BA6BEE" w:rsidRPr="00D42470" w14:paraId="5FF38919" w14:textId="77777777" w:rsidTr="00ED5987">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EBE91FE" w14:textId="1DCE6F49" w:rsidR="00BA6BEE" w:rsidRPr="00760C48" w:rsidRDefault="00BA6BEE" w:rsidP="00094493">
            <w:pPr>
              <w:spacing w:after="0" w:line="240" w:lineRule="auto"/>
              <w:rPr>
                <w:rFonts w:ascii="Calibri" w:eastAsia="Times New Roman" w:hAnsi="Calibri" w:cs="Times New Roman"/>
                <w:color w:val="000000"/>
                <w:sz w:val="20"/>
                <w:szCs w:val="20"/>
                <w:lang w:eastAsia="es-CL"/>
              </w:rPr>
            </w:pPr>
            <w:r w:rsidRPr="00760C48">
              <w:rPr>
                <w:rFonts w:ascii="Calibri" w:eastAsia="Times New Roman" w:hAnsi="Calibri" w:cs="Times New Roman"/>
                <w:b/>
                <w:color w:val="000000"/>
                <w:sz w:val="20"/>
                <w:szCs w:val="20"/>
                <w:lang w:eastAsia="es-CL"/>
              </w:rPr>
              <w:t>Descripción del medio de prueba:</w:t>
            </w:r>
            <w:r w:rsidRPr="00760C48">
              <w:rPr>
                <w:rFonts w:ascii="Calibri" w:eastAsia="Times New Roman" w:hAnsi="Calibri" w:cs="Times New Roman"/>
                <w:color w:val="000000"/>
                <w:sz w:val="20"/>
                <w:szCs w:val="20"/>
                <w:lang w:eastAsia="es-CL"/>
              </w:rPr>
              <w:t xml:space="preserve"> </w:t>
            </w:r>
            <w:r w:rsidR="00094493" w:rsidRPr="00760C48">
              <w:rPr>
                <w:rFonts w:ascii="Calibri" w:eastAsia="Times New Roman" w:hAnsi="Calibri" w:cs="Times New Roman"/>
                <w:color w:val="000000"/>
                <w:sz w:val="20"/>
                <w:szCs w:val="20"/>
                <w:lang w:eastAsia="es-CL"/>
              </w:rPr>
              <w:t>Hallazgo arqueológico identificado en superficie. Corresponde a un fragmento cerámico monocromo color café, de espesor medio y superficie alisada.</w:t>
            </w:r>
          </w:p>
        </w:tc>
      </w:tr>
      <w:tr w:rsidR="00BA6BEE" w:rsidRPr="00D42470" w14:paraId="44DA4217" w14:textId="77777777" w:rsidTr="00ED5987">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CDF7D65" w14:textId="77777777" w:rsidR="00BA6BEE" w:rsidRPr="00D42470" w:rsidRDefault="00BA6BEE" w:rsidP="00ED5987">
            <w:pPr>
              <w:spacing w:after="0" w:line="240" w:lineRule="auto"/>
              <w:rPr>
                <w:rFonts w:ascii="Calibri" w:eastAsia="Times New Roman" w:hAnsi="Calibri" w:cs="Times New Roman"/>
                <w:color w:val="000000"/>
                <w:lang w:eastAsia="es-CL"/>
              </w:rPr>
            </w:pPr>
          </w:p>
        </w:tc>
      </w:tr>
    </w:tbl>
    <w:p w14:paraId="04264141" w14:textId="77777777" w:rsidR="00C16A83" w:rsidRDefault="00C16A83" w:rsidP="00D42470">
      <w:pPr>
        <w:rPr>
          <w:rFonts w:ascii="Calibri" w:eastAsia="Calibri" w:hAnsi="Calibri" w:cs="Calibri"/>
          <w:sz w:val="28"/>
          <w:szCs w:val="32"/>
        </w:rPr>
      </w:pPr>
    </w:p>
    <w:p w14:paraId="4AA2065F" w14:textId="77777777" w:rsidR="00F54B68" w:rsidRDefault="00F54B68"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BA6BEE" w:rsidRPr="00D42470" w14:paraId="2B4CFD32" w14:textId="77777777" w:rsidTr="00ED598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DB4759" w14:textId="77777777" w:rsidR="00BA6BEE" w:rsidRPr="00D42470" w:rsidRDefault="00BA6BEE" w:rsidP="00ED598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BA6BEE" w:rsidRPr="00D42470" w14:paraId="0DF66979" w14:textId="77777777" w:rsidTr="00ED5987">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439A352A" w14:textId="77777777" w:rsidR="00BA6BEE" w:rsidRPr="0002565F" w:rsidRDefault="00BA6BEE" w:rsidP="00ED5987">
            <w:pPr>
              <w:spacing w:after="0" w:line="240" w:lineRule="auto"/>
              <w:jc w:val="center"/>
              <w:rPr>
                <w:noProof/>
              </w:rPr>
            </w:pPr>
            <w:r>
              <w:rPr>
                <w:noProof/>
                <w:lang w:eastAsia="es-CL"/>
              </w:rPr>
              <w:drawing>
                <wp:inline distT="0" distB="0" distL="0" distR="0" wp14:anchorId="731B7F33" wp14:editId="00EBBED1">
                  <wp:extent cx="4648200" cy="3486150"/>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652064" cy="3489048"/>
                          </a:xfrm>
                          <a:prstGeom prst="rect">
                            <a:avLst/>
                          </a:prstGeom>
                          <a:noFill/>
                          <a:ln>
                            <a:noFill/>
                          </a:ln>
                        </pic:spPr>
                      </pic:pic>
                    </a:graphicData>
                  </a:graphic>
                </wp:inline>
              </w:drawing>
            </w:r>
          </w:p>
        </w:tc>
      </w:tr>
      <w:tr w:rsidR="00BA6BEE" w:rsidRPr="00D42470" w14:paraId="02C5DB38" w14:textId="77777777" w:rsidTr="00ED598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138F8EF" w14:textId="124AAC59" w:rsidR="00BA6BEE" w:rsidRPr="00760C48" w:rsidRDefault="00BA6BEE" w:rsidP="00AD38B6">
            <w:pPr>
              <w:spacing w:after="0" w:line="240" w:lineRule="auto"/>
              <w:contextualSpacing/>
              <w:outlineLvl w:val="1"/>
              <w:rPr>
                <w:rFonts w:ascii="Calibri" w:eastAsia="Times New Roman" w:hAnsi="Calibri" w:cs="Calibri"/>
                <w:b/>
                <w:color w:val="000000"/>
                <w:sz w:val="20"/>
                <w:szCs w:val="20"/>
                <w:lang w:eastAsia="es-CL"/>
              </w:rPr>
            </w:pPr>
            <w:bookmarkStart w:id="161" w:name="_Toc7652630"/>
            <w:bookmarkStart w:id="162" w:name="_Toc8743995"/>
            <w:bookmarkStart w:id="163" w:name="_Toc8808584"/>
            <w:r w:rsidRPr="00760C48">
              <w:rPr>
                <w:rFonts w:ascii="Calibri" w:eastAsia="Calibri" w:hAnsi="Calibri" w:cs="Calibri"/>
                <w:b/>
                <w:sz w:val="20"/>
                <w:szCs w:val="20"/>
              </w:rPr>
              <w:t xml:space="preserve">Fotografía </w:t>
            </w:r>
            <w:r w:rsidR="00760C48" w:rsidRPr="00760C48">
              <w:rPr>
                <w:rFonts w:ascii="Calibri" w:eastAsia="Calibri" w:hAnsi="Calibri" w:cs="Calibri"/>
                <w:b/>
                <w:sz w:val="20"/>
                <w:szCs w:val="20"/>
              </w:rPr>
              <w:t>5</w:t>
            </w:r>
            <w:r w:rsidR="00AD38B6" w:rsidRPr="00760C48">
              <w:rPr>
                <w:rFonts w:ascii="Calibri" w:eastAsia="Calibri" w:hAnsi="Calibri" w:cs="Calibri"/>
                <w:b/>
                <w:sz w:val="20"/>
                <w:szCs w:val="20"/>
              </w:rPr>
              <w:t>.</w:t>
            </w:r>
            <w:bookmarkEnd w:id="161"/>
            <w:bookmarkEnd w:id="162"/>
            <w:bookmarkEnd w:id="163"/>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41B2C895" w14:textId="77777777" w:rsidR="00BA6BEE" w:rsidRPr="00760C48" w:rsidRDefault="00BA6BEE" w:rsidP="00ED598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 xml:space="preserve">Fecha: </w:t>
            </w:r>
            <w:r w:rsidRPr="00760C48">
              <w:rPr>
                <w:rFonts w:ascii="Calibri" w:eastAsia="Times New Roman" w:hAnsi="Calibri" w:cs="Times New Roman"/>
                <w:sz w:val="20"/>
                <w:szCs w:val="20"/>
                <w:lang w:eastAsia="es-CL"/>
              </w:rPr>
              <w:t>02-04-2019</w:t>
            </w:r>
          </w:p>
        </w:tc>
      </w:tr>
      <w:tr w:rsidR="00BA6BEE" w:rsidRPr="00D42470" w14:paraId="4B5C224B" w14:textId="77777777" w:rsidTr="00ED5987">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B7793B6" w14:textId="77777777" w:rsidR="00BA6BEE" w:rsidRPr="00760C48" w:rsidRDefault="00BA6BEE" w:rsidP="00ED598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 xml:space="preserve">Coordenadas UTM DATUM WGS84 HUSO </w:t>
            </w:r>
            <w:r w:rsidR="00D11CAC" w:rsidRPr="00760C48">
              <w:rPr>
                <w:rFonts w:ascii="Calibri" w:eastAsia="Times New Roman" w:hAnsi="Calibri" w:cs="Times New Roman"/>
                <w:b/>
                <w:color w:val="000000"/>
                <w:sz w:val="20"/>
                <w:szCs w:val="20"/>
                <w:lang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356A98F1" w14:textId="77777777" w:rsidR="00BA6BEE" w:rsidRPr="00760C48" w:rsidRDefault="00BA6BEE" w:rsidP="00ED598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Norte:</w:t>
            </w:r>
            <w:r w:rsidRPr="00760C48">
              <w:rPr>
                <w:rFonts w:ascii="Calibri" w:eastAsia="Times New Roman" w:hAnsi="Calibri" w:cs="Times New Roman"/>
                <w:color w:val="000000"/>
                <w:sz w:val="20"/>
                <w:szCs w:val="20"/>
                <w:lang w:eastAsia="es-CL"/>
              </w:rPr>
              <w:t xml:space="preserve"> </w:t>
            </w:r>
            <w:r w:rsidR="00D11CAC" w:rsidRPr="00760C48">
              <w:rPr>
                <w:rFonts w:ascii="Calibri" w:eastAsia="Times New Roman" w:hAnsi="Calibri" w:cs="Times New Roman"/>
                <w:color w:val="000000"/>
                <w:sz w:val="20"/>
                <w:szCs w:val="20"/>
                <w:lang w:eastAsia="es-CL"/>
              </w:rPr>
              <w:t>5508549</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557A2EA4" w14:textId="77777777" w:rsidR="00BA6BEE" w:rsidRPr="00760C48" w:rsidRDefault="00BA6BEE" w:rsidP="00ED598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Este:</w:t>
            </w:r>
            <w:r w:rsidRPr="00760C48">
              <w:rPr>
                <w:rFonts w:ascii="Calibri" w:eastAsia="Times New Roman" w:hAnsi="Calibri" w:cs="Times New Roman"/>
                <w:color w:val="000000"/>
                <w:sz w:val="20"/>
                <w:szCs w:val="20"/>
                <w:lang w:eastAsia="es-CL"/>
              </w:rPr>
              <w:t xml:space="preserve"> </w:t>
            </w:r>
            <w:r w:rsidR="00D11CAC" w:rsidRPr="00760C48">
              <w:rPr>
                <w:rFonts w:ascii="Calibri" w:eastAsia="Times New Roman" w:hAnsi="Calibri" w:cs="Times New Roman"/>
                <w:color w:val="000000"/>
                <w:sz w:val="20"/>
                <w:szCs w:val="20"/>
                <w:lang w:eastAsia="es-CL"/>
              </w:rPr>
              <w:t>659632</w:t>
            </w:r>
          </w:p>
        </w:tc>
      </w:tr>
      <w:tr w:rsidR="00BA6BEE" w:rsidRPr="00D42470" w14:paraId="15072687" w14:textId="77777777" w:rsidTr="00ED5987">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89C737C" w14:textId="64BF36F9" w:rsidR="00BA6BEE" w:rsidRPr="00760C48" w:rsidRDefault="00BA6BEE" w:rsidP="00ED5987">
            <w:pPr>
              <w:spacing w:after="0" w:line="240" w:lineRule="auto"/>
              <w:rPr>
                <w:rFonts w:ascii="Calibri" w:eastAsia="Times New Roman" w:hAnsi="Calibri" w:cs="Times New Roman"/>
                <w:color w:val="000000"/>
                <w:sz w:val="20"/>
                <w:szCs w:val="20"/>
                <w:lang w:eastAsia="es-CL"/>
              </w:rPr>
            </w:pPr>
            <w:r w:rsidRPr="00760C48">
              <w:rPr>
                <w:rFonts w:ascii="Calibri" w:eastAsia="Times New Roman" w:hAnsi="Calibri" w:cs="Times New Roman"/>
                <w:b/>
                <w:color w:val="000000"/>
                <w:sz w:val="20"/>
                <w:szCs w:val="20"/>
                <w:lang w:eastAsia="es-CL"/>
              </w:rPr>
              <w:t>Descripción del medio de prueba:</w:t>
            </w:r>
            <w:r w:rsidRPr="00760C48">
              <w:rPr>
                <w:rFonts w:ascii="Calibri" w:eastAsia="Times New Roman" w:hAnsi="Calibri" w:cs="Times New Roman"/>
                <w:color w:val="000000"/>
                <w:sz w:val="20"/>
                <w:szCs w:val="20"/>
                <w:lang w:eastAsia="es-CL"/>
              </w:rPr>
              <w:t xml:space="preserve"> </w:t>
            </w:r>
            <w:r w:rsidR="00D11CAC" w:rsidRPr="00760C48">
              <w:rPr>
                <w:rFonts w:ascii="Calibri" w:eastAsia="Times New Roman" w:hAnsi="Calibri" w:cs="Times New Roman"/>
                <w:color w:val="000000"/>
                <w:sz w:val="20"/>
                <w:szCs w:val="20"/>
                <w:lang w:eastAsia="es-CL"/>
              </w:rPr>
              <w:t xml:space="preserve"> </w:t>
            </w:r>
            <w:r w:rsidR="00094493" w:rsidRPr="00760C48">
              <w:rPr>
                <w:rFonts w:ascii="Calibri" w:eastAsia="Times New Roman" w:hAnsi="Calibri" w:cs="Times New Roman"/>
                <w:color w:val="000000"/>
                <w:sz w:val="20"/>
                <w:szCs w:val="20"/>
                <w:lang w:eastAsia="es-CL"/>
              </w:rPr>
              <w:t>Hallazgo arqueológico identificado en superficie. Corresponde a dos fragmentos cerámico de espesor grueso, monocromo, superficie alisada.</w:t>
            </w:r>
          </w:p>
        </w:tc>
      </w:tr>
      <w:tr w:rsidR="00BA6BEE" w:rsidRPr="00D42470" w14:paraId="0040A786" w14:textId="77777777" w:rsidTr="00ED5987">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E5DD1A6" w14:textId="77777777" w:rsidR="00BA6BEE" w:rsidRPr="00D42470" w:rsidRDefault="00BA6BEE" w:rsidP="00ED5987">
            <w:pPr>
              <w:spacing w:after="0" w:line="240" w:lineRule="auto"/>
              <w:rPr>
                <w:rFonts w:ascii="Calibri" w:eastAsia="Times New Roman" w:hAnsi="Calibri" w:cs="Times New Roman"/>
                <w:color w:val="000000"/>
                <w:lang w:eastAsia="es-CL"/>
              </w:rPr>
            </w:pPr>
          </w:p>
        </w:tc>
      </w:tr>
    </w:tbl>
    <w:p w14:paraId="4B676777" w14:textId="77777777" w:rsidR="00C16A83" w:rsidRDefault="00C16A83"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BA6BEE" w:rsidRPr="00D42470" w14:paraId="6A0206B8" w14:textId="77777777" w:rsidTr="00ED598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F92B61" w14:textId="77777777" w:rsidR="00BA6BEE" w:rsidRPr="00D42470" w:rsidRDefault="00BA6BEE" w:rsidP="00ED5987">
            <w:pPr>
              <w:spacing w:after="0" w:line="240" w:lineRule="auto"/>
              <w:jc w:val="center"/>
              <w:rPr>
                <w:rFonts w:ascii="Calibri" w:eastAsia="Times New Roman" w:hAnsi="Calibri" w:cs="Times New Roman"/>
                <w:b/>
                <w:bCs/>
                <w:color w:val="000000"/>
                <w:sz w:val="20"/>
                <w:szCs w:val="20"/>
                <w:lang w:eastAsia="es-CL"/>
              </w:rPr>
            </w:pPr>
            <w:bookmarkStart w:id="164" w:name="_Hlk7169466"/>
            <w:r w:rsidRPr="00D42470">
              <w:rPr>
                <w:rFonts w:ascii="Calibri" w:eastAsia="Times New Roman" w:hAnsi="Calibri" w:cs="Times New Roman"/>
                <w:b/>
                <w:bCs/>
                <w:color w:val="000000"/>
                <w:sz w:val="20"/>
                <w:szCs w:val="20"/>
                <w:lang w:eastAsia="es-CL"/>
              </w:rPr>
              <w:t xml:space="preserve">Registros </w:t>
            </w:r>
          </w:p>
        </w:tc>
      </w:tr>
      <w:tr w:rsidR="00BA6BEE" w:rsidRPr="00113C6F" w14:paraId="32EA97CD" w14:textId="77777777" w:rsidTr="00ED5987">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6AC8C2EB" w14:textId="77777777" w:rsidR="00BA6BEE" w:rsidRPr="00113C6F" w:rsidRDefault="00BA6BEE" w:rsidP="00ED598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F0411FE" wp14:editId="0A3334B7">
                  <wp:extent cx="4483099" cy="3362325"/>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512649" cy="3384488"/>
                          </a:xfrm>
                          <a:prstGeom prst="rect">
                            <a:avLst/>
                          </a:prstGeom>
                          <a:noFill/>
                          <a:ln>
                            <a:noFill/>
                          </a:ln>
                        </pic:spPr>
                      </pic:pic>
                    </a:graphicData>
                  </a:graphic>
                </wp:inline>
              </w:drawing>
            </w:r>
          </w:p>
        </w:tc>
      </w:tr>
      <w:tr w:rsidR="00BA6BEE" w:rsidRPr="00D42470" w14:paraId="6F612FC2" w14:textId="77777777" w:rsidTr="00ED598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CCE52A3" w14:textId="21EA8F81" w:rsidR="00BA6BEE" w:rsidRPr="00760C48" w:rsidRDefault="00BA6BEE" w:rsidP="00AD38B6">
            <w:pPr>
              <w:spacing w:after="0" w:line="240" w:lineRule="auto"/>
              <w:contextualSpacing/>
              <w:outlineLvl w:val="1"/>
              <w:rPr>
                <w:rFonts w:ascii="Calibri" w:eastAsia="Times New Roman" w:hAnsi="Calibri" w:cs="Calibri"/>
                <w:b/>
                <w:color w:val="000000"/>
                <w:sz w:val="20"/>
                <w:szCs w:val="20"/>
                <w:lang w:eastAsia="es-CL"/>
              </w:rPr>
            </w:pPr>
            <w:bookmarkStart w:id="165" w:name="_Toc7652631"/>
            <w:bookmarkStart w:id="166" w:name="_Toc8743996"/>
            <w:bookmarkStart w:id="167" w:name="_Toc8808585"/>
            <w:r w:rsidRPr="00760C48">
              <w:rPr>
                <w:rFonts w:ascii="Calibri" w:eastAsia="Calibri" w:hAnsi="Calibri" w:cs="Calibri"/>
                <w:b/>
                <w:sz w:val="20"/>
                <w:szCs w:val="20"/>
              </w:rPr>
              <w:t>Fotografía</w:t>
            </w:r>
            <w:r w:rsidR="00AD38B6" w:rsidRPr="00760C48">
              <w:rPr>
                <w:rFonts w:ascii="Calibri" w:eastAsia="Calibri" w:hAnsi="Calibri" w:cs="Calibri"/>
                <w:b/>
                <w:sz w:val="20"/>
                <w:szCs w:val="20"/>
              </w:rPr>
              <w:t xml:space="preserve"> </w:t>
            </w:r>
            <w:r w:rsidR="00760C48" w:rsidRPr="00760C48">
              <w:rPr>
                <w:rFonts w:ascii="Calibri" w:eastAsia="Calibri" w:hAnsi="Calibri" w:cs="Calibri"/>
                <w:b/>
                <w:sz w:val="20"/>
                <w:szCs w:val="20"/>
              </w:rPr>
              <w:t>6</w:t>
            </w:r>
            <w:r w:rsidRPr="00760C48">
              <w:rPr>
                <w:rFonts w:ascii="Calibri" w:eastAsia="Calibri" w:hAnsi="Calibri" w:cs="Calibri"/>
                <w:b/>
                <w:sz w:val="20"/>
                <w:szCs w:val="20"/>
              </w:rPr>
              <w:t>.</w:t>
            </w:r>
            <w:bookmarkEnd w:id="165"/>
            <w:bookmarkEnd w:id="166"/>
            <w:bookmarkEnd w:id="167"/>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424515C6" w14:textId="77777777" w:rsidR="00BA6BEE" w:rsidRPr="00760C48" w:rsidRDefault="00BA6BEE" w:rsidP="00ED598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 xml:space="preserve">Fecha: </w:t>
            </w:r>
            <w:r w:rsidRPr="00760C48">
              <w:rPr>
                <w:rFonts w:ascii="Calibri" w:eastAsia="Times New Roman" w:hAnsi="Calibri" w:cs="Times New Roman"/>
                <w:sz w:val="20"/>
                <w:szCs w:val="20"/>
                <w:lang w:eastAsia="es-CL"/>
              </w:rPr>
              <w:t>02-04-2019</w:t>
            </w:r>
          </w:p>
        </w:tc>
      </w:tr>
      <w:tr w:rsidR="00BA6BEE" w:rsidRPr="00D42470" w14:paraId="5052E089" w14:textId="77777777" w:rsidTr="00ED5987">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E7215B7" w14:textId="77777777" w:rsidR="00BA6BEE" w:rsidRPr="00760C48" w:rsidRDefault="00BA6BEE" w:rsidP="00ED598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 xml:space="preserve">Coordenadas UTM DATUM WGS84 HUSO </w:t>
            </w:r>
            <w:r w:rsidR="00346F70" w:rsidRPr="00760C48">
              <w:rPr>
                <w:rFonts w:ascii="Calibri" w:eastAsia="Times New Roman" w:hAnsi="Calibri" w:cs="Times New Roman"/>
                <w:b/>
                <w:color w:val="000000"/>
                <w:sz w:val="20"/>
                <w:szCs w:val="20"/>
                <w:lang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79B81193" w14:textId="77777777" w:rsidR="00BA6BEE" w:rsidRPr="00760C48" w:rsidRDefault="00BA6BEE" w:rsidP="00ED5987">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Norte:</w:t>
            </w:r>
            <w:r w:rsidR="00D11CAC" w:rsidRPr="00760C48">
              <w:rPr>
                <w:rFonts w:ascii="Calibri" w:eastAsia="Times New Roman" w:hAnsi="Calibri" w:cs="Times New Roman"/>
                <w:color w:val="000000"/>
                <w:sz w:val="20"/>
                <w:szCs w:val="20"/>
                <w:lang w:eastAsia="es-CL"/>
              </w:rPr>
              <w:t xml:space="preserve"> 5508551</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5873D99" w14:textId="77777777" w:rsidR="00BA6BEE" w:rsidRPr="00760C48" w:rsidRDefault="00BA6BEE" w:rsidP="00ED5987">
            <w:pPr>
              <w:spacing w:after="0" w:line="240" w:lineRule="auto"/>
              <w:rPr>
                <w:rFonts w:ascii="Calibri" w:eastAsia="Times New Roman" w:hAnsi="Calibri" w:cs="Times New Roman"/>
                <w:color w:val="000000"/>
                <w:sz w:val="20"/>
                <w:szCs w:val="20"/>
                <w:lang w:eastAsia="es-CL"/>
              </w:rPr>
            </w:pPr>
            <w:r w:rsidRPr="00760C48">
              <w:rPr>
                <w:rFonts w:ascii="Calibri" w:eastAsia="Times New Roman" w:hAnsi="Calibri" w:cs="Times New Roman"/>
                <w:b/>
                <w:color w:val="000000"/>
                <w:sz w:val="20"/>
                <w:szCs w:val="20"/>
                <w:lang w:eastAsia="es-CL"/>
              </w:rPr>
              <w:t>Este:</w:t>
            </w:r>
            <w:r w:rsidR="00D11CAC" w:rsidRPr="00760C48">
              <w:rPr>
                <w:rFonts w:ascii="Calibri" w:eastAsia="Times New Roman" w:hAnsi="Calibri" w:cs="Times New Roman"/>
                <w:b/>
                <w:color w:val="000000"/>
                <w:sz w:val="20"/>
                <w:szCs w:val="20"/>
                <w:lang w:eastAsia="es-CL"/>
              </w:rPr>
              <w:t xml:space="preserve"> </w:t>
            </w:r>
            <w:r w:rsidR="00D11CAC" w:rsidRPr="00760C48">
              <w:rPr>
                <w:rFonts w:ascii="Calibri" w:eastAsia="Times New Roman" w:hAnsi="Calibri" w:cs="Times New Roman"/>
                <w:color w:val="000000"/>
                <w:sz w:val="20"/>
                <w:szCs w:val="20"/>
                <w:lang w:eastAsia="es-CL"/>
              </w:rPr>
              <w:t>659622</w:t>
            </w:r>
          </w:p>
        </w:tc>
      </w:tr>
      <w:tr w:rsidR="00BA6BEE" w:rsidRPr="00D42470" w14:paraId="3171E2B9" w14:textId="77777777" w:rsidTr="00ED5987">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CB75CDA" w14:textId="0DEBDA31" w:rsidR="00BA6BEE" w:rsidRPr="00760C48" w:rsidRDefault="00BA6BEE" w:rsidP="00ED5987">
            <w:pPr>
              <w:spacing w:after="0" w:line="240" w:lineRule="auto"/>
              <w:rPr>
                <w:rFonts w:ascii="Calibri" w:eastAsia="Times New Roman" w:hAnsi="Calibri" w:cs="Times New Roman"/>
                <w:color w:val="000000"/>
                <w:sz w:val="20"/>
                <w:szCs w:val="20"/>
                <w:lang w:eastAsia="es-CL"/>
              </w:rPr>
            </w:pPr>
            <w:r w:rsidRPr="00760C48">
              <w:rPr>
                <w:rFonts w:ascii="Calibri" w:eastAsia="Times New Roman" w:hAnsi="Calibri" w:cs="Times New Roman"/>
                <w:b/>
                <w:color w:val="000000"/>
                <w:sz w:val="20"/>
                <w:szCs w:val="20"/>
                <w:lang w:eastAsia="es-CL"/>
              </w:rPr>
              <w:t>Descripción del medio de prueba:</w:t>
            </w:r>
            <w:r w:rsidR="00D12F17" w:rsidRPr="00760C48">
              <w:rPr>
                <w:rFonts w:ascii="Calibri" w:eastAsia="Times New Roman" w:hAnsi="Calibri" w:cs="Times New Roman"/>
                <w:b/>
                <w:color w:val="000000"/>
                <w:sz w:val="20"/>
                <w:szCs w:val="20"/>
                <w:lang w:eastAsia="es-CL"/>
              </w:rPr>
              <w:t xml:space="preserve"> </w:t>
            </w:r>
            <w:r w:rsidR="00D12F17" w:rsidRPr="00760C48">
              <w:rPr>
                <w:rFonts w:ascii="Calibri" w:eastAsia="Times New Roman" w:hAnsi="Calibri" w:cs="Times New Roman"/>
                <w:color w:val="000000"/>
                <w:sz w:val="20"/>
                <w:szCs w:val="20"/>
                <w:lang w:eastAsia="es-CL"/>
              </w:rPr>
              <w:t>Hallazgo arqueológico identificado en superficie. Corresponde a un fragmento cerámico monocromo color café, de espesor medio y superficie alisada.</w:t>
            </w:r>
          </w:p>
        </w:tc>
      </w:tr>
      <w:bookmarkEnd w:id="154"/>
      <w:bookmarkEnd w:id="164"/>
      <w:tr w:rsidR="00BA6BEE" w:rsidRPr="00D42470" w14:paraId="036C70D4" w14:textId="77777777" w:rsidTr="00ED5987">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7913B0A4" w14:textId="77777777" w:rsidR="00BA6BEE" w:rsidRPr="00D42470" w:rsidRDefault="00BA6BEE" w:rsidP="00ED5987">
            <w:pPr>
              <w:spacing w:after="0" w:line="240" w:lineRule="auto"/>
              <w:rPr>
                <w:rFonts w:ascii="Calibri" w:eastAsia="Times New Roman" w:hAnsi="Calibri" w:cs="Times New Roman"/>
                <w:color w:val="000000"/>
                <w:lang w:eastAsia="es-CL"/>
              </w:rPr>
            </w:pPr>
          </w:p>
        </w:tc>
      </w:tr>
    </w:tbl>
    <w:p w14:paraId="72312232" w14:textId="77777777" w:rsidR="00C16A83" w:rsidRDefault="00C16A83"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D11CAC" w:rsidRPr="00D42470" w14:paraId="46399F23" w14:textId="77777777" w:rsidTr="009E6B7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F9C64F" w14:textId="77777777" w:rsidR="00D11CAC" w:rsidRPr="00D42470" w:rsidRDefault="00D11CAC" w:rsidP="009E6B75">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D11CAC" w:rsidRPr="00113C6F" w14:paraId="70473859" w14:textId="77777777" w:rsidTr="009E6B75">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2B9AE4C6" w14:textId="77777777" w:rsidR="00D11CAC" w:rsidRPr="00113C6F" w:rsidRDefault="00D11CAC" w:rsidP="009E6B75">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979FDA9" wp14:editId="08052A8B">
                  <wp:extent cx="5060434" cy="3810000"/>
                  <wp:effectExtent l="0" t="0" r="698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62893" cy="3811851"/>
                          </a:xfrm>
                          <a:prstGeom prst="rect">
                            <a:avLst/>
                          </a:prstGeom>
                          <a:noFill/>
                        </pic:spPr>
                      </pic:pic>
                    </a:graphicData>
                  </a:graphic>
                </wp:inline>
              </w:drawing>
            </w:r>
          </w:p>
        </w:tc>
      </w:tr>
      <w:tr w:rsidR="00D11CAC" w:rsidRPr="00D42470" w14:paraId="401F2A17" w14:textId="77777777" w:rsidTr="009E6B7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749A5EA" w14:textId="368A14AE" w:rsidR="00D11CAC" w:rsidRPr="00760C48" w:rsidRDefault="00D11CAC" w:rsidP="00AD38B6">
            <w:pPr>
              <w:spacing w:after="0" w:line="240" w:lineRule="auto"/>
              <w:contextualSpacing/>
              <w:outlineLvl w:val="1"/>
              <w:rPr>
                <w:rFonts w:ascii="Calibri" w:eastAsia="Times New Roman" w:hAnsi="Calibri" w:cs="Calibri"/>
                <w:b/>
                <w:color w:val="000000"/>
                <w:sz w:val="20"/>
                <w:szCs w:val="20"/>
                <w:lang w:eastAsia="es-CL"/>
              </w:rPr>
            </w:pPr>
            <w:bookmarkStart w:id="168" w:name="_Toc7652632"/>
            <w:bookmarkStart w:id="169" w:name="_Toc8743997"/>
            <w:bookmarkStart w:id="170" w:name="_Toc8808586"/>
            <w:r w:rsidRPr="00760C48">
              <w:rPr>
                <w:rFonts w:ascii="Calibri" w:eastAsia="Calibri" w:hAnsi="Calibri" w:cs="Calibri"/>
                <w:b/>
                <w:sz w:val="20"/>
                <w:szCs w:val="20"/>
              </w:rPr>
              <w:t>Fotografía</w:t>
            </w:r>
            <w:r w:rsidR="00AD38B6" w:rsidRPr="00760C48">
              <w:rPr>
                <w:rFonts w:ascii="Calibri" w:eastAsia="Calibri" w:hAnsi="Calibri" w:cs="Calibri"/>
                <w:b/>
                <w:sz w:val="20"/>
                <w:szCs w:val="20"/>
              </w:rPr>
              <w:t xml:space="preserve"> </w:t>
            </w:r>
            <w:r w:rsidR="00760C48" w:rsidRPr="00760C48">
              <w:rPr>
                <w:rFonts w:ascii="Calibri" w:eastAsia="Calibri" w:hAnsi="Calibri" w:cs="Calibri"/>
                <w:b/>
                <w:sz w:val="20"/>
                <w:szCs w:val="20"/>
              </w:rPr>
              <w:t>7</w:t>
            </w:r>
            <w:r w:rsidRPr="00760C48">
              <w:rPr>
                <w:rFonts w:ascii="Calibri" w:eastAsia="Calibri" w:hAnsi="Calibri" w:cs="Calibri"/>
                <w:b/>
                <w:sz w:val="20"/>
                <w:szCs w:val="20"/>
              </w:rPr>
              <w:t>.</w:t>
            </w:r>
            <w:bookmarkEnd w:id="168"/>
            <w:bookmarkEnd w:id="169"/>
            <w:bookmarkEnd w:id="170"/>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F6EFE50" w14:textId="77777777" w:rsidR="00D11CAC" w:rsidRPr="00760C48" w:rsidRDefault="00D11CAC" w:rsidP="009E6B75">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 xml:space="preserve">Fecha: </w:t>
            </w:r>
            <w:r w:rsidRPr="00760C48">
              <w:rPr>
                <w:rFonts w:ascii="Calibri" w:eastAsia="Times New Roman" w:hAnsi="Calibri" w:cs="Times New Roman"/>
                <w:sz w:val="20"/>
                <w:szCs w:val="20"/>
                <w:lang w:eastAsia="es-CL"/>
              </w:rPr>
              <w:t>02-04-2019</w:t>
            </w:r>
          </w:p>
        </w:tc>
      </w:tr>
      <w:tr w:rsidR="00D11CAC" w:rsidRPr="00D11CAC" w14:paraId="454FE93B" w14:textId="77777777" w:rsidTr="009E6B75">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69E84D5" w14:textId="77777777" w:rsidR="00D11CAC" w:rsidRPr="00760C48" w:rsidRDefault="00D11CAC" w:rsidP="009E6B75">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0A5A9601" w14:textId="77777777" w:rsidR="00D11CAC" w:rsidRPr="00760C48" w:rsidRDefault="00D11CAC" w:rsidP="009E6B75">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Norte:</w:t>
            </w:r>
            <w:r w:rsidRPr="00760C48">
              <w:rPr>
                <w:rFonts w:ascii="Calibri" w:eastAsia="Times New Roman" w:hAnsi="Calibri" w:cs="Times New Roman"/>
                <w:color w:val="000000"/>
                <w:sz w:val="20"/>
                <w:szCs w:val="20"/>
                <w:lang w:eastAsia="es-CL"/>
              </w:rPr>
              <w:t xml:space="preserve"> 5508</w:t>
            </w:r>
            <w:r w:rsidR="005E1CC3" w:rsidRPr="00760C48">
              <w:rPr>
                <w:rFonts w:ascii="Calibri" w:eastAsia="Times New Roman" w:hAnsi="Calibri" w:cs="Times New Roman"/>
                <w:color w:val="000000"/>
                <w:sz w:val="20"/>
                <w:szCs w:val="20"/>
                <w:lang w:eastAsia="es-CL"/>
              </w:rPr>
              <w:t>548</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503967CC" w14:textId="77777777" w:rsidR="00D11CAC" w:rsidRPr="00760C48" w:rsidRDefault="00D11CAC" w:rsidP="009E6B75">
            <w:pPr>
              <w:spacing w:after="0" w:line="240" w:lineRule="auto"/>
              <w:rPr>
                <w:rFonts w:ascii="Calibri" w:eastAsia="Times New Roman" w:hAnsi="Calibri" w:cs="Times New Roman"/>
                <w:color w:val="000000"/>
                <w:sz w:val="20"/>
                <w:szCs w:val="20"/>
                <w:lang w:eastAsia="es-CL"/>
              </w:rPr>
            </w:pPr>
            <w:r w:rsidRPr="00760C48">
              <w:rPr>
                <w:rFonts w:ascii="Calibri" w:eastAsia="Times New Roman" w:hAnsi="Calibri" w:cs="Times New Roman"/>
                <w:b/>
                <w:color w:val="000000"/>
                <w:sz w:val="20"/>
                <w:szCs w:val="20"/>
                <w:lang w:eastAsia="es-CL"/>
              </w:rPr>
              <w:t xml:space="preserve">Este: </w:t>
            </w:r>
            <w:r w:rsidRPr="00760C48">
              <w:rPr>
                <w:rFonts w:ascii="Calibri" w:eastAsia="Times New Roman" w:hAnsi="Calibri" w:cs="Times New Roman"/>
                <w:color w:val="000000"/>
                <w:sz w:val="20"/>
                <w:szCs w:val="20"/>
                <w:lang w:eastAsia="es-CL"/>
              </w:rPr>
              <w:t>659</w:t>
            </w:r>
            <w:r w:rsidR="005E1CC3" w:rsidRPr="00760C48">
              <w:rPr>
                <w:rFonts w:ascii="Calibri" w:eastAsia="Times New Roman" w:hAnsi="Calibri" w:cs="Times New Roman"/>
                <w:color w:val="000000"/>
                <w:sz w:val="20"/>
                <w:szCs w:val="20"/>
                <w:lang w:eastAsia="es-CL"/>
              </w:rPr>
              <w:t>630</w:t>
            </w:r>
          </w:p>
        </w:tc>
      </w:tr>
      <w:tr w:rsidR="00D11CAC" w:rsidRPr="00D42470" w14:paraId="43AFB7D2" w14:textId="77777777" w:rsidTr="009E6B75">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6C9FA5FC" w14:textId="741BE90D" w:rsidR="00D11CAC" w:rsidRPr="00760C48" w:rsidRDefault="00D11CAC" w:rsidP="009E6B75">
            <w:pPr>
              <w:spacing w:after="0" w:line="240" w:lineRule="auto"/>
              <w:rPr>
                <w:rFonts w:ascii="Calibri" w:eastAsia="Times New Roman" w:hAnsi="Calibri" w:cs="Times New Roman"/>
                <w:color w:val="000000"/>
                <w:sz w:val="20"/>
                <w:szCs w:val="20"/>
                <w:lang w:eastAsia="es-CL"/>
              </w:rPr>
            </w:pPr>
            <w:r w:rsidRPr="00760C48">
              <w:rPr>
                <w:rFonts w:ascii="Calibri" w:eastAsia="Times New Roman" w:hAnsi="Calibri" w:cs="Times New Roman"/>
                <w:b/>
                <w:color w:val="000000"/>
                <w:sz w:val="20"/>
                <w:szCs w:val="20"/>
                <w:lang w:eastAsia="es-CL"/>
              </w:rPr>
              <w:t>Descripción del medio de prueba:</w:t>
            </w:r>
            <w:r w:rsidRPr="00760C48">
              <w:rPr>
                <w:rFonts w:ascii="Calibri" w:eastAsia="Times New Roman" w:hAnsi="Calibri" w:cs="Times New Roman"/>
                <w:color w:val="000000"/>
                <w:sz w:val="20"/>
                <w:szCs w:val="20"/>
                <w:lang w:eastAsia="es-CL"/>
              </w:rPr>
              <w:t xml:space="preserve"> </w:t>
            </w:r>
            <w:r w:rsidR="00D12F17" w:rsidRPr="00760C48">
              <w:rPr>
                <w:rFonts w:ascii="Calibri" w:eastAsia="Times New Roman" w:hAnsi="Calibri" w:cs="Times New Roman"/>
                <w:color w:val="000000"/>
                <w:sz w:val="20"/>
                <w:szCs w:val="20"/>
                <w:lang w:eastAsia="es-CL"/>
              </w:rPr>
              <w:t>Hallazgo arqueológico identificado en superficie. Corresponde a dos fragmentos cerámico de espesor grueso, monocromo, superficie alisada.</w:t>
            </w:r>
          </w:p>
        </w:tc>
      </w:tr>
      <w:tr w:rsidR="00D11CAC" w:rsidRPr="00D42470" w14:paraId="77C22D23" w14:textId="77777777" w:rsidTr="009E6B75">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72BD61F" w14:textId="77777777" w:rsidR="00D11CAC" w:rsidRPr="00D42470" w:rsidRDefault="00D11CAC" w:rsidP="009E6B75">
            <w:pPr>
              <w:spacing w:after="0" w:line="240" w:lineRule="auto"/>
              <w:rPr>
                <w:rFonts w:ascii="Calibri" w:eastAsia="Times New Roman" w:hAnsi="Calibri" w:cs="Times New Roman"/>
                <w:color w:val="000000"/>
                <w:lang w:eastAsia="es-CL"/>
              </w:rPr>
            </w:pPr>
          </w:p>
        </w:tc>
      </w:tr>
    </w:tbl>
    <w:p w14:paraId="6F4A9BA9" w14:textId="77777777" w:rsidR="00015E41" w:rsidRDefault="00015E41" w:rsidP="00D42470">
      <w:pPr>
        <w:rPr>
          <w:rFonts w:ascii="Calibri" w:eastAsia="Calibri" w:hAnsi="Calibri" w:cs="Calibri"/>
        </w:rPr>
      </w:pPr>
    </w:p>
    <w:p w14:paraId="1C429DA7" w14:textId="77777777" w:rsidR="008C32E0" w:rsidRPr="008C32E0" w:rsidRDefault="008C32E0" w:rsidP="00D42470">
      <w:pPr>
        <w:rPr>
          <w:rFonts w:ascii="Calibri" w:eastAsia="Calibri" w:hAnsi="Calibri" w:cs="Calibri"/>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D11CAC" w:rsidRPr="008C32E0" w14:paraId="1733BF18" w14:textId="77777777" w:rsidTr="009E6B7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A6E1DD" w14:textId="77777777" w:rsidR="00D11CAC" w:rsidRPr="008C32E0" w:rsidRDefault="00D11CAC" w:rsidP="009E6B75">
            <w:pPr>
              <w:spacing w:after="0" w:line="240" w:lineRule="auto"/>
              <w:jc w:val="center"/>
              <w:rPr>
                <w:rFonts w:ascii="Calibri" w:eastAsia="Times New Roman" w:hAnsi="Calibri" w:cs="Times New Roman"/>
                <w:b/>
                <w:bCs/>
                <w:color w:val="000000"/>
                <w:lang w:eastAsia="es-CL"/>
              </w:rPr>
            </w:pPr>
            <w:bookmarkStart w:id="171" w:name="_Hlk7190846"/>
            <w:r w:rsidRPr="008C32E0">
              <w:rPr>
                <w:rFonts w:ascii="Calibri" w:eastAsia="Times New Roman" w:hAnsi="Calibri" w:cs="Times New Roman"/>
                <w:b/>
                <w:bCs/>
                <w:color w:val="000000"/>
                <w:lang w:eastAsia="es-CL"/>
              </w:rPr>
              <w:t xml:space="preserve">Registros </w:t>
            </w:r>
          </w:p>
        </w:tc>
      </w:tr>
      <w:tr w:rsidR="00D11CAC" w:rsidRPr="008C32E0" w14:paraId="479B6675" w14:textId="77777777" w:rsidTr="009E6B75">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3736AD19" w14:textId="77777777" w:rsidR="00D11CAC" w:rsidRPr="008C32E0" w:rsidRDefault="005E1CC3" w:rsidP="009E6B75">
            <w:pPr>
              <w:spacing w:after="0" w:line="240" w:lineRule="auto"/>
              <w:jc w:val="center"/>
              <w:rPr>
                <w:rFonts w:ascii="Calibri" w:eastAsia="Times New Roman" w:hAnsi="Calibri" w:cs="Times New Roman"/>
                <w:color w:val="000000"/>
                <w:lang w:eastAsia="es-CL"/>
              </w:rPr>
            </w:pPr>
            <w:r w:rsidRPr="008C32E0">
              <w:rPr>
                <w:rFonts w:ascii="Calibri" w:eastAsia="Times New Roman" w:hAnsi="Calibri" w:cs="Times New Roman"/>
                <w:noProof/>
                <w:color w:val="000000"/>
                <w:lang w:eastAsia="es-CL"/>
              </w:rPr>
              <w:drawing>
                <wp:inline distT="0" distB="0" distL="0" distR="0" wp14:anchorId="493DCA6C" wp14:editId="628B665A">
                  <wp:extent cx="4993640" cy="3727734"/>
                  <wp:effectExtent l="0" t="0" r="0" b="635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08286" cy="3738667"/>
                          </a:xfrm>
                          <a:prstGeom prst="rect">
                            <a:avLst/>
                          </a:prstGeom>
                          <a:noFill/>
                        </pic:spPr>
                      </pic:pic>
                    </a:graphicData>
                  </a:graphic>
                </wp:inline>
              </w:drawing>
            </w:r>
          </w:p>
        </w:tc>
      </w:tr>
      <w:tr w:rsidR="00D11CAC" w:rsidRPr="008C32E0" w14:paraId="2A1EE630" w14:textId="77777777" w:rsidTr="009E6B7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FB67032" w14:textId="6ED66E29" w:rsidR="00D11CAC" w:rsidRPr="00760C48" w:rsidRDefault="00D11CAC" w:rsidP="00AD38B6">
            <w:pPr>
              <w:spacing w:after="0" w:line="240" w:lineRule="auto"/>
              <w:contextualSpacing/>
              <w:outlineLvl w:val="1"/>
              <w:rPr>
                <w:rFonts w:ascii="Calibri" w:eastAsia="Times New Roman" w:hAnsi="Calibri" w:cs="Calibri"/>
                <w:b/>
                <w:color w:val="000000"/>
                <w:sz w:val="20"/>
                <w:szCs w:val="20"/>
                <w:lang w:eastAsia="es-CL"/>
              </w:rPr>
            </w:pPr>
            <w:bookmarkStart w:id="172" w:name="_Toc7652633"/>
            <w:bookmarkStart w:id="173" w:name="_Toc8743998"/>
            <w:bookmarkStart w:id="174" w:name="_Toc8808587"/>
            <w:r w:rsidRPr="00760C48">
              <w:rPr>
                <w:rFonts w:ascii="Calibri" w:eastAsia="Calibri" w:hAnsi="Calibri" w:cs="Calibri"/>
                <w:b/>
                <w:sz w:val="20"/>
                <w:szCs w:val="20"/>
              </w:rPr>
              <w:t>Fotografía</w:t>
            </w:r>
            <w:r w:rsidR="00AD38B6" w:rsidRPr="00760C48">
              <w:rPr>
                <w:rFonts w:ascii="Calibri" w:eastAsia="Calibri" w:hAnsi="Calibri" w:cs="Calibri"/>
                <w:b/>
                <w:sz w:val="20"/>
                <w:szCs w:val="20"/>
              </w:rPr>
              <w:t xml:space="preserve"> </w:t>
            </w:r>
            <w:r w:rsidR="00760C48" w:rsidRPr="00760C48">
              <w:rPr>
                <w:rFonts w:ascii="Calibri" w:eastAsia="Calibri" w:hAnsi="Calibri" w:cs="Calibri"/>
                <w:b/>
                <w:sz w:val="20"/>
                <w:szCs w:val="20"/>
              </w:rPr>
              <w:t>8</w:t>
            </w:r>
            <w:r w:rsidRPr="00760C48">
              <w:rPr>
                <w:rFonts w:ascii="Calibri" w:eastAsia="Calibri" w:hAnsi="Calibri" w:cs="Calibri"/>
                <w:b/>
                <w:sz w:val="20"/>
                <w:szCs w:val="20"/>
              </w:rPr>
              <w:t>.</w:t>
            </w:r>
            <w:bookmarkEnd w:id="172"/>
            <w:bookmarkEnd w:id="173"/>
            <w:bookmarkEnd w:id="174"/>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4FAF1E7" w14:textId="77777777" w:rsidR="00D11CAC" w:rsidRPr="00760C48" w:rsidRDefault="00D11CAC" w:rsidP="009E6B75">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 xml:space="preserve">Fecha: </w:t>
            </w:r>
            <w:r w:rsidRPr="00760C48">
              <w:rPr>
                <w:rFonts w:ascii="Calibri" w:eastAsia="Times New Roman" w:hAnsi="Calibri" w:cs="Times New Roman"/>
                <w:sz w:val="20"/>
                <w:szCs w:val="20"/>
                <w:lang w:eastAsia="es-CL"/>
              </w:rPr>
              <w:t>02-04-2019</w:t>
            </w:r>
          </w:p>
        </w:tc>
      </w:tr>
      <w:tr w:rsidR="00D11CAC" w:rsidRPr="008C32E0" w14:paraId="177CE067" w14:textId="77777777" w:rsidTr="009E6B75">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E718CE9" w14:textId="77777777" w:rsidR="00D11CAC" w:rsidRPr="00760C48" w:rsidRDefault="00D11CAC" w:rsidP="009E6B75">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6537BFCD" w14:textId="77777777" w:rsidR="00D11CAC" w:rsidRPr="00760C48" w:rsidRDefault="00D11CAC" w:rsidP="009E6B75">
            <w:pPr>
              <w:spacing w:after="0" w:line="240" w:lineRule="auto"/>
              <w:rPr>
                <w:rFonts w:ascii="Calibri" w:eastAsia="Times New Roman" w:hAnsi="Calibri" w:cs="Times New Roman"/>
                <w:b/>
                <w:color w:val="000000"/>
                <w:sz w:val="20"/>
                <w:szCs w:val="20"/>
                <w:lang w:eastAsia="es-CL"/>
              </w:rPr>
            </w:pPr>
            <w:r w:rsidRPr="00760C48">
              <w:rPr>
                <w:rFonts w:ascii="Calibri" w:eastAsia="Times New Roman" w:hAnsi="Calibri" w:cs="Times New Roman"/>
                <w:b/>
                <w:color w:val="000000"/>
                <w:sz w:val="20"/>
                <w:szCs w:val="20"/>
                <w:lang w:eastAsia="es-CL"/>
              </w:rPr>
              <w:t>Norte:</w:t>
            </w:r>
            <w:r w:rsidRPr="00760C48">
              <w:rPr>
                <w:rFonts w:ascii="Calibri" w:eastAsia="Times New Roman" w:hAnsi="Calibri" w:cs="Times New Roman"/>
                <w:color w:val="000000"/>
                <w:sz w:val="20"/>
                <w:szCs w:val="20"/>
                <w:lang w:eastAsia="es-CL"/>
              </w:rPr>
              <w:t xml:space="preserve"> 550855</w:t>
            </w:r>
            <w:r w:rsidR="005E1CC3" w:rsidRPr="00760C48">
              <w:rPr>
                <w:rFonts w:ascii="Calibri" w:eastAsia="Times New Roman" w:hAnsi="Calibri" w:cs="Times New Roman"/>
                <w:color w:val="000000"/>
                <w:sz w:val="20"/>
                <w:szCs w:val="20"/>
                <w:lang w:eastAsia="es-CL"/>
              </w:rPr>
              <w:t>7</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6C610BD" w14:textId="77777777" w:rsidR="00D11CAC" w:rsidRPr="00760C48" w:rsidRDefault="00D11CAC" w:rsidP="009E6B75">
            <w:pPr>
              <w:spacing w:after="0" w:line="240" w:lineRule="auto"/>
              <w:rPr>
                <w:rFonts w:ascii="Calibri" w:eastAsia="Times New Roman" w:hAnsi="Calibri" w:cs="Times New Roman"/>
                <w:color w:val="000000"/>
                <w:sz w:val="20"/>
                <w:szCs w:val="20"/>
                <w:lang w:eastAsia="es-CL"/>
              </w:rPr>
            </w:pPr>
            <w:r w:rsidRPr="00760C48">
              <w:rPr>
                <w:rFonts w:ascii="Calibri" w:eastAsia="Times New Roman" w:hAnsi="Calibri" w:cs="Times New Roman"/>
                <w:b/>
                <w:color w:val="000000"/>
                <w:sz w:val="20"/>
                <w:szCs w:val="20"/>
                <w:lang w:eastAsia="es-CL"/>
              </w:rPr>
              <w:t xml:space="preserve">Este: </w:t>
            </w:r>
            <w:r w:rsidRPr="00760C48">
              <w:rPr>
                <w:rFonts w:ascii="Calibri" w:eastAsia="Times New Roman" w:hAnsi="Calibri" w:cs="Times New Roman"/>
                <w:color w:val="000000"/>
                <w:sz w:val="20"/>
                <w:szCs w:val="20"/>
                <w:lang w:eastAsia="es-CL"/>
              </w:rPr>
              <w:t>6596</w:t>
            </w:r>
            <w:r w:rsidR="005E1CC3" w:rsidRPr="00760C48">
              <w:rPr>
                <w:rFonts w:ascii="Calibri" w:eastAsia="Times New Roman" w:hAnsi="Calibri" w:cs="Times New Roman"/>
                <w:color w:val="000000"/>
                <w:sz w:val="20"/>
                <w:szCs w:val="20"/>
                <w:lang w:eastAsia="es-CL"/>
              </w:rPr>
              <w:t>38</w:t>
            </w:r>
          </w:p>
        </w:tc>
      </w:tr>
      <w:tr w:rsidR="00D11CAC" w:rsidRPr="008C32E0" w14:paraId="3998AE10" w14:textId="77777777" w:rsidTr="009E6B75">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E53D78D" w14:textId="77777777" w:rsidR="00E557A2" w:rsidRPr="00760C48" w:rsidRDefault="00D11CAC" w:rsidP="00E557A2">
            <w:pPr>
              <w:tabs>
                <w:tab w:val="left" w:pos="3540"/>
              </w:tabs>
              <w:spacing w:after="0" w:line="240" w:lineRule="auto"/>
              <w:rPr>
                <w:rFonts w:ascii="Calibri" w:eastAsia="Times New Roman" w:hAnsi="Calibri" w:cs="Times New Roman"/>
                <w:color w:val="000000"/>
                <w:sz w:val="20"/>
                <w:szCs w:val="20"/>
                <w:lang w:eastAsia="es-CL"/>
              </w:rPr>
            </w:pPr>
            <w:r w:rsidRPr="00760C48">
              <w:rPr>
                <w:rFonts w:ascii="Calibri" w:eastAsia="Times New Roman" w:hAnsi="Calibri" w:cs="Times New Roman"/>
                <w:b/>
                <w:color w:val="000000"/>
                <w:sz w:val="20"/>
                <w:szCs w:val="20"/>
                <w:lang w:eastAsia="es-CL"/>
              </w:rPr>
              <w:t>Descripción del medio de prueba</w:t>
            </w:r>
            <w:r w:rsidR="00E557A2" w:rsidRPr="00760C48">
              <w:rPr>
                <w:rFonts w:ascii="Calibri" w:eastAsia="Times New Roman" w:hAnsi="Calibri" w:cs="Times New Roman"/>
                <w:b/>
                <w:color w:val="000000"/>
                <w:sz w:val="20"/>
                <w:szCs w:val="20"/>
                <w:lang w:eastAsia="es-CL"/>
              </w:rPr>
              <w:t xml:space="preserve">: </w:t>
            </w:r>
            <w:r w:rsidR="00E557A2" w:rsidRPr="00760C48">
              <w:rPr>
                <w:rFonts w:ascii="Calibri" w:eastAsia="Calibri" w:hAnsi="Calibri" w:cs="Times New Roman"/>
                <w:bCs/>
                <w:sz w:val="20"/>
                <w:szCs w:val="20"/>
              </w:rPr>
              <w:t>Hallazgo arqueológico identificado en superficie. Corresponde a un fragmento cerámico color café interior/ rojo exterior, de espesor medio y superficie alisada.</w:t>
            </w:r>
          </w:p>
          <w:p w14:paraId="67BC3060" w14:textId="5DBECB80" w:rsidR="00D11CAC" w:rsidRPr="00760C48" w:rsidRDefault="00D11CAC" w:rsidP="00E557A2">
            <w:pPr>
              <w:spacing w:after="0" w:line="240" w:lineRule="auto"/>
              <w:rPr>
                <w:rFonts w:ascii="Calibri" w:eastAsia="Times New Roman" w:hAnsi="Calibri" w:cs="Times New Roman"/>
                <w:color w:val="000000"/>
                <w:sz w:val="20"/>
                <w:szCs w:val="20"/>
                <w:lang w:eastAsia="es-CL"/>
              </w:rPr>
            </w:pPr>
          </w:p>
        </w:tc>
      </w:tr>
      <w:tr w:rsidR="00D11CAC" w:rsidRPr="008C32E0" w14:paraId="76B3B596" w14:textId="77777777" w:rsidTr="009E6B75">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315A77D3" w14:textId="77777777" w:rsidR="00D11CAC" w:rsidRPr="008C32E0" w:rsidRDefault="00D11CAC" w:rsidP="009E6B75">
            <w:pPr>
              <w:spacing w:after="0" w:line="240" w:lineRule="auto"/>
              <w:rPr>
                <w:rFonts w:ascii="Calibri" w:eastAsia="Times New Roman" w:hAnsi="Calibri" w:cs="Times New Roman"/>
                <w:color w:val="000000"/>
                <w:lang w:eastAsia="es-CL"/>
              </w:rPr>
            </w:pPr>
          </w:p>
        </w:tc>
      </w:tr>
      <w:bookmarkEnd w:id="171"/>
    </w:tbl>
    <w:p w14:paraId="674A36D2" w14:textId="77777777" w:rsidR="00A76014" w:rsidRDefault="00A76014" w:rsidP="00D42470">
      <w:pPr>
        <w:rPr>
          <w:rFonts w:ascii="Calibri" w:eastAsia="Calibri" w:hAnsi="Calibri" w:cs="Calibri"/>
        </w:rPr>
      </w:pPr>
    </w:p>
    <w:p w14:paraId="252615E5" w14:textId="0741D6EF" w:rsidR="00E23AA4" w:rsidRPr="00760C48" w:rsidRDefault="00E23AA4" w:rsidP="00E23AA4">
      <w:pPr>
        <w:rPr>
          <w:rFonts w:ascii="Calibri" w:eastAsia="Calibri" w:hAnsi="Calibri" w:cs="Calibri"/>
          <w:b/>
        </w:rPr>
      </w:pPr>
      <w:r w:rsidRPr="00760C48">
        <w:rPr>
          <w:rFonts w:ascii="Calibri" w:eastAsia="Calibri" w:hAnsi="Calibri" w:cs="Calibri"/>
          <w:b/>
        </w:rPr>
        <w:t>5.</w:t>
      </w:r>
      <w:r w:rsidR="00EA6363" w:rsidRPr="00760C48">
        <w:rPr>
          <w:rFonts w:ascii="Calibri" w:eastAsia="Calibri" w:hAnsi="Calibri" w:cs="Calibri"/>
          <w:b/>
        </w:rPr>
        <w:t>2</w:t>
      </w:r>
      <w:r w:rsidRPr="00760C48">
        <w:rPr>
          <w:rFonts w:ascii="Calibri" w:eastAsia="Calibri" w:hAnsi="Calibri" w:cs="Calibri"/>
          <w:b/>
          <w:sz w:val="28"/>
          <w:szCs w:val="32"/>
        </w:rPr>
        <w:tab/>
      </w:r>
      <w:r w:rsidRPr="00760C48">
        <w:rPr>
          <w:rFonts w:ascii="Calibri" w:eastAsia="Calibri" w:hAnsi="Calibri" w:cs="Calibri"/>
          <w:b/>
        </w:rPr>
        <w:t>Manejo de Residuos</w:t>
      </w:r>
    </w:p>
    <w:tbl>
      <w:tblPr>
        <w:tblStyle w:val="Tablaconcuadrcula"/>
        <w:tblW w:w="5001" w:type="pct"/>
        <w:tblLook w:val="04A0" w:firstRow="1" w:lastRow="0" w:firstColumn="1" w:lastColumn="0" w:noHBand="0" w:noVBand="1"/>
      </w:tblPr>
      <w:tblGrid>
        <w:gridCol w:w="3768"/>
        <w:gridCol w:w="9797"/>
      </w:tblGrid>
      <w:tr w:rsidR="00E23AA4" w:rsidRPr="00931AF5" w14:paraId="7132A29C" w14:textId="77777777" w:rsidTr="009E6B75">
        <w:trPr>
          <w:trHeight w:val="142"/>
        </w:trPr>
        <w:tc>
          <w:tcPr>
            <w:tcW w:w="1389" w:type="pct"/>
          </w:tcPr>
          <w:p w14:paraId="6B25ECAD" w14:textId="77777777" w:rsidR="00E23AA4" w:rsidRPr="00931AF5" w:rsidRDefault="00E23AA4" w:rsidP="009E6B75">
            <w:pPr>
              <w:rPr>
                <w:lang w:val="es-CL"/>
              </w:rPr>
            </w:pPr>
            <w:r w:rsidRPr="00931AF5">
              <w:rPr>
                <w:rFonts w:eastAsia="Times New Roman"/>
                <w:b/>
                <w:bCs/>
                <w:color w:val="000000"/>
                <w:lang w:eastAsia="es-CL"/>
              </w:rPr>
              <w:t>Número de hecho constatado: 3</w:t>
            </w:r>
          </w:p>
        </w:tc>
        <w:tc>
          <w:tcPr>
            <w:tcW w:w="3611" w:type="pct"/>
          </w:tcPr>
          <w:p w14:paraId="28F59A71" w14:textId="77777777" w:rsidR="00E23AA4" w:rsidRPr="00931AF5" w:rsidRDefault="00E23AA4" w:rsidP="009E6B75">
            <w:r w:rsidRPr="00931AF5">
              <w:rPr>
                <w:rFonts w:eastAsia="Times New Roman"/>
                <w:b/>
                <w:bCs/>
                <w:color w:val="000000"/>
                <w:lang w:eastAsia="es-CL"/>
              </w:rPr>
              <w:t>Estación N°</w:t>
            </w:r>
            <w:r w:rsidRPr="00931AF5">
              <w:rPr>
                <w:rFonts w:eastAsia="Times New Roman"/>
                <w:color w:val="000000"/>
                <w:lang w:eastAsia="es-CL"/>
              </w:rPr>
              <w:t>:</w:t>
            </w:r>
            <w:r w:rsidRPr="00931AF5">
              <w:rPr>
                <w:rFonts w:eastAsia="Times New Roman"/>
                <w:b/>
                <w:color w:val="000000"/>
                <w:lang w:eastAsia="es-CL"/>
              </w:rPr>
              <w:t xml:space="preserve"> 2</w:t>
            </w:r>
          </w:p>
        </w:tc>
      </w:tr>
      <w:tr w:rsidR="00E23AA4" w:rsidRPr="00931AF5" w14:paraId="3B894019" w14:textId="77777777" w:rsidTr="009E6B75">
        <w:trPr>
          <w:trHeight w:val="319"/>
        </w:trPr>
        <w:tc>
          <w:tcPr>
            <w:tcW w:w="5000" w:type="pct"/>
            <w:gridSpan w:val="2"/>
            <w:tcBorders>
              <w:bottom w:val="single" w:sz="4" w:space="0" w:color="auto"/>
            </w:tcBorders>
          </w:tcPr>
          <w:p w14:paraId="3E953867" w14:textId="77777777" w:rsidR="00E23AA4" w:rsidRPr="00931AF5" w:rsidRDefault="00E23AA4" w:rsidP="009E6B75">
            <w:pPr>
              <w:rPr>
                <w:lang w:eastAsia="es-CL"/>
              </w:rPr>
            </w:pPr>
            <w:r w:rsidRPr="00931AF5">
              <w:rPr>
                <w:rFonts w:eastAsia="Times New Roman"/>
                <w:b/>
                <w:bCs/>
                <w:color w:val="000000"/>
                <w:lang w:eastAsia="es-CL"/>
              </w:rPr>
              <w:t>Documentación Revisada:</w:t>
            </w:r>
            <w:r w:rsidRPr="00931AF5">
              <w:rPr>
                <w:rFonts w:eastAsia="Times New Roman"/>
                <w:bCs/>
                <w:color w:val="000000"/>
                <w:lang w:eastAsia="es-CL"/>
              </w:rPr>
              <w:t xml:space="preserve"> -</w:t>
            </w:r>
          </w:p>
          <w:p w14:paraId="7DA19976" w14:textId="77777777" w:rsidR="00E23AA4" w:rsidRPr="00931AF5" w:rsidRDefault="00E23AA4" w:rsidP="009E6B75">
            <w:pPr>
              <w:rPr>
                <w:lang w:eastAsia="es-CL"/>
              </w:rPr>
            </w:pPr>
          </w:p>
        </w:tc>
      </w:tr>
      <w:tr w:rsidR="00E23AA4" w:rsidRPr="00931AF5" w14:paraId="08DD244B" w14:textId="77777777" w:rsidTr="009E6B75">
        <w:trPr>
          <w:trHeight w:val="627"/>
        </w:trPr>
        <w:tc>
          <w:tcPr>
            <w:tcW w:w="5000" w:type="pct"/>
            <w:gridSpan w:val="2"/>
          </w:tcPr>
          <w:p w14:paraId="1B6CDF38" w14:textId="77777777" w:rsidR="00E23AA4" w:rsidRPr="00931AF5" w:rsidRDefault="00E23AA4" w:rsidP="009E6B75">
            <w:pPr>
              <w:rPr>
                <w:b/>
              </w:rPr>
            </w:pPr>
            <w:r w:rsidRPr="00931AF5">
              <w:rPr>
                <w:b/>
              </w:rPr>
              <w:t xml:space="preserve">Exigencia (s): </w:t>
            </w:r>
          </w:p>
          <w:p w14:paraId="3ABC1C8B" w14:textId="77777777" w:rsidR="00E23AA4" w:rsidRPr="00931AF5" w:rsidRDefault="00E23AA4" w:rsidP="009E6B75"/>
          <w:p w14:paraId="5D9FD8FC" w14:textId="77777777" w:rsidR="00E23AA4" w:rsidRPr="00931AF5" w:rsidRDefault="00E23AA4" w:rsidP="009E6B75">
            <w:pPr>
              <w:rPr>
                <w:b/>
                <w:u w:val="single"/>
              </w:rPr>
            </w:pPr>
            <w:r w:rsidRPr="00931AF5">
              <w:rPr>
                <w:b/>
                <w:u w:val="single"/>
              </w:rPr>
              <w:t>Extracto RCA N° 157/2018 Considerando 4.4 Tabla 4.4.1</w:t>
            </w:r>
          </w:p>
          <w:p w14:paraId="5854293E" w14:textId="77777777" w:rsidR="00E23AA4" w:rsidRPr="00931AF5" w:rsidRDefault="00E23AA4" w:rsidP="009E6B75"/>
          <w:p w14:paraId="2FBF065E" w14:textId="07ACDB93" w:rsidR="00E23AA4" w:rsidRPr="00931AF5" w:rsidRDefault="009E6B75" w:rsidP="009E6B75">
            <w:proofErr w:type="gramStart"/>
            <w:r w:rsidRPr="00931AF5">
              <w:t>…</w:t>
            </w:r>
            <w:r w:rsidR="00EA6363" w:rsidRPr="00931AF5">
              <w:t>”</w:t>
            </w:r>
            <w:r w:rsidR="00E23AA4" w:rsidRPr="00931AF5">
              <w:t>Patio</w:t>
            </w:r>
            <w:proofErr w:type="gramEnd"/>
            <w:r w:rsidR="00E23AA4" w:rsidRPr="00931AF5">
              <w:t xml:space="preserve"> acopio residuos sólidos domiciliarios y no peligrosos: Área destinada al acopio de materiales de construcción, escombros y excedentes (residuos sólidos domiciliarios, sólidos domiciliarios, sólidos no peligrosos y sólidos asimilables a domiciliarios), la cual está debidamente y señalizada. Esta cuenta con malla perimetral con el objetivo de evitar los vectores sanitarios. Mayores detalles en los planos presentes en el anexo 2. </w:t>
            </w:r>
            <w:r w:rsidR="00EA6363" w:rsidRPr="00931AF5">
              <w:t>d</w:t>
            </w:r>
            <w:r w:rsidR="00E23AA4" w:rsidRPr="00931AF5">
              <w:t xml:space="preserve">e la </w:t>
            </w:r>
            <w:proofErr w:type="gramStart"/>
            <w:r w:rsidR="00E23AA4" w:rsidRPr="00931AF5">
              <w:t>DIA</w:t>
            </w:r>
            <w:r w:rsidR="00EA6363" w:rsidRPr="00931AF5">
              <w:t>”..</w:t>
            </w:r>
            <w:r w:rsidR="00E23AA4" w:rsidRPr="00931AF5">
              <w:t>.</w:t>
            </w:r>
            <w:proofErr w:type="gramEnd"/>
          </w:p>
          <w:p w14:paraId="4E640BA1" w14:textId="77777777" w:rsidR="00E23AA4" w:rsidRPr="00931AF5" w:rsidRDefault="00E23AA4" w:rsidP="009E6B75">
            <w:pPr>
              <w:rPr>
                <w:b/>
                <w:u w:val="single"/>
              </w:rPr>
            </w:pPr>
          </w:p>
          <w:p w14:paraId="6F1F0444" w14:textId="77777777" w:rsidR="00E23AA4" w:rsidRPr="00931AF5" w:rsidRDefault="00E23AA4" w:rsidP="009E6B75">
            <w:pPr>
              <w:rPr>
                <w:b/>
                <w:u w:val="single"/>
              </w:rPr>
            </w:pPr>
          </w:p>
          <w:p w14:paraId="13F38A4F" w14:textId="7464D697" w:rsidR="00E23AA4" w:rsidRPr="00931AF5" w:rsidRDefault="00E23AA4" w:rsidP="009E6B75">
            <w:pPr>
              <w:rPr>
                <w:b/>
                <w:u w:val="single"/>
              </w:rPr>
            </w:pPr>
            <w:proofErr w:type="gramStart"/>
            <w:r w:rsidRPr="00931AF5">
              <w:rPr>
                <w:b/>
                <w:u w:val="single"/>
              </w:rPr>
              <w:t>Extracto  DIA</w:t>
            </w:r>
            <w:proofErr w:type="gramEnd"/>
            <w:r w:rsidRPr="00931AF5">
              <w:rPr>
                <w:b/>
                <w:u w:val="single"/>
              </w:rPr>
              <w:t xml:space="preserve">  PAS 140  CONTENIDOS TÉCNICOS Y FORMALES  3.1 Descripción y esquema del sitio </w:t>
            </w:r>
          </w:p>
          <w:p w14:paraId="010DB7DE" w14:textId="77777777" w:rsidR="00E23AA4" w:rsidRPr="00931AF5" w:rsidRDefault="00E23AA4" w:rsidP="009E6B75"/>
          <w:p w14:paraId="065377D9" w14:textId="03DF4C58" w:rsidR="00E23AA4" w:rsidRPr="00931AF5" w:rsidRDefault="00E23AA4" w:rsidP="009E6B75">
            <w:r w:rsidRPr="00931AF5">
              <w:t xml:space="preserve">Se habilitaron dos contenedores de 200 [L] para el almacenamiento de residuos sólidos domiciliarios y asimilables, y un patio de acopio de residuos no peligrosos de la construcción. Ambos sectores de almacenamiento forman parte de la instalación de faenas del proyecto, localizada en las coordenadas UTM 659.421,08 E / 5.508.169,22 S.  </w:t>
            </w:r>
          </w:p>
          <w:p w14:paraId="28808451" w14:textId="77777777" w:rsidR="00EA6363" w:rsidRPr="00931AF5" w:rsidRDefault="00EA6363" w:rsidP="009E6B75"/>
          <w:p w14:paraId="4B297C26" w14:textId="3D972602" w:rsidR="00E23AA4" w:rsidRPr="00931AF5" w:rsidRDefault="00E23AA4" w:rsidP="009E6B75">
            <w:r w:rsidRPr="00931AF5">
              <w:t xml:space="preserve">A </w:t>
            </w:r>
            <w:r w:rsidR="00EA6363" w:rsidRPr="00931AF5">
              <w:t>continuación,</w:t>
            </w:r>
            <w:r w:rsidRPr="00931AF5">
              <w:t xml:space="preserve"> se presenta una representación del sector destinado a disposición de residuos sólidos domiciliarios y asimilables, además del patio de acopio de residuos sólidos no peligrosos de la construcción. </w:t>
            </w:r>
          </w:p>
          <w:p w14:paraId="118CAB9C" w14:textId="77777777" w:rsidR="00160222" w:rsidRPr="00931AF5" w:rsidRDefault="00160222" w:rsidP="009E6B75"/>
          <w:p w14:paraId="5CA0462E" w14:textId="77777777" w:rsidR="00E23AA4" w:rsidRPr="00931AF5" w:rsidRDefault="00E23AA4" w:rsidP="009E6B75"/>
          <w:p w14:paraId="0BB129A2" w14:textId="77777777" w:rsidR="00E23AA4" w:rsidRPr="00931AF5" w:rsidRDefault="00160222" w:rsidP="00160222">
            <w:pPr>
              <w:jc w:val="center"/>
            </w:pPr>
            <w:r w:rsidRPr="00931AF5">
              <w:rPr>
                <w:noProof/>
                <w:lang w:eastAsia="es-CL"/>
              </w:rPr>
              <w:lastRenderedPageBreak/>
              <w:drawing>
                <wp:inline distT="0" distB="0" distL="0" distR="0" wp14:anchorId="18E271B9" wp14:editId="423196AE">
                  <wp:extent cx="6017741" cy="4486224"/>
                  <wp:effectExtent l="0" t="0" r="254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2271" t="26605" r="64241" b="11137"/>
                          <a:stretch/>
                        </pic:blipFill>
                        <pic:spPr bwMode="auto">
                          <a:xfrm>
                            <a:off x="0" y="0"/>
                            <a:ext cx="6046804" cy="4507891"/>
                          </a:xfrm>
                          <a:prstGeom prst="rect">
                            <a:avLst/>
                          </a:prstGeom>
                          <a:ln>
                            <a:noFill/>
                          </a:ln>
                          <a:extLst>
                            <a:ext uri="{53640926-AAD7-44D8-BBD7-CCE9431645EC}">
                              <a14:shadowObscured xmlns:a14="http://schemas.microsoft.com/office/drawing/2010/main"/>
                            </a:ext>
                          </a:extLst>
                        </pic:spPr>
                      </pic:pic>
                    </a:graphicData>
                  </a:graphic>
                </wp:inline>
              </w:drawing>
            </w:r>
          </w:p>
          <w:p w14:paraId="2696D3F1" w14:textId="77777777" w:rsidR="00E23AA4" w:rsidRPr="00931AF5" w:rsidRDefault="00E23AA4" w:rsidP="009E6B75">
            <w:r w:rsidRPr="00931AF5">
              <w:t xml:space="preserve">La ubicación de los contenedores para basura será aledaña a las instalaciones temporales habilitadas para la fase de construcción del proyecto; específicamente en la parte exterior de los comedores utilizados por el personal operativo en obra. Por otro lado, el área completa destinada a la disposición temporal de residuos sólidos no peligrosos contempla un espacio aproximado de 310 [m2], esto considera: residuos sólidos asimilables a domiciliarios, residuos sólidos no peligrosos de construcción.  </w:t>
            </w:r>
          </w:p>
          <w:p w14:paraId="034D7ED9" w14:textId="77777777" w:rsidR="00E23AA4" w:rsidRPr="00931AF5" w:rsidRDefault="00E23AA4" w:rsidP="009E6B75">
            <w:r w:rsidRPr="00931AF5">
              <w:t xml:space="preserve">La mayor cantidad de residuos sólidos no peligrosos generados por el proyecto serán los embalajes, cartones, maderas y tambores, y el residuo de tipo domiciliario, consistente principalmente en papeles y residuos de alimentos. </w:t>
            </w:r>
          </w:p>
          <w:p w14:paraId="4F080A72" w14:textId="77777777" w:rsidR="00E23AA4" w:rsidRPr="00931AF5" w:rsidRDefault="00E23AA4" w:rsidP="009E6B75">
            <w:r w:rsidRPr="00931AF5">
              <w:t>Existirá una separación espacial entre los residuos peligrosos y el resto, teniendo la debida identificación cada uno.</w:t>
            </w:r>
          </w:p>
          <w:p w14:paraId="0285996D" w14:textId="77777777" w:rsidR="004A3DEC" w:rsidRPr="00931AF5" w:rsidRDefault="004A3DEC" w:rsidP="009E6B75"/>
          <w:p w14:paraId="5A5BA531" w14:textId="77777777" w:rsidR="004A3DEC" w:rsidRPr="00931AF5" w:rsidRDefault="004A3DEC" w:rsidP="009E6B75"/>
        </w:tc>
      </w:tr>
      <w:tr w:rsidR="00E23AA4" w:rsidRPr="00931AF5" w14:paraId="13980831" w14:textId="77777777" w:rsidTr="009E6B75">
        <w:trPr>
          <w:trHeight w:val="627"/>
        </w:trPr>
        <w:tc>
          <w:tcPr>
            <w:tcW w:w="5000" w:type="pct"/>
            <w:gridSpan w:val="2"/>
          </w:tcPr>
          <w:p w14:paraId="26C61369" w14:textId="77777777" w:rsidR="00E23AA4" w:rsidRPr="00931AF5" w:rsidRDefault="00E23AA4" w:rsidP="009E6B75">
            <w:pPr>
              <w:rPr>
                <w:b/>
              </w:rPr>
            </w:pPr>
            <w:proofErr w:type="gramStart"/>
            <w:r w:rsidRPr="00931AF5">
              <w:rPr>
                <w:b/>
              </w:rPr>
              <w:lastRenderedPageBreak/>
              <w:t>Hechos  (</w:t>
            </w:r>
            <w:proofErr w:type="gramEnd"/>
            <w:r w:rsidRPr="00931AF5">
              <w:rPr>
                <w:b/>
              </w:rPr>
              <w:t>s):</w:t>
            </w:r>
          </w:p>
          <w:p w14:paraId="17E36589" w14:textId="77777777" w:rsidR="004A3DEC" w:rsidRPr="00931AF5" w:rsidRDefault="004A3DEC" w:rsidP="009E6B75">
            <w:pPr>
              <w:rPr>
                <w:b/>
              </w:rPr>
            </w:pPr>
          </w:p>
          <w:p w14:paraId="09BAE9B4" w14:textId="765731A6" w:rsidR="00E23AA4" w:rsidRPr="00931AF5" w:rsidRDefault="00E23AA4" w:rsidP="009E6B75">
            <w:pPr>
              <w:rPr>
                <w:rFonts w:eastAsia="Times New Roman"/>
                <w:color w:val="000000"/>
                <w:lang w:eastAsia="es-CL"/>
              </w:rPr>
            </w:pPr>
            <w:r w:rsidRPr="00931AF5">
              <w:rPr>
                <w:rFonts w:eastAsia="Times New Roman"/>
                <w:color w:val="000000"/>
                <w:lang w:eastAsia="es-CL"/>
              </w:rPr>
              <w:t>a.</w:t>
            </w:r>
            <w:r w:rsidR="00EA6363" w:rsidRPr="00931AF5">
              <w:rPr>
                <w:rFonts w:eastAsia="Times New Roman"/>
                <w:color w:val="000000"/>
                <w:lang w:eastAsia="es-CL"/>
              </w:rPr>
              <w:t xml:space="preserve">  </w:t>
            </w:r>
            <w:r w:rsidRPr="00931AF5">
              <w:rPr>
                <w:rFonts w:eastAsia="Times New Roman"/>
                <w:color w:val="000000"/>
                <w:lang w:eastAsia="es-CL"/>
              </w:rPr>
              <w:t xml:space="preserve">Se constata una bodega </w:t>
            </w:r>
            <w:r w:rsidR="004E050A" w:rsidRPr="00931AF5">
              <w:rPr>
                <w:rFonts w:eastAsia="Times New Roman"/>
                <w:color w:val="000000"/>
                <w:lang w:eastAsia="es-CL"/>
              </w:rPr>
              <w:t xml:space="preserve">de almacenamiento de </w:t>
            </w:r>
            <w:r w:rsidRPr="00931AF5">
              <w:rPr>
                <w:rFonts w:eastAsia="Times New Roman"/>
                <w:color w:val="000000"/>
                <w:lang w:eastAsia="es-CL"/>
              </w:rPr>
              <w:t>R</w:t>
            </w:r>
            <w:r w:rsidR="004E050A" w:rsidRPr="00931AF5">
              <w:rPr>
                <w:rFonts w:eastAsia="Times New Roman"/>
                <w:color w:val="000000"/>
                <w:lang w:eastAsia="es-CL"/>
              </w:rPr>
              <w:t xml:space="preserve">esiduos </w:t>
            </w:r>
            <w:r w:rsidRPr="00931AF5">
              <w:rPr>
                <w:rFonts w:eastAsia="Times New Roman"/>
                <w:color w:val="000000"/>
                <w:lang w:eastAsia="es-CL"/>
              </w:rPr>
              <w:t>P</w:t>
            </w:r>
            <w:r w:rsidR="004E050A" w:rsidRPr="00931AF5">
              <w:rPr>
                <w:rFonts w:eastAsia="Times New Roman"/>
                <w:color w:val="000000"/>
                <w:lang w:eastAsia="es-CL"/>
              </w:rPr>
              <w:t xml:space="preserve">eligrosos (RESPEL), </w:t>
            </w:r>
            <w:r w:rsidRPr="00931AF5">
              <w:rPr>
                <w:rFonts w:eastAsia="Times New Roman"/>
                <w:color w:val="000000"/>
                <w:lang w:eastAsia="es-CL"/>
              </w:rPr>
              <w:t>sin autorización Sanitaria</w:t>
            </w:r>
            <w:r w:rsidR="0099068D" w:rsidRPr="00931AF5">
              <w:rPr>
                <w:rFonts w:eastAsia="Times New Roman"/>
                <w:color w:val="000000"/>
                <w:lang w:eastAsia="es-CL"/>
              </w:rPr>
              <w:t xml:space="preserve">, la cual </w:t>
            </w:r>
            <w:proofErr w:type="gramStart"/>
            <w:r w:rsidR="0099068D" w:rsidRPr="00931AF5">
              <w:rPr>
                <w:rFonts w:eastAsia="Times New Roman"/>
                <w:color w:val="000000"/>
                <w:lang w:eastAsia="es-CL"/>
              </w:rPr>
              <w:t>contiene  de</w:t>
            </w:r>
            <w:proofErr w:type="gramEnd"/>
            <w:r w:rsidR="0099068D" w:rsidRPr="00931AF5">
              <w:rPr>
                <w:rFonts w:eastAsia="Times New Roman"/>
                <w:color w:val="000000"/>
                <w:lang w:eastAsia="es-CL"/>
              </w:rPr>
              <w:t xml:space="preserve"> manera transitoria residuos peligrosos y no peligrosos como neumáticos, zapatos y cascos. </w:t>
            </w:r>
            <w:r w:rsidR="00A037D0" w:rsidRPr="00931AF5">
              <w:rPr>
                <w:rFonts w:eastAsia="Times New Roman"/>
                <w:color w:val="000000"/>
                <w:lang w:eastAsia="es-CL"/>
              </w:rPr>
              <w:t xml:space="preserve"> Según la Prevencionista de Riesgo </w:t>
            </w:r>
            <w:r w:rsidR="00F176C7">
              <w:rPr>
                <w:rFonts w:eastAsia="Times New Roman"/>
                <w:color w:val="000000"/>
                <w:lang w:eastAsia="es-CL"/>
              </w:rPr>
              <w:t xml:space="preserve">Srta. Alejandra Martínez </w:t>
            </w:r>
            <w:r w:rsidR="00A037D0" w:rsidRPr="00931AF5">
              <w:rPr>
                <w:rFonts w:eastAsia="Times New Roman"/>
                <w:color w:val="000000"/>
                <w:lang w:eastAsia="es-CL"/>
              </w:rPr>
              <w:t xml:space="preserve">indica que no posee Resolución Sanitaria, </w:t>
            </w:r>
            <w:r w:rsidR="00EA6363" w:rsidRPr="00931AF5">
              <w:rPr>
                <w:rFonts w:eastAsia="Times New Roman"/>
                <w:color w:val="000000"/>
                <w:lang w:eastAsia="es-CL"/>
              </w:rPr>
              <w:t xml:space="preserve">que </w:t>
            </w:r>
            <w:r w:rsidR="00A037D0" w:rsidRPr="00931AF5">
              <w:rPr>
                <w:rFonts w:eastAsia="Times New Roman"/>
                <w:color w:val="000000"/>
                <w:lang w:eastAsia="es-CL"/>
              </w:rPr>
              <w:t xml:space="preserve">solo pagaron el derecho y no </w:t>
            </w:r>
            <w:r w:rsidR="00EA6363" w:rsidRPr="00931AF5">
              <w:rPr>
                <w:rFonts w:eastAsia="Times New Roman"/>
                <w:color w:val="000000"/>
                <w:lang w:eastAsia="es-CL"/>
              </w:rPr>
              <w:t xml:space="preserve">se </w:t>
            </w:r>
            <w:r w:rsidR="00A037D0" w:rsidRPr="00931AF5">
              <w:rPr>
                <w:rFonts w:eastAsia="Times New Roman"/>
                <w:color w:val="000000"/>
                <w:lang w:eastAsia="es-CL"/>
              </w:rPr>
              <w:t>ha resuelt</w:t>
            </w:r>
            <w:r w:rsidR="00AB7715" w:rsidRPr="00931AF5">
              <w:rPr>
                <w:rFonts w:eastAsia="Times New Roman"/>
                <w:color w:val="000000"/>
                <w:lang w:eastAsia="es-CL"/>
              </w:rPr>
              <w:t xml:space="preserve">o lo </w:t>
            </w:r>
            <w:r w:rsidR="00EA6363" w:rsidRPr="00931AF5">
              <w:rPr>
                <w:rFonts w:eastAsia="Times New Roman"/>
                <w:color w:val="000000"/>
                <w:lang w:eastAsia="es-CL"/>
              </w:rPr>
              <w:t>solicitado por</w:t>
            </w:r>
            <w:r w:rsidR="00AB7715" w:rsidRPr="00931AF5">
              <w:rPr>
                <w:rFonts w:eastAsia="Times New Roman"/>
                <w:color w:val="000000"/>
                <w:lang w:eastAsia="es-CL"/>
              </w:rPr>
              <w:t xml:space="preserve"> la Autoridad Sanitaria.</w:t>
            </w:r>
          </w:p>
          <w:p w14:paraId="62A442F4" w14:textId="77777777" w:rsidR="004A3DEC" w:rsidRPr="00931AF5" w:rsidRDefault="004A3DEC" w:rsidP="009E6B75">
            <w:pPr>
              <w:rPr>
                <w:rFonts w:eastAsia="Times New Roman"/>
                <w:color w:val="000000"/>
                <w:lang w:eastAsia="es-CL"/>
              </w:rPr>
            </w:pPr>
          </w:p>
          <w:p w14:paraId="52A97D0E" w14:textId="3C3809C0" w:rsidR="00160222" w:rsidRPr="00931AF5" w:rsidRDefault="00E23AA4" w:rsidP="009E6B75">
            <w:pPr>
              <w:rPr>
                <w:rFonts w:eastAsia="Times New Roman"/>
                <w:color w:val="000000"/>
                <w:lang w:eastAsia="es-CL"/>
              </w:rPr>
            </w:pPr>
            <w:r w:rsidRPr="00931AF5">
              <w:rPr>
                <w:rFonts w:eastAsia="Times New Roman"/>
                <w:color w:val="000000"/>
                <w:lang w:eastAsia="es-CL"/>
              </w:rPr>
              <w:t xml:space="preserve">b. La Prevencionista en Riesgo, indica que no se han </w:t>
            </w:r>
            <w:r w:rsidR="0099068D" w:rsidRPr="00931AF5">
              <w:rPr>
                <w:rFonts w:eastAsia="Times New Roman"/>
                <w:color w:val="000000"/>
                <w:lang w:eastAsia="es-CL"/>
              </w:rPr>
              <w:t>eliminado estos Residuos</w:t>
            </w:r>
            <w:r w:rsidRPr="00931AF5">
              <w:rPr>
                <w:rFonts w:eastAsia="Times New Roman"/>
                <w:color w:val="000000"/>
                <w:lang w:eastAsia="es-CL"/>
              </w:rPr>
              <w:t xml:space="preserve"> Peligrosos</w:t>
            </w:r>
            <w:r w:rsidR="0099068D" w:rsidRPr="00931AF5">
              <w:rPr>
                <w:rFonts w:eastAsia="Times New Roman"/>
                <w:color w:val="000000"/>
                <w:lang w:eastAsia="es-CL"/>
              </w:rPr>
              <w:t>.</w:t>
            </w:r>
          </w:p>
          <w:p w14:paraId="4B2F69F0" w14:textId="77777777" w:rsidR="00160222" w:rsidRPr="00931AF5" w:rsidRDefault="00160222" w:rsidP="009E6B75">
            <w:pPr>
              <w:rPr>
                <w:rFonts w:eastAsia="Times New Roman"/>
                <w:color w:val="000000"/>
                <w:lang w:eastAsia="es-CL"/>
              </w:rPr>
            </w:pPr>
          </w:p>
          <w:p w14:paraId="13E61D98" w14:textId="5B65B6F1" w:rsidR="0099068D" w:rsidRPr="00931AF5" w:rsidRDefault="00E23AA4" w:rsidP="0099068D">
            <w:pPr>
              <w:jc w:val="both"/>
              <w:rPr>
                <w:rFonts w:eastAsia="Times New Roman"/>
                <w:color w:val="000000"/>
                <w:lang w:eastAsia="es-CL"/>
              </w:rPr>
            </w:pPr>
            <w:r w:rsidRPr="00931AF5">
              <w:rPr>
                <w:rFonts w:eastAsia="Times New Roman"/>
                <w:color w:val="000000"/>
                <w:lang w:eastAsia="es-CL"/>
              </w:rPr>
              <w:t xml:space="preserve">c. Se constata la existencia de labores de escarpe, acopio de material y desechos, estos </w:t>
            </w:r>
            <w:proofErr w:type="gramStart"/>
            <w:r w:rsidRPr="00931AF5">
              <w:rPr>
                <w:rFonts w:eastAsia="Times New Roman"/>
                <w:color w:val="000000"/>
                <w:lang w:eastAsia="es-CL"/>
              </w:rPr>
              <w:t>últimos  correspondiente</w:t>
            </w:r>
            <w:proofErr w:type="gramEnd"/>
            <w:r w:rsidRPr="00931AF5">
              <w:rPr>
                <w:rFonts w:eastAsia="Times New Roman"/>
                <w:color w:val="000000"/>
                <w:lang w:eastAsia="es-CL"/>
              </w:rPr>
              <w:t xml:space="preserve"> de la construcción del Lote A</w:t>
            </w:r>
            <w:r w:rsidR="00EA6363" w:rsidRPr="00931AF5">
              <w:rPr>
                <w:rFonts w:eastAsia="Times New Roman"/>
                <w:color w:val="000000"/>
                <w:lang w:eastAsia="es-CL"/>
              </w:rPr>
              <w:t>. En gabinete, s</w:t>
            </w:r>
            <w:r w:rsidRPr="00931AF5">
              <w:rPr>
                <w:rFonts w:eastAsia="Times New Roman"/>
                <w:color w:val="000000"/>
                <w:lang w:eastAsia="es-CL"/>
              </w:rPr>
              <w:t xml:space="preserve">e pericia </w:t>
            </w:r>
            <w:r w:rsidR="00EA6363" w:rsidRPr="00931AF5">
              <w:rPr>
                <w:rFonts w:eastAsia="Times New Roman"/>
                <w:color w:val="000000"/>
                <w:lang w:eastAsia="es-CL"/>
              </w:rPr>
              <w:t>su</w:t>
            </w:r>
            <w:r w:rsidRPr="00931AF5">
              <w:rPr>
                <w:rFonts w:eastAsia="Times New Roman"/>
                <w:color w:val="000000"/>
                <w:lang w:eastAsia="es-CL"/>
              </w:rPr>
              <w:t xml:space="preserve"> ubicación</w:t>
            </w:r>
            <w:r w:rsidR="00EA6363" w:rsidRPr="00931AF5">
              <w:rPr>
                <w:rFonts w:eastAsia="Times New Roman"/>
                <w:color w:val="000000"/>
                <w:lang w:eastAsia="es-CL"/>
              </w:rPr>
              <w:t>,</w:t>
            </w:r>
            <w:r w:rsidRPr="00931AF5">
              <w:rPr>
                <w:rFonts w:eastAsia="Times New Roman"/>
                <w:color w:val="000000"/>
                <w:lang w:eastAsia="es-CL"/>
              </w:rPr>
              <w:t xml:space="preserve"> l</w:t>
            </w:r>
            <w:r w:rsidR="00EA6363" w:rsidRPr="00931AF5">
              <w:rPr>
                <w:rFonts w:eastAsia="Times New Roman"/>
                <w:color w:val="000000"/>
                <w:lang w:eastAsia="es-CL"/>
              </w:rPr>
              <w:t>a</w:t>
            </w:r>
            <w:r w:rsidRPr="00931AF5">
              <w:rPr>
                <w:rFonts w:eastAsia="Times New Roman"/>
                <w:color w:val="000000"/>
                <w:lang w:eastAsia="es-CL"/>
              </w:rPr>
              <w:t xml:space="preserve"> cual permite definir que este acopio se encuentra en </w:t>
            </w:r>
            <w:proofErr w:type="gramStart"/>
            <w:r w:rsidRPr="00931AF5">
              <w:rPr>
                <w:rFonts w:eastAsia="Times New Roman"/>
                <w:color w:val="000000"/>
                <w:lang w:eastAsia="es-CL"/>
              </w:rPr>
              <w:t>el  Lote</w:t>
            </w:r>
            <w:proofErr w:type="gramEnd"/>
            <w:r w:rsidRPr="00931AF5">
              <w:rPr>
                <w:rFonts w:eastAsia="Times New Roman"/>
                <w:color w:val="000000"/>
                <w:lang w:eastAsia="es-CL"/>
              </w:rPr>
              <w:t xml:space="preserve"> D y no</w:t>
            </w:r>
            <w:r w:rsidR="00EA6363" w:rsidRPr="00931AF5">
              <w:rPr>
                <w:rFonts w:eastAsia="Times New Roman"/>
                <w:color w:val="000000"/>
                <w:lang w:eastAsia="es-CL"/>
              </w:rPr>
              <w:t xml:space="preserve"> en el</w:t>
            </w:r>
            <w:r w:rsidRPr="00931AF5">
              <w:rPr>
                <w:rFonts w:eastAsia="Times New Roman"/>
                <w:color w:val="000000"/>
                <w:lang w:eastAsia="es-CL"/>
              </w:rPr>
              <w:t xml:space="preserve"> B como se </w:t>
            </w:r>
            <w:r w:rsidR="000F29F2" w:rsidRPr="00931AF5">
              <w:rPr>
                <w:rFonts w:eastAsia="Times New Roman"/>
                <w:color w:val="000000"/>
                <w:lang w:eastAsia="es-CL"/>
              </w:rPr>
              <w:t>indicó</w:t>
            </w:r>
            <w:r w:rsidRPr="00931AF5">
              <w:rPr>
                <w:rFonts w:eastAsia="Times New Roman"/>
                <w:color w:val="000000"/>
                <w:lang w:eastAsia="es-CL"/>
              </w:rPr>
              <w:t xml:space="preserve"> en el acta de Fiscalización</w:t>
            </w:r>
            <w:r w:rsidR="000F29F2" w:rsidRPr="00931AF5">
              <w:rPr>
                <w:rFonts w:eastAsia="Times New Roman"/>
                <w:color w:val="000000"/>
                <w:lang w:eastAsia="es-CL"/>
              </w:rPr>
              <w:t xml:space="preserve">, </w:t>
            </w:r>
            <w:r w:rsidR="0099068D" w:rsidRPr="00931AF5">
              <w:rPr>
                <w:rFonts w:eastAsia="Times New Roman"/>
                <w:color w:val="000000"/>
                <w:lang w:eastAsia="es-CL"/>
              </w:rPr>
              <w:t xml:space="preserve">con lo que se puede determinar que la ubicación de esta </w:t>
            </w:r>
            <w:r w:rsidR="000F29F2" w:rsidRPr="00931AF5">
              <w:rPr>
                <w:rFonts w:eastAsia="Times New Roman"/>
                <w:color w:val="000000"/>
                <w:lang w:eastAsia="es-CL"/>
              </w:rPr>
              <w:t>disposición transitoria de residuos es diferente a lo indicado en la DIA, información relacionada al PAS 140</w:t>
            </w:r>
            <w:r w:rsidR="00EA6363" w:rsidRPr="00931AF5">
              <w:rPr>
                <w:rFonts w:eastAsia="Times New Roman"/>
                <w:color w:val="000000"/>
                <w:lang w:eastAsia="es-CL"/>
              </w:rPr>
              <w:t xml:space="preserve"> del DS N°40/2012</w:t>
            </w:r>
            <w:r w:rsidR="004A3DEC" w:rsidRPr="00931AF5">
              <w:rPr>
                <w:rFonts w:eastAsia="Times New Roman"/>
                <w:color w:val="000000"/>
                <w:lang w:eastAsia="es-CL"/>
              </w:rPr>
              <w:t>.</w:t>
            </w:r>
          </w:p>
          <w:p w14:paraId="47CFD00C" w14:textId="0A6D3E38" w:rsidR="0099068D" w:rsidRPr="00931AF5" w:rsidRDefault="0099068D" w:rsidP="0099068D">
            <w:pPr>
              <w:jc w:val="both"/>
              <w:rPr>
                <w:rFonts w:eastAsia="Times New Roman"/>
                <w:color w:val="000000"/>
                <w:lang w:eastAsia="es-CL"/>
              </w:rPr>
            </w:pPr>
          </w:p>
          <w:p w14:paraId="1BF8A65D" w14:textId="550FCCB4" w:rsidR="0099068D" w:rsidRPr="00931AF5" w:rsidRDefault="0099068D" w:rsidP="0099068D">
            <w:pPr>
              <w:jc w:val="both"/>
              <w:rPr>
                <w:rFonts w:eastAsia="Times New Roman"/>
                <w:b/>
                <w:color w:val="000000"/>
                <w:lang w:eastAsia="es-CL"/>
              </w:rPr>
            </w:pPr>
            <w:r w:rsidRPr="00931AF5">
              <w:rPr>
                <w:rFonts w:eastAsia="Times New Roman"/>
                <w:color w:val="000000"/>
                <w:lang w:eastAsia="es-CL"/>
              </w:rPr>
              <w:t>d. Es relevante destacar, que</w:t>
            </w:r>
            <w:r w:rsidR="002E6222" w:rsidRPr="00931AF5">
              <w:rPr>
                <w:rFonts w:eastAsia="Times New Roman"/>
                <w:color w:val="000000"/>
                <w:lang w:eastAsia="es-CL"/>
              </w:rPr>
              <w:t xml:space="preserve"> el lugar de</w:t>
            </w:r>
            <w:r w:rsidRPr="00931AF5">
              <w:rPr>
                <w:rFonts w:eastAsia="Times New Roman"/>
                <w:color w:val="000000"/>
                <w:lang w:eastAsia="es-CL"/>
              </w:rPr>
              <w:t xml:space="preserve"> acopio de material y desechos, </w:t>
            </w:r>
            <w:r w:rsidR="00EA6363" w:rsidRPr="00931AF5">
              <w:rPr>
                <w:rFonts w:eastAsia="Times New Roman"/>
                <w:color w:val="000000"/>
                <w:lang w:eastAsia="es-CL"/>
              </w:rPr>
              <w:t xml:space="preserve">así como en sus </w:t>
            </w:r>
            <w:r w:rsidR="00A81E20" w:rsidRPr="00931AF5">
              <w:rPr>
                <w:rFonts w:eastAsia="Times New Roman"/>
                <w:color w:val="000000"/>
                <w:lang w:eastAsia="es-CL"/>
              </w:rPr>
              <w:t>alrededores, fue</w:t>
            </w:r>
            <w:r w:rsidR="002E6222" w:rsidRPr="00931AF5">
              <w:rPr>
                <w:rFonts w:eastAsia="Times New Roman"/>
                <w:color w:val="000000"/>
                <w:lang w:eastAsia="es-CL"/>
              </w:rPr>
              <w:t xml:space="preserve"> uno de </w:t>
            </w:r>
            <w:r w:rsidR="00A81E20" w:rsidRPr="00931AF5">
              <w:rPr>
                <w:rFonts w:eastAsia="Times New Roman"/>
                <w:color w:val="000000"/>
                <w:lang w:eastAsia="es-CL"/>
              </w:rPr>
              <w:t>los lugares donde</w:t>
            </w:r>
            <w:r w:rsidRPr="00931AF5">
              <w:rPr>
                <w:rFonts w:eastAsia="Times New Roman"/>
                <w:color w:val="000000"/>
                <w:lang w:eastAsia="es-CL"/>
              </w:rPr>
              <w:t xml:space="preserve"> se </w:t>
            </w:r>
            <w:r w:rsidR="0025586F" w:rsidRPr="00931AF5">
              <w:rPr>
                <w:rFonts w:eastAsia="Times New Roman"/>
                <w:color w:val="000000"/>
                <w:lang w:eastAsia="es-CL"/>
              </w:rPr>
              <w:t xml:space="preserve">encontraron </w:t>
            </w:r>
            <w:r w:rsidRPr="00931AF5">
              <w:rPr>
                <w:rFonts w:eastAsia="Times New Roman"/>
                <w:color w:val="000000"/>
                <w:lang w:eastAsia="es-CL"/>
              </w:rPr>
              <w:t>fragmento</w:t>
            </w:r>
            <w:r w:rsidR="0025586F" w:rsidRPr="00931AF5">
              <w:rPr>
                <w:rFonts w:eastAsia="Times New Roman"/>
                <w:color w:val="000000"/>
                <w:lang w:eastAsia="es-CL"/>
              </w:rPr>
              <w:t>s</w:t>
            </w:r>
            <w:r w:rsidRPr="00931AF5">
              <w:rPr>
                <w:rFonts w:eastAsia="Times New Roman"/>
                <w:color w:val="000000"/>
                <w:lang w:eastAsia="es-CL"/>
              </w:rPr>
              <w:t xml:space="preserve"> cerámico</w:t>
            </w:r>
            <w:r w:rsidR="00EA6363" w:rsidRPr="00931AF5">
              <w:rPr>
                <w:rFonts w:eastAsia="Times New Roman"/>
                <w:color w:val="000000"/>
                <w:lang w:eastAsia="es-CL"/>
              </w:rPr>
              <w:t>s</w:t>
            </w:r>
            <w:r w:rsidR="0025586F" w:rsidRPr="00931AF5">
              <w:rPr>
                <w:rFonts w:eastAsia="Times New Roman"/>
                <w:color w:val="000000"/>
                <w:lang w:eastAsia="es-CL"/>
              </w:rPr>
              <w:t xml:space="preserve"> en superficie, est</w:t>
            </w:r>
            <w:r w:rsidR="00EA6363" w:rsidRPr="00931AF5">
              <w:rPr>
                <w:rFonts w:eastAsia="Times New Roman"/>
                <w:color w:val="000000"/>
                <w:lang w:eastAsia="es-CL"/>
              </w:rPr>
              <w:t>o</w:t>
            </w:r>
            <w:r w:rsidR="0025586F" w:rsidRPr="00931AF5">
              <w:rPr>
                <w:rFonts w:eastAsia="Times New Roman"/>
                <w:color w:val="000000"/>
                <w:lang w:eastAsia="es-CL"/>
              </w:rPr>
              <w:t xml:space="preserve"> toma </w:t>
            </w:r>
            <w:r w:rsidR="00EA6363" w:rsidRPr="00931AF5">
              <w:rPr>
                <w:rFonts w:eastAsia="Times New Roman"/>
                <w:b/>
                <w:color w:val="000000"/>
                <w:lang w:eastAsia="es-CL"/>
              </w:rPr>
              <w:t xml:space="preserve">especial </w:t>
            </w:r>
            <w:r w:rsidR="0025586F" w:rsidRPr="00931AF5">
              <w:rPr>
                <w:rFonts w:eastAsia="Times New Roman"/>
                <w:b/>
                <w:color w:val="000000"/>
                <w:lang w:eastAsia="es-CL"/>
              </w:rPr>
              <w:t>relevancia puesto que esto constituiría un sitio arqueológico atribuible al periodo alfarero, el cual no fue identificada en la evaluación ambiental</w:t>
            </w:r>
            <w:r w:rsidR="00EA6363" w:rsidRPr="00931AF5">
              <w:rPr>
                <w:rFonts w:eastAsia="Times New Roman"/>
                <w:b/>
                <w:color w:val="000000"/>
                <w:lang w:eastAsia="es-CL"/>
              </w:rPr>
              <w:t>. (lo resaltado es nuestro)</w:t>
            </w:r>
          </w:p>
          <w:p w14:paraId="19240C83" w14:textId="77777777" w:rsidR="004A3DEC" w:rsidRPr="00931AF5" w:rsidRDefault="004A3DEC" w:rsidP="009E6B75">
            <w:pPr>
              <w:rPr>
                <w:rFonts w:eastAsia="Times New Roman"/>
                <w:color w:val="000000"/>
                <w:lang w:eastAsia="es-CL"/>
              </w:rPr>
            </w:pPr>
          </w:p>
          <w:p w14:paraId="1700C526" w14:textId="77777777" w:rsidR="00E23AA4" w:rsidRPr="00931AF5" w:rsidRDefault="00E23AA4" w:rsidP="000E343F">
            <w:pPr>
              <w:rPr>
                <w:b/>
              </w:rPr>
            </w:pPr>
          </w:p>
        </w:tc>
      </w:tr>
    </w:tbl>
    <w:p w14:paraId="4A7EFAEB" w14:textId="77777777" w:rsidR="008C32E0" w:rsidRPr="00931AF5" w:rsidRDefault="008C32E0" w:rsidP="00D42470">
      <w:pPr>
        <w:rPr>
          <w:rFonts w:ascii="Calibri" w:eastAsia="Calibri" w:hAnsi="Calibri" w:cs="Calibri"/>
          <w:sz w:val="20"/>
          <w:szCs w:val="20"/>
        </w:rPr>
      </w:pPr>
    </w:p>
    <w:p w14:paraId="046CEF47" w14:textId="77777777" w:rsidR="00E23AA4" w:rsidRPr="00931AF5" w:rsidRDefault="00E23AA4" w:rsidP="008C32E0">
      <w:pPr>
        <w:rPr>
          <w:rFonts w:ascii="Calibri" w:eastAsia="Calibri" w:hAnsi="Calibri" w:cs="Calibri"/>
          <w:sz w:val="20"/>
          <w:szCs w:val="20"/>
        </w:rPr>
      </w:pPr>
      <w:bookmarkStart w:id="175" w:name="_Hlk7177749"/>
    </w:p>
    <w:p w14:paraId="62242B77" w14:textId="77777777" w:rsidR="00E23AA4" w:rsidRPr="00931AF5" w:rsidRDefault="00E23AA4" w:rsidP="008C32E0">
      <w:pPr>
        <w:rPr>
          <w:rFonts w:ascii="Calibri" w:eastAsia="Calibri" w:hAnsi="Calibri" w:cs="Calibri"/>
          <w:sz w:val="20"/>
          <w:szCs w:val="20"/>
        </w:rPr>
      </w:pPr>
    </w:p>
    <w:p w14:paraId="20A468AC" w14:textId="77777777" w:rsidR="00553675" w:rsidRPr="00931AF5" w:rsidRDefault="00553675" w:rsidP="008C32E0">
      <w:pPr>
        <w:rPr>
          <w:rFonts w:ascii="Calibri" w:eastAsia="Calibri" w:hAnsi="Calibri" w:cs="Calibri"/>
          <w:sz w:val="20"/>
          <w:szCs w:val="20"/>
        </w:rPr>
      </w:pPr>
    </w:p>
    <w:p w14:paraId="5E504C4C" w14:textId="77777777" w:rsidR="00553675" w:rsidRPr="00931AF5" w:rsidRDefault="00553675" w:rsidP="008C32E0">
      <w:pPr>
        <w:rPr>
          <w:rFonts w:ascii="Calibri" w:eastAsia="Calibri" w:hAnsi="Calibri" w:cs="Calibri"/>
          <w:sz w:val="20"/>
          <w:szCs w:val="20"/>
        </w:rPr>
      </w:pPr>
    </w:p>
    <w:p w14:paraId="498BFA31" w14:textId="77777777" w:rsidR="00553675" w:rsidRPr="00931AF5" w:rsidRDefault="00553675" w:rsidP="008C32E0">
      <w:pPr>
        <w:rPr>
          <w:rFonts w:ascii="Calibri" w:eastAsia="Calibri" w:hAnsi="Calibri" w:cs="Calibri"/>
          <w:sz w:val="20"/>
          <w:szCs w:val="20"/>
        </w:rPr>
      </w:pPr>
    </w:p>
    <w:p w14:paraId="1A0A09F0" w14:textId="77777777" w:rsidR="00553675" w:rsidRPr="00931AF5" w:rsidRDefault="00553675" w:rsidP="008C32E0">
      <w:pPr>
        <w:rPr>
          <w:rFonts w:ascii="Calibri" w:eastAsia="Calibri" w:hAnsi="Calibri" w:cs="Calibri"/>
          <w:sz w:val="20"/>
          <w:szCs w:val="20"/>
        </w:rPr>
      </w:pPr>
    </w:p>
    <w:p w14:paraId="0E2BF164" w14:textId="77777777" w:rsidR="00553675" w:rsidRPr="00931AF5" w:rsidRDefault="00553675" w:rsidP="008C32E0">
      <w:pPr>
        <w:rPr>
          <w:rFonts w:ascii="Calibri" w:eastAsia="Calibri" w:hAnsi="Calibri" w:cs="Calibri"/>
          <w:sz w:val="20"/>
          <w:szCs w:val="20"/>
        </w:rPr>
      </w:pPr>
    </w:p>
    <w:p w14:paraId="46D83B74" w14:textId="77777777" w:rsidR="00553675" w:rsidRPr="00931AF5" w:rsidRDefault="00553675" w:rsidP="008C32E0">
      <w:pPr>
        <w:rPr>
          <w:rFonts w:ascii="Calibri" w:eastAsia="Calibri" w:hAnsi="Calibri" w:cs="Calibri"/>
          <w:sz w:val="20"/>
          <w:szCs w:val="20"/>
        </w:rPr>
      </w:pPr>
    </w:p>
    <w:p w14:paraId="706DBED5" w14:textId="77777777" w:rsidR="00553675" w:rsidRPr="00931AF5" w:rsidRDefault="00553675" w:rsidP="008C32E0">
      <w:pPr>
        <w:rPr>
          <w:rFonts w:ascii="Calibri" w:eastAsia="Calibri" w:hAnsi="Calibri" w:cs="Calibri"/>
          <w:sz w:val="20"/>
          <w:szCs w:val="20"/>
        </w:rPr>
      </w:pPr>
    </w:p>
    <w:p w14:paraId="3D3EEE96" w14:textId="77777777" w:rsidR="00553675" w:rsidRPr="00931AF5" w:rsidRDefault="00553675" w:rsidP="008C32E0">
      <w:pPr>
        <w:rPr>
          <w:rFonts w:ascii="Calibri" w:eastAsia="Calibri" w:hAnsi="Calibri" w:cs="Calibri"/>
          <w:sz w:val="20"/>
          <w:szCs w:val="20"/>
        </w:rPr>
      </w:pPr>
    </w:p>
    <w:p w14:paraId="394D3D4B" w14:textId="77777777" w:rsidR="00553675" w:rsidRPr="00931AF5" w:rsidRDefault="00553675" w:rsidP="008C32E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553675" w:rsidRPr="00931AF5" w14:paraId="16D2EC87" w14:textId="77777777" w:rsidTr="00136D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3525C9" w14:textId="77777777" w:rsidR="00553675" w:rsidRPr="00931AF5" w:rsidRDefault="00553675" w:rsidP="00136DBA">
            <w:pPr>
              <w:spacing w:after="0" w:line="240" w:lineRule="auto"/>
              <w:jc w:val="center"/>
              <w:rPr>
                <w:rFonts w:ascii="Calibri" w:eastAsia="Times New Roman" w:hAnsi="Calibri" w:cs="Times New Roman"/>
                <w:b/>
                <w:bCs/>
                <w:color w:val="000000"/>
                <w:sz w:val="20"/>
                <w:szCs w:val="20"/>
                <w:lang w:eastAsia="es-CL"/>
              </w:rPr>
            </w:pPr>
            <w:r w:rsidRPr="00931AF5">
              <w:rPr>
                <w:rFonts w:ascii="Calibri" w:eastAsia="Times New Roman" w:hAnsi="Calibri" w:cs="Times New Roman"/>
                <w:b/>
                <w:bCs/>
                <w:color w:val="000000"/>
                <w:sz w:val="20"/>
                <w:szCs w:val="20"/>
                <w:lang w:eastAsia="es-CL"/>
              </w:rPr>
              <w:lastRenderedPageBreak/>
              <w:t xml:space="preserve">Registros </w:t>
            </w:r>
          </w:p>
          <w:p w14:paraId="08F76B10" w14:textId="77777777" w:rsidR="00553675" w:rsidRPr="00931AF5" w:rsidRDefault="00553675" w:rsidP="00136DBA">
            <w:pPr>
              <w:spacing w:after="0" w:line="240" w:lineRule="auto"/>
              <w:jc w:val="center"/>
              <w:rPr>
                <w:rFonts w:ascii="Calibri" w:eastAsia="Times New Roman" w:hAnsi="Calibri" w:cs="Times New Roman"/>
                <w:b/>
                <w:bCs/>
                <w:color w:val="000000"/>
                <w:sz w:val="20"/>
                <w:szCs w:val="20"/>
                <w:lang w:eastAsia="es-CL"/>
              </w:rPr>
            </w:pPr>
          </w:p>
        </w:tc>
      </w:tr>
      <w:tr w:rsidR="00553675" w:rsidRPr="00931AF5" w14:paraId="12CF3025" w14:textId="77777777" w:rsidTr="00136DBA">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34C8B4DC" w14:textId="77777777" w:rsidR="00553675" w:rsidRPr="00931AF5" w:rsidRDefault="00553675" w:rsidP="00136DBA">
            <w:pPr>
              <w:spacing w:after="0" w:line="240" w:lineRule="auto"/>
              <w:jc w:val="center"/>
              <w:rPr>
                <w:noProof/>
                <w:sz w:val="20"/>
                <w:szCs w:val="20"/>
              </w:rPr>
            </w:pPr>
            <w:r w:rsidRPr="00931AF5">
              <w:rPr>
                <w:noProof/>
                <w:sz w:val="20"/>
                <w:szCs w:val="20"/>
              </w:rPr>
              <w:t xml:space="preserve"> </w:t>
            </w:r>
            <w:r w:rsidRPr="00931AF5">
              <w:rPr>
                <w:noProof/>
                <w:sz w:val="20"/>
                <w:szCs w:val="20"/>
                <w:lang w:eastAsia="es-CL"/>
              </w:rPr>
              <w:drawing>
                <wp:inline distT="0" distB="0" distL="0" distR="0" wp14:anchorId="036E6E33" wp14:editId="3E865DF7">
                  <wp:extent cx="2942328" cy="4093543"/>
                  <wp:effectExtent l="0" t="0" r="0" b="254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66221" t="6941" r="16325" b="6717"/>
                          <a:stretch/>
                        </pic:blipFill>
                        <pic:spPr bwMode="auto">
                          <a:xfrm>
                            <a:off x="0" y="0"/>
                            <a:ext cx="2954391" cy="4110325"/>
                          </a:xfrm>
                          <a:prstGeom prst="rect">
                            <a:avLst/>
                          </a:prstGeom>
                          <a:ln>
                            <a:noFill/>
                          </a:ln>
                          <a:extLst>
                            <a:ext uri="{53640926-AAD7-44D8-BBD7-CCE9431645EC}">
                              <a14:shadowObscured xmlns:a14="http://schemas.microsoft.com/office/drawing/2010/main"/>
                            </a:ext>
                          </a:extLst>
                        </pic:spPr>
                      </pic:pic>
                    </a:graphicData>
                  </a:graphic>
                </wp:inline>
              </w:drawing>
            </w:r>
          </w:p>
        </w:tc>
      </w:tr>
      <w:tr w:rsidR="00553675" w:rsidRPr="00931AF5" w14:paraId="12972134" w14:textId="77777777" w:rsidTr="00136D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176B536" w14:textId="6A870789" w:rsidR="00553675" w:rsidRPr="00931AF5" w:rsidRDefault="00553675" w:rsidP="00136DBA">
            <w:pPr>
              <w:spacing w:after="0" w:line="240" w:lineRule="auto"/>
              <w:contextualSpacing/>
              <w:outlineLvl w:val="1"/>
              <w:rPr>
                <w:rFonts w:ascii="Calibri" w:eastAsia="Times New Roman" w:hAnsi="Calibri" w:cs="Calibri"/>
                <w:b/>
                <w:color w:val="000000"/>
                <w:sz w:val="20"/>
                <w:szCs w:val="20"/>
                <w:lang w:eastAsia="es-CL"/>
              </w:rPr>
            </w:pPr>
            <w:bookmarkStart w:id="176" w:name="_Toc7652634"/>
            <w:bookmarkStart w:id="177" w:name="_Toc8743999"/>
            <w:bookmarkStart w:id="178" w:name="_Toc8808588"/>
            <w:r w:rsidRPr="00931AF5">
              <w:rPr>
                <w:rFonts w:ascii="Calibri" w:eastAsia="Times New Roman" w:hAnsi="Calibri" w:cs="Calibri"/>
                <w:b/>
                <w:color w:val="000000"/>
                <w:sz w:val="20"/>
                <w:szCs w:val="20"/>
                <w:lang w:eastAsia="es-CL"/>
              </w:rPr>
              <w:t xml:space="preserve">Fotografía </w:t>
            </w:r>
            <w:r w:rsidR="00931AF5">
              <w:rPr>
                <w:rFonts w:ascii="Calibri" w:eastAsia="Times New Roman" w:hAnsi="Calibri" w:cs="Calibri"/>
                <w:b/>
                <w:color w:val="000000"/>
                <w:sz w:val="20"/>
                <w:szCs w:val="20"/>
                <w:lang w:eastAsia="es-CL"/>
              </w:rPr>
              <w:t>9</w:t>
            </w:r>
            <w:r w:rsidRPr="00931AF5">
              <w:rPr>
                <w:rFonts w:ascii="Calibri" w:eastAsia="Times New Roman" w:hAnsi="Calibri" w:cs="Calibri"/>
                <w:b/>
                <w:color w:val="000000"/>
                <w:sz w:val="20"/>
                <w:szCs w:val="20"/>
                <w:lang w:eastAsia="es-CL"/>
              </w:rPr>
              <w:t>.</w:t>
            </w:r>
            <w:bookmarkEnd w:id="176"/>
            <w:bookmarkEnd w:id="177"/>
            <w:bookmarkEnd w:id="178"/>
            <w:r w:rsidRPr="00931AF5">
              <w:rPr>
                <w:rFonts w:ascii="Calibri" w:eastAsia="Times New Roman" w:hAnsi="Calibri" w:cs="Calibri"/>
                <w:b/>
                <w:color w:val="000000"/>
                <w:sz w:val="20"/>
                <w:szCs w:val="20"/>
                <w:lang w:eastAsia="es-CL"/>
              </w:rPr>
              <w:t xml:space="preserve"> </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212B42E" w14:textId="77777777" w:rsidR="00553675" w:rsidRPr="00931AF5" w:rsidRDefault="00553675"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 xml:space="preserve">Fecha: </w:t>
            </w:r>
            <w:r w:rsidRPr="00931AF5">
              <w:rPr>
                <w:rFonts w:ascii="Calibri" w:eastAsia="Times New Roman" w:hAnsi="Calibri" w:cs="Times New Roman"/>
                <w:sz w:val="20"/>
                <w:szCs w:val="20"/>
                <w:lang w:eastAsia="es-CL"/>
              </w:rPr>
              <w:t>02-04-2019</w:t>
            </w:r>
          </w:p>
        </w:tc>
      </w:tr>
      <w:tr w:rsidR="00553675" w:rsidRPr="00931AF5" w14:paraId="756F1A2B" w14:textId="77777777" w:rsidTr="00136D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AE18F39" w14:textId="77777777" w:rsidR="00553675" w:rsidRPr="00931AF5" w:rsidRDefault="00553675"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4A40548C" w14:textId="77777777" w:rsidR="00553675" w:rsidRPr="00931AF5" w:rsidRDefault="00553675"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Norte:</w:t>
            </w:r>
            <w:r w:rsidRPr="00931AF5">
              <w:rPr>
                <w:rFonts w:ascii="Calibri" w:eastAsia="Times New Roman" w:hAnsi="Calibri" w:cs="Times New Roman"/>
                <w:color w:val="000000"/>
                <w:sz w:val="20"/>
                <w:szCs w:val="20"/>
                <w:lang w:eastAsia="es-CL"/>
              </w:rPr>
              <w:t xml:space="preserve">  ---</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0F86CB5" w14:textId="77777777" w:rsidR="00553675" w:rsidRPr="00931AF5" w:rsidRDefault="00553675"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Este:</w:t>
            </w:r>
            <w:r w:rsidRPr="00931AF5">
              <w:rPr>
                <w:rFonts w:ascii="Calibri" w:eastAsia="Times New Roman" w:hAnsi="Calibri" w:cs="Times New Roman"/>
                <w:color w:val="000000"/>
                <w:sz w:val="20"/>
                <w:szCs w:val="20"/>
                <w:lang w:eastAsia="es-CL"/>
              </w:rPr>
              <w:t xml:space="preserve"> ----</w:t>
            </w:r>
          </w:p>
        </w:tc>
      </w:tr>
      <w:tr w:rsidR="00553675" w:rsidRPr="00931AF5" w14:paraId="7073753B" w14:textId="77777777" w:rsidTr="00136DBA">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789A85AD" w14:textId="77777777" w:rsidR="00553675" w:rsidRDefault="00553675" w:rsidP="00136DBA">
            <w:pPr>
              <w:spacing w:after="0" w:line="240" w:lineRule="auto"/>
              <w:rPr>
                <w:rFonts w:ascii="Calibri" w:eastAsia="Times New Roman" w:hAnsi="Calibri" w:cs="Times New Roman"/>
                <w:color w:val="000000"/>
                <w:sz w:val="20"/>
                <w:szCs w:val="20"/>
                <w:lang w:eastAsia="es-CL"/>
              </w:rPr>
            </w:pPr>
            <w:r w:rsidRPr="00931AF5">
              <w:rPr>
                <w:rFonts w:ascii="Calibri" w:eastAsia="Times New Roman" w:hAnsi="Calibri" w:cs="Times New Roman"/>
                <w:b/>
                <w:color w:val="000000"/>
                <w:sz w:val="20"/>
                <w:szCs w:val="20"/>
                <w:lang w:eastAsia="es-CL"/>
              </w:rPr>
              <w:t>Descripción del medio de prueba:</w:t>
            </w:r>
            <w:r w:rsidRPr="00931AF5">
              <w:rPr>
                <w:rFonts w:ascii="Calibri" w:eastAsia="Times New Roman" w:hAnsi="Calibri" w:cs="Times New Roman"/>
                <w:color w:val="000000"/>
                <w:sz w:val="20"/>
                <w:szCs w:val="20"/>
                <w:lang w:eastAsia="es-CL"/>
              </w:rPr>
              <w:t xml:space="preserve"> Imagen muestra el comprobante de pago de la bodega RESPEL, la cual</w:t>
            </w:r>
            <w:r w:rsidR="00876BC5" w:rsidRPr="00931AF5">
              <w:rPr>
                <w:rFonts w:ascii="Calibri" w:eastAsia="Times New Roman" w:hAnsi="Calibri" w:cs="Times New Roman"/>
                <w:color w:val="000000"/>
                <w:sz w:val="20"/>
                <w:szCs w:val="20"/>
                <w:lang w:eastAsia="es-CL"/>
              </w:rPr>
              <w:t xml:space="preserve"> según información entregada por la Prevencionista de Riesgo si bien se pagaron los derechos, la Resolución aún no se obtiene.        </w:t>
            </w:r>
            <w:r w:rsidRPr="00931AF5">
              <w:rPr>
                <w:rFonts w:ascii="Calibri" w:eastAsia="Times New Roman" w:hAnsi="Calibri" w:cs="Times New Roman"/>
                <w:color w:val="000000"/>
                <w:sz w:val="20"/>
                <w:szCs w:val="20"/>
                <w:lang w:eastAsia="es-CL"/>
              </w:rPr>
              <w:t xml:space="preserve"> a la fecha no tiene Resolución Sanitaria.</w:t>
            </w:r>
          </w:p>
          <w:p w14:paraId="3EB0B83C" w14:textId="77777777" w:rsidR="00931AF5" w:rsidRDefault="00931AF5" w:rsidP="00136DBA">
            <w:pPr>
              <w:spacing w:after="0" w:line="240" w:lineRule="auto"/>
              <w:rPr>
                <w:rFonts w:ascii="Calibri" w:eastAsia="Times New Roman" w:hAnsi="Calibri" w:cs="Times New Roman"/>
                <w:color w:val="000000"/>
                <w:sz w:val="20"/>
                <w:szCs w:val="20"/>
                <w:lang w:eastAsia="es-CL"/>
              </w:rPr>
            </w:pPr>
          </w:p>
          <w:p w14:paraId="424BC939" w14:textId="5B073608" w:rsidR="00931AF5" w:rsidRPr="00931AF5" w:rsidRDefault="00931AF5" w:rsidP="00136DBA">
            <w:pPr>
              <w:spacing w:after="0" w:line="240" w:lineRule="auto"/>
              <w:rPr>
                <w:rFonts w:ascii="Calibri" w:eastAsia="Times New Roman" w:hAnsi="Calibri" w:cs="Times New Roman"/>
                <w:color w:val="000000"/>
                <w:sz w:val="20"/>
                <w:szCs w:val="20"/>
                <w:lang w:eastAsia="es-CL"/>
              </w:rPr>
            </w:pPr>
          </w:p>
        </w:tc>
      </w:tr>
      <w:tr w:rsidR="00553675" w:rsidRPr="00931AF5" w14:paraId="03BB4EE5" w14:textId="77777777" w:rsidTr="00136DBA">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8655D5C" w14:textId="77777777" w:rsidR="00553675" w:rsidRPr="00931AF5" w:rsidRDefault="00553675" w:rsidP="00136DBA">
            <w:pPr>
              <w:spacing w:after="0" w:line="240" w:lineRule="auto"/>
              <w:rPr>
                <w:rFonts w:ascii="Calibri" w:eastAsia="Times New Roman" w:hAnsi="Calibri" w:cs="Times New Roman"/>
                <w:color w:val="000000"/>
                <w:sz w:val="20"/>
                <w:szCs w:val="20"/>
                <w:lang w:eastAsia="es-CL"/>
              </w:rPr>
            </w:pPr>
          </w:p>
        </w:tc>
      </w:tr>
      <w:tr w:rsidR="00553675" w:rsidRPr="00931AF5" w14:paraId="607CDDC0" w14:textId="77777777" w:rsidTr="00136D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C8E16D" w14:textId="77777777" w:rsidR="00553675" w:rsidRPr="00931AF5" w:rsidRDefault="00553675" w:rsidP="00136DBA">
            <w:pPr>
              <w:spacing w:after="0" w:line="240" w:lineRule="auto"/>
              <w:jc w:val="center"/>
              <w:rPr>
                <w:rFonts w:ascii="Calibri" w:eastAsia="Times New Roman" w:hAnsi="Calibri" w:cs="Times New Roman"/>
                <w:b/>
                <w:bCs/>
                <w:color w:val="000000"/>
                <w:sz w:val="20"/>
                <w:szCs w:val="20"/>
                <w:lang w:eastAsia="es-CL"/>
              </w:rPr>
            </w:pPr>
            <w:r w:rsidRPr="00931AF5">
              <w:rPr>
                <w:rFonts w:ascii="Calibri" w:eastAsia="Times New Roman" w:hAnsi="Calibri" w:cs="Times New Roman"/>
                <w:b/>
                <w:bCs/>
                <w:color w:val="000000"/>
                <w:sz w:val="20"/>
                <w:szCs w:val="20"/>
                <w:lang w:eastAsia="es-CL"/>
              </w:rPr>
              <w:lastRenderedPageBreak/>
              <w:t xml:space="preserve">Registros </w:t>
            </w:r>
          </w:p>
        </w:tc>
      </w:tr>
      <w:tr w:rsidR="00553675" w:rsidRPr="00931AF5" w14:paraId="7C1FCE3D" w14:textId="77777777" w:rsidTr="00136DBA">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3153EFB5" w14:textId="77777777" w:rsidR="00553675" w:rsidRPr="00931AF5" w:rsidRDefault="00093D69" w:rsidP="00136DBA">
            <w:pPr>
              <w:spacing w:after="0" w:line="240" w:lineRule="auto"/>
              <w:jc w:val="center"/>
              <w:rPr>
                <w:rFonts w:ascii="Calibri" w:eastAsia="Times New Roman" w:hAnsi="Calibri" w:cs="Times New Roman"/>
                <w:color w:val="000000"/>
                <w:sz w:val="20"/>
                <w:szCs w:val="20"/>
                <w:lang w:eastAsia="es-CL"/>
              </w:rPr>
            </w:pPr>
            <w:r w:rsidRPr="00931AF5">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5648" behindDoc="0" locked="0" layoutInCell="1" allowOverlap="1" wp14:anchorId="43CF927D" wp14:editId="3D0BB3B5">
                      <wp:simplePos x="0" y="0"/>
                      <wp:positionH relativeFrom="column">
                        <wp:posOffset>4255135</wp:posOffset>
                      </wp:positionH>
                      <wp:positionV relativeFrom="paragraph">
                        <wp:posOffset>1992630</wp:posOffset>
                      </wp:positionV>
                      <wp:extent cx="1327150" cy="996950"/>
                      <wp:effectExtent l="19050" t="19050" r="25400" b="12700"/>
                      <wp:wrapNone/>
                      <wp:docPr id="58" name="58 Elipse"/>
                      <wp:cNvGraphicFramePr/>
                      <a:graphic xmlns:a="http://schemas.openxmlformats.org/drawingml/2006/main">
                        <a:graphicData uri="http://schemas.microsoft.com/office/word/2010/wordprocessingShape">
                          <wps:wsp>
                            <wps:cNvSpPr/>
                            <wps:spPr>
                              <a:xfrm>
                                <a:off x="0" y="0"/>
                                <a:ext cx="1327150" cy="996950"/>
                              </a:xfrm>
                              <a:prstGeom prst="ellipse">
                                <a:avLst/>
                              </a:prstGeom>
                              <a:noFill/>
                              <a:ln w="38100"/>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2DAAE15" id="58 Elipse" o:spid="_x0000_s1026" style="position:absolute;margin-left:335.05pt;margin-top:156.9pt;width:104.5pt;height:7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ISXcQIAADAFAAAOAAAAZHJzL2Uyb0RvYy54bWysVE1vGyEQvVfqf0Dcm/U6sWNbWUdWUleV&#10;osRqUuVMWIhRgaGAvXZ/fQd2vXEbn6pedmeY78cbrq53RpOt8EGBrWh5NqBEWA61sq8V/f60/DSh&#10;JERma6bBioruRaDX848frho3E0NYg66FJ5jEhlnjKrqO0c2KIvC1MCycgRMWjRK8YRFV/1rUnjWY&#10;3ehiOBiMiwZ87TxwEQKe3rZGOs/5pRQ8PkgZRCS6othbzF+fvy/pW8yv2OzVM7dWvGuD/UMXhimL&#10;RftUtywysvHqXSqjuIcAMp5xMAVIqbjIM+A05eCvaR7XzIk8C4ITXA9T+H9p+f125YmqKzrCm7LM&#10;4B2NJuSzVi6IhE7jwgydHt3Kd1pAMY26k96kPw5BdhnRfY+o2EXC8bA8H16WIwSeo206HU9RxjTF&#10;W7TzIX4RYEgSKip0WzklZtu7EFvvg1c6trBUWuM5m2lLmoqeT8pBmzY127aXpbjXonX7JiQOiQ0N&#10;8y1leokb7cmWITEY58LGcdeZtuidwiSW6QPLU4E6ll1Q55vCRKZdHzg4FfhnxT4iVwUb+2CjLPhT&#10;CeoffeXWH0E9mjmJL1Dv8W49tKQPji8VYnzHQlwxjyzHa8HNjQ/4kRoQSOgkStbgf506T/5IPrRS&#10;0uDWVDT83DAvKNFfLdJyWl5cpDXLysXocoiKP7a8HFvsxtwA4l/iG+F4FpN/1AdRejDPuOCLVBVN&#10;zHKsXVEe/UG5ie024xPBxWKR3XC1HIt39tHxlDyhmgj0tHtm3nVEi0jRezhs2Duytb4p0sJiE0Gq&#10;zMQ3XDu8cS0znbsnJO39sZ693h66+W8AAAD//wMAUEsDBBQABgAIAAAAIQBgyvn94gAAAAsBAAAP&#10;AAAAZHJzL2Rvd25yZXYueG1sTI/BbsIwDIbvk/YOkSftNpIORktpiiakaYddgE2TuIUmNBWNUzWh&#10;lD39vBM72v70+/uL1ehaNpg+NB4lJBMBzGDldYO1hK/Pt6cMWIgKtWo9GglXE2BV3t8VKtf+glsz&#10;7GLNKARDriTYGLuc81BZ41SY+M4g3Y6+dyrS2Ndc9+pC4a7lz0LMuVMN0gerOrO2pjrtzk4C7k+L&#10;YfNxxNk7qvT6/WLXP5utlI8P4+sSWDRjvMHwp0/qUJLTwZ9RB9ZKmKciIVTCNJlSByKydEGbg4RZ&#10;KjLgZcH/dyh/AQAA//8DAFBLAQItABQABgAIAAAAIQC2gziS/gAAAOEBAAATAAAAAAAAAAAAAAAA&#10;AAAAAABbQ29udGVudF9UeXBlc10ueG1sUEsBAi0AFAAGAAgAAAAhADj9If/WAAAAlAEAAAsAAAAA&#10;AAAAAAAAAAAALwEAAF9yZWxzLy5yZWxzUEsBAi0AFAAGAAgAAAAhALSMhJdxAgAAMAUAAA4AAAAA&#10;AAAAAAAAAAAALgIAAGRycy9lMm9Eb2MueG1sUEsBAi0AFAAGAAgAAAAhAGDK+f3iAAAACwEAAA8A&#10;AAAAAAAAAAAAAAAAywQAAGRycy9kb3ducmV2LnhtbFBLBQYAAAAABAAEAPMAAADaBQAAAAA=&#10;" filled="f" strokecolor="#70ad47 [3209]" strokeweight="3pt">
                      <v:stroke joinstyle="miter"/>
                    </v:oval>
                  </w:pict>
                </mc:Fallback>
              </mc:AlternateContent>
            </w:r>
            <w:r w:rsidR="00553675" w:rsidRPr="00931AF5">
              <w:rPr>
                <w:rFonts w:ascii="Calibri" w:eastAsia="Times New Roman" w:hAnsi="Calibri" w:cs="Times New Roman"/>
                <w:noProof/>
                <w:color w:val="000000"/>
                <w:sz w:val="20"/>
                <w:szCs w:val="20"/>
                <w:lang w:eastAsia="es-CL"/>
              </w:rPr>
              <w:drawing>
                <wp:inline distT="0" distB="0" distL="0" distR="0" wp14:anchorId="110F44D0" wp14:editId="11CF961D">
                  <wp:extent cx="5892800" cy="4401412"/>
                  <wp:effectExtent l="0" t="0" r="0" b="0"/>
                  <wp:docPr id="57" name="Imagen 57" descr="D:\DFZ-2019-53-X-RCA iNMOBILIARIO MACRO PILUCO)\fotos\IMG_17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FZ-2019-53-X-RCA iNMOBILIARIO MACRO PILUCO)\fotos\IMG_1777.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889958" cy="4399289"/>
                          </a:xfrm>
                          <a:prstGeom prst="rect">
                            <a:avLst/>
                          </a:prstGeom>
                          <a:noFill/>
                          <a:ln>
                            <a:noFill/>
                          </a:ln>
                        </pic:spPr>
                      </pic:pic>
                    </a:graphicData>
                  </a:graphic>
                </wp:inline>
              </w:drawing>
            </w:r>
          </w:p>
        </w:tc>
      </w:tr>
      <w:tr w:rsidR="00553675" w:rsidRPr="00931AF5" w14:paraId="2479DF1B" w14:textId="77777777" w:rsidTr="00136D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B37F20B" w14:textId="7E69EE71" w:rsidR="00553675" w:rsidRPr="00931AF5" w:rsidRDefault="00553675" w:rsidP="00553675">
            <w:pPr>
              <w:spacing w:after="0" w:line="240" w:lineRule="auto"/>
              <w:contextualSpacing/>
              <w:outlineLvl w:val="1"/>
              <w:rPr>
                <w:rFonts w:ascii="Calibri" w:eastAsia="Times New Roman" w:hAnsi="Calibri" w:cs="Calibri"/>
                <w:b/>
                <w:color w:val="000000"/>
                <w:sz w:val="20"/>
                <w:szCs w:val="20"/>
                <w:lang w:eastAsia="es-CL"/>
              </w:rPr>
            </w:pPr>
            <w:bookmarkStart w:id="179" w:name="_Toc7652635"/>
            <w:bookmarkStart w:id="180" w:name="_Toc8744000"/>
            <w:bookmarkStart w:id="181" w:name="_Toc8808589"/>
            <w:r w:rsidRPr="00931AF5">
              <w:rPr>
                <w:rFonts w:ascii="Calibri" w:eastAsia="Calibri" w:hAnsi="Calibri" w:cs="Calibri"/>
                <w:b/>
                <w:sz w:val="20"/>
                <w:szCs w:val="20"/>
              </w:rPr>
              <w:t>Fotografía 1</w:t>
            </w:r>
            <w:r w:rsidR="00AE5045">
              <w:rPr>
                <w:rFonts w:ascii="Calibri" w:eastAsia="Calibri" w:hAnsi="Calibri" w:cs="Calibri"/>
                <w:b/>
                <w:sz w:val="20"/>
                <w:szCs w:val="20"/>
              </w:rPr>
              <w:t>0</w:t>
            </w:r>
            <w:r w:rsidRPr="00931AF5">
              <w:rPr>
                <w:rFonts w:ascii="Calibri" w:eastAsia="Calibri" w:hAnsi="Calibri" w:cs="Calibri"/>
                <w:b/>
                <w:sz w:val="20"/>
                <w:szCs w:val="20"/>
              </w:rPr>
              <w:t>.</w:t>
            </w:r>
            <w:bookmarkEnd w:id="179"/>
            <w:bookmarkEnd w:id="180"/>
            <w:bookmarkEnd w:id="181"/>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C4D81D0" w14:textId="77777777" w:rsidR="00553675" w:rsidRPr="00931AF5" w:rsidRDefault="00553675"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 xml:space="preserve">Fecha: </w:t>
            </w:r>
            <w:r w:rsidRPr="00931AF5">
              <w:rPr>
                <w:rFonts w:ascii="Calibri" w:eastAsia="Times New Roman" w:hAnsi="Calibri" w:cs="Times New Roman"/>
                <w:sz w:val="20"/>
                <w:szCs w:val="20"/>
                <w:lang w:eastAsia="es-CL"/>
              </w:rPr>
              <w:t>02-04-2019</w:t>
            </w:r>
          </w:p>
        </w:tc>
      </w:tr>
      <w:tr w:rsidR="00553675" w:rsidRPr="00931AF5" w14:paraId="76AB717F" w14:textId="77777777" w:rsidTr="00136D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270E0C7" w14:textId="77777777" w:rsidR="00553675" w:rsidRPr="00931AF5" w:rsidRDefault="00553675"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 xml:space="preserve">Coordenadas UTM DATUM WGS84 HUSO </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6F6C278E" w14:textId="77777777" w:rsidR="00553675" w:rsidRPr="00931AF5" w:rsidRDefault="00553675"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Norte:</w:t>
            </w:r>
            <w:r w:rsidRPr="00931AF5">
              <w:rPr>
                <w:rFonts w:ascii="Calibri" w:eastAsia="Times New Roman" w:hAnsi="Calibri" w:cs="Times New Roman"/>
                <w:color w:val="000000"/>
                <w:sz w:val="20"/>
                <w:szCs w:val="20"/>
                <w:lang w:eastAsia="es-CL"/>
              </w:rPr>
              <w:t xml:space="preserve"> </w:t>
            </w:r>
            <w:r w:rsidR="00C01DBC" w:rsidRPr="00931AF5">
              <w:rPr>
                <w:rFonts w:ascii="Calibri" w:eastAsia="Times New Roman" w:hAnsi="Calibri" w:cs="Times New Roman"/>
                <w:color w:val="000000"/>
                <w:sz w:val="20"/>
                <w:szCs w:val="20"/>
                <w:lang w:eastAsia="es-CL"/>
              </w:rPr>
              <w:t>5508140.07</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33656C4" w14:textId="77777777" w:rsidR="00553675" w:rsidRPr="00931AF5" w:rsidRDefault="00553675"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Este:</w:t>
            </w:r>
            <w:r w:rsidRPr="00931AF5">
              <w:rPr>
                <w:rFonts w:ascii="Calibri" w:eastAsia="Times New Roman" w:hAnsi="Calibri" w:cs="Times New Roman"/>
                <w:color w:val="000000"/>
                <w:sz w:val="20"/>
                <w:szCs w:val="20"/>
                <w:lang w:eastAsia="es-CL"/>
              </w:rPr>
              <w:t xml:space="preserve"> </w:t>
            </w:r>
            <w:r w:rsidR="00C01DBC" w:rsidRPr="00931AF5">
              <w:rPr>
                <w:rFonts w:ascii="Calibri" w:eastAsia="Times New Roman" w:hAnsi="Calibri" w:cs="Times New Roman"/>
                <w:color w:val="000000"/>
                <w:sz w:val="20"/>
                <w:szCs w:val="20"/>
                <w:lang w:eastAsia="es-CL"/>
              </w:rPr>
              <w:t>659378.84</w:t>
            </w:r>
          </w:p>
        </w:tc>
      </w:tr>
      <w:tr w:rsidR="00553675" w:rsidRPr="00931AF5" w14:paraId="6C6FE71C" w14:textId="77777777" w:rsidTr="00136DBA">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A88F7CF" w14:textId="1B27E9EE" w:rsidR="00FE7BA0" w:rsidRPr="00931AF5" w:rsidRDefault="00553675" w:rsidP="00553675">
            <w:pPr>
              <w:spacing w:after="0" w:line="240" w:lineRule="auto"/>
              <w:rPr>
                <w:rFonts w:ascii="Calibri" w:eastAsia="Times New Roman" w:hAnsi="Calibri" w:cs="Times New Roman"/>
                <w:color w:val="000000"/>
                <w:sz w:val="20"/>
                <w:szCs w:val="20"/>
                <w:lang w:eastAsia="es-CL"/>
              </w:rPr>
            </w:pPr>
            <w:r w:rsidRPr="00931AF5">
              <w:rPr>
                <w:rFonts w:ascii="Calibri" w:eastAsia="Times New Roman" w:hAnsi="Calibri" w:cs="Times New Roman"/>
                <w:b/>
                <w:color w:val="000000"/>
                <w:sz w:val="20"/>
                <w:szCs w:val="20"/>
                <w:lang w:eastAsia="es-CL"/>
              </w:rPr>
              <w:t>Descripción del medio de prueba:</w:t>
            </w:r>
            <w:r w:rsidRPr="00931AF5">
              <w:rPr>
                <w:rFonts w:ascii="Calibri" w:eastAsia="Times New Roman" w:hAnsi="Calibri" w:cs="Times New Roman"/>
                <w:color w:val="000000"/>
                <w:sz w:val="20"/>
                <w:szCs w:val="20"/>
                <w:lang w:eastAsia="es-CL"/>
              </w:rPr>
              <w:t xml:space="preserve"> </w:t>
            </w:r>
            <w:r w:rsidR="00093D69" w:rsidRPr="00931AF5">
              <w:rPr>
                <w:rFonts w:ascii="Calibri" w:eastAsia="Times New Roman" w:hAnsi="Calibri" w:cs="Times New Roman"/>
                <w:color w:val="000000"/>
                <w:sz w:val="20"/>
                <w:szCs w:val="20"/>
                <w:lang w:eastAsia="es-CL"/>
              </w:rPr>
              <w:t xml:space="preserve">Bodega sin autorización sanitaria de residuos peligrosos </w:t>
            </w:r>
          </w:p>
          <w:p w14:paraId="078526EB" w14:textId="77777777" w:rsidR="000B41CA" w:rsidRPr="00931AF5" w:rsidRDefault="000B41CA" w:rsidP="00553675">
            <w:pPr>
              <w:spacing w:after="0" w:line="240" w:lineRule="auto"/>
              <w:rPr>
                <w:rFonts w:ascii="Calibri" w:eastAsia="Times New Roman" w:hAnsi="Calibri" w:cs="Times New Roman"/>
                <w:color w:val="000000"/>
                <w:sz w:val="20"/>
                <w:szCs w:val="20"/>
                <w:lang w:eastAsia="es-CL"/>
              </w:rPr>
            </w:pPr>
          </w:p>
          <w:p w14:paraId="273D8AC1" w14:textId="77777777" w:rsidR="00322BB2" w:rsidRPr="00931AF5" w:rsidRDefault="00322BB2" w:rsidP="00553675">
            <w:pPr>
              <w:spacing w:after="0" w:line="240" w:lineRule="auto"/>
              <w:rPr>
                <w:rFonts w:ascii="Calibri" w:eastAsia="Times New Roman" w:hAnsi="Calibri" w:cs="Times New Roman"/>
                <w:color w:val="000000"/>
                <w:sz w:val="20"/>
                <w:szCs w:val="20"/>
                <w:lang w:eastAsia="es-CL"/>
              </w:rPr>
            </w:pPr>
          </w:p>
          <w:p w14:paraId="601475B8" w14:textId="77777777" w:rsidR="00322BB2" w:rsidRPr="00931AF5" w:rsidRDefault="00322BB2" w:rsidP="00553675">
            <w:pPr>
              <w:spacing w:after="0" w:line="240" w:lineRule="auto"/>
              <w:rPr>
                <w:rFonts w:ascii="Calibri" w:eastAsia="Times New Roman" w:hAnsi="Calibri" w:cs="Times New Roman"/>
                <w:color w:val="000000"/>
                <w:sz w:val="20"/>
                <w:szCs w:val="20"/>
                <w:lang w:eastAsia="es-CL"/>
              </w:rPr>
            </w:pPr>
          </w:p>
          <w:p w14:paraId="0397AA60" w14:textId="455493CF" w:rsidR="00322BB2" w:rsidRPr="00931AF5" w:rsidRDefault="00322BB2" w:rsidP="00553675">
            <w:pPr>
              <w:spacing w:after="0" w:line="240" w:lineRule="auto"/>
              <w:rPr>
                <w:rFonts w:ascii="Calibri" w:eastAsia="Times New Roman" w:hAnsi="Calibri" w:cs="Times New Roman"/>
                <w:color w:val="000000"/>
                <w:sz w:val="20"/>
                <w:szCs w:val="20"/>
                <w:lang w:eastAsia="es-CL"/>
              </w:rPr>
            </w:pPr>
          </w:p>
        </w:tc>
      </w:tr>
      <w:tr w:rsidR="00553675" w:rsidRPr="00931AF5" w14:paraId="15B55A14" w14:textId="77777777" w:rsidTr="00136DBA">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C020CE4" w14:textId="77777777" w:rsidR="00553675" w:rsidRPr="00931AF5" w:rsidRDefault="00553675" w:rsidP="00136DBA">
            <w:pPr>
              <w:spacing w:after="0" w:line="240" w:lineRule="auto"/>
              <w:rPr>
                <w:rFonts w:ascii="Calibri" w:eastAsia="Times New Roman" w:hAnsi="Calibri" w:cs="Times New Roman"/>
                <w:color w:val="000000"/>
                <w:sz w:val="20"/>
                <w:szCs w:val="20"/>
                <w:lang w:eastAsia="es-CL"/>
              </w:rPr>
            </w:pPr>
          </w:p>
        </w:tc>
      </w:tr>
      <w:tr w:rsidR="00093D69" w:rsidRPr="00931AF5" w14:paraId="04F3251A" w14:textId="77777777" w:rsidTr="00136D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4D5D2C" w14:textId="0103C207" w:rsidR="00093D69" w:rsidRPr="00931AF5" w:rsidRDefault="00093D69" w:rsidP="00136DBA">
            <w:pPr>
              <w:spacing w:after="0" w:line="240" w:lineRule="auto"/>
              <w:jc w:val="center"/>
              <w:rPr>
                <w:rFonts w:ascii="Calibri" w:eastAsia="Times New Roman" w:hAnsi="Calibri" w:cs="Times New Roman"/>
                <w:b/>
                <w:bCs/>
                <w:color w:val="000000"/>
                <w:sz w:val="20"/>
                <w:szCs w:val="20"/>
                <w:lang w:eastAsia="es-CL"/>
              </w:rPr>
            </w:pPr>
            <w:r w:rsidRPr="00931AF5">
              <w:rPr>
                <w:rFonts w:ascii="Calibri" w:eastAsia="Times New Roman" w:hAnsi="Calibri" w:cs="Times New Roman"/>
                <w:b/>
                <w:bCs/>
                <w:color w:val="000000"/>
                <w:sz w:val="20"/>
                <w:szCs w:val="20"/>
                <w:lang w:eastAsia="es-CL"/>
              </w:rPr>
              <w:lastRenderedPageBreak/>
              <w:t xml:space="preserve">Registros </w:t>
            </w:r>
          </w:p>
          <w:p w14:paraId="57FC4BC2" w14:textId="77777777" w:rsidR="00093D69" w:rsidRPr="00931AF5" w:rsidRDefault="00093D69" w:rsidP="00136DBA">
            <w:pPr>
              <w:spacing w:after="0" w:line="240" w:lineRule="auto"/>
              <w:jc w:val="center"/>
              <w:rPr>
                <w:rFonts w:ascii="Calibri" w:eastAsia="Times New Roman" w:hAnsi="Calibri" w:cs="Times New Roman"/>
                <w:b/>
                <w:bCs/>
                <w:color w:val="000000"/>
                <w:sz w:val="20"/>
                <w:szCs w:val="20"/>
                <w:lang w:eastAsia="es-CL"/>
              </w:rPr>
            </w:pPr>
          </w:p>
        </w:tc>
      </w:tr>
      <w:tr w:rsidR="00093D69" w:rsidRPr="00931AF5" w14:paraId="6557078B" w14:textId="77777777" w:rsidTr="00136DBA">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7EE2FED4" w14:textId="0E1A011C" w:rsidR="00093D69" w:rsidRPr="00931AF5" w:rsidRDefault="00812815" w:rsidP="00136DBA">
            <w:pPr>
              <w:spacing w:after="0" w:line="240" w:lineRule="auto"/>
              <w:jc w:val="center"/>
              <w:rPr>
                <w:noProof/>
                <w:sz w:val="20"/>
                <w:szCs w:val="20"/>
              </w:rPr>
            </w:pPr>
            <w:r w:rsidRPr="00931AF5">
              <w:rPr>
                <w:noProof/>
                <w:sz w:val="20"/>
                <w:szCs w:val="20"/>
                <w:lang w:eastAsia="es-CL"/>
              </w:rPr>
              <w:drawing>
                <wp:inline distT="0" distB="0" distL="0" distR="0" wp14:anchorId="16A939A9" wp14:editId="087BCE76">
                  <wp:extent cx="6605916" cy="3250565"/>
                  <wp:effectExtent l="0" t="0" r="4445" b="698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11111" t="28629" r="60090" b="51609"/>
                          <a:stretch/>
                        </pic:blipFill>
                        <pic:spPr bwMode="auto">
                          <a:xfrm>
                            <a:off x="0" y="0"/>
                            <a:ext cx="6659010" cy="3276691"/>
                          </a:xfrm>
                          <a:prstGeom prst="rect">
                            <a:avLst/>
                          </a:prstGeom>
                          <a:ln>
                            <a:noFill/>
                          </a:ln>
                          <a:extLst>
                            <a:ext uri="{53640926-AAD7-44D8-BBD7-CCE9431645EC}">
                              <a14:shadowObscured xmlns:a14="http://schemas.microsoft.com/office/drawing/2010/main"/>
                            </a:ext>
                          </a:extLst>
                        </pic:spPr>
                      </pic:pic>
                    </a:graphicData>
                  </a:graphic>
                </wp:inline>
              </w:drawing>
            </w:r>
            <w:r w:rsidR="00093D69" w:rsidRPr="00931AF5">
              <w:rPr>
                <w:noProof/>
                <w:sz w:val="20"/>
                <w:szCs w:val="20"/>
              </w:rPr>
              <w:t xml:space="preserve"> </w:t>
            </w:r>
          </w:p>
        </w:tc>
      </w:tr>
      <w:tr w:rsidR="00093D69" w:rsidRPr="00931AF5" w14:paraId="6BBDAD8A" w14:textId="77777777" w:rsidTr="00136D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6C95B80" w14:textId="6ADFC7FC" w:rsidR="00093D69" w:rsidRPr="00931AF5" w:rsidRDefault="00093D69" w:rsidP="00136DBA">
            <w:pPr>
              <w:spacing w:after="0" w:line="240" w:lineRule="auto"/>
              <w:contextualSpacing/>
              <w:outlineLvl w:val="1"/>
              <w:rPr>
                <w:rFonts w:ascii="Calibri" w:eastAsia="Times New Roman" w:hAnsi="Calibri" w:cs="Calibri"/>
                <w:b/>
                <w:color w:val="000000"/>
                <w:sz w:val="20"/>
                <w:szCs w:val="20"/>
                <w:lang w:eastAsia="es-CL"/>
              </w:rPr>
            </w:pPr>
            <w:bookmarkStart w:id="182" w:name="_Toc7652636"/>
            <w:bookmarkStart w:id="183" w:name="_Toc8744001"/>
            <w:bookmarkStart w:id="184" w:name="_Toc8808590"/>
            <w:r w:rsidRPr="00931AF5">
              <w:rPr>
                <w:rFonts w:ascii="Calibri" w:eastAsia="Calibri" w:hAnsi="Calibri" w:cs="Calibri"/>
                <w:b/>
                <w:sz w:val="20"/>
                <w:szCs w:val="20"/>
              </w:rPr>
              <w:t>Fotografía 1</w:t>
            </w:r>
            <w:r w:rsidR="00AE5045">
              <w:rPr>
                <w:rFonts w:ascii="Calibri" w:eastAsia="Calibri" w:hAnsi="Calibri" w:cs="Calibri"/>
                <w:b/>
                <w:sz w:val="20"/>
                <w:szCs w:val="20"/>
              </w:rPr>
              <w:t>1</w:t>
            </w:r>
            <w:r w:rsidRPr="00931AF5">
              <w:rPr>
                <w:rFonts w:ascii="Calibri" w:eastAsia="Calibri" w:hAnsi="Calibri" w:cs="Calibri"/>
                <w:b/>
                <w:sz w:val="20"/>
                <w:szCs w:val="20"/>
              </w:rPr>
              <w:t>.</w:t>
            </w:r>
            <w:bookmarkEnd w:id="182"/>
            <w:bookmarkEnd w:id="183"/>
            <w:bookmarkEnd w:id="184"/>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5C82EF2" w14:textId="77777777" w:rsidR="00093D69" w:rsidRPr="00931AF5" w:rsidRDefault="00093D69"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 xml:space="preserve">Fecha: </w:t>
            </w:r>
            <w:r w:rsidRPr="00931AF5">
              <w:rPr>
                <w:rFonts w:ascii="Calibri" w:eastAsia="Times New Roman" w:hAnsi="Calibri" w:cs="Times New Roman"/>
                <w:sz w:val="20"/>
                <w:szCs w:val="20"/>
                <w:lang w:eastAsia="es-CL"/>
              </w:rPr>
              <w:t>02-04-2019</w:t>
            </w:r>
          </w:p>
        </w:tc>
      </w:tr>
      <w:tr w:rsidR="00093D69" w:rsidRPr="00931AF5" w14:paraId="32B3C814" w14:textId="77777777" w:rsidTr="00136D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6B766BD" w14:textId="77777777" w:rsidR="00093D69" w:rsidRPr="00931AF5" w:rsidRDefault="00093D69"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24ED582C" w14:textId="77777777" w:rsidR="00093D69" w:rsidRPr="00931AF5" w:rsidRDefault="00093D69"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Norte:</w:t>
            </w:r>
            <w:r w:rsidRPr="00931AF5">
              <w:rPr>
                <w:rFonts w:ascii="Calibri" w:eastAsia="Times New Roman" w:hAnsi="Calibri" w:cs="Times New Roman"/>
                <w:color w:val="000000"/>
                <w:sz w:val="20"/>
                <w:szCs w:val="20"/>
                <w:lang w:eastAsia="es-CL"/>
              </w:rPr>
              <w:t xml:space="preserve"> </w:t>
            </w:r>
            <w:r w:rsidR="00C01DBC" w:rsidRPr="00931AF5">
              <w:rPr>
                <w:rFonts w:ascii="Calibri" w:eastAsia="Times New Roman" w:hAnsi="Calibri" w:cs="Times New Roman"/>
                <w:color w:val="000000"/>
                <w:sz w:val="20"/>
                <w:szCs w:val="20"/>
                <w:lang w:eastAsia="es-CL"/>
              </w:rPr>
              <w:t>5508140.07</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405C5EF6" w14:textId="77777777" w:rsidR="00093D69" w:rsidRPr="00931AF5" w:rsidRDefault="00093D69"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Este:</w:t>
            </w:r>
            <w:r w:rsidRPr="00931AF5">
              <w:rPr>
                <w:rFonts w:ascii="Calibri" w:eastAsia="Times New Roman" w:hAnsi="Calibri" w:cs="Times New Roman"/>
                <w:color w:val="000000"/>
                <w:sz w:val="20"/>
                <w:szCs w:val="20"/>
                <w:lang w:eastAsia="es-CL"/>
              </w:rPr>
              <w:t xml:space="preserve"> </w:t>
            </w:r>
            <w:r w:rsidR="005A6EB4" w:rsidRPr="00931AF5">
              <w:rPr>
                <w:rFonts w:ascii="Calibri" w:eastAsia="Times New Roman" w:hAnsi="Calibri" w:cs="Times New Roman"/>
                <w:color w:val="000000"/>
                <w:sz w:val="20"/>
                <w:szCs w:val="20"/>
                <w:lang w:eastAsia="es-CL"/>
              </w:rPr>
              <w:t>659378.84</w:t>
            </w:r>
          </w:p>
        </w:tc>
      </w:tr>
      <w:tr w:rsidR="00093D69" w:rsidRPr="00931AF5" w14:paraId="0957B753" w14:textId="77777777" w:rsidTr="00136DBA">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360F7066" w14:textId="4236D48A" w:rsidR="00093D69" w:rsidRPr="00931AF5" w:rsidRDefault="00093D69" w:rsidP="00047E74">
            <w:pPr>
              <w:spacing w:after="0" w:line="240" w:lineRule="auto"/>
              <w:rPr>
                <w:rFonts w:ascii="Calibri" w:eastAsia="Times New Roman" w:hAnsi="Calibri" w:cs="Times New Roman"/>
                <w:color w:val="000000"/>
                <w:sz w:val="20"/>
                <w:szCs w:val="20"/>
                <w:lang w:eastAsia="es-CL"/>
              </w:rPr>
            </w:pPr>
            <w:r w:rsidRPr="00931AF5">
              <w:rPr>
                <w:rFonts w:ascii="Calibri" w:eastAsia="Times New Roman" w:hAnsi="Calibri" w:cs="Times New Roman"/>
                <w:b/>
                <w:color w:val="000000"/>
                <w:sz w:val="20"/>
                <w:szCs w:val="20"/>
                <w:lang w:eastAsia="es-CL"/>
              </w:rPr>
              <w:t>Descripción del medio de prueba:</w:t>
            </w:r>
            <w:r w:rsidRPr="00931AF5">
              <w:rPr>
                <w:rFonts w:ascii="Calibri" w:eastAsia="Times New Roman" w:hAnsi="Calibri" w:cs="Times New Roman"/>
                <w:color w:val="000000"/>
                <w:sz w:val="20"/>
                <w:szCs w:val="20"/>
                <w:lang w:eastAsia="es-CL"/>
              </w:rPr>
              <w:t xml:space="preserve"> En la fotografía se observa la disposición </w:t>
            </w:r>
            <w:r w:rsidR="00047E74" w:rsidRPr="00931AF5">
              <w:rPr>
                <w:rFonts w:ascii="Calibri" w:eastAsia="Times New Roman" w:hAnsi="Calibri" w:cs="Times New Roman"/>
                <w:color w:val="000000"/>
                <w:sz w:val="20"/>
                <w:szCs w:val="20"/>
                <w:lang w:eastAsia="es-CL"/>
              </w:rPr>
              <w:t xml:space="preserve">mezclada </w:t>
            </w:r>
            <w:r w:rsidR="00812815" w:rsidRPr="00931AF5">
              <w:rPr>
                <w:rFonts w:ascii="Calibri" w:eastAsia="Times New Roman" w:hAnsi="Calibri" w:cs="Times New Roman"/>
                <w:color w:val="000000"/>
                <w:sz w:val="20"/>
                <w:szCs w:val="20"/>
                <w:lang w:eastAsia="es-CL"/>
              </w:rPr>
              <w:t>de residuos</w:t>
            </w:r>
            <w:r w:rsidRPr="00931AF5">
              <w:rPr>
                <w:rFonts w:ascii="Calibri" w:eastAsia="Times New Roman" w:hAnsi="Calibri" w:cs="Times New Roman"/>
                <w:color w:val="000000"/>
                <w:sz w:val="20"/>
                <w:szCs w:val="20"/>
                <w:lang w:eastAsia="es-CL"/>
              </w:rPr>
              <w:t xml:space="preserve"> peligroso</w:t>
            </w:r>
            <w:r w:rsidR="00047E74" w:rsidRPr="00931AF5">
              <w:rPr>
                <w:rFonts w:ascii="Calibri" w:eastAsia="Times New Roman" w:hAnsi="Calibri" w:cs="Times New Roman"/>
                <w:color w:val="000000"/>
                <w:sz w:val="20"/>
                <w:szCs w:val="20"/>
                <w:lang w:eastAsia="es-CL"/>
              </w:rPr>
              <w:t>s y no peligrosos en la bodega RESPEL no autorizada.</w:t>
            </w:r>
          </w:p>
        </w:tc>
      </w:tr>
      <w:tr w:rsidR="00093D69" w:rsidRPr="00931AF5" w14:paraId="4F1EFBE9" w14:textId="77777777" w:rsidTr="00136DBA">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05209C76" w14:textId="77777777" w:rsidR="00093D69" w:rsidRPr="00931AF5" w:rsidRDefault="00093D69" w:rsidP="00136DBA">
            <w:pPr>
              <w:spacing w:after="0" w:line="240" w:lineRule="auto"/>
              <w:rPr>
                <w:rFonts w:ascii="Calibri" w:eastAsia="Times New Roman" w:hAnsi="Calibri" w:cs="Times New Roman"/>
                <w:color w:val="000000"/>
                <w:sz w:val="20"/>
                <w:szCs w:val="20"/>
                <w:lang w:eastAsia="es-CL"/>
              </w:rPr>
            </w:pPr>
          </w:p>
        </w:tc>
      </w:tr>
    </w:tbl>
    <w:p w14:paraId="1CA7A9FC" w14:textId="77777777" w:rsidR="0004387C" w:rsidRPr="00931AF5" w:rsidRDefault="0004387C" w:rsidP="008C32E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DC5AEA" w:rsidRPr="00931AF5" w14:paraId="5CDC7128" w14:textId="77777777" w:rsidTr="00136D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30F964" w14:textId="77777777" w:rsidR="00DC5AEA" w:rsidRPr="00931AF5" w:rsidRDefault="00DC5AEA" w:rsidP="00136DBA">
            <w:pPr>
              <w:spacing w:after="0" w:line="240" w:lineRule="auto"/>
              <w:jc w:val="center"/>
              <w:rPr>
                <w:rFonts w:ascii="Calibri" w:eastAsia="Times New Roman" w:hAnsi="Calibri" w:cs="Times New Roman"/>
                <w:b/>
                <w:bCs/>
                <w:color w:val="000000"/>
                <w:sz w:val="20"/>
                <w:szCs w:val="20"/>
                <w:lang w:eastAsia="es-CL"/>
              </w:rPr>
            </w:pPr>
            <w:r w:rsidRPr="00931AF5">
              <w:rPr>
                <w:rFonts w:ascii="Calibri" w:eastAsia="Times New Roman" w:hAnsi="Calibri" w:cs="Times New Roman"/>
                <w:b/>
                <w:bCs/>
                <w:color w:val="000000"/>
                <w:sz w:val="20"/>
                <w:szCs w:val="20"/>
                <w:lang w:eastAsia="es-CL"/>
              </w:rPr>
              <w:lastRenderedPageBreak/>
              <w:t>Registros</w:t>
            </w:r>
          </w:p>
        </w:tc>
      </w:tr>
      <w:tr w:rsidR="00DC5AEA" w:rsidRPr="00931AF5" w14:paraId="33D30734" w14:textId="77777777" w:rsidTr="00136DBA">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0FEDE0BA" w14:textId="5C97FE06" w:rsidR="00DC5AEA" w:rsidRPr="00931AF5" w:rsidRDefault="005210D4" w:rsidP="00136DBA">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DF904BF" wp14:editId="2599CC2A">
                  <wp:extent cx="4724400" cy="3508536"/>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52641" t="22457" r="28071" b="26612"/>
                          <a:stretch/>
                        </pic:blipFill>
                        <pic:spPr bwMode="auto">
                          <a:xfrm>
                            <a:off x="0" y="0"/>
                            <a:ext cx="4745367" cy="3524107"/>
                          </a:xfrm>
                          <a:prstGeom prst="rect">
                            <a:avLst/>
                          </a:prstGeom>
                          <a:ln>
                            <a:noFill/>
                          </a:ln>
                          <a:extLst>
                            <a:ext uri="{53640926-AAD7-44D8-BBD7-CCE9431645EC}">
                              <a14:shadowObscured xmlns:a14="http://schemas.microsoft.com/office/drawing/2010/main"/>
                            </a:ext>
                          </a:extLst>
                        </pic:spPr>
                      </pic:pic>
                    </a:graphicData>
                  </a:graphic>
                </wp:inline>
              </w:drawing>
            </w:r>
          </w:p>
        </w:tc>
      </w:tr>
      <w:tr w:rsidR="00DC5AEA" w:rsidRPr="00931AF5" w14:paraId="0141A162" w14:textId="77777777" w:rsidTr="00136D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1C8223E" w14:textId="77777777" w:rsidR="00DC5AEA" w:rsidRPr="00931AF5" w:rsidRDefault="00DC5AEA" w:rsidP="00136DBA">
            <w:pPr>
              <w:spacing w:after="0" w:line="240" w:lineRule="auto"/>
              <w:contextualSpacing/>
              <w:outlineLvl w:val="1"/>
              <w:rPr>
                <w:rFonts w:ascii="Calibri" w:eastAsia="Times New Roman" w:hAnsi="Calibri" w:cs="Calibri"/>
                <w:b/>
                <w:color w:val="000000"/>
                <w:sz w:val="20"/>
                <w:szCs w:val="20"/>
                <w:lang w:eastAsia="es-CL"/>
              </w:rPr>
            </w:pPr>
            <w:bookmarkStart w:id="185" w:name="_Toc7652638"/>
            <w:bookmarkStart w:id="186" w:name="_Toc8744003"/>
            <w:bookmarkStart w:id="187" w:name="_Toc8808591"/>
            <w:r w:rsidRPr="00931AF5">
              <w:rPr>
                <w:rFonts w:ascii="Calibri" w:eastAsia="Calibri" w:hAnsi="Calibri" w:cs="Calibri"/>
                <w:b/>
                <w:sz w:val="20"/>
                <w:szCs w:val="20"/>
              </w:rPr>
              <w:t>Imagen 4.</w:t>
            </w:r>
            <w:bookmarkEnd w:id="185"/>
            <w:bookmarkEnd w:id="186"/>
            <w:bookmarkEnd w:id="187"/>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5D681E3" w14:textId="77777777" w:rsidR="00DC5AEA" w:rsidRPr="00931AF5" w:rsidRDefault="00DC5AEA"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 xml:space="preserve">Fecha: </w:t>
            </w:r>
            <w:r w:rsidRPr="00931AF5">
              <w:rPr>
                <w:rFonts w:ascii="Calibri" w:eastAsia="Times New Roman" w:hAnsi="Calibri" w:cs="Times New Roman"/>
                <w:sz w:val="20"/>
                <w:szCs w:val="20"/>
                <w:lang w:eastAsia="es-CL"/>
              </w:rPr>
              <w:t>02-04-2019</w:t>
            </w:r>
          </w:p>
        </w:tc>
      </w:tr>
      <w:tr w:rsidR="00DC5AEA" w:rsidRPr="00931AF5" w14:paraId="066F51EC" w14:textId="77777777" w:rsidTr="00136D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DD8DDC1" w14:textId="77777777" w:rsidR="00DC5AEA" w:rsidRPr="00931AF5" w:rsidRDefault="00DC5AEA"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 xml:space="preserve">Coordenadas UTM DATUM WGS84 HUSO </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13C014F3" w14:textId="77777777" w:rsidR="00DC5AEA" w:rsidRPr="00931AF5" w:rsidRDefault="00DC5AEA"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Norte:</w:t>
            </w:r>
            <w:r w:rsidRPr="00931AF5">
              <w:rPr>
                <w:rFonts w:ascii="Calibri" w:eastAsia="Times New Roman" w:hAnsi="Calibri" w:cs="Times New Roman"/>
                <w:color w:val="000000"/>
                <w:sz w:val="20"/>
                <w:szCs w:val="20"/>
                <w:lang w:eastAsia="es-CL"/>
              </w:rPr>
              <w:t xml:space="preserve"> 5508289.00</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4AF0796E" w14:textId="77777777" w:rsidR="00DC5AEA" w:rsidRPr="00931AF5" w:rsidRDefault="00DC5AEA"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Este:</w:t>
            </w:r>
            <w:r w:rsidRPr="00931AF5">
              <w:rPr>
                <w:rFonts w:ascii="Calibri" w:eastAsia="Times New Roman" w:hAnsi="Calibri" w:cs="Times New Roman"/>
                <w:color w:val="000000"/>
                <w:sz w:val="20"/>
                <w:szCs w:val="20"/>
                <w:lang w:eastAsia="es-CL"/>
              </w:rPr>
              <w:t xml:space="preserve"> 659405.00</w:t>
            </w:r>
          </w:p>
        </w:tc>
      </w:tr>
      <w:tr w:rsidR="00DC5AEA" w:rsidRPr="00931AF5" w14:paraId="4983EC72" w14:textId="77777777" w:rsidTr="00136DBA">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77A67FDB" w14:textId="517DEADA" w:rsidR="00DC5AEA" w:rsidRPr="00931AF5" w:rsidRDefault="00DC5AEA" w:rsidP="00136DBA">
            <w:pPr>
              <w:spacing w:after="0" w:line="240" w:lineRule="auto"/>
              <w:rPr>
                <w:rFonts w:ascii="Calibri" w:eastAsia="Times New Roman" w:hAnsi="Calibri" w:cs="Times New Roman"/>
                <w:color w:val="000000"/>
                <w:sz w:val="20"/>
                <w:szCs w:val="20"/>
                <w:lang w:eastAsia="es-CL"/>
              </w:rPr>
            </w:pPr>
            <w:r w:rsidRPr="00931AF5">
              <w:rPr>
                <w:rFonts w:ascii="Calibri" w:eastAsia="Times New Roman" w:hAnsi="Calibri" w:cs="Times New Roman"/>
                <w:b/>
                <w:color w:val="000000"/>
                <w:sz w:val="20"/>
                <w:szCs w:val="20"/>
                <w:lang w:eastAsia="es-CL"/>
              </w:rPr>
              <w:t>Descripción del medio de prueba:</w:t>
            </w:r>
            <w:r w:rsidRPr="00931AF5">
              <w:rPr>
                <w:rFonts w:ascii="Calibri" w:eastAsia="Times New Roman" w:hAnsi="Calibri" w:cs="Times New Roman"/>
                <w:color w:val="000000"/>
                <w:sz w:val="20"/>
                <w:szCs w:val="20"/>
                <w:lang w:eastAsia="es-CL"/>
              </w:rPr>
              <w:t xml:space="preserve"> A través de la imagen se demuestra que el área ocupada para la acumulación de </w:t>
            </w:r>
            <w:proofErr w:type="gramStart"/>
            <w:r w:rsidRPr="00931AF5">
              <w:rPr>
                <w:rFonts w:ascii="Calibri" w:eastAsia="Times New Roman" w:hAnsi="Calibri" w:cs="Times New Roman"/>
                <w:color w:val="000000"/>
                <w:sz w:val="20"/>
                <w:szCs w:val="20"/>
                <w:lang w:eastAsia="es-CL"/>
              </w:rPr>
              <w:t>residuos ,</w:t>
            </w:r>
            <w:proofErr w:type="gramEnd"/>
            <w:r w:rsidRPr="00931AF5">
              <w:rPr>
                <w:rFonts w:ascii="Calibri" w:eastAsia="Times New Roman" w:hAnsi="Calibri" w:cs="Times New Roman"/>
                <w:color w:val="000000"/>
                <w:sz w:val="20"/>
                <w:szCs w:val="20"/>
                <w:lang w:eastAsia="es-CL"/>
              </w:rPr>
              <w:t xml:space="preserve"> es distinto al indicado en la DIA, información referida al PAS 140 (pincho rojo)</w:t>
            </w:r>
          </w:p>
        </w:tc>
      </w:tr>
      <w:tr w:rsidR="00DC5AEA" w:rsidRPr="00931AF5" w14:paraId="1618C71E" w14:textId="77777777" w:rsidTr="00136DBA">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65129CDD" w14:textId="77777777" w:rsidR="00DC5AEA" w:rsidRPr="00931AF5" w:rsidRDefault="00DC5AEA" w:rsidP="00136DBA">
            <w:pPr>
              <w:spacing w:after="0" w:line="240" w:lineRule="auto"/>
              <w:rPr>
                <w:rFonts w:ascii="Calibri" w:eastAsia="Times New Roman" w:hAnsi="Calibri" w:cs="Times New Roman"/>
                <w:color w:val="000000"/>
                <w:sz w:val="20"/>
                <w:szCs w:val="20"/>
                <w:lang w:eastAsia="es-CL"/>
              </w:rPr>
            </w:pPr>
          </w:p>
        </w:tc>
      </w:tr>
    </w:tbl>
    <w:p w14:paraId="4F9B94E7" w14:textId="6C08C7FC" w:rsidR="0004387C" w:rsidRDefault="0004387C" w:rsidP="008C32E0">
      <w:pPr>
        <w:rPr>
          <w:rFonts w:ascii="Calibri" w:eastAsia="Calibri" w:hAnsi="Calibri" w:cs="Calibri"/>
          <w:sz w:val="20"/>
          <w:szCs w:val="20"/>
        </w:rPr>
      </w:pPr>
    </w:p>
    <w:p w14:paraId="27ED0BE7" w14:textId="77777777" w:rsidR="00931AF5" w:rsidRPr="00931AF5" w:rsidRDefault="00931AF5" w:rsidP="008C32E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AF2C32" w:rsidRPr="00931AF5" w14:paraId="48036848" w14:textId="77777777" w:rsidTr="00AB771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4011AF" w14:textId="77777777" w:rsidR="00AF2C32" w:rsidRPr="00931AF5" w:rsidRDefault="00AF2C32" w:rsidP="00AB7715">
            <w:pPr>
              <w:spacing w:after="0" w:line="240" w:lineRule="auto"/>
              <w:jc w:val="center"/>
              <w:rPr>
                <w:rFonts w:ascii="Calibri" w:eastAsia="Times New Roman" w:hAnsi="Calibri" w:cs="Times New Roman"/>
                <w:b/>
                <w:bCs/>
                <w:color w:val="000000"/>
                <w:sz w:val="20"/>
                <w:szCs w:val="20"/>
                <w:lang w:eastAsia="es-CL"/>
              </w:rPr>
            </w:pPr>
            <w:r w:rsidRPr="00931AF5">
              <w:rPr>
                <w:rFonts w:ascii="Calibri" w:eastAsia="Times New Roman" w:hAnsi="Calibri" w:cs="Times New Roman"/>
                <w:b/>
                <w:bCs/>
                <w:color w:val="000000"/>
                <w:sz w:val="20"/>
                <w:szCs w:val="20"/>
                <w:lang w:eastAsia="es-CL"/>
              </w:rPr>
              <w:lastRenderedPageBreak/>
              <w:t xml:space="preserve">Registros </w:t>
            </w:r>
          </w:p>
          <w:p w14:paraId="18F3474F" w14:textId="77777777" w:rsidR="00AF2C32" w:rsidRPr="00931AF5" w:rsidRDefault="00AF2C32" w:rsidP="00AB7715">
            <w:pPr>
              <w:spacing w:after="0" w:line="240" w:lineRule="auto"/>
              <w:jc w:val="center"/>
              <w:rPr>
                <w:rFonts w:ascii="Calibri" w:eastAsia="Times New Roman" w:hAnsi="Calibri" w:cs="Times New Roman"/>
                <w:b/>
                <w:bCs/>
                <w:color w:val="000000"/>
                <w:sz w:val="20"/>
                <w:szCs w:val="20"/>
                <w:lang w:eastAsia="es-CL"/>
              </w:rPr>
            </w:pPr>
          </w:p>
        </w:tc>
      </w:tr>
      <w:tr w:rsidR="00AF2C32" w:rsidRPr="00931AF5" w14:paraId="1C0B2054" w14:textId="77777777" w:rsidTr="00AB7715">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45C4700B" w14:textId="77777777" w:rsidR="00AF2C32" w:rsidRPr="00931AF5" w:rsidRDefault="00AF2C32" w:rsidP="00AB7715">
            <w:pPr>
              <w:spacing w:after="0" w:line="240" w:lineRule="auto"/>
              <w:jc w:val="center"/>
              <w:rPr>
                <w:noProof/>
                <w:sz w:val="20"/>
                <w:szCs w:val="20"/>
              </w:rPr>
            </w:pPr>
            <w:r w:rsidRPr="00931AF5">
              <w:rPr>
                <w:noProof/>
                <w:sz w:val="20"/>
                <w:szCs w:val="20"/>
              </w:rPr>
              <w:t xml:space="preserve"> </w:t>
            </w:r>
            <w:r w:rsidRPr="00931AF5">
              <w:rPr>
                <w:noProof/>
                <w:sz w:val="20"/>
                <w:szCs w:val="20"/>
                <w:lang w:eastAsia="es-CL"/>
              </w:rPr>
              <w:drawing>
                <wp:inline distT="0" distB="0" distL="0" distR="0" wp14:anchorId="2293B679" wp14:editId="17CC01AC">
                  <wp:extent cx="5407660" cy="4055745"/>
                  <wp:effectExtent l="0" t="0" r="2540" b="190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09896" cy="4057422"/>
                          </a:xfrm>
                          <a:prstGeom prst="rect">
                            <a:avLst/>
                          </a:prstGeom>
                          <a:noFill/>
                          <a:ln>
                            <a:noFill/>
                          </a:ln>
                        </pic:spPr>
                      </pic:pic>
                    </a:graphicData>
                  </a:graphic>
                </wp:inline>
              </w:drawing>
            </w:r>
          </w:p>
        </w:tc>
      </w:tr>
      <w:tr w:rsidR="00AF2C32" w:rsidRPr="00931AF5" w14:paraId="6A7180F4" w14:textId="77777777" w:rsidTr="00AB771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1E3F12F" w14:textId="1DF9CFC6" w:rsidR="00AF2C32" w:rsidRPr="00931AF5" w:rsidRDefault="00AF2C32" w:rsidP="00AB7715">
            <w:pPr>
              <w:spacing w:after="0" w:line="240" w:lineRule="auto"/>
              <w:contextualSpacing/>
              <w:outlineLvl w:val="1"/>
              <w:rPr>
                <w:rFonts w:ascii="Calibri" w:eastAsia="Times New Roman" w:hAnsi="Calibri" w:cs="Calibri"/>
                <w:b/>
                <w:color w:val="000000"/>
                <w:sz w:val="20"/>
                <w:szCs w:val="20"/>
                <w:lang w:eastAsia="es-CL"/>
              </w:rPr>
            </w:pPr>
            <w:bookmarkStart w:id="188" w:name="_Toc7652626"/>
            <w:bookmarkStart w:id="189" w:name="_Toc8744004"/>
            <w:bookmarkStart w:id="190" w:name="_Toc8808592"/>
            <w:r w:rsidRPr="00931AF5">
              <w:rPr>
                <w:rFonts w:ascii="Calibri" w:eastAsia="Calibri" w:hAnsi="Calibri" w:cs="Calibri"/>
                <w:b/>
                <w:sz w:val="20"/>
                <w:szCs w:val="20"/>
              </w:rPr>
              <w:t xml:space="preserve">Fotografía </w:t>
            </w:r>
            <w:r w:rsidR="00F6125F">
              <w:rPr>
                <w:rFonts w:ascii="Calibri" w:eastAsia="Calibri" w:hAnsi="Calibri" w:cs="Calibri"/>
                <w:b/>
                <w:sz w:val="20"/>
                <w:szCs w:val="20"/>
              </w:rPr>
              <w:t>1</w:t>
            </w:r>
            <w:bookmarkEnd w:id="188"/>
            <w:bookmarkEnd w:id="189"/>
            <w:bookmarkEnd w:id="190"/>
            <w:r w:rsidR="00AE5045">
              <w:rPr>
                <w:rFonts w:ascii="Calibri" w:eastAsia="Calibri" w:hAnsi="Calibri" w:cs="Calibri"/>
                <w:b/>
                <w:sz w:val="20"/>
                <w:szCs w:val="20"/>
              </w:rPr>
              <w:t>2</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0A87A88" w14:textId="77777777" w:rsidR="00AF2C32" w:rsidRPr="00931AF5" w:rsidRDefault="00AF2C32" w:rsidP="00AB7715">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 xml:space="preserve">Fecha: </w:t>
            </w:r>
            <w:r w:rsidRPr="00931AF5">
              <w:rPr>
                <w:rFonts w:ascii="Calibri" w:eastAsia="Times New Roman" w:hAnsi="Calibri" w:cs="Times New Roman"/>
                <w:sz w:val="20"/>
                <w:szCs w:val="20"/>
                <w:lang w:eastAsia="es-CL"/>
              </w:rPr>
              <w:t>02-04-2019</w:t>
            </w:r>
          </w:p>
        </w:tc>
      </w:tr>
      <w:tr w:rsidR="00AF2C32" w:rsidRPr="00931AF5" w14:paraId="2732FF9E" w14:textId="77777777" w:rsidTr="00AB7715">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F6D10C5" w14:textId="77777777" w:rsidR="00AF2C32" w:rsidRPr="00931AF5" w:rsidRDefault="00AF2C32" w:rsidP="00AB7715">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36292045" w14:textId="77777777" w:rsidR="00AF2C32" w:rsidRPr="00931AF5" w:rsidRDefault="00AF2C32" w:rsidP="00AB7715">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 xml:space="preserve">Norte: </w:t>
            </w:r>
            <w:r w:rsidRPr="00931AF5">
              <w:rPr>
                <w:rFonts w:ascii="Calibri" w:eastAsia="Times New Roman" w:hAnsi="Calibri" w:cs="Times New Roman"/>
                <w:color w:val="000000"/>
                <w:sz w:val="20"/>
                <w:szCs w:val="20"/>
                <w:lang w:eastAsia="es-CL"/>
              </w:rPr>
              <w:t>5508289.00</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62C7D493" w14:textId="77777777" w:rsidR="00AF2C32" w:rsidRPr="00931AF5" w:rsidRDefault="00AF2C32" w:rsidP="00AB7715">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Este:</w:t>
            </w:r>
            <w:r w:rsidRPr="00931AF5">
              <w:rPr>
                <w:rFonts w:ascii="Calibri" w:eastAsia="Times New Roman" w:hAnsi="Calibri" w:cs="Times New Roman"/>
                <w:color w:val="000000"/>
                <w:sz w:val="20"/>
                <w:szCs w:val="20"/>
                <w:lang w:eastAsia="es-CL"/>
              </w:rPr>
              <w:t xml:space="preserve"> 659405.00</w:t>
            </w:r>
          </w:p>
        </w:tc>
      </w:tr>
      <w:tr w:rsidR="00AF2C32" w:rsidRPr="00931AF5" w14:paraId="101CEA12" w14:textId="77777777" w:rsidTr="00AB7715">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6A851FAC" w14:textId="655900BC" w:rsidR="00AF2C32" w:rsidRPr="00931AF5" w:rsidRDefault="00AF2C32" w:rsidP="00AB7715">
            <w:pPr>
              <w:spacing w:after="0" w:line="240" w:lineRule="auto"/>
              <w:rPr>
                <w:rFonts w:ascii="Calibri" w:eastAsia="Times New Roman" w:hAnsi="Calibri" w:cs="Times New Roman"/>
                <w:color w:val="000000"/>
                <w:sz w:val="20"/>
                <w:szCs w:val="20"/>
                <w:lang w:eastAsia="es-CL"/>
              </w:rPr>
            </w:pPr>
            <w:r w:rsidRPr="00931AF5">
              <w:rPr>
                <w:rFonts w:ascii="Calibri" w:eastAsia="Times New Roman" w:hAnsi="Calibri" w:cs="Times New Roman"/>
                <w:b/>
                <w:color w:val="000000"/>
                <w:sz w:val="20"/>
                <w:szCs w:val="20"/>
                <w:lang w:eastAsia="es-CL"/>
              </w:rPr>
              <w:t>Descripción del medio de prueba:</w:t>
            </w:r>
            <w:r w:rsidRPr="00931AF5">
              <w:rPr>
                <w:rFonts w:ascii="Calibri" w:eastAsia="Times New Roman" w:hAnsi="Calibri" w:cs="Times New Roman"/>
                <w:color w:val="000000"/>
                <w:sz w:val="20"/>
                <w:szCs w:val="20"/>
                <w:lang w:eastAsia="es-CL"/>
              </w:rPr>
              <w:t xml:space="preserve">  </w:t>
            </w:r>
            <w:r w:rsidR="00995CF3" w:rsidRPr="00931AF5">
              <w:rPr>
                <w:rFonts w:ascii="Calibri" w:eastAsia="Times New Roman" w:hAnsi="Calibri" w:cs="Times New Roman"/>
                <w:color w:val="000000"/>
                <w:sz w:val="20"/>
                <w:szCs w:val="20"/>
                <w:lang w:eastAsia="es-CL"/>
              </w:rPr>
              <w:t>Á</w:t>
            </w:r>
            <w:r w:rsidRPr="00931AF5">
              <w:rPr>
                <w:rFonts w:ascii="Calibri" w:eastAsia="Times New Roman" w:hAnsi="Calibri" w:cs="Times New Roman"/>
                <w:color w:val="000000"/>
                <w:sz w:val="20"/>
                <w:szCs w:val="20"/>
                <w:lang w:eastAsia="es-CL"/>
              </w:rPr>
              <w:t>rea</w:t>
            </w:r>
            <w:r w:rsidR="00995CF3" w:rsidRPr="00931AF5">
              <w:rPr>
                <w:rFonts w:ascii="Calibri" w:eastAsia="Times New Roman" w:hAnsi="Calibri" w:cs="Times New Roman"/>
                <w:color w:val="000000"/>
                <w:sz w:val="20"/>
                <w:szCs w:val="20"/>
                <w:lang w:eastAsia="es-CL"/>
              </w:rPr>
              <w:t xml:space="preserve"> de acumulación de residuos de construcción del Lote A, área distinta a lo indicado en la DIA </w:t>
            </w:r>
            <w:r w:rsidRPr="00931AF5">
              <w:rPr>
                <w:rFonts w:ascii="Calibri" w:eastAsia="Times New Roman" w:hAnsi="Calibri" w:cs="Times New Roman"/>
                <w:color w:val="000000"/>
                <w:sz w:val="20"/>
                <w:szCs w:val="20"/>
                <w:lang w:eastAsia="es-CL"/>
              </w:rPr>
              <w:t xml:space="preserve">Sector donde profesionales del Consejo de Monumento </w:t>
            </w:r>
            <w:proofErr w:type="gramStart"/>
            <w:r w:rsidRPr="00931AF5">
              <w:rPr>
                <w:rFonts w:ascii="Calibri" w:eastAsia="Times New Roman" w:hAnsi="Calibri" w:cs="Times New Roman"/>
                <w:color w:val="000000"/>
                <w:sz w:val="20"/>
                <w:szCs w:val="20"/>
                <w:lang w:eastAsia="es-CL"/>
              </w:rPr>
              <w:t>Nacionales  encontró</w:t>
            </w:r>
            <w:proofErr w:type="gramEnd"/>
            <w:r w:rsidRPr="00931AF5">
              <w:rPr>
                <w:rFonts w:ascii="Calibri" w:eastAsia="Times New Roman" w:hAnsi="Calibri" w:cs="Times New Roman"/>
                <w:color w:val="000000"/>
                <w:sz w:val="20"/>
                <w:szCs w:val="20"/>
                <w:lang w:eastAsia="es-CL"/>
              </w:rPr>
              <w:t xml:space="preserve"> el primer fragmento de cerámica.</w:t>
            </w:r>
          </w:p>
        </w:tc>
      </w:tr>
      <w:tr w:rsidR="00AF2C32" w:rsidRPr="00931AF5" w14:paraId="4F058A33" w14:textId="77777777" w:rsidTr="00AB7715">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04C6D2F" w14:textId="77777777" w:rsidR="00AF2C32" w:rsidRPr="00931AF5" w:rsidRDefault="00AF2C32" w:rsidP="00AB7715">
            <w:pPr>
              <w:spacing w:after="0" w:line="240" w:lineRule="auto"/>
              <w:rPr>
                <w:rFonts w:ascii="Calibri" w:eastAsia="Times New Roman" w:hAnsi="Calibri" w:cs="Times New Roman"/>
                <w:color w:val="000000"/>
                <w:sz w:val="20"/>
                <w:szCs w:val="20"/>
                <w:lang w:eastAsia="es-CL"/>
              </w:rPr>
            </w:pPr>
          </w:p>
        </w:tc>
      </w:tr>
    </w:tbl>
    <w:p w14:paraId="1EAC34F1" w14:textId="60E1698B" w:rsidR="0004387C" w:rsidRPr="00931AF5" w:rsidRDefault="0004387C" w:rsidP="008C32E0">
      <w:pPr>
        <w:rPr>
          <w:rFonts w:ascii="Calibri" w:eastAsia="Calibri" w:hAnsi="Calibri" w:cs="Calibri"/>
          <w:sz w:val="20"/>
          <w:szCs w:val="20"/>
        </w:rPr>
      </w:pPr>
    </w:p>
    <w:p w14:paraId="4F77BEEB" w14:textId="5966F299" w:rsidR="005E1CC3" w:rsidRPr="00F6125F" w:rsidRDefault="008C32E0" w:rsidP="008C32E0">
      <w:pPr>
        <w:rPr>
          <w:rFonts w:ascii="Calibri" w:eastAsia="Calibri" w:hAnsi="Calibri" w:cs="Calibri"/>
          <w:b/>
        </w:rPr>
      </w:pPr>
      <w:r w:rsidRPr="00F6125F">
        <w:rPr>
          <w:rFonts w:ascii="Calibri" w:eastAsia="Calibri" w:hAnsi="Calibri" w:cs="Calibri"/>
          <w:b/>
          <w:sz w:val="20"/>
          <w:szCs w:val="20"/>
        </w:rPr>
        <w:lastRenderedPageBreak/>
        <w:t>5.</w:t>
      </w:r>
      <w:r w:rsidR="00812815" w:rsidRPr="00F6125F">
        <w:rPr>
          <w:rFonts w:ascii="Calibri" w:eastAsia="Calibri" w:hAnsi="Calibri" w:cs="Calibri"/>
          <w:b/>
          <w:sz w:val="20"/>
          <w:szCs w:val="20"/>
        </w:rPr>
        <w:t>3</w:t>
      </w:r>
      <w:r w:rsidRPr="00F6125F">
        <w:rPr>
          <w:rFonts w:ascii="Calibri" w:eastAsia="Calibri" w:hAnsi="Calibri" w:cs="Calibri"/>
          <w:b/>
          <w:sz w:val="20"/>
          <w:szCs w:val="20"/>
        </w:rPr>
        <w:tab/>
      </w:r>
      <w:r w:rsidRPr="00F6125F">
        <w:rPr>
          <w:rFonts w:ascii="Calibri" w:eastAsia="Calibri" w:hAnsi="Calibri" w:cs="Calibri"/>
          <w:b/>
        </w:rPr>
        <w:t>“Calidad de las aguas Estero Pilauco”</w:t>
      </w:r>
    </w:p>
    <w:tbl>
      <w:tblPr>
        <w:tblStyle w:val="Tablaconcuadrcula"/>
        <w:tblW w:w="5001" w:type="pct"/>
        <w:tblLook w:val="04A0" w:firstRow="1" w:lastRow="0" w:firstColumn="1" w:lastColumn="0" w:noHBand="0" w:noVBand="1"/>
      </w:tblPr>
      <w:tblGrid>
        <w:gridCol w:w="3768"/>
        <w:gridCol w:w="9797"/>
      </w:tblGrid>
      <w:tr w:rsidR="00EC6554" w:rsidRPr="00931AF5" w14:paraId="250F9781" w14:textId="77777777" w:rsidTr="00D0021F">
        <w:trPr>
          <w:trHeight w:val="142"/>
        </w:trPr>
        <w:tc>
          <w:tcPr>
            <w:tcW w:w="1389" w:type="pct"/>
          </w:tcPr>
          <w:p w14:paraId="3FE40E25" w14:textId="77777777" w:rsidR="00EC6554" w:rsidRPr="00931AF5" w:rsidRDefault="00EC6554" w:rsidP="00D0021F">
            <w:pPr>
              <w:rPr>
                <w:lang w:val="es-CL"/>
              </w:rPr>
            </w:pPr>
            <w:r w:rsidRPr="00931AF5">
              <w:rPr>
                <w:rFonts w:eastAsia="Times New Roman"/>
                <w:b/>
                <w:bCs/>
                <w:color w:val="000000"/>
                <w:lang w:eastAsia="es-CL"/>
              </w:rPr>
              <w:t xml:space="preserve">Número de hecho constatado: </w:t>
            </w:r>
            <w:r w:rsidR="00565F1D" w:rsidRPr="00931AF5">
              <w:rPr>
                <w:rFonts w:eastAsia="Times New Roman"/>
                <w:b/>
                <w:bCs/>
                <w:color w:val="000000"/>
                <w:lang w:eastAsia="es-CL"/>
              </w:rPr>
              <w:t>4</w:t>
            </w:r>
          </w:p>
        </w:tc>
        <w:tc>
          <w:tcPr>
            <w:tcW w:w="3611" w:type="pct"/>
          </w:tcPr>
          <w:p w14:paraId="2AFF73F0" w14:textId="77777777" w:rsidR="00EC6554" w:rsidRPr="00931AF5" w:rsidRDefault="00EC6554" w:rsidP="00D0021F">
            <w:r w:rsidRPr="00931AF5">
              <w:rPr>
                <w:rFonts w:eastAsia="Times New Roman"/>
                <w:b/>
                <w:bCs/>
                <w:color w:val="000000"/>
                <w:lang w:eastAsia="es-CL"/>
              </w:rPr>
              <w:t>Estación N°</w:t>
            </w:r>
            <w:r w:rsidRPr="00931AF5">
              <w:rPr>
                <w:rFonts w:eastAsia="Times New Roman"/>
                <w:color w:val="000000"/>
                <w:lang w:eastAsia="es-CL"/>
              </w:rPr>
              <w:t>: 1</w:t>
            </w:r>
          </w:p>
        </w:tc>
      </w:tr>
      <w:tr w:rsidR="00EC6554" w:rsidRPr="00931AF5" w14:paraId="48EF7A51" w14:textId="77777777" w:rsidTr="00D0021F">
        <w:trPr>
          <w:trHeight w:val="319"/>
        </w:trPr>
        <w:tc>
          <w:tcPr>
            <w:tcW w:w="5000" w:type="pct"/>
            <w:gridSpan w:val="2"/>
            <w:tcBorders>
              <w:bottom w:val="single" w:sz="4" w:space="0" w:color="auto"/>
            </w:tcBorders>
          </w:tcPr>
          <w:p w14:paraId="6233F71E" w14:textId="77777777" w:rsidR="00EC6554" w:rsidRPr="00931AF5" w:rsidRDefault="00EC6554" w:rsidP="00D0021F">
            <w:pPr>
              <w:rPr>
                <w:lang w:eastAsia="es-CL"/>
              </w:rPr>
            </w:pPr>
            <w:r w:rsidRPr="00931AF5">
              <w:rPr>
                <w:rFonts w:eastAsia="Times New Roman"/>
                <w:b/>
                <w:bCs/>
                <w:color w:val="000000"/>
                <w:lang w:eastAsia="es-CL"/>
              </w:rPr>
              <w:t>Documentación Revisada:</w:t>
            </w:r>
            <w:r w:rsidRPr="00931AF5">
              <w:rPr>
                <w:rFonts w:eastAsia="Times New Roman"/>
                <w:bCs/>
                <w:color w:val="000000"/>
                <w:lang w:eastAsia="es-CL"/>
              </w:rPr>
              <w:t xml:space="preserve"> 1</w:t>
            </w:r>
            <w:r w:rsidR="00BB3E29" w:rsidRPr="00931AF5">
              <w:rPr>
                <w:rFonts w:eastAsia="Times New Roman"/>
                <w:bCs/>
                <w:color w:val="000000"/>
                <w:lang w:eastAsia="es-CL"/>
              </w:rPr>
              <w:t>-2</w:t>
            </w:r>
          </w:p>
          <w:p w14:paraId="7E9C3022" w14:textId="77777777" w:rsidR="00EC6554" w:rsidRPr="00931AF5" w:rsidRDefault="00EC6554" w:rsidP="00D0021F">
            <w:pPr>
              <w:rPr>
                <w:lang w:eastAsia="es-CL"/>
              </w:rPr>
            </w:pPr>
          </w:p>
        </w:tc>
      </w:tr>
      <w:tr w:rsidR="00EC6554" w:rsidRPr="00931AF5" w14:paraId="1D7D08CE" w14:textId="77777777" w:rsidTr="00D0021F">
        <w:trPr>
          <w:trHeight w:val="627"/>
        </w:trPr>
        <w:tc>
          <w:tcPr>
            <w:tcW w:w="5000" w:type="pct"/>
            <w:gridSpan w:val="2"/>
          </w:tcPr>
          <w:p w14:paraId="263459E8" w14:textId="77777777" w:rsidR="00EC6554" w:rsidRPr="00931AF5" w:rsidRDefault="00EC6554" w:rsidP="00D0021F">
            <w:pPr>
              <w:rPr>
                <w:b/>
              </w:rPr>
            </w:pPr>
            <w:r w:rsidRPr="00931AF5">
              <w:rPr>
                <w:b/>
              </w:rPr>
              <w:t xml:space="preserve">Exigencia (s): </w:t>
            </w:r>
          </w:p>
          <w:p w14:paraId="4169E303" w14:textId="77777777" w:rsidR="00EC6554" w:rsidRPr="00931AF5" w:rsidRDefault="00EC6554" w:rsidP="00D0021F"/>
          <w:p w14:paraId="1636B9BE" w14:textId="77777777" w:rsidR="001F036C" w:rsidRPr="00931AF5" w:rsidRDefault="001F036C" w:rsidP="001F036C">
            <w:pPr>
              <w:rPr>
                <w:b/>
                <w:u w:val="single"/>
              </w:rPr>
            </w:pPr>
            <w:r w:rsidRPr="00931AF5">
              <w:rPr>
                <w:b/>
                <w:u w:val="single"/>
              </w:rPr>
              <w:t>Extracto RCA N° 157/2018 Considerando 8.</w:t>
            </w:r>
            <w:r w:rsidR="00015E41" w:rsidRPr="00931AF5">
              <w:rPr>
                <w:b/>
                <w:u w:val="single"/>
              </w:rPr>
              <w:t>1</w:t>
            </w:r>
            <w:r w:rsidRPr="00931AF5">
              <w:rPr>
                <w:b/>
                <w:u w:val="single"/>
              </w:rPr>
              <w:t xml:space="preserve"> </w:t>
            </w:r>
          </w:p>
          <w:p w14:paraId="4C8064B8" w14:textId="77777777" w:rsidR="001F036C" w:rsidRPr="00931AF5" w:rsidRDefault="001F036C" w:rsidP="00D0021F"/>
          <w:p w14:paraId="74A4D79C" w14:textId="77777777" w:rsidR="00EC6554" w:rsidRPr="00931AF5" w:rsidRDefault="00015E41" w:rsidP="00EC6554">
            <w:r w:rsidRPr="00931AF5">
              <w:t>Incorporar un Plan de Seguimiento mensual con reportabilidad trimestral de la calidad de las aguas del estero Pilauco en la zona de descarga, para los parámetros oxígeno disuelto, conductividad eléctrica, sólidos suspendidos y turbidez, además de un registro fotográfico del cauce durante la etapa de construcción.</w:t>
            </w:r>
          </w:p>
          <w:p w14:paraId="72F063AB" w14:textId="77777777" w:rsidR="00E507A7" w:rsidRPr="00931AF5" w:rsidRDefault="00E507A7" w:rsidP="00EC6554"/>
          <w:p w14:paraId="0B2C9BD3" w14:textId="77777777" w:rsidR="00E507A7" w:rsidRPr="00931AF5" w:rsidRDefault="00E507A7" w:rsidP="00E507A7">
            <w:r w:rsidRPr="00931AF5">
              <w:t>Elaboración por especialista de Informes de la calidad de las aguas del estero Pilauco en la zona de descarga, para los parámetros oxígeno disuelto, conductividad eléctrica, sólidos suspendidos y turbidez, además de un registro fotográfico del cauce durante la etapa de construcción.</w:t>
            </w:r>
          </w:p>
          <w:p w14:paraId="49629524" w14:textId="77777777" w:rsidR="00E507A7" w:rsidRPr="00931AF5" w:rsidRDefault="00E507A7" w:rsidP="00E507A7"/>
          <w:p w14:paraId="6600555A" w14:textId="77777777" w:rsidR="00E507A7" w:rsidRPr="00931AF5" w:rsidRDefault="00E507A7" w:rsidP="00E507A7">
            <w:r w:rsidRPr="00931AF5">
              <w:t>Informes enviados a SMA trimestralmente, hasta la recepción municipal de las viviendas.</w:t>
            </w:r>
          </w:p>
          <w:p w14:paraId="35D73E47" w14:textId="77777777" w:rsidR="00E507A7" w:rsidRPr="00931AF5" w:rsidRDefault="00E507A7" w:rsidP="00EC6554"/>
        </w:tc>
      </w:tr>
      <w:tr w:rsidR="00015E41" w:rsidRPr="00931AF5" w14:paraId="6716AD5B" w14:textId="77777777" w:rsidTr="00D0021F">
        <w:trPr>
          <w:trHeight w:val="627"/>
        </w:trPr>
        <w:tc>
          <w:tcPr>
            <w:tcW w:w="5000" w:type="pct"/>
            <w:gridSpan w:val="2"/>
          </w:tcPr>
          <w:p w14:paraId="60C78699" w14:textId="77777777" w:rsidR="00015E41" w:rsidRPr="00931AF5" w:rsidRDefault="00015E41" w:rsidP="00D0021F">
            <w:pPr>
              <w:rPr>
                <w:b/>
              </w:rPr>
            </w:pPr>
            <w:proofErr w:type="gramStart"/>
            <w:r w:rsidRPr="00931AF5">
              <w:rPr>
                <w:b/>
              </w:rPr>
              <w:t>Hechos  (</w:t>
            </w:r>
            <w:proofErr w:type="gramEnd"/>
            <w:r w:rsidRPr="00931AF5">
              <w:rPr>
                <w:b/>
              </w:rPr>
              <w:t>s):</w:t>
            </w:r>
          </w:p>
          <w:p w14:paraId="61838B86" w14:textId="77777777" w:rsidR="00015E41" w:rsidRPr="00931AF5" w:rsidRDefault="00015E41" w:rsidP="00D0021F">
            <w:pPr>
              <w:rPr>
                <w:b/>
              </w:rPr>
            </w:pPr>
          </w:p>
          <w:p w14:paraId="166F5287" w14:textId="74888B5E" w:rsidR="00E507A7" w:rsidRPr="00931AF5" w:rsidRDefault="00876BC5" w:rsidP="00664A97">
            <w:pPr>
              <w:pStyle w:val="Prrafodelista"/>
              <w:numPr>
                <w:ilvl w:val="0"/>
                <w:numId w:val="26"/>
              </w:numPr>
            </w:pPr>
            <w:r w:rsidRPr="00931AF5">
              <w:t xml:space="preserve">Se consultó al personal presente por la </w:t>
            </w:r>
            <w:proofErr w:type="gramStart"/>
            <w:r w:rsidRPr="00931AF5">
              <w:t>reportabilidad  trimestral</w:t>
            </w:r>
            <w:proofErr w:type="gramEnd"/>
            <w:r w:rsidRPr="00931AF5">
              <w:t xml:space="preserve"> de la calidad de las aguas del estero Pilauco, el  Sr. Pablo Duarte Coordinador de Proyectos, a quien contactaron vía telefónica indica que estos fueron realizados</w:t>
            </w:r>
            <w:r w:rsidR="005620F0" w:rsidRPr="00931AF5">
              <w:t>, que la documentación no se encuentra en sitio</w:t>
            </w:r>
            <w:r w:rsidR="00812815" w:rsidRPr="00931AF5">
              <w:t xml:space="preserve"> del proyecto</w:t>
            </w:r>
            <w:r w:rsidR="005620F0" w:rsidRPr="00931AF5">
              <w:t>.</w:t>
            </w:r>
          </w:p>
          <w:p w14:paraId="47BDCDB9" w14:textId="77777777" w:rsidR="004A3DEC" w:rsidRPr="00931AF5" w:rsidRDefault="004A3DEC" w:rsidP="004A3DEC"/>
          <w:p w14:paraId="374D13B7" w14:textId="00CE538E" w:rsidR="006B5FE0" w:rsidRPr="00931AF5" w:rsidRDefault="00812815" w:rsidP="00015E41">
            <w:pPr>
              <w:pStyle w:val="Prrafodelista"/>
              <w:numPr>
                <w:ilvl w:val="0"/>
                <w:numId w:val="26"/>
              </w:numPr>
              <w:rPr>
                <w:b/>
              </w:rPr>
            </w:pPr>
            <w:r w:rsidRPr="00931AF5">
              <w:t>En gabinete, s</w:t>
            </w:r>
            <w:r w:rsidR="00876BC5" w:rsidRPr="00931AF5">
              <w:t xml:space="preserve">e constata en la plataforma </w:t>
            </w:r>
            <w:r w:rsidRPr="00931AF5">
              <w:t xml:space="preserve">del Sistema de Seguimiento RCA (SSA), </w:t>
            </w:r>
            <w:r w:rsidR="00876BC5" w:rsidRPr="00931AF5">
              <w:t xml:space="preserve">que el titular no ha dado cumplimiento a la Resolución Exenta 223 del 26 de marzo 2015, </w:t>
            </w:r>
            <w:r w:rsidRPr="00931AF5">
              <w:t>puesto que no se encuentran cargados dichos monitoreos señalados por el titular. Así mismo, en</w:t>
            </w:r>
            <w:r w:rsidR="00876BC5" w:rsidRPr="00931AF5">
              <w:t xml:space="preserve"> la actividad de fiscalización </w:t>
            </w:r>
            <w:r w:rsidRPr="00931AF5">
              <w:t xml:space="preserve">tampoco se </w:t>
            </w:r>
            <w:r w:rsidR="00876BC5" w:rsidRPr="00931AF5">
              <w:t>entreg</w:t>
            </w:r>
            <w:r w:rsidRPr="00931AF5">
              <w:t>aron</w:t>
            </w:r>
            <w:r w:rsidR="00876BC5" w:rsidRPr="00931AF5">
              <w:t xml:space="preserve"> antecedentes que permiten verificar el cumplimiento de lo indicado en el considerando 8.1 de la RCA 157/2018.</w:t>
            </w:r>
          </w:p>
          <w:p w14:paraId="06680C1D" w14:textId="4D4A5D4C" w:rsidR="00812815" w:rsidRPr="00931AF5" w:rsidRDefault="00812815" w:rsidP="00812815">
            <w:pPr>
              <w:rPr>
                <w:b/>
              </w:rPr>
            </w:pPr>
          </w:p>
          <w:p w14:paraId="38E9FB82" w14:textId="03628E56" w:rsidR="00812815" w:rsidRPr="00931AF5" w:rsidRDefault="00812815" w:rsidP="00812815">
            <w:pPr>
              <w:rPr>
                <w:b/>
              </w:rPr>
            </w:pPr>
          </w:p>
          <w:p w14:paraId="76FB2020" w14:textId="1B0C763F" w:rsidR="00812815" w:rsidRPr="00931AF5" w:rsidRDefault="00812815" w:rsidP="00812815">
            <w:pPr>
              <w:rPr>
                <w:b/>
              </w:rPr>
            </w:pPr>
          </w:p>
          <w:p w14:paraId="482103DC" w14:textId="359DF8DF" w:rsidR="00812815" w:rsidRPr="00931AF5" w:rsidRDefault="00812815" w:rsidP="00812815">
            <w:pPr>
              <w:rPr>
                <w:b/>
              </w:rPr>
            </w:pPr>
          </w:p>
          <w:p w14:paraId="086156B6" w14:textId="19483379" w:rsidR="00812815" w:rsidRPr="00931AF5" w:rsidRDefault="00812815" w:rsidP="00812815">
            <w:pPr>
              <w:rPr>
                <w:b/>
              </w:rPr>
            </w:pPr>
          </w:p>
          <w:p w14:paraId="01EB7B02" w14:textId="41DAAB3B" w:rsidR="00812815" w:rsidRPr="00931AF5" w:rsidRDefault="00812815" w:rsidP="00812815">
            <w:pPr>
              <w:rPr>
                <w:b/>
              </w:rPr>
            </w:pPr>
          </w:p>
          <w:p w14:paraId="7CE7D66A" w14:textId="6519AB7F" w:rsidR="00812815" w:rsidRPr="00931AF5" w:rsidRDefault="00812815" w:rsidP="00812815">
            <w:pPr>
              <w:rPr>
                <w:b/>
              </w:rPr>
            </w:pPr>
          </w:p>
          <w:p w14:paraId="42888B91" w14:textId="0B5F1671" w:rsidR="00812815" w:rsidRPr="00931AF5" w:rsidRDefault="00812815" w:rsidP="00812815">
            <w:pPr>
              <w:rPr>
                <w:b/>
              </w:rPr>
            </w:pPr>
          </w:p>
          <w:p w14:paraId="59EC9B94" w14:textId="65197540" w:rsidR="00812815" w:rsidRPr="00931AF5" w:rsidRDefault="00812815" w:rsidP="00812815">
            <w:pPr>
              <w:rPr>
                <w:b/>
              </w:rPr>
            </w:pPr>
          </w:p>
          <w:p w14:paraId="1CB3F517" w14:textId="77777777" w:rsidR="00812815" w:rsidRPr="00931AF5" w:rsidRDefault="00812815" w:rsidP="00812815">
            <w:pPr>
              <w:rPr>
                <w:b/>
              </w:rPr>
            </w:pPr>
          </w:p>
          <w:p w14:paraId="578A1363" w14:textId="046BD167" w:rsidR="00812815" w:rsidRPr="00931AF5" w:rsidRDefault="00812815" w:rsidP="00812815">
            <w:pPr>
              <w:pStyle w:val="Prrafodelista"/>
              <w:rPr>
                <w:b/>
              </w:rPr>
            </w:pPr>
          </w:p>
        </w:tc>
      </w:tr>
      <w:bookmarkEnd w:id="175"/>
    </w:tbl>
    <w:p w14:paraId="53F36ACE" w14:textId="45048C09" w:rsidR="00B6619A" w:rsidRPr="00931AF5" w:rsidRDefault="00B6619A" w:rsidP="00D4247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731155" w:rsidRPr="00931AF5" w14:paraId="7B041EE5" w14:textId="77777777" w:rsidTr="00ED598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93B142" w14:textId="77777777" w:rsidR="00731155" w:rsidRPr="00931AF5" w:rsidRDefault="00731155" w:rsidP="00ED5987">
            <w:pPr>
              <w:spacing w:after="0" w:line="240" w:lineRule="auto"/>
              <w:jc w:val="center"/>
              <w:rPr>
                <w:rFonts w:ascii="Calibri" w:eastAsia="Times New Roman" w:hAnsi="Calibri" w:cs="Times New Roman"/>
                <w:b/>
                <w:bCs/>
                <w:color w:val="000000"/>
                <w:sz w:val="20"/>
                <w:szCs w:val="20"/>
                <w:lang w:eastAsia="es-CL"/>
              </w:rPr>
            </w:pPr>
            <w:r w:rsidRPr="00931AF5">
              <w:rPr>
                <w:rFonts w:ascii="Calibri" w:eastAsia="Times New Roman" w:hAnsi="Calibri" w:cs="Times New Roman"/>
                <w:b/>
                <w:bCs/>
                <w:color w:val="000000"/>
                <w:sz w:val="20"/>
                <w:szCs w:val="20"/>
                <w:lang w:eastAsia="es-CL"/>
              </w:rPr>
              <w:lastRenderedPageBreak/>
              <w:t xml:space="preserve">Registros </w:t>
            </w:r>
          </w:p>
        </w:tc>
      </w:tr>
      <w:tr w:rsidR="00731155" w:rsidRPr="00931AF5" w14:paraId="00A332D3" w14:textId="77777777" w:rsidTr="00ED5987">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682222F0" w14:textId="77777777" w:rsidR="00731155" w:rsidRPr="00931AF5" w:rsidRDefault="00731155" w:rsidP="00ED5987">
            <w:pPr>
              <w:spacing w:after="0" w:line="240" w:lineRule="auto"/>
              <w:jc w:val="center"/>
              <w:rPr>
                <w:rFonts w:ascii="Calibri" w:eastAsia="Times New Roman" w:hAnsi="Calibri" w:cs="Times New Roman"/>
                <w:noProof/>
                <w:color w:val="000000"/>
                <w:sz w:val="20"/>
                <w:szCs w:val="20"/>
                <w:lang w:eastAsia="es-CL"/>
              </w:rPr>
            </w:pPr>
            <w:r w:rsidRPr="00931AF5">
              <w:rPr>
                <w:rFonts w:ascii="Calibri" w:eastAsia="Times New Roman" w:hAnsi="Calibri" w:cs="Times New Roman"/>
                <w:noProof/>
                <w:color w:val="000000"/>
                <w:sz w:val="20"/>
                <w:szCs w:val="20"/>
                <w:lang w:eastAsia="es-CL"/>
              </w:rPr>
              <w:drawing>
                <wp:inline distT="0" distB="0" distL="0" distR="0" wp14:anchorId="02DA0514" wp14:editId="01017B6E">
                  <wp:extent cx="5674147" cy="2812545"/>
                  <wp:effectExtent l="0" t="0" r="3175" b="698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3043" cy="2841739"/>
                          </a:xfrm>
                          <a:prstGeom prst="rect">
                            <a:avLst/>
                          </a:prstGeom>
                          <a:noFill/>
                        </pic:spPr>
                      </pic:pic>
                    </a:graphicData>
                  </a:graphic>
                </wp:inline>
              </w:drawing>
            </w:r>
          </w:p>
        </w:tc>
      </w:tr>
      <w:tr w:rsidR="00731155" w:rsidRPr="00931AF5" w14:paraId="74C02B53" w14:textId="77777777" w:rsidTr="00ED598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FE16FC5" w14:textId="77777777" w:rsidR="00731155" w:rsidRPr="00931AF5" w:rsidRDefault="00731155" w:rsidP="00ED5987">
            <w:pPr>
              <w:spacing w:after="0" w:line="240" w:lineRule="auto"/>
              <w:contextualSpacing/>
              <w:outlineLvl w:val="1"/>
              <w:rPr>
                <w:rFonts w:ascii="Calibri" w:eastAsia="Times New Roman" w:hAnsi="Calibri" w:cs="Calibri"/>
                <w:b/>
                <w:color w:val="000000"/>
                <w:sz w:val="20"/>
                <w:szCs w:val="20"/>
                <w:lang w:eastAsia="es-CL"/>
              </w:rPr>
            </w:pPr>
            <w:bookmarkStart w:id="191" w:name="_Toc7652639"/>
            <w:bookmarkStart w:id="192" w:name="_Toc8744005"/>
            <w:bookmarkStart w:id="193" w:name="_Toc8808593"/>
            <w:r w:rsidRPr="00931AF5">
              <w:rPr>
                <w:rFonts w:ascii="Calibri" w:eastAsia="Calibri" w:hAnsi="Calibri" w:cs="Calibri"/>
                <w:b/>
                <w:sz w:val="20"/>
                <w:szCs w:val="20"/>
              </w:rPr>
              <w:t xml:space="preserve">Imagen </w:t>
            </w:r>
            <w:r w:rsidR="00565F1D" w:rsidRPr="00931AF5">
              <w:rPr>
                <w:rFonts w:ascii="Calibri" w:eastAsia="Calibri" w:hAnsi="Calibri" w:cs="Calibri"/>
                <w:b/>
                <w:sz w:val="20"/>
                <w:szCs w:val="20"/>
              </w:rPr>
              <w:t>5</w:t>
            </w:r>
            <w:r w:rsidRPr="00931AF5">
              <w:rPr>
                <w:rFonts w:ascii="Calibri" w:eastAsia="Calibri" w:hAnsi="Calibri" w:cs="Calibri"/>
                <w:b/>
                <w:sz w:val="20"/>
                <w:szCs w:val="20"/>
              </w:rPr>
              <w:t>.</w:t>
            </w:r>
            <w:bookmarkEnd w:id="191"/>
            <w:bookmarkEnd w:id="192"/>
            <w:bookmarkEnd w:id="193"/>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6898500" w14:textId="77777777" w:rsidR="00731155" w:rsidRPr="00931AF5" w:rsidRDefault="00731155" w:rsidP="00ED5987">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 xml:space="preserve">Fecha: </w:t>
            </w:r>
            <w:r w:rsidRPr="00931AF5">
              <w:rPr>
                <w:rFonts w:ascii="Calibri" w:eastAsia="Times New Roman" w:hAnsi="Calibri" w:cs="Times New Roman"/>
                <w:sz w:val="20"/>
                <w:szCs w:val="20"/>
                <w:lang w:eastAsia="es-CL"/>
              </w:rPr>
              <w:t>02-04-2019</w:t>
            </w:r>
          </w:p>
        </w:tc>
      </w:tr>
      <w:tr w:rsidR="00731155" w:rsidRPr="00931AF5" w14:paraId="76CFECCD" w14:textId="77777777" w:rsidTr="00ED5987">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B4AFAE7" w14:textId="77777777" w:rsidR="00731155" w:rsidRPr="00931AF5" w:rsidRDefault="00731155" w:rsidP="00ED5987">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 xml:space="preserve">Coordenadas UTM DATUM WGS84 </w:t>
            </w:r>
            <w:proofErr w:type="gramStart"/>
            <w:r w:rsidRPr="00931AF5">
              <w:rPr>
                <w:rFonts w:ascii="Calibri" w:eastAsia="Times New Roman" w:hAnsi="Calibri" w:cs="Times New Roman"/>
                <w:b/>
                <w:color w:val="000000"/>
                <w:sz w:val="20"/>
                <w:szCs w:val="20"/>
                <w:lang w:eastAsia="es-CL"/>
              </w:rPr>
              <w:t>HUSO  ---</w:t>
            </w:r>
            <w:proofErr w:type="gramEnd"/>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56882B2F" w14:textId="77777777" w:rsidR="00731155" w:rsidRPr="00931AF5" w:rsidRDefault="00731155" w:rsidP="00ED5987">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Norte:</w:t>
            </w:r>
            <w:r w:rsidRPr="00931AF5">
              <w:rPr>
                <w:rFonts w:ascii="Calibri" w:eastAsia="Times New Roman" w:hAnsi="Calibri" w:cs="Times New Roman"/>
                <w:color w:val="000000"/>
                <w:sz w:val="20"/>
                <w:szCs w:val="20"/>
                <w:lang w:eastAsia="es-CL"/>
              </w:rPr>
              <w:t xml:space="preserve"> -----</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40ED9DEA" w14:textId="77777777" w:rsidR="00731155" w:rsidRPr="00931AF5" w:rsidRDefault="00731155" w:rsidP="00ED5987">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Este:</w:t>
            </w:r>
            <w:r w:rsidRPr="00931AF5">
              <w:rPr>
                <w:rFonts w:ascii="Calibri" w:eastAsia="Times New Roman" w:hAnsi="Calibri" w:cs="Times New Roman"/>
                <w:color w:val="000000"/>
                <w:sz w:val="20"/>
                <w:szCs w:val="20"/>
                <w:lang w:eastAsia="es-CL"/>
              </w:rPr>
              <w:t xml:space="preserve"> -----</w:t>
            </w:r>
          </w:p>
        </w:tc>
      </w:tr>
      <w:tr w:rsidR="00731155" w:rsidRPr="00931AF5" w14:paraId="542E5588" w14:textId="77777777" w:rsidTr="00ED5987">
        <w:trPr>
          <w:trHeight w:val="397"/>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1BC69AA" w14:textId="77777777" w:rsidR="00731155" w:rsidRPr="00931AF5" w:rsidRDefault="00731155" w:rsidP="00ED5987">
            <w:pPr>
              <w:spacing w:after="0" w:line="240" w:lineRule="auto"/>
              <w:rPr>
                <w:rFonts w:ascii="Calibri" w:eastAsia="Times New Roman" w:hAnsi="Calibri" w:cs="Times New Roman"/>
                <w:color w:val="000000"/>
                <w:sz w:val="20"/>
                <w:szCs w:val="20"/>
                <w:lang w:eastAsia="es-CL"/>
              </w:rPr>
            </w:pPr>
            <w:r w:rsidRPr="00931AF5">
              <w:rPr>
                <w:rFonts w:ascii="Calibri" w:eastAsia="Times New Roman" w:hAnsi="Calibri" w:cs="Times New Roman"/>
                <w:b/>
                <w:color w:val="000000"/>
                <w:sz w:val="20"/>
                <w:szCs w:val="20"/>
                <w:lang w:eastAsia="es-CL"/>
              </w:rPr>
              <w:t>Descripción del medio de prueba:</w:t>
            </w:r>
            <w:r w:rsidRPr="00931AF5">
              <w:rPr>
                <w:rFonts w:ascii="Calibri" w:eastAsia="Times New Roman" w:hAnsi="Calibri" w:cs="Times New Roman"/>
                <w:color w:val="000000"/>
                <w:sz w:val="20"/>
                <w:szCs w:val="20"/>
                <w:lang w:eastAsia="es-CL"/>
              </w:rPr>
              <w:t xml:space="preserve"> Imagen constata que el titular no ha informado a la SMA la reportabilidad trimestral de la calidad de las aguas del estero Pilauco en la zona de descarga</w:t>
            </w:r>
            <w:r w:rsidR="008C32E0" w:rsidRPr="00931AF5">
              <w:rPr>
                <w:rFonts w:ascii="Calibri" w:eastAsia="Times New Roman" w:hAnsi="Calibri" w:cs="Times New Roman"/>
                <w:color w:val="000000"/>
                <w:sz w:val="20"/>
                <w:szCs w:val="20"/>
                <w:lang w:eastAsia="es-CL"/>
              </w:rPr>
              <w:t>.</w:t>
            </w:r>
          </w:p>
        </w:tc>
      </w:tr>
      <w:tr w:rsidR="00731155" w:rsidRPr="00931AF5" w14:paraId="1BC79D2D" w14:textId="77777777" w:rsidTr="008C32E0">
        <w:trPr>
          <w:trHeight w:val="305"/>
          <w:jc w:val="center"/>
        </w:trPr>
        <w:tc>
          <w:tcPr>
            <w:tcW w:w="5000" w:type="pct"/>
            <w:gridSpan w:val="3"/>
            <w:vMerge/>
            <w:tcBorders>
              <w:top w:val="single" w:sz="4" w:space="0" w:color="auto"/>
              <w:left w:val="single" w:sz="4" w:space="0" w:color="auto"/>
              <w:bottom w:val="single" w:sz="4" w:space="0" w:color="auto"/>
              <w:right w:val="single" w:sz="4" w:space="0" w:color="000000"/>
            </w:tcBorders>
            <w:vAlign w:val="center"/>
          </w:tcPr>
          <w:p w14:paraId="109413C8" w14:textId="77777777" w:rsidR="00731155" w:rsidRPr="00931AF5" w:rsidRDefault="00731155" w:rsidP="00ED5987">
            <w:pPr>
              <w:spacing w:after="0" w:line="240" w:lineRule="auto"/>
              <w:rPr>
                <w:rFonts w:ascii="Calibri" w:eastAsia="Times New Roman" w:hAnsi="Calibri" w:cs="Times New Roman"/>
                <w:color w:val="000000"/>
                <w:sz w:val="20"/>
                <w:szCs w:val="20"/>
                <w:lang w:eastAsia="es-CL"/>
              </w:rPr>
            </w:pPr>
          </w:p>
        </w:tc>
      </w:tr>
    </w:tbl>
    <w:p w14:paraId="53E57FB1" w14:textId="77777777" w:rsidR="008C32E0" w:rsidRPr="00931AF5" w:rsidRDefault="008C32E0" w:rsidP="004A3DEC">
      <w:pPr>
        <w:pStyle w:val="Ttulo1"/>
        <w:numPr>
          <w:ilvl w:val="0"/>
          <w:numId w:val="0"/>
        </w:numPr>
        <w:rPr>
          <w:sz w:val="20"/>
        </w:rPr>
      </w:pPr>
    </w:p>
    <w:p w14:paraId="266099EB" w14:textId="77777777" w:rsidR="008C32E0" w:rsidRPr="00931AF5" w:rsidRDefault="008C32E0" w:rsidP="008C32E0">
      <w:pPr>
        <w:pStyle w:val="Ttulo1"/>
        <w:numPr>
          <w:ilvl w:val="0"/>
          <w:numId w:val="0"/>
        </w:numPr>
        <w:ind w:left="432"/>
        <w:rPr>
          <w:sz w:val="20"/>
        </w:rPr>
      </w:pPr>
    </w:p>
    <w:p w14:paraId="62FDA66F" w14:textId="1BB4762A" w:rsidR="00731155" w:rsidRPr="00931AF5" w:rsidRDefault="00812815" w:rsidP="00812815">
      <w:pPr>
        <w:pStyle w:val="Ttulo1"/>
        <w:numPr>
          <w:ilvl w:val="0"/>
          <w:numId w:val="0"/>
        </w:numPr>
        <w:ind w:left="792"/>
        <w:rPr>
          <w:sz w:val="20"/>
        </w:rPr>
      </w:pPr>
      <w:bookmarkStart w:id="194" w:name="_Toc8808594"/>
      <w:r w:rsidRPr="00931AF5">
        <w:rPr>
          <w:sz w:val="20"/>
        </w:rPr>
        <w:lastRenderedPageBreak/>
        <w:t xml:space="preserve">6. </w:t>
      </w:r>
      <w:r w:rsidR="00731155" w:rsidRPr="00931AF5">
        <w:rPr>
          <w:sz w:val="20"/>
        </w:rPr>
        <w:t>OTROS HECHOS</w:t>
      </w:r>
      <w:bookmarkEnd w:id="194"/>
    </w:p>
    <w:p w14:paraId="37E6D6E7" w14:textId="77777777" w:rsidR="00731155" w:rsidRPr="00931AF5" w:rsidRDefault="00731155" w:rsidP="00731155">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986FED" w:rsidRPr="00931AF5" w14:paraId="502545DE" w14:textId="77777777" w:rsidTr="009E6B75">
        <w:trPr>
          <w:trHeight w:val="300"/>
          <w:jc w:val="center"/>
        </w:trPr>
        <w:tc>
          <w:tcPr>
            <w:tcW w:w="5000" w:type="pct"/>
            <w:shd w:val="clear" w:color="auto" w:fill="auto"/>
            <w:noWrap/>
            <w:vAlign w:val="center"/>
            <w:hideMark/>
          </w:tcPr>
          <w:p w14:paraId="560B83EE" w14:textId="12D128B7" w:rsidR="00986FED" w:rsidRPr="00931AF5" w:rsidRDefault="00986FED" w:rsidP="00FF6E87">
            <w:pPr>
              <w:spacing w:after="0" w:line="240" w:lineRule="auto"/>
              <w:rPr>
                <w:rFonts w:ascii="Calibri" w:eastAsia="Times New Roman" w:hAnsi="Calibri" w:cs="Times New Roman"/>
                <w:bCs/>
                <w:color w:val="000000"/>
                <w:sz w:val="20"/>
                <w:szCs w:val="20"/>
                <w:lang w:eastAsia="es-CL"/>
              </w:rPr>
            </w:pPr>
            <w:r w:rsidRPr="00931AF5">
              <w:rPr>
                <w:rFonts w:ascii="Calibri" w:eastAsia="Times New Roman" w:hAnsi="Calibri" w:cs="Times New Roman"/>
                <w:b/>
                <w:bCs/>
                <w:color w:val="000000"/>
                <w:sz w:val="20"/>
                <w:szCs w:val="20"/>
                <w:lang w:eastAsia="es-CL"/>
              </w:rPr>
              <w:t xml:space="preserve">Otros Hechos N°1. </w:t>
            </w:r>
            <w:r w:rsidR="005A7B01" w:rsidRPr="00931AF5">
              <w:rPr>
                <w:rFonts w:ascii="Calibri" w:eastAsia="Times New Roman" w:hAnsi="Calibri" w:cs="Times New Roman"/>
                <w:bCs/>
                <w:color w:val="000000"/>
                <w:sz w:val="20"/>
                <w:szCs w:val="20"/>
                <w:lang w:eastAsia="es-CL"/>
              </w:rPr>
              <w:t>Elusión al SEIA</w:t>
            </w:r>
            <w:r w:rsidR="003B0775" w:rsidRPr="00931AF5">
              <w:rPr>
                <w:rFonts w:ascii="Calibri" w:eastAsia="Times New Roman" w:hAnsi="Calibri" w:cs="Times New Roman"/>
                <w:bCs/>
                <w:color w:val="000000"/>
                <w:sz w:val="20"/>
                <w:szCs w:val="20"/>
                <w:lang w:eastAsia="es-CL"/>
              </w:rPr>
              <w:t>.</w:t>
            </w:r>
          </w:p>
          <w:p w14:paraId="04EB40E5" w14:textId="50F4AFDD" w:rsidR="00FF6E87" w:rsidRPr="00931AF5" w:rsidRDefault="00FF6E87" w:rsidP="00FF6E87">
            <w:pPr>
              <w:spacing w:after="0" w:line="240" w:lineRule="auto"/>
              <w:rPr>
                <w:rFonts w:ascii="Calibri" w:eastAsia="Times New Roman" w:hAnsi="Calibri" w:cs="Times New Roman"/>
                <w:bCs/>
                <w:color w:val="000000"/>
                <w:sz w:val="20"/>
                <w:szCs w:val="20"/>
                <w:lang w:eastAsia="es-CL"/>
              </w:rPr>
            </w:pPr>
          </w:p>
        </w:tc>
      </w:tr>
      <w:tr w:rsidR="00986FED" w:rsidRPr="00931AF5" w14:paraId="4C23C360" w14:textId="77777777" w:rsidTr="009E6B75">
        <w:trPr>
          <w:trHeight w:val="1686"/>
          <w:jc w:val="center"/>
        </w:trPr>
        <w:tc>
          <w:tcPr>
            <w:tcW w:w="5000" w:type="pct"/>
            <w:shd w:val="clear" w:color="auto" w:fill="auto"/>
            <w:noWrap/>
            <w:hideMark/>
          </w:tcPr>
          <w:p w14:paraId="40F623B9" w14:textId="77777777" w:rsidR="00986FED" w:rsidRPr="00931AF5" w:rsidRDefault="00986FED" w:rsidP="009E6B75">
            <w:pPr>
              <w:spacing w:after="0" w:line="240" w:lineRule="auto"/>
              <w:rPr>
                <w:rFonts w:ascii="Calibri" w:eastAsia="Times New Roman" w:hAnsi="Calibri" w:cs="Times New Roman"/>
                <w:color w:val="000000"/>
                <w:sz w:val="20"/>
                <w:szCs w:val="20"/>
                <w:lang w:eastAsia="es-CL"/>
              </w:rPr>
            </w:pPr>
            <w:r w:rsidRPr="00931AF5">
              <w:rPr>
                <w:rFonts w:ascii="Calibri" w:eastAsia="Times New Roman" w:hAnsi="Calibri" w:cs="Times New Roman"/>
                <w:b/>
                <w:bCs/>
                <w:color w:val="000000"/>
                <w:sz w:val="20"/>
                <w:szCs w:val="20"/>
                <w:lang w:eastAsia="es-CL"/>
              </w:rPr>
              <w:t>Descripción</w:t>
            </w:r>
            <w:r w:rsidRPr="00931AF5">
              <w:rPr>
                <w:rFonts w:ascii="Calibri" w:eastAsia="Times New Roman" w:hAnsi="Calibri" w:cs="Times New Roman"/>
                <w:color w:val="000000"/>
                <w:sz w:val="20"/>
                <w:szCs w:val="20"/>
                <w:lang w:eastAsia="es-CL"/>
              </w:rPr>
              <w:t>:</w:t>
            </w:r>
          </w:p>
          <w:p w14:paraId="3DC55463" w14:textId="77777777" w:rsidR="000B41CA" w:rsidRPr="00931AF5" w:rsidRDefault="000B41CA" w:rsidP="009E6B75">
            <w:pPr>
              <w:spacing w:after="0" w:line="240" w:lineRule="auto"/>
              <w:rPr>
                <w:rFonts w:ascii="Calibri" w:eastAsia="Times New Roman" w:hAnsi="Calibri" w:cs="Times New Roman"/>
                <w:b/>
                <w:color w:val="000000"/>
                <w:sz w:val="20"/>
                <w:szCs w:val="20"/>
                <w:u w:val="single"/>
                <w:lang w:eastAsia="es-CL"/>
              </w:rPr>
            </w:pPr>
          </w:p>
          <w:p w14:paraId="56432E2F" w14:textId="099E2AB1" w:rsidR="00EF3A03" w:rsidRPr="00931AF5" w:rsidRDefault="00136DBA" w:rsidP="009E6B75">
            <w:pPr>
              <w:spacing w:after="0" w:line="240" w:lineRule="auto"/>
              <w:rPr>
                <w:rFonts w:ascii="Calibri" w:eastAsia="Times New Roman" w:hAnsi="Calibri" w:cs="Times New Roman"/>
                <w:b/>
                <w:color w:val="000000"/>
                <w:sz w:val="20"/>
                <w:szCs w:val="20"/>
                <w:u w:val="single"/>
                <w:lang w:eastAsia="es-CL"/>
              </w:rPr>
            </w:pPr>
            <w:r w:rsidRPr="00931AF5">
              <w:rPr>
                <w:rFonts w:ascii="Calibri" w:eastAsia="Times New Roman" w:hAnsi="Calibri" w:cs="Times New Roman"/>
                <w:b/>
                <w:color w:val="000000"/>
                <w:sz w:val="20"/>
                <w:szCs w:val="20"/>
                <w:u w:val="single"/>
                <w:lang w:eastAsia="es-CL"/>
              </w:rPr>
              <w:t>Extracto DS. 40/1</w:t>
            </w:r>
            <w:r w:rsidR="00FF6E87" w:rsidRPr="00931AF5">
              <w:rPr>
                <w:rFonts w:ascii="Calibri" w:eastAsia="Times New Roman" w:hAnsi="Calibri" w:cs="Times New Roman"/>
                <w:b/>
                <w:color w:val="000000"/>
                <w:sz w:val="20"/>
                <w:szCs w:val="20"/>
                <w:u w:val="single"/>
                <w:lang w:eastAsia="es-CL"/>
              </w:rPr>
              <w:t>2</w:t>
            </w:r>
            <w:r w:rsidR="003B0775" w:rsidRPr="00931AF5">
              <w:rPr>
                <w:rFonts w:ascii="Calibri" w:eastAsia="Times New Roman" w:hAnsi="Calibri" w:cs="Times New Roman"/>
                <w:b/>
                <w:color w:val="000000"/>
                <w:sz w:val="20"/>
                <w:szCs w:val="20"/>
                <w:u w:val="single"/>
                <w:lang w:eastAsia="es-CL"/>
              </w:rPr>
              <w:t xml:space="preserve"> </w:t>
            </w:r>
            <w:r w:rsidR="003B0775" w:rsidRPr="00931AF5">
              <w:rPr>
                <w:rFonts w:ascii="Calibri" w:eastAsia="Times New Roman" w:hAnsi="Calibri" w:cs="Times New Roman"/>
                <w:color w:val="000000"/>
                <w:sz w:val="20"/>
                <w:szCs w:val="20"/>
                <w:u w:val="single"/>
                <w:lang w:eastAsia="es-CL"/>
              </w:rPr>
              <w:t>Reglamento del Sistema de Evaluación de impacto Ambiental (SEIA):</w:t>
            </w:r>
          </w:p>
          <w:p w14:paraId="6A4FA134" w14:textId="558CD10D" w:rsidR="00136DBA" w:rsidRPr="00931AF5" w:rsidRDefault="00136DBA" w:rsidP="009E6B75">
            <w:pPr>
              <w:spacing w:after="0" w:line="240" w:lineRule="auto"/>
              <w:rPr>
                <w:rFonts w:ascii="Calibri" w:eastAsia="Times New Roman" w:hAnsi="Calibri" w:cs="Times New Roman"/>
                <w:color w:val="000000"/>
                <w:sz w:val="20"/>
                <w:szCs w:val="20"/>
                <w:lang w:eastAsia="es-CL"/>
              </w:rPr>
            </w:pPr>
          </w:p>
          <w:p w14:paraId="0BE849D2" w14:textId="4BE92134" w:rsidR="00EF3A03" w:rsidRPr="00931AF5" w:rsidRDefault="00FF6E87" w:rsidP="009E6B75">
            <w:pPr>
              <w:spacing w:after="0" w:line="240" w:lineRule="auto"/>
              <w:rPr>
                <w:rFonts w:ascii="Calibri" w:eastAsia="Times New Roman" w:hAnsi="Calibri" w:cs="Times New Roman"/>
                <w:color w:val="000000"/>
                <w:sz w:val="20"/>
                <w:szCs w:val="20"/>
                <w:lang w:eastAsia="es-CL"/>
              </w:rPr>
            </w:pPr>
            <w:r w:rsidRPr="00931AF5">
              <w:rPr>
                <w:rFonts w:ascii="Calibri" w:eastAsia="Times New Roman" w:hAnsi="Calibri" w:cs="Times New Roman"/>
                <w:color w:val="000000"/>
                <w:sz w:val="20"/>
                <w:szCs w:val="20"/>
                <w:lang w:eastAsia="es-CL"/>
              </w:rPr>
              <w:t xml:space="preserve">Artículo </w:t>
            </w:r>
            <w:proofErr w:type="spellStart"/>
            <w:r w:rsidRPr="00931AF5">
              <w:rPr>
                <w:rFonts w:ascii="Calibri" w:eastAsia="Times New Roman" w:hAnsi="Calibri" w:cs="Times New Roman"/>
                <w:color w:val="000000"/>
                <w:sz w:val="20"/>
                <w:szCs w:val="20"/>
                <w:lang w:eastAsia="es-CL"/>
              </w:rPr>
              <w:t>N°</w:t>
            </w:r>
            <w:proofErr w:type="spellEnd"/>
            <w:r w:rsidRPr="00931AF5">
              <w:rPr>
                <w:rFonts w:ascii="Calibri" w:eastAsia="Times New Roman" w:hAnsi="Calibri" w:cs="Times New Roman"/>
                <w:color w:val="000000"/>
                <w:sz w:val="20"/>
                <w:szCs w:val="20"/>
                <w:lang w:eastAsia="es-CL"/>
              </w:rPr>
              <w:t xml:space="preserve"> 3, </w:t>
            </w:r>
            <w:proofErr w:type="gramStart"/>
            <w:r w:rsidRPr="00931AF5">
              <w:rPr>
                <w:rFonts w:ascii="Calibri" w:eastAsia="Times New Roman" w:hAnsi="Calibri" w:cs="Times New Roman"/>
                <w:color w:val="000000"/>
                <w:sz w:val="20"/>
                <w:szCs w:val="20"/>
                <w:lang w:eastAsia="es-CL"/>
              </w:rPr>
              <w:t xml:space="preserve">letra </w:t>
            </w:r>
            <w:r w:rsidR="00136DBA" w:rsidRPr="00931AF5">
              <w:rPr>
                <w:rFonts w:ascii="Calibri" w:eastAsia="Times New Roman" w:hAnsi="Calibri" w:cs="Times New Roman"/>
                <w:color w:val="000000"/>
                <w:sz w:val="20"/>
                <w:szCs w:val="20"/>
                <w:lang w:eastAsia="es-CL"/>
              </w:rPr>
              <w:t xml:space="preserve"> </w:t>
            </w:r>
            <w:r w:rsidR="00EF3A03" w:rsidRPr="00931AF5">
              <w:rPr>
                <w:rFonts w:ascii="Calibri" w:eastAsia="Times New Roman" w:hAnsi="Calibri" w:cs="Times New Roman"/>
                <w:color w:val="000000"/>
                <w:sz w:val="20"/>
                <w:szCs w:val="20"/>
                <w:lang w:eastAsia="es-CL"/>
              </w:rPr>
              <w:t>h</w:t>
            </w:r>
            <w:proofErr w:type="gramEnd"/>
            <w:r w:rsidR="00EF3A03" w:rsidRPr="00931AF5">
              <w:rPr>
                <w:rFonts w:ascii="Calibri" w:eastAsia="Times New Roman" w:hAnsi="Calibri" w:cs="Times New Roman"/>
                <w:color w:val="000000"/>
                <w:sz w:val="20"/>
                <w:szCs w:val="20"/>
                <w:lang w:eastAsia="es-CL"/>
              </w:rPr>
              <w:t>)</w:t>
            </w:r>
            <w:r w:rsidRPr="00931AF5">
              <w:rPr>
                <w:rFonts w:ascii="Calibri" w:eastAsia="Times New Roman" w:hAnsi="Calibri" w:cs="Times New Roman"/>
                <w:color w:val="000000"/>
                <w:sz w:val="20"/>
                <w:szCs w:val="20"/>
                <w:lang w:eastAsia="es-CL"/>
              </w:rPr>
              <w:t xml:space="preserve"> </w:t>
            </w:r>
            <w:r w:rsidR="00EF3A03" w:rsidRPr="00931AF5">
              <w:rPr>
                <w:rFonts w:ascii="Calibri" w:eastAsia="Times New Roman" w:hAnsi="Calibri" w:cs="Times New Roman"/>
                <w:color w:val="000000"/>
                <w:sz w:val="20"/>
                <w:szCs w:val="20"/>
                <w:lang w:eastAsia="es-CL"/>
              </w:rPr>
              <w:t>Proyectos industriales o inmobiliarios que se ejecuten en</w:t>
            </w:r>
            <w:r w:rsidR="00EF3A03" w:rsidRPr="00931AF5">
              <w:rPr>
                <w:rFonts w:ascii="Calibri" w:eastAsia="Times New Roman" w:hAnsi="Calibri" w:cs="Times New Roman"/>
                <w:b/>
                <w:color w:val="000000"/>
                <w:sz w:val="20"/>
                <w:szCs w:val="20"/>
                <w:lang w:eastAsia="es-CL"/>
              </w:rPr>
              <w:t xml:space="preserve"> zonas declaradas latentes o saturadas.</w:t>
            </w:r>
          </w:p>
          <w:p w14:paraId="6964AF6A" w14:textId="77777777" w:rsidR="00EF3A03" w:rsidRPr="00931AF5" w:rsidRDefault="00EF3A03" w:rsidP="009E6B75">
            <w:pPr>
              <w:spacing w:after="0" w:line="240" w:lineRule="auto"/>
              <w:rPr>
                <w:rFonts w:ascii="Calibri" w:eastAsia="Times New Roman" w:hAnsi="Calibri" w:cs="Times New Roman"/>
                <w:b/>
                <w:color w:val="000000"/>
                <w:sz w:val="20"/>
                <w:szCs w:val="20"/>
                <w:lang w:eastAsia="es-CL"/>
              </w:rPr>
            </w:pPr>
          </w:p>
          <w:p w14:paraId="56AA6334" w14:textId="1F31A513" w:rsidR="00EF3A03" w:rsidRPr="00931AF5" w:rsidRDefault="00EF3A03" w:rsidP="009E6B75">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h.1. Se entenderá por proyectos inmobiliarios aquellos loteos o conjuntos de viviendas que contemplen obras de edificación y/o urbanización, así como los proyectos destinados a equipamiento, y que presenten alguna de las siguientes características:</w:t>
            </w:r>
          </w:p>
          <w:p w14:paraId="4E968CBD" w14:textId="77777777" w:rsidR="003B0775" w:rsidRPr="00931AF5" w:rsidRDefault="003B0775" w:rsidP="009E6B75">
            <w:pPr>
              <w:spacing w:after="0" w:line="240" w:lineRule="auto"/>
              <w:rPr>
                <w:rFonts w:ascii="Calibri" w:eastAsia="Times New Roman" w:hAnsi="Calibri" w:cs="Times New Roman"/>
                <w:b/>
                <w:color w:val="000000"/>
                <w:sz w:val="20"/>
                <w:szCs w:val="20"/>
                <w:lang w:eastAsia="es-CL"/>
              </w:rPr>
            </w:pPr>
          </w:p>
          <w:p w14:paraId="61AC98BB" w14:textId="6B8217F0" w:rsidR="00EF3A03" w:rsidRPr="00931AF5" w:rsidRDefault="00EF3A03" w:rsidP="009E6B75">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 xml:space="preserve">        h.1.3. Que se emplacen en una superficie igual o superior a siete hectáreas (7 ha) o consulten la construcción de trecientas (300) o m</w:t>
            </w:r>
            <w:r w:rsidR="00136DBA" w:rsidRPr="00931AF5">
              <w:rPr>
                <w:rFonts w:ascii="Calibri" w:eastAsia="Times New Roman" w:hAnsi="Calibri" w:cs="Times New Roman"/>
                <w:b/>
                <w:color w:val="000000"/>
                <w:sz w:val="20"/>
                <w:szCs w:val="20"/>
                <w:lang w:eastAsia="es-CL"/>
              </w:rPr>
              <w:t>ás viviendas.</w:t>
            </w:r>
          </w:p>
          <w:p w14:paraId="78DD3AA2" w14:textId="5A1F6125" w:rsidR="006F5DFA" w:rsidRPr="00931AF5" w:rsidRDefault="006F5DFA" w:rsidP="009E6B75">
            <w:pPr>
              <w:spacing w:after="0" w:line="240" w:lineRule="auto"/>
              <w:rPr>
                <w:rFonts w:ascii="Calibri" w:eastAsia="Times New Roman" w:hAnsi="Calibri" w:cs="Times New Roman"/>
                <w:b/>
                <w:color w:val="000000"/>
                <w:sz w:val="20"/>
                <w:szCs w:val="20"/>
                <w:lang w:eastAsia="es-CL"/>
              </w:rPr>
            </w:pPr>
          </w:p>
          <w:p w14:paraId="56EAF823" w14:textId="4ACF6416" w:rsidR="006F5DFA" w:rsidRPr="00931AF5" w:rsidRDefault="006F5DFA" w:rsidP="006F5DF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 xml:space="preserve">Extracto DIA </w:t>
            </w:r>
            <w:r w:rsidRPr="00931AF5">
              <w:rPr>
                <w:rFonts w:ascii="Calibri" w:eastAsia="Times New Roman" w:hAnsi="Calibri" w:cs="Times New Roman"/>
                <w:color w:val="000000"/>
                <w:sz w:val="20"/>
                <w:szCs w:val="20"/>
                <w:lang w:eastAsia="es-CL"/>
              </w:rPr>
              <w:t xml:space="preserve">2.3.1 Etapa 1 Lote A: Praderas de </w:t>
            </w:r>
            <w:proofErr w:type="spellStart"/>
            <w:r w:rsidRPr="00931AF5">
              <w:rPr>
                <w:rFonts w:ascii="Calibri" w:eastAsia="Times New Roman" w:hAnsi="Calibri" w:cs="Times New Roman"/>
                <w:color w:val="000000"/>
                <w:sz w:val="20"/>
                <w:szCs w:val="20"/>
                <w:lang w:eastAsia="es-CL"/>
              </w:rPr>
              <w:t>Pilauco</w:t>
            </w:r>
            <w:proofErr w:type="spellEnd"/>
            <w:r w:rsidRPr="00931AF5">
              <w:rPr>
                <w:rFonts w:ascii="Calibri" w:eastAsia="Times New Roman" w:hAnsi="Calibri" w:cs="Times New Roman"/>
                <w:b/>
                <w:color w:val="000000"/>
                <w:sz w:val="20"/>
                <w:szCs w:val="20"/>
                <w:lang w:eastAsia="es-CL"/>
              </w:rPr>
              <w:t xml:space="preserve"> </w:t>
            </w:r>
          </w:p>
          <w:p w14:paraId="113F8F44" w14:textId="77777777" w:rsidR="006F5DFA" w:rsidRPr="00931AF5" w:rsidRDefault="006F5DFA" w:rsidP="006F5DFA">
            <w:pPr>
              <w:spacing w:after="0" w:line="240" w:lineRule="auto"/>
              <w:rPr>
                <w:rFonts w:ascii="Calibri" w:eastAsia="Times New Roman" w:hAnsi="Calibri" w:cs="Times New Roman"/>
                <w:b/>
                <w:color w:val="000000"/>
                <w:sz w:val="20"/>
                <w:szCs w:val="20"/>
                <w:lang w:eastAsia="es-CL"/>
              </w:rPr>
            </w:pPr>
          </w:p>
          <w:p w14:paraId="0F3E3E7E" w14:textId="77777777" w:rsidR="006F5DFA" w:rsidRPr="00931AF5" w:rsidRDefault="006F5DFA" w:rsidP="006F5DFA">
            <w:pPr>
              <w:spacing w:after="0" w:line="240" w:lineRule="auto"/>
              <w:jc w:val="both"/>
              <w:rPr>
                <w:rFonts w:ascii="Calibri" w:eastAsia="Times New Roman" w:hAnsi="Calibri" w:cs="Times New Roman"/>
                <w:color w:val="000000"/>
                <w:sz w:val="20"/>
                <w:szCs w:val="20"/>
                <w:lang w:eastAsia="es-CL"/>
              </w:rPr>
            </w:pPr>
            <w:r w:rsidRPr="00931AF5">
              <w:rPr>
                <w:rFonts w:ascii="Calibri" w:eastAsia="Times New Roman" w:hAnsi="Calibri" w:cs="Times New Roman"/>
                <w:color w:val="000000"/>
                <w:sz w:val="20"/>
                <w:szCs w:val="20"/>
                <w:lang w:eastAsia="es-CL"/>
              </w:rPr>
              <w:t xml:space="preserve">Esta etapa es la primera en desarrollarse y objeto de esta evaluación. En la actualidad se encuentra en construcción, en vista de que cuenta con su Permiso de Edificación (Anexo 3.2). Se está desarrollando en el Lote A según el Certificado de Informaciones Previas adjunto en el Anexo 3.1 y Plano de Proyecto de Loteo D.F.L.-2 Praderas de </w:t>
            </w:r>
            <w:proofErr w:type="spellStart"/>
            <w:r w:rsidRPr="00931AF5">
              <w:rPr>
                <w:rFonts w:ascii="Calibri" w:eastAsia="Times New Roman" w:hAnsi="Calibri" w:cs="Times New Roman"/>
                <w:color w:val="000000"/>
                <w:sz w:val="20"/>
                <w:szCs w:val="20"/>
                <w:lang w:eastAsia="es-CL"/>
              </w:rPr>
              <w:t>Pilauco</w:t>
            </w:r>
            <w:proofErr w:type="spellEnd"/>
            <w:r w:rsidRPr="00931AF5">
              <w:rPr>
                <w:rFonts w:ascii="Calibri" w:eastAsia="Times New Roman" w:hAnsi="Calibri" w:cs="Times New Roman"/>
                <w:color w:val="000000"/>
                <w:sz w:val="20"/>
                <w:szCs w:val="20"/>
                <w:lang w:eastAsia="es-CL"/>
              </w:rPr>
              <w:t xml:space="preserve"> en el Anexo 2.1, el cual se encuentra aprobado por el Director de Obras Municipales de la Ilustre Municipalidad de Osorno. </w:t>
            </w:r>
          </w:p>
          <w:p w14:paraId="61F03134" w14:textId="77777777" w:rsidR="006F5DFA" w:rsidRPr="00931AF5" w:rsidRDefault="006F5DFA" w:rsidP="006F5DFA">
            <w:pPr>
              <w:spacing w:after="0" w:line="240" w:lineRule="auto"/>
              <w:jc w:val="both"/>
              <w:rPr>
                <w:rFonts w:ascii="Calibri" w:eastAsia="Times New Roman" w:hAnsi="Calibri" w:cs="Times New Roman"/>
                <w:color w:val="000000"/>
                <w:sz w:val="20"/>
                <w:szCs w:val="20"/>
                <w:lang w:eastAsia="es-CL"/>
              </w:rPr>
            </w:pPr>
            <w:r w:rsidRPr="00931AF5">
              <w:rPr>
                <w:rFonts w:ascii="Calibri" w:eastAsia="Times New Roman" w:hAnsi="Calibri" w:cs="Times New Roman"/>
                <w:color w:val="000000"/>
                <w:sz w:val="20"/>
                <w:szCs w:val="20"/>
                <w:lang w:eastAsia="es-CL"/>
              </w:rPr>
              <w:t xml:space="preserve">Esta etapa contempla la construcción de 243 unidades habitacionales en una superficie de 7,72 hectáreas, de las cuales 59 ya están construidas sin iniciar su fase de operación. Esta etapa se inició durante el segundo semestre del 2016 (octubre) y finalizará durante el segundo semestre del 2019 (julio), es decir, considera una duración de 2,75 años. </w:t>
            </w:r>
          </w:p>
          <w:p w14:paraId="00DEB1DF" w14:textId="4E67CD10" w:rsidR="006F5DFA" w:rsidRPr="00931AF5" w:rsidRDefault="006F5DFA" w:rsidP="006F5DFA">
            <w:pPr>
              <w:spacing w:after="0" w:line="240" w:lineRule="auto"/>
              <w:jc w:val="both"/>
              <w:rPr>
                <w:rFonts w:ascii="Calibri" w:eastAsia="Times New Roman" w:hAnsi="Calibri" w:cs="Times New Roman"/>
                <w:color w:val="000000"/>
                <w:sz w:val="20"/>
                <w:szCs w:val="20"/>
                <w:lang w:eastAsia="es-CL"/>
              </w:rPr>
            </w:pPr>
            <w:r w:rsidRPr="00931AF5">
              <w:rPr>
                <w:rFonts w:ascii="Calibri" w:eastAsia="Times New Roman" w:hAnsi="Calibri" w:cs="Times New Roman"/>
                <w:color w:val="000000"/>
                <w:sz w:val="20"/>
                <w:szCs w:val="20"/>
                <w:lang w:eastAsia="es-CL"/>
              </w:rPr>
              <w:t xml:space="preserve">Cabe destacar que la presente Declaración de Impacto Ambiental tiene como objetivo calificar ambientalmente esta etapa (Praderas de </w:t>
            </w:r>
            <w:proofErr w:type="spellStart"/>
            <w:r w:rsidRPr="00931AF5">
              <w:rPr>
                <w:rFonts w:ascii="Calibri" w:eastAsia="Times New Roman" w:hAnsi="Calibri" w:cs="Times New Roman"/>
                <w:color w:val="000000"/>
                <w:sz w:val="20"/>
                <w:szCs w:val="20"/>
                <w:lang w:eastAsia="es-CL"/>
              </w:rPr>
              <w:t>Pilauco</w:t>
            </w:r>
            <w:proofErr w:type="spellEnd"/>
            <w:r w:rsidRPr="00931AF5">
              <w:rPr>
                <w:rFonts w:ascii="Calibri" w:eastAsia="Times New Roman" w:hAnsi="Calibri" w:cs="Times New Roman"/>
                <w:color w:val="000000"/>
                <w:sz w:val="20"/>
                <w:szCs w:val="20"/>
                <w:lang w:eastAsia="es-CL"/>
              </w:rPr>
              <w:t>), debido a que se encuentra definida.</w:t>
            </w:r>
          </w:p>
          <w:p w14:paraId="7F32C2D7" w14:textId="59699EC0" w:rsidR="006F5DFA" w:rsidRPr="00931AF5" w:rsidRDefault="006F5DFA" w:rsidP="006F5DFA">
            <w:pPr>
              <w:spacing w:after="0" w:line="240" w:lineRule="auto"/>
              <w:jc w:val="both"/>
              <w:rPr>
                <w:rFonts w:ascii="Calibri" w:eastAsia="Times New Roman" w:hAnsi="Calibri" w:cs="Times New Roman"/>
                <w:color w:val="000000"/>
                <w:sz w:val="20"/>
                <w:szCs w:val="20"/>
                <w:lang w:eastAsia="es-CL"/>
              </w:rPr>
            </w:pPr>
          </w:p>
          <w:p w14:paraId="43FC1446" w14:textId="0AC88597" w:rsidR="006F5DFA" w:rsidRPr="00931AF5" w:rsidRDefault="006F5DFA" w:rsidP="006F5DFA">
            <w:pPr>
              <w:spacing w:after="0" w:line="240" w:lineRule="auto"/>
              <w:jc w:val="both"/>
              <w:rPr>
                <w:rFonts w:ascii="Calibri" w:eastAsia="Times New Roman" w:hAnsi="Calibri" w:cs="Times New Roman"/>
                <w:color w:val="000000"/>
                <w:sz w:val="20"/>
                <w:szCs w:val="20"/>
                <w:lang w:eastAsia="es-CL"/>
              </w:rPr>
            </w:pPr>
            <w:r w:rsidRPr="00931AF5">
              <w:rPr>
                <w:rFonts w:ascii="Calibri" w:eastAsia="Times New Roman" w:hAnsi="Calibri" w:cs="Times New Roman"/>
                <w:color w:val="000000"/>
                <w:sz w:val="20"/>
                <w:szCs w:val="20"/>
                <w:lang w:eastAsia="es-CL"/>
              </w:rPr>
              <w:t>La siguiente etapa será sometida a evaluación ambiental cuando corresponda su desarrollo, sin embargo, se describe de manera somera, indicando su objetivo y las razones o circunstancias de las que dependen.</w:t>
            </w:r>
          </w:p>
          <w:p w14:paraId="356C2BC8" w14:textId="2ED2B618" w:rsidR="00136DBA" w:rsidRDefault="00136DBA" w:rsidP="009E6B75">
            <w:pPr>
              <w:spacing w:after="0" w:line="240" w:lineRule="auto"/>
              <w:rPr>
                <w:rFonts w:ascii="Calibri" w:eastAsia="Times New Roman" w:hAnsi="Calibri" w:cs="Times New Roman"/>
                <w:b/>
                <w:color w:val="000000"/>
                <w:sz w:val="20"/>
                <w:szCs w:val="20"/>
                <w:lang w:eastAsia="es-CL"/>
              </w:rPr>
            </w:pPr>
          </w:p>
          <w:p w14:paraId="64A0920E" w14:textId="7F100D08" w:rsidR="007C7076" w:rsidRDefault="007C7076" w:rsidP="009E6B75">
            <w:pPr>
              <w:spacing w:after="0" w:line="240" w:lineRule="auto"/>
              <w:rPr>
                <w:rFonts w:ascii="Calibri" w:eastAsia="Times New Roman" w:hAnsi="Calibri" w:cs="Times New Roman"/>
                <w:b/>
                <w:color w:val="000000"/>
                <w:sz w:val="20"/>
                <w:szCs w:val="20"/>
                <w:lang w:eastAsia="es-CL"/>
              </w:rPr>
            </w:pPr>
          </w:p>
          <w:p w14:paraId="25D0E5F7" w14:textId="5A130A86" w:rsidR="007C7076" w:rsidRDefault="007C7076" w:rsidP="009E6B75">
            <w:pPr>
              <w:spacing w:after="0" w:line="240" w:lineRule="auto"/>
              <w:rPr>
                <w:rFonts w:ascii="Calibri" w:eastAsia="Times New Roman" w:hAnsi="Calibri" w:cs="Times New Roman"/>
                <w:b/>
                <w:color w:val="000000"/>
                <w:sz w:val="20"/>
                <w:szCs w:val="20"/>
                <w:lang w:eastAsia="es-CL"/>
              </w:rPr>
            </w:pPr>
          </w:p>
          <w:p w14:paraId="27878FB2" w14:textId="16A0716A" w:rsidR="007C7076" w:rsidRDefault="007C7076" w:rsidP="009E6B75">
            <w:pPr>
              <w:spacing w:after="0" w:line="240" w:lineRule="auto"/>
              <w:rPr>
                <w:rFonts w:ascii="Calibri" w:eastAsia="Times New Roman" w:hAnsi="Calibri" w:cs="Times New Roman"/>
                <w:b/>
                <w:color w:val="000000"/>
                <w:sz w:val="20"/>
                <w:szCs w:val="20"/>
                <w:lang w:eastAsia="es-CL"/>
              </w:rPr>
            </w:pPr>
          </w:p>
          <w:p w14:paraId="242BA981" w14:textId="3A1283F8" w:rsidR="007C7076" w:rsidRDefault="007C7076" w:rsidP="009E6B75">
            <w:pPr>
              <w:spacing w:after="0" w:line="240" w:lineRule="auto"/>
              <w:rPr>
                <w:rFonts w:ascii="Calibri" w:eastAsia="Times New Roman" w:hAnsi="Calibri" w:cs="Times New Roman"/>
                <w:b/>
                <w:color w:val="000000"/>
                <w:sz w:val="20"/>
                <w:szCs w:val="20"/>
                <w:lang w:eastAsia="es-CL"/>
              </w:rPr>
            </w:pPr>
          </w:p>
          <w:p w14:paraId="735D8D38" w14:textId="66FF8C29" w:rsidR="007C7076" w:rsidRDefault="007C7076" w:rsidP="009E6B75">
            <w:pPr>
              <w:spacing w:after="0" w:line="240" w:lineRule="auto"/>
              <w:rPr>
                <w:rFonts w:ascii="Calibri" w:eastAsia="Times New Roman" w:hAnsi="Calibri" w:cs="Times New Roman"/>
                <w:b/>
                <w:color w:val="000000"/>
                <w:sz w:val="20"/>
                <w:szCs w:val="20"/>
                <w:lang w:eastAsia="es-CL"/>
              </w:rPr>
            </w:pPr>
          </w:p>
          <w:p w14:paraId="74B0F39B" w14:textId="437E8508" w:rsidR="007C7076" w:rsidRDefault="007C7076" w:rsidP="009E6B75">
            <w:pPr>
              <w:spacing w:after="0" w:line="240" w:lineRule="auto"/>
              <w:rPr>
                <w:rFonts w:ascii="Calibri" w:eastAsia="Times New Roman" w:hAnsi="Calibri" w:cs="Times New Roman"/>
                <w:b/>
                <w:color w:val="000000"/>
                <w:sz w:val="20"/>
                <w:szCs w:val="20"/>
                <w:lang w:eastAsia="es-CL"/>
              </w:rPr>
            </w:pPr>
          </w:p>
          <w:p w14:paraId="67C26A55" w14:textId="28762455" w:rsidR="007C7076" w:rsidRDefault="007C7076" w:rsidP="009E6B75">
            <w:pPr>
              <w:spacing w:after="0" w:line="240" w:lineRule="auto"/>
              <w:rPr>
                <w:rFonts w:ascii="Calibri" w:eastAsia="Times New Roman" w:hAnsi="Calibri" w:cs="Times New Roman"/>
                <w:b/>
                <w:color w:val="000000"/>
                <w:sz w:val="20"/>
                <w:szCs w:val="20"/>
                <w:lang w:eastAsia="es-CL"/>
              </w:rPr>
            </w:pPr>
          </w:p>
          <w:p w14:paraId="575CA878" w14:textId="18B7EA66" w:rsidR="007C7076" w:rsidRDefault="007C7076" w:rsidP="009E6B75">
            <w:pPr>
              <w:spacing w:after="0" w:line="240" w:lineRule="auto"/>
              <w:rPr>
                <w:rFonts w:ascii="Calibri" w:eastAsia="Times New Roman" w:hAnsi="Calibri" w:cs="Times New Roman"/>
                <w:b/>
                <w:color w:val="000000"/>
                <w:sz w:val="20"/>
                <w:szCs w:val="20"/>
                <w:lang w:eastAsia="es-CL"/>
              </w:rPr>
            </w:pPr>
          </w:p>
          <w:p w14:paraId="62A8069F" w14:textId="77777777" w:rsidR="007C7076" w:rsidRPr="00931AF5" w:rsidRDefault="007C7076" w:rsidP="009E6B75">
            <w:pPr>
              <w:spacing w:after="0" w:line="240" w:lineRule="auto"/>
              <w:rPr>
                <w:rFonts w:ascii="Calibri" w:eastAsia="Times New Roman" w:hAnsi="Calibri" w:cs="Times New Roman"/>
                <w:b/>
                <w:color w:val="000000"/>
                <w:sz w:val="20"/>
                <w:szCs w:val="20"/>
                <w:lang w:eastAsia="es-CL"/>
              </w:rPr>
            </w:pPr>
          </w:p>
          <w:p w14:paraId="11D85613" w14:textId="634F669E" w:rsidR="00136DBA" w:rsidRPr="00931AF5" w:rsidRDefault="00136DBA" w:rsidP="00136DBA">
            <w:pPr>
              <w:spacing w:after="0" w:line="240" w:lineRule="auto"/>
              <w:rPr>
                <w:rFonts w:ascii="Calibri" w:eastAsia="Calibri" w:hAnsi="Calibri" w:cs="Times New Roman"/>
                <w:color w:val="000000"/>
                <w:sz w:val="20"/>
                <w:szCs w:val="20"/>
                <w:u w:val="single"/>
                <w:shd w:val="clear" w:color="auto" w:fill="FFFFFF"/>
                <w:lang w:val="es-ES_tradnl"/>
              </w:rPr>
            </w:pPr>
            <w:r w:rsidRPr="00931AF5">
              <w:rPr>
                <w:rFonts w:ascii="Calibri" w:eastAsia="Times New Roman" w:hAnsi="Calibri" w:cs="Times New Roman"/>
                <w:b/>
                <w:color w:val="000000"/>
                <w:sz w:val="20"/>
                <w:szCs w:val="20"/>
                <w:u w:val="single"/>
                <w:lang w:eastAsia="es-CL"/>
              </w:rPr>
              <w:lastRenderedPageBreak/>
              <w:t xml:space="preserve">Extracto </w:t>
            </w:r>
            <w:proofErr w:type="gramStart"/>
            <w:r w:rsidRPr="00931AF5">
              <w:rPr>
                <w:rFonts w:ascii="Calibri" w:eastAsia="Times New Roman" w:hAnsi="Calibri" w:cs="Times New Roman"/>
                <w:b/>
                <w:color w:val="000000"/>
                <w:sz w:val="20"/>
                <w:szCs w:val="20"/>
                <w:u w:val="single"/>
                <w:lang w:eastAsia="es-CL"/>
              </w:rPr>
              <w:t xml:space="preserve">DIA  </w:t>
            </w:r>
            <w:r w:rsidRPr="00931AF5">
              <w:rPr>
                <w:rFonts w:ascii="Calibri" w:eastAsia="Calibri" w:hAnsi="Calibri" w:cs="Times New Roman"/>
                <w:b/>
                <w:color w:val="000000"/>
                <w:sz w:val="20"/>
                <w:szCs w:val="20"/>
                <w:u w:val="single"/>
                <w:shd w:val="clear" w:color="auto" w:fill="FFFFFF"/>
                <w:lang w:val="es-ES_tradnl"/>
              </w:rPr>
              <w:t>Tabla</w:t>
            </w:r>
            <w:proofErr w:type="gramEnd"/>
            <w:r w:rsidRPr="00931AF5">
              <w:rPr>
                <w:rFonts w:ascii="Calibri" w:eastAsia="Calibri" w:hAnsi="Calibri" w:cs="Times New Roman"/>
                <w:b/>
                <w:color w:val="000000"/>
                <w:sz w:val="20"/>
                <w:szCs w:val="20"/>
                <w:u w:val="single"/>
                <w:shd w:val="clear" w:color="auto" w:fill="FFFFFF"/>
                <w:lang w:val="es-ES_tradnl"/>
              </w:rPr>
              <w:t xml:space="preserve"> N°1:</w:t>
            </w:r>
            <w:r w:rsidRPr="00931AF5">
              <w:rPr>
                <w:rFonts w:ascii="Calibri" w:eastAsia="Calibri" w:hAnsi="Calibri" w:cs="Times New Roman"/>
                <w:color w:val="000000"/>
                <w:sz w:val="20"/>
                <w:szCs w:val="20"/>
                <w:u w:val="single"/>
                <w:shd w:val="clear" w:color="auto" w:fill="FFFFFF"/>
                <w:lang w:val="es-ES_tradnl"/>
              </w:rPr>
              <w:t xml:space="preserve"> Etapas del proyecto</w:t>
            </w:r>
            <w:r w:rsidR="003B0775" w:rsidRPr="00931AF5">
              <w:rPr>
                <w:rFonts w:ascii="Calibri" w:eastAsia="Calibri" w:hAnsi="Calibri" w:cs="Times New Roman"/>
                <w:color w:val="000000"/>
                <w:sz w:val="20"/>
                <w:szCs w:val="20"/>
                <w:u w:val="single"/>
                <w:shd w:val="clear" w:color="auto" w:fill="FFFFFF"/>
                <w:lang w:val="es-ES_tradnl"/>
              </w:rPr>
              <w:t>:</w:t>
            </w:r>
          </w:p>
          <w:p w14:paraId="336AD625" w14:textId="77777777" w:rsidR="00136DBA" w:rsidRPr="00931AF5" w:rsidRDefault="00136DBA" w:rsidP="00136DBA">
            <w:pPr>
              <w:spacing w:after="0" w:line="240" w:lineRule="auto"/>
              <w:rPr>
                <w:rFonts w:ascii="Calibri" w:eastAsia="Times New Roman" w:hAnsi="Calibri" w:cs="Times New Roman"/>
                <w:b/>
                <w:color w:val="000000"/>
                <w:sz w:val="20"/>
                <w:szCs w:val="20"/>
                <w:lang w:eastAsia="es-CL"/>
              </w:rPr>
            </w:pPr>
          </w:p>
          <w:tbl>
            <w:tblPr>
              <w:tblW w:w="5000" w:type="pct"/>
              <w:jc w:val="center"/>
              <w:tblCellMar>
                <w:left w:w="0" w:type="dxa"/>
                <w:right w:w="0" w:type="dxa"/>
              </w:tblCellMar>
              <w:tblLook w:val="04A0" w:firstRow="1" w:lastRow="0" w:firstColumn="1" w:lastColumn="0" w:noHBand="0" w:noVBand="1"/>
            </w:tblPr>
            <w:tblGrid>
              <w:gridCol w:w="1231"/>
              <w:gridCol w:w="958"/>
              <w:gridCol w:w="2052"/>
              <w:gridCol w:w="2052"/>
              <w:gridCol w:w="2188"/>
              <w:gridCol w:w="1914"/>
              <w:gridCol w:w="1777"/>
              <w:gridCol w:w="1230"/>
            </w:tblGrid>
            <w:tr w:rsidR="00136DBA" w:rsidRPr="00931AF5" w14:paraId="1FB0F876" w14:textId="77777777" w:rsidTr="00136DBA">
              <w:trPr>
                <w:jc w:val="center"/>
              </w:trPr>
              <w:tc>
                <w:tcPr>
                  <w:tcW w:w="450" w:type="pct"/>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24A6089C" w14:textId="77777777" w:rsidR="00136DBA" w:rsidRPr="00931AF5" w:rsidRDefault="00136DBA" w:rsidP="00136DBA">
                  <w:pPr>
                    <w:spacing w:after="0" w:line="240" w:lineRule="auto"/>
                    <w:jc w:val="center"/>
                    <w:rPr>
                      <w:rFonts w:ascii="Calibri" w:eastAsia="Calibri" w:hAnsi="Calibri" w:cs="Times New Roman"/>
                      <w:b/>
                      <w:sz w:val="20"/>
                      <w:szCs w:val="20"/>
                      <w:lang w:val="es-ES_tradnl"/>
                    </w:rPr>
                  </w:pPr>
                  <w:r w:rsidRPr="00931AF5">
                    <w:rPr>
                      <w:rFonts w:ascii="Calibri" w:eastAsia="Calibri" w:hAnsi="Calibri" w:cs="Times New Roman"/>
                      <w:b/>
                      <w:sz w:val="20"/>
                      <w:szCs w:val="20"/>
                      <w:lang w:val="es-ES_tradnl"/>
                    </w:rPr>
                    <w:t>Etapa</w:t>
                  </w:r>
                </w:p>
              </w:tc>
              <w:tc>
                <w:tcPr>
                  <w:tcW w:w="350" w:type="pct"/>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10A500DF" w14:textId="77777777" w:rsidR="00136DBA" w:rsidRPr="00931AF5" w:rsidRDefault="00136DBA" w:rsidP="00136DBA">
                  <w:pPr>
                    <w:spacing w:after="0" w:line="240" w:lineRule="auto"/>
                    <w:jc w:val="center"/>
                    <w:rPr>
                      <w:rFonts w:ascii="Calibri" w:eastAsia="Calibri" w:hAnsi="Calibri" w:cs="Times New Roman"/>
                      <w:b/>
                      <w:sz w:val="20"/>
                      <w:szCs w:val="20"/>
                      <w:lang w:val="es-ES_tradnl"/>
                    </w:rPr>
                  </w:pPr>
                  <w:r w:rsidRPr="00931AF5">
                    <w:rPr>
                      <w:rFonts w:ascii="Calibri" w:eastAsia="Calibri" w:hAnsi="Calibri" w:cs="Times New Roman"/>
                      <w:b/>
                      <w:sz w:val="20"/>
                      <w:szCs w:val="20"/>
                      <w:lang w:val="es-ES_tradnl"/>
                    </w:rPr>
                    <w:t>Lote</w:t>
                  </w:r>
                </w:p>
              </w:tc>
              <w:tc>
                <w:tcPr>
                  <w:tcW w:w="750" w:type="pct"/>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251F2755" w14:textId="77777777" w:rsidR="00136DBA" w:rsidRPr="00931AF5" w:rsidRDefault="00136DBA" w:rsidP="00136DBA">
                  <w:pPr>
                    <w:spacing w:after="0" w:line="240" w:lineRule="auto"/>
                    <w:jc w:val="center"/>
                    <w:rPr>
                      <w:rFonts w:ascii="Calibri" w:eastAsia="Calibri" w:hAnsi="Calibri" w:cs="Times New Roman"/>
                      <w:b/>
                      <w:sz w:val="20"/>
                      <w:szCs w:val="20"/>
                      <w:lang w:val="es-ES_tradnl"/>
                    </w:rPr>
                  </w:pPr>
                  <w:r w:rsidRPr="00931AF5">
                    <w:rPr>
                      <w:rFonts w:ascii="Calibri" w:eastAsia="Calibri" w:hAnsi="Calibri" w:cs="Times New Roman"/>
                      <w:b/>
                      <w:sz w:val="20"/>
                      <w:szCs w:val="20"/>
                      <w:lang w:val="es-ES_tradnl"/>
                    </w:rPr>
                    <w:t>Nombre</w:t>
                  </w:r>
                </w:p>
              </w:tc>
              <w:tc>
                <w:tcPr>
                  <w:tcW w:w="750" w:type="pct"/>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3734A3D3" w14:textId="77777777" w:rsidR="00136DBA" w:rsidRPr="00931AF5" w:rsidRDefault="00136DBA" w:rsidP="00136DBA">
                  <w:pPr>
                    <w:spacing w:after="0" w:line="240" w:lineRule="auto"/>
                    <w:jc w:val="center"/>
                    <w:rPr>
                      <w:rFonts w:ascii="Calibri" w:eastAsia="Calibri" w:hAnsi="Calibri" w:cs="Times New Roman"/>
                      <w:b/>
                      <w:sz w:val="20"/>
                      <w:szCs w:val="20"/>
                      <w:lang w:val="es-ES_tradnl"/>
                    </w:rPr>
                  </w:pPr>
                  <w:r w:rsidRPr="00931AF5">
                    <w:rPr>
                      <w:rFonts w:ascii="Calibri" w:eastAsia="Calibri" w:hAnsi="Calibri" w:cs="Times New Roman"/>
                      <w:b/>
                      <w:sz w:val="20"/>
                      <w:szCs w:val="20"/>
                      <w:lang w:val="es-ES_tradnl"/>
                    </w:rPr>
                    <w:t>Permiso de edificación (Anexo 3.2)</w:t>
                  </w:r>
                </w:p>
              </w:tc>
              <w:tc>
                <w:tcPr>
                  <w:tcW w:w="800" w:type="pct"/>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797D951D" w14:textId="77777777" w:rsidR="00136DBA" w:rsidRPr="00931AF5" w:rsidRDefault="00136DBA" w:rsidP="00136DBA">
                  <w:pPr>
                    <w:spacing w:after="0" w:line="240" w:lineRule="auto"/>
                    <w:jc w:val="center"/>
                    <w:rPr>
                      <w:rFonts w:ascii="Calibri" w:eastAsia="Calibri" w:hAnsi="Calibri" w:cs="Times New Roman"/>
                      <w:b/>
                      <w:sz w:val="20"/>
                      <w:szCs w:val="20"/>
                      <w:lang w:val="es-ES_tradnl"/>
                    </w:rPr>
                  </w:pPr>
                  <w:r w:rsidRPr="00931AF5">
                    <w:rPr>
                      <w:rFonts w:ascii="Calibri" w:eastAsia="Calibri" w:hAnsi="Calibri" w:cs="Times New Roman"/>
                      <w:b/>
                      <w:sz w:val="20"/>
                      <w:szCs w:val="20"/>
                      <w:lang w:val="es-ES_tradnl"/>
                    </w:rPr>
                    <w:t>Viviendas construidas</w:t>
                  </w:r>
                </w:p>
              </w:tc>
              <w:tc>
                <w:tcPr>
                  <w:tcW w:w="700" w:type="pct"/>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61CE73F7" w14:textId="77777777" w:rsidR="00136DBA" w:rsidRPr="00931AF5" w:rsidRDefault="00136DBA" w:rsidP="00136DBA">
                  <w:pPr>
                    <w:spacing w:after="0" w:line="240" w:lineRule="auto"/>
                    <w:jc w:val="center"/>
                    <w:rPr>
                      <w:rFonts w:ascii="Calibri" w:eastAsia="Calibri" w:hAnsi="Calibri" w:cs="Times New Roman"/>
                      <w:b/>
                      <w:sz w:val="20"/>
                      <w:szCs w:val="20"/>
                      <w:lang w:val="es-ES_tradnl"/>
                    </w:rPr>
                  </w:pPr>
                  <w:r w:rsidRPr="00931AF5">
                    <w:rPr>
                      <w:rFonts w:ascii="Calibri" w:eastAsia="Calibri" w:hAnsi="Calibri" w:cs="Times New Roman"/>
                      <w:b/>
                      <w:sz w:val="20"/>
                      <w:szCs w:val="20"/>
                      <w:lang w:val="es-ES_tradnl"/>
                    </w:rPr>
                    <w:t>Viviendas por construir</w:t>
                  </w:r>
                </w:p>
              </w:tc>
              <w:tc>
                <w:tcPr>
                  <w:tcW w:w="650" w:type="pct"/>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4843C371" w14:textId="77777777" w:rsidR="00136DBA" w:rsidRPr="00931AF5" w:rsidRDefault="00136DBA" w:rsidP="00136DBA">
                  <w:pPr>
                    <w:spacing w:after="0" w:line="240" w:lineRule="auto"/>
                    <w:jc w:val="center"/>
                    <w:rPr>
                      <w:rFonts w:ascii="Calibri" w:eastAsia="Calibri" w:hAnsi="Calibri" w:cs="Times New Roman"/>
                      <w:b/>
                      <w:sz w:val="20"/>
                      <w:szCs w:val="20"/>
                      <w:lang w:val="es-ES_tradnl"/>
                    </w:rPr>
                  </w:pPr>
                  <w:proofErr w:type="gramStart"/>
                  <w:r w:rsidRPr="00931AF5">
                    <w:rPr>
                      <w:rFonts w:ascii="Calibri" w:eastAsia="Calibri" w:hAnsi="Calibri" w:cs="Times New Roman"/>
                      <w:b/>
                      <w:sz w:val="20"/>
                      <w:szCs w:val="20"/>
                      <w:lang w:val="es-ES_tradnl"/>
                    </w:rPr>
                    <w:t>Total</w:t>
                  </w:r>
                  <w:proofErr w:type="gramEnd"/>
                  <w:r w:rsidRPr="00931AF5">
                    <w:rPr>
                      <w:rFonts w:ascii="Calibri" w:eastAsia="Calibri" w:hAnsi="Calibri" w:cs="Times New Roman"/>
                      <w:b/>
                      <w:sz w:val="20"/>
                      <w:szCs w:val="20"/>
                      <w:lang w:val="es-ES_tradnl"/>
                    </w:rPr>
                    <w:t xml:space="preserve"> viviendas</w:t>
                  </w:r>
                </w:p>
              </w:tc>
              <w:tc>
                <w:tcPr>
                  <w:tcW w:w="450" w:type="pct"/>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6AAD916D" w14:textId="77777777" w:rsidR="00136DBA" w:rsidRPr="00931AF5" w:rsidRDefault="00136DBA" w:rsidP="00136DBA">
                  <w:pPr>
                    <w:spacing w:after="0" w:line="240" w:lineRule="auto"/>
                    <w:jc w:val="center"/>
                    <w:rPr>
                      <w:rFonts w:ascii="Calibri" w:eastAsia="Calibri" w:hAnsi="Calibri" w:cs="Times New Roman"/>
                      <w:b/>
                      <w:sz w:val="20"/>
                      <w:szCs w:val="20"/>
                      <w:lang w:val="es-ES_tradnl"/>
                    </w:rPr>
                  </w:pPr>
                  <w:r w:rsidRPr="00931AF5">
                    <w:rPr>
                      <w:rFonts w:ascii="Calibri" w:eastAsia="Calibri" w:hAnsi="Calibri" w:cs="Times New Roman"/>
                      <w:b/>
                      <w:sz w:val="20"/>
                      <w:szCs w:val="20"/>
                      <w:lang w:val="es-ES_tradnl"/>
                    </w:rPr>
                    <w:t>Área [Ha]</w:t>
                  </w:r>
                </w:p>
              </w:tc>
            </w:tr>
            <w:tr w:rsidR="00136DBA" w:rsidRPr="00931AF5" w14:paraId="4A49312B" w14:textId="77777777" w:rsidTr="00136DBA">
              <w:trPr>
                <w:trHeight w:val="240"/>
                <w:jc w:val="center"/>
              </w:trPr>
              <w:tc>
                <w:tcPr>
                  <w:tcW w:w="450" w:type="pct"/>
                  <w:vMerge w:val="restart"/>
                  <w:tcBorders>
                    <w:top w:val="single" w:sz="8" w:space="0" w:color="auto"/>
                    <w:left w:val="single" w:sz="8" w:space="0" w:color="auto"/>
                    <w:bottom w:val="single" w:sz="8" w:space="0" w:color="auto"/>
                    <w:right w:val="single" w:sz="8" w:space="0" w:color="auto"/>
                  </w:tcBorders>
                  <w:shd w:val="clear" w:color="auto" w:fill="F4B083" w:themeFill="accent2" w:themeFillTint="99"/>
                  <w:tcMar>
                    <w:top w:w="0" w:type="dxa"/>
                    <w:left w:w="108" w:type="dxa"/>
                    <w:bottom w:w="0" w:type="dxa"/>
                    <w:right w:w="108" w:type="dxa"/>
                  </w:tcMar>
                  <w:vAlign w:val="center"/>
                  <w:hideMark/>
                </w:tcPr>
                <w:p w14:paraId="633895FD"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1</w:t>
                  </w:r>
                </w:p>
              </w:tc>
              <w:tc>
                <w:tcPr>
                  <w:tcW w:w="350" w:type="pct"/>
                  <w:vMerge w:val="restart"/>
                  <w:tcBorders>
                    <w:top w:val="single" w:sz="8" w:space="0" w:color="auto"/>
                    <w:left w:val="nil"/>
                    <w:bottom w:val="single" w:sz="8" w:space="0" w:color="auto"/>
                    <w:right w:val="single" w:sz="8" w:space="0" w:color="auto"/>
                  </w:tcBorders>
                  <w:shd w:val="clear" w:color="auto" w:fill="F4B083" w:themeFill="accent2" w:themeFillTint="99"/>
                  <w:tcMar>
                    <w:top w:w="0" w:type="dxa"/>
                    <w:left w:w="108" w:type="dxa"/>
                    <w:bottom w:w="0" w:type="dxa"/>
                    <w:right w:w="108" w:type="dxa"/>
                  </w:tcMar>
                  <w:vAlign w:val="center"/>
                  <w:hideMark/>
                </w:tcPr>
                <w:p w14:paraId="0CDF03EC"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A</w:t>
                  </w:r>
                </w:p>
              </w:tc>
              <w:tc>
                <w:tcPr>
                  <w:tcW w:w="750" w:type="pct"/>
                  <w:vMerge w:val="restart"/>
                  <w:tcBorders>
                    <w:top w:val="single" w:sz="8" w:space="0" w:color="auto"/>
                    <w:left w:val="nil"/>
                    <w:bottom w:val="single" w:sz="8" w:space="0" w:color="auto"/>
                    <w:right w:val="single" w:sz="8" w:space="0" w:color="auto"/>
                  </w:tcBorders>
                  <w:shd w:val="clear" w:color="auto" w:fill="F4B083" w:themeFill="accent2" w:themeFillTint="99"/>
                  <w:tcMar>
                    <w:top w:w="0" w:type="dxa"/>
                    <w:left w:w="108" w:type="dxa"/>
                    <w:bottom w:w="0" w:type="dxa"/>
                    <w:right w:w="108" w:type="dxa"/>
                  </w:tcMar>
                  <w:vAlign w:val="center"/>
                  <w:hideMark/>
                </w:tcPr>
                <w:p w14:paraId="62A6359F"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Praderas de Pilauco</w:t>
                  </w:r>
                </w:p>
              </w:tc>
              <w:tc>
                <w:tcPr>
                  <w:tcW w:w="750" w:type="pct"/>
                  <w:tcBorders>
                    <w:top w:val="single" w:sz="8" w:space="0" w:color="auto"/>
                    <w:left w:val="nil"/>
                    <w:bottom w:val="single" w:sz="8" w:space="0" w:color="auto"/>
                    <w:right w:val="single" w:sz="8" w:space="0" w:color="auto"/>
                  </w:tcBorders>
                  <w:shd w:val="clear" w:color="auto" w:fill="F4B083" w:themeFill="accent2" w:themeFillTint="99"/>
                  <w:tcMar>
                    <w:top w:w="0" w:type="dxa"/>
                    <w:left w:w="108" w:type="dxa"/>
                    <w:bottom w:w="0" w:type="dxa"/>
                    <w:right w:w="108" w:type="dxa"/>
                  </w:tcMar>
                  <w:vAlign w:val="center"/>
                  <w:hideMark/>
                </w:tcPr>
                <w:p w14:paraId="1D63FA24"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N° 305/2013</w:t>
                  </w:r>
                </w:p>
              </w:tc>
              <w:tc>
                <w:tcPr>
                  <w:tcW w:w="800" w:type="pct"/>
                  <w:vMerge w:val="restart"/>
                  <w:tcBorders>
                    <w:top w:val="single" w:sz="8" w:space="0" w:color="auto"/>
                    <w:left w:val="nil"/>
                    <w:bottom w:val="single" w:sz="8" w:space="0" w:color="auto"/>
                    <w:right w:val="single" w:sz="8" w:space="0" w:color="auto"/>
                  </w:tcBorders>
                  <w:shd w:val="clear" w:color="auto" w:fill="F4B083" w:themeFill="accent2" w:themeFillTint="99"/>
                  <w:tcMar>
                    <w:top w:w="0" w:type="dxa"/>
                    <w:left w:w="108" w:type="dxa"/>
                    <w:bottom w:w="0" w:type="dxa"/>
                    <w:right w:w="108" w:type="dxa"/>
                  </w:tcMar>
                  <w:vAlign w:val="center"/>
                  <w:hideMark/>
                </w:tcPr>
                <w:p w14:paraId="1F8007B4"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59</w:t>
                  </w:r>
                </w:p>
              </w:tc>
              <w:tc>
                <w:tcPr>
                  <w:tcW w:w="700" w:type="pct"/>
                  <w:vMerge w:val="restart"/>
                  <w:tcBorders>
                    <w:top w:val="single" w:sz="8" w:space="0" w:color="auto"/>
                    <w:left w:val="nil"/>
                    <w:bottom w:val="single" w:sz="8" w:space="0" w:color="auto"/>
                    <w:right w:val="single" w:sz="8" w:space="0" w:color="auto"/>
                  </w:tcBorders>
                  <w:shd w:val="clear" w:color="auto" w:fill="F4B083" w:themeFill="accent2" w:themeFillTint="99"/>
                  <w:tcMar>
                    <w:top w:w="0" w:type="dxa"/>
                    <w:left w:w="108" w:type="dxa"/>
                    <w:bottom w:w="0" w:type="dxa"/>
                    <w:right w:w="108" w:type="dxa"/>
                  </w:tcMar>
                  <w:vAlign w:val="center"/>
                  <w:hideMark/>
                </w:tcPr>
                <w:p w14:paraId="0DB448F4"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184</w:t>
                  </w:r>
                </w:p>
              </w:tc>
              <w:tc>
                <w:tcPr>
                  <w:tcW w:w="650" w:type="pct"/>
                  <w:vMerge w:val="restart"/>
                  <w:tcBorders>
                    <w:top w:val="single" w:sz="8" w:space="0" w:color="auto"/>
                    <w:left w:val="nil"/>
                    <w:bottom w:val="single" w:sz="8" w:space="0" w:color="auto"/>
                    <w:right w:val="single" w:sz="8" w:space="0" w:color="auto"/>
                  </w:tcBorders>
                  <w:shd w:val="clear" w:color="auto" w:fill="F4B083" w:themeFill="accent2" w:themeFillTint="99"/>
                  <w:tcMar>
                    <w:top w:w="0" w:type="dxa"/>
                    <w:left w:w="108" w:type="dxa"/>
                    <w:bottom w:w="0" w:type="dxa"/>
                    <w:right w:w="108" w:type="dxa"/>
                  </w:tcMar>
                  <w:vAlign w:val="center"/>
                  <w:hideMark/>
                </w:tcPr>
                <w:p w14:paraId="585F73D5"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243</w:t>
                  </w:r>
                </w:p>
              </w:tc>
              <w:tc>
                <w:tcPr>
                  <w:tcW w:w="450" w:type="pct"/>
                  <w:vMerge w:val="restart"/>
                  <w:tcBorders>
                    <w:top w:val="single" w:sz="8" w:space="0" w:color="auto"/>
                    <w:left w:val="nil"/>
                    <w:bottom w:val="single" w:sz="8" w:space="0" w:color="auto"/>
                    <w:right w:val="single" w:sz="8" w:space="0" w:color="auto"/>
                  </w:tcBorders>
                  <w:shd w:val="clear" w:color="auto" w:fill="F4B083" w:themeFill="accent2" w:themeFillTint="99"/>
                  <w:tcMar>
                    <w:top w:w="0" w:type="dxa"/>
                    <w:left w:w="108" w:type="dxa"/>
                    <w:bottom w:w="0" w:type="dxa"/>
                    <w:right w:w="108" w:type="dxa"/>
                  </w:tcMar>
                  <w:vAlign w:val="center"/>
                  <w:hideMark/>
                </w:tcPr>
                <w:p w14:paraId="60EB9F3F"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7,72</w:t>
                  </w:r>
                </w:p>
              </w:tc>
            </w:tr>
            <w:tr w:rsidR="00136DBA" w:rsidRPr="00931AF5" w14:paraId="56892E81" w14:textId="77777777" w:rsidTr="00136DBA">
              <w:trPr>
                <w:trHeight w:val="240"/>
                <w:jc w:val="center"/>
              </w:trPr>
              <w:tc>
                <w:tcPr>
                  <w:tcW w:w="0" w:type="auto"/>
                  <w:vMerge/>
                  <w:tcBorders>
                    <w:top w:val="nil"/>
                    <w:left w:val="single" w:sz="8" w:space="0" w:color="auto"/>
                    <w:bottom w:val="single" w:sz="8" w:space="0" w:color="auto"/>
                    <w:right w:val="single" w:sz="8" w:space="0" w:color="auto"/>
                  </w:tcBorders>
                  <w:shd w:val="clear" w:color="auto" w:fill="auto"/>
                  <w:vAlign w:val="center"/>
                  <w:hideMark/>
                </w:tcPr>
                <w:p w14:paraId="74F00D11" w14:textId="77777777" w:rsidR="00136DBA" w:rsidRPr="00931AF5" w:rsidRDefault="00136DBA" w:rsidP="00136DBA">
                  <w:pPr>
                    <w:spacing w:after="0" w:line="240" w:lineRule="auto"/>
                    <w:rPr>
                      <w:rFonts w:ascii="Calibri" w:eastAsia="Calibri" w:hAnsi="Calibri" w:cs="Times New Roman"/>
                      <w:sz w:val="20"/>
                      <w:szCs w:val="20"/>
                      <w:lang w:val="es-ES_tradnl"/>
                    </w:rPr>
                  </w:pPr>
                </w:p>
              </w:tc>
              <w:tc>
                <w:tcPr>
                  <w:tcW w:w="0" w:type="auto"/>
                  <w:vMerge/>
                  <w:tcBorders>
                    <w:top w:val="nil"/>
                    <w:left w:val="nil"/>
                    <w:bottom w:val="single" w:sz="8" w:space="0" w:color="auto"/>
                    <w:right w:val="single" w:sz="8" w:space="0" w:color="auto"/>
                  </w:tcBorders>
                  <w:shd w:val="clear" w:color="auto" w:fill="auto"/>
                  <w:vAlign w:val="center"/>
                  <w:hideMark/>
                </w:tcPr>
                <w:p w14:paraId="38324C33" w14:textId="77777777" w:rsidR="00136DBA" w:rsidRPr="00931AF5" w:rsidRDefault="00136DBA" w:rsidP="00136DBA">
                  <w:pPr>
                    <w:spacing w:after="0" w:line="240" w:lineRule="auto"/>
                    <w:rPr>
                      <w:rFonts w:ascii="Calibri" w:eastAsia="Calibri" w:hAnsi="Calibri" w:cs="Times New Roman"/>
                      <w:sz w:val="20"/>
                      <w:szCs w:val="20"/>
                      <w:lang w:val="es-ES_tradnl"/>
                    </w:rPr>
                  </w:pPr>
                </w:p>
              </w:tc>
              <w:tc>
                <w:tcPr>
                  <w:tcW w:w="0" w:type="auto"/>
                  <w:vMerge/>
                  <w:tcBorders>
                    <w:top w:val="nil"/>
                    <w:left w:val="nil"/>
                    <w:bottom w:val="single" w:sz="8" w:space="0" w:color="auto"/>
                    <w:right w:val="single" w:sz="8" w:space="0" w:color="auto"/>
                  </w:tcBorders>
                  <w:shd w:val="clear" w:color="auto" w:fill="auto"/>
                  <w:vAlign w:val="center"/>
                  <w:hideMark/>
                </w:tcPr>
                <w:p w14:paraId="7CA2004A" w14:textId="77777777" w:rsidR="00136DBA" w:rsidRPr="00931AF5" w:rsidRDefault="00136DBA" w:rsidP="00136DBA">
                  <w:pPr>
                    <w:spacing w:after="0" w:line="240" w:lineRule="auto"/>
                    <w:rPr>
                      <w:rFonts w:ascii="Calibri" w:eastAsia="Calibri" w:hAnsi="Calibri" w:cs="Times New Roman"/>
                      <w:sz w:val="20"/>
                      <w:szCs w:val="20"/>
                      <w:lang w:val="es-ES_tradnl"/>
                    </w:rPr>
                  </w:pPr>
                </w:p>
              </w:tc>
              <w:tc>
                <w:tcPr>
                  <w:tcW w:w="750" w:type="pct"/>
                  <w:tcBorders>
                    <w:top w:val="single" w:sz="8" w:space="0" w:color="auto"/>
                    <w:left w:val="nil"/>
                    <w:bottom w:val="single" w:sz="8" w:space="0" w:color="auto"/>
                    <w:right w:val="single" w:sz="8" w:space="0" w:color="auto"/>
                  </w:tcBorders>
                  <w:shd w:val="clear" w:color="auto" w:fill="F4B083" w:themeFill="accent2" w:themeFillTint="99"/>
                  <w:tcMar>
                    <w:top w:w="0" w:type="dxa"/>
                    <w:left w:w="108" w:type="dxa"/>
                    <w:bottom w:w="0" w:type="dxa"/>
                    <w:right w:w="108" w:type="dxa"/>
                  </w:tcMar>
                  <w:vAlign w:val="center"/>
                  <w:hideMark/>
                </w:tcPr>
                <w:p w14:paraId="6DF206D3"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N° 538/2015</w:t>
                  </w:r>
                </w:p>
              </w:tc>
              <w:tc>
                <w:tcPr>
                  <w:tcW w:w="0" w:type="auto"/>
                  <w:vMerge/>
                  <w:tcBorders>
                    <w:top w:val="nil"/>
                    <w:left w:val="nil"/>
                    <w:bottom w:val="single" w:sz="8" w:space="0" w:color="auto"/>
                    <w:right w:val="single" w:sz="8" w:space="0" w:color="auto"/>
                  </w:tcBorders>
                  <w:shd w:val="clear" w:color="auto" w:fill="auto"/>
                  <w:vAlign w:val="center"/>
                  <w:hideMark/>
                </w:tcPr>
                <w:p w14:paraId="78FCB4E0" w14:textId="77777777" w:rsidR="00136DBA" w:rsidRPr="00931AF5" w:rsidRDefault="00136DBA" w:rsidP="00136DBA">
                  <w:pPr>
                    <w:spacing w:after="0" w:line="240" w:lineRule="auto"/>
                    <w:rPr>
                      <w:rFonts w:ascii="Calibri" w:eastAsia="Calibri" w:hAnsi="Calibri" w:cs="Times New Roman"/>
                      <w:sz w:val="20"/>
                      <w:szCs w:val="20"/>
                      <w:lang w:val="es-ES_tradnl"/>
                    </w:rPr>
                  </w:pPr>
                </w:p>
              </w:tc>
              <w:tc>
                <w:tcPr>
                  <w:tcW w:w="0" w:type="auto"/>
                  <w:vMerge/>
                  <w:tcBorders>
                    <w:top w:val="nil"/>
                    <w:left w:val="nil"/>
                    <w:bottom w:val="single" w:sz="8" w:space="0" w:color="auto"/>
                    <w:right w:val="single" w:sz="8" w:space="0" w:color="auto"/>
                  </w:tcBorders>
                  <w:shd w:val="clear" w:color="auto" w:fill="auto"/>
                  <w:vAlign w:val="center"/>
                  <w:hideMark/>
                </w:tcPr>
                <w:p w14:paraId="11B3E8B1" w14:textId="77777777" w:rsidR="00136DBA" w:rsidRPr="00931AF5" w:rsidRDefault="00136DBA" w:rsidP="00136DBA">
                  <w:pPr>
                    <w:spacing w:after="0" w:line="240" w:lineRule="auto"/>
                    <w:rPr>
                      <w:rFonts w:ascii="Calibri" w:eastAsia="Calibri" w:hAnsi="Calibri" w:cs="Times New Roman"/>
                      <w:sz w:val="20"/>
                      <w:szCs w:val="20"/>
                      <w:lang w:val="es-ES_tradnl"/>
                    </w:rPr>
                  </w:pPr>
                </w:p>
              </w:tc>
              <w:tc>
                <w:tcPr>
                  <w:tcW w:w="0" w:type="auto"/>
                  <w:vMerge/>
                  <w:tcBorders>
                    <w:top w:val="nil"/>
                    <w:left w:val="nil"/>
                    <w:bottom w:val="single" w:sz="8" w:space="0" w:color="auto"/>
                    <w:right w:val="single" w:sz="8" w:space="0" w:color="auto"/>
                  </w:tcBorders>
                  <w:shd w:val="clear" w:color="auto" w:fill="auto"/>
                  <w:vAlign w:val="center"/>
                  <w:hideMark/>
                </w:tcPr>
                <w:p w14:paraId="3DF296C2" w14:textId="77777777" w:rsidR="00136DBA" w:rsidRPr="00931AF5" w:rsidRDefault="00136DBA" w:rsidP="00136DBA">
                  <w:pPr>
                    <w:spacing w:after="0" w:line="240" w:lineRule="auto"/>
                    <w:rPr>
                      <w:rFonts w:ascii="Calibri" w:eastAsia="Calibri" w:hAnsi="Calibri" w:cs="Times New Roman"/>
                      <w:sz w:val="20"/>
                      <w:szCs w:val="20"/>
                      <w:lang w:val="es-ES_tradnl"/>
                    </w:rPr>
                  </w:pPr>
                </w:p>
              </w:tc>
              <w:tc>
                <w:tcPr>
                  <w:tcW w:w="0" w:type="auto"/>
                  <w:vMerge/>
                  <w:tcBorders>
                    <w:top w:val="nil"/>
                    <w:left w:val="nil"/>
                    <w:bottom w:val="single" w:sz="8" w:space="0" w:color="auto"/>
                    <w:right w:val="single" w:sz="8" w:space="0" w:color="auto"/>
                  </w:tcBorders>
                  <w:shd w:val="clear" w:color="auto" w:fill="auto"/>
                  <w:vAlign w:val="center"/>
                  <w:hideMark/>
                </w:tcPr>
                <w:p w14:paraId="1E8E5CC2" w14:textId="77777777" w:rsidR="00136DBA" w:rsidRPr="00931AF5" w:rsidRDefault="00136DBA" w:rsidP="00136DBA">
                  <w:pPr>
                    <w:spacing w:after="0" w:line="240" w:lineRule="auto"/>
                    <w:rPr>
                      <w:rFonts w:ascii="Calibri" w:eastAsia="Calibri" w:hAnsi="Calibri" w:cs="Times New Roman"/>
                      <w:sz w:val="20"/>
                      <w:szCs w:val="20"/>
                      <w:lang w:val="es-ES_tradnl"/>
                    </w:rPr>
                  </w:pPr>
                </w:p>
              </w:tc>
            </w:tr>
            <w:tr w:rsidR="00136DBA" w:rsidRPr="00931AF5" w14:paraId="63C1DAF2" w14:textId="77777777" w:rsidTr="00136DBA">
              <w:trPr>
                <w:trHeight w:val="240"/>
                <w:jc w:val="center"/>
              </w:trPr>
              <w:tc>
                <w:tcPr>
                  <w:tcW w:w="0" w:type="auto"/>
                  <w:vMerge/>
                  <w:tcBorders>
                    <w:top w:val="nil"/>
                    <w:left w:val="single" w:sz="8" w:space="0" w:color="auto"/>
                    <w:bottom w:val="single" w:sz="8" w:space="0" w:color="auto"/>
                    <w:right w:val="single" w:sz="8" w:space="0" w:color="auto"/>
                  </w:tcBorders>
                  <w:shd w:val="clear" w:color="auto" w:fill="auto"/>
                  <w:vAlign w:val="center"/>
                  <w:hideMark/>
                </w:tcPr>
                <w:p w14:paraId="67C9F542" w14:textId="77777777" w:rsidR="00136DBA" w:rsidRPr="00931AF5" w:rsidRDefault="00136DBA" w:rsidP="00136DBA">
                  <w:pPr>
                    <w:spacing w:after="0" w:line="240" w:lineRule="auto"/>
                    <w:rPr>
                      <w:rFonts w:ascii="Calibri" w:eastAsia="Calibri" w:hAnsi="Calibri" w:cs="Times New Roman"/>
                      <w:sz w:val="20"/>
                      <w:szCs w:val="20"/>
                      <w:lang w:val="es-ES_tradnl"/>
                    </w:rPr>
                  </w:pPr>
                </w:p>
              </w:tc>
              <w:tc>
                <w:tcPr>
                  <w:tcW w:w="0" w:type="auto"/>
                  <w:vMerge/>
                  <w:tcBorders>
                    <w:top w:val="nil"/>
                    <w:left w:val="nil"/>
                    <w:bottom w:val="single" w:sz="8" w:space="0" w:color="auto"/>
                    <w:right w:val="single" w:sz="8" w:space="0" w:color="auto"/>
                  </w:tcBorders>
                  <w:shd w:val="clear" w:color="auto" w:fill="auto"/>
                  <w:vAlign w:val="center"/>
                  <w:hideMark/>
                </w:tcPr>
                <w:p w14:paraId="49D2E27B" w14:textId="77777777" w:rsidR="00136DBA" w:rsidRPr="00931AF5" w:rsidRDefault="00136DBA" w:rsidP="00136DBA">
                  <w:pPr>
                    <w:spacing w:after="0" w:line="240" w:lineRule="auto"/>
                    <w:rPr>
                      <w:rFonts w:ascii="Calibri" w:eastAsia="Calibri" w:hAnsi="Calibri" w:cs="Times New Roman"/>
                      <w:sz w:val="20"/>
                      <w:szCs w:val="20"/>
                      <w:lang w:val="es-ES_tradnl"/>
                    </w:rPr>
                  </w:pPr>
                </w:p>
              </w:tc>
              <w:tc>
                <w:tcPr>
                  <w:tcW w:w="0" w:type="auto"/>
                  <w:vMerge/>
                  <w:tcBorders>
                    <w:top w:val="nil"/>
                    <w:left w:val="nil"/>
                    <w:bottom w:val="single" w:sz="8" w:space="0" w:color="auto"/>
                    <w:right w:val="single" w:sz="8" w:space="0" w:color="auto"/>
                  </w:tcBorders>
                  <w:shd w:val="clear" w:color="auto" w:fill="auto"/>
                  <w:vAlign w:val="center"/>
                  <w:hideMark/>
                </w:tcPr>
                <w:p w14:paraId="3A476C0A" w14:textId="77777777" w:rsidR="00136DBA" w:rsidRPr="00931AF5" w:rsidRDefault="00136DBA" w:rsidP="00136DBA">
                  <w:pPr>
                    <w:spacing w:after="0" w:line="240" w:lineRule="auto"/>
                    <w:rPr>
                      <w:rFonts w:ascii="Calibri" w:eastAsia="Calibri" w:hAnsi="Calibri" w:cs="Times New Roman"/>
                      <w:sz w:val="20"/>
                      <w:szCs w:val="20"/>
                      <w:lang w:val="es-ES_tradnl"/>
                    </w:rPr>
                  </w:pPr>
                </w:p>
              </w:tc>
              <w:tc>
                <w:tcPr>
                  <w:tcW w:w="750" w:type="pct"/>
                  <w:tcBorders>
                    <w:top w:val="single" w:sz="8" w:space="0" w:color="auto"/>
                    <w:left w:val="nil"/>
                    <w:bottom w:val="single" w:sz="8" w:space="0" w:color="auto"/>
                    <w:right w:val="single" w:sz="8" w:space="0" w:color="auto"/>
                  </w:tcBorders>
                  <w:shd w:val="clear" w:color="auto" w:fill="F4B083" w:themeFill="accent2" w:themeFillTint="99"/>
                  <w:tcMar>
                    <w:top w:w="0" w:type="dxa"/>
                    <w:left w:w="108" w:type="dxa"/>
                    <w:bottom w:w="0" w:type="dxa"/>
                    <w:right w:w="108" w:type="dxa"/>
                  </w:tcMar>
                  <w:vAlign w:val="center"/>
                  <w:hideMark/>
                </w:tcPr>
                <w:p w14:paraId="61088FED"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N° 539/2015</w:t>
                  </w:r>
                </w:p>
              </w:tc>
              <w:tc>
                <w:tcPr>
                  <w:tcW w:w="0" w:type="auto"/>
                  <w:vMerge/>
                  <w:tcBorders>
                    <w:top w:val="nil"/>
                    <w:left w:val="nil"/>
                    <w:bottom w:val="single" w:sz="8" w:space="0" w:color="auto"/>
                    <w:right w:val="single" w:sz="8" w:space="0" w:color="auto"/>
                  </w:tcBorders>
                  <w:shd w:val="clear" w:color="auto" w:fill="auto"/>
                  <w:vAlign w:val="center"/>
                  <w:hideMark/>
                </w:tcPr>
                <w:p w14:paraId="20865E34" w14:textId="77777777" w:rsidR="00136DBA" w:rsidRPr="00931AF5" w:rsidRDefault="00136DBA" w:rsidP="00136DBA">
                  <w:pPr>
                    <w:spacing w:after="0" w:line="240" w:lineRule="auto"/>
                    <w:rPr>
                      <w:rFonts w:ascii="Calibri" w:eastAsia="Calibri" w:hAnsi="Calibri" w:cs="Times New Roman"/>
                      <w:sz w:val="20"/>
                      <w:szCs w:val="20"/>
                      <w:lang w:val="es-ES_tradnl"/>
                    </w:rPr>
                  </w:pPr>
                </w:p>
              </w:tc>
              <w:tc>
                <w:tcPr>
                  <w:tcW w:w="0" w:type="auto"/>
                  <w:vMerge/>
                  <w:tcBorders>
                    <w:top w:val="nil"/>
                    <w:left w:val="nil"/>
                    <w:bottom w:val="single" w:sz="8" w:space="0" w:color="auto"/>
                    <w:right w:val="single" w:sz="8" w:space="0" w:color="auto"/>
                  </w:tcBorders>
                  <w:shd w:val="clear" w:color="auto" w:fill="auto"/>
                  <w:vAlign w:val="center"/>
                  <w:hideMark/>
                </w:tcPr>
                <w:p w14:paraId="5DD8A1F8" w14:textId="77777777" w:rsidR="00136DBA" w:rsidRPr="00931AF5" w:rsidRDefault="00136DBA" w:rsidP="00136DBA">
                  <w:pPr>
                    <w:spacing w:after="0" w:line="240" w:lineRule="auto"/>
                    <w:rPr>
                      <w:rFonts w:ascii="Calibri" w:eastAsia="Calibri" w:hAnsi="Calibri" w:cs="Times New Roman"/>
                      <w:sz w:val="20"/>
                      <w:szCs w:val="20"/>
                      <w:lang w:val="es-ES_tradnl"/>
                    </w:rPr>
                  </w:pPr>
                </w:p>
              </w:tc>
              <w:tc>
                <w:tcPr>
                  <w:tcW w:w="0" w:type="auto"/>
                  <w:vMerge/>
                  <w:tcBorders>
                    <w:top w:val="nil"/>
                    <w:left w:val="nil"/>
                    <w:bottom w:val="single" w:sz="8" w:space="0" w:color="auto"/>
                    <w:right w:val="single" w:sz="8" w:space="0" w:color="auto"/>
                  </w:tcBorders>
                  <w:shd w:val="clear" w:color="auto" w:fill="auto"/>
                  <w:vAlign w:val="center"/>
                  <w:hideMark/>
                </w:tcPr>
                <w:p w14:paraId="5ACA7FF5" w14:textId="77777777" w:rsidR="00136DBA" w:rsidRPr="00931AF5" w:rsidRDefault="00136DBA" w:rsidP="00136DBA">
                  <w:pPr>
                    <w:spacing w:after="0" w:line="240" w:lineRule="auto"/>
                    <w:rPr>
                      <w:rFonts w:ascii="Calibri" w:eastAsia="Calibri" w:hAnsi="Calibri" w:cs="Times New Roman"/>
                      <w:sz w:val="20"/>
                      <w:szCs w:val="20"/>
                      <w:lang w:val="es-ES_tradnl"/>
                    </w:rPr>
                  </w:pPr>
                </w:p>
              </w:tc>
              <w:tc>
                <w:tcPr>
                  <w:tcW w:w="0" w:type="auto"/>
                  <w:vMerge/>
                  <w:tcBorders>
                    <w:top w:val="nil"/>
                    <w:left w:val="nil"/>
                    <w:bottom w:val="single" w:sz="8" w:space="0" w:color="auto"/>
                    <w:right w:val="single" w:sz="8" w:space="0" w:color="auto"/>
                  </w:tcBorders>
                  <w:shd w:val="clear" w:color="auto" w:fill="auto"/>
                  <w:vAlign w:val="center"/>
                  <w:hideMark/>
                </w:tcPr>
                <w:p w14:paraId="259BC42E" w14:textId="77777777" w:rsidR="00136DBA" w:rsidRPr="00931AF5" w:rsidRDefault="00136DBA" w:rsidP="00136DBA">
                  <w:pPr>
                    <w:spacing w:after="0" w:line="240" w:lineRule="auto"/>
                    <w:rPr>
                      <w:rFonts w:ascii="Calibri" w:eastAsia="Calibri" w:hAnsi="Calibri" w:cs="Times New Roman"/>
                      <w:sz w:val="20"/>
                      <w:szCs w:val="20"/>
                      <w:lang w:val="es-ES_tradnl"/>
                    </w:rPr>
                  </w:pPr>
                </w:p>
              </w:tc>
            </w:tr>
            <w:tr w:rsidR="00136DBA" w:rsidRPr="00931AF5" w14:paraId="2732C1A4" w14:textId="77777777" w:rsidTr="00136DBA">
              <w:trPr>
                <w:jc w:val="center"/>
              </w:trPr>
              <w:tc>
                <w:tcPr>
                  <w:tcW w:w="450" w:type="pct"/>
                  <w:vMerge w:val="restar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1EF965A2"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2</w:t>
                  </w:r>
                </w:p>
              </w:tc>
              <w:tc>
                <w:tcPr>
                  <w:tcW w:w="3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0BCCB05"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B</w:t>
                  </w:r>
                </w:p>
              </w:tc>
              <w:tc>
                <w:tcPr>
                  <w:tcW w:w="7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45C5707C"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Portones de Pilauco</w:t>
                  </w:r>
                </w:p>
              </w:tc>
              <w:tc>
                <w:tcPr>
                  <w:tcW w:w="7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42790D94"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No tiene</w:t>
                  </w:r>
                </w:p>
              </w:tc>
              <w:tc>
                <w:tcPr>
                  <w:tcW w:w="80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390ABA03"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0</w:t>
                  </w:r>
                </w:p>
              </w:tc>
              <w:tc>
                <w:tcPr>
                  <w:tcW w:w="70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B8ED75C"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150</w:t>
                  </w:r>
                </w:p>
              </w:tc>
              <w:tc>
                <w:tcPr>
                  <w:tcW w:w="6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1E8CF31"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150</w:t>
                  </w:r>
                </w:p>
              </w:tc>
              <w:tc>
                <w:tcPr>
                  <w:tcW w:w="4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3B6184DC"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6,76</w:t>
                  </w:r>
                </w:p>
              </w:tc>
            </w:tr>
            <w:tr w:rsidR="00136DBA" w:rsidRPr="00931AF5" w14:paraId="7FBF9E9C" w14:textId="77777777" w:rsidTr="00136DBA">
              <w:trPr>
                <w:jc w:val="center"/>
              </w:trPr>
              <w:tc>
                <w:tcPr>
                  <w:tcW w:w="0" w:type="auto"/>
                  <w:vMerge/>
                  <w:tcBorders>
                    <w:top w:val="nil"/>
                    <w:left w:val="single" w:sz="8" w:space="0" w:color="auto"/>
                    <w:bottom w:val="single" w:sz="8" w:space="0" w:color="auto"/>
                    <w:right w:val="single" w:sz="8" w:space="0" w:color="auto"/>
                  </w:tcBorders>
                  <w:shd w:val="clear" w:color="auto" w:fill="auto"/>
                  <w:vAlign w:val="center"/>
                  <w:hideMark/>
                </w:tcPr>
                <w:p w14:paraId="613B829F" w14:textId="77777777" w:rsidR="00136DBA" w:rsidRPr="00931AF5" w:rsidRDefault="00136DBA" w:rsidP="00136DBA">
                  <w:pPr>
                    <w:spacing w:after="0" w:line="240" w:lineRule="auto"/>
                    <w:rPr>
                      <w:rFonts w:ascii="Calibri" w:eastAsia="Calibri" w:hAnsi="Calibri" w:cs="Times New Roman"/>
                      <w:sz w:val="20"/>
                      <w:szCs w:val="20"/>
                      <w:lang w:val="es-ES_tradnl"/>
                    </w:rPr>
                  </w:pPr>
                </w:p>
              </w:tc>
              <w:tc>
                <w:tcPr>
                  <w:tcW w:w="3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430F09FE"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C</w:t>
                  </w:r>
                </w:p>
              </w:tc>
              <w:tc>
                <w:tcPr>
                  <w:tcW w:w="7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32FF3542"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Brisas de Pilauco</w:t>
                  </w:r>
                </w:p>
              </w:tc>
              <w:tc>
                <w:tcPr>
                  <w:tcW w:w="7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03AAF29B"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No tiene</w:t>
                  </w:r>
                </w:p>
              </w:tc>
              <w:tc>
                <w:tcPr>
                  <w:tcW w:w="80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029DEAD"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0</w:t>
                  </w:r>
                </w:p>
              </w:tc>
              <w:tc>
                <w:tcPr>
                  <w:tcW w:w="70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1507FCA"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411</w:t>
                  </w:r>
                </w:p>
              </w:tc>
              <w:tc>
                <w:tcPr>
                  <w:tcW w:w="6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38436CA2"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411</w:t>
                  </w:r>
                </w:p>
              </w:tc>
              <w:tc>
                <w:tcPr>
                  <w:tcW w:w="4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0DAB4D42"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11,31</w:t>
                  </w:r>
                </w:p>
              </w:tc>
            </w:tr>
            <w:tr w:rsidR="00136DBA" w:rsidRPr="00931AF5" w14:paraId="7C611F2F" w14:textId="77777777" w:rsidTr="00136DBA">
              <w:trPr>
                <w:jc w:val="center"/>
              </w:trPr>
              <w:tc>
                <w:tcPr>
                  <w:tcW w:w="0" w:type="auto"/>
                  <w:vMerge/>
                  <w:tcBorders>
                    <w:top w:val="nil"/>
                    <w:left w:val="single" w:sz="8" w:space="0" w:color="auto"/>
                    <w:bottom w:val="single" w:sz="8" w:space="0" w:color="auto"/>
                    <w:right w:val="single" w:sz="8" w:space="0" w:color="auto"/>
                  </w:tcBorders>
                  <w:shd w:val="clear" w:color="auto" w:fill="auto"/>
                  <w:vAlign w:val="center"/>
                  <w:hideMark/>
                </w:tcPr>
                <w:p w14:paraId="7534CB5E" w14:textId="77777777" w:rsidR="00136DBA" w:rsidRPr="00931AF5" w:rsidRDefault="00136DBA" w:rsidP="00136DBA">
                  <w:pPr>
                    <w:spacing w:after="0" w:line="240" w:lineRule="auto"/>
                    <w:rPr>
                      <w:rFonts w:ascii="Calibri" w:eastAsia="Calibri" w:hAnsi="Calibri" w:cs="Times New Roman"/>
                      <w:sz w:val="20"/>
                      <w:szCs w:val="20"/>
                      <w:lang w:val="es-ES_tradnl"/>
                    </w:rPr>
                  </w:pPr>
                </w:p>
              </w:tc>
              <w:tc>
                <w:tcPr>
                  <w:tcW w:w="3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056AC95E"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D</w:t>
                  </w:r>
                </w:p>
              </w:tc>
              <w:tc>
                <w:tcPr>
                  <w:tcW w:w="7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CBBC422"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Huertos de Pilauco</w:t>
                  </w:r>
                </w:p>
              </w:tc>
              <w:tc>
                <w:tcPr>
                  <w:tcW w:w="7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A6033E6"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No tiene</w:t>
                  </w:r>
                </w:p>
              </w:tc>
              <w:tc>
                <w:tcPr>
                  <w:tcW w:w="80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7B3FFF4"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0</w:t>
                  </w:r>
                </w:p>
              </w:tc>
              <w:tc>
                <w:tcPr>
                  <w:tcW w:w="70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2F6F2828"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468</w:t>
                  </w:r>
                </w:p>
              </w:tc>
              <w:tc>
                <w:tcPr>
                  <w:tcW w:w="6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6644B50"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468</w:t>
                  </w:r>
                </w:p>
              </w:tc>
              <w:tc>
                <w:tcPr>
                  <w:tcW w:w="4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0AA3286"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16,48</w:t>
                  </w:r>
                </w:p>
              </w:tc>
            </w:tr>
            <w:tr w:rsidR="00136DBA" w:rsidRPr="00931AF5" w14:paraId="4F4D72E4" w14:textId="77777777" w:rsidTr="00136DBA">
              <w:trPr>
                <w:jc w:val="center"/>
              </w:trPr>
              <w:tc>
                <w:tcPr>
                  <w:tcW w:w="0" w:type="auto"/>
                  <w:vMerge/>
                  <w:tcBorders>
                    <w:top w:val="nil"/>
                    <w:left w:val="single" w:sz="8" w:space="0" w:color="auto"/>
                    <w:bottom w:val="single" w:sz="8" w:space="0" w:color="auto"/>
                    <w:right w:val="single" w:sz="8" w:space="0" w:color="auto"/>
                  </w:tcBorders>
                  <w:shd w:val="clear" w:color="auto" w:fill="auto"/>
                  <w:vAlign w:val="center"/>
                  <w:hideMark/>
                </w:tcPr>
                <w:p w14:paraId="34F64C7B" w14:textId="77777777" w:rsidR="00136DBA" w:rsidRPr="00931AF5" w:rsidRDefault="00136DBA" w:rsidP="00136DBA">
                  <w:pPr>
                    <w:spacing w:after="0" w:line="240" w:lineRule="auto"/>
                    <w:rPr>
                      <w:rFonts w:ascii="Calibri" w:eastAsia="Calibri" w:hAnsi="Calibri" w:cs="Times New Roman"/>
                      <w:sz w:val="20"/>
                      <w:szCs w:val="20"/>
                      <w:lang w:val="es-ES_tradnl"/>
                    </w:rPr>
                  </w:pPr>
                </w:p>
              </w:tc>
              <w:tc>
                <w:tcPr>
                  <w:tcW w:w="3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7E0CEA4"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E</w:t>
                  </w:r>
                </w:p>
              </w:tc>
              <w:tc>
                <w:tcPr>
                  <w:tcW w:w="7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3664601E"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Cumbres de Pilauco</w:t>
                  </w:r>
                </w:p>
              </w:tc>
              <w:tc>
                <w:tcPr>
                  <w:tcW w:w="7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43C82003"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No tiene</w:t>
                  </w:r>
                </w:p>
              </w:tc>
              <w:tc>
                <w:tcPr>
                  <w:tcW w:w="80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F80E702"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0</w:t>
                  </w:r>
                </w:p>
              </w:tc>
              <w:tc>
                <w:tcPr>
                  <w:tcW w:w="70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3F2B225A"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240</w:t>
                  </w:r>
                </w:p>
              </w:tc>
              <w:tc>
                <w:tcPr>
                  <w:tcW w:w="6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4D19C73"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240</w:t>
                  </w:r>
                </w:p>
              </w:tc>
              <w:tc>
                <w:tcPr>
                  <w:tcW w:w="4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286BEC1A" w14:textId="77777777" w:rsidR="00136DBA" w:rsidRPr="00931AF5" w:rsidRDefault="00136DBA" w:rsidP="00136DBA">
                  <w:pPr>
                    <w:spacing w:after="0" w:line="240" w:lineRule="auto"/>
                    <w:rPr>
                      <w:rFonts w:ascii="Calibri" w:eastAsia="Calibri" w:hAnsi="Calibri" w:cs="Times New Roman"/>
                      <w:sz w:val="20"/>
                      <w:szCs w:val="20"/>
                      <w:lang w:val="es-ES_tradnl"/>
                    </w:rPr>
                  </w:pPr>
                  <w:r w:rsidRPr="00931AF5">
                    <w:rPr>
                      <w:rFonts w:ascii="Calibri" w:eastAsia="Calibri" w:hAnsi="Calibri" w:cs="Times New Roman"/>
                      <w:sz w:val="20"/>
                      <w:szCs w:val="20"/>
                      <w:lang w:val="es-ES_tradnl"/>
                    </w:rPr>
                    <w:t>1,8</w:t>
                  </w:r>
                </w:p>
              </w:tc>
            </w:tr>
            <w:tr w:rsidR="00136DBA" w:rsidRPr="00931AF5" w14:paraId="3E686812" w14:textId="77777777" w:rsidTr="00136DBA">
              <w:trPr>
                <w:jc w:val="center"/>
              </w:trPr>
              <w:tc>
                <w:tcPr>
                  <w:tcW w:w="2300" w:type="pct"/>
                  <w:gridSpan w:val="4"/>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693D7FAC" w14:textId="77777777" w:rsidR="00136DBA" w:rsidRPr="00931AF5" w:rsidRDefault="00136DBA" w:rsidP="00136DBA">
                  <w:pPr>
                    <w:spacing w:after="0" w:line="240" w:lineRule="auto"/>
                    <w:rPr>
                      <w:rFonts w:ascii="Calibri" w:eastAsia="Calibri" w:hAnsi="Calibri" w:cs="Times New Roman"/>
                      <w:b/>
                      <w:sz w:val="20"/>
                      <w:szCs w:val="20"/>
                      <w:lang w:val="es-ES_tradnl"/>
                    </w:rPr>
                  </w:pPr>
                  <w:r w:rsidRPr="00931AF5">
                    <w:rPr>
                      <w:rFonts w:ascii="Calibri" w:eastAsia="Calibri" w:hAnsi="Calibri" w:cs="Times New Roman"/>
                      <w:b/>
                      <w:sz w:val="20"/>
                      <w:szCs w:val="20"/>
                      <w:lang w:val="es-ES_tradnl"/>
                    </w:rPr>
                    <w:t>Total</w:t>
                  </w:r>
                </w:p>
              </w:tc>
              <w:tc>
                <w:tcPr>
                  <w:tcW w:w="80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757EA6F" w14:textId="77777777" w:rsidR="00136DBA" w:rsidRPr="00931AF5" w:rsidRDefault="00136DBA" w:rsidP="00136DBA">
                  <w:pPr>
                    <w:spacing w:after="0" w:line="240" w:lineRule="auto"/>
                    <w:rPr>
                      <w:rFonts w:ascii="Calibri" w:eastAsia="Calibri" w:hAnsi="Calibri" w:cs="Times New Roman"/>
                      <w:b/>
                      <w:sz w:val="20"/>
                      <w:szCs w:val="20"/>
                      <w:lang w:val="es-ES_tradnl"/>
                    </w:rPr>
                  </w:pPr>
                  <w:r w:rsidRPr="00931AF5">
                    <w:rPr>
                      <w:rFonts w:ascii="Calibri" w:eastAsia="Calibri" w:hAnsi="Calibri" w:cs="Times New Roman"/>
                      <w:b/>
                      <w:sz w:val="20"/>
                      <w:szCs w:val="20"/>
                      <w:lang w:val="es-ES_tradnl"/>
                    </w:rPr>
                    <w:t> </w:t>
                  </w:r>
                </w:p>
              </w:tc>
              <w:tc>
                <w:tcPr>
                  <w:tcW w:w="70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02C99552" w14:textId="77777777" w:rsidR="00136DBA" w:rsidRPr="00931AF5" w:rsidRDefault="00136DBA" w:rsidP="00136DBA">
                  <w:pPr>
                    <w:spacing w:after="0" w:line="240" w:lineRule="auto"/>
                    <w:rPr>
                      <w:rFonts w:ascii="Calibri" w:eastAsia="Calibri" w:hAnsi="Calibri" w:cs="Times New Roman"/>
                      <w:b/>
                      <w:sz w:val="20"/>
                      <w:szCs w:val="20"/>
                      <w:lang w:val="es-ES_tradnl"/>
                    </w:rPr>
                  </w:pPr>
                  <w:r w:rsidRPr="00931AF5">
                    <w:rPr>
                      <w:rFonts w:ascii="Calibri" w:eastAsia="Calibri" w:hAnsi="Calibri" w:cs="Times New Roman"/>
                      <w:b/>
                      <w:sz w:val="20"/>
                      <w:szCs w:val="20"/>
                      <w:lang w:val="es-ES_tradnl"/>
                    </w:rPr>
                    <w:t> </w:t>
                  </w:r>
                </w:p>
              </w:tc>
              <w:tc>
                <w:tcPr>
                  <w:tcW w:w="650" w:type="pct"/>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0A721AF9" w14:textId="77777777" w:rsidR="00136DBA" w:rsidRPr="00931AF5" w:rsidRDefault="00136DBA" w:rsidP="00136DBA">
                  <w:pPr>
                    <w:spacing w:after="0" w:line="240" w:lineRule="auto"/>
                    <w:rPr>
                      <w:rFonts w:ascii="Calibri" w:eastAsia="Calibri" w:hAnsi="Calibri" w:cs="Times New Roman"/>
                      <w:b/>
                      <w:sz w:val="20"/>
                      <w:szCs w:val="20"/>
                      <w:lang w:val="es-ES_tradnl"/>
                    </w:rPr>
                  </w:pPr>
                  <w:r w:rsidRPr="00931AF5">
                    <w:rPr>
                      <w:rFonts w:ascii="Calibri" w:eastAsia="Calibri" w:hAnsi="Calibri" w:cs="Times New Roman"/>
                      <w:b/>
                      <w:sz w:val="20"/>
                      <w:szCs w:val="20"/>
                      <w:lang w:val="es-ES_tradnl"/>
                    </w:rPr>
                    <w:t>1.332</w:t>
                  </w:r>
                </w:p>
              </w:tc>
              <w:tc>
                <w:tcPr>
                  <w:tcW w:w="450"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6816E11" w14:textId="77777777" w:rsidR="00136DBA" w:rsidRPr="00931AF5" w:rsidRDefault="00136DBA" w:rsidP="00136DBA">
                  <w:pPr>
                    <w:spacing w:after="0" w:line="240" w:lineRule="auto"/>
                    <w:rPr>
                      <w:rFonts w:ascii="Calibri" w:eastAsia="Calibri" w:hAnsi="Calibri" w:cs="Times New Roman"/>
                      <w:b/>
                      <w:sz w:val="20"/>
                      <w:szCs w:val="20"/>
                      <w:lang w:val="es-ES_tradnl"/>
                    </w:rPr>
                  </w:pPr>
                  <w:r w:rsidRPr="00931AF5">
                    <w:rPr>
                      <w:rFonts w:ascii="Calibri" w:eastAsia="Calibri" w:hAnsi="Calibri" w:cs="Times New Roman"/>
                      <w:b/>
                      <w:sz w:val="20"/>
                      <w:szCs w:val="20"/>
                      <w:lang w:val="es-ES_tradnl"/>
                    </w:rPr>
                    <w:t>44,07</w:t>
                  </w:r>
                </w:p>
              </w:tc>
            </w:tr>
          </w:tbl>
          <w:p w14:paraId="466D464B" w14:textId="77777777" w:rsidR="00136DBA" w:rsidRPr="00931AF5" w:rsidRDefault="00136DBA" w:rsidP="009E6B75">
            <w:pPr>
              <w:spacing w:after="0" w:line="240" w:lineRule="auto"/>
              <w:rPr>
                <w:rFonts w:ascii="Calibri" w:eastAsia="Times New Roman" w:hAnsi="Calibri" w:cs="Times New Roman"/>
                <w:b/>
                <w:color w:val="000000"/>
                <w:sz w:val="20"/>
                <w:szCs w:val="20"/>
                <w:lang w:eastAsia="es-CL"/>
              </w:rPr>
            </w:pPr>
          </w:p>
          <w:p w14:paraId="692E7739" w14:textId="27971EB7" w:rsidR="00986FED" w:rsidRPr="00931AF5" w:rsidRDefault="00986FED" w:rsidP="009E6B75">
            <w:pPr>
              <w:rPr>
                <w:rFonts w:ascii="Calibri" w:eastAsia="Times New Roman" w:hAnsi="Calibri"/>
                <w:color w:val="000000"/>
                <w:sz w:val="20"/>
                <w:szCs w:val="20"/>
                <w:lang w:eastAsia="es-CL"/>
              </w:rPr>
            </w:pPr>
          </w:p>
          <w:p w14:paraId="36A0A697" w14:textId="77777777" w:rsidR="00986FED" w:rsidRPr="00931AF5" w:rsidRDefault="00986FED" w:rsidP="009E6B75">
            <w:pPr>
              <w:pStyle w:val="Prrafodelista"/>
              <w:rPr>
                <w:rFonts w:ascii="Calibri" w:eastAsia="Times New Roman" w:hAnsi="Calibri"/>
                <w:color w:val="000000"/>
                <w:sz w:val="20"/>
                <w:szCs w:val="20"/>
                <w:lang w:eastAsia="es-CL"/>
              </w:rPr>
            </w:pPr>
          </w:p>
        </w:tc>
      </w:tr>
      <w:tr w:rsidR="00136DBA" w:rsidRPr="00931AF5" w14:paraId="287EEB70" w14:textId="77777777" w:rsidTr="009E6B75">
        <w:trPr>
          <w:trHeight w:val="1686"/>
          <w:jc w:val="center"/>
        </w:trPr>
        <w:tc>
          <w:tcPr>
            <w:tcW w:w="5000" w:type="pct"/>
            <w:shd w:val="clear" w:color="auto" w:fill="auto"/>
            <w:noWrap/>
          </w:tcPr>
          <w:p w14:paraId="130B0F85" w14:textId="77777777" w:rsidR="00136DBA" w:rsidRPr="00931AF5" w:rsidRDefault="00136DBA"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lastRenderedPageBreak/>
              <w:t>Hechos:</w:t>
            </w:r>
          </w:p>
          <w:p w14:paraId="2A5F2C65" w14:textId="183EA37A" w:rsidR="00136DBA" w:rsidRPr="00931AF5" w:rsidRDefault="00136DBA" w:rsidP="00136DBA">
            <w:pPr>
              <w:pStyle w:val="Prrafodelista"/>
              <w:numPr>
                <w:ilvl w:val="0"/>
                <w:numId w:val="25"/>
              </w:numPr>
              <w:rPr>
                <w:rFonts w:ascii="Calibri" w:eastAsia="Times New Roman" w:hAnsi="Calibri"/>
                <w:color w:val="000000"/>
                <w:sz w:val="20"/>
                <w:szCs w:val="20"/>
                <w:lang w:eastAsia="es-CL"/>
              </w:rPr>
            </w:pPr>
            <w:r w:rsidRPr="00931AF5">
              <w:rPr>
                <w:rFonts w:ascii="Calibri" w:eastAsia="Times New Roman" w:hAnsi="Calibri"/>
                <w:color w:val="000000"/>
                <w:sz w:val="20"/>
                <w:szCs w:val="20"/>
                <w:lang w:eastAsia="es-CL"/>
              </w:rPr>
              <w:t xml:space="preserve">Al ingresar al recinto se constata que se ha realizado escarpe y </w:t>
            </w:r>
            <w:r w:rsidR="00FF6E87" w:rsidRPr="00931AF5">
              <w:rPr>
                <w:rFonts w:ascii="Calibri" w:eastAsia="Times New Roman" w:hAnsi="Calibri"/>
                <w:color w:val="000000"/>
                <w:sz w:val="20"/>
                <w:szCs w:val="20"/>
                <w:lang w:eastAsia="es-CL"/>
              </w:rPr>
              <w:t>excavaciones en</w:t>
            </w:r>
            <w:r w:rsidRPr="00931AF5">
              <w:rPr>
                <w:rFonts w:ascii="Calibri" w:eastAsia="Times New Roman" w:hAnsi="Calibri"/>
                <w:color w:val="000000"/>
                <w:sz w:val="20"/>
                <w:szCs w:val="20"/>
                <w:lang w:eastAsia="es-CL"/>
              </w:rPr>
              <w:t xml:space="preserve"> el sector del Lote B</w:t>
            </w:r>
            <w:r w:rsidR="00FF6E87" w:rsidRPr="00931AF5">
              <w:rPr>
                <w:rFonts w:ascii="Calibri" w:eastAsia="Times New Roman" w:hAnsi="Calibri"/>
                <w:color w:val="000000"/>
                <w:sz w:val="20"/>
                <w:szCs w:val="20"/>
                <w:lang w:eastAsia="es-CL"/>
              </w:rPr>
              <w:t>, además de ocupar áreas del lote D para el acopio de escarpe, residuos y material de construcción.</w:t>
            </w:r>
          </w:p>
          <w:p w14:paraId="77EF0AD1" w14:textId="74F0F8B2" w:rsidR="00136DBA" w:rsidRPr="00931AF5" w:rsidRDefault="00136DBA" w:rsidP="003B0775">
            <w:pPr>
              <w:pStyle w:val="Prrafodelista"/>
              <w:numPr>
                <w:ilvl w:val="0"/>
                <w:numId w:val="25"/>
              </w:numPr>
              <w:rPr>
                <w:rFonts w:ascii="Calibri" w:eastAsia="Times New Roman" w:hAnsi="Calibri"/>
                <w:b/>
                <w:bCs/>
                <w:color w:val="000000"/>
                <w:sz w:val="20"/>
                <w:szCs w:val="20"/>
                <w:lang w:eastAsia="es-CL"/>
              </w:rPr>
            </w:pPr>
            <w:r w:rsidRPr="00931AF5">
              <w:rPr>
                <w:rFonts w:ascii="Calibri" w:eastAsia="Times New Roman" w:hAnsi="Calibri"/>
                <w:color w:val="000000"/>
                <w:sz w:val="20"/>
                <w:szCs w:val="20"/>
                <w:lang w:eastAsia="es-CL"/>
              </w:rPr>
              <w:t xml:space="preserve">Se constató el desarrollo de actividades del proyecto fuera del área definida para </w:t>
            </w:r>
            <w:r w:rsidR="00FF6E87" w:rsidRPr="00931AF5">
              <w:rPr>
                <w:rFonts w:ascii="Calibri" w:eastAsia="Times New Roman" w:hAnsi="Calibri"/>
                <w:color w:val="000000"/>
                <w:sz w:val="20"/>
                <w:szCs w:val="20"/>
                <w:lang w:eastAsia="es-CL"/>
              </w:rPr>
              <w:t>la RCA, estas</w:t>
            </w:r>
            <w:r w:rsidRPr="00931AF5">
              <w:rPr>
                <w:rFonts w:ascii="Calibri" w:eastAsia="Times New Roman" w:hAnsi="Calibri"/>
                <w:color w:val="000000"/>
                <w:sz w:val="20"/>
                <w:szCs w:val="20"/>
                <w:lang w:eastAsia="es-CL"/>
              </w:rPr>
              <w:t xml:space="preserve"> actividades </w:t>
            </w:r>
            <w:r w:rsidR="00FF6E87" w:rsidRPr="00931AF5">
              <w:rPr>
                <w:rFonts w:ascii="Calibri" w:eastAsia="Times New Roman" w:hAnsi="Calibri"/>
                <w:color w:val="000000"/>
                <w:sz w:val="20"/>
                <w:szCs w:val="20"/>
                <w:lang w:eastAsia="es-CL"/>
              </w:rPr>
              <w:t>corresponden a</w:t>
            </w:r>
            <w:r w:rsidRPr="00931AF5">
              <w:rPr>
                <w:rFonts w:ascii="Calibri" w:eastAsia="Times New Roman" w:hAnsi="Calibri"/>
                <w:color w:val="000000"/>
                <w:sz w:val="20"/>
                <w:szCs w:val="20"/>
                <w:lang w:eastAsia="es-CL"/>
              </w:rPr>
              <w:t xml:space="preserve"> excavaciones ampliadas, asociadas a la construcción del Lote B (no evaluado </w:t>
            </w:r>
            <w:r w:rsidR="00FF6E87" w:rsidRPr="00931AF5">
              <w:rPr>
                <w:rFonts w:ascii="Calibri" w:eastAsia="Times New Roman" w:hAnsi="Calibri"/>
                <w:color w:val="000000"/>
                <w:sz w:val="20"/>
                <w:szCs w:val="20"/>
                <w:lang w:eastAsia="es-CL"/>
              </w:rPr>
              <w:t>ambientalmente</w:t>
            </w:r>
            <w:r w:rsidRPr="00931AF5">
              <w:rPr>
                <w:rFonts w:ascii="Calibri" w:eastAsia="Times New Roman" w:hAnsi="Calibri"/>
                <w:color w:val="000000"/>
                <w:sz w:val="20"/>
                <w:szCs w:val="20"/>
                <w:lang w:eastAsia="es-CL"/>
              </w:rPr>
              <w:t>).</w:t>
            </w:r>
          </w:p>
        </w:tc>
      </w:tr>
    </w:tbl>
    <w:p w14:paraId="281AF6BD" w14:textId="77777777" w:rsidR="00986FED" w:rsidRPr="00931AF5" w:rsidRDefault="00986FED" w:rsidP="00731155">
      <w:pPr>
        <w:spacing w:after="0" w:line="240" w:lineRule="auto"/>
        <w:contextualSpacing/>
        <w:jc w:val="both"/>
        <w:rPr>
          <w:rFonts w:ascii="Calibri" w:eastAsia="Calibri" w:hAnsi="Calibri" w:cs="Calibri"/>
          <w:b/>
          <w:sz w:val="20"/>
          <w:szCs w:val="20"/>
        </w:rPr>
      </w:pPr>
    </w:p>
    <w:p w14:paraId="2D787C57" w14:textId="77777777" w:rsidR="00986FED" w:rsidRPr="00931AF5" w:rsidRDefault="00986FED" w:rsidP="00731155">
      <w:pPr>
        <w:spacing w:after="0" w:line="240" w:lineRule="auto"/>
        <w:contextualSpacing/>
        <w:jc w:val="both"/>
        <w:rPr>
          <w:rFonts w:ascii="Calibri" w:eastAsia="Calibri" w:hAnsi="Calibri" w:cs="Calibri"/>
          <w:b/>
          <w:sz w:val="20"/>
          <w:szCs w:val="20"/>
        </w:rPr>
      </w:pPr>
    </w:p>
    <w:p w14:paraId="0246DA9E" w14:textId="77777777" w:rsidR="00731155" w:rsidRPr="00931AF5" w:rsidRDefault="00731155" w:rsidP="00731155">
      <w:pPr>
        <w:rPr>
          <w:rFonts w:ascii="Calibri" w:eastAsia="Calibri" w:hAnsi="Calibri" w:cs="Calibri"/>
          <w:sz w:val="20"/>
          <w:szCs w:val="20"/>
        </w:rPr>
      </w:pPr>
    </w:p>
    <w:p w14:paraId="733D9E09" w14:textId="77777777" w:rsidR="00986FED" w:rsidRPr="00931AF5" w:rsidRDefault="00986FED" w:rsidP="00731155">
      <w:pPr>
        <w:rPr>
          <w:rFonts w:ascii="Calibri" w:eastAsia="Calibri" w:hAnsi="Calibri" w:cs="Calibri"/>
          <w:sz w:val="20"/>
          <w:szCs w:val="20"/>
        </w:rPr>
      </w:pPr>
    </w:p>
    <w:p w14:paraId="1DE4B9C8" w14:textId="77777777" w:rsidR="00986FED" w:rsidRPr="00931AF5" w:rsidRDefault="00986FED" w:rsidP="00731155">
      <w:pPr>
        <w:rPr>
          <w:rFonts w:ascii="Calibri" w:eastAsia="Calibri" w:hAnsi="Calibri" w:cs="Calibri"/>
          <w:sz w:val="20"/>
          <w:szCs w:val="20"/>
        </w:rPr>
      </w:pPr>
    </w:p>
    <w:p w14:paraId="6AB7F775" w14:textId="77777777" w:rsidR="00986FED" w:rsidRPr="00931AF5" w:rsidRDefault="00986FED" w:rsidP="00731155">
      <w:pPr>
        <w:rPr>
          <w:rFonts w:ascii="Calibri" w:eastAsia="Calibri" w:hAnsi="Calibri" w:cs="Calibri"/>
          <w:sz w:val="20"/>
          <w:szCs w:val="20"/>
        </w:rPr>
      </w:pPr>
    </w:p>
    <w:p w14:paraId="2E9D407C" w14:textId="77777777" w:rsidR="00986FED" w:rsidRPr="00931AF5" w:rsidRDefault="00986FED" w:rsidP="00731155">
      <w:pPr>
        <w:rPr>
          <w:rFonts w:ascii="Calibri" w:eastAsia="Calibri" w:hAnsi="Calibri" w:cs="Calibri"/>
          <w:sz w:val="20"/>
          <w:szCs w:val="20"/>
        </w:rPr>
      </w:pPr>
    </w:p>
    <w:p w14:paraId="61BFADFC" w14:textId="77777777" w:rsidR="00986FED" w:rsidRPr="00931AF5" w:rsidRDefault="00986FED" w:rsidP="00731155">
      <w:pPr>
        <w:rPr>
          <w:rFonts w:ascii="Calibri" w:eastAsia="Calibri" w:hAnsi="Calibri" w:cs="Calibri"/>
          <w:sz w:val="20"/>
          <w:szCs w:val="20"/>
        </w:rPr>
      </w:pPr>
    </w:p>
    <w:p w14:paraId="11828DB1" w14:textId="77777777" w:rsidR="004A3DEC" w:rsidRPr="00931AF5" w:rsidRDefault="004A3DEC" w:rsidP="00731155">
      <w:pPr>
        <w:rPr>
          <w:rFonts w:ascii="Calibri" w:eastAsia="Calibri" w:hAnsi="Calibri" w:cs="Calibri"/>
          <w:sz w:val="20"/>
          <w:szCs w:val="20"/>
        </w:rPr>
      </w:pPr>
    </w:p>
    <w:p w14:paraId="58827D6A" w14:textId="77777777" w:rsidR="004A3DEC" w:rsidRPr="00931AF5" w:rsidRDefault="004A3DEC" w:rsidP="00731155">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731155" w:rsidRPr="00931AF5" w14:paraId="6CF25A29" w14:textId="77777777" w:rsidTr="00ED598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BAA255" w14:textId="77777777" w:rsidR="00731155" w:rsidRPr="00931AF5" w:rsidRDefault="00731155" w:rsidP="00ED5987">
            <w:pPr>
              <w:spacing w:after="0" w:line="240" w:lineRule="auto"/>
              <w:jc w:val="center"/>
              <w:rPr>
                <w:rFonts w:ascii="Calibri" w:eastAsia="Times New Roman" w:hAnsi="Calibri" w:cs="Times New Roman"/>
                <w:b/>
                <w:bCs/>
                <w:color w:val="000000"/>
                <w:sz w:val="20"/>
                <w:szCs w:val="20"/>
                <w:lang w:eastAsia="es-CL"/>
              </w:rPr>
            </w:pPr>
            <w:r w:rsidRPr="00931AF5">
              <w:rPr>
                <w:rFonts w:ascii="Calibri" w:eastAsia="Times New Roman" w:hAnsi="Calibri" w:cs="Times New Roman"/>
                <w:b/>
                <w:bCs/>
                <w:color w:val="000000"/>
                <w:sz w:val="20"/>
                <w:szCs w:val="20"/>
                <w:lang w:eastAsia="es-CL"/>
              </w:rPr>
              <w:t xml:space="preserve">Registros </w:t>
            </w:r>
          </w:p>
        </w:tc>
      </w:tr>
      <w:tr w:rsidR="00731155" w:rsidRPr="00931AF5" w14:paraId="65E46453" w14:textId="77777777" w:rsidTr="00ED5987">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2879DB72" w14:textId="77777777" w:rsidR="00731155" w:rsidRPr="00931AF5" w:rsidRDefault="00731155" w:rsidP="00ED5987">
            <w:pPr>
              <w:spacing w:after="0" w:line="240" w:lineRule="auto"/>
              <w:jc w:val="center"/>
              <w:rPr>
                <w:rFonts w:ascii="Calibri" w:eastAsia="Times New Roman" w:hAnsi="Calibri" w:cs="Times New Roman"/>
                <w:color w:val="000000"/>
                <w:sz w:val="20"/>
                <w:szCs w:val="20"/>
                <w:lang w:eastAsia="es-CL"/>
              </w:rPr>
            </w:pPr>
            <w:r w:rsidRPr="00931AF5">
              <w:rPr>
                <w:noProof/>
                <w:sz w:val="20"/>
                <w:szCs w:val="20"/>
                <w:lang w:eastAsia="es-CL"/>
              </w:rPr>
              <w:drawing>
                <wp:inline distT="0" distB="0" distL="0" distR="0" wp14:anchorId="30E8D00E" wp14:editId="6E82702F">
                  <wp:extent cx="6931746" cy="4362450"/>
                  <wp:effectExtent l="0" t="0" r="254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9136" t="10479" r="52697" b="4113"/>
                          <a:stretch/>
                        </pic:blipFill>
                        <pic:spPr bwMode="auto">
                          <a:xfrm>
                            <a:off x="0" y="0"/>
                            <a:ext cx="6941949" cy="4368871"/>
                          </a:xfrm>
                          <a:prstGeom prst="rect">
                            <a:avLst/>
                          </a:prstGeom>
                          <a:ln>
                            <a:noFill/>
                          </a:ln>
                          <a:extLst>
                            <a:ext uri="{53640926-AAD7-44D8-BBD7-CCE9431645EC}">
                              <a14:shadowObscured xmlns:a14="http://schemas.microsoft.com/office/drawing/2010/main"/>
                            </a:ext>
                          </a:extLst>
                        </pic:spPr>
                      </pic:pic>
                    </a:graphicData>
                  </a:graphic>
                </wp:inline>
              </w:drawing>
            </w:r>
          </w:p>
        </w:tc>
      </w:tr>
      <w:tr w:rsidR="00731155" w:rsidRPr="00931AF5" w14:paraId="7CB514B6" w14:textId="77777777" w:rsidTr="00ED598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5E9C209" w14:textId="77777777" w:rsidR="00731155" w:rsidRPr="00931AF5" w:rsidRDefault="00565F1D" w:rsidP="00565F1D">
            <w:pPr>
              <w:spacing w:after="0" w:line="240" w:lineRule="auto"/>
              <w:contextualSpacing/>
              <w:outlineLvl w:val="1"/>
              <w:rPr>
                <w:rFonts w:ascii="Calibri" w:eastAsia="Times New Roman" w:hAnsi="Calibri" w:cs="Calibri"/>
                <w:b/>
                <w:color w:val="000000"/>
                <w:sz w:val="20"/>
                <w:szCs w:val="20"/>
                <w:lang w:eastAsia="es-CL"/>
              </w:rPr>
            </w:pPr>
            <w:bookmarkStart w:id="195" w:name="_Toc7652641"/>
            <w:bookmarkStart w:id="196" w:name="_Toc8744007"/>
            <w:bookmarkStart w:id="197" w:name="_Toc8808595"/>
            <w:r w:rsidRPr="00931AF5">
              <w:rPr>
                <w:rFonts w:ascii="Calibri" w:eastAsia="Calibri" w:hAnsi="Calibri" w:cs="Calibri"/>
                <w:b/>
                <w:sz w:val="20"/>
                <w:szCs w:val="20"/>
              </w:rPr>
              <w:t>Imagen 6</w:t>
            </w:r>
            <w:r w:rsidR="00731155" w:rsidRPr="00931AF5">
              <w:rPr>
                <w:rFonts w:ascii="Calibri" w:eastAsia="Calibri" w:hAnsi="Calibri" w:cs="Calibri"/>
                <w:b/>
                <w:sz w:val="20"/>
                <w:szCs w:val="20"/>
              </w:rPr>
              <w:t>.</w:t>
            </w:r>
            <w:bookmarkEnd w:id="195"/>
            <w:bookmarkEnd w:id="196"/>
            <w:bookmarkEnd w:id="197"/>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73C58CBD" w14:textId="77777777" w:rsidR="00731155" w:rsidRPr="00931AF5" w:rsidRDefault="00731155" w:rsidP="00ED5987">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 xml:space="preserve">Fecha: </w:t>
            </w:r>
            <w:r w:rsidRPr="00931AF5">
              <w:rPr>
                <w:rFonts w:ascii="Calibri" w:eastAsia="Times New Roman" w:hAnsi="Calibri" w:cs="Times New Roman"/>
                <w:sz w:val="20"/>
                <w:szCs w:val="20"/>
                <w:lang w:eastAsia="es-CL"/>
              </w:rPr>
              <w:t>02-04-2019</w:t>
            </w:r>
          </w:p>
        </w:tc>
      </w:tr>
      <w:tr w:rsidR="00731155" w:rsidRPr="00931AF5" w14:paraId="43D3EACA" w14:textId="77777777" w:rsidTr="00ED5987">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9E8733E" w14:textId="77777777" w:rsidR="00731155" w:rsidRPr="00931AF5" w:rsidRDefault="00731155" w:rsidP="00ED5987">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 xml:space="preserve">Coordenadas UTM DATUM WGS84 HUSO </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7599E55E" w14:textId="77777777" w:rsidR="00731155" w:rsidRPr="00931AF5" w:rsidRDefault="00731155" w:rsidP="00ED5987">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Norte:</w:t>
            </w:r>
            <w:r w:rsidRPr="00931AF5">
              <w:rPr>
                <w:rFonts w:ascii="Calibri" w:eastAsia="Times New Roman" w:hAnsi="Calibri" w:cs="Times New Roman"/>
                <w:color w:val="000000"/>
                <w:sz w:val="20"/>
                <w:szCs w:val="20"/>
                <w:lang w:eastAsia="es-CL"/>
              </w:rPr>
              <w:t xml:space="preserve"> </w:t>
            </w:r>
            <w:r w:rsidR="00F7662F" w:rsidRPr="00931AF5">
              <w:rPr>
                <w:rFonts w:ascii="Calibri" w:eastAsia="Times New Roman" w:hAnsi="Calibri" w:cs="Times New Roman"/>
                <w:color w:val="000000"/>
                <w:sz w:val="20"/>
                <w:szCs w:val="20"/>
                <w:lang w:eastAsia="es-CL"/>
              </w:rPr>
              <w:t>5508047.57</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C012ACE" w14:textId="77777777" w:rsidR="00731155" w:rsidRPr="00931AF5" w:rsidRDefault="00731155" w:rsidP="00ED5987">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Este:</w:t>
            </w:r>
            <w:r w:rsidRPr="00931AF5">
              <w:rPr>
                <w:rFonts w:ascii="Calibri" w:eastAsia="Times New Roman" w:hAnsi="Calibri" w:cs="Times New Roman"/>
                <w:color w:val="000000"/>
                <w:sz w:val="20"/>
                <w:szCs w:val="20"/>
                <w:lang w:eastAsia="es-CL"/>
              </w:rPr>
              <w:t xml:space="preserve"> </w:t>
            </w:r>
            <w:r w:rsidR="00F7662F" w:rsidRPr="00931AF5">
              <w:rPr>
                <w:rFonts w:ascii="Calibri" w:eastAsia="Times New Roman" w:hAnsi="Calibri" w:cs="Times New Roman"/>
                <w:color w:val="000000"/>
                <w:sz w:val="20"/>
                <w:szCs w:val="20"/>
                <w:lang w:eastAsia="es-CL"/>
              </w:rPr>
              <w:t>659423.44</w:t>
            </w:r>
          </w:p>
        </w:tc>
      </w:tr>
      <w:tr w:rsidR="00731155" w:rsidRPr="00931AF5" w14:paraId="2D1966E3" w14:textId="77777777" w:rsidTr="00ED5987">
        <w:trPr>
          <w:trHeight w:val="300"/>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tcPr>
          <w:p w14:paraId="33E32BF0" w14:textId="77777777" w:rsidR="00731155" w:rsidRPr="00931AF5" w:rsidRDefault="00731155" w:rsidP="00ED5987">
            <w:pPr>
              <w:spacing w:after="0" w:line="240" w:lineRule="auto"/>
              <w:rPr>
                <w:rFonts w:ascii="Calibri" w:eastAsia="Times New Roman" w:hAnsi="Calibri" w:cs="Times New Roman"/>
                <w:color w:val="000000"/>
                <w:sz w:val="20"/>
                <w:szCs w:val="20"/>
                <w:lang w:eastAsia="es-CL"/>
              </w:rPr>
            </w:pPr>
            <w:r w:rsidRPr="00931AF5">
              <w:rPr>
                <w:rFonts w:ascii="Calibri" w:eastAsia="Times New Roman" w:hAnsi="Calibri" w:cs="Times New Roman"/>
                <w:b/>
                <w:color w:val="000000"/>
                <w:sz w:val="20"/>
                <w:szCs w:val="20"/>
                <w:lang w:eastAsia="es-CL"/>
              </w:rPr>
              <w:t>Descripción del medio de prueba:</w:t>
            </w:r>
            <w:r w:rsidRPr="00931AF5">
              <w:rPr>
                <w:rFonts w:ascii="Calibri" w:eastAsia="Times New Roman" w:hAnsi="Calibri" w:cs="Times New Roman"/>
                <w:color w:val="000000"/>
                <w:sz w:val="20"/>
                <w:szCs w:val="20"/>
                <w:lang w:eastAsia="es-CL"/>
              </w:rPr>
              <w:t xml:space="preserve"> </w:t>
            </w:r>
            <w:proofErr w:type="gramStart"/>
            <w:r w:rsidR="006E16AE" w:rsidRPr="00931AF5">
              <w:rPr>
                <w:rFonts w:ascii="Calibri" w:eastAsia="Times New Roman" w:hAnsi="Calibri" w:cs="Times New Roman"/>
                <w:color w:val="000000"/>
                <w:sz w:val="20"/>
                <w:szCs w:val="20"/>
                <w:lang w:eastAsia="es-CL"/>
              </w:rPr>
              <w:t xml:space="preserve">Imagen </w:t>
            </w:r>
            <w:r w:rsidR="00F7662F" w:rsidRPr="00931AF5">
              <w:rPr>
                <w:rFonts w:ascii="Calibri" w:eastAsia="Times New Roman" w:hAnsi="Calibri" w:cs="Times New Roman"/>
                <w:color w:val="000000"/>
                <w:sz w:val="20"/>
                <w:szCs w:val="20"/>
                <w:lang w:eastAsia="es-CL"/>
              </w:rPr>
              <w:t xml:space="preserve"> identifica</w:t>
            </w:r>
            <w:proofErr w:type="gramEnd"/>
            <w:r w:rsidR="00F7662F" w:rsidRPr="00931AF5">
              <w:rPr>
                <w:rFonts w:ascii="Calibri" w:eastAsia="Times New Roman" w:hAnsi="Calibri" w:cs="Times New Roman"/>
                <w:color w:val="000000"/>
                <w:sz w:val="20"/>
                <w:szCs w:val="20"/>
                <w:lang w:eastAsia="es-CL"/>
              </w:rPr>
              <w:t xml:space="preserve"> el lote B, el cual se encuentra con el escarpe realizado en gran parte del área del lote (pincho amarillo) </w:t>
            </w:r>
          </w:p>
        </w:tc>
      </w:tr>
    </w:tbl>
    <w:p w14:paraId="428CDDFE" w14:textId="77777777" w:rsidR="00731155" w:rsidRPr="00931AF5" w:rsidRDefault="00731155" w:rsidP="00731155">
      <w:pPr>
        <w:rPr>
          <w:rFonts w:ascii="Calibri" w:eastAsia="Calibri" w:hAnsi="Calibri" w:cs="Calibri"/>
          <w:sz w:val="20"/>
          <w:szCs w:val="20"/>
        </w:rPr>
      </w:pPr>
    </w:p>
    <w:p w14:paraId="312D36B6" w14:textId="2A9155AA" w:rsidR="00731155" w:rsidRPr="00931AF5" w:rsidRDefault="00731155" w:rsidP="00731155">
      <w:pPr>
        <w:rPr>
          <w:rFonts w:ascii="Calibri" w:eastAsia="Calibri" w:hAnsi="Calibri" w:cs="Calibri"/>
          <w:sz w:val="20"/>
          <w:szCs w:val="20"/>
        </w:rPr>
      </w:pPr>
    </w:p>
    <w:p w14:paraId="24903220" w14:textId="77777777" w:rsidR="00F00BB7" w:rsidRPr="00931AF5" w:rsidRDefault="00F00BB7" w:rsidP="00731155">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731155" w:rsidRPr="00931AF5" w14:paraId="31E4F265" w14:textId="77777777" w:rsidTr="00ED598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98AB00" w14:textId="77777777" w:rsidR="00731155" w:rsidRPr="00931AF5" w:rsidRDefault="00731155" w:rsidP="00ED5987">
            <w:pPr>
              <w:spacing w:after="0" w:line="240" w:lineRule="auto"/>
              <w:jc w:val="center"/>
              <w:rPr>
                <w:rFonts w:ascii="Calibri" w:eastAsia="Times New Roman" w:hAnsi="Calibri" w:cs="Times New Roman"/>
                <w:b/>
                <w:bCs/>
                <w:color w:val="000000"/>
                <w:sz w:val="20"/>
                <w:szCs w:val="20"/>
                <w:lang w:eastAsia="es-CL"/>
              </w:rPr>
            </w:pPr>
            <w:r w:rsidRPr="00931AF5">
              <w:rPr>
                <w:rFonts w:ascii="Calibri" w:eastAsia="Times New Roman" w:hAnsi="Calibri" w:cs="Times New Roman"/>
                <w:b/>
                <w:bCs/>
                <w:color w:val="000000"/>
                <w:sz w:val="20"/>
                <w:szCs w:val="20"/>
                <w:lang w:eastAsia="es-CL"/>
              </w:rPr>
              <w:t xml:space="preserve">Registros </w:t>
            </w:r>
          </w:p>
        </w:tc>
      </w:tr>
      <w:tr w:rsidR="00731155" w:rsidRPr="00931AF5" w14:paraId="5E141615" w14:textId="77777777" w:rsidTr="00ED5987">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3733ECE6" w14:textId="77777777" w:rsidR="00731155" w:rsidRPr="00931AF5" w:rsidRDefault="00731155" w:rsidP="00ED5987">
            <w:pPr>
              <w:spacing w:after="0" w:line="240" w:lineRule="auto"/>
              <w:jc w:val="center"/>
              <w:rPr>
                <w:rFonts w:ascii="Calibri" w:eastAsia="Times New Roman" w:hAnsi="Calibri" w:cs="Times New Roman"/>
                <w:color w:val="000000"/>
                <w:sz w:val="20"/>
                <w:szCs w:val="20"/>
                <w:lang w:eastAsia="es-CL"/>
              </w:rPr>
            </w:pPr>
            <w:r w:rsidRPr="00931AF5">
              <w:rPr>
                <w:noProof/>
                <w:sz w:val="20"/>
                <w:szCs w:val="20"/>
                <w:lang w:eastAsia="es-CL"/>
              </w:rPr>
              <w:drawing>
                <wp:inline distT="0" distB="0" distL="0" distR="0" wp14:anchorId="1D16B699" wp14:editId="0B67BCAA">
                  <wp:extent cx="5944235" cy="4439811"/>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949714" cy="4443903"/>
                          </a:xfrm>
                          <a:prstGeom prst="rect">
                            <a:avLst/>
                          </a:prstGeom>
                          <a:noFill/>
                          <a:ln>
                            <a:noFill/>
                          </a:ln>
                        </pic:spPr>
                      </pic:pic>
                    </a:graphicData>
                  </a:graphic>
                </wp:inline>
              </w:drawing>
            </w:r>
          </w:p>
        </w:tc>
      </w:tr>
      <w:tr w:rsidR="00731155" w:rsidRPr="00931AF5" w14:paraId="1BDBBE19" w14:textId="77777777" w:rsidTr="00ED598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3A01E5D" w14:textId="2C9705B0" w:rsidR="00731155" w:rsidRPr="00931AF5" w:rsidRDefault="00731155" w:rsidP="002159DF">
            <w:pPr>
              <w:spacing w:after="0" w:line="240" w:lineRule="auto"/>
              <w:contextualSpacing/>
              <w:outlineLvl w:val="1"/>
              <w:rPr>
                <w:rFonts w:ascii="Calibri" w:eastAsia="Times New Roman" w:hAnsi="Calibri" w:cs="Calibri"/>
                <w:b/>
                <w:color w:val="000000"/>
                <w:sz w:val="20"/>
                <w:szCs w:val="20"/>
                <w:lang w:eastAsia="es-CL"/>
              </w:rPr>
            </w:pPr>
            <w:bookmarkStart w:id="198" w:name="_Toc7652642"/>
            <w:bookmarkStart w:id="199" w:name="_Toc8744008"/>
            <w:bookmarkStart w:id="200" w:name="_Toc8808596"/>
            <w:r w:rsidRPr="00931AF5">
              <w:rPr>
                <w:rFonts w:ascii="Calibri" w:eastAsia="Calibri" w:hAnsi="Calibri" w:cs="Calibri"/>
                <w:b/>
                <w:sz w:val="20"/>
                <w:szCs w:val="20"/>
              </w:rPr>
              <w:t xml:space="preserve">Fotografía </w:t>
            </w:r>
            <w:r w:rsidR="002159DF" w:rsidRPr="00931AF5">
              <w:rPr>
                <w:rFonts w:ascii="Calibri" w:eastAsia="Calibri" w:hAnsi="Calibri" w:cs="Calibri"/>
                <w:b/>
                <w:sz w:val="20"/>
                <w:szCs w:val="20"/>
              </w:rPr>
              <w:t>1</w:t>
            </w:r>
            <w:r w:rsidR="00AE5045">
              <w:rPr>
                <w:rFonts w:ascii="Calibri" w:eastAsia="Calibri" w:hAnsi="Calibri" w:cs="Calibri"/>
                <w:b/>
                <w:sz w:val="20"/>
                <w:szCs w:val="20"/>
              </w:rPr>
              <w:t>3</w:t>
            </w:r>
            <w:r w:rsidRPr="00931AF5">
              <w:rPr>
                <w:rFonts w:ascii="Calibri" w:eastAsia="Calibri" w:hAnsi="Calibri" w:cs="Calibri"/>
                <w:b/>
                <w:sz w:val="20"/>
                <w:szCs w:val="20"/>
              </w:rPr>
              <w:t>.</w:t>
            </w:r>
            <w:bookmarkEnd w:id="198"/>
            <w:bookmarkEnd w:id="199"/>
            <w:bookmarkEnd w:id="200"/>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70B99D7D" w14:textId="77777777" w:rsidR="00731155" w:rsidRPr="00931AF5" w:rsidRDefault="00731155" w:rsidP="00ED5987">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 xml:space="preserve">Fecha: </w:t>
            </w:r>
            <w:r w:rsidRPr="00931AF5">
              <w:rPr>
                <w:rFonts w:ascii="Calibri" w:eastAsia="Times New Roman" w:hAnsi="Calibri" w:cs="Times New Roman"/>
                <w:sz w:val="20"/>
                <w:szCs w:val="20"/>
                <w:lang w:eastAsia="es-CL"/>
              </w:rPr>
              <w:t>02-04-2019</w:t>
            </w:r>
          </w:p>
        </w:tc>
      </w:tr>
      <w:tr w:rsidR="00731155" w:rsidRPr="00931AF5" w14:paraId="2451CCC6" w14:textId="77777777" w:rsidTr="00ED5987">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81877F5" w14:textId="77777777" w:rsidR="00731155" w:rsidRPr="00931AF5" w:rsidRDefault="00731155" w:rsidP="00ED5987">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 xml:space="preserve">Coordenadas UTM DATUM WGS84 HUSO </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3DBED8A8" w14:textId="77777777" w:rsidR="00731155" w:rsidRPr="00931AF5" w:rsidRDefault="00731155" w:rsidP="00ED5987">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Norte:</w:t>
            </w:r>
            <w:r w:rsidRPr="00931AF5">
              <w:rPr>
                <w:rFonts w:ascii="Calibri" w:eastAsia="Times New Roman" w:hAnsi="Calibri" w:cs="Times New Roman"/>
                <w:color w:val="000000"/>
                <w:sz w:val="20"/>
                <w:szCs w:val="20"/>
                <w:lang w:eastAsia="es-CL"/>
              </w:rPr>
              <w:t xml:space="preserve"> </w:t>
            </w:r>
            <w:r w:rsidR="00F7662F" w:rsidRPr="00931AF5">
              <w:rPr>
                <w:rFonts w:ascii="Calibri" w:eastAsia="Times New Roman" w:hAnsi="Calibri" w:cs="Times New Roman"/>
                <w:color w:val="000000"/>
                <w:sz w:val="20"/>
                <w:szCs w:val="20"/>
                <w:lang w:eastAsia="es-CL"/>
              </w:rPr>
              <w:t>5508023.28</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5D8A7906" w14:textId="77777777" w:rsidR="00731155" w:rsidRPr="00931AF5" w:rsidRDefault="00731155" w:rsidP="00ED5987">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Este:</w:t>
            </w:r>
            <w:r w:rsidRPr="00931AF5">
              <w:rPr>
                <w:rFonts w:ascii="Calibri" w:eastAsia="Times New Roman" w:hAnsi="Calibri" w:cs="Times New Roman"/>
                <w:color w:val="000000"/>
                <w:sz w:val="20"/>
                <w:szCs w:val="20"/>
                <w:lang w:eastAsia="es-CL"/>
              </w:rPr>
              <w:t xml:space="preserve"> </w:t>
            </w:r>
            <w:r w:rsidR="00F7662F" w:rsidRPr="00931AF5">
              <w:rPr>
                <w:rFonts w:ascii="Calibri" w:eastAsia="Times New Roman" w:hAnsi="Calibri" w:cs="Times New Roman"/>
                <w:color w:val="000000"/>
                <w:sz w:val="20"/>
                <w:szCs w:val="20"/>
                <w:lang w:eastAsia="es-CL"/>
              </w:rPr>
              <w:t>659483.08</w:t>
            </w:r>
          </w:p>
        </w:tc>
      </w:tr>
      <w:tr w:rsidR="00731155" w:rsidRPr="00931AF5" w14:paraId="618C7E23" w14:textId="77777777" w:rsidTr="00ED5987">
        <w:trPr>
          <w:trHeight w:val="300"/>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tcPr>
          <w:p w14:paraId="7129897D" w14:textId="77777777" w:rsidR="00731155" w:rsidRPr="00931AF5" w:rsidRDefault="00731155" w:rsidP="00ED5987">
            <w:pPr>
              <w:spacing w:after="0" w:line="240" w:lineRule="auto"/>
              <w:rPr>
                <w:rFonts w:ascii="Calibri" w:eastAsia="Times New Roman" w:hAnsi="Calibri" w:cs="Times New Roman"/>
                <w:color w:val="000000"/>
                <w:sz w:val="20"/>
                <w:szCs w:val="20"/>
                <w:lang w:eastAsia="es-CL"/>
              </w:rPr>
            </w:pPr>
            <w:r w:rsidRPr="00931AF5">
              <w:rPr>
                <w:rFonts w:ascii="Calibri" w:eastAsia="Times New Roman" w:hAnsi="Calibri" w:cs="Times New Roman"/>
                <w:b/>
                <w:color w:val="000000"/>
                <w:sz w:val="20"/>
                <w:szCs w:val="20"/>
                <w:lang w:eastAsia="es-CL"/>
              </w:rPr>
              <w:t>Descripción del medio de prueba:</w:t>
            </w:r>
            <w:r w:rsidRPr="00931AF5">
              <w:rPr>
                <w:rFonts w:ascii="Calibri" w:eastAsia="Times New Roman" w:hAnsi="Calibri" w:cs="Times New Roman"/>
                <w:color w:val="000000"/>
                <w:sz w:val="20"/>
                <w:szCs w:val="20"/>
                <w:lang w:eastAsia="es-CL"/>
              </w:rPr>
              <w:t xml:space="preserve"> Imagen muestra el escarpe realizado en el lote B y las últimas casas en construcción del Lote A</w:t>
            </w:r>
          </w:p>
        </w:tc>
      </w:tr>
    </w:tbl>
    <w:p w14:paraId="65CFFD1F" w14:textId="77777777" w:rsidR="00731155" w:rsidRPr="00931AF5" w:rsidRDefault="00731155" w:rsidP="00731155">
      <w:pPr>
        <w:rPr>
          <w:rFonts w:ascii="Calibri" w:eastAsia="Calibri" w:hAnsi="Calibri" w:cs="Calibri"/>
          <w:sz w:val="20"/>
          <w:szCs w:val="20"/>
        </w:rPr>
      </w:pPr>
    </w:p>
    <w:p w14:paraId="772E8A7D" w14:textId="77777777" w:rsidR="00B6619A" w:rsidRPr="00931AF5" w:rsidRDefault="00B6619A" w:rsidP="00D4247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2159DF" w:rsidRPr="00931AF5" w14:paraId="11C5572E" w14:textId="77777777" w:rsidTr="00136D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83E3C2" w14:textId="77777777" w:rsidR="002159DF" w:rsidRPr="00931AF5" w:rsidRDefault="002159DF" w:rsidP="00136DBA">
            <w:pPr>
              <w:spacing w:after="0" w:line="240" w:lineRule="auto"/>
              <w:jc w:val="center"/>
              <w:rPr>
                <w:rFonts w:ascii="Calibri" w:eastAsia="Times New Roman" w:hAnsi="Calibri" w:cs="Times New Roman"/>
                <w:b/>
                <w:bCs/>
                <w:color w:val="000000"/>
                <w:sz w:val="20"/>
                <w:szCs w:val="20"/>
                <w:lang w:eastAsia="es-CL"/>
              </w:rPr>
            </w:pPr>
            <w:r w:rsidRPr="00931AF5">
              <w:rPr>
                <w:rFonts w:ascii="Calibri" w:eastAsia="Times New Roman" w:hAnsi="Calibri" w:cs="Times New Roman"/>
                <w:b/>
                <w:bCs/>
                <w:color w:val="000000"/>
                <w:sz w:val="20"/>
                <w:szCs w:val="20"/>
                <w:lang w:eastAsia="es-CL"/>
              </w:rPr>
              <w:lastRenderedPageBreak/>
              <w:t xml:space="preserve">Registros </w:t>
            </w:r>
          </w:p>
        </w:tc>
      </w:tr>
      <w:tr w:rsidR="002159DF" w:rsidRPr="00931AF5" w14:paraId="6A02522F" w14:textId="77777777" w:rsidTr="00136DBA">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5AAE410C" w14:textId="77777777" w:rsidR="002159DF" w:rsidRPr="00931AF5" w:rsidRDefault="00761F3A" w:rsidP="00136DBA">
            <w:pPr>
              <w:spacing w:after="0" w:line="240" w:lineRule="auto"/>
              <w:jc w:val="center"/>
              <w:rPr>
                <w:rFonts w:ascii="Calibri" w:eastAsia="Times New Roman" w:hAnsi="Calibri" w:cs="Times New Roman"/>
                <w:color w:val="000000"/>
                <w:sz w:val="20"/>
                <w:szCs w:val="20"/>
                <w:lang w:eastAsia="es-CL"/>
              </w:rPr>
            </w:pPr>
            <w:r w:rsidRPr="00931AF5">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6672" behindDoc="0" locked="0" layoutInCell="1" allowOverlap="1" wp14:anchorId="25BD7843" wp14:editId="70BB6626">
                      <wp:simplePos x="0" y="0"/>
                      <wp:positionH relativeFrom="column">
                        <wp:posOffset>3493135</wp:posOffset>
                      </wp:positionH>
                      <wp:positionV relativeFrom="paragraph">
                        <wp:posOffset>2931795</wp:posOffset>
                      </wp:positionV>
                      <wp:extent cx="1841500" cy="863600"/>
                      <wp:effectExtent l="19050" t="19050" r="25400" b="12700"/>
                      <wp:wrapNone/>
                      <wp:docPr id="67" name="67 Elipse"/>
                      <wp:cNvGraphicFramePr/>
                      <a:graphic xmlns:a="http://schemas.openxmlformats.org/drawingml/2006/main">
                        <a:graphicData uri="http://schemas.microsoft.com/office/word/2010/wordprocessingShape">
                          <wps:wsp>
                            <wps:cNvSpPr/>
                            <wps:spPr>
                              <a:xfrm>
                                <a:off x="0" y="0"/>
                                <a:ext cx="1841500" cy="863600"/>
                              </a:xfrm>
                              <a:prstGeom prst="ellipse">
                                <a:avLst/>
                              </a:prstGeom>
                              <a:noFill/>
                              <a:ln w="38100">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01CCCF5" id="67 Elipse" o:spid="_x0000_s1026" style="position:absolute;margin-left:275.05pt;margin-top:230.85pt;width:145pt;height:6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WstkwIAAJQFAAAOAAAAZHJzL2Uyb0RvYy54bWysVMFu2zAMvQ/YPwi6r47TNM2COEXQrsOA&#10;oi3WDj0rslQLkEVNUuJkXz9KctxgDXYYdrFFkXwkn0gurnatJlvhvAJT0fJsRIkwHGplXiv64/n2&#10;04wSH5ipmQYjKroXnl4tP35YdHYuxtCAroUjCGL8vLMVbUKw86LwvBEt82dghUGlBNeygKJ7LWrH&#10;OkRvdTEejaZFB662DrjwHm9vspIuE76UgocHKb0IRFcUcwvp69J3Hb/FcsHmr47ZRvE+DfYPWbRM&#10;GQw6QN2wwMjGqXdQreIOPMhwxqEtQErFRaoBqylHf1Tz1DArUi1IjrcDTf7/wfL77aMjqq7o9JIS&#10;w1p8o+kl+aKV9SKy01k/R6Mn++h6yeMxlrqTro1/LILsEqP7gVGxC4TjZTmblBcjJJ6jbjY9n+IZ&#10;YYo3b+t8+CqgJfFQUaFz5AjMtnc+ZOuDVbw2cKu0xns214Z0FT2flQgbZQ9a1VGbhNhD4lo7smX4&#10;+oxzYULZhz+yxGS0wZxipbm2dAp7LXKM70IiQ1jNOAc5jZtCNqwWORxWPdSaujlmkirXBgGjtcRE&#10;B+zyb9iZhN4+uorU2oNzX/3pxLLz4JEigwmDc6sMuFPR9cCWzPYHkjI1kaU11HvsHwd5sLzltwrf&#10;8Y758MgcThI+PW6H8IAfqQEfC/oTJQ24X6fuoz02OGop6XAyK+p/bpgTlOhvBlv/czmZxFFOwuTi&#10;coyCO9asjzVm014DPn+Je8jydIz2QR+O0kH7gktkFaOiihmOsSvKgzsI1yFvDFxDXKxWyQzH17Jw&#10;Z54sj+CR1dikz7sX5mzfzAHH4B4OU/yuobNt9DSw2gSQKnX7G6893zj6qXH6NRV3y7GcrN6W6fI3&#10;AAAA//8DAFBLAwQUAAYACAAAACEA5YXDXd4AAAALAQAADwAAAGRycy9kb3ducmV2LnhtbEyPTU+D&#10;QBCG7yb+h82YeLMLSqFSlqYx6cGjtSnXLTsClZ0l7Jbiv3d60uPM++T9KDaz7cWEo+8cKYgXEQik&#10;2pmOGgWHz93TCoQPmozuHaGCH/SwKe/vCp0bd6UPnPahEWxCPtcK2hCGXEpft2i1X7gBibUvN1od&#10;+BwbaUZ9ZXPby+coSqXVHXFCqwd8a7H+3l8sh1TR0Tfb1KXvx+RcH6rKTLsXpR4f5u0aRMA5/MFw&#10;q8/VoeROJ3ch40WvYLmMYkYVJGmcgWBildw+J5ZeswxkWcj/G8pfAAAA//8DAFBLAQItABQABgAI&#10;AAAAIQC2gziS/gAAAOEBAAATAAAAAAAAAAAAAAAAAAAAAABbQ29udGVudF9UeXBlc10ueG1sUEsB&#10;Ai0AFAAGAAgAAAAhADj9If/WAAAAlAEAAAsAAAAAAAAAAAAAAAAALwEAAF9yZWxzLy5yZWxzUEsB&#10;Ai0AFAAGAAgAAAAhAFltay2TAgAAlAUAAA4AAAAAAAAAAAAAAAAALgIAAGRycy9lMm9Eb2MueG1s&#10;UEsBAi0AFAAGAAgAAAAhAOWFw13eAAAACwEAAA8AAAAAAAAAAAAAAAAA7QQAAGRycy9kb3ducmV2&#10;LnhtbFBLBQYAAAAABAAEAPMAAAD4BQAAAAA=&#10;" filled="f" strokecolor="#5b9bd5 [3204]" strokeweight="3pt">
                      <v:stroke joinstyle="miter"/>
                    </v:oval>
                  </w:pict>
                </mc:Fallback>
              </mc:AlternateContent>
            </w:r>
            <w:r w:rsidR="002159DF" w:rsidRPr="00931AF5">
              <w:rPr>
                <w:rFonts w:ascii="Calibri" w:eastAsia="Times New Roman" w:hAnsi="Calibri" w:cs="Times New Roman"/>
                <w:noProof/>
                <w:color w:val="000000"/>
                <w:sz w:val="20"/>
                <w:szCs w:val="20"/>
                <w:lang w:eastAsia="es-CL"/>
              </w:rPr>
              <w:drawing>
                <wp:inline distT="0" distB="0" distL="0" distR="0" wp14:anchorId="604AA867" wp14:editId="71F331AF">
                  <wp:extent cx="6330866" cy="4728610"/>
                  <wp:effectExtent l="0" t="0" r="0" b="0"/>
                  <wp:docPr id="66" name="Imagen 66" descr="D:\DFZ-2019-53-X-RCA iNMOBILIARIO MACRO PILUCO)\fotos\IMG_18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FZ-2019-53-X-RCA iNMOBILIARIO MACRO PILUCO)\fotos\IMG_1842.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331112" cy="4728794"/>
                          </a:xfrm>
                          <a:prstGeom prst="rect">
                            <a:avLst/>
                          </a:prstGeom>
                          <a:noFill/>
                          <a:ln>
                            <a:noFill/>
                          </a:ln>
                        </pic:spPr>
                      </pic:pic>
                    </a:graphicData>
                  </a:graphic>
                </wp:inline>
              </w:drawing>
            </w:r>
          </w:p>
        </w:tc>
      </w:tr>
      <w:tr w:rsidR="002159DF" w:rsidRPr="00931AF5" w14:paraId="07600C3A" w14:textId="77777777" w:rsidTr="00136D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617B355" w14:textId="029DDA16" w:rsidR="002159DF" w:rsidRPr="00931AF5" w:rsidRDefault="002159DF" w:rsidP="00136DBA">
            <w:pPr>
              <w:spacing w:after="0" w:line="240" w:lineRule="auto"/>
              <w:contextualSpacing/>
              <w:outlineLvl w:val="1"/>
              <w:rPr>
                <w:rFonts w:ascii="Calibri" w:eastAsia="Times New Roman" w:hAnsi="Calibri" w:cs="Times New Roman"/>
                <w:b/>
                <w:color w:val="000000"/>
                <w:sz w:val="20"/>
                <w:szCs w:val="20"/>
                <w:lang w:eastAsia="es-CL"/>
              </w:rPr>
            </w:pPr>
            <w:bookmarkStart w:id="201" w:name="_Toc7652643"/>
            <w:bookmarkStart w:id="202" w:name="_Toc8744009"/>
            <w:bookmarkStart w:id="203" w:name="_Toc8808597"/>
            <w:r w:rsidRPr="00931AF5">
              <w:rPr>
                <w:rFonts w:ascii="Calibri" w:eastAsia="Times New Roman" w:hAnsi="Calibri" w:cs="Times New Roman"/>
                <w:b/>
                <w:color w:val="000000"/>
                <w:sz w:val="20"/>
                <w:szCs w:val="20"/>
                <w:lang w:eastAsia="es-CL"/>
              </w:rPr>
              <w:t xml:space="preserve">Fotografía </w:t>
            </w:r>
            <w:r w:rsidR="00761F3A" w:rsidRPr="00931AF5">
              <w:rPr>
                <w:rFonts w:ascii="Calibri" w:eastAsia="Times New Roman" w:hAnsi="Calibri" w:cs="Times New Roman"/>
                <w:b/>
                <w:color w:val="000000"/>
                <w:sz w:val="20"/>
                <w:szCs w:val="20"/>
                <w:lang w:eastAsia="es-CL"/>
              </w:rPr>
              <w:t>1</w:t>
            </w:r>
            <w:r w:rsidR="00AE5045">
              <w:rPr>
                <w:rFonts w:ascii="Calibri" w:eastAsia="Times New Roman" w:hAnsi="Calibri" w:cs="Times New Roman"/>
                <w:b/>
                <w:color w:val="000000"/>
                <w:sz w:val="20"/>
                <w:szCs w:val="20"/>
                <w:lang w:eastAsia="es-CL"/>
              </w:rPr>
              <w:t>4</w:t>
            </w:r>
            <w:r w:rsidRPr="00931AF5">
              <w:rPr>
                <w:rFonts w:ascii="Calibri" w:eastAsia="Times New Roman" w:hAnsi="Calibri" w:cs="Times New Roman"/>
                <w:b/>
                <w:color w:val="000000"/>
                <w:sz w:val="20"/>
                <w:szCs w:val="20"/>
                <w:lang w:eastAsia="es-CL"/>
              </w:rPr>
              <w:t>.</w:t>
            </w:r>
            <w:bookmarkEnd w:id="201"/>
            <w:bookmarkEnd w:id="202"/>
            <w:bookmarkEnd w:id="203"/>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647B10E" w14:textId="77777777" w:rsidR="002159DF" w:rsidRPr="00931AF5" w:rsidRDefault="002159DF" w:rsidP="00136DBA">
            <w:pPr>
              <w:spacing w:after="0" w:line="240" w:lineRule="auto"/>
              <w:rPr>
                <w:rFonts w:ascii="Calibri" w:eastAsia="Times New Roman" w:hAnsi="Calibri" w:cs="Times New Roman"/>
                <w:color w:val="000000"/>
                <w:sz w:val="20"/>
                <w:szCs w:val="20"/>
                <w:lang w:eastAsia="es-CL"/>
              </w:rPr>
            </w:pPr>
            <w:r w:rsidRPr="00931AF5">
              <w:rPr>
                <w:rFonts w:ascii="Calibri" w:eastAsia="Times New Roman" w:hAnsi="Calibri" w:cs="Times New Roman"/>
                <w:b/>
                <w:color w:val="000000"/>
                <w:sz w:val="20"/>
                <w:szCs w:val="20"/>
                <w:lang w:eastAsia="es-CL"/>
              </w:rPr>
              <w:t>Fecha:</w:t>
            </w:r>
            <w:r w:rsidRPr="00931AF5">
              <w:rPr>
                <w:rFonts w:ascii="Calibri" w:eastAsia="Times New Roman" w:hAnsi="Calibri" w:cs="Times New Roman"/>
                <w:color w:val="000000"/>
                <w:sz w:val="20"/>
                <w:szCs w:val="20"/>
                <w:lang w:eastAsia="es-CL"/>
              </w:rPr>
              <w:t xml:space="preserve"> 02-04-2019</w:t>
            </w:r>
          </w:p>
        </w:tc>
      </w:tr>
      <w:tr w:rsidR="002159DF" w:rsidRPr="00931AF5" w14:paraId="2E3C5D95" w14:textId="77777777" w:rsidTr="00136D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AC1D202" w14:textId="77777777" w:rsidR="002159DF" w:rsidRPr="00931AF5" w:rsidRDefault="002159DF" w:rsidP="00136DBA">
            <w:pPr>
              <w:spacing w:after="0" w:line="240" w:lineRule="auto"/>
              <w:rPr>
                <w:rFonts w:ascii="Calibri" w:eastAsia="Times New Roman" w:hAnsi="Calibri" w:cs="Times New Roman"/>
                <w:b/>
                <w:color w:val="000000"/>
                <w:sz w:val="20"/>
                <w:szCs w:val="20"/>
                <w:lang w:eastAsia="es-CL"/>
              </w:rPr>
            </w:pPr>
            <w:r w:rsidRPr="00931AF5">
              <w:rPr>
                <w:rFonts w:ascii="Calibri" w:eastAsia="Times New Roman" w:hAnsi="Calibri" w:cs="Times New Roman"/>
                <w:b/>
                <w:color w:val="000000"/>
                <w:sz w:val="20"/>
                <w:szCs w:val="20"/>
                <w:lang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48A24E66" w14:textId="77777777" w:rsidR="002159DF" w:rsidRPr="00931AF5" w:rsidRDefault="002159DF" w:rsidP="00136DBA">
            <w:pPr>
              <w:spacing w:after="0" w:line="240" w:lineRule="auto"/>
              <w:rPr>
                <w:rFonts w:ascii="Calibri" w:eastAsia="Times New Roman" w:hAnsi="Calibri" w:cs="Times New Roman"/>
                <w:color w:val="000000"/>
                <w:sz w:val="20"/>
                <w:szCs w:val="20"/>
                <w:lang w:eastAsia="es-CL"/>
              </w:rPr>
            </w:pPr>
            <w:r w:rsidRPr="00931AF5">
              <w:rPr>
                <w:rFonts w:ascii="Calibri" w:eastAsia="Times New Roman" w:hAnsi="Calibri" w:cs="Times New Roman"/>
                <w:b/>
                <w:color w:val="000000"/>
                <w:sz w:val="20"/>
                <w:szCs w:val="20"/>
                <w:lang w:eastAsia="es-CL"/>
              </w:rPr>
              <w:t>Norte:</w:t>
            </w:r>
            <w:r w:rsidRPr="00931AF5">
              <w:rPr>
                <w:rFonts w:ascii="Calibri" w:eastAsia="Times New Roman" w:hAnsi="Calibri" w:cs="Times New Roman"/>
                <w:color w:val="000000"/>
                <w:sz w:val="20"/>
                <w:szCs w:val="20"/>
                <w:lang w:eastAsia="es-CL"/>
              </w:rPr>
              <w:t xml:space="preserve"> </w:t>
            </w:r>
            <w:r w:rsidR="00761F3A" w:rsidRPr="00931AF5">
              <w:rPr>
                <w:rFonts w:ascii="Calibri" w:eastAsia="Times New Roman" w:hAnsi="Calibri" w:cs="Times New Roman"/>
                <w:color w:val="000000"/>
                <w:sz w:val="20"/>
                <w:szCs w:val="20"/>
                <w:lang w:eastAsia="es-CL"/>
              </w:rPr>
              <w:t>5507999.87</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15A67753" w14:textId="77777777" w:rsidR="002159DF" w:rsidRPr="00931AF5" w:rsidRDefault="002159DF" w:rsidP="00136DBA">
            <w:pPr>
              <w:spacing w:after="0" w:line="240" w:lineRule="auto"/>
              <w:rPr>
                <w:rFonts w:ascii="Calibri" w:eastAsia="Times New Roman" w:hAnsi="Calibri" w:cs="Times New Roman"/>
                <w:color w:val="000000"/>
                <w:sz w:val="20"/>
                <w:szCs w:val="20"/>
                <w:lang w:eastAsia="es-CL"/>
              </w:rPr>
            </w:pPr>
            <w:r w:rsidRPr="00931AF5">
              <w:rPr>
                <w:rFonts w:ascii="Calibri" w:eastAsia="Times New Roman" w:hAnsi="Calibri" w:cs="Times New Roman"/>
                <w:b/>
                <w:color w:val="000000"/>
                <w:sz w:val="20"/>
                <w:szCs w:val="20"/>
                <w:lang w:eastAsia="es-CL"/>
              </w:rPr>
              <w:t>Este:</w:t>
            </w:r>
            <w:r w:rsidRPr="00931AF5">
              <w:rPr>
                <w:rFonts w:ascii="Calibri" w:eastAsia="Times New Roman" w:hAnsi="Calibri" w:cs="Times New Roman"/>
                <w:color w:val="000000"/>
                <w:sz w:val="20"/>
                <w:szCs w:val="20"/>
                <w:lang w:eastAsia="es-CL"/>
              </w:rPr>
              <w:t xml:space="preserve"> </w:t>
            </w:r>
            <w:r w:rsidR="00761F3A" w:rsidRPr="00931AF5">
              <w:rPr>
                <w:rFonts w:ascii="Calibri" w:eastAsia="Times New Roman" w:hAnsi="Calibri" w:cs="Times New Roman"/>
                <w:color w:val="000000"/>
                <w:sz w:val="20"/>
                <w:szCs w:val="20"/>
                <w:lang w:eastAsia="es-CL"/>
              </w:rPr>
              <w:t>659516.31</w:t>
            </w:r>
          </w:p>
        </w:tc>
      </w:tr>
      <w:tr w:rsidR="002159DF" w:rsidRPr="00931AF5" w14:paraId="6C5CEBD0" w14:textId="77777777" w:rsidTr="00F6125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tcPr>
          <w:p w14:paraId="5CDED9F8" w14:textId="77777777" w:rsidR="002159DF" w:rsidRPr="00931AF5" w:rsidRDefault="002159DF" w:rsidP="002159DF">
            <w:pPr>
              <w:spacing w:after="0" w:line="240" w:lineRule="auto"/>
              <w:rPr>
                <w:rFonts w:ascii="Calibri" w:eastAsia="Times New Roman" w:hAnsi="Calibri" w:cs="Times New Roman"/>
                <w:color w:val="000000"/>
                <w:sz w:val="20"/>
                <w:szCs w:val="20"/>
                <w:lang w:eastAsia="es-CL"/>
              </w:rPr>
            </w:pPr>
            <w:r w:rsidRPr="00931AF5">
              <w:rPr>
                <w:rFonts w:ascii="Calibri" w:eastAsia="Times New Roman" w:hAnsi="Calibri" w:cs="Times New Roman"/>
                <w:color w:val="000000"/>
                <w:sz w:val="20"/>
                <w:szCs w:val="20"/>
                <w:lang w:eastAsia="es-CL"/>
              </w:rPr>
              <w:t>Descripción del medio de prueba: Sector Lote B se observa remoción escarpe de suelo y excavación</w:t>
            </w:r>
            <w:r w:rsidR="00761F3A" w:rsidRPr="00931AF5">
              <w:rPr>
                <w:rFonts w:ascii="Calibri" w:eastAsia="Times New Roman" w:hAnsi="Calibri" w:cs="Times New Roman"/>
                <w:color w:val="000000"/>
                <w:sz w:val="20"/>
                <w:szCs w:val="20"/>
                <w:lang w:eastAsia="es-CL"/>
              </w:rPr>
              <w:t xml:space="preserve"> (circulo azul)</w:t>
            </w:r>
          </w:p>
        </w:tc>
      </w:tr>
    </w:tbl>
    <w:p w14:paraId="09849020" w14:textId="2BFFD291" w:rsidR="007C1EB9" w:rsidRDefault="007C1EB9" w:rsidP="007C1EB9">
      <w:pPr>
        <w:pStyle w:val="Ttulo1"/>
        <w:numPr>
          <w:ilvl w:val="0"/>
          <w:numId w:val="0"/>
        </w:numPr>
        <w:ind w:left="432"/>
      </w:pPr>
      <w:bookmarkStart w:id="204" w:name="_Toc352840403"/>
      <w:bookmarkStart w:id="205" w:name="_Toc352841463"/>
      <w:bookmarkStart w:id="206" w:name="_Toc447875250"/>
      <w:bookmarkStart w:id="207" w:name="_Toc449085428"/>
    </w:p>
    <w:p w14:paraId="103DDB25" w14:textId="77777777" w:rsidR="00F6125F" w:rsidRPr="00F6125F" w:rsidRDefault="00F6125F" w:rsidP="00F6125F">
      <w:pPr>
        <w:pStyle w:val="Listaconnmeros"/>
        <w:numPr>
          <w:ilvl w:val="0"/>
          <w:numId w:val="0"/>
        </w:numPr>
        <w:ind w:left="360"/>
      </w:pPr>
    </w:p>
    <w:p w14:paraId="3D99E31B" w14:textId="210D9EED" w:rsidR="00D42470" w:rsidRPr="00D42470" w:rsidRDefault="00FF6E87" w:rsidP="00FF6E87">
      <w:pPr>
        <w:pStyle w:val="Ttulo1"/>
        <w:numPr>
          <w:ilvl w:val="0"/>
          <w:numId w:val="0"/>
        </w:numPr>
        <w:ind w:left="432"/>
      </w:pPr>
      <w:bookmarkStart w:id="208" w:name="_Toc352840404"/>
      <w:bookmarkStart w:id="209" w:name="_Toc352841464"/>
      <w:bookmarkStart w:id="210" w:name="_Toc447875253"/>
      <w:bookmarkStart w:id="211" w:name="_Toc449085431"/>
      <w:bookmarkStart w:id="212" w:name="_Toc8808598"/>
      <w:bookmarkEnd w:id="204"/>
      <w:bookmarkEnd w:id="205"/>
      <w:bookmarkEnd w:id="206"/>
      <w:bookmarkEnd w:id="207"/>
      <w:r>
        <w:lastRenderedPageBreak/>
        <w:t xml:space="preserve">7 </w:t>
      </w:r>
      <w:r w:rsidR="00D42470" w:rsidRPr="00D42470">
        <w:t>CONCLUSIONES</w:t>
      </w:r>
      <w:bookmarkEnd w:id="208"/>
      <w:bookmarkEnd w:id="209"/>
      <w:bookmarkEnd w:id="210"/>
      <w:bookmarkEnd w:id="211"/>
      <w:bookmarkEnd w:id="212"/>
    </w:p>
    <w:p w14:paraId="53AA6796" w14:textId="77777777" w:rsidR="00D42470" w:rsidRPr="00F7456A" w:rsidRDefault="00D42470" w:rsidP="00D42470">
      <w:pPr>
        <w:spacing w:after="0" w:line="240" w:lineRule="auto"/>
        <w:contextualSpacing/>
        <w:jc w:val="both"/>
        <w:rPr>
          <w:rFonts w:eastAsia="Calibri" w:cs="Calibri"/>
          <w:b/>
          <w:sz w:val="20"/>
          <w:szCs w:val="20"/>
        </w:rPr>
      </w:pPr>
    </w:p>
    <w:p w14:paraId="4B54CB18" w14:textId="77777777" w:rsidR="00D42470" w:rsidRPr="009B5DDA" w:rsidRDefault="00D42470" w:rsidP="00D42470">
      <w:pPr>
        <w:spacing w:after="0" w:line="240" w:lineRule="auto"/>
        <w:jc w:val="both"/>
        <w:rPr>
          <w:rFonts w:eastAsia="Calibri" w:cs="Calibri"/>
          <w:sz w:val="20"/>
          <w:szCs w:val="20"/>
        </w:rPr>
      </w:pPr>
      <w:r w:rsidRPr="009B5DDA">
        <w:rPr>
          <w:rFonts w:eastAsia="Calibri" w:cs="Calibri"/>
          <w:sz w:val="20"/>
          <w:szCs w:val="20"/>
        </w:rPr>
        <w:t xml:space="preserve">Los resultados de las actividades de fiscalización, asociados los Instrumentos de </w:t>
      </w:r>
      <w:r w:rsidR="00E65EF9" w:rsidRPr="009B5DDA">
        <w:rPr>
          <w:rFonts w:eastAsia="Calibri" w:cs="Calibri"/>
          <w:sz w:val="20"/>
          <w:szCs w:val="20"/>
        </w:rPr>
        <w:t>Carácter</w:t>
      </w:r>
      <w:r w:rsidRPr="009B5DDA">
        <w:rPr>
          <w:rFonts w:eastAsia="Calibri" w:cs="Calibri"/>
          <w:sz w:val="20"/>
          <w:szCs w:val="20"/>
        </w:rPr>
        <w:t xml:space="preserve"> Ambiental indicados en el punto 3, permitieron identificar ciertos hallazgos que se describen a continuación:</w:t>
      </w:r>
    </w:p>
    <w:p w14:paraId="0F003D40" w14:textId="77777777"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3296"/>
        <w:gridCol w:w="4315"/>
        <w:gridCol w:w="4804"/>
      </w:tblGrid>
      <w:tr w:rsidR="00D42470" w:rsidRPr="00F7456A" w14:paraId="01719FCD" w14:textId="77777777" w:rsidTr="0031512B">
        <w:trPr>
          <w:trHeight w:val="395"/>
          <w:tblHeader/>
          <w:jc w:val="center"/>
        </w:trPr>
        <w:tc>
          <w:tcPr>
            <w:tcW w:w="423" w:type="pct"/>
            <w:shd w:val="clear" w:color="auto" w:fill="D9D9D9"/>
            <w:vAlign w:val="center"/>
          </w:tcPr>
          <w:p w14:paraId="173A7873"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1215" w:type="pct"/>
            <w:shd w:val="clear" w:color="auto" w:fill="D9D9D9"/>
            <w:vAlign w:val="center"/>
          </w:tcPr>
          <w:p w14:paraId="392B9018"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591" w:type="pct"/>
            <w:shd w:val="clear" w:color="auto" w:fill="D9D9D9"/>
            <w:vAlign w:val="center"/>
          </w:tcPr>
          <w:p w14:paraId="5743CB06"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771" w:type="pct"/>
            <w:shd w:val="clear" w:color="auto" w:fill="D9D9D9"/>
            <w:vAlign w:val="center"/>
          </w:tcPr>
          <w:p w14:paraId="5ED08B01"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D42470" w:rsidRPr="00F7456A" w14:paraId="04EABF55" w14:textId="77777777" w:rsidTr="0031512B">
        <w:trPr>
          <w:jc w:val="center"/>
        </w:trPr>
        <w:tc>
          <w:tcPr>
            <w:tcW w:w="423" w:type="pct"/>
            <w:vAlign w:val="center"/>
          </w:tcPr>
          <w:p w14:paraId="7F0C274D" w14:textId="77777777" w:rsidR="00D42470" w:rsidRPr="00F7456A" w:rsidRDefault="000A1529"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1215" w:type="pct"/>
            <w:vAlign w:val="center"/>
          </w:tcPr>
          <w:p w14:paraId="104CBF25" w14:textId="77777777" w:rsidR="00D42470" w:rsidRPr="00F7456A" w:rsidRDefault="00D42470"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p>
        </w:tc>
        <w:tc>
          <w:tcPr>
            <w:tcW w:w="1591" w:type="pct"/>
            <w:vAlign w:val="center"/>
          </w:tcPr>
          <w:p w14:paraId="6B4DAB5B" w14:textId="77777777" w:rsidR="00C03606" w:rsidRPr="007A729B" w:rsidRDefault="00C03606" w:rsidP="00C03606">
            <w:pPr>
              <w:widowControl w:val="0"/>
              <w:overflowPunct w:val="0"/>
              <w:autoSpaceDE w:val="0"/>
              <w:autoSpaceDN w:val="0"/>
              <w:adjustRightInd w:val="0"/>
              <w:spacing w:after="120"/>
              <w:jc w:val="both"/>
              <w:rPr>
                <w:rFonts w:asciiTheme="minorHAnsi" w:hAnsiTheme="minorHAnsi" w:cs="Calibri"/>
                <w:b/>
                <w:lang w:val="es-CL" w:eastAsia="en-US"/>
              </w:rPr>
            </w:pPr>
            <w:r w:rsidRPr="007A729B">
              <w:rPr>
                <w:rFonts w:asciiTheme="minorHAnsi" w:hAnsiTheme="minorHAnsi" w:cs="Calibri"/>
                <w:b/>
                <w:lang w:val="es-CL" w:eastAsia="en-US"/>
              </w:rPr>
              <w:t xml:space="preserve">Extracto RCA </w:t>
            </w:r>
            <w:proofErr w:type="spellStart"/>
            <w:r w:rsidRPr="007A729B">
              <w:rPr>
                <w:rFonts w:asciiTheme="minorHAnsi" w:hAnsiTheme="minorHAnsi" w:cs="Calibri"/>
                <w:b/>
                <w:lang w:val="es-CL" w:eastAsia="en-US"/>
              </w:rPr>
              <w:t>N°</w:t>
            </w:r>
            <w:proofErr w:type="spellEnd"/>
            <w:r w:rsidRPr="007A729B">
              <w:rPr>
                <w:rFonts w:asciiTheme="minorHAnsi" w:hAnsiTheme="minorHAnsi" w:cs="Calibri"/>
                <w:b/>
                <w:lang w:val="es-CL" w:eastAsia="en-US"/>
              </w:rPr>
              <w:t xml:space="preserve"> 157/2018 Considerando 8.2</w:t>
            </w:r>
          </w:p>
          <w:p w14:paraId="1DB3B5C0" w14:textId="53B9DFCA" w:rsidR="00C03606" w:rsidRPr="00C03606" w:rsidRDefault="008B75B1" w:rsidP="00C03606">
            <w:pPr>
              <w:widowControl w:val="0"/>
              <w:overflowPunct w:val="0"/>
              <w:autoSpaceDE w:val="0"/>
              <w:autoSpaceDN w:val="0"/>
              <w:adjustRightInd w:val="0"/>
              <w:spacing w:after="120"/>
              <w:jc w:val="both"/>
              <w:rPr>
                <w:rFonts w:asciiTheme="minorHAnsi" w:hAnsiTheme="minorHAnsi" w:cs="Calibri"/>
                <w:lang w:val="es-CL" w:eastAsia="en-US"/>
              </w:rPr>
            </w:pPr>
            <w:proofErr w:type="gramStart"/>
            <w:r>
              <w:rPr>
                <w:rFonts w:asciiTheme="minorHAnsi" w:hAnsiTheme="minorHAnsi" w:cs="Calibri"/>
                <w:lang w:val="es-CL" w:eastAsia="en-US"/>
              </w:rPr>
              <w:t>….</w:t>
            </w:r>
            <w:proofErr w:type="gramEnd"/>
            <w:r>
              <w:rPr>
                <w:rFonts w:asciiTheme="minorHAnsi" w:hAnsiTheme="minorHAnsi" w:cs="Calibri"/>
                <w:lang w:val="es-CL" w:eastAsia="en-US"/>
              </w:rPr>
              <w:t>”</w:t>
            </w:r>
            <w:r w:rsidR="00C03606" w:rsidRPr="00C03606">
              <w:rPr>
                <w:rFonts w:asciiTheme="minorHAnsi" w:hAnsiTheme="minorHAnsi" w:cs="Calibri"/>
                <w:lang w:val="es-CL" w:eastAsia="en-US"/>
              </w:rPr>
              <w:t>Condición “Monitoreo Paleo-arqueológico”</w:t>
            </w:r>
          </w:p>
          <w:p w14:paraId="12504B9D" w14:textId="77777777" w:rsidR="00C03606" w:rsidRPr="00C03606" w:rsidRDefault="00C03606" w:rsidP="00C03606">
            <w:pPr>
              <w:widowControl w:val="0"/>
              <w:overflowPunct w:val="0"/>
              <w:autoSpaceDE w:val="0"/>
              <w:autoSpaceDN w:val="0"/>
              <w:adjustRightInd w:val="0"/>
              <w:spacing w:after="120"/>
              <w:jc w:val="both"/>
              <w:rPr>
                <w:rFonts w:asciiTheme="minorHAnsi" w:hAnsiTheme="minorHAnsi" w:cs="Calibri"/>
                <w:lang w:val="es-CL" w:eastAsia="en-US"/>
              </w:rPr>
            </w:pPr>
            <w:r w:rsidRPr="00C03606">
              <w:rPr>
                <w:rFonts w:asciiTheme="minorHAnsi" w:hAnsiTheme="minorHAnsi" w:cs="Calibri"/>
                <w:lang w:val="es-CL" w:eastAsia="en-US"/>
              </w:rPr>
              <w:t xml:space="preserve">Impacto </w:t>
            </w:r>
            <w:proofErr w:type="gramStart"/>
            <w:r w:rsidRPr="00C03606">
              <w:rPr>
                <w:rFonts w:asciiTheme="minorHAnsi" w:hAnsiTheme="minorHAnsi" w:cs="Calibri"/>
                <w:lang w:val="es-CL" w:eastAsia="en-US"/>
              </w:rPr>
              <w:t>asociado</w:t>
            </w:r>
            <w:r>
              <w:rPr>
                <w:rFonts w:asciiTheme="minorHAnsi" w:hAnsiTheme="minorHAnsi" w:cs="Calibri"/>
                <w:lang w:val="es-CL" w:eastAsia="en-US"/>
              </w:rPr>
              <w:t>:</w:t>
            </w:r>
            <w:r w:rsidRPr="00C03606">
              <w:rPr>
                <w:rFonts w:asciiTheme="minorHAnsi" w:hAnsiTheme="minorHAnsi" w:cs="Calibri"/>
                <w:lang w:val="es-CL" w:eastAsia="en-US"/>
              </w:rPr>
              <w:t>Alteración</w:t>
            </w:r>
            <w:proofErr w:type="gramEnd"/>
            <w:r w:rsidRPr="00C03606">
              <w:rPr>
                <w:rFonts w:asciiTheme="minorHAnsi" w:hAnsiTheme="minorHAnsi" w:cs="Calibri"/>
                <w:lang w:val="es-CL" w:eastAsia="en-US"/>
              </w:rPr>
              <w:t xml:space="preserve"> de sitios con valor paleo-arqueológico</w:t>
            </w:r>
          </w:p>
          <w:p w14:paraId="2D7176BD" w14:textId="77777777" w:rsidR="00C03606" w:rsidRPr="00C03606" w:rsidRDefault="00C03606" w:rsidP="00C03606">
            <w:pPr>
              <w:widowControl w:val="0"/>
              <w:overflowPunct w:val="0"/>
              <w:autoSpaceDE w:val="0"/>
              <w:autoSpaceDN w:val="0"/>
              <w:adjustRightInd w:val="0"/>
              <w:spacing w:after="120"/>
              <w:jc w:val="both"/>
              <w:rPr>
                <w:rFonts w:asciiTheme="minorHAnsi" w:hAnsiTheme="minorHAnsi" w:cs="Calibri"/>
                <w:lang w:val="es-CL" w:eastAsia="en-US"/>
              </w:rPr>
            </w:pPr>
            <w:r w:rsidRPr="00C03606">
              <w:rPr>
                <w:rFonts w:asciiTheme="minorHAnsi" w:hAnsiTheme="minorHAnsi" w:cs="Calibri"/>
                <w:lang w:val="es-CL" w:eastAsia="en-US"/>
              </w:rPr>
              <w:t>Fase del Proyecto a la que aplica</w:t>
            </w:r>
            <w:r w:rsidRPr="00C03606">
              <w:rPr>
                <w:rFonts w:asciiTheme="minorHAnsi" w:hAnsiTheme="minorHAnsi" w:cs="Calibri"/>
                <w:lang w:val="es-CL" w:eastAsia="en-US"/>
              </w:rPr>
              <w:tab/>
              <w:t>Construcción</w:t>
            </w:r>
          </w:p>
          <w:p w14:paraId="74E50D0B" w14:textId="37FA26AB" w:rsidR="00C03606" w:rsidRDefault="00C03606" w:rsidP="00C03606">
            <w:pPr>
              <w:widowControl w:val="0"/>
              <w:overflowPunct w:val="0"/>
              <w:autoSpaceDE w:val="0"/>
              <w:autoSpaceDN w:val="0"/>
              <w:adjustRightInd w:val="0"/>
              <w:spacing w:after="120"/>
              <w:jc w:val="both"/>
              <w:rPr>
                <w:rFonts w:asciiTheme="minorHAnsi" w:hAnsiTheme="minorHAnsi" w:cs="Calibri"/>
                <w:lang w:val="es-CL" w:eastAsia="en-US"/>
              </w:rPr>
            </w:pPr>
            <w:r w:rsidRPr="00C03606">
              <w:rPr>
                <w:rFonts w:asciiTheme="minorHAnsi" w:hAnsiTheme="minorHAnsi" w:cs="Calibri"/>
                <w:lang w:val="es-CL" w:eastAsia="en-US"/>
              </w:rPr>
              <w:t>Objeti</w:t>
            </w:r>
            <w:r>
              <w:rPr>
                <w:rFonts w:asciiTheme="minorHAnsi" w:hAnsiTheme="minorHAnsi" w:cs="Calibri"/>
                <w:lang w:val="es-CL" w:eastAsia="en-US"/>
              </w:rPr>
              <w:t xml:space="preserve">vo, descripción y justificación </w:t>
            </w:r>
            <w:r w:rsidRPr="00C03606">
              <w:rPr>
                <w:rFonts w:asciiTheme="minorHAnsi" w:hAnsiTheme="minorHAnsi" w:cs="Calibri"/>
                <w:lang w:val="es-CL" w:eastAsia="en-US"/>
              </w:rPr>
              <w:t xml:space="preserve">Implementar una caracterización Paleo-arqueológica, durante la etapa de construcción, de los depósitos sub-superficiales del área del proyecto a través de la implementación de calicatas (Punto 3.2.1 página 11 de la Guía de Informes Paleontológicos del Consejo de Monumentos Nacionales), las que deberán ser abordadas a partir de la elaboración de una metodología mixta que permita evaluar tanto el componente paleontológico como </w:t>
            </w:r>
            <w:proofErr w:type="gramStart"/>
            <w:r w:rsidRPr="00C03606">
              <w:rPr>
                <w:rFonts w:asciiTheme="minorHAnsi" w:hAnsiTheme="minorHAnsi" w:cs="Calibri"/>
                <w:lang w:val="es-CL" w:eastAsia="en-US"/>
              </w:rPr>
              <w:t>arqueológico</w:t>
            </w:r>
            <w:r w:rsidR="00F6125F">
              <w:rPr>
                <w:rFonts w:asciiTheme="minorHAnsi" w:hAnsiTheme="minorHAnsi" w:cs="Calibri"/>
                <w:lang w:val="es-CL" w:eastAsia="en-US"/>
              </w:rPr>
              <w:t>”…</w:t>
            </w:r>
            <w:proofErr w:type="gramEnd"/>
            <w:r w:rsidR="00F6125F">
              <w:rPr>
                <w:rFonts w:asciiTheme="minorHAnsi" w:hAnsiTheme="minorHAnsi" w:cs="Calibri"/>
                <w:lang w:val="es-CL" w:eastAsia="en-US"/>
              </w:rPr>
              <w:t>.</w:t>
            </w:r>
          </w:p>
          <w:p w14:paraId="12AA3947" w14:textId="27641364" w:rsidR="006E2534" w:rsidRDefault="006E2534" w:rsidP="00C03606">
            <w:pPr>
              <w:widowControl w:val="0"/>
              <w:overflowPunct w:val="0"/>
              <w:autoSpaceDE w:val="0"/>
              <w:autoSpaceDN w:val="0"/>
              <w:adjustRightInd w:val="0"/>
              <w:spacing w:after="120"/>
              <w:jc w:val="both"/>
              <w:rPr>
                <w:rFonts w:asciiTheme="minorHAnsi" w:hAnsiTheme="minorHAnsi" w:cs="Calibri"/>
                <w:lang w:val="es-CL" w:eastAsia="en-US"/>
              </w:rPr>
            </w:pPr>
          </w:p>
          <w:p w14:paraId="0D0D6BAB" w14:textId="77777777" w:rsidR="006E2534" w:rsidRPr="007A729B" w:rsidRDefault="006E2534" w:rsidP="006E2534">
            <w:pPr>
              <w:widowControl w:val="0"/>
              <w:overflowPunct w:val="0"/>
              <w:autoSpaceDE w:val="0"/>
              <w:autoSpaceDN w:val="0"/>
              <w:adjustRightInd w:val="0"/>
              <w:spacing w:after="120"/>
              <w:jc w:val="both"/>
              <w:rPr>
                <w:rFonts w:asciiTheme="minorHAnsi" w:hAnsiTheme="minorHAnsi" w:cs="Calibri"/>
                <w:b/>
                <w:lang w:val="es-CL" w:eastAsia="en-US"/>
              </w:rPr>
            </w:pPr>
            <w:r w:rsidRPr="007A729B">
              <w:rPr>
                <w:rFonts w:asciiTheme="minorHAnsi" w:hAnsiTheme="minorHAnsi" w:cs="Calibri"/>
                <w:b/>
                <w:lang w:val="es-CL" w:eastAsia="en-US"/>
              </w:rPr>
              <w:t xml:space="preserve">Extracto RCA </w:t>
            </w:r>
            <w:proofErr w:type="spellStart"/>
            <w:r w:rsidRPr="007A729B">
              <w:rPr>
                <w:rFonts w:asciiTheme="minorHAnsi" w:hAnsiTheme="minorHAnsi" w:cs="Calibri"/>
                <w:b/>
                <w:lang w:val="es-CL" w:eastAsia="en-US"/>
              </w:rPr>
              <w:t>N°</w:t>
            </w:r>
            <w:proofErr w:type="spellEnd"/>
            <w:r w:rsidRPr="007A729B">
              <w:rPr>
                <w:rFonts w:asciiTheme="minorHAnsi" w:hAnsiTheme="minorHAnsi" w:cs="Calibri"/>
                <w:b/>
                <w:lang w:val="es-CL" w:eastAsia="en-US"/>
              </w:rPr>
              <w:t xml:space="preserve"> 157/2018 Considerando 8.3</w:t>
            </w:r>
          </w:p>
          <w:p w14:paraId="56E82436" w14:textId="77777777" w:rsidR="006E2534" w:rsidRPr="00C03606" w:rsidRDefault="006E2534" w:rsidP="006E2534">
            <w:pPr>
              <w:widowControl w:val="0"/>
              <w:overflowPunct w:val="0"/>
              <w:autoSpaceDE w:val="0"/>
              <w:autoSpaceDN w:val="0"/>
              <w:adjustRightInd w:val="0"/>
              <w:spacing w:after="120"/>
              <w:jc w:val="both"/>
              <w:rPr>
                <w:rFonts w:asciiTheme="minorHAnsi" w:hAnsiTheme="minorHAnsi" w:cs="Calibri"/>
                <w:lang w:val="es-CL" w:eastAsia="en-US"/>
              </w:rPr>
            </w:pPr>
            <w:r w:rsidRPr="00C03606">
              <w:rPr>
                <w:rFonts w:asciiTheme="minorHAnsi" w:hAnsiTheme="minorHAnsi" w:cs="Calibri"/>
                <w:lang w:val="es-CL" w:eastAsia="en-US"/>
              </w:rPr>
              <w:t>Condición “Monitoreo Arqueológico”</w:t>
            </w:r>
          </w:p>
          <w:p w14:paraId="22C20216" w14:textId="77777777" w:rsidR="006E2534" w:rsidRPr="00C03606" w:rsidRDefault="006E2534" w:rsidP="006E2534">
            <w:pPr>
              <w:widowControl w:val="0"/>
              <w:overflowPunct w:val="0"/>
              <w:autoSpaceDE w:val="0"/>
              <w:autoSpaceDN w:val="0"/>
              <w:adjustRightInd w:val="0"/>
              <w:spacing w:after="120"/>
              <w:jc w:val="both"/>
              <w:rPr>
                <w:rFonts w:asciiTheme="minorHAnsi" w:hAnsiTheme="minorHAnsi" w:cs="Calibri"/>
                <w:lang w:val="es-CL" w:eastAsia="en-US"/>
              </w:rPr>
            </w:pPr>
            <w:r w:rsidRPr="00C03606">
              <w:rPr>
                <w:rFonts w:asciiTheme="minorHAnsi" w:hAnsiTheme="minorHAnsi" w:cs="Calibri"/>
                <w:lang w:val="es-CL" w:eastAsia="en-US"/>
              </w:rPr>
              <w:t>Impacto asociado</w:t>
            </w:r>
            <w:r w:rsidRPr="00C03606">
              <w:rPr>
                <w:rFonts w:asciiTheme="minorHAnsi" w:hAnsiTheme="minorHAnsi" w:cs="Calibri"/>
                <w:lang w:val="es-CL" w:eastAsia="en-US"/>
              </w:rPr>
              <w:tab/>
              <w:t>Alteración de sitios con valor -arqueológico</w:t>
            </w:r>
          </w:p>
          <w:p w14:paraId="07D6D100" w14:textId="77777777" w:rsidR="006E2534" w:rsidRPr="00C03606" w:rsidRDefault="006E2534" w:rsidP="006E2534">
            <w:pPr>
              <w:widowControl w:val="0"/>
              <w:overflowPunct w:val="0"/>
              <w:autoSpaceDE w:val="0"/>
              <w:autoSpaceDN w:val="0"/>
              <w:adjustRightInd w:val="0"/>
              <w:spacing w:after="120"/>
              <w:jc w:val="both"/>
              <w:rPr>
                <w:rFonts w:asciiTheme="minorHAnsi" w:hAnsiTheme="minorHAnsi" w:cs="Calibri"/>
                <w:lang w:val="es-CL" w:eastAsia="en-US"/>
              </w:rPr>
            </w:pPr>
            <w:r w:rsidRPr="00C03606">
              <w:rPr>
                <w:rFonts w:asciiTheme="minorHAnsi" w:hAnsiTheme="minorHAnsi" w:cs="Calibri"/>
                <w:lang w:val="es-CL" w:eastAsia="en-US"/>
              </w:rPr>
              <w:t>Fase del Proyecto a la que aplica</w:t>
            </w:r>
            <w:r w:rsidRPr="00C03606">
              <w:rPr>
                <w:rFonts w:asciiTheme="minorHAnsi" w:hAnsiTheme="minorHAnsi" w:cs="Calibri"/>
                <w:lang w:val="es-CL" w:eastAsia="en-US"/>
              </w:rPr>
              <w:tab/>
              <w:t>Construcción</w:t>
            </w:r>
          </w:p>
          <w:p w14:paraId="571C99A8" w14:textId="730E7C11" w:rsidR="006E2534" w:rsidRDefault="006E2534" w:rsidP="006E2534">
            <w:pPr>
              <w:widowControl w:val="0"/>
              <w:overflowPunct w:val="0"/>
              <w:autoSpaceDE w:val="0"/>
              <w:autoSpaceDN w:val="0"/>
              <w:adjustRightInd w:val="0"/>
              <w:spacing w:after="120"/>
              <w:jc w:val="both"/>
              <w:rPr>
                <w:rFonts w:asciiTheme="minorHAnsi" w:hAnsiTheme="minorHAnsi" w:cs="Calibri"/>
                <w:lang w:val="es-CL" w:eastAsia="en-US"/>
              </w:rPr>
            </w:pPr>
            <w:proofErr w:type="gramStart"/>
            <w:r>
              <w:rPr>
                <w:rFonts w:asciiTheme="minorHAnsi" w:hAnsiTheme="minorHAnsi" w:cs="Calibri"/>
                <w:lang w:val="es-CL" w:eastAsia="en-US"/>
              </w:rPr>
              <w:t>…”</w:t>
            </w:r>
            <w:r w:rsidRPr="00C03606">
              <w:rPr>
                <w:rFonts w:asciiTheme="minorHAnsi" w:hAnsiTheme="minorHAnsi" w:cs="Calibri"/>
                <w:lang w:val="es-CL" w:eastAsia="en-US"/>
              </w:rPr>
              <w:t>El</w:t>
            </w:r>
            <w:proofErr w:type="gramEnd"/>
            <w:r w:rsidRPr="00C03606">
              <w:rPr>
                <w:rFonts w:asciiTheme="minorHAnsi" w:hAnsiTheme="minorHAnsi" w:cs="Calibri"/>
                <w:lang w:val="es-CL" w:eastAsia="en-US"/>
              </w:rPr>
              <w:t xml:space="preserve"> informe final de monitoreo debe dar cuenta de las actividades realizadas, y de haberse detectado sitios arqueológicos, incluir la información de rescate correspondiente. En estos </w:t>
            </w:r>
            <w:r w:rsidRPr="00C03606">
              <w:rPr>
                <w:rFonts w:asciiTheme="minorHAnsi" w:hAnsiTheme="minorHAnsi" w:cs="Calibri"/>
                <w:lang w:val="es-CL" w:eastAsia="en-US"/>
              </w:rPr>
              <w:lastRenderedPageBreak/>
              <w:t xml:space="preserve">casos se incluirá una revisión bibliográfica de la zona, el análisis (por tipo de materialidad) y la conservación de todos los materiales arqueológicos que se encuentren motivo de esta actividad. Se debe recordar que para los rescates de hallazgos no previstos que aparezcan durante el monitoreo o en otra instancia, se deberá solicitar el permiso de intervención arqueológica, según el Artículo 7° del Reglamento de Excavación, establecida en la Ley 17.288 de Monumentos Nacionales </w:t>
            </w:r>
            <w:r>
              <w:rPr>
                <w:rFonts w:asciiTheme="minorHAnsi" w:hAnsiTheme="minorHAnsi" w:cs="Calibri"/>
                <w:lang w:val="es-CL" w:eastAsia="en-US"/>
              </w:rPr>
              <w:t>“…</w:t>
            </w:r>
          </w:p>
          <w:p w14:paraId="0DBA9CBA" w14:textId="4B1B4B7C" w:rsidR="006E2534" w:rsidRDefault="006E2534" w:rsidP="006E2534">
            <w:pPr>
              <w:widowControl w:val="0"/>
              <w:overflowPunct w:val="0"/>
              <w:autoSpaceDE w:val="0"/>
              <w:autoSpaceDN w:val="0"/>
              <w:adjustRightInd w:val="0"/>
              <w:spacing w:after="120"/>
              <w:jc w:val="both"/>
              <w:rPr>
                <w:rFonts w:asciiTheme="minorHAnsi" w:hAnsiTheme="minorHAnsi" w:cs="Calibri"/>
                <w:lang w:val="es-CL" w:eastAsia="en-US"/>
              </w:rPr>
            </w:pPr>
          </w:p>
          <w:p w14:paraId="33619326" w14:textId="77777777" w:rsidR="006E2534" w:rsidRPr="007A729B" w:rsidRDefault="006E2534" w:rsidP="006E2534">
            <w:pPr>
              <w:widowControl w:val="0"/>
              <w:overflowPunct w:val="0"/>
              <w:autoSpaceDE w:val="0"/>
              <w:autoSpaceDN w:val="0"/>
              <w:adjustRightInd w:val="0"/>
              <w:spacing w:after="120"/>
              <w:jc w:val="both"/>
              <w:rPr>
                <w:rFonts w:asciiTheme="minorHAnsi" w:hAnsiTheme="minorHAnsi" w:cs="Calibri"/>
                <w:b/>
                <w:lang w:val="es-CL" w:eastAsia="en-US"/>
              </w:rPr>
            </w:pPr>
            <w:r w:rsidRPr="007A729B">
              <w:rPr>
                <w:rFonts w:asciiTheme="minorHAnsi" w:hAnsiTheme="minorHAnsi" w:cs="Calibri"/>
                <w:b/>
                <w:lang w:val="es-CL" w:eastAsia="en-US"/>
              </w:rPr>
              <w:t xml:space="preserve">Extracto RCA </w:t>
            </w:r>
            <w:proofErr w:type="spellStart"/>
            <w:r w:rsidRPr="007A729B">
              <w:rPr>
                <w:rFonts w:asciiTheme="minorHAnsi" w:hAnsiTheme="minorHAnsi" w:cs="Calibri"/>
                <w:b/>
                <w:lang w:val="es-CL" w:eastAsia="en-US"/>
              </w:rPr>
              <w:t>N°</w:t>
            </w:r>
            <w:proofErr w:type="spellEnd"/>
            <w:r w:rsidRPr="007A729B">
              <w:rPr>
                <w:rFonts w:asciiTheme="minorHAnsi" w:hAnsiTheme="minorHAnsi" w:cs="Calibri"/>
                <w:b/>
                <w:lang w:val="es-CL" w:eastAsia="en-US"/>
              </w:rPr>
              <w:t xml:space="preserve"> 157/2018 Considerando 8.4</w:t>
            </w:r>
          </w:p>
          <w:p w14:paraId="4156D892" w14:textId="77777777" w:rsidR="006E2534" w:rsidRPr="00C03606" w:rsidRDefault="006E2534" w:rsidP="006E2534">
            <w:pPr>
              <w:widowControl w:val="0"/>
              <w:overflowPunct w:val="0"/>
              <w:autoSpaceDE w:val="0"/>
              <w:autoSpaceDN w:val="0"/>
              <w:adjustRightInd w:val="0"/>
              <w:spacing w:after="120"/>
              <w:jc w:val="both"/>
              <w:rPr>
                <w:rFonts w:asciiTheme="minorHAnsi" w:hAnsiTheme="minorHAnsi" w:cs="Calibri"/>
                <w:lang w:val="es-CL" w:eastAsia="en-US"/>
              </w:rPr>
            </w:pPr>
            <w:r w:rsidRPr="00C03606">
              <w:rPr>
                <w:rFonts w:asciiTheme="minorHAnsi" w:hAnsiTheme="minorHAnsi" w:cs="Calibri"/>
                <w:lang w:val="es-CL" w:eastAsia="en-US"/>
              </w:rPr>
              <w:t>Condición “Charlas de Inducción”</w:t>
            </w:r>
          </w:p>
          <w:p w14:paraId="3BBF229F" w14:textId="77777777" w:rsidR="006E2534" w:rsidRPr="00C03606" w:rsidRDefault="006E2534" w:rsidP="006E2534">
            <w:pPr>
              <w:widowControl w:val="0"/>
              <w:overflowPunct w:val="0"/>
              <w:autoSpaceDE w:val="0"/>
              <w:autoSpaceDN w:val="0"/>
              <w:adjustRightInd w:val="0"/>
              <w:spacing w:after="120"/>
              <w:jc w:val="both"/>
              <w:rPr>
                <w:rFonts w:asciiTheme="minorHAnsi" w:hAnsiTheme="minorHAnsi" w:cs="Calibri"/>
                <w:lang w:val="es-CL" w:eastAsia="en-US"/>
              </w:rPr>
            </w:pPr>
            <w:r w:rsidRPr="00C03606">
              <w:rPr>
                <w:rFonts w:asciiTheme="minorHAnsi" w:hAnsiTheme="minorHAnsi" w:cs="Calibri"/>
                <w:lang w:val="es-CL" w:eastAsia="en-US"/>
              </w:rPr>
              <w:t>Impacto asociado</w:t>
            </w:r>
            <w:r w:rsidRPr="00C03606">
              <w:rPr>
                <w:rFonts w:asciiTheme="minorHAnsi" w:hAnsiTheme="minorHAnsi" w:cs="Calibri"/>
                <w:lang w:val="es-CL" w:eastAsia="en-US"/>
              </w:rPr>
              <w:tab/>
              <w:t>Alteración de sitios con valor -arqueológico</w:t>
            </w:r>
          </w:p>
          <w:p w14:paraId="2E9FEF7A" w14:textId="77777777" w:rsidR="006E2534" w:rsidRPr="00C03606" w:rsidRDefault="006E2534" w:rsidP="006E2534">
            <w:pPr>
              <w:widowControl w:val="0"/>
              <w:overflowPunct w:val="0"/>
              <w:autoSpaceDE w:val="0"/>
              <w:autoSpaceDN w:val="0"/>
              <w:adjustRightInd w:val="0"/>
              <w:spacing w:after="120"/>
              <w:jc w:val="both"/>
              <w:rPr>
                <w:rFonts w:asciiTheme="minorHAnsi" w:hAnsiTheme="minorHAnsi" w:cs="Calibri"/>
                <w:lang w:val="es-CL" w:eastAsia="en-US"/>
              </w:rPr>
            </w:pPr>
            <w:r w:rsidRPr="00C03606">
              <w:rPr>
                <w:rFonts w:asciiTheme="minorHAnsi" w:hAnsiTheme="minorHAnsi" w:cs="Calibri"/>
                <w:lang w:val="es-CL" w:eastAsia="en-US"/>
              </w:rPr>
              <w:t>Fase del Proyecto a la que aplica</w:t>
            </w:r>
            <w:r w:rsidRPr="00C03606">
              <w:rPr>
                <w:rFonts w:asciiTheme="minorHAnsi" w:hAnsiTheme="minorHAnsi" w:cs="Calibri"/>
                <w:lang w:val="es-CL" w:eastAsia="en-US"/>
              </w:rPr>
              <w:tab/>
              <w:t>Construcción</w:t>
            </w:r>
          </w:p>
          <w:p w14:paraId="48B2DA43" w14:textId="77777777" w:rsidR="006E2534" w:rsidRPr="00C03606" w:rsidRDefault="006E2534" w:rsidP="006E2534">
            <w:pPr>
              <w:widowControl w:val="0"/>
              <w:overflowPunct w:val="0"/>
              <w:autoSpaceDE w:val="0"/>
              <w:autoSpaceDN w:val="0"/>
              <w:adjustRightInd w:val="0"/>
              <w:spacing w:after="120"/>
              <w:jc w:val="both"/>
              <w:rPr>
                <w:rFonts w:asciiTheme="minorHAnsi" w:hAnsiTheme="minorHAnsi" w:cs="Calibri"/>
                <w:lang w:val="es-CL" w:eastAsia="en-US"/>
              </w:rPr>
            </w:pPr>
            <w:r w:rsidRPr="00C03606">
              <w:rPr>
                <w:rFonts w:asciiTheme="minorHAnsi" w:hAnsiTheme="minorHAnsi" w:cs="Calibri"/>
                <w:lang w:val="es-CL" w:eastAsia="en-US"/>
              </w:rPr>
              <w:t>Objetivo, descripción y justificación</w:t>
            </w:r>
            <w:r w:rsidRPr="00C03606">
              <w:rPr>
                <w:rFonts w:asciiTheme="minorHAnsi" w:hAnsiTheme="minorHAnsi" w:cs="Calibri"/>
                <w:lang w:val="es-CL" w:eastAsia="en-US"/>
              </w:rPr>
              <w:tab/>
              <w:t xml:space="preserve">De acuerdo a los antecedentes arqueológicos existentes, el área de emplazamiento del proyecto es altamente susceptible a presentar evidencias arqueológicas. </w:t>
            </w:r>
          </w:p>
          <w:p w14:paraId="106C05FF" w14:textId="77777777" w:rsidR="006E2534" w:rsidRPr="00C03606" w:rsidRDefault="006E2534" w:rsidP="006E2534">
            <w:pPr>
              <w:widowControl w:val="0"/>
              <w:overflowPunct w:val="0"/>
              <w:autoSpaceDE w:val="0"/>
              <w:autoSpaceDN w:val="0"/>
              <w:adjustRightInd w:val="0"/>
              <w:spacing w:after="120"/>
              <w:jc w:val="both"/>
              <w:rPr>
                <w:rFonts w:asciiTheme="minorHAnsi" w:hAnsiTheme="minorHAnsi" w:cs="Calibri"/>
                <w:lang w:val="es-CL" w:eastAsia="en-US"/>
              </w:rPr>
            </w:pPr>
            <w:r w:rsidRPr="00C03606">
              <w:rPr>
                <w:rFonts w:asciiTheme="minorHAnsi" w:hAnsiTheme="minorHAnsi" w:cs="Calibri"/>
                <w:lang w:val="es-CL" w:eastAsia="en-US"/>
              </w:rPr>
              <w:t>Realizar charlas de inducción-por el arqueólogo(a) o licenciado(a) en arqueología- a todos los trabajadores del proyecto sobre el componente arqueológico que se podría encontrar en el área y los procedimientos a seguir en caso de hallazgo. Se deberá remitir en los informes de monitoreo los contenidos de la inducción realizada y la constancia de asistentes a la misma con la firma de cada trabajador.</w:t>
            </w:r>
          </w:p>
          <w:p w14:paraId="1B2ED052" w14:textId="77777777" w:rsidR="006E2534" w:rsidRPr="00C03606" w:rsidRDefault="006E2534" w:rsidP="006E2534">
            <w:pPr>
              <w:widowControl w:val="0"/>
              <w:overflowPunct w:val="0"/>
              <w:autoSpaceDE w:val="0"/>
              <w:autoSpaceDN w:val="0"/>
              <w:adjustRightInd w:val="0"/>
              <w:spacing w:after="120"/>
              <w:jc w:val="both"/>
              <w:rPr>
                <w:rFonts w:asciiTheme="minorHAnsi" w:hAnsiTheme="minorHAnsi" w:cs="Calibri"/>
                <w:lang w:val="es-CL" w:eastAsia="en-US"/>
              </w:rPr>
            </w:pPr>
            <w:r w:rsidRPr="00C03606">
              <w:rPr>
                <w:rFonts w:asciiTheme="minorHAnsi" w:hAnsiTheme="minorHAnsi" w:cs="Calibri"/>
                <w:lang w:val="es-CL" w:eastAsia="en-US"/>
              </w:rPr>
              <w:t xml:space="preserve">Lugar, forma </w:t>
            </w:r>
            <w:r>
              <w:rPr>
                <w:rFonts w:asciiTheme="minorHAnsi" w:hAnsiTheme="minorHAnsi" w:cs="Calibri"/>
                <w:lang w:val="es-CL" w:eastAsia="en-US"/>
              </w:rPr>
              <w:t xml:space="preserve">y oportunidad de implementación: </w:t>
            </w:r>
            <w:r w:rsidRPr="00C03606">
              <w:rPr>
                <w:rFonts w:asciiTheme="minorHAnsi" w:hAnsiTheme="minorHAnsi" w:cs="Calibri"/>
                <w:lang w:val="es-CL" w:eastAsia="en-US"/>
              </w:rPr>
              <w:t xml:space="preserve">En </w:t>
            </w:r>
            <w:r w:rsidRPr="00C03606">
              <w:rPr>
                <w:rFonts w:asciiTheme="minorHAnsi" w:hAnsiTheme="minorHAnsi" w:cs="Calibri"/>
                <w:lang w:val="es-CL" w:eastAsia="en-US"/>
              </w:rPr>
              <w:lastRenderedPageBreak/>
              <w:t>etapa previa al inicio de obras, realizar charlas a todos los trabajadores, dejando constancia de su realización.</w:t>
            </w:r>
          </w:p>
          <w:p w14:paraId="6DFA949B" w14:textId="1CB1D1CD" w:rsidR="006E2534" w:rsidRDefault="006E2534" w:rsidP="006E2534">
            <w:pPr>
              <w:widowControl w:val="0"/>
              <w:overflowPunct w:val="0"/>
              <w:autoSpaceDE w:val="0"/>
              <w:autoSpaceDN w:val="0"/>
              <w:adjustRightInd w:val="0"/>
              <w:spacing w:after="120"/>
              <w:jc w:val="both"/>
              <w:rPr>
                <w:rFonts w:asciiTheme="minorHAnsi" w:hAnsiTheme="minorHAnsi" w:cs="Calibri"/>
                <w:lang w:val="es-CL" w:eastAsia="en-US"/>
              </w:rPr>
            </w:pPr>
            <w:r w:rsidRPr="00C03606">
              <w:rPr>
                <w:rFonts w:asciiTheme="minorHAnsi" w:hAnsiTheme="minorHAnsi" w:cs="Calibri"/>
                <w:lang w:val="es-CL" w:eastAsia="en-US"/>
              </w:rPr>
              <w:t>Indicado</w:t>
            </w:r>
            <w:r>
              <w:rPr>
                <w:rFonts w:asciiTheme="minorHAnsi" w:hAnsiTheme="minorHAnsi" w:cs="Calibri"/>
                <w:lang w:val="es-CL" w:eastAsia="en-US"/>
              </w:rPr>
              <w:t xml:space="preserve">r que acredite su cumplimiento: </w:t>
            </w:r>
            <w:r w:rsidRPr="00C03606">
              <w:rPr>
                <w:rFonts w:asciiTheme="minorHAnsi" w:hAnsiTheme="minorHAnsi" w:cs="Calibri"/>
                <w:lang w:val="es-CL" w:eastAsia="en-US"/>
              </w:rPr>
              <w:t>Informe elaborado por profesional competente.</w:t>
            </w:r>
          </w:p>
          <w:p w14:paraId="6CCA715F" w14:textId="2D6C49CA" w:rsidR="006E2534" w:rsidRPr="00C03606" w:rsidRDefault="006E2534" w:rsidP="006E2534">
            <w:pPr>
              <w:widowControl w:val="0"/>
              <w:overflowPunct w:val="0"/>
              <w:autoSpaceDE w:val="0"/>
              <w:autoSpaceDN w:val="0"/>
              <w:adjustRightInd w:val="0"/>
              <w:spacing w:after="120"/>
              <w:jc w:val="both"/>
              <w:rPr>
                <w:rFonts w:asciiTheme="minorHAnsi" w:hAnsiTheme="minorHAnsi" w:cs="Calibri"/>
                <w:lang w:val="es-CL" w:eastAsia="en-US"/>
              </w:rPr>
            </w:pPr>
            <w:r w:rsidRPr="00C03606">
              <w:rPr>
                <w:rFonts w:asciiTheme="minorHAnsi" w:hAnsiTheme="minorHAnsi" w:cs="Calibri"/>
                <w:lang w:val="es-CL" w:eastAsia="en-US"/>
              </w:rPr>
              <w:t>Forma de control y seguimiento</w:t>
            </w:r>
            <w:r>
              <w:rPr>
                <w:rFonts w:asciiTheme="minorHAnsi" w:hAnsiTheme="minorHAnsi" w:cs="Calibri"/>
                <w:lang w:val="es-CL" w:eastAsia="en-US"/>
              </w:rPr>
              <w:t xml:space="preserve">: </w:t>
            </w:r>
            <w:r w:rsidRPr="00C03606">
              <w:rPr>
                <w:rFonts w:asciiTheme="minorHAnsi" w:hAnsiTheme="minorHAnsi" w:cs="Calibri"/>
                <w:lang w:val="es-CL" w:eastAsia="en-US"/>
              </w:rPr>
              <w:t>Informe enviado la Superintendencia del Medio Ambiente</w:t>
            </w:r>
          </w:p>
          <w:p w14:paraId="5E126E77" w14:textId="77777777" w:rsidR="009A469A" w:rsidRDefault="009A469A" w:rsidP="009A469A">
            <w:pPr>
              <w:widowControl w:val="0"/>
              <w:overflowPunct w:val="0"/>
              <w:autoSpaceDE w:val="0"/>
              <w:autoSpaceDN w:val="0"/>
              <w:adjustRightInd w:val="0"/>
              <w:spacing w:after="120"/>
              <w:jc w:val="both"/>
              <w:rPr>
                <w:rFonts w:cs="Calibri"/>
                <w:b/>
              </w:rPr>
            </w:pPr>
          </w:p>
          <w:p w14:paraId="46CA342D" w14:textId="4BC84BD8" w:rsidR="009A469A" w:rsidRPr="005B1CA8" w:rsidRDefault="009A469A" w:rsidP="009A469A">
            <w:pPr>
              <w:widowControl w:val="0"/>
              <w:overflowPunct w:val="0"/>
              <w:autoSpaceDE w:val="0"/>
              <w:autoSpaceDN w:val="0"/>
              <w:adjustRightInd w:val="0"/>
              <w:spacing w:after="120"/>
              <w:jc w:val="both"/>
              <w:rPr>
                <w:rFonts w:cs="Calibri"/>
                <w:b/>
              </w:rPr>
            </w:pPr>
            <w:r w:rsidRPr="005B1CA8">
              <w:rPr>
                <w:rFonts w:cs="Calibri"/>
                <w:b/>
              </w:rPr>
              <w:t xml:space="preserve">Extracto RCA </w:t>
            </w:r>
            <w:proofErr w:type="spellStart"/>
            <w:r w:rsidRPr="005B1CA8">
              <w:rPr>
                <w:rFonts w:cs="Calibri"/>
                <w:b/>
              </w:rPr>
              <w:t>N°</w:t>
            </w:r>
            <w:proofErr w:type="spellEnd"/>
            <w:r w:rsidRPr="005B1CA8">
              <w:rPr>
                <w:rFonts w:cs="Calibri"/>
                <w:b/>
              </w:rPr>
              <w:t xml:space="preserve"> 157/2018 Considerando </w:t>
            </w:r>
            <w:proofErr w:type="spellStart"/>
            <w:r w:rsidRPr="005B1CA8">
              <w:rPr>
                <w:rFonts w:cs="Calibri"/>
                <w:b/>
              </w:rPr>
              <w:t>N°</w:t>
            </w:r>
            <w:proofErr w:type="spellEnd"/>
            <w:r w:rsidRPr="005B1CA8">
              <w:rPr>
                <w:rFonts w:cs="Calibri"/>
                <w:b/>
              </w:rPr>
              <w:t xml:space="preserve"> 7, </w:t>
            </w:r>
          </w:p>
          <w:p w14:paraId="5640748B" w14:textId="77777777" w:rsidR="009A469A" w:rsidRPr="005B1CA8" w:rsidRDefault="009A469A" w:rsidP="009A469A">
            <w:pPr>
              <w:widowControl w:val="0"/>
              <w:overflowPunct w:val="0"/>
              <w:autoSpaceDE w:val="0"/>
              <w:autoSpaceDN w:val="0"/>
              <w:adjustRightInd w:val="0"/>
              <w:spacing w:after="120"/>
              <w:jc w:val="both"/>
              <w:rPr>
                <w:rFonts w:cs="Calibri"/>
                <w:b/>
              </w:rPr>
            </w:pPr>
            <w:r w:rsidRPr="005B1CA8">
              <w:rPr>
                <w:rFonts w:cs="Calibri"/>
                <w:b/>
              </w:rPr>
              <w:t>Ley 17.288 y DS 484/1990</w:t>
            </w:r>
          </w:p>
          <w:p w14:paraId="01C3DC4E" w14:textId="77777777" w:rsidR="009A469A" w:rsidRPr="005B1CA8" w:rsidRDefault="009A469A" w:rsidP="009A469A">
            <w:pPr>
              <w:widowControl w:val="0"/>
              <w:overflowPunct w:val="0"/>
              <w:autoSpaceDE w:val="0"/>
              <w:autoSpaceDN w:val="0"/>
              <w:adjustRightInd w:val="0"/>
              <w:spacing w:after="120"/>
              <w:jc w:val="both"/>
              <w:rPr>
                <w:rFonts w:cs="Calibri"/>
              </w:rPr>
            </w:pPr>
            <w:r w:rsidRPr="005B1CA8">
              <w:rPr>
                <w:rFonts w:cs="Calibri"/>
              </w:rPr>
              <w:t>Componente/materia:</w:t>
            </w:r>
            <w:r w:rsidRPr="005B1CA8">
              <w:rPr>
                <w:rFonts w:cs="Calibri"/>
              </w:rPr>
              <w:tab/>
              <w:t>Patrimonio Cultural</w:t>
            </w:r>
          </w:p>
          <w:p w14:paraId="51E74DB7" w14:textId="77777777" w:rsidR="009A469A" w:rsidRPr="005B1CA8" w:rsidRDefault="009A469A" w:rsidP="009A469A">
            <w:pPr>
              <w:widowControl w:val="0"/>
              <w:overflowPunct w:val="0"/>
              <w:autoSpaceDE w:val="0"/>
              <w:autoSpaceDN w:val="0"/>
              <w:adjustRightInd w:val="0"/>
              <w:spacing w:after="120"/>
              <w:jc w:val="both"/>
              <w:rPr>
                <w:rFonts w:cs="Calibri"/>
              </w:rPr>
            </w:pPr>
            <w:r w:rsidRPr="005B1CA8">
              <w:rPr>
                <w:rFonts w:cs="Calibri"/>
              </w:rPr>
              <w:t>Norma</w:t>
            </w:r>
            <w:r w:rsidRPr="005B1CA8">
              <w:rPr>
                <w:rFonts w:cs="Calibri"/>
              </w:rPr>
              <w:tab/>
              <w:t>Ley 17.288 y su Reglamento DS 484/1990 sobre excavaciones y/o prospecciones arqueológicas, antropológicas y paleontológicas.</w:t>
            </w:r>
          </w:p>
          <w:p w14:paraId="319D33DC" w14:textId="77777777" w:rsidR="009A469A" w:rsidRPr="005B1CA8" w:rsidRDefault="009A469A" w:rsidP="009A469A">
            <w:pPr>
              <w:widowControl w:val="0"/>
              <w:overflowPunct w:val="0"/>
              <w:autoSpaceDE w:val="0"/>
              <w:autoSpaceDN w:val="0"/>
              <w:adjustRightInd w:val="0"/>
              <w:spacing w:after="120"/>
              <w:jc w:val="both"/>
              <w:rPr>
                <w:rFonts w:cs="Calibri"/>
              </w:rPr>
            </w:pPr>
            <w:r w:rsidRPr="005B1CA8">
              <w:rPr>
                <w:rFonts w:cs="Calibri"/>
              </w:rPr>
              <w:t>Fase del proyecto a la que aplica o en la que se dará cumplimiento</w:t>
            </w:r>
            <w:r w:rsidRPr="005B1CA8">
              <w:rPr>
                <w:rFonts w:cs="Calibri"/>
              </w:rPr>
              <w:tab/>
              <w:t>Construcción</w:t>
            </w:r>
          </w:p>
          <w:p w14:paraId="76DB493F" w14:textId="77777777" w:rsidR="009A469A" w:rsidRPr="005B1CA8" w:rsidRDefault="009A469A" w:rsidP="009A469A">
            <w:pPr>
              <w:widowControl w:val="0"/>
              <w:overflowPunct w:val="0"/>
              <w:autoSpaceDE w:val="0"/>
              <w:autoSpaceDN w:val="0"/>
              <w:adjustRightInd w:val="0"/>
              <w:spacing w:after="120"/>
              <w:jc w:val="both"/>
              <w:rPr>
                <w:rFonts w:cs="Calibri"/>
              </w:rPr>
            </w:pPr>
            <w:r w:rsidRPr="005B1CA8">
              <w:rPr>
                <w:rFonts w:cs="Calibri"/>
              </w:rPr>
              <w:t>Parte, obra o acción a la que aplica</w:t>
            </w:r>
            <w:r w:rsidRPr="005B1CA8">
              <w:rPr>
                <w:rFonts w:cs="Calibri"/>
              </w:rPr>
              <w:tab/>
              <w:t>A todo el proyecto</w:t>
            </w:r>
          </w:p>
          <w:p w14:paraId="5595FD48" w14:textId="77777777" w:rsidR="009A469A" w:rsidRPr="005B1CA8" w:rsidRDefault="009A469A" w:rsidP="009A469A">
            <w:pPr>
              <w:widowControl w:val="0"/>
              <w:overflowPunct w:val="0"/>
              <w:autoSpaceDE w:val="0"/>
              <w:autoSpaceDN w:val="0"/>
              <w:adjustRightInd w:val="0"/>
              <w:spacing w:after="120"/>
              <w:jc w:val="both"/>
              <w:rPr>
                <w:rFonts w:cs="Calibri"/>
              </w:rPr>
            </w:pPr>
            <w:r w:rsidRPr="005B1CA8">
              <w:rPr>
                <w:rFonts w:cs="Calibri"/>
              </w:rPr>
              <w:t>Forma de cumplimiento</w:t>
            </w:r>
            <w:r w:rsidRPr="005B1CA8">
              <w:rPr>
                <w:rFonts w:cs="Calibri"/>
              </w:rPr>
              <w:tab/>
              <w:t>No afectación al patrimonio cultural</w:t>
            </w:r>
          </w:p>
          <w:p w14:paraId="762295AF" w14:textId="77777777" w:rsidR="009A469A" w:rsidRDefault="009A469A" w:rsidP="009A469A">
            <w:pPr>
              <w:widowControl w:val="0"/>
              <w:overflowPunct w:val="0"/>
              <w:autoSpaceDE w:val="0"/>
              <w:autoSpaceDN w:val="0"/>
              <w:adjustRightInd w:val="0"/>
              <w:spacing w:after="120"/>
              <w:jc w:val="both"/>
              <w:rPr>
                <w:rFonts w:cs="Calibri"/>
              </w:rPr>
            </w:pPr>
            <w:r w:rsidRPr="005B1CA8">
              <w:rPr>
                <w:rFonts w:cs="Calibri"/>
              </w:rPr>
              <w:t>Indicador que acredita su cumplimiento</w:t>
            </w:r>
          </w:p>
          <w:p w14:paraId="27D5554F" w14:textId="77777777" w:rsidR="009A469A" w:rsidRPr="005B1CA8" w:rsidRDefault="009A469A" w:rsidP="009A469A">
            <w:pPr>
              <w:widowControl w:val="0"/>
              <w:overflowPunct w:val="0"/>
              <w:autoSpaceDE w:val="0"/>
              <w:autoSpaceDN w:val="0"/>
              <w:adjustRightInd w:val="0"/>
              <w:spacing w:after="120"/>
              <w:jc w:val="both"/>
              <w:rPr>
                <w:rFonts w:cs="Calibri"/>
              </w:rPr>
            </w:pPr>
            <w:r w:rsidRPr="005B1CA8">
              <w:rPr>
                <w:rFonts w:cs="Calibri"/>
              </w:rPr>
              <w:t>Registro de Aviso en caso algún hallazgo ante el Gobernador de la Provincia.</w:t>
            </w:r>
          </w:p>
          <w:p w14:paraId="712BAB8F" w14:textId="3E367F8E" w:rsidR="006E2534" w:rsidRPr="00C03606" w:rsidRDefault="009A469A" w:rsidP="009A469A">
            <w:pPr>
              <w:widowControl w:val="0"/>
              <w:overflowPunct w:val="0"/>
              <w:autoSpaceDE w:val="0"/>
              <w:autoSpaceDN w:val="0"/>
              <w:adjustRightInd w:val="0"/>
              <w:spacing w:after="120"/>
              <w:jc w:val="both"/>
              <w:rPr>
                <w:rFonts w:asciiTheme="minorHAnsi" w:hAnsiTheme="minorHAnsi" w:cs="Calibri"/>
                <w:lang w:val="es-CL" w:eastAsia="en-US"/>
              </w:rPr>
            </w:pPr>
            <w:r w:rsidRPr="005B1CA8">
              <w:rPr>
                <w:rFonts w:cs="Calibri"/>
              </w:rPr>
              <w:t>Organismo fiscalizador</w:t>
            </w:r>
            <w:r w:rsidRPr="005B1CA8">
              <w:rPr>
                <w:rFonts w:cs="Calibri"/>
              </w:rPr>
              <w:tab/>
              <w:t>Consejo de Monumentos Nacionales</w:t>
            </w:r>
          </w:p>
          <w:p w14:paraId="7F3FA5C2" w14:textId="77777777" w:rsidR="006E2534" w:rsidRPr="00C03606" w:rsidRDefault="006E2534" w:rsidP="006E2534">
            <w:pPr>
              <w:widowControl w:val="0"/>
              <w:overflowPunct w:val="0"/>
              <w:autoSpaceDE w:val="0"/>
              <w:autoSpaceDN w:val="0"/>
              <w:adjustRightInd w:val="0"/>
              <w:spacing w:after="120"/>
              <w:jc w:val="both"/>
              <w:rPr>
                <w:rFonts w:asciiTheme="minorHAnsi" w:hAnsiTheme="minorHAnsi" w:cs="Calibri"/>
                <w:lang w:val="es-CL" w:eastAsia="en-US"/>
              </w:rPr>
            </w:pPr>
          </w:p>
          <w:p w14:paraId="45489874" w14:textId="77777777" w:rsidR="006E2534" w:rsidRPr="00C03606" w:rsidRDefault="006E2534" w:rsidP="00C03606">
            <w:pPr>
              <w:widowControl w:val="0"/>
              <w:overflowPunct w:val="0"/>
              <w:autoSpaceDE w:val="0"/>
              <w:autoSpaceDN w:val="0"/>
              <w:adjustRightInd w:val="0"/>
              <w:spacing w:after="120"/>
              <w:jc w:val="both"/>
              <w:rPr>
                <w:rFonts w:asciiTheme="minorHAnsi" w:hAnsiTheme="minorHAnsi" w:cs="Calibri"/>
                <w:lang w:val="es-CL" w:eastAsia="en-US"/>
              </w:rPr>
            </w:pPr>
          </w:p>
          <w:p w14:paraId="27E7FBBF" w14:textId="0B2B9A5A" w:rsidR="00D42470" w:rsidRPr="00F7456A" w:rsidRDefault="00D42470" w:rsidP="00C03606">
            <w:pPr>
              <w:widowControl w:val="0"/>
              <w:overflowPunct w:val="0"/>
              <w:autoSpaceDE w:val="0"/>
              <w:autoSpaceDN w:val="0"/>
              <w:adjustRightInd w:val="0"/>
              <w:spacing w:after="120"/>
              <w:jc w:val="both"/>
              <w:rPr>
                <w:rFonts w:asciiTheme="minorHAnsi" w:hAnsiTheme="minorHAnsi" w:cs="Calibri"/>
                <w:lang w:val="es-CL" w:eastAsia="en-US"/>
              </w:rPr>
            </w:pPr>
          </w:p>
        </w:tc>
        <w:tc>
          <w:tcPr>
            <w:tcW w:w="1771" w:type="pct"/>
            <w:vAlign w:val="center"/>
          </w:tcPr>
          <w:p w14:paraId="46C74510" w14:textId="77777777" w:rsidR="000C01CA" w:rsidRDefault="000C01CA" w:rsidP="00CF6D0C">
            <w:pPr>
              <w:widowControl w:val="0"/>
              <w:overflowPunct w:val="0"/>
              <w:autoSpaceDE w:val="0"/>
              <w:autoSpaceDN w:val="0"/>
              <w:adjustRightInd w:val="0"/>
              <w:spacing w:after="120"/>
              <w:jc w:val="both"/>
              <w:rPr>
                <w:rFonts w:asciiTheme="minorHAnsi" w:hAnsiTheme="minorHAnsi" w:cs="Calibri"/>
                <w:lang w:val="es-CL" w:eastAsia="en-US"/>
              </w:rPr>
            </w:pPr>
          </w:p>
          <w:p w14:paraId="65B14496" w14:textId="76CF8DED" w:rsidR="000C01CA" w:rsidRDefault="000C01CA" w:rsidP="000C01CA">
            <w:pPr>
              <w:spacing w:after="200" w:line="276" w:lineRule="auto"/>
              <w:contextualSpacing/>
              <w:jc w:val="both"/>
            </w:pPr>
            <w:r w:rsidRPr="00F00BB7">
              <w:t xml:space="preserve">En la fiscalización se </w:t>
            </w:r>
            <w:proofErr w:type="gramStart"/>
            <w:r w:rsidRPr="00F00BB7">
              <w:t xml:space="preserve">constató  </w:t>
            </w:r>
            <w:r>
              <w:t>la</w:t>
            </w:r>
            <w:proofErr w:type="gramEnd"/>
            <w:r>
              <w:t xml:space="preserve"> evidencia de</w:t>
            </w:r>
            <w:r w:rsidRPr="00F00BB7">
              <w:t xml:space="preserve"> la existencia de un yacimiento arqueológico emplazado en el lote D, a una distancia máxima de 70 m del área del proyecto Aprobado en RCA, en un área altamente intervenida por escarpe y acopio de material de construcción y desechos.</w:t>
            </w:r>
          </w:p>
          <w:p w14:paraId="1384C5EB" w14:textId="77777777" w:rsidR="000C01CA" w:rsidRPr="00F00BB7" w:rsidRDefault="000C01CA" w:rsidP="000C01CA">
            <w:pPr>
              <w:spacing w:after="200" w:line="276" w:lineRule="auto"/>
              <w:contextualSpacing/>
              <w:jc w:val="both"/>
            </w:pPr>
          </w:p>
          <w:p w14:paraId="22D3EF2F" w14:textId="6086D111" w:rsidR="008B75B1" w:rsidRDefault="008B75B1" w:rsidP="008B75B1">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 xml:space="preserve">Se </w:t>
            </w:r>
            <w:r w:rsidR="000C01CA">
              <w:rPr>
                <w:rFonts w:asciiTheme="minorHAnsi" w:hAnsiTheme="minorHAnsi" w:cs="Calibri"/>
                <w:lang w:val="es-CL" w:eastAsia="en-US"/>
              </w:rPr>
              <w:t>constata,</w:t>
            </w:r>
            <w:r>
              <w:rPr>
                <w:rFonts w:asciiTheme="minorHAnsi" w:hAnsiTheme="minorHAnsi" w:cs="Calibri"/>
                <w:lang w:val="es-CL" w:eastAsia="en-US"/>
              </w:rPr>
              <w:t xml:space="preserve"> además, que el titular </w:t>
            </w:r>
            <w:r w:rsidR="000C01CA">
              <w:rPr>
                <w:rFonts w:asciiTheme="minorHAnsi" w:hAnsiTheme="minorHAnsi" w:cs="Calibri"/>
                <w:lang w:val="es-CL" w:eastAsia="en-US"/>
              </w:rPr>
              <w:t>n</w:t>
            </w:r>
            <w:r>
              <w:rPr>
                <w:rFonts w:asciiTheme="minorHAnsi" w:hAnsiTheme="minorHAnsi" w:cs="Calibri"/>
                <w:lang w:val="es-CL" w:eastAsia="en-US"/>
              </w:rPr>
              <w:t>o ha rem</w:t>
            </w:r>
            <w:r w:rsidR="000C01CA">
              <w:rPr>
                <w:rFonts w:asciiTheme="minorHAnsi" w:hAnsiTheme="minorHAnsi" w:cs="Calibri"/>
                <w:lang w:val="es-CL" w:eastAsia="en-US"/>
              </w:rPr>
              <w:t>i</w:t>
            </w:r>
            <w:r>
              <w:rPr>
                <w:rFonts w:asciiTheme="minorHAnsi" w:hAnsiTheme="minorHAnsi" w:cs="Calibri"/>
                <w:lang w:val="es-CL" w:eastAsia="en-US"/>
              </w:rPr>
              <w:t xml:space="preserve">tido a la SMA </w:t>
            </w:r>
            <w:proofErr w:type="gramStart"/>
            <w:r>
              <w:rPr>
                <w:rFonts w:asciiTheme="minorHAnsi" w:hAnsiTheme="minorHAnsi" w:cs="Calibri"/>
                <w:lang w:val="es-CL" w:eastAsia="en-US"/>
              </w:rPr>
              <w:t xml:space="preserve">el  </w:t>
            </w:r>
            <w:r w:rsidRPr="00C03606">
              <w:rPr>
                <w:rFonts w:asciiTheme="minorHAnsi" w:hAnsiTheme="minorHAnsi" w:cs="Calibri"/>
                <w:lang w:val="es-CL" w:eastAsia="en-US"/>
              </w:rPr>
              <w:t>Informe</w:t>
            </w:r>
            <w:proofErr w:type="gramEnd"/>
            <w:r w:rsidRPr="00C03606">
              <w:rPr>
                <w:rFonts w:asciiTheme="minorHAnsi" w:hAnsiTheme="minorHAnsi" w:cs="Calibri"/>
                <w:lang w:val="es-CL" w:eastAsia="en-US"/>
              </w:rPr>
              <w:t xml:space="preserve"> de Caracterización Paleo-arqueológica que cuente con la conformidad del Consejo de Monumento</w:t>
            </w:r>
            <w:r>
              <w:rPr>
                <w:rFonts w:asciiTheme="minorHAnsi" w:hAnsiTheme="minorHAnsi" w:cs="Calibri"/>
                <w:lang w:val="es-CL" w:eastAsia="en-US"/>
              </w:rPr>
              <w:t>s Nacionales</w:t>
            </w:r>
          </w:p>
          <w:p w14:paraId="378B978C" w14:textId="77777777" w:rsidR="008B75B1" w:rsidRDefault="008B75B1" w:rsidP="008B75B1">
            <w:pPr>
              <w:widowControl w:val="0"/>
              <w:overflowPunct w:val="0"/>
              <w:autoSpaceDE w:val="0"/>
              <w:autoSpaceDN w:val="0"/>
              <w:adjustRightInd w:val="0"/>
              <w:spacing w:after="120"/>
              <w:jc w:val="both"/>
              <w:rPr>
                <w:rFonts w:asciiTheme="minorHAnsi" w:hAnsiTheme="minorHAnsi" w:cs="Calibri"/>
                <w:lang w:val="es-CL" w:eastAsia="en-US"/>
              </w:rPr>
            </w:pPr>
          </w:p>
          <w:p w14:paraId="552696B2" w14:textId="2A299BB9" w:rsidR="009A469A" w:rsidRPr="00F00BB7" w:rsidRDefault="000C01CA" w:rsidP="009A469A">
            <w:pPr>
              <w:spacing w:after="200" w:line="276" w:lineRule="auto"/>
              <w:contextualSpacing/>
              <w:jc w:val="both"/>
            </w:pPr>
            <w:r>
              <w:t xml:space="preserve">Tampoco </w:t>
            </w:r>
            <w:r w:rsidR="009A469A" w:rsidRPr="00F00BB7">
              <w:t xml:space="preserve">presentó antecedentes que permitieran verificar el cumplimiento de las medidas de seguimiento ambiental definidas para el componente arqueológico Monitoreo, excavaciones </w:t>
            </w:r>
            <w:proofErr w:type="spellStart"/>
            <w:r w:rsidR="009A469A" w:rsidRPr="00F00BB7">
              <w:t>paleoarqueológicas</w:t>
            </w:r>
            <w:proofErr w:type="spellEnd"/>
            <w:r w:rsidR="009A469A" w:rsidRPr="00F00BB7">
              <w:t>, aviso hallazgo no previsto.</w:t>
            </w:r>
          </w:p>
          <w:p w14:paraId="446FFC43" w14:textId="77777777" w:rsidR="009A469A" w:rsidRPr="00F00BB7" w:rsidRDefault="009A469A" w:rsidP="009A469A">
            <w:pPr>
              <w:spacing w:after="200" w:line="276" w:lineRule="auto"/>
              <w:contextualSpacing/>
              <w:jc w:val="both"/>
            </w:pPr>
          </w:p>
          <w:p w14:paraId="1A4D275A" w14:textId="34CE5E24" w:rsidR="009A469A" w:rsidRDefault="009A469A" w:rsidP="009A469A">
            <w:pPr>
              <w:spacing w:after="200" w:line="276" w:lineRule="auto"/>
              <w:jc w:val="both"/>
            </w:pPr>
            <w:r>
              <w:t xml:space="preserve">Se </w:t>
            </w:r>
            <w:r w:rsidR="000C01CA">
              <w:t>constata la</w:t>
            </w:r>
            <w:r>
              <w:t xml:space="preserve"> existencia de fragmentos de cerámicas en el Lote D.</w:t>
            </w:r>
          </w:p>
          <w:p w14:paraId="119D2E96" w14:textId="6FE9587F" w:rsidR="009A469A" w:rsidRDefault="009A469A" w:rsidP="009A469A">
            <w:pPr>
              <w:widowControl w:val="0"/>
              <w:overflowPunct w:val="0"/>
              <w:autoSpaceDE w:val="0"/>
              <w:autoSpaceDN w:val="0"/>
              <w:adjustRightInd w:val="0"/>
              <w:spacing w:after="120"/>
              <w:jc w:val="both"/>
              <w:rPr>
                <w:rFonts w:asciiTheme="minorHAnsi" w:hAnsiTheme="minorHAnsi" w:cs="Calibri"/>
                <w:lang w:val="es-CL" w:eastAsia="en-US"/>
              </w:rPr>
            </w:pPr>
            <w:r w:rsidRPr="00264C84">
              <w:rPr>
                <w:rFonts w:asciiTheme="minorHAnsi" w:hAnsiTheme="minorHAnsi" w:cs="Calibri"/>
                <w:lang w:val="es-CL" w:eastAsia="en-US"/>
              </w:rPr>
              <w:t>Se constató la ausencia del arqueólogo monitor dur</w:t>
            </w:r>
            <w:r>
              <w:rPr>
                <w:rFonts w:asciiTheme="minorHAnsi" w:hAnsiTheme="minorHAnsi" w:cs="Calibri"/>
                <w:lang w:val="es-CL" w:eastAsia="en-US"/>
              </w:rPr>
              <w:t>ante los movimientos de tierra que se efectuaban en el Lote A el día de la fiscalización.</w:t>
            </w:r>
          </w:p>
          <w:p w14:paraId="65F4F134" w14:textId="77777777" w:rsidR="000C01CA" w:rsidRDefault="000C01CA" w:rsidP="009A469A">
            <w:pPr>
              <w:widowControl w:val="0"/>
              <w:overflowPunct w:val="0"/>
              <w:autoSpaceDE w:val="0"/>
              <w:autoSpaceDN w:val="0"/>
              <w:adjustRightInd w:val="0"/>
              <w:spacing w:after="120"/>
              <w:jc w:val="both"/>
              <w:rPr>
                <w:rFonts w:asciiTheme="minorHAnsi" w:hAnsiTheme="minorHAnsi" w:cs="Calibri"/>
                <w:lang w:val="es-CL" w:eastAsia="en-US"/>
              </w:rPr>
            </w:pPr>
          </w:p>
          <w:p w14:paraId="5610E744" w14:textId="77777777" w:rsidR="009A469A" w:rsidRPr="00264C84" w:rsidRDefault="009A469A" w:rsidP="009A469A">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lastRenderedPageBreak/>
              <w:t>El titular no ha enviado a la SMA informe sobre charlas de inducción por un arqueólogo (a) o licenciado (a) en arqueología</w:t>
            </w:r>
          </w:p>
          <w:p w14:paraId="54368C2B" w14:textId="6184ED13" w:rsidR="009A469A" w:rsidRDefault="009A469A" w:rsidP="009A469A">
            <w:pPr>
              <w:spacing w:after="200" w:line="276" w:lineRule="auto"/>
              <w:jc w:val="both"/>
            </w:pPr>
            <w:r w:rsidRPr="00264C84">
              <w:rPr>
                <w:rFonts w:asciiTheme="minorHAnsi" w:hAnsiTheme="minorHAnsi" w:cs="Calibri"/>
                <w:lang w:val="es-CL" w:eastAsia="en-US"/>
              </w:rPr>
              <w:t xml:space="preserve">El titular no otorgó antecedentes que permitieran verificar el cumplimiento de las medidas de seguimiento ambiental </w:t>
            </w:r>
            <w:r>
              <w:rPr>
                <w:rFonts w:asciiTheme="minorHAnsi" w:hAnsiTheme="minorHAnsi" w:cs="Calibri"/>
                <w:lang w:val="es-CL" w:eastAsia="en-US"/>
              </w:rPr>
              <w:t>sobre las Charlas de inducción.</w:t>
            </w:r>
          </w:p>
          <w:p w14:paraId="1CEB5DF2" w14:textId="77777777" w:rsidR="009A469A" w:rsidRDefault="009A469A" w:rsidP="009A469A">
            <w:pPr>
              <w:spacing w:after="200" w:line="276" w:lineRule="auto"/>
              <w:jc w:val="both"/>
            </w:pPr>
            <w:r>
              <w:t xml:space="preserve">En el marco de la minuta post fiscalización del Consejo de Monumentos Nacionales indica que las obras del Desarrollo Inmobiliario Macro </w:t>
            </w:r>
            <w:proofErr w:type="spellStart"/>
            <w:r>
              <w:t>Pilauco</w:t>
            </w:r>
            <w:proofErr w:type="spellEnd"/>
            <w:r>
              <w:t xml:space="preserve"> II, ha generado intervenciones al componente arqueológico, tanto a nivel del sitio </w:t>
            </w:r>
            <w:proofErr w:type="spellStart"/>
            <w:r>
              <w:t>Macropilauco</w:t>
            </w:r>
            <w:proofErr w:type="spellEnd"/>
            <w:r>
              <w:t xml:space="preserve">, identificado en el marco de la fiscalización ambiental, como probablemente también en el área del proyecto (ya construido), donde no se efectuó la debida evaluación del componente arqueológico y hoy no es factible evaluar a través </w:t>
            </w:r>
            <w:proofErr w:type="spellStart"/>
            <w:r>
              <w:t>de el</w:t>
            </w:r>
            <w:proofErr w:type="spellEnd"/>
            <w:r>
              <w:t xml:space="preserve"> mecanismo de inspección visual. Cabe mencionar que pese a que el sitio </w:t>
            </w:r>
            <w:proofErr w:type="spellStart"/>
            <w:r>
              <w:t>Macropilauco</w:t>
            </w:r>
            <w:proofErr w:type="spellEnd"/>
            <w:r>
              <w:t xml:space="preserve">, se emplaza en la superficie prospectada en el marco de la DIA del proyecto, el mismo no fue informado en la línea de base. </w:t>
            </w:r>
          </w:p>
          <w:p w14:paraId="0BF27E70" w14:textId="77777777" w:rsidR="00F52926" w:rsidRDefault="00F52926" w:rsidP="00F52926">
            <w:pPr>
              <w:widowControl w:val="0"/>
              <w:overflowPunct w:val="0"/>
              <w:autoSpaceDE w:val="0"/>
              <w:autoSpaceDN w:val="0"/>
              <w:adjustRightInd w:val="0"/>
              <w:spacing w:after="120"/>
              <w:jc w:val="both"/>
              <w:rPr>
                <w:rFonts w:asciiTheme="minorHAnsi" w:hAnsiTheme="minorHAnsi" w:cs="Calibri"/>
                <w:lang w:val="es-CL" w:eastAsia="en-US"/>
              </w:rPr>
            </w:pPr>
            <w:r w:rsidRPr="00CF6D0C">
              <w:rPr>
                <w:rFonts w:asciiTheme="minorHAnsi" w:hAnsiTheme="minorHAnsi" w:cs="Calibri"/>
                <w:lang w:val="es-CL" w:eastAsia="en-US"/>
              </w:rPr>
              <w:t xml:space="preserve">En concreto la intervención al sitio </w:t>
            </w:r>
            <w:proofErr w:type="spellStart"/>
            <w:r w:rsidRPr="00CF6D0C">
              <w:rPr>
                <w:rFonts w:asciiTheme="minorHAnsi" w:hAnsiTheme="minorHAnsi" w:cs="Calibri"/>
                <w:lang w:val="es-CL" w:eastAsia="en-US"/>
              </w:rPr>
              <w:t>Macropilauco</w:t>
            </w:r>
            <w:proofErr w:type="spellEnd"/>
            <w:r w:rsidRPr="00CF6D0C">
              <w:rPr>
                <w:rFonts w:asciiTheme="minorHAnsi" w:hAnsiTheme="minorHAnsi" w:cs="Calibri"/>
                <w:lang w:val="es-CL" w:eastAsia="en-US"/>
              </w:rPr>
              <w:t xml:space="preserve">, producto del escarpe y acopio de material de construcción y desechos, </w:t>
            </w:r>
            <w:r w:rsidRPr="000C01CA">
              <w:rPr>
                <w:rFonts w:asciiTheme="minorHAnsi" w:hAnsiTheme="minorHAnsi" w:cs="Calibri"/>
                <w:b/>
                <w:lang w:val="es-CL" w:eastAsia="en-US"/>
              </w:rPr>
              <w:t>generaron la alteración del sitio arqueológico y la pérdida de contexto arqueológico.  (lo resaltado es nuestro)</w:t>
            </w:r>
          </w:p>
          <w:p w14:paraId="56E75D14" w14:textId="4409B827" w:rsidR="00F52926" w:rsidRPr="009A469A" w:rsidRDefault="00F52926" w:rsidP="000C01CA">
            <w:pPr>
              <w:spacing w:after="200" w:line="276" w:lineRule="auto"/>
              <w:jc w:val="both"/>
              <w:rPr>
                <w:rFonts w:asciiTheme="minorHAnsi" w:hAnsiTheme="minorHAnsi" w:cs="Calibri"/>
                <w:lang w:eastAsia="en-US"/>
              </w:rPr>
            </w:pPr>
          </w:p>
        </w:tc>
      </w:tr>
      <w:tr w:rsidR="00D42470" w:rsidRPr="00F7456A" w14:paraId="79A1D6A1" w14:textId="77777777" w:rsidTr="0031512B">
        <w:trPr>
          <w:jc w:val="center"/>
        </w:trPr>
        <w:tc>
          <w:tcPr>
            <w:tcW w:w="423" w:type="pct"/>
            <w:vAlign w:val="center"/>
          </w:tcPr>
          <w:p w14:paraId="1E58F6B4" w14:textId="0EE5BDCE" w:rsidR="00D42470" w:rsidRPr="00F7456A" w:rsidRDefault="009A469A"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lastRenderedPageBreak/>
              <w:t>2</w:t>
            </w:r>
          </w:p>
        </w:tc>
        <w:tc>
          <w:tcPr>
            <w:tcW w:w="1215" w:type="pct"/>
            <w:vAlign w:val="center"/>
          </w:tcPr>
          <w:p w14:paraId="55FD2C95" w14:textId="77777777" w:rsidR="00D42470" w:rsidRPr="00F7456A" w:rsidRDefault="00D42470"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p>
        </w:tc>
        <w:tc>
          <w:tcPr>
            <w:tcW w:w="1591" w:type="pct"/>
            <w:vAlign w:val="center"/>
          </w:tcPr>
          <w:p w14:paraId="5DBADD41" w14:textId="77777777" w:rsidR="007A729B" w:rsidRPr="009A469A" w:rsidRDefault="007A729B" w:rsidP="007A729B">
            <w:pPr>
              <w:rPr>
                <w:b/>
              </w:rPr>
            </w:pPr>
            <w:r w:rsidRPr="009A469A">
              <w:rPr>
                <w:b/>
              </w:rPr>
              <w:t xml:space="preserve">Extracto RCA </w:t>
            </w:r>
            <w:proofErr w:type="spellStart"/>
            <w:r w:rsidRPr="009A469A">
              <w:rPr>
                <w:b/>
              </w:rPr>
              <w:t>N°</w:t>
            </w:r>
            <w:proofErr w:type="spellEnd"/>
            <w:r w:rsidRPr="009A469A">
              <w:rPr>
                <w:b/>
              </w:rPr>
              <w:t xml:space="preserve"> 157/2018 Considerando 4.4 Tabla 4.4.1</w:t>
            </w:r>
          </w:p>
          <w:p w14:paraId="64C6F3EF" w14:textId="77777777" w:rsidR="007A729B" w:rsidRDefault="007A729B" w:rsidP="007A729B"/>
          <w:p w14:paraId="3F88F230" w14:textId="17F18B29" w:rsidR="007A729B" w:rsidRDefault="007A729B" w:rsidP="007A729B">
            <w:proofErr w:type="gramStart"/>
            <w:r>
              <w:t>…</w:t>
            </w:r>
            <w:r w:rsidR="003214C1">
              <w:t>”</w:t>
            </w:r>
            <w:r>
              <w:t>Patio</w:t>
            </w:r>
            <w:proofErr w:type="gramEnd"/>
            <w:r>
              <w:t xml:space="preserve"> acopio residuos sólidos domiciliarios y no peligrosos: Área destinada al acopio de materiales de construcción, escombros y excedentes (residuos sólidos domiciliarios, sólidos domiciliarios, sólidos no peligrosos y sólidos asimilables a domiciliarios), la cual está debidamente y señalizada. Esta cuenta con malla perimetral con el objetivo de evitar los vectores sanitarios. Mayores detalles en los planos presentes en el anexo 2. De la DIA.</w:t>
            </w:r>
          </w:p>
          <w:p w14:paraId="03BFF787" w14:textId="77777777" w:rsidR="007A729B" w:rsidRDefault="007A729B" w:rsidP="007A729B"/>
          <w:p w14:paraId="7687B295" w14:textId="77777777" w:rsidR="007A729B" w:rsidRDefault="007A729B" w:rsidP="007A729B"/>
          <w:p w14:paraId="4EDAF557" w14:textId="77777777" w:rsidR="007A729B" w:rsidRDefault="007A729B" w:rsidP="007A729B">
            <w:proofErr w:type="gramStart"/>
            <w:r w:rsidRPr="007A729B">
              <w:rPr>
                <w:b/>
              </w:rPr>
              <w:t>Extracto  DIA</w:t>
            </w:r>
            <w:proofErr w:type="gramEnd"/>
            <w:r w:rsidRPr="007A729B">
              <w:rPr>
                <w:b/>
              </w:rPr>
              <w:t xml:space="preserve">  PAS 140 3 CONTENIDOS TÉCNICOS Y FORMALES  3.1</w:t>
            </w:r>
            <w:r>
              <w:t xml:space="preserve"> </w:t>
            </w:r>
          </w:p>
          <w:p w14:paraId="4102E425" w14:textId="77777777" w:rsidR="007A729B" w:rsidRDefault="007A729B" w:rsidP="007A729B">
            <w:r>
              <w:t xml:space="preserve">Descripción y esquema del sitio </w:t>
            </w:r>
          </w:p>
          <w:p w14:paraId="26F73B9B" w14:textId="77777777" w:rsidR="007A729B" w:rsidRDefault="007A729B" w:rsidP="007A729B">
            <w:r>
              <w:t xml:space="preserve">Se habilitaron dos contenedores de 200 [L] para el almacenamiento de residuos sólidos domiciliarios y asimilables, y un patio de acopio de residuos no peligrosos de la construcción. Ambos sectores de almacenamiento forman parte de la instalación de faenas del proyecto, localizada en las coordenadas UTM 659.421,08 E / 5.508.169,22 S.  </w:t>
            </w:r>
          </w:p>
          <w:p w14:paraId="75B66CD1" w14:textId="77777777" w:rsidR="007A729B" w:rsidRDefault="007A729B" w:rsidP="007A729B">
            <w:r>
              <w:t xml:space="preserve">A </w:t>
            </w:r>
            <w:proofErr w:type="gramStart"/>
            <w:r>
              <w:t>continuación</w:t>
            </w:r>
            <w:proofErr w:type="gramEnd"/>
            <w:r>
              <w:t xml:space="preserve"> se presenta una representación del sector destinado a disposición de residuos sólidos domiciliarios y asimilables, además del patio de acopio de residuos sólidos no peligrosos de la construcción. </w:t>
            </w:r>
          </w:p>
          <w:p w14:paraId="72798103" w14:textId="77777777" w:rsidR="007A729B" w:rsidRDefault="007A729B" w:rsidP="007A729B"/>
          <w:p w14:paraId="3A57504B" w14:textId="77777777" w:rsidR="00D42470" w:rsidRPr="00F7456A" w:rsidRDefault="00D42470" w:rsidP="00D42470">
            <w:pPr>
              <w:jc w:val="both"/>
              <w:rPr>
                <w:rFonts w:asciiTheme="minorHAnsi" w:hAnsiTheme="minorHAnsi" w:cs="Calibri"/>
                <w:lang w:val="es-CL" w:eastAsia="en-US"/>
              </w:rPr>
            </w:pPr>
          </w:p>
        </w:tc>
        <w:tc>
          <w:tcPr>
            <w:tcW w:w="1771" w:type="pct"/>
            <w:vAlign w:val="center"/>
          </w:tcPr>
          <w:p w14:paraId="06832800" w14:textId="4CCFB0F3" w:rsidR="003214C1" w:rsidRDefault="00D469C4" w:rsidP="00D469C4">
            <w:pPr>
              <w:widowControl w:val="0"/>
              <w:overflowPunct w:val="0"/>
              <w:autoSpaceDE w:val="0"/>
              <w:autoSpaceDN w:val="0"/>
              <w:adjustRightInd w:val="0"/>
              <w:spacing w:after="120"/>
              <w:jc w:val="both"/>
              <w:rPr>
                <w:rFonts w:cs="Calibri"/>
              </w:rPr>
            </w:pPr>
            <w:r>
              <w:rPr>
                <w:rFonts w:cs="Calibri"/>
              </w:rPr>
              <w:t xml:space="preserve">Se constata que el titular ha </w:t>
            </w:r>
            <w:r w:rsidR="000C01CA">
              <w:rPr>
                <w:rFonts w:cs="Calibri"/>
              </w:rPr>
              <w:t xml:space="preserve">acreditado el </w:t>
            </w:r>
            <w:proofErr w:type="gramStart"/>
            <w:r w:rsidR="000C01CA">
              <w:rPr>
                <w:rFonts w:cs="Calibri"/>
              </w:rPr>
              <w:t xml:space="preserve">cumplimiento </w:t>
            </w:r>
            <w:r>
              <w:rPr>
                <w:rFonts w:cs="Calibri"/>
              </w:rPr>
              <w:t xml:space="preserve"> a</w:t>
            </w:r>
            <w:proofErr w:type="gramEnd"/>
            <w:r>
              <w:rPr>
                <w:rFonts w:cs="Calibri"/>
              </w:rPr>
              <w:t xml:space="preserve"> lo declarado en la DIA” Desarrollo Inmobiliario Macro Pilauco II, Etapa 1 Lote A”</w:t>
            </w:r>
            <w:r w:rsidR="009A469A">
              <w:rPr>
                <w:rFonts w:cs="Calibri"/>
              </w:rPr>
              <w:t xml:space="preserve">, </w:t>
            </w:r>
            <w:r>
              <w:rPr>
                <w:rFonts w:cs="Calibri"/>
              </w:rPr>
              <w:t xml:space="preserve">  con respecto al cumplimiento del PAS 140. </w:t>
            </w:r>
            <w:r w:rsidR="000C01CA">
              <w:rPr>
                <w:rFonts w:cs="Calibri"/>
              </w:rPr>
              <w:t xml:space="preserve">La bodega de residuos peligrosos no cuenta con autorización sanitaria </w:t>
            </w:r>
            <w:proofErr w:type="gramStart"/>
            <w:r w:rsidR="000C01CA">
              <w:rPr>
                <w:rFonts w:cs="Calibri"/>
              </w:rPr>
              <w:t>y</w:t>
            </w:r>
            <w:proofErr w:type="gramEnd"/>
            <w:r w:rsidR="000C01CA">
              <w:rPr>
                <w:rFonts w:cs="Calibri"/>
              </w:rPr>
              <w:t xml:space="preserve"> por otra parte, e</w:t>
            </w:r>
            <w:r>
              <w:rPr>
                <w:rFonts w:cs="Calibri"/>
              </w:rPr>
              <w:t xml:space="preserve">l lugar de </w:t>
            </w:r>
            <w:r w:rsidR="003214C1">
              <w:rPr>
                <w:rFonts w:cs="Calibri"/>
              </w:rPr>
              <w:t>acopio</w:t>
            </w:r>
            <w:r>
              <w:rPr>
                <w:rFonts w:cs="Calibri"/>
              </w:rPr>
              <w:t xml:space="preserve"> de residuos no peligrosos es distinto a lo indicado en la DIA.</w:t>
            </w:r>
          </w:p>
          <w:p w14:paraId="42B01EFE" w14:textId="3DC4ECAD" w:rsidR="00D42470" w:rsidRPr="003214C1" w:rsidRDefault="003214C1" w:rsidP="00D469C4">
            <w:pPr>
              <w:widowControl w:val="0"/>
              <w:overflowPunct w:val="0"/>
              <w:autoSpaceDE w:val="0"/>
              <w:autoSpaceDN w:val="0"/>
              <w:adjustRightInd w:val="0"/>
              <w:spacing w:after="120"/>
              <w:jc w:val="both"/>
              <w:rPr>
                <w:rFonts w:cs="Calibri"/>
              </w:rPr>
            </w:pPr>
            <w:r>
              <w:rPr>
                <w:rFonts w:cs="Calibri"/>
              </w:rPr>
              <w:t xml:space="preserve">También </w:t>
            </w:r>
            <w:r w:rsidR="000C01CA">
              <w:rPr>
                <w:rFonts w:cs="Calibri"/>
              </w:rPr>
              <w:t xml:space="preserve">es importante </w:t>
            </w:r>
            <w:proofErr w:type="gramStart"/>
            <w:r w:rsidR="000C01CA">
              <w:rPr>
                <w:rFonts w:cs="Calibri"/>
              </w:rPr>
              <w:t xml:space="preserve">destacar </w:t>
            </w:r>
            <w:r>
              <w:rPr>
                <w:rFonts w:cs="Calibri"/>
              </w:rPr>
              <w:t xml:space="preserve"> que</w:t>
            </w:r>
            <w:proofErr w:type="gramEnd"/>
            <w:r>
              <w:rPr>
                <w:rFonts w:cs="Calibri"/>
              </w:rPr>
              <w:t xml:space="preserve"> en esta área de acopio de residuos</w:t>
            </w:r>
            <w:r w:rsidR="00F03E6A">
              <w:rPr>
                <w:rFonts w:cs="Calibri"/>
              </w:rPr>
              <w:t xml:space="preserve">, </w:t>
            </w:r>
            <w:r>
              <w:rPr>
                <w:rFonts w:cs="Calibri"/>
              </w:rPr>
              <w:t xml:space="preserve"> las profesionales del Consejo de Monumentos Nacionales</w:t>
            </w:r>
            <w:r w:rsidR="00D469C4">
              <w:rPr>
                <w:rFonts w:cs="Calibri"/>
              </w:rPr>
              <w:t xml:space="preserve"> </w:t>
            </w:r>
            <w:r>
              <w:rPr>
                <w:rFonts w:cs="Calibri"/>
              </w:rPr>
              <w:t xml:space="preserve">realizaron los primeros hallazgos de fragmentos cerámicos. </w:t>
            </w:r>
          </w:p>
        </w:tc>
      </w:tr>
      <w:tr w:rsidR="007A729B" w:rsidRPr="00F7456A" w14:paraId="60B836FF" w14:textId="77777777" w:rsidTr="0031512B">
        <w:trPr>
          <w:jc w:val="center"/>
        </w:trPr>
        <w:tc>
          <w:tcPr>
            <w:tcW w:w="423" w:type="pct"/>
            <w:vAlign w:val="center"/>
          </w:tcPr>
          <w:p w14:paraId="50B3CEF4" w14:textId="3A5E215E" w:rsidR="007A729B" w:rsidRDefault="009A469A" w:rsidP="00D42470">
            <w:pPr>
              <w:widowControl w:val="0"/>
              <w:overflowPunct w:val="0"/>
              <w:autoSpaceDE w:val="0"/>
              <w:autoSpaceDN w:val="0"/>
              <w:adjustRightInd w:val="0"/>
              <w:spacing w:after="120" w:line="285" w:lineRule="auto"/>
              <w:jc w:val="center"/>
              <w:rPr>
                <w:rFonts w:cs="Calibri"/>
                <w:iCs/>
              </w:rPr>
            </w:pPr>
            <w:r>
              <w:rPr>
                <w:rFonts w:cs="Calibri"/>
                <w:iCs/>
              </w:rPr>
              <w:t>3</w:t>
            </w:r>
          </w:p>
        </w:tc>
        <w:tc>
          <w:tcPr>
            <w:tcW w:w="1215" w:type="pct"/>
            <w:vAlign w:val="center"/>
          </w:tcPr>
          <w:p w14:paraId="1D175935" w14:textId="77777777" w:rsidR="007A729B" w:rsidRPr="00F7456A" w:rsidRDefault="007A729B" w:rsidP="00D42470">
            <w:pPr>
              <w:widowControl w:val="0"/>
              <w:overflowPunct w:val="0"/>
              <w:autoSpaceDE w:val="0"/>
              <w:autoSpaceDN w:val="0"/>
              <w:adjustRightInd w:val="0"/>
              <w:spacing w:after="120" w:line="285" w:lineRule="auto"/>
              <w:jc w:val="center"/>
              <w:rPr>
                <w:rFonts w:cs="Calibri"/>
                <w:iCs/>
              </w:rPr>
            </w:pPr>
          </w:p>
        </w:tc>
        <w:tc>
          <w:tcPr>
            <w:tcW w:w="1591" w:type="pct"/>
            <w:vAlign w:val="center"/>
          </w:tcPr>
          <w:p w14:paraId="23C615AE" w14:textId="77777777" w:rsidR="00B7716A" w:rsidRPr="00B7716A" w:rsidRDefault="00B7716A" w:rsidP="00B7716A">
            <w:pPr>
              <w:rPr>
                <w:b/>
              </w:rPr>
            </w:pPr>
            <w:r w:rsidRPr="00B7716A">
              <w:rPr>
                <w:b/>
              </w:rPr>
              <w:t xml:space="preserve">Extracto RCA N° 157/2018 Considerando 8.1 </w:t>
            </w:r>
          </w:p>
          <w:p w14:paraId="013A7C5F" w14:textId="77777777" w:rsidR="00B7716A" w:rsidRDefault="00B7716A" w:rsidP="00B7716A"/>
          <w:p w14:paraId="3BC1F8EA" w14:textId="77777777" w:rsidR="00B7716A" w:rsidRDefault="00B7716A" w:rsidP="00B7716A">
            <w:r w:rsidRPr="00015E41">
              <w:t xml:space="preserve">Incorporar un Plan de Seguimiento mensual con reportabilidad trimestral de la calidad de las aguas </w:t>
            </w:r>
            <w:r w:rsidRPr="00015E41">
              <w:lastRenderedPageBreak/>
              <w:t>del estero Pilauco en la zona de descarga, para los parámetros oxígeno disuelto, conductividad eléctrica, sólidos suspendidos y turbidez, además de un registro fotográfico del cauce durante la etapa de construcción</w:t>
            </w:r>
            <w:r>
              <w:t>.</w:t>
            </w:r>
          </w:p>
          <w:p w14:paraId="1B770FE3" w14:textId="77777777" w:rsidR="00B7716A" w:rsidRDefault="00B7716A" w:rsidP="00B7716A"/>
          <w:p w14:paraId="41A94577" w14:textId="77777777" w:rsidR="00B7716A" w:rsidRDefault="00B7716A" w:rsidP="00B7716A">
            <w:r>
              <w:t>Elaboración por especialista de Informes de la calidad de las aguas del estero Pilauco en la zona de descarga, para los parámetros oxígeno disuelto, conductividad eléctrica, sólidos suspendidos y turbidez, además de un registro fotográfico del cauce durante la etapa de construcción.</w:t>
            </w:r>
          </w:p>
          <w:p w14:paraId="15DAC372" w14:textId="77777777" w:rsidR="00B7716A" w:rsidRDefault="00B7716A" w:rsidP="00B7716A"/>
          <w:p w14:paraId="04889E65" w14:textId="77777777" w:rsidR="00B7716A" w:rsidRDefault="00B7716A" w:rsidP="00B7716A">
            <w:r>
              <w:t>Informes enviados a SMA trimestralmente, hasta la recepción municipal de las viviendas.</w:t>
            </w:r>
          </w:p>
          <w:p w14:paraId="08314217" w14:textId="77777777" w:rsidR="007A729B" w:rsidRPr="00F7456A" w:rsidRDefault="007A729B" w:rsidP="00D42470">
            <w:pPr>
              <w:jc w:val="both"/>
              <w:rPr>
                <w:rFonts w:cs="Calibri"/>
              </w:rPr>
            </w:pPr>
          </w:p>
        </w:tc>
        <w:tc>
          <w:tcPr>
            <w:tcW w:w="1771" w:type="pct"/>
            <w:vAlign w:val="center"/>
          </w:tcPr>
          <w:p w14:paraId="64C12513" w14:textId="58313B70" w:rsidR="007A729B" w:rsidRPr="00F7456A" w:rsidRDefault="005A7B01" w:rsidP="005A7B01">
            <w:pPr>
              <w:widowControl w:val="0"/>
              <w:overflowPunct w:val="0"/>
              <w:autoSpaceDE w:val="0"/>
              <w:autoSpaceDN w:val="0"/>
              <w:adjustRightInd w:val="0"/>
              <w:spacing w:after="120"/>
              <w:jc w:val="both"/>
              <w:rPr>
                <w:rFonts w:cs="Calibri"/>
              </w:rPr>
            </w:pPr>
            <w:r>
              <w:rPr>
                <w:rFonts w:cs="Calibri"/>
              </w:rPr>
              <w:lastRenderedPageBreak/>
              <w:t xml:space="preserve">Se constata que el titular no ha </w:t>
            </w:r>
            <w:proofErr w:type="gramStart"/>
            <w:r>
              <w:rPr>
                <w:rFonts w:cs="Calibri"/>
              </w:rPr>
              <w:t xml:space="preserve">entregado </w:t>
            </w:r>
            <w:r w:rsidR="000C01CA">
              <w:rPr>
                <w:rFonts w:cs="Calibri"/>
              </w:rPr>
              <w:t xml:space="preserve"> ni</w:t>
            </w:r>
            <w:proofErr w:type="gramEnd"/>
            <w:r w:rsidR="000C01CA">
              <w:rPr>
                <w:rFonts w:cs="Calibri"/>
              </w:rPr>
              <w:t xml:space="preserve"> reportado en la plataforma de </w:t>
            </w:r>
            <w:r>
              <w:rPr>
                <w:rFonts w:cs="Calibri"/>
              </w:rPr>
              <w:t>la SMA</w:t>
            </w:r>
            <w:r w:rsidR="000C01CA">
              <w:rPr>
                <w:rFonts w:cs="Calibri"/>
              </w:rPr>
              <w:t xml:space="preserve">, </w:t>
            </w:r>
            <w:r>
              <w:rPr>
                <w:rFonts w:cs="Calibri"/>
              </w:rPr>
              <w:t xml:space="preserve"> los informes trimestrales  de la calidad de las aguas del estero Pilauco</w:t>
            </w:r>
          </w:p>
        </w:tc>
      </w:tr>
      <w:tr w:rsidR="00B7716A" w:rsidRPr="00F7456A" w14:paraId="01E22FDD" w14:textId="77777777" w:rsidTr="0031512B">
        <w:trPr>
          <w:jc w:val="center"/>
        </w:trPr>
        <w:tc>
          <w:tcPr>
            <w:tcW w:w="423" w:type="pct"/>
            <w:vAlign w:val="center"/>
          </w:tcPr>
          <w:p w14:paraId="1622C076" w14:textId="4832E27F" w:rsidR="00B7716A" w:rsidRDefault="009A469A" w:rsidP="00D42470">
            <w:pPr>
              <w:widowControl w:val="0"/>
              <w:overflowPunct w:val="0"/>
              <w:autoSpaceDE w:val="0"/>
              <w:autoSpaceDN w:val="0"/>
              <w:adjustRightInd w:val="0"/>
              <w:spacing w:after="120" w:line="285" w:lineRule="auto"/>
              <w:jc w:val="center"/>
              <w:rPr>
                <w:rFonts w:cs="Calibri"/>
                <w:iCs/>
              </w:rPr>
            </w:pPr>
            <w:r>
              <w:rPr>
                <w:rFonts w:cs="Calibri"/>
                <w:iCs/>
              </w:rPr>
              <w:t>4</w:t>
            </w:r>
          </w:p>
        </w:tc>
        <w:tc>
          <w:tcPr>
            <w:tcW w:w="1215" w:type="pct"/>
            <w:vAlign w:val="center"/>
          </w:tcPr>
          <w:p w14:paraId="4E3E30F4" w14:textId="77777777" w:rsidR="00B7716A" w:rsidRPr="00F7456A" w:rsidRDefault="005A7B01" w:rsidP="00136DBA">
            <w:pPr>
              <w:widowControl w:val="0"/>
              <w:overflowPunct w:val="0"/>
              <w:autoSpaceDE w:val="0"/>
              <w:autoSpaceDN w:val="0"/>
              <w:adjustRightInd w:val="0"/>
              <w:spacing w:after="120" w:line="285" w:lineRule="auto"/>
              <w:rPr>
                <w:rFonts w:cs="Calibri"/>
                <w:iCs/>
              </w:rPr>
            </w:pPr>
            <w:r w:rsidRPr="005A7B01">
              <w:rPr>
                <w:rFonts w:cs="Calibri"/>
                <w:iCs/>
              </w:rPr>
              <w:t xml:space="preserve">Elusión de ingreso al </w:t>
            </w:r>
            <w:proofErr w:type="gramStart"/>
            <w:r w:rsidRPr="005A7B01">
              <w:rPr>
                <w:rFonts w:cs="Calibri"/>
                <w:iCs/>
              </w:rPr>
              <w:t>SEIA  Lote</w:t>
            </w:r>
            <w:proofErr w:type="gramEnd"/>
            <w:r w:rsidRPr="005A7B01">
              <w:rPr>
                <w:rFonts w:cs="Calibri"/>
                <w:iCs/>
              </w:rPr>
              <w:t xml:space="preserve"> B</w:t>
            </w:r>
          </w:p>
        </w:tc>
        <w:tc>
          <w:tcPr>
            <w:tcW w:w="1591" w:type="pct"/>
            <w:vAlign w:val="center"/>
          </w:tcPr>
          <w:p w14:paraId="7B4324A5" w14:textId="12087FD4" w:rsidR="00136DBA" w:rsidRPr="009A469A" w:rsidRDefault="00136DBA" w:rsidP="00136DBA">
            <w:pPr>
              <w:rPr>
                <w:rFonts w:eastAsia="Times New Roman"/>
                <w:b/>
                <w:color w:val="000000"/>
                <w:lang w:eastAsia="es-CL"/>
              </w:rPr>
            </w:pPr>
            <w:r w:rsidRPr="009A469A">
              <w:rPr>
                <w:rFonts w:eastAsia="Times New Roman"/>
                <w:b/>
                <w:color w:val="000000"/>
                <w:lang w:eastAsia="es-CL"/>
              </w:rPr>
              <w:t>Extracto DS. 40/201</w:t>
            </w:r>
            <w:r w:rsidR="009A469A">
              <w:rPr>
                <w:rFonts w:eastAsia="Times New Roman"/>
                <w:b/>
                <w:color w:val="000000"/>
                <w:lang w:eastAsia="es-CL"/>
              </w:rPr>
              <w:t>2</w:t>
            </w:r>
          </w:p>
          <w:p w14:paraId="59E1BEDB" w14:textId="77777777" w:rsidR="00136DBA" w:rsidRDefault="00136DBA" w:rsidP="00136DBA">
            <w:pPr>
              <w:rPr>
                <w:rFonts w:eastAsia="Times New Roman"/>
                <w:color w:val="000000"/>
                <w:lang w:eastAsia="es-CL"/>
              </w:rPr>
            </w:pPr>
          </w:p>
          <w:p w14:paraId="4463CD92" w14:textId="057AEC0C" w:rsidR="00136DBA" w:rsidRPr="00136DBA" w:rsidRDefault="009A469A" w:rsidP="00136DBA">
            <w:pPr>
              <w:rPr>
                <w:rFonts w:eastAsia="Times New Roman"/>
                <w:color w:val="000000"/>
                <w:lang w:eastAsia="es-CL"/>
              </w:rPr>
            </w:pPr>
            <w:r>
              <w:rPr>
                <w:rFonts w:eastAsia="Times New Roman"/>
                <w:color w:val="000000"/>
                <w:lang w:eastAsia="es-CL"/>
              </w:rPr>
              <w:t>Tipología h</w:t>
            </w:r>
            <w:r w:rsidR="00136DBA">
              <w:rPr>
                <w:rFonts w:eastAsia="Times New Roman"/>
                <w:color w:val="000000"/>
                <w:lang w:eastAsia="es-CL"/>
              </w:rPr>
              <w:t>)</w:t>
            </w:r>
            <w:r>
              <w:rPr>
                <w:rFonts w:eastAsia="Times New Roman"/>
                <w:color w:val="000000"/>
                <w:lang w:eastAsia="es-CL"/>
              </w:rPr>
              <w:t xml:space="preserve"> </w:t>
            </w:r>
            <w:r w:rsidR="00136DBA">
              <w:rPr>
                <w:rFonts w:eastAsia="Times New Roman"/>
                <w:color w:val="000000"/>
                <w:lang w:eastAsia="es-CL"/>
              </w:rPr>
              <w:t xml:space="preserve">Proyectos industriales o inmobiliarios que se ejecuten </w:t>
            </w:r>
            <w:r w:rsidR="00136DBA" w:rsidRPr="00EF3A03">
              <w:rPr>
                <w:rFonts w:eastAsia="Times New Roman"/>
                <w:color w:val="000000"/>
                <w:lang w:eastAsia="es-CL"/>
              </w:rPr>
              <w:t>en</w:t>
            </w:r>
            <w:r w:rsidR="00136DBA" w:rsidRPr="00EF3A03">
              <w:rPr>
                <w:rFonts w:eastAsia="Times New Roman"/>
                <w:b/>
                <w:color w:val="000000"/>
                <w:lang w:eastAsia="es-CL"/>
              </w:rPr>
              <w:t xml:space="preserve"> zonas declaradas latentes o saturadas</w:t>
            </w:r>
            <w:r w:rsidR="00136DBA">
              <w:rPr>
                <w:rFonts w:eastAsia="Times New Roman"/>
                <w:b/>
                <w:color w:val="000000"/>
                <w:lang w:eastAsia="es-CL"/>
              </w:rPr>
              <w:t>.</w:t>
            </w:r>
          </w:p>
          <w:p w14:paraId="43D2371A" w14:textId="77777777" w:rsidR="00136DBA" w:rsidRDefault="00136DBA" w:rsidP="00136DBA">
            <w:pPr>
              <w:rPr>
                <w:rFonts w:eastAsia="Times New Roman"/>
                <w:b/>
                <w:color w:val="000000"/>
                <w:lang w:eastAsia="es-CL"/>
              </w:rPr>
            </w:pPr>
          </w:p>
          <w:p w14:paraId="7298AAD9" w14:textId="77777777" w:rsidR="00136DBA" w:rsidRPr="00CE5912" w:rsidRDefault="00136DBA" w:rsidP="00136DBA">
            <w:pPr>
              <w:rPr>
                <w:rFonts w:eastAsia="Times New Roman"/>
                <w:color w:val="000000"/>
                <w:lang w:eastAsia="es-CL"/>
              </w:rPr>
            </w:pPr>
            <w:r w:rsidRPr="00CE5912">
              <w:rPr>
                <w:rFonts w:eastAsia="Times New Roman"/>
                <w:color w:val="000000"/>
                <w:lang w:eastAsia="es-CL"/>
              </w:rPr>
              <w:t>h.1. Se entenderá por proyectos inmobiliarios aquellos loteos o conjuntos de viviendas que contemplen obras de edificación y/o urbanización, así como los proyectos destinados a equipamiento, y que presenten alguna de las siguientes características:</w:t>
            </w:r>
          </w:p>
          <w:p w14:paraId="65DF2ED5" w14:textId="77777777" w:rsidR="00136DBA" w:rsidRPr="00CE5912" w:rsidRDefault="00136DBA" w:rsidP="00136DBA">
            <w:pPr>
              <w:rPr>
                <w:rFonts w:eastAsia="Times New Roman"/>
                <w:color w:val="000000"/>
                <w:lang w:eastAsia="es-CL"/>
              </w:rPr>
            </w:pPr>
            <w:r w:rsidRPr="00CE5912">
              <w:rPr>
                <w:rFonts w:eastAsia="Times New Roman"/>
                <w:color w:val="000000"/>
                <w:lang w:eastAsia="es-CL"/>
              </w:rPr>
              <w:t xml:space="preserve">        h.1.3. Que se emplacen en una superficie igual o superior a siete hectáreas (7 ha) o consulten la construcción de trecientas (300) o más viviendas.</w:t>
            </w:r>
          </w:p>
          <w:p w14:paraId="3E147FB7" w14:textId="77777777" w:rsidR="00B7716A" w:rsidRPr="00B7716A" w:rsidRDefault="00B7716A" w:rsidP="00B7716A">
            <w:pPr>
              <w:rPr>
                <w:b/>
              </w:rPr>
            </w:pPr>
          </w:p>
        </w:tc>
        <w:tc>
          <w:tcPr>
            <w:tcW w:w="1771" w:type="pct"/>
            <w:vAlign w:val="center"/>
          </w:tcPr>
          <w:p w14:paraId="33745D42" w14:textId="39923E35" w:rsidR="00B7716A" w:rsidRDefault="005A7B01" w:rsidP="00D42470">
            <w:pPr>
              <w:widowControl w:val="0"/>
              <w:overflowPunct w:val="0"/>
              <w:autoSpaceDE w:val="0"/>
              <w:autoSpaceDN w:val="0"/>
              <w:adjustRightInd w:val="0"/>
              <w:spacing w:after="120"/>
              <w:jc w:val="both"/>
              <w:rPr>
                <w:rFonts w:cs="Calibri"/>
              </w:rPr>
            </w:pPr>
            <w:r>
              <w:rPr>
                <w:rFonts w:cs="Calibri"/>
              </w:rPr>
              <w:t>Se constata actividad en el Lote B, correspondiente a escarpe y excavación del suelo en superficie</w:t>
            </w:r>
            <w:r w:rsidR="009A469A">
              <w:rPr>
                <w:rFonts w:cs="Calibri"/>
              </w:rPr>
              <w:t xml:space="preserve"> </w:t>
            </w:r>
            <w:proofErr w:type="gramStart"/>
            <w:r w:rsidR="009A469A">
              <w:rPr>
                <w:rFonts w:cs="Calibri"/>
              </w:rPr>
              <w:t xml:space="preserve">en </w:t>
            </w:r>
            <w:r>
              <w:rPr>
                <w:rFonts w:cs="Calibri"/>
              </w:rPr>
              <w:t xml:space="preserve"> est</w:t>
            </w:r>
            <w:r w:rsidR="009A469A">
              <w:rPr>
                <w:rFonts w:cs="Calibri"/>
              </w:rPr>
              <w:t>e</w:t>
            </w:r>
            <w:proofErr w:type="gramEnd"/>
            <w:r>
              <w:rPr>
                <w:rFonts w:cs="Calibri"/>
              </w:rPr>
              <w:t xml:space="preserve"> Lote</w:t>
            </w:r>
            <w:r w:rsidR="00BE0726">
              <w:rPr>
                <w:rFonts w:cs="Calibri"/>
              </w:rPr>
              <w:t>,</w:t>
            </w:r>
            <w:r>
              <w:rPr>
                <w:rFonts w:cs="Calibri"/>
              </w:rPr>
              <w:t xml:space="preserve"> </w:t>
            </w:r>
            <w:r w:rsidR="000C01CA">
              <w:rPr>
                <w:rFonts w:cs="Calibri"/>
              </w:rPr>
              <w:t xml:space="preserve">el cual </w:t>
            </w:r>
            <w:r>
              <w:rPr>
                <w:rFonts w:cs="Calibri"/>
              </w:rPr>
              <w:t>no ha sido evaluado ambientalmente.</w:t>
            </w:r>
          </w:p>
          <w:p w14:paraId="122A7549" w14:textId="526E093D" w:rsidR="005B1CA8" w:rsidRPr="00F7456A" w:rsidRDefault="005B1CA8" w:rsidP="005B1CA8">
            <w:pPr>
              <w:widowControl w:val="0"/>
              <w:overflowPunct w:val="0"/>
              <w:autoSpaceDE w:val="0"/>
              <w:autoSpaceDN w:val="0"/>
              <w:adjustRightInd w:val="0"/>
              <w:spacing w:after="120"/>
              <w:jc w:val="both"/>
              <w:rPr>
                <w:rFonts w:cs="Calibri"/>
              </w:rPr>
            </w:pPr>
          </w:p>
        </w:tc>
      </w:tr>
    </w:tbl>
    <w:p w14:paraId="5D52E98E" w14:textId="77777777" w:rsidR="00D42470" w:rsidRPr="00F7456A" w:rsidRDefault="00D42470" w:rsidP="00D42470">
      <w:pPr>
        <w:spacing w:after="0" w:line="240" w:lineRule="auto"/>
        <w:contextualSpacing/>
        <w:jc w:val="both"/>
        <w:rPr>
          <w:rFonts w:eastAsia="Calibri" w:cs="Calibri"/>
          <w:b/>
          <w:sz w:val="20"/>
          <w:szCs w:val="20"/>
        </w:rPr>
      </w:pPr>
    </w:p>
    <w:p w14:paraId="50D6D63D" w14:textId="77777777" w:rsidR="00D42470" w:rsidRPr="00F7456A" w:rsidRDefault="00D42470" w:rsidP="00D42470">
      <w:pPr>
        <w:rPr>
          <w:rFonts w:eastAsia="Calibri" w:cs="Calibri"/>
          <w:sz w:val="20"/>
          <w:szCs w:val="20"/>
        </w:rPr>
      </w:pPr>
    </w:p>
    <w:p w14:paraId="5CE5B0FC" w14:textId="77777777" w:rsidR="00D42470" w:rsidRPr="00F7456A" w:rsidRDefault="00D42470" w:rsidP="00D42470">
      <w:pPr>
        <w:rPr>
          <w:rFonts w:eastAsia="Calibri" w:cs="Calibri"/>
          <w:sz w:val="20"/>
          <w:szCs w:val="20"/>
        </w:rPr>
      </w:pPr>
    </w:p>
    <w:p w14:paraId="72C390AE" w14:textId="77777777" w:rsidR="00D42470" w:rsidRPr="00F7456A" w:rsidRDefault="00D42470" w:rsidP="00D42470">
      <w:pPr>
        <w:rPr>
          <w:rFonts w:eastAsia="Calibri" w:cs="Calibri"/>
          <w:sz w:val="20"/>
          <w:szCs w:val="20"/>
        </w:rPr>
      </w:pPr>
    </w:p>
    <w:p w14:paraId="53925AF2" w14:textId="77777777" w:rsidR="00D42470" w:rsidRDefault="00D42470" w:rsidP="00B7716A">
      <w:pPr>
        <w:spacing w:after="0" w:line="240" w:lineRule="auto"/>
        <w:contextualSpacing/>
        <w:outlineLvl w:val="0"/>
        <w:rPr>
          <w:rFonts w:ascii="Calibri" w:eastAsia="Calibri" w:hAnsi="Calibri" w:cs="Calibri"/>
          <w:b/>
          <w:sz w:val="24"/>
          <w:szCs w:val="20"/>
        </w:rPr>
      </w:pPr>
    </w:p>
    <w:p w14:paraId="30B7D9F2" w14:textId="77777777" w:rsidR="00FC2349" w:rsidRPr="00FC2349" w:rsidRDefault="00FC2349" w:rsidP="00FC2349">
      <w:pPr>
        <w:rPr>
          <w:rFonts w:ascii="Calibri" w:eastAsia="Calibri" w:hAnsi="Calibri" w:cs="Calibri"/>
          <w:sz w:val="24"/>
          <w:szCs w:val="20"/>
        </w:rPr>
      </w:pPr>
    </w:p>
    <w:p w14:paraId="1830DF33" w14:textId="77777777" w:rsidR="00FC2349" w:rsidRPr="00FC2349" w:rsidRDefault="00FC2349" w:rsidP="00FC2349">
      <w:pPr>
        <w:rPr>
          <w:rFonts w:ascii="Calibri" w:eastAsia="Calibri" w:hAnsi="Calibri" w:cs="Calibri"/>
          <w:sz w:val="24"/>
          <w:szCs w:val="20"/>
        </w:rPr>
      </w:pPr>
    </w:p>
    <w:p w14:paraId="6CB0ADF2" w14:textId="77777777" w:rsidR="00FC2349" w:rsidRPr="00FC2349" w:rsidRDefault="00FC2349" w:rsidP="00FC2349">
      <w:pPr>
        <w:tabs>
          <w:tab w:val="center" w:pos="6786"/>
        </w:tabs>
        <w:rPr>
          <w:rFonts w:ascii="Calibri" w:eastAsia="Calibri" w:hAnsi="Calibri" w:cs="Calibri"/>
          <w:sz w:val="24"/>
          <w:szCs w:val="20"/>
        </w:rPr>
        <w:sectPr w:rsidR="00FC2349" w:rsidRPr="00FC2349" w:rsidSect="000A28D4">
          <w:type w:val="nextColumn"/>
          <w:pgSz w:w="15840" w:h="12240" w:orient="landscape" w:code="1"/>
          <w:pgMar w:top="1134" w:right="1134" w:bottom="1134" w:left="1134" w:header="709" w:footer="709" w:gutter="0"/>
          <w:cols w:space="708"/>
          <w:docGrid w:linePitch="360"/>
        </w:sectPr>
      </w:pPr>
      <w:r>
        <w:rPr>
          <w:rFonts w:ascii="Calibri" w:eastAsia="Calibri" w:hAnsi="Calibri" w:cs="Calibri"/>
          <w:sz w:val="24"/>
          <w:szCs w:val="20"/>
        </w:rPr>
        <w:tab/>
      </w:r>
    </w:p>
    <w:p w14:paraId="510DFC72" w14:textId="22AE12C9" w:rsidR="00D42470" w:rsidRPr="00D42470" w:rsidRDefault="00FF6E87" w:rsidP="00FF6E87">
      <w:pPr>
        <w:pStyle w:val="Ttulo1"/>
        <w:numPr>
          <w:ilvl w:val="0"/>
          <w:numId w:val="0"/>
        </w:numPr>
        <w:ind w:left="432"/>
      </w:pPr>
      <w:bookmarkStart w:id="213" w:name="_Toc449085432"/>
      <w:bookmarkStart w:id="214" w:name="_Toc8808599"/>
      <w:r>
        <w:lastRenderedPageBreak/>
        <w:t xml:space="preserve">7 </w:t>
      </w:r>
      <w:r w:rsidR="00D42470" w:rsidRPr="00D42470">
        <w:t>ANEXOS</w:t>
      </w:r>
      <w:bookmarkEnd w:id="213"/>
      <w:bookmarkEnd w:id="214"/>
    </w:p>
    <w:p w14:paraId="209A9209" w14:textId="77777777" w:rsidR="00D42470" w:rsidRPr="00D42470" w:rsidRDefault="00D42470" w:rsidP="00D42470">
      <w:pPr>
        <w:spacing w:after="0" w:line="240" w:lineRule="auto"/>
        <w:jc w:val="both"/>
        <w:rPr>
          <w:rFonts w:ascii="Calibri" w:eastAsia="Calibri" w:hAnsi="Calibri" w:cs="Times New Roman"/>
          <w:sz w:val="20"/>
          <w:szCs w:val="20"/>
        </w:rPr>
      </w:pPr>
    </w:p>
    <w:p w14:paraId="64E116F8"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65A9D5F0" w14:textId="77777777" w:rsidTr="0031512B">
        <w:trPr>
          <w:trHeight w:val="286"/>
          <w:jc w:val="center"/>
        </w:trPr>
        <w:tc>
          <w:tcPr>
            <w:tcW w:w="1038" w:type="pct"/>
            <w:shd w:val="clear" w:color="auto" w:fill="D9D9D9"/>
          </w:tcPr>
          <w:p w14:paraId="2A3B0EAC"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36AEA983"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5EC2B15C" w14:textId="77777777" w:rsidTr="0031512B">
        <w:trPr>
          <w:trHeight w:val="286"/>
          <w:jc w:val="center"/>
        </w:trPr>
        <w:tc>
          <w:tcPr>
            <w:tcW w:w="1038" w:type="pct"/>
            <w:vAlign w:val="center"/>
          </w:tcPr>
          <w:p w14:paraId="3F813FBD"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14:paraId="5C77108C" w14:textId="77777777" w:rsidR="00D42470" w:rsidRPr="00D42470" w:rsidRDefault="00CE5912" w:rsidP="00CE5912">
            <w:pPr>
              <w:jc w:val="both"/>
              <w:rPr>
                <w:rFonts w:cs="Calibri"/>
                <w:lang w:val="es-CL" w:eastAsia="en-US"/>
              </w:rPr>
            </w:pPr>
            <w:r>
              <w:rPr>
                <w:rFonts w:cs="Calibri"/>
                <w:lang w:val="es-CL" w:eastAsia="en-US"/>
              </w:rPr>
              <w:t>A</w:t>
            </w:r>
            <w:r w:rsidR="00E83F0F">
              <w:rPr>
                <w:rFonts w:cs="Calibri"/>
                <w:lang w:val="es-CL" w:eastAsia="en-US"/>
              </w:rPr>
              <w:t>cta</w:t>
            </w:r>
            <w:r>
              <w:rPr>
                <w:rFonts w:cs="Calibri"/>
                <w:lang w:val="es-CL" w:eastAsia="en-US"/>
              </w:rPr>
              <w:t xml:space="preserve"> de fiscalización</w:t>
            </w:r>
          </w:p>
        </w:tc>
      </w:tr>
      <w:tr w:rsidR="00D42470" w:rsidRPr="00D42470" w14:paraId="11903D84" w14:textId="77777777" w:rsidTr="0031512B">
        <w:trPr>
          <w:trHeight w:val="264"/>
          <w:jc w:val="center"/>
        </w:trPr>
        <w:tc>
          <w:tcPr>
            <w:tcW w:w="1038" w:type="pct"/>
            <w:vAlign w:val="center"/>
          </w:tcPr>
          <w:p w14:paraId="6E1B02D7" w14:textId="77777777" w:rsidR="00D42470" w:rsidRPr="00D42470" w:rsidRDefault="00773DBD" w:rsidP="00D42470">
            <w:pPr>
              <w:jc w:val="center"/>
              <w:rPr>
                <w:rFonts w:cs="Calibri"/>
                <w:lang w:val="es-CL" w:eastAsia="en-US"/>
              </w:rPr>
            </w:pPr>
            <w:r>
              <w:rPr>
                <w:rFonts w:cs="Calibri"/>
                <w:lang w:val="es-CL" w:eastAsia="en-US"/>
              </w:rPr>
              <w:t>2</w:t>
            </w:r>
          </w:p>
        </w:tc>
        <w:tc>
          <w:tcPr>
            <w:tcW w:w="3962" w:type="pct"/>
            <w:vAlign w:val="center"/>
          </w:tcPr>
          <w:p w14:paraId="1D48EBF1" w14:textId="46DA8642" w:rsidR="00D42470" w:rsidRPr="00D42470" w:rsidRDefault="007A00FD" w:rsidP="00D42470">
            <w:pPr>
              <w:jc w:val="both"/>
              <w:rPr>
                <w:rFonts w:cs="Calibri"/>
                <w:lang w:val="es-CL" w:eastAsia="en-US"/>
              </w:rPr>
            </w:pPr>
            <w:r>
              <w:rPr>
                <w:rFonts w:cs="Calibri"/>
              </w:rPr>
              <w:t>Carta de Titular</w:t>
            </w:r>
            <w:r w:rsidR="003214C1">
              <w:rPr>
                <w:rFonts w:cs="Calibri"/>
              </w:rPr>
              <w:t xml:space="preserve"> de fecha </w:t>
            </w:r>
            <w:r w:rsidR="00D13FCF">
              <w:rPr>
                <w:rFonts w:cs="Calibri"/>
              </w:rPr>
              <w:t>11 de abril</w:t>
            </w:r>
            <w:r>
              <w:rPr>
                <w:rFonts w:cs="Calibri"/>
                <w:lang w:val="es-CL" w:eastAsia="en-US"/>
              </w:rPr>
              <w:t xml:space="preserve">     </w:t>
            </w:r>
          </w:p>
        </w:tc>
      </w:tr>
      <w:tr w:rsidR="00D42470" w:rsidRPr="00D42470" w14:paraId="0EF1083D" w14:textId="77777777" w:rsidTr="0031512B">
        <w:trPr>
          <w:trHeight w:val="286"/>
          <w:jc w:val="center"/>
        </w:trPr>
        <w:tc>
          <w:tcPr>
            <w:tcW w:w="1038" w:type="pct"/>
            <w:vAlign w:val="center"/>
          </w:tcPr>
          <w:p w14:paraId="6594B6EF" w14:textId="77777777" w:rsidR="00D42470" w:rsidRPr="00D42470" w:rsidRDefault="00CE5912" w:rsidP="00D42470">
            <w:pPr>
              <w:jc w:val="center"/>
              <w:rPr>
                <w:rFonts w:cs="Calibri"/>
                <w:lang w:val="es-CL" w:eastAsia="en-US"/>
              </w:rPr>
            </w:pPr>
            <w:r>
              <w:rPr>
                <w:rFonts w:cs="Calibri"/>
                <w:lang w:val="es-CL" w:eastAsia="en-US"/>
              </w:rPr>
              <w:t>3</w:t>
            </w:r>
          </w:p>
        </w:tc>
        <w:tc>
          <w:tcPr>
            <w:tcW w:w="3962" w:type="pct"/>
            <w:vAlign w:val="center"/>
          </w:tcPr>
          <w:p w14:paraId="153AE1B1" w14:textId="77777777" w:rsidR="00D42470" w:rsidRPr="00D42470" w:rsidRDefault="007A00FD" w:rsidP="00D42470">
            <w:pPr>
              <w:jc w:val="both"/>
              <w:rPr>
                <w:rFonts w:cs="Calibri"/>
                <w:lang w:val="es-CL" w:eastAsia="en-US"/>
              </w:rPr>
            </w:pPr>
            <w:r>
              <w:rPr>
                <w:rFonts w:cs="Calibri"/>
                <w:lang w:val="es-CL" w:eastAsia="en-US"/>
              </w:rPr>
              <w:t>Minuta Consejo de Monumentos Nacionales</w:t>
            </w:r>
            <w:r w:rsidRPr="00CE5912">
              <w:rPr>
                <w:rFonts w:cs="Calibri"/>
                <w:lang w:val="es-CL" w:eastAsia="en-US"/>
              </w:rPr>
              <w:t xml:space="preserve"> </w:t>
            </w:r>
          </w:p>
        </w:tc>
      </w:tr>
      <w:tr w:rsidR="007A00FD" w:rsidRPr="00D42470" w14:paraId="1C2784BC" w14:textId="77777777" w:rsidTr="0031512B">
        <w:trPr>
          <w:trHeight w:val="286"/>
          <w:jc w:val="center"/>
        </w:trPr>
        <w:tc>
          <w:tcPr>
            <w:tcW w:w="1038" w:type="pct"/>
            <w:vAlign w:val="center"/>
          </w:tcPr>
          <w:p w14:paraId="4FD5C3D5" w14:textId="77777777" w:rsidR="007A00FD" w:rsidRDefault="007A00FD" w:rsidP="00D42470">
            <w:pPr>
              <w:jc w:val="center"/>
              <w:rPr>
                <w:rFonts w:cs="Calibri"/>
              </w:rPr>
            </w:pPr>
            <w:r>
              <w:rPr>
                <w:rFonts w:cs="Calibri"/>
              </w:rPr>
              <w:t>4</w:t>
            </w:r>
          </w:p>
        </w:tc>
        <w:tc>
          <w:tcPr>
            <w:tcW w:w="3962" w:type="pct"/>
            <w:vAlign w:val="center"/>
          </w:tcPr>
          <w:p w14:paraId="56C69AA5" w14:textId="77777777" w:rsidR="007A00FD" w:rsidRPr="00CE5912" w:rsidRDefault="007A00FD" w:rsidP="00D42470">
            <w:pPr>
              <w:jc w:val="both"/>
              <w:rPr>
                <w:rFonts w:cs="Calibri"/>
              </w:rPr>
            </w:pPr>
            <w:r w:rsidRPr="00CE5912">
              <w:rPr>
                <w:rFonts w:cs="Calibri"/>
                <w:lang w:val="es-CL" w:eastAsia="en-US"/>
              </w:rPr>
              <w:t xml:space="preserve">Una Huella Humana del Pleistoceno tardío del Sitio Arqueológico de Pilauco, Patagonia Norteña, </w:t>
            </w:r>
            <w:proofErr w:type="gramStart"/>
            <w:r w:rsidRPr="00CE5912">
              <w:rPr>
                <w:rFonts w:cs="Calibri"/>
                <w:lang w:val="es-CL" w:eastAsia="en-US"/>
              </w:rPr>
              <w:t>Chile .</w:t>
            </w:r>
            <w:proofErr w:type="gramEnd"/>
            <w:r w:rsidRPr="00CE5912">
              <w:rPr>
                <w:rFonts w:cs="Calibri"/>
                <w:lang w:val="es-CL" w:eastAsia="en-US"/>
              </w:rPr>
              <w:t xml:space="preserve"> Publicación Investigación 24 de abril de 2019. https://journals.plos.org/plosone/article?id=10.1371/journal.pone.0213572</w:t>
            </w:r>
          </w:p>
        </w:tc>
      </w:tr>
      <w:tr w:rsidR="003214C1" w:rsidRPr="00D42470" w14:paraId="7D61A065" w14:textId="77777777" w:rsidTr="0031512B">
        <w:trPr>
          <w:trHeight w:val="286"/>
          <w:jc w:val="center"/>
        </w:trPr>
        <w:tc>
          <w:tcPr>
            <w:tcW w:w="1038" w:type="pct"/>
            <w:vAlign w:val="center"/>
          </w:tcPr>
          <w:p w14:paraId="674902B9" w14:textId="25534A3D" w:rsidR="003214C1" w:rsidRDefault="003214C1" w:rsidP="00D42470">
            <w:pPr>
              <w:jc w:val="center"/>
              <w:rPr>
                <w:rFonts w:cs="Calibri"/>
              </w:rPr>
            </w:pPr>
            <w:r>
              <w:rPr>
                <w:rFonts w:cs="Calibri"/>
              </w:rPr>
              <w:t>5</w:t>
            </w:r>
          </w:p>
        </w:tc>
        <w:tc>
          <w:tcPr>
            <w:tcW w:w="3962" w:type="pct"/>
            <w:vAlign w:val="center"/>
          </w:tcPr>
          <w:p w14:paraId="76FA5A28" w14:textId="0248EC03" w:rsidR="003214C1" w:rsidRPr="00CE5912" w:rsidRDefault="003214C1" w:rsidP="00D42470">
            <w:pPr>
              <w:jc w:val="both"/>
              <w:rPr>
                <w:rFonts w:cs="Calibri"/>
              </w:rPr>
            </w:pPr>
            <w:proofErr w:type="gramStart"/>
            <w:r>
              <w:rPr>
                <w:rFonts w:cs="Calibri"/>
              </w:rPr>
              <w:t>Carta  de</w:t>
            </w:r>
            <w:proofErr w:type="gramEnd"/>
            <w:r>
              <w:rPr>
                <w:rFonts w:cs="Calibri"/>
              </w:rPr>
              <w:t xml:space="preserve"> Titular de fecha 13 de mayo 2019</w:t>
            </w:r>
          </w:p>
        </w:tc>
      </w:tr>
    </w:tbl>
    <w:p w14:paraId="331BDD24" w14:textId="77777777" w:rsidR="007A7DEB" w:rsidRPr="007A7DEB" w:rsidRDefault="007A7DEB" w:rsidP="007A7DEB">
      <w:pPr>
        <w:spacing w:line="240" w:lineRule="auto"/>
        <w:jc w:val="center"/>
        <w:rPr>
          <w:rFonts w:ascii="Calibri" w:eastAsia="Calibri" w:hAnsi="Calibri" w:cs="Calibri"/>
          <w:sz w:val="28"/>
          <w:szCs w:val="32"/>
        </w:rPr>
      </w:pPr>
    </w:p>
    <w:p w14:paraId="4EFF746F"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35"/>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12DF1B" w14:textId="77777777" w:rsidR="0041787D" w:rsidRDefault="0041787D" w:rsidP="00E56524">
      <w:pPr>
        <w:spacing w:after="0" w:line="240" w:lineRule="auto"/>
      </w:pPr>
      <w:r>
        <w:separator/>
      </w:r>
    </w:p>
    <w:p w14:paraId="2E05E953" w14:textId="77777777" w:rsidR="0041787D" w:rsidRDefault="0041787D"/>
  </w:endnote>
  <w:endnote w:type="continuationSeparator" w:id="0">
    <w:p w14:paraId="078E7E3B" w14:textId="77777777" w:rsidR="0041787D" w:rsidRDefault="0041787D" w:rsidP="00E56524">
      <w:pPr>
        <w:spacing w:after="0" w:line="240" w:lineRule="auto"/>
      </w:pPr>
      <w:r>
        <w:continuationSeparator/>
      </w:r>
    </w:p>
    <w:p w14:paraId="008D48AC" w14:textId="77777777" w:rsidR="0041787D" w:rsidRDefault="004178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6E916F5C" w14:textId="77777777" w:rsidR="00611FA6" w:rsidRDefault="00611FA6">
        <w:pPr>
          <w:pStyle w:val="Piedepgina"/>
          <w:jc w:val="right"/>
        </w:pPr>
        <w:r>
          <w:fldChar w:fldCharType="begin"/>
        </w:r>
        <w:r>
          <w:instrText>PAGE   \* MERGEFORMAT</w:instrText>
        </w:r>
        <w:r>
          <w:fldChar w:fldCharType="separate"/>
        </w:r>
        <w:r w:rsidRPr="00B137B7">
          <w:rPr>
            <w:noProof/>
            <w:lang w:val="es-ES"/>
          </w:rPr>
          <w:t>47</w:t>
        </w:r>
        <w:r>
          <w:fldChar w:fldCharType="end"/>
        </w:r>
      </w:p>
    </w:sdtContent>
  </w:sdt>
  <w:p w14:paraId="5C6A108F" w14:textId="77777777" w:rsidR="00611FA6" w:rsidRPr="00E56524" w:rsidRDefault="00611FA6"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bookmarkStart w:id="9" w:name="_Hlk7681755"/>
    <w:r w:rsidRPr="00E56524">
      <w:rPr>
        <w:rFonts w:ascii="Calibri" w:eastAsia="Calibri" w:hAnsi="Calibri" w:cs="Times New Roman"/>
        <w:color w:val="000000"/>
        <w:sz w:val="16"/>
        <w:szCs w:val="16"/>
      </w:rPr>
      <w:t>Superintendencia del Medio Ambiente – Gobierno de Chile</w:t>
    </w:r>
  </w:p>
  <w:p w14:paraId="6C0A2CC4" w14:textId="77777777" w:rsidR="00611FA6" w:rsidRPr="00E56524" w:rsidRDefault="00611FA6"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Aníbal Pinto 142, Piso 6, Oficina 604, Edificio Murano, Puerto </w:t>
    </w:r>
    <w:proofErr w:type="gramStart"/>
    <w:r>
      <w:rPr>
        <w:rFonts w:ascii="Calibri" w:eastAsia="Calibri" w:hAnsi="Calibri" w:cs="Times New Roman"/>
        <w:color w:val="000000"/>
        <w:sz w:val="16"/>
        <w:szCs w:val="16"/>
      </w:rPr>
      <w:t xml:space="preserve">Montt </w:t>
    </w:r>
    <w:r w:rsidRPr="00E56524">
      <w:rPr>
        <w:rFonts w:ascii="Calibri" w:eastAsia="Calibri" w:hAnsi="Calibri" w:cs="Times New Roman"/>
        <w:color w:val="000000"/>
        <w:sz w:val="16"/>
        <w:szCs w:val="16"/>
      </w:rPr>
      <w:t xml:space="preserve"> /</w:t>
    </w:r>
    <w:proofErr w:type="gramEnd"/>
    <w:r w:rsidRPr="00E56524">
      <w:rPr>
        <w:rFonts w:ascii="Calibri" w:eastAsia="Calibri" w:hAnsi="Calibri" w:cs="Times New Roman"/>
        <w:color w:val="000000"/>
        <w:sz w:val="16"/>
        <w:szCs w:val="16"/>
      </w:rPr>
      <w:t xml:space="preserve"> </w:t>
    </w:r>
    <w:hyperlink r:id="rId1" w:history="1">
      <w:r w:rsidRPr="00E56524">
        <w:rPr>
          <w:rFonts w:ascii="Calibri" w:eastAsia="Calibri" w:hAnsi="Calibri" w:cs="Times New Roman"/>
          <w:color w:val="0000FF"/>
          <w:sz w:val="16"/>
          <w:szCs w:val="16"/>
          <w:u w:val="single"/>
        </w:rPr>
        <w:t>www.sma.gob.cl</w:t>
      </w:r>
    </w:hyperlink>
  </w:p>
  <w:bookmarkEnd w:id="9"/>
  <w:p w14:paraId="5D644DD8" w14:textId="77777777" w:rsidR="00611FA6" w:rsidRDefault="00611FA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03F0FB11" w14:textId="77777777" w:rsidR="00611FA6" w:rsidRDefault="00611FA6">
        <w:pPr>
          <w:pStyle w:val="Piedepgina"/>
          <w:jc w:val="right"/>
        </w:pPr>
        <w:r>
          <w:fldChar w:fldCharType="begin"/>
        </w:r>
        <w:r>
          <w:instrText>PAGE   \* MERGEFORMAT</w:instrText>
        </w:r>
        <w:r>
          <w:fldChar w:fldCharType="separate"/>
        </w:r>
        <w:r w:rsidRPr="005B1CA8">
          <w:rPr>
            <w:noProof/>
            <w:lang w:val="es-ES"/>
          </w:rPr>
          <w:t>50</w:t>
        </w:r>
        <w:r>
          <w:fldChar w:fldCharType="end"/>
        </w:r>
      </w:p>
    </w:sdtContent>
  </w:sdt>
  <w:p w14:paraId="4EDC63DC" w14:textId="77777777" w:rsidR="00611FA6" w:rsidRPr="00E56524" w:rsidRDefault="00611FA6" w:rsidP="00FC2349">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7EFE0F6" w14:textId="77777777" w:rsidR="00611FA6" w:rsidRPr="00E56524" w:rsidRDefault="00611FA6" w:rsidP="00FC2349">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Aníbal Pinto 142, Piso 6, Oficina 604, Edificio Murano, Puerto </w:t>
    </w:r>
    <w:proofErr w:type="gramStart"/>
    <w:r>
      <w:rPr>
        <w:rFonts w:ascii="Calibri" w:eastAsia="Calibri" w:hAnsi="Calibri" w:cs="Times New Roman"/>
        <w:color w:val="000000"/>
        <w:sz w:val="16"/>
        <w:szCs w:val="16"/>
      </w:rPr>
      <w:t xml:space="preserve">Montt </w:t>
    </w:r>
    <w:r w:rsidRPr="00E56524">
      <w:rPr>
        <w:rFonts w:ascii="Calibri" w:eastAsia="Calibri" w:hAnsi="Calibri" w:cs="Times New Roman"/>
        <w:color w:val="000000"/>
        <w:sz w:val="16"/>
        <w:szCs w:val="16"/>
      </w:rPr>
      <w:t xml:space="preserve"> /</w:t>
    </w:r>
    <w:proofErr w:type="gramEnd"/>
    <w:r w:rsidRPr="00E56524">
      <w:rPr>
        <w:rFonts w:ascii="Calibri" w:eastAsia="Calibri" w:hAnsi="Calibri" w:cs="Times New Roman"/>
        <w:color w:val="000000"/>
        <w:sz w:val="16"/>
        <w:szCs w:val="16"/>
      </w:rPr>
      <w:t xml:space="preserve"> </w:t>
    </w:r>
    <w:hyperlink r:id="rId1" w:history="1">
      <w:r w:rsidRPr="00E56524">
        <w:rPr>
          <w:rFonts w:ascii="Calibri" w:eastAsia="Calibri" w:hAnsi="Calibri" w:cs="Times New Roman"/>
          <w:color w:val="0000FF"/>
          <w:sz w:val="16"/>
          <w:szCs w:val="16"/>
          <w:u w:val="single"/>
        </w:rPr>
        <w:t>www.sma.gob.cl</w:t>
      </w:r>
    </w:hyperlink>
  </w:p>
  <w:p w14:paraId="489628BD" w14:textId="77777777" w:rsidR="00611FA6" w:rsidRDefault="00611FA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FFFFA2" w14:textId="77777777" w:rsidR="0041787D" w:rsidRDefault="0041787D" w:rsidP="00E56524">
      <w:pPr>
        <w:spacing w:after="0" w:line="240" w:lineRule="auto"/>
      </w:pPr>
      <w:r>
        <w:separator/>
      </w:r>
    </w:p>
    <w:p w14:paraId="01FEA7D2" w14:textId="77777777" w:rsidR="0041787D" w:rsidRDefault="0041787D"/>
  </w:footnote>
  <w:footnote w:type="continuationSeparator" w:id="0">
    <w:p w14:paraId="35130086" w14:textId="77777777" w:rsidR="0041787D" w:rsidRDefault="0041787D" w:rsidP="00E56524">
      <w:pPr>
        <w:spacing w:after="0" w:line="240" w:lineRule="auto"/>
      </w:pPr>
      <w:r>
        <w:continuationSeparator/>
      </w:r>
    </w:p>
    <w:p w14:paraId="3507E1A2" w14:textId="77777777" w:rsidR="0041787D" w:rsidRDefault="0041787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A0030D"/>
    <w:multiLevelType w:val="hybridMultilevel"/>
    <w:tmpl w:val="636221F4"/>
    <w:lvl w:ilvl="0" w:tplc="1A00B86A">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96B067B"/>
    <w:multiLevelType w:val="hybridMultilevel"/>
    <w:tmpl w:val="B62C5E38"/>
    <w:lvl w:ilvl="0" w:tplc="3EA24BD6">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0A951521"/>
    <w:multiLevelType w:val="hybridMultilevel"/>
    <w:tmpl w:val="96409412"/>
    <w:lvl w:ilvl="0" w:tplc="1A00B86A">
      <w:numFmt w:val="bullet"/>
      <w:lvlText w:val="-"/>
      <w:lvlJc w:val="left"/>
      <w:pPr>
        <w:ind w:left="720" w:hanging="360"/>
      </w:pPr>
      <w:rPr>
        <w:rFonts w:ascii="Calibri" w:eastAsiaTheme="minorHAnsi" w:hAnsi="Calibri" w:cstheme="minorBidi"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6" w15:restartNumberingAfterBreak="0">
    <w:nsid w:val="0EDF29C8"/>
    <w:multiLevelType w:val="hybridMultilevel"/>
    <w:tmpl w:val="CF06B89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1B6E77E3"/>
    <w:multiLevelType w:val="hybridMultilevel"/>
    <w:tmpl w:val="E41A60A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D2407B1"/>
    <w:multiLevelType w:val="hybridMultilevel"/>
    <w:tmpl w:val="01268A7E"/>
    <w:lvl w:ilvl="0" w:tplc="CBDEAA12">
      <w:start w:val="7"/>
      <w:numFmt w:val="decimal"/>
      <w:lvlText w:val="%1."/>
      <w:lvlJc w:val="left"/>
      <w:pPr>
        <w:ind w:left="1152" w:hanging="360"/>
      </w:pPr>
      <w:rPr>
        <w:rFonts w:hint="default"/>
      </w:rPr>
    </w:lvl>
    <w:lvl w:ilvl="1" w:tplc="340A0019" w:tentative="1">
      <w:start w:val="1"/>
      <w:numFmt w:val="lowerLetter"/>
      <w:lvlText w:val="%2."/>
      <w:lvlJc w:val="left"/>
      <w:pPr>
        <w:ind w:left="1872" w:hanging="360"/>
      </w:pPr>
    </w:lvl>
    <w:lvl w:ilvl="2" w:tplc="340A001B" w:tentative="1">
      <w:start w:val="1"/>
      <w:numFmt w:val="lowerRoman"/>
      <w:lvlText w:val="%3."/>
      <w:lvlJc w:val="right"/>
      <w:pPr>
        <w:ind w:left="2592" w:hanging="180"/>
      </w:pPr>
    </w:lvl>
    <w:lvl w:ilvl="3" w:tplc="340A000F" w:tentative="1">
      <w:start w:val="1"/>
      <w:numFmt w:val="decimal"/>
      <w:lvlText w:val="%4."/>
      <w:lvlJc w:val="left"/>
      <w:pPr>
        <w:ind w:left="3312" w:hanging="360"/>
      </w:pPr>
    </w:lvl>
    <w:lvl w:ilvl="4" w:tplc="340A0019" w:tentative="1">
      <w:start w:val="1"/>
      <w:numFmt w:val="lowerLetter"/>
      <w:lvlText w:val="%5."/>
      <w:lvlJc w:val="left"/>
      <w:pPr>
        <w:ind w:left="4032" w:hanging="360"/>
      </w:pPr>
    </w:lvl>
    <w:lvl w:ilvl="5" w:tplc="340A001B" w:tentative="1">
      <w:start w:val="1"/>
      <w:numFmt w:val="lowerRoman"/>
      <w:lvlText w:val="%6."/>
      <w:lvlJc w:val="right"/>
      <w:pPr>
        <w:ind w:left="4752" w:hanging="180"/>
      </w:pPr>
    </w:lvl>
    <w:lvl w:ilvl="6" w:tplc="340A000F" w:tentative="1">
      <w:start w:val="1"/>
      <w:numFmt w:val="decimal"/>
      <w:lvlText w:val="%7."/>
      <w:lvlJc w:val="left"/>
      <w:pPr>
        <w:ind w:left="5472" w:hanging="360"/>
      </w:pPr>
    </w:lvl>
    <w:lvl w:ilvl="7" w:tplc="340A0019" w:tentative="1">
      <w:start w:val="1"/>
      <w:numFmt w:val="lowerLetter"/>
      <w:lvlText w:val="%8."/>
      <w:lvlJc w:val="left"/>
      <w:pPr>
        <w:ind w:left="6192" w:hanging="360"/>
      </w:pPr>
    </w:lvl>
    <w:lvl w:ilvl="8" w:tplc="340A001B" w:tentative="1">
      <w:start w:val="1"/>
      <w:numFmt w:val="lowerRoman"/>
      <w:lvlText w:val="%9."/>
      <w:lvlJc w:val="right"/>
      <w:pPr>
        <w:ind w:left="6912" w:hanging="180"/>
      </w:pPr>
    </w:lvl>
  </w:abstractNum>
  <w:abstractNum w:abstractNumId="10" w15:restartNumberingAfterBreak="0">
    <w:nsid w:val="2F062639"/>
    <w:multiLevelType w:val="hybridMultilevel"/>
    <w:tmpl w:val="ED54733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228538A"/>
    <w:multiLevelType w:val="hybridMultilevel"/>
    <w:tmpl w:val="384AB78A"/>
    <w:lvl w:ilvl="0" w:tplc="ABFA40BA">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476E085A"/>
    <w:multiLevelType w:val="hybridMultilevel"/>
    <w:tmpl w:val="AC5E4848"/>
    <w:lvl w:ilvl="0" w:tplc="8DF694AA">
      <w:start w:val="6"/>
      <w:numFmt w:val="decimal"/>
      <w:lvlText w:val="%1."/>
      <w:lvlJc w:val="left"/>
      <w:pPr>
        <w:ind w:left="792" w:hanging="360"/>
      </w:pPr>
      <w:rPr>
        <w:rFonts w:hint="default"/>
      </w:rPr>
    </w:lvl>
    <w:lvl w:ilvl="1" w:tplc="340A0019" w:tentative="1">
      <w:start w:val="1"/>
      <w:numFmt w:val="lowerLetter"/>
      <w:lvlText w:val="%2."/>
      <w:lvlJc w:val="left"/>
      <w:pPr>
        <w:ind w:left="1512" w:hanging="360"/>
      </w:pPr>
    </w:lvl>
    <w:lvl w:ilvl="2" w:tplc="340A001B" w:tentative="1">
      <w:start w:val="1"/>
      <w:numFmt w:val="lowerRoman"/>
      <w:lvlText w:val="%3."/>
      <w:lvlJc w:val="right"/>
      <w:pPr>
        <w:ind w:left="2232" w:hanging="180"/>
      </w:pPr>
    </w:lvl>
    <w:lvl w:ilvl="3" w:tplc="340A000F" w:tentative="1">
      <w:start w:val="1"/>
      <w:numFmt w:val="decimal"/>
      <w:lvlText w:val="%4."/>
      <w:lvlJc w:val="left"/>
      <w:pPr>
        <w:ind w:left="2952" w:hanging="360"/>
      </w:pPr>
    </w:lvl>
    <w:lvl w:ilvl="4" w:tplc="340A0019" w:tentative="1">
      <w:start w:val="1"/>
      <w:numFmt w:val="lowerLetter"/>
      <w:lvlText w:val="%5."/>
      <w:lvlJc w:val="left"/>
      <w:pPr>
        <w:ind w:left="3672" w:hanging="360"/>
      </w:pPr>
    </w:lvl>
    <w:lvl w:ilvl="5" w:tplc="340A001B" w:tentative="1">
      <w:start w:val="1"/>
      <w:numFmt w:val="lowerRoman"/>
      <w:lvlText w:val="%6."/>
      <w:lvlJc w:val="right"/>
      <w:pPr>
        <w:ind w:left="4392" w:hanging="180"/>
      </w:pPr>
    </w:lvl>
    <w:lvl w:ilvl="6" w:tplc="340A000F" w:tentative="1">
      <w:start w:val="1"/>
      <w:numFmt w:val="decimal"/>
      <w:lvlText w:val="%7."/>
      <w:lvlJc w:val="left"/>
      <w:pPr>
        <w:ind w:left="5112" w:hanging="360"/>
      </w:pPr>
    </w:lvl>
    <w:lvl w:ilvl="7" w:tplc="340A0019" w:tentative="1">
      <w:start w:val="1"/>
      <w:numFmt w:val="lowerLetter"/>
      <w:lvlText w:val="%8."/>
      <w:lvlJc w:val="left"/>
      <w:pPr>
        <w:ind w:left="5832" w:hanging="360"/>
      </w:pPr>
    </w:lvl>
    <w:lvl w:ilvl="8" w:tplc="340A001B" w:tentative="1">
      <w:start w:val="1"/>
      <w:numFmt w:val="lowerRoman"/>
      <w:lvlText w:val="%9."/>
      <w:lvlJc w:val="right"/>
      <w:pPr>
        <w:ind w:left="6552" w:hanging="180"/>
      </w:pPr>
    </w:lvl>
  </w:abstractNum>
  <w:abstractNum w:abstractNumId="16" w15:restartNumberingAfterBreak="0">
    <w:nsid w:val="4D945962"/>
    <w:multiLevelType w:val="hybridMultilevel"/>
    <w:tmpl w:val="95E4C96C"/>
    <w:lvl w:ilvl="0" w:tplc="593EF188">
      <w:start w:val="1"/>
      <w:numFmt w:val="lowerLetter"/>
      <w:lvlText w:val="%1."/>
      <w:lvlJc w:val="left"/>
      <w:pPr>
        <w:ind w:left="720" w:hanging="360"/>
      </w:pPr>
      <w:rPr>
        <w:rFonts w:eastAsia="Times New Roman"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1835908"/>
    <w:multiLevelType w:val="hybridMultilevel"/>
    <w:tmpl w:val="CF06B89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57BE6534"/>
    <w:multiLevelType w:val="hybridMultilevel"/>
    <w:tmpl w:val="CF06B89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5DF72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3" w15:restartNumberingAfterBreak="0">
    <w:nsid w:val="60A0156D"/>
    <w:multiLevelType w:val="hybridMultilevel"/>
    <w:tmpl w:val="4694E9C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68C06197"/>
    <w:multiLevelType w:val="hybridMultilevel"/>
    <w:tmpl w:val="7F4C0B8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78C01E8A"/>
    <w:multiLevelType w:val="hybridMultilevel"/>
    <w:tmpl w:val="57665D1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A25ED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num w:numId="1">
    <w:abstractNumId w:val="1"/>
  </w:num>
  <w:num w:numId="2">
    <w:abstractNumId w:val="0"/>
  </w:num>
  <w:num w:numId="3">
    <w:abstractNumId w:val="17"/>
  </w:num>
  <w:num w:numId="4">
    <w:abstractNumId w:val="20"/>
  </w:num>
  <w:num w:numId="5">
    <w:abstractNumId w:val="7"/>
  </w:num>
  <w:num w:numId="6">
    <w:abstractNumId w:val="1"/>
  </w:num>
  <w:num w:numId="7">
    <w:abstractNumId w:val="19"/>
  </w:num>
  <w:num w:numId="8">
    <w:abstractNumId w:val="13"/>
  </w:num>
  <w:num w:numId="9">
    <w:abstractNumId w:val="14"/>
  </w:num>
  <w:num w:numId="10">
    <w:abstractNumId w:val="25"/>
  </w:num>
  <w:num w:numId="11">
    <w:abstractNumId w:val="26"/>
  </w:num>
  <w:num w:numId="12">
    <w:abstractNumId w:val="3"/>
  </w:num>
  <w:num w:numId="13">
    <w:abstractNumId w:val="12"/>
  </w:num>
  <w:num w:numId="14">
    <w:abstractNumId w:val="14"/>
  </w:num>
  <w:num w:numId="15">
    <w:abstractNumId w:val="14"/>
  </w:num>
  <w:num w:numId="16">
    <w:abstractNumId w:val="14"/>
  </w:num>
  <w:num w:numId="17">
    <w:abstractNumId w:val="14"/>
  </w:num>
  <w:num w:numId="18">
    <w:abstractNumId w:val="3"/>
  </w:num>
  <w:num w:numId="19">
    <w:abstractNumId w:val="24"/>
  </w:num>
  <w:num w:numId="20">
    <w:abstractNumId w:val="23"/>
  </w:num>
  <w:num w:numId="21">
    <w:abstractNumId w:val="27"/>
  </w:num>
  <w:num w:numId="22">
    <w:abstractNumId w:val="22"/>
  </w:num>
  <w:num w:numId="23">
    <w:abstractNumId w:val="28"/>
  </w:num>
  <w:num w:numId="24">
    <w:abstractNumId w:val="8"/>
  </w:num>
  <w:num w:numId="25">
    <w:abstractNumId w:val="11"/>
  </w:num>
  <w:num w:numId="26">
    <w:abstractNumId w:val="6"/>
  </w:num>
  <w:num w:numId="27">
    <w:abstractNumId w:val="15"/>
  </w:num>
  <w:num w:numId="28">
    <w:abstractNumId w:val="21"/>
  </w:num>
  <w:num w:numId="29">
    <w:abstractNumId w:val="18"/>
  </w:num>
  <w:num w:numId="30">
    <w:abstractNumId w:val="16"/>
  </w:num>
  <w:num w:numId="31">
    <w:abstractNumId w:val="2"/>
  </w:num>
  <w:num w:numId="32">
    <w:abstractNumId w:val="9"/>
  </w:num>
  <w:num w:numId="33">
    <w:abstractNumId w:val="3"/>
    <w:lvlOverride w:ilvl="0">
      <w:startOverride w:val="8"/>
    </w:lvlOverride>
  </w:num>
  <w:num w:numId="34">
    <w:abstractNumId w:val="4"/>
  </w:num>
  <w:num w:numId="35">
    <w:abstractNumId w:val="5"/>
  </w:num>
  <w:num w:numId="3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B3B"/>
    <w:rsid w:val="00002871"/>
    <w:rsid w:val="00013CFE"/>
    <w:rsid w:val="00015E41"/>
    <w:rsid w:val="00020C4C"/>
    <w:rsid w:val="0002565F"/>
    <w:rsid w:val="0003091C"/>
    <w:rsid w:val="00031478"/>
    <w:rsid w:val="00043582"/>
    <w:rsid w:val="0004387C"/>
    <w:rsid w:val="00047E74"/>
    <w:rsid w:val="00054B29"/>
    <w:rsid w:val="000556C1"/>
    <w:rsid w:val="00062C8D"/>
    <w:rsid w:val="0007552A"/>
    <w:rsid w:val="00093D69"/>
    <w:rsid w:val="00094493"/>
    <w:rsid w:val="000A1529"/>
    <w:rsid w:val="000A28D4"/>
    <w:rsid w:val="000A741C"/>
    <w:rsid w:val="000B2E32"/>
    <w:rsid w:val="000B30CE"/>
    <w:rsid w:val="000B41CA"/>
    <w:rsid w:val="000C01CA"/>
    <w:rsid w:val="000C7961"/>
    <w:rsid w:val="000D0321"/>
    <w:rsid w:val="000D13D1"/>
    <w:rsid w:val="000D2D49"/>
    <w:rsid w:val="000D42B5"/>
    <w:rsid w:val="000E343F"/>
    <w:rsid w:val="000E52B7"/>
    <w:rsid w:val="000F29F2"/>
    <w:rsid w:val="000F470D"/>
    <w:rsid w:val="000F61EC"/>
    <w:rsid w:val="000F6D90"/>
    <w:rsid w:val="00100FB8"/>
    <w:rsid w:val="001029E5"/>
    <w:rsid w:val="00113C6F"/>
    <w:rsid w:val="00136DBA"/>
    <w:rsid w:val="001425FE"/>
    <w:rsid w:val="00145020"/>
    <w:rsid w:val="001520B1"/>
    <w:rsid w:val="00160222"/>
    <w:rsid w:val="00182688"/>
    <w:rsid w:val="00191FC0"/>
    <w:rsid w:val="001A6602"/>
    <w:rsid w:val="001A774F"/>
    <w:rsid w:val="001A7FD0"/>
    <w:rsid w:val="001B3EF3"/>
    <w:rsid w:val="001B605C"/>
    <w:rsid w:val="001C286B"/>
    <w:rsid w:val="001C2BC9"/>
    <w:rsid w:val="001C6129"/>
    <w:rsid w:val="001E1070"/>
    <w:rsid w:val="001F036C"/>
    <w:rsid w:val="001F0786"/>
    <w:rsid w:val="001F520D"/>
    <w:rsid w:val="00206E2F"/>
    <w:rsid w:val="002159DF"/>
    <w:rsid w:val="00220E87"/>
    <w:rsid w:val="002220AC"/>
    <w:rsid w:val="00232602"/>
    <w:rsid w:val="0023321A"/>
    <w:rsid w:val="00235C81"/>
    <w:rsid w:val="00236422"/>
    <w:rsid w:val="002552FD"/>
    <w:rsid w:val="0025586F"/>
    <w:rsid w:val="002561F7"/>
    <w:rsid w:val="002613CB"/>
    <w:rsid w:val="00261B43"/>
    <w:rsid w:val="00262969"/>
    <w:rsid w:val="00264C84"/>
    <w:rsid w:val="002671FC"/>
    <w:rsid w:val="00270040"/>
    <w:rsid w:val="00296055"/>
    <w:rsid w:val="002C2DC8"/>
    <w:rsid w:val="002C2FC7"/>
    <w:rsid w:val="002D3B77"/>
    <w:rsid w:val="002E0EAB"/>
    <w:rsid w:val="002E3843"/>
    <w:rsid w:val="002E6222"/>
    <w:rsid w:val="002E78C9"/>
    <w:rsid w:val="00303D42"/>
    <w:rsid w:val="00303DE0"/>
    <w:rsid w:val="00312AE4"/>
    <w:rsid w:val="0031512B"/>
    <w:rsid w:val="00317E85"/>
    <w:rsid w:val="003214C1"/>
    <w:rsid w:val="00322BB2"/>
    <w:rsid w:val="003437A1"/>
    <w:rsid w:val="00346F70"/>
    <w:rsid w:val="0034785C"/>
    <w:rsid w:val="003506B5"/>
    <w:rsid w:val="00350F4F"/>
    <w:rsid w:val="003538D5"/>
    <w:rsid w:val="00362C8B"/>
    <w:rsid w:val="00373F47"/>
    <w:rsid w:val="00376386"/>
    <w:rsid w:val="003810A3"/>
    <w:rsid w:val="003924D0"/>
    <w:rsid w:val="003932B5"/>
    <w:rsid w:val="003A0CA7"/>
    <w:rsid w:val="003A2CF1"/>
    <w:rsid w:val="003B0775"/>
    <w:rsid w:val="003B52C8"/>
    <w:rsid w:val="003B54B1"/>
    <w:rsid w:val="003C1349"/>
    <w:rsid w:val="003E187B"/>
    <w:rsid w:val="003E4783"/>
    <w:rsid w:val="003E5F8C"/>
    <w:rsid w:val="003F6355"/>
    <w:rsid w:val="00401C49"/>
    <w:rsid w:val="00401F56"/>
    <w:rsid w:val="004061DF"/>
    <w:rsid w:val="00414B19"/>
    <w:rsid w:val="0041787D"/>
    <w:rsid w:val="00420D2A"/>
    <w:rsid w:val="00430003"/>
    <w:rsid w:val="00431D34"/>
    <w:rsid w:val="004438A3"/>
    <w:rsid w:val="0044409D"/>
    <w:rsid w:val="00445F87"/>
    <w:rsid w:val="0044610D"/>
    <w:rsid w:val="004508AA"/>
    <w:rsid w:val="00461768"/>
    <w:rsid w:val="00464467"/>
    <w:rsid w:val="00466914"/>
    <w:rsid w:val="004727E7"/>
    <w:rsid w:val="00477AA8"/>
    <w:rsid w:val="00490C3B"/>
    <w:rsid w:val="004942EB"/>
    <w:rsid w:val="00496335"/>
    <w:rsid w:val="00496336"/>
    <w:rsid w:val="0049699C"/>
    <w:rsid w:val="004A3DEC"/>
    <w:rsid w:val="004A4DA3"/>
    <w:rsid w:val="004B458F"/>
    <w:rsid w:val="004B4617"/>
    <w:rsid w:val="004B58F6"/>
    <w:rsid w:val="004E050A"/>
    <w:rsid w:val="004E09F0"/>
    <w:rsid w:val="004E41B0"/>
    <w:rsid w:val="004E4CC6"/>
    <w:rsid w:val="004F3A47"/>
    <w:rsid w:val="004F777F"/>
    <w:rsid w:val="004F7AF6"/>
    <w:rsid w:val="00502F05"/>
    <w:rsid w:val="0051273D"/>
    <w:rsid w:val="005210D4"/>
    <w:rsid w:val="005241E9"/>
    <w:rsid w:val="005317D3"/>
    <w:rsid w:val="00531F28"/>
    <w:rsid w:val="00541E5B"/>
    <w:rsid w:val="0054584D"/>
    <w:rsid w:val="00546E0E"/>
    <w:rsid w:val="00552DCD"/>
    <w:rsid w:val="00553675"/>
    <w:rsid w:val="00556C92"/>
    <w:rsid w:val="0056002E"/>
    <w:rsid w:val="005620F0"/>
    <w:rsid w:val="00565F1D"/>
    <w:rsid w:val="0056732E"/>
    <w:rsid w:val="00585D7B"/>
    <w:rsid w:val="005863D4"/>
    <w:rsid w:val="005933B2"/>
    <w:rsid w:val="00594830"/>
    <w:rsid w:val="005A6EB4"/>
    <w:rsid w:val="005A7B01"/>
    <w:rsid w:val="005B1CA8"/>
    <w:rsid w:val="005B442B"/>
    <w:rsid w:val="005B5C64"/>
    <w:rsid w:val="005C3598"/>
    <w:rsid w:val="005E1CC3"/>
    <w:rsid w:val="006108CF"/>
    <w:rsid w:val="00610E5F"/>
    <w:rsid w:val="00611FA6"/>
    <w:rsid w:val="00612ED0"/>
    <w:rsid w:val="00616925"/>
    <w:rsid w:val="00625531"/>
    <w:rsid w:val="00641FD0"/>
    <w:rsid w:val="00664A97"/>
    <w:rsid w:val="00670ACD"/>
    <w:rsid w:val="00675379"/>
    <w:rsid w:val="0068221B"/>
    <w:rsid w:val="00683C68"/>
    <w:rsid w:val="006A5283"/>
    <w:rsid w:val="006B03F9"/>
    <w:rsid w:val="006B22C8"/>
    <w:rsid w:val="006B5FE0"/>
    <w:rsid w:val="006B6C9C"/>
    <w:rsid w:val="006C1281"/>
    <w:rsid w:val="006C1BC2"/>
    <w:rsid w:val="006C5C3D"/>
    <w:rsid w:val="006D0F66"/>
    <w:rsid w:val="006E1690"/>
    <w:rsid w:val="006E16AE"/>
    <w:rsid w:val="006E2534"/>
    <w:rsid w:val="006F4870"/>
    <w:rsid w:val="006F4EA6"/>
    <w:rsid w:val="006F5DFA"/>
    <w:rsid w:val="006F6CB1"/>
    <w:rsid w:val="00701656"/>
    <w:rsid w:val="00703A45"/>
    <w:rsid w:val="00703D71"/>
    <w:rsid w:val="00731155"/>
    <w:rsid w:val="00742F86"/>
    <w:rsid w:val="00747FCA"/>
    <w:rsid w:val="00752E82"/>
    <w:rsid w:val="00760C48"/>
    <w:rsid w:val="0076168D"/>
    <w:rsid w:val="00761F3A"/>
    <w:rsid w:val="00762F1E"/>
    <w:rsid w:val="00773DBD"/>
    <w:rsid w:val="0078719E"/>
    <w:rsid w:val="00790E5C"/>
    <w:rsid w:val="00791465"/>
    <w:rsid w:val="007A00FD"/>
    <w:rsid w:val="007A4EF8"/>
    <w:rsid w:val="007A729B"/>
    <w:rsid w:val="007A7DEB"/>
    <w:rsid w:val="007B27BF"/>
    <w:rsid w:val="007C020D"/>
    <w:rsid w:val="007C1EB9"/>
    <w:rsid w:val="007C5151"/>
    <w:rsid w:val="007C6999"/>
    <w:rsid w:val="007C7076"/>
    <w:rsid w:val="007D4D60"/>
    <w:rsid w:val="007D6C51"/>
    <w:rsid w:val="008043E3"/>
    <w:rsid w:val="00810D59"/>
    <w:rsid w:val="00810F41"/>
    <w:rsid w:val="00812815"/>
    <w:rsid w:val="00822024"/>
    <w:rsid w:val="00826321"/>
    <w:rsid w:val="008335CC"/>
    <w:rsid w:val="00843CB7"/>
    <w:rsid w:val="00844700"/>
    <w:rsid w:val="0085246F"/>
    <w:rsid w:val="00857EA4"/>
    <w:rsid w:val="00863EE2"/>
    <w:rsid w:val="00876BC5"/>
    <w:rsid w:val="008935E8"/>
    <w:rsid w:val="008B030F"/>
    <w:rsid w:val="008B0CD8"/>
    <w:rsid w:val="008B75B1"/>
    <w:rsid w:val="008C32E0"/>
    <w:rsid w:val="008C6B7E"/>
    <w:rsid w:val="008D09E1"/>
    <w:rsid w:val="008E1A91"/>
    <w:rsid w:val="0090475B"/>
    <w:rsid w:val="009076E5"/>
    <w:rsid w:val="00925EA1"/>
    <w:rsid w:val="0093042A"/>
    <w:rsid w:val="00931AF5"/>
    <w:rsid w:val="00933D7F"/>
    <w:rsid w:val="00934C83"/>
    <w:rsid w:val="00945A14"/>
    <w:rsid w:val="0095256C"/>
    <w:rsid w:val="00956221"/>
    <w:rsid w:val="00961E8D"/>
    <w:rsid w:val="00967728"/>
    <w:rsid w:val="00976C24"/>
    <w:rsid w:val="009771B7"/>
    <w:rsid w:val="00985B47"/>
    <w:rsid w:val="00986FED"/>
    <w:rsid w:val="00987770"/>
    <w:rsid w:val="00987C39"/>
    <w:rsid w:val="0099068D"/>
    <w:rsid w:val="00990C3D"/>
    <w:rsid w:val="00992B8C"/>
    <w:rsid w:val="00995CF3"/>
    <w:rsid w:val="009A300C"/>
    <w:rsid w:val="009A3253"/>
    <w:rsid w:val="009A3990"/>
    <w:rsid w:val="009A469A"/>
    <w:rsid w:val="009B29B7"/>
    <w:rsid w:val="009B5DDA"/>
    <w:rsid w:val="009B5DF7"/>
    <w:rsid w:val="009C3BD8"/>
    <w:rsid w:val="009C5FDE"/>
    <w:rsid w:val="009E6B75"/>
    <w:rsid w:val="009F1382"/>
    <w:rsid w:val="009F393F"/>
    <w:rsid w:val="009F67B7"/>
    <w:rsid w:val="009F7914"/>
    <w:rsid w:val="00A02693"/>
    <w:rsid w:val="00A037D0"/>
    <w:rsid w:val="00A05F99"/>
    <w:rsid w:val="00A072B1"/>
    <w:rsid w:val="00A20434"/>
    <w:rsid w:val="00A21EFE"/>
    <w:rsid w:val="00A37206"/>
    <w:rsid w:val="00A425B7"/>
    <w:rsid w:val="00A6065A"/>
    <w:rsid w:val="00A64BFC"/>
    <w:rsid w:val="00A76014"/>
    <w:rsid w:val="00A81E20"/>
    <w:rsid w:val="00A858AE"/>
    <w:rsid w:val="00A902D5"/>
    <w:rsid w:val="00A957FF"/>
    <w:rsid w:val="00A96DAA"/>
    <w:rsid w:val="00A9797F"/>
    <w:rsid w:val="00AA081B"/>
    <w:rsid w:val="00AB3FE6"/>
    <w:rsid w:val="00AB4A8F"/>
    <w:rsid w:val="00AB5326"/>
    <w:rsid w:val="00AB7715"/>
    <w:rsid w:val="00AD387B"/>
    <w:rsid w:val="00AD38B6"/>
    <w:rsid w:val="00AD6A8F"/>
    <w:rsid w:val="00AD6BD4"/>
    <w:rsid w:val="00AE5045"/>
    <w:rsid w:val="00AE7600"/>
    <w:rsid w:val="00AF2C32"/>
    <w:rsid w:val="00B137B7"/>
    <w:rsid w:val="00B32B3B"/>
    <w:rsid w:val="00B36889"/>
    <w:rsid w:val="00B36B24"/>
    <w:rsid w:val="00B53ACB"/>
    <w:rsid w:val="00B54A74"/>
    <w:rsid w:val="00B54A9E"/>
    <w:rsid w:val="00B55789"/>
    <w:rsid w:val="00B5591A"/>
    <w:rsid w:val="00B565EC"/>
    <w:rsid w:val="00B60EFE"/>
    <w:rsid w:val="00B647D0"/>
    <w:rsid w:val="00B6619A"/>
    <w:rsid w:val="00B72476"/>
    <w:rsid w:val="00B7366D"/>
    <w:rsid w:val="00B75D9D"/>
    <w:rsid w:val="00B7716A"/>
    <w:rsid w:val="00B96715"/>
    <w:rsid w:val="00BA6BEE"/>
    <w:rsid w:val="00BB3E29"/>
    <w:rsid w:val="00BC66E2"/>
    <w:rsid w:val="00BE0726"/>
    <w:rsid w:val="00BE2E1E"/>
    <w:rsid w:val="00BE4AB7"/>
    <w:rsid w:val="00BF33C7"/>
    <w:rsid w:val="00BF65EA"/>
    <w:rsid w:val="00BF6D82"/>
    <w:rsid w:val="00BF76B5"/>
    <w:rsid w:val="00C01DBC"/>
    <w:rsid w:val="00C03606"/>
    <w:rsid w:val="00C1005C"/>
    <w:rsid w:val="00C11245"/>
    <w:rsid w:val="00C16A83"/>
    <w:rsid w:val="00C26ECF"/>
    <w:rsid w:val="00C3146B"/>
    <w:rsid w:val="00C42D95"/>
    <w:rsid w:val="00C4368E"/>
    <w:rsid w:val="00C45D44"/>
    <w:rsid w:val="00C46594"/>
    <w:rsid w:val="00C5635B"/>
    <w:rsid w:val="00C73AC0"/>
    <w:rsid w:val="00C80993"/>
    <w:rsid w:val="00C86887"/>
    <w:rsid w:val="00C91EBF"/>
    <w:rsid w:val="00C923EC"/>
    <w:rsid w:val="00C96739"/>
    <w:rsid w:val="00CB108C"/>
    <w:rsid w:val="00CB17A7"/>
    <w:rsid w:val="00CB2172"/>
    <w:rsid w:val="00CD223F"/>
    <w:rsid w:val="00CD367A"/>
    <w:rsid w:val="00CD3A2F"/>
    <w:rsid w:val="00CE0BC1"/>
    <w:rsid w:val="00CE29FB"/>
    <w:rsid w:val="00CE5912"/>
    <w:rsid w:val="00CE6114"/>
    <w:rsid w:val="00CF255F"/>
    <w:rsid w:val="00CF2FEE"/>
    <w:rsid w:val="00CF62B5"/>
    <w:rsid w:val="00CF6D0C"/>
    <w:rsid w:val="00D0021F"/>
    <w:rsid w:val="00D022D5"/>
    <w:rsid w:val="00D06E6F"/>
    <w:rsid w:val="00D11CAC"/>
    <w:rsid w:val="00D12F17"/>
    <w:rsid w:val="00D13FCF"/>
    <w:rsid w:val="00D14AAD"/>
    <w:rsid w:val="00D178E2"/>
    <w:rsid w:val="00D200F9"/>
    <w:rsid w:val="00D22E71"/>
    <w:rsid w:val="00D24964"/>
    <w:rsid w:val="00D41CC0"/>
    <w:rsid w:val="00D42470"/>
    <w:rsid w:val="00D469C4"/>
    <w:rsid w:val="00D47169"/>
    <w:rsid w:val="00D870B9"/>
    <w:rsid w:val="00D92D19"/>
    <w:rsid w:val="00DC5AEA"/>
    <w:rsid w:val="00DC6D31"/>
    <w:rsid w:val="00DD0A8E"/>
    <w:rsid w:val="00DD6203"/>
    <w:rsid w:val="00E00356"/>
    <w:rsid w:val="00E13789"/>
    <w:rsid w:val="00E22786"/>
    <w:rsid w:val="00E23AA4"/>
    <w:rsid w:val="00E27287"/>
    <w:rsid w:val="00E345C2"/>
    <w:rsid w:val="00E345C4"/>
    <w:rsid w:val="00E3616A"/>
    <w:rsid w:val="00E43DC5"/>
    <w:rsid w:val="00E46996"/>
    <w:rsid w:val="00E507A7"/>
    <w:rsid w:val="00E53682"/>
    <w:rsid w:val="00E557A2"/>
    <w:rsid w:val="00E55815"/>
    <w:rsid w:val="00E56524"/>
    <w:rsid w:val="00E6325E"/>
    <w:rsid w:val="00E65EF9"/>
    <w:rsid w:val="00E71D23"/>
    <w:rsid w:val="00E7354B"/>
    <w:rsid w:val="00E76A3E"/>
    <w:rsid w:val="00E76B88"/>
    <w:rsid w:val="00E804E1"/>
    <w:rsid w:val="00E80B0A"/>
    <w:rsid w:val="00E83F0F"/>
    <w:rsid w:val="00E858C7"/>
    <w:rsid w:val="00E93179"/>
    <w:rsid w:val="00EA6363"/>
    <w:rsid w:val="00EB3797"/>
    <w:rsid w:val="00EB3FFD"/>
    <w:rsid w:val="00EB614C"/>
    <w:rsid w:val="00EB714F"/>
    <w:rsid w:val="00EC05D9"/>
    <w:rsid w:val="00EC5FAC"/>
    <w:rsid w:val="00EC6554"/>
    <w:rsid w:val="00EC7D86"/>
    <w:rsid w:val="00ED5987"/>
    <w:rsid w:val="00EE2E4C"/>
    <w:rsid w:val="00EF1051"/>
    <w:rsid w:val="00EF3A03"/>
    <w:rsid w:val="00EF3AFA"/>
    <w:rsid w:val="00EF3FDF"/>
    <w:rsid w:val="00EF4500"/>
    <w:rsid w:val="00EF4563"/>
    <w:rsid w:val="00F00BB7"/>
    <w:rsid w:val="00F03CD4"/>
    <w:rsid w:val="00F03E6A"/>
    <w:rsid w:val="00F14D23"/>
    <w:rsid w:val="00F1716F"/>
    <w:rsid w:val="00F176C7"/>
    <w:rsid w:val="00F24A6E"/>
    <w:rsid w:val="00F306CF"/>
    <w:rsid w:val="00F3475D"/>
    <w:rsid w:val="00F35EE2"/>
    <w:rsid w:val="00F444C7"/>
    <w:rsid w:val="00F52926"/>
    <w:rsid w:val="00F52D26"/>
    <w:rsid w:val="00F54B68"/>
    <w:rsid w:val="00F6125F"/>
    <w:rsid w:val="00F654E5"/>
    <w:rsid w:val="00F67953"/>
    <w:rsid w:val="00F72D4E"/>
    <w:rsid w:val="00F7456A"/>
    <w:rsid w:val="00F7662F"/>
    <w:rsid w:val="00F94976"/>
    <w:rsid w:val="00FA0BA5"/>
    <w:rsid w:val="00FA303A"/>
    <w:rsid w:val="00FB4CED"/>
    <w:rsid w:val="00FB736C"/>
    <w:rsid w:val="00FC0587"/>
    <w:rsid w:val="00FC2349"/>
    <w:rsid w:val="00FC2945"/>
    <w:rsid w:val="00FC5FD6"/>
    <w:rsid w:val="00FC7D09"/>
    <w:rsid w:val="00FE1019"/>
    <w:rsid w:val="00FE7BA0"/>
    <w:rsid w:val="00FF6E8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B411E1"/>
  <w15:docId w15:val="{51C2EE86-F521-4B03-AD74-4D1FE2D050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6ECF"/>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4508AA"/>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3B52C8"/>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3B52C8"/>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42900569">
      <w:bodyDiv w:val="1"/>
      <w:marLeft w:val="0"/>
      <w:marRight w:val="0"/>
      <w:marTop w:val="0"/>
      <w:marBottom w:val="0"/>
      <w:divBdr>
        <w:top w:val="none" w:sz="0" w:space="0" w:color="auto"/>
        <w:left w:val="none" w:sz="0" w:space="0" w:color="auto"/>
        <w:bottom w:val="none" w:sz="0" w:space="0" w:color="auto"/>
        <w:right w:val="none" w:sz="0" w:space="0" w:color="auto"/>
      </w:divBdr>
    </w:div>
    <w:div w:id="1426263014">
      <w:bodyDiv w:val="1"/>
      <w:marLeft w:val="0"/>
      <w:marRight w:val="0"/>
      <w:marTop w:val="0"/>
      <w:marBottom w:val="0"/>
      <w:divBdr>
        <w:top w:val="none" w:sz="0" w:space="0" w:color="auto"/>
        <w:left w:val="none" w:sz="0" w:space="0" w:color="auto"/>
        <w:bottom w:val="none" w:sz="0" w:space="0" w:color="auto"/>
        <w:right w:val="none" w:sz="0" w:space="0" w:color="auto"/>
      </w:divBdr>
    </w:div>
    <w:div w:id="1572959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image" Target="media/image25.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jpeg"/><Relationship Id="rId25" Type="http://schemas.openxmlformats.org/officeDocument/2006/relationships/image" Target="media/image16.png"/><Relationship Id="rId33" Type="http://schemas.openxmlformats.org/officeDocument/2006/relationships/image" Target="media/image24.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journals.plos.org/plosone/article?id=10.1371/journal.pone.0213572" TargetMode="External"/><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10.jpe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TJT3MxsTtEFDt1T8B4Oo132QtWE=</DigestValue>
    </Reference>
    <Reference Type="http://www.w3.org/2000/09/xmldsig#Object" URI="#idOfficeObject">
      <DigestMethod Algorithm="http://www.w3.org/2000/09/xmldsig#sha1"/>
      <DigestValue>cXwnpmniLouvfk2XQPkNEQ1HAzw=</DigestValue>
    </Reference>
    <Reference Type="http://uri.etsi.org/01903#SignedProperties" URI="#idSignedProperties">
      <Transforms>
        <Transform Algorithm="http://www.w3.org/TR/2001/REC-xml-c14n-20010315"/>
      </Transforms>
      <DigestMethod Algorithm="http://www.w3.org/2000/09/xmldsig#sha1"/>
      <DigestValue>3jbAR+GBXn9LcvuLRu2Z+q9IYX0=</DigestValue>
    </Reference>
    <Reference Type="http://www.w3.org/2000/09/xmldsig#Object" URI="#idValidSigLnImg">
      <DigestMethod Algorithm="http://www.w3.org/2000/09/xmldsig#sha1"/>
      <DigestValue>DSLR64DeEn6nUPG/JAGhWYSONDU=</DigestValue>
    </Reference>
    <Reference Type="http://www.w3.org/2000/09/xmldsig#Object" URI="#idInvalidSigLnImg">
      <DigestMethod Algorithm="http://www.w3.org/2000/09/xmldsig#sha1"/>
      <DigestValue>nFpz+ZLgjLdhjMxbfnFkbuC5gaw=</DigestValue>
    </Reference>
  </SignedInfo>
  <SignatureValue>WXfyibY1ko6ue8yKwp0f3V3FADVDMWS/kUcFYRvvkJ3Zma2d0+Ep/I8fpbkFXWzBZlsxEfLa6OnZ
X6XwyXTIRncC0omSfVrr51HyGgYe37PicXS58t2xZ4/WscofX8030ovDEiVWYMoxA/qoEA3850ma
8pTl75Esg0I3U0tRDU2Vyqo7vig/m5IfigAIeIOs12jlQy3JbiSr7bDhuqyGoSkGeQgauK+67ShM
sUx7U01VDTmrYQbIOOPTXO/T60pGg/vLNNoQ+1nOROvnQ+ERT5+ozQ/GzX/4AG83QXl/fvIgxMl+
yZT1KvX2Kbcughws/2L5iNZsUhy2+Fzj9e2KUg==</SignatureValue>
  <KeyInfo>
    <X509Data>
      <X509Certificate>MIIDgTCCAmmgAwIBAgIK0q+b36kkmlr7pjANBgkqhkiG9w0BAQUFADAgMR4wHAYDVQQDExVDb21tdW5pY2F0aW9ucyBTZXJ2ZXIwHhcNMTgxMjA3MTUwODAwWhcNMTkwNjA1MTUwODAwWjAjMSEwHwYDVQQDExhwYXRyaWNpYS5hcm9zQHNtYS5nb2IuY2wwggEiMA0GCSqGSIb3DQEBAQUAA4IBDwAwggEKAoIBAQChRkWAfWNFRv/nIHTQeCXouyba4TlcL+t/CzF5JjP6mVwBTVvUMaCc9WjECywGHXPu0zORZYXnvoK27fgBobiwMhQ/GzudOmJdCJeHennmPZPm+Cthv0xmx7uqC8+QJ7kPMsiyj7p/0EjZxCpa8mR5WIOV2DB1PJk6B6UgEb0SbMsyZEPSLc6ObaMMcY7bDlRHIfrtN6csuOjxUXaHCUHYr/3OUK0wm4esh5SwOkcjOMESSpN6Ra9CBS4rqewn2PLrbVtrE2iFwylUhdoG6lPjRk7w50V3BHhoUFEvZ1ObPx+AC62z1+9ehpOUaoeXU2GJTpqRLmxnezurPSxwUD1tAgMBAAGjgbkwgbYwEwYDVR0lBAwwCgYIKwYBBQUHAwIwLwYDVR0OBCgEJnswRjcwOUU0MS1FQjM3LTVBMUItODJFOS1EODBCQjZBMDJGMTN9MC0GA1UdIwQmMCSAD2x5bmMuc21hLmdvYi5jbKERgg9seW5jLnNtYS5nb2IuY2wwGgYDVR0SBBMwEYIPbHluYy5zbWEuZ29iLmNsMCMGA1UdEQQcMBqBGHBhdHJpY2lhLmFyb3NAc21hLmdvYi5jbDANBgkqhkiG9w0BAQUFAAOCAQEAtED0g1+oTG00X+vOYLkeZ9JeI4h6p6oOvdg7W+Qydd79lm+EpLWQ94yGWs6iiigmWsfLD2S6X1apfxU5afh+7C6YT7ua8FzVAlO72K6ys+nbsD0be+/p+TpJlBT1fxMY5A46qUXWqk3bWsVyjpr0Sk7ASNFHFLlOiW9BYqoXqdDSfDaP/MznQjhCw9ljfAW/ija0FXweDzvjXNOb5oRraXsB1hLrawOUu+5XTqf3ObcpzxBwU65uDPyfNSsIz2B4OsTiVdAq8TMvTxfQ8e+LL+X5cGJG65J9HID8sTiA7bfqBxRTRWe3exXj36gHaHhARQN1JdZqDW3XlyipJfZHo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0/09/xmldsig#sha1"/>
        <DigestValue>po1bCXKrNI4Z1+tFdNPsz1ylMjA=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document.xml?ContentType=application/vnd.openxmlformats-officedocument.wordprocessingml.document.main+xml">
        <DigestMethod Algorithm="http://www.w3.org/2000/09/xmldsig#sha1"/>
        <DigestValue>IQWw0HkOwPf6ECR8utgQ1G5HxPg=</DigestValue>
      </Reference>
      <Reference URI="/word/endnotes.xml?ContentType=application/vnd.openxmlformats-officedocument.wordprocessingml.endnotes+xml">
        <DigestMethod Algorithm="http://www.w3.org/2000/09/xmldsig#sha1"/>
        <DigestValue>xOpX22QJ7oxmAA/z9H+tsO8nKaE=</DigestValue>
      </Reference>
      <Reference URI="/word/fontTable.xml?ContentType=application/vnd.openxmlformats-officedocument.wordprocessingml.fontTable+xml">
        <DigestMethod Algorithm="http://www.w3.org/2000/09/xmldsig#sha1"/>
        <DigestValue>BvEPxgUA0w2DFaS3C54FG5GUkDY=</DigestValue>
      </Reference>
      <Reference URI="/word/footer1.xml?ContentType=application/vnd.openxmlformats-officedocument.wordprocessingml.footer+xml">
        <DigestMethod Algorithm="http://www.w3.org/2000/09/xmldsig#sha1"/>
        <DigestValue>vXbIMQ+wU5rqtjoPcRQc77zbxpQ=</DigestValue>
      </Reference>
      <Reference URI="/word/footer2.xml?ContentType=application/vnd.openxmlformats-officedocument.wordprocessingml.footer+xml">
        <DigestMethod Algorithm="http://www.w3.org/2000/09/xmldsig#sha1"/>
        <DigestValue>p0Ns4uRk2VOAvDOVR2V40Ha1skA=</DigestValue>
      </Reference>
      <Reference URI="/word/footnotes.xml?ContentType=application/vnd.openxmlformats-officedocument.wordprocessingml.footnotes+xml">
        <DigestMethod Algorithm="http://www.w3.org/2000/09/xmldsig#sha1"/>
        <DigestValue>/lvo3HF9BbGlOuUJ6YF/bO/TnSU=</DigestValue>
      </Reference>
      <Reference URI="/word/media/image1.jpg?ContentType=image/jpeg">
        <DigestMethod Algorithm="http://www.w3.org/2000/09/xmldsig#sha1"/>
        <DigestValue>t02czBjOGtjPSakqWFT7mgwfR1U=</DigestValue>
      </Reference>
      <Reference URI="/word/media/image10.jpeg?ContentType=image/jpeg">
        <DigestMethod Algorithm="http://www.w3.org/2000/09/xmldsig#sha1"/>
        <DigestValue>NRdICH4OGSO4umJR2Bjgyl+HoUY=</DigestValue>
      </Reference>
      <Reference URI="/word/media/image11.jpeg?ContentType=image/jpeg">
        <DigestMethod Algorithm="http://www.w3.org/2000/09/xmldsig#sha1"/>
        <DigestValue>N/5Tke34ZwqVtZwpfLhAhjN8jnQ=</DigestValue>
      </Reference>
      <Reference URI="/word/media/image12.jpeg?ContentType=image/jpeg">
        <DigestMethod Algorithm="http://www.w3.org/2000/09/xmldsig#sha1"/>
        <DigestValue>k7VBVYd2oy+Vpha6/f0YbFcTzdc=</DigestValue>
      </Reference>
      <Reference URI="/word/media/image13.jpeg?ContentType=image/jpeg">
        <DigestMethod Algorithm="http://www.w3.org/2000/09/xmldsig#sha1"/>
        <DigestValue>FzJAe7Xo42nMQ+qV3WgY9g5HwNM=</DigestValue>
      </Reference>
      <Reference URI="/word/media/image14.png?ContentType=image/png">
        <DigestMethod Algorithm="http://www.w3.org/2000/09/xmldsig#sha1"/>
        <DigestValue>MzndJjE8/bSYzLpDecQmADsizaM=</DigestValue>
      </Reference>
      <Reference URI="/word/media/image15.png?ContentType=image/png">
        <DigestMethod Algorithm="http://www.w3.org/2000/09/xmldsig#sha1"/>
        <DigestValue>U55YYq79uBormHapWmrNoGRto9E=</DigestValue>
      </Reference>
      <Reference URI="/word/media/image16.png?ContentType=image/png">
        <DigestMethod Algorithm="http://www.w3.org/2000/09/xmldsig#sha1"/>
        <DigestValue>4jyByrbOzVZr++ohcwTr9zD9AqU=</DigestValue>
      </Reference>
      <Reference URI="/word/media/image17.png?ContentType=image/png">
        <DigestMethod Algorithm="http://www.w3.org/2000/09/xmldsig#sha1"/>
        <DigestValue>ZHdTdfJfXzVFwLhMmWh92mR6PVc=</DigestValue>
      </Reference>
      <Reference URI="/word/media/image18.jpeg?ContentType=image/jpeg">
        <DigestMethod Algorithm="http://www.w3.org/2000/09/xmldsig#sha1"/>
        <DigestValue>2N/+6UvMha/ECHDEMJxkjCSXTwA=</DigestValue>
      </Reference>
      <Reference URI="/word/media/image19.png?ContentType=image/png">
        <DigestMethod Algorithm="http://www.w3.org/2000/09/xmldsig#sha1"/>
        <DigestValue>zlKFJ2iWJGyJBR+SzVv91Fea1qo=</DigestValue>
      </Reference>
      <Reference URI="/word/media/image2.emf?ContentType=image/x-emf">
        <DigestMethod Algorithm="http://www.w3.org/2000/09/xmldsig#sha1"/>
        <DigestValue>8hF8Qow2DDW2Mbe5rth47ItPfIU=</DigestValue>
      </Reference>
      <Reference URI="/word/media/image20.png?ContentType=image/png">
        <DigestMethod Algorithm="http://www.w3.org/2000/09/xmldsig#sha1"/>
        <DigestValue>ShPoG50Wm4lTg7vOtQIQ2c5QC6o=</DigestValue>
      </Reference>
      <Reference URI="/word/media/image21.jpeg?ContentType=image/jpeg">
        <DigestMethod Algorithm="http://www.w3.org/2000/09/xmldsig#sha1"/>
        <DigestValue>vofghBpZL7njUv0W/dPfqoHttVk=</DigestValue>
      </Reference>
      <Reference URI="/word/media/image22.png?ContentType=image/png">
        <DigestMethod Algorithm="http://www.w3.org/2000/09/xmldsig#sha1"/>
        <DigestValue>CBnTjtWGUc5Vi8tEz/W47g9sjeE=</DigestValue>
      </Reference>
      <Reference URI="/word/media/image23.png?ContentType=image/png">
        <DigestMethod Algorithm="http://www.w3.org/2000/09/xmldsig#sha1"/>
        <DigestValue>dZq54P3asvd5NSfoockYlwGT6tA=</DigestValue>
      </Reference>
      <Reference URI="/word/media/image24.jpeg?ContentType=image/jpeg">
        <DigestMethod Algorithm="http://www.w3.org/2000/09/xmldsig#sha1"/>
        <DigestValue>SqKN01FdWPV9caM9QIti4dU5DSk=</DigestValue>
      </Reference>
      <Reference URI="/word/media/image25.jpeg?ContentType=image/jpeg">
        <DigestMethod Algorithm="http://www.w3.org/2000/09/xmldsig#sha1"/>
        <DigestValue>eL4LnNKmFWmyUZ6uIs2BJIcuUAo=</DigestValue>
      </Reference>
      <Reference URI="/word/media/image3.emf?ContentType=image/x-emf">
        <DigestMethod Algorithm="http://www.w3.org/2000/09/xmldsig#sha1"/>
        <DigestValue>CA8RpbTmxSlzqh5sAoUXyn5hhtc=</DigestValue>
      </Reference>
      <Reference URI="/word/media/image4.png?ContentType=image/png">
        <DigestMethod Algorithm="http://www.w3.org/2000/09/xmldsig#sha1"/>
        <DigestValue>AvB2Pa3wEDY8BHB3hQ60BjtmKi4=</DigestValue>
      </Reference>
      <Reference URI="/word/media/image5.png?ContentType=image/png">
        <DigestMethod Algorithm="http://www.w3.org/2000/09/xmldsig#sha1"/>
        <DigestValue>gAsclndsi6uKAcSbo6zQkOwny/w=</DigestValue>
      </Reference>
      <Reference URI="/word/media/image6.png?ContentType=image/png">
        <DigestMethod Algorithm="http://www.w3.org/2000/09/xmldsig#sha1"/>
        <DigestValue>uon1CTZBAvaTR0w38+RbwLyOgO0=</DigestValue>
      </Reference>
      <Reference URI="/word/media/image7.jpeg?ContentType=image/jpeg">
        <DigestMethod Algorithm="http://www.w3.org/2000/09/xmldsig#sha1"/>
        <DigestValue>wd0KeqdNKQibKYchP7oWEY+bpEI=</DigestValue>
      </Reference>
      <Reference URI="/word/media/image8.jpeg?ContentType=image/jpeg">
        <DigestMethod Algorithm="http://www.w3.org/2000/09/xmldsig#sha1"/>
        <DigestValue>Wrjlo3uUbNwX5QJjjAWRzVzmkAM=</DigestValue>
      </Reference>
      <Reference URI="/word/media/image9.png?ContentType=image/png">
        <DigestMethod Algorithm="http://www.w3.org/2000/09/xmldsig#sha1"/>
        <DigestValue>5e2UN/Bof+mJHX/DEZ6d+fbjTIs=</DigestValue>
      </Reference>
      <Reference URI="/word/numbering.xml?ContentType=application/vnd.openxmlformats-officedocument.wordprocessingml.numbering+xml">
        <DigestMethod Algorithm="http://www.w3.org/2000/09/xmldsig#sha1"/>
        <DigestValue>8NCyGo7og4xnwfTPWWV+5/Qadf8=</DigestValue>
      </Reference>
      <Reference URI="/word/settings.xml?ContentType=application/vnd.openxmlformats-officedocument.wordprocessingml.settings+xml">
        <DigestMethod Algorithm="http://www.w3.org/2000/09/xmldsig#sha1"/>
        <DigestValue>avgepbKDk8RSfCJ9648Altb4lMo=</DigestValue>
      </Reference>
      <Reference URI="/word/styles.xml?ContentType=application/vnd.openxmlformats-officedocument.wordprocessingml.styles+xml">
        <DigestMethod Algorithm="http://www.w3.org/2000/09/xmldsig#sha1"/>
        <DigestValue>LVt2R+xiUO37Zw/SZH67Zb4napY=</DigestValue>
      </Reference>
      <Reference URI="/word/theme/theme1.xml?ContentType=application/vnd.openxmlformats-officedocument.theme+xml">
        <DigestMethod Algorithm="http://www.w3.org/2000/09/xmldsig#sha1"/>
        <DigestValue>z5uo+nr1AfxMZZMdpOf7jUh761U=</DigestValue>
      </Reference>
      <Reference URI="/word/webSettings.xml?ContentType=application/vnd.openxmlformats-officedocument.wordprocessingml.webSettings+xml">
        <DigestMethod Algorithm="http://www.w3.org/2000/09/xmldsig#sha1"/>
        <DigestValue>a2dM95t2QuIte3zU2cJS5bVydRE=</DigestValue>
      </Reference>
    </Manifest>
    <SignatureProperties>
      <SignatureProperty Id="idSignatureTime" Target="#idPackageSignature">
        <mdssi:SignatureTime xmlns:mdssi="http://schemas.openxmlformats.org/package/2006/digital-signature">
          <mdssi:Format>YYYY-MM-DDThh:mm:ssTZD</mdssi:Format>
          <mdssi:Value>2019-05-17T20:24:30Z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4AAABbAAAAAAAAAAAAAAD2BAAAyQUAACBFTUYAAAEAxHkAAAwAAAABAAAAAAAAAAAAAAAAAAAAgAcAADgEAAA1AQAArgAAAAAAAAAAAAAAAAAAAAi3BACwpwIARgAAACwAAAAgAAAARU1GKwFAAQAcAAAAEAAAAAIQwNsBAAAAkAAAAJAAAABGAAAA6AkAANwJAABFTUYrIkAEAAwAAAAAAAAAHkAJAAwAAAAAAAAAJEABAAwAAAAAAAAAMEACABAAAAAEAAAAAACAPyFABwAMAAAAAAAAAAhAAAU0CQAAKAkAAAIQwNsBAAAAAAAAAAAAAAAAAAAAAAAAAAEAAAD/2P/gABBKRklGAAEBAQDIAMgAAP/bAEMACgcHCAcGCggICAsKCgsOGBAODQ0OHRUWERgjHyUkIh8iISYrNy8mKTQpISIwQTE0OTs+Pj4lLkRJQzxINz0+O//bAEMBCgsLDg0OHBAQHDsoIig7Ozs7Ozs7Ozs7Ozs7Ozs7Ozs7Ozs7Ozs7Ozs7Ozs7Ozs7Ozs7Ozs7Ozs7Ozs7Ozs7O//AABEIAIAAb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iufM+yy+T/AK3Ydn1xxQBJS1zWnWdva6HZ6xYxkTiBZLgjO64GMvu/vN1IJ5yPSujVldAykFWGQR3rScOV6Exdx1FFFZlEKXUElzLbpKpmhAMid1B6VNWXq9pICuqWhVbu1U/eOFlj6lGPp3B7H8arWWq3+uwrcaYkVtaHgT3Cl2c98ICMYPcn8K1VO8eZbdSOazszdorGkudU0uSJ72SC7tHkWN5I4jG8RY4BIyQRkgdiM1s1Eo21KTuFFMkkSGNpJGCIoyWJwBVMXkj/AOkuRb2i85cfPJ6cdh+p9qSi2DZfopkTmRAxQpns3Wn0hhSUtFAGXpCfZpLzTzjbDMXiH/TN/mH5HcPwqXScx28lqetrK0Qz/d6r/wCOkUXK+TqtrcgcSgwP/wChKfzBH/AqSNvK16aLtPAsg+qkqf0K1s/eTffX5/1chaGhRRRWJZV1GyXUrCWzeR40lADlOpXIyPxHH41TeMaPqAmjAWzumCyqBgRydFYegPAPvirOo6klgsSiJ55532Qwx43Oep69AByT2qxcW8d1bSQSruSRSrCtYycVZ7MlpPbcz9ekDw21iOZLy4RQB2VSGY/gFP5irl1qFrZj99Moc8LHkbmPYAd6x3itryNbLU4Tc3tm+2Pa5VnBHDZBGAR17ZFQXei6bbWslsun209/dqVjQRAhMjqT1AHUseTitVCFlF3/AK6+liHJ7o1ZsZW41Abjn9zbJ83P0/ib9B+tTQ20s0q3N5jcv+riBysfv7n3/Kk0/TvskcZmkM86oE8xuwAxgen9avVjKVtEUl3CiiisywooooAq6jC09jIsf+sXDp/vKcj9QKqTTLJqmlXKfdnSRAfYqH/9krVrAm/cXVhB0MGpFV/3Wicj/wBCx+FbU9dPX8iJG/RSVS1HVI7B4YRDLcXFwSIoYgNzY6nJIAAyOSe9ZKLk7IptIq2g+1+Jr64flbJEt4h6FgHc/U5UfhV+5ujERFEnmTv91M9PcnsK5ucRXOqyREahp99d4LQi5CxPhcbiyE87R0BBOOnem3OjaelhI1pHJvXj7YsjCWSToFQ55JOBnp9a63Ti2uZ9F/W/cy5mk7Fy9MlndC9t5DLPGNl5KR8iRk+n+yeQPTOa2rW0it8uuXkflpG5LUywsvI0qG0nCuREFlwOHOPmP4nNV9Jla2d9JuG/eW4zCx/5aRfwn6jofw9azk+aNl0/FFJWepqUUUVzmgUUUUAFFFFABXPa5mLXdII+7PcqD7FVfH/oX6V0NYPidxFLospHA1SME+mVcf1FbUfj+/8AIifwkt/A2o60tnJc3EMMdt5gEEpjJctjOR1xjp05rLhm1CXV1jZg91Yh7a4uCvyqjbWSXHTJAwR6+1Y2paxqcM85luWXyrqaFb2NQTDEXI2sAMZ+VSvrgir3hm4TU9VktpAExbIZ1Qki5ZWJ8zJ5KsHB9/wruVGUKbk9kjBzUpWRe1WJJNNjEK7YjdReUX+/cyFxz64xu98Z7Vr2+n3El/8Aarxo1jgJW1gi+6g6bzwMsRx6AfnRa6Xpp1CXUI7YfaA5XeWJAOACQCcA4GMgVp1xTq6cq/q5tGOtwqKS2hmmhmkjDSQkmNu65GD+lS0VhexoFFFFABRRRQAUUUUAFZ2szYtDaxIJLm4BWFPQ/wB4+gHXP+NX3JVGZVLEDIUdT7VhxG8QgTbRqt8MsAdwtox2H0/VjWtNa37EyelijoVqupWd1aSfvLZrmRrpyMeezc7eOg55/AVR0Tw/dKi3ukXSo9reSwwvcZZJLfJGOOT83TkDIJ4zWjpVvdQ6Jq9ppbL563skUTO33fujcT6gc/UV0VlaRWNnDaQriOFAij2ArqqVnByUXu/0/wCCZRgna42wtTZ2aQtIZXBLPIRjcxJLHHbJJ4qzRRXC227s32CiiikAUUUUAFFFFABRRRQAyaTyoXk2s+xS21BknHYDuaz9Gt5vKa/vU23l1hnU/wDLJf4U/AdffNadFUpWTQramXptmun6hfRrIzi6f7T83ZmJBA9uBWpVO4/d6naSdnV4j9SAw/8AQTVynNt2bEtNAoooqCgooooAKKKKACiiigAooooAKKKKAKWqfJbJP/zxlR/w3AH9CauVDew/abKeD/npGy/mKLKb7RZQT/8APSNW/MZq/si6k9FFFQMKKKKACiiigAooooAKKKKACiiigAqlpPy2Xl9o5ZEH0DsB+gq7SABegxTvpYVtRaKKKQwooooAKKKKACiiigD/2QAIQAEIJAAAABgAAAACEMDbAQAAAAMAAAAAAAAAAAAAAAAAAAAbQAAAQAAAADQAAAABAAAAAgAAAAAAAL8AAAC/AADcQgAAAEMDAAAAAAAAgAAAAID//51CAAAAgAAAAID//7dCIQAAAAgAAABiAAAADAAAAAEAAAAVAAAADAAAAAQAAAAVAAAADAAAAAQAAABRAAAAeG4AAAAAAAAAAAAATgAAAFsAAAAAAAAAAAAAAAAAAAAAAAAAbgAAAIAAAABQAAAAKAAAAHgAAAAAbgAAAAAAACAAzABPAAAAXAAAACgAAAB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9//3//f/9//3//f/9//3//f/9//3//f/9//3//f/9//3//f/9//3//f/9//3//f/9//3//f/9//3//f/9//3//f/9//3//f/9//3//f/9//3//f/9//3//f/9//3//f/9//3//f/9//3//f/9//3//f/9//3//f/9//3//f/9//3//f/9//3//f/9//3//f/9//3//f/9//3//f/9//3//f/9//3//f/9//3//f/9//3//f/9//3//f/9//3//f/9//3//f/9//3//f/9//3//f/9//3//e997/3//f/9//3//f/9//3//f/9//3//f/9//3//f/9//3//f/9//3//f/9//3//f/9//3//f/9//3//f/9//3//f/9//3//f/9//3//f/9//3//f/9//3//f/9//3//f/9//3//f/9//3//f/9//3//f/9//3//f/9//3//f/9//3//f/9//3//f/9//3//f/9//3//f/9//3//f/9//3//f/9//3//f/9//3//f/9//3//f/9//3//f/9//3//f/9//3//f/9//3//f/9//3//f/9//3//f/9//3uVTt9733v/f957/3//f/9//3//f/9//3//f/9//3//f/9//3//f/9//3//f/9//3//f/9//3//f/9//3//f/9//3//f/9//3//f/9//3//f/9//3//f/9//3//f/9//3//f/9//3//f/9//3//f/9//3//f/9//3//f/9//3//f/9//3//f/9//3//f/9//3//f/9//3//f/9//3//f/9//3//f/9//3//f/9//3//f/9//3//f/9//3//f/9//3//f/9//3//f/9//3//f/9//3//f/9//3//f/9/dEr/f997/3//f/9//3//f/9//3//f/9//3//f/9//3//f/9//3//f/9//3//f/9//3//f/9//3//f/9//3//f/9//3//f/9//3//f/9//3//f/9//3//f/9//3//f/9//3//f/9//3//f/9//3//f/9//3//f/9//3//f/9//3//f/9//3//f/9//3//f/9//3//f/9//3//f/9//3//f/9//3//f/9//3//f/9//3//f/9//3//f/9//3//f/9//3//f/9//3//f/9//3//f/9//3//f/9//3//f1NG/3v/e/9//3//f/9//3//f/9//3//f/9//3//f/9//3//f/9//3//f/9//3//f/9//3//f/9//3//f/9//3//f/9//3//f/9//3//f/9//3//f/9//3//f/9//3//f/9//3//f/9//3//f/9//3//f/9//3//f/9//3//f/9//3//f/9//3//f/9//3//f/9//3//f/9//3//f/9//3//f/9//3//f/9//3//f/9//3//f/9//3//f/9//3//f/9//3//f/9//3//f/9//3//f/9//3//f/9//38zQv9//3//f/9//3//f/9//3//f/9//3//f/9//3//f/9//3//f/9//3//f/9//3//f/9//3//f/9//3//f/9//3//f/9//3//f/9//3//f/9//3//f/9//3//f/9//3//f/9//3//f/9//3//f/9//3//f/9//3//f/9//3//f/9//3//f/9//3//f/9//3//f/9//3//f/9//3//f/9//3//f/9//3//f/9//3//f/9//3//f/9//3//f/9//3//f/9//3//f/9//3//f/9//3//f/9//3//f79zdEr/f/9//3//f/9//3//f/9//3//f/9//3//f/9//3//f/9//3//f/9//3//f/9//3//f/9//3//f/9//3//f/9//3//f/9//3//f/9//3//f/9//3//f/9//3//f/9//3//f/9//3//f/9//3//f/9//3//f/9//3//f/9//3//f/9//3//f/9//3//f/9//3//f/9//3//f/9//3//f/9//3//f/9//3//f/9//3//f/9//3//f/9//3//f/9//3//f/9//3//f/9//3//f/9//3//f/9//399a7dS/3//f/9//3//f/9//3//f/9//3//f/9//3//f/9//3//f/9//3//f/9//3//f/9//3//f/9//3//f/9//3//f/9//3//f/9//3//f/9//3//f/9//3//f/9//3//f/9//3//f/9//3//f/9//3//f/9//3//f/9//3//f/9//3//f/9//3//f/9//3//f/9//3//f/9//3//f/9//3//f/9//3//f/9//3//f/9//3//f/9//3//f/9//3//f/9//3//f/9//3//f/9//3//f/9//3//f/9/+Vo6Y/97/3//f/9//3//f/9//3//f/9//3//f/9//3//f/9//3//f/9//3//f/9//3//f/9//3//f/9//3//f/9//3//f/9//3//f/9//3//f/9//3//f/9//3//f/9//3//f/9//3//f/9//3//f/9//3//f/9//3//f/9//3//f/9//3//f/9//3//f/9//3//f/9//3//f/9//3//f/9//3//f/9//3//f/9//3//f/9//3//f/9//3//f/9//3//f/9//3//f/9//3//f/9//3//f/9//3//f9hWXGf/f/9//3//f/9//3//f/9//3//f/9//3//f/9//3//f/9//3//f/9//3//f/9//3//f/9//3//f/9//3//f/9//3//f/9//3//f/9//3//f/9//3//f/9//3//f/9//3//f/9//3//f/9//3//f/9//3//f/9//3//f/9//3//f/9//3//f/9//3//f/9//3//f/9//3//f/9//3//f/9//3//f/9//3//f/9//3//f/9//3//f/9//3//f/9//3//f/9//3//f/9//3//f/9//3//f/9//38zQv9//3//f/9//3//f/9//3//f/9//3//f/9//3//f/9//3//f/9//3//f/9//3//f/9//3//f/9//3//f/9//3//f/9//3//f/9//3//f/9//3//f/9//3//f/9//3//f/9//3//f/9//3//f/9//3//f/9//3//f/9//3//f/9//3//f/9//3//f/9//3//f/9//3//f/9//3//f/9//3//f/9//3//f/9//3//f/9//3//f/9//3//f/9//3//f/9//3//f/9//3//f/9//3//f/9//3//f993dEr/e/9//3//f/9//3//f/9//3//f/9//3//f/9//3//f/9//3//f/9//3//f/9//3//f/9//3//f/9//3//f/9//3//f/9//3//f/9//3//f/9//3//f/9//3//f/9//3//f/9//3//f/9//3//f/9//3//f/9//3//f/9//3//f/9//3//f/9//3//f/9//3//f/9//3//f/9//3//f/9//3//f/9//3//f/9//3//f/9//3//f/9//3//f/9//3//f/9//3//f/9//3//f/9//3//f/9//3+eb5ZO/3//f/9//3//f/9//3//f/9//3//f/9//3//f/9//3//f/9//3//f/9//3//f/9//3//f/9//3//f/9//3//f/9//3//f/9//3//f/9//3//f/9//3//f/9//3//f/9//3//f/9//3//f/9//3//f/9//3//f/9//3//f/9//3//f/9//3//f/9//3//f/9//3//f/9//3//f/9//3//f/9//3//f/9//3//f/9//3//f/9//3//f/9//3//f/9//3//f/9//3//f/9//3//f/9//3//f/9/O2f5Xv9//3//f/9//3//f/9//3//f/9//3//f/9//3//f/9//3//f/9//3//f/9//3//f/9//3//f/9//3//f/9//3//f/9//3//f/9//3//f/9//3//f/9//3//f/9//3//f/9//3//f/9//3//f/9//3//f/9//3//f/9//3//f/9//3//f/9//3//f/9//3//f/9//3//f/9//3//f/9//3//f/9//3//f/9//3//f/9//3//f/9//3//f/9//3//f/9//3//f/9//3//f/9//3//f/9//3//e/laO2P/f/9//3//f/9//3//f/9//3//f/9//3//f/9//3//f/9//3//f/9//3//f/9//3//f/9//3//f/9//3//f/9//3//f/9//3//f/9//3//f/9//3//f/9//3//f/9//3//f/9//3//f/9//3//f/9//3//f/9//3//f/9//3//f/9//3//f/9//3//f/9//3//f/9//3//f/9//3//f/9//3//f/9//3//f/9//3//f/9//3//f/9//3//f/9//3//f/9//3//f/9//3//f/9//3//f/9//3+WUr5z/3v/f/9//3//f/9//3//f/9//3//f/9//3//f/9//3//f/9//3//f/9//3//f/9//3//f/9//3//f/9//3//f/9//3//f/9//3//f/9//3//f/9//3//f/9//3//f/9//3//f/9//3//f/9//3//f/9//3//f/9//3//f/9//3//f/9//3//f/9//3//f/9//3//f/9//3//f/9//3//f/9//3//f/9//3//f/9//3//f/9//3//f/9//3//f/9//3//f/9//3//f/9//3//f/9//3//f993dErfd/9//3//f/9//3//f/9//3//f/9//3//f/9//3//f/9//3//f/9//3//f/9//3//f/9//3//f/9//3//f/9//3//f/9//3//f/9//3//f/9//3//f/9//3//f/9//3//f/9//3//f/9//3//f/9//3//f/9//3//f/9//3//f/9//3//f/9//3//f/9//3//f/9//3//f/9//3//f/9//3//f/9//3//f/9//3//f/9//3//f/9//3//f/9//3//f/9//3//f/9//3//f/9//3//f/9//3/fezNG/3//f/9//3//f/9//3//f/9//3//f/9//3//f/9//3//f/9//3//f/9//3//f/9//3//f/9//3//f/9//3//f/9//3//f/9//3//f/9//3//f/9//3//f/9//3//f/9//3//f/9//3//f/9//3//f/9//3//f/9//3//f/9//3//f/9//3//f/9//3//f/9//3//f/9//3//f/9//3//f/9//3//f/9//3//f/9//3//f/9//3//f/9//3//f/9//3//f/9//3//f/9//3//f/9//3//f/9/Gl/5Wv9//3//f/9//3//f/9//3//f/9//3//f/9//3//f/9//3//f/9//3//f/9//3//f/9//3//f/9//3//f/9//3//f/9//3//f/9//3//f/9//3//f/9//3//f/9//3//f/9//3//f/9//3//f/9//3//f/9//3//f/9//3//f/9//3//f/9//3//f/9//3//f/9//3//f/9//3//f/9//3//f/9//3//f/9//3//f/9//3//f/9//3//f/9//3//f/9//3//f/9//3//f/9//3//f/9//3//f/laOmP/f/9//3//f/9//3//f/9//3//f/9//3//f/9//3//f/9//3//f/9//3//f/9//3//f/9//3//f/9//3//f/9//3//f/9//3//f/9//3//f/9//3//f/9//3//f/9//3//f/9//3//f/9//3//f/9//3//f/9//3//f/9//3//f/9//3//f/9//3//f/9//3//f/9//3//f/9//3//f/9//3//f/9//3//f/9//3//f/9//3//f/9//3//f/9//3//f/9//3//f/9//3//f/9//3//f/9//3+WTn1v/3//f/9//3//f/9//3//f/9//3//f/9//3//f/9//3//f/9//3//f/9//3//f/9//3//f/9//3//f/9//3//f/9//3//f/9//3//f/9//3//f/9//3//f/9//3//f/9//3//f/9//3//f/9//3//f/9//3//f/9//3//f/9//3//f/9//3//f/9//3//f/9//3//f/9//3//f/9//3//f/9//3//f/9//3//f/9//3//f/9//3//f/9//3//f/9//3//f/9//3//f/9//3//f/9//3//f/9/dU7fd/9//3//f/9//3//f/9//3//f/9//3//f/9//3//f/9//3//f/9//3//f/9//3//f/9//3//f/9//3//f/9//3//f/9//3//f/9//3//f/9//3//f/9//3//f/9//3//f/9//3//f/9//3//f/9//3//f/9//3//f/9//3//f/9//3//f/9//3//f/9//3//f/9//3//f/9//3//f/9//3//f/9//3//f/9//3//f/9//3//f/9//3//f/9//3//f/9//3//f/9//3//f/9//3//f/9/33vfd3VO/3//f/9//3//f/9//3//f/9//3//f/9//3//f/9//3//f/9//3//f/9//3//f/9//3//f/9//3//f/9//3//f/9//3//f/9//3//f/9//3//f/9//3//f/9//3//f/9//3//f/9//3//f/9//3//f/9//3//f/9//3//f/9//3//f/9//3//f/9//3//f/9//3//f/9//3//f/9//3//f/9//3//f/9//3//f/9//3//f/9//3//f/9//3//f/9//3//f/9//3//f/9//3//f/9//3//f/9/fGvYWv9//3//f/9//3//f/9//3//f/9//3//f/9//3//f/9//3//f/9//3//f/9//3//f/9//3//f/9//3//f/9//3//f/9//3//f/9//3//f/9//3//f/9//3//f/9//3//f/9//3//f/9//3//f/9//3//f/9//3//f/9//3//f/9//3//f/9//3//f/9//3//f/9//3//f/9//3//f/9//3//f/9//3//f/9//3//f/9//3//f/9//3//f/9//3//f/9//3//f/9//3//f/9//3//f/9//3//fxpjGmP/f/9//3//f/9//3//f/9//3//f/9//3//f/9//3//f/9//3//f/9//3//f/9//3//f/9//3//f/9//3//f/9//3//f/9//3//f/9//3//f/9//3//f/9//3//f/9//3//f/9//3//f/9//3//f/9//3//f/9//3//f/9//3//f/9//3//f/9//3//f/9//3//f/9//3//f/9//3//f/9//3//f/9//3//f/9//3//f/9//3//f/9//3//f/9//3//f/9//3//f/9//3//f/9//3//f/9//3/YWn1r/3//f/9//3//f/9//3//f/9//3//f/9//3//f/9//3//f/9//3//f/9//3//f/9//3//f/9//3//f/9//3//f/9//3//f/9//3//f/9//3//f/9//3//f/9//3//f/9//3//f/9//3//f/9//3//f/9//3//f/9//3//f/9//3//f/9//3//f/9//3//f/9//3//f/9//3//f/9//3//f/9//3//f/9//3//f/9//3//f/9//3//f/9//3//f/9//3//f/9//3//f/9//3//f/9/33//f/9/dk7fd/9//3//f/9//3//f/9//3//f/9//3//f/9//3//f/9//3//f/9//3//f/9//3//f/9//3//f/9//3//f/9//3//f/9//3//f/9//3//f/9//3//f/9//3//f/9//3//f/9//3//f/9//3//f/9//3//f/9//3//f/9//3//f/9//3//f/9//3//f/9//3//f/9//3//f/9//3//f/9//3//f/9//3//f/9//3//f/9//3//f/9//3/+f/9//3//f/9//3//f/9//3//f/9//3//f/9//3/fe5dS/3v/f/9//3//f/9//3//f/9//3//f/9//3//f/9//3//f/9//3//f/9//3//f/9//3//f/9//3//f/9//3//f/9//3//f/9//3//f/9//3//f/9//3//f/9//3//f/9//3//f/9//3//f/9//3//f/9//3//f/9//3//f/9//3//f/9//3//f/9//3//f/9//3//f/9//3//f/9//3//f/9//3//f/9//3//f/9//3//f/9//3//f/5//3/+f/9//3//f/9//3//f/9//3//f/9//3//f/9/PGf6Wv97/3//f/9//3//f/9//3//f/9//3//f/9//3//f/9//3//f/9//3//f/9//3//f/9//3//f/9//3//f/9//3//f/9//3//f/9//3//f/9//3//f/9//3//f/9//3//f/9//3//f/9//3//f/9//3//f/9//3//f/9//3//f/9//3//f/9//3//f/9//3//f/9//3//f/9//3//f/9//3//f/9//3//f/9//3//f/9//3//f/9//3//f/9//3//f/9//3//f/9//3//f/9//3//f/9//3//f/laPGf/f/9//3//f/9//3//f/9//3//f/9//3//f/9//3//f/9//3//f/9//3//f/9//3//f/9//3//f/9//3//f/9//3//f/9//3//f/9//3//f/9//3//f/9//3//f/9//3//f/9//3//f/9//3//f/9//3//f/9//3//f/9//3//f/9//3//f/9//3//f/9//3//f/9//3//f/9//3//f/9//3//f/9//3//f/9//3//f/9//3//f/9//3//f/9//3//f/9//3//f/9//3//f/9//3//f/9//392Tp5v/3//f/9//3//f/9//3//f/9//3//f/9//3//f/9//3//f/9//3//f/9//3//f/9//3//f/9//3//f/9//3//f/9//3//f/9//3//f/9//3//f/9//3//f/9//3//f/9//3//f/9//3//f/9//3//f/9//3//f/9//3//f/9//3//f/9//3//f/9//3//f/9//3//f/9//3//f/9//3//f/9//3//f/9//3//f/9//3//f/9//3//f/9//3//f/9//3//f/9//3//f/9//3//f/9//3//f/97lU7fd/9//3//f/9//3//f/9//3//f/9//3//f/9//3//f/9//3//f/9//3//f/9//3//f/9//3//f/9//3//f/9//3//f/9//3//f/9//3//f/9//3//f/9//3//f/9//3//f/9//3//f/9//3//f/9//3//f/9//3//f/9//3//f/9//3//f/9//3//f/9//3//f/9//3//f/9//3//f/9//3//f/9//3//f/9//3//f/9//3//f/9//3//f/9//3//f/9//3//f/9//3//f/9//3//f/9//3/fd5VO/3//f/9//3//f/9//3//f/9//3//f/9//3//f/9//3//f/9//3//f/9//3//f/9//3//f/9//3//f/9//3//f/9//3//f/9//3//f/9//3//f/9//3//f/9//3//f/9//3//f/9//3//f/9//3//f/9//3//f/9//3//f/9//3//f/9//3//f/9//3//f/9//3//f/9//3//f/9//3//f/9//3//f/9//3//f/9//3//f/9//3//f/9//3//f/9//3//f/9//3//f/9//3//f/9//3//f/9/vXPXVv9//3//f/9//3//f/9//3//f/9//3//f/9//3//f/9//3//f/9//3//f/9//3//f/9//3//f/9//3//f/9//3//f/9//3//f/9//3//f/9//3//f/9//3//f/9//3//f/9//3//f/9//3//f/9//3//f/9//3//f/9//3//f/9//3//f/9//3//f/9//3//f/9//3//f/9//3//f/9//3//f/9//3//f/9//3//f/9//3//f957/3//f917/3//f/97/3/fe/9//3//f/9//3//f/57/3//fxlfXGv/e993/3//f/9//3//f/9//3//f/9//3//f/9//3//f/9//3//f/9//3//f/9//3//f/9//3//f/9//3//f/9//3//f/9//3//f/9//3//f/9//3//f/9//3//f/9//3//f/9//3//f/9//3//f/9//3//f/9//3//f/9//3//f/9//3//f/9//3//f/9//3//f/9//3//f/9//3//f/9//3//f/9//3//f/9//3//f/9//3//f/9//3//f/9//3tTRnVO/3/fe/9//3//f/9//3//f/97/3/4Wr9z/3//f/9//3//f/9//3//f/9//3//f/9//3//f/9//3//f/9//3//f/9//3//f/9//3//f/9//3//f/9//3//f/9//3//f/9//3//f/9//3//f/9//3//f/9//3//f/9//3//f/9//3//f/9//3//f/9//3//f/9//3//f/9//3//f/9//3//f/9//3//f/9//3//f/9//3//f/9//3//f/9//3//f/9//3//f/9//3//f/9//3//f/9/3nv/f993tlJMJb9z/3//f/9//3/ee/9//3//f/972Fa/d/9//3//f/9//3//f/9//3//f/9//3//f/9//3//f/9//3//f/9//3//f/9//3//f/9//3//f/9//3//f/9//3//f/9//3//f/9//3//f/9//3//f/9//3//f/9//3//f/9//3//f/9//3//f/9//3//f/9//3//f/9//3//f/9//3//f/9//3//f/9//3//f/9//3//f/9//3//f/9//3//f/9//3//f/9//3//f/9//3//f/9//3//f/97/3v/f/97Ez4TPv9//3//f/9//3//f/9//3v/f7hS33f/f/9/33v/f/9//3//f/9//3//f/9//3//f/9//3//f/9//3//f/9//3//f/9//3//f/9//3//f/9//3//f/9//3//f/9//3//f/9//3//f/9//3//f/9//3//f/9//3//f/9//3//f/9//3//f/9//3//f/9//3//f/9//3//f/9//3//f/9//3//f/9//3//f/9//3//f/9//3//f/9//3//f/9//3//f/9//3//f/9//3//e/5//3//f/9//3v/fzxnsDE9Z/9//3//f/9//3//d11jHF/aVt97/3//f/9//3//f/9//3//f/9//3//f/9//3//f/9//3//f/9//3//f/9//3//f/9//3//f/9//3//f/9//3//f/9//3//f/9//3//f/9//3//f/9//3//f/9//3//f/9//3//f/9//3//f/9//3//f/9//3//f/9//3//f/9//3//f/9//3//f/9//3//f/9//3//f/9//3//f/9//3//f/9//3//f/9//3//f/9//3//f/9//3//f/9//3//f/9//3v/e9lWNEKfc/9//3//f/9//380PvM1HF//f/9//3//f/9//3//f/9//3//f/9//3//f/9//3//f/9//3//f/9//3//f/9//3//f/9//3//f/9//3//f/9//3//f/9//3//f/9//3//f/9//3//f/9//3//f/9//3//f/9//3//f/9//3//f/9//3//f/9//3//f/9//3//f/9//3//f/9//3//f/9//3//f/9//3//f/9//3//f/9//3//f/9//3//f/9//3//f/9//3//f/9//3//f/97/3//f/9//3v/ezVC2Va/d/9//3//f/970jFvJX9r/3//f/9//3//f/9//3//f/9//3//f/9//3//f/9//3//f/9//3//f/9//3//f/9//3//f/9//3//f/9//3//f/9//3//f/9//3//f/9//3//f/9//3//f/9//3//f/9//3//f/9//3//f/9//3//f/9//3//f/9//3//f/9//3//f/9//3//f/9//3//f/9//3//f/9//3//f/9//3//f/9//3//f/9//3//f/9//3//f/9//3//f/9//3//f/9//3v/f/9//389ZxM+XWf/f/9//3//fzU+9Dnfd/97/3//f/9//3//f/9//3//f/9//3//f/9//3//f/9//3//f/9//3//f/9//3//f/9//3//f/9//3//f/9//3//f/9//3//f/9//3//f/9//3//f/9//3//f/9//3//f/9//3//f/9//3//f/9//3//f/9//3//f/9//3//f/9//3//f/9//3//f/9//3//f/9//3//f/9//3//f/9//3//f/9//3//f/9//3//f/9//3//f/9//3//f/9//3//f/9//3//e993/3vbWhRC33f/d/9//3vTNfQ1/3v/f/9//3//e/9//3/+e/9//nv/f/9//3//f/9//3//f/9//3//f/9//3//f/9//3//f/9//3//f/9//3//f/9//3//f/9//3//f/9//3//f/9//3//f/9//3//f/9//3//f/9//3//f/9//3//f/9//3//f/9//3//f/9//3//f/9//3//f/9//3//f/9//3//f/9//3//f/9//3//f/9//3//f/9//3//f/9//3//f/9//3//f/9//3//f/9//3//e51vv3P/e/9/v3O5UpdO/3/fc/97eUYWPv9//n/9f/9//3//f/97/nv+f/9//n//f/9//3//f/9//3//f/9//3//f/9//3//f/9//3//f/9//3//f/9//3//f/9//3//f/9//3//f/9//3//f/9//3//f/9//3//f/9//3//f/9//3//f/9//3//f/9//3//f/9//3//f/9//3//f/9//3//f/9//3//f/9//3//f/9//3//f/9//3//f/9//3//f/9//3//f/9//3//f/9/33v/f/9//3//f/9/3nc7Y/I533f/e/97f2tWRn1r/3f/d3lG9zn/f/9//n+YUl9r/3v/f/53/3//f/9//3//f/9//3//f/9//3//f/9//3//f/9//3//f/9//3//f/9//3//f/9//3//f/9//3//f/9//3//f/9//3//f/9//3//f/9//3//f/9//3//f/9//3//f/9//3//f/9//3//f/9//3//f/9//3//f/9//3//f/9//3//f/9//3//f/9//3//f/9//3//f/9//3//f/9//3//f/9//3//f/9//3//f/5//3//f/9/nW+PLVZG/3/fd/97PGN1Rt9z/3vWMRk+/3v/f/9/kjX1Pf97/3//e/9//3//f/9//3//f/9//3//f/9//3//f/9//3//f/9//3//f/9//3//f/9//3//f/9//3//f/9//3//f/9//3//f/9//3//f/9//3//f/9//3//f/9//3//f/9//3//f/9//3//f/9//3//f/9//3//f/9//3//f/9//3//f/9//3//f/9//3//f/9//3//f/9//3//f/9//3//f/9//3//f/9//3//f/9//3//f/9//3//f/9/Gl/yOT1j/3/fd/93uFLZUv93+DU5Pt93/3v/f3lOUSl/b/9//3v/f/9//3//f/9//3//f/9//3//f/9//3//f/9//3//f/9//3//f/9//3//f/9//3//f/9//3//f/9//3//f/9//3//f/9//3//f/9//3//f/9//3//f/9//3//f/9//3//f/9//3//f/9//3//f/9//3//f/9//3//f/9//3//f/9//3//f/9//3//f/9//3//f/9//3//f/9//3//f/9//3//f/9//3//f/9//3//f/9//3//f/9/G2PzPb9z/3//e/93mEq9Tjs+Oj7/d/9//3v/f5Mx21bfd/9//3//f/9//3//f/9//3//f/9//3//f/9//3//f/9//3//f/9//3//f/9//3//f/9//3//f/9//3//f/9//3//f/9//3//f/9//3//f/9//3//f/9//3//f/9//3//f/9//3//f/9//3//f/9//3//f/9//3//f/9//3//f/9//3//f/9//3//f/9//3//f/9//3//f/9//3//f/9//3//f/9//3//f/9//3//f/9//3//f/9//3//e/9/NEaXUv97/3//e59r9zE6Ovg5/3v/f/9//3+8VtM1n2//e/9//3//f/9//3//f/9//3//f/9//3//f/9//3//f/9//3//f/9//3//f/9//3//f/9//3//f/9//3//f/9//3//f/9//3//f/9//3//f/9//3//f/9//3//f/9//3//f/9//3//f/9//3//f/9//3//f/9//3//f/9//3//f/9//3//f/9//3//f/9//3//f/9//3//f/9//3//f/9//3//f/9//3//f/9//3//f/9//3//f/9//3//f/9/VUobX/9//3f/e51K+DEYOv97/3//f59z/38wJT5j/3//e/9//3//f99//3//f/9//3//f/9//3//f/9//3//f/9//3//f/9//3//f/9//3//f/9//3//f/9//3//f/9//3//f/9//3//f/9//3//f/9//3//f/9//3//f/9//3//f/9//3//f/9//3//f/9//3//f/9//3//f/9//3//f/9//3//f/9//3//f/9//3//f/9//3//f/9//3//f/9//3//f/9//3//f/9//3//f/9//3//f/9//3/fe55vVUYbW/97/3e+Tvgx9jX/e/97/3/fd/9/WEayMf97/3f/f/9/vXf/f/9/3nv/f/9//3//f/5//3//f/9//3//f/9//3//f/9//3//f/9//3//f/9//3//f/9//3//f/9//3//f/9//3//f/9//3//f/9//3//f/9//3//f/9//3//f/9//3//f/9//3//f/9//3//f/9//3//f/9//3//f/9//3//f/9//3//f/9//3//f/9//3//f/9//3//f/9//3//f/9//3//f/9//3//f/9//3//f753/3//f55vNEIbW/973k6+SvUxPV//f5xr/3//e79zcSU7W/93/3//e957/3/ee/97/3//f/9//3//f/5//3//f/9//3//f/9//3//f/9//3//f/9//3//f/9//3//f/9//3//f/9//3//f/9//3//f/9//3//f/9//3//f/9//3//f/9//3//f/9//3//f/9//3//f/9//3//f/9//3//f/9//3//f/9//3//f/9//3//f/9//3//f/9//3//f/9//3//f/9//3//f/9//3//f/9//3//f/9//3//f/9//3/fdzxjVkI/Xx9XnUY2OrhKvW//f/97/3v/e9Y1sC3/e99z/3//f753/3//f997/3//f/9//3//f/9//3//f/9//3//f/9//3//f/9//3//f/9//3//f/9//3//f/9//3//f/9//3//f/9//3//f/9//3//f/9//3//f/9//3//f/9//3//f/9//3//f/9//3//f/9//3//f/9//3//f/9//3//f/9//3//f/9//3//f/9//3//f/9//3//f/9//3//f/9//3//f/9//3//f/9//3//f/9//3//f/97/3v/f/tW9jV/Y5xGHVc8X9VO/3f/f99z33d8RvMx/3f/e9Q10TU6Y997/3/fe/9//3//f/9//3//f/9//3//f/9//3//f/9//3//f/9//3//f/9//3//f/9//3//f/9//3//f/9//3//f/9//3//f/9//3//f/9//3//f/9//3//f/9//3//f/9//3//f/9//3//f/9//3//f/9//3//f/9//3//f/9//3//f/9//3//f/9//3//f/9//3//f/9//3//f/9//3//f/9//3//f/9//3//f/5//3//f/9//3u/cxc6Wz5bPh1X/3u2TrZO/3v/e/938hB5Pr9n/3dyJU4hjinROb93/3//f/9//3//f/9//3//f/9//3//f/9//3//f/9//3//f/9//3//f/9//3//f/9//3//f/9//3//f/9//3//f/9//3//f/9//3//f/9//3//f/9//3//f/9//3//f/9//3//f/9//3//f/9//3//f/9//3//f/9//3//f/9//3//f/9//3//f/9//3//f/9//3//f/9//3//f/9//3//f/9//3//f/9//3//f/9//3//f/97/3+bSnxClSUdV/97/3e1Sl1j/3c+PropOTq7Rvk1MhlfY/93FD76Wv9/33v/f/9//3//f/9//3//f/9//3//f/9//3//f/9//3//f/9//3//f/9//3//f/9//3//f/9//3//f/9//3//f/9//3//f/9//3//f/9//3//f/9//3//f/9//3//f/9//3//f/9//3//f/9//3//f/9//3//f/9//3//f/9//3//f/9//3//f/9//3//f/9//3//f/9//3//f/9//3//f/9//3//f/9//3/ee/9/v3P/f59v3VLfb3Qh3E6/b/97nmt3RlpCFhlZHdcpX1uXIRo2/3ffc59vVkqfc/97/3//e/9//3//f/9//3//f/9//3//f/9//3//f/9//3//f/9//3//f/9//3//f/9//3//f/9//3//f/9//3//f/9//3//f/9//3//f/9//3//f/9//3//f/9//3//f/9//3//f/9//3//f/9//3//f/9//3//f/9//3//f/9//3//f/9//3//f/9//3//f/9//3//f/9//3//f/9//3//f/9//3//f917/3//e/9/n28dWz9f/3eVJRc232//c/9zX1/wEHoh3S3fa1QddyFfY/93/3v/f/M9/3//f/9/33v/f/5//3//f/9//3//f/9//3//f/9//3//f/9//3//f/9//3//f/9//3//f/9//3//f/9//3//f/9//3//f/9//3//f/9//3//f/9//3//f/9//3//f/9//3//f/9//3//f/9//3//f/9//3//f/9//3//f/9//3//f/9//3//f/9//3//f/9//3//f/9//3//f/9//3//f/9//3//f/9//3//f/57/3//e9QxkSm/a99v1i1aOls6/2//SlMVuCUWEX9f3DFXIdgxv3P/e/9/3ncaX35r/3//f/5//X/+f/9//3//f/9//X//f/9//3//f/9//3//f/9//3//f/9//3//f/9//3//f/9//3//f/9//3//f/9//3//f/9//3//f/9//3//f/9//3//f/9//3//f/9//3//f/9//3//f/9//3//f/9//3//f/9//3//f/9//3//f/9//3//f/9//3//f/9//3//f/9//3//f/9//3//f/9//3//f/9//3//f/9//3uUKdIt32//d/Yt/04/V7chlh1dNncZ30rcKRcVX0L5Of97/3/8d/9/WmM8Y/9//3/+f/1//X//f/9//3//f/5//n//f/9//3//f/9//3//f/9//3//f/9//3//f/9//3//f/9//3//f/9//3//f/9//3//f/9//3//f/9//3//f/9//3//f/9//3//f/9//3//f/9//3//f/9//3//f/9//3//f/9//3//f/9//3//f/9//3//f/9//3//f/9//3//f/9//3//f/9//n//f/9//3//f/9//3//f993UiX0Mf93/3OTIf9SvkZ0GfkpOzIfT39fmCG7KT06nUr/d/93/n/+e/97fmvfe9933Hf9f/5//3//f/9//3/9f/5//3//f/9//3//f/9//3//f/9//3//f/9//3//f/9//3//f/9//3//f/9//3//f/9//3//f/9//3//f/9//3//f/9//3//f/9//3//f/9//3//f/9//3//f/9//3//f/9//3//f/9//3//f/9//3//f/9//3//f/9//3//f/9//3//f/9//3//f/9//3//f/9//3/+f/9//3v/ezEhV0L/d/97USEYOlIZ/074LbUhn2OXIdkpH1eYJf9W/3v/f/9//3vfd79z/3//f/9//n/+f/9//3//f/9//n/+f/9//3//f/9//3//f/9//3//f/9//3//f/9//3//f/9//3//f/9//3//f/9//3//f/9//3//f/9//3//f/9//3//f/9//3//f/9//3//f/9//3//f/9//3//f/9//3//f/9//3//f/9//3//f/9//3//f/9//3//f/9//3//f/9//3//f/9//3/+f/9//3//f/9//n//f/97/3sxIXhG/3vfcy8dkyndTv9z1SlYNvYtcx1fW99vuCkZOt9z/3v/e/9733e/c/9//3v/f7tz/3//f/9//3//f/5//n//f/9//3//f/9//3//f/9//3//f/9//3//f/9//3//f/9//3//f/9//3//f/9//3//f/9//3//f/9//3//f/9//3//f/9//3//f/9//3//f/9//3//f/9//3//f/9//3//f/9//3//f/9//3//f/9//3//f/9//3//f/9//3//f/9//3//f/9//3//f/9//3//f/5//3//e/9/UiG6Tv97HF8NGVlG/3f+Ujc6uUbsDHo+/3P/d5Yp3lLcUlxj/3v/e/9//3//f993/3//f/97/3//f/9//3//f/5//3//f/9//3//f/9//3//f/9//3//f/9//3//f/9//3//f/9//3//f/9//3//f/9//3//f/9//3//f/9//3//f/9//3//f/9//3//f/9//3//f/9//3//f/9//3//f/9//3//f/9//3//f/9//3//f/9//3//f/9//3//f/9//3//f/9//3//f/5//3//f/9//3//f/97/3/fd1Ihukr/e/9/Pmf/e9931DGfZ11bHFNWOh5Tf2O2Lf93Hlu4Tp5r/3d+a48tsTHRNZ5v/3v/e/9//3//f/9//3//f/9//3//f/9//3//f/9//3//f/9//3//f/9//3//f/9//3//f/9//3//f/9//3//f/9//3//f/9//3//f/9//3//f/9//3//f/9//3//f/9//3//f/9//3//f/9//3//f/9//3//f/9//3//f/9//3//f/9//3//f/9//3//f/9//3//f/9//3//f/9//3//f/9//3//f/97v3MxHdpO/3v/e/9//39/a/Q133P/e/9z/3dXPnpCGDbfb/97XmO3Tp9vXWOxMfpaEz7QMZ9v/3v/f/9//3//f/9//3//f/9//3//f/9//3//f/9//3//f/9//3//f/9//3//f/9//3//f/9//3//f/9//3//f/9//3//f/9//3//f/9//3//f/9//3//f/9//3//f/9//3//f/9//3//f/9//3//f/9//3//f/9//3//f/9//3//f/9//3//f/9//3//f/9//3//f/9//n//f/9//3//f/9//3//e/5acyXaTv97/3/ff/9/ulaYTv93/3P/e/9332+0KTg6/3P/e79vXWO5Ur9z/3v/e/97sC00Pv97/3f/f/9//3//f/9//3/+f/9//3//f/9//3//f/9//3//f/9//3//f/9//3//f/9//3//f/9//3//f/9//3//f/9//3//f/9//3//f/9//3//f/9//3//f/9//3//f/9//3//f/9//3//f/9//3//f/9//3//f/9//3//f/9//3//f/9//3//f/9//3//f/9//3//f/9//3//f/9//3//f/9//3vdVnMl+1L/e/9//3/fezVGHF//e/97/3v/e79rsy33NR9bX2O/a/93+1q5Uv9333f/f99zkCl/Z/9/v2//f/97/3//f5xz/3//f/9//3//f/9//3//f/9//3//f/9//3//f/9//3//f/9//3//f/9//3//f/9//3//f/9//3//f/9//3//f/9//3//f/9//3//f/9//3//f/9//3//f/9//3//f/9//3//f/9//3//f/9//3//f/9//3//f/9//3//f/9//3//f/9//3/+f/9//3//f/9//3//f/97m0qUKdtS/3u+d/9//38UQvxe/3//e/93/3c8W1Ahv2v+VrMpn2v/e/97PWM0Qp9r/3vfc9MxX2P/e79v/3f/f/97/3//f917/3//f/9//3//f/9//3//f/9//3//f/9//3//f997/3//f/9//3//f/9//3//f/9//3//f/9//3//f/9//3//f/9//3//f/9//3//f/9//3//f/9//3//f/9//3//f/9//3//f/9//3//f/9//3//f/9//3//f/9//3//f/9//3//f/9//3//f/9//3//f/9//3+eb7xSlCk9W/97/3//f/9/eE78Wr9z/3f/e/97byXbTv93Nzr1NfpS/3f/f/97XWfZUl9j/3s3PppKv2uPKTRCv3P/f99//3//f/9//3//f/9//3//f/9//3//f/9//3/ff/9//3//f/9//3//f/9//3//f/9//3//f/9//3//f/9//3//f/9//3//f/9//3//f/9//3//f/9//3//f/9//3//f/9//3//f/9//3//f/9//3//f/9//3//f/9//3//f/9//3//f/9//3//f/5//3//f/9//3//f/9/Gl8fX5QtPl//d/97/3/fe5lSNkL/f/97/3c0PrEt/3ffc5MpX2PaUtlOn2//f/97XGPaUn9n9zXdUv93fmfyNXdK33v/f99//3//f/9//3//f/9//3//f/9//3//f/9//3//f/9//3//f/9//3//f/9//3//f/9//3//f/9//3//f/9//3//f/9//3//f/9//3//f/9//3//f/9//3//f/9//3//f/9//3//f/9//3//f/9//3//f/9//3//f/9//3//f/9//3//f/9//3//f/9//3//f/9//n//f7dSn2+1LV5f/3f+d/9//38cX7MxHmNeY1ZCkCmfa/93P183Ot9v33O4Sj1jn2v/c/97XmO7TrQpn2ffc99z33dvKfU9/3/fe/9//3//f/9//3//f/9//3//f/9//3//f/9//3++d/9//3//f/9//3//f/9//3//f/9//3//f/9//3//f/9//3//f/9//3//f/9//3//f/9//3//f/9//3//f/9//3//f/9//3//f/9//3//f/9//3//f/9//3//f/9//3//f/9//3//f/9//n//f/9//3//f/9/3Xe3Ut931jX8Vv97/3/+e/97/396TrQxTyXzNX9n/3v/d7xOkyn/c99v/3vaVrhO/3v/e79vf2dSIR9X/3f/e/97n283RnhO33v/f/9//3//f/9//3//f/9//3//f/9//3//fzpn11r/f/9//3//f/9//3//f/9//3//f/9//3//f/9//3//f/9//3//f/9//3//f/9//3//f/9//3//f/9//3//f/9//3//f/9//3//f/9//3//f/9//3//f/9//3//f/9//3//f/9//3//f/9//3//f/9//3//f71zuFL/e/c5+1L/e/9//3//f/9//3+/c79z/3f/f/97/3efa9QxX2P/e/9333f6VrdOfmf/ezc+WD78UvpW/3efb/97X2vyOd93/3//f/9//3//f/9//3//f/9//3//f/9//3+WUvE5/3//f/9//3//f/9//3//f/9//3//f/9//3//f/9//3//f/9//3//f/9//3//f/9//3//f/9//3//f/9//3//f/9//3//f/9//3//f/9//3//f/9//3//f/9//3//f/9//3//f/9//3/+f/9//3//f/9//3/3Wn1r33f2OftW/3//f/9//3//f/9//3//f/9//3v/f/97/3dvJbpOv3P/e99z/3s8X7pOvE7UMZ5n/3f3VtlWv3f/f/97nGsROv9//n/+f/9//3//f/9//3//f/97/3+/c9pW8znfd/97/3//f/9//3//f/9//3//f/9//3//f/9//3//f/9//3//f/9//3//f/9//3//f/9//3//f/9//3//f/9//3//f/9//3//f/9//3//f/9//3//f/9//3//f/9//3//f/9//3//f/9//3//f/9//3//f/9/tVLfd/971TU9Y/9//3//f/9//3//f/9//3//f/9//3v/f/97VkKyMdtS/3v/f/97v3P2NVIhu07/e/5z/3+3UrpWv3P/f/93G1fYUv9//3//f/9//3//f/9//3v/f/9/f2vTOZ9vv3P/f/9//3//f/9//3//f/9//3//f/9//3//f/9//3//f/9//3//f/9//3//f/9//3//f/9//3//f/9//3//f/9//3//f/9//3//f/9//3//f/9//3//f/9//3//f/9//3//f/9//3//f/5//3//f/9//3/+d3NK/3/fe7U1Xmf/f/9//3//f/9//3//f/9//3//f/97/3v/f/97mEpwKU4lsDGQKVIl/1YfX7xOPF//e79z/39fZ7tSXWP/e99v0i2fc/9/33v/f/9//3//f/97/3+/czZGmU7/f/9//3//f/9//3//f/9//3//f/9//3//f/9//3//f/9//3//f/9//3//f/9//3//f/9//3//f/9//3//f/9//3//f/9//3//f/9//3//f/9//3//f/9//3//f/9//3//f/9//3//f/9//3//f/9//3//f/9/W2fWVv9//3+0MZ9r/3v/f/9//3//f/9//3//f/9//3//f/9/nm//f/9//3ufbzxjXmP/e79z/3v/d5dGGlv/f/9//3+fb9pS+1b/d5pKeE7/f997/3//f/9//3//f/9/mVL1Pf9/33v/f/9//3//f/9//3//f/9//3//f/9//3//f/9//3//f/9//3//f/9//3//f/9//3//f/9//3//f/9//3//f/9//3//f/9//3//f/9//3//f/9//3//f/9//3//f/9//3//f/9//3//f/9//n//f/9//3//e/dWemf/f/97tDF/a/9//3//f/9//3//f/9//3//f/9//3//f/9//3vfd/97/3v/e/93n2//e/93/3ffc/hSXWPfd993v3P/d/xW+05fX3Et/3//e/9//n/+e/97/39/a/Q5/l7/f/97/3v/f/5//3//f/9//3//f/9//3//f/9//3//f/9//3//f/9//3//f/9//3//f/9//3//f/9//3//f/9//3//f/9//3//f/9//3//f/9//3//f/9//3//f/9//3//f/9//3//f/9//3//f/9//3//f/9/33e1Uv97/3v/f5Mxv2//f/9//3//f/9//3//f/9//3//f957/3v/f/9//3//f/97/3v/e79z+Dm0LTU++VZcY5hOHV//f/97/3vfb/1Osym0Nf9//3/+d/5//nv/e/9/eEp6Tv9//3v/f/9//3//f/9//3//f/9//3//f/9//3//f/9//3//f/9//3//f/9//3//f/9//3//f/9//3//f/9//3//f/9//3//f/9//3//f/9//3//f/9//3//f/9//3//f/9//3//f/9//3//f/9//3//f/9//3//f1tn+Fr/e/9733eTMb9z/3//f/9//3//f/9//3//f/9/3nv/f/9//3//f/9//3/fd/97/39UJbgxvE42OvM1TyGTLThCF0K7Tv9WfUaUIXMhekp/a/97/3v+e/9//3t/a/U9n3P/f/9//3//f957/3//f/9//3//f/9//3//f/9//3//f/9//3//f/9//3//f/9//3//f/9//3//f/9//3//f/9//3//f/9//3//f/9//3//f/9//3//f/9//3//f/9//3//f/9//3//f/9//3//f/9//3//f/9//38aXzpj/3v/f793ki3/e/9//3//f/9//3//f/9//3//f/9//3//f917/3//f/9//3//f79zdSk/Y/97/3f/e79vHl95SpIxFj7XNTo+P1efZ/5amU7fc/97/3//e/93mU55Sv97/3//f/9//n//f/9//3//f/9//3//f/9//3//f/9//3//f/9//3//f/9//3//f/9//3//f/9//3//f/9//3//f/9//3//f/9//3//f/9//3//f/9//3//f/9//3//f/9//3//f/9//3//f997/3//f/57/3//f/97dUr/e/9//39fZ9Q1/3v/e/9//3//f/9//3//f/9//3//f/9//3//f/9//3//f/9//X+9c3EpX2f/e/973nP/f/97/3+/cztjHVu/a/93/3f/e11j2FJbX/97/3ufb/U5n3P/e/9//n/9f/9//3//f/9//3//f/9//3//f/9//3//f/9//3//f/9//3//f/9//3//f/9//3//f/9//3//f/9//3//f/9//3//f/9//3//f/9//3//f/9//3//f/9//3//f/9//3//f/9//3/fe/9//3//f/9//39/b9ha/3v/f/9/X2f1Of9//3//f/9//3//f/9//3//f/9//3//f/9//3//f/9//3/+f/1//nuSLT9j/3v/e/9//3v/f/9//3/fd11j+1a/Z/93/3ffc79v2VJeY/97m07dVv97/3v/f/1//X//f/9/33//f/9//3//f/9//3//f/9//3//f/9//3//f/9//3//f/9//3//f/9//3//f/9//3//f/9//3//f/9//3//f/9//3//f/9//3//f/9//3//f/9//3//f/9//3//f/9//3//f/9//3//f/9/+15cZ/9//3v/f/1aN0L/e/9//3//f/9//3//f/9//3//f/9//3//f/9//3//f/9//3/+e/9/ky3eVv93/3v/e/97/3/fe/9//3/fdz1fG1d+Z/9733P/e59vu07dVhg+n3P/e/9//Xv8f/1//3//f/9//3//f/9//3//f/9//3//f/9//3//f/9//3//f/9//3//f/9//3//f/9//3//f/9//3//f/9//3//f/9//3//f/9//3//f/9//3//f/9//3//f/9//3//f/9//3//f/9//3//f/9//3/fe5hO33f/f/9//3vcVplO/3v/f/9//3//f/9//3//f/9//3//f/9//3//f/9//3//f/9//3//fxc+OUL/f/97/3v/f/9//3//f/9//3//e31n106ca/97/3vfc/971jX3Ob9z/3//f/9//n//f/9//3//f/9//3//f/9//3//f/9//3//f/9//3//f/9//3//f/9//3//f/9//3//f/9//3//f/9//3//f/9//3//f/9//3//f/9//3//f/9//3//f/9//3//f/9//3//f/9//3//f/9//3//f/97f2+ZUv97/3//e/9/eUr9Wv93/3//f/9//3//f/9//3//f/9//3//f/9//3//f/9//3//f/9//3/7VpEpv3P/e91z/n//f/9//3//f/57/3//e5xrtE6+b993/3ufaxg+3Vb8Vp9v/3f/f/9//3//f/9//3//f/9//3//f/9//3//f/9//3//f/9//3//f/9//3//f/9//3//f/9//3//f/9//3//f/9//3//f/9//3//f/9//3//f/9//3//f/9//3//f/9//3//f/9//3//f/9//3//f/9//3/fe/te/F7/f/9//3//e1dGX2v/e/9//3//f/9//3//f/9//3//f/9//3//f/9//3//f/9//3//e/9733dxKfxW/3v+e/1//n//f/9//3/+f/1//3//f91zdEp/a/97Fz7+Wv9/HF8bX1xj33P/e/9//3//f/9//3//f/9//3//f/9//3//f/9//3//f/9//3//f/9//3//f/9//3//f/9//3//f/9//3//f/9//3//f/9//3//f/9//3//f/9//3//f/9//3//f/9//3//f/9//3//f/9//3//f/9//3t3Tp9z/3//f/97/3v0Ob9z/3f/f/9//3//f/9//3//f/9//3//f/9//3//f/9//3//f/9//3v/f/97mkrWNd93/3/+f/5/33+/f/9//n/+f/9//3//f3xnHF95SjhC33Pfc/97XGM7Xxxff2vfd/9//n/+f/9//3//f/9//3//f/9//3//f/9//3//f/9//3//f/9//3//f/9//3//f/9//3//f/9//3//f/9//3//f/9//3//f/9//3//f/9//3//f/9//3//f/9//3//f/9//3//f/9//3//f997NEb/f/9//3//f9930zXfd/97/3//f/9//3//f/9//3//f/9//3//f/9//3//f/9//3//f/9/33f/f79zcik/Y/9//3//f/9//3//f/5//X//f/9//3v/e79ztDHcVv97/3//d/9/fmv7Wvxaf2/fd/9//n//f/9//3//f/9//3//f/9//3//f/9//3//f/9//3//f/9//3//f/9//3//f/9//3//f/9//3//f/9//3//f/9//3//f/9//3//f/9//3//f/9//3//f/9//3//f/5//3//f/9/33scYxpj/3//f/9//3t7axM+/3v/f/9//3//f/9//3//f/9//3//f/9//3//f/9//3//f/9//3//f/9/33v/fxU+kS3/e/9//3v/e/9//3/+f/9//3//f/97/3v/Wvk5vVZfZ993/3v/e/9/n2/8WpxO/lr/e/97/3//f/9//3//f/9/3nv/f/9//3//f/9//3//f/9//3//f/9//3//f/9//3//f/9//3//f/9//3//f/9//3//f/9//3//f/9//3//f/9//3//f/9//3//f/9//3//f/5//3//f/9/mFKeb/9//3//e/9/GV92Sv97/3//f/9//3//f/9//3//f/9//3//f/9//3//f/9//3//f/9/3Xv/f/97/3//d/M5FD7fc/9//3v/f/9//3//f/9//3//f99zWkY/Y/972lZcZ/9//3v/f/9//3/+Wvc5+lb/e/9/v3v/f/9/vnf/f/9//3//f/9//3//f/9//3//f/9//3//f/9//3//f/9//3//f/9//3//f/9//3//f/9//3//f/9//3//f/9//3//f/9//3//f/9//3//f/9//n/+f/97/3+/dzVG/3v/f/9//3v/f5ZO2Vr/f/9//3//f/9//3//f/9//3//f/9//3//f/9//3//f/9//3//f/9//3//f997/38bX24pVEL/e/9//3//f/5//3//f/9//3d9Y3ZGv2//e51vG1/ZVv97/3+8c/53/3c8X/M1fmffe/9//3//f/9//3//f/9//3//f/9//3//f/9//3//f/9//3//f/9//3//f/9//3//f/9//3//f/9//3//f/9//3//f/9//3//f/9//3//f/9//3//f/9//3//f/9//3//f/9/PWeXTv9//3//f/97/380Qn5r/3//f/9//3//f/9//3//f/9//3//f/9//3//f/9//3//f/9//3//f953/3/fe/9//3+ec7dW/3//f/9//3//f/9//3//f79zMz4ZW/97/3//f993XmfaVv93/3/9e/9//3s9X9MxXWf/f/9//3v/f/9//3v/f/9//3//f/9//3//f/9//3//f/9//3//f/9//3//f/9//3//f/9//3//f/9//3//f/9//3//f/9//3//f/9//3//f/9//3//f/9//3/+f/9//3//f1ZKfm//e/9//3//e993Nka/d/9//3//f/9//3//f/9//3//f/9//3//f/9//3//f/9//3//f/9//3//f/9//3//f/9//3//f/9//3//f/9//3//f/9/33e6UpdO/3f+e91z/3vfd/97X2fYUnpn/3v9c95v/3fVNXdGGl+/c/9//3vfd/9//3//f/9//3//f/9//3//f/9//3//f/9//3//f/9//3//f/9//3//f/9//3//f/9//3//f/9//3//f/9//3//f/9//3//f/9//3//f/9//n//f/9/n281Rv9/33v/f/9//39/b3hO/3//e/9//3//f/9//3//f/9//3//f/9//3//f/9//3//f/9//3//f/9//3//f/9//3++e75//3//f/9//3//f/9//3//e15n0zWfb/9//3v/f79z/3//f/9/HF/YUp1r/3v/c/973VI1PvlWG1+eb/9//3v/f/9//3//f/9//3//f/9//3//f/9//3//f/9//3//f/9//3//f/9//3//f/9//3//f/9//3//f/9//3//f/9//3//f/9//3//f/9//3//f/5//3//f9tal1L/f793/3/+e/9/3F7cWv9//3//f/9//3//f/9//3//f/9//3//f/9//3//f/9//3//f/9//3//f/9//3//f/9//3//f95//3//f/9//3//f/9/n2u4Th1f/3+/c/9/X2u0MdQ1Fj5XRr9zX2PbTp9n/3ufa1k+d0bfc/la2Fbfd/97/3v/f/9//3//f/9//3//f/9//3//f/9//3//f/9//3//f/9//3//f/9//3//f/9//3//f/9//3//f/9//3//f/9//3//f/9//3//f/9//3//f/97/39XRlxn/3v/e/9//n//f7pWH2P/f/97/3/+f/9//3//f/9//3//f/9//3//f/9//3//f/9//3//f/9//3//f/9//3//f/9/3n//f/9//3//f/9//3//e11jFDrfd/9//3/fe9g92Dm8UrlSmEpxJXQp+DmSKRU29jFRIRxb/3v/dxpf2FY7Y/9//3//f/9//3//f/9//3//f/9//3//f/9//3//f/9//3//f/9//3//f/9//3//f/9//3//f/9//3//f/9//3//f/9//3//f/9//3//f/9//3v/e39vNULfd/97/3//f/5//38WRr97/3//e/9//n//f/9//3//f/9//3//f/9//3//f/9//3//f/9//3//f/9//3/ef/9/3X//f71//3//f/9//3//f993/3sTNl1j/3//f/9//388Srg133v/e/97/3t/az9fm0oVNlhCn2f/d/93/3v/fztft1J8a/9/33f/f/9//3//f/9//3//f/9//3//f/9//3//f/9//3//f/9//3//f/9//3//f/9//3//f/9//3//f/9//3//f/9//3//f/9//3//f/9//3/aWrhS/3//e/9//3//f3xreE7fe/9//3//f/9//3//f/9//3//f/9//3//f/9//3//f/9//3//f/9//3//f/9//3//f/5//3//f95//3//f/9//3//f5dKuE7/d/9//3//f997P2uVMV9n/3v/f/9733ffd/97v289X/pW/3v/e/9//3f/f79zt1L4Wv9/vnP/f/9//3//f/9//n//f/9//3//f/9//3//f/9//3//f/9//3//f/9//3//f/9//3//f/9//3//f/9//3//f/9//3//f/9//3//e/9/8zl8Z/9//3//e/9//3/YVtpa/3//f/9//3//f/9//3//f/9//3//f/9//3//f/9//3//f/9//3//f/9//3//f/9//3//f/9//3//f/9//3/fe/9/f2s0Pn5n/3v/f/9//3/fe/9/FkJVRv9//3f/e/97/3v/e/9/v28aW9hW/3v/e/97/3f/e/97t1L5Wt97/3v/e/9//3++d/9//3//f/9//3//f/9//3//f/9//3//f/9//3//f/9//3//f/9//3//f/9//3//f/9//3//f/9//3//f/9//39fZ9E1/3f/f/9//3v/f/9/VUp+b/9//3//f/9//3//f/9//3//f/9//3//f/9//3//f/9//3//f/9//3//f/9//3//f/9//3//f997/3//f993/3+/c1ZG+lr/f/93/n/+f/1//3//fxtj8Tn/e/9//3//f/97/3f/f/9/33d8a5ZKnm//e/97/3//e/9/2Vr5Wp5z/3//f/9//3//f/9//3//f/9//3//f/9//3//f/9//3//f/9//3//f/9//3//f/9//3//f/9//3//f/9//3//f/9//3//f/97WUZUQv9//Xf/f/9//3+fczZKv3f/f/9//3//f/9//3//f/9//3//f/9//3//f/9//3//f/9//3//f/9//3//f/9//3//f/9//3+2Ut9733ffd/9721YTOr9v/3//f/1//n+7d/9/3Xf/e9E1n3P/e/97/3//f/5//3//f/9//3u+b5VKfGf/e/97/3v/f993Gl/YWp5v/3v/f/9//3v/f/9//3//f/9//3//f/9//3//f/9//3//f/9//3//f/9//3//f/9//3//f/9//3//f/9//3//f/9//3//e9U1WmP+e/17/n//f/9/H2OaUv9//3//f/9//3//f/9//3//f/9//3//f/9//3//f/9//3//f/9//3//f/9//3//f/9//3//f/978TmYTv97/3seXxU+n2//e/9//3/+f/5//n//f/5//381Rhxf/3/fd/57/X//f/9//3//f/9//3//e7ZS+Vr/f/9//3v/f/9/XGe3Tn1r/3v/f/9//3//f/9//3//f/9//3//f/9//3//f/9//3//f/9//3//f/9//3//f/9//3//f/9//3//f/9//3//f/9/H2P3Od5z/X/8e/9//3v/e3tOP2f/f/5//n//f/9//3//f/9//3//f/9//3//f/9//3//f/9//3//f/9//3//f/9//3//f/9//3v/e5ZGsi3/d79vFz67Uv9//3//e/5//n//f/9//3//f/9/NkbcWv9//3//f/9//3//f/9//3//f/9//3v/e9hWt1Lfd/9//3v/f/97fWeWTlxn/3v/e/9//3//f/9//3//f/9//3//f/9//3//f/9//3//f/9//3//f/9//3//f/9//3//f/9//3//f/9//3//f5xOOUL/e/57/3//f/9733tZSr93/3/+f/9//n//f/9//3//f/9//3//f/9//3//f/9//3//f/9//3//f/9//3//f/9//3//f/9//3vfc5El/lacSjk+33f/e/9//3v/f/9//3//f/9//3//fzZG/Fr/f/9//3/+e/9//3//f/9//3//f/9//3//expft1JcZ/9//3//f/9/v3PYVhpf/3//f/9//3//f/9//3//f/9//3//f/9//3//f/9//3//f/9//3//f/9//3//f/9//3//f/9//3//f/9//3+yMT9j/3v/e/97v3P/f/laHGO/d/9//3//f/9//3//f/9//3//f/9//3//f/9//3//f/9//3//f/9//3//f/9/3n//f/9//3//f/9//3uaSpQpti1fY/97/3f/e/97/3//e/9733f/f/9//3+wMV1n/3//f/9//3//f/9//3//f/9//3//f/9//3//fztnllI7Z/9//3//e/9/v3P5Wvla/3//f/9//3//f/9//3//f/9//3//f/9//3//f/9//3//f/9//3//f/9//3//f/9//3//f/9//3//f75zkC09X/9//3u/c/97/3vxOb9z/3//f/9//3//f/9//3//f/9//3//f/9//3//f/9//3//f/9//3//f/9//3//f/9//3+bc/9//3//e/97f2cxHdcxP1//d/97/3f+d/973nP/e/9/33f/fztjsDGeb/9//3//f/9//3//f/9//3//f/9//3//f/9//3//f51vtlI7Y/97/3//f/9/v3MaX3xvnHP/f/9//3//f/9//3//f/9//3//f/9//3//f/9//3//f/9//3//f/9//3//f/9//3//f/9//38ZY/I1/3ufa/97/3v/e55vM0L/f/9//3//f/9//3//f/9//3//f/9//3//f/9//3//f/9//3//f/9//3//f/9//3//f95//3//f/9//3ffc1hCekZaQtUxmkr/d/9//3f/f/97/3v/d/9/33cSPlRG/3v/f/9//3//f/9//3//f/9//3//f/9//3//e/9//3//f55zt1bYVt93/3//f/9//3taZ5xzvXf/f/9//3//f/9//3//f/9//3//f/9//3//f/9//3//f/9//3//f/9//3//f/9//3//f/9/tlLzOf97/3vfc/97/3c0Qp5v/3//f/9//3//f/9//3//f/9//3//f/9//3//f/9//3//f/9//3//f/9//3//f/9//3//f/9//3//f/97mEqyLZ9r/3vbUpApFD4aX/97/3v/e/97/3v5VhI+rzGeb/9//3//f/9//3//f/9//3//f/9//3//f/9//3//f/9//3//f/9/OmN0Snxr/3//f/9/3nvee/9//3//f/9//3//f/9//3//f/9//3//f/9//3//f/9//3//f/9//3//f/9//3//f/9//3//f7ZWNUL/d/97/3f/eztjM0L/f/9//3//f/9//3//f/9//3//f/9//3//f/9//3//f/9//3//f/9//3//f/9//3//f/9//3++d/9//3v6WtIxXmP/d/9733f/e/paji1tLfE58TkSPo4tbSmWUr93/3//f/9//3//f/9//3//f/9//3//f/9//3//f/9//3//f/9//3++c/9/v3dUShpj/3/fd/9//3//f/9//3//f/9//3//f/9//3//f/9//3//f/9//3//f/9//3//f/9//3//f/9//3//f/9//38ZY9E1/3v/e/9/n28TPv97/3v/f/9//3//f/9//3//f/9//3//f/9//3//f/9//3//f/9//3//f/9//3//f/9//3//f/97/3//f11nbyU9Y/97/3f/e/9//3/fd/9//388Zxpf2Faeb/9//3//f997/3//f/9//3//f/9//3//f/9//3//f/9//3//f/9//3//f/9//3v/f/9//3s6Y1tr/3//f/9//3//f/9//3//f/9//3//f/9//3//f/9//3//f/9//3//f/9//3//f/9//3//f/9//3//f/9/vnMtIdtW/3vZVtE1+Vr/f/9//3//f/9//3//f/9//3//f/9//3//f/9//3//f/9//3//f/9//3//f/9//3//f/9//3//f/9/33eRLZlO/3v/e/97/3v/e/9/33f/f/9//3//f/97/3//f55z/3//f997/3//f/9//3//f/9//3//f/9//3//f/9//3//f/9//3//f/9//3//e/9//3//e/9//3//f/9//3//f/9//3//f/9//3//f/9//3//f/9//3//f/9//3//f/9//3//f/9//3//f/9//3//f/9/v3OQLS0lsDEbY/9//3v/f/9//3//f/9//3//f/9//3//f/9//3//f/9//3//f/9//3//f/9//3//f/9//3//f/9//3//f7ExNUL/e/97/3v/f/57/3/+f/9//3+/e/9//3//f/9/33v/f997/3//f/9//3//f/9//3//f/9//3//f/9//3//f/9//3//f/9//3//f/9//3//f/9//3//f/9//3//f/9//3//f/9//3//f/9//3//f/9//3//f/9//3//f/9//3//f/9//3//f/9//3//f/9//3//f/9//3//f/9//3v/f/9//3//f/9//3//f/9//3//f/9//3//f/9//3//f/9//3//f/9//3//f/9//3//f/9//3//f/93dEbyOT1n/3//e/97/3/+f/5//3//f/9//3//f/9//3//f/9//3//f/9//3//f/9//3//f/9//3//f/9//3//f/9//3//f/9//3//f/9//3//f/9//3//f/9//3//f/9//3//f/9//3//f/9//3//f/9//3//f/9//3//f/9//3//f/9//3//f/9//3//f/9//3//f/9//3//f/9//3//f/9//3//f/9//3//f/9//3//f/9//3//f/9//3//f/9//3//f/9//3//f/9//3//f/9//3//f/9//3//e1tj+Vrfd/9//3//f/9//n/+f/5//3//f/9//3//f/9//3//f/9//3//f/9//3//f/9//3//f/9//3//f/9//3//f/9//3//f/9//3//f/9//3//f/9//3//f/9//3//f/9//3//f/9//3//f/9//3//f/9//3//f/9//3//f/9//3//f/9//3//f/9//3//f/9//3//f/9//3//f/9//3//f/9//3//f/9//3//f/9//3//f/9//3//f/9//3//f/9//3//f/9//3//f/9//3//f/9//3//f/97/3//e/97/3//f/9//3//f/9//n//f/9//3//f/9//3//f/9//3//f/9//3//f/9//3//f/9//3//f/9//3//f/9//3//f/9//3//f/9//3//f/9//3//f/9//3//f/9//3//f/9//3//f/9//3//f/9//3//f/9//3//f/9//3//f/9//3//f/9//3//f/9//3//f/9//3//f/9//3//f/9//3//f/9//3//f/9//3//f/9//3//f/9//3//f/9//3//f/9//3//f/9//3//f/9//3//f/9//3//f/9//3//f/9//3v/f/9//3//f/9//3//f/9//3//f/9//3//f/9//3//f/9//3//f/9//3//f/9//3//f/9//3//f/9//3//f/9//3//f/9//3//f/9//3//f/9//3//f/9//3//f/9//3//f/9//3//f/9//3//f/9//3//f/9//3//f/9//3//f/9//3//f/9//3//f/9//3//f/9//3//f/9//3//f/9//3//f/9//3//f/9//3//f/9//3//f/9//3//f/9//3//f/9//3//f/9//3//f/9//3//f/9//3/+e/5//3//f/9//3//f/9//3//f/9//3//f/9//3//f/9//3//f/9//3//f/9//3//f/9//3//f/9//3//f/9//3//f/9//3//f/9//3//f/9//3//f/9//3//f/9//3//f/9//3//f/9//3//f/9//3//f/9//3//f/9//3//f/9//3//f/9//3//f/9//3//f/9//3//f/9//3//f/9//3//f/9//3//f/9//3//f/9//3//f/9//3//f/9//3//f/9//3//f/9//3//f/9//3//f/9//3//f/9//3/+f/9//3//f/9//3//f/9//3//f/9//3//f/9//3//f/9//3//f/9//3//f/9//3//f/9//3//f/9//3//f/9//3//f/9//3//f/9//3//f/9//3//f/9//3//f/9//3//f/9//3//f/9//3//f/9//3//f/9//3//f/9//3//f/9//3//f/9//3//f/9//3//f/9//3//f/9//3//f/9//3//f/9//3//f/9//3//f/9//3//f/9//3//f/9//3//f/9//3//f/9//3//f/9//3//f/9//n/+f/1//n/+f/9//3//f/9//3//f/9//X/+f/9//3//f/9//3//f/9//3/+f/9//3//f/9//3//f/9//3//f/9//3//f/9//3//f/9//3//f/9//3//f/9//3//f/9//3//f/9//3//f/9//3//f/9//3//f/9//3//f/9//3//f/9//3//f/9//3//f/9//3//f/9//3//f/9//3//f/9//3//f/9//3//f/9//3//f/9//3//f/9//3//f/9//3//f/9//3//f/9//3//f/9//3//f/9//3//f/9//H/9f/1//3//f/9//3//f/9//3//f/5//X//f/9//3//f/9//3//f/9//3//f/9//3//f/9//3//f/9//3//f/9//3//f/9//3//f/9//3//f/9//3//f/9//3//f/9//3//f/9//3//f/9//3//f/9//3//f0wAAABkAAAAAAAAAAAAAABOAAAAWwAAAAAAAAAAAAAATwAAAFwAAAApAKoAAAAAAAAAAAAAAIA/AAAAAAAAAAAAAIA/AAAAAAAAAAAAAAAAAAAAAAAAAAAAAAAAAAAAAAAAAAAiAAAADAAAAP////9GAAAAHAAAABAAAABFTUYrAkAAAAwAAAAAAAAADgAAABQAAAAAAAAAEAAAABQAAAA=</SignatureImage>
          <SignatureComments/>
          <WindowsVersion>10.0</WindowsVersion>
          <OfficeVersion>16.0.11601/16</OfficeVersion>
          <ApplicationVersion>16.0.11601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2019-05-17T20:24:30Z</xd:SigningTime>
          <xd:SigningCertificate>
            <xd:Cert>
              <xd:CertDigest>
                <DigestMethod Algorithm="http://www.w3.org/2000/09/xmldsig#sha1"/>
                <DigestValue>5reMtPM6qcwVLVHCsCCMAyf0+H4=</DigestValue>
              </xd:CertDigest>
              <xd:IssuerSerial>
                <X509IssuerName>CN=Communications Server</X509IssuerName>
                <X509SerialNumber>994936373497495025286054</X509SerialNumber>
              </xd:IssuerSerial>
            </xd:Cert>
          </xd:SigningCertificate>
          <xd:SignaturePolicyIdentifier>
            <xd:SignaturePolicyImplied/>
          </xd:SignaturePolicyIdentifier>
        </xd:SignedSignatureProperties>
      </xd:SignedProperties>
    </xd:QualifyingProperties>
  </Object>
  <Object Id="idValidSigLnImg">AQAAAGwAAAAAAAAAAAAAAH8BAAC/AAAAAAAAAAAAAAAkGAAAFgwAACBFTUYAAAEAUIo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wBAAAGAAAAcQEAABoAAAAcAQAABgAAAFYAAAAVAAAAIQDwAAAAAAAAAAAAAACAPwAAAAAAAAAAAACAPwAAAAAAAAAAAAAAAAAAAAAAAAAAAAAAAAAAAAAAAAAAJQAAAAwAAAAAAACAKAAAAAwAAAABAAAAUgAAAHABAAABAAAA8P///wAAAAAAAAAAAAAAAJABAAAAAAABAAAAAHMAZQBnAG8AZQAgAHUAaQAAAAAAAAAAAAAAAAAAAAAAAAAAAAAAAAAAAAAAAAAAAAAAAAAAAAAAAAAAAAAAAAAAAAAA89QJZljZnwDgW38OgLnKdhhfZ2YAAAAA4Ft/DkB3JQOi/LTIAAAAAOBbfw5AdyUDAQAAAFQWumWQo48ANhR6Zf////+co48AaXphZXB6YWVW/LTIAAAAAAEAAAABAAAA4Ft/Dm78tMhd21/ZAQAAAFyljwCZyxh2rKOPAAAAAAClyxh223ZhZfD///8AAAAAAAAAAAAAAACQAQAAAAAAAQAAAABzAGUAZwBvAGE8R/wIpI8ACQAAAAAAAAAAAFx3AAAAAFQGZP8JAAAADKWPAGjpUXcMpY8AAAAAAAACAAAAAAAAAAAAAAAAAAAAAAAAGF9nZnHWCWa1n8j8ZHYACAAAAAAlAAAADAAAAAEAAAAYAAAADAAAAAAAAAASAAAADAAAAAEAAAAeAAAAGAAAABwBAAAGAAAAcgEAABsAAAAlAAAADAAAAAEAAABUAAAAiAAAAB0BAAAGAAAAcAEAABoAAAABAAAAAMCAQY7jgEEdAQAABgAAAAoAAABMAAAAAAAAAAAAAAAAAAAA//////////9gAAAAMQA3AC0AMAA1AC0AMgAwADEAO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C7d6DojwDn2rt3kN6fAAAAAAAW27t38OiPAJDenwAsSGdmAAAAACxIZ2bkYD5qkN6fAAAAAAAAAAAAAAAAAAAAAACA7p8AAAAAAAAAAAAAAAAAAAAAAAAAAAAAAAAAAAAAAAAAAAAAAAAAAAAAAAAAAAAAAAAAAAAAAAAAAAAAAAAAvmVAapl3R/yU6Y8AZse3dwAAAAABAAAA8OiPAP//AAAAAAAARMi3d0TIt3fE6Y8AyOmPANgm4W0HAAAAAAAAALhYXHcJAAAAVAZk/wcAAAAA6o8AaOlRdwDqjwAAAAAAAAIAAAAAAAAAAAAAAAAAAAAAAAAYJ+FtIOmP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I8A8H6PAD3SGHacgI8AqHyPAAAAAACogI8A5yJYZX5pXGVi37TIPPy6ZSTgVRT8gI8A6JU+FMtaX2U8/LplSiO0yOiVPhSOFV5lAAAAAJYjtMiYfI8AAnJeZSiIBQMoiAUDIGT3DgAAAABZBF/ZoiO0yFh+jwCZyxh2qHyPAAAAAAClyxh2OL65ZeD///8AAAAAAAAAAAAAAACQAQAAAAAAAQAAAABhAHIAaQBhAGwAAAAAAAAAAAAAAAYAAAAAAAAAuFhcdwAAAABUBmT/BgAAAAh+jwBo6VF3CH6PAAAAAAAAAgAAAAAAAAAAAAAAAAAAAAAAABC+uWUCAAAAZHYACAAAAAAlAAAADAAAAAMAAAAYAAAADAAAAAAAAAASAAAADAAAAAEAAAAWAAAADAAAAAgAAABUAAAAVAAAAA8AAABHAAAAIwAAAGoAAAABAAAAAMCAQY7jgEEPAAAAawAAAAEAAABMAAAABAAAAA4AAABHAAAAJQAAAGsAAABQAAAAWAAAABUAAAAWAAAADAAAAAAAAAAlAAAADAAAAAIAAAAnAAAAGAAAAAQAAAAAAAAA////AAAAAAAlAAAADAAAAAQAAABMAAAAZAAAADMAAAAnAAAAcQEAAGoAAAAzAAAAJwAAAD8BAABEAAAAIQDwAAAAAAAAAAAAAACAPwAAAAAAAAAAAACAPwAAAAAAAAAAAAAAAAAAAAAAAAAAAAAAAAAAAAAAAAAAJQAAAAwAAAAAAACAKAAAAAwAAAAEAAAAJwAAABgAAAAEAAAAAAAAAP///wAAAAAAJQAAAAwAAAAEAAAATAAAAGQAAAAzAAAAJwAAAHEBAABlAAAAMwAAACcAAAA/AQAAPwAAACEA8AAAAAAAAAAAAAAAgD8AAAAAAAAAAAAAgD8AAAAAAAAAAAAAAAAAAAAAAAAAAAAAAAAAAAAAAAAAACUAAAAMAAAAAAAAgCgAAAAMAAAABAAAACcAAAAYAAAABAAAAAAAAAD///8AAAAAACUAAAAMAAAABAAAAEwAAABkAAAAMwAAACcAAABxAQAAZQAAADMAAAAnAAAAPw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vKz8AAAAAAAAAAAOqLD8AAExCAAAcQiQAAAAkAAAA3+8rPwAAAAAAAAAAA6osPwAATEIAABxCBAAAAHMAAAAMAAAAAAAAAA0AAAAQAAAAMwAAACcAAABSAAAAcAEAAAQAAAAUAAAACQAAAAAAAAAAAAAAvAIAAAAAAAAHAgIiUwB5AHMAdABlAG0AAAAAAAAAAAAAAAAAAAAAAAAAAAAAAAAAAAAAAAAAAAAAAAAAAAAAAAAAAAAAAAAAAAAAAAAAIcyw8zYiCgAAAP////8AAAAA5JhyFMyDjwAAAAAA/////9SDjwCTZxx26hQhzLDzNiIKAAAA/////wAAAADkmHIUzIOPAICKQSKEmHIU6hQhzFQAAAAVAAAARISPAFMTGXbqFCHMHQEAAAYAAAAAAAAAAAAAALDzNiILAAAAAAAAAISYchRMHrN3TB6zd4CKQSIKAAAAYBMZdv////+w8zYiAAAAAI7jgEEAAIA/AAAAAAAAAAAAAIA/AAAAAAAAAACN/F/ZgxPq/9yGjwB+Fhl2hJhyFICKQSLqFCHMHQEAAAYAAAAAAAAAAAAAALDzNiIKAAAAAAAAAISYchRkdgAIAAAAACUAAAAMAAAABAAAAEYAAAAoAAAAHAAAAEdESUMCAAAAAAAAAAAAAABPAAAAXAAAAAAAAAAhAAAACAAAAGIAAAAMAAAAAQAAABUAAAAMAAAABAAAABUAAAAMAAAABAAAAFEAAACcbQAAMwAAACcAAABmAAAAYwAAAAAAAAAAAAAAAAAAAAAAAABtAAAAfwAAAFAAAAAoAAAAeAAAACRtAAAAAAAAIADMAE4AAABbAAAAKAAAAG0AAAB/AAAAAQAQAAAAAAAAAAAAAAAAAAAAAAAAAAAAAAA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97/3//f/9//3//f/9//3//f/9//3//f/9//3//f/9//3//f/9//3//f/9//3//f/9//3//f/9//3//f/9//3//f/9//3//f/9//3//f/9//3//f/9//3//f/9//3//f/9//3//f/9//3//f/9//3//f/9//3//f/9//3//f/9//3//f/9//38AAP9//3//f/9//3//f/9//3//f/9//3//f/9//3//f/9//3//f/9//3//f/9//3//f/9//3//f/9//3//f/9//3//f/9//3//f/9//3//f/9/33f/e997/3//f/9//3//f/9//3//f/9//3//f/9//3//f/9//3//f/9//3//f/9//3//f/9//3//f/9//3//f/9//3//f/9//3//f/9//3//f/9//3//f/9//3//f/9//3//f/9//3//f/9//3//f/9//3//f/9//3//f/9//3//f/9//3//f/9/AAD/f/9//3//f/9//3//f/9//3//f/9//3//f/9//3//f/9//3//f/9//3//f/9//3//f/9//3//f/9//3//f/9//3//f/9//3//f/9//3//f/9/lU7/e953/3/ee/9//3//f/9//3//f/9//3//f/9//3//f/9//3//f/9//3//f/9//3//f/9//3//f/9//3//f/9//3//f/9//3//f/9//3//f/9//3//f/9//3//f/9//3//f/9//3//f/9//3//f/9//3//f/9//3//f/9//3//f/9//3//fwAA/3//f/9//3//f/9//3//f/9//3//f/9//3//f/9//3//f/9//3//f/9//3//f/9//3//f/9//3//f/9//3//f/9//3//f/9//3//f/9//3//e3RK/3v/e/9//3//f/9//3//f/9//3//f/9//3//f/9//3//f/9//3//f/9//3//f/9//3//f/9//3//f/9//3//f/9//3//f/9//3//f/9//3//f/9//3//f/9//3//f/9//3//f/9//3//f/9//3//f/9//3//f/9//3//f/9//3//f/9//38AAP9//3//f/9//3//f/9//3//f/9//3//f/9//3//f/9//3//f/9//3//f/9//3//f/9//3//f/9//3//f/9//3//f/9//3//f/9//3//f/9//39TRv9//3v/f/9//3//f/9//3//f/9//3//f/9//3//f/9//3//f/9//3//f/9//3//f/9//3//f/9//3//f/9//3//f/9//3//f/9//3//f/9//3//f/9//3//f/9//3//f/9//3//f/9//3//f/9//3//f/9//3//f/9//3//f/9//3//f/9/AAD/f/9//3//f/9//3//f/9//3//f/9//3//f/9//3//f/9//3//f/9//3//f/9//3//f/9//3//f/9//3//f/9//3//f/9//3//f/9//3//f/97U0b/e/9//3//f/9//3//f/9//3//f/9//3//f/9//3//f/9//3//f/9//3//f/9//3//f/9//3//f/9//3//f/9//3//f/9//3//f/9//3//f/9//3//f/9//3//f/9//3//f/9//3//f/9//3//f/9//3//f/9//3//f/9//3//f/9//3//fwAA/3//f/9//3//f/9//3//f/9//3//f/9//3//f/9//3//f/9//3//f/9//3//f/9//3//f/9//3//f/9//3//f/9//3//f/9//3//f/9//3/fd3RK/3//f/9//3//f/9//3//f/9//3//f/9//3//f/9//3//f/9//3//f/9//3//f/9//3//f/9//3//f/9//3//f/9//3//f/9//3//f/9//3//f/9//3//f/9//3//f/9//3//f/9//3//f/9//3//f/9//3//f/9//3//f/9//3//f/9//38AAP9//3//f/9//3//f/9//3//f/9//3//f/9//3//f/9//3//f/9//3//f/9//3//f/9//3//f/9//3//f/9//3//f/9//3//f/9//3//f/9/XGe3Uv9//3//f/9//3//f/9//3//f/9//3//f/9//3//f/9//3//f/9//3//f/9//3//f/9//3//f/9//3//f/9//3//f/9//3//f/9//3//f/9//3//f/9//3//f/9//3//f/9//3//f/9//3//f/9//3//f/9//3//f/9//3//f/9//3//f/9/AAD/f/9//3//f/9//3//f/9//3//f/9//3//f/9//3//f/9//3//f/9//3//f/9//3//f/9//3//f/9//3//f/9//3//f/9//3//f/9//3//fxpfGl//f/9//3//f/9//3//f/9//3//f/9//3//f/9//3//f/9//3//f/9//3//f/9//3//f/9//3//f/9//3//f/9//3//f/9//3//f/9//3//f/9//3//f/9//3//f/9//3//f/9//3//f/9//3//f/9//3//f/9//3//f/9//3//f/9//3//fwAA/3//f/9//3//f/9//3//f/9//3//f/9//3//f/9//3//f/9//3//f/9//3//f/9//3//f/9//3//f/9//3//f/9//3//f/9//3//f/9//3+3Ulxr/3v/f/9//3//f/9//3//f/9//3//f/9//3//f/9//3//f/9//3//f/9//3//f/9//3//f/9//3//f/9//3//f/9//3//f/9//3//f/9//3//f/9//3//f/9//3//f/9//3//f/9//3//f/9//3//f/9//3//f/9//3//f/9//3//f/9//38AAP9//3//f/9//3//f/9//3//f/9//3//f/9//3//f/9//3//f/9//3//f/9//3//f/9//3//f/9//3//f/9//3//f/9//3//f/9//3//f/97U0b/f/9//3//f/9//3//f/9//3//f/9//3//f/9//3//f/9//3//f/9//3//f/9//3//f/9//3//f/9//3//f/9//3//f/9//3//f/9//3//f/9//3//f/9//3//f/9//3//f/9//3//f/9//3//f/9//3//f/9//3//f/9//3//f/9//3//f/9/AAD/f/9//3//f/9//3//f/9//3//f/9//3//f/9//3//f/9//3//f/9//3//f/9//3//f/9//3//f/9//3//f/9//3//f/9//3//f/9//3/fd1RG/3//f/9//3//f/9//3//f/9//3//f/9//3//f/9//3//f/9//3//f/9//3//f/9//3//f/9//3//f/9//3//f/9//3//f/9//3//f/9//3//f/9//3//f/9//3//f/9//3//f/9//3//f/9//3//f/9//3//f/9//3//f/9//3//f/9//3//fwAA/3//f/9//3//f/9//3//f/9//3//f/9//3//f/9//3//f/9//3//f/9//3//f/9//3//f/9//3//f/9//3//f/9//3//f/9//3//f/9/nm+2Uv97/3//f/9//3//f/9//3//f/9//3//f/9//3//f/9//3//f/9//3//f/9//3//f/9//3//f/9//3//f/9//3//f/9//3//f/9//3//f/9//3//f/9//3//f/9//3//f/9//3//f/9//3//f/9//3//f/9//3//f/9//3//f/9//3//f/9//38AAP9//3//f/9//3//f/9//3//f/9//3//f/9//3//f/9//3//f/9//3//f/9//3//f/9//3//f/9//3//f/9//3//f/9//3//f/9//3//f1tn+Fr/f/9//3//f/9//3//f/9//3//f/9//3//f/9//3//f/9//3//f/9//3//f/9//3//f/9//3//f/9//3//f/9//3//f/9//3//f/9//3//f/9//3//f/9//3//f/9//3//f/9//3//f/9//3//f/9//3//f/9//3//f/9//3//f/9//3//f/9/AAD/f/9//3//f/9//3//f/9//3//f/9//3//f/9//3//f/9//3//f/9//3//f/9//3//f/9//3//f/9//3//f/9//3//f/9//3//f/9//3/4Wlxn/3//f/9//3//f/9//3//f/9//3//f/9//3//f/9//3//f/9//3//f/9//3//f/9//3//f/9//3//f/9//3//f/9//3//f/9//3//f/9//3//f/9//3//f/9//3//f/9//3//f/9//3//f/9//3//f/9//3//f/9//3//f/9//3//f/9//3//fwAA/3//f/9//3//f/9//3//f/9//3//f/9//3//f/9//3//f/9//3//f/9//3//f/9//3//f/9//3//f/9//3//f/9//3//f/9//3//f997tlKeb/9//3//f/9//3//f/9//3//f/9//3//f/9//3//f/9//3//f/9//3//f/9//3//f/9//3//f/9//3//f/9//3//f/9//3//f/9//3//f/9//3//f/9//3//f/9//3//f/9//3//f/9//3//f/9//3//f/9//3//f/9//3//f/9//3//f/9//38AAP9//3//f/9//3//f/9//3//f/9//3//f/9//3//f/9//3//f/9//3//f/9//3//f/9//3//f/9//3//f/9//3//f/9//3//f/9//3//e1RK/3v/e/9//3//f/9//3//f/9//3//f/9//3//f/9//3//f/9//3//f/9//3//f/9//3//f/9//3//f/9//3//f/9//3//f/9//3//f/9//3//f/9//3//f/9//3//f/9//3//f/9//3//f/9//3//f/9//3//f/9//3//f/9//3//f/9//3//f/9/AAD/f/9//3//f/9//3//f/9//3//f/9//3//f/9//3//f/9//3//f/9//3//f/9//3//f/9//3//f/9//3//f/9//3//f/9//3/fe/9/33dTRv97/3//f/9//3//f/9//3//f/9//3//f/9//3//f/9//3//f/9//3//f/9//3//f/9//3//f/9//3//f/9//3//f/9//3//f/9//3//f/9//3//f/9//3//f/9//3//f/9//3//f/9//3//f/9//3//f/9//3//f/9//3//f/9//3//f/9//3//fwAA/3//f/9//3//f/9//3//f/9//3//f/9//3//f/9//3//f/9//3//f/9//3//f/9//3//f/9//3//f/9//3//f/9//3//f/9//3//fxpj+Vr/f/9//3//f/9//3//f/9//3//f/9//3//f/9//3//f/9//3//f/9//3//f/9//3//f/9//3//f/9//3//f/9//3//f/9//3//f/9//3//f/9//3//f/9//3//f/9//3//f/9//3//f/9//3//f/9//3//f/9//3//f/9//3//f/9//3//f/9//38AAP9//3//f/9//3//f/9//3//f/9//3//f/9//3//f/9//3//f/9//3//f/9//3//f/9//3//f/9//3//f/9//3//f/9//3//f/9//3/YWjtj/3//f/9//3//f/9//3//f/9//3//f/9//3//f/9//3//f/9//3//f/9//3//f/9//3//f/9//3//f/9//3//f/9//3//f/9//3//f/9//3//f/9//3//f/9//3//f/9//3//f/9//3//f/9//3//f/9//3//f/9//3//f/9//3//f/9//3//f/9/AAD/f/9//3//f/9//3//f/9//3//f/9//3//f/9//3//f/9//3//f/9//3//f/9//3//f/9//3//f/9//3//f/9//3//f/9//3//f/9/t1J9a/9//3//f/9//3//f/9//3//f/9//3//f/9//3//f/9//3//f/9//3//f/9//3//f/9//3//f/9//3//f/9//3//f/9//3//f/9//3//f/9//3//f/9//3//f/9//3//f/9//3//f/9//3//f/9//3//f/9//3//f/9//3//f/9//3//f/9//3//fwAA/3//f/9//3//f/9//3//f/9//3//f/9//3//f/9//3//f/9//3//f/9//3//f/9//3//f/9//3//f/9//3//f/9//3//f/9//3//f1RK33f/f/9//3//f/9//3//f/9//3//f/9//3//f/9//3//f/9//3//f/9//3//f/9//3//f/9//3//f/9//3//f/9//3//f/9//3//f/9//3//f/9//3//f/9//3//f/9//3//f/9//3//f/9//3//f/9//3//f/9//3//f/9//3//f/9//3//f/9//38AAP9//3//f/9//3//f/9//3//f/9//3//f/9//3//f/9//3//f/9//3//f/9//3//f/9//3//f/9//3//f/9//3//f/9//3//f/9/33eWTv9//3//f/9//3//f/9//3//f/9//3//f/9//3//f/9//3//f/9//3//f/9//3//f/9//3//f/9//3//f/9//3//f/9//3//f/9//3//f/9//3//f/9//3//f/9//3//f/9//3//f/9//3//f/9//3//f/9//3//f/9//3//f/9//3//f/9//3//f/9/AAD/f/9//3//f/9//3//f/9//3//f/9//3//f/9//3//f/9//3//f/9//3//f/9//3//f/9//3//f/9//3//f/9//3//f/9//3/fe3xrt1b/f/9//3//f/9//3//f/9//3//f/9//3//f/9//3//f/9//3//f/9//3//f/9//3//f/9//3//f/9//3//f/9//3//f/9//3//f/9//3//f/9//3//f/9//3//f/9//3//f/9//3//f/9//3//f/9//3//f/9//3//f/9//3//f/9//3//f/9//3//fwAA/3//f/9//3//f/9//3//f/9//3//f/9//3//f/9//3//f/9//3//f/9//3//f/9//3//f/9//3//f/9//3//f/9//3//f/9//38ZXztn/3//f/9//3//f/9//3//f/9//3//f/9//3//f/9//3//f/9//3//f/9//3//f/9//3//f/9//3//f/9//3//f/9//3//f/9//3//f/9//3//f/9//3//f/9//3//f/9//3//f/9//3//f/9//3//f/9//3//f/9//3//f/9//3//f/9//3//f/9//38AAP9//3//f/9//3//f/9//3//f/9//3//f/9//3//f/9//3//f/9//3//f/9//3//f/9//3//f/9//3//f/9//3//f/9//3//f/972Fpca/9//3//f/9//3//f/9//3//f/9//3//f/9//3//f/9//3//f/9//3//f/9//3//f/9//3//f/9//3//f/9//3//f/9//3//f/9//3//f/9//3//f/9//3//f/9//3//f/9//3//f/9//3//f/9//3//f/9//3//f/9//3//f/9//3//f/9//3//f/9/AAD/f/9//3//f/9//3//f/9//3//f/9//3//f/9//3//f/9//3//f/9//3//f/9//3//f/9//3//f/9//3//f/9//3//f/9//3//f3ZO33f/f/9//3//f/9//3//f/9//3//f/9//3//f/9//3//f/9//3//f/9//3//f/9//3//f/9//3//f/9//3//f/9//3//f/9//3//f/9//3//f/9//3//f/9//3//f/9//3//f/9//3//f/9//3//f/9//3//f/9//3//f/9//3//f/9//3//f/9//3//fwAA/3//f/9//3//f/9//3//f/9//3//f/9//3//f/9//3//f/9//3//f/5//3/+f/9//3//f/9//3//f/9//3//f/9//3//f/9/v3eYUt93/3//e/9//3//f/9//3//f/9//3//f/9//3//f/9//3//f/9//3//f/9//3//f/9//3//f/9//3//f/9//3//f/9//3//f/9//3//f/9//3//f/9//3//f/9//3//f/9//3//f/9//3//f/9//3//f/9//3//f/9//3//f/9//3//f/9//3//f/9//38AAP9//3//f/9//3//f/9//3//f/9//3//f/9//3//f/9//3//f/9//3//f/5//3//f/9//3//f/9//3//f/9//3//f/9//3//f11r+Vr/f/9//3//f/9//3//f/9//3//f/9//3//f/9//3//f/9//3//f/9//3//f/9//3//f/9//3//f/9//3//f/9//3//f/9//3//f/9//3//f/9//3//f/9//3//f/9//3//f/9//3//f/9//3//f/9//3//f/9//3//f/9//3//f/9//3//f/9//3//f/9/AAD/f/9//3//f/9//3//f/9//3//f/9//3//f/9//3//f/9//3//f/9//n//f/9//3//f/9//3//f/9//3//f/9//3//f/9//3/YVlxn/3//f/9//3//f/9//3//f/9//3//f/9//3//f/9//3//f/9//3//f/9//3//f/9//3//f/9//3//f/9//3//f/9//3//f/9//3//f/9//3//f/9//3//f/9//3//f/9//3//f/9//3//f/9//3//f/9//3//f/9//3//f/9//3//f/9//3//f/9//3//fwAA/3//f/9//3//f/9//3//f/9//3//f/9//3//f/9//3//f/9//3//f/9//3//f/9//3//f/9//3//f/9//3//f/9//3//f/9/llKeb/9//3v/f/9//3//f/9//3//f/9//3//f/9//3//f/9//3//f/9//3//f/9//3//f/9//3//f/9//3//f/9//3//f/9//3//f/9//3//f/9//3//f/9//3//f/9//3//f/9//3//f/9//3//f/9//3//f/9//3//f/9//3//f/9//3//f/9//3//f/9//38AAP9//3//f/9//3//f/9//3//f/9//3//f/9//3//f/9//3//f/9//3//f/9//3//f/9//3//f/9//3//f/9//3//f/9//3//f3VO33f/f/9//3//f/9//3//f/9//3//f/9//3//f/9//3//f/9//3//f/9//3//f/9//3//f/9//3//f/9//3//f/9//3//f/9//3//f/9//3//f/9//3//f/9//3//f/9//3//f/9//3//f/9//3//f/9//3//f/9//3//f/9//3//f/9//3//f/9//3//f/9/AAD/f/9//3//f/9//3//f/9//3//f/9//3//f/9//3//f/9//3//f/9//3//f/9//3//f/9//3//f/9//3//f/9//3//f/9/3ne2Uv97/3//f/9//3//f/9//3//f/9//3//f/9//3//f/9//3//f/9//3//f/9//3//f/9//3//f/9//3//f/9//3//f/9//3//f/9//3//f/9//3//f/9//3//f/9//3//f/9//3//f/9//3//f/9//3//f/9//3//f/9//3//f/9//3//f/9//3//f/9//3//fwAA/3//f/9//3//f/9//3//f/9//3//f/9//3//f/9//3//f/9//3//f/9//3//f/9//3//f/9//3//f/9//3//f/9//3//f75ztlL/f/9//3//f/9//3//f/9//3//f/9//3//f/9//3//f/9//3//f/9//3//f/9//3//f/9//3//f/9//3//f/9//3//f/9//3//f/9//3//f/9//3//f/9//3//f/9//3//f/9//3//f/9//3//f/9//3//f/9//3//f/9//3//f/9//3//f/9//3//f/9//38AAP9//3//f/9//3//f/9//3//f/9//3//f/9//3//f/9//3/ee/9//3/+e/9//3//e/9/33v/f997/3//f/9//nv/e/9//38ZX31r/3v/e/9//3//f/9//3//f/9//3//f/9//3//f/9//3//f/9//3//f/9//3//f/9//3//f/9//3//f/9//3//f/9//3//f/9//3//f/9//3//f/9//3//f/9//3//f/9//3//f/9//3//f/9//3//f/9//3//f/9//3//f/9//3//f/9//3//f/9//3//f/9/AAD/f/9//3//f/9//3//f/9//3//f/9//3//f/9//3//f/9//3//f/9//3//f953dEp0Sv9/33f/f/9//3//f/9//3//e/97+Fqec/9/33v/f/9//3//f/9//3//f/9//3//f/9//3//f/9//3//f/9//3//f/9//3//f/9//3//f/9//3//f/9//3//f/9//3//f/9//3//f/9//3//f/9//3//f/9//3//f/9//3//f/9//3//f/9//3//f/9//3//f/9//3//f/9//3//f/9//3//f/9//3//fwAA/3//f/9//3//f/9//3//f/9//3//f/9//3//f/9//3//f/9//3//e/57/3//e7ZSbSmfc/9//3//f/9//3//f/9//3v/f9hW33f/f/9//3//f/9//3//f/9//3//f/9//3//f/9//3//f/9//3//f/9//3//f/9//3//f/9//3//f/9//3//f/9//3//f/9//3//f/9//3//f/9//3//f/9//3//f/9//3//f/9//3//f/9//3//f/9//3//f/9//3//f/9//3//f/9//3//f/9//3//f/9//38AAP9//3//f/9//3//f/9//3//f/9//3//f/9//3//f/9//3//f/9//3/ee/9//3//e/I9Ez7/f/9/33v/f/9//3//e/9//3vYVr9z/3//f/9//3//f/9//3//f/9//3//f/9//3//f/9//3//f/9//3//f/9//3//f/9//3//f/9//3//f/9//3//f/9//3//f/9//3//f/9//3//f/9//3//f/9//3//f/9//3//f/9//3//f/9//3//f/9//3//f/9//3//f/9//3//f/9//3//f/9//3//f/9/AAD/f/9//3//f/9//3//f/9//3//f/9//3//f/9//3//f/9//nv/f/9//3//f/9//39dZ5AxXWv/f/9//3//f/9//3tdYzxj2Vb/f/9//3//f/9//3//f/9//3//f/9//3//f/9//3//f/9//3//f/9//3//f/9//3//f/9//3//f/9//3//f/9//3//f/9//3//f/9//3//f/9//3//f/9//3//f/9//3//f/9//3//f/9//3//f/9//3//f/9//3//f/9//3//f/9//3//f/9//3//f/9//3//fwAA/3//f/9//3//f/9//3//f/9//3//f/9//3//f/9//3//f/9//3//f/9//3//e/9733fZVhRCv3P/f/9//3//f/97NT7SMRxf/3//f/9//3//f/9//3//f/9//3//f/9//3//f/9//3//f/9//3//f/9//3//f/9//3//f/9//3//f/9//3//f/9//3//f/9//3//f/9//3//f/9//3//f/9//3//f/9//3//f/9//3//f/9//3//f/9//3//f/9//3//f/9//3//f/9//3//f/9//3//f/9//38AAP9//3//f/9//3//f/9//3//f/9//3//f/9//3//f/9//3//f/9//3//f/9//3//f/9//3tVRtlW33v/f/9//3//f9IxkCl/a/9//3//f/9//3//f/9//3//f/9//3//f/9//3//f/9//3//f/9//3//f/9//3//f/9//3//f/9//3//f/9//3//f/9//3//f/9//3//f/9//3//f/9//3//f/9//3//f/9//3//f/9//3//f/9//3//f/9//3//f/9//3//f/9//3//f/9//3//f/9//3//f/9/AAD/f/9//3//f/9//3//f/9//3//f/9//3//f/9//3//f/9//3//f/9//3//f/93/3//f/9/PWMUPjxn/3//f/9//3s2PtM133ffe/9//3//f/9//3/+f/9//3//f/9//3//f/9//3//f/9//3//f/9//3//f/9//3//f/9//3//f/9//3//f/9//3//f/9//3//f/9//3//f/9//3//f/9//3//f/9//3//f/9//3//f/9//3//f/9//3//f/9//3//f/9//3//f/9//3//f/9//3//f/9//3//fwAA/3//f/9//3//f/9//3//f/9//3//f/9//3//f/9//3//f/9//3//f/9//3//f/9//3/fd/9/2lY1Qt93/3v/e/970zH1Of97/3//f/9/33v/f/9//n/+f/9//3//f/9//3//f/9//3//f/9//3//f/9//3//f/9//3//f/9//3//f/9//3//f/9//3//f/9//3//f/9//3//f/9//3//f/9//3//f/9//3//f/9//3//f/9//3//f/9//3//f/9//3//f/9//3//f/9//3//f/9//3//f/9//38AAP9//3//f/9//3//f/9//3//f/9//3//f/9//3//f/9/33//f/9//3//f/9//3udb79z/3//e993mE64Tv9733P/d5lK9Tn/f/5//n/fe/9//3v/f/53/3/+f/9//3//f/9//3//f/9//3//f/9//3//f/9//3//f/9//3//f/9//3//f/9//3//f/9//3//f/9//3//f/9//3//f/9//3//f/9//3//f/9//3//f/9//3//f/9//3//f/9//3//f/9//3//f/9//3//f/9//3//f/9//3//f/9/AAD/f/9//3//f/9//3//f/9//3//f/9//3//f/9//3//f/9//3//f/9//3//f/97OmMTPr9z/3//e59vVUaeb/93/3dZQhc+/3//f/57uVZfa/9//3v/e/9//3//f/9//3//f/9//3//f/9//3//f/9//3//f/9//3//f/9//3//f/9//3//f/9//3//f/9//3//f/9//3//f/9//3//f/9//3//f/9//3//f/9//3//f/9//3//f/9//3//f/9//3//f/9//3//f/9//3//f/9//3//f/9//3//fwAA/3//f/9//3//f/9//3//f/9//3//f/9//3//f/9//3//f/9//3//f/9//3//e51vbi1WRv97/3v/ezxjVEbfc/931jEYPv97/3//f5Ex9T3/e/9//nf/f/9//3//f/9//3//f/9//3//f/9//3//f/9//3//f/9//3//f/9//3//f/9//3//f/9//3//f/9//3//f/9//3//f/9//3//f/9//3//f/9//3//f/9//3//f/9//3//f/9//3//f/9//3//f/9//3//f/9//3//f/9//3//f/9//38AAP9//3//f/9//3//f/9//3//f/9//3//f/9//3//f/9//3//f/9//3//f/9//3//fxtj8jk9Z/9//3vfd9hSuU7/e/g1OkK/c/9//3+ZUlEpn3P/f/9//3//f/9//3//f/9//3//f/9//3//f/9//3//f/9//3//f/9//3//f/9//3//f/9//3//f/9//3//f/9//3//f/9//3//f/9//3//f/9//3//f/9//3//f/9//3//f/9//3//f/9//3//f/9//3//f/9//3//f/9//3//f/9//3//f/9/AAD/f/9//3//f/9//3//f/9//3//f/9//3//f/9//3//f/9//3//f/9//3//f/97/3//fxtj0jm/c/97/3/fd5hKnEo7Phk+/3v/e/9//3+TMbpW/3v/f/9//3//f/9//3//f/9//3//f/9//3//f/9//3//f/9//3//f/9//3//f/9//3//f/9//3//f/9//3//f/9//3//f/9//3//f/9//3//f/9//3//f/9//3//f/9//3//f/9//3//f/9//3//f/9//3//f/9//3//f/9//3//f/9//3//fwAA/3//f/9//3//f/9//3//f/9//3//f/9//3//f/9//3//f/9//3//f/9//3//f/9//3//f1VKl1L/f/97/3+fa/g1GjoZOv97/3//f/9/vFbUOX9v/3//f/9//3//f/9//3//f/9//3//f/9//3//f/9//3//f/9//3//f/9//3//f/9//3//f/9//3//f/9//3//f/9//3//f/9//3//f/9//3//f/9//3//f/9//3//f/9//3//f/9//3//f/9//3//f/9//3//f/9//3//f/9//3//f/9//38AAP9//3//f/9//3//f/9//3//f/9//3//f/9//3//f/9//3//f/9//3//f/9//3//f/9//3//f3VK+lr/f99z/3ucRvkx+DX/e/97/3+fb/9/DyE+Y/97/3v/f/9//3//f/9//3//f/9//3//f/9//3//f/9//3//f/9//3//f/9//3//f/9//3//f/9//3//f/9//3//f/9//3//f/9//3//f/9//3//f/9//3//f/9//3//f/9//3//f/9//3//f/9//3//f/9//3//f/9//3//f/9//3//f/9/AAD/f/9//3//f/9//3//f/9//3//f/9//3//f/9//3//f/9//3//f/9//3//f/9//3//f/9//3+eb3ZK+1r/f/933074MRc6/3f/f/9//3v/f3lKsi3/f/93/3//f757/3//f957/3//f/9//3//f/9//3//f/9//3//f/9//3//f/9//3//f/9//3//f/9//3//f/9//3//f/9//3//f/9//3//f/9//3//f/9//3//f/9//3//f/9//3//f/9//3//f/9//3//f/9//3//f/9//3//f/9//3//fwAA/3//f/9//3//f/9//3//f/9//3//f/9//3//f/9//3//f/9//3//f/9//3//f/9//3++d/9//39+azRC+1b/e75KvkrULV1j/3ucb/97/3+fb3ElGlv/d/97/3++d/9/vXf/f/9//3/ee/9//3/+f/9//3//f/9//3//f/9//3//f/9//3//f/9//3//f/9//3//f/9//3//f/9//3//f/9//3//f/9//3//f/9//3//f/9//3//f/9//3//f/9//3//f/9//3//f/9//3//f/9//3//f/9//38AAP9//3//f/9//3//f/9//3//f/9//3//f/9//3//f/9//3//f/9//3//f/9//3//f/9/33//f/9//3s8X3dGP18/W5xGVz6XSt5z/3v/f/97/3vWMdEt/3vfd/9//3++d/9//3//f/9//3//f/9//3//f/9//3//f/9//3//f/9//3//f/9//3//f/9//3//f/9//3//f/9//3//f/9//3//f/9//3//f/9//3//f/9//3//f/9//3//f/9//3//f/9//3//f/9//3//f/9//3//f/9//3//f/9/AAD/f/9//3//f/9//3//f/9//3//f/9//3//f/9//3//f/9//3//f/9//3//f/9//3//f/9/33v/f993/3/aUvY1X1+cRvxSXF+1Sv93/3vfc79zfEbTLf93/3fUNdA1OmPfd/9/v3f/f/9//3/+f/9//3//f/9//3//f/9//3//f/9//3//f/9//3//f/9//3//f/9//3//f/9//3//f/9//3//f/9//3//f/9//3//f/9//3//f/9//3//f/9//3//f/9//3//f/9//3//f/9//3//f/9//3//fwAA/3//f/9//3//f/9//3//f/9//3//f/9//3//f/9//3//f/9//3//f/9//3//f/9//3/+f/9//3v/f/9733MXOntCWj4+W/9711K1Tv97/3v/e/IQeUKfZ/97UiFPIW4p8j2/d/9//3//f/9//3//f/9//3//f/9//3//f/9//3//f/9//3//f/9//3//f/9//3//f/9//3//f/9//3//f/9//3//f/9//3//f/9//3//f/9//3//f/9//3//f/9//3//f/9//3//f/9//3//f/9//3//f/9//38AAP9//3//f/9//3//f/9//3//f/9//3//f/9//3//f/9//3//f/9//3//f/9//3//f/9//3//f/9//3v/e/97m0pcQpUl/Vb/e/9ztkpdX/93HTq6KTg2u0b4MTIZP1//d/M5+17/f997/3//f997/3//f/9//3//f/9//3//f/9//3//f/9//3//f/9//3//f/9//3//f/9//3//f/9//3//f/9//3//f/9//3//f/9//3//f/9//3//f/9//3//f/9//3//f/9//3//f/9//3//f/9//3//f/9/AAD/f/9//3//f/9//3//f/9//3//f/9//3//f/9//3//f/9//3//f/9//3//f/9//3//f/9//n//f993/3u/c91S33N0IfxSv2//e51nmEpZPjcdWB34LV9blyX6Mf9733OfczZGv3ffe/9/33v/f/9//3//f/9//3//f/9//3//f/9//3//f/9//3//f/9//3//f/9//3//f/9//3//f/9//3//f/9//3//f/9//3//f/9//3//f/9//3//f/9//3//f/9//3//f/9//3//f/9//3//f/9//3//fwAA/3//f/9//3//f/9//3//f/9//3//f/9//3//f/9//3//f/9//3//f/9//3//f/9//3/df/9//3v/f79v/FY/X/9zlSX2Nd9z/3P/d19bERVZId4tv2d0HXYhf2Pfc/97/3/zPf9//3//f997/3/+f/9//3//f/9//3//f/9//3//f/9//3//f/9//3//f/9//3//f/9//3//f/9//3//f/9//3//f/9//3//f/9//3//f/9//3//f/9//3//f/9//3//f/9//3//f/9//3//f/9//3//f/9//38AAP9//3//f/9//3//f/9//3//f/9//3//f/9//3//f/9//3//f/9//3//f/9//3//f/9//3/+f/9//3/UMZEpv2v/c9YtWz5aOv9z/0p0GbghNxV/X/0xVh3ZNb9v/3//e/97Gl+fb/9//3/+f/5//X//f/9//3//f/5//n//f/9//3//f/9//3//f/9//3//f/9//3//f/9//3//f/9//3//f/9//3//f/9//3//f/9//3//f/9//3//f/9//3//f/9//3//f/9//3//f/9//3//f/9//3//f/9/AAD/f/9//3//f/9//3//f/9//3//f/9//3//f/9//3//f/9//3//f/9//n//f/9//3//f/9//3v/f993lCmyLf9v/3P3Ld9KX1eWHZcdXDKXGb9G3Cn2EH9C2DX/e/9//Hv/e1pjG1//f/9//3/9f/5//3//f/9//3/9f/5//3//f/9//3//f/9//3//f/9//3//f/9//3//f/9//3/+f/9//3//f/9//3//f/9//3//f/9//3//f/9//3//f/9//3//f/9//3//f/9//3//f/9//3//f/9//3//fwAA/3//f/9//3//f/9//3//f/9//3//f/9//3//f/9//3//f/9//3//f/9//3//f/9//3//f/9//3v/e1IhFDb/d/93ciEfV75GdR35KVs2H0+fX3gd3C09Or5O33f/e/5//3v/d59v33v/e7xz/X/+f/9//3//f/9//n/+f/9//3//f/9//3//f/9//3//f/9//3//f/9//3//f/9//3//f/9//3//f/9//3//f/9//3//f/9//3//f/9//3//f/9//3//f/9//3//f/9//3//f/9//3//f/9//38AAP9//3//f/9//3//f/9//3//f/9//3//f/9//3//f/9//3//f/9//3/+f/9//3//f/9//3//f/97/3sxITY+/3f/d1EhFzZTHd9KGC6UHb9jlh3aKR9XmCnfVv97/3v/f/93/3efb/9//3//f/1//n//f/9//3//f/5//n//f/9//3//f/9//3//f/9//3//f/9//3//f/9//3//f/9//3//f/9//3//f/9//3//f/9//3//f/9//3//f/9//3//f/9//3//f/9//3//f/9//3//f/9//3//f/9/AAD/f/9//3//f/9//3//f/9//3//f/9//3//f/9//3//f/9//3//f/9//3//f/9//3//f/5//3//e/9/MSGZSv93/3cvHbQtvU7/c9UpWTr2KZQhX1v/c5cpOj7fc/97/3v/f99333f/f/97/3+8c/9//3//f/9//3//f/5//3//f/9//3//f/9//3//f/9//3//f/9//3//f/9//3//f/9//3//f/9//3//f/9//3//f/9//3//f/9//3//f/9//3//f/9//3//f/9//3//f/9//3//f/9//3//fwAA/3//f/9//3//f/9//3//f/9//3//f/9//3//f/9//3//f/9//3//f/5//3//f/9//3/+f/9//3v/e1IluUr/e/xaDR1YQv933VI3OplCDQ1ZOv93/3OWKb5O3FY7X/9/33f/f/9//3+/c/9//3v/e/9//3//f/9//n//f/9//3//f/9//3//f/9//3//f/9//3//f/9//3//f/9//3//f/9//3//f/9//3//f/9//3//f/9//3//f/9//3//f/9//3//f/9//3//f/9//3//f/9//3//f/9//38AAP9//3//f/9//3//f/9//3//f/9//3//f/9//3//f/9//3//f/9//3//f/9//3//f/9//3//f/97/3tRIdpO/3v/fz1j/3/fd/Q1f2d+XxxTVzr+Un9ntin/ex5b2VKea/97fmuwMbAx8Tl9a/9//3v/f/9//3//f/9//3//f/9//3//f/9//3//f/9//3//f/9//3//f/9//3//f/9//3//f/9//3//f/9//3//f/9//3//f/9//3//f/9//3//f/9//3//f/9//3//f/9//3//f/9//3//f/9/AAD/f/9//3//f/9//3//f/9//3//f/9//3//f/9//3//f/9//3//f/9//n//f/9//3//f/9//nv/f79zMSG6Tv9733v/f997f2vTMd9z/3f/c/9zVz5aPhk6v2//ez1ft05/a11nsC37WvI50TGea/9//3//f/9//3//f/9//3//f/9//3//f/9//3//f/9//3//f/9//3//f/9//3//f/9//3//f/9//3//f/9//3//f/9//3//f/9//3//f/9//3//f/9//3//f/9//3//f/9//3//f/9//3//fwAA/3//f/9//3//f/9//3//f/9//3//f/9//3//f/9//3//f/9//3//f/9//3//f/9//3//f/9//3cfX3Ml21L/e/9/33//f7pWuVL/d/93/3f/e99v1C0YOv93/3vfb11j2la/c/97/3f/f7AtVUL/e/97/3//f/9//3//f/9//n//f/9//3//f/9//3//f/9//3//f/9//3//f/9//3//f/9//3//f/9//3//f/9//3//f/9//3//f/9//3//f/9//3//f/9//3//f/9//3//f/9//3//f/9//38AAP9//3//f/9//3//f/9//3//f/9//3//f/9//3//f/9//3//f/9//3/+f/9//3//f/9//3//f/9/vFJzKdpO/3v/f/9/v3c2Rvxa/3//d/97/3ffb7MpFzYfW19jn2v/d/tW2VLfc/93/3vfc3Aln2v/e79z/3//e/9//397b/9//3//f/9//3//f/9//3//f/9//3//f/9//3//f/9//3//f/9//3//f/9//3//f/9//3//f/9//3//f/9//3//f/9//3//f/9//3//f/9//3//f/9//3//f/9/AAD/f/9//3//f/9//3//f/9//3//f/9//3//f/9//3//f/9//3//f/9//3//f/9//3//f/9//3//e5tOcyn8Vv9733f/f/9/9EEdY/97/3//d/97HFtxJZ9rH1uSKb9r/3v/fzxfVUafa/9733PUNV9j/3u/b/97/3//f/9//3/de/9//3//f/9//3//f/9//3//f/9//3//f/9//3//f/9//3//f/9//3//f/9//3//f/9//3//f/9//3//f/9//3//f/9//3//f/9//3//f/9//3//f/9//3//fwAA/3//f/9//3//f/9//3//f/9//3//f/9//3//f/9//3//f/9//3//f/5//3//f/9//3//f/9/nm+8TpQpHFf/e/9//3/ff3hS21q/c99z/3v/d28luk7/exY6FTbaTv93/3v/e1xj+VZeY/97Fzq6Sp9rrykzPr9z33v/f/9//3//f/9//3//f/9//3//f/9//3//f/9//3//f/9/33v/f/9//3//f/9//3//f/9//3//f/9//3//f/9//3//f/9//3//f/9//3//f/9//3//f/9//3//f/9//38AAP9//3//f/9//3//f/9//3//f/9//3//f/9//3//f/9//3//f/9//3//f/9//3//f/9//3//fxpfP2OUKV5f/3f/f/9//3uYUjdG/3//f/93VUKxLf97v2+zLV9j+1K4Tr9v/3v/f1xj+1J/Zxc63VL/e35n8jV3Sv9//3//f/5//3//f/9//3//f/9//3//f/9//3//f/9//3//f/9//3//f/9//3//f/9//3//f/9//3//f/9//3//f/9//3//f/9//3//f/9//3//f/9//3//f/9//3//f/9/AAD/f/9//3//f/9//3//f/9//3//f/9//3//f/9//3//f/9//3//f/9//n//f/9//3//f/9//3vYVp9rtS0+W/933Xf/f/9/HWOSMT9jPWNWRm8lv2//dz9fFjrfb79vuE49X59v33P/ez1fvE6UKZ9r32//c99zbyn0Of9/33v/f/9//3//f/9//3//f/9//3//f/9//3//f/9/vnv/f/9//3//f/9//3//f/9//3//f/9//3//f/9//3//f/9//3//f/9//3//f/9//3//f/9//3//f/9//3//fwAA/3//f/9//3//f/9//3//f/9//3//f/9//3//f/9//3//f/9//3//f/9//3//f/9//3//f/57t1Lfd9Y1HVv/e/9//nv/f/9/mlKzMXAp8zWfa/97/3u8TrMt33P/c/97+1qYTv9//3vfb19jcyH/Vv97/3f/f59vWEZ4Tv9//3//f/9//3//f/9//3//f/9//3//f/9//39ba7da/3//f/9//3//f/9//3//f/9//3//f/9//3//f/9//3//f/9//3//f/9//3//f/9//3//f/9//3//f/9//38AAP9//3//f/9//3//f/9//3//f/9//3//f/9//3//f/9//3//f/9//3/+f/9//3//f/97/3+8c9hW33f3OdpS/3v/e/9//3//f997v3efb/93/3v/e99zn2+zLV9j/3f/d99z+laWSn5n/3c3Pjc6/FLZUv93n2v/f15n8z2+c/9//3//f/9//3//f/9//3//f/9//3//e/9/dU7xPd97/3//f/9//3//f/9//3//f/9//3//f/9//3//f/9//3//f/9//3//f/9//3//f/9//3//f/9//3//f/9/AAD/f/9//3//f/9//3//f/9//3//f/9//3//f/9//3//f/9//3//f/9//3//f/9//3//f/9/F1t9a/979jkcW/97/3//f/9//3//f/9//3//f/9//3v/f/93kCm6Tt9z/3v/d/97PWO6Tt1S1DG/a/9z+FrYVt93/3//f5xrMjr/e/9//n//f99//3//f/9//3//f/9/33fZVhQ+33f/f/9//3//f/9//3//f/9//3//f/9//3//f/9//3//f/9//3//f/9//3//f/9//3//f/9//3//f/9//3//fwAA/3//f/9//3//f/9//3//f/9//3//f/9//3//f/9//3//f/9//3//f/5//3//f/9//3//f7RO33ffd9Y1PV//f/9//3//f/9//3//f/9//3//f/97/3v/fzVC0jG6Tv97/3v/e79v9jUxHbxO/3v+c/97uFKaUr93/3v/d/pS2VL/f/9//3//f/9//3//f/97/3v/f15n9Dl/a79z/3//f/9//3//f/9//3//f/9//3//f/9//3//f/9//3//f/9//3//f/9//3//f/9//3//f/9//3//f/9//38AAP9//3//f/9//3//f/9//3//f/9//3//f/9//3//f/9//3//f/9//3//f/9//3//f/9/3neTSv9//3u1MX9r/3//f/9//3//f/9//3//f/9//3//d/9//3//f5dKkS1OIdExcClzKd9WP2O8Tl1j/3vfd/9/X2ubUl1j/3v/c7Itv3f/f/9//3//f/9//3//e/9/v3NXSplO/3//f/9//3//f/9//3//f/9//3//f/9//3//f/9//3//f/9//3//f/9//3//f/9//3//f/9//3//f/9//3//f/9/AAD/f/9//3//f/9//3//f/9//3//f/9//3//f/9//3//f/9//3//f/9//n//f/9//3//f3tntVL/f/97tDF/Z/9//3//f/9//3//f/9//3//f/9//3//f75v/3v/f993n28bX15n/3u/c/93/3d2Rjpf/3v/f/9/n2+6ThxX/3e6SndK/3+/e/9//3//f/9//3//f7lS9Dn/f993/3//f/9//3//f/9//3//f/9//3//f/9//3//f/9//3//f/9//3//f/9//3//f/9//3//f/9//3//f/9//3//fwAA/3//f/9//3//f/9//3//f/9//3//f/9//3//f/9//3//f/9//3//f/9//3//f/9//3/XVntr/3//f7Qxn2v/e/9//3//f/9//3//f/9//3//f/9//3//f/9/33f/f/97/3//d79z/3v/e/93/3PXUn5nv3ffe79z/3v8UvxOP1uSLf9//3//e/9//nv/e/9/n2/0OR5j/3//f/97/3/+f/9//3//f/9//3//f/9//3//f/9//3//f/9//3//f/9//3//f/9//3//f/9//3//f/9//3//f/9//38AAP9//3//f/9//3//f/9//3//f/9//3//f/9//3//f/9//3//f/9//3//f/9//3//f79ztVL/d/97/3uTMZ9r/3//f/9//3//f/9//3//f/9//3/+e957/3//e/9//3//f/93/3+fb/k5sy1VPthSXGN3Sh1j/3v/e/9332/cTrMptDH/f/9//nv+e/5//3v/f1hKmk7/f/9//3//f/9//3//f/9//3//f/9//3//f/9//3//f/9//3//f/9//3//f/9//3//f/9//3//f/9//3//f/9//3//f/9/AAD/f/9//3//f/9//3//f/9//3//f/9//3//f/9//3//f/9//3//f/9//3//f/9//39ca/da/3//e997ky3fd/9//3//f/9//3//f/9//3//f/5//3//f/9//3//f/9/33f/e/9/VSm4Mb1SFToUOk8hkzEYQjhGm04fW31GlSVzIXtKX2v/f/97/3//e/9/f2sWPp9v/3//f/9//3//f/9//3//f/9//3//f/9//3//f/9//3//f/9//3//f/9//3//f/9//3//f/9//3//f/9//3//f/9//3//fwAA/3//f/9//3//f/9//3//f/9//3//f/9//3//f/9//3//f/9//3//f/9//3//f/9/+VpaY/93/3+/c5Mt/3f/f/9//3//f/9//3//f/9//3//f/9//3/de/9//3//f/9//3+/d1QpP2f/e/93/3u/b/5eek5xLRY+1jE6Ph9Xv2v9VplOv3P/e/97/3/fd5lOWEr/e/9//3//f/5//3//f/9//3//f/9//3//f/9//3//f/9//3//f/9//3//f/9//3//f/9//3//f/9//3//f/9//3//f/9//38AAP9//3//f/9//3//f/9//3//f/9//3//f/9//3//f/9//3/fe/9//3//f/9//3/fe5ZO/3f/f/9/f2vUNf9//3v/f/9//3//f/9//3//f/9//3//f/9//3//f/9//3//f/5/vXNyLV9n/3//e/9z/3v/f/9/33c7Xz5fv2v/d/93/3s9Y/lWOl//f/97v2/VOb9z/3v/f/5//n//f/9//3//f/9//3//f/9//3//f/9//3//f/9//3//f/9//3//f/9//3//f/9//3//f/9//3//f/9//3//f/9/AAD/f/9//3//f/9//3//f/9//3//f/9//3//f/9//3//f/9//3//f/9//3//f/9/f2/YVv97/3//fz9j9Tn/e/9//3//f/9//3//f/9//3//f/9//3//f/9//3//f/9//3/8e/97cSk/Y/93/3v/e/97/3//f/9/33c8XxtXnmP/d/9z/3eea/lWPV//e3pK3Vbfd/9//n/9f/1//3//f/9//3//f/9//3//f/9//3//f/9//3//f/9//3//f/9//3//f/9//3//f/9//3//f/9//3//f/9//3//fwAA/3//f/9//3//f/9//3//f/9//3//f/9//3//f/9//3//f/9//3//f/9//3//f/taXGv/f/9//3seXzZC/3//f/9//3//f/9//3//f/9//3//f/9//3//f/9//3//f/9//n//f7Qx3lb/e/97/3//e/9/33v/f/9/33c9XzxbfWP/e99z/3+fa7tSvVI5Qp9v/3//f/5//Hv+f/9//3//f/9//3//f/9//3//f/9//3//f/9//3//f/9//3//f/9//3//f/9//3//f/9//3//f/9//3//f/9//38AAP9//3//f/9//3//f/9//3//f/9//3//f/9//3//f/9//3//f/9//3//f/9/v3eYUr9z/3//e/9/u1aZTv97/3//f/9//3//f/9//3//f/9//3//f/9//3//f/9//3//f/9//3/2PTlC/3v/e/97/3//f/9/33//f/9//3tcY9hSe2f/e/9733ffd9Y11jXfc/97/3/+f/5//n//f/9//3//f/9//3//f/9//3//f/9//3//f/9//3//f/9//3//f/9//3//f/9//3//f/9//3//f/9//3//f/9/AAD/f/9//3//f/9//3//f/9//3//f/9//3//f/9//3//f/9//3//f/9//3//e39vmFL/f/9//3//e5pO/Vr/e/9//3//f/9//3//f/9//3//f/9//3//f/9//3//f/9//3//f/9//FpxKd9z/3v9d/5//3//f/9/33//f/9//3uca9VSvm//d/97n28YPv5a21a/b993/3//f/9//3//f/9//3//f/9//3//f/9//3//f/9//3//f/9//3//f/9//3//f/9//3//f/9//3//f/9//3//f/9//3//fwAA/3//f/9//3//f/9//3//f/9//3//f/9//3//f/9//3//f/9//3//f/9//3v7Xhxj/3//f/9//382Qn9r/3f/f/9//3//f/9//3//f/9//3//f/9//3//f/9//3//f/9//nv/f99zkSnbUv9//nv9f/5//3//f/9//X/+f/9//3+8b5RKXmf/e/Y5/lr/ezxfGltcY75v/3//f/9//3//f/9//3//f/9//3//f/9//3//f/9//3//f/9//3//f/9//3//f/9//3//f/9//3//f/9//3//f/9//38AAP9//3//f/9//3//f/9//3//f/9//3//f/9//3//f/9//3//f/9//3//f997eE6fc/9//3//f/979T2/c/97/3//f/9//3//f/9//3//f/9//3//f/9//3//f/9//3//f/9//3v/f3pK9jnfc/9//X//f99/33//f/5//X//f/97/398Zz1jeUpYRr9z/3f/e1xjG189Y39r33v/f/9//n//f/9//3//f/9//3//f/9//3//f/9//3//f/9//3//f/9//3//f/9//3//f/9//3//f/9//3//f/9/AAD/f/9//3//f/9//3//f/9//3//f/9//3//f/9//3//f/9//3//f/9//3//exRC/3//f/9//3/fd7I1/3v/d/9//3//f/9//3//f/9//3//f/9//3//f/9//3//f/9//3//f993/3u/c1IlP2P/e/9//3//f/9//3/9f/5//3//f993/3+fb7Qxu1L/f/97/3f/e35r2lb8Wl9r33v/e/5//3//f/9//3//f/9//3//f/9//3//f/9//3//f/9//3//f/9//3//f/9//3//f/9//3//f/9//3//fwAA/3//f/9//3//f/9//3//f/9//3//f/9//3//f/9//3//f/9//3//f/9/HGM7Y/9//3//f/9/W2c0Qv97/3//f/9//3//f/9//3//f/9//3//f/9//3//f/9//3//f/9//3//f/97/382QpEt/3//e/9//3v/f/9//3//f/9//3//f/97H1/4Od5aX2ffd/97/3//f59z21q9Uv5a/3//d/9//3//f/9//3//f/9//3//f/9//3//f/9//3//f/9//3//f/9//3//f/9//3//f/9//3//f/9//38AAP9//3//f/9//3//f/9//3//f/9//3//f/9//3//f/9//n//f/9//3/fe5hSfW//f/9//3//fxlfVUr/e/9//3//f/9//3//f/9//3//f/9//3//f/9//3//f/9//3//f713/3/fe/9/33cUOhM6/3f/e/97/3//f/5//3//f/9//3v/c1lCP2Pfd9pWPGP/f993/3//f/9/3VYXPtlS/3//f997/3//f71z/3//f/9//3//f/9//3//f/9//3//f/9//3//f/9//3//f/9//3//f/9//3//f/9/AAD/f/9//3//f/9//3//f/9//3//f/9//3//f/9//3//f/9//n//f/9/33sVQv9//3//f/97/3+WTvpa/3//f/9//3//f/9//3//f/9//3//f/9//3//f/9//3//f/9//3//f/9//3/fe/9/G1+PLTRC/3//e/9//3//f/9//3//f/97XGN3Rr9v/3udbztj2Vb/e/9/3Xf+d/97HFsUOn5n/3v/f/9//3v/f/9//3//f/9//3//f/9//3//f/9//3//f/9//3//f/9//3//f/9//3//f/9//3//fwAA/3//f/9//3//f/9//3//f/9//3//f/9//3//f/9//3/+f/9//3v/fxxjmFL/f/9//3//e/9/NEZda/9//3//f/9//3//f/9//3//f/9//3//f/9//3//f/9//3//f/9//3/ee/9//3vfe/9/fm+3Vv9//3//f/9//3//f/9//3+fbzQ+GFf/f/97/3+/c15nuVL/e/57/nv/e/97HVvTMTxj/3/fe/97/3//f953/3//f/9//3//f/9//3//f/9//3//f/9//3//f/9//3//f/9//3//f/9//38AAP9//3//f/9//3//f/9//3//f/9//3//f/9//3//f/9//n//f/9//393Sn5r/3//f/9//3vfexVC33v/f/9//3//f/9//3//f/9//3//f/9//3//f/9//3//f/9//3//f/9//3//f/9//3//f/9//3//f/9//3//f/9//3//f99321aXSv97/nv+d/97/3vfe39r2FKbZ/57/nfeb/931TF4Shpf33f/f/9/3nf/f/9//3//f/9//3//f/9//3//f/9//3//f/9//3//f/9//3//f/9//3//f/9/AAD/f/9//3//f/9//3//f/9//3//f/9//3//f/9//3//f/17/3//f59zNEL/f793/3//f/9/X2t5Tv9//3//f/9//3//f/9//3//f/9//3//f/9//3//f/9//3//f/9//3//f/9//3//f/9/vnu+e/9//3//f/9//3//f/9//3teZ7Ixv2//e/97/3vfc/97/3//ez1ft069a/93/3P/d91SFDr5Whpbvm//e/9//3//f/9//3//f/9//3//f/9//3//f/9//3//f/9//3//f/9//3//f/9//3//fwAA/3//f/9//3//f/9//3//f/9//3//f/9//3//f/9//3//f/9//3/bWrhS/3/fe/9//3//f/1e3Fr/f/97/3/+f/9//3//f/9//3//f/9//3//f/9//3//f/9//3//f/9//3/fe/9//3//f/9//3/ef/9//3//f/9//3//e79vuE49Y/97v3f/f39rlDH1ORY+eEa/b39nu06fa/93v29ZPnhK33MaW9hW/3f/e/9//3//f/9//3//f/9//3//f/9//3//f/9//3//f/9//3//f/9//3//f/9//38AAP9//3//f/9//3//f/9//3//f/9//3//f/9//3//f/9//3//e/9/V0o7Y/9733v/f/17/3+aUh9n/3//e/9//n//f/9//3//f/9//3//f/9//3//f/9//3//f/9//3//f/9//3//f/9/3n//f71//3//f/9//3//f/9//3s8XxQ+v3f/f/9/33vXOdg5m1K6UndKcSl0Jfg5cSUVNtUtcSH7Vv9733c7X9hSW2P/f/9//3//f/9//3//f/9//3//f/9//3//f/9//3//f/9//3//f/9//3//f/9/AAD/f/9//3//f/9//3//f/9//3//f/9//3//f/9//3//f/9//3ufbxVC/3v/e/9//3v/f/9/N0a/d/9//3v/f/5//3//f/9//3//f/9//3//f/9//3//f/9//3//f/9//3//f/9//3//f95//3/ef/9//3//f/9//3//e/97EzpdY/9//3v/f/9/XU64Nf97/3v/f/93n28fX7xOFTZ5Qn9n/3v/d/9//3tcY7dSfWv/f/97/3//f/9//3//f/9//3//f/9//3//f/9//3//f/9//3//f/9//3//fwAA/3//f/9//3//f/9//3//f/9//3//f/9//3//f/9//3//e/9/2la4Uv97/3//f/9//398b1dO33v/f/9//3//f/9//3//f/9//3//f/9//3//f/9//3//f/9//3//f/9//3//f/9//3/ef/9//3/ff99//3/fe/9//3u3TrhK/3f/f/9//3/fez9nljE+Z/97/3v/e99z/3v/e79vHVv6Vv93/3v/e/93/3vfc5ZO+Fr/f753/3//f/9//3//f/9//3//f/9//3//f/9//3//f/9//3//f/9//38AAP9//3//f/9//3//f/9//3//f/9//3//f/9//3//f/9//3//exM+fGf/f/9//3//f/9/uFb7Xv9//3//f/9//3//f/9//3//f/9//3//f/9//3//f/9//3//f/9//3//f/9//3//f/9//3//f/9//3//f/9//3//f59vND6fa/97/3//f/9/33v/fxU+dkr/f/97/3f/f/97/3//e99zGlv5Vv97/3//e/97/3v/f7dSGV/fd/9//3v/f/9/3nv/f/9//3//f/9//3//f/9//3//f/9//3//f/9/AAD/f/9//3//f/9//3//f/9//3//f/9//3//f/9//3//f/9/X2ewMf93/3//f/97/3//f1ZKXmv/f/9//3/+f/9//3//f/9//3//f/9//3//f/9//3//f/9//3//f/9//3//f/9//3//f/9//3/fe/9//3/fd/9/v3M1Qhtb/3v/d/17/n/de/9//38bY9A1/3v/e/9//3v/f953/3//f/97XGeWTp1r/3//d/9/33f/f7hW+V6db/9//3v/f/9//3//f/9//3//f/9//3//f/9//3//f/9//3//fwAA/3//f/9//3//f/9//3//f/9//3//f/9//3//f/9//3//f1lGdEb/e/57/3//f/9/v3c2Rt97/3//f/9//3//f/9//3//f/9//3//f/9//3//f/9//3//f/9//3//f/9//3//f/9//3//f/9/t1Lfd/9733f/f7tSFD6/b/9//3/+f/5/3Hf/f/57/3vxOZ9v/3//e/9//n//f/9//3//f/97vm+VTlxn/3//e/9//3//expf+Vqdb/9//3//f/97/3//f/9//3//f/9//3//f/9//3//f/9//38AAP9//3//f/9//3//f/9//3//f/9//3//f/9//3//f/9/33vWNTpf/n/8d/9//3//f/5imlL/f/9//n//f/9//3//f/9//3//f/9//3//f/9//3//f/9//3//f/9//3//f/9//3//f/9//3v/e/E1uU7/e/97/loWPn9r/3v/f/9//n/+f957/3/ee/9/NEIcY/9/33v9e/5//n//f/9//3//f/9/33e3UvhW/3//f/97/3//fztjt1JcZ/97/3v/f/9//3//f/9//3//f/9//3//f/9//3//f/9/AAD/f/9//3//f/9//3//f/9//3//f/9//3//f/9//3//fz9j9znec/17/Xv+f/9//3t8Uh9n/3/9f/5//n//f/9//3//f/9//3//f/9//3//f/9//3//f/9//3//f/9//3//f/9//3//f/9//3eXSrIt/3e/bzhCm07/f/9//3/+f/5//3//f/9//3//f1dK3Fr/f/9//3//f/9//3//f/9//3//e/9//3v4WrdS/3v/f/97/3v/f31nl05cY/9//3v/f/9//3//f/9//3//f/9//3//f/9//3//fwAA/3//f/9//3//f/9//3//f/9//3//f/9//3//f/9//397TllG/3f+e/57/3/fd/97OEa/d/9//n/+f/9//3//f/9//3//f/9//3//f/9//3//f/9//3//f/9//3//f/9//3//f957/3//f/97v2+RJd1SnEoYPt93/3f/f/57/3/+f/9/33v/f/9//381Qvxe33v/f/9//n//f/9/3n//f/9//3//f/9/33caX5dSXWf/e/9//3v/f55v2Fb5Wv9//3//f/9//3//f/9//3//f/9//3//f/9//38AAP9//3//f/9//3//f/9//3//f/9//3//f/9//3//f/9/0zU/X/97/3v/f75v/3/ZWj1nv3f/f/9//3//f/9//3//f/9//3//f/9//3//f/9//3//f/9//3//f/9//3//f/9//3//f/9//3//e/97mkq1LbYtf2f/e/97/3v/f/57/3/fd997/3//f/9/sTU9Z/9//3//f/9//3//f/9//3//f/9//3//f/9//39ca5ZOXGv/e/9/33v/f59vGl/4Wv9//3//f/9//3//f/9//3//f/9//3//f/9/AAD/f/9//3//f/9//3//f/9//3//f/9//3//f/9//3++c28pPV//e/97v2//f/978T2eb/9//3//f/9//3//f/9//3//f/9//3//f/9//3//f/9//3//f/9//3//f/9//3//f/9/e3P/f/97/3v/d59nMRnXMR9b/3v/e/933XP/f75v/3//e/93/3s7Y48xnm//f/9//3//f/9//3//f/9//3//f/9//3//f/9/33udc5ZSO2Pfd/9//3//f79zGl97a7133nv/f/9//3//f/9//3//f/9//3//fwAA/3//f/9//3//f/9//3//f/9//3//f/9//3//f/9/GWPzOf93v2//e/9//3u/bzNC/3//f/9//3//f/9//3//f/9//3//f/9//3//f/9//3//f/9//3//f/9//3//f/9//3/de/9//3//f/93/3dYQnpGWUL2NZpK/3v/e/97/3//f/93/3v/f/978jl1Sv97/3//f/9//3//f/9//3//f/9//3//f/9//3//f/9//3++d7ZS+Vrfd/9//3//f/97W2t7b957/3//f/9//3//f/9//3//f/9//38AAP9//3//f/9//3//f/9//3//f/9//3//f/9//3/ee7ZW8jX/e/9733Pfd/97M0Keb/9//3//f/9//3//f/9//3//f/9//3//f/9//3//f/9//3//f/9//3//f/9//3//f/9//3//f/9//3v/f3dGsi1/Z/97uk6QKRM6Gl/fd/97/3f/e/93+VryPa8xfm//f/9//3//f/9//3//f/9//3//f/9//3//f/97/3//f/9//3//fxlfdUpcZ/9//3v/f7533nvee/9//3//f/9//3//f/9//3//f/9/AAD/f/9//3//f/9//3//f/9//3//f/9//3//f/9//3+2UlZG/3f/f993/387X1RG/3//f/9//3//f/9//3//f/9//3//f/9//3//f/9//3//f/9//3//f/9//3//f/9//3//f/9/33v/f/9/+lbSMT5f/3v/e/93/3saX44tjjHQNRE+ET6vMUwlt1K/c/9//3//f/9//3//f/9//3//f/9//3//f/9//3//f/9//3//f/9/vnP/f753dUoaY/9/vnf/f/9//3//f/9//3//f/9//3//f/9//3//fwAA/3//f/9//3//f/9//3//f/9//3//f/9//3//f/9/GmOwMf9733f/f59rEz7fd/97/3//f/9//3//f/9//3//f/9//3//f/9//3//f/9//3//f/9//3//f/9//3//f/9//3//e/9//389Y28pPV//e993/3v/e/9/v3P/f/9/PGf5XvhanW//f/9//3+/d/9//3//f/9//3//f/9//3//f/9//3//f/9//3//f/9//3//f/97/3//f997OmNbZ/9//3//f/9//3//f/9//3//f/9//3//f/9//38AAP9//3//f/9//3//f/9//3//f/9//3//f/9//3//f75zTSXbVv9/2VbRNdhW/3//e/9//3//f/9//3//f/9//3//f/9//3//f/9//3//f/9//3//f/9//3//f/9//3//f/9//3//f993sTGYTv9//3v/e/93/3//f/97/3//f/9//3/fe/9//3+/d/9//3/fe/9//3//f/9//3//f/9//3//f/9//3//f/9//3//f/9//3//f/9/33v/f/9//3v/f/9//3//f/9//3//f/9//3//f/9//3//f/9/AAD/f/9//3//f/9//3//f/9//3//f/9//3//f/9//3//f59vkC0sIbExGl//f993/3//f/9//n//f/9//3//f/9//3//f/9//3//f/9//3//f/9//3//f/9//3//f/9//3//f/9//3vRNRQ+/3/fd/9//3/+e/5//3//f/9/v3v/f/9//3//f/97/3/fe/97/3//f/9//3//f/9//3//f/9//n//f/9//3//f/9//3//f/9//3//e/9//3//f/97/3//f/9//3//f/9//3//f/9//3//f/9//3//fwAA/3//f/9//3//f/9//3//f/9//3//f/9//3//f/9//3//f/9//3//f/9//3//f/9//3//f/9//3//f/9//3//f/9//3//f/9//3//f/9//3//f/9//3//f/9//3//f/9//3//d3VK0TVeZ/9//3//e/9//n/+f/5//3//f/9//3//f/9//3//f/9//3//f/9//3//f/9//3//f/9//3//f/9//3//f/9//3//f/9//3//f/9//3//f/9//3//f/9//3//f/9//3//f/9//3//f/9//3//f/9//38AAP9//3//f/9//3//f/9//3//f/9//3//f/9//3//f/9//3//f/9//3//f/9//3//f/9//3//f/9//3//f/9//3//f/9//3//f/9//3//f/9//3//f/9//3//f/9//3//f/9//386Y/lav3f/f/97/3//f/5//n//f/9//3//f/9//3//f/9//3//f/9//3//f/9//3//f/9//3//f/9//3//f/9//3//f/9//3//f/9//3//f/9//3//f/9//3//f/9//3//f/9//3//f/9//3//f/9//3//f/9/AAD/f/9//3//f/9//3//f/9//3//f/9//3//f/9//3//f/9//3//f/9//3//f/9//3//f/9//3//f/9//3//f/9//3//f/9//3//f/9//3//f/9//3//f/9//3//f/9//3//f/9//3//e/9//3//f/9//3//f/9//3//f/9//3//f/9//3//f/9//3//f/9//3//f/9//3//f/9//3//f/9//3//f/9//3//f/9//3//f/9//3//f/9//3//f/9//3//f/9//3//f/9//3//f/9//3//f/9//3//fwAA/3//f/9//3//f/9//3//f/9//3//f/9//3//f/9//3//f/9//3//f/9//3//f/9//3//f/9//3//f/9//3//f/9//3//f/9//3//f/9//3//f/9//3//f/9//3//f/9//3//f/9//3//f/9//3//f/9//3//f/9//3//f/9//3//f/9//3//f/9//3//f/9//3//f/9//3//f/9//3//f/9//3//f/9//3//f/9//3//f/9//3//f/9//3//f/9//3//f/9//3//f/9//3//f/9//3//f/9//38AAP9//3//f/9//3//f/9//3//f/9//3//f/9//3//f/9//3//f/9//3//f/9//3//f/9//3//f/9//3//f/9//3//f/9//3//f/9//3//f/9//3//f/9//3//f/9//3//f/9//3v/f/9//3/+e/9//3//f/9//3//f/9//3//f/9//3//f/9//3//f/9//3//f/9//3//f/9//3//f/9//3//f/9//3//f/9//3//f/9//3//f/9//3//f/9//3//f/9//3//f/9//3//f/9//3//f/9//3//f/9/AAD/f/9//3//f/9//3//f/9//3//f/9//3//f/9//3//f/9//3//f/9//3//f/9//3//f/9//3//f/9//3//f/9//3//f/9//3//f/9//3//f/9//3//f/9//3//f/9//3//f/9//n//f/5//n//f/9//3//f/9//3//f/9//n//f/9//3//f/9//3//f/9//3//f/9//3//f/9//3//f/9//3//f/9//3//f/9//3//f/9//3//f/9//3//f/9//3//f/9//3//f/9//3//f/9//3//f/9//3//fwAA/3//f/9//3//f/9//3//f/9//3//f/9//3//f/9//3//f/9//3//f/9//3//f/9//3//f/9//3//f/9//3//f/9//3//f/9//3//f/9//3//f/9//3//f/9//3//f/9//3//f/9//n/+f/1//3//f/9//3//f/9//3//f/5//n//f/9//3//f/9//3//f/9//3//f/9//3//f/9//3//f/9//3//f/9//3//f/9//3//f/9//3//f/9//3//f/9//3//f/9//3//f/9//3//f/9//3//f/9//38AAP9//3//f/9//3//f/9//3//f/9//3//f/9//3//f/9//3//f/9//3//f/9//n//f/9//3//f/9//3//f/9//3//f/9//3//f/9//3//f/9//3//f/9//3//f/9//3//f/9//3/+f/1//H/9f/5//3//f/9//3//f/9//3/9f/5//3//f/9//3//f/9//3//f/5//3//f/9//3//f/9//3//f/9//3//f/9//3//f/9//3//f/9//3//f/9//3//f/9//3//f/9//3//f/9//3//f/9//3//f/9/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A4AAAByAAAAcQEAAIYAAAAOAAAAcgAAAGQBAAAVAAAAIQDwAAAAAAAAAAAAAACAPwAAAAAAAAAAAACAPwAAAAAAAAAAAAAAAAAAAAAAAAAAAAAAAAAAAAAAAAAAJQAAAAwAAAAAAACAKAAAAAwAAAAEAAAAJQAAAAwAAAABAAAAGAAAAAwAAAAAAAAAEgAAAAwAAAABAAAAHgAAABgAAAAOAAAAcgAAAHIBAACHAAAAJQAAAAwAAAABAAAAVAAAAKwAAAAPAAAAcgAAAHUAAACGAAAAAQAAAADAgEGO44BBDwAAAHIAAAAQAAAATAAAAAAAAAAAAAAAAAAAAP//////////bAAAAFAAYQB0AHIAaQBjAGkAYQAgAEEAcgBvAHMAIABCAC4ACQAAAAgAAAAFAAAABgAAAAQAAAAHAAAABAAAAAgAAAAEAAAACgAAAAYAAAAJAAAABwAAAAQAAAAJAAAAAwAAAEsAAABAAAAAMAAAAAUAAAAgAAAAAQAAAAEAAAAQAAAAAAAAAAAAAACAAQAAwAAAAAAAAAAAAAAAgAEAAMAAAAAlAAAADAAAAAIAAAAnAAAAGAAAAAQAAAAAAAAA////AAAAAAAlAAAADAAAAAQAAABMAAAAZAAAAA4AAACMAAAAcQEAAKAAAAAOAAAAjAAAAGQBAAAVAAAAIQDwAAAAAAAAAAAAAACAPwAAAAAAAAAAAACAPwAAAAAAAAAAAAAAAAAAAAAAAAAAAAAAAAAAAAAAAAAAJQAAAAwAAAAAAACAKAAAAAwAAAAEAAAAJQAAAAwAAAABAAAAGAAAAAwAAAAAAAAAEgAAAAwAAAABAAAAHgAAABgAAAAOAAAAjAAAAHIBAAChAAAAJQAAAAwAAAABAAAAVAAAAKwAAAAPAAAAjAAAAH8AAACgAAAAAQAAAADAgEGO44BBDwAAAIwAAAAQAAAATAAAAAAAAAAAAAAAAAAAAP//////////bAAAAEYAaQBzAGMAYQBsAGkAegBhAGQAbwByACAARABGAFoACAAAAAQAAAAHAAAABwAAAAgAAAAEAAAABAAAAAcAAAAIAAAACQAAAAkAAAAGAAAABAAAAAsAAAAIAAAACQAAAEsAAABAAAAAMAAAAAUAAAAgAAAAAQAAAAEAAAAQAAAAAAAAAAAAAACAAQAAwAAAAAAAAAAAAAAAgAEAAMAAAAAlAAAADAAAAAIAAAAnAAAAGAAAAAQAAAAAAAAA////AAAAAAAlAAAADAAAAAQAAABMAAAAZAAAAA4AAACmAAAAGAEAALoAAAAOAAAApgAAAAsBAAAVAAAAIQDwAAAAAAAAAAAAAACAPwAAAAAAAAAAAACAPwAAAAAAAAAAAAAAAAAAAAAAAAAAAAAAAAAAAAAAAAAAJQAAAAwAAAAAAACAKAAAAAwAAAAEAAAAJQAAAAwAAAABAAAAGAAAAAwAAAAAAAAAEgAAAAwAAAABAAAAFgAAAAwAAAAAAAAAVAAAACwBAAAPAAAApgAAABcBAAC6AAAAAQAAAADAgEGO44BBDwAAAKYAAAAlAAAATAAAAAQAAAAOAAAApgAAABkBAAC7AAAAmAAAAEYAaQByAG0AYQBkAG8AIABwAG8AcgA6ACAAcABhAHQAcgBpAGMAaQBhAC4AYQByAG8AcwBAAHMAbQBhAC4AZwBvAGIALgBjAGwAAAAIAAAABAAAAAYAAAAOAAAACAAAAAkAAAAJAAAABAAAAAkAAAAJAAAABgAAAAMAAAAEAAAACQAAAAgAAAAFAAAABgAAAAQAAAAHAAAABAAAAAgAAAADAAAACAAAAAYAAAAJAAAABwAAAA8AAAAHAAAADgAAAAgAAAADAAAACQAAAAkAAAAJAAAAAwAAAAcAAAAEAAAAFgAAAAwAAAAAAAAAJQAAAAwAAAACAAAADgAAABQAAAAAAAAAEAAAABQAAAA=</Object>
  <Object Id="idInvalidSigLnImg">AQAAAGwAAAAAAAAAAAAAAH8BAAC/AAAAAAAAAAAAAAAkGAAAFgwAACBFTUYAAAEANJAAAN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A4AAAAFAAAAJQAAABwAAAAOAAAABQAAABgAAAAYAAAAIQDwAAAAAAAAAAAAAACAPwAAAAAAAAAAAACAPwAAAAAAAAAAAAAAAAAAAAAAAAAAAAAAAAAAAAAAAAAAJQAAAAwAAAAAAACAKAAAAAwAAAABAAAAUAAAACQFAAAQAAAABgAAACMAAAAZAAAAEA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DQAAAAGAAAAoAAAABoAAAA0AAAABgAAAG0AAAAVAAAAIQDwAAAAAAAAAAAAAACAPwAAAAAAAAAAAACAPwAAAAAAAAAAAAAAAAAAAAAAAAAAAAAAAAAAAAAAAAAAJQAAAAwAAAAAAACAKAAAAAwAAAABAAAAUgAAAHABAAABAAAA8P///wAAAAAAAAAAAAAAAJABAAAAAAABAAAAAHMAZQBnAG8AZQAgAHUAaQAAAAAAAAAAAAAAAAAAAAAAAAAAAAAAAAAAAAAAAAAAAAAAAAAAAAAAAAAAAAAAAAAAAAAA89QJZljZnwDgW38OgLnKdhhfZ2YAAAAA4Ft/DkB3JQOi/LTIAAAAAOBbfw5AdyUDAQAAAFQWumWQo48ANhR6Zf////+co48AaXphZXB6YWVW/LTIAAAAAAEAAAABAAAA4Ft/Dm78tMhd21/ZAQAAAFyljwCZyxh2rKOPAAAAAAClyxh223ZhZfD///8AAAAAAAAAAAAAAACQAQAAAAAAAQAAAABzAGUAZwBvAGE8R/wIpI8ACQAAAAAAAAAAAFx3AAAAAFQGZP8JAAAADKWPAGjpUXcMpY8AAAAAAAACAAAAAAAAAAAAAAAAAAAAAAAAGF9nZnHWCWa1n8j8ZHYACAAAAAAlAAAADAAAAAEAAAAYAAAADAAAAP8AAAASAAAADAAAAAEAAAAeAAAAGAAAADQAAAAGAAAAoQAAABsAAAAlAAAADAAAAAEAAABUAAAAqAAAADUAAAAGAAAAnwAAABoAAAABAAAAAMCAQY7jgEE1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Lt3oOiPAOfau3eQ3p8AAAAAABbbu3fw6I8AkN6fACxIZ2YAAAAALEhnZuRgPmqQ3p8AAAAAAAAAAAAAAAAAAAAAAIDunwAAAAAAAAAAAAAAAAAAAAAAAAAAAAAAAAAAAAAAAAAAAAAAAAAAAAAAAAAAAAAAAAAAAAAAAAAAAAAAAAC+ZUBqmXdH/JTpjwBmx7d3AAAAAAEAAADw6I8A//8AAAAAAABEyLd3RMi3d8TpjwDI6Y8A2CbhbQcAAAAAAAAAuFhcdwkAAABUBmT/BwAAAADqjwBo6VF3AOqPAAAAAAAAAgAAAAAAAAAAAAAAAAAAAAAAABgn4W0g6Y8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jwDwfo8APdIYdpyAjwCofI8AAAAAAKiAjwDnIlhlfmlcZWLftMg8/LplJOBVFPyAjwDolT4Uy1pfZTz8umVKI7TI6JU+FI4VXmUAAAAAliO0yJh8jwACcl5lKIgFAyiIBQMgZPcOAAAAAFkEX9miI7TIWH6PAJnLGHaofI8AAAAAAKXLGHY4vrll4P///wAAAAAAAAAAAAAAAJABAAAAAAABAAAAAGEAcgBpAGEAbAAAAAAAAAAAAAAABgAAAAAAAAC4WFx3AAAAAFQGZP8GAAAACH6PAGjpUXcIfo8AAAAAAAACAAAAAAAAAAAAAAAAAAAAAAAAEL65ZQIAAABkdgAIAAAAACUAAAAMAAAAAwAAABgAAAAMAAAAAAAAABIAAAAMAAAAAQAAABYAAAAMAAAACAAAAFQAAABUAAAADwAAAEcAAAAjAAAAagAAAAEAAAAAwIBBjuOAQQ8AAABrAAAAAQAAAEwAAAAEAAAADgAAAEcAAAAlAAAAawAAAFAAAABYAAEAFQAAABYAAAAMAAAAAAAAACUAAAAMAAAAAgAAACcAAAAYAAAABAAAAAAAAAD///8AAAAAACUAAAAMAAAABAAAAEwAAABkAAAAMwAAACcAAABxAQAAagAAADMAAAAnAAAAPwEAAEQAAAAhAPAAAAAAAAAAAAAAAIA/AAAAAAAAAAAAAIA/AAAAAAAAAAAAAAAAAAAAAAAAAAAAAAAAAAAAAAAAAAAlAAAADAAAAAAAAIAoAAAADAAAAAQAAAAnAAAAGAAAAAQAAAAAAAAA////AAAAAAAlAAAADAAAAAQAAABMAAAAZAAAADMAAAAnAAAAcQEAAGUAAAAzAAAAJwAAAD8BAAA/AAAAIQDwAAAAAAAAAAAAAACAPwAAAAAAAAAAAACAPwAAAAAAAAAAAAAAAAAAAAAAAAAAAAAAAAAAAAAAAAAAJQAAAAwAAAAAAACAKAAAAAwAAAAEAAAAJwAAABgAAAAEAAAAAAAAAP///wAAAAAAJQAAAAwAAAAEAAAATAAAAGQAAAAzAAAAJwAAAHEBAABlAAAAMwAAACcAAAA/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3+8rPwAAAAAAAAAAA6osPwAATEIAABxCJAAAACQAAADf7ys/AAAAAAAAAAADqiw/AABMQgAAHEIEAAAAcwAAAAwAAAAAAAAADQAAABAAAAAzAAAAJwAAAFIAAABwAQAABAAAABQAAAAJAAAAAAAAAAAAAAC8AgAAAAAAAAcCAiJTAHkAcwB0AGUAbQAAAAAAAAAAAAAAAAAAAAAAAAAAAAAAAAAAAAAAAAAAAAAAAAAAAAAAAAAAAAAAAAAAAAAAAAAhRoA5azYPAAAA/////wAAAAC83nIUzIOPAAAAAAD/////1IOPAJNnHHahGCFGgDlrNg8AAAD/////AAAAALzechTMg48AoGdBIlDechShGCFGawAAABUAAABEhI8AUxMZdqEYIUY1AAAABgAAAAAAAAAAAAAAgDlrNg8AAAAAAAAAUN5yFEwes3dMHrN3oGdBIg8AAABgExl2uKeuAIA5azYAAAAAjuOAQQAAgD8AAAAAAAAAAAAAgD8AAAAAAAAAAI38X9mIAAAA3IaPAH4WGXZQ3nIUoGdBIqEYIUY1AAAABgAAAAAAAAAAAAAAgDlrNg8AAAAAAAAAUN5yFGR2AAgAAAAAJQAAAAwAAAAEAAAARgAAACgAAAAcAAAAR0RJQwIAAAAAAAAAAAAAAE8AAABcAAAAAAAAACEAAAAIAAAAYgAAAAwAAAABAAAAFQAAAAwAAAAEAAAAFQAAAAwAAAAEAAAAUQAAAJxtAAAzAAAAJwAAAGYAAABjAAAAAAAAAAAAAAAAAAAAAAAAAG0AAAB/AAAAUAAAACgAAAB4AAAAJG0AAAAAAAAgAMwATgAAAFsAAAAoAAAAbQAAAH8AAAABABAAAAAAAAAAAAAAAAAAAAAAAAAAAAAAAA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v/f/9//3//f/9//3//f/9//3//f/9//3//f/9//3//f/9//3//f/9//3//f/9//3//f/9//3//f/9//3//f/9//3//f/9//3//f/9//3//f/9//3//f/9//3//f/9//3//f/9//3//f/9//3//f/9//3//f/9//3//f/9//3//f/9//3//fwAA/3//f/9//3//f/9//3//f/9//3//f/9//3//f/9//3//f/9//3//f/9//3//f/9//3//f/9//3//f/9//3//f/9//3//f/9//3//f/9//3/fd/9733v/f/9//3//f/9//3//f/9//3//f/9//3//f/9//3//f/9//3//f/9//3//f/9//3//f/9//3//f/9//3//f/9//3//f/9//3//f/9//3//f/9//3//f/9//3//f/9//3//f/9//3//f/9//3//f/9//3//f/9//3//f/9//3//f/9//38AAP9//3//f/9//3//f/9//3//f/9//3//f/9//3//f/9//3//f/9//3//f/9//3//f/9//3//f/9//3//f/9//3//f/9//3//f/9//3//f/9//3+VTv973nf/f957/3//f/9//3//f/9//3//f/9//3//f/9//3//f/9//3//f/9//3//f/9//3//f/9//3//f/9//3//f/9//3//f/9//3//f/9//3//f/9//3//f/9//3//f/9//3//f/9//3//f/9//3//f/9//3//f/9//3//f/9//3//f/9/AAD/f/9//3//f/9//3//f/9//3//f/9//3//f/9//3//f/9//3//f/9//3//f/9//3//f/9//3//f/9//3//f/9//3//f/9//3//f/9//3//f/97dEr/e/97/3//f/9//3//f/9//3//f/9//3//f/9//3//f/9//3//f/9//3//f/9//3//f/9//3//f/9//3//f/9//3//f/9//3//f/9//3//f/9//3//f/9//3//f/9//3//f/9//3//f/9//3//f/9//3//f/9//3//f/9//3//f/9//3//fwAA/3//f/9//3//f/9//3//f/9//3//f/9//3//f/9//3//f/9//3//f/9//3//f/9//3//f/9//3//f/9//3//f/9//3//f/9//3//f/9//3//f1NG/3//e/9//3//f/9//3//f/9//3//f/9//3//f/9//3//f/9//3//f/9//3//f/9//3//f/9//3//f/9//3//f/9//3//f/9//3//f/9//3//f/9//3//f/9//3//f/9//3//f/9//3//f/9//3//f/9//3//f/9//3//f/9//3//f/9//38AAP9//3//f/9//3//f/9//3//f/9//3//f/9//3//f/9//3//f/9//3//f/9//3//f/9//3//f/9//3//f/9//3//f/9//3//f/9//3//f/9//3tTRv97/3//f/9//3//f/9//3//f/9//3//f/9//3//f/9//3//f/9//3//f/9//3//f/9//3//f/9//3//f/9//3//f/9//3//f/9//3//f/9//3//f/9//3//f/9//3//f/9//3//f/9//3//f/9//3//f/9//3//f/9//3//f/9//3//f/9/AAD/f/9//3//f/9//3//f/9//3//f/9//3//f/9//3//f/9//3//f/9//3//f/9//3//f/9//3//f/9//3//f/9//3//f/9//3//f/9//3//f993dEr/f/9//3//f/9//3//f/9//3//f/9//3//f/9//3//f/9//3//f/9//3//f/9//3//f/9//3//f/9//3//f/9//3//f/9//3//f/9//3//f/9//3//f/9//3//f/9//3//f/9//3//f/9//3//f/9//3//f/9//3//f/9//3//f/9//3//fwAA/3//f/9//3//f/9//3//f/9//3//f/9//3//f/9//3//f/9//3//f/9//3//f/9//3//f/9//3//f/9//3//f/9//3//f/9//3//f/9//39cZ7dS/3//f/9//3//f/9//3//f/9//3//f/9//3//f/9//3//f/9//3//f/9//3//f/9//3//f/9//3//f/9//3//f/9//3//f/9//3//f/9//3//f/9//3//f/9//3//f/9//3//f/9//3//f/9//3//f/9//3//f/9//3//f/9//3//f/9//38AAP9//3//f/9//3//f/9//3//f/9//3//f/9//3//f/9//3//f/9//3//f/9//3//f/9//3//f/9//3//f/9//3//f/9//3//f/9//3//f/9/Gl8aX/9//3//f/9//3//f/9//3//f/9//3//f/9//3//f/9//3//f/9//3//f/9//3//f/9//3//f/9//3//f/9//3//f/9//3//f/9//3//f/9//3//f/9//3//f/9//3//f/9//3//f/9//3//f/9//3//f/9//3//f/9//3//f/9//3//f/9/AAD/f/9//3//f/9//3//f/9//3//f/9//3//f/9//3//f/9//3//f/9//3//f/9//3//f/9//3//f/9//3//f/9//3//f/9//3//f/9//3//f7dSXGv/e/9//3//f/9//3//f/9//3//f/9//3//f/9//3//f/9//3//f/9//3//f/9//3//f/9//3//f/9//3//f/9//3//f/9//3//f/9//3//f/9//3//f/9//3//f/9//3//f/9//3//f/9//3//f/9//3//f/9//3//f/9//3//f/9//3//fwAA/3//f/9//3//f/9//3//f/9//3//f/9//3//f/9//3//f/9//3//f/9//3//f/9//3//f/9//3//f/9//3//f/9//3//f/9//3//f/9//3tTRv9//3//f/9//3//f/9//3//f/9//3//f/9//3//f/9//3//f/9//3//f/9//3//f/9//3//f/9//3//f/9//3//f/9//3//f/9//3//f/9//3//f/9//3//f/9//3//f/9//3//f/9//3//f/9//3//f/9//3//f/9//3//f/9//3//f/9//38AAP9//3//f/9//3//f/9//3//f/9//3//f/9//3//f/9//3//f/9//3//f/9//3//f/9//3//f/9//3//f/9//3//f/9//3//f/9//3//f993VEb/f/9//3//f/9//3//f/9//3//f/9//3//f/9//3//f/9//3//f/9//3//f/9//3//f/9//3//f/9//3//f/9//3//f/9//3//f/9//3//f/9//3//f/9//3//f/9//3//f/9//3//f/9//3//f/9//3//f/9//3//f/9//3//f/9//3//f/9/AAD/f/9//3//f/9//3//f/9//3//f/9//3//f/9//3//f/9//3//f/9//3//f/9//3//f/9//3//f/9//3//f/9//3//f/9//3//f/9//3+eb7ZS/3v/f/9//3//f/9//3//f/9//3//f/9//3//f/9//3//f/9//3//f/9//3//f/9//3//f/9//3//f/9//3//f/9//3//f/9//3//f/9//3//f/9//3//f/9//3//f/9//3//f/9//3//f/9//3//f/9//3//f/9//3//f/9//3//f/9//3//fwAA/3//f/9//3//f/9//3//f/9//3//f/9//3//f/9//3//f/9//3//f/9//3//f/9//3//f/9//3//f/9//3//f/9//3//f/9//3//f/9/W2f4Wv9//3//f/9//3//f/9//3//f/9//3//f/9//3//f/9//3//f/9//3//f/9//3//f/9//3//f/9//3//f/9//3//f/9//3//f/9//3//f/9//3//f/9//3//f/9//3//f/9//3//f/9//3//f/9//3//f/9//3//f/9//3//f/9//3//f/9//38AAP9//3//f/9//3//f/9//3//f/9//3//f/9//3//f/9//3//f/9//3//f/9//3//f/9//3//f/9//3//f/9//3//f/9//3//f/9//3//f/haXGf/f/9//3//f/9//3//f/9//3//f/9//3//f/9//3//f/9//3//f/9//3//f/9//3//f/9//3//f/9//3//f/9//3//f/9//3//f/9//3//f/9//3//f/9//3//f/9//3//f/9//3//f/9//3//f/9//3//f/9//3//f/9//3//f/9//3//f/9/AAD/f/9//3//f/9//3//f/9//3//f/9//3//f/9//3//f/9//3//f/9//3//f/9//3//f/9//3//f/9//3//f/9//3//f/9//3//f/9/33u2Up5v/3//f/9//3//f/9//3//f/9//3//f/9//3//f/9//3//f/9//3//f/9//3//f/9//3//f/9//3//f/9//3//f/9//3//f/9//3//f/9//3//f/9//3//f/9//3//f/9//3//f/9//3//f/9//3//f/9//3//f/9//3//f/9//3//f/9//3//fwAA/3//f/9//3//f/9//3//f/9//3//f/9//3//f/9//3//f/9//3//f/9//3//f/9//3//f/9//3//f/9//3//f/9//3//f/9//3//f/97VEr/e/97/3//f/9//3//f/9//3//f/9//3//f/9//3//f/9//3//f/9//3//f/9//3//f/9//3//f/9//3//f/9//3//f/9//3//f/9//3//f/9//3//f/9//3//f/9//3//f/9//3//f/9//3//f/9//3//f/9//3//f/9//3//f/9//3//f/9//38AAP9//3//f/9//3//f/9//3//f/9//3//f/9//3//f/9//3//f/9//3//f/9//3//f/9//3//f/9//3//f/9//3//f/9//3//f997/3/fd1NG/3v/f/9//3//f/9//3//f/9//3//f/9//3//f/9//3//f/9//3//f/9//3//f/9//3//f/9//3//f/9//3//f/9//3//f/9//3//f/9//3//f/9//3//f/9//3//f/9//3//f/9//3//f/9//3//f/9//3//f/9//3//f/9//3//f/9//3//f/9/AAD/f/9//3//f/9//3//f/9//3//f/9//3//f/9//3//f/9//3//f/9//3//f/9//3//f/9//3//f/9//3//f/9//3//f/9//3//f/9/GmP5Wv9//3//f/9//3//f/9//3//f/9//3//f/9//3//f/9//3//f/9//3//f/9//3//f/9//3//f/9//3//f/9//3//f/9//3//f/9//3//f/9//3//f/9//3//f/9//3//f/9//3//f/9//3//f/9//3//f/9//3//f/9//3//f/9//3//f/9//3//fwAA/3//f/9//3//f/9//3//f/9//3//f/9//3//f/9//3//f/9//3//f/9//3//f/9//3//f/9//3//f/9//3//f/9//3//f/9//3//f9haO2P/f/9//3//f/9//3//f/9//3//f/9//3//f/9//3//f/9//3//f/9//3//f/9//3//f/9//3//f/9//3//f/9//3//f/9//3//f/9//3//f/9//3//f/9//3//f/9//3//f/9//3//f/9//3//f/9//3//f/9//3//f/9//3//f/9//3//f/9//38AAP9//3//f/9//3//f/9//3//f/9//3//f/9//3//f/9//3//f/9//3//f/9//3//f/9//3//f/9//3//f/9//3//f/9//3//f/9//3+3Un1r/3//f/9//3//f/9//3//f/9//3//f/9//3//f/9//3//f/9//3//f/9//3//f/9//3//f/9//3//f/9//3//f/9//3//f/9//3//f/9//3//f/9//3//f/9//3//f/9//3//f/9//3//f/9//3//f/9//3//f/9//3//f/9//3//f/9//3//f/9/AAD/f/9//3//f/9//3//f/9//3//f/9//3//f/9//3//f/9//3//f/9//3//f/9//3//f/9//3//f/9//3//f/9//3//f/9//3//f/9/VErfd/9//3//f/9//3//f/9//3//f/9//3//f/9//3//f/9//3//f/9//3//f/9//3//f/9//3//f/9//3//f/9//3//f/9//3//f/9//3//f/9//3//f/9//3//f/9//3//f/9//3//f/9//3//f/9//3//f/9//3//f/9//3//f/9//3//f/9//3//fwAA/3//f/9//3//f/9//3//f/9//3//f/9//3//f/9//3//f/9//3//f/9//3//f/9//3//f/9//3//f/9//3//f/9//3//f/9//3/fd5ZO/3//f/9//3//f/9//3//f/9//3//f/9//3//f/9//3//f/9//3//f/9//3//f/9//3//f/9//3//f/9//3//f/9//3//f/9//3//f/9//3//f/9//3//f/9//3//f/9//3//f/9//3//f/9//3//f/9//3//f/9//3//f/9//3//f/9//3//f/9//38AAP9//3//f/9//3//f/9//3//f/9//3//f/9//3//f/9//3//f/9//3//f/9//3//f/9//3//f/9//3//f/9//3//f/9//3//f997fGu3Vv9//3//f/9//3//f/9//3//f/9//3//f/9//3//f/9//3//f/9//3//f/9//3//f/9//3//f/9//3//f/9//3//f/9//3//f/9//3//f/9//3//f/9//3//f/9//3//f/9//3//f/9//3//f/9//3//f/9//3//f/9//3//f/9//3//f/9//3//f/9/AAD/f/9//3//f/9//3//f/9//3//f/9//3//f/9//3//f/9//3//f/9//3//f/9//3//f/9//3//f/9//3//f/9//3//f/9//3//fxlfO2f/f/9//3//f/9//3//f/9//3//f/9//3//f/9//3//f/9//3//f/9//3//f/9//3//f/9//3//f/9//3//f/9//3//f/9//3//f/9//3//f/9//3//f/9//3//f/9//3//f/9//3//f/9//3//f/9//3//f/9//3//f/9//3//f/9//3//f/9//3//fwAA/3//f/9//3//f/9//3//f/9//3//f/9//3//f/9//3//f/9//3//f/9//3//f/9//3//f/9//3//f/9//3//f/9//3//f/9//3vYWlxr/3//f/9//3//f/9//3//f/9//3//f/9//3//f/9//3//f/9//3//f/9//3//f/9//3//f/9//3//f/9//3//f/9//3//f/9//3//f/9//3//f/9//3//f/9//3//f/9//3//f/9//3//f/9//3//f/9//3//f/9//3//f/9//3//f/9//3//f/9//38AAP9//3//f/9//3//f/9//3//f/9//3//f/9//3//f/9//3//f/9//3//f/9//3//f/9//3//f/9//3//f/9//3//f/9//3//f/9/dk7fd/9//3//f/9//3//f/9//3//f/9//3//f/9//3//f/9//3//f/9//3//f/9//3//f/9//3//f/9//3//f/9//3//f/9//3//f/9//3//f/9//3//f/9//3//f/9//3//f/9//3//f/9//3//f/9//3//f/9//3//f/9//3//f/9//3//f/9//3//f/9/AAD/f/9//3//f/9//3//f/9//3//f/9//3//f/9//3//f/9//3//f/9//n//f/5//3//f/9//3//f/9//3//f/9//3//f/9//3+/d5hS33f/f/97/3//f/9//3//f/9//3//f/9//3//f/9//3//f/9//3//f/9//3//f/9//3//f/9//3//f/9//3//f/9//3//f/9//3//f/9//3//f/9//3//f/9//3//f/9//3//f/9//3//f/9//3//f/9//3//f/9//3//f/9//3//f/9//3//f/9//3//fwAA/3//f/9//3//f/9//3//f/9//3//f/9//3//f/9//3//f/9//3//f/9//n//f/9//3//f/9//3//f/9//3//f/9//3//f/9/XWv5Wv9//3//f/9//3//f/9//3//f/9//3//f/9//3//f/9//3//f/9//3//f/9//3//f/9//3//f/9//3//f/9//3//f/9//3//f/9//3//f/9//3//f/9//3//f/9//3//f/9//3//f/9//3//f/9//3//f/9//3//f/9//3//f/9//3//f/9//3//f/9//38AAP9//3//f/9//3//f/9//3//f/9//3//f/9//3//f/9//3//f/9//3/+f/9//3//f/9//3//f/9//3//f/9//3//f/9//3//f9hWXGf/f/9//3//f/9//3//f/9//3//f/9//3//f/9//3//f/9//3//f/9//3//f/9//3//f/9//3//f/9//3//f/9//3//f/9//3//f/9//3//f/9//3//f/9//3//f/9//3//f/9//3//f/9//3//f/9//3//f/9//3//f/9//3//f/9//3//f/9//3//f/9/AAD/f/9//3//f/9//3//f/9//3//f/9//3//f/9//3//f/9//3//f/9//3//f/9//3//f/9//3//f/9//3//f/9//3//f/9//3+WUp5v/3//e/9//3//f/9//3//f/9//3//f/9//3//f/9//3//f/9//3//f/9//3//f/9//3//f/9//3//f/9//3//f/9//3//f/9//3//f/9//3//f/9//3//f/9//3//f/9//3//f/9//3//f/9//3//f/9//3//f/9//3//f/9//3//f/9//3//f/9//3//fwAA/3//f/9//3//f/9//3//f/9//3//f/9//3//f/9//3//f/9//3//f/9//3//f/9//3//f/9//3//f/9//3//f/9//3//f/9/dU7fd/9//3//f/9//3//f/9//3//f/9//3//f/9//3//f/9//3//f/9//3//f/9//3//f/9//3//f/9//3//f/9//3//f/9//3//f/9//3//f/9//3//f/9//3//f/9//3//f/9//3//f/9//3//f/9//3//f/9//3//f/9//3//f/9//3//f/9//3//f/9//38AAP9//3//f/9//3//f/9//3//f/9//3//f/9//3//f/9//3//f/9//3//f/9//3//f/9//3//f/9//3//f/9//3//f/9//3/ed7ZS/3v/f/9//3//f/9//3//f/9//3//f/9//3//f/9//3//f/9//3//f/9//3//f/9//3//f/9//3//f/9//3//f/9//3//f/9//3//f/9//3//f/9//3//f/9//3//f/9//3//f/9//3//f/9//3//f/9//3//f/9//3//f/9//3//f/9//3//f/9//3//f/9/AAD/f/9//3//f/9//3//f/9//3//f/9//3//f/9//3//f/9//3//f/9//3//f/9//3//f/9//3//f/9//3//f/9//3//f/9/vnO2Uv9//3//f/9//3//f/9//3//f/9//3//f/9//3//f/9//3//f/9//3//f/9//3//f/9//3//f/9//3//f/9//3//f/9//3//f/9//3//f/9//3//f/9//3//f/9//3//f/9//3//f/9//3//f/9//3//f/9//3//f/9//3//f/9//3//f/9//3//f/9//3//fwAA/3//f/9//3//f/9//3//f/9//3//f/9//3//f/9//3//f957/3//f/57/3//f/97/3/fe/9/33v/f/9//3/+e/97/3//fxlffWv/e/97/3//f/9//3//f/9//3//f/9//3//f/9//3//f/9//3//f/9//3//f/9//3//f/9//3//f/9//3//f/9//3//f/9//3//f/9//3//f/9//3//f/9//3//f/9//3//f/9//3//f/9//3//f/9//3//f/9//3//f/9//3//f/9//3//f/9//3//f/9//38AAP9//3//f/9//3//f/9//3//f/9//3//f/9//3//f/9//3//f/9//3//f/9/3nd0SnRK/3/fd/9//3//f/9//3//f/97/3v4Wp5z/3/fe/9//3//f/9//3//f/9//3//f/9//3//f/9//3//f/9//3//f/9//3//f/9//3//f/9//3//f/9//3//f/9//3//f/9//3//f/9//3//f/9//3//f/9//3//f/9//3//f/9//3//f/9//3//f/9//3//f/9//3//f/9//3//f/9//3//f/9//3//f/9/AAD/f/9//3//f/9//3//f/9//3//f/9//3//f/9//3//f/9//3//f/97/nv/f/97tlJtKZ9z/3//f/9//3//f/9//3//e/9/2Fbfd/9//3//f/9//3//f/9//3//f/9//3//f/9//3//f/9//3//f/9//3//f/9//3//f/9//3//f/9//3//f/9//3//f/9//3//f/9//3//f/9//3//f/9//3//f/9//3//f/9//3//f/9//3//f/9//3//f/9//3//f/9//3//f/9//3//f/9//3//f/9//3//fwAA/3//f/9//3//f/9//3//f/9//3//f/9//3//f/9//3//f/9//3//f957/3//f/978j0TPv9//3/fe/9//3//f/97/3//e9hWv3P/f/9//3//f/9//3//f/9//3//f/9//3//f/9//3//f/9//3//f/9//3//f/9//3//f/9//3//f/9//3//f/9//3//f/9//3//f/9//3//f/9//3//f/9//3//f/9//3//f/9//3//f/9//3//f/9//3//f/9//3//f/9//3//f/9//3//f/9//3//f/9//38AAP9//3//f/9//3//f/9//3//f/9//3//f/9//3//f/9//3/+e/9//3//f/9//3//f11nkDFda/9//3//f/9//3//e11jPGPZVv9//3//f/9//3//f/9//3//f/9//3//f/9//3//f/9//3//f/9//3//f/9//3//f/9//3//f/9//3//f/9//3//f/9//3//f/9//3//f/9//3//f/9//3//f/9//3//f/9//3//f/9//3//f/9//3//f/9//3//f/9//3//f/9//3//f/9//3//f/9//3//f/9/AAD/f/9//3//f/9//3//f/9//3//f/9//3//f/9//3//f/9//3//f/9//3//f/97/3vfd9lWFEK/c/9//3//f/9//3s1PtIxHF//f/9//3//f/9//3//f/9//3//f/9//3//f/9//3//f/9//3//f/9//3//f/9//3//f/9//3//f/9//3//f/9//3//f/9//3//f/9//3//f/9//3//f/9//3//f/9//3//f/9//3//f/9//3//f/9//3//f/9//3//f/9//3//f/9//3//f/9//3//f/9//3//fwAA/3//f/9//3//f/9//3//f/9//3//f/9//3//f/9//3//f/9//3//f/9//3//f/9//3//e1VG2Vbfe/9//3//f/9/0jGQKX9r/3//f/9//3//f/9//3//f/9//3//f/9//3//f/9//3//f/9//3//f/9//3//f/9//3//f/9//3//f/9//3//f/9//3//f/9//3//f/9//3//f/9//3//f/9//3//f/9//3//f/9//3//f/9//3//f/9//3//f/9//3//f/9//3//f/9//3//f/9//3//f/9//38AAP9//3//f/9//3//f/9//3//f/9//3//f/9//3//f/9//3//f/9//3//f/9//3f/f/9//389YxQ+PGf/f/9//3//ezY+0zXfd997/3//f/9//3//f/5//3//f/9//3//f/9//3//f/9//3//f/9//3//f/9//3//f/9//3//f/9//3//f/9//3//f/9//3//f/9//3//f/9//3//f/9//3//f/9//3//f/9//3//f/9//3//f/9//3//f/9//3//f/9//3//f/9//3//f/9//3//f/9//3//f/9/AAD/f/9//3//f/9//3//f/9//3//f/9//3//f/9//3//f/9//3//f/9//3//f/9//3//f993/3/aVjVC33f/e/97/3vTMfU5/3v/f/9//3/fe/9//3/+f/5//3//f/9//3//f/9//3//f/9//3//f/9//3//f/9//3//f/9//3//f/9//3//f/9//3//f/9//3//f/9//3//f/9//3//f/9//3//f/9//3//f/9//3//f/9//3//f/9//3//f/9//3//f/9//3//f/9//3//f/9//3//f/9//3//fwAA/3//f/9//3//f/9//3//f/9//3//f/9//3//f/9//3/ff/9//3//f/9//3//e51vv3P/f/9733eYTrhO/3vfc/93mUr1Of9//n/+f997/3//e/9//nf/f/5//3//f/9//3//f/9//3//f/9//3//f/9//3//f/9//3//f/9//3//f/9//3//f/9//3//f/9//3//f/9//3//f/9//3//f/9//3//f/9//3//f/9//3//f/9//3//f/9//3//f/9//3//f/9//3//f/9//3//f/9//3//f/9//38AAP9//3//f/9//3//f/9//3//f/9//3//f/9//3//f/9//3//f/9//3//f/9//3s6YxM+v3P/f/97n29VRp5v/3f/d1lCFz7/f/9//nu5Vl9r/3//e/97/3//f/9//3//f/9//3//f/9//3//f/9//3//f/9//3//f/9//3//f/9//3//f/9//3//f/9//3//f/9//3//f/9//3//f/9//3//f/9//3//f/9//3//f/9//3//f/9//3//f/9//3//f/9//3//f/9//3//f/9//3//f/9//3//f/9/AAD/f/9//3//f/9//3//f/9//3//f/9//3//f/9//3//f/9//3//f/9//3//f/97nW9uLVZG/3v/e/97PGNURt9z/3fWMRg+/3v/f/9/kTH1Pf97/3/+d/9//3//f/9//3//f/9//3//f/9//3//f/9//3//f/9//3//f/9//3//f/9//3//f/9//3//f/9//3//f/9//3//f/9//3//f/9//3//f/9//3//f/9//3//f/9//3//f/9//3//f/9//3//f/9//3//f/9//3//f/9//3//f/9//3//fwAA/3//f/9//3//f/9//3//f/9//3//f/9//3//f/9//3//f/9//3//f/9//3//f/9/G2PyOT1n/3//e9932FK5Tv97+DU6Qr9z/3//f5lSUSmfc/9//3//f/9//3//f/9//3//f/9//3//f/9//3//f/9//3//f/9//3//f/9//3//f/9//3//f/9//3//f/9//3//f/9//3//f/9//3//f/9//3//f/9//3//f/9//3//f/9//3//f/9//3//f/9//3//f/9//3//f/9//3//f/9//3//f/9//38AAP9//3//f/9//3//f/9//3//f/9//3//f/9//3//f/9//3//f/9//3//f/9//3v/f/9/G2PSOb9z/3v/f993mEqcSjs+GT7/e/97/3//f5Mxulb/e/9//3//f/9//3//f/9//3//f/9//3//f/9//3//f/9//3//f/9//3//f/9//3//f/9//3//f/9//3//f/9//3//f/9//3//f/9//3//f/9//3//f/9//3//f/9//3//f/9//3//f/9//3//f/9//3//f/9//3//f/9//3//f/9//3//f/9/AAD/f/9//3//f/9//3//f/9//3//f/9//3//f/9//3//f/9//3//f/9//3//f/9//3//f/9/VUqXUv9//3v/f59r+DUaOhk6/3v/f/9//3+8VtQ5f2//f/9//3//f/9//3//f/9//3//f/9//3//f/9//3//f/9//3//f/9//3//f/9//3//f/9//3//f/9//3//f/9//3//f/9//3//f/9//3//f/9//3//f/9//3//f/9//3//f/9//3//f/9//3//f/9//3//f/9//3//f/9//3//f/9//3//fwAA/3//f/9//3//f/9//3//f/9//3//f/9//3//f/9//3//f/9//3//f/9//3//f/9//3//f/9/dUr6Wv9/33P/e5xG+TH4Nf97/3v/f59v/38PIT5j/3v/e/9//3//f/9//3//f/9//3//f/9//3//f/9//3//f/9//3//f/9//3//f/9//3//f/9//3//f/9//3//f/9//3//f/9//3//f/9//3//f/9//3//f/9//3//f/9//3//f/9//3//f/9//3//f/9//3//f/9//3//f/9//3//f/9//38AAP9//3//f/9//3//f/9//3//f/9//3//f/9//3//f/9//3//f/9//3//f/9//3//f/9//3//f55vdkr7Wv9//3ffTvgxFzr/d/9//3//e/9/eUqyLf9//3f/f/9/vnv/f/9/3nv/f/9//3//f/9//3//f/9//3//f/9//3//f/9//3//f/9//3//f/9//3//f/9//3//f/9//3//f/9//3//f/9//3//f/9//3//f/9//3//f/9//3//f/9//3//f/9//3//f/9//3//f/9//3//f/9//3//f/9/AAD/f/9//3//f/9//3//f/9//3//f/9//3//f/9//3//f/9//3//f/9//3//f/9//3//f753/3//f35rNEL7Vv97vkq+StQtXWP/e5xv/3v/f59vcSUaW/93/3v/f753/3+9d/9//3//f957/3//f/5//3//f/9//3//f/9//3//f/9//3//f/9//3//f/9//3//f/9//3//f/9//3//f/9//3//f/9//3//f/9//3//f/9//3//f/9//3//f/9//3//f/9//3//f/9//3//f/9//3//f/9//3//fwAA/3//f/9//3//f/9//3//f/9//3//f/9//3//f/9//3//f/9//3//f/9//3//f/9//3/ff/9//3//ezxfd0Y/Xz9bnEZXPpdK3nP/e/9//3v/e9Yx0S3/e993/3//f753/3//f/9//3//f/9//3//f/9//3//f/9//3//f/9//3//f/9//3//f/9//3//f/9//3//f/9//3//f/9//3//f/9//3//f/9//3//f/9//3//f/9//3//f/9//3//f/9//3//f/9//3//f/9//3//f/9//3//f/9//38AAP9//3//f/9//3//f/9//3//f/9//3//f/9//3//f/9//3//f/9//3//f/9//3//f/9//3/fe/9/33f/f9pS9jVfX5xG/FJcX7VK/3f/e99zv3N8RtMt/3f/d9Q10DU6Y993/3+/d/9//3//f/5//3//f/9//3//f/9//3//f/9//3//f/9//3//f/9//3//f/9//3//f/9//3//f/9//3//f/9//3//f/9//3//f/9//3//f/9//3//f/9//3//f/9//3//f/9//3//f/9//3//f/9//3//f/9/AAD/f/9//3//f/9//3//f/9//3//f/9//3//f/9//3//f/9//3//f/9//3//f/9//3//f/5//3//e/9//3vfcxc6e0JaPj5b/3vXUrVO/3v/e/978hB5Qp9n/3tSIU8hbinyPb93/3//f/9//3//f/9//3//f/9//3//f/9//3//f/9//3//f/9//3//f/9//3//f/9//3//f/9//3//f/9//3//f/9//3//f/9//3//f/9//3//f/9//3//f/9//3//f/9//3//f/9//3//f/9//3//f/9//3//fwAA/3//f/9//3//f/9//3//f/9//3//f/9//3//f/9//3//f/9//3//f/9//3//f/9//3//f/9//3//e/97/3ubSlxClSX9Vv97/3O2Sl1f/3cdOropODa7RvgxMhk/X/938zn7Xv9/33v/f/9/33v/f/9//3//f/9//3//f/9//3//f/9//3//f/9//3//f/9//3//f/9//3//f/9//3//f/9//3//f/9//3//f/9//3//f/9//3//f/9//3//f/9//3//f/9//3//f/9//3//f/9//3//f/9//38AAP9//3//f/9//3//f/9//3//f/9//3//f/9//3//f/9//3//f/9//3//f/9//3//f/9//3/+f/9/33f/e79z3VLfc3Qh/FK/b/97nWeYSlk+Nx1YHfgtX1uXJfox/3vfc59zNka/d997/3/fe/9//3//f/9//3//f/9//3//f/9//3//f/9//3//f/9//3//f/9//3//f/9//3//f/9//3//f/9//3//f/9//3//f/9//3//f/9//3//f/9//3//f/9//3//f/9//3//f/9//3//f/9//3//f/9/AAD/f/9//3//f/9//3//f/9//3//f/9//3//f/9//3//f/9//3//f/9//3//f/9//3//f91//3//e/9/v2/8Vj9f/3OVJfY133P/c/93X1sRFVkh3i2/Z3QddiF/Y99z/3v/f/M9/3//f/9/33v/f/5//3//f/9//3//f/9//3//f/9//3//f/9//3//f/9//3//f/9//3//f/9//3//f/9//3//f/9//3//f/9//3//f/9//3//f/9//3//f/9//3//f/9//3//f/9//3//f/9//3//f/9//3//fwAA/3//f/9//3//f/9//3//f/9//3//f/9//3//f/9//3//f/9//3//f/9//3//f/9//3//f/5//3//f9QxkSm/a/9z1i1bPlo6/3P/SnQZuCE3FX9f/TFWHdk1v2//f/97/3saX59v/3//f/5//n/9f/9//3//f/9//n/+f/9//3//f/9//3//f/9//3//f/9//3//f/9//3//f/9//3//f/9//3//f/9//3//f/9//3//f/9//3//f/9//3//f/9//3//f/9//3//f/9//3//f/9//3//f/9//38AAP9//3//f/9//3//f/9//3//f/9//3//f/9//3//f/9//3//f/9//3/+f/9//3//f/9//3//e/9/33eUKbIt/2//c/ct30pfV5Ydlx1cMpcZv0bcKfYQf0LYNf97/3/8e/97WmMbX/9//3//f/1//n//f/9//3//f/1//n//f/9//3//f/9//3//f/9//3//f/9//3//f/9//3//f/5//3//f/9//3//f/9//3//f/9//3//f/9//3//f/9//3//f/9//3//f/9//3//f/9//3//f/9//3//f/9/AAD/f/9//3//f/9//3//f/9//3//f/9//3//f/9//3//f/9//3//f/9//3//f/9//3//f/9//3//e/97UiEUNv93/3dyIR9XvkZ1HfkpWzYfT59feB3cLT06vk7fd/97/n//e/93n2/fe/97vHP9f/5//3//f/9//3/+f/5//3//f/9//3//f/9//3//f/9//3//f/9//3//f/9//3//f/9//3//f/9//3//f/9//3//f/9//3//f/9//3//f/9//3//f/9//3//f/9//3//f/9//3//f/9//3//fwAA/3//f/9//3//f/9//3//f/9//3//f/9//3//f/9//3//f/9//3//f/5//3//f/9//3//f/9//3v/ezEhNj7/d/93USEXNlMd30oYLpQdv2OWHdopH1eYKd9W/3v/e/9//3f/d59v/3//f/9//X/+f/9//3//f/9//n/+f/9//3//f/9//3//f/9//3//f/9//3//f/9//3//f/9//3//f/9//3//f/9//3//f/9//3//f/9//3//f/9//3//f/9//3//f/9//3//f/9//3//f/9//3//f/9//38AAP9//3//f/9//3//f/9//3//f/9//3//f/9//3//f/9//3//f/9//3//f/9//3//f/9//n//f/97/38xIZlK/3f/dy8dtC29Tv9z1SlZOvYplCFfW/9zlyk6Pt9z/3v/e/9/33ffd/9//3v/f7xz/3//f/9//3//f/9//n//f/9//3//f/9//3//f/9//3//f/9//3//f/9//3//f/9//3//f/9//3//f/9//3//f/9//3//f/9//3//f/9//3//f/9//3//f/9//3//f/9//3//f/9//3//f/9/AAD/f/9//3//f/9//3//f/9//3//f/9//3//f/9//3//f/9//3//f/9//n//f/9//3//f/5//3//e/97UiW5Sv97/FoNHVhC/3fdUjc6mUINDVk6/3f/c5Ypvk7cVjtf/3/fd/9//3//f79z/3//e/97/3//f/9//3/+f/9//3//f/9//3//f/9//3//f/9//3//f/9//3//f/9//3//f/9//3//f/9//3//f/9//3//f/9//3//f/9//3//f/9//3//f/9//3//f/9//3//f/9//3//f/9//3//fwAA/3//f/9//3//f/9//3//f/9//3//f/9//3//f/9//3//f/9//3//f/9//3//f/9//3//f/9//3v/e1Eh2k7/e/9/PWP/f9939DV/Z35fHFNXOv5Sf2e2Kf97HlvZUp5r/3t+a7AxsDHxOX1r/3//e/9//3//f/9//3//f/9//3//f/9//3//f/9//3//f/9//3//f/9//3//f/9//3//f/9//3//f/9//3//f/9//3//f/9//3//f/9//3//f/9//3//f/9//3//f/9//3//f/9//3//f/9//38AAP9//3//f/9//3//f/9//3//f/9//3//f/9//3//f/9//3//f/9//3/+f/9//3//f/9//3/+e/9/v3MxIbpO/3vfe/9/33t/a9Mx33P/d/9z/3NXPlo+GTq/b/97PV+3Tn9rXWewLfta8jnRMZ5r/3//f/9//3//f/9//3//f/9//3//f/9//3//f/9//3//f/9//3//f/9//3//f/9//3//f/9//3//f/9//3//f/9//3//f/9//3//f/9//3//f/9//3//f/9//3//f/9//3//f/9//3//f/9/AAD/f/9//3//f/9//3//f/9//3//f/9//3//f/9//3//f/9//3//f/9//3//f/9//3//f/9//3//dx9fcyXbUv97/3/ff/9/ula5Uv93/3f/d/9732/ULRg6/3f/e99vXWPaVr9z/3v/d/9/sC1VQv97/3v/f/9//3//f/9//3/+f/9//3//f/9//3//f/9//3//f/9//3//f/9//3//f/9//3//f/9//3//f/9//3//f/9//3//f/9//3//f/9//3//f/9//3//f/9//3//f/9//3//f/9//3//fwAA/3//f/9//3//f/9//3//f/9//3//f/9//3//f/9//3//f/9//3//f/5//3//f/9//3//f/9//3+8UnMp2k7/e/9//3+/dzZG/Fr/f/93/3v/d99vsykXNh9bX2Ofa/93+1bZUt9z/3f/e99zcCWfa/97v3P/f/97/3//f3tv/3//f/9//3//f/9//3//f/9//3//f/9//3//f/9//3//f/9//3//f/9//3//f/9//3//f/9//3//f/9//3//f/9//3//f/9//3//f/9//3//f/9//3//f/9//38AAP9//3//f/9//3//f/9//3//f/9//3//f/9//3//f/9//3//f/9//3//f/9//3//f/9//3//f/97m05zKfxW/3vfd/9//3/0QR1j/3v/f/93/3scW3Eln2sfW5Ipv2v/e/9/PF9VRp9r/3vfc9Q1X2P/e79v/3v/f/9//3//f917/3//f/9//3//f/9//3//f/9//3//f/9//3//f/9//3//f/9//3//f/9//3//f/9//3//f/9//3//f/9//3//f/9//3//f/9//3//f/9//3//f/9//3//f/9/AAD/f/9//3//f/9//3//f/9//3//f/9//3//f/9//3//f/9//3//f/9//n//f/9//3//f/9//3+eb7xOlCkcV/97/3//f99/eFLbWr9z33P/e/93byW6Tv97FjoVNtpO/3f/e/97XGP5Vl5j/3sXOrpKn2uvKTM+v3Pfe/9//3//f/9//3//f/9//3//f/9//3//f/9//3//f/9//3/fe/9//3//f/9//3//f/9//3//f/9//3//f/9//3//f/9//3//f/9//3//f/9//3//f/9//3//f/9//3//fwAA/3//f/9//3//f/9//3//f/9//3//f/9//3//f/9//3//f/9//3//f/9//3//f/9//3//f/9/Gl8/Y5QpXl//d/9//3//e5hSN0b/f/9//3dVQrEt/3u/b7MtX2P7UrhOv2//e/9/XGP7Un9nFzrdUv97fmfyNXdK/3//f/9//n//f/9//3//f/9//3//f/9//3//f/9//3//f/9//3//f/9//3//f/9//3//f/9//3//f/9//3//f/9//3//f/9//3//f/9//3//f/9//3//f/9//3//f/9//38AAP9//3//f/9//3//f/9//3//f/9//3//f/9//3//f/9//3//f/9//3/+f/9//3//f/9//3//e9hWn2u1LT5b/3fdd/9//38dY5IxP2M9Y1ZGbyW/b/93P18WOt9vv2+4Tj1fn2/fc/97PV+8TpQpn2vfb/9z33NvKfQ5/3/fe/9//3//f/9//3//f/9//3//f/9//3//f/9//3++e/9//3//f/9//3//f/9//3//f/9//3//f/9//3//f/9//3//f/9//3//f/9//3//f/9//3//f/9//3//f/9/AAD/f/9//3//f/9//3//f/9//3//f/9//3//f/9//3//f/9//3//f/9//3//f/9//3//f/9//nu3Ut931jUdW/97/3/+e/9//3+aUrMxcCnzNZ9r/3v/e7xOsy3fc/9z/3v7WphO/3//e99vX2NzIf9W/3v/d/9/n29YRnhO/3//f/9//3//f/9//3//f/9//3//f/9//3//f1trt1r/f/9//3//f/9//3//f/9//3//f/9//3//f/9//3//f/9//3//f/9//3//f/9//3//f/9//3//f/9//3//fwAA/3//f/9//3//f/9//3//f/9//3//f/9//3//f/9//3//f/9//3//f/5//3//f/9//3v/f7xz2Fbfd/c52lL/e/97/3//f/9/33u/d59v/3f/e/9733Ofb7MtX2P/d/9333P6VpZKfmf/dzc+Nzr8UtlS/3efa/9/XmfzPb5z/3//f/9//3//f/9//3//f/9//3//f/97/391TvE933v/f/9//3//f/9//3//f/9//3//f/9//3//f/9//3//f/9//3//f/9//3//f/9//3//f/9//3//f/9//38AAP9//3//f/9//3//f/9//3//f/9//3//f/9//3//f/9//3//f/9//3//f/9//3//f/9//38XW31r/3v2ORxb/3v/f/9//3//f/9//3//f/9//3//e/9//3eQKbpO33P/e/93/3s9Y7pO3VLUMb9r/3P4WthW33f/f/9/nGsyOv97/3/+f/9/33//f/9//3//f/9//3/fd9lWFD7fd/9//3//f/9//3//f/9//3//f/9//3//f/9//3//f/9//3//f/9//3//f/9//3//f/9//3//f/9//3//f/9/AAD/f/9//3//f/9//3//f/9//3//f/9//3//f/9//3//f/9//3//f/9//n//f/9//3//f/9/tE7fd9931jU9X/9//3//f/9//3//f/9//3//f/9//3v/e/9/NULSMbpO/3v/e/97v2/2NTEdvE7/e/5z/3u4UppSv3f/e/93+lLZUv9//3//f/9//3//f/9//3v/e/9/Xmf0OX9rv3P/f/9//3//f/9//3//f/9//3//f/9//3//f/9//3//f/9//3//f/9//3//f/9//3//f/9//3//f/9//3//fwAA/3//f/9//3//f/9//3//f/9//3//f/9//3//f/9//3//f/9//3//f/9//3//f/9//3/ed5NK/3//e7Uxf2v/f/9//3//f/9//3//f/9//3//f/93/3//f/9/l0qRLU4h0TFwKXMp31Y/Y7xOXWP/e993/39fa5tSXWP/e/9zsi2/d/9//3//f/9//3//f/97/3+/c1dKmU7/f/9//3//f/9//3//f/9//3//f/9//3//f/9//3//f/9//3//f/9//3//f/9//3//f/9//3//f/9//3//f/9//38AAP9//3//f/9//3//f/9//3//f/9//3//f/9//3//f/9//3//f/9//3/+f/9//3//f/9/e2e1Uv9//3u0MX9n/3//f/9//3//f/9//3//f/9//3//f/9/vm//e/9/33efbxtfXmf/e79z/3f/d3ZGOl//e/9//3+fb7pOHFf/d7pKd0r/f797/3//f/9//3//f/9/uVL0Of9/33f/f/9//3//f/9//3//f/9//3//f/9//3//f/9//3//f/9//3//f/9//3//f/9//3//f/9//3//f/9//3//f/9/AAD/f/9//3//f/9//3//f/9//3//f/9//3//f/9//3//f/9//3//f/9//3//f/9//3//f9dWe2v/f/9/tDGfa/97/3//f/9//3//f/9//3//f/9//3//f/9//3/fd/9//3v/f/93v3P/e/97/3f/c9dSfme/d997v3P/e/xS/E4/W5It/3//f/97/3/+e/97/3+fb/Q5HmP/f/9//3v/f/5//3//f/9//3//f/9//3//f/9//3//f/9//3//f/9//3//f/9//3//f/9//3//f/9//3//f/9//3//fwAA/3//f/9//3//f/9//3//f/9//3//f/9//3//f/9//3//f/9//3//f/9//3//f/9/v3O1Uv93/3v/e5Mxn2v/f/9//3//f/9//3//f/9//3//f/573nv/f/97/3//f/9//3f/f59v+TmzLVU+2FJcY3dKHWP/e/97/3ffb9xOsym0Mf9//3/+e/57/n//e/9/WEqaTv9//3//f/9//3//f/9//3//f/9//3//f/9//3//f/9//3//f/9//3//f/9//3//f/9//3//f/9//3//f/9//3//f/9//38AAP9//3//f/9//3//f/9//3//f/9//3//f/9//3//f/9//3//f/9//3//f/9//3//f1xr91r/f/9733uTLd93/3//f/9//3//f/9//3//f/9//n//f/9//3//f/9//3/fd/97/39VKbgxvVIVOhQ6TyGTMRhCOEabTh9bfUaVJXMhe0pfa/9//3v/f/97/39/axY+n2//f/9//3//f/9//3//f/9//3//f/9//3//f/9//3//f/9//3//f/9//3//f/9//3//f/9//3//f/9//3//f/9//3//f/9/AAD/f/9//3//f/9//3//f/9//3//f/9//3//f/9//3//f/9//3//f/9//3//f/9//3/5Wlpj/3f/f79zky3/d/9//3//f/9//3//f/9//3//f/9//3//f917/3//f/9//3//f793VCk/Z/97/3f/e79v/l56TnEtFj7WMTo+H1e/a/1WmU6/c/97/3v/f993mU5YSv97/3//f/9//n//f/9//3//f/9//3//f/9//3//f/9//3//f/9//3//f/9//3//f/9//3//f/9//3//f/9//3//f/9//3//fwAA/3//f/9//3//f/9//3//f/9//3//f/9//3//f/9//3//f997/3//f/9//3//f997lk7/d/9//39/a9Q1/3//e/9//3//f/9//3//f/9//3//f/9//3//f/9//3//f/9//n+9c3ItX2f/f/97/3P/e/9//3/fdztfPl+/a/93/3f/ez1j+VY6X/9//3u/b9U5v3P/e/9//n/+f/9//3//f/9//3//f/9//3//f/9//3//f/9//3//f/9//3//f/9//3//f/9//3//f/9//3//f/9//3//f/9//38AAP9//3//f/9//3//f/9//3//f/9//3//f/9//3//f/9//3//f/9//3//f/9//39/b9hW/3v/f/9/P2P1Of97/3//f/9//3//f/9//3//f/9//3//f/9//3//f/9//3//f/x7/3txKT9j/3f/e/97/3v/f/9//3/fdzxfG1eeY/93/3P/d55r+VY9X/97ekrdVt93/3/+f/1//X//f/9//3//f/9//3//f/9//3//f/9//3//f/9//3//f/9//3//f/9//3//f/9//3//f/9//3//f/9//3//f/9/AAD/f/9//3//f/9//3//f/9//3//f/9//3//f/9//3//f/9//3//f/9//3//f/9/+1pca/9//3//ex5fNkL/f/9//3//f/9//3//f/9//3//f/9//3//f/9//3//f/9//3/+f/9/tDHeVv97/3v/f/97/3/fe/9//3/fdz1fPFt9Y/9733P/f59ru1K9UjlCn2//f/9//n/8e/5//3//f/9//3//f/9//3//f/9//3//f/9//3//f/9//3//f/9//3//f/9//3//f/9//3//f/9//3//f/9//3//fwAA/3//f/9//3//f/9//3//f/9//3//f/9//3//f/9//3//f/9//3//f/9//3+/d5hSv3P/f/97/3+7VplO/3v/f/9//3//f/9//3//f/9//3//f/9//3//f/9//3//f/9//3//f/Y9OUL/e/97/3v/f/9//3/ff/9//3//e1xj2FJ7Z/97/3vfd9931jXWNd9z/3v/f/5//n/+f/9//3//f/9//3//f/9//3//f/9//3//f/9//3//f/9//3//f/9//3//f/9//3//f/9//3//f/9//3//f/9//38AAP9//3//f/9//3//f/9//3//f/9//3//f/9//3//f/9//3//f/9//3//f/97f2+YUv9//3//f/97mk79Wv97/3//f/9//3//f/9//3//f/9//3//f/9//3//f/9//3//f/9//3/8WnEp33P/e/13/n//f/9//3/ff/9//3//e5xr1VK+b/93/3ufbxg+/lrbVr9v33f/f/9//3//f/9//3//f/9//3//f/9//3//f/9//3//f/9//3//f/9//3//f/9//3//f/9//3//f/9//3//f/9//3//f/9/AAD/f/9//3//f/9//3//f/9//3//f/9//3//f/9//3//f/9//3//f/9//3//e/teHGP/f/9//3//fzZCf2v/d/9//3//f/9//3//f/9//3//f/9//3//f/9//3//f/9//3/+e/9/33ORKdtS/3/+e/1//n//f/9//3/9f/5//3//f7xvlEpeZ/979jn+Wv97PF8aW1xjvm//f/9//3//f/9//3//f/9//3//f/9//3//f/9//3//f/9//3//f/9//3//f/9//3//f/9//3//f/9//3//f/9//3//fwAA/3//f/9//3//f/9//3//f/9//3//f/9//3//f/9//3//f/9//3//f/9/33t4Tp9z/3//f/9//3v1Pb9z/3v/f/9//3//f/9//3//f/9//3//f/9//3//f/9//3//f/9//3//e/9/ekr2Od9z/3/9f/9/33/ff/9//n/9f/9//3v/f3xnPWN5SlhGv3P/d/97XGMbXz1jf2vfe/9//3/+f/9//3//f/9//3//f/9//3//f/9//3//f/9//3//f/9//3//f/9//3//f/9//3//f/9//3//f/9//38AAP9//3//f/9//3//f/9//3//f/9//3//f/9//3//f/9//3//f/9//3//f/97FEL/f/9//3//f993sjX/e/93/3//f/9//3//f/9//3//f/9//3//f/9//3//f/9//3//f/9/33f/e79zUiU/Y/97/3//f/9//3//f/1//n//f/9/33f/f59vtDG7Uv9//3v/d/97fmvaVvxaX2vfe/97/n//f/9//3//f/9//3//f/9//3//f/9//3//f/9//3//f/9//3//f/9//3//f/9//3//f/9//3//f/9/AAD/f/9//3//f/9//3//f/9//3//f/9//3//f/9//3//f/9//3//f/9//38cYztj/3//f/9//39bZzRC/3v/f/9//3//f/9//3//f/9//3//f/9//3//f/9//3//f/9//3//f/9//3v/fzZCkS3/f/97/3//e/9//3//f/9//3//f/9//3sfX/g53lpfZ993/3v/f/9/n3PbWr1S/lr/f/93/3//f/9//3//f/9//3//f/9//3//f/9//3//f/9//3//f/9//3//f/9//3//f/9//3//f/9//3//fwAA/3//f/9//3//f/9//3//f/9//3//f/9//3//f/9//3/+f/9//3//f997mFJ9b/9//3//f/9/GV9VSv97/3//f/9//3//f/9//3//f/9//3//f/9//3//f/9//3//f/9/vXf/f997/3/fdxQ6Ezr/d/97/3v/f/9//n//f/9//3//e/9zWUI/Y9932lY8Y/9/33f/f/9//3/dVhc+2VL/f/9/33v/f/9/vXP/f/9//3//f/9//3//f/9//3//f/9//3//f/9//3//f/9//3//f/9//3//f/9//38AAP9//3//f/9//3//f/9//3//f/9//3//f/9//3//f/9//3/+f/9//3/fexVC/3//f/9//3v/f5ZO+lr/f/9//3//f/9//3//f/9//3//f/9//3//f/9//3//f/9//3//f/9//3//f997/38bX48tNEL/f/97/3//f/9//3//f/9//3tcY3dGv2//e51vO2PZVv97/3/dd/53/3scWxQ6fmf/e/9//3//e/9//3//f/9//3//f/9//3//f/9//3//f/9//3//f/9//3//f/9//3//f/9//3//f/9/AAD/f/9//3//f/9//3//f/9//3//f/9//3//f/9//3//f/5//3//e/9/HGOYUv9//3//f/97/380Rl1r/3//f/9//3//f/9//3//f/9//3//f/9//3//f/9//3//f/9//3//f957/3//e997/39+b7dW/3//f/9//3//f/9//3//f59vND4YV/9//3v/f79zXme5Uv97/nv+e/97/3sdW9MxPGP/f997/3v/f/9/3nf/f/9//3//f/9//3//f/9//3//f/9//3//f/9//3//f/9//3//f/9//3//fwAA/3//f/9//3//f/9//3//f/9//3//f/9//3//f/9//3/+f/9//3//f3dKfmv/f/9//3//e997FULfe/9//3//f/9//3//f/9//3//f/9//3//f/9//3//f/9//3//f/9//3//f/9//3//f/9//3//f/9//3//f/9//3//f/9/33fbVpdK/3v+e/53/3v/e997f2vYUptn/nv+d95v/3fVMXhKGl/fd/9//3/ed/9//3//f/9//3//f/9//3//f/9//3//f/9//3//f/9//3//f/9//3//f/9//38AAP9//3//f/9//3//f/9//3//f/9//3//f/9//3//f/9//Xv/f/9/n3M0Qv9/v3f/f/9//39fa3lO/3//f/9//3//f/9//3//f/9//3//f/9//3//f/9//3//f/9//3//f/9//3//f/9//3++e757/3//f/9//3//f/9//3//e15nsjG/b/97/3v/e99z/3v/f/97PV+3Tr1r/3f/c/933VIUOvlaGlu+b/97/3//f/9//3//f/9//3//f/9//3//f/9//3//f/9//3//f/9//3//f/9//3//f/9/AAD/f/9//3//f/9//3//f/9//3//f/9//3//f/9//3//f/9//3//f9tauFL/f997/3//f/9//V7cWv9//3v/f/5//3//f/9//3//f/9//3//f/9//3//f/9//3//f/9//3//f997/3//f/9//3//f95//3//f/9//3//f/97v2+4Tj1j/3u/d/9/f2uUMfU5Fj54Rr9vf2e7Tp9r/3e/b1k+eErfcxpb2Fb/d/97/3//f/9//3//f/9//3//f/9//3//f/9//3//f/9//3//f/9//3//f/9//3//fwAA/3//f/9//3//f/9//3//f/9//3//f/9//3//f/9//3//f/97/39XSjtj/3vfe/9//Xv/f5pSH2f/f/97/3/+f/9//3//f/9//3//f/9//3//f/9//3//f/9//3//f/9//3//f/9//3/ef/9/vX//f/9//3//f/9//3//ezxfFD6/d/9//3/fe9c52DmbUrpSd0pxKXQl+DlxJRU21S1xIftW/3vfdztf2FJbY/9//3//f/9//3//f/9//3//f/9//3//f/9//3//f/9//3//f/9//3//f/9//38AAP9//3//f/9//3//f/9//3//f/9//3//f/9//3//f/9//3//e59vFUL/e/97/3//e/9//383Rr93/3//e/9//n//f/9//3//f/9//3//f/9//3//f/9//3//f/9//3//f/9//3//f/9/3n//f95//3//f/9//3//f/97/3sTOl1j/3//e/9//39dTrg1/3v/e/9//3efbx9fvE4VNnlCf2f/e/93/3//e1xjt1J9a/9//3v/f/9//3//f/9//3//f/9//3//f/9//3//f/9//3//f/9//3//f/9/AAD/f/9//3//f/9//3//f/9//3//f/9//3//f/9//3//f/97/3/aVrhS/3v/f/9//3//f3xvV07fe/9//3//f/9//3//f/9//3//f/9//3//f/9//3//f/9//3//f/9//3//f/9//3//f95//3//f99/33//f997/3//e7dOuEr/d/9//3//f997P2eWMT5n/3v/e/9733P/e/97v28dW/pW/3f/e/97/3f/e99zlk74Wv9/vnf/f/9//3//f/9//3//f/9//3//f/9//3//f/9//3//f/9//3//fwAA/3//f/9//3//f/9//3//f/9//3//f/9//3//f/9//3//f/97Ez58Z/9//3//f/9//3+4Vvte/3//f/9//3//f/9//3//f/9//3//f/9//3//f/9//3//f/9//3//f/9//3//f/9//3//f/9//3//f/9//3//f/9/n280Pp9r/3v/f/9//3/fe/9/FT52Sv9//3v/d/9//3v/f/9733MaW/lW/3v/f/97/3v/e/9/t1IZX993/3//e/9//3/ee/9//3//f/9//3//f/9//3//f/9//3//f/9//38AAP9//3//f/9//3//f/9//3//f/9//3//f/9//3//f/9//39fZ7Ax/3f/f/9//3v/f/9/Vkpea/9//3//f/5//3//f/9//3//f/9//3//f/9//3//f/9//3//f/9//3//f/9//3//f/9//3//f997/3//f993/3+/czVCG1v/e/93/Xv+f917/3//fxtj0DX/e/97/3//e/9/3nf/f/9//3tcZ5ZOnWv/f/93/3/fd/9/uFb5Xp1v/3//e/9//3//f/9//3//f/9//3//f/9//3//f/9//3//f/9/AAD/f/9//3//f/9//3//f/9//3//f/9//3//f/9//3//f/9/WUZ0Rv97/nv/f/9//3+/dzZG33v/f/9//3//f/9//3//f/9//3//f/9//3//f/9//3//f/9//3//f/9//3//f/9//3//f/9//3+3Ut93/3vfd/9/u1IUPr9v/3//f/5//n/cd/9//nv/e/E5n2//f/97/3/+f/9//3//f/9//3u+b5VOXGf/f/97/3//f/97Gl/5Wp1v/3//f/9//3v/f/9//3//f/9//3//f/9//3//f/9//3//fwAA/3//f/9//3//f/9//3//f/9//3//f/9//3//f/9//3/fe9Y1Ol/+f/x3/3//f/9//mKaUv9//3/+f/9//3//f/9//3//f/9//3//f/9//3//f/9//3//f/9//3//f/9//3//f/9//3//e/978TW5Tv97/3v+WhY+f2v/e/9//3/+f/5/3nv/f957/380Qhxj/3/fe/17/n/+f/9//3//f/9//3/fd7dS+Fb/f/9//3v/f/9/O2O3Ulxn/3v/e/9//3//f/9//3//f/9//3//f/9//3//f/9//38AAP9//3//f/9//3//f/9//3//f/9//3//f/9//3//f/9/P2P3Od5z/Xv9e/5//3//e3xSH2f/f/1//n/+f/9//3//f/9//3//f/9//3//f/9//3//f/9//3//f/9//3//f/9//3//f/9//3//d5dKsi3/d79vOEKbTv9//3//f/5//n//f/9//3//f/9/V0rcWv9//3//f/9//3//f/9//3//f/97/3//e/hat1L/e/9//3v/e/9/fWeXTlxj/3//e/9//3//f/9//3//f/9//3//f/9//3//f/9/AAD/f/9//3//f/9//3//f/9//3//f/9//3//f/9//3//f3tOWUb/d/57/nv/f993/3s4Rr93/3/+f/5//3//f/9//3//f/9//3//f/9//3//f/9//3//f/9//3//f/9//3//f/9/3nv/f/9//3u/b5El3VKcShg+33f/d/9//nv/f/5//3/fe/9//3//fzVC/F7fe/9//3/+f/9//3/ef/9//3//f/9//3/fdxpfl1JdZ/97/3//e/9/nm/YVvla/3//f/9//3//f/9//3//f/9//3//f/9//3//fwAA/3//f/9//3//f/9//3//f/9//3//f/9//3//f/9//3/TNT9f/3v/e/9/vm//f9laPWe/d/9//3//f/9//3//f/9//3//f/9//3//f/9//3//f/9//3//f/9//3//f/9//3//f/9//3//f/97/3uaSrUtti1/Z/97/3v/e/9//nv/f99333v/f/9//3+xNT1n/3//f/9//3//f/9//3//f/9//3//f/9//3//f1xrlk5ca/97/3/fe/9/n28aX/ha/3//f/9//3//f/9//3//f/9//3//f/9//38AAP9//3//f/9//3//f/9//3//f/9//3//f/9//3//f75zbyk9X/97/3u/b/9//3vxPZ5v/3//f/9//3//f/9//3//f/9//3//f/9//3//f/9//3//f/9//3//f/9//3//f/9//397c/9//3v/e/93n2cxGdcxH1v/e/97/3fdc/9/vm//f/97/3f/eztjjzGeb/9//3//f/9//3//f/9//3//f/9//3//f/9//3/fe51zllI7Y993/3//f/9/v3MaX3trvXfee/9//3//f/9//3//f/9//3//f/9/AAD/f/9//3//f/9//3//f/9//3//f/9//3//f/9//38ZY/M5/3e/b/97/3//e79vM0L/f/9//3//f/9//3//f/9//3//f/9//3//f/9//3//f/9//3//f/9//3//f/9//3//f917/3//f/9//3f/d1hCekZZQvY1mkr/e/97/3v/f/9//3f/e/9//3vyOXVK/3v/f/9//3//f/9//3//f/9//3//f/9//3//f/9//3//f753tlL5Wt93/3//f/9//3tba3tv3nv/f/9//3//f/9//3//f/9//3//fwAA/3//f/9//3//f/9//3//f/9//3//f/9//3//f957tlbyNf97/3vfc993/3szQp5v/3//f/9//3//f/9//3//f/9//3//f/9//3//f/9//3//f/9//3//f/9//3//f/9//3//f/9//3//e/9/d0ayLX9n/3u6TpApEzoaX993/3v/d/97/3f5WvI9rzF+b/9//3//f/9//3//f/9//3//f/9//3//f/9//3v/f/9//3//f/9/GV91Slxn/3//e/9/vnfee957/3//f/9//3//f/9//3//f/9//38AAP9//3//f/9//3//f/9//3//f/9//3//f/9//3//f7ZSVkb/d/9/33f/fztfVEb/f/9//3//f/9//3//f/9//3//f/9//3//f/9//3//f/9//3//f/9//3//f/9//3//f/9//3/fe/9//3/6VtIxPl//e/97/3f/expfji2OMdA1ET4RPq8xTCW3Ur9z/3//f/9//3//f/9//3//f/9//3//f/9//3//f/9//3//f/9//3++c/9/vnd1Shpj/3++d/9//3//f/9//3//f/9//3//f/9//3//f/9/AAD/f/9//3//f/9//3//f/9//3//f/9//3//f/9//38aY7Ax/3vfd/9/n2sTPt93/3v/f/9//3//f/9//3//f/9//3//f/9//3//f/9//3//f/9//3//f/9//3//f/9//3//f/97/3//fz1jbyk9X/9733f/e/97/3+/c/9//388Z/le+Fqdb/9//3//f793/3//f/9//3//f/9//3//f/9//3//f/9//3//f/9//3//f/9//3v/f/9/33s6Y1tn/3//f/9//3//f/9//3//f/9//3//f/9//3//fwAA/3//f/9//3//f/9//3//f/9//3//f/9//3//f/9/vnNNJdtW/3/ZVtE12Fb/f/97/3//f/9//3//f/9//3//f/9//3//f/9//3//f/9//3//f/9//3//f/9//3//f/9//3//f/9/33exMZhO/3//e/97/3f/f/9//3v/f/9//3//f997/3//f793/3//f997/3//f/9//3//f/9//3//f/9//3//f/9//3//f/9//3//f/9//3/fe/9//3//e/9//3//f/9//3//f/9//3//f/9//3//f/9//38AAP9//3//f/9//3//f/9//3//f/9//3//f/9//3//f/9/n2+QLSwhsTEaX/9/33f/f/9//3/+f/9//3//f/9//3//f/9//3//f/9//3//f/9//3//f/9//3//f/9//3//f/9//3//e9E1FD7/f993/3//f/57/n//f/9//3+/e/9//3//f/9//3v/f997/3v/f/9//3//f/9//3//f/9//3/+f/9//3//f/9//3//f/9//3//f/97/3//f/9//3v/f/9//3//f/9//3//f/9//3//f/9//3//f/9/AAD/f/9//3//f/9//3//f/9//3//f/9//3//f/9//3//f/9//3//f/9//3//f/9//3//f/9//3//f/9//3//f/9//3//f/9//3//f/9//3//f/9//3//f/9//3//f/9//3//f/93dUrRNV5n/3//f/97/3/+f/5//n//f/9//3//f/9//3//f/9//3//f/9//3//f/9//3//f/9//3//f/9//3//f/9//3//f/9//3//f/9//3//f/9//3//f/9//3//f/9//3//f/9//3//f/9//3//f/9//3//fwAA/3//f/9//3//f/9//3//f/9//3//f/9//3//f/9//3//f/9//3//f/9//3//f/9//3//f/9//3//f/9//3//f/9//3//f/9//3//f/9//3//f/9//3//f/9//3//f/9//3//fzpj+Vq/d/9//3v/f/9//n/+f/9//3//f/9//3//f/9//3//f/9//3//f/9//3//f/9//3//f/9//3//f/9//3//f/9//3//f/9//3//f/9//3//f/9//3//f/9//3//f/9//3//f/9//3//f/9//3//f/9//38AAP9//3//f/9//3//f/9//3//f/9//3//f/9//3//f/9//3//f/9//3//f/9//3//f/9//3//f/9//3//f/9//3//f/9//3//f/9//3//f/9//3//f/9//3//f/9//3//f/9//3//f/97/3//f/9//3//f/9//3//f/9//3//f/9//3//f/9//3//f/9//3//f/9//3//f/9//3//f/9//3//f/9//3//f/9//3//f/9//3//f/9//3//f/9//3//f/9//3//f/9//3//f/9//3//f/9//3//f/9/AAD/f/9//3//f/9//3//f/9//3//f/9//3//f/9//3//f/9//3//f/9//3//f/9//3//f/9//3//f/9//3//f/9//3//f/9//3//f/9//3//f/9//3//f/9//3//f/9//3//f/9//3//f/9//3//f/9//3//f/9//3//f/9//3//f/9//3//f/9//3//f/9//3//f/9//3//f/9//3//f/9//3//f/9//3//f/9//3//f/9//3//f/9//3//f/9//3//f/9//3//f/9//3//f/9//3//f/9//3//fwAA/3//f/9//3//f/9//3//f/9//3//f/9//3//f/9//3//f/9//3//f/9//3//f/9//3//f/9//3//f/9//3//f/9//3//f/9//3//f/9//3//f/9//3//f/9//3//f/9//3//e/9//3//f/57/3//f/9//3//f/9//3//f/9//3//f/9//3//f/9//3//f/9//3//f/9//3//f/9//3//f/9//3//f/9//3//f/9//3//f/9//3//f/9//3//f/9//3//f/9//3//f/9//3//f/9//3//f/9//38AAP9//3//f/9//3//f/9//3//f/9//3//f/9//3//f/9//3//f/9//3//f/9//3//f/9//3//f/9//3//f/9//3//f/9//3//f/9//3//f/9//3//f/9//3//f/9//3//f/9//3/+f/9//n/+f/9//3//f/9//3//f/9//3/+f/9//3//f/9//3//f/9//3//f/9//3//f/9//3//f/9//3//f/9//3//f/9//3//f/9//3//f/9//3//f/9//3//f/9//3//f/9//3//f/9//3//f/9//3//f/9/AAD/f/9//3//f/9//3//f/9//3//f/9//3//f/9//3//f/9//3//f/9//3//f/9//3//f/9//3//f/9//3//f/9//3//f/9//3//f/9//3//f/9//3//f/9//3//f/9//3//f/9//3/+f/5//X//f/9//3//f/9//3//f/9//n/+f/9//3//f/9//3//f/9//3//f/9//3//f/9//3//f/9//3//f/9//3//f/9//3//f/9//3//f/9//3//f/9//3//f/9//3//f/9//3//f/9//3//f/9//3//fwAA/3//f/9//3//f/9//3//f/9//3//f/9//3//f/9//3//f/9//3//f/9//3/+f/9//3//f/9//3//f/9//3//f/9//3//f/9//3//f/9//3//f/9//3//f/9//3//f/9//3//f/5//X/8f/1//n//f/9//3//f/9//3//f/1//n//f/9//3//f/9//3//f/9//n//f/9//3//f/9//3//f/9//3//f/9//3//f/9//3//f/9//3//f/9//3//f/9//3//f/9//3//f/9//3//f/9//3//f/9//38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DgAAAHIAAABxAQAAhgAAAA4AAAByAAAAZAEAABUAAAAhAPAAAAAAAAAAAAAAAIA/AAAAAAAAAAAAAIA/AAAAAAAAAAAAAAAAAAAAAAAAAAAAAAAAAAAAAAAAAAAlAAAADAAAAAAAAIAoAAAADAAAAAQAAAAlAAAADAAAAAEAAAAYAAAADAAAAAAAAAASAAAADAAAAAEAAAAeAAAAGAAAAA4AAAByAAAAcgEAAIcAAAAlAAAADAAAAAEAAABUAAAArAAAAA8AAAByAAAAdQAAAIYAAAABAAAAAMCAQY7jgEEPAAAAcgAAABAAAABMAAAAAAAAAAAAAAAAAAAA//////////9sAAAAUABhAHQAcgBpAGMAaQBhACAAQQByAG8AcwAgAEIALgAJAAAACAAAAAUAAAAGAAAABAAAAAcAAAAEAAAACAAAAAQAAAAKAAAABgAAAAkAAAAHAAAABAAAAAkAAAADAAAASwAAAEAAAAAwAAAABQAAACAAAAABAAAAAQAAABAAAAAAAAAAAAAAAIABAADAAAAAAAAAAAAAAACAAQAAwAAAACUAAAAMAAAAAgAAACcAAAAYAAAABAAAAAAAAAD///8AAAAAACUAAAAMAAAABAAAAEwAAABkAAAADgAAAIwAAABxAQAAoAAAAA4AAACMAAAAZAEAABUAAAAhAPAAAAAAAAAAAAAAAIA/AAAAAAAAAAAAAIA/AAAAAAAAAAAAAAAAAAAAAAAAAAAAAAAAAAAAAAAAAAAlAAAADAAAAAAAAIAoAAAADAAAAAQAAAAlAAAADAAAAAEAAAAYAAAADAAAAAAAAAASAAAADAAAAAEAAAAeAAAAGAAAAA4AAACMAAAAcgEAAKEAAAAlAAAADAAAAAEAAABUAAAArAAAAA8AAACMAAAAfwAAAKAAAAABAAAAAMCAQY7jgEEPAAAAjAAAABAAAABMAAAAAAAAAAAAAAAAAAAA//////////9sAAAARgBpAHMAYwBhAGwAaQB6AGEAZABvAHIAIABEAEYAWgAIAAAABAAAAAcAAAAHAAAACAAAAAQAAAAEAAAABwAAAAgAAAAJAAAACQAAAAYAAAAEAAAACwAAAAgAAAAJAAAASwAAAEAAAAAwAAAABQAAACAAAAABAAAAAQAAABAAAAAAAAAAAAAAAIABAADAAAAAAAAAAAAAAACAAQAAwAAAACUAAAAMAAAAAgAAACcAAAAYAAAABAAAAAAAAAD///8AAAAAACUAAAAMAAAABAAAAEwAAABkAAAADgAAAKYAAAAYAQAAugAAAA4AAACmAAAACwEAABUAAAAhAPAAAAAAAAAAAAAAAIA/AAAAAAAAAAAAAIA/AAAAAAAAAAAAAAAAAAAAAAAAAAAAAAAAAAAAAAAAAAAlAAAADAAAAAAAAIAoAAAADAAAAAQAAAAlAAAADAAAAAEAAAAYAAAADAAAAAAAAAASAAAADAAAAAEAAAAWAAAADAAAAAAAAABUAAAALAEAAA8AAACmAAAAFwEAALoAAAABAAAAAMCAQY7jgEEPAAAApgAAACUAAABMAAAABAAAAA4AAACmAAAAGQEAALsAAACYAAAARgBpAHIAbQBhAGQAbwAgAHAAbwByADoAIABwAGEAdAByAGkAYwBpAGEALgBhAHIAbwBzAEAAcwBtAGEALgBnAG8AYgAuAGMAbAAAAAgAAAAEAAAABgAAAA4AAAAIAAAACQAAAAkAAAAEAAAACQAAAAkAAAAGAAAAAwAAAAQAAAAJAAAACAAAAAUAAAAGAAAABAAAAAcAAAAEAAAACAAAAAMAAAAIAAAABgAAAAkAAAAHAAAADwAAAAcAAAAOAAAACAAAAAMAAAAJAAAACQAAAAkAAAADAAAABwAAAAQ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upz6sqleyZooJuI5sJGbeyEzl0I4xF6/x2dOOKyByc0=</DigestValue>
    </Reference>
    <Reference Type="http://www.w3.org/2000/09/xmldsig#Object" URI="#idOfficeObject">
      <DigestMethod Algorithm="http://www.w3.org/2001/04/xmlenc#sha256"/>
      <DigestValue>7BNYxgR6WtjGqQDvuOXlPk0YNaVs1qaR4QFXAPewYbE=</DigestValue>
    </Reference>
    <Reference Type="http://uri.etsi.org/01903#SignedProperties" URI="#idSignedProperties">
      <Transforms>
        <Transform Algorithm="http://www.w3.org/TR/2001/REC-xml-c14n-20010315"/>
      </Transforms>
      <DigestMethod Algorithm="http://www.w3.org/2001/04/xmlenc#sha256"/>
      <DigestValue>toFQANeJtLV9+4JUw3F3cqvPn5mYu0jQACYtAhkdStA=</DigestValue>
    </Reference>
    <Reference Type="http://www.w3.org/2000/09/xmldsig#Object" URI="#idValidSigLnImg">
      <DigestMethod Algorithm="http://www.w3.org/2001/04/xmlenc#sha256"/>
      <DigestValue>haQ2L2kiR45Eidem65U32Ms/TRALuCKpymEKxy0+UC4=</DigestValue>
    </Reference>
    <Reference Type="http://www.w3.org/2000/09/xmldsig#Object" URI="#idInvalidSigLnImg">
      <DigestMethod Algorithm="http://www.w3.org/2001/04/xmlenc#sha256"/>
      <DigestValue>tJBtLUvnVwD7Df1Qliz8DnKrcxGDiQvYd1sOpbNwplU=</DigestValue>
    </Reference>
  </SignedInfo>
  <SignatureValue>VEtp0LmAc8LoWSlRc1WRNbWx672ig/cNNClbiguo/dyw86Vg//imRZ/E/3cVqK+BS5qY5SsmQq0W
1G4iXvnXj960hx5V941QcnEUlFFqeVJq1l6FbQDh102RjEy9cOz9pTTSR9Gd8nvuxDDAHWoc5QKE
EeDzfakTGQH8LZicfo4L4vjfSWQoBKtKdRL8PvwVJGiOIHkV/dpVshj4ZqO6P3vFm4F9ukIZ+2W+
ZER4nhJkvxvRGqzPxKSPSXWNiQ01KvGFu/oV1Ax/KYNvefQviUZvbPJElW/P88vfJsAlFIP6Kv7s
x1L6/EM46Qckz82uFm++i/NYjxvm5jMXKrsECA==</SignatureValue>
  <KeyInfo>
    <X509Data>
      <X509Certificate>MIIH7jCCBtagAwIBAgIIG6o8sEBGNb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jEzMDEwMFoXDTE5MTEwNjEzMDEwMFowggEiMQswCQYDVQQGEwJDTDElMCMGA1UECAwcREVDSU1BIC0gUkVHSU9OIERFIExPUyBMQUdPUzEVMBMGA1UEBwwMUHVlcnRvIE1vbnR0MSwwKgYDVQQKDCNTdXBlcmludGVuZGVuY2lhIGRlbCBNZWRpbyBBbWJpZW50ZTE8MDoGA1UECwwzVGVybWlub3MgZGUgdXNvIGVuIHd3dy5lc2lnbi1sYS5jb20vYWN1ZXJkb3RlcmNlcm9zMRgwFgYDVQQMDA9KZWZlIGRlIE9maWNpbmExJDAiBgNVBAMMG0VkaXRoIEl2b25uZSBNYW5zaWxsYSBHb21lejEpMCcGCSqGSIb3DQEJARYaaXZvbm5lLm1hbnNpbGxhQHNtYS5nb2IuY2wwggEiMA0GCSqGSIb3DQEBAQUAA4IBDwAwggEKAoIBAQDV9Yh6sth7J1/2lhCeukp+RFS+tDMqzw+qzeXLSCFvEhUxHTv9DrHAym4/UwFsgPa3IXzotOcoF3ktf6n5bmlv05KQ009kxMdYrzq4g/tv2DcHmuDbyJa9qmbBoCB6dn5ZRW+W1OnhjIeRGuvQZwpG1SR3xuQ2xiBGYc1YSP3stwbuV8JOcompVFRsOcvEvXb71j0DkwgDrd9CgWbN0RP2ocCQQN3Yytc9nvW9cluMzlbMJcj+eHrNeRhxlnRnHq7tjp0/RI7UaMQBugDLOYCetkaUjufb4Pkpd14YHYaWUggTfX40Qmi4ew3Q3raAYw7zsOjX7THU9LkP2KkuSxTFAgMBAAGjggN1MIIDcTCBhQYIKwYBBQUHAQEEeTB3ME8GCCsGAQUFBzAChkNodHRwOi8vcGtpLmVzaWduLWxhLmNvbS9jYWNlcnRzL3BraUNsYXNzM0ZFQXBhcmFFc3RhZG9kZUNoaWxlQ0EuY3J0MCQGCCsGAQUFBzABhhhodHRwOi8vb2NzcC5lc2lnbi1sYS5jb20wHQYDVR0OBBYEFAwtS3MRJjp8JPNGbitJYPcpvKo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AhcXs2hBcuCoLvl/ukzthPdzCdCc0aVJn/292CAFSj1zuWlxCeKaf3Om+uHUrL+KdTip3eJ3aJwsOXWqMtzzofECp67dMUC6YwRB/KBNh7jpxu2e+OmxFrmJMPCs9cpS4WHZXpHNaC7JRulQAgWXMIMYWQnUO79Le3jftwsE+66EdytVNpfldimsmFUsjMJW6G51R7eFo7tnvqc6tSsTozvbf0LteCyIV1G8P1ISTgvodB0B8+/ZMyrvekpRwBvraQtlEi5zjczQA8v4pNISqLMCu1quEfv4GUpxbXNEZiZX78tBQjc82kGgkUXWI/u44CwM5Jd7r8sA3UA2niX/16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13"/>
          </Transform>
          <Transform Algorithm="http://www.w3.org/TR/2001/REC-xml-c14n-20010315"/>
        </Transforms>
        <DigestMethod Algorithm="http://www.w3.org/2001/04/xmlenc#sha256"/>
        <DigestValue>F1IFs/BfWjg3ebVU4TwM77LQM1Zq4GMOfbdz9I4coJY=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2tlEUiCbmEyTOy5Jwlp2bDG7f/JWA3z52W4cU4Av5ts=</DigestValue>
      </Reference>
      <Reference URI="/word/endnotes.xml?ContentType=application/vnd.openxmlformats-officedocument.wordprocessingml.endnotes+xml">
        <DigestMethod Algorithm="http://www.w3.org/2001/04/xmlenc#sha256"/>
        <DigestValue>T/WUnr7RD85Ua20Nve7nMLfM+URESUpXRN6o6vFdKQ4=</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0EcMUvVH2hHvKje+LnDZ5lEyFPxjGSSfwdvEOJZMDuM=</DigestValue>
      </Reference>
      <Reference URI="/word/footer2.xml?ContentType=application/vnd.openxmlformats-officedocument.wordprocessingml.footer+xml">
        <DigestMethod Algorithm="http://www.w3.org/2001/04/xmlenc#sha256"/>
        <DigestValue>JMOkawf1lkDxsorrRHZ8s6Kql1R2+XofT1ug3PGX63Y=</DigestValue>
      </Reference>
      <Reference URI="/word/footnotes.xml?ContentType=application/vnd.openxmlformats-officedocument.wordprocessingml.footnotes+xml">
        <DigestMethod Algorithm="http://www.w3.org/2001/04/xmlenc#sha256"/>
        <DigestValue>TjOswf2+tB2G02OZYFABpvfVZvTbRsB8trAbzl8tr14=</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BNxwrC6B+8wXLtKwJXmg2dC3tNhiTCg8tZ3pwrlt9lw=</DigestValue>
      </Reference>
      <Reference URI="/word/media/image11.jpeg?ContentType=image/jpeg">
        <DigestMethod Algorithm="http://www.w3.org/2001/04/xmlenc#sha256"/>
        <DigestValue>zfEsop5eD+Oqlu14YHrdjnfv3GW0TyTeYrCjuuDXy+A=</DigestValue>
      </Reference>
      <Reference URI="/word/media/image12.jpeg?ContentType=image/jpeg">
        <DigestMethod Algorithm="http://www.w3.org/2001/04/xmlenc#sha256"/>
        <DigestValue>iI3w3erUP8hITPDAOjkeAY9WOGcuR+jULcYC+CjgOZ4=</DigestValue>
      </Reference>
      <Reference URI="/word/media/image13.jpeg?ContentType=image/jpeg">
        <DigestMethod Algorithm="http://www.w3.org/2001/04/xmlenc#sha256"/>
        <DigestValue>IBtz1iAkEs3NThvsnmJdBBfWc614/3ZN3o1dX2yine0=</DigestValue>
      </Reference>
      <Reference URI="/word/media/image14.png?ContentType=image/png">
        <DigestMethod Algorithm="http://www.w3.org/2001/04/xmlenc#sha256"/>
        <DigestValue>+W4bExX8p+CxJ8bAhYNNRNyELVdMGvGDQ32p8KaNd1k=</DigestValue>
      </Reference>
      <Reference URI="/word/media/image15.png?ContentType=image/png">
        <DigestMethod Algorithm="http://www.w3.org/2001/04/xmlenc#sha256"/>
        <DigestValue>xAOUCb5HiIZ2Nh+zuDg3grrQ0LOyT3vbo/wJ3t8KmvU=</DigestValue>
      </Reference>
      <Reference URI="/word/media/image16.png?ContentType=image/png">
        <DigestMethod Algorithm="http://www.w3.org/2001/04/xmlenc#sha256"/>
        <DigestValue>lUTBj/caXOvzWxCCeDt1KekmSBG4GbAudQRMSPnhRn0=</DigestValue>
      </Reference>
      <Reference URI="/word/media/image17.png?ContentType=image/png">
        <DigestMethod Algorithm="http://www.w3.org/2001/04/xmlenc#sha256"/>
        <DigestValue>dG+3J7fKFkYop4oVzIhDrgZLNsbwrAEN1xqbLdU2Cic=</DigestValue>
      </Reference>
      <Reference URI="/word/media/image18.jpeg?ContentType=image/jpeg">
        <DigestMethod Algorithm="http://www.w3.org/2001/04/xmlenc#sha256"/>
        <DigestValue>WJwFLbwZGvuG92xHd7dTKM8n9ChCUPfIapSrBbfvwTI=</DigestValue>
      </Reference>
      <Reference URI="/word/media/image19.png?ContentType=image/png">
        <DigestMethod Algorithm="http://www.w3.org/2001/04/xmlenc#sha256"/>
        <DigestValue>vYcXGUcsBE2TGi+GnWZ9o/Vw45t0BOO0ec8n3rJmK/Q=</DigestValue>
      </Reference>
      <Reference URI="/word/media/image2.emf?ContentType=image/x-emf">
        <DigestMethod Algorithm="http://www.w3.org/2001/04/xmlenc#sha256"/>
        <DigestValue>ZOoI8803k4t2xt1/iHYgHNhRi5ew5/+j+3FDpeHAk6c=</DigestValue>
      </Reference>
      <Reference URI="/word/media/image20.png?ContentType=image/png">
        <DigestMethod Algorithm="http://www.w3.org/2001/04/xmlenc#sha256"/>
        <DigestValue>MmeSpX58m1ysKqXmSFlHow/3vYym47O2HJZOcGYj8CQ=</DigestValue>
      </Reference>
      <Reference URI="/word/media/image21.jpeg?ContentType=image/jpeg">
        <DigestMethod Algorithm="http://www.w3.org/2001/04/xmlenc#sha256"/>
        <DigestValue>uiTn16sDVN4DfSJjJYoGfhZksxx61AJKT+5Mbg1Ra54=</DigestValue>
      </Reference>
      <Reference URI="/word/media/image22.png?ContentType=image/png">
        <DigestMethod Algorithm="http://www.w3.org/2001/04/xmlenc#sha256"/>
        <DigestValue>kh22QMpgNS8+fDfd6xG/ci3vmKorq1hxb3LbN/LnG2M=</DigestValue>
      </Reference>
      <Reference URI="/word/media/image23.png?ContentType=image/png">
        <DigestMethod Algorithm="http://www.w3.org/2001/04/xmlenc#sha256"/>
        <DigestValue>7uymJuT4VcwV81jt19N2DgbgkVN2RrmALJJqFVyR9XA=</DigestValue>
      </Reference>
      <Reference URI="/word/media/image24.jpeg?ContentType=image/jpeg">
        <DigestMethod Algorithm="http://www.w3.org/2001/04/xmlenc#sha256"/>
        <DigestValue>wIQqYV/SEZMqT6IIQ8zuDRkx6Eg9aEbuphQxx24cKhY=</DigestValue>
      </Reference>
      <Reference URI="/word/media/image25.jpeg?ContentType=image/jpeg">
        <DigestMethod Algorithm="http://www.w3.org/2001/04/xmlenc#sha256"/>
        <DigestValue>+PgzPSp9JAMlG0RAt8uBlck5I1UtN/oG3k9pYauJHvw=</DigestValue>
      </Reference>
      <Reference URI="/word/media/image3.emf?ContentType=image/x-emf">
        <DigestMethod Algorithm="http://www.w3.org/2001/04/xmlenc#sha256"/>
        <DigestValue>hLyg22mVDpvBMzqkKFJO3TsVtFaq/nSHyw5pEBgph44=</DigestValue>
      </Reference>
      <Reference URI="/word/media/image4.png?ContentType=image/png">
        <DigestMethod Algorithm="http://www.w3.org/2001/04/xmlenc#sha256"/>
        <DigestValue>H6z/7fHdKTBZObrzpQh5//MBvMXIUC7NVbNrr/eSlh0=</DigestValue>
      </Reference>
      <Reference URI="/word/media/image5.png?ContentType=image/png">
        <DigestMethod Algorithm="http://www.w3.org/2001/04/xmlenc#sha256"/>
        <DigestValue>9cBal3ivPoez9kpRVAo6Ps/J+IzCT/GvT8bPukSMStI=</DigestValue>
      </Reference>
      <Reference URI="/word/media/image6.png?ContentType=image/png">
        <DigestMethod Algorithm="http://www.w3.org/2001/04/xmlenc#sha256"/>
        <DigestValue>f8DudF60bQthbQ6S6LHwH2Ta7lajMU/ppu9rgbzW9Ig=</DigestValue>
      </Reference>
      <Reference URI="/word/media/image7.jpeg?ContentType=image/jpeg">
        <DigestMethod Algorithm="http://www.w3.org/2001/04/xmlenc#sha256"/>
        <DigestValue>Zw+4p1kmVtb77zcDw9+HtF9sbnGpITj73M9c7DAeuV8=</DigestValue>
      </Reference>
      <Reference URI="/word/media/image8.jpeg?ContentType=image/jpeg">
        <DigestMethod Algorithm="http://www.w3.org/2001/04/xmlenc#sha256"/>
        <DigestValue>xvR6W+fjmDTxCvTzSOTkPAun2QCJfxIpu5lKMMFJiyU=</DigestValue>
      </Reference>
      <Reference URI="/word/media/image9.png?ContentType=image/png">
        <DigestMethod Algorithm="http://www.w3.org/2001/04/xmlenc#sha256"/>
        <DigestValue>VQEIAiOxt6+KuQwc8PTNBiNQkx7C2v/mWd8TnwCFwgU=</DigestValue>
      </Reference>
      <Reference URI="/word/numbering.xml?ContentType=application/vnd.openxmlformats-officedocument.wordprocessingml.numbering+xml">
        <DigestMethod Algorithm="http://www.w3.org/2001/04/xmlenc#sha256"/>
        <DigestValue>6ZIbawhX68AVLQ/MC6nC7ZPuE6ljdVORx0WznAdW1Vk=</DigestValue>
      </Reference>
      <Reference URI="/word/settings.xml?ContentType=application/vnd.openxmlformats-officedocument.wordprocessingml.settings+xml">
        <DigestMethod Algorithm="http://www.w3.org/2001/04/xmlenc#sha256"/>
        <DigestValue>S2l5yY4pRmQ9lXlpNcG0zx9OVCZVh43ZnyahUb8LhJ4=</DigestValue>
      </Reference>
      <Reference URI="/word/styles.xml?ContentType=application/vnd.openxmlformats-officedocument.wordprocessingml.styles+xml">
        <DigestMethod Algorithm="http://www.w3.org/2001/04/xmlenc#sha256"/>
        <DigestValue>aI3BF5CqZHs5H0Gs90doS06wxHkeiVQ1HpTS8qPDM8w=</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XhtItif3zyNi9nCaKg14IMjbpNkKC82xgXDwyEKGbhM=</DigestValue>
      </Reference>
    </Manifest>
    <SignatureProperties>
      <SignatureProperty Id="idSignatureTime" Target="#idPackageSignature">
        <mdssi:SignatureTime xmlns:mdssi="http://schemas.openxmlformats.org/package/2006/digital-signature">
          <mdssi:Format>YYYY-MM-DDThh:mm:ssTZD</mdssi:Format>
          <mdssi:Value>2019-05-17T20:30:21Z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6.1</WindowsVersion>
          <OfficeVersion>16.0.11601/16</OfficeVersion>
          <ApplicationVersion>16.0.11601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2019-05-17T20:30:21Z</xd:SigningTime>
          <xd:SigningCertificate>
            <xd:Cert>
              <xd:CertDigest>
                <DigestMethod Algorithm="http://www.w3.org/2001/04/xmlenc#sha256"/>
                <DigestValue>PX03eQAqLZ9GbTaqMWTjZU/Zj/5rD/5Rthdxqy1RsXo=</DigestValue>
              </xd:CertDigest>
              <xd:IssuerSerial>
                <X509IssuerName>E=e-sign@esign-la.com, CN=ESign Class 3 Firma Electronica Avanzada para Estado de Chile CA, OU=Terminos de uso en www.esign-la.com/acuerdoterceros, O=E-Sign S.A., C=CL</X509IssuerName>
                <X509SerialNumber>1993472512755119546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U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TJ0tAAAAAAAAAAAAAAAAAGgSAAAAAAAAQAAAwP4HAAAUt+Z2AAAAAI6IAOb+BwAABAAAAAAAAAAUt+Z2AAAAAAAAAAAAAAAAEAAAAAAAAAACwoz8/gcAAAAAAAAAAAAASAAAAAAAAACgq2wCAAAAACieLQAAAAAAAAAAAAAAAADz////AAAAAAkAAAAAAAAAAAAAAAAAAACJnS0AAAAAAEydLQAAAAAAC/n2dgAAAAAA5DwHAAAAAPP///8AAAAAoKtsAgAAAAAoni0AAAAAAEydLQAAAAAACQAAAAAAAAAAAAAAAAAAANC75nYAAAAAiZ0tAAAAAADED/zlZHYACAAAAAAlAAAADAAAAAEAAAAYAAAADAAAAAAAAAASAAAADAAAAAEAAAAeAAAAGAAAAPEAAAAFAAAANQEAABYAAAAlAAAADAAAAAEAAABUAAAAiAAAAPIAAAAFAAAAMwEAABUAAAABAAAAqwoNQnIcDULyAAAABQAAAAoAAABMAAAAAAAAAAAAAAAAAAAA//////////9gAAAAMQA3AC0AMAA1AC0AMgAwADEAOQAHAAAABwAAAAUAAAAHAAAABwAAAAUAAAAHAAAABwAAAAcAAAAHAAAASwAAAEAAAAAwAAAABQAAACAAAAABAAAAAQAAABAAAAAAAAAAAAAAAEABAACgAAAAAAAAAAAAAABAAQAAoAAAAFIAAABwAQAAAgAAABQAAAAJAAAAAAAAAAAAAAC8AgAAAAAAAAECAiJTAHkAcwB0AGUAbQAAAAAAAAAAAFh9nwaA+P//VEQsAGD5//8IAwCA/////wMAAAAAAAAAAHyfBoD4//89lQAAAAAAAOzjLQAAAAAAAAAAAAAAAAAAAAAAAAAAALMf5fz+BwAAigUAAJ4AAABY4y0AAAAAAFBBgQcAAAAA2QEAAIoFAABQ4y0AAAAAACBBwwwAAAAAoriM/P4HAAAEAAAAAAAAAGgSAAAAAAAAoKtsAgAAAACw5C0AAAAAAMDdbAIAAAAAOACKAQAAAAAHAAAAAAAAAAAAAAAAAAAAKeQtAAAAAADs4y0AAAAAAAv59nYAAAAAUOMtAAAAAABrH+X8AAAAAABwhOb+BwAAueMtAAAAAADs4y0AAAAAAAcAAAAAAAAAUOMtAAAAAADQu+Z2AAAAALDlLQAAAAAA1YkA5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TEYtAAAAAAAAAAAAAAAAAADoseX+BwAA2FqO5f4HAAADAAAAAAAAADipjeX+BwAAaKuN5f4HAAD+/////////5D/TQ0AAAAAAgAAAAAAAAACHYz8/gcAAGelMuX+BwAAAgAAAAAAAACgq2wCAAAAAChHLQAAAAAAAAAAAAAAAADg////AAAAAAYAAAAAAAAAAAAAAAAAAACJRi0AAAAAAExGLQAAAAAAC/n2dgAAAAAw9E0NAAAAAOC3RwcAAAAAABDIDAAAAAD+/////////0xGLQAAAAAABgAAAP4HAAAAAAAAAAAAANC75nYAAAAAIAAAAAAAAAAEAAA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7VTz8AAAAAAAAAALZhTj8AADRCAAAAQiQAAAAkAAAAntVPPwAAAAAAAAAAtmFOPwAANEIAAABCBAAAAHMAAAAMAAAAAAAAAA0AAAAQAAAALQAAACAAAABSAAAAcAEAAAQAAAAUAAAACQAAAAAAAAAAAAAAvAIAAAAAAAAHAgIiUwB5AHMAdABlAG0AAAAAAAAAAABYfZ8GgPj//1RELABg+f//CAMAgP////8DAAAAAAAAAAB8nwaA+P//PZUAAAAAAAD4Zy0AAAAAAH8UIRMAAAAAAAAAAAAAAACerSni/gcAALBnLQAAAAAAAQAAAF4DAAA3GgAAAAAAAOW9C3cAAAAAAAAAAAAAAABgQS7i/gcAAAAAAAAAAAAAbLoY2P4HAADYZy0AAAAAADAAAAAoAAAA/v////////8AAAAAAAAAAAAAAAAAAAAAu20w2P4HAAABAAAAAAAAAAAAAAAAAAAAAAAAAAAAAAAAAAAAAAAAAP7/////////em0w2AAAAAABAAAAAAAAAIqfMeL+BwAAGMBpBwAAAAB+CQUAAAAAAFBEvAwAAAAAAAAAAAAAAAAAAAAAAAAAAEjdJthkdgAIAAAAACUAAAAMAAAABAAAAEYAAAAoAAAAHAAAAEdESUMCAAAAAAAAAAAAAACaAAAAQwAAAAAAAAAhAAAACAAAAGIAAAAMAAAAAQAAABUAAAAMAAAABAAAABUAAAAMAAAABAAAAFEAAAB43gAALQAAACAAAACoAAAAVA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tAAAAAwAAABhAAAAcgAAAHEAAAABAAAAqwoNQnIcDUIMAAAAYQAAABEAAABMAAAAAAAAAAAAAAAAAAAA//////////9wAAAASQB2AG8AbgBuAGUAIABNAGEAbgBzAGkAbABsAGEAIABHABhjAwAAAAYAAAAIAAAABwAAAAcAAAAHAAAABAAAAAwAAAAHAAAABwAAAAYAAAADAAAAAwAAAAMAAAAHAAAABAAAAAk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C4AAAADAAAAHYAAACAAAAAhgAAAAEAAACrCg1CchwNQgwAAAB2AAAAEgAAAEwAAAAAAAAAAAAAAAAAAAD//////////3AAAABKAGUAZgBlACAAUwBNAEEAIABMAG8AcwAgAEwAYQBnAG8AcwAFAAAABwAAAAQAAAAHAAAABAAAAAcAAAAMAAAACAAAAAQAAAAGAAAACAAAAAYAAAAEAAAABgAAAAcAAAAIAAAACAAAAAYAAABLAAAAQAAAADAAAAAFAAAAIAAAAAEAAAABAAAAEAAAAAAAAAAAAAAAQAEAAKAAAAAAAAAAAAAAAEABAACgAAAAJQAAAAwAAAACAAAAJwAAABgAAAAEAAAAAAAAAP///wAAAAAAJQAAAAwAAAAEAAAATAAAAGQAAAALAAAAiwAAAAQBAACbAAAACwAAAIsAAAD6AAAAEQAAACEA8AAAAAAAAAAAAAAAgD8AAAAAAAAAAAAAgD8AAAAAAAAAAAAAAAAAAAAAAAAAAAAAAAAAAAAAAAAAACUAAAAMAAAAAAAAgCgAAAAMAAAABAAAACUAAAAMAAAAAQAAABgAAAAMAAAAAAAAAB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Object>
  <Object Id="idInvalidSigLnImg">AQAAAGwAAAAAAAAAAAAAAD8BAACfAAAAAAAAAAAAAAAULAAADRYAACBFTUYAAAEAh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TJ0tAAAAAAAAAAAAAAAAAGgSAAAAAAAAQAAAwP4HAAAUt+Z2AAAAAI6IAOb+BwAABAAAAAAAAAAUt+Z2AAAAAAAAAAAAAAAAEAAAAAAAAAACwoz8/gcAAAAAAAAAAAAASAAAAAAAAACgq2wCAAAAACieLQAAAAAAAAAAAAAAAADz////AAAAAAkAAAAAAAAAAAAAAAAAAACJnS0AAAAAAEydLQAAAAAAC/n2dgAAAAAA5DwHAAAAAPP///8AAAAAoKtsAgAAAAAoni0AAAAAAEydLQAAAAAACQAAAAAAAAAAAAAAAAAAANC75nYAAAAAiZ0tAAAAAADED/zlZHYACAAAAAAlAAAADAAAAAEAAAAYAAAADAAAAP8AAAASAAAADAAAAAEAAAAeAAAAGAAAACoAAAAFAAAAhQAAABYAAAAlAAAADAAAAAEAAABUAAAAqAAAACsAAAAFAAAAgwAAABUAAAABAAAAqwoNQnIcDUI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WH2fBoD4//9URCwAYPn//wgDAID/////AwAAAAAAAAAAfJ8GgPj//z2VAAAAAAAA7OMtAAAAAAAAAAAAAAAAAAAAAAAAAAAAsx/l/P4HAACKBQAAngAAAFjjLQAAAAAAUEGBBwAAAADZAQAAigUAAFDjLQAAAAAAIEHDDAAAAACiuIz8/gcAAAQAAAAAAAAAaBIAAAAAAACgq2wCAAAAALDkLQAAAAAAwN1sAgAAAAA4AIoBAAAAAAcAAAAAAAAAAAAAAAAAAAAp5C0AAAAAAOzjLQAAAAAAC/n2dgAAAABQ4y0AAAAAAGsf5fwAAAAAAHCE5v4HAAC54y0AAAAAAOzjLQAAAAAABwAAAAAAAABQ4y0AAAAAANC75nYAAAAAsOUtAAAAAADViQDm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BMRi0AAAAAAAAAAAAAAAAAAOix5f4HAADYWo7l/gcAAAMAAAAAAAAAOKmN5f4HAABoq43l/gcAAP7/////////kP9NDQAAAAACAAAAAAAAAAIdjPz+BwAAZ6Uy5f4HAAACAAAAAAAAAKCrbAIAAAAAKEctAAAAAAAAAAAAAAAAAOD///8AAAAABgAAAAAAAAAAAAAAAAAAAIlGLQAAAAAATEYtAAAAAAAL+fZ2AAAAADD0TQ0AAAAA4LdHBwAAAAAAEMgMAAAAAP7/////////TEYtAAAAAAAGAAAA/gcAAAAAAAAAAAAA0LvmdgAAAAAgAAAAAAAAAAQ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tVPPwAAAAAAAAAAtmFOPwAANEIAAABCJAAAACQAAACe1U8/AAAAAAAAAAC2YU4/AAA0QgAAAEIEAAAAcwAAAAwAAAAAAAAADQAAABAAAAAtAAAAIAAAAFIAAABwAQAABAAAABQAAAAJAAAAAAAAAAAAAAC8AgAAAAAAAAcCAiJTAHkAcwB0AGUAbQAAAAAAAAAAAFh9nwaA+P//VEQsAGD5//8IAwCA/////wMAAAAAAAAAAHyfBoD4//89lQAAAAAAAP7/////////FBYhXAAAAADT46vVZaEAAJoeBOb+BwAAAAAAAAAAAAAPAAAAAAAAAAAAAAAAAAAA0P67DAAAAAAPAAAAAAAAABSIgBIAAAAAAAAAAAAAAAAtZDHl/gcAAAAAAAAAAAAAwGgtAAAAAAAEAAAAAAAAAAQAAAAAAAAARGgtAAAAAACAaC0AAAAAAKjzF3cAAAAAAAAAAAAAAAAwAAAAAAAAAAAAPQAAAAAAAAA9AAAAAAAgAAAAAAAAAKgCPQAAAAAAqN4LdwAAAAAHAAAAAAAAACAAAAAAAAAACgBbAVUKAADQQUAAAAAAAHhoLQAAAAAACDEfDWR2AAgAAAAAJQAAAAwAAAAEAAAARgAAACgAAAAcAAAAR0RJQwIAAAAAAAAAAAAAAJoAAABDAAAAAAAAACEAAAAIAAAAYgAAAAwAAAABAAAAFQAAAAwAAAAEAAAAFQAAAAwAAAAEAAAAUQAAAHjeAAAtAAAAIAAAAKgAAABUAAAAAAAAAAAAAAAAAAAAAAAAAP8AAABvAAAAUAAAACgAAAB4AAAAAN4AAAAAAAAgAMwAmQAAAEIAAAAoAAAA/wAAAG8AAAABABAAAAAAAAAAAAAAAAAAAAAAAAAAAAAAAAAA/3//f/9//3//f/9//3//f/9//3//f/9//3//f/9//3//f/9//3//f/9//3//f/9//3//f/9//3//f/9//3//f/9//3//f/9//3//f/9//3//f/9//3//f/9//3//f/9//3//f/9//3//f/9//3//f/9//3//f/9//3//f/9//3//f/9//3//f/9//3//f/9//3//f/9//3//f/9//3//f/9//3//f/9//3//f/9//3//f/9//3//f/9//3//f/9//3//f/9//3/f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WPlQdNREWFTYd2jGfTn9v/3/fe/9//3//f/97/3v/f/9//3/+f/9//3//f/9//3//f/9//n/+f/1//n/+f/9//3//f/9//3//f/9//3//f/9//3//f/9//3//f/9//3//f/9//3//f/9//3//f/9//3//f/9//3//f/9//3//f/9//3//f/9//3//f/9//3//f/9//3//f/9//3//f/9//3//f/9//3//f/9//3//f/9//3//f/9//3//f/9//3//f/9//3//f/9//3//f/9//3//f/9//3//f/9//3//f/9//3//f/9//3//f/9//3//f/9//3//f/9//3//f/9//3//f/9//3//f/9//3//f/9//3//f/9//3//f/9//3//f/9//3//f/9//3//f/9//3//f/9//3//f/9//3//fwAA/3//f/9//3//f/9//3//f/9//3//f/9//3//f/9//3//f/9//3//f/9//3//f/9//3//f/9//3//f/9//3//f/9//3//f/9//3//f/9//3//f/9//3//f/9//3//f/9//3//f/9//3//f/9//3//f/9//3//f/9//3//f/9//3//f/9//3//f/9//3//f/9//3//f/9//3//f/9//3//f/9//3//f/9//3//f/9//3//f/9//3//f/9/339VTswUNRU5ERcNFxEVFTUdMyFSKVlKPmPfe/9//3v/f/93/3v/f/9//3//f/9//3//f/9//n/+f/1//n/+f/9//3//f/9//3//f/9//3//f/9//3//f/9//3//f/9//3//f/9//3//f/9//3//f/9//3//f/9//3//f/9//3//f/9//3//f/9//3//f/9//3//f/9//3//f/9//3//f/9//3//f/9//3//f/9//3//f/9//3//f/9//3//f/9//3//f/9//3//f/9//3//f/9//3//f/9//3//f/9//3//f/9//3//f/9//3//f/9//3//f/9//3//f/9//3//f/9//3//f/9//3//f/9//3//f/9//3//f/9//3//f/9//3//f/9//3//f/9//3//f/9//3//f/9//3//f/9//3//f/9/AAD/f/9//3//f/9//3//f/9//3//f/9//3//f/9//3//f/9//3//f/9//3//f/9//3//f/9//3//f/9//3//f/9//3//f/9//3//f/9//3//f/9//3//f/9//3//f/9//3//f/9//3//f/9//3//f/9//3//f/9//3//f/9//3//f/9//3//f/9//3//f/9//3//f/9//3//f/9//3//f/9//3//f/9//3//f/9//3//f/9//3//f997/3//fzxnsy0VEVgR/0a/Yx9TWTp0JRMdNyX3IFotX0qfb/97/3v/d/9//3//f/9//3/+f/9//Xv+f/9//3//f/9//3//f/9//3//f/9//3//f/9//3//f/9//3//f/9//3//f/9//3//f/9//3//f/9//3//f/9//3//f/9//3//f/9//3//f/9//3//f/9//3//f/9//3//f/9//3//f/9//3//f/9//3//f/9//3//f/9//3//f/9//3//f/9//3//f/9//3//f/9//3//f/9//3//f/9//3//f/9//3//f/9//3//f/9//3//f/9//3//f/9//3//f/9//3//f/9//3//f/9//3//f/9//3//f/9//3//f/9//3//f/9//3//f/9//3//f/9//3//f/9//3//f/9//3//f/9//3//f/9//38AAP9//3//f/9//3//f/9//3//f/9//3//f/9//3//f/9//3//f/9//3//f/9//3//f/9//3//f/9//3//f/9//3//f/9//3//f/9//3//f/9//3//f/9//3//f/9//3//f/9//3//f/9//3//f/9//3//f/9//3//f/9//3//f/9//3//f/9//3//f/9//3//f/9//3//f/9//3//f/9//3//f/9//3//f/9//3//f/9//3//f/9/33/ff/9/33+faxoulxUQBbs+/2//b/9zX2N/SrwxFx03ITQhtC3ZTv97/3v/f/9//3/+e/x3/X/+f/9//3+/d997/3//f/9//3//f/9//3//f/9//3//f/9//3//f/9//3//f/9//3//f/9//3//f/9//3//f/9//3//f/9//3//f/9//3//f/9//3//f/9//3//f/9//3//f/9//3//f/9//3//f/9//3//f/9//3//f/9//3//f/9//3//f/9//3//f/9//3//f/9//3//f/9//3//f/9//3//f/9//3//f/9//3//f/9//3//f/9//3//f/9//3//f/9//3//f/9//3//f/9//3//f/9//3//f/9//3//f/9//3//f/9//3//f/9//3//f/9//3//f/9//3//f/9//3//f/9//3//f/9//3//fwAA/3//f/9//3//f/9//3//f/9//3//f/9//3//f/9//3//f/9//3//f/9//3//f/9//3//f/9//3//f/9//3//f/9//3//f/9//3//f/9//3//f/9//3//f/9//3//f/9//3//f/9//3//f/9//3//f/9//3//f/9//3//f/9//3//f/9//3//f/9//3//f/9//3//f/9//3//f/9//3//f/9//3//f/9//3//f/9//3//f/9//3//f/9//3//f/9//3M4LlEVchkXLv9z/3P/d/9v/3OfZzg+lCl1JVYl0xT8PR9n/3//f/97/3v/f91z/3v/e/9//3//f997/n//f/9//3//f/9//3//f/9//3//f/9//3//f/9//3//f/9//3//f/9//3//f/9//3//f/9//3//f/9//3//f/9//3//f/9//3//f/9//3//f/9//3//f/9//3//f/9//3//f/9//3//f/9//3//f/9//3//f/9//3//f/9//3//f/9//3//f/9//3//f/9//3//f/9//3//f/9//3//f/9//3//f/9//3//f/9//3//f/9//3//f/9//3//f/9//3//f/9//3//f/9//3//f/9//3//f/9//3//f/9//3//f/9//3//f/9//3//f/9//3//f/9//3//f/9//3//f/9/AAD/f/9//3//f/9//3//f/9//3//f/9//3//f/9//3//f/9//3//f/9//3//f/9//3//f/9//3//f/9//3//f/9//3//f/9//3//f/9//3//f/9//3//f/9//3//f/9//3//f/9//3//f/9//3//f/9//3//f/9//3//f/9//3//f/9//3//f/9//3//f/9//3//f/9//3//f/9//3//f/9//3//f/9//3//f/9//3//f/9//3/fe/9//3//f997/3v/d/9z/U4wEZQhcx3dSv93/3P/d/93/3f/c39nO0JWJVcpFCFVKb5Sv2//d/93/3v/e/97/3v/f/9//3/9f/5//3//f/9//3//f/9//3//f/9//3//f/9//3//f/9//3//f/9//3//f/9//3//f/9//3//f/9//3//f/9//3//f/9//3//f/9//3//f/9//3//f/9//3//f/9//3//f/9//3//f/9//3//f/9//3//f/9//3//f/9//3//f/9//3//f/9//3//f/9//3//f/9//3//f/9//3//f/9//3//f/9//3//f/9//3//f/9//3//f/9//3//f/9//3//f/9//3//f/9//3//f/9//3//f/9//3//f/9//3//f/9//3//f/9//3//f/9//3//f/9//3//f/9//3//f/9//38AAP9//3//f/9//3//f/9//3//f/9//3//f/9//3//f/9//3//f/9//3//f/9//3//f/9//3//f/9//3//f/9//3//f/9//3//f/9//3//f/9//3//f/9//3//f/9//3//f/9//3//f/9//3//f/9//3//f/9//3//f/9//3//f/9//3//f/9//3//f/9//3//f/9//3//f/9//3//f/9//3//f/9//3//f/9//3//f/9//3//f/9//3//f/9//3//f/9//3v/c/9z+jUVGZgpnkb/c/93/3f+d/97/nv/f/93/FrXNRMdFB14Kdo131bfd/9//3v/f/x3/Hv+f/9//3//f/9//3//f/9//3//f/9//3//f/9//3//f/9//3//f/9//3//f/9//3//f/9//3//f/9//3//f/9//3//f/9//3//f/9//3//f/9//3//f/9//3//f/9//3//f/9//3//f/9//3//f/9//3//f/9//3//f/9//3//f/9//3//f/9//3//f/9//3//f/9//3//f/9//3//f/9//3//f/9//3//f/9//3//f/9//3//f/9//3//f/9//3//f/9//3//f/9//3//f/9//3//f/9//3//f/9//3//f/9//3//f/9//3//f/9//3//f/9//3//f/9//3//f/9//3//fwAA/3//f/9//3//f/9//3//f/9//3//f/9//3//f/9//3//f/9//3//f/9//3//f/9//3//f/9//3//f/9//3//f/9//3//f/9//3//f/9//3//f/9//3//f/9//3//f/9//3//f/9//3//f/9//3//f/9//3//f/9//3//f/9//3//f/9//3//f/9//3//f/9//3//f/9//3//f/9//3//f/9//3//f/9//3//f/9//3//f/9//3//f997/3//f/9//3/fe/9/v3P/e99SNB1VIRk2f2P/d/973G/8e/x//n//d/97n2s8QjYhVyVXJVQhWUI9X/93/3//f/9//3//f/9//3//f/9//3//f/9//3//f/9//3//f/9//3//f/9//3//f/9//3//f/9//3//f/9//3//f/9//3//f/9//3//f/9//3//f/9//3//f/9//3//f/9//3//f/9//3//f/9//3//f/9//3//f/9//3//f/9//3//f/9//3//f/9//3//f/9//3//f/9//3//f/9//3//f/9//3//f/9//3//f/9//3//f/9//3//f/9//3//f/9//3//f/9//3//f/9//3//f/9//3//f/9//3//f/9//3//f/9//3//f/9//3//f/9//3//f/9//3//f/9//3//f/9//3//f/9/AAD/f/9//3//f/9//3//f/9//3//f/9//3//f/9//3//f/9//3//f/9//3//f/9//3//f/9//3//f/9//3//f/9//3//f/9//3//f/9//3//f/9//3//f/9//3//f/9//3//f/9//3//f/9//3//f/9//3//f/9//3//f/9//3//f/9//3//f/9//3//f/9//3//f/9//3//f/9//3//f/9//3//f/9//3//f/9//3//f/9//3//f/9//3//f/9//3//f/9/nXf/f/9//3vfcxY2MRl0JZ1O33v/f99/33//f/9//3f/d/93/3s/Xxo6NR02ITYl+jnfWr93/3//f/9//3//f/9//3//f/9//3//f/9//3//f/9//3//f/9//3//f/9//3//f/9//3//f/9//3//f/9//3//f/9//3//f/9//3//f/9//3//f/9//3//f/9//3//f/9//3//f/9//3//f/9//3//f/9//3//f/9//3//f/9//3//f/9//3//f/9//3//f/9//3//f/9//3//f/9//3//f/9//3//f/9//3//f/9//3//f/9//3//f/9//3//f/9//3//f/9//3//f/9//3//f/9//3//f/9//3//f/9//3//f/9//3//f/9//3//f/9//3//f/9//3//f/9//3//f/9//38AAP9//3//f/9//3//f/9//3//f/9//3//f/9//3//f/9//3//f/9//3//f/9//3//f/9//3//f/9//3//f/9//3//f/9//3//f/9//3//f/9//3//f/9//3//f/9//3//f/9//3//f/9//3//f/9//3//f/9//3//f/9//3//f/9//3//f/9//3//f/9//3//f/9//3//f/9//3//f/9//3//f/9//3//f/9//3//f/9//3/+f917/3//f/9//3//f/9/33//f/5//Xv/f/97/3vdUtc18RiXMf9e/3/ff997/nf+e/57/3v/e/97/3vfd11GmS30GDUhly06Qj9f/3//f/9//3//f/9//3//f/9//3//f/9//3//f/9//3//f/9//3//f/9//3//f/9//3//f/9//3//f/9//3//f/9//3//f/9//3//f/9//3//f/9//3//f/9//3//f/9//3//f/9//3//f/9//3//f/9//3//f/9//3//f/9//3//f/9//3/+f/9//3//f/9//3//f/9//3//f/9//3//f/9//3//f/9//3//f/9//3//f/9//3//f/9//3//f/9//3//f/9//3//f/9//3//f/9//3//f/9//3//f/9//3//f/9//3//f/9//3//f/9//3//f/9//3//f/9//3//fwAA/3//f/9//3//f/9//3//f/9//3//f/9//3//f/9//3//f/9//3//f/9//3//f/9//3//f/9//3//f/9//3//f/9//3//f/9//3//f/9//3//f/9//3//f/9//3//f/9//3//f/9//3//f/9//3//f/9//3//f/9//3//f/9//3//f/9//3//f/9//3//f/9//3//f/9//3//f/9//3//f/9//3//f/9//3//f/9//3//f/9//3//f/9//3//f/9//3//f/9//3//f/9//3//f/9/v3ObThAdER1bQr9v/3v/e/57/3//e/9//3//f/9//3//f19n9jl0JRMVVh3ZLX9j/3v/e79v/3v/e/9//3v/f/9//3//f/5//X/+f/5//3//f/9//3//f/97/3//f/9//3//f/9//3//f/9//3//f/9//3/+f/9//n/+f/5//n/+f/9//3//f/9//3//f/9//3//f/9//3//f/9//3//f/9//3//f/9//3//f/9//3//f/1//H//f/9//3//f/9//3/+f/97/3/fe/9//3//f/9//3//f/9//3//f/9//3//f/9//3//f/9//3//f/9//3//f/9//3//f/9//3//f/9//3//f/9//3//f/9//3//f/9//3//f/9//3//f/9//3//f/9//3//f/9/AAD/f/9//3//f/9//3//f/9//3//f/9//3//f/9//3//f/9//3//f/9//3//f/9//3//f/9//3//f/9//3//f/9//3//f/9//3//f/9//3//f/9//3//f/9//3//f/9//3//f/9//3//f/9//3//f/9//3//f/9//3//f/9//3//f/9//3//f/9//3//f/9//3//f/9//3//f/9//3//f/9//3//f/9//3//f/9//3//f/9//3//f/9//3//f/9//3//f/9//3//f/9//3//f/9//3v/f/97f2v3Oe8UdCHdTv97/3v/d/9//3//f91/vHv/f95733f/e79rv0q4JTQVUx1RGXlC/3f/d99z/3f/f/97/3//f/9//3//f/5//n/ff/9//3//f/9//3//f/9//3//f/9//3//e/9//3v/f/9//3//f/9//n/+f/5//n/+e/5//n//f/9//3//f/9//3//f/9//3//f/9//3//f/9//3//f/9//3//f/9//3//f/9//X/8f/9//3//f/9//3//f/53/3/fd/9//3//f/9//3//f/9//3//f/9//3//f/9//3//f/9//3//f/9//3//f/9//3//f/9//3//f/9//3//f/9//3//f/9//3//f/9//3//f/9//3//f/9//3//f/9//3//f/9//38AAP9//3//f/9//3//f/9//3//f/9//3//f/9//3//f/9//3//f/9//3//f/9//3//f/9//3//f/9//3//f/9//3//f/9//3//f/9//3//f/9//3//f/9//3//f/9//3//f/9//3//f/9//3//f/9//3//f/9//3//f/9//3//f/9//3//f/9//3//f/9//3//f/9//3//f/9//3//f/9//3//f/9//3//f/9//3//f/9//3//f/9//3//f/9//3//f/9//3//f/9//3//f/9//3//f/97/3//e99zvE61LTIduTHfVv9//3/+e/x7/n//f/9/33v/f/9//3v/d/9vHVP2MXMhMxkSGZYpH1v/e/93/3/+f/9//3//f/9//3//f/9//n//f/9//3//f/9//3//f/9//3//f/9//n/+f/5//3//f/9//3//f/9//3//f/9//3//f/9//3//f/9//3//f/9//3//f/9//3//f/9//3//f/9//3//f/9//3//f/9//3/+f/1//3//f/9//3//e/9//3+fa91WX2f/f/9//3//f/9//3//f/9//3//f/9//3//f/9//3//f/9//3//f/9//3//f/9//3//f/9//3//f/9//3//f/9//3//f/9//3//f/9//3//f/9//3//f/9//3//f/9//3//fwAA/3//f/9//3//f/9//3//f/9//3//f/9//3//f/9//3//f/9//3//f/9//3//f/9//3//f/9//3//f/9//3//f/9//3//f/9//3//f/9//3//f/9//3//f/9//3//f/9//3//f/9//3//f/9//3//f/9//3//f/9//3//f/9//3//f/9//3//f/9//3//f/9//3//f/9//3//f/9//3//f/9//3//f/9//3//f/9//3//f/9//3//f/9//3//f/9//3//f/5//3//f/9//3//f/9//3//e/97/3v/e39nW0Y3ITYh+DV/Z/97/3vdd/9/33f/f/9//3+/c/97/3v/e/9zv2t8RpUlMx0xHZEpl0a+b/93/3v/e/97/3//f/9//n/9f/5//3/fe/9//3//f/9//3//f/9//n//f/5//3//f/9//3//f/9//3//f/9//3//f/9//3//f/9//3//f/9//3//f/9//3//f/9//3//f/9//3//f/9//3//f/9//3//f/9//3//f/9//3//f/97/3v/e/U1cymTLd93/3//f/9//3//f/9//3//f/9//3//f/9//3//f/9//3//f/9//3//f/9//3//f/9//3//f/9//3//f/9//3//f/9//3//f/9//3//f/9//3//f/9//3//f/9//3//f/9/AAD/f/9//3//f/9//3//f/9//3//f/9//3//f/9//3//f/9//3//f/9//3//f/9//3//f/9//3//f/9//3//f/9//3//f/9//3//f/9//3//f/9//3//f/9//3//f/9//3//f/9//3//f/9//3//f/9//3//f/9//3//f/9//3//f/9//3//f/9//3//f/9//3//f/9//3//f/9//3//f/9//3//f/9//3//f/9//3//f/9//3//f/9//3//f/9//3//f/9//3/+f/9//n//f/9//n//f/9//3//f/97/3//e39nOj4zHTQhfUqfb/9//3v/f/97/nf/f/9//3/9d/9//3v/d/93/3efZ/Yx8RQ1ITYhujHfUr9v/3//e/97/Hf9e/1//3/+f/9//3//f/1//X/9f/1//n//f/9//3/ff/9//3//f/9//3//f/9//3//f/9//3//f/9//3//f/9//3//f/9//3//f/9//3//f/9//3//f/9//3//f/9//3//f/9//3//f/9//3//f/9//3//d/978RjxFDEh/3//f/9//3//f/9//3//f/9//3//f/9//3//f/9//3//f/9//3//f/9//3//f/9//3//f/9//3//f/9//3//f/9//3//f/9//3//f/9//3//f/9//3//f/9//3//f/9//38AAP9//3//f/9//3//f/9//3//f/9//3//f/9//3//f/9//3//f/9//3//f/9//3//f/9//3//f/9//3//f/9//3//f/9//3//f/9//3//f/9//3//f/9//3//f/9//3//f/9//3//f/9//3//f/9//3//f/9//3//f/9//3//f/9//3//f/9//3//f/9//3//f/9//3//f/9//3//f/9//3//f/9//3//f/9//3//f/9//3//f/9//3//f/9//3//f/9//3/+f/9//n/+f/5//3/+f/9//3//f/9//3//f/9//3v/dx9buC3zFLgt/1a/b/97/3v+e/13/3//f/5//3//e/9z/3f/e/93/3ufa39KFiH1GBMd9zXbTp9n/3f/e/97/3//f/5//n/+f/1//H/8f/1//X//f/9//3/ff/9//3//f/9//3//f/9//3//f/9//3//f/9//3//f/5//3//f/9//3//f/9//3//f/9//3//f/9//3//f/9//3//f/5//3//f/9//3//f/9//3//e/93H1cUGdEQfEr/e/9//3//f/9//3//f/9//3//f/9//3//f/9//3//f/9//3//f/9//3//f/9//3//f/9//3//f/9//3//f/9//3//f/9//3//f/9//3//f/9//3//f/9//3//f/9//3//fwAA/3//f/9//3//f/9//3//f/9//3//f/9//3//f/9//3//f/9//3//f/9//3//f/9//3//f/9//3//f/9//3//f/9//3//f/9//3//f/9//3//f/9//3//f/9//3//f/9//3//f/9//3//f/9//3//f/9//3//f/9//3//f/9//3//f/9//3//f/9//3//f/9//3//f/9//3//f/9//3//f/9//3//f/9//3//f/9//3//f/9//3//f/9//3//f/9//3//f/9//3//f/5//3/+f/5//n//f/9//3//f/9//3//f/93/3v/e/5WcyUSGXUlH1e/b/9//3v/f/9//3/fe/9//3f/f/97/3f/d/9//3v/ex1b9TUxHTIddSWeSn9nv3P/e/9//3v+e/5//3/+f/9//3//f/9//3//f/9//3//f/9//3//f/9//3//f/9//3//f/9//3//f/9//3//f/9//3//f/9//3//f/9//3//f/9//3//f/9//3//f/9//n/+f/9//3//f/9//3//f/97/3ccOjcd8xS/a/97/3f/f/9//3//f/9//3//f/9//3//f/9//3//f/9//3//f/9//3//f/9//3//f/9//3//f/9//3//f/9//3//f/9//3//f/9//3//f/9//3//f/9//3//f/9//3//f/9/AAD/f/9//3//f/9//3//f/9//3//f/9//3//f/9//3//f/9//3//f/9//3//f/9//3//f/9//3//f/9//3//f/9//3//f/9//3//f/9//3//f/9//3//f/9//3//f/9//3//f/9//3//f/9//3//f/9//3//f/9//3//f/9//3//f/9//3//f/9//3//f/9//3//f/9//3//f/9//3//f/9//3//f/9//3//f/9//3//f/9//3//f/9//3//f/9//3//f/9//3//f/9//3/+f/5//n/+f/5//3//f/5/3n//f957/3//f/97/3v/d/5StikzHZQp21L/d/97/3//f/9//3v/f/9733f/f/9/3nf/e/97/3v/d59rXEY1IdMUVyX7Of9a/3f/e/97/3v/e/9//3//f/9//3//f/9//X/9f/1//3/+f/9//3//f/9//3//f/9//3//f/9//3/+f/9//3//f/9//3//f/9//3//f/9//3//f/9//3//f/9//3/9f/5//3//f/9//3//f/97/3f/d5kpFxnyEP93/3f/e/9//3//f/9//3//f/9//3//f/9//3//f/9//3//f/9//3//f/9//3//f/9//3//f/9//3//f/9//3//f/9//3//f/9//3//f/9//3//f/9//3//f/9//3//f/9//38AAP9//3//f/9//3//f/9//3//f/9//3//f/9//3//f/9//3//f/9//3//f/9//3//f/9//3//f/9//3//f/9//3//f/9//3//f/9//3//f/9//3//f/9//3//f/9//3//f/9//3//f/9//3//f/9//3//f/9//3//f/9//3//f/9//3//f/9//3//f/9//3//f/9//3//f/9//3//f/9//3//f/9//3//f/9//3//f/9//3//f/9//3//f/9//3//f/9//3//f/9//3//f/9//3//f/9//3//f/9//3//f/9//3//f/9//3//f/97/3v/d/1StS0SGZYtH1/fd/9//3/+f/5//3//f/9//3//f/9//3//f/97/3v/f79znU5VJVglFx15KX9Kn2//e/97/3v/f/17/Xv+f/9//Xv+f/5//n/9f/1//n//f/9//3//f/9//3//f/9//3//f/9//3//f/9//3//f/9//3//f/9//3//f/9//3//f/9//3/+f/x//X//f/9//3//f/9//3v/e/93FBUXGbgt/3P/e/97/3//f/9//3//f/9//3//f/9//3//f/9//3//f/9//3//f/9//3//f/9//3//f/9//3//f/9//3//f/9//3//f/9//3//f/9//3//f/9//3//f/9//3//f/9//3//fwAA/3//f/9//3//f/9//3//f/9//3//f/9//3//f/9//3//f/9//3//f/9//3//f/9//3//f/9//3//f/9//3//f/9//3//f/9//3//f/9//3//f/9//3//f/9//3//f/9//3//f/9//3//f/9//3//f/9//3//f/9//3//f/9//3//f/9//3//f/9//3//f/9//3//f/9//3//f/9//3//f/9//3//f/9//3//f/9//3//f/9//3//f/9//3//f/9//3//f/9//3//f/9//3//f/9//3//f/9//3//f/9//3//f/9//3//f/9//3//e/97/3f/d19f+DXwGFIl2lL/f/9//3//f/9//3//f/9//3/fe/9//3v/e993/3v/e/97/1YcOjYdNh1WIdk1/1b/e99z/3v/e/9//nv/f/9//3/bd/1//X/+f/5//n//f/9//3//f/9//3//f/9//3//f/9//3//f/9//3//f/9//3//f/9//3//f/9//3//f/9//H/9f/9//3/+f/5//3//e/93n2P0EBYVnUb/d/93/Xv/f/9//3//f/9//3//f/9//3//f/9//3//f/9//3//f/9//3//f/9//3//f/9//3//f/9//3//f/9//3//f/9//3//f/9//3//f/9//3//f/9//3//f/9//3//f/9/AAD/f/9//3//f/9//3//f/9//3//f/9//3//f/9//3//f/9//3//f/9//3//f/9//3//f/9//3//f/9//3//f/9//3//f/9//3//f/9//3//f/9//3//f/9//3//f/9//3//f/9//3//f/9//3//f/9//3//f/9//3//f/9//3//f/9//3//f/9//3//f/9//3//f/9//3//f/9//3//f/9//3//f/9//3//f/9//3//f/9//3//f/9//3//f/9//3//f/9//3//f/9//3//f/9//3//f/9//3//f/9//3//f/9/33//f/9//3//f/9//3v/d95v/3f/e59rFj5TJRMh/2J/c/9//3/+f9x7/3//f/9//3//f/9//3//f/9//3f/c/9zn2d8RpktWCFYJRUdn06fa/97/3v/d/97/3v+d/9//n/+f/1//n//f/9/3nv/f/9//3//f/9//3//f/9//3//f/9//3//f/9//3//f/9//3//f/9//3//f/9//3/9f/1//3//f/9//n//f/97/3ebRvQUFRm/a/97/3v9e/9//3//f/9//3//f/9//3//f/9//3//f/9//3//f/9//3//f/9//3//f/9//3//f/9//3//f/9//3//f/9//3//f/9//3//f/9//3//f/9//3//f/9//3//f/9//38AAP9//3//f/9//3//f/9//3//f/9//3//f/9//3//f/9//3//f/9//3//f/9//3//f/9//3//f/9//3//f/9//3//f/9//3//f/9//3//f/9//3//f/9//3//f/9//3//f/9//3//f/9//3//f/9//3//f/9//3//f/9//3//f/9//3//f/9//3//f/9//3//f/9//3//f/9//3//f/9//3//f/9//3//f/9//3//f/9//3//f/9//3//f/9//3//f/9//3//f/9//3//f/9//3//f/9//3//f/9//3//f/9/33//f99//3//f/9//3//f/57/nv9e/53/3f/dx9fPEbyIHQxN0pda/9//3//f7533nf/f/9//n/9e/5//n//f/17/3v/d/97v29+SngpVyVXJVYlOj6/a/93/3f/c/97vW//e/97/3//f/9//n//f/9//3//f/9//3//f/9//3//f/9//3//f/9//3//f/9//3//f/9//3//f/9//3//f/1//n//f/9//3/+f/17/3v/d9ct0hC4Kf93/3v+e/5//3//f/9//3//f/9//3//f/9//3//f/9//3//f/9//3//f/9//3//f/9//3//f/9//3//f/9//3//f/9//3//f/9//3//f/9//3//f/9//3//f/9//3//f/9//3//fwAA/3//f/9//3//f/9//3//f/9//3//f/9//3//f/9//3//f/9//3//f/9//3//f/9//3//f/9//3//f/9//3//f/9//3//f/9//3//f/9//3//f/9//3//f/9//3//f/9//3//f/9//3//f/9//3//f/9//3//f/9//3//f/9//3//f/9//3//f/9//3//f/9//3//f/9//3//f/9//3//f/9//3//f/9//3//f/9//3//f/9//3//f/9//3//f/9//3//f/9//3//f/9//3//f/9//3//f/9//3//f/9//3//f/9//3//f/9//3//f/1//X/8d/57/3//f993/3v/f/9/ulJSKRElOUZfa/9//3//f/9//3//f/9//3//f/17/Xf/e/9//HP+e/97/3s/X5YtmSk3IfUYGzp/Z/9332//e/97/3vfd/97/3//f/9//3//f/9//3//f/9//3//f/9//3//f/9//3//f/9//3//f/9//3//f/9//3//f/9//3//f/9//3//f/5//3//e99zNB0UGb5O/3f/e/9//Hv/f/9//3//f/9//3//f/9//3//f/9//3//f/9//3//f/9//3//f/9//3//f/9//3//f/9//3//f/9//3//f/9//3//f/9//3//f/9//3//f/9//3//f/9//3//f/9/AAD/f/9//3//f/9//3//f/9//3//f/9//3//f/9//3//f/9//3//f/9//3//f/9//3//f/9//3//f/9//3//f/9//3//f/9//3//f/9//3//f/9//3//f/9//3//f/9//3//f/9//3//f/9//3//f/9//3//f/9//3//f/9//3//f/9//3//f/9//3//f/9//3//f/9//3//f/9//3//f/9//3//f/9//3//f/9//3//f/9//3//f/9//3//f/9//3//f/9//3//f/9//3//f/9//3//f/9//3//f/9//3//f/9//3//f/9//3//f/9//n/9f/9//3++d997/3//f95333f/e/9731p1LREdky14Sv9//3//e/9/33v/e/5//3//f/57/Hv9f/x7/Hv+d/97/3v/Wvs1mSkUGRMZ1y3/Ur9r/3P/d/97/3v/f/9//nv+f/5//n//f/9//3//f/9//3//f/9//3//f/9//3//f/9//3//f/9//3//f/9//3//f/9//3//f/9//3//f/97fkqzEBQZn2vfc/9//n/9f/9//3//f/9//3//f/9//3//f/9//3//f/9//3//f/9//3//f/9//3//f/9//3//f/9//3//f/9//3//f/9//3//f/9//3//f/9//3//f/9//3//f/9//3//f/9//38AAP9//3//f/9//3//f/9//3//f/9//3//f/9//3//f/9//3//f/9//3//f/9//3//f/9//3//f/9//3//f/9//3//f/9//3//f/9//3//f/9//3//f/9//3//f/9//3//f/9//3//f/9//3//f/9//3//f/9//3//f/9//3//f/9//3//f/9//3//f/9//3//f/9//3//f/9//3//f/9//3//f/9//3//f/9//3//f/9//3//f/9//3//f/9//3//f/9//n//f/9//3//f/9//3//f/9//3//f/9//3//f/9//n/9f/5//3//f/9//3//f/9//3//f/9//3/+f/1//n//f/93/3v/e/97f2c7RjMhEyH4PV9r/3//f/9//3//f/9//3//f/9//3v/f/9//3v/f/97/3u/a7xKlik1HTQZ8hQ6Op9n/3v/e/97/3//f/9//n//f/5//3//f/9//3//f/9//3//f/9//3//f/9//3//f/9//3//f/9//3//f/9//3//f/9//3//f/9/n2tXJbUQNR3/d/9//3//f/5//3//f/9//3//f/9//3//f/9//3//f/9//3//f/9//3//f/9//3//f/9//3//f/9//3//f/9//3//f/9//3//f/9//3//f/9//3//f/9//3//f/9//3//f/9//3//fwAA/3//f/9//3//f/9//3//f/9//3/+f/5//n//f/9//3//f/9//3//f/9//3//f/9//3//f/9//3//f/9//3//f/9//3//f/9//3//f/9//3//f/9//3//f/9//3//f/9//3//f/9//3//f/9//3//f/9//3//f/9//3//f/9//3//f/9//3//f/9//3//f/9//3//f/9//3//f/9//3//f/9//3//f/9//3//f/9//3//f/9//3//f/9//3//f/9//3//f/5//3//f/9//3//f/9//3//f/9//3//f/9//3/9e/1//Xv+f/9//3//f/9/33//f/9//3/ef/5//X/+f/97/3v/d/97/3f/e997/3u/Vrg17xxyLbpW33f/f/97/3//f997/3//f/97/3f/f/13/nv+d/97/3f/d/9W+TVUIVQhUyHXNf5W/3f/e/93/3v/f/9//3/+f/9//n//f/9//3//f/9//3//f/9//3//f/9//3//f/9//3/+f/9//3//f/9//3//f/9/vWf7TvUQWh1VIf93/3//f917/3//f/9//3//f/9//3//f/9//3//f/9//3//f/9//3//f/9//3//f/9//3//f/9//3//f/9//3//f/9//3//f/9//3//f/9//3//f/9//3//f/9//3//f/9//3//f/9/AAD/f/9//3//f/9//3//f/9//3/+f/x/+n/8f/5//3//f/9//3//f/97/3//f/9//3//f/9//3//f/9//3//f/9//3//f/9//3//f/9//3//f/9//3//f/9//3//f/9//3//f/9//3//f/9//3//f/9//3//f/9//3//f/9//3//f/9//3//f/9//3//f/9//3//f/9//3//f/9//3//f/9//3//f/9//3//f/9//3//f/9//3//f/9//3//f/9//3//f/9//3//f/9//3//f/9//3//f/9//3//f/9//3//f/9//3//f/9//3//f/9//3//f/9//3//f/9//3//f/9//3//f/9//3//f/9//3//f/9//3+/c5lOcCkuIfQ521b/f/9//3//e/97/3v/f/97/3//f/9//3v/f/97/3//e/97WkZTITMdViFWHV06f2P/d/9z/3P/e/9//n/9f/1//3//f/9//3//f/9//3//f/9//3//f/9//3/9e/1//X//f553/3//f79z/3ffY3IRNxFYGTk6/3v/f/9//3//f/9//3//f/9//3//f/9//3//f/9//3//f/9//3//f/9//3//f/9//3//f/9//3//f/9//3//f/9//3//f/9//3//f/9//3//f/9//3//f/9//3//f/9//3//f/9//38AAP9//3//f/5//n//f/9//3//f/1/+3/7f/x//n//e/9//3v/f/97/3//f/9//3//f/9//3//f/9//3//f/9//3//f/9//3//f/9//3//f/9//3//f/9//3//f/9//3//f/9//3//f/9//3//f/9//3//f/9//3//f/9//3//f/9//3//f/9//3//f/9//3//f/9//3//f/9//3//f/9//3//f/9//3//f/9//3//f/9//3//f/9//3//f/9//3//f/9//3//f/9//3//f/9//3//f/9//3//f/9//3//f/9//3//f/9//3//f/9//3//f/9//3//f/9//3//f/9//3//f/9//3//f/9//3//f/9//3//f/97/3//e39rWEaSLXAlNj4dW/93/3v/f/97/3f/e/9//3v/f/9//3//f/9/33f/f/97P1/5NTUZNRWXIfktP1f/c/93/3f/f/5//n/ef/9//3//f/9//3//f/9//3//f/9//3//f/9//nf9d/9//3+/e/9//3v/b/UllRE4CVkVmkL/f/9//3//f/9//3//f/9//3//f/9//3//f/9//3//f/9//3//f/9//3//f/9//3//f/9//3//f/9//3//f/9//3//f/9//3//f/9//3//f/9//3//f/9//3//f/9//3//f/9//3//fwAA/3//f/9//n//f/9//3//f/9//n/9f/1//n//e/9//3//e9932VYsIW0tGmP/f51z/3//f/9//3//f/9//3//f/9//3//f/9//3//f/9//3//f/9//3//f/9//3//f/9//3//f/9//3//f/9//3//f/9//3//f/9//3//f/9//3//f/9//3//f/9//3//f/9//3//f/9//3//f/9//3//f/9//3//f/9//3//f/9//3//f/9//3//f/9//3//f/9//3//f/9//3//f/9//3//f/9//3//f/9//3//f/9//3//f/9//3//f/9//3//f/9//3//f/9//3//f/9//3//f/9//3//f/9//3//f/9//3//f/9//3//f/97/3f/e/97Hl83QlElUCU2Qj5j/3v/f/97/3//f/9//3//f/9//3//f/97/3v/c/93v2eaQhERmCH1EDcdf0a/b/93/3v/f/9//3//f/9//n//f/9//3//f/9//3//f/9//3//f/9//3/+f/9/33v/f3lClBk+LjwNOhEfW/97/3//f/9//n//f/9//3//f/9//3//f/9//3//f/9//3//f/9//3//f/9//3//f/9//3//f/9//3//f/9//3//f/9//3//f/9//3//f/9//3//f/9//3//f/9//3//f/9//3//f/9/AAD/f/9//n/+f/5//3//f/9//3//f/5//n/fe/9/33ufc/Q5cC3zPZ9z/3//f99//3//f/9//3//f/9//3//f/9//3//f/9//3//f/9//3//f/9//3//f/9//3//f/9//3//f/9//3//f/9//3//f/9//3//f/9//3//f/9//3//f/9//3//f/9//3//f/9//3//f/9//3//f/9//3//f/9//3//f/9//3//f/9//3//f/9//3//f/9//3//f/9//3//f/9//3//f/9//3//f/9//3//f/9//3//f/9//3//f/9//3//f/9//3//f/9//3//f/9//3//f/9//3//f/9//3//f/9//3//f/9//n//f957/3//f/9//3//f/97/3/fe/9//3teZxQ+by2PLRM+PGO/c/97/3//e/97/3v/f/97/3//e/97/3f/d/93/3eeShw2Fh3UFDUhO0I/Y/9333P/f/97/3//f/9//n/+f/1//n/+f/9/33//f99//3//f/97v3v/f1hKkyn3Kf9nGg0ZFX9n/3v/f/9//Xv+f/9//3//f/9//3//f/9//3//f/9//3//f/9//3//f/9//3//f/9//3//f/9//3//f/9//3//f/9//3//f/9//3//f/9//3//f/9//3//f/9//3//f/9//3//f/9//38AAP9//3/+f/5//3//f/9//3//f/9//3/fe/9//38/Z/g9ci26Vt9//3//f/9//3+/e/9//3//f/9//3//f/9//3//f/9//3//f/9//3//f/9//3//f/9//3//f/9//3//f/9//3//f/9//3//f/9//3//f/9//3//f/9//3//f/9//3//f/9//3//f/9//3//f/9//3//f/9//3//f/9//3//f/9//3//f/9//3//f/9//3//f/9//3//f/9//3//f/9//3//f/9//3//f/9//3//f/9//3//f/9//3//f/9//3//f/9//3//f/9//3//f/9//3//f/9//3//f/9//3//f/9//3//f/9//n//f/5//3//f/9/33v/f/9//3//e/9//3//f/9//3++cxpfl05vKXAt9D27Vr9z/3//f793/3/+d/93/3v/f/93/3f/d/9z/3OfZ3xGViHUEDohvDF/Y79r/3P/d/97/nv+f/1//n/+f/9//3//f99/33//f/9//3//fxlGUSnVMf9vn18YERYV/3f/e/9//3/+f/5//3//f/9//3//f/9//3//f/9//3//f/9//3//f/9//3//f/9//3//f/9//3//f/9//3//f/9//3//f/9//3//f/9//3//f/9//3//f/9//3//f/9//3//f/9//3//fwAA/3//f/5//n/+f/9//3//f99//3//e/9//3+fcxlC8By7Vr93/3//f793/3//f/9//3//f/9//3//f/9//3//f/9//3//f/9//3//f/9//3//f/9//3//f/9//3//f/9//3//f/9//3//f/9//3//f/9//3//f/9//3//f/9//3//f/9//3//f/9//3//f/9//3//f/9//3//f/9//3//f/9//3//f/9//3//f/9//3//f/9//3//f/9//3//f/9//3//f/9//3//f/9//3//f/9//3//f/9//3//f/9//3//f/9//3//f/9//3//f/9//3//f/9//3//f/9//3//f/9//3//f/9//n/+f/5//n+7c/57/3//f/9//3//f/9//n/+f/57/3//f/9//3/fd/97f2+ZTnItrRQxJXtOn2//e/97/3v/f/93/3v/e/9//3v/d/93/3ufa19GOiH3FNMMtiWcRn9j/3P/d/93/3f/e/9//3//f/5//n/9f/9//3t/b9g9Uy20Nf93/3PeRhURdiH/e/9//3//f/9//3//f/9//3//f/9//3//f/9//3//f/9//3//f/9//3//f/9//3//f/9//3//f/9//3//f/9//3//f/9//3//f/9//3//f/9//3//f/9//3//f/9//3//f/9//3//f/9/AAD/f/9//3/+f/9//3//f/9//3//f/9//3/fd1lGdC0YPv9//3//f/9//3//f/9//3//f/9//3//f/9//3//f/9//3//f/9//3//f/9//3//f/9//3//f/9//3//f/9//3//f/9//3//f/9//3//f/9//3//f/9//3//f/9//3//f/9//3//f/9//3//f/9//3//f/9//3//f/9//3//f/9//3//f/9//3//f/9//3//f/9//3//f/9//3//f/9//3//f/9//3//f/9//3//f/9//3//f/9//3//f/9//3//f/9//3//f/9//3//f/9//3//f/9//3//f/9//3//f/9//3//f/9//3//f/5//3/+f/9//n//f/5//3//f/9//3//f/9//3//f99733f/f/9//3//e/9//3//f39rNkIOHe4Ycyl6Sh9fv3f/f/9/33ffe/9//3//c/93/3f/bx9TtyV2HVYZNRnaLb9O33P/d/9z/3v/f/13/n/+f/9/vnOfb5UtMylbTv9/33f/b5pCVRm3Lf9//3//f/9//3//f/9//3//f/9//3//f/9//3//f/9//3//f/9//3//f/9//3//f/9//3//f/9//3//f/9//3//f/9//3//f/9//3//f/9//3//f/9//3//f/9//3//f/9//3//f/9//38AAP9//3//f/9//3//f/9//3/fe/9//3//fz5jMCFSJf97/3v/f/9//3/ff/9//3//f/9//3//f/9//3//f/9//3//f/9//3//f/9//3//f/9//3//f/9//3//f/9//3//f/9//3//f/9//3//f/9//3//f/9//3//f/9//3//f/9//3//f/9//3//f/9//3//f/9//3//f/9//3//f/9//3//f/9//3//f/9//3//f/9//3//f/9//3//f/9//3//f/9//3//f/9//3//f/9//3//f/9//3//f/9//3//f/9//3//f/9//3//f/9//3//f/9//3//f/9//3//f/9//3//f/9//3//f/9//3/+f/9//n//f/9//3//f/9//3//f/9//3//f/9//3//f/9//3//f/9//3v/e/97/3v/e/9/v3M/YzhGkjEvKZI1NUa6Wl5v33v/e/97/3f/c/9z/3P/c39fXz55IfYUNxl5JdktX1//d/93/3f/d/97fWdVQgwV9TU/Z99/33f/e/9zFS5VHfk1/3v/f99//3//f/9//3//f/9//3//f/9//3//f/9//3//f/9//3//f/9//3//f/9//3//f/9//3//f/9//3//f/9//3//f/9//3//f/9//3//f/9//3//f/9//3//f/9//3//f/9//3//fwAA/3//f/9//3//f/9//3//f/9//3//f/97kSkvHV9j/3v/f/9//3//f/9//3//f/9//3//f/9//3//f/9//3//f/9//3//f/9//3//f/9//3//f/9//3//f/9//3//f/9//3//f/9//3//f/9//3//f/9//3//f/9//3//f/9//3//f/9//3//f/9//3//f/9//3//f/9//3//f/9//3//f/9//3//f/9//3//f/9//3//f/9//3//f/9//3//f/9//3//f/9//3//f/9//3//f/9//3//f/9//3//f/9//3//f/9//3//f/9//3//f/9//3//f/9//3//f/9//3//f/9//3//f/9//3//f/9//3//f/9//3//f/9//3//f/9//3//f/9//3//f/9//3//f/9//3//f/9//3//f/9//3v/e/97/3//f917GGNUTtE9DykxKbU1OULdUl9f32v/b/9z/3P/d99v/1LaLTYZFhUYGd0tn0o/Wx9X2S1THfUtfF//d/97/3v/f/97/3dzHfQQn0r/f/9//3//f/9//3v/f/9//3//f/9//3//f/9//3//f/9//3//f/9//3//f/9//3//f/9//3//f/9//3//f/9//3//f/9//3//f/9//3//f/9//3//f/9//3//f/9//3//f/9//3//f/9/AAD/f/9//3//f/9//3//f/9//3//e/97HFtxJbItv2v/e/97/3//f/9//nv+f/9//3//f/9//3//f/9//3//f/9//3//f/9//3//f/9//3//f/9//3//f/9//3//f/9//3//f/9//3//f/9//3//f/9//3//f/9//3//f/9//3//f/9//3//f/9//3//f/9//3//f/9//3//f/9//3//f/9//3//f/9//3//f/9//3//f/9//3//f/9//3//f/9//3//f/9//3//f/9//3//f/9//3//f/9//3//f/9//3//f/9//3//f/9//3//f/9//3//f/9//3//f/9//3//f/9//3//f/9//3//f/9//3//f/9//3//f/9//3//f/9//3//f/9//3//f/9//3//f/9//3//f/9//3//f/9//3//f/97/3v+e/5//n//f/9//3/ff99/X2veWjc+si1NHS0VUiF0IZQl9zEYMvgxuCm5KTcZ1gw6GVwd1gj/LZ9n/3P/b/97/3//f/97/3f/b5QdWB3fUt93/3//f/9//3//f/9//3//f/9//3//f/9//3//f/9//3//f/9//3//f/9//3//f/9//3//f/9//3//f/9//3//f/9//3//f/9//3//f/9//3//f/9//3//f/9//3//f/9//3//f/9//38AAP9//3//f/9//3//f/9//3//f/97/38WOpIl207/d/93/3v/e/9//3//f/9//3/de/9//3//f/9//3//f/9//3//f/9//3//f/9//3//f/9//3//f/9//3//f/9//3//f/9//3//f/9//3//f/9//3//f/9//3//f/9//3//f/9//3//f/9//3//f/9//3//f/9//3//f/9//3//f/9//3//f/9//3//f/9//3//f/9//3//f/9//3//f/9//3//f/9//3//f/9//3//f/9//3//f/9//3//f/9//3//f/9//3//f/9//3//f/9//3//f/9//3//f/9//3//f/9//3//f/9//3//f/9//3//f/9//3//f/9//3//f/9//3//f/9//n/+f/5//3/+f/9//3//f/9//3//f/9//3//f/9//3//f/9//3//f/9//3//f/9//3//f/9//3v/d/93/3N9YzxfPFscV/xSukqbRptC/1I/V/otFBF6IToZfR3fSt9r/3v/f/9//3v/d/9zMRE2Fd9O/3v/f/9//X/8e/5//3//f/9//3//f/9//3//f/9//3//f/9//3//f/9//3//f/9//3//f/9//3//f/9//3//f/9//3//f/9//3//f/9//3//f/9//3//f/9//3//f/9//3//f/9//3//fwAA/3//f/9//3//f/9//n//f/9//3+/b3MlEBnfb99v/3f/d/97/3f/d993/3//f/9//3//f/9//3//f/9//3//f/9//3//f/9//3//f/9//3//f/9//3//f/9//3//f/9//3//f/9//3//f/9//3//f/9//3//f/9//3//f/9//3//f/9//3//f/9//3//f/9//3//f/9//3//f/9//3//f/9//3//f/9//3//f/9//3//f/9//3//f/9//3//f/9//3//f/9//3//f/9//3//f/9//3//f/9//3//f/9//3//f/9//3//f/9//3//f/9//3//f/9//3//f/9//3//f/9//3//f/9//3//f/9//3//f/9//3//f/9//3//f/9//n//f/5//3/+f/9//n//f/9//3//f/9//3//f/9//3/+f/9//3//f/9//3/ff99//3//f/9//3//f/9//3v/f/97/3//e/97/3f/e/93/3f/d/9v/3P/cxsyNhU4FfYQEhVbQl9r33v/e/93/2sPCRQNH1P/e/5//n/+f/t7/X//f/9//3//f/9//3//f/9//3//f/9//3//f/9//3//f/9//3//f/9//3//f/9//3//f/9//3//f/9//3//f/9//3//f/9//3//f/9//3//f/9//3//f/9//3//f/9/AAD/f/9//3//f/9//3//f/9//3//e39rMx11If93/3P/c/93/3v/e/97/3//e/9//3//f/9//3//f/9//3//f/9//3//f/9//3//f/9//3//f/9//3//f/9//3//f/9//3//f/9//3//f/9//3//f/9//3//f/9//3//f/9//3//f/9//3//f/9//3//f/9//3//f/9//3//f/9//3//f/9//3//f/9//3//f/9//3//f/9//3//f/9//3//f/9//3//f/9//3//f/9//3//f/9//3//f/9//3//f/9//3//f/9//3//f/9//3//f/9//3//f/9//3//f/9//3//f/9//3//f/9//3//f/9//3//f/9//3//f/9//3//f/9//3//f/9//3//f/9//3//f/9//3//f/9//n/+f/1//X/9f/1//X/+f/9//3//f/9//3//f/9//3//f/9//3//f/57/3//f/97/Xv+f/1//Xv8d/97/3v/d79r/3v/cx9XOTo1IfQYFiWZNd9Sv2ffX1EJdhFfU/9723f+f/1//H/9f/9//3//f/9//3//f/9//3//f/9//3//f/9//3//f/9//3//f/9//3//f/9//3//f/9//3//f/9//3//f/9//3//f/9//3//f/9//3//f/9//3//f/9//3//f/9//38AAP5//3//f/9//3//f/9//3//e/97P2MUGXglv0qcQjg29jFYPtxSv2//e/9//3vfe/9//3//f/9//3//f/9//3//f/9//3//f/9//3//f/9//3//f/9//3//f/9//3//f/9//3//f/9//3//f/9//3//f/9//3//f/9//3//f/9//3//f/9//3//f/9//3//f/9//3//f/9//3//f/9//3//f/9//3//f/9//3//f/9//3//f/9//3//f/9//3//f/9//3//f/9//3//f/9//3//f/9//3//f/9//3//f/9//3//f/9//3//f/9//3//f/9//3//f/9//3//f/9//3//f/9//3//f/9//3//f/9//3//f/9//3//f/9//3//f/9//3//f/9//3//f/9//3//f/9//n/+f/5//n/9f/5//X/+f/5//3/+f/9/33v/f/9//3//f/9//3//f/5//3/ff/9//3//f/1//X/9f/1/3Hf/f/9//3//e/9//3v/e79vPkYVIdMYUx20ITgqdA0VBT9P/3f/f/9//3/df/5//3//f/9//3//f/9//3//f/9//3//f/9//3//f/9//3//f/9//3//f/9//3//f/9//3//f/9//3//f/9//3//f/9//3//f/9//3//f/9//3//f/9//3//f/9//3//fwAA/n/+f/9//3//f/9//3//f/9/33efTtUU9hQWFXUd8AyVJTIZERmTJVlGHl/fd/9//3//f/9//3//f/9//3//f/9//3//f/9//3//f/9//3//f/9//3//f/9//3//f/9//3//f/9//3//f/9//3//f/9//3//f/9//3//f/9//3//f/9//3//f/9//3//f/9//3//f/9//3//f/9//3//f/9//3//f/9//3//f/9//3//f/9//3//f/9//3//f/9//3//f/9//3//f/9//3//f/9//3//f/9//3//f/9//3//f/9//3//f/9//3//f/9//3//f/9//3//f/9//3//f/9//3//f/9//3//f/9//3//f/9//3//f/9//3//f/9//3//f/9//3//f/9//3//f/9//3//f/9//3//f/9//3//f/9//3//f/9//n/+f/1//n/+f/9//3//f/9//3//f957/3//f/9//3/ff/9//3//f753/3//f/9/3nv/f/9//3//e/97H19ZPjARUw02BRoFXzafZ993/3//f/9//3//f/9//3//f/9//3//f/9//3//f/9//3//f/9//3//f/9//3//f/9//3//f/9//3//f/9//3//f/9//3//f/9//3//f/9//3//f/9//3//f/9//3//f/9//3//f/9/AAD9f/9//3//f/9//3//f/9//3OfZ3gl9hTUFNoxH1e/a59rH1tYQpIp7hRRJXpKv3f/e/9//3//f/9//3//f/9//3//f/9//3//f/9//3//f/9//3//f/9//3//f/9//3//f/9//3//f/9//3//f/9//3//f/9//3//f/9//3//f/9//3//f/9//3//f/9//3//f/9//n/+f/9//3//f/9//3//f/9//3//f/9//3//f/5//3//f/9//3//f/9//3//f/9//3//f/9//3//f/9//3//f/9//3//f/9//3//f/9//3//f/9//3//f/9//3//f/9//3//f/9//3//f/9//X/+f/9//3//f/9//3//f/9//3//f/9//3//f/9//3//f/9//n//f/9//3//f/9//3//f/9//3//f/9//3//f99//3//f/9//X/9f/x//X/+f/5//3//f/9//3//f/9//3//f/9//3//f/9//3/ff/9//3//f95//3//f/5//3/+e/9//3/fe/93n2N8MhYFGwUaDTUZGT4fZ99/33/fe/9//3//f/9//3//f/9//3//f/9//3//f/9//3//f/9//3//f/9//3//f/9//3//f/9//3//f/9//3//f/9//3//f/9//3//f/9//3//f/9//3//f/9//3//f/9//38AAP9//3//f/97/3v/f/97/3vfZ1YROBU2GXxKv3f/f/97/3//f/9//3scW5MpMh2WKX9n/3v/f/97/3/ef/9//3//f/9//3//f5dSt1b/f997/3//f/9//3//f/9//3//f/9//3//e/93/3vfe/9//n/+f/9//3//f/9//3//f/9//3//f/9//X//f/9//3//f/9//Xf9f/p3/Xv/f/9/v3/+f/1//n//f/9//3/ff/1//H/8f/9//3f/f/97/3+/f/9/vHf/f/93/3//e79//3//f/5//n/+d/97/3/+f/5//3/df/1//n//f/9//3//f99//3/ef/5//3/ff/9//X/8f/1//3/ff79/33//f91//3//f/9//3v/f/9//3/ff/9//3//f/5//3//f/9//3/+f/5//3//f/5//X//f99/33//f/9/3X/+f/5//3//f/9//3/ff79//3//f/9//3//f/5//3//f/9//3/+e/9//3//f/9//3//f/9//3//f/9//n//f/9//3//dx9LVg05Dd4l8xBUIXYpdy3fUv93/3//f/9//3//f/97/3//f/9//3//f/97/3//f/9//nv+f/1//n/+e/9//3//f997/3//f/9//3//f/9//3//f/9//3//f/9//3//f/9//3//f/9//3//f/9//3//fwAA/n//f/97/3/+e/9//3/fc/klFgVZFRQRWUb/f/9//3//f/9//Xv/f/97v2tbQjMdlCUeV/93/3/fe/9//3//f997/3+/dxpfCiFMJZ1v/3//f/9//3//f/9//3//f/9/vH//f/93/3f/d/9/3n/cf/5//3//e/97/n//f/9//3+/f/9//X/+f/5//3//f/9//3v/e/53/Xv9e/57v3//f/9//n//e/9733/ff75//n/bf/1//nf/e/93/3ufd/9//n//f/97/3f/d/9/33//f99//3/8c/97/3v/e917/n//f/9//X/9f/9//3//f/9/33//f51//3/ff/9//3/8e/t//H//f/9/33//f/9//n/+f/9//3//f/5//n/ff/9/33v/f/1//3//f99//3//f/5//3/fd/97/X/+f/5//3//f99//3//f/1/3Xv/f/9//3/ff99//3+/f/9//3//f/9//3//f/9//n//f/5//3/+f/9//3//f/9//3//f/9//X/9f/9//3//e/9330o2ETcN32NfWzo+8xgUGZclliX+Vl9n33f/f/97/3//f/9//3//f/9//3//f9573nv/f/17/X/9e/57/3v/f/9//3//f/9//3//f/9//3//f/9//3//f/9//3//f/9//3//f/9//3//f/9//n//f/5/AAD/f/9//3//f/9//3//f/1S8giZGR4uNBVbRv9//3//f/9//3//f/97/3//e79rekIyHTEdf2vfd/97/3/ff/9//3//f/9/XGszQjNG/3v/f/9//3//f/9//3//f/9//3//f/9//3s+Vz1b/3v/f/5//3//f/97/3v/f/9//3//f/9//n/+f/9//3//f/9/v3dfZ1pC207/d95z/3/ff/9//3/fe/9//3v/d/97/3/ff/9/33//f/97f2M3PptKn3P/f/9//3//e/9zv2tZRvc9H1//e/97/nv/f753/3//f/9/v3f9e/5//3/fc/97/3vfe793/3//f/9/33v/f/5//n/9f/9//3/fe793/n/9f/x7/3//f/9//X/9f/9//3//f/9//n/9f/9//3/+f957/3//f/9//3//f993/3//f/9//n/+f/5//3//f/5//3//f/9//3/ee/9//nv+e/57/3//f/9//3//f/9//3//f/9//3//f/9//3//f/9//3/9f/x//3//f/9//3ffThUN8wS/Y/93/3e/c31KuC3zEFkdOB3aLb5Kn2f/c/97/nf/f/57/3//f/9//3//f/9//3//f/9//3//f/5//3//f/9//3//f/9//3/+f/9//n//f/9//3//f/9//3//f/9//3//f/9//3//f/9//38AAP9//3//f/9//n//e/979jUTEb9Cv0ZUGTo+/3vfe/9//3//f/9//3//d/93/3f/d1tCdSkQHZ9v/3//f957/3/ff/9//3//f99733v/f/9//3//f/9//3//f/9//3//f/9//3/bSpIdcSHZUt9//3//f/9//3v/f/9//3//f/9//n/+f/1//3//e/9//3vfVpct0hAzGXMl/3f/f953/3//f/9//3dfY9pKXl/fc993/3//f79z33cxHVMZEREYMv9//3//f/9//3N5PhIZExV3HV9b/3f+e/57/n//f/9/33//f/9//3//d/93HlN0HZgl+jG8Sr9r/3//f/9//3//f7tz/X/+d/97v2//e/57/n//f99//3/8f/t7/3f/e/97/nf9e/17/nv/f/9//3//e7xSOkKdTr9z/3//e79z/nv/f/97/2//c/97/3v/e/57/3//e/97/3v/e/97/3//f/9//3//f/9//3//f/57/3//f/9//3//f/9//3//f/1//X//f/9//3//e99KNRFUEf9n32v/d/97/3v/d59n2ym8KXghVR0xFbMp2k7/e/97/3//e9533nv/f/9//3//f/9//3//f/9//n/9f/5//X/+f/5//n/+f/5//X/+f/9//3//f/9//3//f/9//3//f/9//3//f/9//3//fwAA/3//f/9//3//f/93329THTQZf19fWxEV2DH/d/9//3//f/9//3//f/9//nf/e/97/3u2LXUpUiX/f993/3//f997/3//f/9//3//f/9//3v/f/9//3//f/9//3//f/9//3/fexcyEA0wFfQ1/3//f/9//3//f/9//3/ef/9//3//f/57/X/9f/9//39fZ3YlFBkVFVcdFRm4LZ9v/3/+d/9//3c6PvAQURkPDVMZ/1L/c/97/393RlQh9Aw2CRMJ33f/f99//3s/V1QV8gw2ETgJfjL/e913/n/+f/9/n39/b/97/3f/d/9zVTrwCDYR1ADUAHUV9Sn/e/9//3/ff/9//3/+f/5v1SkyFXc+/3v/f/5//3/ef/1//n//e99v/3v/e/97/nP+d/97/3efa/Y1UyGvEFUlMx0fX/97/3v/f95v/29/W3o63Er/d/97/3/fc/9z/29dV59j/3//f/9//3//f/9//3//f/9//3//f/9//3//f/9//3//f/9//3//f/9//3//f/97/1I0ETIN/2v/e/97/3//f/97/3f/d79j3EYYMpclNBk1HVUhfUpfZ/9//3//f/97/3//f/9//3//f/9//3/+f/9//n//f/5//3/+f/9//3//f/9//3//f/9//3//f/9//3//f/9//3//f/9//3//f/9/AAD/e/9/33//f/5//3dfXzQZFBn/d79rURlVHd9z/3/ef/9//3//f/9//3//f/57/3f/d/97Eh11LXlK/3//f913/3//f/9//3//f/9//3//f/9//3//f/9//3//f/9//3//f/9/1il0FVIV9TH/f/9//3//f/9//3/+f/9//3//f/97/3v9f/1//3v/f35G8xDxDB9TX1+0DDgdHD7fb/97/3eTJa8IVB0xERANMw3xCBky/3f/e/Y18xBZFfUAVgXfTv9/33//f7chFAUTDXcVWAG5Ef93/3/9f/5/33//f59v0BBxIf933WvxKRIN9gg5CVkFVglSDV1X/3v/f/9//3//f91v/3eUHRMNEhH9Uv93/3//f/9//nv/dz5bekJ4Rv97v2v/e/933mufZ5Il8BQyHRk60BQTHXQln2v/d/93n2O1IRENdRUzEdYt/3v/d/9zVzpQFZIdcR2SKV9nv3f/f99//3//f997/3//f/9//3//f/9//3//f/9//3//f/9//3//f/9//3/+TlMVUxX/b/93/3//f75z3nP/e/5z/3f/d/93P188PlglNh1XJVYl1zH/Wv93/3v/e/97/3//f/9//3/+f/9//3//f/5//n/+f/9//3//f/9//3//f/9//3//f/9//3//f/9//3//f/9//3//f/9//38AAP9//3/ff/9//n//d/5ONRm5Mf97/3v1MVUZX1//f99//3//f/9//n//f/9//3//e/93/3v/WlQlUyW/c/9//nv/f/9//3/+f/9//3//f/9//3//f/9//3//f/9//3//f/9//3v4KRMJMg3WLf9//3//f/9//3//e/9//3//f993P1/+Vv9//Hv/f/93+TETEZMd/2//cx9X1hBZIR9T/3N8PpchNB18Rv93v2M3KnQREw1dOv93FBkXFfYEHBpUAbUh/3v/f997NxVZEZ4+3jp3ATYBv2//f/9/3Xv/f99/NBk1EVMZ3E7/ezxbMhUVCRcFFwFYBRQFNjLfc/9//3+TMbMt32v/b/9vVhU3GTUZ/3u/b/9//39/a5ItEBmVJVIhEBl/Z59n/3f/d7QpUh1THV9j33Pfc7UtUB3SMf93/29UGbEEVhnTCJEEuSldPr9ruCkzFTQVrwjwELYtUiW5Uv9//3//f/9/33v/f/9//3//f/9//3//f/9//3//f/9//3//f/9//3//ex1TMRXwDP9z/3/ed/9//3//f/17/n/9f/57/3//f/97v3M/Y7kteCV4JVYddR33LT9X/3ffd/9//3//f/9//3//f/9//3/+f/9//3//f/9//3//f/9//3//f/9//3//f/9//3//f/9//3//f/9//3//fwAA/3//f79//3/9e/93ez42GRxC33v/d5hCVBm/Sp9z/3//f/9//X//f/9//3//e/9//3v/e993lS0zIZ1O/3v/e/9//3//f/9//n//f/9//3//f/9//3//f/9//3//f/9/33//exouNAkzDVo6/3v/f99//3//f/9//3//f79zHlsVFVQdnGf9e/9//3dUHVQVFCb/b/9r/3f9NdUQuCn/b5gZFQ2eSv9733P/d/9r1R1VDfUIP1c5GfYMux0/P1IBUg2/Z/9/P2fXCBgJf1u/W3YBNQH/Xt9//3//e/9/3lY1EfQAVhm+St9z/3s/W7glNg0XBRgBeQ2TGf93/3s/ZzMdEhU2Nv93/3O/Sjcd9RRcPt9v/3ceW3IlEB1zJdc1ER0yHTYhf2f/c1o+liUSFf9W33P/e/97/3uxLUwd/2/5KTcVFRVePt9OmCmyBFcVHS5XFfMMXT7fc39rGj60LW8p/3v/f/9//3//f/9//3//f/9//n//f/9//3//f/9//3//f/9//3//f/973E4xFVIV/3P/d/9//3/+f9x3/n/df/9//n/+f/5//3//f/9//3ufa35ClyVUGZYdlR2UHd1Sn2//e/9/33f/f/9//3//f/9//3//f/9//3//f/9//3//f/9//3//f/9//3//f/9//3//f/9//3//f/9/AAD/f/9//3//f/5//3d8PjYZPUb/f/93328SFVUh/3/fe/9//3//f/9//3//f/9//3/+f/9//3//WlQl8BT/e/97/3//f/9//3//f/9//3//f/9//3//f/9//3//f/9//3//f/97GipWDTQNWzr/e/9//3//f/9//3//f/9//3+UKfUQ8wxdX/53/3v/e3MdUxUVJv9v/3P/b/97+TH0ED8yOA0VCb9r33v/f/9//3f/azMJWA2/JRoRWRn6Jf9nkg10Dd9C/3u+UhkRGA3fb/9zUgGWEX1S33//f/9z/3t0IXYNFQFZFV0+/3v/f/9//3f4KfQEOgn3ALcd/2v/e1xCFxXTCB5T/3f/e/93fUb0FDYVP1f/b1UZExm2Lb9z/3/fe/AYWCU4Hd9vVR01Gdkt/3v/d/9//Xf/f/932FLfb3cVFQnYLf97v3N/a1QVEwV4EfQIdiX/e/9//3v/d/93n2/fd/9//3//f/5//3/+f/9//n//f95//n//f/9/3nv/f/5/33//f/9//3ucRlMVURn/d/9//X//f/9//3//f/9//3//f/9//3//f/9//3//e/93/3v/cz9X9ylWGVgdOR15JV5Cf2P/e/97/3v/e/97/3//f997/3//f/9//X//f/9//3//f/9//3//f/9//3//f/9//3//f/9//38AAP9//3//f/9//Xv/d1s+Nh1+Sr93/3vfc/cxVCGbUv9//3//f/9//3/fe/9//3/+f/17/3+/c/93dCkyHf5S/3v/f/9//3//f/9//3//f/9//3//f/9//3//f/9//3//f/9//38aKnYNNAl7Ov97/3//f/9//3//f/9//3//d3Mh9gwVEX9n/3//e/97UxlTETcq/2v/c/97/3Ofa1Ydehk3BfMA32//f/9/vnv/e/9z3T42CX0V+ghXERkq/2tYKjMBXCr/c1xCORV5Gf93/3dYJnQROkrff/93/28/V3YVNQW6FRkRHjq/d/9//3//f99v+i0ZDfgEEwX/b/9r+S33CDcRv2f/e/97/39fZ7ctNRH9JR8qmhl1HX9n/3/fe/9/n2/TFNUQmin1EDcZn2v/d/97/X/9f/9//3ueb59nVw02CVtG/3//f993GC40CRUBFAm/Tt9733/fe/97/3Pfd/9//3//f/9//n/+f/9//X//f/5//3//f/9/33v/f/x3/n//f/9//3//e51G8QwwEf9z/nv9f/5//3//f/9/33//f99//3//f/9//n/+f/1//X/+e/93/3f/d19jv06aJZolVh1UGbUp/VLfb/97/3v/e/97/3//f/5/3Xv/f953/3//f/9//3/+f/17/n/+f/5//n//f/5//3//fwAA/3//f/9//3/+e/9znUY1HV5K/3v/f/97f2MQFbQx33v/f957/3//f/9//3//f/1//3//f/9//3u7TjAZGTb/d/9//3//f/9//3//f/9//3//f/9//3//f/9//3//f/9//3//e1w2dg1VDXw6/3//f/9//3//f/9//3//f/93UhkWDTUR/3f/f/9//3uXITUN9iH/b/xz/Hv/f/97/1LzCHcREgWfZ/9//3+/f/9//3f/b3MNWQkYBVYR9yn/c19TNAF4Dd9r+S1YFXcd/3//dx5LEA21Nf9//3P/bzwyNgmXEX8uOhV6Jf9//3//f/9//39/Z9cM1wR4GX9X/2t2GRcNuSH/e/5//3//f/9/3FIRDTUJWg0WBf5K/3v/f/9/33v/f75S9BQWFTcZeCH/d/97/3/7f/x//n/fe/9/P1s3CTYJHlv/f/9//3s+UzMFNQHzBL9vv3//f95//3//d/9//3//f/9//3/+f/9//n//f7x7/3//f/9/33v/f/93/3//e/9/33v/f/93/05UFTER/2//f/5//3//f/9//3//f/9//3//f/9//n/+f/5/3Xv/f/9/33v/f/9//3+/c/9vHk85MnYhVx1YIbot+jl/Z/93/3//e/97/3//f793/3//f/9733v/f/9//3/+f/9//n//f/5//3/+f/9/AAD/f/9//3//f/97/3veTjUd+Tn/f993/3//e/U1MSGbTv97/3v/e/9//3//f9x7/n//f/9//3//e79rUB11If93/3//f/9//3//f/9//3//f/9//3//f/9//3//f/9//3//f/9/fDpWDTQNnD7/e/9/33//f/9//3//f/9//3dTFfQEdhn/d/9//3//f7spNxF0Ff9z/Hf6f/1//3v/dxguMglSEdxO/3+ff/9//n//f/9zOCoXBVoNFA33Kf93/291DRUBP1O4IRYNdh3/e/9/f1/wEM8Y/3v/a/9nVhEWCZ42P0s4FfYU/3v/f/1//n//dx9fOBkYEfQI+iX/Y/IANQ2cPv93/n/ef/9//3//c9QhNAlaDTYJ/2v/c917/n//f993/3uWJfQMWBk9Ov93/3v/f9t//H/df/9//39fX/UANwkeW99/3X//f99jUwlWBfIAn2/ff/9//n/dd/97/3//f/9//3/+f/9//n//f91//3/fe75z/3//f/93/3v/c99z/3v/e/9732/fRjMREg3/b/97/3//f/9//3//f/9//3//e/9//n/+f/1//n/+f/9//3//f99/vn/ef/9//3f/d/9z32u/SpkpFh14JTQhGT4+X/93/3v/e/97/3/fd/9//3//f/97/3//f/9//n/+f/5//n/+f/9//38AAP9/33//f/9//3//ex9fEh3YNb9z/3/+e/97v3NSIVIdf2f/e/9/v3f/f/5//X/+f/9//3//f/97/3uzKRIVn2v/f/9//3//f/9//3//f/9//3//f/9//3//f/9//3//f/9//3++QlUNVQ18Pv9//3//f/9//3//f/9//3//d1MVNQnXIf97/n//f/9/Xz43EZYZ/2v/f9t7/n//f/9732dzFREN9zHfd/9//3/8f/17/3NfV/cEOw0WDRgu/3v/d5w2FAFfMpkZNw24Jf97/3//e3Mh8RQ/W/9v2z42DRcN32e/YxUV9BT/d993/Xv+e/97f0ZZIZIAFQ01DbkZNAkRDV9f/3//f/9//3/ed/97n18RCRYJ2iH/b/97/3/ef/9//3//c71GEw0VEd9K/3f/e/9//X/9f/9//3//f79vFgU3Cf5W/3/ff/9//3M0CVYJ8gDfc99//3/+f957/3//f/9//3//f/9//3//f/9//3/ee/9//3//e/9333PcTtQt1C2bTtxW33P/cz9TEwk0Ef9v/3v/f/9//3//f/5//3/+e/97/3v/f/9//3//f/9//n/ef/9//3/ff99//3//f/53/nf/c/97/3s/Yxs+FR1YJXgpViV7Rr9v/3vfc/9//3v/f/97/3v/f/9//3//f/9//3/+f/9//3//fwAA33/ff/9//3v/e/97P2MyIVQl33P/f/5/3Xf/f3tC8hS3Mb9z/3v/e/5//n/9f/9//3//f/9//3v/e5IlEhVfY/9//3//f/9//3//f/9//3//f/9//3//f/9//3//f/9/33//f95GVA0zDZw+/3v/f/9//3/+f/9//3//f/9vUxUzCTku/3v/f95//3+/ThYRNBH/b997/3/df/9//3f/dx1Pcx3xDHxG/3v/f/5//n//c/939QgYCfYIOzL/d/93f1dVETgNOhEYDRsy/3P/f/971y02GV06/2u0GTYRmSH/c/9zNBlWIf9S/3f/d/93n2sVGZIIPjaYHRMFNgXzBM4M/3v/f/9/33//f913/3v/cxIN1QRXGf9v/3v/f/9/3nv/f/933UpVFTUR+Cn/d/93/3//f/1//X//f59z/3d3ETYNOj7/f99//3//czQN8wA0Df93/3//f95//3//f/9//3//f/9//3//f/9//3/fe/9//3//f99zmkpRHTAZEBUQFREdEBnULT9XH0tWERQN/2v/e/9//3//f/9//n/9e/5//nv/f/97/3//f/9//3/+f91//n//f/9//3//f/57/3/+f/5//nv/e/97/3vfd15GNiE1HTQdUh31MRxXv2//e/97/3//e/9//3//f/9//3//f/9//3//f/9/AAD/f99//3//d/97/3u/d5UtMh2/a99z/n/+f/9/328+OvUYXEbfd/9//X/8f/9//3//f99//3+/c/97DxWUJZ9n/3//f/9//3//f/9//3//f/9//3//f/9//3//f/9//3//f/9/H1MzCVQRmz7/f/9//3/+f/5//3//f/9332sxDVMJmzr/f/9//3/ff39jMhEUDb9vn3f/f/1//H//f/93/3v8UjUZFREfV59r/3//f/9//3eVHfQIFw37Lf93/3P/b9chGQn7BBsN+yn/c/97/3dbQlkZmxlfTzIJVhm/Sv9//3s7QjQdOTb/a/9zvl/ZKRcV9BCfX59bEwk3CRUNlS3/f/9//3//f/9//3//d39jFRUZGbUMf2f/d/9//3//f/97/3vVKVUVNQ0yEb9n/3v/f/9//n/9f/1//3f/d30yNAmUJZ9z/3/fe/93UxESBVINP1f/e/9/3n//f/9//3//f/9//3//f/9//3//f/9/33v/f79zWUIxGTIZUxk/V75KXEJVIY4Idh38JRYJFA3fZ/97/3//f/9//3//f/9//3//f/9//3//f/9//3//f/9//3//f/9//3//f/9//3/ff99//3//f/5//3//f/97/3f/ez9bGDI0GTYZVh21KbtO33f/e/97/3f/f/9//3//f/9//3//f/9//38AAN9//3//e/93/3v/f/9/GD4SGd5S33P/e/1//3//d99zmC0RGTQ+33f/f/9//3//f/9//3+/d/97P18QGZIh/3v/f/9//3//f/9//3//f/9//3//f/9//3//f/9//3//f/9//38fUzMNUxGcQv97/3/+f/5/3Xv/f/9/33efYxAJEQW8Pt93/3//f/9/v28xFRQRH1fff79/vH/+f/97/3vec/97fUL0EFUdvUrfc/97/3u/a/ctNA0VDbkl/2//d/93eTo6FfsI+gyZIf9v/3f/e19f9gz4CJkdEg0SEf93/3//f19nzwx0GR5H/2t3NvIM9BC/Sv9z32czDTYNFRF7Tv9/v3//f/9//Xf+e/93/072ELcQWiXYLf93/3v/e997/3/fbzg2VhE1DREJWDb/d/9//3//f/x//X//f/93X1NTEfEQH1//e99z/3OVHRMJEQmSHf97/3v/f/9//3//f/9//3//f/9//3//f/9//3v/f79zWUIOFS8Ze0b/d/9v/3f/e39rVSHUDPcIOQ3zBN9n/3P/f/9//3//f/9//3//f/9//3//f/9//3//f/97/3//e/9//3v/e/17/n+/f/9//3//f99//3/9f/x3/Xv+e/5z/3P/d99vn0ZVHVEdUCFQIfU1Hlv/e/97/3f/e/9//3//f/9//3//fwAA/3//f/9//3//f/9/33ufbzQdliX/d/97/Hv9f/9/33u/c1dCLh1wJR1b/3v/e99v/3f/d/93e0JSIZMpPVv/e/9//3//f/9//3//f/9//n/+f/5//3//f/9//3//f/9//3//c19fNhkTEZxG33//f/5//X//e/97/3/ff39fEAkyDf5O/3v/f/9//3v/fxEVVRF9Pv9//3//f/9//3//f/97/3v/d3pCDxUPEZxC/3P/b/9zGy41ERQR8Qj/b/9z/3efZ/UUtwwaGZgl/3P+d/93/3c2HTkZ1hCxCLpK/3f/f/97/3u3JTQRFA06Ls8IzxAYPv9//3f/e/ctNBHxDD9n33//f/1//3//f/9//3d/OhkNWR31FHUZ/2v/e/97/3//e/97cx02FbsdNQ1zFf93/3v/f/5//3/+f/9//3v/d9MpNB1WIf9332v/b1MRswB4GfEMXlv/f/5//3//f/9//3//f/9//3//f/9//3//e/93P18RFS8dPV//f/9//3//f/9/33t/Z/UQGQk5DTQJf1v/e/9//3/ff/9//3//f/9//3//f997/39/a/97/3//e/9//3//e/57/3/+f/9//3//f/9//3//f/9//3//f/9//3//f/9//3//f/97+lIUNnIhUx1WIZgpv07/d/97/3P/e/9//3//f/9/AAD/f/9//3//f/5//3//e993dSVUHd9r32/+e9t73X//f/9/v294RnIl8BRzJVg+HVd4QtQtDxUyHXpG33P/e/93/3//f/9//3//f/9//3//f/5//n/+f/9//3//f/9//3//d/9zP183HfMQOz7ff/9//X/9f/9z/3v/f/9/P1cxCRENP1f/e/9//3//f/97cyE0DXw2/3f/f/9//3//f/9//3//e/93/3v8UpIlERW4JZ9f/2/bKfIMMhEPDT9X/3P/d/9z2DHUEPUYW0L/d/57/nf/d/9WswwWHXUl/3f+d/53/3+/a99v8ghVEbAEdB1YQl1n/3//f/93WD5yGVIZ/3//f/x//H//f/9//3//dz4uOQ2aJTUZNA1/V/97/3//f/9//3eVIRYRPzKYFXQVP1v/e/57/n/+f99//3//f/93XV8TGRUZn0L/b/9ndRkXEfYM0QyfZ/93/Xv/f/9//n/+f/9//3//f/9//X//f/93/3fZLTQd9DX/e/9//3//f/9//3//f79zXj72BBcJEwX+Sv93/3//f/9//3//f957/3//f/9//3+aUlAlLh0cW/9//3v/e/9//3//f/9//3//f/9//3//f/9//3//f/9//3//f/9//3//f/9//3//d/97f2MZOhQZVh2YJZcpH1v/e/97/3v/f/5/3XsAAP9//3//f/9//3//f/9//3udShEZmkb/c/9//3+9e/9/33//f/9//3//XtY1LyHsGE8hFTofX79z/3//f/9//3/+f/5//3//f/9//3//f/9//3//f/9//3//f/9//3//f/97/3dfXzYZFhHaLf9//3//f/5//3v/e/9//38fUzIJMg1fW/9//3//f/9//3+1LVUROi7/e/9//3//f/9//3//f/9//3//f/97HVsWMjIZMhV1HTMV8BDvEFAZf2P/c/97/3vfd95W/1r/d/9//Hf9e/97/3u/c5xO33f/f/x7/n/dd/9//3ffZ3s+3UpfX/9//3//f/9//3//c79j/3Pfe99//n/9f717/3//f/93+yE5CT4+uCk1Eb1C/3v/f/9//3/fc3QdNxXfRjwuMhE5Ov93/3/+f/5/3n//f/9//3+/b3xGExlTGT9T/3PXJRURsgi2Kf93/3v9e/9//3//f/5//3//f/9//3/+f/97/3tfXzQZEhWfa/97/3//f/9//n/+f/9//3vfa5cZNQlVEVs2/3v/f/9//n//f/9//3//f/9/33f/f08pDR0tHfI1/3f/f/97/3//f/5//3//f/9//3//f/9//3//f/9//3//f/9//3//f/9//3//f/9/33P/d/9733M4OjEdERnPEDEdHl//f/9//3/+fwAA/3//f/9//3//f/9//3//f59rciFRIf9333f/f99//3/fe997v3vff99//3/fe993/3//f99733/fe99//3/+f/1//X/+f/9//3//f/9//3//f/9//3//f/5//n/+f/5//nv/ez9bNhkYDXkh/3v/f/9//3/+e/9//3//f71CVA0RCZ9j/3/+f/9//3//exg2NBEZKv97/3//f/9//3//f957/3//f993/3v/e99z/lZzJRAVEBUwHe0UFTq/c/93/n/+f/9//3v/e/9//Xv9f/1/u2//f/9/33f/f/57/X/9f/1//3//d/93/3P/c/9733v/f5t3/n/+f/9/32//e/9//3//f/9//3//f/9//3d4FTgNv0p9QlYROjLfd/9//3//f79vMxkWEf9Kvz4xEVMd33P/e/5//X/+f/9//3//e/9/v3N0JVEdzQiSHVEVrwSWIf5S/3v/d/9//3//f/9//3//f/9//3//f/5//3//d3pCExW3Kf93/3v/f/9/3Xv+f/5//3//d/93eTIyCTQNuCXfd/9//3/+f/9//3//f/9//3/fe/9/kS0tHbEtND7/e/97/3v/f/9/3X//f/9//3//f/9//3//f/9//3//f/9//3//f/9//3//f/9/n2//f/97/3f/d/97v2t5RpUp8RiVLV9r/3//f9x/AAD/f/9//3//f/9//3//f/97/3s2PlAd/VL/f793/3//f/9//3//f/9//3//f/9//3//f/9//3//f/9/33/+f/1//n/+f/9//3//f/9//3//f/9//3//f/9//3/+f/5//X//f/97X1s1FToRGBG/b/9//3//f/5//n//f/9/XDJWCTQNf1//f997/3//e/97WkJVEbch/3v/e/9//3//f/9//3//f/9//3//f/9//3//e/9/v28dX9tWn2//f/9//3//f/1//n//f/9/3nv+f/5//3/de/9/vXf/f917/3/+f/x//n/+f/97/3f/e/93/3//f/9//3/+f/9//3//e/93/3//f793/3//f/9/3Xf/d3cVWBEfV/9Sdxm4Jf97/3//f/9//3vyEFcV30afW3IZExWfa/9//X/+f/5//3//f/9//3//f9939DENFU8ZLhXVLf5S/3f/e/9//3//f/9//3//f/9//3//f/9//3//e/93kyU0Gd9O/3f/f997/3/+f/5//3//f/53/3d+U+0AEgk0Gb9333//f/1//3//f/9//n//f997/389Y1ZGmE7fd/9//3//f/9//n//f/9//3//f/9//3//f/9//3//f/9//3//f/9//3//f/9//3//f/97/3v/e/9//3v/e/93e0oSHTQl/17/f/9//X8AAP9//3//f/9//3//f/9//3v/e55n7RS0LZ9v/3/fe/9//X/+f/9//3/ff/9//3//f/9//3+/e99//3//f/5//n/+f/9//3//f/9//3//f/9//3//f/9//3/+f/5//X/+f/5//38eU1UVGw35CP9S/3//f/9//n/+f/9//3/ZIVcJNAl/W/9//3//f/9//3u8TjQNdhn/e/9//3//f/9//3//f/9//n//f/9//3/fe/9//3v/e997/3//f/9/33/ff957/3/+f/9//n/+f/9//3+9e/9/vHv/f/5//3/+f/9/3X/+f/5//nv/e/9//3//f/9/33+9f71/vX/+f/5//3/fe/9//3//f/9//3//f/97dxVYFR9XX18VDVYZ33f/f/5//3//exMZVxW/Qv9r9ikTER9b/3v9f/1//n//f/9/33v/f793/3/fc59r206fZ59n/3f/e/97/3//f75//3//f/9//3//f99//3/+f/9//3fuEDQZX1//d/9//3//f/5//n//f/9//3v/d/9rshkSDXUhf2//f/5//n//f/9//3/+f/9/33v/f/9/33f/f/97/3//e/9//nv+f/5//n//f/9//3//f/9//3//f/9//3//f/9//3//f/9//3//f/9//3//f/9//nv/f95zfmf2PTIlO0bfe797/3//fwAA/3//f/9//3//f/9//3//f/9//3v0NTIhXEb/e997/3v9f/t//X/9f/9//n//f/9//3//f/9//3/ff95//3//f/9//3//f/9//3//f/9//n//f/9//3//f/9//3//f/9//3//fx5TVRFcDfgEWz7/e/9//3//f/5//3//e5gVWAVWDR9P/3//f/9//3v/f/5SVRE1Ef9/33v/f/9//3//f/9//3//f/5//3//f/9//3//f/9//3//f55333//f/9//3//f/9/3X/+f/5//3//f/9//3/df91//3/de/9//3//f/9//3//f/9//3/fe/9//3/ff/9//3//f/9//3/fd/9/n3P/f/9//3/+f/9//3d3FXgVP1u/bxURFBHfd/9//n//f/9/ViFYFb86/3MXLjYZfkb/f/1//X/9f/9//3//f997/3/fe/9//3v/f/97/3v/e/9//3//f99//3//f/9//3//f/9//3//f/9//3v/c80MVR1fX/97/3f/f/9//3/ef/9//3//f/93/2s+T5w+nUrfe/9//n/+f/9//3/+f/5//3//f/9//3v/f/9//3/ed/97/3//f/5//3/de/9//3//f/9//3//f/9//3//f/9//3//f/9//3//f/9//3/+f/5//Xv/f/9//3+/c59v/3//f/9//3//f757AAD/f/9//3//f/9//3//f/9//nv/e993UyXzHD9j/3v/e/17/X/9e/5//n//f/5//3/+e/9//3//f/9//3//f/9//3//f/9//3/+f/5//X/+f/5//3//f/9//3//f/9//3/ff/9//Ep1EVsN+Qi4Kf97/3//f99//3//f/97VwlZATYJ30b/d/9//3//e/97Hlc1ETUR/3vfe/9//3//f/9//3//f/9//3/+f/5//X//f913/3+9d/9//3//f7x7/3//f99//3//f/9//3/ff/9/33//f/9//3//f/9//3/ff79//3//f/9//3//f/9//3//f/9/v3//f79//3//f/9/PWPuHHEt33f/f/9//3//czURmBk/W/93FREVFZ9v3n/9f/9/v3e4LRYNvzr/bxYyNhUcOv9/3X/9f/1/33v/f99//3//f/17/3//e993/3//e/13/3//f99/33//f91//3//f/9//3//f/9//n//f39jch3RDN9v/3P/e/9//3//f/9//3//f993n2c9U/9v/3P/d/9//3/df/9//3//f/9//n/ee/9//3/fe/9/33f/f/9//nv/f/5//n//f/9//3//f/9//3//f/9//3//f/9//3//f/9//3//f/9//3/8f/x//X//f/9/33v/e/9//3//f/97/3/fe/9//38AAP9//3//f/9//3//f/9//n/8e/9//3+dUjUlVSXfc/97/3v/c/9z/3f/c/97/3//d/9//3//f/97/3//f/9//3//f/9//3//f/9//n/9f/17/3//f/9//3//f/9//3//f/9//3+7QpcVWQ1aEfMMv2//e/9//3++f/9/f2NYDVoFVw1bMv97/3//f/97/3t/YzYRNhFfZ/9//3/9e/9//3//f/9//3//f/9//n//f/5//3//f/9//3//f/9//3//f/9//3//f/9//3//f/9//3//f/9//3//f/9//3//f/9//3//f/9//3//f/9//3//f/9//3//f/9//3//f/9//3+RMawQcS09Y/9//3//f/93VRVWEX9j/3eZIRURX2v/f/9//3//f9k1Ng0bJv9zHVN5HXkl/3/+f/5//n//f/9//3//f/5//X//f/9//3//f/9//X//f/9//3//f/9//n//f/9//3//f/9//3//f/97328PFTMZ32//e/97/3//f/9//3/ff/9/0zlRITIVOTL/c/93/3/df/9/3n//f/9//3//f/9//3//f/9//3//f/9//3//f/9//3//f/9//3//f/9//3//f/9//3//f/9//3//f/9//3//f/9//3/+f/1//H//f/9//3//f/9//3//f/9//3/+f/9//3//fwAA/3//f/9//3//f/9//3//f/1//3/fe/9/lzEzJZIp/3Pfa/9z32vfa/tOmUYcV59n33Pfc/97/3//d/97/3//f/9//3//f/9//n/+f/9//3//f/9//3+/e797/3//f/9/nn//f1o2lhW6GZodVxnfUv9333v/f99//39eWzYJOgU2Bbch/3v/f/97/3//e59rFg03FT9j/3//f/17/3//f/9//3//f/9//n/+f/5//3//f/9//3//f/9//3//f/9//3//f/9//3//f/9//3//f/9//3//f/9//3//f/9//3//f/9//3//f/5//3//f/9//3//f/9//3//f/9//3//f/M9cS03Qr9z/3//f/9//3s0EVURP1//e5khNRU/Y/9//3/ff/9/Oj5XEbgd/3N/XzcVeCH/f/9//Xv/f/9//3//f/9//X/9f/5//3//f/9//X/9f/5//3//f/9//3//f/5//3//f/9/33//f/9//3/fbxAVExXfb/93/3v/f/9//3/ff/9//3/vINAU0gxUGT9X/3f/f/1//3//f/9//3/+f/9//3//f/9//3//f/9//3//f/9//3/+f/9//3//f/9//3//f/9//3//f/9//3//f/9//3//f/9//3//f/9//H/9f/9//3//f/9//3//f/9//n/9f/1//n//f/9/AAD/f/9//3//f/9//3//f/5//n/+f/9/v3v/fzEhcSWUJR9T30oUERMRdSEyGVMhMRlyJbpO/3f/e/9//3vec/9//3//f/9//3//f/97/3+/c19rX2v/f99//3/fe/9//3//f/9/WzZ2EVwyPDJXHbgp/3v/d/9//3//f9pKNgk4BVcJMw3/e/97/3//e/9/3283ERcRH2P/f/9//X//f/9//3//f/9//3//f/9//3//f/9//3//f/9//3//f/9//3/+f/5//3//f/9//3//f/1//n/+f/9//3//f/9//3/+f/9//3//f/5//n/+f/9//3//f/9//3//f/9//3//f/9//39/a993/3//f/9//3//e1UVNRE/W/93HC41FT9j/3//f997/3+cSpgVNQ3/d99rNxE3Gf9//3//f/97/3//f/9//3/+f/1//3//f/9//3/+f/1//n//f/9//3//f/5//3//f/9//3//f/9//3//e/93EBU0FZ9n/3v/d/9//3//f797/3//f7Y5VSXTDNIINzb/c/9//X//f/9//3//e/9//3//f/9//3//f/9//3//f/9//3//f/9//3//f/9//3//f/9//3//f/9//3//f/9//3//f/9//3//f/9//3//f/9//3//f/9//3//f/9//3/+f/5//n//f/5//38AAP9//3//f/9//3//f/9//3/+f/9/33//f793/3uRJVMZ1ghcGfYMNxU0FdEMsAzxFIwIsi2ea/97/nf/f/97/3v+e/9//X//f/5//3//exU+zRjPGHQtX2f/e/9/3nf/f/9/v3MZLnURnDpfW/MQNRmfY/97/3//f/93NjI1CZsRWA0TCV9j/3//e/53/3v/dxcRFxH/Wt9//n/+f/9//3//f/9//3//f/9//3//f/9//3//f/9//3//f/9//3/+f/1//n//f/9//3//f/1//X/9f/5//3//f/9//3/9f/1//n//f/5//n/9f/5//n/+f/5//3//f/9//3//f/5//3//f/9//3v/f99733//f/97VRVVEf1S/3ddMnYZ/Vr/f/9//3//fx9bVg0TBb9n/3MWDTcV33v/f/97/3v/f/9//3//f/1//n//f/9//3//f/5//n/+f/9//3//f/9//n/+f/9//3//f/9//3//f/9//3dSHRMVf2P/d/97/3//f/9//3/ff/9/n3P/VhUVFBFRGZ5n/3/+f95//3//f/9//3//f/9//3//f/9//3//f/9//3/+f/9//3//f/9//3//f/9//3//f/9//3//f/9//3//f/9//3//f/9//3//f/9//3//f/9//3//f/9//3//f/9//n//f/5//3/+fwAA/3//f/9//3//f/9//3//f/9/33/ff/9//3//d/93fD5aHbYE9gzSCPIQNB1UITIhOUJfZ/97/nf/f/9//nf/f/9//n/9f/5//3//f/971DWULdAY0BS2MT9j/3v/f993/3+/c9chUw28Rv932S3zFDo2/3f/e/9//3uTIVYVPyqZETQNnEb/f/9//Xf/f/93OBX4DP9a33v/f/1//3//f/9//3//f/9//3//f/9//3//f/9//3//f/9//3//f/5//n/+f/9//3//f/9//n/9f/5//n//f/9//3//f/5//X/+f/5//3/+f/9//n//f/5//3/+f/9//n//f/5//3//f/9733f/f/9//3//f/9//3u3ITURvU7/d78+dRXdUv9//3//f/9/n2tVDTQFP1f/dzcRNhXff/9//3//e/9//3//f/9//3/+f/9//3//f/9//3/+f/9//3//f/9//3/+f/9//3//f/9//3//f/9//3v/e5QlNBn/Uv97/3v/f/5//3//f/9//3//f/97PDoTETEVuk7/f/9//3//f/9//3//f/9//3//f/9//3//f/9//3//f/9//3//f/9//3//f/9//3//f/9//3//f/9//3//f/9//3//f/9//3//f/9//3//f/9//3//f/9//3//f/9//3//f/9//3//f/9/AAD/f/9//3//f/57/n//f/9/33+ff/9//3+cc/9//3e+SrMINxVfW59nf2Pfc99z/3v/f997/3//f9t3/n//f/9//3//f917/3//f/9//38+Y1pGfUryGK8QrRB/Z/97/3/fe/97UxFTDdtO/3v/VhMVNRWfY/97/3//c1MZNBHfQvwhVRGVKf9//3v+e/9//3cXEfgQ/1r/f/5//X//f/9//3//f/9//3//f/9//3//f/9//3//f/9//3//f/5//n/+f/9//3//f/9//3//f/9//n//f/9//3//f/9//3//f/5//3//f/9//3//f/9//3/+f/5//n//f/5//3//f/9//3//f/5//3//f/9//3//e7glVhV8Rv9330J1FZpK/3+/e/9/33//d1YRdxF5Pv93Nw02Fb9//3//e/97/nv+f/9//3//f/9//3//f/9//3//f/9//3//f/9//3//f/9//n//f/9//3/ff/9//3//f/939zE0GZ1G/3f/f/5//3/+f/5//3//f993/3ufYzIRMhX2Md97/3//f/9//3//f/9//3//f/9//3//f/9//3//f/9//3//f/9//3//f/9//3//f/9//3//f/9//3//f/9//3//f/9//3//f/9//3//f/9//3//f/5//n/+f/9//3//f/9//3//f/9//38AAP9//3//f/9//3/+f/9//3+/f99/vn/+f9t7/3//e5QlMxlaPv93/3f/d99z/3v/f/9//3//f9x//X/+f99//3//f/9//3//f/9//nv/f/97/3vfd/97Ex2WKfAUn2vfd/97/3tTDTENf2P/e/93tylXFTs2/3v/e79nNBUTEV9TP0dWETIdPmP/f/57/3//dxgR+BAfY/9//3/9f/9//3//f/9//3//f/9//3//f/9//3//f/9//3//f/9//n/+f/9//3//f/9//3//f/9//3//f/9//3//f/9//3//f/9//3//f/9//3//f/9//3//f/9//3//f/9//3//f/9//3//f/9//H/ce/9//3//f/9/Gi5WFVxC/3MfS3QVmkb/f/9//3//f/97+iF3DbQp/3c3DTUR33//f/9//3v/f/5//3//f/9//3//f/9//3//f/9//3//f/9//3//f/9//3//f/5//3//f/9//3//f/97/3tbPlUZ+TH/e/97/3/+f/5//X//f/9/33f/d/9ztSFVHTQd/3//f/9//n//f/9//3//f/9//3//f/9//3//f/9//3//f/9//3//f/9//3//f/9//3//f/9//3//f/9//3//f/9//3//f/9//3//f/9//3//f/9//3/+f/9//3//f/9//3//f/9//3//fwAA/3//f/9//3/+e/9//3//f79//3++f/5//X/+e/931DEvFdtK/2/fc/9//3//f/9//3//f/5//n/+f/9//3//f99//3//f/9//n//f/53/3//d/97v2/fc1Md8BRzIb9r/3c/WxEJEA3fd/9//3vfTjYV0Qi/a99rH09VFfIM/2f/a5UZ8RB7Sv93/3v/c/939xAYFR9f/3/+f/1//3//f/9//3//f/9//3//f/9//3//f/9//3//f/9//3/+f/9//3//f/9//3//f/9//3//f/9//3//f/9//3//f/9//3//f/9//3//f/9//3//f/9//3//f/9//3//f/9//3//f/97/3/9f/5//3//f99//38ZMnYZOzr/bx9LcxVYPv9//3/ff/9//3s6LlUNERH/cxcJNQ2/c/9//3v/e/5//n//f/9//3//f/9//3//f/9//3//f/9//3//f/9//3//f/5//3//f/9//3//f/5//3//d71KNBmXKf93/3/ee/5//X/+f9x7/n//f/93/3NaNlYd9BTff99//n/+f/9//3//f/9//3//f/9//3//f/9//3//f/9//3//f/9//3//f/9//3//f/9//3//f/9//3//f/9//3//f/9//3//f/9//3//f/9//3//f/9//n//f/9//3//f/9//3//f/9/AAD/f/9//3//f/9//3//f/9//3//f/9//3//f/9//3+wLVEdekL/d/9//3//f/9/v3//f/9//3//e/9//3//f/9//3//f/9//3//f/9//3//f/9//3v/e/97X19zJfAQ2Cn/c79GEhFzIf9/33v/f993tiUzEdcl/29dMhMNlyH/b/9z20ZUHRMVn2f/c/93P1dZHdYQv2//d/5//H//f/9//3//f/9//3//f/9//3//f/9//3//f/9//3//f/9//3//f/9//3//f/9//3//f/9//3//f/9//3//f/9//3//f/9//3//f/9//3//f/9//3//f/9//3//f/9//3//f/9//3//e/9//3//f/9//3//f3k+UxUaLv9rH09RFblK/3//f99//3//e/xKUhHTCH9bGAk3Ef9v/3f/f/9//3//f/9//3//f/9//3//f/9//3//f/9//3//f/9//3//f/9//3//f/9//3//f/5//n//e/97P1s1GVYd/3ffd/9/3H//f99//3/df/9//3v/dzs6Fxn1GP97/3v+f/1/3nv/f/9//3//f/9//3//f/9//3//f/9//3//f/9//3//f/9//3//f/9//3//f/9//3//f/9//3//f/9//3//f/9//3//f/9//3//f/9//3//f/9//3//f/9//3//f/9//38AAP9//3//f/9//3//f/9//3//f/9/33//f/9//3//f1VGMBV6Pv97n3Pff99/v3//f993GVvfc/9z/3//f5x7/3//f/9//3//f/9//3/+f/5//n//f/97/3v/c/5SliUTEdsluSHPDLQtv3f/f/9//3s/WxENdhWfOlURdRmWJf93/2//bzIZdyF2Hf9zv2cfU/QQVyH/d/97/nv9f/9//3//f/9//3//f/9//3//f/9//3//f/9//3//f/9//3//f/9//3//f/9//3//f/9//3//f/9//3//f/9//3//f/9//3//f/9//3//f/9//3//f/9//3//f/9//3//f/9//3//e/97/3//f/9//3//f/9/205zGZgd/2+/RlIduUr/f/9//3/de/97/3MPDTcN/yk6DfQE/2v/d/13/n//f/9//3//f/9//3//f/9//3//f/9//3//f/9//3//f/9//3//f/9//3//f/5//X/9f/9//3ffbxQVNh0fW/9//n/9f79//3/ff/9//Xv/e/93GjoWGRYZ/3f/e/17/X//f/9//3//f/9//3//f/9//3//f/9//3//f/9//3//f/9//3//f/9//3//f/9//3//f/9//3//f/9//3//f/9//3//f/9//3//f/9//3//f/9//3//f/9//3//f/9//3//fwAA/3//f/9//3//f/9//3//f/9//3//f/9//3//f/9/PGMxGfAQ33P/e/9//3//fzxrTiUOGXEhn2f/f/9//3/+f/9//3//f/9//3//f/9//3/+f/9//3//f/97/3fdThEV8wwTETEdmU7/f/9//3/fd/93WjrxCDMREg0RET9b/3f/e/93n2fPDFQdVCGeRlQdsAzYMf97/3v/f/17/3//f/9//3//f/9//3//f/9//3//f/9//3//f/9//3//f/9//3//f/9//3//f/9//3//f/9//3//f/9//3//f/9//3//f/9//3//f/9//3//f/9//3//f/9//3//f/9//3//f/9//3v/f/9//3//f/9//39/Y1MVNhH/b59CVB3cUv9//3//f/9//3v/e1EZdxlaFXoZ0gT/d/93/Xf9f/9//3//f/9//3//f/9//3//f/9//3//f/9//3//f/9//3//f/9//3//f/9//3/+f/5//3//d/93OzryEFxC/3v/f/9//3//f91//n/+f/93/3uWKTYddyX/d/97/n/8e/9//3//f/9//3//f/9//3//f/9//3//f/9//3//f/9//3//f/9//3//f/9//3//f/9//3//f/9//3//f/9//3//f/9//3//f/9//3//f/9//3//f/9//3//f/9//3//f/9/AAD/f/9//3//f/9//3//f/9//3//f99//3//f/9//3/fd/cxMhWbSv9/33//f71z/3svHfAUrgg/W/9733f/f91//3//f/9//3//f/9//3//f/5//3//f/97/3f/e79ve0IyFRERUB1dZ/9//3//f/9//3P/c3MZMREQEXId/3ffc99z/3u/b9xSEBURFRIZEhlRHdxO/3v/e/9//3v/f/9//3//f/9//3//f/9//3//f/9//3//f/9//3//f/9//3//f/9//3//f/9//3//f/9//3//f/9//3//f/9//3//f/9//3//f/9//3//f/9//3//f/9//3//f/9//3//f/9//3v/f/9//3//f/9//3//f59rUxn0DN9rXzo0Hf5W/3v/f99//3//f99z3E7yDPUQ9QxVGf9z/3v9e/5//3//f/9//3//f/9//3//f/9//3//f/9//3//f/9//3//f/9//3//f/9//3//f/9//n//f99z/3veTlMdUx3fc/93/3//f/9//n/bd/5//3vfc1Qh8xR8Rv93/3/+f/1//3//f/9//3//f/9//3//f/9//3//f/9//3//f/9//3//f/9//3//f/9//3//f/9//3//f/9//3//f/9//3//f/9//3//f/9//3//f/9//3//f/9//3//f/9//3//f/9//38AAP9//3//f/9//3//f/9//3//f/9//3//f/9//3//f/9//3MyGTEdn2/fe/9//3/fb39jMxmWJZtG/3vfd/9//3//f/9//3//f/9//3//f/9//3//f/9//3//e/9//3//c91OeT6YSv97/3/+f/9//3//f/9zukYvFcwMVz7/d/97/3//e/9/33NYQlIh8RgRHftS/3P/e/97/3//f/9//Xv/f/9//3//f/9//3//f/9//3//f/9//3//f/9//3//f/9//3//f/9//3//f/9//3//f/9//3//f/9//3//f/9//3//f/9//3//f/9//3//f/9//3//f/9//3//f/9//3//f/9//3//f/9//3//f/9//3OVIfQM/078MRMVf2f/e/9/v3v/f/9//3f/ezMdkAjzFFtC/3P/d/5//X//f/9//3//f/9//3//f/9//3//f/9//3//f/9//3//f/9//3//f/9//3//f/9//3//f/9//3/fc99vMRlzIbxK/3v/d/9//3/+f/17/3v/ex9bMhkyHX9j/3v+d/9//n//f/9//3//f/9//3//f/9//3//f/9//3//f/9//3//f/9//3//f/9//3//f/9//3//f/9//3//f/9//3//f/9//3//f/9//3//f/9//3//f/9//3//f/9//3//f/9//3//fwAA/3//f/9//3//f/9//3//f/9//3//f/9//3//f/9//3/fc19fEBkQHV5n/3v/d/93H1PxDK4EHlf/d/9//3//f/9//3//f/9//3//f/9//3//f/9//3//f/9//3//f/97/3f/d/97/3/df/5//X//f/97/3f/d/9zf2P/e99z/3v/f/97/3//f/9733d/a79v33P/e/97/3v/e/9//3/9f/9//3//f/9//3//f/9//3//f/9//3//f/9//3//f/9//3//f/9//3//f/9//3//f/9//3//f/9//3//f/9//3//f/9//3//f/9//3//f/9//3//f/9//3//f/9//3//f/57/3//f/9//3//f/9//3/fczo60gzbKTYZExmfb/9/33v/f/9//3//e/97vVL4ORo+33P/d/97/X/8e/9//3//f/9//3//f/9//3//f/9//3//f/9//3//f/9//3//f/57/3//f/9//3//f/9//3//f993/3dYPjAVkyF/Y/93/3v/f/17/3//c/97+TXxFPYx/3v/e/13/3//f99//3//f/9//3//f/9//3//f/9//3//f/9//3//f/9//3//f/9//3//f/9//3//f/9//3//f/9//3//f/9//3//f/9//3//f/9//3//f/9//3//f/9//3//f/9//3//f/9/AAD/f/9//3//f/9//3//f/9//3//f/9//3//f/9//3//f/97/3tfZ5MtUCV4Rt9v32vVJXEZkR3/d/97/3//f99//3//f/9//3//f/9//3//f/9//3//f/9//3//f/9//3//d/97/3//f9x//X/+f/5//3//e/93/3v/d/97/3//f/9/33v/f9x3/3//f/97/3v/f/17/3//e/9//3//f/5//3//f/9//3//f/9//3//f/9//3//f/9//3//f/9//3//f/9//3//f/9//3//f/9//3//f/9//3//f/9//3//f/9//3//f/9//3//f/9//3//f/9//3//f/9//3//f/9//3//f/9//3//f/9//3//f/97P1sSFTQZ8hSVKf93/3vfe/9//3//f/9/33f/f793v3f/f/9//3/+f/17/3//f/9//3//f/9//3//f/9//3//f/9//3//f/9//3//f/9//3/+e/9//3//f/9//3//f957/3//e/93UBlyHfct/3P/f/9/vHP/e/97n2t1JRIZP1//e/9//Xv/f/9//3//f/9//3//f/9//3//f/9//3//f/9//3//f/9//3//f/9//3//f/9//3//f/9//3//f/9//3//f/9//3//f/9//3//f/9//3//f/9//3//f/9//3//f/9//3//f/9//38AAP9//3//f/9//3//f/9//3//f/9//3//f/9//3//f/9//3//e/97v3dyKZIpLxkvGS4VTxn/b/93/3v/f/9//3//f/9//3//f/9//3//f/9/33//f/9/3Xv+f/9//3//f/9//3//f/9//X/9f9x//n/ee/9//3v/f/9//3v/f/9//3//f/1//X//e/9/n3P/f/5//Hv9f/9//3//f957/3//f/9//3//f/9//3//f/9//3//f/9//3//f/9//3//f/9//3//f/9//3//f/9//3//f/9//3//f/9//3//f/9//3//f/9//3//f/9//3//f/9//3//f/9//3//f/9//3//f/9//3//f/9//3//f/9//3v/e1IhUx0QGVlG/3v/f/9//3+8c/9//3//f/9//3//f99//3v/f/5//3//e/9//3//f/9//3//f/9//3//f/9//3//f/9//3//f/9//3/+e/9//3//f/9//3//f/9//3//e/9733NfWy8Vcxn/Tv93/3//e/97/3vXMRQd+DX/d/97/Hf+f/9//3//f/9//3//f/9//3//f/9//3//f/9//3//f/9//3//f/9//3//f/9//3//f/9//3//f/9//3//f/9//3//f/9//3//f/9//3//f/9//3//f/9//3//f/9//3//f/9//3//fwAA/3//f/9//3//f/9//3//f/9//3//f/9//3//f/9//3//f/9//3//f993Hl+bSlhCn2f/b/97/3v/f/9//3//f/9//3//f/9//3//f/9//3//f/9//3/+f/9//n//f/9//3//f/9//3/+f/1//n/+f/9//3//f/9//3//f/9//3//f/9//3/+f/9//3//f/9//3/9f/5//3//f/9//3//f/9//3//f/9//3//f/9//3//f/9//3//f/9//3//f/9//3//f/9//3//f/9//3//f/9//3//f/9//3//f/9//3//f/9//3//f/9//3//f/9//3//f/9//3//f/9//3//f/9//3//f/9//3//f/9//3//e/9733P9Vh1b33P/f/97/3//f/9//n//f/9//3//f/9//3//f/5//3//f/9//3//f/9//3//f/9//3//f/9//3//f/9//3//f/9//3//f/9//3//f/9//3//f/9//3//f/9//3//e99vWDoyETIVvU5fZ/9//3s4PvEYuC2fb/97/3v+f/1//3//f/9//3//f/9//3//f/9//3//f/9//3//f/9//3//f/9//3//f/9//3//f/9//3//f/9//3//f/9//3//f/9//3//f/9//3//f/9//3//f/9//3//f/9//3//f/9//3//f/9/AAD/f/9//3//f/9//3//f/9//3//f/9//3//f/9//3//f99/33//f/9//3//f/97/3vfc/97/3v/f/9//3//f/5//n//f/9//3//f/9//3//f/9//3//f/9//n/+f/5//3//f/9//3//f/5//n/+f/9//3//f/9//3//f/9//3//f/5//3//f/9//3//f/9//3/+f/5//n//f/9//3//f/9//3//f/9//3//f/9//3//f/9//3//f/9//3//f/9//3//f/9//3//f/9//3//f/9//3//f/9//3//f/9//3//f/9//3//f/9//3//f/9//3//f/9//3//f/9//3//f/9//3//f/9//3//f/9//n//f/53/3//e/9333f/f/5//Xv/e/9//3//f/5//3//f/9//3//f/9//3/+f/9//3//f/9//3//f/9//3//f/9//3//f/9//3//f/9//3//f/9//3//f/9//3//f/9//3//f/9//3/+f/9//3ffa1o6MhkyHVIlkS0uHTEdli3/Wv97/3v/f/1//n//f/9//3//f/9//3//f/9//3//f/9//3//f/9//3//f/9//3//f/9//3//f/9//3//f/9//3//f/9//3//f/9//3//f/9//3//f/9//3//f/9//3//f/9//3//f/9//3//f/9//38AAP9//3//f/9//3//f/9//3//f/9//3//f/9//3//f/9//3//f/5//X//f/97/3//f/9//3//f/9//3//f/5//H/+f/5//3//f/9//3//f/9//3//f/9//3//f/5//3//f/9//3//f/9//3//f/9//3//f/9//3//f/9//3//f/9//n/+f/9//3//f/9//3/+f/9//3//f/5//3//f/9//3//f/9//3//f/9//3//f/9//3//f/9//3//f/9//3//f/9//3//f/9//3//f/9//3//f/9//3//f/9//3//f/9//3//f/9//3//f/9//3//f/9//3//f/9//3//f/9//3//f/9//3//f/9//3//f/5//3//f/9//3//f/9//X/9f/9//3//f/9//3//f/9//3//f/9//3//f/9//3//f/9//3//f/9//3//f/9//3//f/9//3//f/9//3//f/9//3//f/9//3//f/9//3//f/9//3//f/9//3v/f/93/2/eTpQpMSUwIe0YFz4fX/9//3//f/9//3/+f/9//3//f/9//3//f/9//3//f/9//3//f/9//3//f/9//3//f/9//3//f/9//3//f/9//3//f/9//3//f/9//3//f/9//3//f/9//3//f/9//3//f/9//3//f/9//3//f/9//3//fwAA/3//f/9//3//f/9//3//f/9//3//f/9//3//f/9//3//f/9//X/9f/5//3//e/9//3//f/9//3/ff/9//X/8f/1//3//f/9//3//f/9//3//f/9//3//f/9//3//f/9//3//f/9//3//f/9//3//f/9//3//f/9//3//f/9//3/9f/5//3//f/9//3/+f/5//3//f/9//3/+f/9//3//f/9//3//f/9//3//f/9//3//f/9//3//f/9//3//f/9//3//f/9//3//f/9//3//f/9//3//f/9//3//f/9//3//f/9//3//f/9//3//f/9//3//f/9//3//f/9//3//f/9//3//f/9//3//f/5//X/9f/5/33v/f/9//nv8e/1//n//f/9//3//f/9//3//f/9//3//f/9//3//f/9//3//f/9//3//f/9//3//f/9//3//f/9//3//f/9//3//f/9//3//f/5//n//f/9//3//f/9//3//f953/3v/d/93/3v/f59v/3vfe/9//3vfe/9//3//f/9//3//f/9//3//f/9//3//f/9//3//f/9//3//f/9//3//f/9//3//f/9//3//f/9//3//f/9//3//f/9//3//f/9//3//f/9//3//f/9//3//f/9//3//f/9//3//f/9//3//f/9/AAD/f/9//3//f/9//3//f/9//3//f/9//3//f/9//3//f/9//3//f/5//n/+f/9//3//f/9//3//f/9//3/+f/1//n//f/9//3//f/9//3//f/9//3//f/9//3//f/9//3//f/9//3//f/9//3//f/9//3//f/9//3//f/9//3/+f/5//n//f/9//3//f/9//3//f/9//3//f/9//3//f/9//3//f/9//3//f/9//3//f/9//3//f/9//3//f/9//3//f/9//3//f/9//3//f/9//3//f/9//3//f/9//3//f/9//3//f/9//3//f/9//3//f/9//3//f/9//3//f/9//3//f/9//3//f/9//3/9f/1//n//f/9//3//f/1//Hv/f/9//3//f/9//3//f/9//3//f/9//3//f/9//3//f/9//3//f/9//3//f/9//3//f/9//3//f/9//3//f/9//3//f/9//n/+f/5//3//f/9/33//f/9//3//f/9//3f/e99333f/f/9//3//f/9//3//f/9//3//f/9//3//f/9//3//f/9//3//f/9//3//f/9//3//f/9//3//f/9//3//f/9//3//f/9//3//f/9//3//f/9//3//f/9//3//f/9//3//f/9//3//f/9//3//f/9//3//f/9//38AAP9//3//f/9//3//f/9//3//f/9//3//f/9//3//f/9//3//f/9//3/+e/5//Xv+f/9//3//f/9//3//f/57/3/+f/9//3//f/9//3//f/9//3//f/9//3//f/9//3//f/9//3//f/9//3//f/9//3//f/9//3//f/9//3//f/9//X/+f/9//3//f/9//3//f/9//3//f/9//n//f/9//3//f/9//3//f/9//3//f/9//3//f/9//3//f/9//3//f/9//3//f/9//3//f/9//3//f/9//3//f/9//3//f/9//3//f/9//3//f/9//3//f/9//3//f/9//3//f/9//3/+f/9//3//f/9//3/+f/5//X//f/9//3//f/9//n/9f/5//3//f/9//3//f/9//3//f/9//3//f/9//3//f/9//3//f/9//3//f/9//3//f/9//3//f/9//3//f/9//3/ff/9//3/+f/17/nv/e/9//3//f/9//3/+f/9//3//d/97/3//f/97/3/8e/x//X//f/9//3//f/9//3//f/9//3//f/9//3//f/9//3//f/9//3//f/9//3//f/9//3//f/9//3//f/9//3//f/9//3//f/9//3//f/9//3//f/9//3//f/9//3//f/9//3//f/9//3//f/9//3//fwAA/3//f/9//3//f/9//3//f/9//3//f/9//3//f/9//3/9f/5//3//f/9//3//f/5//3/+f/5//X/+f/57/3v/f/9//3//f/9//3//f/9//3//f/9//3//f/9//3//f/9//3//f/9//3//f/9//3//f/9//3//f/9//3//f/9//3/+f/5//3//f/9//3//f/9//3//f/9//3//f/9//3//f/9//3//f/9//3//f/9//3//f/9//3//f/9//3//f/9//3//f/9//3//f/9//3//f/9//3//f/9//3//f/9//3//f/9//3//f/9//3//f/9//3//f/9//3//f/9//3//f/9//n//f/9//3//f/9//n/+f/9//3/ff/9//3//f/9//3//f/9//3//f/9//3//f/9//3//f/9//3//f/9//3//f/9//3//f/9//3//f/9//3//f/9//3//f/9//3//f/9/33//f/1//X/9e/9//3/ff/9//3/df/1//X//f/9//nv+e/9/3nv9f/p/+n/7f/9//3//f/9//3//f/9//3//f/9//3//f/9//3//f/9//3//f/9//3//f/9//3//f/9//3//f/9//3//f/9//3//f/9//3//f/9//3//f/9//3//f/9//3//f/9//3//f/9//3//f/9//3//f/9/AAD/f/9//3//f/9//3//f/9//3//f/9//3//f/9//3//f/1//3//f/9//3//f/5//X/+f/5//X/9f/1//nv/e/9//3//f/9//3//f/9//3//f/9//3//f/9//3//f/9//3//f/9//3//f/9//3//f/9//3//f/9//3//f/9//3//f/5//3//f/9//3//f/9//3//f/9//3//f/9//3//f/9//3//f/9//3//f/9//3//f/9//3//f/9//3//f/9//3//f/9//3//f/9//3//f/9//3//f/9//3//f/9//3//f/9//3//f/9//3//f/9//3//f/9//3//f/9//3//f/9//n//f/9//3//f/9//n/+f/5//3//f/9//3//f/9//3//f/9//3//f/9//3//f/9//3//f/9//3//f/9//3//f/9//3//f/9//3//f/9//3//f/9//3//f/9//3//f/9/33//f/9//n/9f/5//3v/f/9//3/ff/5//n/9f7x3/3/+f/9/3nv/f/x/+3/4e/x//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0AAAADAAAAGEAAAByAAAAcQAAAAEAAACrCg1CchwNQgwAAABhAAAAEQAAAEwAAAAAAAAAAAAAAAAAAAD//////////3AAAABJAHYAbwBuAG4AZQAgAE0AYQBuAHMAaQBsAGwAYQAgAEcAAAADAAAABgAAAAgAAAAHAAAABwAAAAcAAAAEAAAADAAAAAcAAAAHAAAABgAAAAMAAAADAAAAAwAAAAcAAAAEAAAACQ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LgAAAAMAAAAdgAAAIAAAACGAAAAAQAAAKsKDUJyHA1CDAAAAHYAAAASAAAATAAAAAAAAAAAAAAAAAAAAP//////////cAAAAEoAZQBmAGUAIABTAE0AQQAgAEwAbwBzACAATABhAGcAbwBzAAUAAAAHAAAABAAAAAcAAAAEAAAABwAAAAwAAAAIAAAABAAAAAYAAAAIAAAABgAAAAQAAAAGAAAABwAAAAgAAAAIAAAABgAAAEsAAABAAAAAMAAAAAUAAAAgAAAAAQAAAAEAAAAQAAAAAAAAAAAAAABAAQAAoAAAAAAAAAAAAAAAQAEAAKAAAAAlAAAADAAAAAIAAAAnAAAAGAAAAAQAAAAAAAAA////AAAAAAAlAAAADAAAAAQAAABMAAAAZAAAAAsAAACLAAAABAEAAJsAAAALAAAAiwAAAPoAAAARAAAAIQDwAAAAAAAAAAAAAACAPwAAAAAAAAAAAACAPwAAAAAAAAAAAAAAAAAAAAAAAAAAAAAAAAAAAAAAAAAAJQAAAAwAAAAAAACAKAAAAAwAAAAEAAAAJQAAAAwAAAABAAAAGAAAAAwAAAAAAAAA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D137A5-7CC5-4D07-81C0-5FF56E2D7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49</Pages>
  <Words>7847</Words>
  <Characters>43159</Characters>
  <Application>Microsoft Office Word</Application>
  <DocSecurity>0</DocSecurity>
  <Lines>359</Lines>
  <Paragraphs>101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50905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Angélica Andrea Medina Rodríguez</dc:creator>
  <cp:lastModifiedBy>Patricia Aros Bustamante</cp:lastModifiedBy>
  <cp:revision>2</cp:revision>
  <cp:lastPrinted>2019-04-23T21:40:00Z</cp:lastPrinted>
  <dcterms:created xsi:type="dcterms:W3CDTF">2019-05-17T20:23:00Z</dcterms:created>
  <dcterms:modified xsi:type="dcterms:W3CDTF">2019-05-17T20:23:00Z</dcterms:modified>
</cp:coreProperties>
</file>