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870B9" w:rsidRDefault="00B32B3B" w:rsidP="00B32B3B">
      <w:pPr>
        <w:jc w:val="center"/>
        <w:rPr>
          <w:sz w:val="28"/>
          <w:szCs w:val="28"/>
        </w:rPr>
      </w:pPr>
      <w:r>
        <w:rPr>
          <w:noProof/>
          <w:lang w:eastAsia="es-CL"/>
        </w:rPr>
        <w:drawing>
          <wp:inline distT="0" distB="0" distL="0" distR="0" wp14:anchorId="3408C89F" wp14:editId="500558E6">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9F56B8" w:rsidRPr="009F56B8" w:rsidRDefault="009F56B8" w:rsidP="009F56B8">
      <w:pPr>
        <w:spacing w:after="0" w:line="240" w:lineRule="auto"/>
        <w:jc w:val="center"/>
        <w:rPr>
          <w:sz w:val="20"/>
          <w:szCs w:val="20"/>
        </w:rPr>
      </w:pPr>
    </w:p>
    <w:p w:rsidR="009F56B8" w:rsidRPr="009F56B8" w:rsidRDefault="009F56B8" w:rsidP="009F56B8">
      <w:pPr>
        <w:spacing w:after="0" w:line="240" w:lineRule="auto"/>
        <w:jc w:val="center"/>
        <w:rPr>
          <w:sz w:val="20"/>
          <w:szCs w:val="20"/>
        </w:rPr>
      </w:pPr>
    </w:p>
    <w:p w:rsidR="009F56B8" w:rsidRPr="009F56B8" w:rsidRDefault="009F56B8" w:rsidP="009F56B8">
      <w:pPr>
        <w:spacing w:after="0" w:line="240" w:lineRule="auto"/>
        <w:jc w:val="center"/>
        <w:rPr>
          <w:sz w:val="20"/>
          <w:szCs w:val="20"/>
        </w:rPr>
      </w:pPr>
    </w:p>
    <w:p w:rsidR="00B8609F" w:rsidRPr="007A7DEB" w:rsidRDefault="00B8609F" w:rsidP="00B8609F">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rsidR="00B8609F" w:rsidRPr="009F56B8" w:rsidRDefault="00B8609F" w:rsidP="00B8609F">
      <w:pPr>
        <w:spacing w:after="0" w:line="240" w:lineRule="auto"/>
        <w:jc w:val="center"/>
        <w:rPr>
          <w:rFonts w:ascii="Calibri" w:eastAsia="Calibri" w:hAnsi="Calibri" w:cs="Calibri"/>
          <w:sz w:val="20"/>
          <w:szCs w:val="20"/>
        </w:rPr>
      </w:pPr>
    </w:p>
    <w:p w:rsidR="009F56B8" w:rsidRPr="009F56B8" w:rsidRDefault="009F56B8" w:rsidP="00B8609F">
      <w:pPr>
        <w:spacing w:after="0" w:line="240" w:lineRule="auto"/>
        <w:jc w:val="center"/>
        <w:rPr>
          <w:rFonts w:ascii="Calibri" w:eastAsia="Calibri" w:hAnsi="Calibri" w:cs="Calibri"/>
          <w:sz w:val="20"/>
          <w:szCs w:val="20"/>
        </w:rPr>
      </w:pPr>
    </w:p>
    <w:p w:rsidR="008A752B" w:rsidRPr="009F56B8" w:rsidRDefault="008A752B" w:rsidP="00B8609F">
      <w:pPr>
        <w:spacing w:after="0" w:line="240" w:lineRule="auto"/>
        <w:jc w:val="center"/>
        <w:rPr>
          <w:rFonts w:ascii="Calibri" w:eastAsia="Calibri" w:hAnsi="Calibri" w:cs="Calibri"/>
          <w:sz w:val="20"/>
          <w:szCs w:val="20"/>
        </w:rPr>
      </w:pPr>
    </w:p>
    <w:p w:rsidR="00B8609F" w:rsidRPr="007A7DEB" w:rsidRDefault="00EF2EC3" w:rsidP="00B8609F">
      <w:pPr>
        <w:spacing w:after="0" w:line="240" w:lineRule="auto"/>
        <w:jc w:val="center"/>
        <w:rPr>
          <w:rFonts w:ascii="Calibri" w:eastAsia="Calibri" w:hAnsi="Calibri" w:cs="Calibri"/>
          <w:b/>
          <w:sz w:val="24"/>
          <w:szCs w:val="24"/>
        </w:rPr>
      </w:pPr>
      <w:r>
        <w:rPr>
          <w:rFonts w:ascii="Calibri" w:eastAsia="Calibri" w:hAnsi="Calibri" w:cs="Calibri"/>
          <w:b/>
          <w:sz w:val="24"/>
          <w:szCs w:val="24"/>
        </w:rPr>
        <w:t>Programa de Cumplimiento</w:t>
      </w:r>
    </w:p>
    <w:p w:rsidR="00B8609F" w:rsidRPr="009F56B8" w:rsidRDefault="00B8609F" w:rsidP="00B8609F">
      <w:pPr>
        <w:spacing w:after="0" w:line="240" w:lineRule="auto"/>
        <w:jc w:val="center"/>
        <w:rPr>
          <w:rFonts w:ascii="Calibri" w:eastAsia="Calibri" w:hAnsi="Calibri" w:cs="Calibri"/>
          <w:sz w:val="20"/>
          <w:szCs w:val="20"/>
        </w:rPr>
      </w:pPr>
    </w:p>
    <w:p w:rsidR="00B8609F" w:rsidRPr="009F56B8" w:rsidRDefault="00B8609F" w:rsidP="00B8609F">
      <w:pPr>
        <w:spacing w:after="0" w:line="240" w:lineRule="auto"/>
        <w:jc w:val="center"/>
        <w:rPr>
          <w:rFonts w:ascii="Calibri" w:eastAsia="Calibri" w:hAnsi="Calibri" w:cs="Calibri"/>
          <w:sz w:val="20"/>
          <w:szCs w:val="20"/>
        </w:rPr>
      </w:pPr>
    </w:p>
    <w:p w:rsidR="009F56B8" w:rsidRPr="009F56B8" w:rsidRDefault="009F56B8" w:rsidP="00B8609F">
      <w:pPr>
        <w:spacing w:after="0" w:line="240" w:lineRule="auto"/>
        <w:jc w:val="center"/>
        <w:rPr>
          <w:rFonts w:ascii="Calibri" w:eastAsia="Calibri" w:hAnsi="Calibri" w:cs="Calibri"/>
          <w:sz w:val="20"/>
          <w:szCs w:val="20"/>
        </w:rPr>
      </w:pPr>
    </w:p>
    <w:p w:rsidR="00B8609F" w:rsidRPr="00C24774" w:rsidRDefault="00C24774" w:rsidP="00B8609F">
      <w:pPr>
        <w:spacing w:after="0" w:line="240" w:lineRule="auto"/>
        <w:jc w:val="center"/>
        <w:rPr>
          <w:rFonts w:ascii="Calibri" w:eastAsia="Calibri" w:hAnsi="Calibri" w:cs="Times New Roman"/>
          <w:b/>
          <w:sz w:val="24"/>
          <w:szCs w:val="24"/>
        </w:rPr>
      </w:pPr>
      <w:r>
        <w:rPr>
          <w:rFonts w:cs="Arial"/>
          <w:b/>
          <w:sz w:val="24"/>
          <w:szCs w:val="24"/>
        </w:rPr>
        <w:t>“</w:t>
      </w:r>
      <w:r w:rsidR="006E7DFE">
        <w:rPr>
          <w:rFonts w:cs="Arial"/>
          <w:b/>
          <w:sz w:val="24"/>
          <w:szCs w:val="24"/>
        </w:rPr>
        <w:t xml:space="preserve">CC </w:t>
      </w:r>
      <w:r w:rsidR="00C4662C">
        <w:rPr>
          <w:rFonts w:cs="Arial"/>
          <w:b/>
          <w:sz w:val="24"/>
          <w:szCs w:val="24"/>
        </w:rPr>
        <w:t xml:space="preserve">SALMONES </w:t>
      </w:r>
      <w:r w:rsidR="006E7DFE">
        <w:rPr>
          <w:rFonts w:cs="Arial"/>
          <w:b/>
          <w:sz w:val="24"/>
          <w:szCs w:val="24"/>
        </w:rPr>
        <w:t>ILQUE</w:t>
      </w:r>
      <w:r>
        <w:rPr>
          <w:rFonts w:cs="Arial"/>
          <w:b/>
          <w:sz w:val="24"/>
          <w:szCs w:val="24"/>
        </w:rPr>
        <w:t>”</w:t>
      </w:r>
    </w:p>
    <w:p w:rsidR="00B8609F" w:rsidRPr="009F56B8" w:rsidRDefault="00B8609F" w:rsidP="00B8609F">
      <w:pPr>
        <w:spacing w:after="0" w:line="240" w:lineRule="auto"/>
        <w:jc w:val="center"/>
        <w:rPr>
          <w:rFonts w:ascii="Calibri" w:eastAsia="Calibri" w:hAnsi="Calibri" w:cs="Calibri"/>
          <w:sz w:val="20"/>
          <w:szCs w:val="20"/>
        </w:rPr>
      </w:pPr>
    </w:p>
    <w:p w:rsidR="009F56B8" w:rsidRPr="009F56B8" w:rsidRDefault="009F56B8" w:rsidP="00B8609F">
      <w:pPr>
        <w:spacing w:after="0" w:line="240" w:lineRule="auto"/>
        <w:jc w:val="center"/>
        <w:rPr>
          <w:rFonts w:ascii="Calibri" w:eastAsia="Calibri" w:hAnsi="Calibri" w:cs="Calibri"/>
          <w:sz w:val="20"/>
          <w:szCs w:val="20"/>
        </w:rPr>
      </w:pPr>
    </w:p>
    <w:p w:rsidR="008A752B" w:rsidRPr="009F56B8" w:rsidRDefault="008A752B" w:rsidP="00B8609F">
      <w:pPr>
        <w:spacing w:after="0" w:line="240" w:lineRule="auto"/>
        <w:jc w:val="center"/>
        <w:rPr>
          <w:rFonts w:ascii="Calibri" w:eastAsia="Calibri" w:hAnsi="Calibri" w:cs="Calibri"/>
          <w:sz w:val="20"/>
          <w:szCs w:val="20"/>
        </w:rPr>
      </w:pPr>
    </w:p>
    <w:p w:rsidR="00B8609F" w:rsidRPr="009903F2" w:rsidRDefault="00B8609F" w:rsidP="00B8609F">
      <w:pPr>
        <w:spacing w:after="0" w:line="240" w:lineRule="auto"/>
        <w:jc w:val="center"/>
        <w:rPr>
          <w:rFonts w:ascii="Calibri" w:eastAsia="Calibri" w:hAnsi="Calibri" w:cs="Times New Roman"/>
          <w:b/>
          <w:sz w:val="24"/>
          <w:szCs w:val="24"/>
        </w:rPr>
      </w:pPr>
      <w:bookmarkStart w:id="4" w:name="_Toc350847217"/>
      <w:bookmarkStart w:id="5" w:name="_Toc350928661"/>
      <w:bookmarkStart w:id="6" w:name="_Toc350937998"/>
      <w:bookmarkStart w:id="7" w:name="_Toc351623560"/>
      <w:r w:rsidRPr="009903F2">
        <w:rPr>
          <w:rFonts w:ascii="Calibri" w:eastAsia="Calibri" w:hAnsi="Calibri" w:cs="Times New Roman"/>
          <w:b/>
          <w:sz w:val="24"/>
          <w:szCs w:val="24"/>
        </w:rPr>
        <w:t>DFZ-</w:t>
      </w:r>
      <w:bookmarkEnd w:id="4"/>
      <w:bookmarkEnd w:id="5"/>
      <w:bookmarkEnd w:id="6"/>
      <w:bookmarkEnd w:id="7"/>
      <w:r w:rsidR="00B97D1B" w:rsidRPr="009903F2">
        <w:rPr>
          <w:rFonts w:ascii="Calibri" w:eastAsia="Calibri" w:hAnsi="Calibri" w:cs="Times New Roman"/>
          <w:b/>
          <w:sz w:val="24"/>
          <w:szCs w:val="24"/>
        </w:rPr>
        <w:t>201</w:t>
      </w:r>
      <w:r w:rsidR="007748E8">
        <w:rPr>
          <w:rFonts w:ascii="Calibri" w:eastAsia="Calibri" w:hAnsi="Calibri" w:cs="Times New Roman"/>
          <w:b/>
          <w:sz w:val="24"/>
          <w:szCs w:val="24"/>
        </w:rPr>
        <w:t>8</w:t>
      </w:r>
      <w:r w:rsidR="000C31A5" w:rsidRPr="009903F2">
        <w:rPr>
          <w:rFonts w:ascii="Calibri" w:eastAsia="Calibri" w:hAnsi="Calibri" w:cs="Times New Roman"/>
          <w:b/>
          <w:sz w:val="24"/>
          <w:szCs w:val="24"/>
        </w:rPr>
        <w:t>-</w:t>
      </w:r>
      <w:r w:rsidR="007748E8">
        <w:rPr>
          <w:rFonts w:ascii="Calibri" w:eastAsia="Calibri" w:hAnsi="Calibri" w:cs="Times New Roman"/>
          <w:b/>
          <w:sz w:val="24"/>
          <w:szCs w:val="24"/>
        </w:rPr>
        <w:t>946</w:t>
      </w:r>
      <w:r w:rsidR="00B97D1B" w:rsidRPr="009903F2">
        <w:rPr>
          <w:rFonts w:ascii="Calibri" w:eastAsia="Calibri" w:hAnsi="Calibri" w:cs="Times New Roman"/>
          <w:b/>
          <w:sz w:val="24"/>
          <w:szCs w:val="24"/>
        </w:rPr>
        <w:t>-</w:t>
      </w:r>
      <w:r w:rsidR="000C31A5" w:rsidRPr="009903F2">
        <w:rPr>
          <w:rFonts w:ascii="Calibri" w:eastAsia="Calibri" w:hAnsi="Calibri" w:cs="Times New Roman"/>
          <w:b/>
          <w:sz w:val="24"/>
          <w:szCs w:val="24"/>
        </w:rPr>
        <w:t>X</w:t>
      </w:r>
      <w:r w:rsidR="00B97D1B" w:rsidRPr="009903F2">
        <w:rPr>
          <w:rFonts w:ascii="Calibri" w:eastAsia="Calibri" w:hAnsi="Calibri" w:cs="Times New Roman"/>
          <w:b/>
          <w:sz w:val="24"/>
          <w:szCs w:val="24"/>
        </w:rPr>
        <w:t>-PC-IA</w:t>
      </w:r>
    </w:p>
    <w:p w:rsidR="00BA6543" w:rsidRDefault="00BA6543" w:rsidP="00B8609F">
      <w:pPr>
        <w:spacing w:after="0" w:line="240" w:lineRule="auto"/>
        <w:jc w:val="center"/>
        <w:rPr>
          <w:rFonts w:ascii="Calibri" w:eastAsia="Calibri" w:hAnsi="Calibri" w:cs="Times New Roman"/>
          <w:sz w:val="20"/>
          <w:szCs w:val="20"/>
        </w:rPr>
      </w:pPr>
    </w:p>
    <w:p w:rsidR="009F56B8" w:rsidRPr="009F56B8" w:rsidRDefault="009F56B8" w:rsidP="00B8609F">
      <w:pPr>
        <w:spacing w:after="0" w:line="240" w:lineRule="auto"/>
        <w:jc w:val="center"/>
        <w:rPr>
          <w:rFonts w:ascii="Calibri" w:eastAsia="Calibri" w:hAnsi="Calibri" w:cs="Times New Roman"/>
          <w:sz w:val="20"/>
          <w:szCs w:val="20"/>
        </w:rPr>
      </w:pPr>
    </w:p>
    <w:p w:rsidR="009F56B8" w:rsidRPr="009F56B8" w:rsidRDefault="009F56B8" w:rsidP="00B8609F">
      <w:pPr>
        <w:spacing w:after="0" w:line="240" w:lineRule="auto"/>
        <w:jc w:val="center"/>
        <w:rPr>
          <w:rFonts w:ascii="Calibri" w:eastAsia="Calibri" w:hAnsi="Calibri" w:cs="Times New Roman"/>
          <w:sz w:val="20"/>
          <w:szCs w:val="20"/>
        </w:rPr>
      </w:pPr>
    </w:p>
    <w:p w:rsidR="00BA6543" w:rsidRPr="00257D56" w:rsidRDefault="002235E8" w:rsidP="00B8609F">
      <w:pPr>
        <w:spacing w:after="0" w:line="240" w:lineRule="auto"/>
        <w:jc w:val="center"/>
        <w:rPr>
          <w:rFonts w:ascii="Calibri" w:eastAsia="Calibri" w:hAnsi="Calibri" w:cs="Times New Roman"/>
          <w:b/>
          <w:sz w:val="24"/>
          <w:szCs w:val="24"/>
        </w:rPr>
      </w:pPr>
      <w:r w:rsidRPr="00257D56">
        <w:rPr>
          <w:rFonts w:ascii="Calibri" w:eastAsia="Calibri" w:hAnsi="Calibri" w:cs="Times New Roman"/>
          <w:b/>
          <w:sz w:val="24"/>
          <w:szCs w:val="24"/>
        </w:rPr>
        <w:t>MA</w:t>
      </w:r>
      <w:r w:rsidR="00257D56" w:rsidRPr="00257D56">
        <w:rPr>
          <w:rFonts w:ascii="Calibri" w:eastAsia="Calibri" w:hAnsi="Calibri" w:cs="Times New Roman"/>
          <w:b/>
          <w:sz w:val="24"/>
          <w:szCs w:val="24"/>
        </w:rPr>
        <w:t>YO</w:t>
      </w:r>
      <w:r w:rsidR="00B97D1B" w:rsidRPr="00257D56">
        <w:rPr>
          <w:rFonts w:ascii="Calibri" w:eastAsia="Calibri" w:hAnsi="Calibri" w:cs="Times New Roman"/>
          <w:b/>
          <w:sz w:val="24"/>
          <w:szCs w:val="24"/>
        </w:rPr>
        <w:t xml:space="preserve"> 201</w:t>
      </w:r>
      <w:r w:rsidR="00B5696D" w:rsidRPr="00257D56">
        <w:rPr>
          <w:rFonts w:ascii="Calibri" w:eastAsia="Calibri" w:hAnsi="Calibri" w:cs="Times New Roman"/>
          <w:b/>
          <w:sz w:val="24"/>
          <w:szCs w:val="24"/>
        </w:rPr>
        <w:t>9</w:t>
      </w:r>
    </w:p>
    <w:p w:rsidR="008A752B" w:rsidRPr="009F56B8" w:rsidRDefault="008A752B" w:rsidP="00B8609F">
      <w:pPr>
        <w:spacing w:after="0" w:line="240" w:lineRule="auto"/>
        <w:jc w:val="center"/>
        <w:rPr>
          <w:rFonts w:ascii="Calibri" w:eastAsia="Calibri" w:hAnsi="Calibri" w:cs="Times New Roman"/>
          <w:sz w:val="20"/>
          <w:szCs w:val="20"/>
        </w:rPr>
      </w:pPr>
    </w:p>
    <w:p w:rsidR="009F56B8" w:rsidRPr="009F56B8" w:rsidRDefault="009F56B8" w:rsidP="00B8609F">
      <w:pPr>
        <w:spacing w:after="0" w:line="240" w:lineRule="auto"/>
        <w:jc w:val="center"/>
        <w:rPr>
          <w:rFonts w:ascii="Calibri" w:eastAsia="Calibri" w:hAnsi="Calibri" w:cs="Times New Roman"/>
          <w:sz w:val="20"/>
          <w:szCs w:val="20"/>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B8609F" w:rsidRPr="007A7DEB" w:rsidTr="006B481F">
        <w:trPr>
          <w:trHeight w:val="567"/>
          <w:jc w:val="center"/>
        </w:trPr>
        <w:tc>
          <w:tcPr>
            <w:tcW w:w="1210" w:type="dxa"/>
            <w:shd w:val="clear" w:color="auto" w:fill="D9D9D9"/>
            <w:vAlign w:val="center"/>
          </w:tcPr>
          <w:p w:rsidR="00B8609F" w:rsidRPr="007A7DEB" w:rsidRDefault="00B8609F" w:rsidP="006B481F">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rsidR="00B8609F" w:rsidRPr="007A7DEB" w:rsidRDefault="00B8609F" w:rsidP="006B481F">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rsidR="00B8609F" w:rsidRPr="007A7DEB" w:rsidRDefault="00B8609F" w:rsidP="006B481F">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2B1B1B" w:rsidRPr="007A7DEB" w:rsidTr="006B481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B1B1B" w:rsidRPr="007A7DEB" w:rsidRDefault="002B1B1B" w:rsidP="002B1B1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2B1B1B" w:rsidRPr="0025129B" w:rsidRDefault="002B1B1B" w:rsidP="002B1B1B">
            <w:pPr>
              <w:spacing w:after="0" w:line="240" w:lineRule="auto"/>
              <w:jc w:val="center"/>
              <w:rPr>
                <w:rFonts w:cstheme="minorHAnsi"/>
                <w:b/>
                <w:sz w:val="18"/>
                <w:szCs w:val="18"/>
                <w:lang w:val="es-ES_tradnl"/>
              </w:rPr>
            </w:pPr>
            <w:r>
              <w:rPr>
                <w:rFonts w:cstheme="minorHAnsi"/>
                <w:b/>
                <w:sz w:val="18"/>
                <w:szCs w:val="18"/>
                <w:lang w:val="es-ES_tradnl"/>
              </w:rPr>
              <w:t>Ivonne Mansilla Gómez</w:t>
            </w:r>
          </w:p>
        </w:tc>
        <w:tc>
          <w:tcPr>
            <w:tcW w:w="2662" w:type="dxa"/>
            <w:tcBorders>
              <w:top w:val="single" w:sz="4" w:space="0" w:color="auto"/>
              <w:left w:val="single" w:sz="4" w:space="0" w:color="auto"/>
              <w:bottom w:val="single" w:sz="4" w:space="0" w:color="auto"/>
              <w:right w:val="single" w:sz="4" w:space="0" w:color="auto"/>
            </w:tcBorders>
            <w:vAlign w:val="center"/>
          </w:tcPr>
          <w:p w:rsidR="002B1B1B" w:rsidRPr="000A1083" w:rsidRDefault="00F67C30" w:rsidP="002B1B1B">
            <w:pPr>
              <w:spacing w:after="0" w:line="240" w:lineRule="auto"/>
              <w:jc w:val="center"/>
              <w:rPr>
                <w:rFonts w:ascii="Calibri" w:eastAsia="Calibri" w:hAnsi="Calibri" w:cs="Calibri"/>
                <w:sz w:val="18"/>
                <w:szCs w:val="18"/>
                <w:lang w:val="es-ES_tradnl"/>
              </w:rPr>
            </w:pPr>
            <w:r>
              <w:rPr>
                <w:rFonts w:cs="Calibri"/>
                <w:sz w:val="16"/>
                <w:szCs w:val="16"/>
              </w:rPr>
              <w:pict w14:anchorId="415A0EA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4pt">
                  <v:imagedata r:id="rId9" o:title=""/>
                  <o:lock v:ext="edit" ungrouping="t" rotation="t" aspectratio="f" cropping="t" verticies="t" text="t" grouping="t"/>
                  <o:signatureline v:ext="edit" id="{4617164B-0E03-45F4-87AA-F1F547CC8B2B}" provid="{00000000-0000-0000-0000-000000000000}" o:suggestedsigner="Ivonne Mansilla Gomez" o:suggestedsigner2="Jefe Oficina Región de Los Lagos" o:suggestedsigneremail="ivonne.mansilla@sma.gob.cl" issignatureline="t"/>
                </v:shape>
              </w:pict>
            </w:r>
          </w:p>
        </w:tc>
      </w:tr>
      <w:tr w:rsidR="002B1B1B" w:rsidRPr="007A7DEB" w:rsidTr="006B481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B1B1B" w:rsidRPr="007A7DEB" w:rsidRDefault="002B1B1B" w:rsidP="002B1B1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2B1B1B" w:rsidRPr="0025129B" w:rsidRDefault="002B1B1B" w:rsidP="002B1B1B">
            <w:pPr>
              <w:spacing w:after="0" w:line="240" w:lineRule="auto"/>
              <w:jc w:val="center"/>
              <w:rPr>
                <w:rFonts w:cstheme="minorHAnsi"/>
                <w:b/>
                <w:sz w:val="18"/>
                <w:szCs w:val="18"/>
                <w:lang w:val="es-ES_tradnl"/>
              </w:rPr>
            </w:pPr>
            <w:r>
              <w:rPr>
                <w:rFonts w:cstheme="minorHAnsi"/>
                <w:b/>
                <w:sz w:val="18"/>
                <w:szCs w:val="18"/>
                <w:lang w:val="es-ES_tradnl"/>
              </w:rPr>
              <w:t>José Moraga Emhardt</w:t>
            </w:r>
          </w:p>
        </w:tc>
        <w:tc>
          <w:tcPr>
            <w:tcW w:w="2662" w:type="dxa"/>
            <w:tcBorders>
              <w:top w:val="single" w:sz="4" w:space="0" w:color="auto"/>
              <w:left w:val="single" w:sz="4" w:space="0" w:color="auto"/>
              <w:bottom w:val="single" w:sz="4" w:space="0" w:color="auto"/>
              <w:right w:val="single" w:sz="4" w:space="0" w:color="auto"/>
            </w:tcBorders>
            <w:vAlign w:val="center"/>
          </w:tcPr>
          <w:p w:rsidR="002B1B1B" w:rsidRPr="000A1083" w:rsidRDefault="00F67C30" w:rsidP="002B1B1B">
            <w:pPr>
              <w:spacing w:after="0" w:line="240" w:lineRule="auto"/>
              <w:jc w:val="center"/>
              <w:rPr>
                <w:rFonts w:ascii="Calibri" w:eastAsia="Calibri" w:hAnsi="Calibri" w:cs="Calibri"/>
                <w:sz w:val="18"/>
                <w:szCs w:val="18"/>
              </w:rPr>
            </w:pPr>
            <w:r>
              <w:rPr>
                <w:rFonts w:cs="Calibri"/>
                <w:sz w:val="18"/>
                <w:szCs w:val="18"/>
              </w:rPr>
              <w:pict w14:anchorId="4712868B">
                <v:shape id="_x0000_i1026" type="#_x0000_t75" alt="Línea de firma de Microsoft Office..." style="width:114pt;height:55.8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José Moraga Emhardt" o:suggestedsigner2="Fiscalizador DFZ" o:suggestedsigneremail="jose.moraga@sma.gob.cl" issignatureline="t"/>
                </v:shape>
              </w:pict>
            </w:r>
          </w:p>
        </w:tc>
      </w:tr>
    </w:tbl>
    <w:p w:rsidR="00B8609F" w:rsidRPr="00DC117D" w:rsidRDefault="00B8609F" w:rsidP="00B8609F">
      <w:pPr>
        <w:spacing w:after="0" w:line="240" w:lineRule="auto"/>
        <w:jc w:val="center"/>
        <w:rPr>
          <w:rFonts w:ascii="Calibri" w:eastAsia="Calibri" w:hAnsi="Calibri" w:cs="Times New Roman"/>
          <w:sz w:val="20"/>
          <w:szCs w:val="20"/>
        </w:rPr>
      </w:pPr>
    </w:p>
    <w:p w:rsidR="00B8609F" w:rsidRPr="007A7DEB" w:rsidRDefault="00B8609F" w:rsidP="00B8609F">
      <w:pPr>
        <w:spacing w:after="0" w:line="240" w:lineRule="auto"/>
        <w:jc w:val="center"/>
        <w:rPr>
          <w:rFonts w:ascii="Calibri" w:eastAsia="Calibri" w:hAnsi="Calibri" w:cs="Calibri"/>
          <w:b/>
          <w:sz w:val="28"/>
          <w:szCs w:val="32"/>
        </w:rPr>
        <w:sectPr w:rsidR="00B8609F" w:rsidRPr="007A7DE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8" w:name="_Toc527975621" w:displacedByCustomXml="next"/>
    <w:bookmarkStart w:id="9" w:name="_Toc527619475" w:displacedByCustomXml="next"/>
    <w:sdt>
      <w:sdtPr>
        <w:rPr>
          <w:lang w:val="es-ES"/>
        </w:rPr>
        <w:id w:val="-818871519"/>
        <w:docPartObj>
          <w:docPartGallery w:val="Table of Contents"/>
          <w:docPartUnique/>
        </w:docPartObj>
      </w:sdtPr>
      <w:sdtEndPr>
        <w:rPr>
          <w:bCs/>
        </w:rPr>
      </w:sdtEndPr>
      <w:sdtContent>
        <w:p w:rsidR="00DD1242" w:rsidRPr="00DD1242" w:rsidRDefault="00B8609F" w:rsidP="00B8609F">
          <w:pPr>
            <w:spacing w:after="0" w:line="240" w:lineRule="auto"/>
            <w:ind w:left="705" w:hanging="705"/>
            <w:contextualSpacing/>
            <w:outlineLvl w:val="0"/>
            <w:rPr>
              <w:noProof/>
              <w:sz w:val="20"/>
              <w:szCs w:val="20"/>
            </w:rPr>
          </w:pPr>
          <w:r w:rsidRPr="00DD1242">
            <w:rPr>
              <w:rFonts w:ascii="Calibri" w:eastAsia="Calibri" w:hAnsi="Calibri" w:cs="Calibri"/>
              <w:sz w:val="20"/>
              <w:szCs w:val="20"/>
              <w:lang w:val="es-ES"/>
            </w:rPr>
            <w:t>Contenido</w:t>
          </w:r>
          <w:bookmarkEnd w:id="9"/>
          <w:bookmarkEnd w:id="8"/>
          <w:r w:rsidRPr="00DD1242">
            <w:rPr>
              <w:rFonts w:ascii="Calibri" w:eastAsia="Calibri" w:hAnsi="Calibri" w:cs="Calibri"/>
              <w:sz w:val="20"/>
              <w:szCs w:val="20"/>
            </w:rPr>
            <w:fldChar w:fldCharType="begin"/>
          </w:r>
          <w:r w:rsidRPr="00DD1242">
            <w:rPr>
              <w:rFonts w:ascii="Calibri" w:eastAsia="Calibri" w:hAnsi="Calibri" w:cs="Calibri"/>
              <w:sz w:val="20"/>
              <w:szCs w:val="20"/>
            </w:rPr>
            <w:instrText xml:space="preserve"> TOC \o "1-3" \h \z \u </w:instrText>
          </w:r>
          <w:r w:rsidRPr="00DD1242">
            <w:rPr>
              <w:rFonts w:ascii="Calibri" w:eastAsia="Calibri" w:hAnsi="Calibri" w:cs="Calibri"/>
              <w:sz w:val="20"/>
              <w:szCs w:val="20"/>
            </w:rPr>
            <w:fldChar w:fldCharType="separate"/>
          </w:r>
        </w:p>
        <w:p w:rsidR="00DD1242" w:rsidRPr="00DD1242" w:rsidRDefault="00DD1242">
          <w:pPr>
            <w:pStyle w:val="TDC1"/>
            <w:tabs>
              <w:tab w:val="right" w:leader="dot" w:pos="9962"/>
            </w:tabs>
            <w:rPr>
              <w:rFonts w:eastAsiaTheme="minorEastAsia"/>
              <w:noProof/>
              <w:sz w:val="20"/>
              <w:szCs w:val="20"/>
              <w:lang w:eastAsia="es-CL"/>
            </w:rPr>
          </w:pPr>
        </w:p>
        <w:p w:rsidR="00DD1242" w:rsidRPr="00DD1242" w:rsidRDefault="0033674E">
          <w:pPr>
            <w:pStyle w:val="TDC1"/>
            <w:tabs>
              <w:tab w:val="left" w:pos="440"/>
              <w:tab w:val="right" w:leader="dot" w:pos="9962"/>
            </w:tabs>
            <w:rPr>
              <w:rFonts w:eastAsiaTheme="minorEastAsia"/>
              <w:noProof/>
              <w:sz w:val="20"/>
              <w:szCs w:val="20"/>
              <w:lang w:eastAsia="es-CL"/>
            </w:rPr>
          </w:pPr>
          <w:hyperlink w:anchor="_Toc527975622" w:history="1">
            <w:r w:rsidR="00DD1242" w:rsidRPr="00DD1242">
              <w:rPr>
                <w:rStyle w:val="Hipervnculo"/>
                <w:noProof/>
                <w:sz w:val="20"/>
                <w:szCs w:val="20"/>
              </w:rPr>
              <w:t>1</w:t>
            </w:r>
            <w:r w:rsidR="00DD1242" w:rsidRPr="00DD1242">
              <w:rPr>
                <w:rFonts w:eastAsiaTheme="minorEastAsia"/>
                <w:noProof/>
                <w:sz w:val="20"/>
                <w:szCs w:val="20"/>
                <w:lang w:eastAsia="es-CL"/>
              </w:rPr>
              <w:tab/>
            </w:r>
            <w:r w:rsidR="00DD1242" w:rsidRPr="00DD1242">
              <w:rPr>
                <w:rStyle w:val="Hipervnculo"/>
                <w:noProof/>
                <w:sz w:val="20"/>
                <w:szCs w:val="20"/>
              </w:rPr>
              <w:t>RESUMEN</w:t>
            </w:r>
            <w:r w:rsidR="00DD1242" w:rsidRPr="00DD1242">
              <w:rPr>
                <w:noProof/>
                <w:webHidden/>
                <w:sz w:val="20"/>
                <w:szCs w:val="20"/>
              </w:rPr>
              <w:tab/>
            </w:r>
            <w:r w:rsidR="00DD1242" w:rsidRPr="00DD1242">
              <w:rPr>
                <w:noProof/>
                <w:webHidden/>
                <w:sz w:val="20"/>
                <w:szCs w:val="20"/>
              </w:rPr>
              <w:fldChar w:fldCharType="begin"/>
            </w:r>
            <w:r w:rsidR="00DD1242" w:rsidRPr="00DD1242">
              <w:rPr>
                <w:noProof/>
                <w:webHidden/>
                <w:sz w:val="20"/>
                <w:szCs w:val="20"/>
              </w:rPr>
              <w:instrText xml:space="preserve"> PAGEREF _Toc527975622 \h </w:instrText>
            </w:r>
            <w:r w:rsidR="00DD1242" w:rsidRPr="00DD1242">
              <w:rPr>
                <w:noProof/>
                <w:webHidden/>
                <w:sz w:val="20"/>
                <w:szCs w:val="20"/>
              </w:rPr>
            </w:r>
            <w:r w:rsidR="00DD1242" w:rsidRPr="00DD1242">
              <w:rPr>
                <w:noProof/>
                <w:webHidden/>
                <w:sz w:val="20"/>
                <w:szCs w:val="20"/>
              </w:rPr>
              <w:fldChar w:fldCharType="separate"/>
            </w:r>
            <w:r w:rsidR="00F67C30">
              <w:rPr>
                <w:noProof/>
                <w:webHidden/>
                <w:sz w:val="20"/>
                <w:szCs w:val="20"/>
              </w:rPr>
              <w:t>2</w:t>
            </w:r>
            <w:r w:rsidR="00DD1242" w:rsidRPr="00DD1242">
              <w:rPr>
                <w:noProof/>
                <w:webHidden/>
                <w:sz w:val="20"/>
                <w:szCs w:val="20"/>
              </w:rPr>
              <w:fldChar w:fldCharType="end"/>
            </w:r>
          </w:hyperlink>
        </w:p>
        <w:p w:rsidR="00DD1242" w:rsidRPr="00DD1242" w:rsidRDefault="0033674E">
          <w:pPr>
            <w:pStyle w:val="TDC1"/>
            <w:tabs>
              <w:tab w:val="left" w:pos="440"/>
              <w:tab w:val="right" w:leader="dot" w:pos="9962"/>
            </w:tabs>
            <w:rPr>
              <w:rFonts w:eastAsiaTheme="minorEastAsia"/>
              <w:noProof/>
              <w:sz w:val="20"/>
              <w:szCs w:val="20"/>
              <w:lang w:eastAsia="es-CL"/>
            </w:rPr>
          </w:pPr>
          <w:hyperlink w:anchor="_Toc527975623" w:history="1">
            <w:r w:rsidR="00DD1242" w:rsidRPr="00DD1242">
              <w:rPr>
                <w:rStyle w:val="Hipervnculo"/>
                <w:noProof/>
                <w:sz w:val="20"/>
                <w:szCs w:val="20"/>
              </w:rPr>
              <w:t>2</w:t>
            </w:r>
            <w:r w:rsidR="00DD1242" w:rsidRPr="00DD1242">
              <w:rPr>
                <w:rFonts w:eastAsiaTheme="minorEastAsia"/>
                <w:noProof/>
                <w:sz w:val="20"/>
                <w:szCs w:val="20"/>
                <w:lang w:eastAsia="es-CL"/>
              </w:rPr>
              <w:tab/>
            </w:r>
            <w:r w:rsidR="00DD1242" w:rsidRPr="00DD1242">
              <w:rPr>
                <w:rStyle w:val="Hipervnculo"/>
                <w:noProof/>
                <w:sz w:val="20"/>
                <w:szCs w:val="20"/>
              </w:rPr>
              <w:t>IDENTIFICACIÓN DE LA UNIDAD FISCALIZABLE</w:t>
            </w:r>
            <w:r w:rsidR="00DD1242" w:rsidRPr="00DD1242">
              <w:rPr>
                <w:noProof/>
                <w:webHidden/>
                <w:sz w:val="20"/>
                <w:szCs w:val="20"/>
              </w:rPr>
              <w:tab/>
            </w:r>
            <w:r w:rsidR="00DD1242" w:rsidRPr="00DD1242">
              <w:rPr>
                <w:noProof/>
                <w:webHidden/>
                <w:sz w:val="20"/>
                <w:szCs w:val="20"/>
              </w:rPr>
              <w:fldChar w:fldCharType="begin"/>
            </w:r>
            <w:r w:rsidR="00DD1242" w:rsidRPr="00DD1242">
              <w:rPr>
                <w:noProof/>
                <w:webHidden/>
                <w:sz w:val="20"/>
                <w:szCs w:val="20"/>
              </w:rPr>
              <w:instrText xml:space="preserve"> PAGEREF _Toc527975623 \h </w:instrText>
            </w:r>
            <w:r w:rsidR="00DD1242" w:rsidRPr="00DD1242">
              <w:rPr>
                <w:noProof/>
                <w:webHidden/>
                <w:sz w:val="20"/>
                <w:szCs w:val="20"/>
              </w:rPr>
            </w:r>
            <w:r w:rsidR="00DD1242" w:rsidRPr="00DD1242">
              <w:rPr>
                <w:noProof/>
                <w:webHidden/>
                <w:sz w:val="20"/>
                <w:szCs w:val="20"/>
              </w:rPr>
              <w:fldChar w:fldCharType="separate"/>
            </w:r>
            <w:r w:rsidR="00F67C30">
              <w:rPr>
                <w:noProof/>
                <w:webHidden/>
                <w:sz w:val="20"/>
                <w:szCs w:val="20"/>
              </w:rPr>
              <w:t>3</w:t>
            </w:r>
            <w:r w:rsidR="00DD1242" w:rsidRPr="00DD1242">
              <w:rPr>
                <w:noProof/>
                <w:webHidden/>
                <w:sz w:val="20"/>
                <w:szCs w:val="20"/>
              </w:rPr>
              <w:fldChar w:fldCharType="end"/>
            </w:r>
          </w:hyperlink>
        </w:p>
        <w:p w:rsidR="00DD1242" w:rsidRPr="00DD1242" w:rsidRDefault="0033674E">
          <w:pPr>
            <w:pStyle w:val="TDC2"/>
            <w:tabs>
              <w:tab w:val="left" w:pos="880"/>
              <w:tab w:val="right" w:leader="dot" w:pos="9962"/>
            </w:tabs>
            <w:rPr>
              <w:rFonts w:eastAsiaTheme="minorEastAsia"/>
              <w:noProof/>
              <w:sz w:val="20"/>
              <w:szCs w:val="20"/>
              <w:lang w:eastAsia="es-CL"/>
            </w:rPr>
          </w:pPr>
          <w:hyperlink w:anchor="_Toc527975624" w:history="1">
            <w:r w:rsidR="00DD1242" w:rsidRPr="00DD1242">
              <w:rPr>
                <w:rStyle w:val="Hipervnculo"/>
                <w:noProof/>
                <w:sz w:val="20"/>
                <w:szCs w:val="20"/>
              </w:rPr>
              <w:t>2.1</w:t>
            </w:r>
            <w:r w:rsidR="00DD1242" w:rsidRPr="00DD1242">
              <w:rPr>
                <w:rFonts w:eastAsiaTheme="minorEastAsia"/>
                <w:noProof/>
                <w:sz w:val="20"/>
                <w:szCs w:val="20"/>
                <w:lang w:eastAsia="es-CL"/>
              </w:rPr>
              <w:tab/>
            </w:r>
            <w:r w:rsidR="00DD1242" w:rsidRPr="00DD1242">
              <w:rPr>
                <w:rStyle w:val="Hipervnculo"/>
                <w:noProof/>
                <w:sz w:val="20"/>
                <w:szCs w:val="20"/>
              </w:rPr>
              <w:t>Antecedentes Generales</w:t>
            </w:r>
            <w:r w:rsidR="00DD1242" w:rsidRPr="00DD1242">
              <w:rPr>
                <w:noProof/>
                <w:webHidden/>
                <w:sz w:val="20"/>
                <w:szCs w:val="20"/>
              </w:rPr>
              <w:tab/>
            </w:r>
            <w:r w:rsidR="00DD1242" w:rsidRPr="00DD1242">
              <w:rPr>
                <w:noProof/>
                <w:webHidden/>
                <w:sz w:val="20"/>
                <w:szCs w:val="20"/>
              </w:rPr>
              <w:fldChar w:fldCharType="begin"/>
            </w:r>
            <w:r w:rsidR="00DD1242" w:rsidRPr="00DD1242">
              <w:rPr>
                <w:noProof/>
                <w:webHidden/>
                <w:sz w:val="20"/>
                <w:szCs w:val="20"/>
              </w:rPr>
              <w:instrText xml:space="preserve"> PAGEREF _Toc527975624 \h </w:instrText>
            </w:r>
            <w:r w:rsidR="00DD1242" w:rsidRPr="00DD1242">
              <w:rPr>
                <w:noProof/>
                <w:webHidden/>
                <w:sz w:val="20"/>
                <w:szCs w:val="20"/>
              </w:rPr>
            </w:r>
            <w:r w:rsidR="00DD1242" w:rsidRPr="00DD1242">
              <w:rPr>
                <w:noProof/>
                <w:webHidden/>
                <w:sz w:val="20"/>
                <w:szCs w:val="20"/>
              </w:rPr>
              <w:fldChar w:fldCharType="separate"/>
            </w:r>
            <w:r w:rsidR="00F67C30">
              <w:rPr>
                <w:noProof/>
                <w:webHidden/>
                <w:sz w:val="20"/>
                <w:szCs w:val="20"/>
              </w:rPr>
              <w:t>3</w:t>
            </w:r>
            <w:r w:rsidR="00DD1242" w:rsidRPr="00DD1242">
              <w:rPr>
                <w:noProof/>
                <w:webHidden/>
                <w:sz w:val="20"/>
                <w:szCs w:val="20"/>
              </w:rPr>
              <w:fldChar w:fldCharType="end"/>
            </w:r>
          </w:hyperlink>
        </w:p>
        <w:p w:rsidR="00DD1242" w:rsidRPr="00DD1242" w:rsidRDefault="0033674E">
          <w:pPr>
            <w:pStyle w:val="TDC1"/>
            <w:tabs>
              <w:tab w:val="left" w:pos="440"/>
              <w:tab w:val="right" w:leader="dot" w:pos="9962"/>
            </w:tabs>
            <w:rPr>
              <w:rFonts w:eastAsiaTheme="minorEastAsia"/>
              <w:noProof/>
              <w:sz w:val="20"/>
              <w:szCs w:val="20"/>
              <w:lang w:eastAsia="es-CL"/>
            </w:rPr>
          </w:pPr>
          <w:hyperlink w:anchor="_Toc527975625" w:history="1">
            <w:r w:rsidR="00DD1242" w:rsidRPr="00DD1242">
              <w:rPr>
                <w:rStyle w:val="Hipervnculo"/>
                <w:noProof/>
                <w:sz w:val="20"/>
                <w:szCs w:val="20"/>
              </w:rPr>
              <w:t>3</w:t>
            </w:r>
            <w:r w:rsidR="00DD1242" w:rsidRPr="00DD1242">
              <w:rPr>
                <w:rFonts w:eastAsiaTheme="minorEastAsia"/>
                <w:noProof/>
                <w:sz w:val="20"/>
                <w:szCs w:val="20"/>
                <w:lang w:eastAsia="es-CL"/>
              </w:rPr>
              <w:tab/>
            </w:r>
            <w:r w:rsidR="00DD1242" w:rsidRPr="00DD1242">
              <w:rPr>
                <w:rStyle w:val="Hipervnculo"/>
                <w:noProof/>
                <w:sz w:val="20"/>
                <w:szCs w:val="20"/>
              </w:rPr>
              <w:t>INSTRUMENTOS DE CARÁCTER AMBIENTAL FISCALIZADOS</w:t>
            </w:r>
            <w:r w:rsidR="00DD1242" w:rsidRPr="00DD1242">
              <w:rPr>
                <w:noProof/>
                <w:webHidden/>
                <w:sz w:val="20"/>
                <w:szCs w:val="20"/>
              </w:rPr>
              <w:tab/>
            </w:r>
            <w:r w:rsidR="00DD1242" w:rsidRPr="00DD1242">
              <w:rPr>
                <w:noProof/>
                <w:webHidden/>
                <w:sz w:val="20"/>
                <w:szCs w:val="20"/>
              </w:rPr>
              <w:fldChar w:fldCharType="begin"/>
            </w:r>
            <w:r w:rsidR="00DD1242" w:rsidRPr="00DD1242">
              <w:rPr>
                <w:noProof/>
                <w:webHidden/>
                <w:sz w:val="20"/>
                <w:szCs w:val="20"/>
              </w:rPr>
              <w:instrText xml:space="preserve"> PAGEREF _Toc527975625 \h </w:instrText>
            </w:r>
            <w:r w:rsidR="00DD1242" w:rsidRPr="00DD1242">
              <w:rPr>
                <w:noProof/>
                <w:webHidden/>
                <w:sz w:val="20"/>
                <w:szCs w:val="20"/>
              </w:rPr>
            </w:r>
            <w:r w:rsidR="00DD1242" w:rsidRPr="00DD1242">
              <w:rPr>
                <w:noProof/>
                <w:webHidden/>
                <w:sz w:val="20"/>
                <w:szCs w:val="20"/>
              </w:rPr>
              <w:fldChar w:fldCharType="separate"/>
            </w:r>
            <w:r w:rsidR="00F67C30">
              <w:rPr>
                <w:noProof/>
                <w:webHidden/>
                <w:sz w:val="20"/>
                <w:szCs w:val="20"/>
              </w:rPr>
              <w:t>4</w:t>
            </w:r>
            <w:r w:rsidR="00DD1242" w:rsidRPr="00DD1242">
              <w:rPr>
                <w:noProof/>
                <w:webHidden/>
                <w:sz w:val="20"/>
                <w:szCs w:val="20"/>
              </w:rPr>
              <w:fldChar w:fldCharType="end"/>
            </w:r>
          </w:hyperlink>
        </w:p>
        <w:p w:rsidR="00DD1242" w:rsidRPr="00DD1242" w:rsidRDefault="0033674E">
          <w:pPr>
            <w:pStyle w:val="TDC1"/>
            <w:tabs>
              <w:tab w:val="left" w:pos="440"/>
              <w:tab w:val="right" w:leader="dot" w:pos="9962"/>
            </w:tabs>
            <w:rPr>
              <w:rFonts w:eastAsiaTheme="minorEastAsia"/>
              <w:noProof/>
              <w:sz w:val="20"/>
              <w:szCs w:val="20"/>
              <w:lang w:eastAsia="es-CL"/>
            </w:rPr>
          </w:pPr>
          <w:hyperlink w:anchor="_Toc527975626" w:history="1">
            <w:r w:rsidR="00DD1242" w:rsidRPr="00DD1242">
              <w:rPr>
                <w:rStyle w:val="Hipervnculo"/>
                <w:noProof/>
                <w:sz w:val="20"/>
                <w:szCs w:val="20"/>
              </w:rPr>
              <w:t>4</w:t>
            </w:r>
            <w:r w:rsidR="00DD1242" w:rsidRPr="00DD1242">
              <w:rPr>
                <w:rFonts w:eastAsiaTheme="minorEastAsia"/>
                <w:noProof/>
                <w:sz w:val="20"/>
                <w:szCs w:val="20"/>
                <w:lang w:eastAsia="es-CL"/>
              </w:rPr>
              <w:tab/>
            </w:r>
            <w:r w:rsidR="00DD1242" w:rsidRPr="00DD1242">
              <w:rPr>
                <w:rStyle w:val="Hipervnculo"/>
                <w:noProof/>
                <w:sz w:val="20"/>
                <w:szCs w:val="20"/>
              </w:rPr>
              <w:t>ANTECEDENTES DE LA ACTIVIDAD DE FISCALIZACIÓN</w:t>
            </w:r>
            <w:r w:rsidR="00DD1242" w:rsidRPr="00DD1242">
              <w:rPr>
                <w:noProof/>
                <w:webHidden/>
                <w:sz w:val="20"/>
                <w:szCs w:val="20"/>
              </w:rPr>
              <w:tab/>
            </w:r>
            <w:r w:rsidR="00DD1242" w:rsidRPr="00DD1242">
              <w:rPr>
                <w:noProof/>
                <w:webHidden/>
                <w:sz w:val="20"/>
                <w:szCs w:val="20"/>
              </w:rPr>
              <w:fldChar w:fldCharType="begin"/>
            </w:r>
            <w:r w:rsidR="00DD1242" w:rsidRPr="00DD1242">
              <w:rPr>
                <w:noProof/>
                <w:webHidden/>
                <w:sz w:val="20"/>
                <w:szCs w:val="20"/>
              </w:rPr>
              <w:instrText xml:space="preserve"> PAGEREF _Toc527975626 \h </w:instrText>
            </w:r>
            <w:r w:rsidR="00DD1242" w:rsidRPr="00DD1242">
              <w:rPr>
                <w:noProof/>
                <w:webHidden/>
                <w:sz w:val="20"/>
                <w:szCs w:val="20"/>
              </w:rPr>
            </w:r>
            <w:r w:rsidR="00DD1242" w:rsidRPr="00DD1242">
              <w:rPr>
                <w:noProof/>
                <w:webHidden/>
                <w:sz w:val="20"/>
                <w:szCs w:val="20"/>
              </w:rPr>
              <w:fldChar w:fldCharType="separate"/>
            </w:r>
            <w:r w:rsidR="00F67C30">
              <w:rPr>
                <w:noProof/>
                <w:webHidden/>
                <w:sz w:val="20"/>
                <w:szCs w:val="20"/>
              </w:rPr>
              <w:t>5</w:t>
            </w:r>
            <w:r w:rsidR="00DD1242" w:rsidRPr="00DD1242">
              <w:rPr>
                <w:noProof/>
                <w:webHidden/>
                <w:sz w:val="20"/>
                <w:szCs w:val="20"/>
              </w:rPr>
              <w:fldChar w:fldCharType="end"/>
            </w:r>
          </w:hyperlink>
        </w:p>
        <w:p w:rsidR="00DD1242" w:rsidRPr="00DD1242" w:rsidRDefault="0033674E">
          <w:pPr>
            <w:pStyle w:val="TDC1"/>
            <w:tabs>
              <w:tab w:val="left" w:pos="660"/>
              <w:tab w:val="right" w:leader="dot" w:pos="9962"/>
            </w:tabs>
            <w:rPr>
              <w:rFonts w:eastAsiaTheme="minorEastAsia"/>
              <w:noProof/>
              <w:sz w:val="20"/>
              <w:szCs w:val="20"/>
              <w:lang w:eastAsia="es-CL"/>
            </w:rPr>
          </w:pPr>
          <w:hyperlink w:anchor="_Toc527975627" w:history="1">
            <w:r w:rsidR="00DD1242" w:rsidRPr="00DD1242">
              <w:rPr>
                <w:rStyle w:val="Hipervnculo"/>
                <w:rFonts w:ascii="Calibri" w:eastAsia="Calibri" w:hAnsi="Calibri" w:cs="Calibri"/>
                <w:noProof/>
                <w:sz w:val="20"/>
                <w:szCs w:val="20"/>
              </w:rPr>
              <w:t>4.1</w:t>
            </w:r>
            <w:r w:rsidR="00DD1242" w:rsidRPr="00DD1242">
              <w:rPr>
                <w:rFonts w:eastAsiaTheme="minorEastAsia"/>
                <w:noProof/>
                <w:sz w:val="20"/>
                <w:szCs w:val="20"/>
                <w:lang w:eastAsia="es-CL"/>
              </w:rPr>
              <w:tab/>
            </w:r>
            <w:r w:rsidR="00DD1242" w:rsidRPr="00DD1242">
              <w:rPr>
                <w:rStyle w:val="Hipervnculo"/>
                <w:rFonts w:ascii="Calibri" w:eastAsia="Calibri" w:hAnsi="Calibri" w:cs="Calibri"/>
                <w:noProof/>
                <w:sz w:val="20"/>
                <w:szCs w:val="20"/>
              </w:rPr>
              <w:t>Revisión Documental</w:t>
            </w:r>
            <w:r w:rsidR="00DD1242" w:rsidRPr="00DD1242">
              <w:rPr>
                <w:noProof/>
                <w:webHidden/>
                <w:sz w:val="20"/>
                <w:szCs w:val="20"/>
              </w:rPr>
              <w:tab/>
            </w:r>
            <w:r w:rsidR="00DD1242" w:rsidRPr="00DD1242">
              <w:rPr>
                <w:noProof/>
                <w:webHidden/>
                <w:sz w:val="20"/>
                <w:szCs w:val="20"/>
              </w:rPr>
              <w:fldChar w:fldCharType="begin"/>
            </w:r>
            <w:r w:rsidR="00DD1242" w:rsidRPr="00DD1242">
              <w:rPr>
                <w:noProof/>
                <w:webHidden/>
                <w:sz w:val="20"/>
                <w:szCs w:val="20"/>
              </w:rPr>
              <w:instrText xml:space="preserve"> PAGEREF _Toc527975627 \h </w:instrText>
            </w:r>
            <w:r w:rsidR="00DD1242" w:rsidRPr="00DD1242">
              <w:rPr>
                <w:noProof/>
                <w:webHidden/>
                <w:sz w:val="20"/>
                <w:szCs w:val="20"/>
              </w:rPr>
            </w:r>
            <w:r w:rsidR="00DD1242" w:rsidRPr="00DD1242">
              <w:rPr>
                <w:noProof/>
                <w:webHidden/>
                <w:sz w:val="20"/>
                <w:szCs w:val="20"/>
              </w:rPr>
              <w:fldChar w:fldCharType="separate"/>
            </w:r>
            <w:r w:rsidR="00F67C30">
              <w:rPr>
                <w:noProof/>
                <w:webHidden/>
                <w:sz w:val="20"/>
                <w:szCs w:val="20"/>
              </w:rPr>
              <w:t>5</w:t>
            </w:r>
            <w:r w:rsidR="00DD1242" w:rsidRPr="00DD1242">
              <w:rPr>
                <w:noProof/>
                <w:webHidden/>
                <w:sz w:val="20"/>
                <w:szCs w:val="20"/>
              </w:rPr>
              <w:fldChar w:fldCharType="end"/>
            </w:r>
          </w:hyperlink>
        </w:p>
        <w:p w:rsidR="00DD1242" w:rsidRPr="00DD1242" w:rsidRDefault="0033674E">
          <w:pPr>
            <w:pStyle w:val="TDC2"/>
            <w:tabs>
              <w:tab w:val="left" w:pos="1100"/>
              <w:tab w:val="right" w:leader="dot" w:pos="9962"/>
            </w:tabs>
            <w:rPr>
              <w:rFonts w:eastAsiaTheme="minorEastAsia"/>
              <w:noProof/>
              <w:sz w:val="20"/>
              <w:szCs w:val="20"/>
              <w:lang w:eastAsia="es-CL"/>
            </w:rPr>
          </w:pPr>
          <w:hyperlink w:anchor="_Toc527975628" w:history="1">
            <w:r w:rsidR="00DD1242" w:rsidRPr="00DD1242">
              <w:rPr>
                <w:rStyle w:val="Hipervnculo"/>
                <w:rFonts w:ascii="Calibri" w:eastAsia="Calibri" w:hAnsi="Calibri" w:cs="Calibri"/>
                <w:noProof/>
                <w:sz w:val="20"/>
                <w:szCs w:val="20"/>
              </w:rPr>
              <w:t>4.1.1</w:t>
            </w:r>
            <w:r w:rsidR="00DD1242" w:rsidRPr="00DD1242">
              <w:rPr>
                <w:rFonts w:eastAsiaTheme="minorEastAsia"/>
                <w:noProof/>
                <w:sz w:val="20"/>
                <w:szCs w:val="20"/>
                <w:lang w:eastAsia="es-CL"/>
              </w:rPr>
              <w:tab/>
            </w:r>
            <w:r w:rsidR="00DD1242" w:rsidRPr="00DD1242">
              <w:rPr>
                <w:rStyle w:val="Hipervnculo"/>
                <w:rFonts w:ascii="Calibri" w:eastAsia="Calibri" w:hAnsi="Calibri" w:cs="Calibri"/>
                <w:noProof/>
                <w:sz w:val="20"/>
                <w:szCs w:val="20"/>
              </w:rPr>
              <w:t>Documentos Revisados</w:t>
            </w:r>
            <w:r w:rsidR="00DD1242" w:rsidRPr="00DD1242">
              <w:rPr>
                <w:noProof/>
                <w:webHidden/>
                <w:sz w:val="20"/>
                <w:szCs w:val="20"/>
              </w:rPr>
              <w:tab/>
            </w:r>
            <w:r w:rsidR="00DD1242" w:rsidRPr="00DD1242">
              <w:rPr>
                <w:noProof/>
                <w:webHidden/>
                <w:sz w:val="20"/>
                <w:szCs w:val="20"/>
              </w:rPr>
              <w:fldChar w:fldCharType="begin"/>
            </w:r>
            <w:r w:rsidR="00DD1242" w:rsidRPr="00DD1242">
              <w:rPr>
                <w:noProof/>
                <w:webHidden/>
                <w:sz w:val="20"/>
                <w:szCs w:val="20"/>
              </w:rPr>
              <w:instrText xml:space="preserve"> PAGEREF _Toc527975628 \h </w:instrText>
            </w:r>
            <w:r w:rsidR="00DD1242" w:rsidRPr="00DD1242">
              <w:rPr>
                <w:noProof/>
                <w:webHidden/>
                <w:sz w:val="20"/>
                <w:szCs w:val="20"/>
              </w:rPr>
            </w:r>
            <w:r w:rsidR="00DD1242" w:rsidRPr="00DD1242">
              <w:rPr>
                <w:noProof/>
                <w:webHidden/>
                <w:sz w:val="20"/>
                <w:szCs w:val="20"/>
              </w:rPr>
              <w:fldChar w:fldCharType="separate"/>
            </w:r>
            <w:r w:rsidR="00F67C30">
              <w:rPr>
                <w:noProof/>
                <w:webHidden/>
                <w:sz w:val="20"/>
                <w:szCs w:val="20"/>
              </w:rPr>
              <w:t>5</w:t>
            </w:r>
            <w:r w:rsidR="00DD1242" w:rsidRPr="00DD1242">
              <w:rPr>
                <w:noProof/>
                <w:webHidden/>
                <w:sz w:val="20"/>
                <w:szCs w:val="20"/>
              </w:rPr>
              <w:fldChar w:fldCharType="end"/>
            </w:r>
          </w:hyperlink>
        </w:p>
        <w:p w:rsidR="00DD1242" w:rsidRPr="00DD1242" w:rsidRDefault="0033674E">
          <w:pPr>
            <w:pStyle w:val="TDC1"/>
            <w:tabs>
              <w:tab w:val="left" w:pos="440"/>
              <w:tab w:val="right" w:leader="dot" w:pos="9962"/>
            </w:tabs>
            <w:rPr>
              <w:rFonts w:eastAsiaTheme="minorEastAsia"/>
              <w:noProof/>
              <w:sz w:val="20"/>
              <w:szCs w:val="20"/>
              <w:lang w:eastAsia="es-CL"/>
            </w:rPr>
          </w:pPr>
          <w:hyperlink w:anchor="_Toc527975629" w:history="1">
            <w:r w:rsidR="00DD1242" w:rsidRPr="00DD1242">
              <w:rPr>
                <w:rStyle w:val="Hipervnculo"/>
                <w:noProof/>
                <w:sz w:val="20"/>
                <w:szCs w:val="20"/>
              </w:rPr>
              <w:t>5</w:t>
            </w:r>
            <w:r w:rsidR="00DD1242" w:rsidRPr="00DD1242">
              <w:rPr>
                <w:rFonts w:eastAsiaTheme="minorEastAsia"/>
                <w:noProof/>
                <w:sz w:val="20"/>
                <w:szCs w:val="20"/>
                <w:lang w:eastAsia="es-CL"/>
              </w:rPr>
              <w:tab/>
            </w:r>
            <w:r w:rsidR="00DD1242" w:rsidRPr="00DD1242">
              <w:rPr>
                <w:rStyle w:val="Hipervnculo"/>
                <w:noProof/>
                <w:sz w:val="20"/>
                <w:szCs w:val="20"/>
              </w:rPr>
              <w:t>EVALUACIÓN DEL PLAN DE ACCIONES Y METAS CONTENIDO EN EL PROGRAMA DE CUMPLIMIENTO.</w:t>
            </w:r>
            <w:r w:rsidR="00DD1242" w:rsidRPr="00DD1242">
              <w:rPr>
                <w:noProof/>
                <w:webHidden/>
                <w:sz w:val="20"/>
                <w:szCs w:val="20"/>
              </w:rPr>
              <w:tab/>
            </w:r>
            <w:r w:rsidR="00DD1242" w:rsidRPr="00DD1242">
              <w:rPr>
                <w:noProof/>
                <w:webHidden/>
                <w:sz w:val="20"/>
                <w:szCs w:val="20"/>
              </w:rPr>
              <w:fldChar w:fldCharType="begin"/>
            </w:r>
            <w:r w:rsidR="00DD1242" w:rsidRPr="00DD1242">
              <w:rPr>
                <w:noProof/>
                <w:webHidden/>
                <w:sz w:val="20"/>
                <w:szCs w:val="20"/>
              </w:rPr>
              <w:instrText xml:space="preserve"> PAGEREF _Toc527975629 \h </w:instrText>
            </w:r>
            <w:r w:rsidR="00DD1242" w:rsidRPr="00DD1242">
              <w:rPr>
                <w:noProof/>
                <w:webHidden/>
                <w:sz w:val="20"/>
                <w:szCs w:val="20"/>
              </w:rPr>
            </w:r>
            <w:r w:rsidR="00DD1242" w:rsidRPr="00DD1242">
              <w:rPr>
                <w:noProof/>
                <w:webHidden/>
                <w:sz w:val="20"/>
                <w:szCs w:val="20"/>
              </w:rPr>
              <w:fldChar w:fldCharType="separate"/>
            </w:r>
            <w:r w:rsidR="00F67C30">
              <w:rPr>
                <w:noProof/>
                <w:webHidden/>
                <w:sz w:val="20"/>
                <w:szCs w:val="20"/>
              </w:rPr>
              <w:t>8</w:t>
            </w:r>
            <w:r w:rsidR="00DD1242" w:rsidRPr="00DD1242">
              <w:rPr>
                <w:noProof/>
                <w:webHidden/>
                <w:sz w:val="20"/>
                <w:szCs w:val="20"/>
              </w:rPr>
              <w:fldChar w:fldCharType="end"/>
            </w:r>
          </w:hyperlink>
        </w:p>
        <w:p w:rsidR="00DD1242" w:rsidRPr="00DD1242" w:rsidRDefault="0033674E">
          <w:pPr>
            <w:pStyle w:val="TDC1"/>
            <w:tabs>
              <w:tab w:val="left" w:pos="440"/>
              <w:tab w:val="right" w:leader="dot" w:pos="9962"/>
            </w:tabs>
            <w:rPr>
              <w:rFonts w:eastAsiaTheme="minorEastAsia"/>
              <w:noProof/>
              <w:sz w:val="20"/>
              <w:szCs w:val="20"/>
              <w:lang w:eastAsia="es-CL"/>
            </w:rPr>
          </w:pPr>
          <w:hyperlink w:anchor="_Toc527975630" w:history="1">
            <w:r w:rsidR="00DD1242" w:rsidRPr="00DD1242">
              <w:rPr>
                <w:rStyle w:val="Hipervnculo"/>
                <w:noProof/>
                <w:sz w:val="20"/>
                <w:szCs w:val="20"/>
              </w:rPr>
              <w:t>6</w:t>
            </w:r>
            <w:r w:rsidR="00DD1242" w:rsidRPr="00DD1242">
              <w:rPr>
                <w:rFonts w:eastAsiaTheme="minorEastAsia"/>
                <w:noProof/>
                <w:sz w:val="20"/>
                <w:szCs w:val="20"/>
                <w:lang w:eastAsia="es-CL"/>
              </w:rPr>
              <w:tab/>
            </w:r>
            <w:r w:rsidR="00DD1242" w:rsidRPr="00DD1242">
              <w:rPr>
                <w:rStyle w:val="Hipervnculo"/>
                <w:noProof/>
                <w:sz w:val="20"/>
                <w:szCs w:val="20"/>
              </w:rPr>
              <w:t>CONCLUSIONES</w:t>
            </w:r>
            <w:r w:rsidR="00DD1242" w:rsidRPr="00DD1242">
              <w:rPr>
                <w:noProof/>
                <w:webHidden/>
                <w:sz w:val="20"/>
                <w:szCs w:val="20"/>
              </w:rPr>
              <w:tab/>
            </w:r>
            <w:r w:rsidR="00DD1242" w:rsidRPr="00DD1242">
              <w:rPr>
                <w:noProof/>
                <w:webHidden/>
                <w:sz w:val="20"/>
                <w:szCs w:val="20"/>
              </w:rPr>
              <w:fldChar w:fldCharType="begin"/>
            </w:r>
            <w:r w:rsidR="00DD1242" w:rsidRPr="00DD1242">
              <w:rPr>
                <w:noProof/>
                <w:webHidden/>
                <w:sz w:val="20"/>
                <w:szCs w:val="20"/>
              </w:rPr>
              <w:instrText xml:space="preserve"> PAGEREF _Toc527975630 \h </w:instrText>
            </w:r>
            <w:r w:rsidR="00DD1242" w:rsidRPr="00DD1242">
              <w:rPr>
                <w:noProof/>
                <w:webHidden/>
                <w:sz w:val="20"/>
                <w:szCs w:val="20"/>
              </w:rPr>
            </w:r>
            <w:r w:rsidR="00DD1242" w:rsidRPr="00DD1242">
              <w:rPr>
                <w:noProof/>
                <w:webHidden/>
                <w:sz w:val="20"/>
                <w:szCs w:val="20"/>
              </w:rPr>
              <w:fldChar w:fldCharType="separate"/>
            </w:r>
            <w:r w:rsidR="00F67C30">
              <w:rPr>
                <w:noProof/>
                <w:webHidden/>
                <w:sz w:val="20"/>
                <w:szCs w:val="20"/>
              </w:rPr>
              <w:t>27</w:t>
            </w:r>
            <w:r w:rsidR="00DD1242" w:rsidRPr="00DD1242">
              <w:rPr>
                <w:noProof/>
                <w:webHidden/>
                <w:sz w:val="20"/>
                <w:szCs w:val="20"/>
              </w:rPr>
              <w:fldChar w:fldCharType="end"/>
            </w:r>
          </w:hyperlink>
        </w:p>
        <w:p w:rsidR="00DD1242" w:rsidRPr="00DD1242" w:rsidRDefault="0033674E">
          <w:pPr>
            <w:pStyle w:val="TDC1"/>
            <w:tabs>
              <w:tab w:val="left" w:pos="440"/>
              <w:tab w:val="right" w:leader="dot" w:pos="9962"/>
            </w:tabs>
            <w:rPr>
              <w:rFonts w:eastAsiaTheme="minorEastAsia"/>
              <w:noProof/>
              <w:sz w:val="20"/>
              <w:szCs w:val="20"/>
              <w:lang w:eastAsia="es-CL"/>
            </w:rPr>
          </w:pPr>
          <w:hyperlink w:anchor="_Toc527975631" w:history="1">
            <w:r w:rsidR="00DD1242" w:rsidRPr="00DD1242">
              <w:rPr>
                <w:rStyle w:val="Hipervnculo"/>
                <w:noProof/>
                <w:sz w:val="20"/>
                <w:szCs w:val="20"/>
              </w:rPr>
              <w:t>7</w:t>
            </w:r>
            <w:r w:rsidR="00DD1242" w:rsidRPr="00DD1242">
              <w:rPr>
                <w:rFonts w:eastAsiaTheme="minorEastAsia"/>
                <w:noProof/>
                <w:sz w:val="20"/>
                <w:szCs w:val="20"/>
                <w:lang w:eastAsia="es-CL"/>
              </w:rPr>
              <w:tab/>
            </w:r>
            <w:r w:rsidR="00DD1242" w:rsidRPr="00DD1242">
              <w:rPr>
                <w:rStyle w:val="Hipervnculo"/>
                <w:noProof/>
                <w:sz w:val="20"/>
                <w:szCs w:val="20"/>
              </w:rPr>
              <w:t>ANEXOS</w:t>
            </w:r>
            <w:r w:rsidR="00DD1242" w:rsidRPr="00DD1242">
              <w:rPr>
                <w:noProof/>
                <w:webHidden/>
                <w:sz w:val="20"/>
                <w:szCs w:val="20"/>
              </w:rPr>
              <w:tab/>
            </w:r>
            <w:r w:rsidR="00DD1242" w:rsidRPr="00DD1242">
              <w:rPr>
                <w:noProof/>
                <w:webHidden/>
                <w:sz w:val="20"/>
                <w:szCs w:val="20"/>
              </w:rPr>
              <w:fldChar w:fldCharType="begin"/>
            </w:r>
            <w:r w:rsidR="00DD1242" w:rsidRPr="00DD1242">
              <w:rPr>
                <w:noProof/>
                <w:webHidden/>
                <w:sz w:val="20"/>
                <w:szCs w:val="20"/>
              </w:rPr>
              <w:instrText xml:space="preserve"> PAGEREF _Toc527975631 \h </w:instrText>
            </w:r>
            <w:r w:rsidR="00DD1242" w:rsidRPr="00DD1242">
              <w:rPr>
                <w:noProof/>
                <w:webHidden/>
                <w:sz w:val="20"/>
                <w:szCs w:val="20"/>
              </w:rPr>
            </w:r>
            <w:r w:rsidR="00DD1242" w:rsidRPr="00DD1242">
              <w:rPr>
                <w:noProof/>
                <w:webHidden/>
                <w:sz w:val="20"/>
                <w:szCs w:val="20"/>
              </w:rPr>
              <w:fldChar w:fldCharType="separate"/>
            </w:r>
            <w:r w:rsidR="00F67C30">
              <w:rPr>
                <w:noProof/>
                <w:webHidden/>
                <w:sz w:val="20"/>
                <w:szCs w:val="20"/>
              </w:rPr>
              <w:t>28</w:t>
            </w:r>
            <w:r w:rsidR="00DD1242" w:rsidRPr="00DD1242">
              <w:rPr>
                <w:noProof/>
                <w:webHidden/>
                <w:sz w:val="20"/>
                <w:szCs w:val="20"/>
              </w:rPr>
              <w:fldChar w:fldCharType="end"/>
            </w:r>
          </w:hyperlink>
        </w:p>
        <w:p w:rsidR="00B8609F" w:rsidRPr="007A7DEB" w:rsidRDefault="00B8609F" w:rsidP="00B8609F">
          <w:pPr>
            <w:spacing w:line="240" w:lineRule="auto"/>
          </w:pPr>
          <w:r w:rsidRPr="00DD1242">
            <w:rPr>
              <w:bCs/>
              <w:sz w:val="20"/>
              <w:szCs w:val="20"/>
              <w:lang w:val="es-ES"/>
            </w:rPr>
            <w:fldChar w:fldCharType="end"/>
          </w:r>
        </w:p>
      </w:sdtContent>
    </w:sdt>
    <w:p w:rsidR="009903F2" w:rsidRPr="00B02F87" w:rsidRDefault="009903F2">
      <w:pPr>
        <w:rPr>
          <w:sz w:val="20"/>
          <w:szCs w:val="20"/>
        </w:rPr>
      </w:pPr>
      <w:r>
        <w:rPr>
          <w:sz w:val="28"/>
          <w:szCs w:val="28"/>
        </w:rPr>
        <w:br w:type="page"/>
      </w:r>
      <w:bookmarkStart w:id="10" w:name="_GoBack"/>
      <w:bookmarkEnd w:id="10"/>
    </w:p>
    <w:p w:rsidR="00B8609F" w:rsidRPr="00D42470" w:rsidRDefault="00B8609F" w:rsidP="00B8609F">
      <w:pPr>
        <w:pStyle w:val="Ttulo1"/>
      </w:pPr>
      <w:bookmarkStart w:id="11" w:name="_Toc449085405"/>
      <w:bookmarkStart w:id="12" w:name="_Toc527975622"/>
      <w:r w:rsidRPr="00D42470">
        <w:lastRenderedPageBreak/>
        <w:t>RESUMEN</w:t>
      </w:r>
      <w:bookmarkEnd w:id="11"/>
      <w:bookmarkEnd w:id="12"/>
    </w:p>
    <w:p w:rsidR="00B8609F" w:rsidRPr="009903F2" w:rsidRDefault="00B8609F" w:rsidP="00B8609F">
      <w:pPr>
        <w:spacing w:after="0" w:line="240" w:lineRule="auto"/>
        <w:contextualSpacing/>
        <w:jc w:val="both"/>
        <w:outlineLvl w:val="0"/>
        <w:rPr>
          <w:rFonts w:ascii="Calibri" w:eastAsia="Calibri" w:hAnsi="Calibri" w:cs="Calibri"/>
          <w:sz w:val="20"/>
          <w:szCs w:val="20"/>
        </w:rPr>
      </w:pPr>
    </w:p>
    <w:p w:rsidR="007E55D5" w:rsidRPr="00631E24" w:rsidRDefault="007E55D5" w:rsidP="007E55D5">
      <w:pPr>
        <w:spacing w:after="0" w:line="240" w:lineRule="auto"/>
        <w:jc w:val="both"/>
        <w:rPr>
          <w:rFonts w:ascii="Calibri" w:eastAsia="Calibri" w:hAnsi="Calibri" w:cs="Calibri"/>
          <w:sz w:val="20"/>
          <w:szCs w:val="20"/>
        </w:rPr>
      </w:pPr>
      <w:r w:rsidRPr="00631E24">
        <w:rPr>
          <w:rFonts w:ascii="Calibri" w:eastAsia="Calibri" w:hAnsi="Calibri" w:cs="Calibri"/>
          <w:sz w:val="20"/>
          <w:szCs w:val="20"/>
        </w:rPr>
        <w:t>El presente documento da cuenta de los resultados de la actividad de fiscalización ambiental realizada por la Superintendencia del Medio Ambiente (SMA), a la unidad fiscalizable “</w:t>
      </w:r>
      <w:r w:rsidR="00C4662C" w:rsidRPr="00631E24">
        <w:rPr>
          <w:rFonts w:ascii="Calibri" w:eastAsia="Calibri" w:hAnsi="Calibri" w:cs="Calibri"/>
          <w:sz w:val="20"/>
          <w:szCs w:val="20"/>
        </w:rPr>
        <w:t xml:space="preserve">CC </w:t>
      </w:r>
      <w:r w:rsidR="00631E24" w:rsidRPr="00631E24">
        <w:rPr>
          <w:rFonts w:ascii="Calibri" w:eastAsia="Calibri" w:hAnsi="Calibri" w:cs="Calibri"/>
          <w:sz w:val="20"/>
          <w:szCs w:val="20"/>
        </w:rPr>
        <w:t xml:space="preserve">Salmones </w:t>
      </w:r>
      <w:r w:rsidR="00C4662C" w:rsidRPr="00631E24">
        <w:rPr>
          <w:rFonts w:ascii="Calibri" w:eastAsia="Calibri" w:hAnsi="Calibri" w:cs="Calibri"/>
          <w:sz w:val="20"/>
          <w:szCs w:val="20"/>
        </w:rPr>
        <w:t>Ilque</w:t>
      </w:r>
      <w:r w:rsidRPr="00631E24">
        <w:rPr>
          <w:rFonts w:ascii="Calibri" w:eastAsia="Calibri" w:hAnsi="Calibri" w:cs="Calibri"/>
          <w:sz w:val="20"/>
          <w:szCs w:val="20"/>
        </w:rPr>
        <w:t xml:space="preserve">”, localizada en </w:t>
      </w:r>
      <w:r w:rsidR="00C4662C" w:rsidRPr="00631E24">
        <w:rPr>
          <w:rFonts w:ascii="Calibri" w:eastAsia="Calibri" w:hAnsi="Calibri" w:cs="Calibri"/>
          <w:sz w:val="20"/>
          <w:szCs w:val="20"/>
        </w:rPr>
        <w:t>el sector de Ilque</w:t>
      </w:r>
      <w:r w:rsidRPr="00631E24">
        <w:rPr>
          <w:rFonts w:ascii="Calibri" w:eastAsia="Calibri" w:hAnsi="Calibri" w:cs="Calibri"/>
          <w:sz w:val="20"/>
          <w:szCs w:val="20"/>
        </w:rPr>
        <w:t>, comuna</w:t>
      </w:r>
      <w:r w:rsidR="00C4662C" w:rsidRPr="00631E24">
        <w:rPr>
          <w:rFonts w:ascii="Calibri" w:eastAsia="Calibri" w:hAnsi="Calibri" w:cs="Calibri"/>
          <w:sz w:val="20"/>
          <w:szCs w:val="20"/>
        </w:rPr>
        <w:t xml:space="preserve"> de Puerto Montt</w:t>
      </w:r>
      <w:r w:rsidRPr="00631E24">
        <w:rPr>
          <w:rFonts w:ascii="Calibri" w:eastAsia="Calibri" w:hAnsi="Calibri" w:cs="Calibri"/>
          <w:sz w:val="20"/>
          <w:szCs w:val="20"/>
        </w:rPr>
        <w:t xml:space="preserve">, </w:t>
      </w:r>
      <w:r w:rsidR="00C4662C" w:rsidRPr="00631E24">
        <w:rPr>
          <w:rFonts w:ascii="Calibri" w:eastAsia="Calibri" w:hAnsi="Calibri" w:cs="Calibri"/>
          <w:sz w:val="20"/>
          <w:szCs w:val="20"/>
        </w:rPr>
        <w:t>R</w:t>
      </w:r>
      <w:r w:rsidRPr="00631E24">
        <w:rPr>
          <w:rFonts w:ascii="Calibri" w:eastAsia="Calibri" w:hAnsi="Calibri" w:cs="Calibri"/>
          <w:sz w:val="20"/>
          <w:szCs w:val="20"/>
        </w:rPr>
        <w:t>egión</w:t>
      </w:r>
      <w:r w:rsidR="00C4662C" w:rsidRPr="00631E24">
        <w:rPr>
          <w:rFonts w:ascii="Calibri" w:eastAsia="Calibri" w:hAnsi="Calibri" w:cs="Calibri"/>
          <w:sz w:val="20"/>
          <w:szCs w:val="20"/>
        </w:rPr>
        <w:t xml:space="preserve"> de Los Lagos</w:t>
      </w:r>
      <w:r w:rsidRPr="00631E24">
        <w:rPr>
          <w:rFonts w:ascii="Calibri" w:eastAsia="Calibri" w:hAnsi="Calibri" w:cs="Calibri"/>
          <w:sz w:val="20"/>
          <w:szCs w:val="20"/>
        </w:rPr>
        <w:t xml:space="preserve">, en el marco del Programa de Cumplimiento </w:t>
      </w:r>
      <w:r w:rsidR="008E1745">
        <w:rPr>
          <w:rFonts w:ascii="Calibri" w:eastAsia="Calibri" w:hAnsi="Calibri" w:cs="Calibri"/>
          <w:sz w:val="20"/>
          <w:szCs w:val="20"/>
        </w:rPr>
        <w:t xml:space="preserve">(PDC) </w:t>
      </w:r>
      <w:r w:rsidRPr="00631E24">
        <w:rPr>
          <w:rFonts w:ascii="Calibri" w:eastAsia="Calibri" w:hAnsi="Calibri" w:cs="Calibri"/>
          <w:sz w:val="20"/>
          <w:szCs w:val="20"/>
        </w:rPr>
        <w:t xml:space="preserve">aprobado a través de la Resolución </w:t>
      </w:r>
      <w:r w:rsidR="00631E24" w:rsidRPr="00631E24">
        <w:rPr>
          <w:rFonts w:ascii="Calibri" w:eastAsia="Calibri" w:hAnsi="Calibri" w:cs="Calibri"/>
          <w:sz w:val="20"/>
          <w:szCs w:val="20"/>
        </w:rPr>
        <w:t>5</w:t>
      </w:r>
      <w:r w:rsidRPr="00631E24">
        <w:rPr>
          <w:rFonts w:ascii="Calibri" w:eastAsia="Calibri" w:hAnsi="Calibri" w:cs="Calibri"/>
          <w:sz w:val="20"/>
          <w:szCs w:val="20"/>
        </w:rPr>
        <w:t>/</w:t>
      </w:r>
      <w:r w:rsidR="00631E24" w:rsidRPr="00631E24">
        <w:rPr>
          <w:rFonts w:ascii="Calibri" w:eastAsia="Calibri" w:hAnsi="Calibri" w:cs="Calibri"/>
          <w:sz w:val="20"/>
          <w:szCs w:val="20"/>
        </w:rPr>
        <w:t>2018</w:t>
      </w:r>
      <w:r w:rsidRPr="00631E24">
        <w:rPr>
          <w:rFonts w:ascii="Calibri" w:eastAsia="Calibri" w:hAnsi="Calibri" w:cs="Calibri"/>
          <w:sz w:val="20"/>
          <w:szCs w:val="20"/>
        </w:rPr>
        <w:t xml:space="preserve"> de </w:t>
      </w:r>
      <w:r w:rsidR="00631E24" w:rsidRPr="00631E24">
        <w:rPr>
          <w:rFonts w:ascii="Calibri" w:eastAsia="Calibri" w:hAnsi="Calibri" w:cs="Calibri"/>
          <w:sz w:val="20"/>
          <w:szCs w:val="20"/>
        </w:rPr>
        <w:t>esta</w:t>
      </w:r>
      <w:r w:rsidRPr="00631E24">
        <w:rPr>
          <w:rFonts w:ascii="Calibri" w:eastAsia="Calibri" w:hAnsi="Calibri" w:cs="Calibri"/>
          <w:sz w:val="20"/>
          <w:szCs w:val="20"/>
        </w:rPr>
        <w:t xml:space="preserve"> Superintendencia</w:t>
      </w:r>
      <w:r w:rsidR="00631E24" w:rsidRPr="00631E24">
        <w:rPr>
          <w:rFonts w:ascii="Calibri" w:eastAsia="Calibri" w:hAnsi="Calibri" w:cs="Calibri"/>
          <w:sz w:val="20"/>
          <w:szCs w:val="20"/>
        </w:rPr>
        <w:t xml:space="preserve"> (Ver anexo 1)</w:t>
      </w:r>
      <w:r w:rsidRPr="00631E24">
        <w:rPr>
          <w:rFonts w:ascii="Calibri" w:eastAsia="Calibri" w:hAnsi="Calibri" w:cs="Calibri"/>
          <w:sz w:val="20"/>
          <w:szCs w:val="20"/>
        </w:rPr>
        <w:t>.</w:t>
      </w:r>
    </w:p>
    <w:p w:rsidR="007E55D5" w:rsidRPr="00D42470" w:rsidRDefault="007E55D5" w:rsidP="007E55D5">
      <w:pPr>
        <w:spacing w:after="0" w:line="240" w:lineRule="auto"/>
        <w:jc w:val="both"/>
        <w:rPr>
          <w:rFonts w:ascii="Calibri" w:eastAsia="Calibri" w:hAnsi="Calibri" w:cs="Calibri"/>
          <w:sz w:val="20"/>
          <w:szCs w:val="20"/>
        </w:rPr>
      </w:pPr>
    </w:p>
    <w:p w:rsidR="00B8609F" w:rsidRPr="00EF4FB4" w:rsidRDefault="00631E24" w:rsidP="00B8609F">
      <w:pPr>
        <w:autoSpaceDE w:val="0"/>
        <w:autoSpaceDN w:val="0"/>
        <w:adjustRightInd w:val="0"/>
        <w:spacing w:line="240" w:lineRule="auto"/>
        <w:jc w:val="both"/>
        <w:rPr>
          <w:rFonts w:cstheme="minorHAnsi"/>
          <w:sz w:val="20"/>
          <w:szCs w:val="20"/>
        </w:rPr>
      </w:pPr>
      <w:r>
        <w:rPr>
          <w:rFonts w:cstheme="minorHAnsi"/>
          <w:sz w:val="20"/>
          <w:szCs w:val="20"/>
        </w:rPr>
        <w:t>El</w:t>
      </w:r>
      <w:r w:rsidR="00141259" w:rsidRPr="00EF4FB4">
        <w:rPr>
          <w:rFonts w:cstheme="minorHAnsi"/>
          <w:sz w:val="20"/>
          <w:szCs w:val="20"/>
        </w:rPr>
        <w:t xml:space="preserve"> </w:t>
      </w:r>
      <w:r w:rsidR="00141259">
        <w:rPr>
          <w:rFonts w:cstheme="minorHAnsi"/>
          <w:sz w:val="20"/>
          <w:szCs w:val="20"/>
        </w:rPr>
        <w:t xml:space="preserve">principal hallazgo de la formulación de cargos </w:t>
      </w:r>
      <w:r w:rsidR="00141259" w:rsidRPr="00EF4FB4">
        <w:rPr>
          <w:rFonts w:cstheme="minorHAnsi"/>
          <w:sz w:val="20"/>
          <w:szCs w:val="20"/>
        </w:rPr>
        <w:t>consist</w:t>
      </w:r>
      <w:r>
        <w:rPr>
          <w:rFonts w:cstheme="minorHAnsi"/>
          <w:sz w:val="20"/>
          <w:szCs w:val="20"/>
        </w:rPr>
        <w:t>ió</w:t>
      </w:r>
      <w:r w:rsidR="00141259" w:rsidRPr="00EF4FB4">
        <w:rPr>
          <w:rFonts w:cstheme="minorHAnsi"/>
          <w:sz w:val="20"/>
          <w:szCs w:val="20"/>
        </w:rPr>
        <w:t xml:space="preserve"> en</w:t>
      </w:r>
      <w:r w:rsidR="00141259">
        <w:rPr>
          <w:rFonts w:cstheme="minorHAnsi"/>
          <w:sz w:val="20"/>
          <w:szCs w:val="20"/>
        </w:rPr>
        <w:t>:</w:t>
      </w:r>
    </w:p>
    <w:p w:rsidR="007A09E0" w:rsidRPr="007A09E0" w:rsidRDefault="00631E24" w:rsidP="004C1524">
      <w:pPr>
        <w:pStyle w:val="Prrafodelista"/>
        <w:numPr>
          <w:ilvl w:val="0"/>
          <w:numId w:val="21"/>
        </w:numPr>
        <w:ind w:left="284" w:hanging="284"/>
        <w:rPr>
          <w:sz w:val="20"/>
          <w:szCs w:val="20"/>
        </w:rPr>
      </w:pPr>
      <w:r w:rsidRPr="00631E24">
        <w:rPr>
          <w:sz w:val="20"/>
          <w:szCs w:val="20"/>
        </w:rPr>
        <w:t>El establecimiento industrial presentó superación de los límites máximos permitidos establecidos en la RCA 746/2012, respecto de los parámetros sólidos suspendidos totales (durante los meses de mayo y octubre de 2014 y abril de 2016), DB05 (durante los meses de mayo y octubre de 2014, diciembre de 2015 y abril de 2016), Coliformes fecales (durante los meses de mayo y diciembre de 2014 y julio y diciembre de 2015).</w:t>
      </w:r>
    </w:p>
    <w:p w:rsidR="004C1524" w:rsidRDefault="004C1524" w:rsidP="006D1046">
      <w:pPr>
        <w:spacing w:after="0" w:line="240" w:lineRule="auto"/>
        <w:jc w:val="both"/>
        <w:rPr>
          <w:sz w:val="20"/>
          <w:szCs w:val="20"/>
        </w:rPr>
      </w:pPr>
    </w:p>
    <w:p w:rsidR="007F399C" w:rsidRPr="00111F16" w:rsidRDefault="009D3811" w:rsidP="00D82921">
      <w:pPr>
        <w:spacing w:after="0" w:line="240" w:lineRule="auto"/>
        <w:jc w:val="both"/>
        <w:rPr>
          <w:sz w:val="20"/>
          <w:szCs w:val="20"/>
        </w:rPr>
      </w:pPr>
      <w:r w:rsidRPr="00111F16">
        <w:rPr>
          <w:sz w:val="20"/>
          <w:szCs w:val="20"/>
        </w:rPr>
        <w:t>Respecto del programa de cumplimiento</w:t>
      </w:r>
      <w:r w:rsidR="00B76449">
        <w:rPr>
          <w:sz w:val="20"/>
          <w:szCs w:val="20"/>
        </w:rPr>
        <w:t xml:space="preserve"> en cuanto a las acciones ejecutadas </w:t>
      </w:r>
      <w:r w:rsidR="006418B9" w:rsidRPr="00111F16">
        <w:rPr>
          <w:sz w:val="20"/>
          <w:szCs w:val="20"/>
        </w:rPr>
        <w:t xml:space="preserve">, </w:t>
      </w:r>
      <w:r w:rsidR="00D82921" w:rsidRPr="00111F16">
        <w:rPr>
          <w:sz w:val="20"/>
          <w:szCs w:val="20"/>
        </w:rPr>
        <w:t xml:space="preserve">se debe señalar que en </w:t>
      </w:r>
      <w:r w:rsidR="007F399C" w:rsidRPr="00111F16">
        <w:rPr>
          <w:sz w:val="20"/>
          <w:szCs w:val="20"/>
        </w:rPr>
        <w:t xml:space="preserve">el reporte inicial se dio cuenta de la </w:t>
      </w:r>
      <w:r w:rsidR="00111F16" w:rsidRPr="00111F16">
        <w:rPr>
          <w:sz w:val="20"/>
          <w:szCs w:val="20"/>
        </w:rPr>
        <w:t>remoción del pontón Doña Magdalena, su traslado a carena y la instalación de</w:t>
      </w:r>
      <w:r w:rsidR="00111F16">
        <w:rPr>
          <w:sz w:val="20"/>
          <w:szCs w:val="20"/>
        </w:rPr>
        <w:t xml:space="preserve"> un nuevo </w:t>
      </w:r>
      <w:r w:rsidR="00111F16" w:rsidRPr="00111F16">
        <w:rPr>
          <w:sz w:val="20"/>
          <w:szCs w:val="20"/>
        </w:rPr>
        <w:t xml:space="preserve">pontón </w:t>
      </w:r>
      <w:r w:rsidR="00111F16">
        <w:rPr>
          <w:sz w:val="20"/>
          <w:szCs w:val="20"/>
        </w:rPr>
        <w:t xml:space="preserve">denominado </w:t>
      </w:r>
      <w:r w:rsidR="00111F16" w:rsidRPr="00111F16">
        <w:rPr>
          <w:sz w:val="20"/>
          <w:szCs w:val="20"/>
        </w:rPr>
        <w:t xml:space="preserve">Doña Regina (acción n° 1), la instalación de una planta de tratamiento </w:t>
      </w:r>
      <w:r w:rsidR="00111F16">
        <w:rPr>
          <w:sz w:val="20"/>
          <w:szCs w:val="20"/>
        </w:rPr>
        <w:t xml:space="preserve">marca </w:t>
      </w:r>
      <w:r w:rsidR="00111F16" w:rsidRPr="00111F16">
        <w:rPr>
          <w:sz w:val="20"/>
          <w:szCs w:val="20"/>
        </w:rPr>
        <w:t xml:space="preserve">Mariner Omnipure en el pontón Doña Regina (acción n° 2), la realización de las </w:t>
      </w:r>
      <w:r w:rsidR="00111F16">
        <w:rPr>
          <w:sz w:val="20"/>
          <w:szCs w:val="20"/>
        </w:rPr>
        <w:t xml:space="preserve">respectivas </w:t>
      </w:r>
      <w:r w:rsidR="00111F16" w:rsidRPr="00111F16">
        <w:rPr>
          <w:sz w:val="20"/>
          <w:szCs w:val="20"/>
        </w:rPr>
        <w:t xml:space="preserve">mantenciones a la planta de tratamiento en el pontón Doña Regina (acción n° 3), </w:t>
      </w:r>
      <w:r w:rsidR="00111F16">
        <w:rPr>
          <w:sz w:val="20"/>
          <w:szCs w:val="20"/>
        </w:rPr>
        <w:t xml:space="preserve">y </w:t>
      </w:r>
      <w:r w:rsidR="00111F16" w:rsidRPr="00111F16">
        <w:rPr>
          <w:sz w:val="20"/>
          <w:szCs w:val="20"/>
        </w:rPr>
        <w:t>la realización de muestreos y análisis de las aguas marinas circundantes al pontón Doña Regina (acciones n° 4 y 5)</w:t>
      </w:r>
      <w:r w:rsidR="00C65471">
        <w:rPr>
          <w:sz w:val="20"/>
          <w:szCs w:val="20"/>
        </w:rPr>
        <w:t>.</w:t>
      </w:r>
    </w:p>
    <w:p w:rsidR="007F399C" w:rsidRPr="00100BDC" w:rsidRDefault="007F399C" w:rsidP="00D82921">
      <w:pPr>
        <w:spacing w:after="0" w:line="240" w:lineRule="auto"/>
        <w:jc w:val="both"/>
        <w:rPr>
          <w:sz w:val="20"/>
          <w:szCs w:val="20"/>
        </w:rPr>
      </w:pPr>
    </w:p>
    <w:p w:rsidR="00D82921" w:rsidRDefault="00100BDC" w:rsidP="00D82921">
      <w:pPr>
        <w:spacing w:after="0" w:line="240" w:lineRule="auto"/>
        <w:jc w:val="both"/>
        <w:rPr>
          <w:rFonts w:ascii="Calibri" w:eastAsia="Times New Roman" w:hAnsi="Calibri"/>
          <w:color w:val="000000"/>
          <w:sz w:val="20"/>
          <w:szCs w:val="20"/>
          <w:lang w:eastAsia="es-CL"/>
        </w:rPr>
      </w:pPr>
      <w:r w:rsidRPr="00100BDC">
        <w:rPr>
          <w:sz w:val="20"/>
          <w:szCs w:val="20"/>
        </w:rPr>
        <w:t xml:space="preserve">Para </w:t>
      </w:r>
      <w:r w:rsidR="00B76449" w:rsidRPr="00100BDC">
        <w:rPr>
          <w:sz w:val="20"/>
          <w:szCs w:val="20"/>
        </w:rPr>
        <w:t>las acciones por ejecutar</w:t>
      </w:r>
      <w:r w:rsidR="00D82921" w:rsidRPr="00100BDC">
        <w:rPr>
          <w:sz w:val="20"/>
          <w:szCs w:val="20"/>
        </w:rPr>
        <w:t xml:space="preserve">, es importante </w:t>
      </w:r>
      <w:r w:rsidRPr="00100BDC">
        <w:rPr>
          <w:sz w:val="20"/>
          <w:szCs w:val="20"/>
        </w:rPr>
        <w:t xml:space="preserve">indicar que las descargas del pontón Doña Regina cumplen con lo estipulado en el </w:t>
      </w:r>
      <w:r>
        <w:rPr>
          <w:sz w:val="20"/>
          <w:szCs w:val="20"/>
        </w:rPr>
        <w:t>C</w:t>
      </w:r>
      <w:r w:rsidRPr="00100BDC">
        <w:rPr>
          <w:sz w:val="20"/>
          <w:szCs w:val="20"/>
        </w:rPr>
        <w:t xml:space="preserve">onsiderando </w:t>
      </w:r>
      <w:r w:rsidRPr="001655C5">
        <w:rPr>
          <w:rFonts w:ascii="Calibri" w:eastAsia="Times New Roman" w:hAnsi="Calibri"/>
          <w:color w:val="000000"/>
          <w:sz w:val="20"/>
          <w:szCs w:val="20"/>
          <w:lang w:eastAsia="es-CL"/>
        </w:rPr>
        <w:t>3.7.1 de la RCA N° 746/2006</w:t>
      </w:r>
      <w:r>
        <w:rPr>
          <w:rFonts w:ascii="Calibri" w:eastAsia="Times New Roman" w:hAnsi="Calibri"/>
          <w:color w:val="000000"/>
          <w:sz w:val="20"/>
          <w:szCs w:val="20"/>
          <w:lang w:eastAsia="es-CL"/>
        </w:rPr>
        <w:t xml:space="preserve"> (acción n° 6), </w:t>
      </w:r>
      <w:r w:rsidR="008E1745">
        <w:rPr>
          <w:rFonts w:ascii="Calibri" w:eastAsia="Times New Roman" w:hAnsi="Calibri"/>
          <w:color w:val="000000"/>
          <w:sz w:val="20"/>
          <w:szCs w:val="20"/>
          <w:lang w:eastAsia="es-CL"/>
        </w:rPr>
        <w:t xml:space="preserve">se realizaron los muestreos trimestrales </w:t>
      </w:r>
      <w:r w:rsidR="00D4432A">
        <w:rPr>
          <w:rFonts w:ascii="Calibri" w:eastAsia="Times New Roman" w:hAnsi="Calibri"/>
          <w:color w:val="000000"/>
          <w:sz w:val="20"/>
          <w:szCs w:val="20"/>
          <w:lang w:eastAsia="es-CL"/>
        </w:rPr>
        <w:t xml:space="preserve">en el pontón </w:t>
      </w:r>
      <w:r w:rsidR="007721B5">
        <w:rPr>
          <w:rFonts w:ascii="Calibri" w:eastAsia="Times New Roman" w:hAnsi="Calibri"/>
          <w:color w:val="000000"/>
          <w:sz w:val="20"/>
          <w:szCs w:val="20"/>
          <w:lang w:eastAsia="es-CL"/>
        </w:rPr>
        <w:t>D</w:t>
      </w:r>
      <w:r w:rsidR="00D4432A">
        <w:rPr>
          <w:rFonts w:ascii="Calibri" w:eastAsia="Times New Roman" w:hAnsi="Calibri"/>
          <w:color w:val="000000"/>
          <w:sz w:val="20"/>
          <w:szCs w:val="20"/>
          <w:lang w:eastAsia="es-CL"/>
        </w:rPr>
        <w:t xml:space="preserve">oña Regina </w:t>
      </w:r>
      <w:r w:rsidR="008E1745">
        <w:rPr>
          <w:rFonts w:ascii="Calibri" w:eastAsia="Times New Roman" w:hAnsi="Calibri"/>
          <w:color w:val="000000"/>
          <w:sz w:val="20"/>
          <w:szCs w:val="20"/>
          <w:lang w:eastAsia="es-CL"/>
        </w:rPr>
        <w:t>(acción n° 7) y se ejecutó un plan de mantenciones preventivas a la planta de tratamiento Mariner Omnipure (acción N° 8)</w:t>
      </w:r>
      <w:r w:rsidR="00C65471">
        <w:rPr>
          <w:rFonts w:ascii="Calibri" w:eastAsia="Times New Roman" w:hAnsi="Calibri"/>
          <w:color w:val="000000"/>
          <w:sz w:val="20"/>
          <w:szCs w:val="20"/>
          <w:lang w:eastAsia="es-CL"/>
        </w:rPr>
        <w:t>.</w:t>
      </w:r>
    </w:p>
    <w:p w:rsidR="00111F16" w:rsidRDefault="00111F16" w:rsidP="0099083F">
      <w:pPr>
        <w:spacing w:after="0" w:line="240" w:lineRule="auto"/>
        <w:jc w:val="both"/>
        <w:rPr>
          <w:rFonts w:ascii="Calibri" w:eastAsia="Calibri" w:hAnsi="Calibri" w:cs="Calibri"/>
          <w:sz w:val="20"/>
          <w:szCs w:val="20"/>
        </w:rPr>
      </w:pPr>
    </w:p>
    <w:p w:rsidR="00D36B1C" w:rsidRDefault="00C24751" w:rsidP="00D36B1C">
      <w:pPr>
        <w:spacing w:after="0" w:line="240" w:lineRule="auto"/>
        <w:jc w:val="both"/>
        <w:rPr>
          <w:rFonts w:ascii="Calibri" w:eastAsia="Calibri" w:hAnsi="Calibri" w:cs="Calibri"/>
          <w:sz w:val="20"/>
          <w:szCs w:val="20"/>
        </w:rPr>
      </w:pPr>
      <w:r>
        <w:rPr>
          <w:rFonts w:ascii="Calibri" w:eastAsia="Calibri" w:hAnsi="Calibri" w:cs="Calibri"/>
          <w:sz w:val="20"/>
          <w:szCs w:val="20"/>
        </w:rPr>
        <w:t xml:space="preserve">Además, </w:t>
      </w:r>
      <w:r w:rsidR="00FA6C43">
        <w:rPr>
          <w:rFonts w:ascii="Calibri" w:eastAsia="Calibri" w:hAnsi="Calibri" w:cs="Calibri"/>
          <w:sz w:val="20"/>
          <w:szCs w:val="20"/>
        </w:rPr>
        <w:t xml:space="preserve">se entregó </w:t>
      </w:r>
      <w:r w:rsidR="0099083F">
        <w:rPr>
          <w:rFonts w:ascii="Calibri" w:eastAsia="Calibri" w:hAnsi="Calibri" w:cs="Calibri"/>
          <w:sz w:val="20"/>
          <w:szCs w:val="20"/>
        </w:rPr>
        <w:t>el reporte final comprometido para l</w:t>
      </w:r>
      <w:r w:rsidR="0099083F">
        <w:rPr>
          <w:rFonts w:ascii="Calibri" w:hAnsi="Calibri" w:cs="Calibri"/>
          <w:sz w:val="20"/>
          <w:szCs w:val="20"/>
        </w:rPr>
        <w:t xml:space="preserve">as </w:t>
      </w:r>
      <w:r w:rsidR="0099083F">
        <w:rPr>
          <w:rFonts w:ascii="Calibri" w:eastAsia="Calibri" w:hAnsi="Calibri" w:cs="Calibri"/>
          <w:sz w:val="20"/>
          <w:szCs w:val="20"/>
        </w:rPr>
        <w:t>acciones</w:t>
      </w:r>
      <w:r w:rsidR="00B76449">
        <w:rPr>
          <w:rFonts w:ascii="Calibri" w:eastAsia="Calibri" w:hAnsi="Calibri" w:cs="Calibri"/>
          <w:sz w:val="20"/>
          <w:szCs w:val="20"/>
        </w:rPr>
        <w:t xml:space="preserve"> </w:t>
      </w:r>
      <w:r w:rsidR="00D36B1C">
        <w:rPr>
          <w:rFonts w:ascii="Calibri" w:eastAsia="Calibri" w:hAnsi="Calibri" w:cs="Calibri"/>
          <w:sz w:val="20"/>
          <w:szCs w:val="20"/>
        </w:rPr>
        <w:t xml:space="preserve">antes descritas, </w:t>
      </w:r>
      <w:r w:rsidR="00FA6C43">
        <w:rPr>
          <w:rFonts w:ascii="Calibri" w:eastAsia="Calibri" w:hAnsi="Calibri" w:cs="Calibri"/>
          <w:sz w:val="20"/>
          <w:szCs w:val="20"/>
        </w:rPr>
        <w:t xml:space="preserve">el cual da cuenta de </w:t>
      </w:r>
      <w:r w:rsidR="00D36B1C">
        <w:rPr>
          <w:rFonts w:ascii="Calibri" w:eastAsia="Calibri" w:hAnsi="Calibri" w:cs="Calibri"/>
          <w:sz w:val="20"/>
          <w:szCs w:val="20"/>
        </w:rPr>
        <w:t xml:space="preserve">los costos en que efectivamente </w:t>
      </w:r>
      <w:r w:rsidR="00FA6C43">
        <w:rPr>
          <w:rFonts w:ascii="Calibri" w:eastAsia="Calibri" w:hAnsi="Calibri" w:cs="Calibri"/>
          <w:sz w:val="20"/>
          <w:szCs w:val="20"/>
        </w:rPr>
        <w:t xml:space="preserve">se </w:t>
      </w:r>
      <w:r w:rsidR="00D36B1C">
        <w:rPr>
          <w:rFonts w:ascii="Calibri" w:eastAsia="Calibri" w:hAnsi="Calibri" w:cs="Calibri"/>
          <w:sz w:val="20"/>
          <w:szCs w:val="20"/>
        </w:rPr>
        <w:t>incurrió para la ejecución del programa de cumplimiento</w:t>
      </w:r>
      <w:r w:rsidR="00FA6C43">
        <w:rPr>
          <w:rFonts w:ascii="Calibri" w:eastAsia="Calibri" w:hAnsi="Calibri" w:cs="Calibri"/>
          <w:sz w:val="20"/>
          <w:szCs w:val="20"/>
        </w:rPr>
        <w:t>.</w:t>
      </w:r>
    </w:p>
    <w:p w:rsidR="00D36B1C" w:rsidRDefault="00D36B1C" w:rsidP="00D36B1C">
      <w:pPr>
        <w:spacing w:after="0" w:line="240" w:lineRule="auto"/>
        <w:jc w:val="both"/>
        <w:rPr>
          <w:rFonts w:ascii="Calibri" w:eastAsia="Calibri" w:hAnsi="Calibri" w:cs="Calibri"/>
          <w:sz w:val="20"/>
          <w:szCs w:val="20"/>
        </w:rPr>
      </w:pPr>
    </w:p>
    <w:p w:rsidR="00B0129F" w:rsidRPr="00C24751" w:rsidRDefault="008C1775" w:rsidP="00FA6C43">
      <w:pPr>
        <w:spacing w:after="0" w:line="240" w:lineRule="auto"/>
        <w:jc w:val="both"/>
        <w:rPr>
          <w:rFonts w:cstheme="minorHAnsi"/>
          <w:sz w:val="20"/>
          <w:szCs w:val="20"/>
        </w:rPr>
      </w:pPr>
      <w:r>
        <w:rPr>
          <w:sz w:val="20"/>
          <w:szCs w:val="20"/>
        </w:rPr>
        <w:t>Finalmente</w:t>
      </w:r>
      <w:r w:rsidR="00FA6C43" w:rsidRPr="00C24751">
        <w:rPr>
          <w:sz w:val="20"/>
          <w:szCs w:val="20"/>
        </w:rPr>
        <w:t xml:space="preserve">, se debe señalar </w:t>
      </w:r>
      <w:r w:rsidR="00C24751" w:rsidRPr="00C24751">
        <w:rPr>
          <w:sz w:val="20"/>
          <w:szCs w:val="20"/>
        </w:rPr>
        <w:t xml:space="preserve">que </w:t>
      </w:r>
      <w:r w:rsidR="00FA6C43" w:rsidRPr="00C24751">
        <w:rPr>
          <w:sz w:val="20"/>
          <w:szCs w:val="20"/>
        </w:rPr>
        <w:t>e</w:t>
      </w:r>
      <w:r w:rsidR="00B0129F" w:rsidRPr="00C24751">
        <w:rPr>
          <w:rFonts w:cstheme="minorHAnsi"/>
          <w:sz w:val="20"/>
          <w:szCs w:val="20"/>
        </w:rPr>
        <w:t xml:space="preserve">l </w:t>
      </w:r>
      <w:r w:rsidR="00FA6C43" w:rsidRPr="00C24751">
        <w:rPr>
          <w:rFonts w:cstheme="minorHAnsi"/>
          <w:sz w:val="20"/>
          <w:szCs w:val="20"/>
        </w:rPr>
        <w:t>p</w:t>
      </w:r>
      <w:r w:rsidR="00B0129F" w:rsidRPr="00C24751">
        <w:rPr>
          <w:rFonts w:cstheme="minorHAnsi"/>
          <w:sz w:val="20"/>
          <w:szCs w:val="20"/>
        </w:rPr>
        <w:t xml:space="preserve">rograma de </w:t>
      </w:r>
      <w:r w:rsidR="00FA6C43" w:rsidRPr="00C24751">
        <w:rPr>
          <w:rFonts w:cstheme="minorHAnsi"/>
          <w:sz w:val="20"/>
          <w:szCs w:val="20"/>
        </w:rPr>
        <w:t>c</w:t>
      </w:r>
      <w:r w:rsidR="00B0129F" w:rsidRPr="00C24751">
        <w:rPr>
          <w:rFonts w:cstheme="minorHAnsi"/>
          <w:sz w:val="20"/>
          <w:szCs w:val="20"/>
        </w:rPr>
        <w:t xml:space="preserve">umplimiento </w:t>
      </w:r>
      <w:r w:rsidR="00C24751" w:rsidRPr="00C24751">
        <w:rPr>
          <w:rFonts w:cstheme="minorHAnsi"/>
          <w:sz w:val="20"/>
          <w:szCs w:val="20"/>
        </w:rPr>
        <w:t xml:space="preserve">presentado por Trusal S.A. </w:t>
      </w:r>
      <w:r w:rsidR="00B0129F" w:rsidRPr="00C24751">
        <w:rPr>
          <w:rFonts w:cstheme="minorHAnsi"/>
          <w:sz w:val="20"/>
          <w:szCs w:val="20"/>
        </w:rPr>
        <w:t xml:space="preserve">se encuentra en estado </w:t>
      </w:r>
      <w:r w:rsidR="00FA6C43" w:rsidRPr="00C24751">
        <w:rPr>
          <w:rFonts w:cstheme="minorHAnsi"/>
          <w:sz w:val="20"/>
          <w:szCs w:val="20"/>
        </w:rPr>
        <w:t>c</w:t>
      </w:r>
      <w:r w:rsidR="00B0129F" w:rsidRPr="00C24751">
        <w:rPr>
          <w:rFonts w:cstheme="minorHAnsi"/>
          <w:sz w:val="20"/>
          <w:szCs w:val="20"/>
        </w:rPr>
        <w:t>onforme.</w:t>
      </w:r>
    </w:p>
    <w:p w:rsidR="00B0129F" w:rsidRDefault="00B0129F" w:rsidP="00D36B1C">
      <w:pPr>
        <w:spacing w:after="0" w:line="240" w:lineRule="auto"/>
        <w:jc w:val="both"/>
        <w:rPr>
          <w:sz w:val="20"/>
          <w:szCs w:val="20"/>
        </w:rPr>
      </w:pPr>
    </w:p>
    <w:p w:rsidR="00B0129F" w:rsidRPr="006418B9" w:rsidRDefault="00B0129F" w:rsidP="00D36B1C">
      <w:pPr>
        <w:spacing w:after="0" w:line="240" w:lineRule="auto"/>
        <w:jc w:val="both"/>
        <w:rPr>
          <w:sz w:val="20"/>
          <w:szCs w:val="20"/>
        </w:rPr>
      </w:pPr>
    </w:p>
    <w:p w:rsidR="004A3FDC" w:rsidRPr="00631E24" w:rsidRDefault="004A3FDC" w:rsidP="00D36B1C">
      <w:pPr>
        <w:jc w:val="both"/>
        <w:rPr>
          <w:sz w:val="20"/>
          <w:szCs w:val="20"/>
        </w:rPr>
      </w:pPr>
      <w:r>
        <w:rPr>
          <w:sz w:val="28"/>
          <w:szCs w:val="28"/>
        </w:rPr>
        <w:br w:type="page"/>
      </w:r>
    </w:p>
    <w:p w:rsidR="008D7BE2" w:rsidRPr="00D42470" w:rsidRDefault="008D7BE2" w:rsidP="00FC416B">
      <w:pPr>
        <w:pStyle w:val="Ttulo1"/>
        <w:ind w:left="567" w:hanging="567"/>
      </w:pPr>
      <w:bookmarkStart w:id="13" w:name="_Toc390777017"/>
      <w:bookmarkStart w:id="14" w:name="_Toc449085406"/>
      <w:bookmarkStart w:id="15" w:name="_Toc527975623"/>
      <w:r w:rsidRPr="00D42470">
        <w:lastRenderedPageBreak/>
        <w:t xml:space="preserve">IDENTIFICACIÓN </w:t>
      </w:r>
      <w:bookmarkEnd w:id="13"/>
      <w:r w:rsidRPr="00D42470">
        <w:t>DE LA UNIDAD FISCALIZABLE</w:t>
      </w:r>
      <w:bookmarkEnd w:id="14"/>
      <w:bookmarkEnd w:id="15"/>
    </w:p>
    <w:p w:rsidR="008D7BE2" w:rsidRPr="007F72F9" w:rsidRDefault="008D7BE2" w:rsidP="009903F2">
      <w:pPr>
        <w:spacing w:after="0" w:line="240" w:lineRule="auto"/>
        <w:contextualSpacing/>
        <w:outlineLvl w:val="0"/>
        <w:rPr>
          <w:rFonts w:ascii="Calibri" w:eastAsia="Calibri" w:hAnsi="Calibri" w:cs="Calibri"/>
          <w:sz w:val="20"/>
          <w:szCs w:val="20"/>
        </w:rPr>
      </w:pPr>
    </w:p>
    <w:p w:rsidR="008D7BE2" w:rsidRPr="00D42470" w:rsidRDefault="008D7BE2" w:rsidP="008D7BE2">
      <w:pPr>
        <w:pStyle w:val="Ttulo2"/>
      </w:pPr>
      <w:bookmarkStart w:id="16" w:name="_Toc449085407"/>
      <w:bookmarkStart w:id="17" w:name="_Toc527975624"/>
      <w:r w:rsidRPr="00D42470">
        <w:t>Antecedentes Generales</w:t>
      </w:r>
      <w:bookmarkEnd w:id="16"/>
      <w:bookmarkEnd w:id="17"/>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0E3F40" w:rsidRPr="00D42470" w:rsidTr="003F618D">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E3F40" w:rsidRDefault="000E3F40" w:rsidP="003F618D">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rsidR="009903F2" w:rsidRPr="00FE20CB" w:rsidRDefault="009903F2" w:rsidP="003F618D">
            <w:pPr>
              <w:spacing w:after="0" w:line="240" w:lineRule="auto"/>
              <w:jc w:val="both"/>
              <w:rPr>
                <w:rFonts w:ascii="Calibri" w:eastAsia="Calibri" w:hAnsi="Calibri" w:cs="Calibri"/>
                <w:sz w:val="20"/>
                <w:szCs w:val="20"/>
              </w:rPr>
            </w:pPr>
          </w:p>
          <w:p w:rsidR="000E3F40" w:rsidRPr="00BC6AB5" w:rsidRDefault="00631E24" w:rsidP="003F618D">
            <w:pPr>
              <w:spacing w:after="0" w:line="240" w:lineRule="auto"/>
              <w:jc w:val="both"/>
              <w:rPr>
                <w:rFonts w:ascii="Calibri" w:eastAsia="Calibri" w:hAnsi="Calibri" w:cs="Calibri"/>
                <w:sz w:val="20"/>
                <w:szCs w:val="20"/>
              </w:rPr>
            </w:pPr>
            <w:r>
              <w:rPr>
                <w:rFonts w:ascii="Calibri" w:eastAsia="Calibri" w:hAnsi="Calibri" w:cs="Calibri"/>
                <w:sz w:val="20"/>
                <w:szCs w:val="20"/>
              </w:rPr>
              <w:t>CC Salmones Ilque</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rsidR="000E3F40" w:rsidRDefault="000E3F40" w:rsidP="003F618D">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rsidR="009903F2" w:rsidRPr="00FE20CB" w:rsidRDefault="009903F2" w:rsidP="003F618D">
            <w:pPr>
              <w:spacing w:after="0" w:line="240" w:lineRule="auto"/>
              <w:jc w:val="both"/>
              <w:rPr>
                <w:rFonts w:ascii="Calibri" w:eastAsia="Calibri" w:hAnsi="Calibri" w:cs="Calibri"/>
                <w:sz w:val="20"/>
                <w:szCs w:val="20"/>
                <w:lang w:eastAsia="es-ES"/>
              </w:rPr>
            </w:pPr>
          </w:p>
          <w:p w:rsidR="00963D26" w:rsidRPr="009903F2" w:rsidRDefault="00631E24" w:rsidP="003F618D">
            <w:pPr>
              <w:spacing w:after="0" w:line="240" w:lineRule="auto"/>
              <w:jc w:val="both"/>
              <w:rPr>
                <w:rFonts w:ascii="Calibri" w:eastAsia="Calibri" w:hAnsi="Calibri" w:cs="Calibri"/>
                <w:sz w:val="20"/>
                <w:szCs w:val="20"/>
                <w:lang w:eastAsia="es-ES"/>
              </w:rPr>
            </w:pPr>
            <w:r>
              <w:rPr>
                <w:rFonts w:ascii="Calibri" w:eastAsia="Calibri" w:hAnsi="Calibri" w:cs="Calibri"/>
                <w:sz w:val="20"/>
                <w:szCs w:val="20"/>
                <w:lang w:eastAsia="es-ES"/>
              </w:rPr>
              <w:t>Operación</w:t>
            </w:r>
          </w:p>
        </w:tc>
      </w:tr>
      <w:tr w:rsidR="008D7BE2" w:rsidRPr="00D42470" w:rsidTr="006B481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D7BE2" w:rsidRPr="009903F2" w:rsidRDefault="008D7BE2" w:rsidP="006B481F">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r w:rsidR="000238DE">
              <w:rPr>
                <w:rFonts w:ascii="Calibri" w:eastAsia="Calibri" w:hAnsi="Calibri" w:cs="Calibri"/>
                <w:sz w:val="20"/>
                <w:szCs w:val="20"/>
              </w:rPr>
              <w:t>Los Lagos</w:t>
            </w:r>
          </w:p>
        </w:tc>
        <w:tc>
          <w:tcPr>
            <w:tcW w:w="2296" w:type="pct"/>
            <w:vMerge w:val="restart"/>
            <w:tcBorders>
              <w:top w:val="single" w:sz="4" w:space="0" w:color="auto"/>
              <w:left w:val="single" w:sz="4" w:space="0" w:color="auto"/>
              <w:right w:val="single" w:sz="4" w:space="0" w:color="auto"/>
            </w:tcBorders>
            <w:shd w:val="clear" w:color="auto" w:fill="FFFFFF"/>
            <w:hideMark/>
          </w:tcPr>
          <w:p w:rsidR="008D7BE2" w:rsidRDefault="008D7BE2" w:rsidP="006B481F">
            <w:pPr>
              <w:spacing w:after="100" w:line="240"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p>
          <w:p w:rsidR="007F087F" w:rsidRPr="00D42470" w:rsidRDefault="00E41B57" w:rsidP="00313007">
            <w:pPr>
              <w:spacing w:after="100" w:line="240" w:lineRule="auto"/>
              <w:ind w:left="46"/>
              <w:jc w:val="both"/>
              <w:rPr>
                <w:rFonts w:ascii="Calibri" w:eastAsia="Calibri" w:hAnsi="Calibri" w:cs="Calibri"/>
                <w:sz w:val="20"/>
                <w:szCs w:val="20"/>
              </w:rPr>
            </w:pPr>
            <w:r w:rsidRPr="00E41B57">
              <w:rPr>
                <w:rFonts w:ascii="Calibri" w:eastAsia="Calibri" w:hAnsi="Calibri" w:cs="Calibri"/>
                <w:sz w:val="20"/>
                <w:szCs w:val="20"/>
              </w:rPr>
              <w:t>Suroeste Isla Capeaguapi</w:t>
            </w:r>
          </w:p>
        </w:tc>
      </w:tr>
      <w:tr w:rsidR="008D7BE2" w:rsidRPr="00D42470" w:rsidTr="006B481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D42470" w:rsidRDefault="008D7BE2" w:rsidP="006B481F">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r w:rsidR="00A35434">
              <w:rPr>
                <w:rFonts w:ascii="Calibri" w:eastAsia="Calibri" w:hAnsi="Calibri" w:cs="Calibri"/>
                <w:sz w:val="20"/>
                <w:szCs w:val="20"/>
              </w:rPr>
              <w:t>Llanquihue</w:t>
            </w:r>
          </w:p>
        </w:tc>
        <w:tc>
          <w:tcPr>
            <w:tcW w:w="2296" w:type="pct"/>
            <w:vMerge/>
            <w:tcBorders>
              <w:left w:val="single" w:sz="4" w:space="0" w:color="auto"/>
              <w:right w:val="single" w:sz="4" w:space="0" w:color="auto"/>
            </w:tcBorders>
            <w:shd w:val="clear" w:color="auto" w:fill="FFFFFF"/>
          </w:tcPr>
          <w:p w:rsidR="008D7BE2" w:rsidRPr="00D42470" w:rsidRDefault="008D7BE2" w:rsidP="006B481F">
            <w:pPr>
              <w:spacing w:after="0" w:line="240" w:lineRule="auto"/>
              <w:ind w:left="188"/>
              <w:jc w:val="both"/>
              <w:rPr>
                <w:rFonts w:ascii="Calibri" w:eastAsia="Calibri" w:hAnsi="Calibri" w:cs="Calibri"/>
                <w:b/>
                <w:sz w:val="20"/>
                <w:szCs w:val="20"/>
              </w:rPr>
            </w:pPr>
          </w:p>
        </w:tc>
      </w:tr>
      <w:tr w:rsidR="008D7BE2" w:rsidRPr="00D42470" w:rsidTr="006B481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D42470"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Comuna:</w:t>
            </w:r>
            <w:r w:rsidRPr="00D42470">
              <w:rPr>
                <w:rFonts w:ascii="Calibri" w:eastAsia="Calibri" w:hAnsi="Calibri" w:cs="Calibri"/>
                <w:sz w:val="20"/>
                <w:szCs w:val="20"/>
              </w:rPr>
              <w:t xml:space="preserve"> </w:t>
            </w:r>
            <w:r w:rsidR="00631E24" w:rsidRPr="008C65CB">
              <w:rPr>
                <w:rFonts w:ascii="Calibri" w:eastAsia="Calibri" w:hAnsi="Calibri" w:cs="Calibri"/>
                <w:sz w:val="20"/>
                <w:szCs w:val="20"/>
              </w:rPr>
              <w:t>Puerto Montt</w:t>
            </w:r>
          </w:p>
        </w:tc>
        <w:tc>
          <w:tcPr>
            <w:tcW w:w="2296" w:type="pct"/>
            <w:vMerge/>
            <w:tcBorders>
              <w:left w:val="single" w:sz="4" w:space="0" w:color="auto"/>
              <w:bottom w:val="single" w:sz="4" w:space="0" w:color="auto"/>
              <w:right w:val="single" w:sz="4" w:space="0" w:color="auto"/>
            </w:tcBorders>
            <w:shd w:val="clear" w:color="auto" w:fill="FFFFFF"/>
          </w:tcPr>
          <w:p w:rsidR="008D7BE2" w:rsidRPr="00D42470" w:rsidRDefault="008D7BE2" w:rsidP="006B481F">
            <w:pPr>
              <w:spacing w:after="0" w:line="240" w:lineRule="auto"/>
              <w:ind w:left="188"/>
              <w:jc w:val="both"/>
              <w:rPr>
                <w:rFonts w:ascii="Calibri" w:eastAsia="Calibri" w:hAnsi="Calibri" w:cs="Calibri"/>
                <w:b/>
                <w:sz w:val="20"/>
                <w:szCs w:val="20"/>
              </w:rPr>
            </w:pPr>
          </w:p>
        </w:tc>
      </w:tr>
      <w:tr w:rsidR="008D7BE2" w:rsidRPr="00D42470" w:rsidTr="006B481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Titular de la unidad fiscalizable:</w:t>
            </w:r>
            <w:r w:rsidRPr="00D42470">
              <w:rPr>
                <w:rFonts w:ascii="Calibri" w:eastAsia="Calibri" w:hAnsi="Calibri" w:cs="Calibri"/>
                <w:sz w:val="20"/>
                <w:szCs w:val="20"/>
              </w:rPr>
              <w:t xml:space="preserve"> </w:t>
            </w:r>
          </w:p>
          <w:p w:rsidR="000238DE" w:rsidRPr="00D42470" w:rsidRDefault="00C4662C" w:rsidP="006B481F">
            <w:pPr>
              <w:spacing w:after="100" w:line="240" w:lineRule="auto"/>
              <w:jc w:val="both"/>
              <w:rPr>
                <w:rFonts w:ascii="Calibri" w:eastAsia="Calibri" w:hAnsi="Calibri" w:cs="Calibri"/>
                <w:sz w:val="20"/>
                <w:szCs w:val="20"/>
                <w:lang w:eastAsia="es-ES"/>
              </w:rPr>
            </w:pPr>
            <w:r>
              <w:rPr>
                <w:rFonts w:ascii="Calibri" w:eastAsia="Calibri" w:hAnsi="Calibri" w:cs="Calibri"/>
                <w:sz w:val="20"/>
                <w:szCs w:val="20"/>
                <w:lang w:eastAsia="es-ES"/>
              </w:rPr>
              <w:t>Trusal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rsidR="000238DE" w:rsidRPr="00CB4719" w:rsidRDefault="00F057E5" w:rsidP="006B481F">
            <w:pPr>
              <w:spacing w:after="100" w:line="240" w:lineRule="auto"/>
              <w:jc w:val="both"/>
              <w:rPr>
                <w:rFonts w:ascii="Calibri" w:eastAsia="Calibri" w:hAnsi="Calibri" w:cs="Calibri"/>
                <w:sz w:val="20"/>
                <w:szCs w:val="20"/>
                <w:lang w:val="es-ES" w:eastAsia="es-ES"/>
              </w:rPr>
            </w:pPr>
            <w:r>
              <w:rPr>
                <w:rFonts w:ascii="Calibri" w:eastAsia="Calibri" w:hAnsi="Calibri" w:cs="Calibri"/>
                <w:sz w:val="20"/>
                <w:szCs w:val="20"/>
                <w:lang w:val="es-ES" w:eastAsia="es-ES"/>
              </w:rPr>
              <w:t>96.</w:t>
            </w:r>
            <w:r w:rsidR="00D82921">
              <w:rPr>
                <w:rFonts w:ascii="Calibri" w:eastAsia="Calibri" w:hAnsi="Calibri" w:cs="Calibri"/>
                <w:sz w:val="20"/>
                <w:szCs w:val="20"/>
                <w:lang w:val="es-ES" w:eastAsia="es-ES"/>
              </w:rPr>
              <w:t>8</w:t>
            </w:r>
            <w:r>
              <w:rPr>
                <w:rFonts w:ascii="Calibri" w:eastAsia="Calibri" w:hAnsi="Calibri" w:cs="Calibri"/>
                <w:sz w:val="20"/>
                <w:szCs w:val="20"/>
                <w:lang w:val="es-ES" w:eastAsia="es-ES"/>
              </w:rPr>
              <w:t>66.740-7</w:t>
            </w:r>
          </w:p>
        </w:tc>
      </w:tr>
      <w:tr w:rsidR="008D7BE2" w:rsidRPr="00D42470" w:rsidTr="006B481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sidRPr="00D42470">
              <w:rPr>
                <w:rFonts w:ascii="Calibri" w:eastAsia="Calibri" w:hAnsi="Calibri" w:cs="Calibri"/>
                <w:sz w:val="20"/>
                <w:szCs w:val="20"/>
              </w:rPr>
              <w:t xml:space="preserve"> </w:t>
            </w:r>
          </w:p>
          <w:p w:rsidR="000238DE" w:rsidRPr="00D42470" w:rsidRDefault="00E41B57" w:rsidP="00E41B57">
            <w:pPr>
              <w:spacing w:after="100" w:line="240" w:lineRule="auto"/>
              <w:jc w:val="both"/>
              <w:rPr>
                <w:rFonts w:ascii="Calibri" w:eastAsia="Calibri" w:hAnsi="Calibri" w:cs="Calibri"/>
                <w:sz w:val="20"/>
                <w:szCs w:val="20"/>
              </w:rPr>
            </w:pPr>
            <w:r w:rsidRPr="00E41B57">
              <w:rPr>
                <w:rFonts w:ascii="Calibri" w:eastAsia="Calibri" w:hAnsi="Calibri" w:cs="Calibri"/>
                <w:sz w:val="20"/>
                <w:szCs w:val="20"/>
              </w:rPr>
              <w:t>Juan Soler Manfredini 41</w:t>
            </w:r>
            <w:r>
              <w:rPr>
                <w:rFonts w:ascii="Calibri" w:eastAsia="Calibri" w:hAnsi="Calibri" w:cs="Calibri"/>
                <w:sz w:val="20"/>
                <w:szCs w:val="20"/>
              </w:rPr>
              <w:t xml:space="preserve">, </w:t>
            </w:r>
            <w:r w:rsidRPr="00E41B57">
              <w:rPr>
                <w:rFonts w:ascii="Calibri" w:eastAsia="Calibri" w:hAnsi="Calibri" w:cs="Calibri"/>
                <w:sz w:val="20"/>
                <w:szCs w:val="20"/>
              </w:rPr>
              <w:t>Piso 12</w:t>
            </w:r>
            <w:r>
              <w:rPr>
                <w:rFonts w:ascii="Calibri" w:eastAsia="Calibri" w:hAnsi="Calibri" w:cs="Calibri"/>
                <w:sz w:val="20"/>
                <w:szCs w:val="20"/>
              </w:rPr>
              <w:t xml:space="preserve">, </w:t>
            </w:r>
            <w:r w:rsidRPr="00E41B57">
              <w:rPr>
                <w:rFonts w:ascii="Calibri" w:eastAsia="Calibri" w:hAnsi="Calibri" w:cs="Calibri"/>
                <w:sz w:val="20"/>
                <w:szCs w:val="20"/>
              </w:rPr>
              <w:t>Puerto Montt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r w:rsidR="008214CD">
              <w:rPr>
                <w:rFonts w:ascii="Calibri" w:eastAsia="Calibri" w:hAnsi="Calibri" w:cs="Calibri"/>
                <w:sz w:val="20"/>
                <w:szCs w:val="20"/>
              </w:rPr>
              <w:t>-----</w:t>
            </w:r>
          </w:p>
          <w:p w:rsidR="000238DE" w:rsidRPr="00D120EF" w:rsidRDefault="000238DE" w:rsidP="00C93E29">
            <w:pPr>
              <w:spacing w:after="100" w:line="240" w:lineRule="auto"/>
              <w:jc w:val="both"/>
              <w:rPr>
                <w:rFonts w:ascii="Calibri" w:eastAsia="Calibri" w:hAnsi="Calibri" w:cs="Calibri"/>
                <w:sz w:val="20"/>
                <w:szCs w:val="20"/>
              </w:rPr>
            </w:pPr>
          </w:p>
        </w:tc>
      </w:tr>
      <w:tr w:rsidR="008D7BE2" w:rsidRPr="00D42470" w:rsidTr="006B481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8D7BE2" w:rsidRPr="00D42470" w:rsidRDefault="008D7BE2" w:rsidP="006B481F">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p>
          <w:p w:rsidR="000238DE" w:rsidRPr="00D120EF" w:rsidRDefault="00E41B57" w:rsidP="006B481F">
            <w:pPr>
              <w:spacing w:after="100" w:line="240" w:lineRule="auto"/>
              <w:jc w:val="both"/>
              <w:rPr>
                <w:rFonts w:ascii="Calibri" w:eastAsia="Calibri" w:hAnsi="Calibri" w:cs="Calibri"/>
                <w:sz w:val="20"/>
                <w:szCs w:val="20"/>
              </w:rPr>
            </w:pPr>
            <w:r w:rsidRPr="00E41B57">
              <w:rPr>
                <w:rFonts w:ascii="Calibri" w:eastAsia="Calibri" w:hAnsi="Calibri" w:cs="Calibri"/>
                <w:sz w:val="20"/>
                <w:szCs w:val="20"/>
              </w:rPr>
              <w:t>+56 6</w:t>
            </w:r>
            <w:r>
              <w:rPr>
                <w:rFonts w:ascii="Calibri" w:eastAsia="Calibri" w:hAnsi="Calibri" w:cs="Calibri"/>
                <w:sz w:val="20"/>
                <w:szCs w:val="20"/>
              </w:rPr>
              <w:t xml:space="preserve">5) </w:t>
            </w:r>
            <w:r w:rsidRPr="00E41B57">
              <w:rPr>
                <w:rFonts w:ascii="Calibri" w:eastAsia="Calibri" w:hAnsi="Calibri" w:cs="Calibri"/>
                <w:sz w:val="20"/>
                <w:szCs w:val="20"/>
              </w:rPr>
              <w:t>2227000</w:t>
            </w:r>
          </w:p>
        </w:tc>
      </w:tr>
      <w:tr w:rsidR="008D7BE2" w:rsidRPr="00D42470" w:rsidTr="006B481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del representante legal:</w:t>
            </w:r>
            <w:r w:rsidRPr="00D42470">
              <w:rPr>
                <w:rFonts w:ascii="Calibri" w:eastAsia="Calibri" w:hAnsi="Calibri" w:cs="Calibri"/>
                <w:sz w:val="20"/>
                <w:szCs w:val="20"/>
              </w:rPr>
              <w:t xml:space="preserve"> </w:t>
            </w:r>
          </w:p>
          <w:p w:rsidR="000238DE" w:rsidRPr="001B17FA" w:rsidRDefault="0029174F" w:rsidP="006B481F">
            <w:pPr>
              <w:spacing w:after="100" w:line="240" w:lineRule="auto"/>
              <w:jc w:val="both"/>
              <w:rPr>
                <w:rFonts w:ascii="Calibri" w:eastAsia="Calibri" w:hAnsi="Calibri" w:cs="Calibri"/>
                <w:sz w:val="20"/>
                <w:szCs w:val="20"/>
              </w:rPr>
            </w:pPr>
            <w:r>
              <w:rPr>
                <w:rFonts w:ascii="Calibri" w:eastAsia="Calibri" w:hAnsi="Calibri" w:cs="Calibri"/>
                <w:sz w:val="20"/>
                <w:szCs w:val="20"/>
              </w:rPr>
              <w:t xml:space="preserve">Gastón </w:t>
            </w:r>
            <w:r w:rsidR="00623734">
              <w:rPr>
                <w:rFonts w:ascii="Calibri" w:eastAsia="Calibri" w:hAnsi="Calibri" w:cs="Calibri"/>
                <w:sz w:val="20"/>
                <w:szCs w:val="20"/>
              </w:rPr>
              <w:t xml:space="preserve">Eduardo </w:t>
            </w:r>
            <w:r>
              <w:rPr>
                <w:rFonts w:ascii="Calibri" w:eastAsia="Calibri" w:hAnsi="Calibri" w:cs="Calibri"/>
                <w:sz w:val="20"/>
                <w:szCs w:val="20"/>
              </w:rPr>
              <w:t>Cortez Quezada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rsidR="000238DE" w:rsidRPr="0029174F" w:rsidRDefault="0029174F" w:rsidP="006B481F">
            <w:pPr>
              <w:spacing w:after="100" w:line="240" w:lineRule="auto"/>
              <w:jc w:val="both"/>
              <w:rPr>
                <w:rFonts w:ascii="Calibri" w:eastAsia="Calibri" w:hAnsi="Calibri" w:cs="Calibri"/>
                <w:sz w:val="20"/>
                <w:szCs w:val="20"/>
                <w:lang w:val="es-ES" w:eastAsia="es-ES"/>
              </w:rPr>
            </w:pPr>
            <w:r w:rsidRPr="0029174F">
              <w:rPr>
                <w:rStyle w:val="st1"/>
                <w:rFonts w:ascii="Calibri" w:hAnsi="Calibri" w:cs="Arial"/>
                <w:sz w:val="20"/>
                <w:szCs w:val="20"/>
                <w:lang w:val="es-419"/>
              </w:rPr>
              <w:t>9.542.444-4</w:t>
            </w:r>
          </w:p>
        </w:tc>
      </w:tr>
      <w:tr w:rsidR="008D7BE2" w:rsidRPr="00D42470" w:rsidTr="006B481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Domicilio representante legal:</w:t>
            </w:r>
            <w:r w:rsidRPr="00D42470">
              <w:rPr>
                <w:rFonts w:ascii="Calibri" w:eastAsia="Calibri" w:hAnsi="Calibri" w:cs="Calibri"/>
                <w:sz w:val="20"/>
                <w:szCs w:val="20"/>
              </w:rPr>
              <w:t xml:space="preserve"> </w:t>
            </w:r>
          </w:p>
          <w:p w:rsidR="000238DE" w:rsidRPr="00D42470" w:rsidRDefault="00E41B57" w:rsidP="006B481F">
            <w:pPr>
              <w:spacing w:after="100" w:line="240" w:lineRule="auto"/>
              <w:jc w:val="both"/>
              <w:rPr>
                <w:rFonts w:ascii="Calibri" w:eastAsia="Calibri" w:hAnsi="Calibri" w:cs="Calibri"/>
                <w:sz w:val="20"/>
                <w:szCs w:val="20"/>
                <w:lang w:val="es-ES" w:eastAsia="es-ES"/>
              </w:rPr>
            </w:pPr>
            <w:r w:rsidRPr="00E41B57">
              <w:rPr>
                <w:rFonts w:ascii="Calibri" w:eastAsia="Calibri" w:hAnsi="Calibri" w:cs="Calibri"/>
                <w:sz w:val="20"/>
                <w:szCs w:val="20"/>
              </w:rPr>
              <w:t>Juan Soler Manfredini 41</w:t>
            </w:r>
            <w:r>
              <w:rPr>
                <w:rFonts w:ascii="Calibri" w:eastAsia="Calibri" w:hAnsi="Calibri" w:cs="Calibri"/>
                <w:sz w:val="20"/>
                <w:szCs w:val="20"/>
              </w:rPr>
              <w:t xml:space="preserve">, </w:t>
            </w:r>
            <w:r w:rsidRPr="00E41B57">
              <w:rPr>
                <w:rFonts w:ascii="Calibri" w:eastAsia="Calibri" w:hAnsi="Calibri" w:cs="Calibri"/>
                <w:sz w:val="20"/>
                <w:szCs w:val="20"/>
              </w:rPr>
              <w:t>Piso 12</w:t>
            </w:r>
            <w:r>
              <w:rPr>
                <w:rFonts w:ascii="Calibri" w:eastAsia="Calibri" w:hAnsi="Calibri" w:cs="Calibri"/>
                <w:sz w:val="20"/>
                <w:szCs w:val="20"/>
              </w:rPr>
              <w:t xml:space="preserve">, </w:t>
            </w:r>
            <w:r w:rsidRPr="00E41B57">
              <w:rPr>
                <w:rFonts w:ascii="Calibri" w:eastAsia="Calibri" w:hAnsi="Calibri" w:cs="Calibri"/>
                <w:sz w:val="20"/>
                <w:szCs w:val="20"/>
              </w:rPr>
              <w:t>Puerto Montt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r w:rsidR="008214CD">
              <w:rPr>
                <w:rFonts w:ascii="Calibri" w:eastAsia="Calibri" w:hAnsi="Calibri" w:cs="Calibri"/>
                <w:sz w:val="20"/>
                <w:szCs w:val="20"/>
              </w:rPr>
              <w:t>-----</w:t>
            </w:r>
          </w:p>
          <w:p w:rsidR="000238DE" w:rsidRPr="00D42470" w:rsidRDefault="000238DE" w:rsidP="006B481F">
            <w:pPr>
              <w:spacing w:after="100" w:line="240" w:lineRule="auto"/>
              <w:jc w:val="both"/>
              <w:rPr>
                <w:rFonts w:ascii="Calibri" w:eastAsia="Calibri" w:hAnsi="Calibri" w:cs="Calibri"/>
                <w:sz w:val="20"/>
                <w:szCs w:val="20"/>
                <w:lang w:val="es-ES" w:eastAsia="es-ES"/>
              </w:rPr>
            </w:pPr>
          </w:p>
        </w:tc>
      </w:tr>
      <w:tr w:rsidR="008D7BE2" w:rsidRPr="00D42470" w:rsidTr="006B481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8D7BE2" w:rsidRPr="00D42470" w:rsidRDefault="008D7BE2" w:rsidP="006B481F">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p>
          <w:p w:rsidR="000238DE" w:rsidRPr="00D42470" w:rsidRDefault="00E41B57" w:rsidP="006B481F">
            <w:pPr>
              <w:spacing w:after="100" w:line="240" w:lineRule="auto"/>
              <w:jc w:val="both"/>
              <w:rPr>
                <w:rFonts w:ascii="Calibri" w:eastAsia="Calibri" w:hAnsi="Calibri" w:cs="Calibri"/>
                <w:sz w:val="20"/>
                <w:szCs w:val="20"/>
                <w:lang w:val="es-ES" w:eastAsia="es-ES"/>
              </w:rPr>
            </w:pPr>
            <w:r w:rsidRPr="00E41B57">
              <w:rPr>
                <w:rFonts w:ascii="Calibri" w:eastAsia="Calibri" w:hAnsi="Calibri" w:cs="Calibri"/>
                <w:sz w:val="20"/>
                <w:szCs w:val="20"/>
                <w:lang w:val="es-ES" w:eastAsia="es-ES"/>
              </w:rPr>
              <w:t>+56 65</w:t>
            </w:r>
            <w:r>
              <w:rPr>
                <w:rFonts w:ascii="Calibri" w:eastAsia="Calibri" w:hAnsi="Calibri" w:cs="Calibri"/>
                <w:sz w:val="20"/>
                <w:szCs w:val="20"/>
                <w:lang w:val="es-ES" w:eastAsia="es-ES"/>
              </w:rPr>
              <w:t xml:space="preserve">) </w:t>
            </w:r>
            <w:r w:rsidRPr="00E41B57">
              <w:rPr>
                <w:rFonts w:ascii="Calibri" w:eastAsia="Calibri" w:hAnsi="Calibri" w:cs="Calibri"/>
                <w:sz w:val="20"/>
                <w:szCs w:val="20"/>
                <w:lang w:val="es-ES" w:eastAsia="es-ES"/>
              </w:rPr>
              <w:t>2227000</w:t>
            </w:r>
          </w:p>
        </w:tc>
      </w:tr>
    </w:tbl>
    <w:p w:rsidR="008D7BE2" w:rsidRPr="00BB1B74" w:rsidRDefault="008D7BE2" w:rsidP="008D7BE2">
      <w:pPr>
        <w:spacing w:line="240" w:lineRule="auto"/>
        <w:jc w:val="center"/>
        <w:rPr>
          <w:rFonts w:ascii="Calibri" w:eastAsia="Calibri" w:hAnsi="Calibri" w:cs="Calibri"/>
          <w:sz w:val="20"/>
          <w:szCs w:val="20"/>
        </w:rPr>
      </w:pPr>
    </w:p>
    <w:p w:rsidR="008D7BE2" w:rsidRPr="00D42470" w:rsidRDefault="008D7BE2" w:rsidP="008D7BE2">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8D7BE2" w:rsidRPr="00D42470" w:rsidSect="000A28D4">
          <w:type w:val="nextColumn"/>
          <w:pgSz w:w="12240" w:h="15840" w:code="1"/>
          <w:pgMar w:top="1134" w:right="1134" w:bottom="1134" w:left="1134" w:header="708" w:footer="708" w:gutter="0"/>
          <w:pgNumType w:start="1"/>
          <w:cols w:space="708"/>
          <w:docGrid w:linePitch="360"/>
        </w:sectPr>
      </w:pPr>
      <w:bookmarkStart w:id="18" w:name="_Toc352840379"/>
      <w:bookmarkStart w:id="19" w:name="_Toc352841439"/>
      <w:bookmarkStart w:id="20" w:name="_Toc353998106"/>
      <w:bookmarkStart w:id="21" w:name="_Toc353998179"/>
      <w:bookmarkStart w:id="22" w:name="_Toc382383533"/>
      <w:bookmarkStart w:id="23" w:name="_Toc382472355"/>
      <w:bookmarkStart w:id="24" w:name="_Toc390184267"/>
      <w:bookmarkStart w:id="25" w:name="_Toc390359998"/>
      <w:bookmarkStart w:id="26" w:name="_Toc390777019"/>
    </w:p>
    <w:p w:rsidR="008D7BE2" w:rsidRPr="008D7BE2" w:rsidRDefault="008D7BE2" w:rsidP="008D7BE2">
      <w:pPr>
        <w:pStyle w:val="Ttulo1"/>
      </w:pPr>
      <w:bookmarkStart w:id="27" w:name="_Toc390777020"/>
      <w:bookmarkStart w:id="28" w:name="_Toc449085409"/>
      <w:bookmarkStart w:id="29" w:name="_Toc527975625"/>
      <w:bookmarkEnd w:id="18"/>
      <w:bookmarkEnd w:id="19"/>
      <w:bookmarkEnd w:id="20"/>
      <w:bookmarkEnd w:id="21"/>
      <w:bookmarkEnd w:id="22"/>
      <w:bookmarkEnd w:id="23"/>
      <w:bookmarkEnd w:id="24"/>
      <w:bookmarkEnd w:id="25"/>
      <w:bookmarkEnd w:id="26"/>
      <w:r w:rsidRPr="008D7BE2">
        <w:lastRenderedPageBreak/>
        <w:t>INSTRUMENTOS DE CARÁCTER AMBIENTAL FISCALIZADOS</w:t>
      </w:r>
      <w:bookmarkEnd w:id="27"/>
      <w:bookmarkEnd w:id="28"/>
      <w:bookmarkEnd w:id="29"/>
    </w:p>
    <w:p w:rsidR="008D7BE2" w:rsidRPr="00DB689A" w:rsidRDefault="008D7BE2" w:rsidP="008D7BE2">
      <w:pPr>
        <w:spacing w:after="0" w:line="240" w:lineRule="auto"/>
        <w:contextualSpacing/>
        <w:outlineLvl w:val="0"/>
        <w:rPr>
          <w:rFonts w:ascii="Calibri" w:eastAsia="Calibri" w:hAnsi="Calibri" w:cs="Calibri"/>
          <w:sz w:val="20"/>
          <w:szCs w:val="20"/>
        </w:rPr>
      </w:pPr>
    </w:p>
    <w:tbl>
      <w:tblPr>
        <w:tblW w:w="547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0"/>
        <w:gridCol w:w="1416"/>
        <w:gridCol w:w="1276"/>
        <w:gridCol w:w="1132"/>
        <w:gridCol w:w="1416"/>
        <w:gridCol w:w="2839"/>
        <w:gridCol w:w="2411"/>
      </w:tblGrid>
      <w:tr w:rsidR="00CB4719" w:rsidRPr="007929C7" w:rsidTr="00CB4719">
        <w:trPr>
          <w:trHeight w:val="498"/>
        </w:trPr>
        <w:tc>
          <w:tcPr>
            <w:tcW w:w="5000" w:type="pct"/>
            <w:gridSpan w:val="7"/>
            <w:shd w:val="clear" w:color="000000" w:fill="D9D9D9"/>
          </w:tcPr>
          <w:p w:rsidR="00CB4719" w:rsidRPr="00D42470" w:rsidRDefault="00CB4719" w:rsidP="00F10941">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tc>
      </w:tr>
      <w:tr w:rsidR="00CB4719" w:rsidRPr="002B02EC" w:rsidTr="00CB4719">
        <w:trPr>
          <w:trHeight w:val="498"/>
        </w:trPr>
        <w:tc>
          <w:tcPr>
            <w:tcW w:w="192" w:type="pct"/>
            <w:shd w:val="clear" w:color="auto" w:fill="auto"/>
            <w:vAlign w:val="center"/>
            <w:hideMark/>
          </w:tcPr>
          <w:p w:rsidR="00CB4719" w:rsidRPr="002B02EC" w:rsidRDefault="00CB4719" w:rsidP="00F10941">
            <w:pPr>
              <w:spacing w:after="0" w:line="0" w:lineRule="atLeast"/>
              <w:jc w:val="center"/>
              <w:rPr>
                <w:rFonts w:ascii="Calibri" w:eastAsia="Times New Roman" w:hAnsi="Calibri" w:cs="Calibri"/>
                <w:bCs/>
                <w:sz w:val="20"/>
                <w:szCs w:val="20"/>
                <w:lang w:eastAsia="es-CL"/>
              </w:rPr>
            </w:pPr>
            <w:r w:rsidRPr="00D42470">
              <w:rPr>
                <w:rFonts w:ascii="Calibri" w:eastAsia="Times New Roman" w:hAnsi="Calibri" w:cs="Calibri"/>
                <w:b/>
                <w:bCs/>
                <w:sz w:val="20"/>
                <w:szCs w:val="20"/>
                <w:lang w:eastAsia="es-CL"/>
              </w:rPr>
              <w:t>N°</w:t>
            </w:r>
          </w:p>
        </w:tc>
        <w:tc>
          <w:tcPr>
            <w:tcW w:w="649" w:type="pct"/>
            <w:shd w:val="clear" w:color="auto" w:fill="auto"/>
            <w:vAlign w:val="center"/>
            <w:hideMark/>
          </w:tcPr>
          <w:p w:rsidR="00CB4719" w:rsidRPr="002B02EC" w:rsidRDefault="00CB4719" w:rsidP="00F10941">
            <w:pPr>
              <w:spacing w:after="0" w:line="0" w:lineRule="atLeast"/>
              <w:jc w:val="center"/>
              <w:rPr>
                <w:rFonts w:ascii="Calibri" w:eastAsia="Times New Roman" w:hAnsi="Calibri" w:cs="Calibri"/>
                <w:bCs/>
                <w:sz w:val="20"/>
                <w:szCs w:val="20"/>
                <w:lang w:eastAsia="es-CL"/>
              </w:rPr>
            </w:pPr>
            <w:r w:rsidRPr="00D42470">
              <w:rPr>
                <w:rFonts w:ascii="Calibri" w:eastAsia="Times New Roman" w:hAnsi="Calibri" w:cs="Calibri"/>
                <w:b/>
                <w:bCs/>
                <w:sz w:val="20"/>
                <w:szCs w:val="20"/>
                <w:lang w:eastAsia="es-CL"/>
              </w:rPr>
              <w:t>Tipo de instrumento</w:t>
            </w:r>
          </w:p>
        </w:tc>
        <w:tc>
          <w:tcPr>
            <w:tcW w:w="585" w:type="pct"/>
            <w:shd w:val="clear" w:color="auto" w:fill="auto"/>
            <w:vAlign w:val="center"/>
            <w:hideMark/>
          </w:tcPr>
          <w:p w:rsidR="00CB4719" w:rsidRPr="00D42470" w:rsidRDefault="00CB4719" w:rsidP="00F10941">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rsidR="00CB4719" w:rsidRPr="002B02EC" w:rsidRDefault="00CB4719" w:rsidP="00F10941">
            <w:pPr>
              <w:spacing w:after="0" w:line="0" w:lineRule="atLeast"/>
              <w:jc w:val="center"/>
              <w:rPr>
                <w:rFonts w:ascii="Calibri" w:eastAsia="Times New Roman" w:hAnsi="Calibri" w:cs="Calibri"/>
                <w:bCs/>
                <w:sz w:val="20"/>
                <w:szCs w:val="20"/>
                <w:lang w:eastAsia="es-CL"/>
              </w:rPr>
            </w:pPr>
            <w:r w:rsidRPr="00D42470">
              <w:rPr>
                <w:rFonts w:ascii="Calibri" w:eastAsia="Times New Roman" w:hAnsi="Calibri" w:cs="Calibri"/>
                <w:b/>
                <w:bCs/>
                <w:sz w:val="20"/>
                <w:szCs w:val="20"/>
                <w:lang w:eastAsia="es-CL"/>
              </w:rPr>
              <w:t>Descripción</w:t>
            </w:r>
          </w:p>
        </w:tc>
        <w:tc>
          <w:tcPr>
            <w:tcW w:w="519" w:type="pct"/>
            <w:vAlign w:val="center"/>
          </w:tcPr>
          <w:p w:rsidR="00CB4719" w:rsidRPr="002B02EC" w:rsidRDefault="00CB4719" w:rsidP="00F10941">
            <w:pPr>
              <w:spacing w:after="0" w:line="0" w:lineRule="atLeast"/>
              <w:jc w:val="center"/>
              <w:rPr>
                <w:rFonts w:ascii="Calibri" w:eastAsia="Times New Roman" w:hAnsi="Calibri" w:cs="Calibri"/>
                <w:bCs/>
                <w:sz w:val="20"/>
                <w:szCs w:val="20"/>
                <w:lang w:eastAsia="es-CL"/>
              </w:rPr>
            </w:pPr>
            <w:r w:rsidRPr="00D42470">
              <w:rPr>
                <w:rFonts w:ascii="Calibri" w:eastAsia="Times New Roman" w:hAnsi="Calibri" w:cs="Calibri"/>
                <w:b/>
                <w:bCs/>
                <w:sz w:val="20"/>
                <w:szCs w:val="20"/>
                <w:lang w:eastAsia="es-CL"/>
              </w:rPr>
              <w:t>Fecha</w:t>
            </w:r>
          </w:p>
        </w:tc>
        <w:tc>
          <w:tcPr>
            <w:tcW w:w="649" w:type="pct"/>
            <w:shd w:val="clear" w:color="auto" w:fill="auto"/>
            <w:vAlign w:val="center"/>
            <w:hideMark/>
          </w:tcPr>
          <w:p w:rsidR="00CB4719" w:rsidRPr="002B02EC" w:rsidRDefault="00CB4719" w:rsidP="00F10941">
            <w:pPr>
              <w:spacing w:after="0" w:line="0" w:lineRule="atLeast"/>
              <w:jc w:val="center"/>
              <w:rPr>
                <w:rFonts w:ascii="Calibri" w:eastAsia="Times New Roman" w:hAnsi="Calibri" w:cs="Calibri"/>
                <w:bCs/>
                <w:sz w:val="20"/>
                <w:szCs w:val="20"/>
                <w:lang w:eastAsia="es-CL"/>
              </w:rPr>
            </w:pPr>
            <w:r w:rsidRPr="00D42470">
              <w:rPr>
                <w:rFonts w:ascii="Calibri" w:eastAsia="Times New Roman" w:hAnsi="Calibri" w:cs="Calibri"/>
                <w:b/>
                <w:bCs/>
                <w:sz w:val="20"/>
                <w:szCs w:val="20"/>
                <w:lang w:eastAsia="es-CL"/>
              </w:rPr>
              <w:t>Comisión/ Institución</w:t>
            </w:r>
          </w:p>
        </w:tc>
        <w:tc>
          <w:tcPr>
            <w:tcW w:w="1301" w:type="pct"/>
            <w:shd w:val="clear" w:color="auto" w:fill="auto"/>
            <w:vAlign w:val="center"/>
            <w:hideMark/>
          </w:tcPr>
          <w:p w:rsidR="00CB4719" w:rsidRPr="002B02EC" w:rsidRDefault="00CB4719" w:rsidP="00F10941">
            <w:pPr>
              <w:spacing w:after="0" w:line="0" w:lineRule="atLeast"/>
              <w:jc w:val="center"/>
              <w:rPr>
                <w:rFonts w:ascii="Calibri" w:eastAsia="Times New Roman" w:hAnsi="Calibri" w:cs="Calibri"/>
                <w:bCs/>
                <w:sz w:val="20"/>
                <w:szCs w:val="20"/>
                <w:lang w:eastAsia="es-CL"/>
              </w:rPr>
            </w:pPr>
            <w:r>
              <w:rPr>
                <w:rFonts w:ascii="Calibri" w:eastAsia="Times New Roman" w:hAnsi="Calibri" w:cs="Calibri"/>
                <w:b/>
                <w:bCs/>
                <w:sz w:val="20"/>
                <w:szCs w:val="20"/>
                <w:lang w:eastAsia="es-CL"/>
              </w:rPr>
              <w:t>Título</w:t>
            </w:r>
          </w:p>
        </w:tc>
        <w:tc>
          <w:tcPr>
            <w:tcW w:w="1105" w:type="pct"/>
          </w:tcPr>
          <w:p w:rsidR="00CB4719" w:rsidRPr="002B02EC" w:rsidRDefault="00CB4719" w:rsidP="00F10941">
            <w:pPr>
              <w:spacing w:after="0" w:line="0" w:lineRule="atLeast"/>
              <w:jc w:val="center"/>
              <w:rPr>
                <w:rFonts w:ascii="Calibri" w:eastAsia="Times New Roman" w:hAnsi="Calibri" w:cs="Calibri"/>
                <w:bCs/>
                <w:sz w:val="20"/>
                <w:szCs w:val="20"/>
                <w:lang w:eastAsia="es-CL"/>
              </w:rPr>
            </w:pPr>
            <w:r w:rsidRPr="00D42470">
              <w:rPr>
                <w:rFonts w:ascii="Calibri" w:eastAsia="Times New Roman" w:hAnsi="Calibri" w:cs="Calibri"/>
                <w:b/>
                <w:bCs/>
                <w:sz w:val="20"/>
                <w:szCs w:val="20"/>
                <w:lang w:eastAsia="es-CL"/>
              </w:rPr>
              <w:t>Comentarios</w:t>
            </w:r>
          </w:p>
        </w:tc>
      </w:tr>
      <w:tr w:rsidR="00CB4719" w:rsidRPr="002B02EC" w:rsidTr="00CB4719">
        <w:trPr>
          <w:trHeight w:val="498"/>
        </w:trPr>
        <w:tc>
          <w:tcPr>
            <w:tcW w:w="192" w:type="pct"/>
            <w:shd w:val="clear" w:color="auto" w:fill="auto"/>
            <w:vAlign w:val="center"/>
          </w:tcPr>
          <w:p w:rsidR="00CB4719" w:rsidRPr="00CB4719" w:rsidRDefault="00CB4719" w:rsidP="00F10941">
            <w:pPr>
              <w:spacing w:after="0" w:line="0" w:lineRule="atLeast"/>
              <w:jc w:val="center"/>
              <w:rPr>
                <w:rFonts w:ascii="Calibri" w:eastAsia="Times New Roman" w:hAnsi="Calibri" w:cs="Calibri"/>
                <w:bCs/>
                <w:sz w:val="20"/>
                <w:szCs w:val="20"/>
                <w:lang w:eastAsia="es-CL"/>
              </w:rPr>
            </w:pPr>
            <w:r w:rsidRPr="00CB4719">
              <w:rPr>
                <w:rFonts w:ascii="Calibri" w:eastAsia="Times New Roman" w:hAnsi="Calibri" w:cs="Calibri"/>
                <w:bCs/>
                <w:sz w:val="20"/>
                <w:szCs w:val="20"/>
                <w:lang w:eastAsia="es-CL"/>
              </w:rPr>
              <w:t>1</w:t>
            </w:r>
          </w:p>
        </w:tc>
        <w:tc>
          <w:tcPr>
            <w:tcW w:w="649" w:type="pct"/>
            <w:shd w:val="clear" w:color="auto" w:fill="auto"/>
            <w:vAlign w:val="center"/>
          </w:tcPr>
          <w:p w:rsidR="00CB4719" w:rsidRPr="00631E24" w:rsidRDefault="00CB4719" w:rsidP="00F10941">
            <w:pPr>
              <w:spacing w:after="0" w:line="0" w:lineRule="atLeast"/>
              <w:jc w:val="center"/>
              <w:rPr>
                <w:rFonts w:ascii="Calibri" w:eastAsia="Times New Roman" w:hAnsi="Calibri" w:cs="Calibri"/>
                <w:bCs/>
                <w:sz w:val="20"/>
                <w:szCs w:val="20"/>
                <w:lang w:eastAsia="es-CL"/>
              </w:rPr>
            </w:pPr>
            <w:r w:rsidRPr="00631E24">
              <w:rPr>
                <w:rFonts w:ascii="Calibri" w:eastAsia="Times New Roman" w:hAnsi="Calibri" w:cs="Calibri"/>
                <w:bCs/>
                <w:sz w:val="20"/>
                <w:szCs w:val="20"/>
                <w:lang w:eastAsia="es-CL"/>
              </w:rPr>
              <w:t>PdC</w:t>
            </w:r>
          </w:p>
        </w:tc>
        <w:tc>
          <w:tcPr>
            <w:tcW w:w="585" w:type="pct"/>
            <w:shd w:val="clear" w:color="auto" w:fill="auto"/>
            <w:vAlign w:val="center"/>
          </w:tcPr>
          <w:p w:rsidR="00CB4719" w:rsidRPr="00631E24" w:rsidRDefault="00631E24" w:rsidP="00F10941">
            <w:pPr>
              <w:spacing w:after="0" w:line="0" w:lineRule="atLeast"/>
              <w:jc w:val="center"/>
              <w:rPr>
                <w:rFonts w:ascii="Calibri" w:eastAsia="Times New Roman" w:hAnsi="Calibri" w:cs="Calibri"/>
                <w:bCs/>
                <w:sz w:val="20"/>
                <w:szCs w:val="20"/>
                <w:lang w:eastAsia="es-CL"/>
              </w:rPr>
            </w:pPr>
            <w:r w:rsidRPr="00631E24">
              <w:rPr>
                <w:rFonts w:ascii="Calibri" w:eastAsia="Times New Roman" w:hAnsi="Calibri" w:cs="Calibri"/>
                <w:bCs/>
                <w:sz w:val="20"/>
                <w:szCs w:val="20"/>
                <w:lang w:eastAsia="es-CL"/>
              </w:rPr>
              <w:t>5</w:t>
            </w:r>
          </w:p>
        </w:tc>
        <w:tc>
          <w:tcPr>
            <w:tcW w:w="519" w:type="pct"/>
            <w:vAlign w:val="center"/>
          </w:tcPr>
          <w:p w:rsidR="00CB4719" w:rsidRPr="00631E24" w:rsidRDefault="00631E24" w:rsidP="00F10941">
            <w:pPr>
              <w:spacing w:after="0" w:line="0" w:lineRule="atLeast"/>
              <w:jc w:val="center"/>
              <w:rPr>
                <w:rFonts w:ascii="Calibri" w:eastAsia="Times New Roman" w:hAnsi="Calibri" w:cs="Calibri"/>
                <w:bCs/>
                <w:sz w:val="20"/>
                <w:szCs w:val="20"/>
                <w:lang w:eastAsia="es-CL"/>
              </w:rPr>
            </w:pPr>
            <w:r w:rsidRPr="00631E24">
              <w:rPr>
                <w:rFonts w:ascii="Calibri" w:eastAsia="Times New Roman" w:hAnsi="Calibri" w:cs="Calibri"/>
                <w:bCs/>
                <w:sz w:val="20"/>
                <w:szCs w:val="20"/>
                <w:lang w:eastAsia="es-CL"/>
              </w:rPr>
              <w:t>13</w:t>
            </w:r>
            <w:r w:rsidR="00EF33F3" w:rsidRPr="00631E24">
              <w:rPr>
                <w:rFonts w:ascii="Calibri" w:eastAsia="Times New Roman" w:hAnsi="Calibri" w:cs="Calibri"/>
                <w:bCs/>
                <w:sz w:val="20"/>
                <w:szCs w:val="20"/>
                <w:lang w:eastAsia="es-CL"/>
              </w:rPr>
              <w:t>.0</w:t>
            </w:r>
            <w:r w:rsidRPr="00631E24">
              <w:rPr>
                <w:rFonts w:ascii="Calibri" w:eastAsia="Times New Roman" w:hAnsi="Calibri" w:cs="Calibri"/>
                <w:bCs/>
                <w:sz w:val="20"/>
                <w:szCs w:val="20"/>
                <w:lang w:eastAsia="es-CL"/>
              </w:rPr>
              <w:t>2</w:t>
            </w:r>
            <w:r w:rsidR="00EF33F3" w:rsidRPr="00631E24">
              <w:rPr>
                <w:rFonts w:ascii="Calibri" w:eastAsia="Times New Roman" w:hAnsi="Calibri" w:cs="Calibri"/>
                <w:bCs/>
                <w:sz w:val="20"/>
                <w:szCs w:val="20"/>
                <w:lang w:eastAsia="es-CL"/>
              </w:rPr>
              <w:t>.201</w:t>
            </w:r>
            <w:r w:rsidRPr="00631E24">
              <w:rPr>
                <w:rFonts w:ascii="Calibri" w:eastAsia="Times New Roman" w:hAnsi="Calibri" w:cs="Calibri"/>
                <w:bCs/>
                <w:sz w:val="20"/>
                <w:szCs w:val="20"/>
                <w:lang w:eastAsia="es-CL"/>
              </w:rPr>
              <w:t>8</w:t>
            </w:r>
          </w:p>
        </w:tc>
        <w:tc>
          <w:tcPr>
            <w:tcW w:w="649" w:type="pct"/>
            <w:shd w:val="clear" w:color="auto" w:fill="auto"/>
            <w:vAlign w:val="center"/>
          </w:tcPr>
          <w:p w:rsidR="00CB4719" w:rsidRPr="00631E24" w:rsidRDefault="00CB4719" w:rsidP="00F10941">
            <w:pPr>
              <w:spacing w:after="0" w:line="0" w:lineRule="atLeast"/>
              <w:jc w:val="center"/>
              <w:rPr>
                <w:rFonts w:ascii="Calibri" w:eastAsia="Times New Roman" w:hAnsi="Calibri" w:cs="Calibri"/>
                <w:bCs/>
                <w:sz w:val="20"/>
                <w:szCs w:val="20"/>
                <w:lang w:eastAsia="es-CL"/>
              </w:rPr>
            </w:pPr>
            <w:r w:rsidRPr="00631E24">
              <w:rPr>
                <w:rFonts w:ascii="Calibri" w:eastAsia="Times New Roman" w:hAnsi="Calibri" w:cs="Calibri"/>
                <w:bCs/>
                <w:sz w:val="20"/>
                <w:szCs w:val="20"/>
                <w:lang w:eastAsia="es-CL"/>
              </w:rPr>
              <w:t>SMA</w:t>
            </w:r>
          </w:p>
        </w:tc>
        <w:tc>
          <w:tcPr>
            <w:tcW w:w="1301" w:type="pct"/>
            <w:shd w:val="clear" w:color="auto" w:fill="auto"/>
            <w:vAlign w:val="center"/>
          </w:tcPr>
          <w:p w:rsidR="00CB4719" w:rsidRPr="00631E24" w:rsidRDefault="00EF33F3" w:rsidP="00F10941">
            <w:pPr>
              <w:spacing w:after="0" w:line="0" w:lineRule="atLeast"/>
              <w:jc w:val="center"/>
              <w:rPr>
                <w:rFonts w:ascii="Calibri" w:eastAsia="Times New Roman" w:hAnsi="Calibri" w:cs="Calibri"/>
                <w:bCs/>
                <w:sz w:val="20"/>
                <w:szCs w:val="20"/>
                <w:lang w:eastAsia="es-CL"/>
              </w:rPr>
            </w:pPr>
            <w:r w:rsidRPr="00631E24">
              <w:rPr>
                <w:rFonts w:ascii="Calibri" w:eastAsia="Calibri" w:hAnsi="Calibri" w:cs="Times New Roman"/>
                <w:sz w:val="20"/>
              </w:rPr>
              <w:t xml:space="preserve">Aprueba Programa de Cumplimiento presentado por </w:t>
            </w:r>
            <w:r w:rsidR="00631E24" w:rsidRPr="00631E24">
              <w:rPr>
                <w:rFonts w:ascii="Calibri" w:eastAsia="Calibri" w:hAnsi="Calibri" w:cs="Times New Roman"/>
                <w:sz w:val="20"/>
              </w:rPr>
              <w:t>Trusal</w:t>
            </w:r>
            <w:r w:rsidRPr="00631E24">
              <w:rPr>
                <w:rFonts w:ascii="Calibri" w:eastAsia="Calibri" w:hAnsi="Calibri" w:cs="Times New Roman"/>
                <w:sz w:val="20"/>
              </w:rPr>
              <w:t xml:space="preserve"> S.A</w:t>
            </w:r>
            <w:r w:rsidR="00631E24" w:rsidRPr="00631E24">
              <w:rPr>
                <w:rFonts w:ascii="Calibri" w:eastAsia="Calibri" w:hAnsi="Calibri" w:cs="Times New Roman"/>
                <w:sz w:val="20"/>
              </w:rPr>
              <w:t>.</w:t>
            </w:r>
            <w:r w:rsidRPr="00631E24">
              <w:rPr>
                <w:rFonts w:ascii="Calibri" w:eastAsia="Calibri" w:hAnsi="Calibri" w:cs="Times New Roman"/>
                <w:sz w:val="20"/>
              </w:rPr>
              <w:t xml:space="preserve"> y suspende procedimiento sancionatorio ROL N° F-0</w:t>
            </w:r>
            <w:r w:rsidR="007A47AA">
              <w:rPr>
                <w:rFonts w:ascii="Calibri" w:eastAsia="Calibri" w:hAnsi="Calibri" w:cs="Times New Roman"/>
                <w:sz w:val="20"/>
              </w:rPr>
              <w:t>4</w:t>
            </w:r>
            <w:r w:rsidR="00631E24" w:rsidRPr="00631E24">
              <w:rPr>
                <w:rFonts w:ascii="Calibri" w:eastAsia="Calibri" w:hAnsi="Calibri" w:cs="Times New Roman"/>
                <w:sz w:val="20"/>
              </w:rPr>
              <w:t>9</w:t>
            </w:r>
            <w:r w:rsidRPr="00631E24">
              <w:rPr>
                <w:rFonts w:ascii="Calibri" w:eastAsia="Calibri" w:hAnsi="Calibri" w:cs="Times New Roman"/>
                <w:sz w:val="20"/>
              </w:rPr>
              <w:t>-201</w:t>
            </w:r>
            <w:r w:rsidR="00631E24" w:rsidRPr="00631E24">
              <w:rPr>
                <w:rFonts w:ascii="Calibri" w:eastAsia="Calibri" w:hAnsi="Calibri" w:cs="Times New Roman"/>
                <w:sz w:val="20"/>
              </w:rPr>
              <w:t>7</w:t>
            </w:r>
          </w:p>
        </w:tc>
        <w:tc>
          <w:tcPr>
            <w:tcW w:w="1105" w:type="pct"/>
          </w:tcPr>
          <w:p w:rsidR="00CB4719" w:rsidRPr="00631E24" w:rsidRDefault="00CB4719" w:rsidP="00F10941">
            <w:pPr>
              <w:spacing w:after="0" w:line="0" w:lineRule="atLeast"/>
              <w:jc w:val="center"/>
              <w:rPr>
                <w:rFonts w:ascii="Calibri" w:eastAsia="Times New Roman" w:hAnsi="Calibri" w:cs="Calibri"/>
                <w:bCs/>
                <w:sz w:val="20"/>
                <w:szCs w:val="20"/>
                <w:lang w:eastAsia="es-CL"/>
              </w:rPr>
            </w:pPr>
          </w:p>
          <w:p w:rsidR="00BD7557" w:rsidRPr="00631E24" w:rsidRDefault="00BD7557" w:rsidP="00F10941">
            <w:pPr>
              <w:spacing w:after="0" w:line="0" w:lineRule="atLeast"/>
              <w:jc w:val="center"/>
              <w:rPr>
                <w:rFonts w:ascii="Calibri" w:eastAsia="Times New Roman" w:hAnsi="Calibri" w:cs="Calibri"/>
                <w:bCs/>
                <w:sz w:val="20"/>
                <w:szCs w:val="20"/>
                <w:lang w:eastAsia="es-CL"/>
              </w:rPr>
            </w:pPr>
          </w:p>
          <w:p w:rsidR="00CB4719" w:rsidRPr="00631E24" w:rsidRDefault="00EF33F3" w:rsidP="00F10941">
            <w:pPr>
              <w:spacing w:after="0" w:line="0" w:lineRule="atLeast"/>
              <w:jc w:val="center"/>
              <w:rPr>
                <w:rFonts w:ascii="Calibri" w:eastAsia="Times New Roman" w:hAnsi="Calibri" w:cs="Calibri"/>
                <w:bCs/>
                <w:sz w:val="20"/>
                <w:szCs w:val="20"/>
                <w:lang w:eastAsia="es-CL"/>
              </w:rPr>
            </w:pPr>
            <w:r w:rsidRPr="00631E24">
              <w:rPr>
                <w:rFonts w:ascii="Calibri" w:eastAsia="Times New Roman" w:hAnsi="Calibri" w:cs="Calibri"/>
                <w:bCs/>
                <w:sz w:val="20"/>
                <w:szCs w:val="20"/>
                <w:lang w:eastAsia="es-CL"/>
              </w:rPr>
              <w:t>-----</w:t>
            </w:r>
          </w:p>
        </w:tc>
      </w:tr>
    </w:tbl>
    <w:p w:rsidR="00CB4719" w:rsidRPr="00DB689A" w:rsidRDefault="00CB4719" w:rsidP="008D7BE2">
      <w:pPr>
        <w:spacing w:line="240" w:lineRule="auto"/>
        <w:contextualSpacing/>
        <w:rPr>
          <w:sz w:val="20"/>
          <w:szCs w:val="20"/>
        </w:rPr>
      </w:pPr>
    </w:p>
    <w:p w:rsidR="00893B74" w:rsidRDefault="00893B74">
      <w:pPr>
        <w:rPr>
          <w:sz w:val="24"/>
          <w:szCs w:val="24"/>
        </w:rPr>
      </w:pPr>
      <w:r>
        <w:rPr>
          <w:sz w:val="24"/>
          <w:szCs w:val="24"/>
        </w:rPr>
        <w:br w:type="page"/>
      </w:r>
    </w:p>
    <w:p w:rsidR="00EF3F1A" w:rsidRDefault="00EF3F1A" w:rsidP="008D7BE2">
      <w:pPr>
        <w:pStyle w:val="Ttulo1"/>
        <w:rPr>
          <w:rStyle w:val="Ttulo1Car"/>
          <w:b/>
        </w:rPr>
        <w:sectPr w:rsidR="00EF3F1A" w:rsidSect="00EF3F1A">
          <w:footerReference w:type="default" r:id="rId13"/>
          <w:pgSz w:w="12240" w:h="15840" w:code="1"/>
          <w:pgMar w:top="1134" w:right="1134" w:bottom="1134" w:left="1134" w:header="709" w:footer="709" w:gutter="0"/>
          <w:cols w:space="708"/>
          <w:titlePg/>
          <w:docGrid w:linePitch="360"/>
        </w:sectPr>
      </w:pPr>
      <w:bookmarkStart w:id="30" w:name="_Toc352840385"/>
      <w:bookmarkStart w:id="31" w:name="_Toc352841445"/>
      <w:bookmarkStart w:id="32" w:name="_Toc447875232"/>
      <w:bookmarkStart w:id="33" w:name="_Toc449085410"/>
    </w:p>
    <w:p w:rsidR="008D7BE2" w:rsidRPr="008D7BE2" w:rsidRDefault="008D7BE2" w:rsidP="00CF3E22">
      <w:pPr>
        <w:pStyle w:val="Ttulo1"/>
        <w:ind w:left="567" w:hanging="567"/>
      </w:pPr>
      <w:bookmarkStart w:id="34" w:name="_Toc527975626"/>
      <w:r w:rsidRPr="008D7BE2">
        <w:rPr>
          <w:rStyle w:val="Ttulo1Car"/>
          <w:b/>
        </w:rPr>
        <w:lastRenderedPageBreak/>
        <w:t>ANTECEDENTES DE LA ACTIVIDAD DE FISCALIZACIÓN</w:t>
      </w:r>
      <w:bookmarkEnd w:id="30"/>
      <w:bookmarkEnd w:id="31"/>
      <w:bookmarkEnd w:id="32"/>
      <w:bookmarkEnd w:id="33"/>
      <w:bookmarkEnd w:id="34"/>
    </w:p>
    <w:p w:rsidR="008D7BE2" w:rsidRPr="00DB689A" w:rsidRDefault="008D7BE2" w:rsidP="00DB689A">
      <w:pPr>
        <w:spacing w:after="0" w:line="240" w:lineRule="auto"/>
        <w:contextualSpacing/>
        <w:outlineLvl w:val="0"/>
        <w:rPr>
          <w:rFonts w:ascii="Calibri" w:eastAsia="Calibri" w:hAnsi="Calibri" w:cs="Calibri"/>
          <w:sz w:val="20"/>
          <w:szCs w:val="20"/>
        </w:rPr>
      </w:pPr>
    </w:p>
    <w:p w:rsidR="008D7BE2" w:rsidRPr="00BB091E" w:rsidRDefault="008D7BE2" w:rsidP="008D7BE2">
      <w:pPr>
        <w:numPr>
          <w:ilvl w:val="1"/>
          <w:numId w:val="12"/>
        </w:numPr>
        <w:spacing w:after="0" w:line="240" w:lineRule="auto"/>
        <w:contextualSpacing/>
        <w:outlineLvl w:val="0"/>
        <w:rPr>
          <w:rStyle w:val="Ttulo2Car"/>
        </w:rPr>
      </w:pPr>
      <w:bookmarkStart w:id="35" w:name="_Toc449085417"/>
      <w:bookmarkStart w:id="36" w:name="_Toc527975627"/>
      <w:r w:rsidRPr="00BB091E">
        <w:rPr>
          <w:rStyle w:val="Ttulo2Car"/>
        </w:rPr>
        <w:t>Revisión Documental</w:t>
      </w:r>
      <w:bookmarkEnd w:id="35"/>
      <w:bookmarkEnd w:id="36"/>
    </w:p>
    <w:p w:rsidR="008D7BE2" w:rsidRPr="00DB689A" w:rsidRDefault="008D7BE2" w:rsidP="00DB689A">
      <w:pPr>
        <w:spacing w:after="0" w:line="240" w:lineRule="auto"/>
        <w:contextualSpacing/>
        <w:outlineLvl w:val="0"/>
        <w:rPr>
          <w:rFonts w:ascii="Calibri" w:eastAsia="Calibri" w:hAnsi="Calibri" w:cs="Calibri"/>
          <w:sz w:val="20"/>
          <w:szCs w:val="20"/>
        </w:rPr>
      </w:pPr>
    </w:p>
    <w:p w:rsidR="008D7BE2" w:rsidRPr="008D7BE2" w:rsidRDefault="008D7BE2" w:rsidP="00CF3E22">
      <w:pPr>
        <w:numPr>
          <w:ilvl w:val="2"/>
          <w:numId w:val="12"/>
        </w:numPr>
        <w:spacing w:after="0" w:line="240" w:lineRule="auto"/>
        <w:ind w:left="567" w:hanging="567"/>
        <w:contextualSpacing/>
        <w:jc w:val="both"/>
        <w:outlineLvl w:val="1"/>
        <w:rPr>
          <w:rFonts w:ascii="Calibri" w:eastAsia="Calibri" w:hAnsi="Calibri" w:cs="Calibri"/>
          <w:b/>
        </w:rPr>
      </w:pPr>
      <w:bookmarkStart w:id="37" w:name="_Toc382383545"/>
      <w:bookmarkStart w:id="38" w:name="_Toc382472367"/>
      <w:bookmarkStart w:id="39" w:name="_Toc390184277"/>
      <w:bookmarkStart w:id="40" w:name="_Toc390360008"/>
      <w:bookmarkStart w:id="41" w:name="_Toc390777029"/>
      <w:bookmarkStart w:id="42" w:name="_Toc449085418"/>
      <w:bookmarkStart w:id="43" w:name="_Toc454880336"/>
      <w:bookmarkStart w:id="44" w:name="_Toc527975628"/>
      <w:r w:rsidRPr="008D7BE2">
        <w:rPr>
          <w:rFonts w:ascii="Calibri" w:eastAsia="Calibri" w:hAnsi="Calibri" w:cs="Calibri"/>
          <w:b/>
        </w:rPr>
        <w:t>Documentos Revisados</w:t>
      </w:r>
      <w:bookmarkEnd w:id="37"/>
      <w:bookmarkEnd w:id="38"/>
      <w:bookmarkEnd w:id="39"/>
      <w:bookmarkEnd w:id="40"/>
      <w:bookmarkEnd w:id="41"/>
      <w:bookmarkEnd w:id="42"/>
      <w:bookmarkEnd w:id="43"/>
      <w:bookmarkEnd w:id="44"/>
    </w:p>
    <w:p w:rsidR="008D7BE2" w:rsidRPr="00DB689A" w:rsidRDefault="008D7BE2" w:rsidP="008D7BE2">
      <w:pPr>
        <w:spacing w:after="0" w:line="240" w:lineRule="auto"/>
        <w:contextualSpacing/>
        <w:jc w:val="both"/>
        <w:outlineLvl w:val="1"/>
        <w:rPr>
          <w:rFonts w:ascii="Calibri" w:eastAsia="Calibri" w:hAnsi="Calibri" w:cs="Calibri"/>
          <w:sz w:val="20"/>
          <w:szCs w:val="20"/>
        </w:rPr>
      </w:pPr>
    </w:p>
    <w:tbl>
      <w:tblPr>
        <w:tblW w:w="4913"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416"/>
        <w:gridCol w:w="6804"/>
        <w:gridCol w:w="4109"/>
        <w:gridCol w:w="1987"/>
      </w:tblGrid>
      <w:tr w:rsidR="00D836AE" w:rsidRPr="008D7BE2" w:rsidTr="00E26DAA">
        <w:trPr>
          <w:trHeight w:val="397"/>
        </w:trPr>
        <w:tc>
          <w:tcPr>
            <w:tcW w:w="156" w:type="pct"/>
            <w:shd w:val="clear" w:color="auto" w:fill="D9D9D9"/>
            <w:vAlign w:val="center"/>
          </w:tcPr>
          <w:p w:rsidR="00D836AE" w:rsidRPr="008D7BE2" w:rsidRDefault="00D836AE" w:rsidP="00D836AE">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N°</w:t>
            </w:r>
          </w:p>
        </w:tc>
        <w:tc>
          <w:tcPr>
            <w:tcW w:w="2555" w:type="pct"/>
            <w:shd w:val="clear" w:color="auto" w:fill="D9D9D9"/>
            <w:tcMar>
              <w:top w:w="0" w:type="dxa"/>
              <w:left w:w="108" w:type="dxa"/>
              <w:bottom w:w="0" w:type="dxa"/>
              <w:right w:w="108" w:type="dxa"/>
            </w:tcMar>
            <w:vAlign w:val="center"/>
          </w:tcPr>
          <w:p w:rsidR="00D836AE" w:rsidRPr="008D7BE2" w:rsidRDefault="00273ABC" w:rsidP="008D7BE2">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Nombre del documento </w:t>
            </w:r>
            <w:r w:rsidR="00D836AE" w:rsidRPr="008D7BE2">
              <w:rPr>
                <w:rFonts w:ascii="Calibri" w:eastAsia="Calibri" w:hAnsi="Calibri" w:cs="Times New Roman"/>
                <w:b/>
                <w:bCs/>
                <w:sz w:val="20"/>
                <w:szCs w:val="20"/>
                <w:lang w:val="es-ES" w:eastAsia="es-ES"/>
              </w:rPr>
              <w:t>revisado</w:t>
            </w:r>
          </w:p>
        </w:tc>
        <w:tc>
          <w:tcPr>
            <w:tcW w:w="1543" w:type="pct"/>
            <w:shd w:val="clear" w:color="auto" w:fill="D9D9D9"/>
            <w:vAlign w:val="center"/>
          </w:tcPr>
          <w:p w:rsidR="00D836AE" w:rsidRPr="008D7BE2" w:rsidRDefault="00273ABC" w:rsidP="00DB689A">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Origen/</w:t>
            </w:r>
            <w:r w:rsidR="00D836AE" w:rsidRPr="008D7BE2">
              <w:rPr>
                <w:rFonts w:ascii="Calibri" w:eastAsia="Calibri" w:hAnsi="Calibri" w:cs="Times New Roman"/>
                <w:b/>
                <w:bCs/>
                <w:sz w:val="20"/>
                <w:szCs w:val="20"/>
                <w:lang w:val="es-ES" w:eastAsia="es-ES"/>
              </w:rPr>
              <w:t xml:space="preserve">Fuente </w:t>
            </w:r>
            <w:r>
              <w:rPr>
                <w:rFonts w:ascii="Calibri" w:eastAsia="Calibri" w:hAnsi="Calibri" w:cs="Times New Roman"/>
                <w:b/>
                <w:bCs/>
                <w:sz w:val="20"/>
                <w:szCs w:val="20"/>
                <w:lang w:val="es-ES" w:eastAsia="es-ES"/>
              </w:rPr>
              <w:t>documento</w:t>
            </w:r>
          </w:p>
        </w:tc>
        <w:tc>
          <w:tcPr>
            <w:tcW w:w="746" w:type="pct"/>
            <w:shd w:val="clear" w:color="auto" w:fill="D9D9D9"/>
            <w:vAlign w:val="center"/>
          </w:tcPr>
          <w:p w:rsidR="00D836AE" w:rsidRPr="008D7BE2" w:rsidRDefault="00D836AE" w:rsidP="008D7BE2">
            <w:pPr>
              <w:spacing w:after="0" w:line="240" w:lineRule="auto"/>
              <w:jc w:val="center"/>
              <w:rPr>
                <w:rFonts w:ascii="Calibri" w:eastAsia="Calibri" w:hAnsi="Calibri" w:cs="Times New Roman"/>
                <w:b/>
                <w:bCs/>
                <w:sz w:val="20"/>
                <w:szCs w:val="20"/>
                <w:lang w:val="es-ES" w:eastAsia="es-ES"/>
              </w:rPr>
            </w:pPr>
            <w:r w:rsidRPr="008D7BE2">
              <w:rPr>
                <w:rFonts w:ascii="Calibri" w:eastAsia="Calibri" w:hAnsi="Calibri" w:cs="Times New Roman"/>
                <w:b/>
                <w:bCs/>
                <w:sz w:val="20"/>
                <w:szCs w:val="20"/>
                <w:lang w:val="es-ES" w:eastAsia="es-ES"/>
              </w:rPr>
              <w:t xml:space="preserve">Observaciones </w:t>
            </w:r>
          </w:p>
        </w:tc>
      </w:tr>
      <w:tr w:rsidR="00D836AE" w:rsidRPr="008D7BE2" w:rsidTr="00E26DAA">
        <w:trPr>
          <w:trHeight w:val="409"/>
        </w:trPr>
        <w:tc>
          <w:tcPr>
            <w:tcW w:w="156" w:type="pct"/>
          </w:tcPr>
          <w:p w:rsidR="00D836AE" w:rsidRDefault="00D836AE" w:rsidP="008D7BE2">
            <w:pPr>
              <w:spacing w:after="0" w:line="240" w:lineRule="auto"/>
              <w:jc w:val="center"/>
              <w:rPr>
                <w:rFonts w:ascii="Calibri" w:eastAsia="Calibri" w:hAnsi="Calibri" w:cs="Times New Roman"/>
                <w:sz w:val="20"/>
                <w:szCs w:val="20"/>
                <w:lang w:val="es-ES"/>
              </w:rPr>
            </w:pPr>
            <w:bookmarkStart w:id="45" w:name="_Hlk7167964"/>
          </w:p>
          <w:p w:rsidR="00915757" w:rsidRDefault="00915757" w:rsidP="008D7BE2">
            <w:pPr>
              <w:spacing w:after="0" w:line="240" w:lineRule="auto"/>
              <w:jc w:val="center"/>
              <w:rPr>
                <w:rFonts w:ascii="Calibri" w:eastAsia="Calibri" w:hAnsi="Calibri" w:cs="Times New Roman"/>
                <w:sz w:val="20"/>
                <w:szCs w:val="20"/>
                <w:lang w:val="es-ES"/>
              </w:rPr>
            </w:pPr>
          </w:p>
          <w:p w:rsidR="00915757" w:rsidRDefault="00915757" w:rsidP="008D7BE2">
            <w:pPr>
              <w:spacing w:after="0" w:line="240" w:lineRule="auto"/>
              <w:jc w:val="center"/>
              <w:rPr>
                <w:rFonts w:ascii="Calibri" w:eastAsia="Calibri" w:hAnsi="Calibri" w:cs="Times New Roman"/>
                <w:sz w:val="20"/>
                <w:szCs w:val="20"/>
                <w:lang w:val="es-ES"/>
              </w:rPr>
            </w:pPr>
          </w:p>
          <w:p w:rsidR="00915757" w:rsidRDefault="00915757" w:rsidP="008D7BE2">
            <w:pPr>
              <w:spacing w:after="0" w:line="240" w:lineRule="auto"/>
              <w:jc w:val="center"/>
              <w:rPr>
                <w:rFonts w:ascii="Calibri" w:eastAsia="Calibri" w:hAnsi="Calibri" w:cs="Times New Roman"/>
                <w:sz w:val="20"/>
                <w:szCs w:val="20"/>
                <w:lang w:val="es-ES"/>
              </w:rPr>
            </w:pPr>
          </w:p>
          <w:p w:rsidR="00915757" w:rsidRDefault="00915757" w:rsidP="008D7BE2">
            <w:pPr>
              <w:spacing w:after="0" w:line="240" w:lineRule="auto"/>
              <w:jc w:val="center"/>
              <w:rPr>
                <w:rFonts w:ascii="Calibri" w:eastAsia="Calibri" w:hAnsi="Calibri" w:cs="Times New Roman"/>
                <w:sz w:val="20"/>
                <w:szCs w:val="20"/>
                <w:lang w:val="es-ES"/>
              </w:rPr>
            </w:pPr>
          </w:p>
          <w:p w:rsidR="00915757" w:rsidRDefault="00915757" w:rsidP="008D7BE2">
            <w:pPr>
              <w:spacing w:after="0" w:line="240" w:lineRule="auto"/>
              <w:jc w:val="center"/>
              <w:rPr>
                <w:rFonts w:ascii="Calibri" w:eastAsia="Calibri" w:hAnsi="Calibri" w:cs="Times New Roman"/>
                <w:sz w:val="20"/>
                <w:szCs w:val="20"/>
                <w:lang w:val="es-ES"/>
              </w:rPr>
            </w:pPr>
          </w:p>
          <w:p w:rsidR="00915757" w:rsidRDefault="00915757" w:rsidP="008D7BE2">
            <w:pPr>
              <w:spacing w:after="0" w:line="240" w:lineRule="auto"/>
              <w:jc w:val="center"/>
              <w:rPr>
                <w:rFonts w:ascii="Calibri" w:eastAsia="Calibri" w:hAnsi="Calibri" w:cs="Times New Roman"/>
                <w:sz w:val="20"/>
                <w:szCs w:val="20"/>
                <w:lang w:val="es-ES"/>
              </w:rPr>
            </w:pPr>
          </w:p>
          <w:p w:rsidR="00915757" w:rsidRDefault="00915757" w:rsidP="008D7BE2">
            <w:pPr>
              <w:spacing w:after="0" w:line="240" w:lineRule="auto"/>
              <w:jc w:val="center"/>
              <w:rPr>
                <w:rFonts w:ascii="Calibri" w:eastAsia="Calibri" w:hAnsi="Calibri" w:cs="Times New Roman"/>
                <w:sz w:val="20"/>
                <w:szCs w:val="20"/>
                <w:lang w:val="es-ES"/>
              </w:rPr>
            </w:pPr>
          </w:p>
          <w:p w:rsidR="00915757" w:rsidRDefault="00915757" w:rsidP="008D7BE2">
            <w:pPr>
              <w:spacing w:after="0" w:line="240" w:lineRule="auto"/>
              <w:jc w:val="center"/>
              <w:rPr>
                <w:rFonts w:ascii="Calibri" w:eastAsia="Calibri" w:hAnsi="Calibri" w:cs="Times New Roman"/>
                <w:sz w:val="20"/>
                <w:szCs w:val="20"/>
                <w:lang w:val="es-ES"/>
              </w:rPr>
            </w:pPr>
          </w:p>
          <w:p w:rsidR="00915757" w:rsidRDefault="00915757" w:rsidP="008D7BE2">
            <w:pPr>
              <w:spacing w:after="0" w:line="240" w:lineRule="auto"/>
              <w:jc w:val="center"/>
              <w:rPr>
                <w:rFonts w:ascii="Calibri" w:eastAsia="Calibri" w:hAnsi="Calibri" w:cs="Times New Roman"/>
                <w:sz w:val="20"/>
                <w:szCs w:val="20"/>
                <w:lang w:val="es-ES"/>
              </w:rPr>
            </w:pPr>
          </w:p>
          <w:p w:rsidR="00915757" w:rsidRDefault="00915757" w:rsidP="008D7BE2">
            <w:pPr>
              <w:spacing w:after="0" w:line="240" w:lineRule="auto"/>
              <w:jc w:val="center"/>
              <w:rPr>
                <w:rFonts w:ascii="Calibri" w:eastAsia="Calibri" w:hAnsi="Calibri" w:cs="Times New Roman"/>
                <w:sz w:val="20"/>
                <w:szCs w:val="20"/>
                <w:lang w:val="es-ES"/>
              </w:rPr>
            </w:pPr>
          </w:p>
          <w:p w:rsidR="00915757" w:rsidRDefault="00915757" w:rsidP="008D7BE2">
            <w:pPr>
              <w:spacing w:after="0" w:line="240" w:lineRule="auto"/>
              <w:jc w:val="center"/>
              <w:rPr>
                <w:rFonts w:ascii="Calibri" w:eastAsia="Calibri" w:hAnsi="Calibri" w:cs="Times New Roman"/>
                <w:sz w:val="20"/>
                <w:szCs w:val="20"/>
                <w:lang w:val="es-ES"/>
              </w:rPr>
            </w:pPr>
          </w:p>
          <w:p w:rsidR="00915757" w:rsidRDefault="00915757" w:rsidP="008D7BE2">
            <w:pPr>
              <w:spacing w:after="0" w:line="240" w:lineRule="auto"/>
              <w:jc w:val="center"/>
              <w:rPr>
                <w:rFonts w:ascii="Calibri" w:eastAsia="Calibri" w:hAnsi="Calibri" w:cs="Times New Roman"/>
                <w:sz w:val="20"/>
                <w:szCs w:val="20"/>
                <w:lang w:val="es-ES"/>
              </w:rPr>
            </w:pPr>
          </w:p>
          <w:p w:rsidR="00915757" w:rsidRDefault="00915757" w:rsidP="008D7BE2">
            <w:pPr>
              <w:spacing w:after="0" w:line="240" w:lineRule="auto"/>
              <w:jc w:val="center"/>
              <w:rPr>
                <w:rFonts w:ascii="Calibri" w:eastAsia="Calibri" w:hAnsi="Calibri" w:cs="Times New Roman"/>
                <w:sz w:val="20"/>
                <w:szCs w:val="20"/>
                <w:lang w:val="es-ES"/>
              </w:rPr>
            </w:pPr>
          </w:p>
          <w:p w:rsidR="00453F35" w:rsidRDefault="00453F35" w:rsidP="008D7BE2">
            <w:pPr>
              <w:spacing w:after="0" w:line="240" w:lineRule="auto"/>
              <w:jc w:val="center"/>
              <w:rPr>
                <w:rFonts w:ascii="Calibri" w:eastAsia="Calibri" w:hAnsi="Calibri" w:cs="Times New Roman"/>
                <w:sz w:val="20"/>
                <w:szCs w:val="20"/>
                <w:lang w:val="es-ES"/>
              </w:rPr>
            </w:pPr>
          </w:p>
          <w:p w:rsidR="00F6474C" w:rsidRPr="008D7BE2" w:rsidRDefault="007A09E0"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2555" w:type="pct"/>
            <w:tcMar>
              <w:top w:w="0" w:type="dxa"/>
              <w:left w:w="108" w:type="dxa"/>
              <w:bottom w:w="0" w:type="dxa"/>
              <w:right w:w="108" w:type="dxa"/>
            </w:tcMar>
            <w:vAlign w:val="center"/>
          </w:tcPr>
          <w:p w:rsidR="00915757" w:rsidRPr="00C37266" w:rsidRDefault="00915757" w:rsidP="00915757">
            <w:pPr>
              <w:pStyle w:val="Prrafodelista"/>
              <w:numPr>
                <w:ilvl w:val="0"/>
                <w:numId w:val="21"/>
              </w:numPr>
              <w:ind w:left="311" w:hanging="357"/>
              <w:rPr>
                <w:rFonts w:ascii="Calibri" w:hAnsi="Calibri"/>
                <w:sz w:val="20"/>
                <w:szCs w:val="20"/>
                <w:lang w:val="es-ES"/>
              </w:rPr>
            </w:pPr>
            <w:r w:rsidRPr="00C37266">
              <w:rPr>
                <w:rFonts w:ascii="Calibri" w:hAnsi="Calibri"/>
                <w:sz w:val="20"/>
                <w:szCs w:val="20"/>
                <w:lang w:val="es-ES"/>
              </w:rPr>
              <w:t>Set de fotografías fechadas y georreferenciadas</w:t>
            </w:r>
          </w:p>
          <w:p w:rsidR="00915757" w:rsidRPr="00C37266" w:rsidRDefault="00915757" w:rsidP="00915757">
            <w:pPr>
              <w:pStyle w:val="Prrafodelista"/>
              <w:numPr>
                <w:ilvl w:val="0"/>
                <w:numId w:val="21"/>
              </w:numPr>
              <w:ind w:left="311" w:hanging="357"/>
              <w:rPr>
                <w:rFonts w:ascii="Calibri" w:hAnsi="Calibri"/>
                <w:sz w:val="20"/>
                <w:szCs w:val="20"/>
                <w:lang w:val="es-ES"/>
              </w:rPr>
            </w:pPr>
            <w:r w:rsidRPr="00C37266">
              <w:rPr>
                <w:rFonts w:ascii="Calibri" w:hAnsi="Calibri"/>
                <w:sz w:val="20"/>
                <w:szCs w:val="20"/>
                <w:lang w:val="es-ES"/>
              </w:rPr>
              <w:t>Orden de compra n° 514798, de 26 de mayo de 2016 emitida por Salmones Pacific Star S.A.</w:t>
            </w:r>
          </w:p>
          <w:p w:rsidR="00915757" w:rsidRPr="00C37266" w:rsidRDefault="00915757" w:rsidP="00915757">
            <w:pPr>
              <w:pStyle w:val="Prrafodelista"/>
              <w:numPr>
                <w:ilvl w:val="0"/>
                <w:numId w:val="21"/>
              </w:numPr>
              <w:ind w:left="311" w:hanging="357"/>
              <w:rPr>
                <w:rFonts w:ascii="Calibri" w:hAnsi="Calibri"/>
                <w:sz w:val="20"/>
                <w:szCs w:val="20"/>
                <w:lang w:val="es-ES"/>
              </w:rPr>
            </w:pPr>
            <w:r w:rsidRPr="00C37266">
              <w:rPr>
                <w:rFonts w:ascii="Calibri" w:hAnsi="Calibri"/>
                <w:sz w:val="20"/>
                <w:szCs w:val="20"/>
                <w:lang w:val="es-ES"/>
              </w:rPr>
              <w:t>Orden de compra n° 523554, de 19 de agosto de 2017, emitida por Salmones Pacific Star S.A.</w:t>
            </w:r>
          </w:p>
          <w:p w:rsidR="0008021A" w:rsidRPr="00C37266" w:rsidRDefault="00915757" w:rsidP="00915757">
            <w:pPr>
              <w:pStyle w:val="Prrafodelista"/>
              <w:numPr>
                <w:ilvl w:val="0"/>
                <w:numId w:val="21"/>
              </w:numPr>
              <w:ind w:left="311" w:hanging="357"/>
              <w:rPr>
                <w:rFonts w:ascii="Calibri" w:hAnsi="Calibri"/>
                <w:sz w:val="20"/>
                <w:szCs w:val="20"/>
                <w:lang w:val="es-ES"/>
              </w:rPr>
            </w:pPr>
            <w:r w:rsidRPr="00C37266">
              <w:rPr>
                <w:rFonts w:ascii="Calibri" w:hAnsi="Calibri"/>
                <w:sz w:val="20"/>
                <w:szCs w:val="20"/>
                <w:lang w:val="es-ES"/>
              </w:rPr>
              <w:t>Constatación de carena efectuada por Sitecna S.A del 7 de noviembre de 2017</w:t>
            </w:r>
          </w:p>
          <w:p w:rsidR="00915757" w:rsidRPr="00C37266" w:rsidRDefault="00915757" w:rsidP="00915757">
            <w:pPr>
              <w:pStyle w:val="Prrafodelista"/>
              <w:numPr>
                <w:ilvl w:val="0"/>
                <w:numId w:val="21"/>
              </w:numPr>
              <w:ind w:left="311" w:hanging="357"/>
              <w:rPr>
                <w:sz w:val="20"/>
                <w:szCs w:val="20"/>
              </w:rPr>
            </w:pPr>
            <w:r w:rsidRPr="00C37266">
              <w:rPr>
                <w:sz w:val="20"/>
                <w:szCs w:val="20"/>
              </w:rPr>
              <w:t>Informe de ensayo N° A-17/030450 emitido por el laboratorio AGC del 24 de mayo de 2017</w:t>
            </w:r>
          </w:p>
          <w:p w:rsidR="00915757" w:rsidRPr="00C37266" w:rsidRDefault="00915757" w:rsidP="00915757">
            <w:pPr>
              <w:pStyle w:val="Prrafodelista"/>
              <w:numPr>
                <w:ilvl w:val="0"/>
                <w:numId w:val="21"/>
              </w:numPr>
              <w:ind w:left="311" w:hanging="357"/>
              <w:rPr>
                <w:sz w:val="20"/>
                <w:szCs w:val="20"/>
              </w:rPr>
            </w:pPr>
            <w:r w:rsidRPr="00C37266">
              <w:rPr>
                <w:sz w:val="20"/>
                <w:szCs w:val="20"/>
              </w:rPr>
              <w:t>Dos fotografías del sistema de tratamiento Mariner Omnipure,</w:t>
            </w:r>
          </w:p>
          <w:p w:rsidR="00915757" w:rsidRPr="00C37266" w:rsidRDefault="00915757" w:rsidP="00915757">
            <w:pPr>
              <w:pStyle w:val="Prrafodelista"/>
              <w:numPr>
                <w:ilvl w:val="0"/>
                <w:numId w:val="21"/>
              </w:numPr>
              <w:ind w:left="311" w:hanging="357"/>
              <w:rPr>
                <w:sz w:val="20"/>
                <w:szCs w:val="20"/>
              </w:rPr>
            </w:pPr>
            <w:r w:rsidRPr="00C37266">
              <w:rPr>
                <w:sz w:val="20"/>
                <w:szCs w:val="20"/>
              </w:rPr>
              <w:t>Acta de entrega de sistemas de tratamiento Mariner Omnipure modelo M5508, de 20 de abril de 2017</w:t>
            </w:r>
          </w:p>
          <w:p w:rsidR="00915757" w:rsidRPr="00C37266" w:rsidRDefault="00915757" w:rsidP="00915757">
            <w:pPr>
              <w:pStyle w:val="Prrafodelista"/>
              <w:numPr>
                <w:ilvl w:val="0"/>
                <w:numId w:val="21"/>
              </w:numPr>
              <w:ind w:left="311" w:hanging="357"/>
              <w:rPr>
                <w:sz w:val="20"/>
                <w:szCs w:val="20"/>
              </w:rPr>
            </w:pPr>
            <w:r w:rsidRPr="00C37266">
              <w:rPr>
                <w:sz w:val="20"/>
                <w:szCs w:val="20"/>
              </w:rPr>
              <w:t>Certificado de aprobación de equipo emitido por Directemar respecto a la Planta de tratamiento de aguas sucias Mariner Omnipure M5508</w:t>
            </w:r>
          </w:p>
          <w:p w:rsidR="00915757" w:rsidRPr="00C37266" w:rsidRDefault="00915757" w:rsidP="00915757">
            <w:pPr>
              <w:pStyle w:val="Prrafodelista"/>
              <w:numPr>
                <w:ilvl w:val="0"/>
                <w:numId w:val="21"/>
              </w:numPr>
              <w:ind w:left="311" w:hanging="357"/>
              <w:rPr>
                <w:sz w:val="20"/>
                <w:szCs w:val="20"/>
              </w:rPr>
            </w:pPr>
            <w:r w:rsidRPr="00C37266">
              <w:rPr>
                <w:sz w:val="20"/>
                <w:szCs w:val="20"/>
              </w:rPr>
              <w:t>Manual de operación Mariner Omnipure</w:t>
            </w:r>
          </w:p>
          <w:p w:rsidR="00915757" w:rsidRPr="00C37266" w:rsidRDefault="00915757" w:rsidP="00915757">
            <w:pPr>
              <w:pStyle w:val="Prrafodelista"/>
              <w:numPr>
                <w:ilvl w:val="0"/>
                <w:numId w:val="21"/>
              </w:numPr>
              <w:ind w:left="311" w:hanging="357"/>
              <w:rPr>
                <w:sz w:val="20"/>
                <w:szCs w:val="20"/>
              </w:rPr>
            </w:pPr>
            <w:r w:rsidRPr="00C37266">
              <w:rPr>
                <w:rFonts w:ascii="Calibri" w:hAnsi="Calibri"/>
                <w:sz w:val="20"/>
                <w:szCs w:val="20"/>
                <w:lang w:val="es-ES"/>
              </w:rPr>
              <w:t>O</w:t>
            </w:r>
            <w:r w:rsidRPr="00C37266">
              <w:rPr>
                <w:sz w:val="20"/>
                <w:szCs w:val="20"/>
              </w:rPr>
              <w:t>rden de compra n° 507389, de 26 de enero de 2015, emitida por Salmones Pacific Star S.A.</w:t>
            </w:r>
          </w:p>
          <w:p w:rsidR="00915757" w:rsidRPr="00C37266" w:rsidRDefault="00915757" w:rsidP="00915757">
            <w:pPr>
              <w:pStyle w:val="Prrafodelista"/>
              <w:numPr>
                <w:ilvl w:val="0"/>
                <w:numId w:val="21"/>
              </w:numPr>
              <w:ind w:left="311" w:hanging="357"/>
              <w:rPr>
                <w:sz w:val="20"/>
                <w:szCs w:val="20"/>
              </w:rPr>
            </w:pPr>
            <w:r w:rsidRPr="00C37266">
              <w:rPr>
                <w:sz w:val="20"/>
                <w:szCs w:val="20"/>
              </w:rPr>
              <w:t>Dos informes de seguimiento ambiental respecto del monitoreo del artefacto naval pontón doña Magdalena para los meses de mayo y octubre de 2017, con su respectivo comprobante de ingreso al Sistema de Seguimiento Ambiental de la SMA</w:t>
            </w:r>
          </w:p>
          <w:p w:rsidR="00915757" w:rsidRPr="00C37266" w:rsidRDefault="00915757" w:rsidP="00915757">
            <w:pPr>
              <w:pStyle w:val="Prrafodelista"/>
              <w:numPr>
                <w:ilvl w:val="0"/>
                <w:numId w:val="21"/>
              </w:numPr>
              <w:ind w:left="311" w:hanging="357"/>
              <w:rPr>
                <w:sz w:val="20"/>
                <w:szCs w:val="20"/>
              </w:rPr>
            </w:pPr>
            <w:r w:rsidRPr="00C37266">
              <w:rPr>
                <w:sz w:val="20"/>
                <w:szCs w:val="20"/>
              </w:rPr>
              <w:t>Orden de compra n° 63552, de 5 de julio de 2017, emitida por Salmones Pacific Star S.A.</w:t>
            </w:r>
          </w:p>
          <w:p w:rsidR="0029156C" w:rsidRPr="00C37266" w:rsidRDefault="0029156C" w:rsidP="0029156C">
            <w:pPr>
              <w:pStyle w:val="Prrafodelista"/>
              <w:numPr>
                <w:ilvl w:val="0"/>
                <w:numId w:val="21"/>
              </w:numPr>
              <w:ind w:left="311" w:hanging="311"/>
              <w:rPr>
                <w:sz w:val="20"/>
                <w:szCs w:val="20"/>
              </w:rPr>
            </w:pPr>
            <w:r w:rsidRPr="00C37266">
              <w:rPr>
                <w:sz w:val="20"/>
                <w:szCs w:val="20"/>
              </w:rPr>
              <w:t>Orden de compra n° 67999, de 12 de febrero de 2018, emitida por Salmones Pacific Star S.A.</w:t>
            </w:r>
          </w:p>
          <w:p w:rsidR="0029156C" w:rsidRPr="00C37266" w:rsidRDefault="0029156C" w:rsidP="00915757">
            <w:pPr>
              <w:pStyle w:val="Prrafodelista"/>
              <w:numPr>
                <w:ilvl w:val="0"/>
                <w:numId w:val="21"/>
              </w:numPr>
              <w:ind w:left="311" w:hanging="357"/>
              <w:rPr>
                <w:sz w:val="20"/>
                <w:szCs w:val="20"/>
              </w:rPr>
            </w:pPr>
            <w:r w:rsidRPr="00C37266">
              <w:rPr>
                <w:sz w:val="20"/>
                <w:szCs w:val="20"/>
              </w:rPr>
              <w:t xml:space="preserve">Comprobante de informe </w:t>
            </w:r>
            <w:r w:rsidR="00C53AE2">
              <w:rPr>
                <w:sz w:val="20"/>
                <w:szCs w:val="20"/>
              </w:rPr>
              <w:t>s</w:t>
            </w:r>
            <w:r w:rsidRPr="00C37266">
              <w:rPr>
                <w:sz w:val="20"/>
                <w:szCs w:val="20"/>
              </w:rPr>
              <w:t xml:space="preserve">ervicio </w:t>
            </w:r>
            <w:r w:rsidR="00C53AE2">
              <w:rPr>
                <w:sz w:val="20"/>
                <w:szCs w:val="20"/>
              </w:rPr>
              <w:t>t</w:t>
            </w:r>
            <w:r w:rsidRPr="00C37266">
              <w:rPr>
                <w:sz w:val="20"/>
                <w:szCs w:val="20"/>
              </w:rPr>
              <w:t>écnico Omnipure n° 251, de la empresa Keepex, de fecha 13 de junio de 2017</w:t>
            </w:r>
          </w:p>
          <w:p w:rsidR="0029156C" w:rsidRPr="00C37266" w:rsidRDefault="0029156C" w:rsidP="00915757">
            <w:pPr>
              <w:pStyle w:val="Prrafodelista"/>
              <w:numPr>
                <w:ilvl w:val="0"/>
                <w:numId w:val="21"/>
              </w:numPr>
              <w:ind w:left="311" w:hanging="357"/>
              <w:rPr>
                <w:sz w:val="20"/>
                <w:szCs w:val="20"/>
              </w:rPr>
            </w:pPr>
            <w:r w:rsidRPr="00C37266">
              <w:rPr>
                <w:sz w:val="20"/>
                <w:szCs w:val="20"/>
              </w:rPr>
              <w:t xml:space="preserve">Comprobante de informe </w:t>
            </w:r>
            <w:r w:rsidR="00C53AE2">
              <w:rPr>
                <w:sz w:val="20"/>
                <w:szCs w:val="20"/>
              </w:rPr>
              <w:t>s</w:t>
            </w:r>
            <w:r w:rsidRPr="00C37266">
              <w:rPr>
                <w:sz w:val="20"/>
                <w:szCs w:val="20"/>
              </w:rPr>
              <w:t xml:space="preserve">ervicio </w:t>
            </w:r>
            <w:r w:rsidR="00C53AE2">
              <w:rPr>
                <w:sz w:val="20"/>
                <w:szCs w:val="20"/>
              </w:rPr>
              <w:t>t</w:t>
            </w:r>
            <w:r w:rsidRPr="00C37266">
              <w:rPr>
                <w:sz w:val="20"/>
                <w:szCs w:val="20"/>
              </w:rPr>
              <w:t>écnico Omnipure n° 293, de la empresa Keepex, de fecha 15 de diciembre de 2017</w:t>
            </w:r>
          </w:p>
          <w:p w:rsidR="00915757" w:rsidRPr="00915757" w:rsidRDefault="00915757" w:rsidP="00915757">
            <w:pPr>
              <w:pStyle w:val="Prrafodelista"/>
              <w:numPr>
                <w:ilvl w:val="0"/>
                <w:numId w:val="21"/>
              </w:numPr>
              <w:ind w:left="311" w:hanging="357"/>
              <w:rPr>
                <w:sz w:val="20"/>
                <w:szCs w:val="20"/>
              </w:rPr>
            </w:pPr>
            <w:r w:rsidRPr="00C37266">
              <w:rPr>
                <w:sz w:val="20"/>
                <w:szCs w:val="20"/>
              </w:rPr>
              <w:t xml:space="preserve">Informes provisionales e informes finales del monitoreo </w:t>
            </w:r>
            <w:r w:rsidRPr="00915757">
              <w:rPr>
                <w:sz w:val="20"/>
                <w:szCs w:val="20"/>
              </w:rPr>
              <w:t>a la calidad de las aguas del cuerpo receptor efectuados en noviembre de 2017 y febrero de 2018</w:t>
            </w:r>
          </w:p>
          <w:p w:rsidR="00915757" w:rsidRPr="00453F35" w:rsidRDefault="00915757" w:rsidP="00915757">
            <w:pPr>
              <w:pStyle w:val="Prrafodelista"/>
              <w:numPr>
                <w:ilvl w:val="0"/>
                <w:numId w:val="21"/>
              </w:numPr>
              <w:ind w:left="311" w:hanging="357"/>
              <w:rPr>
                <w:rFonts w:ascii="Calibri" w:hAnsi="Calibri"/>
                <w:sz w:val="20"/>
                <w:szCs w:val="20"/>
              </w:rPr>
            </w:pPr>
            <w:r w:rsidRPr="00915757">
              <w:rPr>
                <w:sz w:val="20"/>
                <w:szCs w:val="20"/>
              </w:rPr>
              <w:lastRenderedPageBreak/>
              <w:t>Propuesta técnico económica MA-P274-151117-S</w:t>
            </w:r>
            <w:r w:rsidR="00DB4A98">
              <w:rPr>
                <w:sz w:val="20"/>
                <w:szCs w:val="20"/>
              </w:rPr>
              <w:t>almones</w:t>
            </w:r>
            <w:r w:rsidRPr="00915757">
              <w:rPr>
                <w:sz w:val="20"/>
                <w:szCs w:val="20"/>
              </w:rPr>
              <w:t xml:space="preserve"> A</w:t>
            </w:r>
            <w:r w:rsidR="00DB4A98">
              <w:rPr>
                <w:sz w:val="20"/>
                <w:szCs w:val="20"/>
              </w:rPr>
              <w:t>ustral</w:t>
            </w:r>
            <w:r w:rsidRPr="00915757">
              <w:rPr>
                <w:sz w:val="20"/>
                <w:szCs w:val="20"/>
              </w:rPr>
              <w:t xml:space="preserve"> SpA emitida por el laboratorio ADL Diagnostic Chile SpA</w:t>
            </w:r>
          </w:p>
          <w:p w:rsidR="00915757" w:rsidRPr="00915757" w:rsidRDefault="00453F35" w:rsidP="00453F35">
            <w:pPr>
              <w:pStyle w:val="Prrafodelista"/>
              <w:numPr>
                <w:ilvl w:val="0"/>
                <w:numId w:val="21"/>
              </w:numPr>
              <w:ind w:left="311" w:hanging="357"/>
              <w:rPr>
                <w:rFonts w:ascii="Calibri" w:hAnsi="Calibri"/>
                <w:sz w:val="20"/>
                <w:szCs w:val="20"/>
              </w:rPr>
            </w:pPr>
            <w:r w:rsidRPr="00453F35">
              <w:rPr>
                <w:rFonts w:ascii="Calibri" w:hAnsi="Calibri"/>
                <w:sz w:val="20"/>
                <w:szCs w:val="20"/>
              </w:rPr>
              <w:t>Propuesta técnico económica MA-P256-071117-S</w:t>
            </w:r>
            <w:r w:rsidR="00DB4A98">
              <w:rPr>
                <w:rFonts w:ascii="Calibri" w:hAnsi="Calibri"/>
                <w:sz w:val="20"/>
                <w:szCs w:val="20"/>
              </w:rPr>
              <w:t>almones</w:t>
            </w:r>
            <w:r w:rsidRPr="00453F35">
              <w:rPr>
                <w:rFonts w:ascii="Calibri" w:hAnsi="Calibri"/>
                <w:sz w:val="20"/>
                <w:szCs w:val="20"/>
              </w:rPr>
              <w:t xml:space="preserve"> A</w:t>
            </w:r>
            <w:r w:rsidR="00DB4A98">
              <w:rPr>
                <w:rFonts w:ascii="Calibri" w:hAnsi="Calibri"/>
                <w:sz w:val="20"/>
                <w:szCs w:val="20"/>
              </w:rPr>
              <w:t>ustral</w:t>
            </w:r>
            <w:r w:rsidRPr="00453F35">
              <w:rPr>
                <w:rFonts w:ascii="Calibri" w:hAnsi="Calibri"/>
                <w:sz w:val="20"/>
                <w:szCs w:val="20"/>
              </w:rPr>
              <w:t xml:space="preserve"> SpA emitida por el laboratorio ADL Diagnostic Chile SpA</w:t>
            </w:r>
          </w:p>
        </w:tc>
        <w:tc>
          <w:tcPr>
            <w:tcW w:w="1543" w:type="pct"/>
            <w:vAlign w:val="center"/>
          </w:tcPr>
          <w:p w:rsidR="00F6474C" w:rsidRPr="008D7BE2" w:rsidRDefault="00141259" w:rsidP="00915757">
            <w:pPr>
              <w:spacing w:after="0" w:line="240" w:lineRule="auto"/>
              <w:jc w:val="center"/>
              <w:rPr>
                <w:rFonts w:ascii="Calibri" w:eastAsia="Calibri" w:hAnsi="Calibri" w:cs="Times New Roman"/>
                <w:sz w:val="20"/>
                <w:szCs w:val="20"/>
                <w:lang w:val="es-ES"/>
              </w:rPr>
            </w:pPr>
            <w:r w:rsidRPr="00D53DBE">
              <w:rPr>
                <w:rFonts w:ascii="Calibri" w:eastAsia="Calibri" w:hAnsi="Calibri" w:cs="Times New Roman"/>
                <w:sz w:val="20"/>
                <w:szCs w:val="20"/>
                <w:lang w:val="es-ES"/>
              </w:rPr>
              <w:lastRenderedPageBreak/>
              <w:t xml:space="preserve">Carta s/n </w:t>
            </w:r>
            <w:r w:rsidR="0008021A">
              <w:rPr>
                <w:rFonts w:ascii="Calibri" w:eastAsia="Calibri" w:hAnsi="Calibri" w:cs="Times New Roman"/>
                <w:sz w:val="20"/>
                <w:szCs w:val="20"/>
                <w:lang w:val="es-ES"/>
              </w:rPr>
              <w:t xml:space="preserve">Trusal </w:t>
            </w:r>
            <w:r w:rsidRPr="00D53DBE">
              <w:rPr>
                <w:rFonts w:ascii="Calibri" w:eastAsia="Calibri" w:hAnsi="Calibri" w:cs="Times New Roman"/>
                <w:sz w:val="20"/>
                <w:szCs w:val="20"/>
                <w:lang w:val="es-ES"/>
              </w:rPr>
              <w:t xml:space="preserve">S.A. del </w:t>
            </w:r>
            <w:r w:rsidR="0008021A">
              <w:rPr>
                <w:rFonts w:ascii="Calibri" w:eastAsia="Calibri" w:hAnsi="Calibri" w:cs="Times New Roman"/>
                <w:sz w:val="20"/>
                <w:szCs w:val="20"/>
                <w:lang w:val="es-ES"/>
              </w:rPr>
              <w:t>0</w:t>
            </w:r>
            <w:r>
              <w:rPr>
                <w:rFonts w:ascii="Calibri" w:eastAsia="Calibri" w:hAnsi="Calibri" w:cs="Times New Roman"/>
                <w:sz w:val="20"/>
                <w:szCs w:val="20"/>
                <w:lang w:val="es-ES"/>
              </w:rPr>
              <w:t>5</w:t>
            </w:r>
            <w:r w:rsidRPr="00D53DBE">
              <w:rPr>
                <w:rFonts w:ascii="Calibri" w:eastAsia="Calibri" w:hAnsi="Calibri" w:cs="Times New Roman"/>
                <w:sz w:val="20"/>
                <w:szCs w:val="20"/>
                <w:lang w:val="es-ES"/>
              </w:rPr>
              <w:t xml:space="preserve"> de </w:t>
            </w:r>
            <w:r>
              <w:rPr>
                <w:rFonts w:ascii="Calibri" w:eastAsia="Calibri" w:hAnsi="Calibri" w:cs="Times New Roman"/>
                <w:sz w:val="20"/>
                <w:szCs w:val="20"/>
                <w:lang w:val="es-ES"/>
              </w:rPr>
              <w:t>a</w:t>
            </w:r>
            <w:r w:rsidR="0008021A">
              <w:rPr>
                <w:rFonts w:ascii="Calibri" w:eastAsia="Calibri" w:hAnsi="Calibri" w:cs="Times New Roman"/>
                <w:sz w:val="20"/>
                <w:szCs w:val="20"/>
                <w:lang w:val="es-ES"/>
              </w:rPr>
              <w:t>bril</w:t>
            </w:r>
            <w:r>
              <w:rPr>
                <w:rFonts w:ascii="Calibri" w:eastAsia="Calibri" w:hAnsi="Calibri" w:cs="Times New Roman"/>
                <w:sz w:val="20"/>
                <w:szCs w:val="20"/>
                <w:lang w:val="es-ES"/>
              </w:rPr>
              <w:t xml:space="preserve"> </w:t>
            </w:r>
            <w:r w:rsidRPr="00D53DBE">
              <w:rPr>
                <w:rFonts w:ascii="Calibri" w:eastAsia="Calibri" w:hAnsi="Calibri" w:cs="Times New Roman"/>
                <w:sz w:val="20"/>
                <w:szCs w:val="20"/>
                <w:lang w:val="es-ES"/>
              </w:rPr>
              <w:t>de 201</w:t>
            </w:r>
            <w:r w:rsidR="0008021A">
              <w:rPr>
                <w:rFonts w:ascii="Calibri" w:eastAsia="Calibri" w:hAnsi="Calibri" w:cs="Times New Roman"/>
                <w:sz w:val="20"/>
                <w:szCs w:val="20"/>
                <w:lang w:val="es-ES"/>
              </w:rPr>
              <w:t>8</w:t>
            </w:r>
          </w:p>
        </w:tc>
        <w:tc>
          <w:tcPr>
            <w:tcW w:w="746" w:type="pct"/>
          </w:tcPr>
          <w:p w:rsidR="004F5D55" w:rsidRDefault="004F5D55" w:rsidP="00915757">
            <w:pPr>
              <w:spacing w:after="0" w:line="240" w:lineRule="auto"/>
              <w:jc w:val="center"/>
              <w:rPr>
                <w:rFonts w:ascii="Calibri" w:eastAsia="Calibri" w:hAnsi="Calibri" w:cs="Times New Roman"/>
                <w:sz w:val="20"/>
                <w:szCs w:val="20"/>
                <w:lang w:val="es-ES" w:eastAsia="es-ES"/>
              </w:rPr>
            </w:pPr>
          </w:p>
          <w:p w:rsidR="00915757" w:rsidRDefault="00915757" w:rsidP="00915757">
            <w:pPr>
              <w:spacing w:after="0" w:line="240" w:lineRule="auto"/>
              <w:jc w:val="center"/>
              <w:rPr>
                <w:rFonts w:ascii="Calibri" w:eastAsia="Calibri" w:hAnsi="Calibri" w:cs="Times New Roman"/>
                <w:sz w:val="20"/>
                <w:szCs w:val="20"/>
                <w:lang w:val="es-ES" w:eastAsia="es-ES"/>
              </w:rPr>
            </w:pPr>
          </w:p>
          <w:p w:rsidR="00915757" w:rsidRDefault="00915757" w:rsidP="00915757">
            <w:pPr>
              <w:spacing w:after="0" w:line="240" w:lineRule="auto"/>
              <w:jc w:val="center"/>
              <w:rPr>
                <w:rFonts w:ascii="Calibri" w:eastAsia="Calibri" w:hAnsi="Calibri" w:cs="Times New Roman"/>
                <w:sz w:val="20"/>
                <w:szCs w:val="20"/>
                <w:lang w:val="es-ES" w:eastAsia="es-ES"/>
              </w:rPr>
            </w:pPr>
          </w:p>
          <w:p w:rsidR="00915757" w:rsidRDefault="00915757" w:rsidP="00915757">
            <w:pPr>
              <w:spacing w:after="0" w:line="240" w:lineRule="auto"/>
              <w:jc w:val="center"/>
              <w:rPr>
                <w:rFonts w:ascii="Calibri" w:eastAsia="Calibri" w:hAnsi="Calibri" w:cs="Times New Roman"/>
                <w:sz w:val="20"/>
                <w:szCs w:val="20"/>
                <w:lang w:val="es-ES" w:eastAsia="es-ES"/>
              </w:rPr>
            </w:pPr>
          </w:p>
          <w:p w:rsidR="00915757" w:rsidRDefault="00915757" w:rsidP="00915757">
            <w:pPr>
              <w:spacing w:after="0" w:line="240" w:lineRule="auto"/>
              <w:jc w:val="center"/>
              <w:rPr>
                <w:rFonts w:ascii="Calibri" w:eastAsia="Calibri" w:hAnsi="Calibri" w:cs="Times New Roman"/>
                <w:sz w:val="20"/>
                <w:szCs w:val="20"/>
                <w:lang w:val="es-ES" w:eastAsia="es-ES"/>
              </w:rPr>
            </w:pPr>
          </w:p>
          <w:p w:rsidR="00915757" w:rsidRDefault="00915757" w:rsidP="00915757">
            <w:pPr>
              <w:spacing w:after="0" w:line="240" w:lineRule="auto"/>
              <w:jc w:val="center"/>
              <w:rPr>
                <w:rFonts w:ascii="Calibri" w:eastAsia="Calibri" w:hAnsi="Calibri" w:cs="Times New Roman"/>
                <w:sz w:val="20"/>
                <w:szCs w:val="20"/>
                <w:lang w:val="es-ES" w:eastAsia="es-ES"/>
              </w:rPr>
            </w:pPr>
          </w:p>
          <w:p w:rsidR="00915757" w:rsidRDefault="00915757" w:rsidP="00915757">
            <w:pPr>
              <w:spacing w:after="0" w:line="240" w:lineRule="auto"/>
              <w:jc w:val="center"/>
              <w:rPr>
                <w:rFonts w:ascii="Calibri" w:eastAsia="Calibri" w:hAnsi="Calibri" w:cs="Times New Roman"/>
                <w:sz w:val="20"/>
                <w:szCs w:val="20"/>
                <w:lang w:val="es-ES" w:eastAsia="es-ES"/>
              </w:rPr>
            </w:pPr>
          </w:p>
          <w:p w:rsidR="00915757" w:rsidRDefault="00915757" w:rsidP="00915757">
            <w:pPr>
              <w:spacing w:after="0" w:line="240" w:lineRule="auto"/>
              <w:jc w:val="center"/>
              <w:rPr>
                <w:rFonts w:ascii="Calibri" w:eastAsia="Calibri" w:hAnsi="Calibri" w:cs="Times New Roman"/>
                <w:sz w:val="20"/>
                <w:szCs w:val="20"/>
                <w:lang w:val="es-ES" w:eastAsia="es-ES"/>
              </w:rPr>
            </w:pPr>
          </w:p>
          <w:p w:rsidR="00915757" w:rsidRDefault="00915757" w:rsidP="00915757">
            <w:pPr>
              <w:spacing w:after="0" w:line="240" w:lineRule="auto"/>
              <w:jc w:val="center"/>
              <w:rPr>
                <w:rFonts w:ascii="Calibri" w:eastAsia="Calibri" w:hAnsi="Calibri" w:cs="Times New Roman"/>
                <w:sz w:val="20"/>
                <w:szCs w:val="20"/>
                <w:lang w:val="es-ES" w:eastAsia="es-ES"/>
              </w:rPr>
            </w:pPr>
          </w:p>
          <w:p w:rsidR="00915757" w:rsidRDefault="00915757" w:rsidP="00915757">
            <w:pPr>
              <w:spacing w:after="0" w:line="240" w:lineRule="auto"/>
              <w:jc w:val="center"/>
              <w:rPr>
                <w:rFonts w:ascii="Calibri" w:eastAsia="Calibri" w:hAnsi="Calibri" w:cs="Times New Roman"/>
                <w:sz w:val="20"/>
                <w:szCs w:val="20"/>
                <w:lang w:val="es-ES" w:eastAsia="es-ES"/>
              </w:rPr>
            </w:pPr>
          </w:p>
          <w:p w:rsidR="00915757" w:rsidRDefault="00915757" w:rsidP="00915757">
            <w:pPr>
              <w:spacing w:after="0" w:line="240" w:lineRule="auto"/>
              <w:jc w:val="center"/>
              <w:rPr>
                <w:rFonts w:ascii="Calibri" w:eastAsia="Calibri" w:hAnsi="Calibri" w:cs="Times New Roman"/>
                <w:sz w:val="20"/>
                <w:szCs w:val="20"/>
                <w:lang w:val="es-ES" w:eastAsia="es-ES"/>
              </w:rPr>
            </w:pPr>
          </w:p>
          <w:p w:rsidR="00915757" w:rsidRDefault="00915757" w:rsidP="00915757">
            <w:pPr>
              <w:spacing w:after="0" w:line="240" w:lineRule="auto"/>
              <w:jc w:val="center"/>
              <w:rPr>
                <w:rFonts w:ascii="Calibri" w:eastAsia="Calibri" w:hAnsi="Calibri" w:cs="Times New Roman"/>
                <w:sz w:val="20"/>
                <w:szCs w:val="20"/>
                <w:lang w:val="es-ES" w:eastAsia="es-ES"/>
              </w:rPr>
            </w:pPr>
          </w:p>
          <w:p w:rsidR="00453F35" w:rsidRDefault="00453F35" w:rsidP="00915757">
            <w:pPr>
              <w:spacing w:after="0" w:line="240" w:lineRule="auto"/>
              <w:jc w:val="center"/>
              <w:rPr>
                <w:rFonts w:ascii="Calibri" w:eastAsia="Calibri" w:hAnsi="Calibri" w:cs="Times New Roman"/>
                <w:sz w:val="20"/>
                <w:szCs w:val="20"/>
                <w:lang w:val="es-ES" w:eastAsia="es-ES"/>
              </w:rPr>
            </w:pPr>
          </w:p>
          <w:p w:rsidR="00915757" w:rsidRDefault="00915757" w:rsidP="00915757">
            <w:pPr>
              <w:spacing w:after="0" w:line="240" w:lineRule="auto"/>
              <w:jc w:val="center"/>
              <w:rPr>
                <w:rFonts w:ascii="Calibri" w:eastAsia="Calibri" w:hAnsi="Calibri" w:cs="Times New Roman"/>
                <w:sz w:val="20"/>
                <w:szCs w:val="20"/>
                <w:lang w:val="es-ES" w:eastAsia="es-ES"/>
              </w:rPr>
            </w:pPr>
          </w:p>
          <w:p w:rsidR="00915757" w:rsidRDefault="00915757" w:rsidP="00915757">
            <w:pPr>
              <w:spacing w:after="0" w:line="240" w:lineRule="auto"/>
              <w:jc w:val="center"/>
              <w:rPr>
                <w:rFonts w:ascii="Calibri" w:eastAsia="Calibri" w:hAnsi="Calibri" w:cs="Times New Roman"/>
                <w:sz w:val="20"/>
                <w:szCs w:val="20"/>
                <w:lang w:val="es-ES" w:eastAsia="es-ES"/>
              </w:rPr>
            </w:pPr>
          </w:p>
          <w:p w:rsidR="00F6474C" w:rsidRDefault="00141259" w:rsidP="00915757">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Reporte inic</w:t>
            </w:r>
            <w:r w:rsidR="00426026">
              <w:rPr>
                <w:rFonts w:ascii="Calibri" w:eastAsia="Calibri" w:hAnsi="Calibri" w:cs="Times New Roman"/>
                <w:sz w:val="20"/>
                <w:szCs w:val="20"/>
                <w:lang w:val="es-ES" w:eastAsia="es-ES"/>
              </w:rPr>
              <w:t>i</w:t>
            </w:r>
            <w:r>
              <w:rPr>
                <w:rFonts w:ascii="Calibri" w:eastAsia="Calibri" w:hAnsi="Calibri" w:cs="Times New Roman"/>
                <w:sz w:val="20"/>
                <w:szCs w:val="20"/>
                <w:lang w:val="es-ES" w:eastAsia="es-ES"/>
              </w:rPr>
              <w:t>al</w:t>
            </w:r>
          </w:p>
          <w:p w:rsidR="0070568A" w:rsidRPr="008D7BE2" w:rsidRDefault="0070568A" w:rsidP="00915757">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(Ver anexo 2)</w:t>
            </w:r>
          </w:p>
        </w:tc>
      </w:tr>
      <w:tr w:rsidR="00426026" w:rsidRPr="008D7BE2" w:rsidTr="00E26DAA">
        <w:trPr>
          <w:trHeight w:val="361"/>
        </w:trPr>
        <w:tc>
          <w:tcPr>
            <w:tcW w:w="156" w:type="pct"/>
          </w:tcPr>
          <w:p w:rsidR="00915757" w:rsidRDefault="00915757" w:rsidP="008D7BE2">
            <w:pPr>
              <w:spacing w:after="0" w:line="240" w:lineRule="auto"/>
              <w:jc w:val="center"/>
              <w:rPr>
                <w:rFonts w:ascii="Calibri" w:eastAsia="Calibri" w:hAnsi="Calibri" w:cs="Times New Roman"/>
                <w:sz w:val="20"/>
                <w:szCs w:val="20"/>
                <w:lang w:val="es-ES"/>
              </w:rPr>
            </w:pPr>
          </w:p>
          <w:p w:rsidR="004052BE" w:rsidRDefault="004052BE" w:rsidP="008D7BE2">
            <w:pPr>
              <w:spacing w:after="0" w:line="240" w:lineRule="auto"/>
              <w:jc w:val="center"/>
              <w:rPr>
                <w:rFonts w:ascii="Calibri" w:eastAsia="Calibri" w:hAnsi="Calibri" w:cs="Times New Roman"/>
                <w:sz w:val="20"/>
                <w:szCs w:val="20"/>
                <w:lang w:val="es-ES"/>
              </w:rPr>
            </w:pPr>
          </w:p>
          <w:p w:rsidR="00426026" w:rsidRDefault="00426026"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2555" w:type="pct"/>
            <w:tcMar>
              <w:top w:w="0" w:type="dxa"/>
              <w:left w:w="108" w:type="dxa"/>
              <w:bottom w:w="0" w:type="dxa"/>
              <w:right w:w="108" w:type="dxa"/>
            </w:tcMar>
            <w:vAlign w:val="center"/>
          </w:tcPr>
          <w:p w:rsidR="00DB4614" w:rsidRDefault="00DB4614" w:rsidP="00E1610D">
            <w:pPr>
              <w:pStyle w:val="Prrafodelista"/>
              <w:numPr>
                <w:ilvl w:val="0"/>
                <w:numId w:val="21"/>
              </w:numPr>
              <w:ind w:left="312" w:hanging="312"/>
              <w:rPr>
                <w:rFonts w:ascii="Calibri" w:hAnsi="Calibri"/>
                <w:sz w:val="20"/>
                <w:szCs w:val="20"/>
              </w:rPr>
            </w:pPr>
            <w:r w:rsidRPr="00DB4614">
              <w:rPr>
                <w:rFonts w:ascii="Calibri" w:hAnsi="Calibri"/>
                <w:sz w:val="20"/>
                <w:szCs w:val="20"/>
              </w:rPr>
              <w:t>Informe de muestreo y ensayo, de mayo de 2018, realizado por la empresa AGQ Chile S.A. en el pontón Doña Regina</w:t>
            </w:r>
          </w:p>
          <w:p w:rsidR="00E1610D" w:rsidRDefault="00D318F9" w:rsidP="00E1610D">
            <w:pPr>
              <w:pStyle w:val="Prrafodelista"/>
              <w:numPr>
                <w:ilvl w:val="0"/>
                <w:numId w:val="21"/>
              </w:numPr>
              <w:ind w:left="312" w:hanging="312"/>
              <w:rPr>
                <w:rFonts w:ascii="Calibri" w:hAnsi="Calibri"/>
                <w:sz w:val="20"/>
                <w:szCs w:val="20"/>
              </w:rPr>
            </w:pPr>
            <w:r w:rsidRPr="00D318F9">
              <w:rPr>
                <w:rFonts w:ascii="Calibri" w:hAnsi="Calibri"/>
                <w:sz w:val="20"/>
                <w:szCs w:val="20"/>
              </w:rPr>
              <w:t>Propuesta técnico económica MA-P</w:t>
            </w:r>
            <w:r>
              <w:rPr>
                <w:rFonts w:ascii="Calibri" w:hAnsi="Calibri"/>
                <w:sz w:val="20"/>
                <w:szCs w:val="20"/>
              </w:rPr>
              <w:t>053</w:t>
            </w:r>
            <w:r w:rsidRPr="00D318F9">
              <w:rPr>
                <w:rFonts w:ascii="Calibri" w:hAnsi="Calibri"/>
                <w:sz w:val="20"/>
                <w:szCs w:val="20"/>
              </w:rPr>
              <w:t>-0</w:t>
            </w:r>
            <w:r>
              <w:rPr>
                <w:rFonts w:ascii="Calibri" w:hAnsi="Calibri"/>
                <w:sz w:val="20"/>
                <w:szCs w:val="20"/>
              </w:rPr>
              <w:t>90218</w:t>
            </w:r>
            <w:r w:rsidRPr="00D318F9">
              <w:rPr>
                <w:rFonts w:ascii="Calibri" w:hAnsi="Calibri"/>
                <w:sz w:val="20"/>
                <w:szCs w:val="20"/>
              </w:rPr>
              <w:t>-Salmones Austral SpA emitida por el laboratorio ADL Diagnostic Chile SpA</w:t>
            </w:r>
          </w:p>
          <w:p w:rsidR="004052BE" w:rsidRPr="008C65CB" w:rsidRDefault="004052BE" w:rsidP="004052BE">
            <w:pPr>
              <w:pStyle w:val="Prrafodelista"/>
              <w:numPr>
                <w:ilvl w:val="0"/>
                <w:numId w:val="21"/>
              </w:numPr>
              <w:ind w:left="311" w:hanging="311"/>
              <w:rPr>
                <w:rFonts w:ascii="Calibri" w:hAnsi="Calibri"/>
                <w:sz w:val="20"/>
                <w:szCs w:val="20"/>
              </w:rPr>
            </w:pPr>
            <w:r w:rsidRPr="008C65CB">
              <w:rPr>
                <w:rFonts w:ascii="Calibri" w:hAnsi="Calibri"/>
                <w:sz w:val="20"/>
                <w:szCs w:val="20"/>
              </w:rPr>
              <w:t xml:space="preserve">Comprobante seguimiento ambiental </w:t>
            </w:r>
            <w:r w:rsidR="008C65CB">
              <w:rPr>
                <w:rFonts w:ascii="Calibri" w:hAnsi="Calibri"/>
                <w:sz w:val="20"/>
                <w:szCs w:val="20"/>
              </w:rPr>
              <w:t>SMA N</w:t>
            </w:r>
            <w:r w:rsidR="008C65CB" w:rsidRPr="008C65CB">
              <w:rPr>
                <w:rFonts w:ascii="Calibri" w:hAnsi="Calibri"/>
                <w:sz w:val="20"/>
                <w:szCs w:val="20"/>
              </w:rPr>
              <w:t>° 70129</w:t>
            </w:r>
            <w:r w:rsidR="008C65CB">
              <w:rPr>
                <w:rFonts w:ascii="Calibri" w:hAnsi="Calibri"/>
                <w:sz w:val="20"/>
                <w:szCs w:val="20"/>
              </w:rPr>
              <w:t xml:space="preserve"> </w:t>
            </w:r>
            <w:r w:rsidR="008C65CB" w:rsidRPr="008C65CB">
              <w:rPr>
                <w:rFonts w:ascii="Calibri" w:hAnsi="Calibri"/>
                <w:sz w:val="20"/>
                <w:szCs w:val="20"/>
              </w:rPr>
              <w:t>de</w:t>
            </w:r>
            <w:r w:rsidR="008C65CB">
              <w:rPr>
                <w:rFonts w:ascii="Calibri" w:hAnsi="Calibri"/>
                <w:sz w:val="20"/>
                <w:szCs w:val="20"/>
              </w:rPr>
              <w:t xml:space="preserve">l </w:t>
            </w:r>
            <w:r w:rsidR="008C65CB" w:rsidRPr="008C65CB">
              <w:rPr>
                <w:rFonts w:ascii="Calibri" w:hAnsi="Calibri"/>
                <w:sz w:val="20"/>
                <w:szCs w:val="20"/>
              </w:rPr>
              <w:t>28 de mayo de 2018</w:t>
            </w:r>
          </w:p>
          <w:p w:rsidR="004052BE" w:rsidRPr="00C53AE2" w:rsidRDefault="00DB4614" w:rsidP="00DB4614">
            <w:pPr>
              <w:pStyle w:val="Prrafodelista"/>
              <w:numPr>
                <w:ilvl w:val="0"/>
                <w:numId w:val="21"/>
              </w:numPr>
              <w:ind w:left="311" w:hanging="311"/>
              <w:rPr>
                <w:rFonts w:ascii="Calibri" w:hAnsi="Calibri"/>
                <w:sz w:val="20"/>
                <w:szCs w:val="20"/>
              </w:rPr>
            </w:pPr>
            <w:r w:rsidRPr="008C65CB">
              <w:rPr>
                <w:rFonts w:ascii="Calibri" w:hAnsi="Calibri"/>
                <w:sz w:val="20"/>
                <w:szCs w:val="20"/>
              </w:rPr>
              <w:t xml:space="preserve">Comprobante </w:t>
            </w:r>
            <w:r w:rsidRPr="00DB4614">
              <w:rPr>
                <w:rFonts w:ascii="Calibri" w:hAnsi="Calibri"/>
                <w:sz w:val="20"/>
                <w:szCs w:val="20"/>
              </w:rPr>
              <w:t>de informe servicio técnico Omnipure s/n, de la empresa Keepex, de fecha 27 de abril de 2018</w:t>
            </w:r>
          </w:p>
        </w:tc>
        <w:tc>
          <w:tcPr>
            <w:tcW w:w="1543" w:type="pct"/>
            <w:vAlign w:val="center"/>
          </w:tcPr>
          <w:p w:rsidR="001B553D" w:rsidRDefault="0008021A" w:rsidP="00915757">
            <w:pPr>
              <w:spacing w:after="0" w:line="240" w:lineRule="auto"/>
              <w:jc w:val="center"/>
              <w:rPr>
                <w:rFonts w:ascii="Calibri" w:eastAsia="Calibri" w:hAnsi="Calibri" w:cs="Times New Roman"/>
                <w:sz w:val="20"/>
                <w:szCs w:val="20"/>
                <w:lang w:val="es-ES"/>
              </w:rPr>
            </w:pPr>
            <w:r w:rsidRPr="00D53DBE">
              <w:rPr>
                <w:rFonts w:ascii="Calibri" w:eastAsia="Calibri" w:hAnsi="Calibri" w:cs="Times New Roman"/>
                <w:sz w:val="20"/>
                <w:szCs w:val="20"/>
                <w:lang w:val="es-ES"/>
              </w:rPr>
              <w:t xml:space="preserve">Carta s/n </w:t>
            </w:r>
            <w:r>
              <w:rPr>
                <w:rFonts w:ascii="Calibri" w:eastAsia="Calibri" w:hAnsi="Calibri" w:cs="Times New Roman"/>
                <w:sz w:val="20"/>
                <w:szCs w:val="20"/>
                <w:lang w:val="es-ES"/>
              </w:rPr>
              <w:t xml:space="preserve">Trusal </w:t>
            </w:r>
            <w:r w:rsidRPr="00D53DBE">
              <w:rPr>
                <w:rFonts w:ascii="Calibri" w:eastAsia="Calibri" w:hAnsi="Calibri" w:cs="Times New Roman"/>
                <w:sz w:val="20"/>
                <w:szCs w:val="20"/>
                <w:lang w:val="es-ES"/>
              </w:rPr>
              <w:t xml:space="preserve">S.A. del </w:t>
            </w:r>
            <w:r w:rsidR="00E40C2D">
              <w:rPr>
                <w:rFonts w:ascii="Calibri" w:eastAsia="Calibri" w:hAnsi="Calibri" w:cs="Times New Roman"/>
                <w:sz w:val="20"/>
                <w:szCs w:val="20"/>
                <w:lang w:val="es-ES"/>
              </w:rPr>
              <w:t>28</w:t>
            </w:r>
            <w:r w:rsidRPr="00D53DBE">
              <w:rPr>
                <w:rFonts w:ascii="Calibri" w:eastAsia="Calibri" w:hAnsi="Calibri" w:cs="Times New Roman"/>
                <w:sz w:val="20"/>
                <w:szCs w:val="20"/>
                <w:lang w:val="es-ES"/>
              </w:rPr>
              <w:t xml:space="preserve"> de </w:t>
            </w:r>
            <w:r w:rsidR="00E40C2D">
              <w:rPr>
                <w:rFonts w:ascii="Calibri" w:eastAsia="Calibri" w:hAnsi="Calibri" w:cs="Times New Roman"/>
                <w:sz w:val="20"/>
                <w:szCs w:val="20"/>
                <w:lang w:val="es-ES"/>
              </w:rPr>
              <w:t>mayo</w:t>
            </w:r>
            <w:r>
              <w:rPr>
                <w:rFonts w:ascii="Calibri" w:eastAsia="Calibri" w:hAnsi="Calibri" w:cs="Times New Roman"/>
                <w:sz w:val="20"/>
                <w:szCs w:val="20"/>
                <w:lang w:val="es-ES"/>
              </w:rPr>
              <w:t xml:space="preserve"> </w:t>
            </w:r>
            <w:r w:rsidRPr="00D53DBE">
              <w:rPr>
                <w:rFonts w:ascii="Calibri" w:eastAsia="Calibri" w:hAnsi="Calibri" w:cs="Times New Roman"/>
                <w:sz w:val="20"/>
                <w:szCs w:val="20"/>
                <w:lang w:val="es-ES"/>
              </w:rPr>
              <w:t>de 201</w:t>
            </w:r>
            <w:r>
              <w:rPr>
                <w:rFonts w:ascii="Calibri" w:eastAsia="Calibri" w:hAnsi="Calibri" w:cs="Times New Roman"/>
                <w:sz w:val="20"/>
                <w:szCs w:val="20"/>
                <w:lang w:val="es-ES"/>
              </w:rPr>
              <w:t>8</w:t>
            </w:r>
          </w:p>
          <w:p w:rsidR="00B02916" w:rsidRDefault="00B02916" w:rsidP="00915757">
            <w:pPr>
              <w:spacing w:after="0" w:line="240" w:lineRule="auto"/>
              <w:jc w:val="center"/>
              <w:rPr>
                <w:rFonts w:ascii="Calibri" w:eastAsia="Calibri" w:hAnsi="Calibri" w:cs="Times New Roman"/>
                <w:sz w:val="20"/>
                <w:szCs w:val="20"/>
                <w:lang w:val="es-ES"/>
              </w:rPr>
            </w:pPr>
          </w:p>
          <w:p w:rsidR="00B02916" w:rsidRDefault="00B02916" w:rsidP="00915757">
            <w:pPr>
              <w:spacing w:after="0" w:line="240" w:lineRule="auto"/>
              <w:jc w:val="center"/>
              <w:rPr>
                <w:rFonts w:ascii="Calibri" w:eastAsia="Calibri" w:hAnsi="Calibri" w:cs="Times New Roman"/>
                <w:sz w:val="20"/>
                <w:szCs w:val="20"/>
                <w:lang w:val="es-ES"/>
              </w:rPr>
            </w:pPr>
          </w:p>
        </w:tc>
        <w:tc>
          <w:tcPr>
            <w:tcW w:w="746" w:type="pct"/>
          </w:tcPr>
          <w:p w:rsidR="00E1610D" w:rsidRDefault="00E1610D" w:rsidP="00915757">
            <w:pPr>
              <w:spacing w:after="0" w:line="240" w:lineRule="auto"/>
              <w:jc w:val="center"/>
              <w:rPr>
                <w:rFonts w:ascii="Calibri" w:eastAsia="Calibri" w:hAnsi="Calibri" w:cs="Times New Roman"/>
                <w:sz w:val="20"/>
                <w:szCs w:val="20"/>
                <w:lang w:val="es-ES" w:eastAsia="es-ES"/>
              </w:rPr>
            </w:pPr>
          </w:p>
          <w:p w:rsidR="00B02916" w:rsidRDefault="00B02916" w:rsidP="00915757">
            <w:pPr>
              <w:spacing w:after="0" w:line="240" w:lineRule="auto"/>
              <w:jc w:val="center"/>
              <w:rPr>
                <w:rFonts w:ascii="Calibri" w:eastAsia="Calibri" w:hAnsi="Calibri" w:cs="Times New Roman"/>
                <w:sz w:val="20"/>
                <w:szCs w:val="20"/>
                <w:lang w:val="es-ES" w:eastAsia="es-ES"/>
              </w:rPr>
            </w:pPr>
          </w:p>
          <w:p w:rsidR="00426026" w:rsidRDefault="00426026" w:rsidP="00915757">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Reporte de avance</w:t>
            </w:r>
          </w:p>
          <w:p w:rsidR="000D5179" w:rsidRDefault="000D5179" w:rsidP="00915757">
            <w:pPr>
              <w:spacing w:after="0" w:line="240" w:lineRule="auto"/>
              <w:jc w:val="center"/>
              <w:rPr>
                <w:rFonts w:ascii="Calibri" w:eastAsia="Calibri" w:hAnsi="Calibri" w:cs="Times New Roman"/>
                <w:sz w:val="20"/>
                <w:szCs w:val="20"/>
                <w:lang w:val="es-ES" w:eastAsia="es-ES"/>
              </w:rPr>
            </w:pPr>
            <w:r w:rsidRPr="00E1610D">
              <w:rPr>
                <w:rFonts w:ascii="Calibri" w:eastAsia="Calibri" w:hAnsi="Calibri" w:cs="Times New Roman"/>
                <w:sz w:val="20"/>
                <w:szCs w:val="20"/>
                <w:lang w:val="es-ES" w:eastAsia="es-ES"/>
              </w:rPr>
              <w:t>(Ver anexo 3)</w:t>
            </w:r>
          </w:p>
        </w:tc>
      </w:tr>
      <w:tr w:rsidR="00D836AE" w:rsidRPr="008D7BE2" w:rsidTr="00E26DAA">
        <w:trPr>
          <w:trHeight w:val="361"/>
        </w:trPr>
        <w:tc>
          <w:tcPr>
            <w:tcW w:w="156" w:type="pct"/>
          </w:tcPr>
          <w:p w:rsidR="00884E22" w:rsidRDefault="00884E22" w:rsidP="008D7BE2">
            <w:pPr>
              <w:spacing w:after="0" w:line="240" w:lineRule="auto"/>
              <w:jc w:val="center"/>
              <w:rPr>
                <w:rFonts w:ascii="Calibri" w:eastAsia="Calibri" w:hAnsi="Calibri" w:cs="Times New Roman"/>
                <w:sz w:val="20"/>
                <w:szCs w:val="20"/>
                <w:lang w:val="es-ES"/>
              </w:rPr>
            </w:pPr>
          </w:p>
          <w:p w:rsidR="0085745E" w:rsidRDefault="0085745E" w:rsidP="008D7BE2">
            <w:pPr>
              <w:spacing w:after="0" w:line="240" w:lineRule="auto"/>
              <w:jc w:val="center"/>
              <w:rPr>
                <w:rFonts w:ascii="Calibri" w:eastAsia="Calibri" w:hAnsi="Calibri" w:cs="Times New Roman"/>
                <w:sz w:val="20"/>
                <w:szCs w:val="20"/>
                <w:lang w:val="es-ES"/>
              </w:rPr>
            </w:pPr>
          </w:p>
          <w:p w:rsidR="00F6474C" w:rsidRPr="008D7BE2" w:rsidRDefault="00426026"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w:t>
            </w:r>
          </w:p>
        </w:tc>
        <w:tc>
          <w:tcPr>
            <w:tcW w:w="2555" w:type="pct"/>
            <w:tcMar>
              <w:top w:w="0" w:type="dxa"/>
              <w:left w:w="108" w:type="dxa"/>
              <w:bottom w:w="0" w:type="dxa"/>
              <w:right w:w="108" w:type="dxa"/>
            </w:tcMar>
            <w:vAlign w:val="center"/>
          </w:tcPr>
          <w:p w:rsidR="00990DD9" w:rsidRPr="00990DD9" w:rsidRDefault="00990DD9" w:rsidP="00990DD9">
            <w:pPr>
              <w:tabs>
                <w:tab w:val="left" w:pos="311"/>
              </w:tabs>
              <w:spacing w:after="0" w:line="240" w:lineRule="auto"/>
              <w:ind w:left="311" w:hanging="311"/>
              <w:jc w:val="both"/>
              <w:rPr>
                <w:rFonts w:ascii="Calibri" w:eastAsia="Calibri" w:hAnsi="Calibri" w:cs="Times New Roman"/>
                <w:sz w:val="20"/>
                <w:szCs w:val="20"/>
              </w:rPr>
            </w:pPr>
            <w:r w:rsidRPr="00990DD9">
              <w:rPr>
                <w:rFonts w:ascii="Calibri" w:eastAsia="Calibri" w:hAnsi="Calibri" w:cs="Times New Roman"/>
                <w:sz w:val="20"/>
                <w:szCs w:val="20"/>
              </w:rPr>
              <w:t>-</w:t>
            </w:r>
            <w:r w:rsidRPr="00990DD9">
              <w:rPr>
                <w:rFonts w:ascii="Calibri" w:eastAsia="Calibri" w:hAnsi="Calibri" w:cs="Times New Roman"/>
                <w:sz w:val="20"/>
                <w:szCs w:val="20"/>
              </w:rPr>
              <w:tab/>
              <w:t xml:space="preserve">Informe de muestreo y ensayo, de </w:t>
            </w:r>
            <w:r>
              <w:rPr>
                <w:rFonts w:ascii="Calibri" w:eastAsia="Calibri" w:hAnsi="Calibri" w:cs="Times New Roman"/>
                <w:sz w:val="20"/>
                <w:szCs w:val="20"/>
              </w:rPr>
              <w:t>agosto</w:t>
            </w:r>
            <w:r w:rsidRPr="00990DD9">
              <w:rPr>
                <w:rFonts w:ascii="Calibri" w:eastAsia="Calibri" w:hAnsi="Calibri" w:cs="Times New Roman"/>
                <w:sz w:val="20"/>
                <w:szCs w:val="20"/>
              </w:rPr>
              <w:t xml:space="preserve"> de 2018, realizado por la empresa A</w:t>
            </w:r>
            <w:r w:rsidR="001770B9">
              <w:rPr>
                <w:rFonts w:ascii="Calibri" w:eastAsia="Calibri" w:hAnsi="Calibri" w:cs="Times New Roman"/>
                <w:sz w:val="20"/>
                <w:szCs w:val="20"/>
              </w:rPr>
              <w:t>DL</w:t>
            </w:r>
            <w:r w:rsidRPr="00990DD9">
              <w:rPr>
                <w:rFonts w:ascii="Calibri" w:eastAsia="Calibri" w:hAnsi="Calibri" w:cs="Times New Roman"/>
                <w:sz w:val="20"/>
                <w:szCs w:val="20"/>
              </w:rPr>
              <w:t xml:space="preserve"> </w:t>
            </w:r>
            <w:r w:rsidR="001770B9">
              <w:rPr>
                <w:rFonts w:ascii="Calibri" w:eastAsia="Calibri" w:hAnsi="Calibri" w:cs="Times New Roman"/>
                <w:sz w:val="20"/>
                <w:szCs w:val="20"/>
              </w:rPr>
              <w:t xml:space="preserve">Diagnostic </w:t>
            </w:r>
            <w:r w:rsidRPr="00990DD9">
              <w:rPr>
                <w:rFonts w:ascii="Calibri" w:eastAsia="Calibri" w:hAnsi="Calibri" w:cs="Times New Roman"/>
                <w:sz w:val="20"/>
                <w:szCs w:val="20"/>
              </w:rPr>
              <w:t>Chile S</w:t>
            </w:r>
            <w:r w:rsidR="001770B9">
              <w:rPr>
                <w:rFonts w:ascii="Calibri" w:eastAsia="Calibri" w:hAnsi="Calibri" w:cs="Times New Roman"/>
                <w:sz w:val="20"/>
                <w:szCs w:val="20"/>
              </w:rPr>
              <w:t>p</w:t>
            </w:r>
            <w:r w:rsidRPr="00990DD9">
              <w:rPr>
                <w:rFonts w:ascii="Calibri" w:eastAsia="Calibri" w:hAnsi="Calibri" w:cs="Times New Roman"/>
                <w:sz w:val="20"/>
                <w:szCs w:val="20"/>
              </w:rPr>
              <w:t>A en el pontón Doña Regina</w:t>
            </w:r>
          </w:p>
          <w:p w:rsidR="00990DD9" w:rsidRPr="00990DD9" w:rsidRDefault="00990DD9" w:rsidP="00990DD9">
            <w:pPr>
              <w:tabs>
                <w:tab w:val="left" w:pos="311"/>
              </w:tabs>
              <w:spacing w:after="0" w:line="240" w:lineRule="auto"/>
              <w:ind w:left="311" w:hanging="311"/>
              <w:jc w:val="both"/>
              <w:rPr>
                <w:rFonts w:ascii="Calibri" w:eastAsia="Calibri" w:hAnsi="Calibri" w:cs="Times New Roman"/>
                <w:sz w:val="20"/>
                <w:szCs w:val="20"/>
              </w:rPr>
            </w:pPr>
            <w:r w:rsidRPr="00990DD9">
              <w:rPr>
                <w:rFonts w:ascii="Calibri" w:eastAsia="Calibri" w:hAnsi="Calibri" w:cs="Times New Roman"/>
                <w:sz w:val="20"/>
                <w:szCs w:val="20"/>
              </w:rPr>
              <w:t>-</w:t>
            </w:r>
            <w:r w:rsidRPr="00990DD9">
              <w:rPr>
                <w:rFonts w:ascii="Calibri" w:eastAsia="Calibri" w:hAnsi="Calibri" w:cs="Times New Roman"/>
                <w:sz w:val="20"/>
                <w:szCs w:val="20"/>
              </w:rPr>
              <w:tab/>
              <w:t>Propuesta técnico económica MA-P</w:t>
            </w:r>
            <w:r w:rsidR="009C1E25">
              <w:rPr>
                <w:rFonts w:ascii="Calibri" w:eastAsia="Calibri" w:hAnsi="Calibri" w:cs="Times New Roman"/>
                <w:sz w:val="20"/>
                <w:szCs w:val="20"/>
              </w:rPr>
              <w:t>190</w:t>
            </w:r>
            <w:r w:rsidRPr="00990DD9">
              <w:rPr>
                <w:rFonts w:ascii="Calibri" w:eastAsia="Calibri" w:hAnsi="Calibri" w:cs="Times New Roman"/>
                <w:sz w:val="20"/>
                <w:szCs w:val="20"/>
              </w:rPr>
              <w:t>-</w:t>
            </w:r>
            <w:r w:rsidR="009C1E25">
              <w:rPr>
                <w:rFonts w:ascii="Calibri" w:eastAsia="Calibri" w:hAnsi="Calibri" w:cs="Times New Roman"/>
                <w:sz w:val="20"/>
                <w:szCs w:val="20"/>
              </w:rPr>
              <w:t>140818</w:t>
            </w:r>
            <w:r w:rsidRPr="00990DD9">
              <w:rPr>
                <w:rFonts w:ascii="Calibri" w:eastAsia="Calibri" w:hAnsi="Calibri" w:cs="Times New Roman"/>
                <w:sz w:val="20"/>
                <w:szCs w:val="20"/>
              </w:rPr>
              <w:t>-</w:t>
            </w:r>
            <w:r w:rsidR="009C1E25">
              <w:rPr>
                <w:rFonts w:ascii="Calibri" w:eastAsia="Calibri" w:hAnsi="Calibri" w:cs="Times New Roman"/>
                <w:sz w:val="20"/>
                <w:szCs w:val="20"/>
              </w:rPr>
              <w:t xml:space="preserve">Trusal </w:t>
            </w:r>
            <w:r w:rsidRPr="00990DD9">
              <w:rPr>
                <w:rFonts w:ascii="Calibri" w:eastAsia="Calibri" w:hAnsi="Calibri" w:cs="Times New Roman"/>
                <w:sz w:val="20"/>
                <w:szCs w:val="20"/>
              </w:rPr>
              <w:t>S</w:t>
            </w:r>
            <w:r w:rsidR="009C1E25">
              <w:rPr>
                <w:rFonts w:ascii="Calibri" w:eastAsia="Calibri" w:hAnsi="Calibri" w:cs="Times New Roman"/>
                <w:sz w:val="20"/>
                <w:szCs w:val="20"/>
              </w:rPr>
              <w:t>.A.</w:t>
            </w:r>
            <w:r w:rsidRPr="00990DD9">
              <w:rPr>
                <w:rFonts w:ascii="Calibri" w:eastAsia="Calibri" w:hAnsi="Calibri" w:cs="Times New Roman"/>
                <w:sz w:val="20"/>
                <w:szCs w:val="20"/>
              </w:rPr>
              <w:t xml:space="preserve"> emitida por el laboratorio ADL Diagnostic Chile SpA</w:t>
            </w:r>
          </w:p>
          <w:p w:rsidR="0008021A" w:rsidRPr="00AE6EF5" w:rsidRDefault="00990DD9" w:rsidP="008D3EF6">
            <w:pPr>
              <w:tabs>
                <w:tab w:val="left" w:pos="311"/>
              </w:tabs>
              <w:spacing w:after="0" w:line="240" w:lineRule="auto"/>
              <w:jc w:val="both"/>
              <w:rPr>
                <w:rFonts w:ascii="Calibri" w:eastAsia="Calibri" w:hAnsi="Calibri" w:cs="Times New Roman"/>
                <w:sz w:val="20"/>
                <w:szCs w:val="20"/>
              </w:rPr>
            </w:pPr>
            <w:r w:rsidRPr="00990DD9">
              <w:rPr>
                <w:rFonts w:ascii="Calibri" w:eastAsia="Calibri" w:hAnsi="Calibri" w:cs="Times New Roman"/>
                <w:sz w:val="20"/>
                <w:szCs w:val="20"/>
              </w:rPr>
              <w:t>-</w:t>
            </w:r>
            <w:r w:rsidRPr="00990DD9">
              <w:rPr>
                <w:rFonts w:ascii="Calibri" w:eastAsia="Calibri" w:hAnsi="Calibri" w:cs="Times New Roman"/>
                <w:sz w:val="20"/>
                <w:szCs w:val="20"/>
              </w:rPr>
              <w:tab/>
              <w:t>Comprobante seguimiento ambiental SMA N° 7</w:t>
            </w:r>
            <w:r w:rsidR="009C1E25">
              <w:rPr>
                <w:rFonts w:ascii="Calibri" w:eastAsia="Calibri" w:hAnsi="Calibri" w:cs="Times New Roman"/>
                <w:sz w:val="20"/>
                <w:szCs w:val="20"/>
              </w:rPr>
              <w:t>3155</w:t>
            </w:r>
            <w:r w:rsidRPr="00990DD9">
              <w:rPr>
                <w:rFonts w:ascii="Calibri" w:eastAsia="Calibri" w:hAnsi="Calibri" w:cs="Times New Roman"/>
                <w:sz w:val="20"/>
                <w:szCs w:val="20"/>
              </w:rPr>
              <w:t xml:space="preserve"> del 2</w:t>
            </w:r>
            <w:r w:rsidR="009C1E25">
              <w:rPr>
                <w:rFonts w:ascii="Calibri" w:eastAsia="Calibri" w:hAnsi="Calibri" w:cs="Times New Roman"/>
                <w:sz w:val="20"/>
                <w:szCs w:val="20"/>
              </w:rPr>
              <w:t>7</w:t>
            </w:r>
            <w:r w:rsidRPr="00990DD9">
              <w:rPr>
                <w:rFonts w:ascii="Calibri" w:eastAsia="Calibri" w:hAnsi="Calibri" w:cs="Times New Roman"/>
                <w:sz w:val="20"/>
                <w:szCs w:val="20"/>
              </w:rPr>
              <w:t xml:space="preserve"> de a</w:t>
            </w:r>
            <w:r w:rsidR="009C1E25">
              <w:rPr>
                <w:rFonts w:ascii="Calibri" w:eastAsia="Calibri" w:hAnsi="Calibri" w:cs="Times New Roman"/>
                <w:sz w:val="20"/>
                <w:szCs w:val="20"/>
              </w:rPr>
              <w:t xml:space="preserve">gosto </w:t>
            </w:r>
            <w:r w:rsidRPr="00990DD9">
              <w:rPr>
                <w:rFonts w:ascii="Calibri" w:eastAsia="Calibri" w:hAnsi="Calibri" w:cs="Times New Roman"/>
                <w:sz w:val="20"/>
                <w:szCs w:val="20"/>
              </w:rPr>
              <w:t>de 2018</w:t>
            </w:r>
          </w:p>
        </w:tc>
        <w:tc>
          <w:tcPr>
            <w:tcW w:w="1543" w:type="pct"/>
            <w:vAlign w:val="center"/>
          </w:tcPr>
          <w:p w:rsidR="0008021A" w:rsidRPr="008D7BE2" w:rsidRDefault="0008021A" w:rsidP="008D7BE2">
            <w:pPr>
              <w:spacing w:after="0" w:line="240" w:lineRule="auto"/>
              <w:jc w:val="center"/>
              <w:rPr>
                <w:rFonts w:ascii="Calibri" w:eastAsia="Calibri" w:hAnsi="Calibri" w:cs="Times New Roman"/>
                <w:sz w:val="20"/>
                <w:szCs w:val="20"/>
                <w:lang w:val="es-ES"/>
              </w:rPr>
            </w:pPr>
            <w:r w:rsidRPr="00D53DBE">
              <w:rPr>
                <w:rFonts w:ascii="Calibri" w:eastAsia="Calibri" w:hAnsi="Calibri" w:cs="Times New Roman"/>
                <w:sz w:val="20"/>
                <w:szCs w:val="20"/>
                <w:lang w:val="es-ES"/>
              </w:rPr>
              <w:t xml:space="preserve">Carta s/n </w:t>
            </w:r>
            <w:r>
              <w:rPr>
                <w:rFonts w:ascii="Calibri" w:eastAsia="Calibri" w:hAnsi="Calibri" w:cs="Times New Roman"/>
                <w:sz w:val="20"/>
                <w:szCs w:val="20"/>
                <w:lang w:val="es-ES"/>
              </w:rPr>
              <w:t xml:space="preserve">Trusal </w:t>
            </w:r>
            <w:r w:rsidRPr="00D53DBE">
              <w:rPr>
                <w:rFonts w:ascii="Calibri" w:eastAsia="Calibri" w:hAnsi="Calibri" w:cs="Times New Roman"/>
                <w:sz w:val="20"/>
                <w:szCs w:val="20"/>
                <w:lang w:val="es-ES"/>
              </w:rPr>
              <w:t xml:space="preserve">S.A. del </w:t>
            </w:r>
            <w:r>
              <w:rPr>
                <w:rFonts w:ascii="Calibri" w:eastAsia="Calibri" w:hAnsi="Calibri" w:cs="Times New Roman"/>
                <w:sz w:val="20"/>
                <w:szCs w:val="20"/>
                <w:lang w:val="es-ES"/>
              </w:rPr>
              <w:t xml:space="preserve">28 </w:t>
            </w:r>
            <w:r w:rsidRPr="00D53DBE">
              <w:rPr>
                <w:rFonts w:ascii="Calibri" w:eastAsia="Calibri" w:hAnsi="Calibri" w:cs="Times New Roman"/>
                <w:sz w:val="20"/>
                <w:szCs w:val="20"/>
                <w:lang w:val="es-ES"/>
              </w:rPr>
              <w:t xml:space="preserve">de </w:t>
            </w:r>
            <w:r w:rsidR="00E33190">
              <w:rPr>
                <w:rFonts w:ascii="Calibri" w:eastAsia="Calibri" w:hAnsi="Calibri" w:cs="Times New Roman"/>
                <w:sz w:val="20"/>
                <w:szCs w:val="20"/>
                <w:lang w:val="es-ES"/>
              </w:rPr>
              <w:t>agosto</w:t>
            </w:r>
            <w:r>
              <w:rPr>
                <w:rFonts w:ascii="Calibri" w:eastAsia="Calibri" w:hAnsi="Calibri" w:cs="Times New Roman"/>
                <w:sz w:val="20"/>
                <w:szCs w:val="20"/>
                <w:lang w:val="es-ES"/>
              </w:rPr>
              <w:t xml:space="preserve"> </w:t>
            </w:r>
            <w:r w:rsidRPr="00D53DBE">
              <w:rPr>
                <w:rFonts w:ascii="Calibri" w:eastAsia="Calibri" w:hAnsi="Calibri" w:cs="Times New Roman"/>
                <w:sz w:val="20"/>
                <w:szCs w:val="20"/>
                <w:lang w:val="es-ES"/>
              </w:rPr>
              <w:t>de 201</w:t>
            </w:r>
            <w:r>
              <w:rPr>
                <w:rFonts w:ascii="Calibri" w:eastAsia="Calibri" w:hAnsi="Calibri" w:cs="Times New Roman"/>
                <w:sz w:val="20"/>
                <w:szCs w:val="20"/>
                <w:lang w:val="es-ES"/>
              </w:rPr>
              <w:t>8</w:t>
            </w:r>
          </w:p>
        </w:tc>
        <w:tc>
          <w:tcPr>
            <w:tcW w:w="746" w:type="pct"/>
          </w:tcPr>
          <w:p w:rsidR="00D836AE" w:rsidRDefault="00D836AE" w:rsidP="008D7BE2">
            <w:pPr>
              <w:spacing w:after="0" w:line="240" w:lineRule="auto"/>
              <w:jc w:val="center"/>
              <w:rPr>
                <w:rFonts w:ascii="Calibri" w:eastAsia="Calibri" w:hAnsi="Calibri" w:cs="Times New Roman"/>
                <w:sz w:val="20"/>
                <w:szCs w:val="20"/>
                <w:lang w:val="es-ES" w:eastAsia="es-ES"/>
              </w:rPr>
            </w:pPr>
          </w:p>
          <w:p w:rsidR="0085745E" w:rsidRDefault="0085745E" w:rsidP="008D7BE2">
            <w:pPr>
              <w:spacing w:after="0" w:line="240" w:lineRule="auto"/>
              <w:jc w:val="center"/>
              <w:rPr>
                <w:rFonts w:ascii="Calibri" w:eastAsia="Calibri" w:hAnsi="Calibri" w:cs="Times New Roman"/>
                <w:sz w:val="20"/>
                <w:szCs w:val="20"/>
                <w:lang w:val="es-ES" w:eastAsia="es-ES"/>
              </w:rPr>
            </w:pPr>
          </w:p>
          <w:p w:rsidR="00F6474C" w:rsidRDefault="00426026" w:rsidP="008D7BE2">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Reporte de avance</w:t>
            </w:r>
          </w:p>
          <w:p w:rsidR="000D5179" w:rsidRPr="008D7BE2" w:rsidRDefault="000D5179" w:rsidP="008D7BE2">
            <w:pPr>
              <w:spacing w:after="0" w:line="240" w:lineRule="auto"/>
              <w:jc w:val="center"/>
              <w:rPr>
                <w:rFonts w:ascii="Calibri" w:eastAsia="Calibri" w:hAnsi="Calibri" w:cs="Times New Roman"/>
                <w:sz w:val="20"/>
                <w:szCs w:val="20"/>
                <w:lang w:val="es-ES" w:eastAsia="es-ES"/>
              </w:rPr>
            </w:pPr>
            <w:r w:rsidRPr="0085745E">
              <w:rPr>
                <w:rFonts w:ascii="Calibri" w:eastAsia="Calibri" w:hAnsi="Calibri" w:cs="Times New Roman"/>
                <w:sz w:val="20"/>
                <w:szCs w:val="20"/>
                <w:lang w:val="es-ES" w:eastAsia="es-ES"/>
              </w:rPr>
              <w:t>(Ver anexo 4)</w:t>
            </w:r>
          </w:p>
        </w:tc>
      </w:tr>
      <w:tr w:rsidR="00426026" w:rsidRPr="008D7BE2" w:rsidTr="00E26DAA">
        <w:trPr>
          <w:trHeight w:val="361"/>
        </w:trPr>
        <w:tc>
          <w:tcPr>
            <w:tcW w:w="156" w:type="pct"/>
          </w:tcPr>
          <w:p w:rsidR="00126FA5" w:rsidRDefault="00126FA5" w:rsidP="00426026">
            <w:pPr>
              <w:spacing w:after="0" w:line="240" w:lineRule="auto"/>
              <w:jc w:val="center"/>
              <w:rPr>
                <w:rFonts w:ascii="Calibri" w:eastAsia="Calibri" w:hAnsi="Calibri" w:cs="Times New Roman"/>
                <w:sz w:val="20"/>
                <w:szCs w:val="20"/>
                <w:lang w:val="es-ES"/>
              </w:rPr>
            </w:pPr>
          </w:p>
          <w:p w:rsidR="009E7F1C" w:rsidRDefault="009E7F1C" w:rsidP="00426026">
            <w:pPr>
              <w:spacing w:after="0" w:line="240" w:lineRule="auto"/>
              <w:jc w:val="center"/>
              <w:rPr>
                <w:rFonts w:ascii="Calibri" w:eastAsia="Calibri" w:hAnsi="Calibri" w:cs="Times New Roman"/>
                <w:sz w:val="20"/>
                <w:szCs w:val="20"/>
                <w:lang w:val="es-ES"/>
              </w:rPr>
            </w:pPr>
          </w:p>
          <w:p w:rsidR="00426026" w:rsidRDefault="00426026" w:rsidP="0042602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4</w:t>
            </w:r>
          </w:p>
        </w:tc>
        <w:tc>
          <w:tcPr>
            <w:tcW w:w="2555" w:type="pct"/>
            <w:tcMar>
              <w:top w:w="0" w:type="dxa"/>
              <w:left w:w="108" w:type="dxa"/>
              <w:bottom w:w="0" w:type="dxa"/>
              <w:right w:w="108" w:type="dxa"/>
            </w:tcMar>
            <w:vAlign w:val="center"/>
          </w:tcPr>
          <w:p w:rsidR="004F48E3" w:rsidRPr="00E32A97" w:rsidRDefault="004F48E3" w:rsidP="00E32A97">
            <w:pPr>
              <w:pStyle w:val="Prrafodelista"/>
              <w:numPr>
                <w:ilvl w:val="0"/>
                <w:numId w:val="24"/>
              </w:numPr>
              <w:tabs>
                <w:tab w:val="left" w:pos="311"/>
              </w:tabs>
              <w:ind w:left="311" w:hanging="284"/>
              <w:rPr>
                <w:rFonts w:ascii="Calibri" w:hAnsi="Calibri"/>
                <w:sz w:val="20"/>
                <w:szCs w:val="20"/>
              </w:rPr>
            </w:pPr>
            <w:r w:rsidRPr="00E32A97">
              <w:rPr>
                <w:rFonts w:ascii="Calibri" w:hAnsi="Calibri"/>
                <w:sz w:val="20"/>
                <w:szCs w:val="20"/>
              </w:rPr>
              <w:t>Informe de muestreo y ensayo, de noviembre de 2018, realizado por la empresa A</w:t>
            </w:r>
            <w:r w:rsidR="001770B9">
              <w:rPr>
                <w:rFonts w:ascii="Calibri" w:hAnsi="Calibri"/>
                <w:sz w:val="20"/>
                <w:szCs w:val="20"/>
              </w:rPr>
              <w:t>DL Diagnostic C</w:t>
            </w:r>
            <w:r w:rsidRPr="00E32A97">
              <w:rPr>
                <w:rFonts w:ascii="Calibri" w:hAnsi="Calibri"/>
                <w:sz w:val="20"/>
                <w:szCs w:val="20"/>
              </w:rPr>
              <w:t>hile S</w:t>
            </w:r>
            <w:r w:rsidR="001770B9">
              <w:rPr>
                <w:rFonts w:ascii="Calibri" w:hAnsi="Calibri"/>
                <w:sz w:val="20"/>
                <w:szCs w:val="20"/>
              </w:rPr>
              <w:t>p</w:t>
            </w:r>
            <w:r w:rsidRPr="00E32A97">
              <w:rPr>
                <w:rFonts w:ascii="Calibri" w:hAnsi="Calibri"/>
                <w:sz w:val="20"/>
                <w:szCs w:val="20"/>
              </w:rPr>
              <w:t>A en el pontón Doña Regina</w:t>
            </w:r>
          </w:p>
          <w:p w:rsidR="004F48E3" w:rsidRPr="00E32A97" w:rsidRDefault="004F48E3" w:rsidP="00E32A97">
            <w:pPr>
              <w:tabs>
                <w:tab w:val="left" w:pos="311"/>
              </w:tabs>
              <w:spacing w:after="0" w:line="240" w:lineRule="auto"/>
              <w:ind w:left="311" w:hanging="311"/>
              <w:jc w:val="both"/>
              <w:rPr>
                <w:rFonts w:ascii="Calibri" w:eastAsia="Calibri" w:hAnsi="Calibri" w:cs="Times New Roman"/>
                <w:sz w:val="20"/>
                <w:szCs w:val="20"/>
              </w:rPr>
            </w:pPr>
            <w:r w:rsidRPr="00E32A97">
              <w:rPr>
                <w:rFonts w:ascii="Calibri" w:eastAsia="Calibri" w:hAnsi="Calibri" w:cs="Times New Roman"/>
                <w:sz w:val="20"/>
                <w:szCs w:val="20"/>
              </w:rPr>
              <w:t>-</w:t>
            </w:r>
            <w:r w:rsidRPr="00E32A97">
              <w:rPr>
                <w:rFonts w:ascii="Calibri" w:eastAsia="Calibri" w:hAnsi="Calibri" w:cs="Times New Roman"/>
                <w:sz w:val="20"/>
                <w:szCs w:val="20"/>
              </w:rPr>
              <w:tab/>
              <w:t>Propuesta técnico económica MA-P237-081118-Trusal S.A. emitida por el laboratorio ADL Diagnostic Chile SpA</w:t>
            </w:r>
          </w:p>
          <w:p w:rsidR="004F48E3" w:rsidRPr="00E32A97" w:rsidRDefault="004F48E3" w:rsidP="00E32A97">
            <w:pPr>
              <w:tabs>
                <w:tab w:val="left" w:pos="311"/>
              </w:tabs>
              <w:spacing w:after="0" w:line="240" w:lineRule="auto"/>
              <w:ind w:left="311" w:hanging="284"/>
              <w:jc w:val="both"/>
              <w:rPr>
                <w:rFonts w:ascii="Calibri" w:eastAsia="Calibri" w:hAnsi="Calibri" w:cs="Times New Roman"/>
                <w:sz w:val="20"/>
                <w:szCs w:val="20"/>
              </w:rPr>
            </w:pPr>
            <w:r w:rsidRPr="00E32A97">
              <w:rPr>
                <w:rFonts w:ascii="Calibri" w:eastAsia="Calibri" w:hAnsi="Calibri" w:cs="Times New Roman"/>
                <w:sz w:val="20"/>
                <w:szCs w:val="20"/>
              </w:rPr>
              <w:t>-</w:t>
            </w:r>
            <w:r w:rsidRPr="00E32A97">
              <w:rPr>
                <w:rFonts w:ascii="Calibri" w:eastAsia="Calibri" w:hAnsi="Calibri" w:cs="Times New Roman"/>
                <w:sz w:val="20"/>
                <w:szCs w:val="20"/>
              </w:rPr>
              <w:tab/>
              <w:t>Comprobante seguimiento ambiental SMA N° 76271 del 26 de noviembre de 2018</w:t>
            </w:r>
          </w:p>
          <w:p w:rsidR="0008021A" w:rsidRPr="00E32A97" w:rsidRDefault="004F48E3" w:rsidP="00E32A97">
            <w:pPr>
              <w:tabs>
                <w:tab w:val="left" w:pos="311"/>
              </w:tabs>
              <w:spacing w:after="0" w:line="240" w:lineRule="auto"/>
              <w:ind w:left="311" w:hanging="311"/>
              <w:jc w:val="both"/>
              <w:rPr>
                <w:rFonts w:ascii="Calibri" w:eastAsia="Calibri" w:hAnsi="Calibri" w:cs="Times New Roman"/>
                <w:sz w:val="20"/>
                <w:szCs w:val="20"/>
              </w:rPr>
            </w:pPr>
            <w:r w:rsidRPr="00E32A97">
              <w:rPr>
                <w:rFonts w:ascii="Calibri" w:eastAsia="Calibri" w:hAnsi="Calibri" w:cs="Times New Roman"/>
                <w:sz w:val="20"/>
                <w:szCs w:val="20"/>
              </w:rPr>
              <w:t>-</w:t>
            </w:r>
            <w:r w:rsidRPr="00E32A97">
              <w:rPr>
                <w:rFonts w:ascii="Calibri" w:eastAsia="Calibri" w:hAnsi="Calibri" w:cs="Times New Roman"/>
                <w:sz w:val="20"/>
                <w:szCs w:val="20"/>
              </w:rPr>
              <w:tab/>
              <w:t>Comprobante de informe servicio técnico Omnipure n° 2155, de la empresa Keepex, de fecha 24 y 25 de octubre de 2018</w:t>
            </w:r>
          </w:p>
        </w:tc>
        <w:tc>
          <w:tcPr>
            <w:tcW w:w="1543" w:type="pct"/>
            <w:vAlign w:val="center"/>
          </w:tcPr>
          <w:p w:rsidR="0008021A" w:rsidRDefault="0008021A" w:rsidP="00426026">
            <w:pPr>
              <w:spacing w:after="0" w:line="240" w:lineRule="auto"/>
              <w:jc w:val="center"/>
              <w:rPr>
                <w:rFonts w:ascii="Calibri" w:eastAsia="Calibri" w:hAnsi="Calibri" w:cs="Times New Roman"/>
                <w:sz w:val="20"/>
                <w:szCs w:val="20"/>
                <w:lang w:val="es-ES"/>
              </w:rPr>
            </w:pPr>
            <w:r w:rsidRPr="00D53DBE">
              <w:rPr>
                <w:rFonts w:ascii="Calibri" w:eastAsia="Calibri" w:hAnsi="Calibri" w:cs="Times New Roman"/>
                <w:sz w:val="20"/>
                <w:szCs w:val="20"/>
                <w:lang w:val="es-ES"/>
              </w:rPr>
              <w:t xml:space="preserve">Carta s/n </w:t>
            </w:r>
            <w:r>
              <w:rPr>
                <w:rFonts w:ascii="Calibri" w:eastAsia="Calibri" w:hAnsi="Calibri" w:cs="Times New Roman"/>
                <w:sz w:val="20"/>
                <w:szCs w:val="20"/>
                <w:lang w:val="es-ES"/>
              </w:rPr>
              <w:t xml:space="preserve">Trusal </w:t>
            </w:r>
            <w:r w:rsidRPr="00D53DBE">
              <w:rPr>
                <w:rFonts w:ascii="Calibri" w:eastAsia="Calibri" w:hAnsi="Calibri" w:cs="Times New Roman"/>
                <w:sz w:val="20"/>
                <w:szCs w:val="20"/>
                <w:lang w:val="es-ES"/>
              </w:rPr>
              <w:t xml:space="preserve">S.A. del </w:t>
            </w:r>
            <w:r>
              <w:rPr>
                <w:rFonts w:ascii="Calibri" w:eastAsia="Calibri" w:hAnsi="Calibri" w:cs="Times New Roman"/>
                <w:sz w:val="20"/>
                <w:szCs w:val="20"/>
                <w:lang w:val="es-ES"/>
              </w:rPr>
              <w:t>28</w:t>
            </w:r>
            <w:r w:rsidRPr="00D53DBE">
              <w:rPr>
                <w:rFonts w:ascii="Calibri" w:eastAsia="Calibri" w:hAnsi="Calibri" w:cs="Times New Roman"/>
                <w:sz w:val="20"/>
                <w:szCs w:val="20"/>
                <w:lang w:val="es-ES"/>
              </w:rPr>
              <w:t xml:space="preserve"> de </w:t>
            </w:r>
            <w:r>
              <w:rPr>
                <w:rFonts w:ascii="Calibri" w:eastAsia="Calibri" w:hAnsi="Calibri" w:cs="Times New Roman"/>
                <w:sz w:val="20"/>
                <w:szCs w:val="20"/>
                <w:lang w:val="es-ES"/>
              </w:rPr>
              <w:t xml:space="preserve">noviembre </w:t>
            </w:r>
            <w:r w:rsidRPr="00D53DBE">
              <w:rPr>
                <w:rFonts w:ascii="Calibri" w:eastAsia="Calibri" w:hAnsi="Calibri" w:cs="Times New Roman"/>
                <w:sz w:val="20"/>
                <w:szCs w:val="20"/>
                <w:lang w:val="es-ES"/>
              </w:rPr>
              <w:t>de 201</w:t>
            </w:r>
            <w:r>
              <w:rPr>
                <w:rFonts w:ascii="Calibri" w:eastAsia="Calibri" w:hAnsi="Calibri" w:cs="Times New Roman"/>
                <w:sz w:val="20"/>
                <w:szCs w:val="20"/>
                <w:lang w:val="es-ES"/>
              </w:rPr>
              <w:t>8</w:t>
            </w:r>
          </w:p>
          <w:p w:rsidR="00B02916" w:rsidRDefault="00B02916" w:rsidP="00426026">
            <w:pPr>
              <w:spacing w:after="0" w:line="240" w:lineRule="auto"/>
              <w:jc w:val="center"/>
              <w:rPr>
                <w:rFonts w:ascii="Calibri" w:eastAsia="Calibri" w:hAnsi="Calibri" w:cs="Times New Roman"/>
                <w:sz w:val="20"/>
                <w:szCs w:val="20"/>
                <w:lang w:val="es-ES"/>
              </w:rPr>
            </w:pPr>
          </w:p>
          <w:p w:rsidR="00B02916" w:rsidRDefault="00B02916" w:rsidP="00426026">
            <w:pPr>
              <w:spacing w:after="0" w:line="240" w:lineRule="auto"/>
              <w:jc w:val="center"/>
              <w:rPr>
                <w:rFonts w:ascii="Calibri" w:eastAsia="Calibri" w:hAnsi="Calibri" w:cs="Times New Roman"/>
                <w:sz w:val="20"/>
                <w:szCs w:val="20"/>
                <w:lang w:val="es-ES"/>
              </w:rPr>
            </w:pPr>
          </w:p>
          <w:p w:rsidR="00B02916" w:rsidRPr="008D7BE2" w:rsidRDefault="00B02916" w:rsidP="00426026">
            <w:pPr>
              <w:spacing w:after="0" w:line="240" w:lineRule="auto"/>
              <w:jc w:val="center"/>
              <w:rPr>
                <w:rFonts w:ascii="Calibri" w:eastAsia="Calibri" w:hAnsi="Calibri" w:cs="Times New Roman"/>
                <w:sz w:val="20"/>
                <w:szCs w:val="20"/>
                <w:lang w:val="es-ES"/>
              </w:rPr>
            </w:pPr>
          </w:p>
        </w:tc>
        <w:tc>
          <w:tcPr>
            <w:tcW w:w="746" w:type="pct"/>
          </w:tcPr>
          <w:p w:rsidR="00426026" w:rsidRDefault="00426026" w:rsidP="00426026">
            <w:pPr>
              <w:spacing w:after="0" w:line="240" w:lineRule="auto"/>
              <w:ind w:left="149"/>
              <w:jc w:val="center"/>
              <w:rPr>
                <w:rFonts w:ascii="Calibri" w:eastAsia="Calibri" w:hAnsi="Calibri" w:cs="Times New Roman"/>
                <w:sz w:val="20"/>
                <w:szCs w:val="20"/>
                <w:lang w:val="es-ES" w:eastAsia="es-ES"/>
              </w:rPr>
            </w:pPr>
          </w:p>
          <w:p w:rsidR="00F45D50" w:rsidRDefault="00F45D50" w:rsidP="00426026">
            <w:pPr>
              <w:spacing w:after="0" w:line="240" w:lineRule="auto"/>
              <w:ind w:left="149"/>
              <w:jc w:val="center"/>
              <w:rPr>
                <w:rFonts w:ascii="Calibri" w:eastAsia="Calibri" w:hAnsi="Calibri" w:cs="Times New Roman"/>
                <w:sz w:val="20"/>
                <w:szCs w:val="20"/>
                <w:lang w:val="es-ES" w:eastAsia="es-ES"/>
              </w:rPr>
            </w:pPr>
          </w:p>
          <w:p w:rsidR="00426026" w:rsidRDefault="00426026" w:rsidP="00426026">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Reporte de avance</w:t>
            </w:r>
          </w:p>
          <w:p w:rsidR="000D5179" w:rsidRPr="008D7BE2" w:rsidRDefault="000D5179" w:rsidP="00426026">
            <w:pPr>
              <w:spacing w:after="0" w:line="240" w:lineRule="auto"/>
              <w:ind w:left="149"/>
              <w:jc w:val="center"/>
              <w:rPr>
                <w:rFonts w:ascii="Calibri" w:eastAsia="Calibri" w:hAnsi="Calibri" w:cs="Times New Roman"/>
                <w:sz w:val="20"/>
                <w:szCs w:val="20"/>
                <w:lang w:val="es-ES" w:eastAsia="es-ES"/>
              </w:rPr>
            </w:pPr>
            <w:r w:rsidRPr="00E26DAA">
              <w:rPr>
                <w:rFonts w:ascii="Calibri" w:eastAsia="Calibri" w:hAnsi="Calibri" w:cs="Times New Roman"/>
                <w:sz w:val="20"/>
                <w:szCs w:val="20"/>
                <w:lang w:val="es-ES" w:eastAsia="es-ES"/>
              </w:rPr>
              <w:t>(Ver anexo 5)</w:t>
            </w:r>
          </w:p>
        </w:tc>
      </w:tr>
      <w:tr w:rsidR="00426026" w:rsidRPr="008D7BE2" w:rsidTr="00E26DAA">
        <w:trPr>
          <w:trHeight w:val="379"/>
        </w:trPr>
        <w:tc>
          <w:tcPr>
            <w:tcW w:w="156" w:type="pct"/>
          </w:tcPr>
          <w:p w:rsidR="004414AE" w:rsidRDefault="004414AE" w:rsidP="00426026">
            <w:pPr>
              <w:spacing w:after="0" w:line="240" w:lineRule="auto"/>
              <w:jc w:val="center"/>
              <w:rPr>
                <w:rFonts w:ascii="Calibri" w:eastAsia="Calibri" w:hAnsi="Calibri" w:cs="Times New Roman"/>
                <w:sz w:val="20"/>
                <w:szCs w:val="20"/>
                <w:lang w:val="es-ES"/>
              </w:rPr>
            </w:pPr>
          </w:p>
          <w:p w:rsidR="00B02916" w:rsidRDefault="00B02916" w:rsidP="00426026">
            <w:pPr>
              <w:spacing w:after="0" w:line="240" w:lineRule="auto"/>
              <w:jc w:val="center"/>
              <w:rPr>
                <w:rFonts w:ascii="Calibri" w:eastAsia="Calibri" w:hAnsi="Calibri" w:cs="Times New Roman"/>
                <w:sz w:val="20"/>
                <w:szCs w:val="20"/>
                <w:lang w:val="es-ES"/>
              </w:rPr>
            </w:pPr>
          </w:p>
          <w:p w:rsidR="00426026" w:rsidRPr="008D7BE2" w:rsidRDefault="00426026" w:rsidP="0042602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5</w:t>
            </w:r>
          </w:p>
        </w:tc>
        <w:tc>
          <w:tcPr>
            <w:tcW w:w="2555" w:type="pct"/>
            <w:tcMar>
              <w:top w:w="0" w:type="dxa"/>
              <w:left w:w="70" w:type="dxa"/>
              <w:bottom w:w="0" w:type="dxa"/>
              <w:right w:w="70" w:type="dxa"/>
            </w:tcMar>
            <w:vAlign w:val="center"/>
          </w:tcPr>
          <w:p w:rsidR="00970A9D" w:rsidRPr="00970A9D" w:rsidRDefault="00970A9D" w:rsidP="00970A9D">
            <w:pPr>
              <w:tabs>
                <w:tab w:val="left" w:pos="359"/>
              </w:tabs>
              <w:spacing w:after="0" w:line="240" w:lineRule="auto"/>
              <w:ind w:left="359" w:hanging="359"/>
              <w:jc w:val="both"/>
              <w:rPr>
                <w:rFonts w:ascii="Calibri" w:eastAsia="Calibri" w:hAnsi="Calibri" w:cs="Times New Roman"/>
                <w:sz w:val="20"/>
                <w:szCs w:val="20"/>
              </w:rPr>
            </w:pPr>
            <w:r w:rsidRPr="00970A9D">
              <w:rPr>
                <w:rFonts w:ascii="Calibri" w:eastAsia="Calibri" w:hAnsi="Calibri" w:cs="Times New Roman"/>
                <w:sz w:val="20"/>
                <w:szCs w:val="20"/>
              </w:rPr>
              <w:t>-</w:t>
            </w:r>
            <w:r w:rsidRPr="00970A9D">
              <w:rPr>
                <w:rFonts w:ascii="Calibri" w:eastAsia="Calibri" w:hAnsi="Calibri" w:cs="Times New Roman"/>
                <w:sz w:val="20"/>
                <w:szCs w:val="20"/>
              </w:rPr>
              <w:tab/>
              <w:t xml:space="preserve">Informe de muestreo y ensayo, de </w:t>
            </w:r>
            <w:r>
              <w:rPr>
                <w:rFonts w:ascii="Calibri" w:eastAsia="Calibri" w:hAnsi="Calibri" w:cs="Times New Roman"/>
                <w:sz w:val="20"/>
                <w:szCs w:val="20"/>
              </w:rPr>
              <w:t>febrero</w:t>
            </w:r>
            <w:r w:rsidRPr="00970A9D">
              <w:rPr>
                <w:rFonts w:ascii="Calibri" w:eastAsia="Calibri" w:hAnsi="Calibri" w:cs="Times New Roman"/>
                <w:sz w:val="20"/>
                <w:szCs w:val="20"/>
              </w:rPr>
              <w:t xml:space="preserve"> de 201</w:t>
            </w:r>
            <w:r>
              <w:rPr>
                <w:rFonts w:ascii="Calibri" w:eastAsia="Calibri" w:hAnsi="Calibri" w:cs="Times New Roman"/>
                <w:sz w:val="20"/>
                <w:szCs w:val="20"/>
              </w:rPr>
              <w:t>9</w:t>
            </w:r>
            <w:r w:rsidRPr="00970A9D">
              <w:rPr>
                <w:rFonts w:ascii="Calibri" w:eastAsia="Calibri" w:hAnsi="Calibri" w:cs="Times New Roman"/>
                <w:sz w:val="20"/>
                <w:szCs w:val="20"/>
              </w:rPr>
              <w:t>, realizado por la empresa ADL Diagnostic Chile SpA en el pontón Doña Regina</w:t>
            </w:r>
          </w:p>
          <w:p w:rsidR="00970A9D" w:rsidRPr="00970A9D" w:rsidRDefault="00970A9D" w:rsidP="00970A9D">
            <w:pPr>
              <w:tabs>
                <w:tab w:val="left" w:pos="359"/>
              </w:tabs>
              <w:spacing w:after="0" w:line="240" w:lineRule="auto"/>
              <w:ind w:left="359" w:hanging="359"/>
              <w:jc w:val="both"/>
              <w:rPr>
                <w:rFonts w:ascii="Calibri" w:eastAsia="Calibri" w:hAnsi="Calibri" w:cs="Times New Roman"/>
                <w:sz w:val="20"/>
                <w:szCs w:val="20"/>
              </w:rPr>
            </w:pPr>
            <w:r w:rsidRPr="00970A9D">
              <w:rPr>
                <w:rFonts w:ascii="Calibri" w:eastAsia="Calibri" w:hAnsi="Calibri" w:cs="Times New Roman"/>
                <w:sz w:val="20"/>
                <w:szCs w:val="20"/>
              </w:rPr>
              <w:t>-</w:t>
            </w:r>
            <w:r w:rsidRPr="00970A9D">
              <w:rPr>
                <w:rFonts w:ascii="Calibri" w:eastAsia="Calibri" w:hAnsi="Calibri" w:cs="Times New Roman"/>
                <w:sz w:val="20"/>
                <w:szCs w:val="20"/>
              </w:rPr>
              <w:tab/>
              <w:t>Propuesta técnico económica MA-P</w:t>
            </w:r>
            <w:r>
              <w:rPr>
                <w:rFonts w:ascii="Calibri" w:eastAsia="Calibri" w:hAnsi="Calibri" w:cs="Times New Roman"/>
                <w:sz w:val="20"/>
                <w:szCs w:val="20"/>
              </w:rPr>
              <w:t>026</w:t>
            </w:r>
            <w:r w:rsidRPr="00970A9D">
              <w:rPr>
                <w:rFonts w:ascii="Calibri" w:eastAsia="Calibri" w:hAnsi="Calibri" w:cs="Times New Roman"/>
                <w:sz w:val="20"/>
                <w:szCs w:val="20"/>
              </w:rPr>
              <w:t>-0</w:t>
            </w:r>
            <w:r>
              <w:rPr>
                <w:rFonts w:ascii="Calibri" w:eastAsia="Calibri" w:hAnsi="Calibri" w:cs="Times New Roman"/>
                <w:sz w:val="20"/>
                <w:szCs w:val="20"/>
              </w:rPr>
              <w:t>10219</w:t>
            </w:r>
            <w:r w:rsidRPr="00970A9D">
              <w:rPr>
                <w:rFonts w:ascii="Calibri" w:eastAsia="Calibri" w:hAnsi="Calibri" w:cs="Times New Roman"/>
                <w:sz w:val="20"/>
                <w:szCs w:val="20"/>
              </w:rPr>
              <w:t>-Trusal S.A. emitida por el laboratorio ADL Diagnostic Chile SpA</w:t>
            </w:r>
          </w:p>
          <w:p w:rsidR="0008021A" w:rsidRPr="00E32A97" w:rsidRDefault="00970A9D" w:rsidP="00970A9D">
            <w:pPr>
              <w:tabs>
                <w:tab w:val="left" w:pos="359"/>
              </w:tabs>
              <w:spacing w:after="0" w:line="240" w:lineRule="auto"/>
              <w:ind w:left="359" w:hanging="359"/>
              <w:jc w:val="both"/>
              <w:rPr>
                <w:rFonts w:ascii="Calibri" w:eastAsia="Calibri" w:hAnsi="Calibri" w:cs="Times New Roman"/>
                <w:sz w:val="20"/>
                <w:szCs w:val="20"/>
              </w:rPr>
            </w:pPr>
            <w:r w:rsidRPr="00970A9D">
              <w:rPr>
                <w:rFonts w:ascii="Calibri" w:eastAsia="Calibri" w:hAnsi="Calibri" w:cs="Times New Roman"/>
                <w:sz w:val="20"/>
                <w:szCs w:val="20"/>
              </w:rPr>
              <w:t>-</w:t>
            </w:r>
            <w:r w:rsidRPr="00970A9D">
              <w:rPr>
                <w:rFonts w:ascii="Calibri" w:eastAsia="Calibri" w:hAnsi="Calibri" w:cs="Times New Roman"/>
                <w:sz w:val="20"/>
                <w:szCs w:val="20"/>
              </w:rPr>
              <w:tab/>
              <w:t>Comprobante seguimiento ambiental SMA N° 7</w:t>
            </w:r>
            <w:r>
              <w:rPr>
                <w:rFonts w:ascii="Calibri" w:eastAsia="Calibri" w:hAnsi="Calibri" w:cs="Times New Roman"/>
                <w:sz w:val="20"/>
                <w:szCs w:val="20"/>
              </w:rPr>
              <w:t>9583</w:t>
            </w:r>
            <w:r w:rsidRPr="00970A9D">
              <w:rPr>
                <w:rFonts w:ascii="Calibri" w:eastAsia="Calibri" w:hAnsi="Calibri" w:cs="Times New Roman"/>
                <w:sz w:val="20"/>
                <w:szCs w:val="20"/>
              </w:rPr>
              <w:t xml:space="preserve"> del 26 de </w:t>
            </w:r>
            <w:r>
              <w:rPr>
                <w:rFonts w:ascii="Calibri" w:eastAsia="Calibri" w:hAnsi="Calibri" w:cs="Times New Roman"/>
                <w:sz w:val="20"/>
                <w:szCs w:val="20"/>
              </w:rPr>
              <w:t>febrero</w:t>
            </w:r>
            <w:r w:rsidRPr="00970A9D">
              <w:rPr>
                <w:rFonts w:ascii="Calibri" w:eastAsia="Calibri" w:hAnsi="Calibri" w:cs="Times New Roman"/>
                <w:sz w:val="20"/>
                <w:szCs w:val="20"/>
              </w:rPr>
              <w:t xml:space="preserve"> de 201</w:t>
            </w:r>
            <w:r>
              <w:rPr>
                <w:rFonts w:ascii="Calibri" w:eastAsia="Calibri" w:hAnsi="Calibri" w:cs="Times New Roman"/>
                <w:sz w:val="20"/>
                <w:szCs w:val="20"/>
              </w:rPr>
              <w:t>9</w:t>
            </w:r>
          </w:p>
        </w:tc>
        <w:tc>
          <w:tcPr>
            <w:tcW w:w="1543" w:type="pct"/>
            <w:vAlign w:val="center"/>
          </w:tcPr>
          <w:p w:rsidR="0008021A" w:rsidRPr="008D7BE2" w:rsidRDefault="0008021A" w:rsidP="00426026">
            <w:pPr>
              <w:spacing w:after="0" w:line="240" w:lineRule="auto"/>
              <w:jc w:val="center"/>
              <w:rPr>
                <w:rFonts w:ascii="Calibri" w:eastAsia="Calibri" w:hAnsi="Calibri" w:cs="Times New Roman"/>
                <w:sz w:val="20"/>
                <w:szCs w:val="20"/>
                <w:lang w:val="es-ES"/>
              </w:rPr>
            </w:pPr>
            <w:r w:rsidRPr="00D53DBE">
              <w:rPr>
                <w:rFonts w:ascii="Calibri" w:eastAsia="Calibri" w:hAnsi="Calibri" w:cs="Times New Roman"/>
                <w:sz w:val="20"/>
                <w:szCs w:val="20"/>
                <w:lang w:val="es-ES"/>
              </w:rPr>
              <w:t xml:space="preserve">Carta s/n </w:t>
            </w:r>
            <w:r>
              <w:rPr>
                <w:rFonts w:ascii="Calibri" w:eastAsia="Calibri" w:hAnsi="Calibri" w:cs="Times New Roman"/>
                <w:sz w:val="20"/>
                <w:szCs w:val="20"/>
                <w:lang w:val="es-ES"/>
              </w:rPr>
              <w:t xml:space="preserve">Trusal </w:t>
            </w:r>
            <w:r w:rsidRPr="00D53DBE">
              <w:rPr>
                <w:rFonts w:ascii="Calibri" w:eastAsia="Calibri" w:hAnsi="Calibri" w:cs="Times New Roman"/>
                <w:sz w:val="20"/>
                <w:szCs w:val="20"/>
                <w:lang w:val="es-ES"/>
              </w:rPr>
              <w:t xml:space="preserve">S.A. del </w:t>
            </w:r>
            <w:r>
              <w:rPr>
                <w:rFonts w:ascii="Calibri" w:eastAsia="Calibri" w:hAnsi="Calibri" w:cs="Times New Roman"/>
                <w:sz w:val="20"/>
                <w:szCs w:val="20"/>
                <w:lang w:val="es-ES"/>
              </w:rPr>
              <w:t>27</w:t>
            </w:r>
            <w:r w:rsidRPr="00D53DBE">
              <w:rPr>
                <w:rFonts w:ascii="Calibri" w:eastAsia="Calibri" w:hAnsi="Calibri" w:cs="Times New Roman"/>
                <w:sz w:val="20"/>
                <w:szCs w:val="20"/>
                <w:lang w:val="es-ES"/>
              </w:rPr>
              <w:t xml:space="preserve"> de </w:t>
            </w:r>
            <w:r>
              <w:rPr>
                <w:rFonts w:ascii="Calibri" w:eastAsia="Calibri" w:hAnsi="Calibri" w:cs="Times New Roman"/>
                <w:sz w:val="20"/>
                <w:szCs w:val="20"/>
                <w:lang w:val="es-ES"/>
              </w:rPr>
              <w:t xml:space="preserve">febrero </w:t>
            </w:r>
            <w:r w:rsidRPr="00D53DBE">
              <w:rPr>
                <w:rFonts w:ascii="Calibri" w:eastAsia="Calibri" w:hAnsi="Calibri" w:cs="Times New Roman"/>
                <w:sz w:val="20"/>
                <w:szCs w:val="20"/>
                <w:lang w:val="es-ES"/>
              </w:rPr>
              <w:t>de 201</w:t>
            </w:r>
            <w:r>
              <w:rPr>
                <w:rFonts w:ascii="Calibri" w:eastAsia="Calibri" w:hAnsi="Calibri" w:cs="Times New Roman"/>
                <w:sz w:val="20"/>
                <w:szCs w:val="20"/>
                <w:lang w:val="es-ES"/>
              </w:rPr>
              <w:t>9</w:t>
            </w:r>
          </w:p>
        </w:tc>
        <w:tc>
          <w:tcPr>
            <w:tcW w:w="746" w:type="pct"/>
          </w:tcPr>
          <w:p w:rsidR="004414AE" w:rsidRDefault="004414AE" w:rsidP="00426026">
            <w:pPr>
              <w:spacing w:after="0" w:line="240" w:lineRule="auto"/>
              <w:ind w:left="149"/>
              <w:jc w:val="center"/>
              <w:rPr>
                <w:rFonts w:ascii="Calibri" w:eastAsia="Calibri" w:hAnsi="Calibri" w:cs="Times New Roman"/>
                <w:sz w:val="20"/>
                <w:szCs w:val="20"/>
                <w:lang w:val="es-ES" w:eastAsia="es-ES"/>
              </w:rPr>
            </w:pPr>
          </w:p>
          <w:p w:rsidR="00B02916" w:rsidRDefault="00B02916" w:rsidP="00426026">
            <w:pPr>
              <w:spacing w:after="0" w:line="240" w:lineRule="auto"/>
              <w:ind w:left="149"/>
              <w:jc w:val="center"/>
              <w:rPr>
                <w:rFonts w:ascii="Calibri" w:eastAsia="Calibri" w:hAnsi="Calibri" w:cs="Times New Roman"/>
                <w:sz w:val="20"/>
                <w:szCs w:val="20"/>
                <w:lang w:val="es-ES" w:eastAsia="es-ES"/>
              </w:rPr>
            </w:pPr>
          </w:p>
          <w:p w:rsidR="00426026" w:rsidRDefault="00426026" w:rsidP="00426026">
            <w:pPr>
              <w:spacing w:after="0" w:line="240" w:lineRule="auto"/>
              <w:ind w:left="149"/>
              <w:jc w:val="center"/>
              <w:rPr>
                <w:rFonts w:ascii="Calibri" w:eastAsia="Calibri" w:hAnsi="Calibri" w:cs="Times New Roman"/>
                <w:sz w:val="20"/>
                <w:szCs w:val="20"/>
                <w:lang w:val="es-ES" w:eastAsia="es-ES"/>
              </w:rPr>
            </w:pPr>
            <w:r w:rsidRPr="00A525F6">
              <w:rPr>
                <w:rFonts w:ascii="Calibri" w:eastAsia="Calibri" w:hAnsi="Calibri" w:cs="Times New Roman"/>
                <w:sz w:val="20"/>
                <w:szCs w:val="20"/>
                <w:lang w:val="es-ES" w:eastAsia="es-ES"/>
              </w:rPr>
              <w:t>Reporte de avance</w:t>
            </w:r>
          </w:p>
          <w:p w:rsidR="000D5179" w:rsidRPr="008D7BE2" w:rsidRDefault="000D5179" w:rsidP="00426026">
            <w:pPr>
              <w:spacing w:after="0" w:line="240" w:lineRule="auto"/>
              <w:ind w:left="149"/>
              <w:jc w:val="center"/>
              <w:rPr>
                <w:rFonts w:ascii="Calibri" w:eastAsia="Calibri" w:hAnsi="Calibri" w:cs="Times New Roman"/>
                <w:sz w:val="20"/>
                <w:szCs w:val="20"/>
                <w:lang w:val="es-ES" w:eastAsia="es-ES"/>
              </w:rPr>
            </w:pPr>
            <w:r w:rsidRPr="00E32A97">
              <w:rPr>
                <w:rFonts w:ascii="Calibri" w:eastAsia="Calibri" w:hAnsi="Calibri" w:cs="Times New Roman"/>
                <w:sz w:val="20"/>
                <w:szCs w:val="20"/>
                <w:lang w:val="es-ES" w:eastAsia="es-ES"/>
              </w:rPr>
              <w:t>(Ver anexo 6)</w:t>
            </w:r>
          </w:p>
        </w:tc>
      </w:tr>
      <w:tr w:rsidR="001529EC" w:rsidRPr="008D7BE2" w:rsidTr="00E26DAA">
        <w:trPr>
          <w:trHeight w:val="379"/>
        </w:trPr>
        <w:tc>
          <w:tcPr>
            <w:tcW w:w="156" w:type="pct"/>
          </w:tcPr>
          <w:p w:rsidR="001529EC" w:rsidRDefault="001529EC" w:rsidP="00426026">
            <w:pPr>
              <w:spacing w:after="0" w:line="240" w:lineRule="auto"/>
              <w:jc w:val="center"/>
              <w:rPr>
                <w:rFonts w:ascii="Calibri" w:eastAsia="Calibri" w:hAnsi="Calibri" w:cs="Times New Roman"/>
                <w:sz w:val="20"/>
                <w:szCs w:val="20"/>
                <w:lang w:val="es-ES"/>
              </w:rPr>
            </w:pPr>
          </w:p>
          <w:p w:rsidR="004A3595" w:rsidRDefault="004A3595" w:rsidP="00426026">
            <w:pPr>
              <w:spacing w:after="0" w:line="240" w:lineRule="auto"/>
              <w:jc w:val="center"/>
              <w:rPr>
                <w:rFonts w:ascii="Calibri" w:eastAsia="Calibri" w:hAnsi="Calibri" w:cs="Times New Roman"/>
                <w:sz w:val="20"/>
                <w:szCs w:val="20"/>
                <w:lang w:val="es-ES"/>
              </w:rPr>
            </w:pPr>
          </w:p>
          <w:p w:rsidR="004A3595" w:rsidRDefault="004A3595" w:rsidP="00426026">
            <w:pPr>
              <w:spacing w:after="0" w:line="240" w:lineRule="auto"/>
              <w:jc w:val="center"/>
              <w:rPr>
                <w:rFonts w:ascii="Calibri" w:eastAsia="Calibri" w:hAnsi="Calibri" w:cs="Times New Roman"/>
                <w:sz w:val="20"/>
                <w:szCs w:val="20"/>
                <w:lang w:val="es-ES"/>
              </w:rPr>
            </w:pPr>
          </w:p>
          <w:p w:rsidR="004A3595" w:rsidRDefault="004A3595" w:rsidP="00426026">
            <w:pPr>
              <w:spacing w:after="0" w:line="240" w:lineRule="auto"/>
              <w:jc w:val="center"/>
              <w:rPr>
                <w:rFonts w:ascii="Calibri" w:eastAsia="Calibri" w:hAnsi="Calibri" w:cs="Times New Roman"/>
                <w:sz w:val="20"/>
                <w:szCs w:val="20"/>
                <w:lang w:val="es-ES"/>
              </w:rPr>
            </w:pPr>
          </w:p>
          <w:p w:rsidR="001529EC" w:rsidRDefault="001529EC" w:rsidP="00426026">
            <w:pPr>
              <w:spacing w:after="0" w:line="240" w:lineRule="auto"/>
              <w:jc w:val="center"/>
              <w:rPr>
                <w:rFonts w:ascii="Calibri" w:eastAsia="Calibri" w:hAnsi="Calibri" w:cs="Times New Roman"/>
                <w:sz w:val="20"/>
                <w:szCs w:val="20"/>
                <w:lang w:val="es-ES"/>
              </w:rPr>
            </w:pPr>
            <w:r w:rsidRPr="00AD786C">
              <w:rPr>
                <w:rFonts w:ascii="Calibri" w:eastAsia="Calibri" w:hAnsi="Calibri" w:cs="Times New Roman"/>
                <w:sz w:val="20"/>
                <w:szCs w:val="20"/>
                <w:lang w:val="es-ES"/>
              </w:rPr>
              <w:t>6</w:t>
            </w:r>
          </w:p>
        </w:tc>
        <w:tc>
          <w:tcPr>
            <w:tcW w:w="2555" w:type="pct"/>
            <w:tcMar>
              <w:top w:w="0" w:type="dxa"/>
              <w:left w:w="70" w:type="dxa"/>
              <w:bottom w:w="0" w:type="dxa"/>
              <w:right w:w="70" w:type="dxa"/>
            </w:tcMar>
            <w:vAlign w:val="center"/>
          </w:tcPr>
          <w:p w:rsidR="001529EC" w:rsidRPr="00547219" w:rsidRDefault="00D978B7" w:rsidP="00D978B7">
            <w:pPr>
              <w:pStyle w:val="Prrafodelista"/>
              <w:numPr>
                <w:ilvl w:val="0"/>
                <w:numId w:val="24"/>
              </w:numPr>
              <w:tabs>
                <w:tab w:val="left" w:pos="359"/>
              </w:tabs>
              <w:ind w:hanging="889"/>
              <w:rPr>
                <w:rFonts w:ascii="Calibri" w:hAnsi="Calibri"/>
                <w:sz w:val="20"/>
                <w:szCs w:val="20"/>
              </w:rPr>
            </w:pPr>
            <w:r w:rsidRPr="00547219">
              <w:rPr>
                <w:rFonts w:ascii="Calibri" w:hAnsi="Calibri"/>
                <w:sz w:val="20"/>
                <w:szCs w:val="20"/>
              </w:rPr>
              <w:t>Orden de compra n° 527367</w:t>
            </w:r>
            <w:r w:rsidR="009A53AD" w:rsidRPr="00547219">
              <w:rPr>
                <w:rFonts w:ascii="Calibri" w:hAnsi="Calibri"/>
                <w:sz w:val="20"/>
                <w:szCs w:val="20"/>
              </w:rPr>
              <w:t>, de 08 de marzo de 2018, emitida por Trusal S.A.</w:t>
            </w:r>
          </w:p>
          <w:p w:rsidR="00D978B7" w:rsidRPr="00547219" w:rsidRDefault="00D978B7" w:rsidP="00C50EF1">
            <w:pPr>
              <w:pStyle w:val="Prrafodelista"/>
              <w:numPr>
                <w:ilvl w:val="0"/>
                <w:numId w:val="24"/>
              </w:numPr>
              <w:tabs>
                <w:tab w:val="left" w:pos="359"/>
              </w:tabs>
              <w:ind w:left="359" w:hanging="359"/>
              <w:rPr>
                <w:rFonts w:ascii="Calibri" w:hAnsi="Calibri"/>
                <w:sz w:val="20"/>
                <w:szCs w:val="20"/>
              </w:rPr>
            </w:pPr>
            <w:r w:rsidRPr="00547219">
              <w:rPr>
                <w:rFonts w:ascii="Calibri" w:hAnsi="Calibri"/>
                <w:sz w:val="20"/>
                <w:szCs w:val="20"/>
              </w:rPr>
              <w:t>Orden de compra n° 72692</w:t>
            </w:r>
            <w:r w:rsidR="00C50EF1" w:rsidRPr="00547219">
              <w:rPr>
                <w:rFonts w:ascii="Calibri" w:hAnsi="Calibri"/>
                <w:sz w:val="20"/>
                <w:szCs w:val="20"/>
              </w:rPr>
              <w:t>, de 26 de septiembre de 201</w:t>
            </w:r>
            <w:r w:rsidR="00B275BD" w:rsidRPr="00547219">
              <w:rPr>
                <w:rFonts w:ascii="Calibri" w:hAnsi="Calibri"/>
                <w:sz w:val="20"/>
                <w:szCs w:val="20"/>
              </w:rPr>
              <w:t>8</w:t>
            </w:r>
            <w:r w:rsidR="00C50EF1" w:rsidRPr="00547219">
              <w:rPr>
                <w:rFonts w:ascii="Calibri" w:hAnsi="Calibri"/>
                <w:sz w:val="20"/>
                <w:szCs w:val="20"/>
              </w:rPr>
              <w:t>, emitida por Salmones Pacific Star S.A.</w:t>
            </w:r>
          </w:p>
          <w:p w:rsidR="009A53AD" w:rsidRPr="00547219" w:rsidRDefault="009A53AD" w:rsidP="009A53AD">
            <w:pPr>
              <w:pStyle w:val="Prrafodelista"/>
              <w:numPr>
                <w:ilvl w:val="0"/>
                <w:numId w:val="24"/>
              </w:numPr>
              <w:ind w:left="359" w:hanging="359"/>
              <w:rPr>
                <w:rFonts w:ascii="Calibri" w:hAnsi="Calibri"/>
                <w:sz w:val="20"/>
                <w:szCs w:val="20"/>
              </w:rPr>
            </w:pPr>
            <w:r w:rsidRPr="00547219">
              <w:rPr>
                <w:rFonts w:ascii="Calibri" w:hAnsi="Calibri"/>
                <w:sz w:val="20"/>
                <w:szCs w:val="20"/>
              </w:rPr>
              <w:t>Orden de compra n° 73819, de 23 de noviembre de 2018, emitida por Salmones Pacific S.A.</w:t>
            </w:r>
          </w:p>
          <w:p w:rsidR="00D978B7" w:rsidRPr="00547219" w:rsidRDefault="00D978B7" w:rsidP="00ED6555">
            <w:pPr>
              <w:pStyle w:val="Prrafodelista"/>
              <w:numPr>
                <w:ilvl w:val="0"/>
                <w:numId w:val="24"/>
              </w:numPr>
              <w:tabs>
                <w:tab w:val="left" w:pos="359"/>
              </w:tabs>
              <w:ind w:left="359" w:hanging="359"/>
              <w:rPr>
                <w:rFonts w:ascii="Calibri" w:hAnsi="Calibri"/>
                <w:sz w:val="20"/>
                <w:szCs w:val="20"/>
              </w:rPr>
            </w:pPr>
            <w:r w:rsidRPr="00547219">
              <w:rPr>
                <w:rFonts w:ascii="Calibri" w:hAnsi="Calibri"/>
                <w:sz w:val="20"/>
                <w:szCs w:val="20"/>
              </w:rPr>
              <w:t>Orden de compra n° 75841</w:t>
            </w:r>
            <w:r w:rsidR="00ED6555" w:rsidRPr="00547219">
              <w:rPr>
                <w:rFonts w:ascii="Calibri" w:hAnsi="Calibri"/>
                <w:sz w:val="20"/>
                <w:szCs w:val="20"/>
              </w:rPr>
              <w:t>, de 26 de febrero de 2019, emitida por Salmones Pacific Star S.A.</w:t>
            </w:r>
          </w:p>
          <w:p w:rsidR="009A53AD" w:rsidRPr="00E32A97" w:rsidRDefault="009A53AD" w:rsidP="009A53AD">
            <w:pPr>
              <w:pStyle w:val="Prrafodelista"/>
              <w:numPr>
                <w:ilvl w:val="0"/>
                <w:numId w:val="24"/>
              </w:numPr>
              <w:tabs>
                <w:tab w:val="left" w:pos="311"/>
              </w:tabs>
              <w:ind w:left="311" w:hanging="284"/>
              <w:rPr>
                <w:rFonts w:ascii="Calibri" w:hAnsi="Calibri"/>
                <w:sz w:val="20"/>
                <w:szCs w:val="20"/>
              </w:rPr>
            </w:pPr>
            <w:r w:rsidRPr="00E32A97">
              <w:rPr>
                <w:rFonts w:ascii="Calibri" w:hAnsi="Calibri"/>
                <w:sz w:val="20"/>
                <w:szCs w:val="20"/>
              </w:rPr>
              <w:t xml:space="preserve">Informe de muestreo y ensayo, de </w:t>
            </w:r>
            <w:r>
              <w:rPr>
                <w:rFonts w:ascii="Calibri" w:hAnsi="Calibri"/>
                <w:sz w:val="20"/>
                <w:szCs w:val="20"/>
              </w:rPr>
              <w:t xml:space="preserve">abril </w:t>
            </w:r>
            <w:r w:rsidRPr="00E32A97">
              <w:rPr>
                <w:rFonts w:ascii="Calibri" w:hAnsi="Calibri"/>
                <w:sz w:val="20"/>
                <w:szCs w:val="20"/>
              </w:rPr>
              <w:t>de 201</w:t>
            </w:r>
            <w:r>
              <w:rPr>
                <w:rFonts w:ascii="Calibri" w:hAnsi="Calibri"/>
                <w:sz w:val="20"/>
                <w:szCs w:val="20"/>
              </w:rPr>
              <w:t>9</w:t>
            </w:r>
            <w:r w:rsidRPr="00E32A97">
              <w:rPr>
                <w:rFonts w:ascii="Calibri" w:hAnsi="Calibri"/>
                <w:sz w:val="20"/>
                <w:szCs w:val="20"/>
              </w:rPr>
              <w:t>, realizado por la empresa A</w:t>
            </w:r>
            <w:r>
              <w:rPr>
                <w:rFonts w:ascii="Calibri" w:hAnsi="Calibri"/>
                <w:sz w:val="20"/>
                <w:szCs w:val="20"/>
              </w:rPr>
              <w:t>DL Diagnostic C</w:t>
            </w:r>
            <w:r w:rsidRPr="00E32A97">
              <w:rPr>
                <w:rFonts w:ascii="Calibri" w:hAnsi="Calibri"/>
                <w:sz w:val="20"/>
                <w:szCs w:val="20"/>
              </w:rPr>
              <w:t>hile S</w:t>
            </w:r>
            <w:r>
              <w:rPr>
                <w:rFonts w:ascii="Calibri" w:hAnsi="Calibri"/>
                <w:sz w:val="20"/>
                <w:szCs w:val="20"/>
              </w:rPr>
              <w:t>p</w:t>
            </w:r>
            <w:r w:rsidRPr="00E32A97">
              <w:rPr>
                <w:rFonts w:ascii="Calibri" w:hAnsi="Calibri"/>
                <w:sz w:val="20"/>
                <w:szCs w:val="20"/>
              </w:rPr>
              <w:t>A en el pontón Doña Regina</w:t>
            </w:r>
          </w:p>
          <w:p w:rsidR="00D978B7" w:rsidRPr="0051057B" w:rsidRDefault="0051057B" w:rsidP="0051057B">
            <w:pPr>
              <w:pStyle w:val="Prrafodelista"/>
              <w:numPr>
                <w:ilvl w:val="0"/>
                <w:numId w:val="24"/>
              </w:numPr>
              <w:tabs>
                <w:tab w:val="left" w:pos="359"/>
              </w:tabs>
              <w:ind w:left="359" w:hanging="359"/>
              <w:rPr>
                <w:rFonts w:ascii="Calibri" w:hAnsi="Calibri"/>
                <w:sz w:val="20"/>
                <w:szCs w:val="20"/>
              </w:rPr>
            </w:pPr>
            <w:r w:rsidRPr="0051057B">
              <w:rPr>
                <w:rFonts w:ascii="Calibri" w:hAnsi="Calibri"/>
                <w:sz w:val="20"/>
                <w:szCs w:val="20"/>
              </w:rPr>
              <w:lastRenderedPageBreak/>
              <w:t>Comprobante de informe servicio técnico n° 000753, de la empresa Keepex, de fecha 22 de abril de 2019</w:t>
            </w:r>
          </w:p>
          <w:p w:rsidR="00D978B7" w:rsidRDefault="00DD7F80" w:rsidP="00D978B7">
            <w:pPr>
              <w:pStyle w:val="Prrafodelista"/>
              <w:numPr>
                <w:ilvl w:val="0"/>
                <w:numId w:val="24"/>
              </w:numPr>
              <w:tabs>
                <w:tab w:val="left" w:pos="359"/>
              </w:tabs>
              <w:ind w:hanging="889"/>
              <w:rPr>
                <w:rFonts w:ascii="Calibri" w:hAnsi="Calibri"/>
                <w:sz w:val="20"/>
                <w:szCs w:val="20"/>
              </w:rPr>
            </w:pPr>
            <w:r w:rsidRPr="00547219">
              <w:rPr>
                <w:rFonts w:ascii="Calibri" w:hAnsi="Calibri"/>
                <w:sz w:val="20"/>
                <w:szCs w:val="20"/>
              </w:rPr>
              <w:t>Comprobante seguimiento ambiental SMA N° 82229 del 13 de mayo de 2019</w:t>
            </w:r>
          </w:p>
          <w:p w:rsidR="00FF0041" w:rsidRPr="00D978B7" w:rsidRDefault="00FF0041" w:rsidP="00D978B7">
            <w:pPr>
              <w:pStyle w:val="Prrafodelista"/>
              <w:numPr>
                <w:ilvl w:val="0"/>
                <w:numId w:val="24"/>
              </w:numPr>
              <w:tabs>
                <w:tab w:val="left" w:pos="359"/>
              </w:tabs>
              <w:ind w:hanging="889"/>
              <w:rPr>
                <w:rFonts w:ascii="Calibri" w:hAnsi="Calibri"/>
                <w:sz w:val="20"/>
                <w:szCs w:val="20"/>
              </w:rPr>
            </w:pPr>
            <w:r>
              <w:rPr>
                <w:rFonts w:ascii="Calibri" w:hAnsi="Calibri"/>
                <w:sz w:val="20"/>
                <w:szCs w:val="20"/>
              </w:rPr>
              <w:t>Reporte final programa de cumplimiento</w:t>
            </w:r>
          </w:p>
        </w:tc>
        <w:tc>
          <w:tcPr>
            <w:tcW w:w="1543" w:type="pct"/>
            <w:vAlign w:val="center"/>
          </w:tcPr>
          <w:p w:rsidR="001529EC" w:rsidRPr="0051057B" w:rsidRDefault="006B06C5" w:rsidP="00426026">
            <w:pPr>
              <w:spacing w:after="0" w:line="240" w:lineRule="auto"/>
              <w:jc w:val="center"/>
              <w:rPr>
                <w:rFonts w:ascii="Calibri" w:eastAsia="Calibri" w:hAnsi="Calibri" w:cs="Times New Roman"/>
                <w:sz w:val="20"/>
                <w:szCs w:val="20"/>
                <w:lang w:val="es-ES"/>
              </w:rPr>
            </w:pPr>
            <w:r w:rsidRPr="0051057B">
              <w:rPr>
                <w:rFonts w:ascii="Calibri" w:eastAsia="Calibri" w:hAnsi="Calibri" w:cs="Times New Roman"/>
                <w:sz w:val="20"/>
                <w:szCs w:val="20"/>
                <w:lang w:val="es-ES"/>
              </w:rPr>
              <w:lastRenderedPageBreak/>
              <w:t>Carta s/n Trusal S.A. del 27 de mayo de 2019</w:t>
            </w:r>
          </w:p>
        </w:tc>
        <w:tc>
          <w:tcPr>
            <w:tcW w:w="746" w:type="pct"/>
          </w:tcPr>
          <w:p w:rsidR="001529EC" w:rsidRPr="0051057B" w:rsidRDefault="001529EC" w:rsidP="00426026">
            <w:pPr>
              <w:spacing w:after="0" w:line="240" w:lineRule="auto"/>
              <w:ind w:left="149"/>
              <w:jc w:val="center"/>
              <w:rPr>
                <w:rFonts w:ascii="Calibri" w:eastAsia="Calibri" w:hAnsi="Calibri" w:cs="Times New Roman"/>
                <w:sz w:val="20"/>
                <w:szCs w:val="20"/>
                <w:lang w:val="es-ES" w:eastAsia="es-ES"/>
              </w:rPr>
            </w:pPr>
          </w:p>
          <w:p w:rsidR="004A3595" w:rsidRPr="0051057B" w:rsidRDefault="004A3595" w:rsidP="00426026">
            <w:pPr>
              <w:spacing w:after="0" w:line="240" w:lineRule="auto"/>
              <w:ind w:left="149"/>
              <w:jc w:val="center"/>
              <w:rPr>
                <w:rFonts w:ascii="Calibri" w:eastAsia="Calibri" w:hAnsi="Calibri" w:cs="Times New Roman"/>
                <w:sz w:val="20"/>
                <w:szCs w:val="20"/>
                <w:lang w:val="es-ES" w:eastAsia="es-ES"/>
              </w:rPr>
            </w:pPr>
          </w:p>
          <w:p w:rsidR="004A3595" w:rsidRPr="0051057B" w:rsidRDefault="004A3595" w:rsidP="00426026">
            <w:pPr>
              <w:spacing w:after="0" w:line="240" w:lineRule="auto"/>
              <w:ind w:left="149"/>
              <w:jc w:val="center"/>
              <w:rPr>
                <w:rFonts w:ascii="Calibri" w:eastAsia="Calibri" w:hAnsi="Calibri" w:cs="Times New Roman"/>
                <w:sz w:val="20"/>
                <w:szCs w:val="20"/>
                <w:lang w:val="es-ES" w:eastAsia="es-ES"/>
              </w:rPr>
            </w:pPr>
          </w:p>
          <w:p w:rsidR="004A3595" w:rsidRPr="0051057B" w:rsidRDefault="004A3595" w:rsidP="00426026">
            <w:pPr>
              <w:spacing w:after="0" w:line="240" w:lineRule="auto"/>
              <w:ind w:left="149"/>
              <w:jc w:val="center"/>
              <w:rPr>
                <w:rFonts w:ascii="Calibri" w:eastAsia="Calibri" w:hAnsi="Calibri" w:cs="Times New Roman"/>
                <w:sz w:val="20"/>
                <w:szCs w:val="20"/>
                <w:lang w:val="es-ES" w:eastAsia="es-ES"/>
              </w:rPr>
            </w:pPr>
          </w:p>
          <w:p w:rsidR="006B06C5" w:rsidRPr="0051057B" w:rsidRDefault="006B06C5" w:rsidP="006B06C5">
            <w:pPr>
              <w:spacing w:after="0" w:line="240" w:lineRule="auto"/>
              <w:ind w:left="149"/>
              <w:jc w:val="center"/>
              <w:rPr>
                <w:rFonts w:ascii="Calibri" w:eastAsia="Calibri" w:hAnsi="Calibri" w:cs="Times New Roman"/>
                <w:sz w:val="20"/>
                <w:szCs w:val="20"/>
                <w:lang w:val="es-ES" w:eastAsia="es-ES"/>
              </w:rPr>
            </w:pPr>
            <w:r w:rsidRPr="0051057B">
              <w:rPr>
                <w:rFonts w:ascii="Calibri" w:eastAsia="Calibri" w:hAnsi="Calibri" w:cs="Times New Roman"/>
                <w:sz w:val="20"/>
                <w:szCs w:val="20"/>
                <w:lang w:val="es-ES" w:eastAsia="es-ES"/>
              </w:rPr>
              <w:t>Reporte final</w:t>
            </w:r>
          </w:p>
          <w:p w:rsidR="001529EC" w:rsidRPr="0051057B" w:rsidRDefault="006B06C5" w:rsidP="006B06C5">
            <w:pPr>
              <w:spacing w:after="0" w:line="240" w:lineRule="auto"/>
              <w:ind w:left="149"/>
              <w:jc w:val="center"/>
              <w:rPr>
                <w:rFonts w:ascii="Calibri" w:eastAsia="Calibri" w:hAnsi="Calibri" w:cs="Times New Roman"/>
                <w:sz w:val="20"/>
                <w:szCs w:val="20"/>
                <w:lang w:val="es-ES" w:eastAsia="es-ES"/>
              </w:rPr>
            </w:pPr>
            <w:r w:rsidRPr="0051057B">
              <w:rPr>
                <w:rFonts w:ascii="Calibri" w:eastAsia="Calibri" w:hAnsi="Calibri" w:cs="Times New Roman"/>
                <w:sz w:val="20"/>
                <w:szCs w:val="20"/>
                <w:lang w:val="es-ES" w:eastAsia="es-ES"/>
              </w:rPr>
              <w:t>(Ver anexo 7)</w:t>
            </w:r>
          </w:p>
        </w:tc>
      </w:tr>
      <w:bookmarkEnd w:id="45"/>
    </w:tbl>
    <w:p w:rsidR="00CB4719" w:rsidRPr="00CB4719" w:rsidRDefault="00CB4719">
      <w:pPr>
        <w:rPr>
          <w:rFonts w:ascii="Calibri" w:eastAsia="Calibri" w:hAnsi="Calibri" w:cs="Calibri"/>
          <w:sz w:val="20"/>
          <w:szCs w:val="20"/>
        </w:rPr>
      </w:pPr>
    </w:p>
    <w:p w:rsidR="00EF3F1A" w:rsidRDefault="00EF3F1A" w:rsidP="008D7BE2">
      <w:pPr>
        <w:pStyle w:val="Ttulo1"/>
        <w:sectPr w:rsidR="00EF3F1A" w:rsidSect="00EF3F1A">
          <w:pgSz w:w="15840" w:h="12240" w:orient="landscape" w:code="1"/>
          <w:pgMar w:top="1134" w:right="1134" w:bottom="1134" w:left="1134" w:header="709" w:footer="709" w:gutter="0"/>
          <w:cols w:space="708"/>
          <w:titlePg/>
          <w:docGrid w:linePitch="360"/>
        </w:sectPr>
      </w:pPr>
      <w:bookmarkStart w:id="46" w:name="_Toc382381121"/>
      <w:bookmarkStart w:id="47" w:name="_Toc391299717"/>
      <w:bookmarkStart w:id="48" w:name="_Toc390777030"/>
      <w:bookmarkStart w:id="49" w:name="_Toc449085419"/>
    </w:p>
    <w:p w:rsidR="008D7BE2" w:rsidRDefault="008D7BE2" w:rsidP="008D7BE2">
      <w:pPr>
        <w:pStyle w:val="Ttulo1"/>
      </w:pPr>
      <w:bookmarkStart w:id="50" w:name="_Toc527975629"/>
      <w:r w:rsidRPr="008D7BE2">
        <w:lastRenderedPageBreak/>
        <w:t>EVALUACIÓN DEL PLAN DE ACCIONES Y METAS CONTENIDO EN EL PROGRAMA DE CUMPLIMIENTO</w:t>
      </w:r>
      <w:bookmarkEnd w:id="46"/>
      <w:bookmarkEnd w:id="47"/>
      <w:r w:rsidRPr="008D7BE2">
        <w:t>.</w:t>
      </w:r>
      <w:bookmarkEnd w:id="50"/>
    </w:p>
    <w:p w:rsidR="008A0EAC" w:rsidRDefault="008A0EAC" w:rsidP="00BB71C2">
      <w:pPr>
        <w:pStyle w:val="Listaconnmeros"/>
        <w:numPr>
          <w:ilvl w:val="0"/>
          <w:numId w:val="0"/>
        </w:numPr>
        <w:spacing w:after="0" w:line="240" w:lineRule="auto"/>
      </w:pPr>
    </w:p>
    <w:tbl>
      <w:tblPr>
        <w:tblStyle w:val="Tablaconcuadrcula1"/>
        <w:tblW w:w="5000" w:type="pct"/>
        <w:tblLook w:val="04A0" w:firstRow="1" w:lastRow="0" w:firstColumn="1" w:lastColumn="0" w:noHBand="0" w:noVBand="1"/>
      </w:tblPr>
      <w:tblGrid>
        <w:gridCol w:w="513"/>
        <w:gridCol w:w="1940"/>
        <w:gridCol w:w="1661"/>
        <w:gridCol w:w="1802"/>
        <w:gridCol w:w="2239"/>
        <w:gridCol w:w="2793"/>
        <w:gridCol w:w="2614"/>
      </w:tblGrid>
      <w:tr w:rsidR="008D7BE2" w:rsidRPr="008D7BE2" w:rsidTr="006B481F">
        <w:trPr>
          <w:trHeight w:val="687"/>
        </w:trPr>
        <w:tc>
          <w:tcPr>
            <w:tcW w:w="5000" w:type="pct"/>
            <w:gridSpan w:val="7"/>
            <w:shd w:val="clear" w:color="auto" w:fill="D9D9D9" w:themeFill="background1" w:themeFillShade="D9"/>
            <w:vAlign w:val="center"/>
          </w:tcPr>
          <w:bookmarkEnd w:id="48"/>
          <w:bookmarkEnd w:id="49"/>
          <w:p w:rsidR="00BB71C2" w:rsidRDefault="000E6608" w:rsidP="00BB71C2">
            <w:pPr>
              <w:jc w:val="both"/>
            </w:pPr>
            <w:r>
              <w:rPr>
                <w:b/>
              </w:rPr>
              <w:t>Hechos, actos y omisiones que constituyen la infracción</w:t>
            </w:r>
            <w:r w:rsidR="008D7BE2" w:rsidRPr="008D7BE2">
              <w:rPr>
                <w:b/>
              </w:rPr>
              <w:t>:</w:t>
            </w:r>
          </w:p>
          <w:p w:rsidR="008D7BE2" w:rsidRPr="00963D26" w:rsidRDefault="006B6898" w:rsidP="00BB71C2">
            <w:pPr>
              <w:jc w:val="both"/>
              <w:rPr>
                <w:highlight w:val="yellow"/>
              </w:rPr>
            </w:pPr>
            <w:bookmarkStart w:id="51" w:name="_Hlk7167659"/>
            <w:r w:rsidRPr="009267AE">
              <w:rPr>
                <w:lang w:val="es-CL"/>
              </w:rPr>
              <w:t>El establecimiento industrial presentó superación de los límites máximos permitidos establecidos en la RCA 746/2012, respecto de los parámetros sólidos suspendidos totales (durante los meses de mayo y octubre de 2014 y abril de 2016), DB05 (durante los mes</w:t>
            </w:r>
            <w:r w:rsidR="007B4D22" w:rsidRPr="009267AE">
              <w:rPr>
                <w:lang w:val="es-CL"/>
              </w:rPr>
              <w:t>es</w:t>
            </w:r>
            <w:r w:rsidRPr="009267AE">
              <w:rPr>
                <w:lang w:val="es-CL"/>
              </w:rPr>
              <w:t xml:space="preserve"> de mayo y octubre de 2014</w:t>
            </w:r>
            <w:r w:rsidR="008D3074" w:rsidRPr="009267AE">
              <w:rPr>
                <w:lang w:val="es-CL"/>
              </w:rPr>
              <w:t xml:space="preserve">, diciembre de 2015 y abril de 2016), </w:t>
            </w:r>
            <w:r w:rsidR="007B4D22" w:rsidRPr="009267AE">
              <w:rPr>
                <w:lang w:val="es-CL"/>
              </w:rPr>
              <w:t>C</w:t>
            </w:r>
            <w:r w:rsidR="008D3074" w:rsidRPr="009267AE">
              <w:rPr>
                <w:lang w:val="es-CL"/>
              </w:rPr>
              <w:t>oliformes fecales (durante los meses de mayo y diciembre de 2014 y julio y diciembre de 2015).</w:t>
            </w:r>
            <w:bookmarkEnd w:id="51"/>
          </w:p>
        </w:tc>
      </w:tr>
      <w:tr w:rsidR="000E6608" w:rsidRPr="008D7BE2" w:rsidTr="006B481F">
        <w:trPr>
          <w:trHeight w:val="687"/>
        </w:trPr>
        <w:tc>
          <w:tcPr>
            <w:tcW w:w="5000" w:type="pct"/>
            <w:gridSpan w:val="7"/>
            <w:shd w:val="clear" w:color="auto" w:fill="D9D9D9" w:themeFill="background1" w:themeFillShade="D9"/>
            <w:vAlign w:val="center"/>
          </w:tcPr>
          <w:p w:rsidR="00963D26" w:rsidRDefault="000E6608" w:rsidP="008D7BE2">
            <w:pPr>
              <w:rPr>
                <w:b/>
              </w:rPr>
            </w:pPr>
            <w:r>
              <w:rPr>
                <w:b/>
              </w:rPr>
              <w:t>Normativa pertinente:</w:t>
            </w:r>
          </w:p>
          <w:p w:rsidR="007B4D22" w:rsidRPr="007B4D22" w:rsidRDefault="007B4D22" w:rsidP="007B4D22">
            <w:pPr>
              <w:pStyle w:val="Prrafodelista"/>
              <w:ind w:left="34"/>
              <w:rPr>
                <w:lang w:val="es-CL"/>
              </w:rPr>
            </w:pPr>
            <w:r w:rsidRPr="007B4D22">
              <w:rPr>
                <w:b/>
                <w:lang w:val="es-CL"/>
              </w:rPr>
              <w:t>3.7.1. Respecto de la generación de efluentes líquidos</w:t>
            </w:r>
          </w:p>
          <w:p w:rsidR="007B4D22" w:rsidRPr="007B4D22" w:rsidRDefault="007B4D22" w:rsidP="007B4D22">
            <w:pPr>
              <w:pStyle w:val="Prrafodelista"/>
              <w:ind w:left="34"/>
              <w:rPr>
                <w:lang w:val="es-CL"/>
              </w:rPr>
            </w:pPr>
            <w:r w:rsidRPr="007B4D22">
              <w:rPr>
                <w:lang w:val="es-CL"/>
              </w:rPr>
              <w:t xml:space="preserve">El efluente diario de la planta de tratamiento será de 2.000 litros, esta agua serán vertidas en las aguas sometidas a jurisdicción nacional desde la bodega, previo paso por la planta de tratamiento, cumpliendo las prescripciones operativas estipuladas por la Dirección General, con el art. 95° del “Reglamento para el Control de la Contaminación Acuática”, en cuanto a que el efluente no contendrá sólidos flotantes visibles y no ocasionará la decoloración de las aguas circundantes y con el D.S. N° 90/00 “Normas de Emisión para la regulación de Contaminantes Asociados a las Descargas de Residuos Líquidos a Aguas Marinas y Continentales Superficiales”. El efluente es </w:t>
            </w:r>
            <w:r w:rsidR="006A1DB7" w:rsidRPr="007B4D22">
              <w:rPr>
                <w:lang w:val="es-CL"/>
              </w:rPr>
              <w:t>incoloro</w:t>
            </w:r>
            <w:r w:rsidRPr="007B4D22">
              <w:rPr>
                <w:lang w:val="es-CL"/>
              </w:rPr>
              <w:t>, incoloro y antes de ser vertido al medio marino pasa por un clorador y luego por un declorador lo que evita un impacto sobre la vida acuática (características de la planta de tratamiento en anexo IV y V de la DIA correspondiente).</w:t>
            </w:r>
          </w:p>
          <w:p w:rsidR="007B4D22" w:rsidRPr="007B4D22" w:rsidRDefault="007B4D22" w:rsidP="007B4D22">
            <w:pPr>
              <w:pStyle w:val="Prrafodelista"/>
              <w:ind w:left="34"/>
              <w:rPr>
                <w:lang w:val="es-CL"/>
              </w:rPr>
            </w:pPr>
          </w:p>
          <w:p w:rsidR="007B4D22" w:rsidRDefault="007B4D22" w:rsidP="007B4D22">
            <w:pPr>
              <w:pStyle w:val="Prrafodelista"/>
              <w:ind w:left="34"/>
              <w:rPr>
                <w:lang w:val="es-CL"/>
              </w:rPr>
            </w:pPr>
            <w:r w:rsidRPr="007B4D22">
              <w:rPr>
                <w:lang w:val="es-CL"/>
              </w:rPr>
              <w:t>El Titular se compromete a cumplir, con lo establecido en el Anexo A, DGTM. Y MM. ORDINARIO Nº 12600/5 del 4 de Enero del 2006 donde “Dispone Exigencias Técnicas Ambientales de las Prescripciones Operativas para la Aprobación de Sistemas de Tratamiento de Aguas Sucias en Buques y Artefactos Navales”. Los sistemas de tratamientos de aguas sucias, que se sometan a aprobación de la Autoridad Marítima, deberán cumplir con las siguientes concentraciones máximas para la descarga de efluentes.</w:t>
            </w:r>
          </w:p>
          <w:p w:rsidR="007B4D22" w:rsidRDefault="007B4D22" w:rsidP="007B4D22">
            <w:pPr>
              <w:pStyle w:val="Prrafodelista"/>
              <w:ind w:left="34"/>
              <w:rPr>
                <w:lang w:val="es-CL"/>
              </w:rPr>
            </w:pPr>
          </w:p>
          <w:tbl>
            <w:tblPr>
              <w:tblStyle w:val="Tablaconcuadrcula"/>
              <w:tblW w:w="0" w:type="auto"/>
              <w:tblInd w:w="34" w:type="dxa"/>
              <w:tblLook w:val="04A0" w:firstRow="1" w:lastRow="0" w:firstColumn="1" w:lastColumn="0" w:noHBand="0" w:noVBand="1"/>
            </w:tblPr>
            <w:tblGrid>
              <w:gridCol w:w="3327"/>
              <w:gridCol w:w="2196"/>
              <w:gridCol w:w="2268"/>
              <w:gridCol w:w="2127"/>
            </w:tblGrid>
            <w:tr w:rsidR="007B4D22" w:rsidTr="00372979">
              <w:tc>
                <w:tcPr>
                  <w:tcW w:w="3327" w:type="dxa"/>
                </w:tcPr>
                <w:p w:rsidR="007B4D22" w:rsidRDefault="007B4D22" w:rsidP="007B4D22">
                  <w:pPr>
                    <w:pStyle w:val="Prrafodelista"/>
                    <w:ind w:left="0"/>
                    <w:jc w:val="center"/>
                  </w:pPr>
                  <w:r>
                    <w:t>Parámetro</w:t>
                  </w:r>
                </w:p>
              </w:tc>
              <w:tc>
                <w:tcPr>
                  <w:tcW w:w="2196" w:type="dxa"/>
                </w:tcPr>
                <w:p w:rsidR="007B4D22" w:rsidRDefault="007B4D22" w:rsidP="00372979">
                  <w:pPr>
                    <w:pStyle w:val="Prrafodelista"/>
                    <w:ind w:left="0"/>
                    <w:jc w:val="center"/>
                  </w:pPr>
                  <w:r>
                    <w:t>Unidad</w:t>
                  </w:r>
                </w:p>
              </w:tc>
              <w:tc>
                <w:tcPr>
                  <w:tcW w:w="2268" w:type="dxa"/>
                </w:tcPr>
                <w:p w:rsidR="007B4D22" w:rsidRDefault="007B4D22" w:rsidP="00372979">
                  <w:pPr>
                    <w:pStyle w:val="Prrafodelista"/>
                    <w:ind w:left="0"/>
                    <w:jc w:val="center"/>
                  </w:pPr>
                  <w:r>
                    <w:t>Expresión</w:t>
                  </w:r>
                </w:p>
              </w:tc>
              <w:tc>
                <w:tcPr>
                  <w:tcW w:w="2127" w:type="dxa"/>
                </w:tcPr>
                <w:p w:rsidR="007B4D22" w:rsidRDefault="007B4D22" w:rsidP="00372979">
                  <w:pPr>
                    <w:pStyle w:val="Prrafodelista"/>
                    <w:ind w:left="0"/>
                    <w:jc w:val="center"/>
                  </w:pPr>
                  <w:r>
                    <w:t>Límites Máximos</w:t>
                  </w:r>
                </w:p>
              </w:tc>
            </w:tr>
            <w:tr w:rsidR="007B4D22" w:rsidTr="00372979">
              <w:tc>
                <w:tcPr>
                  <w:tcW w:w="3327" w:type="dxa"/>
                </w:tcPr>
                <w:p w:rsidR="007B4D22" w:rsidRDefault="007B4D22" w:rsidP="007B4D22">
                  <w:pPr>
                    <w:pStyle w:val="Prrafodelista"/>
                    <w:ind w:left="0"/>
                  </w:pPr>
                  <w:r w:rsidRPr="007B4D22">
                    <w:rPr>
                      <w:bCs/>
                      <w:lang w:val="es-CL"/>
                    </w:rPr>
                    <w:t>Aceites y Grasas</w:t>
                  </w:r>
                </w:p>
              </w:tc>
              <w:tc>
                <w:tcPr>
                  <w:tcW w:w="2196" w:type="dxa"/>
                </w:tcPr>
                <w:p w:rsidR="007B4D22" w:rsidRDefault="007B4D22" w:rsidP="00372979">
                  <w:pPr>
                    <w:pStyle w:val="Prrafodelista"/>
                    <w:ind w:left="0"/>
                    <w:jc w:val="center"/>
                  </w:pPr>
                  <w:r w:rsidRPr="007B4D22">
                    <w:rPr>
                      <w:bCs/>
                      <w:lang w:val="es-CL"/>
                    </w:rPr>
                    <w:t>Mg/</w:t>
                  </w:r>
                  <w:r>
                    <w:rPr>
                      <w:bCs/>
                      <w:lang w:val="es-CL"/>
                    </w:rPr>
                    <w:t>l</w:t>
                  </w:r>
                </w:p>
              </w:tc>
              <w:tc>
                <w:tcPr>
                  <w:tcW w:w="2268" w:type="dxa"/>
                </w:tcPr>
                <w:p w:rsidR="007B4D22" w:rsidRDefault="00372979" w:rsidP="00372979">
                  <w:pPr>
                    <w:pStyle w:val="Prrafodelista"/>
                    <w:ind w:left="0"/>
                    <w:jc w:val="center"/>
                  </w:pPr>
                  <w:r w:rsidRPr="007B4D22">
                    <w:rPr>
                      <w:bCs/>
                      <w:lang w:val="es-CL"/>
                    </w:rPr>
                    <w:t>A y G</w:t>
                  </w:r>
                </w:p>
              </w:tc>
              <w:tc>
                <w:tcPr>
                  <w:tcW w:w="2127" w:type="dxa"/>
                </w:tcPr>
                <w:p w:rsidR="007B4D22" w:rsidRDefault="00372979" w:rsidP="00372979">
                  <w:pPr>
                    <w:pStyle w:val="Prrafodelista"/>
                    <w:ind w:left="0"/>
                    <w:jc w:val="center"/>
                  </w:pPr>
                  <w:r>
                    <w:t>150</w:t>
                  </w:r>
                </w:p>
              </w:tc>
            </w:tr>
            <w:tr w:rsidR="007B4D22" w:rsidTr="00372979">
              <w:tc>
                <w:tcPr>
                  <w:tcW w:w="3327" w:type="dxa"/>
                </w:tcPr>
                <w:p w:rsidR="007B4D22" w:rsidRDefault="007B4D22" w:rsidP="007B4D22">
                  <w:pPr>
                    <w:pStyle w:val="Prrafodelista"/>
                    <w:ind w:left="0"/>
                  </w:pPr>
                  <w:r w:rsidRPr="007B4D22">
                    <w:rPr>
                      <w:bCs/>
                      <w:lang w:val="es-CL"/>
                    </w:rPr>
                    <w:t>Sólidos Sedimentables</w:t>
                  </w:r>
                </w:p>
              </w:tc>
              <w:tc>
                <w:tcPr>
                  <w:tcW w:w="2196" w:type="dxa"/>
                </w:tcPr>
                <w:p w:rsidR="007B4D22" w:rsidRDefault="00372979" w:rsidP="00372979">
                  <w:pPr>
                    <w:pStyle w:val="Prrafodelista"/>
                    <w:ind w:left="0"/>
                    <w:jc w:val="center"/>
                  </w:pPr>
                  <w:r>
                    <w:t>ml/L/h</w:t>
                  </w:r>
                </w:p>
              </w:tc>
              <w:tc>
                <w:tcPr>
                  <w:tcW w:w="2268" w:type="dxa"/>
                </w:tcPr>
                <w:p w:rsidR="007B4D22" w:rsidRDefault="00372979" w:rsidP="00372979">
                  <w:pPr>
                    <w:pStyle w:val="Prrafodelista"/>
                    <w:ind w:left="0"/>
                    <w:jc w:val="center"/>
                  </w:pPr>
                  <w:r>
                    <w:t>S SED</w:t>
                  </w:r>
                </w:p>
              </w:tc>
              <w:tc>
                <w:tcPr>
                  <w:tcW w:w="2127" w:type="dxa"/>
                </w:tcPr>
                <w:p w:rsidR="007B4D22" w:rsidRDefault="00372979" w:rsidP="00372979">
                  <w:pPr>
                    <w:pStyle w:val="Prrafodelista"/>
                    <w:ind w:left="0"/>
                    <w:jc w:val="center"/>
                  </w:pPr>
                  <w:r>
                    <w:t>20</w:t>
                  </w:r>
                </w:p>
              </w:tc>
            </w:tr>
            <w:tr w:rsidR="007B4D22" w:rsidTr="00372979">
              <w:tc>
                <w:tcPr>
                  <w:tcW w:w="3327" w:type="dxa"/>
                </w:tcPr>
                <w:p w:rsidR="007B4D22" w:rsidRDefault="007B4D22" w:rsidP="007B4D22">
                  <w:pPr>
                    <w:pStyle w:val="Prrafodelista"/>
                    <w:ind w:left="0"/>
                  </w:pPr>
                  <w:r w:rsidRPr="007B4D22">
                    <w:rPr>
                      <w:bCs/>
                      <w:lang w:val="es-CL"/>
                    </w:rPr>
                    <w:t>Sólidos Suspendidos Totales</w:t>
                  </w:r>
                </w:p>
              </w:tc>
              <w:tc>
                <w:tcPr>
                  <w:tcW w:w="2196" w:type="dxa"/>
                </w:tcPr>
                <w:p w:rsidR="007B4D22" w:rsidRDefault="007B4D22" w:rsidP="00372979">
                  <w:pPr>
                    <w:pStyle w:val="Prrafodelista"/>
                    <w:ind w:left="0"/>
                    <w:jc w:val="center"/>
                  </w:pPr>
                  <w:r w:rsidRPr="007B4D22">
                    <w:rPr>
                      <w:bCs/>
                      <w:lang w:val="es-CL"/>
                    </w:rPr>
                    <w:t>Mg/</w:t>
                  </w:r>
                  <w:r>
                    <w:rPr>
                      <w:bCs/>
                      <w:lang w:val="es-CL"/>
                    </w:rPr>
                    <w:t>l</w:t>
                  </w:r>
                </w:p>
              </w:tc>
              <w:tc>
                <w:tcPr>
                  <w:tcW w:w="2268" w:type="dxa"/>
                </w:tcPr>
                <w:p w:rsidR="007B4D22" w:rsidRDefault="00372979" w:rsidP="00372979">
                  <w:pPr>
                    <w:pStyle w:val="Prrafodelista"/>
                    <w:ind w:left="0"/>
                    <w:jc w:val="center"/>
                  </w:pPr>
                  <w:r>
                    <w:t>SS</w:t>
                  </w:r>
                </w:p>
              </w:tc>
              <w:tc>
                <w:tcPr>
                  <w:tcW w:w="2127" w:type="dxa"/>
                </w:tcPr>
                <w:p w:rsidR="007B4D22" w:rsidRDefault="00372979" w:rsidP="00372979">
                  <w:pPr>
                    <w:pStyle w:val="Prrafodelista"/>
                    <w:ind w:left="0"/>
                    <w:jc w:val="center"/>
                  </w:pPr>
                  <w:r>
                    <w:t>100</w:t>
                  </w:r>
                </w:p>
              </w:tc>
            </w:tr>
            <w:tr w:rsidR="007B4D22" w:rsidTr="00372979">
              <w:tc>
                <w:tcPr>
                  <w:tcW w:w="3327" w:type="dxa"/>
                </w:tcPr>
                <w:p w:rsidR="007B4D22" w:rsidRDefault="007B4D22" w:rsidP="007B4D22">
                  <w:pPr>
                    <w:pStyle w:val="Prrafodelista"/>
                    <w:ind w:left="0"/>
                  </w:pPr>
                  <w:r w:rsidRPr="007B4D22">
                    <w:rPr>
                      <w:bCs/>
                      <w:lang w:val="es-CL"/>
                    </w:rPr>
                    <w:t>PH</w:t>
                  </w:r>
                </w:p>
              </w:tc>
              <w:tc>
                <w:tcPr>
                  <w:tcW w:w="2196" w:type="dxa"/>
                </w:tcPr>
                <w:p w:rsidR="007B4D22" w:rsidRDefault="00372979" w:rsidP="00372979">
                  <w:pPr>
                    <w:pStyle w:val="Prrafodelista"/>
                    <w:ind w:left="0"/>
                    <w:jc w:val="center"/>
                  </w:pPr>
                  <w:r>
                    <w:t>Unidad</w:t>
                  </w:r>
                </w:p>
              </w:tc>
              <w:tc>
                <w:tcPr>
                  <w:tcW w:w="2268" w:type="dxa"/>
                </w:tcPr>
                <w:p w:rsidR="007B4D22" w:rsidRDefault="00372979" w:rsidP="00372979">
                  <w:pPr>
                    <w:pStyle w:val="Prrafodelista"/>
                    <w:ind w:left="0"/>
                    <w:jc w:val="center"/>
                  </w:pPr>
                  <w:r>
                    <w:t>PH</w:t>
                  </w:r>
                </w:p>
              </w:tc>
              <w:tc>
                <w:tcPr>
                  <w:tcW w:w="2127" w:type="dxa"/>
                </w:tcPr>
                <w:p w:rsidR="007B4D22" w:rsidRDefault="00372979" w:rsidP="00372979">
                  <w:pPr>
                    <w:pStyle w:val="Prrafodelista"/>
                    <w:ind w:left="0"/>
                    <w:jc w:val="center"/>
                  </w:pPr>
                  <w:r>
                    <w:t>5,5 – 9,0</w:t>
                  </w:r>
                </w:p>
              </w:tc>
            </w:tr>
            <w:tr w:rsidR="007B4D22" w:rsidTr="00372979">
              <w:tc>
                <w:tcPr>
                  <w:tcW w:w="3327" w:type="dxa"/>
                </w:tcPr>
                <w:p w:rsidR="007B4D22" w:rsidRDefault="007B4D22" w:rsidP="007B4D22">
                  <w:pPr>
                    <w:pStyle w:val="Prrafodelista"/>
                    <w:ind w:left="0"/>
                  </w:pPr>
                  <w:r>
                    <w:t>Coliformes fecales</w:t>
                  </w:r>
                </w:p>
              </w:tc>
              <w:tc>
                <w:tcPr>
                  <w:tcW w:w="2196" w:type="dxa"/>
                </w:tcPr>
                <w:p w:rsidR="007B4D22" w:rsidRDefault="00372979" w:rsidP="00372979">
                  <w:pPr>
                    <w:pStyle w:val="Prrafodelista"/>
                    <w:ind w:left="0"/>
                    <w:jc w:val="center"/>
                  </w:pPr>
                  <w:r>
                    <w:t>NMP/100 ml</w:t>
                  </w:r>
                </w:p>
              </w:tc>
              <w:tc>
                <w:tcPr>
                  <w:tcW w:w="2268" w:type="dxa"/>
                </w:tcPr>
                <w:p w:rsidR="007B4D22" w:rsidRDefault="00372979" w:rsidP="00372979">
                  <w:pPr>
                    <w:pStyle w:val="Prrafodelista"/>
                    <w:ind w:left="0"/>
                    <w:jc w:val="center"/>
                  </w:pPr>
                  <w:r>
                    <w:t>Coli/100ml</w:t>
                  </w:r>
                </w:p>
              </w:tc>
              <w:tc>
                <w:tcPr>
                  <w:tcW w:w="2127" w:type="dxa"/>
                </w:tcPr>
                <w:p w:rsidR="007B4D22" w:rsidRDefault="00372979" w:rsidP="00372979">
                  <w:pPr>
                    <w:pStyle w:val="Prrafodelista"/>
                    <w:ind w:left="0"/>
                    <w:jc w:val="center"/>
                  </w:pPr>
                  <w:r>
                    <w:t>250 (*)</w:t>
                  </w:r>
                </w:p>
              </w:tc>
            </w:tr>
            <w:tr w:rsidR="007B4D22" w:rsidTr="00372979">
              <w:tc>
                <w:tcPr>
                  <w:tcW w:w="3327" w:type="dxa"/>
                </w:tcPr>
                <w:p w:rsidR="007B4D22" w:rsidRDefault="007B4D22" w:rsidP="007B4D22">
                  <w:pPr>
                    <w:pStyle w:val="Prrafodelista"/>
                    <w:ind w:left="0"/>
                  </w:pPr>
                  <w:r>
                    <w:t>DBO5</w:t>
                  </w:r>
                </w:p>
              </w:tc>
              <w:tc>
                <w:tcPr>
                  <w:tcW w:w="2196" w:type="dxa"/>
                </w:tcPr>
                <w:p w:rsidR="007B4D22" w:rsidRDefault="007B4D22" w:rsidP="00372979">
                  <w:pPr>
                    <w:pStyle w:val="Prrafodelista"/>
                    <w:ind w:left="0"/>
                    <w:jc w:val="center"/>
                  </w:pPr>
                  <w:r w:rsidRPr="007B4D22">
                    <w:rPr>
                      <w:bCs/>
                      <w:lang w:val="es-CL"/>
                    </w:rPr>
                    <w:t>Mg/</w:t>
                  </w:r>
                  <w:r>
                    <w:rPr>
                      <w:bCs/>
                      <w:lang w:val="es-CL"/>
                    </w:rPr>
                    <w:t>l</w:t>
                  </w:r>
                </w:p>
              </w:tc>
              <w:tc>
                <w:tcPr>
                  <w:tcW w:w="2268" w:type="dxa"/>
                </w:tcPr>
                <w:p w:rsidR="007B4D22" w:rsidRDefault="00372979" w:rsidP="00372979">
                  <w:pPr>
                    <w:pStyle w:val="Prrafodelista"/>
                    <w:ind w:left="0"/>
                    <w:jc w:val="center"/>
                  </w:pPr>
                  <w:r>
                    <w:t>DBO5</w:t>
                  </w:r>
                </w:p>
              </w:tc>
              <w:tc>
                <w:tcPr>
                  <w:tcW w:w="2127" w:type="dxa"/>
                </w:tcPr>
                <w:p w:rsidR="007B4D22" w:rsidRDefault="00372979" w:rsidP="00372979">
                  <w:pPr>
                    <w:pStyle w:val="Prrafodelista"/>
                    <w:ind w:left="0"/>
                    <w:jc w:val="center"/>
                  </w:pPr>
                  <w:r>
                    <w:t>50</w:t>
                  </w:r>
                </w:p>
              </w:tc>
            </w:tr>
            <w:tr w:rsidR="00372979" w:rsidTr="00372979">
              <w:tc>
                <w:tcPr>
                  <w:tcW w:w="3327" w:type="dxa"/>
                </w:tcPr>
                <w:p w:rsidR="00372979" w:rsidRDefault="00372979" w:rsidP="007B4D22">
                  <w:pPr>
                    <w:pStyle w:val="Prrafodelista"/>
                    <w:ind w:left="0"/>
                  </w:pPr>
                  <w:r>
                    <w:t>Sólidos Flotantes</w:t>
                  </w:r>
                </w:p>
              </w:tc>
              <w:tc>
                <w:tcPr>
                  <w:tcW w:w="6591" w:type="dxa"/>
                  <w:gridSpan w:val="3"/>
                </w:tcPr>
                <w:p w:rsidR="00372979" w:rsidRDefault="00372979" w:rsidP="00372979">
                  <w:pPr>
                    <w:pStyle w:val="Prrafodelista"/>
                    <w:ind w:left="0"/>
                    <w:jc w:val="center"/>
                  </w:pPr>
                  <w:r>
                    <w:t>Ausentes</w:t>
                  </w:r>
                </w:p>
              </w:tc>
            </w:tr>
          </w:tbl>
          <w:p w:rsidR="007B4D22" w:rsidRDefault="007B4D22" w:rsidP="007B4D22">
            <w:pPr>
              <w:pStyle w:val="Prrafodelista"/>
              <w:ind w:left="34"/>
              <w:rPr>
                <w:lang w:val="es-CL"/>
              </w:rPr>
            </w:pPr>
          </w:p>
          <w:p w:rsidR="00331BDF" w:rsidRPr="007B4D22" w:rsidRDefault="00331BDF" w:rsidP="007B4D22">
            <w:pPr>
              <w:pStyle w:val="Prrafodelista"/>
              <w:ind w:left="34"/>
            </w:pPr>
          </w:p>
        </w:tc>
      </w:tr>
      <w:tr w:rsidR="008D7BE2" w:rsidRPr="008D7BE2" w:rsidTr="006B481F">
        <w:trPr>
          <w:trHeight w:val="687"/>
        </w:trPr>
        <w:tc>
          <w:tcPr>
            <w:tcW w:w="5000" w:type="pct"/>
            <w:gridSpan w:val="7"/>
            <w:shd w:val="clear" w:color="auto" w:fill="D9D9D9" w:themeFill="background1" w:themeFillShade="D9"/>
            <w:vAlign w:val="center"/>
          </w:tcPr>
          <w:p w:rsidR="008D7BE2" w:rsidRDefault="00721EA6" w:rsidP="008D7BE2">
            <w:pPr>
              <w:rPr>
                <w:b/>
                <w:lang w:val="es-CL"/>
              </w:rPr>
            </w:pPr>
            <w:r>
              <w:rPr>
                <w:b/>
                <w:lang w:val="es-CL"/>
              </w:rPr>
              <w:t>Descripción de los efectos producidos por la infracción:</w:t>
            </w:r>
          </w:p>
          <w:p w:rsidR="00521896" w:rsidRDefault="00372979" w:rsidP="00BB71C2">
            <w:pPr>
              <w:jc w:val="both"/>
              <w:rPr>
                <w:lang w:val="es-CL"/>
              </w:rPr>
            </w:pPr>
            <w:r>
              <w:rPr>
                <w:lang w:val="es-CL"/>
              </w:rPr>
              <w:t>En razón de las acciones</w:t>
            </w:r>
            <w:r w:rsidR="00B079A6">
              <w:rPr>
                <w:lang w:val="es-CL"/>
              </w:rPr>
              <w:t xml:space="preserve"> llevadas a cabo por Trusal S.A., a la fecha se verifica una situación de cumplimiento respecto de los límites establecidos en las normas señaladas.</w:t>
            </w:r>
          </w:p>
          <w:p w:rsidR="00723826" w:rsidRDefault="00723826" w:rsidP="00BB71C2">
            <w:pPr>
              <w:jc w:val="both"/>
              <w:rPr>
                <w:lang w:val="es-CL"/>
              </w:rPr>
            </w:pPr>
          </w:p>
          <w:p w:rsidR="00B079A6" w:rsidRPr="007001E4" w:rsidRDefault="00B079A6" w:rsidP="00BB71C2">
            <w:pPr>
              <w:jc w:val="both"/>
              <w:rPr>
                <w:lang w:val="es-CL"/>
              </w:rPr>
            </w:pPr>
            <w:r>
              <w:rPr>
                <w:lang w:val="es-CL"/>
              </w:rPr>
              <w:t xml:space="preserve">En efecto, tal como lo señalan los informes analíticos </w:t>
            </w:r>
            <w:r w:rsidR="00D32FCA">
              <w:rPr>
                <w:lang w:val="es-CL"/>
              </w:rPr>
              <w:t>acompañados</w:t>
            </w:r>
            <w:r>
              <w:rPr>
                <w:lang w:val="es-CL"/>
              </w:rPr>
              <w:t xml:space="preserve"> en el Anexo 4 del presente Programa de Cumplimento, los resultados obtenidos de los muestreos realizados (em noviembre de 2017 y febrero de 2018) </w:t>
            </w:r>
            <w:r w:rsidR="002E2F18">
              <w:rPr>
                <w:lang w:val="es-CL"/>
              </w:rPr>
              <w:t xml:space="preserve">dan cuenta de una situación de cumplimiento de los límites </w:t>
            </w:r>
            <w:r w:rsidR="000B3583">
              <w:rPr>
                <w:lang w:val="es-CL"/>
              </w:rPr>
              <w:t xml:space="preserve">máximos estipulados en la RCA N° 746/2006 respecto de los niveles de DBO5, Coliformes fecales y sólidos totales en suspensión, </w:t>
            </w:r>
            <w:r w:rsidR="000B3583" w:rsidRPr="00537D9D">
              <w:rPr>
                <w:b/>
                <w:lang w:val="es-CL"/>
              </w:rPr>
              <w:t>no encontrándose, de esta forma, una alteración de los niveles que permita deducir una afectación en el área circundante al centro de cultivo producto de la excedencia en los límites señalados en el cargo establecido por</w:t>
            </w:r>
            <w:r w:rsidR="000B3583">
              <w:rPr>
                <w:lang w:val="es-CL"/>
              </w:rPr>
              <w:t xml:space="preserve"> </w:t>
            </w:r>
            <w:r w:rsidR="00537D9D" w:rsidRPr="00537D9D">
              <w:rPr>
                <w:b/>
                <w:lang w:val="es-CL"/>
              </w:rPr>
              <w:t>Res Ex N° 1/Rol F-049-2017, en los períodos indicados en dicha resolución</w:t>
            </w:r>
          </w:p>
          <w:p w:rsidR="00537D9D" w:rsidRDefault="00537D9D" w:rsidP="00BB71C2">
            <w:pPr>
              <w:jc w:val="both"/>
              <w:rPr>
                <w:lang w:val="es-CL"/>
              </w:rPr>
            </w:pPr>
            <w:r>
              <w:rPr>
                <w:lang w:val="es-CL"/>
              </w:rPr>
              <w:lastRenderedPageBreak/>
              <w:t xml:space="preserve">Por tal motivo, en lo que se refiere a los posibles efectos derivados de la excedencia en los límites </w:t>
            </w:r>
            <w:r w:rsidR="0055538A">
              <w:rPr>
                <w:lang w:val="es-CL"/>
              </w:rPr>
              <w:t xml:space="preserve">señalados en el cargo establecido por la Res. Ex N° 1/Rol F-049-2017, en los períodos </w:t>
            </w:r>
            <w:r w:rsidR="004B19DE">
              <w:rPr>
                <w:lang w:val="es-CL"/>
              </w:rPr>
              <w:t xml:space="preserve">indicados en dicha resolución, Trusal S.A. estima que dado los resultados de los análisis realizados </w:t>
            </w:r>
            <w:r w:rsidR="00737FCC">
              <w:rPr>
                <w:lang w:val="es-CL"/>
              </w:rPr>
              <w:t>(dos estudios de análisis en adonde ambos arrojan una situación de cumplimiento respecto de los parámetros señalados</w:t>
            </w:r>
            <w:r w:rsidR="00F12108">
              <w:rPr>
                <w:lang w:val="es-CL"/>
              </w:rPr>
              <w:t>), la dimensión temporal de la infracción atribuida (acotada en el tiempo) y los parámetros superados (sólo tres), sumado a la calificación previa efectuada por la autoridad (leve)</w:t>
            </w:r>
            <w:r w:rsidR="001D10D0">
              <w:rPr>
                <w:lang w:val="es-CL"/>
              </w:rPr>
              <w:t>, es posible descartar la generación de riesgos sobre la salud de la población y de efectos relevantes sobre los recursos naturales, conclusión que se encuentra respaldada</w:t>
            </w:r>
            <w:r w:rsidR="00737FCC">
              <w:rPr>
                <w:lang w:val="es-CL"/>
              </w:rPr>
              <w:t xml:space="preserve"> </w:t>
            </w:r>
            <w:r w:rsidR="001D10D0">
              <w:rPr>
                <w:lang w:val="es-CL"/>
              </w:rPr>
              <w:t>en los informes de análisis señalados, realizados a partir de los muestreos efectuados en noviembre del año 2017 y en febrero del año 2018, como se ha señalado.</w:t>
            </w:r>
          </w:p>
          <w:p w:rsidR="00E26B0E" w:rsidRPr="00F315D8" w:rsidRDefault="00E26B0E" w:rsidP="00BB71C2">
            <w:pPr>
              <w:jc w:val="both"/>
              <w:rPr>
                <w:lang w:val="es-CL"/>
              </w:rPr>
            </w:pPr>
          </w:p>
        </w:tc>
      </w:tr>
      <w:tr w:rsidR="00400ABF" w:rsidRPr="008D7BE2" w:rsidTr="0015297F">
        <w:tc>
          <w:tcPr>
            <w:tcW w:w="204" w:type="pct"/>
            <w:shd w:val="clear" w:color="auto" w:fill="D9D9D9" w:themeFill="background1" w:themeFillShade="D9"/>
          </w:tcPr>
          <w:p w:rsidR="00342DF2" w:rsidRPr="008D7BE2" w:rsidRDefault="00342DF2" w:rsidP="008D7BE2">
            <w:pPr>
              <w:jc w:val="center"/>
              <w:rPr>
                <w:b/>
              </w:rPr>
            </w:pPr>
            <w:r>
              <w:rPr>
                <w:b/>
              </w:rPr>
              <w:lastRenderedPageBreak/>
              <w:t>N°</w:t>
            </w:r>
          </w:p>
        </w:tc>
        <w:tc>
          <w:tcPr>
            <w:tcW w:w="730" w:type="pct"/>
            <w:shd w:val="clear" w:color="auto" w:fill="D9D9D9" w:themeFill="background1" w:themeFillShade="D9"/>
            <w:vAlign w:val="center"/>
          </w:tcPr>
          <w:p w:rsidR="00342DF2" w:rsidRPr="008D7BE2" w:rsidRDefault="00342DF2" w:rsidP="008D7BE2">
            <w:pPr>
              <w:jc w:val="center"/>
              <w:rPr>
                <w:b/>
              </w:rPr>
            </w:pPr>
            <w:r w:rsidRPr="008D7BE2">
              <w:rPr>
                <w:b/>
              </w:rPr>
              <w:t>Acción</w:t>
            </w:r>
          </w:p>
        </w:tc>
        <w:tc>
          <w:tcPr>
            <w:tcW w:w="627" w:type="pct"/>
            <w:shd w:val="clear" w:color="auto" w:fill="D9D9D9" w:themeFill="background1" w:themeFillShade="D9"/>
            <w:vAlign w:val="center"/>
          </w:tcPr>
          <w:p w:rsidR="00342DF2" w:rsidRPr="008D7BE2" w:rsidRDefault="00342DF2" w:rsidP="00893B74">
            <w:pPr>
              <w:jc w:val="center"/>
              <w:rPr>
                <w:b/>
              </w:rPr>
            </w:pPr>
            <w:r>
              <w:rPr>
                <w:b/>
              </w:rPr>
              <w:t>Tipo de Acción</w:t>
            </w:r>
          </w:p>
        </w:tc>
        <w:tc>
          <w:tcPr>
            <w:tcW w:w="577" w:type="pct"/>
            <w:shd w:val="clear" w:color="auto" w:fill="D9D9D9" w:themeFill="background1" w:themeFillShade="D9"/>
            <w:vAlign w:val="center"/>
          </w:tcPr>
          <w:p w:rsidR="00342DF2" w:rsidRPr="00EA1096" w:rsidRDefault="00342DF2" w:rsidP="008D7BE2">
            <w:pPr>
              <w:jc w:val="center"/>
              <w:rPr>
                <w:b/>
              </w:rPr>
            </w:pPr>
            <w:r w:rsidRPr="00843BF5">
              <w:rPr>
                <w:b/>
              </w:rPr>
              <w:t>Plazo de ejecución</w:t>
            </w:r>
          </w:p>
        </w:tc>
        <w:tc>
          <w:tcPr>
            <w:tcW w:w="840" w:type="pct"/>
            <w:shd w:val="clear" w:color="auto" w:fill="D9D9D9" w:themeFill="background1" w:themeFillShade="D9"/>
            <w:vAlign w:val="center"/>
          </w:tcPr>
          <w:p w:rsidR="00342DF2" w:rsidRPr="008D7BE2" w:rsidRDefault="00342DF2" w:rsidP="008D7BE2">
            <w:pPr>
              <w:jc w:val="center"/>
              <w:rPr>
                <w:b/>
              </w:rPr>
            </w:pPr>
            <w:r>
              <w:rPr>
                <w:b/>
              </w:rPr>
              <w:t>Indicador de cumplimiento</w:t>
            </w:r>
          </w:p>
        </w:tc>
        <w:tc>
          <w:tcPr>
            <w:tcW w:w="1044" w:type="pct"/>
            <w:shd w:val="clear" w:color="auto" w:fill="D9D9D9" w:themeFill="background1" w:themeFillShade="D9"/>
            <w:vAlign w:val="center"/>
          </w:tcPr>
          <w:p w:rsidR="00342DF2" w:rsidRPr="008D7BE2" w:rsidRDefault="00342DF2" w:rsidP="008D7BE2">
            <w:pPr>
              <w:jc w:val="center"/>
              <w:rPr>
                <w:b/>
              </w:rPr>
            </w:pPr>
            <w:r w:rsidRPr="008D7BE2">
              <w:rPr>
                <w:b/>
              </w:rPr>
              <w:t>Medios de verificación</w:t>
            </w:r>
          </w:p>
        </w:tc>
        <w:tc>
          <w:tcPr>
            <w:tcW w:w="978" w:type="pct"/>
            <w:shd w:val="clear" w:color="auto" w:fill="D9D9D9" w:themeFill="background1" w:themeFillShade="D9"/>
            <w:vAlign w:val="center"/>
          </w:tcPr>
          <w:p w:rsidR="00342DF2" w:rsidRPr="008D7BE2" w:rsidRDefault="00342DF2" w:rsidP="008D7BE2">
            <w:pPr>
              <w:jc w:val="center"/>
              <w:rPr>
                <w:b/>
              </w:rPr>
            </w:pPr>
            <w:r w:rsidRPr="008D7BE2">
              <w:rPr>
                <w:b/>
              </w:rPr>
              <w:t>Resultados de la Fiscalización</w:t>
            </w:r>
          </w:p>
        </w:tc>
      </w:tr>
      <w:tr w:rsidR="00400ABF" w:rsidRPr="00957986" w:rsidTr="0015297F">
        <w:trPr>
          <w:trHeight w:val="556"/>
        </w:trPr>
        <w:tc>
          <w:tcPr>
            <w:tcW w:w="204" w:type="pct"/>
          </w:tcPr>
          <w:p w:rsidR="003B6AED" w:rsidRDefault="003B6AED" w:rsidP="00CA3317">
            <w:pPr>
              <w:jc w:val="center"/>
            </w:pPr>
          </w:p>
          <w:p w:rsidR="005D0B0E" w:rsidRDefault="005D0B0E" w:rsidP="00CA3317">
            <w:pPr>
              <w:jc w:val="center"/>
            </w:pPr>
          </w:p>
          <w:p w:rsidR="005D0B0E" w:rsidRDefault="005D0B0E" w:rsidP="00CA3317">
            <w:pPr>
              <w:jc w:val="center"/>
            </w:pPr>
          </w:p>
          <w:p w:rsidR="005D0B0E" w:rsidRDefault="005D0B0E" w:rsidP="00CA3317">
            <w:pPr>
              <w:jc w:val="center"/>
            </w:pPr>
          </w:p>
          <w:p w:rsidR="005D0B0E" w:rsidRDefault="005D0B0E" w:rsidP="00CA3317">
            <w:pPr>
              <w:jc w:val="center"/>
            </w:pPr>
          </w:p>
          <w:p w:rsidR="005D0B0E" w:rsidRDefault="005D0B0E" w:rsidP="00CA3317">
            <w:pPr>
              <w:jc w:val="center"/>
            </w:pPr>
          </w:p>
          <w:p w:rsidR="005D0B0E" w:rsidRDefault="005D0B0E" w:rsidP="00CA3317">
            <w:pPr>
              <w:jc w:val="center"/>
            </w:pPr>
          </w:p>
          <w:p w:rsidR="005D0B0E" w:rsidRDefault="005D0B0E" w:rsidP="00CA3317">
            <w:pPr>
              <w:jc w:val="center"/>
            </w:pPr>
          </w:p>
          <w:p w:rsidR="00957986" w:rsidRPr="008D7BE2" w:rsidRDefault="00957986" w:rsidP="00CA3317">
            <w:pPr>
              <w:jc w:val="center"/>
            </w:pPr>
            <w:r>
              <w:t>1</w:t>
            </w:r>
          </w:p>
        </w:tc>
        <w:tc>
          <w:tcPr>
            <w:tcW w:w="730" w:type="pct"/>
          </w:tcPr>
          <w:p w:rsidR="00487BB3" w:rsidRPr="008D7BE2" w:rsidRDefault="00723826" w:rsidP="00CA3317">
            <w:pPr>
              <w:jc w:val="both"/>
            </w:pPr>
            <w:r>
              <w:t>Remoción del pontón flotante Doña Magdalena del centro de cultivo Ilque, su traslado a carena en astillero Sitecna y la instalación de un pontón nuevo denominado Doña Regina. Lo anterior, con el objeto de evitar futuros efectos derivados de la contaminación por residuos líquidos</w:t>
            </w:r>
          </w:p>
        </w:tc>
        <w:tc>
          <w:tcPr>
            <w:tcW w:w="627" w:type="pct"/>
          </w:tcPr>
          <w:p w:rsidR="00957986" w:rsidRDefault="00957986" w:rsidP="00CA3317">
            <w:pPr>
              <w:jc w:val="center"/>
            </w:pPr>
          </w:p>
          <w:p w:rsidR="005D0B0E" w:rsidRDefault="005D0B0E" w:rsidP="00CA3317">
            <w:pPr>
              <w:jc w:val="center"/>
            </w:pPr>
          </w:p>
          <w:p w:rsidR="005D0B0E" w:rsidRDefault="005D0B0E" w:rsidP="00CA3317">
            <w:pPr>
              <w:jc w:val="center"/>
            </w:pPr>
          </w:p>
          <w:p w:rsidR="005D0B0E" w:rsidRDefault="005D0B0E" w:rsidP="00CA3317">
            <w:pPr>
              <w:jc w:val="center"/>
            </w:pPr>
          </w:p>
          <w:p w:rsidR="005D0B0E" w:rsidRDefault="005D0B0E" w:rsidP="00CA3317">
            <w:pPr>
              <w:jc w:val="center"/>
            </w:pPr>
          </w:p>
          <w:p w:rsidR="005D0B0E" w:rsidRDefault="005D0B0E" w:rsidP="00CA3317">
            <w:pPr>
              <w:jc w:val="center"/>
            </w:pPr>
          </w:p>
          <w:p w:rsidR="005D0B0E" w:rsidRDefault="005D0B0E" w:rsidP="00CA3317">
            <w:pPr>
              <w:jc w:val="center"/>
            </w:pPr>
          </w:p>
          <w:p w:rsidR="005D0B0E" w:rsidRDefault="005D0B0E" w:rsidP="00CA3317">
            <w:pPr>
              <w:jc w:val="center"/>
            </w:pPr>
          </w:p>
          <w:p w:rsidR="00723826" w:rsidRPr="008D7BE2" w:rsidRDefault="00723826" w:rsidP="00CA3317">
            <w:pPr>
              <w:jc w:val="center"/>
            </w:pPr>
            <w:r>
              <w:t>Ejecutada</w:t>
            </w:r>
          </w:p>
        </w:tc>
        <w:tc>
          <w:tcPr>
            <w:tcW w:w="577" w:type="pct"/>
          </w:tcPr>
          <w:p w:rsidR="00957986" w:rsidRDefault="00957986" w:rsidP="00CA3317">
            <w:pPr>
              <w:jc w:val="center"/>
            </w:pPr>
          </w:p>
          <w:p w:rsidR="005D0B0E" w:rsidRDefault="005D0B0E" w:rsidP="00CA3317">
            <w:pPr>
              <w:jc w:val="center"/>
            </w:pPr>
          </w:p>
          <w:p w:rsidR="005D0B0E" w:rsidRDefault="005D0B0E" w:rsidP="00CA3317">
            <w:pPr>
              <w:jc w:val="center"/>
            </w:pPr>
          </w:p>
          <w:p w:rsidR="005D0B0E" w:rsidRDefault="005D0B0E" w:rsidP="00CA3317">
            <w:pPr>
              <w:jc w:val="center"/>
            </w:pPr>
          </w:p>
          <w:p w:rsidR="005D0B0E" w:rsidRDefault="005D0B0E" w:rsidP="00CA3317">
            <w:pPr>
              <w:jc w:val="center"/>
            </w:pPr>
          </w:p>
          <w:p w:rsidR="005D0B0E" w:rsidRDefault="005D0B0E" w:rsidP="00CA3317">
            <w:pPr>
              <w:jc w:val="center"/>
            </w:pPr>
          </w:p>
          <w:p w:rsidR="005D0B0E" w:rsidRDefault="005D0B0E" w:rsidP="00CA3317">
            <w:pPr>
              <w:jc w:val="center"/>
            </w:pPr>
          </w:p>
          <w:p w:rsidR="005D0B0E" w:rsidRDefault="005D0B0E" w:rsidP="00CA3317">
            <w:pPr>
              <w:jc w:val="center"/>
            </w:pPr>
          </w:p>
          <w:p w:rsidR="00487BB3" w:rsidRPr="008D7BE2" w:rsidRDefault="00723826" w:rsidP="00CA3317">
            <w:pPr>
              <w:jc w:val="center"/>
            </w:pPr>
            <w:r>
              <w:t>febrero de 2017</w:t>
            </w:r>
          </w:p>
        </w:tc>
        <w:tc>
          <w:tcPr>
            <w:tcW w:w="840" w:type="pct"/>
          </w:tcPr>
          <w:p w:rsidR="003B6AED" w:rsidRDefault="003B6AED" w:rsidP="00CA3317">
            <w:pPr>
              <w:jc w:val="both"/>
              <w:rPr>
                <w:lang w:val="es-CL"/>
              </w:rPr>
            </w:pPr>
          </w:p>
          <w:p w:rsidR="005D0B0E" w:rsidRDefault="005D0B0E" w:rsidP="00CA3317">
            <w:pPr>
              <w:jc w:val="both"/>
              <w:rPr>
                <w:lang w:val="es-CL"/>
              </w:rPr>
            </w:pPr>
          </w:p>
          <w:p w:rsidR="005D0B0E" w:rsidRDefault="005D0B0E" w:rsidP="00CA3317">
            <w:pPr>
              <w:jc w:val="both"/>
              <w:rPr>
                <w:lang w:val="es-CL"/>
              </w:rPr>
            </w:pPr>
          </w:p>
          <w:p w:rsidR="005D0B0E" w:rsidRDefault="005D0B0E" w:rsidP="00CA3317">
            <w:pPr>
              <w:jc w:val="both"/>
              <w:rPr>
                <w:lang w:val="es-CL"/>
              </w:rPr>
            </w:pPr>
          </w:p>
          <w:p w:rsidR="005D0B0E" w:rsidRDefault="005D0B0E" w:rsidP="00CA3317">
            <w:pPr>
              <w:jc w:val="both"/>
              <w:rPr>
                <w:lang w:val="es-CL"/>
              </w:rPr>
            </w:pPr>
          </w:p>
          <w:p w:rsidR="005D0B0E" w:rsidRDefault="005D0B0E" w:rsidP="00CA3317">
            <w:pPr>
              <w:jc w:val="both"/>
              <w:rPr>
                <w:lang w:val="es-CL"/>
              </w:rPr>
            </w:pPr>
          </w:p>
          <w:p w:rsidR="005D0B0E" w:rsidRDefault="005D0B0E" w:rsidP="00CA3317">
            <w:pPr>
              <w:jc w:val="both"/>
              <w:rPr>
                <w:lang w:val="es-CL"/>
              </w:rPr>
            </w:pPr>
          </w:p>
          <w:p w:rsidR="0024295B" w:rsidRDefault="0024295B" w:rsidP="00CA3317">
            <w:pPr>
              <w:jc w:val="both"/>
              <w:rPr>
                <w:lang w:val="es-CL"/>
              </w:rPr>
            </w:pPr>
          </w:p>
          <w:p w:rsidR="00957986" w:rsidRPr="00957986" w:rsidRDefault="00723826" w:rsidP="00CA3317">
            <w:pPr>
              <w:jc w:val="both"/>
              <w:rPr>
                <w:lang w:val="es-CL"/>
              </w:rPr>
            </w:pPr>
            <w:r>
              <w:rPr>
                <w:lang w:val="es-CL"/>
              </w:rPr>
              <w:t>Pontón Doña Magdalena removido y trasladado a carena, y pontón doña magdalena instalado</w:t>
            </w:r>
          </w:p>
        </w:tc>
        <w:tc>
          <w:tcPr>
            <w:tcW w:w="1044" w:type="pct"/>
          </w:tcPr>
          <w:p w:rsidR="00957986" w:rsidRDefault="00957986" w:rsidP="0083594B">
            <w:pPr>
              <w:tabs>
                <w:tab w:val="left" w:pos="252"/>
              </w:tabs>
              <w:jc w:val="both"/>
              <w:rPr>
                <w:u w:val="single"/>
                <w:lang w:val="es-CL"/>
              </w:rPr>
            </w:pPr>
            <w:r w:rsidRPr="00957986">
              <w:rPr>
                <w:u w:val="single"/>
                <w:lang w:val="es-CL"/>
              </w:rPr>
              <w:t>Reporte inicial</w:t>
            </w:r>
          </w:p>
          <w:p w:rsidR="00957986" w:rsidRDefault="00723826" w:rsidP="0083594B">
            <w:pPr>
              <w:tabs>
                <w:tab w:val="left" w:pos="252"/>
              </w:tabs>
              <w:jc w:val="both"/>
              <w:rPr>
                <w:lang w:val="es-CL"/>
              </w:rPr>
            </w:pPr>
            <w:r>
              <w:rPr>
                <w:lang w:val="es-CL"/>
              </w:rPr>
              <w:t>Certificado de SITECNA S.A., de fecha 7 de noviembre de 2017, que acredita y constata la existencia de un pontón de carena denominado “Doña Magdalena”</w:t>
            </w:r>
          </w:p>
          <w:p w:rsidR="00723826" w:rsidRDefault="00723826" w:rsidP="0083594B">
            <w:pPr>
              <w:tabs>
                <w:tab w:val="left" w:pos="252"/>
              </w:tabs>
              <w:jc w:val="both"/>
              <w:rPr>
                <w:lang w:val="es-CL"/>
              </w:rPr>
            </w:pPr>
          </w:p>
          <w:p w:rsidR="00723826" w:rsidRDefault="000C2B97" w:rsidP="0083594B">
            <w:pPr>
              <w:tabs>
                <w:tab w:val="left" w:pos="252"/>
              </w:tabs>
              <w:jc w:val="both"/>
              <w:rPr>
                <w:lang w:val="es-CL"/>
              </w:rPr>
            </w:pPr>
            <w:r>
              <w:rPr>
                <w:lang w:val="es-CL"/>
              </w:rPr>
              <w:t>Fotografías del pontón doña Regina instalado, junto a fotografías con indicación de la georreferencia del pontón</w:t>
            </w:r>
          </w:p>
          <w:p w:rsidR="000C2B97" w:rsidRDefault="000C2B97" w:rsidP="0083594B">
            <w:pPr>
              <w:tabs>
                <w:tab w:val="left" w:pos="252"/>
              </w:tabs>
              <w:jc w:val="both"/>
              <w:rPr>
                <w:lang w:val="es-CL"/>
              </w:rPr>
            </w:pPr>
          </w:p>
          <w:p w:rsidR="000C2B97" w:rsidRPr="003B6AED" w:rsidRDefault="00C75A36" w:rsidP="0083594B">
            <w:pPr>
              <w:tabs>
                <w:tab w:val="left" w:pos="252"/>
              </w:tabs>
              <w:jc w:val="both"/>
              <w:rPr>
                <w:lang w:val="es-CL"/>
              </w:rPr>
            </w:pPr>
            <w:r>
              <w:rPr>
                <w:lang w:val="es-CL"/>
              </w:rPr>
              <w:t>T</w:t>
            </w:r>
            <w:r w:rsidR="000C2B97">
              <w:rPr>
                <w:lang w:val="es-CL"/>
              </w:rPr>
              <w:t xml:space="preserve">odos los antecedentes anteriormente mencionados se encuentran en </w:t>
            </w:r>
            <w:r w:rsidR="00624FB2">
              <w:rPr>
                <w:lang w:val="es-CL"/>
              </w:rPr>
              <w:t xml:space="preserve">el </w:t>
            </w:r>
            <w:r w:rsidR="000C2B97">
              <w:rPr>
                <w:lang w:val="es-CL"/>
              </w:rPr>
              <w:t>Anexo 1</w:t>
            </w:r>
          </w:p>
        </w:tc>
        <w:tc>
          <w:tcPr>
            <w:tcW w:w="978" w:type="pct"/>
          </w:tcPr>
          <w:p w:rsidR="001E264A" w:rsidRDefault="0070568A" w:rsidP="001E264A">
            <w:pPr>
              <w:jc w:val="both"/>
            </w:pPr>
            <w:r w:rsidRPr="008D0EFB">
              <w:rPr>
                <w:lang w:val="es-CL"/>
              </w:rPr>
              <w:t>Con fecha 05 de abril de 2018 el titular ingresó reporte inicial y sus anexos. Para acreditar el cumplimiento de la acción se acompañó (Ver anexo 2):</w:t>
            </w:r>
            <w:r w:rsidR="00B72D5B" w:rsidRPr="008D0EFB">
              <w:rPr>
                <w:lang w:val="es-CL"/>
              </w:rPr>
              <w:t xml:space="preserve"> </w:t>
            </w:r>
            <w:r w:rsidR="001E264A" w:rsidRPr="008D0EFB">
              <w:t xml:space="preserve">Set de fotografías fechadas </w:t>
            </w:r>
            <w:r w:rsidR="001E264A">
              <w:t xml:space="preserve">y georreferenciadas, orden de compra n° 514798, de 26 de mayo de 2016 emitida por Salmones Pacific Star S.A. a Sociedad Comercial Inversiones Río Baker, por el servicio de arriendo de embarcación para el remolque del pontón Doña Regina desde astillero Maillen a Ilque, orden de compra n° 523554, de 19 de agosto de 2017, emitida por Salmones Pacific Star S.A. a Pía Moreno Astudillo EIRL por el servicio de arriendo de embarcación para el remolque del pontón de ensilaje y constatación de carena efectuada por Sitecna S.A  respecto del pontón doña </w:t>
            </w:r>
            <w:r w:rsidR="001E264A">
              <w:lastRenderedPageBreak/>
              <w:t>Magdalena fechada al 7 de noviembre de 2017</w:t>
            </w:r>
          </w:p>
          <w:p w:rsidR="0044486E" w:rsidRDefault="0044486E" w:rsidP="00DC141A">
            <w:pPr>
              <w:tabs>
                <w:tab w:val="left" w:pos="173"/>
              </w:tabs>
              <w:jc w:val="both"/>
            </w:pPr>
          </w:p>
          <w:p w:rsidR="0070568A" w:rsidRPr="001E264A" w:rsidRDefault="00B72D5B" w:rsidP="00DC141A">
            <w:pPr>
              <w:tabs>
                <w:tab w:val="left" w:pos="173"/>
              </w:tabs>
              <w:jc w:val="both"/>
            </w:pPr>
            <w:r w:rsidRPr="006E5DCC">
              <w:rPr>
                <w:lang w:val="es-CL"/>
              </w:rPr>
              <w:t xml:space="preserve">La revisión de los medios de verificación da cuenta </w:t>
            </w:r>
            <w:r w:rsidR="00002E64">
              <w:rPr>
                <w:lang w:val="es-CL"/>
              </w:rPr>
              <w:t>del cumplimiento de la acción n° 1, en tal sentido se constata</w:t>
            </w:r>
            <w:r w:rsidRPr="006E5DCC">
              <w:rPr>
                <w:lang w:val="es-CL"/>
              </w:rPr>
              <w:t xml:space="preserve"> la e</w:t>
            </w:r>
            <w:r w:rsidR="000951D5" w:rsidRPr="006E5DCC">
              <w:rPr>
                <w:lang w:val="es-CL"/>
              </w:rPr>
              <w:t>fec</w:t>
            </w:r>
            <w:r w:rsidR="00581FB0" w:rsidRPr="006E5DCC">
              <w:rPr>
                <w:lang w:val="es-CL"/>
              </w:rPr>
              <w:t>t</w:t>
            </w:r>
            <w:r w:rsidR="000951D5" w:rsidRPr="006E5DCC">
              <w:rPr>
                <w:lang w:val="es-CL"/>
              </w:rPr>
              <w:t xml:space="preserve">iva remoción </w:t>
            </w:r>
            <w:r w:rsidR="00581FB0" w:rsidRPr="006E5DCC">
              <w:rPr>
                <w:lang w:val="es-CL"/>
              </w:rPr>
              <w:t xml:space="preserve">del pontón flotante </w:t>
            </w:r>
            <w:r w:rsidR="006E5DCC" w:rsidRPr="006E5DCC">
              <w:rPr>
                <w:lang w:val="es-CL"/>
              </w:rPr>
              <w:t>Doña Magdalena, su traslado a carena en Sitecna; y la instalación del pontón Doña Regina en el centro de engorda de salmones tal como se acredita en la fotografía n° 1 del presente informe</w:t>
            </w:r>
          </w:p>
        </w:tc>
      </w:tr>
      <w:tr w:rsidR="00400ABF" w:rsidRPr="00957986" w:rsidTr="0015297F">
        <w:trPr>
          <w:trHeight w:val="556"/>
        </w:trPr>
        <w:tc>
          <w:tcPr>
            <w:tcW w:w="204" w:type="pct"/>
          </w:tcPr>
          <w:p w:rsidR="00223EFC" w:rsidRDefault="00223EFC" w:rsidP="00223EFC">
            <w:pPr>
              <w:jc w:val="center"/>
              <w:rPr>
                <w:lang w:val="es-CL"/>
              </w:rPr>
            </w:pPr>
          </w:p>
          <w:p w:rsidR="00581FB0" w:rsidRDefault="00581FB0" w:rsidP="00223EFC">
            <w:pPr>
              <w:jc w:val="center"/>
              <w:rPr>
                <w:lang w:val="es-CL"/>
              </w:rPr>
            </w:pPr>
          </w:p>
          <w:p w:rsidR="00581FB0" w:rsidRDefault="00581FB0" w:rsidP="00223EFC">
            <w:pPr>
              <w:jc w:val="center"/>
              <w:rPr>
                <w:lang w:val="es-CL"/>
              </w:rPr>
            </w:pPr>
          </w:p>
          <w:p w:rsidR="00581FB0" w:rsidRDefault="00581FB0" w:rsidP="00223EFC">
            <w:pPr>
              <w:jc w:val="center"/>
              <w:rPr>
                <w:lang w:val="es-CL"/>
              </w:rPr>
            </w:pPr>
          </w:p>
          <w:p w:rsidR="00581FB0" w:rsidRDefault="00581FB0" w:rsidP="00223EFC">
            <w:pPr>
              <w:jc w:val="center"/>
              <w:rPr>
                <w:lang w:val="es-CL"/>
              </w:rPr>
            </w:pPr>
          </w:p>
          <w:p w:rsidR="00581FB0" w:rsidRDefault="00581FB0" w:rsidP="00223EFC">
            <w:pPr>
              <w:jc w:val="center"/>
              <w:rPr>
                <w:lang w:val="es-CL"/>
              </w:rPr>
            </w:pPr>
          </w:p>
          <w:p w:rsidR="00581FB0" w:rsidRDefault="00581FB0" w:rsidP="00223EFC">
            <w:pPr>
              <w:jc w:val="center"/>
              <w:rPr>
                <w:lang w:val="es-CL"/>
              </w:rPr>
            </w:pPr>
          </w:p>
          <w:p w:rsidR="00581FB0" w:rsidRDefault="00581FB0" w:rsidP="00223EFC">
            <w:pPr>
              <w:jc w:val="center"/>
              <w:rPr>
                <w:lang w:val="es-CL"/>
              </w:rPr>
            </w:pPr>
          </w:p>
          <w:p w:rsidR="003B6AED" w:rsidRPr="00957986" w:rsidRDefault="003B6AED" w:rsidP="00223EFC">
            <w:pPr>
              <w:jc w:val="center"/>
              <w:rPr>
                <w:lang w:val="es-CL"/>
              </w:rPr>
            </w:pPr>
            <w:r>
              <w:rPr>
                <w:lang w:val="es-CL"/>
              </w:rPr>
              <w:t>2</w:t>
            </w:r>
          </w:p>
        </w:tc>
        <w:tc>
          <w:tcPr>
            <w:tcW w:w="730" w:type="pct"/>
          </w:tcPr>
          <w:p w:rsidR="00882DE8" w:rsidRDefault="00882DE8" w:rsidP="00223EFC">
            <w:pPr>
              <w:jc w:val="both"/>
              <w:rPr>
                <w:lang w:val="es-CL"/>
              </w:rPr>
            </w:pPr>
            <w:r>
              <w:rPr>
                <w:lang w:val="es-CL"/>
              </w:rPr>
              <w:t xml:space="preserve">Instalación de una nueva planta de tratamiento electroquímica </w:t>
            </w:r>
            <w:r w:rsidR="005169A7">
              <w:rPr>
                <w:lang w:val="es-CL"/>
              </w:rPr>
              <w:t>de aguas servidas en el pontón Doña Regina, el cual constituye una PTAS mayor eficacia, que viene a reemplazar a aquella que operó hasta el año 2016</w:t>
            </w:r>
          </w:p>
          <w:p w:rsidR="005169A7" w:rsidRDefault="005169A7" w:rsidP="00223EFC">
            <w:pPr>
              <w:jc w:val="both"/>
              <w:rPr>
                <w:lang w:val="es-CL"/>
              </w:rPr>
            </w:pPr>
          </w:p>
          <w:p w:rsidR="005169A7" w:rsidRPr="00957986" w:rsidRDefault="005169A7" w:rsidP="00223EFC">
            <w:pPr>
              <w:jc w:val="both"/>
              <w:rPr>
                <w:lang w:val="es-CL"/>
              </w:rPr>
            </w:pPr>
            <w:r>
              <w:rPr>
                <w:lang w:val="es-CL"/>
              </w:rPr>
              <w:t xml:space="preserve">Lo anterior, con el objeto de dar cumplimiento a los parámetros establecidos en el D.S. N° 1/1992 del Ministerio de Defensa, en el D.S. 90/2000, de </w:t>
            </w:r>
            <w:r>
              <w:rPr>
                <w:lang w:val="es-CL"/>
              </w:rPr>
              <w:lastRenderedPageBreak/>
              <w:t>MINSEGPRES y en la RCA 746/2006</w:t>
            </w:r>
          </w:p>
        </w:tc>
        <w:tc>
          <w:tcPr>
            <w:tcW w:w="627" w:type="pct"/>
          </w:tcPr>
          <w:p w:rsidR="00581FB0" w:rsidRDefault="00581FB0" w:rsidP="003B6AED">
            <w:pPr>
              <w:jc w:val="center"/>
              <w:rPr>
                <w:lang w:val="es-CL"/>
              </w:rPr>
            </w:pPr>
          </w:p>
          <w:p w:rsidR="00581FB0" w:rsidRDefault="00581FB0" w:rsidP="003B6AED">
            <w:pPr>
              <w:jc w:val="center"/>
              <w:rPr>
                <w:lang w:val="es-CL"/>
              </w:rPr>
            </w:pPr>
          </w:p>
          <w:p w:rsidR="00581FB0" w:rsidRDefault="00581FB0" w:rsidP="003B6AED">
            <w:pPr>
              <w:jc w:val="center"/>
              <w:rPr>
                <w:lang w:val="es-CL"/>
              </w:rPr>
            </w:pPr>
          </w:p>
          <w:p w:rsidR="00581FB0" w:rsidRDefault="00581FB0" w:rsidP="003B6AED">
            <w:pPr>
              <w:jc w:val="center"/>
              <w:rPr>
                <w:lang w:val="es-CL"/>
              </w:rPr>
            </w:pPr>
          </w:p>
          <w:p w:rsidR="00581FB0" w:rsidRDefault="00581FB0" w:rsidP="003B6AED">
            <w:pPr>
              <w:jc w:val="center"/>
              <w:rPr>
                <w:lang w:val="es-CL"/>
              </w:rPr>
            </w:pPr>
          </w:p>
          <w:p w:rsidR="00581FB0" w:rsidRDefault="00581FB0" w:rsidP="003B6AED">
            <w:pPr>
              <w:jc w:val="center"/>
              <w:rPr>
                <w:lang w:val="es-CL"/>
              </w:rPr>
            </w:pPr>
          </w:p>
          <w:p w:rsidR="00581FB0" w:rsidRDefault="00581FB0" w:rsidP="003B6AED">
            <w:pPr>
              <w:jc w:val="center"/>
              <w:rPr>
                <w:lang w:val="es-CL"/>
              </w:rPr>
            </w:pPr>
          </w:p>
          <w:p w:rsidR="00581FB0" w:rsidRDefault="00581FB0" w:rsidP="003B6AED">
            <w:pPr>
              <w:jc w:val="center"/>
              <w:rPr>
                <w:lang w:val="es-CL"/>
              </w:rPr>
            </w:pPr>
          </w:p>
          <w:p w:rsidR="00827175" w:rsidRPr="00957986" w:rsidRDefault="00827175" w:rsidP="003B6AED">
            <w:pPr>
              <w:jc w:val="center"/>
              <w:rPr>
                <w:lang w:val="es-CL"/>
              </w:rPr>
            </w:pPr>
            <w:r>
              <w:rPr>
                <w:lang w:val="es-CL"/>
              </w:rPr>
              <w:t>Ejecutada</w:t>
            </w:r>
          </w:p>
        </w:tc>
        <w:tc>
          <w:tcPr>
            <w:tcW w:w="577" w:type="pct"/>
          </w:tcPr>
          <w:p w:rsidR="00581FB0" w:rsidRDefault="00581FB0" w:rsidP="00223EFC">
            <w:pPr>
              <w:jc w:val="center"/>
              <w:rPr>
                <w:lang w:val="es-CL"/>
              </w:rPr>
            </w:pPr>
          </w:p>
          <w:p w:rsidR="00581FB0" w:rsidRDefault="00581FB0" w:rsidP="00223EFC">
            <w:pPr>
              <w:jc w:val="center"/>
              <w:rPr>
                <w:lang w:val="es-CL"/>
              </w:rPr>
            </w:pPr>
          </w:p>
          <w:p w:rsidR="00581FB0" w:rsidRDefault="00581FB0" w:rsidP="00223EFC">
            <w:pPr>
              <w:jc w:val="center"/>
              <w:rPr>
                <w:lang w:val="es-CL"/>
              </w:rPr>
            </w:pPr>
          </w:p>
          <w:p w:rsidR="00581FB0" w:rsidRDefault="00581FB0" w:rsidP="00223EFC">
            <w:pPr>
              <w:jc w:val="center"/>
              <w:rPr>
                <w:lang w:val="es-CL"/>
              </w:rPr>
            </w:pPr>
          </w:p>
          <w:p w:rsidR="00581FB0" w:rsidRDefault="00581FB0" w:rsidP="00223EFC">
            <w:pPr>
              <w:jc w:val="center"/>
              <w:rPr>
                <w:lang w:val="es-CL"/>
              </w:rPr>
            </w:pPr>
          </w:p>
          <w:p w:rsidR="00581FB0" w:rsidRDefault="00581FB0" w:rsidP="00223EFC">
            <w:pPr>
              <w:jc w:val="center"/>
              <w:rPr>
                <w:lang w:val="es-CL"/>
              </w:rPr>
            </w:pPr>
          </w:p>
          <w:p w:rsidR="00581FB0" w:rsidRDefault="00581FB0" w:rsidP="00223EFC">
            <w:pPr>
              <w:jc w:val="center"/>
              <w:rPr>
                <w:lang w:val="es-CL"/>
              </w:rPr>
            </w:pPr>
          </w:p>
          <w:p w:rsidR="00581FB0" w:rsidRDefault="00581FB0" w:rsidP="00223EFC">
            <w:pPr>
              <w:jc w:val="center"/>
              <w:rPr>
                <w:lang w:val="es-CL"/>
              </w:rPr>
            </w:pPr>
          </w:p>
          <w:p w:rsidR="00827175" w:rsidRPr="00957986" w:rsidRDefault="00827175" w:rsidP="00223EFC">
            <w:pPr>
              <w:jc w:val="center"/>
              <w:rPr>
                <w:lang w:val="es-CL"/>
              </w:rPr>
            </w:pPr>
            <w:r>
              <w:rPr>
                <w:lang w:val="es-CL"/>
              </w:rPr>
              <w:t>abril de 2017</w:t>
            </w:r>
          </w:p>
        </w:tc>
        <w:tc>
          <w:tcPr>
            <w:tcW w:w="840" w:type="pct"/>
          </w:tcPr>
          <w:p w:rsidR="00827175" w:rsidRDefault="003A30FC" w:rsidP="003A30FC">
            <w:pPr>
              <w:tabs>
                <w:tab w:val="left" w:pos="252"/>
              </w:tabs>
              <w:jc w:val="both"/>
              <w:rPr>
                <w:lang w:val="es-CL"/>
              </w:rPr>
            </w:pPr>
            <w:r>
              <w:rPr>
                <w:lang w:val="es-CL"/>
              </w:rPr>
              <w:t>Planta de tratamiento electroquímico de aguas servidas en el pontón Doña Regina, marca Mariner Omnipure, instalada</w:t>
            </w:r>
          </w:p>
          <w:p w:rsidR="003A30FC" w:rsidRDefault="003A30FC" w:rsidP="003A30FC">
            <w:pPr>
              <w:tabs>
                <w:tab w:val="left" w:pos="252"/>
              </w:tabs>
              <w:jc w:val="both"/>
              <w:rPr>
                <w:lang w:val="es-CL"/>
              </w:rPr>
            </w:pPr>
          </w:p>
          <w:p w:rsidR="003A30FC" w:rsidRDefault="003A30FC" w:rsidP="003A30FC">
            <w:pPr>
              <w:tabs>
                <w:tab w:val="left" w:pos="252"/>
              </w:tabs>
              <w:jc w:val="both"/>
              <w:rPr>
                <w:lang w:val="es-CL"/>
              </w:rPr>
            </w:pPr>
            <w:r>
              <w:rPr>
                <w:lang w:val="es-CL"/>
              </w:rPr>
              <w:t>Realización de muestreo y análisis de aguas servidas en el pontón Doña Regina, posterior a la instalación de la nueva PTAS (primer y segundo semestre de 2017)</w:t>
            </w:r>
          </w:p>
          <w:p w:rsidR="00011D48" w:rsidRDefault="00011D48" w:rsidP="003A30FC">
            <w:pPr>
              <w:tabs>
                <w:tab w:val="left" w:pos="252"/>
              </w:tabs>
              <w:jc w:val="both"/>
              <w:rPr>
                <w:lang w:val="es-CL"/>
              </w:rPr>
            </w:pPr>
          </w:p>
          <w:p w:rsidR="00011D48" w:rsidRPr="00957986" w:rsidRDefault="00011D48" w:rsidP="003A30FC">
            <w:pPr>
              <w:tabs>
                <w:tab w:val="left" w:pos="252"/>
              </w:tabs>
              <w:jc w:val="both"/>
              <w:rPr>
                <w:lang w:val="es-CL"/>
              </w:rPr>
            </w:pPr>
            <w:r>
              <w:rPr>
                <w:lang w:val="es-CL"/>
              </w:rPr>
              <w:t>Cumplimiento de los parámetros establecidos en el en el D.S. 90/2000, de MINSEGPRES y en la RCA 746/2006</w:t>
            </w:r>
          </w:p>
        </w:tc>
        <w:tc>
          <w:tcPr>
            <w:tcW w:w="1044" w:type="pct"/>
          </w:tcPr>
          <w:p w:rsidR="00855845" w:rsidRDefault="00855845" w:rsidP="00827175">
            <w:pPr>
              <w:tabs>
                <w:tab w:val="left" w:pos="252"/>
              </w:tabs>
              <w:jc w:val="both"/>
              <w:rPr>
                <w:u w:val="single"/>
                <w:lang w:val="es-CL"/>
              </w:rPr>
            </w:pPr>
            <w:r w:rsidRPr="00957986">
              <w:rPr>
                <w:u w:val="single"/>
                <w:lang w:val="es-CL"/>
              </w:rPr>
              <w:t xml:space="preserve">Reporte </w:t>
            </w:r>
            <w:r w:rsidR="00827175">
              <w:rPr>
                <w:u w:val="single"/>
                <w:lang w:val="es-CL"/>
              </w:rPr>
              <w:t>inicial</w:t>
            </w:r>
          </w:p>
          <w:p w:rsidR="00827175" w:rsidRDefault="00964B55" w:rsidP="00827175">
            <w:pPr>
              <w:tabs>
                <w:tab w:val="left" w:pos="252"/>
              </w:tabs>
              <w:jc w:val="both"/>
              <w:rPr>
                <w:lang w:val="es-CL"/>
              </w:rPr>
            </w:pPr>
            <w:r>
              <w:rPr>
                <w:lang w:val="es-CL"/>
              </w:rPr>
              <w:t>O</w:t>
            </w:r>
            <w:r w:rsidR="00827175">
              <w:rPr>
                <w:lang w:val="es-CL"/>
              </w:rPr>
              <w:t>rden de compra de planta de tratamiento electroquímica Mariner Omnipure, de fecha 26 de enero de 2015</w:t>
            </w:r>
          </w:p>
          <w:p w:rsidR="00827175" w:rsidRDefault="00827175" w:rsidP="00827175">
            <w:pPr>
              <w:tabs>
                <w:tab w:val="left" w:pos="252"/>
              </w:tabs>
              <w:jc w:val="both"/>
              <w:rPr>
                <w:lang w:val="es-CL"/>
              </w:rPr>
            </w:pPr>
          </w:p>
          <w:p w:rsidR="00827175" w:rsidRDefault="00964B55" w:rsidP="00827175">
            <w:pPr>
              <w:tabs>
                <w:tab w:val="left" w:pos="252"/>
              </w:tabs>
              <w:jc w:val="both"/>
              <w:rPr>
                <w:lang w:val="es-CL"/>
              </w:rPr>
            </w:pPr>
            <w:r>
              <w:rPr>
                <w:lang w:val="es-CL"/>
              </w:rPr>
              <w:t>Acta d</w:t>
            </w:r>
            <w:r w:rsidR="003A30FC">
              <w:rPr>
                <w:lang w:val="es-CL"/>
              </w:rPr>
              <w:t>e</w:t>
            </w:r>
            <w:r>
              <w:rPr>
                <w:lang w:val="es-CL"/>
              </w:rPr>
              <w:t xml:space="preserve"> entrega sistema de tratamiento </w:t>
            </w:r>
            <w:r w:rsidRPr="00964B55">
              <w:rPr>
                <w:lang w:val="es-CL"/>
              </w:rPr>
              <w:t>Mariner Omnipure</w:t>
            </w:r>
            <w:r>
              <w:rPr>
                <w:lang w:val="es-CL"/>
              </w:rPr>
              <w:t>, de fecha 20 de abril de 2017</w:t>
            </w:r>
          </w:p>
          <w:p w:rsidR="00964B55" w:rsidRDefault="00964B55" w:rsidP="00827175">
            <w:pPr>
              <w:tabs>
                <w:tab w:val="left" w:pos="252"/>
              </w:tabs>
              <w:jc w:val="both"/>
              <w:rPr>
                <w:lang w:val="es-CL"/>
              </w:rPr>
            </w:pPr>
          </w:p>
          <w:p w:rsidR="00964B55" w:rsidRDefault="00FD62E1" w:rsidP="00827175">
            <w:pPr>
              <w:tabs>
                <w:tab w:val="left" w:pos="252"/>
              </w:tabs>
              <w:jc w:val="both"/>
              <w:rPr>
                <w:lang w:val="es-CL"/>
              </w:rPr>
            </w:pPr>
            <w:r>
              <w:rPr>
                <w:lang w:val="es-CL"/>
              </w:rPr>
              <w:t>Manual de operación PTAS Mariner Omnipure</w:t>
            </w:r>
          </w:p>
          <w:p w:rsidR="00FD62E1" w:rsidRDefault="00FD62E1" w:rsidP="00827175">
            <w:pPr>
              <w:tabs>
                <w:tab w:val="left" w:pos="252"/>
              </w:tabs>
              <w:jc w:val="both"/>
              <w:rPr>
                <w:lang w:val="es-CL"/>
              </w:rPr>
            </w:pPr>
          </w:p>
          <w:p w:rsidR="00FD62E1" w:rsidRDefault="00FD62E1" w:rsidP="00827175">
            <w:pPr>
              <w:tabs>
                <w:tab w:val="left" w:pos="252"/>
              </w:tabs>
              <w:jc w:val="both"/>
              <w:rPr>
                <w:lang w:val="es-CL"/>
              </w:rPr>
            </w:pPr>
            <w:r>
              <w:rPr>
                <w:lang w:val="es-CL"/>
              </w:rPr>
              <w:t>Certificado de aprobación de equipo de Planta de Tratamiento de aguas sucias</w:t>
            </w:r>
            <w:r w:rsidR="003A30FC">
              <w:rPr>
                <w:lang w:val="es-CL"/>
              </w:rPr>
              <w:t xml:space="preserve"> </w:t>
            </w:r>
            <w:r w:rsidR="003A30FC" w:rsidRPr="00964B55">
              <w:rPr>
                <w:lang w:val="es-CL"/>
              </w:rPr>
              <w:t>Mariner Omnipure</w:t>
            </w:r>
            <w:r w:rsidR="003A30FC">
              <w:rPr>
                <w:lang w:val="es-CL"/>
              </w:rPr>
              <w:t>, por parte del Servicio de Inspecciones Marítimas de la Armada de chile, de 1 de julio de 2016</w:t>
            </w:r>
          </w:p>
          <w:p w:rsidR="003A30FC" w:rsidRDefault="003A30FC" w:rsidP="00827175">
            <w:pPr>
              <w:tabs>
                <w:tab w:val="left" w:pos="252"/>
              </w:tabs>
              <w:jc w:val="both"/>
              <w:rPr>
                <w:lang w:val="es-CL"/>
              </w:rPr>
            </w:pPr>
          </w:p>
          <w:p w:rsidR="003A30FC" w:rsidRDefault="003A30FC" w:rsidP="00827175">
            <w:pPr>
              <w:tabs>
                <w:tab w:val="left" w:pos="252"/>
              </w:tabs>
              <w:jc w:val="both"/>
              <w:rPr>
                <w:lang w:val="es-CL"/>
              </w:rPr>
            </w:pPr>
            <w:r>
              <w:rPr>
                <w:lang w:val="es-CL"/>
              </w:rPr>
              <w:t>Fotografías de la planta instalada</w:t>
            </w:r>
          </w:p>
          <w:p w:rsidR="00217999" w:rsidRDefault="00217999" w:rsidP="00827175">
            <w:pPr>
              <w:tabs>
                <w:tab w:val="left" w:pos="252"/>
              </w:tabs>
              <w:jc w:val="both"/>
              <w:rPr>
                <w:lang w:val="es-CL"/>
              </w:rPr>
            </w:pPr>
            <w:r>
              <w:rPr>
                <w:lang w:val="es-CL"/>
              </w:rPr>
              <w:lastRenderedPageBreak/>
              <w:t xml:space="preserve">Informe de muestreo realizado en el pontón Doña Regina, </w:t>
            </w:r>
            <w:r w:rsidR="003E0383">
              <w:rPr>
                <w:lang w:val="es-CL"/>
              </w:rPr>
              <w:t>de la empresa ADL Diagnostic Chile SpA, de mayo de 2017, e informe de ensayo, N° de referencia A-17/030450, de la empresa AGQ, fecha de inicio 25 de mayo de 2017 y fecha de término 14 de junio de 2017, los cuales muestran niveles de cumplimiento respecto a los niveles establecidos en el considerando 3.7.1 de la RCA 746/2006</w:t>
            </w:r>
          </w:p>
          <w:p w:rsidR="00382666" w:rsidRDefault="00382666" w:rsidP="00827175">
            <w:pPr>
              <w:tabs>
                <w:tab w:val="left" w:pos="252"/>
              </w:tabs>
              <w:jc w:val="both"/>
              <w:rPr>
                <w:lang w:val="es-CL"/>
              </w:rPr>
            </w:pPr>
          </w:p>
          <w:p w:rsidR="00382666" w:rsidRDefault="00382666" w:rsidP="00827175">
            <w:pPr>
              <w:tabs>
                <w:tab w:val="left" w:pos="252"/>
              </w:tabs>
              <w:jc w:val="both"/>
              <w:rPr>
                <w:lang w:val="es-CL"/>
              </w:rPr>
            </w:pPr>
            <w:r>
              <w:rPr>
                <w:lang w:val="es-CL"/>
              </w:rPr>
              <w:t>Comprobante de remisión de antecedentes de seguimiento ambiental a la SMA, en el que se adjunta informe Seguimiento Ambiental Centro Ilque 1° Sem 2017 (mayo 2017), Artefacto Naval Pontón Doña Regina</w:t>
            </w:r>
          </w:p>
          <w:p w:rsidR="00382666" w:rsidRDefault="00382666" w:rsidP="00827175">
            <w:pPr>
              <w:tabs>
                <w:tab w:val="left" w:pos="252"/>
              </w:tabs>
              <w:jc w:val="both"/>
              <w:rPr>
                <w:lang w:val="es-CL"/>
              </w:rPr>
            </w:pPr>
          </w:p>
          <w:p w:rsidR="00766922" w:rsidRDefault="00766922" w:rsidP="00766922">
            <w:pPr>
              <w:tabs>
                <w:tab w:val="left" w:pos="252"/>
              </w:tabs>
              <w:jc w:val="both"/>
              <w:rPr>
                <w:lang w:val="es-CL"/>
              </w:rPr>
            </w:pPr>
            <w:r>
              <w:rPr>
                <w:lang w:val="es-CL"/>
              </w:rPr>
              <w:t>Informe de muestreo realizado en el pontón Doña Regina, de la empresa ADL Diagnostic Chile SpA, de octubre de 2017, e informe de ensayo, N° de referencia A-17/066209, de la empresa AGQ, fecha de inicio 26 de octubre de 2017 y fecha de término 9 de noviembre de 2017, los cuales muestran niveles de cumplimiento respecto a los niveles establecidos en el considerando 3.7.1 de la RCA 746/2006</w:t>
            </w:r>
          </w:p>
          <w:p w:rsidR="00766922" w:rsidRDefault="00766922" w:rsidP="00766922">
            <w:pPr>
              <w:tabs>
                <w:tab w:val="left" w:pos="252"/>
              </w:tabs>
              <w:jc w:val="both"/>
              <w:rPr>
                <w:lang w:val="es-CL"/>
              </w:rPr>
            </w:pPr>
          </w:p>
          <w:p w:rsidR="00766922" w:rsidRDefault="00766922" w:rsidP="00766922">
            <w:pPr>
              <w:tabs>
                <w:tab w:val="left" w:pos="252"/>
              </w:tabs>
              <w:jc w:val="both"/>
              <w:rPr>
                <w:lang w:val="es-CL"/>
              </w:rPr>
            </w:pPr>
            <w:r>
              <w:rPr>
                <w:lang w:val="es-CL"/>
              </w:rPr>
              <w:lastRenderedPageBreak/>
              <w:t xml:space="preserve">Comprobante de remisión de antecedentes de seguimiento ambiental a la SMA, en el que se adjunta informe Seguimiento Ambiental Centro Ilque </w:t>
            </w:r>
            <w:r w:rsidR="00157457">
              <w:rPr>
                <w:lang w:val="es-CL"/>
              </w:rPr>
              <w:t>2</w:t>
            </w:r>
            <w:r>
              <w:rPr>
                <w:lang w:val="es-CL"/>
              </w:rPr>
              <w:t>° Sem 2017 (</w:t>
            </w:r>
            <w:r w:rsidR="00157457">
              <w:rPr>
                <w:lang w:val="es-CL"/>
              </w:rPr>
              <w:t>Oct</w:t>
            </w:r>
            <w:r>
              <w:rPr>
                <w:lang w:val="es-CL"/>
              </w:rPr>
              <w:t xml:space="preserve"> 2017), Artefacto Naval Pontón Doña Regina</w:t>
            </w:r>
          </w:p>
          <w:p w:rsidR="00766922" w:rsidRDefault="00766922" w:rsidP="00827175">
            <w:pPr>
              <w:tabs>
                <w:tab w:val="left" w:pos="252"/>
              </w:tabs>
              <w:jc w:val="both"/>
              <w:rPr>
                <w:lang w:val="es-CL"/>
              </w:rPr>
            </w:pPr>
          </w:p>
          <w:p w:rsidR="00766922" w:rsidRPr="00957986" w:rsidRDefault="00157457" w:rsidP="00827175">
            <w:pPr>
              <w:tabs>
                <w:tab w:val="left" w:pos="252"/>
              </w:tabs>
              <w:jc w:val="both"/>
              <w:rPr>
                <w:lang w:val="es-CL"/>
              </w:rPr>
            </w:pPr>
            <w:r>
              <w:rPr>
                <w:lang w:val="es-CL"/>
              </w:rPr>
              <w:t xml:space="preserve">Todos los antecedentes anteriormente mencionados se </w:t>
            </w:r>
            <w:r w:rsidR="00721122">
              <w:rPr>
                <w:lang w:val="es-CL"/>
              </w:rPr>
              <w:t xml:space="preserve">acompañan </w:t>
            </w:r>
            <w:r>
              <w:rPr>
                <w:lang w:val="es-CL"/>
              </w:rPr>
              <w:t xml:space="preserve">encuentran en el Anexo </w:t>
            </w:r>
            <w:r w:rsidR="00721122">
              <w:rPr>
                <w:lang w:val="es-CL"/>
              </w:rPr>
              <w:t>2 de esta presentación</w:t>
            </w:r>
          </w:p>
        </w:tc>
        <w:tc>
          <w:tcPr>
            <w:tcW w:w="978" w:type="pct"/>
          </w:tcPr>
          <w:p w:rsidR="001E264A" w:rsidRDefault="0024295B" w:rsidP="001E264A">
            <w:pPr>
              <w:jc w:val="both"/>
            </w:pPr>
            <w:r w:rsidRPr="006E5DCC">
              <w:rPr>
                <w:lang w:val="es-CL"/>
              </w:rPr>
              <w:lastRenderedPageBreak/>
              <w:t xml:space="preserve">Con fecha 05 de abril de 2018 el titular ingresó reporte inicial y sus anexos. Para acreditar el cumplimiento de la acción se acompañó (Ver anexo 2): </w:t>
            </w:r>
            <w:r w:rsidR="001E264A" w:rsidRPr="006E5DCC">
              <w:t xml:space="preserve">Informe de ensayo N° A-17/030450 </w:t>
            </w:r>
            <w:r w:rsidR="001E264A">
              <w:t>emitido por el laboratorio AG</w:t>
            </w:r>
            <w:r w:rsidR="00C7316F">
              <w:t>Q</w:t>
            </w:r>
            <w:r w:rsidR="001E264A">
              <w:t xml:space="preserve"> respecto del muestreo realizado con fecha 24 de mayo de 2017 en el pontón Doña Regina, dos fotografías del sistema de tratamiento Mariner Omnipure, acta de entrega de sistemas de tratamiento Mariner Omnipure modelo M5508, de 20 de abril de 2017, certificado de aprobación de equipo emitido por Directemar respecto a la Planta de tratamiento de aguas sucias Mariner Omnipure M5508, </w:t>
            </w:r>
            <w:r w:rsidR="001E264A">
              <w:lastRenderedPageBreak/>
              <w:t>manual de operación Mariner Omnipure, orden de compra n° 507389, de 26 de enero de 2015, emitida por Salmones Pacific Star S.A. a Keepex SpA respecto de la planta de tratamiento electroquímica Mariner Omnipure y dos informes de seguimiento ambiental respecto del monitoreo del artefacto naval pontón doña Magdalena para los meses de mayo y octubre de 2017, con su respectivo comprobante de ingreso al Sistema de Seguimiento Ambiental de la SMA</w:t>
            </w:r>
          </w:p>
          <w:p w:rsidR="008B602C" w:rsidRDefault="008B602C" w:rsidP="00DF537A">
            <w:pPr>
              <w:jc w:val="both"/>
            </w:pPr>
          </w:p>
          <w:p w:rsidR="0024295B" w:rsidRPr="001E264A" w:rsidRDefault="0024295B" w:rsidP="00DF537A">
            <w:pPr>
              <w:jc w:val="both"/>
            </w:pPr>
            <w:r w:rsidRPr="006E5DCC">
              <w:rPr>
                <w:lang w:val="es-CL"/>
              </w:rPr>
              <w:t xml:space="preserve">La revisión de los medios de verificación da cuenta de la </w:t>
            </w:r>
            <w:r w:rsidR="008D0EFB" w:rsidRPr="006E5DCC">
              <w:rPr>
                <w:lang w:val="es-CL"/>
              </w:rPr>
              <w:t xml:space="preserve">instalación de una nueva planta de tratamiento </w:t>
            </w:r>
            <w:r w:rsidR="00E40C2D" w:rsidRPr="006E5DCC">
              <w:rPr>
                <w:lang w:val="es-CL"/>
              </w:rPr>
              <w:t xml:space="preserve">electroquímica de aguas servidas en el pontón Doña Regina, que de acuerdo a los resultados de los muestreos </w:t>
            </w:r>
            <w:r w:rsidR="006E5DCC" w:rsidRPr="006E5DCC">
              <w:rPr>
                <w:lang w:val="es-CL"/>
              </w:rPr>
              <w:t xml:space="preserve">efectuados </w:t>
            </w:r>
            <w:r w:rsidR="00E40C2D" w:rsidRPr="006E5DCC">
              <w:rPr>
                <w:lang w:val="es-CL"/>
              </w:rPr>
              <w:t xml:space="preserve">el 25 de mayo de 2017 y </w:t>
            </w:r>
            <w:r w:rsidR="006E5DCC" w:rsidRPr="006E5DCC">
              <w:rPr>
                <w:lang w:val="es-CL"/>
              </w:rPr>
              <w:t>el 25 de octubre de 2017 da cumplimiento a la</w:t>
            </w:r>
            <w:r w:rsidR="00D05BA6">
              <w:rPr>
                <w:lang w:val="es-CL"/>
              </w:rPr>
              <w:t>s</w:t>
            </w:r>
            <w:r w:rsidR="006E5DCC" w:rsidRPr="006E5DCC">
              <w:rPr>
                <w:lang w:val="es-CL"/>
              </w:rPr>
              <w:t xml:space="preserve"> exigencia</w:t>
            </w:r>
            <w:r w:rsidR="00D05BA6">
              <w:rPr>
                <w:lang w:val="es-CL"/>
              </w:rPr>
              <w:t>s</w:t>
            </w:r>
            <w:r w:rsidR="006E5DCC" w:rsidRPr="006E5DCC">
              <w:rPr>
                <w:lang w:val="es-CL"/>
              </w:rPr>
              <w:t xml:space="preserve"> de</w:t>
            </w:r>
            <w:r w:rsidR="00D05BA6">
              <w:rPr>
                <w:lang w:val="es-CL"/>
              </w:rPr>
              <w:t>l</w:t>
            </w:r>
            <w:r w:rsidR="006E5DCC" w:rsidRPr="006E5DCC">
              <w:rPr>
                <w:lang w:val="es-CL"/>
              </w:rPr>
              <w:t xml:space="preserve"> D.S. N° 1/1992 del Ministerio </w:t>
            </w:r>
            <w:r w:rsidR="006E5DCC">
              <w:rPr>
                <w:lang w:val="es-CL"/>
              </w:rPr>
              <w:t xml:space="preserve">de Defensa, el D.S. 90/2000, de MINSEGPRES y </w:t>
            </w:r>
            <w:r w:rsidR="00D05BA6">
              <w:rPr>
                <w:lang w:val="es-CL"/>
              </w:rPr>
              <w:t>a</w:t>
            </w:r>
            <w:r w:rsidR="006E5DCC">
              <w:rPr>
                <w:lang w:val="es-CL"/>
              </w:rPr>
              <w:t xml:space="preserve"> la RCA 746/2006 tal como se observa en la Tabla 1 del presente informe</w:t>
            </w:r>
            <w:r w:rsidR="00002E64">
              <w:rPr>
                <w:lang w:val="es-CL"/>
              </w:rPr>
              <w:t>, dando de esta manera cumplimiento a la acción n° 2</w:t>
            </w:r>
            <w:r w:rsidR="00635371">
              <w:rPr>
                <w:lang w:val="es-CL"/>
              </w:rPr>
              <w:t xml:space="preserve"> del programa de cumplimiento</w:t>
            </w:r>
          </w:p>
        </w:tc>
      </w:tr>
      <w:tr w:rsidR="00400ABF" w:rsidRPr="00957986" w:rsidTr="0015297F">
        <w:trPr>
          <w:trHeight w:val="556"/>
        </w:trPr>
        <w:tc>
          <w:tcPr>
            <w:tcW w:w="204" w:type="pct"/>
          </w:tcPr>
          <w:p w:rsidR="00376AC1" w:rsidRDefault="00376AC1" w:rsidP="00376AC1">
            <w:pPr>
              <w:jc w:val="center"/>
              <w:rPr>
                <w:lang w:val="es-CL"/>
              </w:rPr>
            </w:pPr>
          </w:p>
          <w:p w:rsidR="0024295B" w:rsidRDefault="0024295B" w:rsidP="00376AC1">
            <w:pPr>
              <w:jc w:val="center"/>
              <w:rPr>
                <w:lang w:val="es-CL"/>
              </w:rPr>
            </w:pPr>
          </w:p>
          <w:p w:rsidR="0024295B" w:rsidRDefault="0024295B" w:rsidP="00376AC1">
            <w:pPr>
              <w:jc w:val="center"/>
              <w:rPr>
                <w:lang w:val="es-CL"/>
              </w:rPr>
            </w:pPr>
          </w:p>
          <w:p w:rsidR="0024295B" w:rsidRDefault="0024295B" w:rsidP="00376AC1">
            <w:pPr>
              <w:jc w:val="center"/>
              <w:rPr>
                <w:lang w:val="es-CL"/>
              </w:rPr>
            </w:pPr>
          </w:p>
          <w:p w:rsidR="0024295B" w:rsidRDefault="0024295B" w:rsidP="00376AC1">
            <w:pPr>
              <w:jc w:val="center"/>
              <w:rPr>
                <w:lang w:val="es-CL"/>
              </w:rPr>
            </w:pPr>
          </w:p>
          <w:p w:rsidR="0024295B" w:rsidRDefault="0024295B" w:rsidP="00376AC1">
            <w:pPr>
              <w:jc w:val="center"/>
              <w:rPr>
                <w:lang w:val="es-CL"/>
              </w:rPr>
            </w:pPr>
          </w:p>
          <w:p w:rsidR="0024295B" w:rsidRDefault="0024295B" w:rsidP="00376AC1">
            <w:pPr>
              <w:jc w:val="center"/>
              <w:rPr>
                <w:lang w:val="es-CL"/>
              </w:rPr>
            </w:pPr>
          </w:p>
          <w:p w:rsidR="0024295B" w:rsidRDefault="0024295B" w:rsidP="00376AC1">
            <w:pPr>
              <w:jc w:val="center"/>
              <w:rPr>
                <w:lang w:val="es-CL"/>
              </w:rPr>
            </w:pPr>
          </w:p>
          <w:p w:rsidR="00690121" w:rsidRPr="00957986" w:rsidRDefault="00690121" w:rsidP="00376AC1">
            <w:pPr>
              <w:jc w:val="center"/>
              <w:rPr>
                <w:lang w:val="es-CL"/>
              </w:rPr>
            </w:pPr>
            <w:r>
              <w:rPr>
                <w:lang w:val="es-CL"/>
              </w:rPr>
              <w:t>3</w:t>
            </w:r>
          </w:p>
        </w:tc>
        <w:tc>
          <w:tcPr>
            <w:tcW w:w="730" w:type="pct"/>
          </w:tcPr>
          <w:p w:rsidR="00690121" w:rsidRPr="00957986" w:rsidRDefault="00721122" w:rsidP="00376AC1">
            <w:pPr>
              <w:jc w:val="both"/>
              <w:rPr>
                <w:lang w:val="es-CL"/>
              </w:rPr>
            </w:pPr>
            <w:r>
              <w:rPr>
                <w:lang w:val="es-CL"/>
              </w:rPr>
              <w:t>Mantener el adecuado funcionamiento de la nueva planta de tratamiento electroquímica de aguas servida</w:t>
            </w:r>
            <w:r w:rsidR="00E76E55">
              <w:rPr>
                <w:lang w:val="es-CL"/>
              </w:rPr>
              <w:t>s</w:t>
            </w:r>
            <w:r>
              <w:rPr>
                <w:lang w:val="es-CL"/>
              </w:rPr>
              <w:t xml:space="preserve"> </w:t>
            </w:r>
            <w:r w:rsidR="00E76E55">
              <w:rPr>
                <w:lang w:val="es-CL"/>
              </w:rPr>
              <w:t>en el pontón doña Regina</w:t>
            </w:r>
            <w:r w:rsidR="00864C03">
              <w:rPr>
                <w:lang w:val="es-CL"/>
              </w:rPr>
              <w:t>, con el fin de dar cumplimiento a los parámetros establecidos en el D.S. N° 1/1992</w:t>
            </w:r>
            <w:r w:rsidR="00E76E55">
              <w:rPr>
                <w:lang w:val="es-CL"/>
              </w:rPr>
              <w:t xml:space="preserve"> </w:t>
            </w:r>
            <w:r w:rsidR="00864C03" w:rsidRPr="00864C03">
              <w:rPr>
                <w:lang w:val="es-CL"/>
              </w:rPr>
              <w:t>del Ministerio de Defensa, en el D.S. 90/2000, de MINSEGPRES y en la RCA 746/2006</w:t>
            </w:r>
          </w:p>
        </w:tc>
        <w:tc>
          <w:tcPr>
            <w:tcW w:w="627" w:type="pct"/>
          </w:tcPr>
          <w:p w:rsidR="00690121" w:rsidRDefault="00690121" w:rsidP="00376AC1">
            <w:pPr>
              <w:jc w:val="center"/>
              <w:rPr>
                <w:lang w:val="es-CL"/>
              </w:rPr>
            </w:pPr>
          </w:p>
          <w:p w:rsidR="0024295B" w:rsidRDefault="0024295B" w:rsidP="00376AC1">
            <w:pPr>
              <w:jc w:val="center"/>
              <w:rPr>
                <w:lang w:val="es-CL"/>
              </w:rPr>
            </w:pPr>
          </w:p>
          <w:p w:rsidR="0024295B" w:rsidRDefault="0024295B" w:rsidP="00376AC1">
            <w:pPr>
              <w:jc w:val="center"/>
              <w:rPr>
                <w:lang w:val="es-CL"/>
              </w:rPr>
            </w:pPr>
          </w:p>
          <w:p w:rsidR="0024295B" w:rsidRDefault="0024295B" w:rsidP="00376AC1">
            <w:pPr>
              <w:jc w:val="center"/>
              <w:rPr>
                <w:lang w:val="es-CL"/>
              </w:rPr>
            </w:pPr>
          </w:p>
          <w:p w:rsidR="0024295B" w:rsidRDefault="0024295B" w:rsidP="00376AC1">
            <w:pPr>
              <w:jc w:val="center"/>
              <w:rPr>
                <w:lang w:val="es-CL"/>
              </w:rPr>
            </w:pPr>
          </w:p>
          <w:p w:rsidR="0024295B" w:rsidRDefault="0024295B" w:rsidP="00376AC1">
            <w:pPr>
              <w:jc w:val="center"/>
              <w:rPr>
                <w:lang w:val="es-CL"/>
              </w:rPr>
            </w:pPr>
          </w:p>
          <w:p w:rsidR="0024295B" w:rsidRDefault="0024295B" w:rsidP="00376AC1">
            <w:pPr>
              <w:jc w:val="center"/>
              <w:rPr>
                <w:lang w:val="es-CL"/>
              </w:rPr>
            </w:pPr>
          </w:p>
          <w:p w:rsidR="0024295B" w:rsidRDefault="0024295B" w:rsidP="00376AC1">
            <w:pPr>
              <w:jc w:val="center"/>
              <w:rPr>
                <w:lang w:val="es-CL"/>
              </w:rPr>
            </w:pPr>
          </w:p>
          <w:p w:rsidR="00864C03" w:rsidRPr="00957986" w:rsidRDefault="00864C03" w:rsidP="00376AC1">
            <w:pPr>
              <w:jc w:val="center"/>
              <w:rPr>
                <w:lang w:val="es-CL"/>
              </w:rPr>
            </w:pPr>
            <w:r>
              <w:rPr>
                <w:lang w:val="es-CL"/>
              </w:rPr>
              <w:t>Ejecutada</w:t>
            </w:r>
          </w:p>
        </w:tc>
        <w:tc>
          <w:tcPr>
            <w:tcW w:w="577" w:type="pct"/>
          </w:tcPr>
          <w:p w:rsidR="003F4668" w:rsidRDefault="003F4668" w:rsidP="00376AC1">
            <w:pPr>
              <w:jc w:val="center"/>
              <w:rPr>
                <w:lang w:val="es-CL"/>
              </w:rPr>
            </w:pPr>
          </w:p>
          <w:p w:rsidR="0024295B" w:rsidRDefault="0024295B" w:rsidP="00376AC1">
            <w:pPr>
              <w:jc w:val="center"/>
              <w:rPr>
                <w:lang w:val="es-CL"/>
              </w:rPr>
            </w:pPr>
          </w:p>
          <w:p w:rsidR="0024295B" w:rsidRDefault="0024295B" w:rsidP="00376AC1">
            <w:pPr>
              <w:jc w:val="center"/>
              <w:rPr>
                <w:lang w:val="es-CL"/>
              </w:rPr>
            </w:pPr>
          </w:p>
          <w:p w:rsidR="0024295B" w:rsidRDefault="0024295B" w:rsidP="00376AC1">
            <w:pPr>
              <w:jc w:val="center"/>
              <w:rPr>
                <w:lang w:val="es-CL"/>
              </w:rPr>
            </w:pPr>
          </w:p>
          <w:p w:rsidR="0024295B" w:rsidRDefault="0024295B" w:rsidP="00376AC1">
            <w:pPr>
              <w:jc w:val="center"/>
              <w:rPr>
                <w:lang w:val="es-CL"/>
              </w:rPr>
            </w:pPr>
          </w:p>
          <w:p w:rsidR="0024295B" w:rsidRDefault="0024295B" w:rsidP="00376AC1">
            <w:pPr>
              <w:jc w:val="center"/>
              <w:rPr>
                <w:lang w:val="es-CL"/>
              </w:rPr>
            </w:pPr>
          </w:p>
          <w:p w:rsidR="0024295B" w:rsidRDefault="0024295B" w:rsidP="00376AC1">
            <w:pPr>
              <w:jc w:val="center"/>
              <w:rPr>
                <w:lang w:val="es-CL"/>
              </w:rPr>
            </w:pPr>
          </w:p>
          <w:p w:rsidR="0024295B" w:rsidRDefault="0024295B" w:rsidP="00376AC1">
            <w:pPr>
              <w:jc w:val="center"/>
              <w:rPr>
                <w:lang w:val="es-CL"/>
              </w:rPr>
            </w:pPr>
          </w:p>
          <w:p w:rsidR="00864C03" w:rsidRPr="00957986" w:rsidRDefault="00864C03" w:rsidP="00376AC1">
            <w:pPr>
              <w:jc w:val="center"/>
              <w:rPr>
                <w:lang w:val="es-CL"/>
              </w:rPr>
            </w:pPr>
            <w:r>
              <w:rPr>
                <w:lang w:val="es-CL"/>
              </w:rPr>
              <w:t>13 de junio de 2017</w:t>
            </w:r>
          </w:p>
        </w:tc>
        <w:tc>
          <w:tcPr>
            <w:tcW w:w="840" w:type="pct"/>
          </w:tcPr>
          <w:p w:rsidR="00864C03" w:rsidRPr="00957986" w:rsidRDefault="00864C03" w:rsidP="00376AC1">
            <w:pPr>
              <w:jc w:val="both"/>
              <w:rPr>
                <w:lang w:val="es-CL"/>
              </w:rPr>
            </w:pPr>
            <w:r>
              <w:rPr>
                <w:lang w:val="es-CL"/>
              </w:rPr>
              <w:t>Mantención realizada de la Planta de tratamiento electroquímico de aguas servidas del pontón Doña Regina, marca Mariner Omnipure, por parte de la empresa Keepex</w:t>
            </w:r>
          </w:p>
        </w:tc>
        <w:tc>
          <w:tcPr>
            <w:tcW w:w="1044" w:type="pct"/>
          </w:tcPr>
          <w:p w:rsidR="00106287" w:rsidRDefault="00106287" w:rsidP="00106287">
            <w:pPr>
              <w:tabs>
                <w:tab w:val="left" w:pos="252"/>
              </w:tabs>
              <w:jc w:val="both"/>
              <w:rPr>
                <w:u w:val="single"/>
                <w:lang w:val="es-CL"/>
              </w:rPr>
            </w:pPr>
            <w:r w:rsidRPr="00957986">
              <w:rPr>
                <w:u w:val="single"/>
                <w:lang w:val="es-CL"/>
              </w:rPr>
              <w:t xml:space="preserve">Reporte </w:t>
            </w:r>
            <w:r w:rsidR="00864C03">
              <w:rPr>
                <w:u w:val="single"/>
                <w:lang w:val="es-CL"/>
              </w:rPr>
              <w:t>inicial</w:t>
            </w:r>
          </w:p>
          <w:p w:rsidR="00F664F3" w:rsidRDefault="00864C03" w:rsidP="0043320A">
            <w:pPr>
              <w:tabs>
                <w:tab w:val="left" w:pos="264"/>
              </w:tabs>
              <w:jc w:val="both"/>
              <w:rPr>
                <w:lang w:val="es-CL"/>
              </w:rPr>
            </w:pPr>
            <w:r>
              <w:rPr>
                <w:lang w:val="es-CL"/>
              </w:rPr>
              <w:t>Comprobante de informe Servicio Técnico Omnipure</w:t>
            </w:r>
            <w:r w:rsidR="00F664F3">
              <w:rPr>
                <w:lang w:val="es-CL"/>
              </w:rPr>
              <w:t>, de la empresa Keepex, de fecha 13 de junio de 2017, N° 251</w:t>
            </w:r>
          </w:p>
          <w:p w:rsidR="00C974BA" w:rsidRDefault="00C974BA" w:rsidP="0043320A">
            <w:pPr>
              <w:tabs>
                <w:tab w:val="left" w:pos="264"/>
              </w:tabs>
              <w:jc w:val="both"/>
              <w:rPr>
                <w:lang w:val="es-CL"/>
              </w:rPr>
            </w:pPr>
          </w:p>
          <w:p w:rsidR="00F664F3" w:rsidRDefault="00F664F3" w:rsidP="0043320A">
            <w:pPr>
              <w:tabs>
                <w:tab w:val="left" w:pos="264"/>
              </w:tabs>
              <w:jc w:val="both"/>
              <w:rPr>
                <w:lang w:val="es-CL"/>
              </w:rPr>
            </w:pPr>
            <w:r>
              <w:rPr>
                <w:lang w:val="es-CL"/>
              </w:rPr>
              <w:t>Orden de compra de la empresa Keepex SpA, de fecha 05 de julio de 2017, por servicios de mantención</w:t>
            </w:r>
          </w:p>
          <w:p w:rsidR="0043320A" w:rsidRDefault="0043320A" w:rsidP="0043320A">
            <w:pPr>
              <w:tabs>
                <w:tab w:val="left" w:pos="264"/>
              </w:tabs>
              <w:jc w:val="both"/>
              <w:rPr>
                <w:lang w:val="es-CL"/>
              </w:rPr>
            </w:pPr>
          </w:p>
          <w:p w:rsidR="00F664F3" w:rsidRPr="0043320A" w:rsidRDefault="00F664F3" w:rsidP="0043320A">
            <w:pPr>
              <w:tabs>
                <w:tab w:val="left" w:pos="264"/>
              </w:tabs>
              <w:jc w:val="both"/>
              <w:rPr>
                <w:lang w:val="es-CL"/>
              </w:rPr>
            </w:pPr>
            <w:r>
              <w:rPr>
                <w:lang w:val="es-CL"/>
              </w:rPr>
              <w:t>Todos los antecedentes anteriormente mencionados se acompañan en el Anexo 3</w:t>
            </w:r>
          </w:p>
        </w:tc>
        <w:tc>
          <w:tcPr>
            <w:tcW w:w="978" w:type="pct"/>
          </w:tcPr>
          <w:p w:rsidR="00C974BA" w:rsidRPr="00790B58" w:rsidRDefault="0024295B" w:rsidP="00C974BA">
            <w:pPr>
              <w:jc w:val="both"/>
            </w:pPr>
            <w:r w:rsidRPr="00790B58">
              <w:rPr>
                <w:lang w:val="es-CL"/>
              </w:rPr>
              <w:t xml:space="preserve">Con fecha 05 de abril de 2018 el titular ingresó reporte inicial y sus anexos. Para acreditar el cumplimiento de la acción se acompañó (Ver anexo 2): </w:t>
            </w:r>
            <w:r w:rsidR="001C2DE7" w:rsidRPr="00790B58">
              <w:rPr>
                <w:lang w:val="es-CL"/>
              </w:rPr>
              <w:t xml:space="preserve">Comprobante de informe </w:t>
            </w:r>
            <w:r w:rsidR="00763F7C">
              <w:rPr>
                <w:lang w:val="es-CL"/>
              </w:rPr>
              <w:t>s</w:t>
            </w:r>
            <w:r w:rsidR="001C2DE7" w:rsidRPr="00790B58">
              <w:rPr>
                <w:lang w:val="es-CL"/>
              </w:rPr>
              <w:t xml:space="preserve">ervicio </w:t>
            </w:r>
            <w:r w:rsidR="00763F7C">
              <w:rPr>
                <w:lang w:val="es-CL"/>
              </w:rPr>
              <w:t>t</w:t>
            </w:r>
            <w:r w:rsidR="001C2DE7" w:rsidRPr="00790B58">
              <w:rPr>
                <w:lang w:val="es-CL"/>
              </w:rPr>
              <w:t xml:space="preserve">écnico Omnipure n° 251, de la empresa Keepex, de fecha 13 de junio de 2017, </w:t>
            </w:r>
            <w:r w:rsidR="00C974BA" w:rsidRPr="00790B58">
              <w:t>Orden de compra n° 63552, de 5 de julio de 2017, emitida por Salmones Pacific Star S.A. a Keepex SpA para los servicios de mantención y reparación de planta de tratamiento</w:t>
            </w:r>
            <w:r w:rsidR="00EA3B66" w:rsidRPr="00790B58">
              <w:t xml:space="preserve">; además de Comprobante de informe </w:t>
            </w:r>
            <w:r w:rsidR="00763F7C">
              <w:t>s</w:t>
            </w:r>
            <w:r w:rsidR="00EA3B66" w:rsidRPr="00790B58">
              <w:t xml:space="preserve">ervicio </w:t>
            </w:r>
            <w:r w:rsidR="00763F7C">
              <w:t>t</w:t>
            </w:r>
            <w:r w:rsidR="00EA3B66" w:rsidRPr="00790B58">
              <w:t>écnico Omnipure n° 293, de la empresa Keepex, de fecha 15 de diciembre de 2017 y Orden de compra n° 67999, de 12 de febrero de 2018, emitida por Salmones Pacific Star S.A. a Keepex SpA</w:t>
            </w:r>
          </w:p>
          <w:p w:rsidR="00690121" w:rsidRPr="00790B58" w:rsidRDefault="00690121" w:rsidP="00046D08">
            <w:pPr>
              <w:jc w:val="both"/>
            </w:pPr>
          </w:p>
          <w:p w:rsidR="00BB1B74" w:rsidRPr="00790B58" w:rsidRDefault="0024295B" w:rsidP="002323FD">
            <w:pPr>
              <w:jc w:val="both"/>
            </w:pPr>
            <w:r w:rsidRPr="00790B58">
              <w:rPr>
                <w:lang w:val="es-CL"/>
              </w:rPr>
              <w:lastRenderedPageBreak/>
              <w:t xml:space="preserve">La revisión de los medios de verificación da cuenta de la </w:t>
            </w:r>
            <w:r w:rsidR="00AD6EEA" w:rsidRPr="00790B58">
              <w:rPr>
                <w:lang w:val="es-CL"/>
              </w:rPr>
              <w:t xml:space="preserve">contratación </w:t>
            </w:r>
            <w:r w:rsidR="00930D3A" w:rsidRPr="00790B58">
              <w:rPr>
                <w:lang w:val="es-CL"/>
              </w:rPr>
              <w:t xml:space="preserve">por parte del titular de la empresa Keepex para efectuar </w:t>
            </w:r>
            <w:r w:rsidR="00AD6EEA" w:rsidRPr="00790B58">
              <w:rPr>
                <w:lang w:val="es-CL"/>
              </w:rPr>
              <w:t xml:space="preserve">los servicios de mantención </w:t>
            </w:r>
            <w:r w:rsidR="00930D3A" w:rsidRPr="00790B58">
              <w:rPr>
                <w:lang w:val="es-CL"/>
              </w:rPr>
              <w:t>de la planta de tratamiento Omnipure ubicada en el pontón Doña Regina con la finalidad de que las descar</w:t>
            </w:r>
            <w:r w:rsidR="00403175" w:rsidRPr="00790B58">
              <w:rPr>
                <w:lang w:val="es-CL"/>
              </w:rPr>
              <w:t>g</w:t>
            </w:r>
            <w:r w:rsidR="00930D3A" w:rsidRPr="00790B58">
              <w:rPr>
                <w:lang w:val="es-CL"/>
              </w:rPr>
              <w:t xml:space="preserve">as de ésta den cumplimiento a la normativa ambiental, </w:t>
            </w:r>
            <w:r w:rsidR="00763F7C">
              <w:rPr>
                <w:lang w:val="es-CL"/>
              </w:rPr>
              <w:t>dando así cumplimiento a la acción n° 3</w:t>
            </w:r>
          </w:p>
        </w:tc>
      </w:tr>
      <w:tr w:rsidR="00400ABF" w:rsidRPr="00957986" w:rsidTr="0015297F">
        <w:trPr>
          <w:trHeight w:val="556"/>
        </w:trPr>
        <w:tc>
          <w:tcPr>
            <w:tcW w:w="204" w:type="pct"/>
          </w:tcPr>
          <w:p w:rsidR="0015297F" w:rsidRDefault="0015297F" w:rsidP="0015297F">
            <w:pPr>
              <w:jc w:val="center"/>
              <w:rPr>
                <w:lang w:val="es-CL"/>
              </w:rPr>
            </w:pPr>
          </w:p>
          <w:p w:rsidR="00EA3B66" w:rsidRDefault="00EA3B66" w:rsidP="0015297F">
            <w:pPr>
              <w:jc w:val="center"/>
              <w:rPr>
                <w:lang w:val="es-CL"/>
              </w:rPr>
            </w:pPr>
          </w:p>
          <w:p w:rsidR="00EA3B66" w:rsidRDefault="00EA3B66" w:rsidP="0015297F">
            <w:pPr>
              <w:jc w:val="center"/>
              <w:rPr>
                <w:lang w:val="es-CL"/>
              </w:rPr>
            </w:pPr>
          </w:p>
          <w:p w:rsidR="00EA3B66" w:rsidRDefault="00EA3B66" w:rsidP="0015297F">
            <w:pPr>
              <w:jc w:val="center"/>
              <w:rPr>
                <w:lang w:val="es-CL"/>
              </w:rPr>
            </w:pPr>
          </w:p>
          <w:p w:rsidR="00EA3B66" w:rsidRDefault="00EA3B66" w:rsidP="0015297F">
            <w:pPr>
              <w:jc w:val="center"/>
              <w:rPr>
                <w:lang w:val="es-CL"/>
              </w:rPr>
            </w:pPr>
          </w:p>
          <w:p w:rsidR="00EA3B66" w:rsidRDefault="00EA3B66" w:rsidP="0015297F">
            <w:pPr>
              <w:jc w:val="center"/>
              <w:rPr>
                <w:lang w:val="es-CL"/>
              </w:rPr>
            </w:pPr>
          </w:p>
          <w:p w:rsidR="00EA3B66" w:rsidRDefault="00EA3B66" w:rsidP="0015297F">
            <w:pPr>
              <w:jc w:val="center"/>
              <w:rPr>
                <w:lang w:val="es-CL"/>
              </w:rPr>
            </w:pPr>
          </w:p>
          <w:p w:rsidR="0015297F" w:rsidRPr="00957986" w:rsidRDefault="0015297F" w:rsidP="0015297F">
            <w:pPr>
              <w:jc w:val="center"/>
              <w:rPr>
                <w:lang w:val="es-CL"/>
              </w:rPr>
            </w:pPr>
            <w:r>
              <w:rPr>
                <w:lang w:val="es-CL"/>
              </w:rPr>
              <w:t>4</w:t>
            </w:r>
          </w:p>
        </w:tc>
        <w:tc>
          <w:tcPr>
            <w:tcW w:w="730" w:type="pct"/>
          </w:tcPr>
          <w:p w:rsidR="00A7616D" w:rsidRPr="00957986" w:rsidRDefault="00A7616D" w:rsidP="0015297F">
            <w:pPr>
              <w:jc w:val="both"/>
              <w:rPr>
                <w:lang w:val="es-CL"/>
              </w:rPr>
            </w:pPr>
            <w:r>
              <w:rPr>
                <w:lang w:val="es-CL"/>
              </w:rPr>
              <w:t xml:space="preserve">Realización de análisis y muestreo de aguas marinas </w:t>
            </w:r>
            <w:r w:rsidR="003C4F3F">
              <w:rPr>
                <w:lang w:val="es-CL"/>
              </w:rPr>
              <w:t xml:space="preserve">circundantes al pontón doña </w:t>
            </w:r>
            <w:r w:rsidR="0083716B">
              <w:rPr>
                <w:lang w:val="es-CL"/>
              </w:rPr>
              <w:t>R</w:t>
            </w:r>
            <w:r w:rsidR="003C4F3F">
              <w:rPr>
                <w:lang w:val="es-CL"/>
              </w:rPr>
              <w:t>egina, con el fin de descartar alteraciones en los niveles de DBO5, coliformes fecales y sólidos totales en suspensión, asociados a la excedencia de estos contaminantes en las descargas de residuos líquidos a aguas marinas en los meses señalados en la Res. Ex. N° 1/rol F-049-2017</w:t>
            </w:r>
          </w:p>
        </w:tc>
        <w:tc>
          <w:tcPr>
            <w:tcW w:w="627" w:type="pct"/>
          </w:tcPr>
          <w:p w:rsidR="0015297F" w:rsidRDefault="0015297F" w:rsidP="0015297F">
            <w:pPr>
              <w:jc w:val="center"/>
              <w:rPr>
                <w:lang w:val="es-CL"/>
              </w:rPr>
            </w:pPr>
          </w:p>
          <w:p w:rsidR="00EA3B66" w:rsidRDefault="00EA3B66" w:rsidP="0015297F">
            <w:pPr>
              <w:jc w:val="center"/>
              <w:rPr>
                <w:lang w:val="es-CL"/>
              </w:rPr>
            </w:pPr>
          </w:p>
          <w:p w:rsidR="00EA3B66" w:rsidRDefault="00EA3B66" w:rsidP="0015297F">
            <w:pPr>
              <w:jc w:val="center"/>
              <w:rPr>
                <w:lang w:val="es-CL"/>
              </w:rPr>
            </w:pPr>
          </w:p>
          <w:p w:rsidR="00EA3B66" w:rsidRDefault="00EA3B66" w:rsidP="0015297F">
            <w:pPr>
              <w:jc w:val="center"/>
              <w:rPr>
                <w:lang w:val="es-CL"/>
              </w:rPr>
            </w:pPr>
          </w:p>
          <w:p w:rsidR="00EA3B66" w:rsidRDefault="00EA3B66" w:rsidP="0015297F">
            <w:pPr>
              <w:jc w:val="center"/>
              <w:rPr>
                <w:lang w:val="es-CL"/>
              </w:rPr>
            </w:pPr>
          </w:p>
          <w:p w:rsidR="00EA3B66" w:rsidRDefault="00EA3B66" w:rsidP="0015297F">
            <w:pPr>
              <w:jc w:val="center"/>
              <w:rPr>
                <w:lang w:val="es-CL"/>
              </w:rPr>
            </w:pPr>
          </w:p>
          <w:p w:rsidR="00EA3B66" w:rsidRDefault="00EA3B66" w:rsidP="0015297F">
            <w:pPr>
              <w:jc w:val="center"/>
              <w:rPr>
                <w:lang w:val="es-CL"/>
              </w:rPr>
            </w:pPr>
          </w:p>
          <w:p w:rsidR="00A7616D" w:rsidRPr="00957986" w:rsidRDefault="004F0B27" w:rsidP="0015297F">
            <w:pPr>
              <w:jc w:val="center"/>
              <w:rPr>
                <w:lang w:val="es-CL"/>
              </w:rPr>
            </w:pPr>
            <w:r>
              <w:rPr>
                <w:lang w:val="es-CL"/>
              </w:rPr>
              <w:t>Ejecutada</w:t>
            </w:r>
          </w:p>
        </w:tc>
        <w:tc>
          <w:tcPr>
            <w:tcW w:w="577" w:type="pct"/>
          </w:tcPr>
          <w:p w:rsidR="0015297F" w:rsidRDefault="0015297F" w:rsidP="0015297F">
            <w:pPr>
              <w:jc w:val="center"/>
              <w:rPr>
                <w:lang w:val="es-CL"/>
              </w:rPr>
            </w:pPr>
          </w:p>
          <w:p w:rsidR="00EA3B66" w:rsidRDefault="00EA3B66" w:rsidP="0015297F">
            <w:pPr>
              <w:jc w:val="center"/>
              <w:rPr>
                <w:lang w:val="es-CL"/>
              </w:rPr>
            </w:pPr>
          </w:p>
          <w:p w:rsidR="00EA3B66" w:rsidRDefault="00EA3B66" w:rsidP="0015297F">
            <w:pPr>
              <w:jc w:val="center"/>
              <w:rPr>
                <w:lang w:val="es-CL"/>
              </w:rPr>
            </w:pPr>
          </w:p>
          <w:p w:rsidR="00EA3B66" w:rsidRDefault="00EA3B66" w:rsidP="0015297F">
            <w:pPr>
              <w:jc w:val="center"/>
              <w:rPr>
                <w:lang w:val="es-CL"/>
              </w:rPr>
            </w:pPr>
          </w:p>
          <w:p w:rsidR="00EA3B66" w:rsidRDefault="00EA3B66" w:rsidP="0015297F">
            <w:pPr>
              <w:jc w:val="center"/>
              <w:rPr>
                <w:lang w:val="es-CL"/>
              </w:rPr>
            </w:pPr>
          </w:p>
          <w:p w:rsidR="00EA3B66" w:rsidRDefault="00EA3B66" w:rsidP="0015297F">
            <w:pPr>
              <w:jc w:val="center"/>
              <w:rPr>
                <w:lang w:val="es-CL"/>
              </w:rPr>
            </w:pPr>
          </w:p>
          <w:p w:rsidR="00EA3B66" w:rsidRDefault="00EA3B66" w:rsidP="0015297F">
            <w:pPr>
              <w:jc w:val="center"/>
              <w:rPr>
                <w:lang w:val="es-CL"/>
              </w:rPr>
            </w:pPr>
          </w:p>
          <w:p w:rsidR="00A7616D" w:rsidRPr="00957986" w:rsidRDefault="0080318F" w:rsidP="0015297F">
            <w:pPr>
              <w:jc w:val="center"/>
              <w:rPr>
                <w:lang w:val="es-CL"/>
              </w:rPr>
            </w:pPr>
            <w:r>
              <w:rPr>
                <w:lang w:val="es-CL"/>
              </w:rPr>
              <w:t>noviembre de 2017 a febrero de 2018</w:t>
            </w:r>
          </w:p>
        </w:tc>
        <w:tc>
          <w:tcPr>
            <w:tcW w:w="840" w:type="pct"/>
          </w:tcPr>
          <w:p w:rsidR="00A7616D" w:rsidRPr="00957986" w:rsidRDefault="0080318F" w:rsidP="0015297F">
            <w:pPr>
              <w:jc w:val="both"/>
              <w:rPr>
                <w:lang w:val="es-CL"/>
              </w:rPr>
            </w:pPr>
            <w:r>
              <w:rPr>
                <w:lang w:val="es-CL"/>
              </w:rPr>
              <w:t xml:space="preserve">Realización de muestreo y análisis </w:t>
            </w:r>
            <w:r w:rsidR="001767CE">
              <w:rPr>
                <w:lang w:val="es-CL"/>
              </w:rPr>
              <w:t>marinas circundantes al pontón doña Regina</w:t>
            </w:r>
          </w:p>
        </w:tc>
        <w:tc>
          <w:tcPr>
            <w:tcW w:w="1044" w:type="pct"/>
          </w:tcPr>
          <w:p w:rsidR="0015297F" w:rsidRDefault="0015297F" w:rsidP="00195DB5">
            <w:pPr>
              <w:jc w:val="both"/>
              <w:rPr>
                <w:u w:val="single"/>
                <w:lang w:val="es-CL"/>
              </w:rPr>
            </w:pPr>
            <w:r w:rsidRPr="0015297F">
              <w:rPr>
                <w:u w:val="single"/>
                <w:lang w:val="es-CL"/>
              </w:rPr>
              <w:t xml:space="preserve">Reporte </w:t>
            </w:r>
            <w:r w:rsidR="00195DB5">
              <w:rPr>
                <w:u w:val="single"/>
                <w:lang w:val="es-CL"/>
              </w:rPr>
              <w:t>inicial</w:t>
            </w:r>
          </w:p>
          <w:p w:rsidR="002573BB" w:rsidRDefault="001767CE" w:rsidP="00195DB5">
            <w:pPr>
              <w:jc w:val="both"/>
              <w:rPr>
                <w:lang w:val="es-CL"/>
              </w:rPr>
            </w:pPr>
            <w:r>
              <w:rPr>
                <w:lang w:val="es-CL"/>
              </w:rPr>
              <w:t xml:space="preserve">Propuesta técnico </w:t>
            </w:r>
            <w:r w:rsidR="002573BB">
              <w:rPr>
                <w:lang w:val="es-CL"/>
              </w:rPr>
              <w:t>económica del laboratorio AGQ Chile S.A., (laboratorio EFTA), de fecha 15 de noviembre de 2017</w:t>
            </w:r>
          </w:p>
          <w:p w:rsidR="001767CE" w:rsidRDefault="001767CE" w:rsidP="00195DB5">
            <w:pPr>
              <w:jc w:val="both"/>
              <w:rPr>
                <w:lang w:val="es-CL"/>
              </w:rPr>
            </w:pPr>
          </w:p>
          <w:p w:rsidR="002573BB" w:rsidRDefault="002573BB" w:rsidP="00195DB5">
            <w:pPr>
              <w:jc w:val="both"/>
              <w:rPr>
                <w:lang w:val="es-CL"/>
              </w:rPr>
            </w:pPr>
            <w:r>
              <w:rPr>
                <w:lang w:val="es-CL"/>
              </w:rPr>
              <w:t xml:space="preserve">Informes </w:t>
            </w:r>
            <w:r w:rsidRPr="00E40E34">
              <w:rPr>
                <w:lang w:val="es-CL"/>
              </w:rPr>
              <w:t>provisionales</w:t>
            </w:r>
            <w:r>
              <w:rPr>
                <w:lang w:val="es-CL"/>
              </w:rPr>
              <w:t xml:space="preserve"> (8) entregados por AGQ, con los resultados provisionales arrojados de los muestreos realizados con fecha 3 y 4 de noviembre de 2017</w:t>
            </w:r>
          </w:p>
          <w:p w:rsidR="002573BB" w:rsidRDefault="002573BB" w:rsidP="00195DB5">
            <w:pPr>
              <w:jc w:val="both"/>
              <w:rPr>
                <w:lang w:val="es-CL"/>
              </w:rPr>
            </w:pPr>
          </w:p>
          <w:p w:rsidR="002573BB" w:rsidRDefault="002573BB" w:rsidP="00195DB5">
            <w:pPr>
              <w:jc w:val="both"/>
              <w:rPr>
                <w:lang w:val="es-CL"/>
              </w:rPr>
            </w:pPr>
            <w:r>
              <w:rPr>
                <w:lang w:val="es-CL"/>
              </w:rPr>
              <w:t>Informe final del estudio, muestreo y análisis elaborado por la empresa AGQ, de noviembre de 2017</w:t>
            </w:r>
          </w:p>
          <w:p w:rsidR="002573BB" w:rsidRPr="0015297F" w:rsidRDefault="002573BB" w:rsidP="00195DB5">
            <w:pPr>
              <w:jc w:val="both"/>
              <w:rPr>
                <w:lang w:val="es-CL"/>
              </w:rPr>
            </w:pPr>
            <w:r>
              <w:rPr>
                <w:lang w:val="es-CL"/>
              </w:rPr>
              <w:t>Todos los antecedentes anteriormente mencionados se encuentran en el Anexo 4</w:t>
            </w:r>
          </w:p>
        </w:tc>
        <w:tc>
          <w:tcPr>
            <w:tcW w:w="978" w:type="pct"/>
          </w:tcPr>
          <w:p w:rsidR="00C974BA" w:rsidRDefault="0024295B" w:rsidP="0024295B">
            <w:pPr>
              <w:pStyle w:val="Prrafodelista"/>
              <w:tabs>
                <w:tab w:val="left" w:pos="31"/>
              </w:tabs>
              <w:ind w:left="31"/>
            </w:pPr>
            <w:r w:rsidRPr="00E40C2D">
              <w:rPr>
                <w:lang w:val="es-CL"/>
              </w:rPr>
              <w:t xml:space="preserve">Con fecha 05 de abril de 2018 el titular ingresó reporte inicial y sus anexos. Para acreditar el cumplimiento de la acción se acompañó (Ver anexo 2): </w:t>
            </w:r>
            <w:r w:rsidR="00C974BA">
              <w:t>Informes provisionales e informes finales del monitoreo a la calidad de las aguas del cuerpo receptor efectuado en noviembre de 2017, junto a su respectivo informe analítico, y la propuesta técnico económica MA-P274-151117-S</w:t>
            </w:r>
            <w:r w:rsidR="00787CD8">
              <w:t>almones</w:t>
            </w:r>
            <w:r w:rsidR="00C974BA">
              <w:t xml:space="preserve"> A</w:t>
            </w:r>
            <w:r w:rsidR="00557162">
              <w:t>ustral</w:t>
            </w:r>
            <w:r w:rsidR="00C974BA">
              <w:t xml:space="preserve"> SpA emitida por el laboratorio ADL Diagnostic Chile SpA</w:t>
            </w:r>
          </w:p>
          <w:p w:rsidR="0015297F" w:rsidRDefault="0015297F" w:rsidP="0015297F">
            <w:pPr>
              <w:pStyle w:val="Prrafodelista"/>
              <w:tabs>
                <w:tab w:val="left" w:pos="31"/>
              </w:tabs>
              <w:ind w:left="31"/>
            </w:pPr>
          </w:p>
          <w:p w:rsidR="00A13306" w:rsidRDefault="0024295B" w:rsidP="00002C00">
            <w:pPr>
              <w:pStyle w:val="Prrafodelista"/>
              <w:tabs>
                <w:tab w:val="left" w:pos="31"/>
              </w:tabs>
              <w:ind w:left="31"/>
              <w:rPr>
                <w:lang w:val="es-CL"/>
              </w:rPr>
            </w:pPr>
            <w:r w:rsidRPr="00AD6617">
              <w:rPr>
                <w:lang w:val="es-CL"/>
              </w:rPr>
              <w:t xml:space="preserve">La revisión de los medios de verificación da cuenta de la </w:t>
            </w:r>
            <w:r w:rsidR="003A28E0" w:rsidRPr="00AD6617">
              <w:rPr>
                <w:lang w:val="es-CL"/>
              </w:rPr>
              <w:t xml:space="preserve">realización </w:t>
            </w:r>
            <w:r w:rsidR="00937861" w:rsidRPr="00AD6617">
              <w:rPr>
                <w:lang w:val="es-CL"/>
              </w:rPr>
              <w:t xml:space="preserve">de un muestreo de aguas marinas, específicamente en 8 estaciones </w:t>
            </w:r>
            <w:r w:rsidR="00002C00" w:rsidRPr="00AD6617">
              <w:rPr>
                <w:lang w:val="es-CL"/>
              </w:rPr>
              <w:t xml:space="preserve">analizando los parámetros DBO5, </w:t>
            </w:r>
            <w:r w:rsidR="00002C00" w:rsidRPr="00AD6617">
              <w:rPr>
                <w:lang w:val="es-CL"/>
              </w:rPr>
              <w:lastRenderedPageBreak/>
              <w:t>coliformes fecales y sólidos suspendidos totales</w:t>
            </w:r>
          </w:p>
          <w:p w:rsidR="00A13306" w:rsidRDefault="00A13306" w:rsidP="00002C00">
            <w:pPr>
              <w:pStyle w:val="Prrafodelista"/>
              <w:tabs>
                <w:tab w:val="left" w:pos="31"/>
              </w:tabs>
              <w:ind w:left="31"/>
              <w:rPr>
                <w:lang w:val="es-CL"/>
              </w:rPr>
            </w:pPr>
          </w:p>
          <w:p w:rsidR="0024295B" w:rsidRPr="00C974BA" w:rsidRDefault="00536D23" w:rsidP="00002C00">
            <w:pPr>
              <w:pStyle w:val="Prrafodelista"/>
              <w:tabs>
                <w:tab w:val="left" w:pos="31"/>
              </w:tabs>
              <w:ind w:left="31"/>
            </w:pPr>
            <w:r>
              <w:rPr>
                <w:lang w:val="es-CL"/>
              </w:rPr>
              <w:t>Además,</w:t>
            </w:r>
            <w:r w:rsidR="00A13306">
              <w:rPr>
                <w:lang w:val="es-CL"/>
              </w:rPr>
              <w:t xml:space="preserve"> la presentación de un </w:t>
            </w:r>
            <w:r w:rsidR="006D4B8C">
              <w:rPr>
                <w:lang w:val="es-CL"/>
              </w:rPr>
              <w:t>informe fina</w:t>
            </w:r>
            <w:r w:rsidR="00A13306">
              <w:rPr>
                <w:lang w:val="es-CL"/>
              </w:rPr>
              <w:t>l con el análisis de los resultados del monitoreo realizado al cuerpo receptor (</w:t>
            </w:r>
            <w:r w:rsidR="00A13306" w:rsidRPr="00A13306">
              <w:rPr>
                <w:lang w:val="es-CL"/>
              </w:rPr>
              <w:t>Informes finales A-17/068021, A-17/068022, A-17/068023, A-17/068025, A-17/068027, A-17/068028, A-17/068029, A-17/068030</w:t>
            </w:r>
            <w:r w:rsidR="00A13306">
              <w:rPr>
                <w:lang w:val="es-CL"/>
              </w:rPr>
              <w:t xml:space="preserve">) que señala que no hay afectación </w:t>
            </w:r>
            <w:r w:rsidR="00D54ABB">
              <w:rPr>
                <w:lang w:val="es-CL"/>
              </w:rPr>
              <w:t>del área circundante al pontón doña Regina</w:t>
            </w:r>
            <w:r w:rsidR="003537FC">
              <w:rPr>
                <w:lang w:val="es-CL"/>
              </w:rPr>
              <w:t xml:space="preserve"> en los parámetros </w:t>
            </w:r>
            <w:r w:rsidR="007519B6" w:rsidRPr="007519B6">
              <w:rPr>
                <w:lang w:val="es-CL"/>
              </w:rPr>
              <w:t>DBO5</w:t>
            </w:r>
            <w:r w:rsidR="007519B6">
              <w:rPr>
                <w:lang w:val="es-CL"/>
              </w:rPr>
              <w:t xml:space="preserve"> y </w:t>
            </w:r>
            <w:r w:rsidR="007519B6" w:rsidRPr="007519B6">
              <w:rPr>
                <w:lang w:val="es-CL"/>
              </w:rPr>
              <w:t>sólidos suspen</w:t>
            </w:r>
            <w:r w:rsidR="007519B6">
              <w:rPr>
                <w:lang w:val="es-CL"/>
              </w:rPr>
              <w:t>didos totales</w:t>
            </w:r>
          </w:p>
        </w:tc>
      </w:tr>
      <w:tr w:rsidR="00400ABF" w:rsidRPr="00957986" w:rsidTr="0015297F">
        <w:trPr>
          <w:trHeight w:val="556"/>
        </w:trPr>
        <w:tc>
          <w:tcPr>
            <w:tcW w:w="204" w:type="pct"/>
          </w:tcPr>
          <w:p w:rsidR="00F7799B" w:rsidRDefault="00F7799B" w:rsidP="00F7799B">
            <w:pPr>
              <w:jc w:val="center"/>
              <w:rPr>
                <w:lang w:val="es-CL"/>
              </w:rPr>
            </w:pPr>
          </w:p>
          <w:p w:rsidR="0024295B" w:rsidRDefault="0024295B" w:rsidP="00F7799B">
            <w:pPr>
              <w:jc w:val="center"/>
              <w:rPr>
                <w:lang w:val="es-CL"/>
              </w:rPr>
            </w:pPr>
          </w:p>
          <w:p w:rsidR="0024295B" w:rsidRDefault="0024295B" w:rsidP="00F7799B">
            <w:pPr>
              <w:jc w:val="center"/>
              <w:rPr>
                <w:lang w:val="es-CL"/>
              </w:rPr>
            </w:pPr>
          </w:p>
          <w:p w:rsidR="0024295B" w:rsidRDefault="0024295B" w:rsidP="00F7799B">
            <w:pPr>
              <w:jc w:val="center"/>
              <w:rPr>
                <w:lang w:val="es-CL"/>
              </w:rPr>
            </w:pPr>
          </w:p>
          <w:p w:rsidR="0024295B" w:rsidRDefault="0024295B" w:rsidP="00F7799B">
            <w:pPr>
              <w:jc w:val="center"/>
              <w:rPr>
                <w:lang w:val="es-CL"/>
              </w:rPr>
            </w:pPr>
          </w:p>
          <w:p w:rsidR="0024295B" w:rsidRDefault="0024295B" w:rsidP="00F7799B">
            <w:pPr>
              <w:jc w:val="center"/>
              <w:rPr>
                <w:lang w:val="es-CL"/>
              </w:rPr>
            </w:pPr>
          </w:p>
          <w:p w:rsidR="0024295B" w:rsidRDefault="0024295B" w:rsidP="00F7799B">
            <w:pPr>
              <w:jc w:val="center"/>
              <w:rPr>
                <w:lang w:val="es-CL"/>
              </w:rPr>
            </w:pPr>
          </w:p>
          <w:p w:rsidR="0024295B" w:rsidRDefault="0024295B" w:rsidP="00F7799B">
            <w:pPr>
              <w:jc w:val="center"/>
              <w:rPr>
                <w:lang w:val="es-CL"/>
              </w:rPr>
            </w:pPr>
          </w:p>
          <w:p w:rsidR="00F7799B" w:rsidRPr="0015297F" w:rsidRDefault="00F7799B" w:rsidP="00F7799B">
            <w:pPr>
              <w:jc w:val="center"/>
              <w:rPr>
                <w:lang w:val="es-CL"/>
              </w:rPr>
            </w:pPr>
            <w:r>
              <w:rPr>
                <w:lang w:val="es-CL"/>
              </w:rPr>
              <w:t>5</w:t>
            </w:r>
          </w:p>
        </w:tc>
        <w:tc>
          <w:tcPr>
            <w:tcW w:w="730" w:type="pct"/>
          </w:tcPr>
          <w:p w:rsidR="002573BB" w:rsidRPr="00957986" w:rsidRDefault="002573BB" w:rsidP="00F7799B">
            <w:pPr>
              <w:jc w:val="both"/>
            </w:pPr>
            <w:r>
              <w:rPr>
                <w:lang w:val="es-CL"/>
              </w:rPr>
              <w:t xml:space="preserve">Nueva realización de análisis y muestreo de aguas marinas circundantes al pontón doña Regina, con el fin de descartar alteraciones en los niveles de DBO5, Coliformes fecales (medidos en unidad nmp/100 ml) y sólidos totales en suspensión, asociados a la excedencia de estos contaminantes en las descargas de residuos líquidos a aguas marinas en los meses señalados en </w:t>
            </w:r>
            <w:r>
              <w:rPr>
                <w:lang w:val="es-CL"/>
              </w:rPr>
              <w:lastRenderedPageBreak/>
              <w:t>la Res. Ex. N° 1/rol F-049-2017</w:t>
            </w:r>
          </w:p>
        </w:tc>
        <w:tc>
          <w:tcPr>
            <w:tcW w:w="627" w:type="pct"/>
          </w:tcPr>
          <w:p w:rsidR="00F7799B" w:rsidRDefault="00F7799B" w:rsidP="00F7799B">
            <w:pPr>
              <w:jc w:val="center"/>
              <w:rPr>
                <w:lang w:val="es-CL"/>
              </w:rPr>
            </w:pPr>
          </w:p>
          <w:p w:rsidR="0024295B" w:rsidRDefault="0024295B" w:rsidP="00F7799B">
            <w:pPr>
              <w:jc w:val="center"/>
              <w:rPr>
                <w:lang w:val="es-CL"/>
              </w:rPr>
            </w:pPr>
          </w:p>
          <w:p w:rsidR="0024295B" w:rsidRDefault="0024295B" w:rsidP="00F7799B">
            <w:pPr>
              <w:jc w:val="center"/>
              <w:rPr>
                <w:lang w:val="es-CL"/>
              </w:rPr>
            </w:pPr>
          </w:p>
          <w:p w:rsidR="0024295B" w:rsidRDefault="0024295B" w:rsidP="00F7799B">
            <w:pPr>
              <w:jc w:val="center"/>
              <w:rPr>
                <w:lang w:val="es-CL"/>
              </w:rPr>
            </w:pPr>
          </w:p>
          <w:p w:rsidR="0024295B" w:rsidRDefault="0024295B" w:rsidP="00F7799B">
            <w:pPr>
              <w:jc w:val="center"/>
              <w:rPr>
                <w:lang w:val="es-CL"/>
              </w:rPr>
            </w:pPr>
          </w:p>
          <w:p w:rsidR="0024295B" w:rsidRDefault="0024295B" w:rsidP="00F7799B">
            <w:pPr>
              <w:jc w:val="center"/>
              <w:rPr>
                <w:lang w:val="es-CL"/>
              </w:rPr>
            </w:pPr>
          </w:p>
          <w:p w:rsidR="0024295B" w:rsidRDefault="0024295B" w:rsidP="00F7799B">
            <w:pPr>
              <w:jc w:val="center"/>
              <w:rPr>
                <w:lang w:val="es-CL"/>
              </w:rPr>
            </w:pPr>
          </w:p>
          <w:p w:rsidR="0024295B" w:rsidRDefault="0024295B" w:rsidP="00F7799B">
            <w:pPr>
              <w:jc w:val="center"/>
              <w:rPr>
                <w:lang w:val="es-CL"/>
              </w:rPr>
            </w:pPr>
          </w:p>
          <w:p w:rsidR="002573BB" w:rsidRPr="00957986" w:rsidRDefault="002573BB" w:rsidP="00F7799B">
            <w:pPr>
              <w:jc w:val="center"/>
              <w:rPr>
                <w:lang w:val="es-CL"/>
              </w:rPr>
            </w:pPr>
            <w:r>
              <w:rPr>
                <w:lang w:val="es-CL"/>
              </w:rPr>
              <w:t>Ejecutada</w:t>
            </w:r>
          </w:p>
        </w:tc>
        <w:tc>
          <w:tcPr>
            <w:tcW w:w="577" w:type="pct"/>
          </w:tcPr>
          <w:p w:rsidR="00F7799B" w:rsidRDefault="00F7799B" w:rsidP="00383CA8">
            <w:pPr>
              <w:jc w:val="center"/>
              <w:rPr>
                <w:lang w:val="es-CL"/>
              </w:rPr>
            </w:pPr>
          </w:p>
          <w:p w:rsidR="0024295B" w:rsidRDefault="0024295B" w:rsidP="00383CA8">
            <w:pPr>
              <w:jc w:val="center"/>
              <w:rPr>
                <w:lang w:val="es-CL"/>
              </w:rPr>
            </w:pPr>
          </w:p>
          <w:p w:rsidR="0024295B" w:rsidRDefault="0024295B" w:rsidP="00383CA8">
            <w:pPr>
              <w:jc w:val="center"/>
              <w:rPr>
                <w:lang w:val="es-CL"/>
              </w:rPr>
            </w:pPr>
          </w:p>
          <w:p w:rsidR="0024295B" w:rsidRDefault="0024295B" w:rsidP="00383CA8">
            <w:pPr>
              <w:jc w:val="center"/>
              <w:rPr>
                <w:lang w:val="es-CL"/>
              </w:rPr>
            </w:pPr>
          </w:p>
          <w:p w:rsidR="0024295B" w:rsidRDefault="0024295B" w:rsidP="00383CA8">
            <w:pPr>
              <w:jc w:val="center"/>
              <w:rPr>
                <w:lang w:val="es-CL"/>
              </w:rPr>
            </w:pPr>
          </w:p>
          <w:p w:rsidR="0024295B" w:rsidRDefault="0024295B" w:rsidP="00383CA8">
            <w:pPr>
              <w:jc w:val="center"/>
              <w:rPr>
                <w:lang w:val="es-CL"/>
              </w:rPr>
            </w:pPr>
          </w:p>
          <w:p w:rsidR="0024295B" w:rsidRDefault="0024295B" w:rsidP="00383CA8">
            <w:pPr>
              <w:jc w:val="center"/>
              <w:rPr>
                <w:lang w:val="es-CL"/>
              </w:rPr>
            </w:pPr>
          </w:p>
          <w:p w:rsidR="0024295B" w:rsidRDefault="0024295B" w:rsidP="00383CA8">
            <w:pPr>
              <w:jc w:val="center"/>
              <w:rPr>
                <w:lang w:val="es-CL"/>
              </w:rPr>
            </w:pPr>
          </w:p>
          <w:p w:rsidR="002573BB" w:rsidRPr="00957986" w:rsidRDefault="002573BB" w:rsidP="00383CA8">
            <w:pPr>
              <w:jc w:val="center"/>
              <w:rPr>
                <w:lang w:val="es-CL"/>
              </w:rPr>
            </w:pPr>
            <w:r>
              <w:rPr>
                <w:lang w:val="es-CL"/>
              </w:rPr>
              <w:t>Del 2 febrero al 9 de febrero de 2018</w:t>
            </w:r>
          </w:p>
        </w:tc>
        <w:tc>
          <w:tcPr>
            <w:tcW w:w="840" w:type="pct"/>
          </w:tcPr>
          <w:p w:rsidR="00F7799B" w:rsidRDefault="00F7799B" w:rsidP="00F7799B">
            <w:pPr>
              <w:jc w:val="both"/>
            </w:pPr>
          </w:p>
          <w:p w:rsidR="0024295B" w:rsidRDefault="0024295B" w:rsidP="00F7799B">
            <w:pPr>
              <w:jc w:val="both"/>
            </w:pPr>
          </w:p>
          <w:p w:rsidR="0024295B" w:rsidRDefault="0024295B" w:rsidP="00F7799B">
            <w:pPr>
              <w:jc w:val="both"/>
            </w:pPr>
          </w:p>
          <w:p w:rsidR="0024295B" w:rsidRDefault="0024295B" w:rsidP="00F7799B">
            <w:pPr>
              <w:jc w:val="both"/>
            </w:pPr>
          </w:p>
          <w:p w:rsidR="0024295B" w:rsidRDefault="0024295B" w:rsidP="00F7799B">
            <w:pPr>
              <w:jc w:val="both"/>
            </w:pPr>
          </w:p>
          <w:p w:rsidR="0024295B" w:rsidRDefault="0024295B" w:rsidP="00F7799B">
            <w:pPr>
              <w:jc w:val="both"/>
            </w:pPr>
          </w:p>
          <w:p w:rsidR="0024295B" w:rsidRDefault="0024295B" w:rsidP="00F7799B">
            <w:pPr>
              <w:jc w:val="both"/>
            </w:pPr>
          </w:p>
          <w:p w:rsidR="0024295B" w:rsidRDefault="0024295B" w:rsidP="00F7799B">
            <w:pPr>
              <w:jc w:val="both"/>
            </w:pPr>
          </w:p>
          <w:p w:rsidR="002573BB" w:rsidRPr="00957986" w:rsidRDefault="002573BB" w:rsidP="00F7799B">
            <w:pPr>
              <w:jc w:val="both"/>
            </w:pPr>
            <w:r>
              <w:t>Realización de nuevo muestreo y análisis de aguas marinas circundantes al pontón doña Regina</w:t>
            </w:r>
          </w:p>
        </w:tc>
        <w:tc>
          <w:tcPr>
            <w:tcW w:w="1044" w:type="pct"/>
          </w:tcPr>
          <w:p w:rsidR="00383CA8" w:rsidRDefault="00383CA8" w:rsidP="002573BB">
            <w:pPr>
              <w:jc w:val="both"/>
              <w:rPr>
                <w:u w:val="single"/>
                <w:lang w:val="es-CL"/>
              </w:rPr>
            </w:pPr>
            <w:r w:rsidRPr="0015297F">
              <w:rPr>
                <w:u w:val="single"/>
                <w:lang w:val="es-CL"/>
              </w:rPr>
              <w:t xml:space="preserve">Reporte </w:t>
            </w:r>
            <w:r w:rsidR="002573BB">
              <w:rPr>
                <w:u w:val="single"/>
                <w:lang w:val="es-CL"/>
              </w:rPr>
              <w:t>inicial</w:t>
            </w:r>
          </w:p>
          <w:p w:rsidR="00E73ECE" w:rsidRDefault="00E73ECE" w:rsidP="00E73ECE">
            <w:pPr>
              <w:jc w:val="both"/>
              <w:rPr>
                <w:lang w:val="es-CL"/>
              </w:rPr>
            </w:pPr>
            <w:r>
              <w:rPr>
                <w:lang w:val="es-CL"/>
              </w:rPr>
              <w:t>Propuesta técnico económica del laboratorio AGQ Chile S.A., (laboratorio EFTA), de fecha 9 de febrero de 2018</w:t>
            </w:r>
          </w:p>
          <w:p w:rsidR="00E73ECE" w:rsidRDefault="00E73ECE" w:rsidP="00E73ECE">
            <w:pPr>
              <w:jc w:val="both"/>
              <w:rPr>
                <w:lang w:val="es-CL"/>
              </w:rPr>
            </w:pPr>
          </w:p>
          <w:p w:rsidR="002573BB" w:rsidRDefault="00E73ECE" w:rsidP="00362C06">
            <w:pPr>
              <w:jc w:val="both"/>
              <w:rPr>
                <w:lang w:val="es-CL"/>
              </w:rPr>
            </w:pPr>
            <w:r>
              <w:rPr>
                <w:lang w:val="es-CL"/>
              </w:rPr>
              <w:t xml:space="preserve">Informes preliminares (8) de informe analítico del </w:t>
            </w:r>
            <w:r w:rsidRPr="00362C06">
              <w:rPr>
                <w:lang w:val="es-CL"/>
              </w:rPr>
              <w:t>estudio, muestreo</w:t>
            </w:r>
            <w:r w:rsidR="00362C06" w:rsidRPr="00362C06">
              <w:rPr>
                <w:lang w:val="es-CL"/>
              </w:rPr>
              <w:t xml:space="preserve"> y análisi</w:t>
            </w:r>
            <w:r w:rsidRPr="00362C06">
              <w:rPr>
                <w:lang w:val="es-CL"/>
              </w:rPr>
              <w:t>s</w:t>
            </w:r>
            <w:r w:rsidR="00362C06" w:rsidRPr="00362C06">
              <w:rPr>
                <w:lang w:val="es-CL"/>
              </w:rPr>
              <w:t xml:space="preserve"> elaborado por la empresa AGQ, de febrero de 2018</w:t>
            </w:r>
          </w:p>
          <w:p w:rsidR="00362C06" w:rsidRDefault="00362C06" w:rsidP="00362C06">
            <w:pPr>
              <w:jc w:val="both"/>
              <w:rPr>
                <w:lang w:val="es-CL"/>
              </w:rPr>
            </w:pPr>
          </w:p>
          <w:p w:rsidR="00362C06" w:rsidRDefault="00362C06" w:rsidP="00362C06">
            <w:pPr>
              <w:jc w:val="both"/>
              <w:rPr>
                <w:lang w:val="es-CL"/>
              </w:rPr>
            </w:pPr>
            <w:r>
              <w:rPr>
                <w:lang w:val="es-CL"/>
              </w:rPr>
              <w:t xml:space="preserve">Informes finales de informe analítico del </w:t>
            </w:r>
            <w:r w:rsidRPr="00362C06">
              <w:rPr>
                <w:lang w:val="es-CL"/>
              </w:rPr>
              <w:t>estudio, muestreo y análisis elaborado por la empresa AGQ, de febrero de 2018</w:t>
            </w:r>
          </w:p>
          <w:p w:rsidR="00362C06" w:rsidRDefault="00362C06" w:rsidP="00362C06">
            <w:pPr>
              <w:jc w:val="both"/>
              <w:rPr>
                <w:lang w:val="es-CL"/>
              </w:rPr>
            </w:pPr>
          </w:p>
          <w:p w:rsidR="00362C06" w:rsidRPr="00E73ECE" w:rsidRDefault="00362C06" w:rsidP="00362C06">
            <w:pPr>
              <w:jc w:val="both"/>
              <w:rPr>
                <w:lang w:val="es-CL"/>
              </w:rPr>
            </w:pPr>
            <w:r>
              <w:rPr>
                <w:lang w:val="es-CL"/>
              </w:rPr>
              <w:t xml:space="preserve">Todos los antecedentes anteriormente mencionados se encuentran en el </w:t>
            </w:r>
            <w:r w:rsidRPr="00331758">
              <w:rPr>
                <w:lang w:val="es-CL"/>
              </w:rPr>
              <w:t>Anexo 4</w:t>
            </w:r>
          </w:p>
        </w:tc>
        <w:tc>
          <w:tcPr>
            <w:tcW w:w="978" w:type="pct"/>
          </w:tcPr>
          <w:p w:rsidR="00C974BA" w:rsidRDefault="0024295B" w:rsidP="0024295B">
            <w:pPr>
              <w:pStyle w:val="Prrafodelista"/>
              <w:tabs>
                <w:tab w:val="left" w:pos="31"/>
              </w:tabs>
              <w:ind w:left="31"/>
              <w:rPr>
                <w:noProof/>
              </w:rPr>
            </w:pPr>
            <w:r w:rsidRPr="00331758">
              <w:rPr>
                <w:lang w:val="es-CL"/>
              </w:rPr>
              <w:t xml:space="preserve">Con fecha 05 de abril de 2018 el titular ingresó reporte inicial y sus anexos. Para acreditar el cumplimiento de la acción se acompañó (Ver anexo 2): </w:t>
            </w:r>
            <w:r w:rsidR="00331758" w:rsidRPr="00331758">
              <w:rPr>
                <w:noProof/>
                <w:lang w:val="es-CL"/>
              </w:rPr>
              <w:t xml:space="preserve">Informes provisionales e informes finales del monitoreo a la calidad de las aguas del cuerpo receptor efectuado en febrero de 2018, junto a su respectivo informe analítico, y la propuesta técnico económica MA-P256-071117-Salmones Austral SpA emitida por el </w:t>
            </w:r>
            <w:r w:rsidR="00C974BA" w:rsidRPr="00331758">
              <w:rPr>
                <w:noProof/>
              </w:rPr>
              <w:t xml:space="preserve">laboratorio ADL Diagnostic </w:t>
            </w:r>
            <w:r w:rsidR="00C974BA" w:rsidRPr="00C974BA">
              <w:rPr>
                <w:noProof/>
              </w:rPr>
              <w:t>Chile SpA</w:t>
            </w:r>
          </w:p>
          <w:p w:rsidR="00F7799B" w:rsidRDefault="00F7799B" w:rsidP="00F7799B">
            <w:pPr>
              <w:pStyle w:val="Prrafodelista"/>
              <w:tabs>
                <w:tab w:val="left" w:pos="31"/>
              </w:tabs>
              <w:ind w:left="31"/>
            </w:pPr>
          </w:p>
          <w:p w:rsidR="00BF6D7B" w:rsidRPr="00AC205D" w:rsidRDefault="00BF6D7B" w:rsidP="00BF6D7B">
            <w:pPr>
              <w:pStyle w:val="Prrafodelista"/>
              <w:tabs>
                <w:tab w:val="left" w:pos="31"/>
              </w:tabs>
              <w:ind w:left="31"/>
            </w:pPr>
            <w:r w:rsidRPr="00AC205D">
              <w:t xml:space="preserve">La revisión de los medios de verificación da cuenta de la </w:t>
            </w:r>
            <w:r w:rsidRPr="00AC205D">
              <w:lastRenderedPageBreak/>
              <w:t>realización de un muestreo de aguas marinas, específicamente en 8 estaciones analizando los parámetros DBO5, coliformes fecales y sólidos suspendidos totales</w:t>
            </w:r>
          </w:p>
          <w:p w:rsidR="00BF6D7B" w:rsidRPr="00AC205D" w:rsidRDefault="00BF6D7B" w:rsidP="00BF6D7B">
            <w:pPr>
              <w:pStyle w:val="Prrafodelista"/>
              <w:tabs>
                <w:tab w:val="left" w:pos="31"/>
              </w:tabs>
              <w:ind w:left="31"/>
            </w:pPr>
          </w:p>
          <w:p w:rsidR="00BF6D7B" w:rsidRPr="00957986" w:rsidRDefault="00BF6D7B" w:rsidP="00AC205D">
            <w:pPr>
              <w:pStyle w:val="Prrafodelista"/>
              <w:tabs>
                <w:tab w:val="left" w:pos="31"/>
              </w:tabs>
              <w:ind w:left="31"/>
            </w:pPr>
            <w:r w:rsidRPr="00AC205D">
              <w:t>Además, la presentación de un informe final con el análisis de los resultados del monitoreo realizado al cuerpo receptor (</w:t>
            </w:r>
            <w:r w:rsidR="00AC205D" w:rsidRPr="00AC205D">
              <w:t>Informes finales A-18/009070, A-18/009071, A-18/009072, A-18/009073, A-18/009074, A-18/009075, A-18/009076, A-18/009077, A-18/009078</w:t>
            </w:r>
            <w:r w:rsidRPr="00AC205D">
              <w:t>) que señala que no hay afectación del área circundante al pontón doña Regina en los parámetros DBO5</w:t>
            </w:r>
            <w:r w:rsidR="00AC205D" w:rsidRPr="00AC205D">
              <w:t xml:space="preserve">, </w:t>
            </w:r>
            <w:r w:rsidRPr="00AC205D">
              <w:t>sólidos suspendidos totales</w:t>
            </w:r>
            <w:r w:rsidR="00AC205D" w:rsidRPr="00AC205D">
              <w:t xml:space="preserve"> y coliformes fecales</w:t>
            </w:r>
          </w:p>
        </w:tc>
      </w:tr>
      <w:tr w:rsidR="00400ABF" w:rsidRPr="00957986" w:rsidTr="0015297F">
        <w:trPr>
          <w:trHeight w:val="556"/>
        </w:trPr>
        <w:tc>
          <w:tcPr>
            <w:tcW w:w="204" w:type="pct"/>
          </w:tcPr>
          <w:p w:rsidR="00B00CCE" w:rsidRDefault="00B00CCE" w:rsidP="00B00CCE">
            <w:pPr>
              <w:jc w:val="center"/>
            </w:pPr>
          </w:p>
          <w:p w:rsidR="003B104D" w:rsidRDefault="003B104D" w:rsidP="00B00CCE">
            <w:pPr>
              <w:jc w:val="center"/>
            </w:pPr>
          </w:p>
          <w:p w:rsidR="003B104D" w:rsidRDefault="003B104D" w:rsidP="00B00CCE">
            <w:pPr>
              <w:jc w:val="center"/>
            </w:pPr>
          </w:p>
          <w:p w:rsidR="00E346AE" w:rsidRDefault="00E346AE" w:rsidP="00B00CCE">
            <w:pPr>
              <w:jc w:val="center"/>
            </w:pPr>
          </w:p>
          <w:p w:rsidR="00E346AE" w:rsidRDefault="00E346AE" w:rsidP="00B00CCE">
            <w:pPr>
              <w:jc w:val="center"/>
            </w:pPr>
          </w:p>
          <w:p w:rsidR="00E346AE" w:rsidRDefault="00E346AE" w:rsidP="00B00CCE">
            <w:pPr>
              <w:jc w:val="center"/>
            </w:pPr>
          </w:p>
          <w:p w:rsidR="00E346AE" w:rsidRDefault="00E346AE" w:rsidP="00B00CCE">
            <w:pPr>
              <w:jc w:val="center"/>
            </w:pPr>
          </w:p>
          <w:p w:rsidR="00E346AE" w:rsidRDefault="00E346AE" w:rsidP="00B00CCE">
            <w:pPr>
              <w:jc w:val="center"/>
            </w:pPr>
          </w:p>
          <w:p w:rsidR="00B00CCE" w:rsidRPr="00957986" w:rsidRDefault="00B00CCE" w:rsidP="00B00CCE">
            <w:pPr>
              <w:jc w:val="center"/>
            </w:pPr>
            <w:r>
              <w:t>6</w:t>
            </w:r>
          </w:p>
        </w:tc>
        <w:tc>
          <w:tcPr>
            <w:tcW w:w="730" w:type="pct"/>
          </w:tcPr>
          <w:p w:rsidR="00B00CCE" w:rsidRPr="00957986" w:rsidRDefault="00004184" w:rsidP="00B00CCE">
            <w:pPr>
              <w:jc w:val="both"/>
            </w:pPr>
            <w:r>
              <w:t>Cumplir con las concentraciones máximas para la descarga de efluentes establecidas en el considerando 3.7.1 de la RCA N° 746/2006</w:t>
            </w:r>
          </w:p>
        </w:tc>
        <w:tc>
          <w:tcPr>
            <w:tcW w:w="627" w:type="pct"/>
          </w:tcPr>
          <w:p w:rsidR="00B00CCE" w:rsidRDefault="00B00CCE" w:rsidP="00B00CCE">
            <w:pPr>
              <w:jc w:val="center"/>
              <w:rPr>
                <w:lang w:val="es-CL"/>
              </w:rPr>
            </w:pPr>
          </w:p>
          <w:p w:rsidR="003B104D" w:rsidRDefault="003B104D" w:rsidP="00B00CCE">
            <w:pPr>
              <w:jc w:val="center"/>
              <w:rPr>
                <w:lang w:val="es-CL"/>
              </w:rPr>
            </w:pPr>
          </w:p>
          <w:p w:rsidR="003B104D" w:rsidRDefault="003B104D" w:rsidP="00B00CCE">
            <w:pPr>
              <w:jc w:val="center"/>
              <w:rPr>
                <w:lang w:val="es-CL"/>
              </w:rPr>
            </w:pPr>
          </w:p>
          <w:p w:rsidR="00E346AE" w:rsidRDefault="00E346AE" w:rsidP="00B00CCE">
            <w:pPr>
              <w:jc w:val="center"/>
              <w:rPr>
                <w:lang w:val="es-CL"/>
              </w:rPr>
            </w:pPr>
          </w:p>
          <w:p w:rsidR="00E346AE" w:rsidRDefault="00E346AE" w:rsidP="00B00CCE">
            <w:pPr>
              <w:jc w:val="center"/>
              <w:rPr>
                <w:lang w:val="es-CL"/>
              </w:rPr>
            </w:pPr>
          </w:p>
          <w:p w:rsidR="00E346AE" w:rsidRDefault="00E346AE" w:rsidP="00B00CCE">
            <w:pPr>
              <w:jc w:val="center"/>
              <w:rPr>
                <w:lang w:val="es-CL"/>
              </w:rPr>
            </w:pPr>
          </w:p>
          <w:p w:rsidR="00E346AE" w:rsidRDefault="00E346AE" w:rsidP="00B00CCE">
            <w:pPr>
              <w:jc w:val="center"/>
              <w:rPr>
                <w:lang w:val="es-CL"/>
              </w:rPr>
            </w:pPr>
          </w:p>
          <w:p w:rsidR="00E346AE" w:rsidRDefault="00E346AE" w:rsidP="00B00CCE">
            <w:pPr>
              <w:jc w:val="center"/>
              <w:rPr>
                <w:lang w:val="es-CL"/>
              </w:rPr>
            </w:pPr>
          </w:p>
          <w:p w:rsidR="00B00CCE" w:rsidRPr="00957986" w:rsidRDefault="00004184" w:rsidP="00B00CCE">
            <w:pPr>
              <w:jc w:val="center"/>
              <w:rPr>
                <w:lang w:val="es-CL"/>
              </w:rPr>
            </w:pPr>
            <w:r>
              <w:rPr>
                <w:lang w:val="es-CL"/>
              </w:rPr>
              <w:t>Por ejecutar</w:t>
            </w:r>
          </w:p>
        </w:tc>
        <w:tc>
          <w:tcPr>
            <w:tcW w:w="577" w:type="pct"/>
          </w:tcPr>
          <w:p w:rsidR="00B00CCE" w:rsidRPr="00957986" w:rsidRDefault="00004184" w:rsidP="00B00CCE">
            <w:pPr>
              <w:jc w:val="center"/>
              <w:rPr>
                <w:lang w:val="es-CL"/>
              </w:rPr>
            </w:pPr>
            <w:r>
              <w:rPr>
                <w:lang w:val="es-CL"/>
              </w:rPr>
              <w:t>Permanentemente, y para los efectos del presente PDC, durante toda su vigencia, correspondiente a 12 meses contados desde la notificación de la resolución que aprueba el programa de cumplimiento</w:t>
            </w:r>
          </w:p>
        </w:tc>
        <w:tc>
          <w:tcPr>
            <w:tcW w:w="840" w:type="pct"/>
          </w:tcPr>
          <w:p w:rsidR="00B00CCE" w:rsidRPr="00957986" w:rsidRDefault="00986102" w:rsidP="00B00CCE">
            <w:pPr>
              <w:jc w:val="both"/>
            </w:pPr>
            <w:r>
              <w:t>Cumplimiento de las concentraciones máximas para la descarga de efluentes establecidas en el considerando 3.7.1 de la RCA N° 746/2006</w:t>
            </w:r>
          </w:p>
        </w:tc>
        <w:tc>
          <w:tcPr>
            <w:tcW w:w="1044" w:type="pct"/>
          </w:tcPr>
          <w:p w:rsidR="00B00CCE" w:rsidRPr="00986102" w:rsidRDefault="00986102" w:rsidP="00B00CCE">
            <w:pPr>
              <w:jc w:val="both"/>
              <w:rPr>
                <w:u w:val="single"/>
              </w:rPr>
            </w:pPr>
            <w:r w:rsidRPr="00986102">
              <w:rPr>
                <w:u w:val="single"/>
              </w:rPr>
              <w:t>Reporte inicial</w:t>
            </w:r>
          </w:p>
          <w:p w:rsidR="00986102" w:rsidRDefault="00986102" w:rsidP="00B00CCE">
            <w:pPr>
              <w:jc w:val="both"/>
            </w:pPr>
            <w:r>
              <w:t>Informes de ensayo de laboratorio a la calidad del efluente generado por la planta de tratamiento de aguas servidas del proyecto</w:t>
            </w:r>
          </w:p>
          <w:p w:rsidR="00D22166" w:rsidRDefault="00D22166" w:rsidP="00B00CCE">
            <w:pPr>
              <w:jc w:val="both"/>
            </w:pPr>
          </w:p>
          <w:p w:rsidR="000C2BDB" w:rsidRDefault="000C2BDB" w:rsidP="000C2BDB">
            <w:pPr>
              <w:jc w:val="both"/>
              <w:rPr>
                <w:u w:val="single"/>
                <w:lang w:val="es-CL"/>
              </w:rPr>
            </w:pPr>
            <w:r w:rsidRPr="0015297F">
              <w:rPr>
                <w:u w:val="single"/>
                <w:lang w:val="es-CL"/>
              </w:rPr>
              <w:t>Reporte de avance</w:t>
            </w:r>
          </w:p>
          <w:p w:rsidR="00986102" w:rsidRDefault="00986102" w:rsidP="00986102">
            <w:pPr>
              <w:jc w:val="both"/>
            </w:pPr>
            <w:r>
              <w:t>Informes de ensayo de laboratorio a la calidad del efluente generado por la planta de tratamiento de aguas servidas del proyecto</w:t>
            </w:r>
          </w:p>
          <w:p w:rsidR="00C974BA" w:rsidRPr="00EF7A1D" w:rsidRDefault="00C974BA" w:rsidP="00986102">
            <w:pPr>
              <w:jc w:val="both"/>
            </w:pPr>
          </w:p>
          <w:p w:rsidR="00986102" w:rsidRPr="009F673B" w:rsidRDefault="00110B21" w:rsidP="00986102">
            <w:pPr>
              <w:jc w:val="both"/>
              <w:rPr>
                <w:u w:val="single"/>
              </w:rPr>
            </w:pPr>
            <w:r w:rsidRPr="009F673B">
              <w:rPr>
                <w:u w:val="single"/>
              </w:rPr>
              <w:t xml:space="preserve">Reporte </w:t>
            </w:r>
            <w:r w:rsidR="00986102" w:rsidRPr="009F673B">
              <w:rPr>
                <w:u w:val="single"/>
              </w:rPr>
              <w:t>final</w:t>
            </w:r>
          </w:p>
          <w:p w:rsidR="000C2BDB" w:rsidRPr="00957986" w:rsidRDefault="00986102" w:rsidP="00986102">
            <w:pPr>
              <w:jc w:val="both"/>
            </w:pPr>
            <w:r w:rsidRPr="009F673B">
              <w:lastRenderedPageBreak/>
              <w:t>Informes de ensayo de laboratorio a la calidad del efluente generado por la planta de tratamiento de aguas servidas del proyecto</w:t>
            </w:r>
          </w:p>
        </w:tc>
        <w:tc>
          <w:tcPr>
            <w:tcW w:w="978" w:type="pct"/>
          </w:tcPr>
          <w:p w:rsidR="00B00CCE" w:rsidRDefault="00E40C2D" w:rsidP="00B00CCE">
            <w:pPr>
              <w:pStyle w:val="Prrafodelista"/>
              <w:tabs>
                <w:tab w:val="left" w:pos="31"/>
              </w:tabs>
              <w:ind w:left="31"/>
            </w:pPr>
            <w:r w:rsidRPr="00877477">
              <w:rPr>
                <w:lang w:val="es-CL"/>
              </w:rPr>
              <w:lastRenderedPageBreak/>
              <w:t xml:space="preserve">Con fecha 28 de mayo de 2018 el titular ingresó reporte </w:t>
            </w:r>
            <w:r w:rsidR="00A81AB1" w:rsidRPr="00877477">
              <w:rPr>
                <w:lang w:val="es-CL"/>
              </w:rPr>
              <w:t>de avance</w:t>
            </w:r>
            <w:r w:rsidRPr="00877477">
              <w:rPr>
                <w:lang w:val="es-CL"/>
              </w:rPr>
              <w:t xml:space="preserve"> y sus anexos. Para acreditar el cumplimiento de la acción se acompañó</w:t>
            </w:r>
            <w:r w:rsidR="00877477" w:rsidRPr="00877477">
              <w:t xml:space="preserve"> </w:t>
            </w:r>
            <w:r w:rsidR="00877477" w:rsidRPr="00877477">
              <w:rPr>
                <w:lang w:val="es-CL"/>
              </w:rPr>
              <w:t>(Ver anexo 3): Informe de muestreo y ensayo, de mayo de 2018, realizado por la empresa</w:t>
            </w:r>
            <w:r w:rsidR="00877477">
              <w:t xml:space="preserve"> AGQ Chile S.A</w:t>
            </w:r>
            <w:r w:rsidR="004052BE">
              <w:t>.</w:t>
            </w:r>
            <w:r w:rsidR="00877477">
              <w:t xml:space="preserve"> </w:t>
            </w:r>
            <w:r w:rsidR="00CA7634">
              <w:t>en el pontón Doña Regina</w:t>
            </w:r>
          </w:p>
          <w:p w:rsidR="00990DD9" w:rsidRDefault="00990DD9" w:rsidP="00B00CCE">
            <w:pPr>
              <w:pStyle w:val="Prrafodelista"/>
              <w:tabs>
                <w:tab w:val="left" w:pos="31"/>
              </w:tabs>
              <w:ind w:left="31"/>
            </w:pPr>
          </w:p>
          <w:p w:rsidR="00990DD9" w:rsidRDefault="00990DD9" w:rsidP="00B00CCE">
            <w:pPr>
              <w:pStyle w:val="Prrafodelista"/>
              <w:tabs>
                <w:tab w:val="left" w:pos="31"/>
              </w:tabs>
              <w:ind w:left="31"/>
            </w:pPr>
            <w:r w:rsidRPr="00990DD9">
              <w:t>Con fecha 28 de a</w:t>
            </w:r>
            <w:r>
              <w:t xml:space="preserve">gosto </w:t>
            </w:r>
            <w:r w:rsidRPr="00990DD9">
              <w:t xml:space="preserve">de 2018 el titular ingresó reporte de avance y sus </w:t>
            </w:r>
            <w:r w:rsidRPr="00990DD9">
              <w:lastRenderedPageBreak/>
              <w:t xml:space="preserve">anexos. Para acreditar el cumplimiento de la acción se acompañó (Ver anexo </w:t>
            </w:r>
            <w:r>
              <w:t>4</w:t>
            </w:r>
            <w:r w:rsidRPr="00990DD9">
              <w:t xml:space="preserve">): Informe de muestreo y ensayo, de </w:t>
            </w:r>
            <w:r>
              <w:t>agosto</w:t>
            </w:r>
            <w:r w:rsidRPr="00990DD9">
              <w:t xml:space="preserve"> de 2018, realizado por la empresa A</w:t>
            </w:r>
            <w:r w:rsidR="001770B9">
              <w:t>DL</w:t>
            </w:r>
            <w:r w:rsidRPr="00990DD9">
              <w:t xml:space="preserve"> </w:t>
            </w:r>
            <w:r w:rsidR="001770B9">
              <w:t xml:space="preserve">Diagnostic </w:t>
            </w:r>
            <w:r w:rsidRPr="00990DD9">
              <w:t>Chile S</w:t>
            </w:r>
            <w:r w:rsidR="001770B9">
              <w:t>p</w:t>
            </w:r>
            <w:r w:rsidRPr="00990DD9">
              <w:t>A</w:t>
            </w:r>
            <w:r w:rsidR="001770B9">
              <w:t>,</w:t>
            </w:r>
            <w:r w:rsidRPr="00990DD9">
              <w:t xml:space="preserve"> en el pontón Doña Regina</w:t>
            </w:r>
          </w:p>
          <w:p w:rsidR="00990DD9" w:rsidRDefault="00990DD9" w:rsidP="00B00CCE">
            <w:pPr>
              <w:pStyle w:val="Prrafodelista"/>
              <w:tabs>
                <w:tab w:val="left" w:pos="31"/>
              </w:tabs>
              <w:ind w:left="31"/>
            </w:pPr>
          </w:p>
          <w:p w:rsidR="00990DD9" w:rsidRPr="00E32A97" w:rsidRDefault="00781AC4" w:rsidP="00B00CCE">
            <w:pPr>
              <w:pStyle w:val="Prrafodelista"/>
              <w:tabs>
                <w:tab w:val="left" w:pos="31"/>
              </w:tabs>
              <w:ind w:left="31"/>
            </w:pPr>
            <w:r w:rsidRPr="00E32A97">
              <w:t>Con fecha 28 de noviembre de 2018 el titular ingresó reporte de avance y sus anexos. Para acreditar el cumplimiento de la acción se acompañó (Ver anexo 5): Informe de muestreo y ensayo, de noviembre de 2018, realizado por la empresa A</w:t>
            </w:r>
            <w:r w:rsidR="001770B9">
              <w:t>DL</w:t>
            </w:r>
            <w:r w:rsidRPr="00E32A97">
              <w:t xml:space="preserve"> </w:t>
            </w:r>
            <w:r w:rsidR="001770B9">
              <w:t xml:space="preserve">Diagnostic </w:t>
            </w:r>
            <w:r w:rsidRPr="00E32A97">
              <w:t>Chile S</w:t>
            </w:r>
            <w:r w:rsidR="001770B9">
              <w:t>p</w:t>
            </w:r>
            <w:r w:rsidRPr="00E32A97">
              <w:t>A</w:t>
            </w:r>
            <w:r w:rsidR="001770B9">
              <w:t>,</w:t>
            </w:r>
            <w:r w:rsidRPr="00E32A97">
              <w:t xml:space="preserve"> en el pontón Doña Regina</w:t>
            </w:r>
          </w:p>
          <w:p w:rsidR="00990DD9" w:rsidRDefault="00990DD9" w:rsidP="00B00CCE">
            <w:pPr>
              <w:pStyle w:val="Prrafodelista"/>
              <w:tabs>
                <w:tab w:val="left" w:pos="31"/>
              </w:tabs>
              <w:ind w:left="31"/>
            </w:pPr>
          </w:p>
          <w:p w:rsidR="00E32A97" w:rsidRPr="001770B9" w:rsidRDefault="001770B9" w:rsidP="00B00CCE">
            <w:pPr>
              <w:pStyle w:val="Prrafodelista"/>
              <w:tabs>
                <w:tab w:val="left" w:pos="31"/>
              </w:tabs>
              <w:ind w:left="31"/>
            </w:pPr>
            <w:r w:rsidRPr="001770B9">
              <w:t xml:space="preserve">Con fecha 27 de febrero de 2019 el titular ingresó reporte de avance y sus anexos. Para acreditar el cumplimiento de la acción se acompañó (Ver anexo 6): Informe de muestreo y ensayo, de </w:t>
            </w:r>
            <w:r>
              <w:t>febrero</w:t>
            </w:r>
            <w:r w:rsidRPr="001770B9">
              <w:t xml:space="preserve"> de 201</w:t>
            </w:r>
            <w:r>
              <w:t>9</w:t>
            </w:r>
            <w:r w:rsidRPr="001770B9">
              <w:t>, realizado por la empresa ADL Diagnostic Chile SpA, en el pontón Doña Regina</w:t>
            </w:r>
          </w:p>
          <w:p w:rsidR="00E32A97" w:rsidRDefault="00E32A97" w:rsidP="00B00CCE">
            <w:pPr>
              <w:pStyle w:val="Prrafodelista"/>
              <w:tabs>
                <w:tab w:val="left" w:pos="31"/>
              </w:tabs>
              <w:ind w:left="31"/>
            </w:pPr>
          </w:p>
          <w:p w:rsidR="00E72495" w:rsidRDefault="002323FD" w:rsidP="00E72495">
            <w:pPr>
              <w:pStyle w:val="Prrafodelista"/>
              <w:tabs>
                <w:tab w:val="left" w:pos="31"/>
              </w:tabs>
              <w:ind w:left="31"/>
            </w:pPr>
            <w:r w:rsidRPr="00E72495">
              <w:t>La revisión de los medios de verificación da cuenta del</w:t>
            </w:r>
            <w:r w:rsidR="00E72495" w:rsidRPr="00E72495">
              <w:t xml:space="preserve"> cumplimiento </w:t>
            </w:r>
            <w:r w:rsidR="004543B5">
              <w:t xml:space="preserve">de la </w:t>
            </w:r>
            <w:r w:rsidR="00E72495" w:rsidRPr="00E72495">
              <w:t xml:space="preserve">acción n° 6, lo anterior se </w:t>
            </w:r>
            <w:r w:rsidR="00041A41" w:rsidRPr="00E72495">
              <w:t xml:space="preserve">observa en la Tabla </w:t>
            </w:r>
            <w:r w:rsidR="00E72495" w:rsidRPr="00E72495">
              <w:t>2</w:t>
            </w:r>
            <w:r w:rsidR="00041A41" w:rsidRPr="00E72495">
              <w:t xml:space="preserve"> del presente informe</w:t>
            </w:r>
            <w:r w:rsidR="004543B5" w:rsidRPr="00E72495">
              <w:t xml:space="preserve"> </w:t>
            </w:r>
            <w:r w:rsidR="004543B5">
              <w:lastRenderedPageBreak/>
              <w:t xml:space="preserve">en que no existe superación </w:t>
            </w:r>
            <w:r w:rsidR="004543B5" w:rsidRPr="00E72495">
              <w:t>de las concentraciones máximas establecid</w:t>
            </w:r>
            <w:r w:rsidR="004543B5">
              <w:t>as</w:t>
            </w:r>
            <w:r w:rsidR="004543B5" w:rsidRPr="00E72495">
              <w:t xml:space="preserve"> en la</w:t>
            </w:r>
            <w:r w:rsidR="004543B5">
              <w:t xml:space="preserve"> RCA N° 746/2006</w:t>
            </w:r>
          </w:p>
          <w:p w:rsidR="000B4E83" w:rsidRPr="006225B1" w:rsidRDefault="000B4E83" w:rsidP="00E72495">
            <w:pPr>
              <w:pStyle w:val="Prrafodelista"/>
              <w:tabs>
                <w:tab w:val="left" w:pos="31"/>
              </w:tabs>
              <w:ind w:left="31"/>
            </w:pPr>
          </w:p>
          <w:p w:rsidR="006225B1" w:rsidRPr="00957986" w:rsidRDefault="00AD786C" w:rsidP="001E1891">
            <w:pPr>
              <w:pStyle w:val="Prrafodelista"/>
              <w:tabs>
                <w:tab w:val="left" w:pos="31"/>
              </w:tabs>
              <w:ind w:left="31"/>
            </w:pPr>
            <w:r w:rsidRPr="00DE418E">
              <w:t>Además</w:t>
            </w:r>
            <w:r w:rsidR="000B4E83" w:rsidRPr="00DE418E">
              <w:t xml:space="preserve">, </w:t>
            </w:r>
            <w:r w:rsidR="006225B1" w:rsidRPr="00DE418E">
              <w:t xml:space="preserve">el titular hace entrega </w:t>
            </w:r>
            <w:r w:rsidRPr="00DE418E">
              <w:t xml:space="preserve">con fecha 27 de mayo de 2019 </w:t>
            </w:r>
            <w:r w:rsidR="006225B1" w:rsidRPr="00DE418E">
              <w:t>del informe final con los informes de ensayo de laboratorio a la calidad del efluente generado por la planta de tratamiento de aguas servidas del proyecto</w:t>
            </w:r>
            <w:r w:rsidRPr="00DE418E">
              <w:t xml:space="preserve"> (Ver anexo 7).</w:t>
            </w:r>
          </w:p>
        </w:tc>
      </w:tr>
      <w:tr w:rsidR="00400ABF" w:rsidRPr="00957986" w:rsidTr="0015297F">
        <w:trPr>
          <w:trHeight w:val="556"/>
        </w:trPr>
        <w:tc>
          <w:tcPr>
            <w:tcW w:w="204" w:type="pct"/>
          </w:tcPr>
          <w:p w:rsidR="00986102" w:rsidRDefault="00986102" w:rsidP="00B00CCE">
            <w:pPr>
              <w:jc w:val="center"/>
            </w:pPr>
          </w:p>
          <w:p w:rsidR="003B104D" w:rsidRDefault="003B104D" w:rsidP="00B00CCE">
            <w:pPr>
              <w:jc w:val="center"/>
            </w:pPr>
          </w:p>
          <w:p w:rsidR="003B104D" w:rsidRDefault="003B104D" w:rsidP="00B00CCE">
            <w:pPr>
              <w:jc w:val="center"/>
            </w:pPr>
          </w:p>
          <w:p w:rsidR="003B104D" w:rsidRDefault="003B104D" w:rsidP="00B00CCE">
            <w:pPr>
              <w:jc w:val="center"/>
            </w:pPr>
          </w:p>
          <w:p w:rsidR="003B104D" w:rsidRDefault="003B104D" w:rsidP="00B00CCE">
            <w:pPr>
              <w:jc w:val="center"/>
            </w:pPr>
          </w:p>
          <w:p w:rsidR="003B104D" w:rsidRDefault="003B104D" w:rsidP="00B00CCE">
            <w:pPr>
              <w:jc w:val="center"/>
            </w:pPr>
          </w:p>
          <w:p w:rsidR="003B104D" w:rsidRDefault="003B104D" w:rsidP="00B00CCE">
            <w:pPr>
              <w:jc w:val="center"/>
            </w:pPr>
          </w:p>
          <w:p w:rsidR="00986102" w:rsidRDefault="00986102" w:rsidP="00B00CCE">
            <w:pPr>
              <w:jc w:val="center"/>
            </w:pPr>
            <w:r>
              <w:t>7</w:t>
            </w:r>
          </w:p>
        </w:tc>
        <w:tc>
          <w:tcPr>
            <w:tcW w:w="730" w:type="pct"/>
          </w:tcPr>
          <w:p w:rsidR="00986102" w:rsidRDefault="000C2AA2" w:rsidP="00B00CCE">
            <w:pPr>
              <w:jc w:val="both"/>
            </w:pPr>
            <w:r>
              <w:t xml:space="preserve">Aumento de frecuencia de muestreos de semestrales a trimestrales en riles pontón Doña Regina, respecto de los parámetros </w:t>
            </w:r>
            <w:r>
              <w:rPr>
                <w:lang w:val="es-CL"/>
              </w:rPr>
              <w:t>establecidos en el D.S. N° 1/1992 del Ministerio de Defensa, en el D.S. 90/2000, de MINSEGPRES y en el considerando 7.3.1 de la RCA 746/2006</w:t>
            </w:r>
          </w:p>
        </w:tc>
        <w:tc>
          <w:tcPr>
            <w:tcW w:w="627" w:type="pct"/>
          </w:tcPr>
          <w:p w:rsidR="00986102" w:rsidRDefault="00986102" w:rsidP="00B00CCE">
            <w:pPr>
              <w:jc w:val="center"/>
            </w:pPr>
          </w:p>
          <w:p w:rsidR="003B104D" w:rsidRDefault="003B104D" w:rsidP="00B00CCE">
            <w:pPr>
              <w:jc w:val="center"/>
            </w:pPr>
          </w:p>
          <w:p w:rsidR="003B104D" w:rsidRDefault="003B104D" w:rsidP="00B00CCE">
            <w:pPr>
              <w:jc w:val="center"/>
            </w:pPr>
          </w:p>
          <w:p w:rsidR="003B104D" w:rsidRDefault="003B104D" w:rsidP="00B00CCE">
            <w:pPr>
              <w:jc w:val="center"/>
            </w:pPr>
          </w:p>
          <w:p w:rsidR="003B104D" w:rsidRDefault="003B104D" w:rsidP="00B00CCE">
            <w:pPr>
              <w:jc w:val="center"/>
            </w:pPr>
          </w:p>
          <w:p w:rsidR="003B104D" w:rsidRDefault="003B104D" w:rsidP="00B00CCE">
            <w:pPr>
              <w:jc w:val="center"/>
            </w:pPr>
          </w:p>
          <w:p w:rsidR="003B104D" w:rsidRDefault="003B104D" w:rsidP="00B00CCE">
            <w:pPr>
              <w:jc w:val="center"/>
            </w:pPr>
          </w:p>
          <w:p w:rsidR="00986102" w:rsidRDefault="00E21BA7" w:rsidP="00B00CCE">
            <w:pPr>
              <w:jc w:val="center"/>
            </w:pPr>
            <w:r>
              <w:t>Por ejecutar</w:t>
            </w:r>
          </w:p>
        </w:tc>
        <w:tc>
          <w:tcPr>
            <w:tcW w:w="577" w:type="pct"/>
          </w:tcPr>
          <w:p w:rsidR="00986102" w:rsidRDefault="00B44FB2" w:rsidP="00B00CCE">
            <w:pPr>
              <w:jc w:val="center"/>
            </w:pPr>
            <w:r w:rsidRPr="00B44FB2">
              <w:rPr>
                <w:lang w:val="es-CL"/>
              </w:rPr>
              <w:t>Primer informe trimestral dentro de los tres meses a partir de la notificación de la aprobación del Programa de Cumplimiento. A partir de entonces, se ejecutará con una periodicidad trimestral, durante toda la vigencia del programa de cumplimiento,</w:t>
            </w:r>
            <w:r>
              <w:rPr>
                <w:lang w:val="es-CL"/>
              </w:rPr>
              <w:t xml:space="preserve"> correspondiente a 12 meses contados desde la notificación de su resolución aprobatoria</w:t>
            </w:r>
          </w:p>
        </w:tc>
        <w:tc>
          <w:tcPr>
            <w:tcW w:w="840" w:type="pct"/>
          </w:tcPr>
          <w:p w:rsidR="00986102" w:rsidRDefault="00986102" w:rsidP="00B00CCE">
            <w:pPr>
              <w:jc w:val="both"/>
            </w:pPr>
          </w:p>
          <w:p w:rsidR="003B104D" w:rsidRDefault="003B104D" w:rsidP="00B00CCE">
            <w:pPr>
              <w:jc w:val="both"/>
            </w:pPr>
          </w:p>
          <w:p w:rsidR="003B104D" w:rsidRDefault="003B104D" w:rsidP="00B00CCE">
            <w:pPr>
              <w:jc w:val="both"/>
            </w:pPr>
          </w:p>
          <w:p w:rsidR="003B104D" w:rsidRDefault="003B104D" w:rsidP="00B00CCE">
            <w:pPr>
              <w:jc w:val="both"/>
            </w:pPr>
          </w:p>
          <w:p w:rsidR="003B104D" w:rsidRDefault="003B104D" w:rsidP="00B00CCE">
            <w:pPr>
              <w:jc w:val="both"/>
            </w:pPr>
          </w:p>
          <w:p w:rsidR="003B104D" w:rsidRDefault="003B104D" w:rsidP="00B00CCE">
            <w:pPr>
              <w:jc w:val="both"/>
            </w:pPr>
          </w:p>
          <w:p w:rsidR="003B104D" w:rsidRDefault="003B104D" w:rsidP="00B00CCE">
            <w:pPr>
              <w:jc w:val="both"/>
            </w:pPr>
          </w:p>
          <w:p w:rsidR="00986102" w:rsidRDefault="00B44FB2" w:rsidP="00B00CCE">
            <w:pPr>
              <w:jc w:val="both"/>
            </w:pPr>
            <w:r>
              <w:t>Muestreo trimestral realizado e informado a la SMA</w:t>
            </w:r>
          </w:p>
        </w:tc>
        <w:tc>
          <w:tcPr>
            <w:tcW w:w="1044" w:type="pct"/>
          </w:tcPr>
          <w:p w:rsidR="00B44FB2" w:rsidRDefault="00B44FB2" w:rsidP="00B44FB2">
            <w:pPr>
              <w:jc w:val="both"/>
              <w:rPr>
                <w:u w:val="single"/>
                <w:lang w:val="es-CL"/>
              </w:rPr>
            </w:pPr>
            <w:r w:rsidRPr="0015297F">
              <w:rPr>
                <w:u w:val="single"/>
                <w:lang w:val="es-CL"/>
              </w:rPr>
              <w:t>Reporte de avance</w:t>
            </w:r>
          </w:p>
          <w:p w:rsidR="00986102" w:rsidRDefault="00B44FB2" w:rsidP="00B44FB2">
            <w:pPr>
              <w:jc w:val="both"/>
            </w:pPr>
            <w:r w:rsidRPr="00B44FB2">
              <w:t xml:space="preserve">Cotización </w:t>
            </w:r>
            <w:r w:rsidR="00842E15">
              <w:t>de laboratorio: propuesta técnico económica de la empresa AGQ Chile S.A., para servicio de monitoreo de aguas servidas, muestreo trimestral, de fecha 7 de noviembre de 2017</w:t>
            </w:r>
          </w:p>
          <w:p w:rsidR="00842E15" w:rsidRDefault="00842E15" w:rsidP="00B44FB2">
            <w:pPr>
              <w:jc w:val="both"/>
            </w:pPr>
          </w:p>
          <w:p w:rsidR="00842E15" w:rsidRDefault="00842E15" w:rsidP="00B44FB2">
            <w:pPr>
              <w:jc w:val="both"/>
            </w:pPr>
            <w:r>
              <w:t>Informes de muestreo y ensayo realizados en forma trimestral en el pontón Doña Regina</w:t>
            </w:r>
          </w:p>
          <w:p w:rsidR="00842E15" w:rsidRDefault="00842E15" w:rsidP="00B44FB2">
            <w:pPr>
              <w:jc w:val="both"/>
            </w:pPr>
          </w:p>
          <w:p w:rsidR="00842E15" w:rsidRDefault="00842E15" w:rsidP="00B44FB2">
            <w:pPr>
              <w:jc w:val="both"/>
            </w:pPr>
            <w:r>
              <w:t>Comprobante de remisión de antecedentes de seguimiento ambiental a la SMA</w:t>
            </w:r>
          </w:p>
          <w:p w:rsidR="00110B21" w:rsidRDefault="00110B21" w:rsidP="00B44FB2">
            <w:pPr>
              <w:jc w:val="both"/>
            </w:pPr>
          </w:p>
          <w:p w:rsidR="00110B21" w:rsidRPr="009A0ADA" w:rsidRDefault="00110B21" w:rsidP="00110B21">
            <w:pPr>
              <w:jc w:val="both"/>
              <w:rPr>
                <w:u w:val="single"/>
              </w:rPr>
            </w:pPr>
            <w:r w:rsidRPr="009A0ADA">
              <w:rPr>
                <w:u w:val="single"/>
              </w:rPr>
              <w:t>Reporte final</w:t>
            </w:r>
          </w:p>
          <w:p w:rsidR="00110B21" w:rsidRPr="00B44FB2" w:rsidRDefault="00110B21" w:rsidP="00B44FB2">
            <w:pPr>
              <w:jc w:val="both"/>
            </w:pPr>
            <w:r w:rsidRPr="009A0ADA">
              <w:t xml:space="preserve">Informe consolidado de la ejecución y evolución de las actividades realizadas, del cumplimento de la acción comprometida y de los </w:t>
            </w:r>
            <w:r w:rsidRPr="009A0ADA">
              <w:lastRenderedPageBreak/>
              <w:t>documentos que acrediten los costos totales incurridos</w:t>
            </w:r>
          </w:p>
        </w:tc>
        <w:tc>
          <w:tcPr>
            <w:tcW w:w="978" w:type="pct"/>
          </w:tcPr>
          <w:p w:rsidR="00C7316F" w:rsidRDefault="00CA7634" w:rsidP="009439DB">
            <w:pPr>
              <w:pStyle w:val="Prrafodelista"/>
              <w:tabs>
                <w:tab w:val="left" w:pos="31"/>
              </w:tabs>
              <w:ind w:left="31"/>
            </w:pPr>
            <w:r w:rsidRPr="004052BE">
              <w:lastRenderedPageBreak/>
              <w:t xml:space="preserve">Con fecha 28 de mayo de 2018 el titular ingresó reporte de avance y sus anexos. Para acreditar el cumplimiento de la acción se acompañó (Ver anexo 3): </w:t>
            </w:r>
            <w:r w:rsidR="00C7316F" w:rsidRPr="004052BE">
              <w:t xml:space="preserve">Propuesta técnico económica </w:t>
            </w:r>
            <w:r w:rsidR="00C7316F">
              <w:t xml:space="preserve">MA-P053-090218-Salmones Austral SpA emitida por el laboratorio ADL Diagnostic Chile SpA, </w:t>
            </w:r>
            <w:r w:rsidR="009439DB" w:rsidRPr="009439DB">
              <w:t>Informe de muestreo y ensayo, de mayo de 2018, realizado por la empresa AGQ Chile S.A. en el pontón Doña Regina</w:t>
            </w:r>
            <w:r w:rsidR="009439DB">
              <w:t xml:space="preserve"> y comprobante </w:t>
            </w:r>
            <w:r w:rsidR="00990DD9">
              <w:t xml:space="preserve">de </w:t>
            </w:r>
            <w:r w:rsidR="00990DD9" w:rsidRPr="00990DD9">
              <w:t>seguimiento ambiental SMA N° 70129 del 28 de mayo de 2018</w:t>
            </w:r>
          </w:p>
          <w:p w:rsidR="00990DD9" w:rsidRDefault="00990DD9" w:rsidP="009439DB">
            <w:pPr>
              <w:pStyle w:val="Prrafodelista"/>
              <w:tabs>
                <w:tab w:val="left" w:pos="31"/>
              </w:tabs>
              <w:ind w:left="31"/>
            </w:pPr>
          </w:p>
          <w:p w:rsidR="00990DD9" w:rsidRDefault="00990DD9" w:rsidP="009439DB">
            <w:pPr>
              <w:pStyle w:val="Prrafodelista"/>
              <w:tabs>
                <w:tab w:val="left" w:pos="31"/>
              </w:tabs>
              <w:ind w:left="31"/>
            </w:pPr>
            <w:r w:rsidRPr="00990DD9">
              <w:t xml:space="preserve">Con fecha 28 de </w:t>
            </w:r>
            <w:r>
              <w:t>agosto</w:t>
            </w:r>
            <w:r w:rsidRPr="00990DD9">
              <w:t xml:space="preserve"> de 2018 el titular ingresó reporte de avance y sus </w:t>
            </w:r>
            <w:r w:rsidRPr="00990DD9">
              <w:lastRenderedPageBreak/>
              <w:t xml:space="preserve">anexos. Para acreditar el cumplimiento de la acción se acompañó (Ver anexo </w:t>
            </w:r>
            <w:r w:rsidR="004154E1">
              <w:t>4</w:t>
            </w:r>
            <w:r w:rsidRPr="00990DD9">
              <w:t>): Propuesta técnico económica MA-P</w:t>
            </w:r>
            <w:r>
              <w:t>190</w:t>
            </w:r>
            <w:r w:rsidRPr="00990DD9">
              <w:t>-</w:t>
            </w:r>
            <w:r>
              <w:t>140818</w:t>
            </w:r>
            <w:r w:rsidRPr="00990DD9">
              <w:t>-</w:t>
            </w:r>
            <w:r>
              <w:t xml:space="preserve">Trusal </w:t>
            </w:r>
            <w:r w:rsidRPr="00990DD9">
              <w:t>S</w:t>
            </w:r>
            <w:r>
              <w:t>.</w:t>
            </w:r>
            <w:r w:rsidRPr="00990DD9">
              <w:t>A</w:t>
            </w:r>
            <w:r>
              <w:t>.</w:t>
            </w:r>
            <w:r w:rsidRPr="00990DD9">
              <w:t xml:space="preserve"> emitida por el laboratorio ADL Diagnostic Chile SpA, Informe de muestreo y ensayo, de </w:t>
            </w:r>
            <w:r>
              <w:t xml:space="preserve">agosto </w:t>
            </w:r>
            <w:r w:rsidRPr="00990DD9">
              <w:t>de 2018, realizado por la empresa A</w:t>
            </w:r>
            <w:r w:rsidR="00CE7D79">
              <w:t>DL</w:t>
            </w:r>
            <w:r w:rsidRPr="00990DD9">
              <w:t xml:space="preserve"> </w:t>
            </w:r>
            <w:r w:rsidR="00CE7D79">
              <w:t xml:space="preserve">Diagnostic </w:t>
            </w:r>
            <w:r w:rsidRPr="00990DD9">
              <w:t>Chile S</w:t>
            </w:r>
            <w:r w:rsidR="00CE7D79">
              <w:t>p</w:t>
            </w:r>
            <w:r w:rsidRPr="00990DD9">
              <w:t>A en el pontón Doña Regina y comprobante de seguimiento ambiental SMA N° 7</w:t>
            </w:r>
            <w:r>
              <w:t>3155</w:t>
            </w:r>
            <w:r w:rsidRPr="00990DD9">
              <w:t xml:space="preserve"> del 2</w:t>
            </w:r>
            <w:r>
              <w:t>7</w:t>
            </w:r>
            <w:r w:rsidRPr="00990DD9">
              <w:t xml:space="preserve"> de </w:t>
            </w:r>
            <w:r>
              <w:t>agosto</w:t>
            </w:r>
            <w:r w:rsidRPr="00990DD9">
              <w:t xml:space="preserve"> de 2018</w:t>
            </w:r>
          </w:p>
          <w:p w:rsidR="004154E1" w:rsidRDefault="004154E1" w:rsidP="009439DB">
            <w:pPr>
              <w:pStyle w:val="Prrafodelista"/>
              <w:tabs>
                <w:tab w:val="left" w:pos="31"/>
              </w:tabs>
              <w:ind w:left="31"/>
            </w:pPr>
          </w:p>
          <w:p w:rsidR="00781AC4" w:rsidRPr="00E32A97" w:rsidRDefault="00781AC4" w:rsidP="00781AC4">
            <w:pPr>
              <w:pStyle w:val="Prrafodelista"/>
              <w:tabs>
                <w:tab w:val="left" w:pos="31"/>
              </w:tabs>
              <w:ind w:left="31"/>
            </w:pPr>
            <w:r w:rsidRPr="00E32A97">
              <w:t xml:space="preserve">Con fecha 28 de noviembre de 2018 el titular ingresó reporte de avance y sus anexos. Para acreditar el cumplimiento de la acción se acompañó (Ver anexo </w:t>
            </w:r>
            <w:r w:rsidR="00956D81" w:rsidRPr="00E32A97">
              <w:t>5</w:t>
            </w:r>
            <w:r w:rsidRPr="00E32A97">
              <w:t>): Propuesta técnico económica MA-P237-081118-Trusal S.A. emitida por el laboratorio ADL Diagnostic Chile SpA, Informe de muestreo y ensayo, de noviembre de 2018, realizado por la empresa A</w:t>
            </w:r>
            <w:r w:rsidR="00CE7D79">
              <w:t xml:space="preserve">DL Diagnostic </w:t>
            </w:r>
            <w:r w:rsidRPr="00E32A97">
              <w:t>Chile S</w:t>
            </w:r>
            <w:r w:rsidR="00CE7D79">
              <w:t>p</w:t>
            </w:r>
            <w:r w:rsidRPr="00E32A97">
              <w:t>A en el pontón Doña Regina y comprobante de seguimiento ambiental SMA N° 76271 del 26 de noviembre de 2018</w:t>
            </w:r>
          </w:p>
          <w:p w:rsidR="00BB0969" w:rsidRDefault="00BB0969" w:rsidP="00781AC4">
            <w:pPr>
              <w:pStyle w:val="Prrafodelista"/>
              <w:tabs>
                <w:tab w:val="left" w:pos="31"/>
              </w:tabs>
              <w:ind w:left="31"/>
            </w:pPr>
          </w:p>
          <w:p w:rsidR="00E32A97" w:rsidRPr="00041A41" w:rsidRDefault="00684033" w:rsidP="00684033">
            <w:pPr>
              <w:pStyle w:val="Prrafodelista"/>
              <w:tabs>
                <w:tab w:val="left" w:pos="31"/>
              </w:tabs>
              <w:ind w:left="31"/>
            </w:pPr>
            <w:r w:rsidRPr="00041A41">
              <w:lastRenderedPageBreak/>
              <w:t>Con fecha 27 de febrero de 2019 el titular ingresó reporte de avance y sus anexos. Para acreditar el cumplimiento de la acción se acompañó (Ver anexo 6): Propuesta técnico económica MA-P026-010219-Trusal S.A. emitida por el laboratorio ADL Diagnostic Chile SpA, Informe de muestreo y ensayo, de febrero de 2019, realizado por la empresa ADL Diagnostic Chile SpA en el pontón Doña Regina y comprobante de seguimiento ambiental SMA N° 79583 del 26 de febrero de 2019</w:t>
            </w:r>
          </w:p>
          <w:p w:rsidR="00CE7D79" w:rsidRDefault="00CE7D79" w:rsidP="00684033">
            <w:pPr>
              <w:pStyle w:val="Prrafodelista"/>
              <w:tabs>
                <w:tab w:val="left" w:pos="31"/>
              </w:tabs>
              <w:ind w:left="31"/>
            </w:pPr>
          </w:p>
          <w:p w:rsidR="00041A41" w:rsidRPr="00437BAA" w:rsidRDefault="001655C5" w:rsidP="00684033">
            <w:pPr>
              <w:pStyle w:val="Prrafodelista"/>
              <w:tabs>
                <w:tab w:val="left" w:pos="31"/>
              </w:tabs>
              <w:ind w:left="31"/>
            </w:pPr>
            <w:r w:rsidRPr="00437BAA">
              <w:t xml:space="preserve">La revisión de los medios de verificación da cuenta de ejecución </w:t>
            </w:r>
            <w:r w:rsidR="000B4E83" w:rsidRPr="00437BAA">
              <w:t xml:space="preserve">monitoreos trimestrales en el pontón doña Regina, específicamente los días </w:t>
            </w:r>
            <w:r w:rsidR="00E805BF" w:rsidRPr="00437BAA">
              <w:t xml:space="preserve">02 de mayo de 2018, 07 de agosto de 2018, 07 de noviembre de 2018 y 08 de febrero de 2019 </w:t>
            </w:r>
            <w:r w:rsidR="00041A41" w:rsidRPr="00437BAA">
              <w:t xml:space="preserve">tal como se observa en la Tabla </w:t>
            </w:r>
            <w:r w:rsidR="00E805BF" w:rsidRPr="00437BAA">
              <w:t>2</w:t>
            </w:r>
            <w:r w:rsidR="00041A41" w:rsidRPr="00437BAA">
              <w:t xml:space="preserve"> del presente informe, dando de esta manera cumplimiento a la acción n° </w:t>
            </w:r>
            <w:r w:rsidR="000B4E83" w:rsidRPr="00437BAA">
              <w:t>7</w:t>
            </w:r>
            <w:r w:rsidR="00041A41" w:rsidRPr="00437BAA">
              <w:t xml:space="preserve"> del programa de cumplimiento</w:t>
            </w:r>
          </w:p>
          <w:p w:rsidR="00041A41" w:rsidRDefault="00041A41" w:rsidP="00684033">
            <w:pPr>
              <w:pStyle w:val="Prrafodelista"/>
              <w:tabs>
                <w:tab w:val="left" w:pos="31"/>
              </w:tabs>
              <w:ind w:left="31"/>
            </w:pPr>
          </w:p>
          <w:p w:rsidR="00E805BF" w:rsidRPr="00957986" w:rsidRDefault="00BF5C18" w:rsidP="00684033">
            <w:pPr>
              <w:pStyle w:val="Prrafodelista"/>
              <w:tabs>
                <w:tab w:val="left" w:pos="31"/>
              </w:tabs>
              <w:ind w:left="31"/>
            </w:pPr>
            <w:r w:rsidRPr="009A0ADA">
              <w:t>Además</w:t>
            </w:r>
            <w:r w:rsidR="00E805BF" w:rsidRPr="009A0ADA">
              <w:t xml:space="preserve">, el </w:t>
            </w:r>
            <w:r w:rsidR="00805751" w:rsidRPr="009A0ADA">
              <w:t>titular</w:t>
            </w:r>
            <w:r w:rsidR="00E805BF" w:rsidRPr="009A0ADA">
              <w:t xml:space="preserve"> hace entrega </w:t>
            </w:r>
            <w:r w:rsidRPr="009A0ADA">
              <w:t xml:space="preserve">con fecha 27 de </w:t>
            </w:r>
            <w:r w:rsidRPr="009A0ADA">
              <w:lastRenderedPageBreak/>
              <w:t xml:space="preserve">mayo de 2019 </w:t>
            </w:r>
            <w:r w:rsidR="00E805BF" w:rsidRPr="009A0ADA">
              <w:t xml:space="preserve">del informe final que </w:t>
            </w:r>
            <w:r w:rsidR="00805751" w:rsidRPr="009A0ADA">
              <w:t>d</w:t>
            </w:r>
            <w:r w:rsidRPr="009A0ADA">
              <w:t>a</w:t>
            </w:r>
            <w:r w:rsidR="00E805BF" w:rsidRPr="009A0ADA">
              <w:t xml:space="preserve"> cuenta de la ejecución y evolución de las actividades realizadas, del cumplimento de la acción comprometida y de los documentos que acredit</w:t>
            </w:r>
            <w:r w:rsidRPr="009A0ADA">
              <w:t>a</w:t>
            </w:r>
            <w:r w:rsidR="00E805BF" w:rsidRPr="009A0ADA">
              <w:t>n los costos totales incurridos</w:t>
            </w:r>
            <w:r w:rsidR="009D0D44" w:rsidRPr="009A0ADA">
              <w:t xml:space="preserve"> para la ejecución de la acción</w:t>
            </w:r>
            <w:r w:rsidR="00BA0951" w:rsidRPr="009A0ADA">
              <w:t xml:space="preserve"> (Ver anexo 7)</w:t>
            </w:r>
          </w:p>
        </w:tc>
      </w:tr>
      <w:tr w:rsidR="00400ABF" w:rsidRPr="00957986" w:rsidTr="0015297F">
        <w:trPr>
          <w:trHeight w:val="556"/>
        </w:trPr>
        <w:tc>
          <w:tcPr>
            <w:tcW w:w="204" w:type="pct"/>
          </w:tcPr>
          <w:p w:rsidR="008674F1" w:rsidRDefault="008674F1" w:rsidP="00B00CCE">
            <w:pPr>
              <w:jc w:val="center"/>
            </w:pPr>
          </w:p>
          <w:p w:rsidR="00877477" w:rsidRDefault="00877477" w:rsidP="00B00CCE">
            <w:pPr>
              <w:jc w:val="center"/>
            </w:pPr>
          </w:p>
          <w:p w:rsidR="00877477" w:rsidRDefault="00877477" w:rsidP="00B00CCE">
            <w:pPr>
              <w:jc w:val="center"/>
            </w:pPr>
          </w:p>
          <w:p w:rsidR="00877477" w:rsidRDefault="00877477" w:rsidP="00B00CCE">
            <w:pPr>
              <w:jc w:val="center"/>
            </w:pPr>
          </w:p>
          <w:p w:rsidR="00877477" w:rsidRDefault="00877477" w:rsidP="00B00CCE">
            <w:pPr>
              <w:jc w:val="center"/>
            </w:pPr>
          </w:p>
          <w:p w:rsidR="00877477" w:rsidRDefault="00877477" w:rsidP="00B00CCE">
            <w:pPr>
              <w:jc w:val="center"/>
            </w:pPr>
          </w:p>
          <w:p w:rsidR="00877477" w:rsidRDefault="00877477" w:rsidP="00B00CCE">
            <w:pPr>
              <w:jc w:val="center"/>
            </w:pPr>
          </w:p>
          <w:p w:rsidR="008674F1" w:rsidRDefault="00110B21" w:rsidP="00B00CCE">
            <w:pPr>
              <w:jc w:val="center"/>
            </w:pPr>
            <w:r>
              <w:t>8</w:t>
            </w:r>
          </w:p>
        </w:tc>
        <w:tc>
          <w:tcPr>
            <w:tcW w:w="730" w:type="pct"/>
          </w:tcPr>
          <w:p w:rsidR="008674F1" w:rsidRDefault="00110B21" w:rsidP="00B00CCE">
            <w:pPr>
              <w:jc w:val="both"/>
            </w:pPr>
            <w:r>
              <w:t>Ejecutar un plan de mantenciones preventivas con empresa Keepex (proveedora de PTAS) para asegurar el óptimo funcionamiento de la nueva PTAS</w:t>
            </w:r>
          </w:p>
        </w:tc>
        <w:tc>
          <w:tcPr>
            <w:tcW w:w="627" w:type="pct"/>
          </w:tcPr>
          <w:p w:rsidR="008674F1" w:rsidRDefault="008674F1" w:rsidP="00B00CCE">
            <w:pPr>
              <w:jc w:val="center"/>
            </w:pPr>
          </w:p>
          <w:p w:rsidR="00877477" w:rsidRDefault="00877477" w:rsidP="00B00CCE">
            <w:pPr>
              <w:jc w:val="center"/>
            </w:pPr>
          </w:p>
          <w:p w:rsidR="00877477" w:rsidRDefault="00877477" w:rsidP="00B00CCE">
            <w:pPr>
              <w:jc w:val="center"/>
            </w:pPr>
          </w:p>
          <w:p w:rsidR="00877477" w:rsidRDefault="00877477" w:rsidP="00B00CCE">
            <w:pPr>
              <w:jc w:val="center"/>
            </w:pPr>
          </w:p>
          <w:p w:rsidR="00877477" w:rsidRDefault="00877477" w:rsidP="00B00CCE">
            <w:pPr>
              <w:jc w:val="center"/>
            </w:pPr>
          </w:p>
          <w:p w:rsidR="00877477" w:rsidRDefault="00877477" w:rsidP="00B00CCE">
            <w:pPr>
              <w:jc w:val="center"/>
            </w:pPr>
          </w:p>
          <w:p w:rsidR="00877477" w:rsidRDefault="00877477" w:rsidP="00B00CCE">
            <w:pPr>
              <w:jc w:val="center"/>
            </w:pPr>
          </w:p>
          <w:p w:rsidR="008674F1" w:rsidRDefault="00110B21" w:rsidP="00B00CCE">
            <w:pPr>
              <w:jc w:val="center"/>
            </w:pPr>
            <w:r>
              <w:t>Por ejecutar</w:t>
            </w:r>
          </w:p>
        </w:tc>
        <w:tc>
          <w:tcPr>
            <w:tcW w:w="577" w:type="pct"/>
          </w:tcPr>
          <w:p w:rsidR="008674F1" w:rsidRDefault="00400ABF" w:rsidP="00B00CCE">
            <w:pPr>
              <w:jc w:val="center"/>
            </w:pPr>
            <w:r w:rsidRPr="00B44FB2">
              <w:rPr>
                <w:lang w:val="es-CL"/>
              </w:rPr>
              <w:t xml:space="preserve">Primer informe </w:t>
            </w:r>
            <w:r>
              <w:rPr>
                <w:lang w:val="es-CL"/>
              </w:rPr>
              <w:t>semestral</w:t>
            </w:r>
            <w:r w:rsidRPr="00B44FB2">
              <w:rPr>
                <w:lang w:val="es-CL"/>
              </w:rPr>
              <w:t xml:space="preserve"> dentro de los tres meses a </w:t>
            </w:r>
            <w:r>
              <w:rPr>
                <w:lang w:val="es-CL"/>
              </w:rPr>
              <w:t xml:space="preserve">contar </w:t>
            </w:r>
            <w:r w:rsidRPr="00B44FB2">
              <w:rPr>
                <w:lang w:val="es-CL"/>
              </w:rPr>
              <w:t xml:space="preserve">de la notificación de la </w:t>
            </w:r>
            <w:r>
              <w:rPr>
                <w:lang w:val="es-CL"/>
              </w:rPr>
              <w:t xml:space="preserve">resolución que </w:t>
            </w:r>
            <w:r w:rsidRPr="00B44FB2">
              <w:rPr>
                <w:lang w:val="es-CL"/>
              </w:rPr>
              <w:t>apr</w:t>
            </w:r>
            <w:r>
              <w:rPr>
                <w:lang w:val="es-CL"/>
              </w:rPr>
              <w:t xml:space="preserve">ueba </w:t>
            </w:r>
            <w:r w:rsidRPr="00B44FB2">
              <w:rPr>
                <w:lang w:val="es-CL"/>
              </w:rPr>
              <w:t xml:space="preserve">el Programa de Cumplimiento. A partir de entonces, se ejecutará con una periodicidad </w:t>
            </w:r>
            <w:r>
              <w:rPr>
                <w:lang w:val="es-CL"/>
              </w:rPr>
              <w:t>semestral</w:t>
            </w:r>
            <w:r w:rsidRPr="00B44FB2">
              <w:rPr>
                <w:lang w:val="es-CL"/>
              </w:rPr>
              <w:t>, durante toda la vigencia del programa de cumplimiento,</w:t>
            </w:r>
            <w:r>
              <w:rPr>
                <w:lang w:val="es-CL"/>
              </w:rPr>
              <w:t xml:space="preserve"> correspondiente a 12 meses contados desde la notificación de su resolución aprobatoria</w:t>
            </w:r>
          </w:p>
        </w:tc>
        <w:tc>
          <w:tcPr>
            <w:tcW w:w="840" w:type="pct"/>
          </w:tcPr>
          <w:p w:rsidR="008674F1" w:rsidRDefault="008F4F0D" w:rsidP="00B00CCE">
            <w:pPr>
              <w:jc w:val="both"/>
            </w:pPr>
            <w:r>
              <w:t xml:space="preserve">Implementación de un plan de mantenciones preventivas y mantenimiento de la integridad del sistema de PTAS </w:t>
            </w:r>
            <w:r w:rsidR="000D4927">
              <w:t>mediante la ejecución de las actividades que se indican en la forma de implementación</w:t>
            </w:r>
          </w:p>
          <w:p w:rsidR="000D4927" w:rsidRDefault="000D4927" w:rsidP="00B00CCE">
            <w:pPr>
              <w:jc w:val="both"/>
            </w:pPr>
          </w:p>
          <w:p w:rsidR="000D4927" w:rsidRDefault="000D4927" w:rsidP="00B00CCE">
            <w:pPr>
              <w:jc w:val="both"/>
            </w:pPr>
            <w:r>
              <w:t>Ingreso de emergencia y ejecu</w:t>
            </w:r>
            <w:r w:rsidR="009A33CA">
              <w:t>ción de medidas correctivas en caso de problemas o fallas que no puedan ser reparadas con asistencia remota</w:t>
            </w:r>
          </w:p>
        </w:tc>
        <w:tc>
          <w:tcPr>
            <w:tcW w:w="1044" w:type="pct"/>
          </w:tcPr>
          <w:p w:rsidR="009A33CA" w:rsidRDefault="009A33CA" w:rsidP="009A33CA">
            <w:pPr>
              <w:jc w:val="both"/>
              <w:rPr>
                <w:u w:val="single"/>
                <w:lang w:val="es-CL"/>
              </w:rPr>
            </w:pPr>
            <w:r w:rsidRPr="0015297F">
              <w:rPr>
                <w:u w:val="single"/>
                <w:lang w:val="es-CL"/>
              </w:rPr>
              <w:t>Reporte de avance</w:t>
            </w:r>
          </w:p>
          <w:p w:rsidR="009A33CA" w:rsidRDefault="009A33CA" w:rsidP="009A33CA">
            <w:pPr>
              <w:jc w:val="both"/>
            </w:pPr>
            <w:r>
              <w:t>Programa de mantención Plantas de Tratamiento, de fecha 8 de septiembre de 2017 (Anexo 6)</w:t>
            </w:r>
          </w:p>
          <w:p w:rsidR="009A33CA" w:rsidRPr="0083097C" w:rsidRDefault="009A33CA" w:rsidP="009A33CA">
            <w:pPr>
              <w:jc w:val="both"/>
            </w:pPr>
          </w:p>
          <w:p w:rsidR="009A33CA" w:rsidRPr="0083097C" w:rsidRDefault="009A33CA" w:rsidP="009A33CA">
            <w:pPr>
              <w:jc w:val="both"/>
              <w:rPr>
                <w:u w:val="single"/>
              </w:rPr>
            </w:pPr>
            <w:r w:rsidRPr="0083097C">
              <w:rPr>
                <w:u w:val="single"/>
              </w:rPr>
              <w:t>Reporte final</w:t>
            </w:r>
          </w:p>
          <w:p w:rsidR="008674F1" w:rsidRPr="009A33CA" w:rsidRDefault="009A33CA" w:rsidP="00B00CCE">
            <w:pPr>
              <w:jc w:val="both"/>
            </w:pPr>
            <w:r w:rsidRPr="0083097C">
              <w:t xml:space="preserve">Informe consolidado </w:t>
            </w:r>
            <w:r w:rsidR="00981AB1" w:rsidRPr="0083097C">
              <w:t>de la ejecución y evolución de las actividades de mantención realizadas, del cumplimiento de la acción comprometida y de los documentos que acrediten los costos totales incurridos</w:t>
            </w:r>
          </w:p>
        </w:tc>
        <w:tc>
          <w:tcPr>
            <w:tcW w:w="978" w:type="pct"/>
          </w:tcPr>
          <w:p w:rsidR="008674F1" w:rsidRDefault="00CA7634" w:rsidP="00B00CCE">
            <w:pPr>
              <w:pStyle w:val="Prrafodelista"/>
              <w:tabs>
                <w:tab w:val="left" w:pos="31"/>
              </w:tabs>
              <w:ind w:left="31"/>
              <w:rPr>
                <w:lang w:val="es-CL"/>
              </w:rPr>
            </w:pPr>
            <w:r w:rsidRPr="00C53AE2">
              <w:rPr>
                <w:lang w:val="es-CL"/>
              </w:rPr>
              <w:t>Con fecha 28 de mayo de 2018 el titular ingresó reporte de avance y sus anexos. Para acreditar el cumplimiento de la acción se acompañó</w:t>
            </w:r>
            <w:r w:rsidRPr="00C53AE2">
              <w:t xml:space="preserve"> </w:t>
            </w:r>
            <w:r w:rsidRPr="00C53AE2">
              <w:rPr>
                <w:lang w:val="es-CL"/>
              </w:rPr>
              <w:t xml:space="preserve">(Ver anexo 3): </w:t>
            </w:r>
            <w:r w:rsidR="00C53AE2" w:rsidRPr="00C53AE2">
              <w:rPr>
                <w:lang w:val="es-CL"/>
              </w:rPr>
              <w:t xml:space="preserve">Comprobante de informe servicio técnico Omnipure </w:t>
            </w:r>
            <w:r w:rsidR="00C53AE2">
              <w:rPr>
                <w:lang w:val="es-CL"/>
              </w:rPr>
              <w:t>s/n</w:t>
            </w:r>
            <w:r w:rsidR="00C53AE2" w:rsidRPr="00C53AE2">
              <w:rPr>
                <w:lang w:val="es-CL"/>
              </w:rPr>
              <w:t xml:space="preserve">, de la empresa Keepex, de fecha </w:t>
            </w:r>
            <w:r w:rsidR="00C53AE2">
              <w:rPr>
                <w:lang w:val="es-CL"/>
              </w:rPr>
              <w:t>27</w:t>
            </w:r>
            <w:r w:rsidR="00C53AE2" w:rsidRPr="00C53AE2">
              <w:rPr>
                <w:lang w:val="es-CL"/>
              </w:rPr>
              <w:t xml:space="preserve"> de </w:t>
            </w:r>
            <w:r w:rsidR="00C53AE2">
              <w:rPr>
                <w:lang w:val="es-CL"/>
              </w:rPr>
              <w:t>abril</w:t>
            </w:r>
            <w:r w:rsidR="00C53AE2" w:rsidRPr="00C53AE2">
              <w:rPr>
                <w:lang w:val="es-CL"/>
              </w:rPr>
              <w:t xml:space="preserve"> de 201</w:t>
            </w:r>
            <w:r w:rsidR="00C53AE2">
              <w:rPr>
                <w:lang w:val="es-CL"/>
              </w:rPr>
              <w:t>8</w:t>
            </w:r>
          </w:p>
          <w:p w:rsidR="00C53AE2" w:rsidRDefault="00C53AE2" w:rsidP="00B00CCE">
            <w:pPr>
              <w:pStyle w:val="Prrafodelista"/>
              <w:tabs>
                <w:tab w:val="left" w:pos="31"/>
              </w:tabs>
              <w:ind w:left="31"/>
            </w:pPr>
          </w:p>
          <w:p w:rsidR="00C53AE2" w:rsidRPr="00E32A97" w:rsidRDefault="00956D81" w:rsidP="00B00CCE">
            <w:pPr>
              <w:pStyle w:val="Prrafodelista"/>
              <w:tabs>
                <w:tab w:val="left" w:pos="31"/>
              </w:tabs>
              <w:ind w:left="31"/>
            </w:pPr>
            <w:r w:rsidRPr="00E32A97">
              <w:t xml:space="preserve">Con fecha 28 de noviembre 2018 el titular ingresó reporte de avance y sus anexos. Para acreditar el cumplimiento de la acción se acompañó (Ver anexo 5): Comprobante de informe servicio técnico Omnipure </w:t>
            </w:r>
            <w:r w:rsidR="003A4F5F" w:rsidRPr="00E32A97">
              <w:t>N° 2155</w:t>
            </w:r>
            <w:r w:rsidRPr="00E32A97">
              <w:t>, de la empresa Keepex, de fecha 2</w:t>
            </w:r>
            <w:r w:rsidR="003A4F5F" w:rsidRPr="00E32A97">
              <w:t>4</w:t>
            </w:r>
            <w:r w:rsidRPr="00E32A97">
              <w:t xml:space="preserve"> </w:t>
            </w:r>
            <w:r w:rsidR="00FC4E14" w:rsidRPr="00E32A97">
              <w:t xml:space="preserve">y 25 </w:t>
            </w:r>
            <w:r w:rsidRPr="00E32A97">
              <w:t xml:space="preserve">de </w:t>
            </w:r>
            <w:r w:rsidR="003A4F5F" w:rsidRPr="00E32A97">
              <w:t>octubre</w:t>
            </w:r>
            <w:r w:rsidRPr="00E32A97">
              <w:t xml:space="preserve"> de 2018</w:t>
            </w:r>
          </w:p>
          <w:p w:rsidR="00BB0969" w:rsidRDefault="00BB0969" w:rsidP="00B00CCE">
            <w:pPr>
              <w:pStyle w:val="Prrafodelista"/>
              <w:tabs>
                <w:tab w:val="left" w:pos="31"/>
              </w:tabs>
              <w:ind w:left="31"/>
            </w:pPr>
          </w:p>
          <w:p w:rsidR="00E32A97" w:rsidRDefault="00EF7A1D" w:rsidP="00B00CCE">
            <w:pPr>
              <w:pStyle w:val="Prrafodelista"/>
              <w:tabs>
                <w:tab w:val="left" w:pos="31"/>
              </w:tabs>
              <w:ind w:left="31"/>
            </w:pPr>
            <w:r w:rsidRPr="00722F0E">
              <w:t xml:space="preserve">La revisión de los medios de verificación da cuenta de </w:t>
            </w:r>
            <w:r w:rsidR="00722F0E">
              <w:t xml:space="preserve">la </w:t>
            </w:r>
            <w:r w:rsidRPr="00722F0E">
              <w:t xml:space="preserve">ejecución de mantención </w:t>
            </w:r>
            <w:r w:rsidR="00722F0E" w:rsidRPr="00722F0E">
              <w:t>preventivas</w:t>
            </w:r>
            <w:r w:rsidRPr="00722F0E">
              <w:t xml:space="preserve"> </w:t>
            </w:r>
            <w:r w:rsidR="00722F0E">
              <w:t xml:space="preserve">mediante la empresa Keepex </w:t>
            </w:r>
            <w:r w:rsidRPr="00722F0E">
              <w:t xml:space="preserve">a la planta de tratamiento Mariner </w:t>
            </w:r>
            <w:r w:rsidRPr="00722F0E">
              <w:lastRenderedPageBreak/>
              <w:t xml:space="preserve">Omnipure </w:t>
            </w:r>
            <w:r w:rsidR="00722F0E" w:rsidRPr="00722F0E">
              <w:t>de forma semestral, específicamente el 27 de abril de 2018 (primer informe semestral) y los días 24 y 25 de octubre de 2018 (segundo informe semestral)</w:t>
            </w:r>
            <w:r w:rsidR="00041A41" w:rsidRPr="00722F0E">
              <w:t xml:space="preserve">, dando de esta manera cumplimiento a la acción n° </w:t>
            </w:r>
            <w:r w:rsidRPr="00722F0E">
              <w:t>8</w:t>
            </w:r>
            <w:r w:rsidR="00041A41" w:rsidRPr="00722F0E">
              <w:t xml:space="preserve"> del programa de cumplimiento</w:t>
            </w:r>
          </w:p>
          <w:p w:rsidR="00E3243B" w:rsidRDefault="00E3243B" w:rsidP="00B00CCE">
            <w:pPr>
              <w:pStyle w:val="Prrafodelista"/>
              <w:tabs>
                <w:tab w:val="left" w:pos="31"/>
              </w:tabs>
              <w:ind w:left="31"/>
            </w:pPr>
          </w:p>
          <w:p w:rsidR="002323FD" w:rsidRPr="00957986" w:rsidRDefault="00BA0951" w:rsidP="00BA0951">
            <w:pPr>
              <w:pStyle w:val="Prrafodelista"/>
              <w:tabs>
                <w:tab w:val="left" w:pos="31"/>
              </w:tabs>
              <w:ind w:left="31"/>
            </w:pPr>
            <w:r w:rsidRPr="0083097C">
              <w:t>Además, el titular hace entrega con fecha 27 de mayo de 2019 del informe final que da cuenta de la ejecución y evolución de las actividades realizadas, del cumplimento de la acción comprometida y de los documentos que acreditan los costos totales incurridos para la ejecución de la acción (Ver anexo 7)</w:t>
            </w:r>
          </w:p>
        </w:tc>
      </w:tr>
    </w:tbl>
    <w:p w:rsidR="0090112F" w:rsidRDefault="0090112F">
      <w:pPr>
        <w:rPr>
          <w:sz w:val="20"/>
          <w:szCs w:val="20"/>
        </w:rPr>
      </w:pPr>
      <w:r>
        <w:rPr>
          <w:sz w:val="20"/>
          <w:szCs w:val="20"/>
        </w:rPr>
        <w:lastRenderedPageBreak/>
        <w:br w:type="page"/>
      </w:r>
    </w:p>
    <w:tbl>
      <w:tblPr>
        <w:tblW w:w="13687" w:type="dxa"/>
        <w:jc w:val="center"/>
        <w:tblCellMar>
          <w:left w:w="70" w:type="dxa"/>
          <w:right w:w="70" w:type="dxa"/>
        </w:tblCellMar>
        <w:tblLook w:val="04A0" w:firstRow="1" w:lastRow="0" w:firstColumn="1" w:lastColumn="0" w:noHBand="0" w:noVBand="1"/>
      </w:tblPr>
      <w:tblGrid>
        <w:gridCol w:w="6085"/>
        <w:gridCol w:w="7602"/>
      </w:tblGrid>
      <w:tr w:rsidR="00BB4FB5" w:rsidRPr="009F108B" w:rsidTr="00442C23">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B4FB5" w:rsidRPr="009F108B" w:rsidRDefault="00BB4FB5" w:rsidP="00442C23">
            <w:pPr>
              <w:spacing w:after="0" w:line="240" w:lineRule="auto"/>
              <w:jc w:val="center"/>
              <w:rPr>
                <w:rFonts w:ascii="Calibri" w:eastAsia="Times New Roman" w:hAnsi="Calibri"/>
                <w:b/>
                <w:bCs/>
                <w:color w:val="000000"/>
                <w:sz w:val="20"/>
                <w:szCs w:val="20"/>
                <w:lang w:eastAsia="es-CL"/>
              </w:rPr>
            </w:pPr>
            <w:bookmarkStart w:id="52" w:name="_Hlk8638183"/>
            <w:r w:rsidRPr="009F108B">
              <w:rPr>
                <w:rFonts w:eastAsia="Times New Roman"/>
                <w:b/>
                <w:bCs/>
                <w:color w:val="000000"/>
                <w:sz w:val="20"/>
                <w:szCs w:val="20"/>
                <w:lang w:eastAsia="es-CL"/>
              </w:rPr>
              <w:lastRenderedPageBreak/>
              <w:t>Registros</w:t>
            </w:r>
          </w:p>
        </w:tc>
      </w:tr>
      <w:tr w:rsidR="00BB4FB5" w:rsidRPr="009F108B" w:rsidTr="00442C23">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rsidR="00BB4FB5" w:rsidRPr="009B1BF8" w:rsidRDefault="00BB4FB5" w:rsidP="00442C23">
            <w:pPr>
              <w:spacing w:after="0" w:line="240" w:lineRule="auto"/>
              <w:jc w:val="center"/>
              <w:rPr>
                <w:rFonts w:ascii="Calibri" w:eastAsia="Times New Roman" w:hAnsi="Calibri"/>
                <w:color w:val="000000"/>
                <w:sz w:val="16"/>
                <w:szCs w:val="16"/>
                <w:lang w:eastAsia="es-CL"/>
              </w:rPr>
            </w:pPr>
          </w:p>
          <w:p w:rsidR="009B1BF8" w:rsidRPr="006E5DCC" w:rsidRDefault="009B1BF8" w:rsidP="006E5DCC">
            <w:pPr>
              <w:spacing w:after="0" w:line="240" w:lineRule="auto"/>
              <w:jc w:val="center"/>
              <w:rPr>
                <w:rFonts w:ascii="Calibri" w:eastAsia="Times New Roman" w:hAnsi="Calibri"/>
                <w:color w:val="000000"/>
                <w:sz w:val="16"/>
                <w:szCs w:val="16"/>
                <w:lang w:eastAsia="es-CL"/>
              </w:rPr>
            </w:pPr>
            <w:r>
              <w:rPr>
                <w:noProof/>
              </w:rPr>
              <w:drawing>
                <wp:inline distT="0" distB="0" distL="0" distR="0" wp14:anchorId="385AB5D3" wp14:editId="6F46D3E3">
                  <wp:extent cx="7576250" cy="4598670"/>
                  <wp:effectExtent l="19050" t="19050" r="24765" b="1143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7611707" cy="4620192"/>
                          </a:xfrm>
                          <a:prstGeom prst="rect">
                            <a:avLst/>
                          </a:prstGeom>
                          <a:ln>
                            <a:solidFill>
                              <a:schemeClr val="tx1"/>
                            </a:solidFill>
                          </a:ln>
                        </pic:spPr>
                      </pic:pic>
                    </a:graphicData>
                  </a:graphic>
                </wp:inline>
              </w:drawing>
            </w:r>
          </w:p>
          <w:p w:rsidR="006E5DCC" w:rsidRPr="009F108B" w:rsidRDefault="006E5DCC" w:rsidP="006E5DCC">
            <w:pPr>
              <w:spacing w:after="0" w:line="240" w:lineRule="auto"/>
              <w:jc w:val="center"/>
              <w:rPr>
                <w:rFonts w:ascii="Calibri" w:eastAsia="Times New Roman" w:hAnsi="Calibri"/>
                <w:color w:val="000000"/>
                <w:sz w:val="20"/>
                <w:szCs w:val="20"/>
                <w:lang w:eastAsia="es-CL"/>
              </w:rPr>
            </w:pPr>
          </w:p>
        </w:tc>
      </w:tr>
      <w:tr w:rsidR="00BB4FB5" w:rsidRPr="00D03A6B" w:rsidTr="00442C23">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BB4FB5" w:rsidRPr="00D03A6B" w:rsidRDefault="009B1BF8" w:rsidP="00442C23">
            <w:pPr>
              <w:spacing w:after="0" w:line="240" w:lineRule="auto"/>
              <w:rPr>
                <w:rFonts w:ascii="Calibri" w:eastAsia="Times New Roman" w:hAnsi="Calibri"/>
                <w:color w:val="000000"/>
                <w:sz w:val="20"/>
                <w:szCs w:val="20"/>
                <w:lang w:eastAsia="es-CL"/>
              </w:rPr>
            </w:pPr>
            <w:r w:rsidRPr="006E5DCC">
              <w:rPr>
                <w:rFonts w:ascii="Calibri" w:eastAsia="Times New Roman" w:hAnsi="Calibri"/>
                <w:b/>
                <w:sz w:val="20"/>
                <w:szCs w:val="20"/>
                <w:lang w:eastAsia="es-CL"/>
              </w:rPr>
              <w:t>Fotografía</w:t>
            </w:r>
            <w:r w:rsidR="00BB4FB5" w:rsidRPr="006E5DCC">
              <w:rPr>
                <w:rFonts w:ascii="Calibri" w:eastAsia="Times New Roman" w:hAnsi="Calibri"/>
                <w:b/>
                <w:sz w:val="20"/>
                <w:szCs w:val="20"/>
                <w:lang w:eastAsia="es-CL"/>
              </w:rPr>
              <w:t xml:space="preserve"> 1.</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BB4FB5" w:rsidRPr="00D03A6B" w:rsidRDefault="00BB4FB5" w:rsidP="00442C23">
            <w:pPr>
              <w:spacing w:after="0" w:line="240" w:lineRule="auto"/>
              <w:rPr>
                <w:rFonts w:ascii="Calibri" w:eastAsia="Times New Roman" w:hAnsi="Calibri"/>
                <w:color w:val="000000"/>
                <w:sz w:val="20"/>
                <w:szCs w:val="20"/>
                <w:lang w:eastAsia="es-CL"/>
              </w:rPr>
            </w:pPr>
            <w:r w:rsidRPr="00D03A6B">
              <w:rPr>
                <w:rFonts w:ascii="Calibri" w:eastAsia="Times New Roman" w:hAnsi="Calibri"/>
                <w:b/>
                <w:color w:val="000000"/>
                <w:sz w:val="20"/>
                <w:szCs w:val="20"/>
                <w:lang w:eastAsia="es-CL"/>
              </w:rPr>
              <w:t>Fecha:</w:t>
            </w:r>
          </w:p>
        </w:tc>
      </w:tr>
      <w:tr w:rsidR="00BB4FB5" w:rsidRPr="00D03A6B" w:rsidTr="00442C23">
        <w:trPr>
          <w:trHeight w:val="45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BB4FB5" w:rsidRPr="00D03A6B" w:rsidRDefault="00BB4FB5" w:rsidP="00F1521D">
            <w:pPr>
              <w:spacing w:after="0" w:line="240" w:lineRule="auto"/>
              <w:rPr>
                <w:rFonts w:ascii="Calibri" w:eastAsia="Times New Roman" w:hAnsi="Calibri"/>
                <w:color w:val="000000"/>
                <w:sz w:val="20"/>
                <w:szCs w:val="20"/>
                <w:lang w:eastAsia="es-CL"/>
              </w:rPr>
            </w:pPr>
            <w:r w:rsidRPr="00D03A6B">
              <w:rPr>
                <w:rFonts w:ascii="Calibri" w:eastAsia="Times New Roman" w:hAnsi="Calibri"/>
                <w:b/>
                <w:color w:val="000000"/>
                <w:sz w:val="20"/>
                <w:szCs w:val="20"/>
                <w:lang w:eastAsia="es-CL"/>
              </w:rPr>
              <w:t>Descripción de Medio de Prueba:</w:t>
            </w:r>
            <w:r w:rsidRPr="00D03A6B">
              <w:rPr>
                <w:rFonts w:ascii="Calibri" w:eastAsia="Times New Roman" w:hAnsi="Calibri"/>
                <w:color w:val="000000"/>
                <w:sz w:val="20"/>
                <w:szCs w:val="20"/>
                <w:lang w:eastAsia="es-CL"/>
              </w:rPr>
              <w:t xml:space="preserve"> </w:t>
            </w:r>
            <w:r w:rsidR="006E5DCC">
              <w:rPr>
                <w:rFonts w:ascii="Calibri" w:eastAsia="Times New Roman" w:hAnsi="Calibri"/>
                <w:color w:val="000000"/>
                <w:sz w:val="20"/>
                <w:szCs w:val="20"/>
                <w:lang w:eastAsia="es-CL"/>
              </w:rPr>
              <w:t xml:space="preserve">Se observa la instalación del pontón Doña Regina en las coordenadas </w:t>
            </w:r>
            <w:r w:rsidR="002F102A">
              <w:rPr>
                <w:rFonts w:ascii="Calibri" w:eastAsia="Times New Roman" w:hAnsi="Calibri"/>
                <w:color w:val="000000"/>
                <w:sz w:val="20"/>
                <w:szCs w:val="20"/>
                <w:lang w:eastAsia="es-CL"/>
              </w:rPr>
              <w:t>41°</w:t>
            </w:r>
            <w:r w:rsidR="00F1521D">
              <w:rPr>
                <w:rFonts w:ascii="Calibri" w:eastAsia="Times New Roman" w:hAnsi="Calibri"/>
                <w:color w:val="000000"/>
                <w:sz w:val="20"/>
                <w:szCs w:val="20"/>
                <w:lang w:eastAsia="es-CL"/>
              </w:rPr>
              <w:t>37</w:t>
            </w:r>
            <w:r w:rsidR="00F1521D" w:rsidRPr="00F1521D">
              <w:rPr>
                <w:rFonts w:ascii="Calibri" w:eastAsia="Times New Roman" w:hAnsi="Calibri"/>
                <w:color w:val="000000"/>
                <w:sz w:val="20"/>
                <w:szCs w:val="20"/>
                <w:lang w:eastAsia="es-CL"/>
              </w:rPr>
              <w:t>’</w:t>
            </w:r>
            <w:r w:rsidR="00F1521D">
              <w:rPr>
                <w:rFonts w:ascii="Calibri" w:eastAsia="Times New Roman" w:hAnsi="Calibri"/>
                <w:color w:val="000000"/>
                <w:sz w:val="20"/>
                <w:szCs w:val="20"/>
                <w:lang w:eastAsia="es-CL"/>
              </w:rPr>
              <w:t>4</w:t>
            </w:r>
            <w:r w:rsidR="00F1521D" w:rsidRPr="00F1521D">
              <w:rPr>
                <w:rFonts w:ascii="Calibri" w:eastAsia="Times New Roman" w:hAnsi="Calibri"/>
                <w:color w:val="000000"/>
                <w:sz w:val="20"/>
                <w:szCs w:val="20"/>
                <w:lang w:eastAsia="es-CL"/>
              </w:rPr>
              <w:t>1.6</w:t>
            </w:r>
            <w:r w:rsidR="00F1521D">
              <w:rPr>
                <w:rFonts w:ascii="Calibri" w:eastAsia="Times New Roman" w:hAnsi="Calibri"/>
                <w:color w:val="000000"/>
                <w:sz w:val="20"/>
                <w:szCs w:val="20"/>
                <w:lang w:eastAsia="es-CL"/>
              </w:rPr>
              <w:t xml:space="preserve">6 - </w:t>
            </w:r>
            <w:r w:rsidR="00F1521D" w:rsidRPr="00F1521D">
              <w:rPr>
                <w:rFonts w:ascii="Calibri" w:eastAsia="Times New Roman" w:hAnsi="Calibri"/>
                <w:color w:val="000000"/>
                <w:sz w:val="20"/>
                <w:szCs w:val="20"/>
                <w:lang w:eastAsia="es-CL"/>
              </w:rPr>
              <w:t>7</w:t>
            </w:r>
            <w:r w:rsidR="00F1521D">
              <w:rPr>
                <w:rFonts w:ascii="Calibri" w:eastAsia="Times New Roman" w:hAnsi="Calibri"/>
                <w:color w:val="000000"/>
                <w:sz w:val="20"/>
                <w:szCs w:val="20"/>
                <w:lang w:eastAsia="es-CL"/>
              </w:rPr>
              <w:t>3</w:t>
            </w:r>
            <w:r w:rsidR="00F1521D" w:rsidRPr="00F1521D">
              <w:rPr>
                <w:rFonts w:ascii="Calibri" w:eastAsia="Times New Roman" w:hAnsi="Calibri"/>
                <w:color w:val="000000"/>
                <w:sz w:val="20"/>
                <w:szCs w:val="20"/>
                <w:lang w:eastAsia="es-CL"/>
              </w:rPr>
              <w:t>°</w:t>
            </w:r>
            <w:r w:rsidR="00F1521D">
              <w:rPr>
                <w:rFonts w:ascii="Calibri" w:eastAsia="Times New Roman" w:hAnsi="Calibri"/>
                <w:color w:val="000000"/>
                <w:sz w:val="20"/>
                <w:szCs w:val="20"/>
                <w:lang w:eastAsia="es-CL"/>
              </w:rPr>
              <w:t>1</w:t>
            </w:r>
            <w:r w:rsidR="00F1521D" w:rsidRPr="00F1521D">
              <w:rPr>
                <w:rFonts w:ascii="Calibri" w:eastAsia="Times New Roman" w:hAnsi="Calibri"/>
                <w:color w:val="000000"/>
                <w:sz w:val="20"/>
                <w:szCs w:val="20"/>
                <w:lang w:eastAsia="es-CL"/>
              </w:rPr>
              <w:t>’</w:t>
            </w:r>
            <w:r w:rsidR="00F1521D">
              <w:rPr>
                <w:rFonts w:ascii="Calibri" w:eastAsia="Times New Roman" w:hAnsi="Calibri"/>
                <w:color w:val="000000"/>
                <w:sz w:val="20"/>
                <w:szCs w:val="20"/>
                <w:lang w:eastAsia="es-CL"/>
              </w:rPr>
              <w:t>9</w:t>
            </w:r>
            <w:r w:rsidR="00F1521D" w:rsidRPr="00F1521D">
              <w:rPr>
                <w:rFonts w:ascii="Calibri" w:eastAsia="Times New Roman" w:hAnsi="Calibri"/>
                <w:color w:val="000000"/>
                <w:sz w:val="20"/>
                <w:szCs w:val="20"/>
                <w:lang w:eastAsia="es-CL"/>
              </w:rPr>
              <w:t>.</w:t>
            </w:r>
            <w:r w:rsidR="00F1521D">
              <w:rPr>
                <w:rFonts w:ascii="Calibri" w:eastAsia="Times New Roman" w:hAnsi="Calibri"/>
                <w:color w:val="000000"/>
                <w:sz w:val="20"/>
                <w:szCs w:val="20"/>
                <w:lang w:eastAsia="es-CL"/>
              </w:rPr>
              <w:t>845</w:t>
            </w:r>
          </w:p>
        </w:tc>
      </w:tr>
      <w:tr w:rsidR="00BB4FB5" w:rsidRPr="00D03A6B" w:rsidTr="00442C23">
        <w:trPr>
          <w:trHeight w:val="480"/>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BB4FB5" w:rsidRPr="00D03A6B" w:rsidRDefault="00BB4FB5" w:rsidP="00442C23">
            <w:pPr>
              <w:rPr>
                <w:rFonts w:ascii="Calibri" w:eastAsia="Times New Roman" w:hAnsi="Calibri"/>
                <w:color w:val="000000"/>
                <w:sz w:val="20"/>
                <w:szCs w:val="20"/>
                <w:lang w:eastAsia="es-CL"/>
              </w:rPr>
            </w:pPr>
          </w:p>
        </w:tc>
      </w:tr>
    </w:tbl>
    <w:p w:rsidR="006E5DCC" w:rsidRPr="006E5DCC" w:rsidRDefault="006E5DCC">
      <w:pPr>
        <w:rPr>
          <w:sz w:val="16"/>
          <w:szCs w:val="16"/>
        </w:rPr>
      </w:pPr>
      <w:r>
        <w:rPr>
          <w:sz w:val="20"/>
          <w:szCs w:val="20"/>
        </w:rPr>
        <w:br w:type="page"/>
      </w:r>
    </w:p>
    <w:tbl>
      <w:tblPr>
        <w:tblW w:w="13687" w:type="dxa"/>
        <w:jc w:val="center"/>
        <w:tblCellMar>
          <w:left w:w="70" w:type="dxa"/>
          <w:right w:w="70" w:type="dxa"/>
        </w:tblCellMar>
        <w:tblLook w:val="04A0" w:firstRow="1" w:lastRow="0" w:firstColumn="1" w:lastColumn="0" w:noHBand="0" w:noVBand="1"/>
      </w:tblPr>
      <w:tblGrid>
        <w:gridCol w:w="6085"/>
        <w:gridCol w:w="7602"/>
      </w:tblGrid>
      <w:tr w:rsidR="00BB4FB5" w:rsidRPr="009F108B" w:rsidTr="00442C23">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bookmarkEnd w:id="52"/>
          <w:p w:rsidR="00BB4FB5" w:rsidRPr="009F108B" w:rsidRDefault="00BB4FB5" w:rsidP="00442C23">
            <w:pPr>
              <w:spacing w:after="0" w:line="240" w:lineRule="auto"/>
              <w:jc w:val="center"/>
              <w:rPr>
                <w:rFonts w:ascii="Calibri" w:eastAsia="Times New Roman" w:hAnsi="Calibri"/>
                <w:b/>
                <w:bCs/>
                <w:color w:val="000000"/>
                <w:sz w:val="20"/>
                <w:szCs w:val="20"/>
                <w:lang w:eastAsia="es-CL"/>
              </w:rPr>
            </w:pPr>
            <w:r w:rsidRPr="009F108B">
              <w:rPr>
                <w:rFonts w:eastAsia="Times New Roman"/>
                <w:b/>
                <w:bCs/>
                <w:color w:val="000000"/>
                <w:sz w:val="20"/>
                <w:szCs w:val="20"/>
                <w:lang w:eastAsia="es-CL"/>
              </w:rPr>
              <w:lastRenderedPageBreak/>
              <w:t>Registros</w:t>
            </w:r>
          </w:p>
        </w:tc>
      </w:tr>
      <w:tr w:rsidR="00BB4FB5" w:rsidRPr="009F108B" w:rsidTr="00442C23">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rsidR="008214CD" w:rsidRPr="00D05BA6" w:rsidRDefault="008214CD" w:rsidP="008214CD">
            <w:pPr>
              <w:spacing w:after="0" w:line="240" w:lineRule="auto"/>
              <w:ind w:left="1062"/>
              <w:rPr>
                <w:rFonts w:ascii="Calibri" w:hAnsi="Calibri"/>
                <w:sz w:val="20"/>
                <w:szCs w:val="20"/>
              </w:rPr>
            </w:pPr>
            <w:r w:rsidRPr="00D05BA6">
              <w:rPr>
                <w:rFonts w:ascii="Calibri" w:hAnsi="Calibri"/>
                <w:sz w:val="20"/>
                <w:szCs w:val="20"/>
              </w:rPr>
              <w:t>Tabla 1</w:t>
            </w:r>
            <w:r w:rsidR="00D05BA6" w:rsidRPr="00D05BA6">
              <w:rPr>
                <w:rFonts w:ascii="Calibri" w:hAnsi="Calibri"/>
                <w:sz w:val="20"/>
                <w:szCs w:val="20"/>
              </w:rPr>
              <w:t xml:space="preserve"> Resultados de </w:t>
            </w:r>
            <w:r w:rsidR="00D05BA6">
              <w:rPr>
                <w:rFonts w:ascii="Calibri" w:hAnsi="Calibri"/>
                <w:sz w:val="20"/>
                <w:szCs w:val="20"/>
              </w:rPr>
              <w:t xml:space="preserve">la descarga de </w:t>
            </w:r>
            <w:r w:rsidR="00D05BA6" w:rsidRPr="00D05BA6">
              <w:rPr>
                <w:rFonts w:ascii="Calibri" w:hAnsi="Calibri"/>
                <w:sz w:val="20"/>
                <w:szCs w:val="20"/>
              </w:rPr>
              <w:t>parámetros físico y químicos Pontón Doña Regina</w:t>
            </w:r>
            <w:r w:rsidR="004543B5">
              <w:rPr>
                <w:rFonts w:ascii="Calibri" w:hAnsi="Calibri"/>
                <w:sz w:val="20"/>
                <w:szCs w:val="20"/>
              </w:rPr>
              <w:t xml:space="preserve"> meses de mayo y octubre 2017</w:t>
            </w:r>
          </w:p>
          <w:tbl>
            <w:tblPr>
              <w:tblStyle w:val="Tablaconcuadrcula"/>
              <w:tblW w:w="11482" w:type="dxa"/>
              <w:tblInd w:w="1054" w:type="dxa"/>
              <w:tblLook w:val="04A0" w:firstRow="1" w:lastRow="0" w:firstColumn="1" w:lastColumn="0" w:noHBand="0" w:noVBand="1"/>
            </w:tblPr>
            <w:tblGrid>
              <w:gridCol w:w="2410"/>
              <w:gridCol w:w="1418"/>
              <w:gridCol w:w="1417"/>
              <w:gridCol w:w="1985"/>
              <w:gridCol w:w="1984"/>
              <w:gridCol w:w="2268"/>
            </w:tblGrid>
            <w:tr w:rsidR="008214CD" w:rsidRPr="00656406" w:rsidTr="008214CD">
              <w:tc>
                <w:tcPr>
                  <w:tcW w:w="2410" w:type="dxa"/>
                  <w:vAlign w:val="center"/>
                </w:tcPr>
                <w:p w:rsidR="008214CD" w:rsidRPr="00CF38E8" w:rsidRDefault="008214CD" w:rsidP="008214CD">
                  <w:pPr>
                    <w:ind w:right="57"/>
                    <w:rPr>
                      <w:rFonts w:cstheme="minorHAnsi"/>
                      <w:sz w:val="18"/>
                      <w:szCs w:val="18"/>
                    </w:rPr>
                  </w:pPr>
                </w:p>
                <w:p w:rsidR="008214CD" w:rsidRPr="00A55047" w:rsidRDefault="008214CD" w:rsidP="008214CD">
                  <w:pPr>
                    <w:ind w:right="57"/>
                    <w:rPr>
                      <w:rFonts w:cstheme="minorHAnsi"/>
                      <w:b/>
                      <w:sz w:val="18"/>
                      <w:szCs w:val="18"/>
                    </w:rPr>
                  </w:pPr>
                  <w:r w:rsidRPr="00A55047">
                    <w:rPr>
                      <w:rFonts w:cstheme="minorHAnsi"/>
                      <w:b/>
                      <w:sz w:val="18"/>
                      <w:szCs w:val="18"/>
                    </w:rPr>
                    <w:t>Parámetro</w:t>
                  </w:r>
                </w:p>
              </w:tc>
              <w:tc>
                <w:tcPr>
                  <w:tcW w:w="1418" w:type="dxa"/>
                  <w:vAlign w:val="center"/>
                </w:tcPr>
                <w:p w:rsidR="008214CD" w:rsidRPr="00CF38E8" w:rsidRDefault="008214CD" w:rsidP="008214CD">
                  <w:pPr>
                    <w:ind w:right="57"/>
                    <w:jc w:val="center"/>
                    <w:rPr>
                      <w:rFonts w:cstheme="minorHAnsi"/>
                      <w:sz w:val="18"/>
                      <w:szCs w:val="18"/>
                    </w:rPr>
                  </w:pPr>
                </w:p>
                <w:p w:rsidR="008214CD" w:rsidRPr="00A55047" w:rsidRDefault="008214CD" w:rsidP="008214CD">
                  <w:pPr>
                    <w:ind w:right="57"/>
                    <w:jc w:val="center"/>
                    <w:rPr>
                      <w:rFonts w:cstheme="minorHAnsi"/>
                      <w:b/>
                      <w:sz w:val="18"/>
                      <w:szCs w:val="18"/>
                    </w:rPr>
                  </w:pPr>
                  <w:r w:rsidRPr="00A55047">
                    <w:rPr>
                      <w:rFonts w:cstheme="minorHAnsi"/>
                      <w:b/>
                      <w:sz w:val="18"/>
                      <w:szCs w:val="18"/>
                    </w:rPr>
                    <w:t>Unidades</w:t>
                  </w:r>
                </w:p>
              </w:tc>
              <w:tc>
                <w:tcPr>
                  <w:tcW w:w="1417" w:type="dxa"/>
                  <w:vAlign w:val="center"/>
                </w:tcPr>
                <w:p w:rsidR="008214CD" w:rsidRPr="00CF38E8" w:rsidRDefault="008214CD" w:rsidP="008214CD">
                  <w:pPr>
                    <w:ind w:right="57"/>
                    <w:jc w:val="center"/>
                    <w:rPr>
                      <w:rFonts w:cstheme="minorHAnsi"/>
                      <w:sz w:val="18"/>
                      <w:szCs w:val="18"/>
                    </w:rPr>
                  </w:pPr>
                </w:p>
                <w:p w:rsidR="008214CD" w:rsidRPr="00A55047" w:rsidRDefault="008214CD" w:rsidP="008214CD">
                  <w:pPr>
                    <w:ind w:right="57"/>
                    <w:jc w:val="center"/>
                    <w:rPr>
                      <w:rFonts w:cstheme="minorHAnsi"/>
                      <w:b/>
                      <w:sz w:val="18"/>
                      <w:szCs w:val="18"/>
                    </w:rPr>
                  </w:pPr>
                  <w:r w:rsidRPr="00A55047">
                    <w:rPr>
                      <w:rFonts w:cstheme="minorHAnsi"/>
                      <w:b/>
                      <w:sz w:val="18"/>
                      <w:szCs w:val="18"/>
                    </w:rPr>
                    <w:t>Límite máximo</w:t>
                  </w:r>
                </w:p>
              </w:tc>
              <w:tc>
                <w:tcPr>
                  <w:tcW w:w="1985" w:type="dxa"/>
                </w:tcPr>
                <w:p w:rsidR="008214CD" w:rsidRPr="00CF38E8" w:rsidRDefault="008214CD" w:rsidP="008214CD">
                  <w:pPr>
                    <w:ind w:right="57"/>
                    <w:jc w:val="center"/>
                    <w:rPr>
                      <w:rFonts w:cstheme="minorHAnsi"/>
                      <w:sz w:val="18"/>
                      <w:szCs w:val="18"/>
                    </w:rPr>
                  </w:pPr>
                </w:p>
                <w:p w:rsidR="008214CD" w:rsidRPr="00EB78F1" w:rsidRDefault="008214CD" w:rsidP="008214CD">
                  <w:pPr>
                    <w:ind w:right="57"/>
                    <w:jc w:val="center"/>
                    <w:rPr>
                      <w:rFonts w:cstheme="minorHAnsi"/>
                      <w:b/>
                      <w:sz w:val="18"/>
                      <w:szCs w:val="18"/>
                    </w:rPr>
                  </w:pPr>
                  <w:r w:rsidRPr="00EB78F1">
                    <w:rPr>
                      <w:rFonts w:cstheme="minorHAnsi"/>
                      <w:b/>
                      <w:sz w:val="18"/>
                      <w:szCs w:val="18"/>
                    </w:rPr>
                    <w:t>Resultado 24.05.2017</w:t>
                  </w:r>
                </w:p>
              </w:tc>
              <w:tc>
                <w:tcPr>
                  <w:tcW w:w="1984" w:type="dxa"/>
                </w:tcPr>
                <w:p w:rsidR="008214CD" w:rsidRPr="00CF38E8" w:rsidRDefault="008214CD" w:rsidP="008214CD">
                  <w:pPr>
                    <w:jc w:val="center"/>
                    <w:rPr>
                      <w:rFonts w:cstheme="minorHAnsi"/>
                      <w:sz w:val="18"/>
                      <w:szCs w:val="18"/>
                    </w:rPr>
                  </w:pPr>
                </w:p>
                <w:p w:rsidR="008214CD" w:rsidRPr="00EB78F1" w:rsidRDefault="008214CD" w:rsidP="008214CD">
                  <w:pPr>
                    <w:jc w:val="center"/>
                    <w:rPr>
                      <w:rFonts w:eastAsia="Times New Roman"/>
                      <w:b/>
                      <w:sz w:val="18"/>
                      <w:szCs w:val="18"/>
                      <w:lang w:eastAsia="es-CL"/>
                    </w:rPr>
                  </w:pPr>
                  <w:r w:rsidRPr="00EB78F1">
                    <w:rPr>
                      <w:rFonts w:cstheme="minorHAnsi"/>
                      <w:b/>
                      <w:sz w:val="18"/>
                      <w:szCs w:val="18"/>
                    </w:rPr>
                    <w:t>Resultado 25.10.2017</w:t>
                  </w:r>
                </w:p>
              </w:tc>
              <w:tc>
                <w:tcPr>
                  <w:tcW w:w="2268" w:type="dxa"/>
                </w:tcPr>
                <w:p w:rsidR="008214CD" w:rsidRPr="00CF38E8" w:rsidRDefault="008214CD" w:rsidP="008214CD">
                  <w:pPr>
                    <w:jc w:val="center"/>
                    <w:rPr>
                      <w:rFonts w:cstheme="minorHAnsi"/>
                      <w:sz w:val="18"/>
                      <w:szCs w:val="18"/>
                    </w:rPr>
                  </w:pPr>
                </w:p>
                <w:p w:rsidR="008214CD" w:rsidRPr="00656406" w:rsidRDefault="008214CD" w:rsidP="008214CD">
                  <w:pPr>
                    <w:jc w:val="center"/>
                    <w:rPr>
                      <w:rFonts w:cstheme="minorHAnsi"/>
                      <w:b/>
                      <w:sz w:val="18"/>
                      <w:szCs w:val="18"/>
                    </w:rPr>
                  </w:pPr>
                  <w:r>
                    <w:rPr>
                      <w:rFonts w:cstheme="minorHAnsi"/>
                      <w:b/>
                      <w:sz w:val="18"/>
                      <w:szCs w:val="18"/>
                    </w:rPr>
                    <w:t>Observaciones</w:t>
                  </w:r>
                </w:p>
              </w:tc>
            </w:tr>
            <w:tr w:rsidR="008214CD" w:rsidRPr="00A55047" w:rsidTr="008214CD">
              <w:tc>
                <w:tcPr>
                  <w:tcW w:w="2410" w:type="dxa"/>
                </w:tcPr>
                <w:p w:rsidR="008214CD" w:rsidRDefault="008214CD" w:rsidP="008214CD">
                  <w:pPr>
                    <w:ind w:right="57"/>
                    <w:rPr>
                      <w:rFonts w:cstheme="minorHAnsi"/>
                      <w:sz w:val="18"/>
                      <w:szCs w:val="18"/>
                    </w:rPr>
                  </w:pPr>
                </w:p>
                <w:p w:rsidR="008214CD" w:rsidRPr="00A55047" w:rsidRDefault="008214CD" w:rsidP="008214CD">
                  <w:pPr>
                    <w:ind w:right="57"/>
                    <w:rPr>
                      <w:rFonts w:cstheme="minorHAnsi"/>
                      <w:sz w:val="18"/>
                      <w:szCs w:val="18"/>
                    </w:rPr>
                  </w:pPr>
                  <w:r w:rsidRPr="00A55047">
                    <w:rPr>
                      <w:rFonts w:cstheme="minorHAnsi"/>
                      <w:sz w:val="18"/>
                      <w:szCs w:val="18"/>
                    </w:rPr>
                    <w:t>Aceites y grasas</w:t>
                  </w:r>
                </w:p>
              </w:tc>
              <w:tc>
                <w:tcPr>
                  <w:tcW w:w="1418" w:type="dxa"/>
                </w:tcPr>
                <w:p w:rsidR="008214CD" w:rsidRDefault="008214CD" w:rsidP="008214CD">
                  <w:pPr>
                    <w:ind w:right="57"/>
                    <w:jc w:val="center"/>
                    <w:rPr>
                      <w:rFonts w:cstheme="minorHAnsi"/>
                      <w:sz w:val="18"/>
                      <w:szCs w:val="18"/>
                    </w:rPr>
                  </w:pPr>
                </w:p>
                <w:p w:rsidR="008214CD" w:rsidRPr="00A55047" w:rsidRDefault="008214CD" w:rsidP="008214CD">
                  <w:pPr>
                    <w:ind w:right="57"/>
                    <w:jc w:val="center"/>
                    <w:rPr>
                      <w:rFonts w:cstheme="minorHAnsi"/>
                      <w:sz w:val="18"/>
                      <w:szCs w:val="18"/>
                    </w:rPr>
                  </w:pPr>
                  <w:r w:rsidRPr="00A55047">
                    <w:rPr>
                      <w:rFonts w:cstheme="minorHAnsi"/>
                      <w:sz w:val="18"/>
                      <w:szCs w:val="18"/>
                    </w:rPr>
                    <w:t>mg/l</w:t>
                  </w:r>
                </w:p>
              </w:tc>
              <w:tc>
                <w:tcPr>
                  <w:tcW w:w="1417" w:type="dxa"/>
                </w:tcPr>
                <w:p w:rsidR="008214CD" w:rsidRDefault="008214CD" w:rsidP="008214CD">
                  <w:pPr>
                    <w:ind w:right="57"/>
                    <w:jc w:val="center"/>
                    <w:rPr>
                      <w:rFonts w:cstheme="minorHAnsi"/>
                      <w:sz w:val="18"/>
                      <w:szCs w:val="18"/>
                    </w:rPr>
                  </w:pPr>
                </w:p>
                <w:p w:rsidR="008214CD" w:rsidRPr="00A55047" w:rsidRDefault="008214CD" w:rsidP="008214CD">
                  <w:pPr>
                    <w:ind w:right="57"/>
                    <w:jc w:val="center"/>
                    <w:rPr>
                      <w:rFonts w:cstheme="minorHAnsi"/>
                      <w:sz w:val="18"/>
                      <w:szCs w:val="18"/>
                    </w:rPr>
                  </w:pPr>
                  <w:r w:rsidRPr="00A55047">
                    <w:rPr>
                      <w:rFonts w:cstheme="minorHAnsi"/>
                      <w:sz w:val="18"/>
                      <w:szCs w:val="18"/>
                    </w:rPr>
                    <w:t>&lt;= 150</w:t>
                  </w:r>
                </w:p>
              </w:tc>
              <w:tc>
                <w:tcPr>
                  <w:tcW w:w="1985" w:type="dxa"/>
                </w:tcPr>
                <w:p w:rsidR="008214CD" w:rsidRDefault="008214CD" w:rsidP="008214CD">
                  <w:pPr>
                    <w:jc w:val="center"/>
                    <w:rPr>
                      <w:rFonts w:eastAsia="Times New Roman"/>
                      <w:color w:val="000000"/>
                      <w:sz w:val="18"/>
                      <w:szCs w:val="18"/>
                      <w:lang w:eastAsia="es-CL"/>
                    </w:rPr>
                  </w:pPr>
                </w:p>
                <w:p w:rsidR="008214CD" w:rsidRPr="00A55047" w:rsidRDefault="008214CD" w:rsidP="008214CD">
                  <w:pPr>
                    <w:jc w:val="center"/>
                    <w:rPr>
                      <w:rFonts w:eastAsia="Times New Roman"/>
                      <w:color w:val="000000"/>
                      <w:sz w:val="18"/>
                      <w:szCs w:val="18"/>
                      <w:lang w:eastAsia="es-CL"/>
                    </w:rPr>
                  </w:pPr>
                  <w:r>
                    <w:rPr>
                      <w:rFonts w:eastAsia="Times New Roman"/>
                      <w:color w:val="000000"/>
                      <w:sz w:val="18"/>
                      <w:szCs w:val="18"/>
                      <w:lang w:eastAsia="es-CL"/>
                    </w:rPr>
                    <w:t>&lt;14</w:t>
                  </w:r>
                </w:p>
              </w:tc>
              <w:tc>
                <w:tcPr>
                  <w:tcW w:w="1984" w:type="dxa"/>
                </w:tcPr>
                <w:p w:rsidR="008214CD" w:rsidRDefault="008214CD" w:rsidP="008214CD">
                  <w:pPr>
                    <w:jc w:val="center"/>
                    <w:rPr>
                      <w:rFonts w:eastAsia="Times New Roman"/>
                      <w:color w:val="000000"/>
                      <w:sz w:val="18"/>
                      <w:szCs w:val="18"/>
                      <w:lang w:eastAsia="es-CL"/>
                    </w:rPr>
                  </w:pPr>
                </w:p>
                <w:p w:rsidR="008214CD" w:rsidRPr="00A55047" w:rsidRDefault="008214CD" w:rsidP="008214CD">
                  <w:pPr>
                    <w:jc w:val="center"/>
                    <w:rPr>
                      <w:rFonts w:eastAsia="Times New Roman"/>
                      <w:color w:val="000000"/>
                      <w:sz w:val="18"/>
                      <w:szCs w:val="18"/>
                      <w:lang w:eastAsia="es-CL"/>
                    </w:rPr>
                  </w:pPr>
                  <w:r>
                    <w:rPr>
                      <w:rFonts w:eastAsia="Times New Roman"/>
                      <w:color w:val="000000"/>
                      <w:sz w:val="18"/>
                      <w:szCs w:val="18"/>
                      <w:lang w:eastAsia="es-CL"/>
                    </w:rPr>
                    <w:t>&lt;14</w:t>
                  </w:r>
                </w:p>
              </w:tc>
              <w:tc>
                <w:tcPr>
                  <w:tcW w:w="2268" w:type="dxa"/>
                </w:tcPr>
                <w:p w:rsidR="008214CD" w:rsidRDefault="008214CD" w:rsidP="008214CD">
                  <w:pPr>
                    <w:jc w:val="center"/>
                    <w:rPr>
                      <w:rFonts w:eastAsia="Times New Roman"/>
                      <w:color w:val="000000"/>
                      <w:sz w:val="18"/>
                      <w:szCs w:val="18"/>
                      <w:lang w:eastAsia="es-CL"/>
                    </w:rPr>
                  </w:pPr>
                </w:p>
                <w:p w:rsidR="008214CD" w:rsidRPr="00A55047" w:rsidRDefault="008214CD" w:rsidP="008214CD">
                  <w:pPr>
                    <w:jc w:val="center"/>
                    <w:rPr>
                      <w:rFonts w:eastAsia="Times New Roman"/>
                      <w:color w:val="000000"/>
                      <w:sz w:val="18"/>
                      <w:szCs w:val="18"/>
                      <w:lang w:eastAsia="es-CL"/>
                    </w:rPr>
                  </w:pPr>
                  <w:r>
                    <w:rPr>
                      <w:rFonts w:eastAsia="Times New Roman"/>
                      <w:color w:val="000000"/>
                      <w:sz w:val="18"/>
                      <w:szCs w:val="18"/>
                      <w:lang w:eastAsia="es-CL"/>
                    </w:rPr>
                    <w:t>Cumple</w:t>
                  </w:r>
                </w:p>
              </w:tc>
            </w:tr>
            <w:tr w:rsidR="008214CD" w:rsidRPr="00A55047" w:rsidTr="008214CD">
              <w:tc>
                <w:tcPr>
                  <w:tcW w:w="2410" w:type="dxa"/>
                </w:tcPr>
                <w:p w:rsidR="008214CD" w:rsidRDefault="008214CD" w:rsidP="008214CD">
                  <w:pPr>
                    <w:ind w:right="57"/>
                    <w:rPr>
                      <w:rFonts w:cstheme="minorHAnsi"/>
                      <w:sz w:val="18"/>
                      <w:szCs w:val="18"/>
                    </w:rPr>
                  </w:pPr>
                </w:p>
                <w:p w:rsidR="008214CD" w:rsidRPr="00A55047" w:rsidRDefault="008214CD" w:rsidP="008214CD">
                  <w:pPr>
                    <w:ind w:right="57"/>
                    <w:rPr>
                      <w:rFonts w:cstheme="minorHAnsi"/>
                      <w:sz w:val="18"/>
                      <w:szCs w:val="18"/>
                    </w:rPr>
                  </w:pPr>
                  <w:r w:rsidRPr="00A55047">
                    <w:rPr>
                      <w:rFonts w:cstheme="minorHAnsi"/>
                      <w:sz w:val="18"/>
                      <w:szCs w:val="18"/>
                    </w:rPr>
                    <w:t>Coliformes fecales</w:t>
                  </w:r>
                </w:p>
              </w:tc>
              <w:tc>
                <w:tcPr>
                  <w:tcW w:w="1418" w:type="dxa"/>
                </w:tcPr>
                <w:p w:rsidR="008214CD" w:rsidRDefault="008214CD" w:rsidP="008214CD">
                  <w:pPr>
                    <w:ind w:right="57"/>
                    <w:jc w:val="center"/>
                    <w:rPr>
                      <w:rFonts w:cstheme="minorHAnsi"/>
                      <w:sz w:val="18"/>
                      <w:szCs w:val="18"/>
                    </w:rPr>
                  </w:pPr>
                </w:p>
                <w:p w:rsidR="008214CD" w:rsidRPr="00A55047" w:rsidRDefault="008214CD" w:rsidP="008214CD">
                  <w:pPr>
                    <w:ind w:right="57"/>
                    <w:jc w:val="center"/>
                    <w:rPr>
                      <w:rFonts w:cstheme="minorHAnsi"/>
                      <w:sz w:val="18"/>
                      <w:szCs w:val="18"/>
                    </w:rPr>
                  </w:pPr>
                  <w:r w:rsidRPr="00A55047">
                    <w:rPr>
                      <w:rFonts w:cstheme="minorHAnsi"/>
                      <w:sz w:val="18"/>
                      <w:szCs w:val="18"/>
                    </w:rPr>
                    <w:t>NMP/100ml</w:t>
                  </w:r>
                </w:p>
              </w:tc>
              <w:tc>
                <w:tcPr>
                  <w:tcW w:w="1417" w:type="dxa"/>
                </w:tcPr>
                <w:p w:rsidR="008214CD" w:rsidRDefault="008214CD" w:rsidP="008214CD">
                  <w:pPr>
                    <w:ind w:right="57"/>
                    <w:jc w:val="center"/>
                    <w:rPr>
                      <w:rFonts w:cstheme="minorHAnsi"/>
                      <w:sz w:val="18"/>
                      <w:szCs w:val="18"/>
                    </w:rPr>
                  </w:pPr>
                </w:p>
                <w:p w:rsidR="008214CD" w:rsidRPr="00A55047" w:rsidRDefault="008214CD" w:rsidP="008214CD">
                  <w:pPr>
                    <w:ind w:right="57"/>
                    <w:jc w:val="center"/>
                    <w:rPr>
                      <w:rFonts w:cstheme="minorHAnsi"/>
                      <w:sz w:val="18"/>
                      <w:szCs w:val="18"/>
                    </w:rPr>
                  </w:pPr>
                  <w:r w:rsidRPr="00A55047">
                    <w:rPr>
                      <w:rFonts w:cstheme="minorHAnsi"/>
                      <w:sz w:val="18"/>
                      <w:szCs w:val="18"/>
                    </w:rPr>
                    <w:t>&lt;= 70</w:t>
                  </w:r>
                </w:p>
              </w:tc>
              <w:tc>
                <w:tcPr>
                  <w:tcW w:w="1985" w:type="dxa"/>
                </w:tcPr>
                <w:p w:rsidR="008214CD" w:rsidRDefault="008214CD" w:rsidP="008214CD">
                  <w:pPr>
                    <w:jc w:val="center"/>
                    <w:rPr>
                      <w:rFonts w:eastAsia="Times New Roman"/>
                      <w:color w:val="000000"/>
                      <w:sz w:val="18"/>
                      <w:szCs w:val="18"/>
                      <w:lang w:eastAsia="es-CL"/>
                    </w:rPr>
                  </w:pPr>
                </w:p>
                <w:p w:rsidR="008214CD" w:rsidRPr="00A55047" w:rsidRDefault="008214CD" w:rsidP="008214CD">
                  <w:pPr>
                    <w:jc w:val="center"/>
                    <w:rPr>
                      <w:rFonts w:eastAsia="Times New Roman"/>
                      <w:color w:val="000000"/>
                      <w:sz w:val="18"/>
                      <w:szCs w:val="18"/>
                      <w:lang w:eastAsia="es-CL"/>
                    </w:rPr>
                  </w:pPr>
                  <w:r>
                    <w:rPr>
                      <w:rFonts w:eastAsia="Times New Roman"/>
                      <w:color w:val="000000"/>
                      <w:sz w:val="18"/>
                      <w:szCs w:val="18"/>
                      <w:lang w:eastAsia="es-CL"/>
                    </w:rPr>
                    <w:t>17,0</w:t>
                  </w:r>
                </w:p>
              </w:tc>
              <w:tc>
                <w:tcPr>
                  <w:tcW w:w="1984" w:type="dxa"/>
                </w:tcPr>
                <w:p w:rsidR="008214CD" w:rsidRDefault="008214CD" w:rsidP="008214CD">
                  <w:pPr>
                    <w:jc w:val="center"/>
                    <w:rPr>
                      <w:rFonts w:eastAsia="Times New Roman"/>
                      <w:color w:val="000000"/>
                      <w:sz w:val="18"/>
                      <w:szCs w:val="18"/>
                      <w:lang w:eastAsia="es-CL"/>
                    </w:rPr>
                  </w:pPr>
                </w:p>
                <w:p w:rsidR="008214CD" w:rsidRPr="00A55047" w:rsidRDefault="008214CD" w:rsidP="008214CD">
                  <w:pPr>
                    <w:jc w:val="center"/>
                    <w:rPr>
                      <w:rFonts w:eastAsia="Times New Roman"/>
                      <w:color w:val="000000"/>
                      <w:sz w:val="18"/>
                      <w:szCs w:val="18"/>
                      <w:lang w:eastAsia="es-CL"/>
                    </w:rPr>
                  </w:pPr>
                  <w:r>
                    <w:rPr>
                      <w:rFonts w:eastAsia="Times New Roman"/>
                      <w:color w:val="000000"/>
                      <w:sz w:val="18"/>
                      <w:szCs w:val="18"/>
                      <w:lang w:eastAsia="es-CL"/>
                    </w:rPr>
                    <w:t>&lt;2,0</w:t>
                  </w:r>
                </w:p>
              </w:tc>
              <w:tc>
                <w:tcPr>
                  <w:tcW w:w="2268" w:type="dxa"/>
                </w:tcPr>
                <w:p w:rsidR="008214CD" w:rsidRDefault="008214CD" w:rsidP="008214CD">
                  <w:pPr>
                    <w:jc w:val="center"/>
                    <w:rPr>
                      <w:rFonts w:eastAsia="Times New Roman"/>
                      <w:color w:val="000000"/>
                      <w:sz w:val="18"/>
                      <w:szCs w:val="18"/>
                      <w:lang w:eastAsia="es-CL"/>
                    </w:rPr>
                  </w:pPr>
                </w:p>
                <w:p w:rsidR="008214CD" w:rsidRPr="00A55047" w:rsidRDefault="008214CD" w:rsidP="008214CD">
                  <w:pPr>
                    <w:jc w:val="center"/>
                    <w:rPr>
                      <w:rFonts w:eastAsia="Times New Roman"/>
                      <w:color w:val="000000"/>
                      <w:sz w:val="18"/>
                      <w:szCs w:val="18"/>
                      <w:lang w:eastAsia="es-CL"/>
                    </w:rPr>
                  </w:pPr>
                  <w:r>
                    <w:rPr>
                      <w:rFonts w:eastAsia="Times New Roman"/>
                      <w:color w:val="000000"/>
                      <w:sz w:val="18"/>
                      <w:szCs w:val="18"/>
                      <w:lang w:eastAsia="es-CL"/>
                    </w:rPr>
                    <w:t>Cumple</w:t>
                  </w:r>
                </w:p>
              </w:tc>
            </w:tr>
            <w:tr w:rsidR="008214CD" w:rsidRPr="00A55047" w:rsidTr="008214CD">
              <w:tc>
                <w:tcPr>
                  <w:tcW w:w="2410" w:type="dxa"/>
                </w:tcPr>
                <w:p w:rsidR="008214CD" w:rsidRDefault="008214CD" w:rsidP="008214CD">
                  <w:pPr>
                    <w:ind w:right="57"/>
                    <w:rPr>
                      <w:rFonts w:cstheme="minorHAnsi"/>
                      <w:sz w:val="18"/>
                      <w:szCs w:val="18"/>
                    </w:rPr>
                  </w:pPr>
                </w:p>
                <w:p w:rsidR="008214CD" w:rsidRPr="00A55047" w:rsidRDefault="008214CD" w:rsidP="008214CD">
                  <w:pPr>
                    <w:ind w:right="57"/>
                    <w:rPr>
                      <w:rFonts w:cstheme="minorHAnsi"/>
                      <w:sz w:val="18"/>
                      <w:szCs w:val="18"/>
                    </w:rPr>
                  </w:pPr>
                  <w:r w:rsidRPr="00A55047">
                    <w:rPr>
                      <w:rFonts w:cstheme="minorHAnsi"/>
                      <w:sz w:val="18"/>
                      <w:szCs w:val="18"/>
                    </w:rPr>
                    <w:t>DBO</w:t>
                  </w:r>
                  <w:r w:rsidRPr="00A55047">
                    <w:rPr>
                      <w:rFonts w:cstheme="minorHAnsi"/>
                      <w:sz w:val="18"/>
                      <w:szCs w:val="18"/>
                      <w:vertAlign w:val="subscript"/>
                    </w:rPr>
                    <w:t>5</w:t>
                  </w:r>
                </w:p>
              </w:tc>
              <w:tc>
                <w:tcPr>
                  <w:tcW w:w="1418" w:type="dxa"/>
                </w:tcPr>
                <w:p w:rsidR="008214CD" w:rsidRDefault="008214CD" w:rsidP="008214CD">
                  <w:pPr>
                    <w:ind w:right="57"/>
                    <w:jc w:val="center"/>
                    <w:rPr>
                      <w:rFonts w:cstheme="minorHAnsi"/>
                      <w:sz w:val="18"/>
                      <w:szCs w:val="18"/>
                    </w:rPr>
                  </w:pPr>
                </w:p>
                <w:p w:rsidR="008214CD" w:rsidRPr="00A55047" w:rsidRDefault="008214CD" w:rsidP="008214CD">
                  <w:pPr>
                    <w:ind w:right="57"/>
                    <w:jc w:val="center"/>
                    <w:rPr>
                      <w:rFonts w:cstheme="minorHAnsi"/>
                      <w:sz w:val="18"/>
                      <w:szCs w:val="18"/>
                    </w:rPr>
                  </w:pPr>
                  <w:r w:rsidRPr="00A55047">
                    <w:rPr>
                      <w:rFonts w:cstheme="minorHAnsi"/>
                      <w:sz w:val="18"/>
                      <w:szCs w:val="18"/>
                    </w:rPr>
                    <w:t>mg/l</w:t>
                  </w:r>
                </w:p>
              </w:tc>
              <w:tc>
                <w:tcPr>
                  <w:tcW w:w="1417" w:type="dxa"/>
                </w:tcPr>
                <w:p w:rsidR="008214CD" w:rsidRDefault="008214CD" w:rsidP="008214CD">
                  <w:pPr>
                    <w:ind w:right="57"/>
                    <w:jc w:val="center"/>
                    <w:rPr>
                      <w:rFonts w:cstheme="minorHAnsi"/>
                      <w:sz w:val="18"/>
                      <w:szCs w:val="18"/>
                    </w:rPr>
                  </w:pPr>
                </w:p>
                <w:p w:rsidR="008214CD" w:rsidRPr="00A55047" w:rsidRDefault="008214CD" w:rsidP="008214CD">
                  <w:pPr>
                    <w:ind w:right="57"/>
                    <w:jc w:val="center"/>
                    <w:rPr>
                      <w:rFonts w:cstheme="minorHAnsi"/>
                      <w:sz w:val="18"/>
                      <w:szCs w:val="18"/>
                    </w:rPr>
                  </w:pPr>
                  <w:r w:rsidRPr="00A55047">
                    <w:rPr>
                      <w:rFonts w:cstheme="minorHAnsi"/>
                      <w:sz w:val="18"/>
                      <w:szCs w:val="18"/>
                    </w:rPr>
                    <w:t>&lt;= 25</w:t>
                  </w:r>
                </w:p>
              </w:tc>
              <w:tc>
                <w:tcPr>
                  <w:tcW w:w="1985" w:type="dxa"/>
                </w:tcPr>
                <w:p w:rsidR="008214CD" w:rsidRDefault="008214CD" w:rsidP="008214CD">
                  <w:pPr>
                    <w:jc w:val="center"/>
                    <w:rPr>
                      <w:rFonts w:eastAsia="Times New Roman"/>
                      <w:color w:val="000000"/>
                      <w:sz w:val="18"/>
                      <w:szCs w:val="18"/>
                      <w:lang w:eastAsia="es-CL"/>
                    </w:rPr>
                  </w:pPr>
                </w:p>
                <w:p w:rsidR="008214CD" w:rsidRPr="00A55047" w:rsidRDefault="008214CD" w:rsidP="008214CD">
                  <w:pPr>
                    <w:jc w:val="center"/>
                    <w:rPr>
                      <w:rFonts w:eastAsia="Times New Roman"/>
                      <w:color w:val="000000"/>
                      <w:sz w:val="18"/>
                      <w:szCs w:val="18"/>
                      <w:lang w:eastAsia="es-CL"/>
                    </w:rPr>
                  </w:pPr>
                  <w:r>
                    <w:rPr>
                      <w:rFonts w:eastAsia="Times New Roman"/>
                      <w:color w:val="000000"/>
                      <w:sz w:val="18"/>
                      <w:szCs w:val="18"/>
                      <w:lang w:eastAsia="es-CL"/>
                    </w:rPr>
                    <w:t>5,23</w:t>
                  </w:r>
                </w:p>
              </w:tc>
              <w:tc>
                <w:tcPr>
                  <w:tcW w:w="1984" w:type="dxa"/>
                </w:tcPr>
                <w:p w:rsidR="008214CD" w:rsidRDefault="008214CD" w:rsidP="008214CD">
                  <w:pPr>
                    <w:jc w:val="center"/>
                    <w:rPr>
                      <w:rFonts w:eastAsia="Times New Roman"/>
                      <w:color w:val="000000"/>
                      <w:sz w:val="18"/>
                      <w:szCs w:val="18"/>
                      <w:lang w:eastAsia="es-CL"/>
                    </w:rPr>
                  </w:pPr>
                </w:p>
                <w:p w:rsidR="008214CD" w:rsidRPr="00A55047" w:rsidRDefault="008214CD" w:rsidP="008214CD">
                  <w:pPr>
                    <w:jc w:val="center"/>
                    <w:rPr>
                      <w:rFonts w:eastAsia="Times New Roman"/>
                      <w:color w:val="000000"/>
                      <w:sz w:val="18"/>
                      <w:szCs w:val="18"/>
                      <w:lang w:eastAsia="es-CL"/>
                    </w:rPr>
                  </w:pPr>
                  <w:r>
                    <w:rPr>
                      <w:rFonts w:eastAsia="Times New Roman"/>
                      <w:color w:val="000000"/>
                      <w:sz w:val="18"/>
                      <w:szCs w:val="18"/>
                      <w:lang w:eastAsia="es-CL"/>
                    </w:rPr>
                    <w:t>11,6</w:t>
                  </w:r>
                </w:p>
              </w:tc>
              <w:tc>
                <w:tcPr>
                  <w:tcW w:w="2268" w:type="dxa"/>
                </w:tcPr>
                <w:p w:rsidR="008214CD" w:rsidRDefault="008214CD" w:rsidP="008214CD">
                  <w:pPr>
                    <w:jc w:val="center"/>
                    <w:rPr>
                      <w:rFonts w:eastAsia="Times New Roman"/>
                      <w:color w:val="000000"/>
                      <w:sz w:val="18"/>
                      <w:szCs w:val="18"/>
                      <w:lang w:eastAsia="es-CL"/>
                    </w:rPr>
                  </w:pPr>
                </w:p>
                <w:p w:rsidR="008214CD" w:rsidRPr="00A55047" w:rsidRDefault="008214CD" w:rsidP="008214CD">
                  <w:pPr>
                    <w:jc w:val="center"/>
                    <w:rPr>
                      <w:rFonts w:eastAsia="Times New Roman"/>
                      <w:color w:val="000000"/>
                      <w:sz w:val="18"/>
                      <w:szCs w:val="18"/>
                      <w:lang w:eastAsia="es-CL"/>
                    </w:rPr>
                  </w:pPr>
                  <w:r>
                    <w:rPr>
                      <w:rFonts w:eastAsia="Times New Roman"/>
                      <w:color w:val="000000"/>
                      <w:sz w:val="18"/>
                      <w:szCs w:val="18"/>
                      <w:lang w:eastAsia="es-CL"/>
                    </w:rPr>
                    <w:t>Cumple</w:t>
                  </w:r>
                </w:p>
              </w:tc>
            </w:tr>
            <w:tr w:rsidR="008214CD" w:rsidRPr="00A55047" w:rsidTr="008214CD">
              <w:tc>
                <w:tcPr>
                  <w:tcW w:w="2410" w:type="dxa"/>
                </w:tcPr>
                <w:p w:rsidR="008214CD" w:rsidRDefault="008214CD" w:rsidP="008214CD">
                  <w:pPr>
                    <w:ind w:right="57"/>
                    <w:rPr>
                      <w:rFonts w:cstheme="minorHAnsi"/>
                      <w:sz w:val="18"/>
                      <w:szCs w:val="18"/>
                    </w:rPr>
                  </w:pPr>
                </w:p>
                <w:p w:rsidR="008214CD" w:rsidRPr="00A55047" w:rsidRDefault="008214CD" w:rsidP="008214CD">
                  <w:pPr>
                    <w:ind w:right="57"/>
                    <w:rPr>
                      <w:rFonts w:cstheme="minorHAnsi"/>
                      <w:sz w:val="18"/>
                      <w:szCs w:val="18"/>
                    </w:rPr>
                  </w:pPr>
                  <w:r w:rsidRPr="00A55047">
                    <w:rPr>
                      <w:rFonts w:cstheme="minorHAnsi"/>
                      <w:sz w:val="18"/>
                      <w:szCs w:val="18"/>
                    </w:rPr>
                    <w:t>DQO</w:t>
                  </w:r>
                </w:p>
              </w:tc>
              <w:tc>
                <w:tcPr>
                  <w:tcW w:w="1418" w:type="dxa"/>
                </w:tcPr>
                <w:p w:rsidR="008214CD" w:rsidRDefault="008214CD" w:rsidP="008214CD">
                  <w:pPr>
                    <w:ind w:right="57"/>
                    <w:jc w:val="center"/>
                    <w:rPr>
                      <w:rFonts w:cstheme="minorHAnsi"/>
                      <w:sz w:val="18"/>
                      <w:szCs w:val="18"/>
                    </w:rPr>
                  </w:pPr>
                </w:p>
                <w:p w:rsidR="008214CD" w:rsidRPr="00A55047" w:rsidRDefault="008214CD" w:rsidP="008214CD">
                  <w:pPr>
                    <w:ind w:right="57"/>
                    <w:jc w:val="center"/>
                    <w:rPr>
                      <w:rFonts w:cstheme="minorHAnsi"/>
                      <w:sz w:val="18"/>
                      <w:szCs w:val="18"/>
                    </w:rPr>
                  </w:pPr>
                  <w:r w:rsidRPr="00A55047">
                    <w:rPr>
                      <w:rFonts w:cstheme="minorHAnsi"/>
                      <w:sz w:val="18"/>
                      <w:szCs w:val="18"/>
                    </w:rPr>
                    <w:t>mg/l</w:t>
                  </w:r>
                </w:p>
              </w:tc>
              <w:tc>
                <w:tcPr>
                  <w:tcW w:w="1417" w:type="dxa"/>
                </w:tcPr>
                <w:p w:rsidR="008214CD" w:rsidRDefault="008214CD" w:rsidP="008214CD">
                  <w:pPr>
                    <w:ind w:right="57"/>
                    <w:jc w:val="center"/>
                    <w:rPr>
                      <w:rFonts w:cstheme="minorHAnsi"/>
                      <w:sz w:val="18"/>
                      <w:szCs w:val="18"/>
                    </w:rPr>
                  </w:pPr>
                </w:p>
                <w:p w:rsidR="008214CD" w:rsidRPr="00A55047" w:rsidRDefault="008214CD" w:rsidP="008214CD">
                  <w:pPr>
                    <w:ind w:right="57"/>
                    <w:jc w:val="center"/>
                    <w:rPr>
                      <w:rFonts w:cstheme="minorHAnsi"/>
                      <w:sz w:val="18"/>
                      <w:szCs w:val="18"/>
                    </w:rPr>
                  </w:pPr>
                  <w:r w:rsidRPr="00A55047">
                    <w:rPr>
                      <w:rFonts w:cstheme="minorHAnsi"/>
                      <w:sz w:val="18"/>
                      <w:szCs w:val="18"/>
                    </w:rPr>
                    <w:t>&lt;= 125</w:t>
                  </w:r>
                </w:p>
              </w:tc>
              <w:tc>
                <w:tcPr>
                  <w:tcW w:w="1985" w:type="dxa"/>
                </w:tcPr>
                <w:p w:rsidR="008214CD" w:rsidRDefault="008214CD" w:rsidP="008214CD">
                  <w:pPr>
                    <w:jc w:val="center"/>
                    <w:rPr>
                      <w:rFonts w:eastAsia="Times New Roman"/>
                      <w:color w:val="000000"/>
                      <w:sz w:val="18"/>
                      <w:szCs w:val="18"/>
                      <w:lang w:eastAsia="es-CL"/>
                    </w:rPr>
                  </w:pPr>
                </w:p>
                <w:p w:rsidR="008214CD" w:rsidRPr="00A55047" w:rsidRDefault="008214CD" w:rsidP="008214CD">
                  <w:pPr>
                    <w:jc w:val="center"/>
                    <w:rPr>
                      <w:rFonts w:eastAsia="Times New Roman"/>
                      <w:color w:val="000000"/>
                      <w:sz w:val="18"/>
                      <w:szCs w:val="18"/>
                      <w:lang w:eastAsia="es-CL"/>
                    </w:rPr>
                  </w:pPr>
                  <w:r>
                    <w:rPr>
                      <w:rFonts w:eastAsia="Times New Roman"/>
                      <w:color w:val="000000"/>
                      <w:sz w:val="18"/>
                      <w:szCs w:val="18"/>
                      <w:lang w:eastAsia="es-CL"/>
                    </w:rPr>
                    <w:t>20,3</w:t>
                  </w:r>
                </w:p>
              </w:tc>
              <w:tc>
                <w:tcPr>
                  <w:tcW w:w="1984" w:type="dxa"/>
                </w:tcPr>
                <w:p w:rsidR="008214CD" w:rsidRDefault="008214CD" w:rsidP="008214CD">
                  <w:pPr>
                    <w:jc w:val="center"/>
                    <w:rPr>
                      <w:rFonts w:eastAsia="Times New Roman"/>
                      <w:color w:val="000000"/>
                      <w:sz w:val="18"/>
                      <w:szCs w:val="18"/>
                      <w:lang w:eastAsia="es-CL"/>
                    </w:rPr>
                  </w:pPr>
                </w:p>
                <w:p w:rsidR="008214CD" w:rsidRPr="00A55047" w:rsidRDefault="008214CD" w:rsidP="008214CD">
                  <w:pPr>
                    <w:jc w:val="center"/>
                    <w:rPr>
                      <w:rFonts w:eastAsia="Times New Roman"/>
                      <w:color w:val="000000"/>
                      <w:sz w:val="18"/>
                      <w:szCs w:val="18"/>
                      <w:lang w:eastAsia="es-CL"/>
                    </w:rPr>
                  </w:pPr>
                  <w:r>
                    <w:rPr>
                      <w:rFonts w:eastAsia="Times New Roman"/>
                      <w:color w:val="000000"/>
                      <w:sz w:val="18"/>
                      <w:szCs w:val="18"/>
                      <w:lang w:eastAsia="es-CL"/>
                    </w:rPr>
                    <w:t>44,1</w:t>
                  </w:r>
                </w:p>
              </w:tc>
              <w:tc>
                <w:tcPr>
                  <w:tcW w:w="2268" w:type="dxa"/>
                </w:tcPr>
                <w:p w:rsidR="008214CD" w:rsidRDefault="008214CD" w:rsidP="008214CD">
                  <w:pPr>
                    <w:jc w:val="center"/>
                    <w:rPr>
                      <w:rFonts w:eastAsia="Times New Roman"/>
                      <w:color w:val="000000"/>
                      <w:sz w:val="18"/>
                      <w:szCs w:val="18"/>
                      <w:lang w:eastAsia="es-CL"/>
                    </w:rPr>
                  </w:pPr>
                </w:p>
                <w:p w:rsidR="008214CD" w:rsidRPr="00A55047" w:rsidRDefault="008214CD" w:rsidP="008214CD">
                  <w:pPr>
                    <w:jc w:val="center"/>
                    <w:rPr>
                      <w:rFonts w:eastAsia="Times New Roman"/>
                      <w:color w:val="000000"/>
                      <w:sz w:val="18"/>
                      <w:szCs w:val="18"/>
                      <w:lang w:eastAsia="es-CL"/>
                    </w:rPr>
                  </w:pPr>
                  <w:r>
                    <w:rPr>
                      <w:rFonts w:eastAsia="Times New Roman"/>
                      <w:color w:val="000000"/>
                      <w:sz w:val="18"/>
                      <w:szCs w:val="18"/>
                      <w:lang w:eastAsia="es-CL"/>
                    </w:rPr>
                    <w:t>Cumple</w:t>
                  </w:r>
                </w:p>
              </w:tc>
            </w:tr>
            <w:tr w:rsidR="008214CD" w:rsidRPr="00A55047" w:rsidTr="008214CD">
              <w:tc>
                <w:tcPr>
                  <w:tcW w:w="2410" w:type="dxa"/>
                </w:tcPr>
                <w:p w:rsidR="008214CD" w:rsidRDefault="008214CD" w:rsidP="008214CD">
                  <w:pPr>
                    <w:ind w:right="57"/>
                    <w:rPr>
                      <w:rFonts w:cstheme="minorHAnsi"/>
                      <w:sz w:val="18"/>
                      <w:szCs w:val="18"/>
                    </w:rPr>
                  </w:pPr>
                </w:p>
                <w:p w:rsidR="008214CD" w:rsidRPr="00A55047" w:rsidRDefault="008214CD" w:rsidP="008214CD">
                  <w:pPr>
                    <w:ind w:right="57"/>
                    <w:rPr>
                      <w:rFonts w:cstheme="minorHAnsi"/>
                      <w:sz w:val="18"/>
                      <w:szCs w:val="18"/>
                    </w:rPr>
                  </w:pPr>
                  <w:r w:rsidRPr="00A55047">
                    <w:rPr>
                      <w:rFonts w:cstheme="minorHAnsi"/>
                      <w:sz w:val="18"/>
                      <w:szCs w:val="18"/>
                    </w:rPr>
                    <w:t>pH</w:t>
                  </w:r>
                </w:p>
              </w:tc>
              <w:tc>
                <w:tcPr>
                  <w:tcW w:w="1418" w:type="dxa"/>
                </w:tcPr>
                <w:p w:rsidR="008214CD" w:rsidRDefault="008214CD" w:rsidP="008214CD">
                  <w:pPr>
                    <w:ind w:right="57"/>
                    <w:jc w:val="center"/>
                    <w:rPr>
                      <w:rFonts w:cstheme="minorHAnsi"/>
                      <w:sz w:val="18"/>
                      <w:szCs w:val="18"/>
                    </w:rPr>
                  </w:pPr>
                </w:p>
                <w:p w:rsidR="008214CD" w:rsidRPr="00A55047" w:rsidRDefault="008214CD" w:rsidP="008214CD">
                  <w:pPr>
                    <w:ind w:right="57"/>
                    <w:jc w:val="center"/>
                    <w:rPr>
                      <w:rFonts w:cstheme="minorHAnsi"/>
                      <w:sz w:val="18"/>
                      <w:szCs w:val="18"/>
                    </w:rPr>
                  </w:pPr>
                  <w:r w:rsidRPr="00A55047">
                    <w:rPr>
                      <w:rFonts w:cstheme="minorHAnsi"/>
                      <w:sz w:val="18"/>
                      <w:szCs w:val="18"/>
                    </w:rPr>
                    <w:t>Unidades</w:t>
                  </w:r>
                </w:p>
              </w:tc>
              <w:tc>
                <w:tcPr>
                  <w:tcW w:w="1417" w:type="dxa"/>
                </w:tcPr>
                <w:p w:rsidR="008214CD" w:rsidRDefault="008214CD" w:rsidP="008214CD">
                  <w:pPr>
                    <w:ind w:right="57"/>
                    <w:jc w:val="center"/>
                    <w:rPr>
                      <w:rFonts w:cstheme="minorHAnsi"/>
                      <w:sz w:val="18"/>
                      <w:szCs w:val="18"/>
                    </w:rPr>
                  </w:pPr>
                </w:p>
                <w:p w:rsidR="008214CD" w:rsidRPr="00A55047" w:rsidRDefault="008214CD" w:rsidP="008214CD">
                  <w:pPr>
                    <w:ind w:right="57"/>
                    <w:jc w:val="center"/>
                    <w:rPr>
                      <w:rFonts w:cstheme="minorHAnsi"/>
                      <w:sz w:val="18"/>
                      <w:szCs w:val="18"/>
                    </w:rPr>
                  </w:pPr>
                  <w:r w:rsidRPr="00A55047">
                    <w:rPr>
                      <w:rFonts w:cstheme="minorHAnsi"/>
                      <w:sz w:val="18"/>
                      <w:szCs w:val="18"/>
                    </w:rPr>
                    <w:t>6,0 – 8,5</w:t>
                  </w:r>
                </w:p>
              </w:tc>
              <w:tc>
                <w:tcPr>
                  <w:tcW w:w="1985" w:type="dxa"/>
                </w:tcPr>
                <w:p w:rsidR="008214CD" w:rsidRDefault="008214CD" w:rsidP="008214CD">
                  <w:pPr>
                    <w:jc w:val="center"/>
                    <w:rPr>
                      <w:rFonts w:eastAsia="Times New Roman"/>
                      <w:color w:val="000000"/>
                      <w:sz w:val="18"/>
                      <w:szCs w:val="18"/>
                      <w:lang w:eastAsia="es-CL"/>
                    </w:rPr>
                  </w:pPr>
                </w:p>
                <w:p w:rsidR="008214CD" w:rsidRPr="00A55047" w:rsidRDefault="008214CD" w:rsidP="008214CD">
                  <w:pPr>
                    <w:jc w:val="center"/>
                    <w:rPr>
                      <w:rFonts w:eastAsia="Times New Roman"/>
                      <w:color w:val="000000"/>
                      <w:sz w:val="18"/>
                      <w:szCs w:val="18"/>
                      <w:lang w:eastAsia="es-CL"/>
                    </w:rPr>
                  </w:pPr>
                  <w:r>
                    <w:rPr>
                      <w:rFonts w:eastAsia="Times New Roman"/>
                      <w:color w:val="000000"/>
                      <w:sz w:val="18"/>
                      <w:szCs w:val="18"/>
                      <w:lang w:eastAsia="es-CL"/>
                    </w:rPr>
                    <w:t>7,67</w:t>
                  </w:r>
                </w:p>
              </w:tc>
              <w:tc>
                <w:tcPr>
                  <w:tcW w:w="1984" w:type="dxa"/>
                </w:tcPr>
                <w:p w:rsidR="008214CD" w:rsidRDefault="008214CD" w:rsidP="008214CD">
                  <w:pPr>
                    <w:jc w:val="center"/>
                    <w:rPr>
                      <w:rFonts w:eastAsia="Times New Roman"/>
                      <w:color w:val="000000"/>
                      <w:sz w:val="18"/>
                      <w:szCs w:val="18"/>
                      <w:lang w:eastAsia="es-CL"/>
                    </w:rPr>
                  </w:pPr>
                </w:p>
                <w:p w:rsidR="008214CD" w:rsidRPr="00A55047" w:rsidRDefault="008214CD" w:rsidP="008214CD">
                  <w:pPr>
                    <w:jc w:val="center"/>
                    <w:rPr>
                      <w:rFonts w:eastAsia="Times New Roman"/>
                      <w:color w:val="000000"/>
                      <w:sz w:val="18"/>
                      <w:szCs w:val="18"/>
                      <w:lang w:eastAsia="es-CL"/>
                    </w:rPr>
                  </w:pPr>
                  <w:r>
                    <w:rPr>
                      <w:rFonts w:eastAsia="Times New Roman"/>
                      <w:color w:val="000000"/>
                      <w:sz w:val="18"/>
                      <w:szCs w:val="18"/>
                      <w:lang w:eastAsia="es-CL"/>
                    </w:rPr>
                    <w:t>7,67</w:t>
                  </w:r>
                </w:p>
              </w:tc>
              <w:tc>
                <w:tcPr>
                  <w:tcW w:w="2268" w:type="dxa"/>
                </w:tcPr>
                <w:p w:rsidR="008214CD" w:rsidRDefault="008214CD" w:rsidP="008214CD">
                  <w:pPr>
                    <w:jc w:val="center"/>
                    <w:rPr>
                      <w:rFonts w:eastAsia="Times New Roman"/>
                      <w:color w:val="000000"/>
                      <w:sz w:val="18"/>
                      <w:szCs w:val="18"/>
                      <w:lang w:eastAsia="es-CL"/>
                    </w:rPr>
                  </w:pPr>
                </w:p>
                <w:p w:rsidR="008214CD" w:rsidRPr="00A55047" w:rsidRDefault="008214CD" w:rsidP="008214CD">
                  <w:pPr>
                    <w:jc w:val="center"/>
                    <w:rPr>
                      <w:rFonts w:eastAsia="Times New Roman"/>
                      <w:color w:val="000000"/>
                      <w:sz w:val="18"/>
                      <w:szCs w:val="18"/>
                      <w:lang w:eastAsia="es-CL"/>
                    </w:rPr>
                  </w:pPr>
                  <w:r>
                    <w:rPr>
                      <w:rFonts w:eastAsia="Times New Roman"/>
                      <w:color w:val="000000"/>
                      <w:sz w:val="18"/>
                      <w:szCs w:val="18"/>
                      <w:lang w:eastAsia="es-CL"/>
                    </w:rPr>
                    <w:t>Cumple</w:t>
                  </w:r>
                </w:p>
              </w:tc>
            </w:tr>
            <w:tr w:rsidR="008214CD" w:rsidRPr="00A55047" w:rsidTr="008214CD">
              <w:tc>
                <w:tcPr>
                  <w:tcW w:w="2410" w:type="dxa"/>
                </w:tcPr>
                <w:p w:rsidR="008214CD" w:rsidRDefault="008214CD" w:rsidP="008214CD">
                  <w:pPr>
                    <w:ind w:right="57"/>
                    <w:rPr>
                      <w:rFonts w:cstheme="minorHAnsi"/>
                      <w:sz w:val="18"/>
                      <w:szCs w:val="18"/>
                    </w:rPr>
                  </w:pPr>
                </w:p>
                <w:p w:rsidR="008214CD" w:rsidRPr="00A55047" w:rsidRDefault="008214CD" w:rsidP="008214CD">
                  <w:pPr>
                    <w:ind w:right="57"/>
                    <w:rPr>
                      <w:rFonts w:cstheme="minorHAnsi"/>
                      <w:sz w:val="18"/>
                      <w:szCs w:val="18"/>
                    </w:rPr>
                  </w:pPr>
                  <w:r w:rsidRPr="00A55047">
                    <w:rPr>
                      <w:rFonts w:cstheme="minorHAnsi"/>
                      <w:sz w:val="18"/>
                      <w:szCs w:val="18"/>
                    </w:rPr>
                    <w:t>Sólidos flotables</w:t>
                  </w:r>
                </w:p>
              </w:tc>
              <w:tc>
                <w:tcPr>
                  <w:tcW w:w="1418" w:type="dxa"/>
                </w:tcPr>
                <w:p w:rsidR="008214CD" w:rsidRDefault="008214CD" w:rsidP="008214CD">
                  <w:pPr>
                    <w:ind w:right="57"/>
                    <w:jc w:val="center"/>
                    <w:rPr>
                      <w:rFonts w:cstheme="minorHAnsi"/>
                      <w:sz w:val="18"/>
                      <w:szCs w:val="18"/>
                    </w:rPr>
                  </w:pPr>
                </w:p>
                <w:p w:rsidR="008214CD" w:rsidRPr="00A55047" w:rsidRDefault="008214CD" w:rsidP="008214CD">
                  <w:pPr>
                    <w:ind w:right="57"/>
                    <w:jc w:val="center"/>
                    <w:rPr>
                      <w:rFonts w:cstheme="minorHAnsi"/>
                      <w:sz w:val="18"/>
                      <w:szCs w:val="18"/>
                    </w:rPr>
                  </w:pPr>
                  <w:r w:rsidRPr="00A55047">
                    <w:rPr>
                      <w:rFonts w:cstheme="minorHAnsi"/>
                      <w:sz w:val="18"/>
                      <w:szCs w:val="18"/>
                    </w:rPr>
                    <w:t>mm</w:t>
                  </w:r>
                </w:p>
              </w:tc>
              <w:tc>
                <w:tcPr>
                  <w:tcW w:w="1417" w:type="dxa"/>
                </w:tcPr>
                <w:p w:rsidR="008214CD" w:rsidRDefault="008214CD" w:rsidP="008214CD">
                  <w:pPr>
                    <w:ind w:right="57"/>
                    <w:jc w:val="center"/>
                    <w:rPr>
                      <w:rFonts w:cstheme="minorHAnsi"/>
                      <w:sz w:val="18"/>
                      <w:szCs w:val="18"/>
                    </w:rPr>
                  </w:pPr>
                </w:p>
                <w:p w:rsidR="008214CD" w:rsidRPr="00A55047" w:rsidRDefault="008214CD" w:rsidP="008214CD">
                  <w:pPr>
                    <w:ind w:right="57"/>
                    <w:jc w:val="center"/>
                    <w:rPr>
                      <w:rFonts w:cstheme="minorHAnsi"/>
                      <w:sz w:val="18"/>
                      <w:szCs w:val="18"/>
                    </w:rPr>
                  </w:pPr>
                  <w:r>
                    <w:rPr>
                      <w:rFonts w:cstheme="minorHAnsi"/>
                      <w:sz w:val="18"/>
                      <w:szCs w:val="18"/>
                    </w:rPr>
                    <w:t>Ausentes</w:t>
                  </w:r>
                </w:p>
              </w:tc>
              <w:tc>
                <w:tcPr>
                  <w:tcW w:w="1985" w:type="dxa"/>
                </w:tcPr>
                <w:p w:rsidR="008214CD" w:rsidRDefault="008214CD" w:rsidP="008214CD">
                  <w:pPr>
                    <w:jc w:val="center"/>
                    <w:rPr>
                      <w:rFonts w:eastAsia="Times New Roman"/>
                      <w:color w:val="000000"/>
                      <w:sz w:val="18"/>
                      <w:szCs w:val="18"/>
                      <w:lang w:eastAsia="es-CL"/>
                    </w:rPr>
                  </w:pPr>
                </w:p>
                <w:p w:rsidR="008214CD" w:rsidRPr="00A55047" w:rsidRDefault="008214CD" w:rsidP="008214CD">
                  <w:pPr>
                    <w:jc w:val="center"/>
                    <w:rPr>
                      <w:rFonts w:eastAsia="Times New Roman"/>
                      <w:color w:val="000000"/>
                      <w:sz w:val="18"/>
                      <w:szCs w:val="18"/>
                      <w:lang w:eastAsia="es-CL"/>
                    </w:rPr>
                  </w:pPr>
                  <w:r>
                    <w:rPr>
                      <w:rFonts w:eastAsia="Times New Roman"/>
                      <w:color w:val="000000"/>
                      <w:sz w:val="18"/>
                      <w:szCs w:val="18"/>
                      <w:lang w:eastAsia="es-CL"/>
                    </w:rPr>
                    <w:t>Ausentes</w:t>
                  </w:r>
                </w:p>
              </w:tc>
              <w:tc>
                <w:tcPr>
                  <w:tcW w:w="1984" w:type="dxa"/>
                </w:tcPr>
                <w:p w:rsidR="008214CD" w:rsidRDefault="008214CD" w:rsidP="008214CD">
                  <w:pPr>
                    <w:jc w:val="center"/>
                    <w:rPr>
                      <w:rFonts w:eastAsia="Times New Roman"/>
                      <w:color w:val="000000"/>
                      <w:sz w:val="18"/>
                      <w:szCs w:val="18"/>
                      <w:lang w:eastAsia="es-CL"/>
                    </w:rPr>
                  </w:pPr>
                </w:p>
                <w:p w:rsidR="008214CD" w:rsidRPr="00A55047" w:rsidRDefault="008214CD" w:rsidP="008214CD">
                  <w:pPr>
                    <w:jc w:val="center"/>
                    <w:rPr>
                      <w:rFonts w:eastAsia="Times New Roman"/>
                      <w:color w:val="000000"/>
                      <w:sz w:val="18"/>
                      <w:szCs w:val="18"/>
                      <w:lang w:eastAsia="es-CL"/>
                    </w:rPr>
                  </w:pPr>
                  <w:r>
                    <w:rPr>
                      <w:rFonts w:eastAsia="Times New Roman"/>
                      <w:color w:val="000000"/>
                      <w:sz w:val="18"/>
                      <w:szCs w:val="18"/>
                      <w:lang w:eastAsia="es-CL"/>
                    </w:rPr>
                    <w:t>Ausentes</w:t>
                  </w:r>
                </w:p>
              </w:tc>
              <w:tc>
                <w:tcPr>
                  <w:tcW w:w="2268" w:type="dxa"/>
                </w:tcPr>
                <w:p w:rsidR="008214CD" w:rsidRDefault="008214CD" w:rsidP="008214CD">
                  <w:pPr>
                    <w:jc w:val="center"/>
                    <w:rPr>
                      <w:rFonts w:eastAsia="Times New Roman"/>
                      <w:color w:val="000000"/>
                      <w:sz w:val="18"/>
                      <w:szCs w:val="18"/>
                      <w:lang w:eastAsia="es-CL"/>
                    </w:rPr>
                  </w:pPr>
                </w:p>
                <w:p w:rsidR="008214CD" w:rsidRPr="00A55047" w:rsidRDefault="008214CD" w:rsidP="008214CD">
                  <w:pPr>
                    <w:jc w:val="center"/>
                    <w:rPr>
                      <w:rFonts w:eastAsia="Times New Roman"/>
                      <w:color w:val="000000"/>
                      <w:sz w:val="18"/>
                      <w:szCs w:val="18"/>
                      <w:lang w:eastAsia="es-CL"/>
                    </w:rPr>
                  </w:pPr>
                  <w:r>
                    <w:rPr>
                      <w:rFonts w:eastAsia="Times New Roman"/>
                      <w:color w:val="000000"/>
                      <w:sz w:val="18"/>
                      <w:szCs w:val="18"/>
                      <w:lang w:eastAsia="es-CL"/>
                    </w:rPr>
                    <w:t>Cumple</w:t>
                  </w:r>
                </w:p>
              </w:tc>
            </w:tr>
            <w:tr w:rsidR="008214CD" w:rsidRPr="00A55047" w:rsidTr="008214CD">
              <w:tc>
                <w:tcPr>
                  <w:tcW w:w="2410" w:type="dxa"/>
                </w:tcPr>
                <w:p w:rsidR="008214CD" w:rsidRDefault="008214CD" w:rsidP="008214CD">
                  <w:pPr>
                    <w:ind w:right="57"/>
                    <w:rPr>
                      <w:rFonts w:cstheme="minorHAnsi"/>
                      <w:sz w:val="18"/>
                      <w:szCs w:val="18"/>
                    </w:rPr>
                  </w:pPr>
                </w:p>
                <w:p w:rsidR="008214CD" w:rsidRPr="00A55047" w:rsidRDefault="008214CD" w:rsidP="008214CD">
                  <w:pPr>
                    <w:ind w:right="57"/>
                    <w:rPr>
                      <w:rFonts w:cstheme="minorHAnsi"/>
                      <w:sz w:val="18"/>
                      <w:szCs w:val="18"/>
                    </w:rPr>
                  </w:pPr>
                  <w:r w:rsidRPr="00A55047">
                    <w:rPr>
                      <w:rFonts w:cstheme="minorHAnsi"/>
                      <w:sz w:val="18"/>
                      <w:szCs w:val="18"/>
                    </w:rPr>
                    <w:t>Sólidos Sedimentables</w:t>
                  </w:r>
                </w:p>
              </w:tc>
              <w:tc>
                <w:tcPr>
                  <w:tcW w:w="1418" w:type="dxa"/>
                </w:tcPr>
                <w:p w:rsidR="008214CD" w:rsidRDefault="008214CD" w:rsidP="008214CD">
                  <w:pPr>
                    <w:ind w:right="57"/>
                    <w:jc w:val="center"/>
                    <w:rPr>
                      <w:rFonts w:cstheme="minorHAnsi"/>
                      <w:sz w:val="18"/>
                      <w:szCs w:val="18"/>
                    </w:rPr>
                  </w:pPr>
                </w:p>
                <w:p w:rsidR="008214CD" w:rsidRPr="00A55047" w:rsidRDefault="008214CD" w:rsidP="008214CD">
                  <w:pPr>
                    <w:ind w:right="57"/>
                    <w:jc w:val="center"/>
                    <w:rPr>
                      <w:rFonts w:cstheme="minorHAnsi"/>
                      <w:sz w:val="18"/>
                      <w:szCs w:val="18"/>
                    </w:rPr>
                  </w:pPr>
                  <w:r w:rsidRPr="00A55047">
                    <w:rPr>
                      <w:rFonts w:cstheme="minorHAnsi"/>
                      <w:sz w:val="18"/>
                      <w:szCs w:val="18"/>
                    </w:rPr>
                    <w:t>ml/L 1h</w:t>
                  </w:r>
                </w:p>
              </w:tc>
              <w:tc>
                <w:tcPr>
                  <w:tcW w:w="1417" w:type="dxa"/>
                </w:tcPr>
                <w:p w:rsidR="008214CD" w:rsidRDefault="008214CD" w:rsidP="008214CD">
                  <w:pPr>
                    <w:ind w:right="57"/>
                    <w:jc w:val="center"/>
                    <w:rPr>
                      <w:rFonts w:cstheme="minorHAnsi"/>
                      <w:sz w:val="18"/>
                      <w:szCs w:val="18"/>
                    </w:rPr>
                  </w:pPr>
                </w:p>
                <w:p w:rsidR="008214CD" w:rsidRPr="00A55047" w:rsidRDefault="008214CD" w:rsidP="008214CD">
                  <w:pPr>
                    <w:ind w:right="57"/>
                    <w:jc w:val="center"/>
                    <w:rPr>
                      <w:rFonts w:cstheme="minorHAnsi"/>
                      <w:sz w:val="18"/>
                      <w:szCs w:val="18"/>
                    </w:rPr>
                  </w:pPr>
                  <w:r w:rsidRPr="00A55047">
                    <w:rPr>
                      <w:rFonts w:cstheme="minorHAnsi"/>
                      <w:sz w:val="18"/>
                      <w:szCs w:val="18"/>
                    </w:rPr>
                    <w:t>&lt;= 35</w:t>
                  </w:r>
                </w:p>
              </w:tc>
              <w:tc>
                <w:tcPr>
                  <w:tcW w:w="1985" w:type="dxa"/>
                </w:tcPr>
                <w:p w:rsidR="008214CD" w:rsidRDefault="008214CD" w:rsidP="008214CD">
                  <w:pPr>
                    <w:jc w:val="center"/>
                    <w:rPr>
                      <w:rFonts w:eastAsia="Times New Roman"/>
                      <w:color w:val="000000"/>
                      <w:sz w:val="18"/>
                      <w:szCs w:val="18"/>
                      <w:lang w:eastAsia="es-CL"/>
                    </w:rPr>
                  </w:pPr>
                </w:p>
                <w:p w:rsidR="008214CD" w:rsidRPr="00A55047" w:rsidRDefault="008214CD" w:rsidP="008214CD">
                  <w:pPr>
                    <w:jc w:val="center"/>
                    <w:rPr>
                      <w:rFonts w:eastAsia="Times New Roman"/>
                      <w:color w:val="000000"/>
                      <w:sz w:val="18"/>
                      <w:szCs w:val="18"/>
                      <w:lang w:eastAsia="es-CL"/>
                    </w:rPr>
                  </w:pPr>
                  <w:r>
                    <w:rPr>
                      <w:rFonts w:eastAsia="Times New Roman"/>
                      <w:color w:val="000000"/>
                      <w:sz w:val="18"/>
                      <w:szCs w:val="18"/>
                      <w:lang w:eastAsia="es-CL"/>
                    </w:rPr>
                    <w:t>&lt;0,1</w:t>
                  </w:r>
                </w:p>
              </w:tc>
              <w:tc>
                <w:tcPr>
                  <w:tcW w:w="1984" w:type="dxa"/>
                </w:tcPr>
                <w:p w:rsidR="008214CD" w:rsidRDefault="008214CD" w:rsidP="008214CD">
                  <w:pPr>
                    <w:jc w:val="center"/>
                    <w:rPr>
                      <w:rFonts w:eastAsia="Times New Roman"/>
                      <w:color w:val="000000"/>
                      <w:sz w:val="18"/>
                      <w:szCs w:val="18"/>
                      <w:lang w:eastAsia="es-CL"/>
                    </w:rPr>
                  </w:pPr>
                </w:p>
                <w:p w:rsidR="008214CD" w:rsidRPr="00A55047" w:rsidRDefault="008214CD" w:rsidP="008214CD">
                  <w:pPr>
                    <w:jc w:val="center"/>
                    <w:rPr>
                      <w:rFonts w:eastAsia="Times New Roman"/>
                      <w:color w:val="000000"/>
                      <w:sz w:val="18"/>
                      <w:szCs w:val="18"/>
                      <w:lang w:eastAsia="es-CL"/>
                    </w:rPr>
                  </w:pPr>
                  <w:r>
                    <w:rPr>
                      <w:rFonts w:eastAsia="Times New Roman"/>
                      <w:color w:val="000000"/>
                      <w:sz w:val="18"/>
                      <w:szCs w:val="18"/>
                      <w:lang w:eastAsia="es-CL"/>
                    </w:rPr>
                    <w:t>&lt;0,1</w:t>
                  </w:r>
                </w:p>
              </w:tc>
              <w:tc>
                <w:tcPr>
                  <w:tcW w:w="2268" w:type="dxa"/>
                </w:tcPr>
                <w:p w:rsidR="008214CD" w:rsidRDefault="008214CD" w:rsidP="008214CD">
                  <w:pPr>
                    <w:jc w:val="center"/>
                    <w:rPr>
                      <w:rFonts w:eastAsia="Times New Roman"/>
                      <w:color w:val="000000"/>
                      <w:sz w:val="18"/>
                      <w:szCs w:val="18"/>
                      <w:lang w:eastAsia="es-CL"/>
                    </w:rPr>
                  </w:pPr>
                </w:p>
                <w:p w:rsidR="008214CD" w:rsidRPr="00A55047" w:rsidRDefault="008214CD" w:rsidP="008214CD">
                  <w:pPr>
                    <w:jc w:val="center"/>
                    <w:rPr>
                      <w:rFonts w:eastAsia="Times New Roman"/>
                      <w:color w:val="000000"/>
                      <w:sz w:val="18"/>
                      <w:szCs w:val="18"/>
                      <w:lang w:eastAsia="es-CL"/>
                    </w:rPr>
                  </w:pPr>
                  <w:r>
                    <w:rPr>
                      <w:rFonts w:eastAsia="Times New Roman"/>
                      <w:color w:val="000000"/>
                      <w:sz w:val="18"/>
                      <w:szCs w:val="18"/>
                      <w:lang w:eastAsia="es-CL"/>
                    </w:rPr>
                    <w:t>Cumple</w:t>
                  </w:r>
                </w:p>
              </w:tc>
            </w:tr>
            <w:tr w:rsidR="008214CD" w:rsidRPr="00A55047" w:rsidTr="008214CD">
              <w:tc>
                <w:tcPr>
                  <w:tcW w:w="2410" w:type="dxa"/>
                </w:tcPr>
                <w:p w:rsidR="008214CD" w:rsidRDefault="008214CD" w:rsidP="008214CD">
                  <w:pPr>
                    <w:ind w:right="57"/>
                    <w:rPr>
                      <w:rFonts w:cstheme="minorHAnsi"/>
                      <w:sz w:val="18"/>
                      <w:szCs w:val="18"/>
                    </w:rPr>
                  </w:pPr>
                </w:p>
                <w:p w:rsidR="008214CD" w:rsidRPr="00A55047" w:rsidRDefault="008214CD" w:rsidP="008214CD">
                  <w:pPr>
                    <w:ind w:right="57"/>
                    <w:rPr>
                      <w:rFonts w:cstheme="minorHAnsi"/>
                      <w:sz w:val="18"/>
                      <w:szCs w:val="18"/>
                    </w:rPr>
                  </w:pPr>
                  <w:r w:rsidRPr="00A55047">
                    <w:rPr>
                      <w:rFonts w:cstheme="minorHAnsi"/>
                      <w:sz w:val="18"/>
                      <w:szCs w:val="18"/>
                    </w:rPr>
                    <w:t>Sólidos Suspendidos Totales</w:t>
                  </w:r>
                </w:p>
              </w:tc>
              <w:tc>
                <w:tcPr>
                  <w:tcW w:w="1418" w:type="dxa"/>
                </w:tcPr>
                <w:p w:rsidR="008214CD" w:rsidRDefault="008214CD" w:rsidP="008214CD">
                  <w:pPr>
                    <w:ind w:right="57"/>
                    <w:jc w:val="center"/>
                    <w:rPr>
                      <w:rFonts w:cstheme="minorHAnsi"/>
                      <w:sz w:val="18"/>
                      <w:szCs w:val="18"/>
                    </w:rPr>
                  </w:pPr>
                </w:p>
                <w:p w:rsidR="008214CD" w:rsidRPr="00A55047" w:rsidRDefault="008214CD" w:rsidP="008214CD">
                  <w:pPr>
                    <w:ind w:right="57"/>
                    <w:jc w:val="center"/>
                    <w:rPr>
                      <w:rFonts w:cstheme="minorHAnsi"/>
                      <w:sz w:val="18"/>
                      <w:szCs w:val="18"/>
                    </w:rPr>
                  </w:pPr>
                  <w:r w:rsidRPr="00A55047">
                    <w:rPr>
                      <w:rFonts w:cstheme="minorHAnsi"/>
                      <w:sz w:val="18"/>
                      <w:szCs w:val="18"/>
                    </w:rPr>
                    <w:t>mg/l</w:t>
                  </w:r>
                </w:p>
              </w:tc>
              <w:tc>
                <w:tcPr>
                  <w:tcW w:w="1417" w:type="dxa"/>
                </w:tcPr>
                <w:p w:rsidR="008214CD" w:rsidRDefault="008214CD" w:rsidP="008214CD">
                  <w:pPr>
                    <w:ind w:right="57"/>
                    <w:jc w:val="center"/>
                    <w:rPr>
                      <w:rFonts w:cstheme="minorHAnsi"/>
                      <w:sz w:val="18"/>
                      <w:szCs w:val="18"/>
                    </w:rPr>
                  </w:pPr>
                </w:p>
                <w:p w:rsidR="008214CD" w:rsidRPr="00A55047" w:rsidRDefault="008214CD" w:rsidP="008214CD">
                  <w:pPr>
                    <w:ind w:right="57"/>
                    <w:jc w:val="center"/>
                    <w:rPr>
                      <w:rFonts w:cstheme="minorHAnsi"/>
                      <w:sz w:val="18"/>
                      <w:szCs w:val="18"/>
                    </w:rPr>
                  </w:pPr>
                  <w:r w:rsidRPr="00A55047">
                    <w:rPr>
                      <w:rFonts w:cstheme="minorHAnsi"/>
                      <w:sz w:val="18"/>
                      <w:szCs w:val="18"/>
                    </w:rPr>
                    <w:t>&lt;= 35</w:t>
                  </w:r>
                </w:p>
              </w:tc>
              <w:tc>
                <w:tcPr>
                  <w:tcW w:w="1985" w:type="dxa"/>
                </w:tcPr>
                <w:p w:rsidR="008214CD" w:rsidRDefault="008214CD" w:rsidP="008214CD">
                  <w:pPr>
                    <w:jc w:val="center"/>
                    <w:rPr>
                      <w:rFonts w:eastAsia="Times New Roman"/>
                      <w:color w:val="000000"/>
                      <w:sz w:val="18"/>
                      <w:szCs w:val="18"/>
                      <w:lang w:eastAsia="es-CL"/>
                    </w:rPr>
                  </w:pPr>
                </w:p>
                <w:p w:rsidR="008214CD" w:rsidRPr="00A55047" w:rsidRDefault="008214CD" w:rsidP="008214CD">
                  <w:pPr>
                    <w:jc w:val="center"/>
                    <w:rPr>
                      <w:rFonts w:eastAsia="Times New Roman"/>
                      <w:color w:val="000000"/>
                      <w:sz w:val="18"/>
                      <w:szCs w:val="18"/>
                      <w:lang w:eastAsia="es-CL"/>
                    </w:rPr>
                  </w:pPr>
                  <w:r>
                    <w:rPr>
                      <w:rFonts w:eastAsia="Times New Roman"/>
                      <w:color w:val="000000"/>
                      <w:sz w:val="18"/>
                      <w:szCs w:val="18"/>
                      <w:lang w:eastAsia="es-CL"/>
                    </w:rPr>
                    <w:t>&lt;2,7</w:t>
                  </w:r>
                </w:p>
              </w:tc>
              <w:tc>
                <w:tcPr>
                  <w:tcW w:w="1984" w:type="dxa"/>
                </w:tcPr>
                <w:p w:rsidR="008214CD" w:rsidRDefault="008214CD" w:rsidP="008214CD">
                  <w:pPr>
                    <w:jc w:val="center"/>
                    <w:rPr>
                      <w:rFonts w:eastAsia="Times New Roman"/>
                      <w:color w:val="000000"/>
                      <w:sz w:val="18"/>
                      <w:szCs w:val="18"/>
                      <w:lang w:eastAsia="es-CL"/>
                    </w:rPr>
                  </w:pPr>
                </w:p>
                <w:p w:rsidR="008214CD" w:rsidRPr="00A55047" w:rsidRDefault="008214CD" w:rsidP="008214CD">
                  <w:pPr>
                    <w:jc w:val="center"/>
                    <w:rPr>
                      <w:rFonts w:eastAsia="Times New Roman"/>
                      <w:color w:val="000000"/>
                      <w:sz w:val="18"/>
                      <w:szCs w:val="18"/>
                      <w:lang w:eastAsia="es-CL"/>
                    </w:rPr>
                  </w:pPr>
                  <w:r>
                    <w:rPr>
                      <w:rFonts w:eastAsia="Times New Roman"/>
                      <w:color w:val="000000"/>
                      <w:sz w:val="18"/>
                      <w:szCs w:val="18"/>
                      <w:lang w:eastAsia="es-CL"/>
                    </w:rPr>
                    <w:t>&lt;2,7</w:t>
                  </w:r>
                </w:p>
              </w:tc>
              <w:tc>
                <w:tcPr>
                  <w:tcW w:w="2268" w:type="dxa"/>
                </w:tcPr>
                <w:p w:rsidR="008214CD" w:rsidRDefault="008214CD" w:rsidP="008214CD">
                  <w:pPr>
                    <w:jc w:val="center"/>
                    <w:rPr>
                      <w:rFonts w:eastAsia="Times New Roman"/>
                      <w:color w:val="000000"/>
                      <w:sz w:val="18"/>
                      <w:szCs w:val="18"/>
                      <w:lang w:eastAsia="es-CL"/>
                    </w:rPr>
                  </w:pPr>
                </w:p>
                <w:p w:rsidR="008214CD" w:rsidRPr="00A55047" w:rsidRDefault="008214CD" w:rsidP="008214CD">
                  <w:pPr>
                    <w:jc w:val="center"/>
                    <w:rPr>
                      <w:rFonts w:eastAsia="Times New Roman"/>
                      <w:color w:val="000000"/>
                      <w:sz w:val="18"/>
                      <w:szCs w:val="18"/>
                      <w:lang w:eastAsia="es-CL"/>
                    </w:rPr>
                  </w:pPr>
                  <w:r>
                    <w:rPr>
                      <w:rFonts w:eastAsia="Times New Roman"/>
                      <w:color w:val="000000"/>
                      <w:sz w:val="18"/>
                      <w:szCs w:val="18"/>
                      <w:lang w:eastAsia="es-CL"/>
                    </w:rPr>
                    <w:t>Cumple</w:t>
                  </w:r>
                </w:p>
              </w:tc>
            </w:tr>
            <w:tr w:rsidR="008214CD" w:rsidRPr="00A55047" w:rsidTr="008214CD">
              <w:tc>
                <w:tcPr>
                  <w:tcW w:w="2410" w:type="dxa"/>
                </w:tcPr>
                <w:p w:rsidR="008214CD" w:rsidRDefault="008214CD" w:rsidP="008214CD">
                  <w:pPr>
                    <w:ind w:right="57"/>
                    <w:rPr>
                      <w:rFonts w:cstheme="minorHAnsi"/>
                      <w:sz w:val="18"/>
                      <w:szCs w:val="18"/>
                    </w:rPr>
                  </w:pPr>
                </w:p>
                <w:p w:rsidR="008214CD" w:rsidRPr="00A55047" w:rsidRDefault="008214CD" w:rsidP="008214CD">
                  <w:pPr>
                    <w:ind w:right="57"/>
                    <w:rPr>
                      <w:rFonts w:cstheme="minorHAnsi"/>
                      <w:sz w:val="18"/>
                      <w:szCs w:val="18"/>
                    </w:rPr>
                  </w:pPr>
                  <w:r w:rsidRPr="00A55047">
                    <w:rPr>
                      <w:rFonts w:cstheme="minorHAnsi"/>
                      <w:sz w:val="18"/>
                      <w:szCs w:val="18"/>
                    </w:rPr>
                    <w:t>Temperatura</w:t>
                  </w:r>
                </w:p>
              </w:tc>
              <w:tc>
                <w:tcPr>
                  <w:tcW w:w="1418" w:type="dxa"/>
                </w:tcPr>
                <w:p w:rsidR="008214CD" w:rsidRDefault="008214CD" w:rsidP="008214CD">
                  <w:pPr>
                    <w:ind w:right="57"/>
                    <w:jc w:val="center"/>
                    <w:rPr>
                      <w:rFonts w:cstheme="minorHAnsi"/>
                      <w:sz w:val="18"/>
                      <w:szCs w:val="18"/>
                    </w:rPr>
                  </w:pPr>
                </w:p>
                <w:p w:rsidR="008214CD" w:rsidRPr="00A55047" w:rsidRDefault="008214CD" w:rsidP="008214CD">
                  <w:pPr>
                    <w:ind w:right="57"/>
                    <w:jc w:val="center"/>
                    <w:rPr>
                      <w:rFonts w:cstheme="minorHAnsi"/>
                      <w:sz w:val="18"/>
                      <w:szCs w:val="18"/>
                    </w:rPr>
                  </w:pPr>
                  <w:r w:rsidRPr="00A55047">
                    <w:rPr>
                      <w:rFonts w:cstheme="minorHAnsi"/>
                      <w:sz w:val="18"/>
                      <w:szCs w:val="18"/>
                    </w:rPr>
                    <w:t>°C</w:t>
                  </w:r>
                </w:p>
              </w:tc>
              <w:tc>
                <w:tcPr>
                  <w:tcW w:w="1417" w:type="dxa"/>
                </w:tcPr>
                <w:p w:rsidR="008214CD" w:rsidRDefault="008214CD" w:rsidP="008214CD">
                  <w:pPr>
                    <w:ind w:right="57"/>
                    <w:jc w:val="center"/>
                    <w:rPr>
                      <w:rFonts w:cstheme="minorHAnsi"/>
                      <w:sz w:val="18"/>
                      <w:szCs w:val="18"/>
                    </w:rPr>
                  </w:pPr>
                </w:p>
                <w:p w:rsidR="008214CD" w:rsidRPr="00A55047" w:rsidRDefault="008214CD" w:rsidP="008214CD">
                  <w:pPr>
                    <w:ind w:right="57"/>
                    <w:jc w:val="center"/>
                    <w:rPr>
                      <w:rFonts w:cstheme="minorHAnsi"/>
                      <w:sz w:val="18"/>
                      <w:szCs w:val="18"/>
                    </w:rPr>
                  </w:pPr>
                  <w:r w:rsidRPr="00A55047">
                    <w:rPr>
                      <w:rFonts w:cstheme="minorHAnsi"/>
                      <w:sz w:val="18"/>
                      <w:szCs w:val="18"/>
                    </w:rPr>
                    <w:t>--</w:t>
                  </w:r>
                  <w:r w:rsidR="00D05BA6">
                    <w:rPr>
                      <w:rFonts w:cstheme="minorHAnsi"/>
                      <w:sz w:val="18"/>
                      <w:szCs w:val="18"/>
                    </w:rPr>
                    <w:t>--</w:t>
                  </w:r>
                  <w:r w:rsidRPr="00A55047">
                    <w:rPr>
                      <w:rFonts w:cstheme="minorHAnsi"/>
                      <w:sz w:val="18"/>
                      <w:szCs w:val="18"/>
                    </w:rPr>
                    <w:t>-</w:t>
                  </w:r>
                </w:p>
              </w:tc>
              <w:tc>
                <w:tcPr>
                  <w:tcW w:w="1985" w:type="dxa"/>
                </w:tcPr>
                <w:p w:rsidR="008214CD" w:rsidRDefault="008214CD" w:rsidP="008214CD">
                  <w:pPr>
                    <w:jc w:val="center"/>
                    <w:rPr>
                      <w:rFonts w:eastAsia="Times New Roman"/>
                      <w:color w:val="000000"/>
                      <w:sz w:val="18"/>
                      <w:szCs w:val="18"/>
                      <w:lang w:eastAsia="es-CL"/>
                    </w:rPr>
                  </w:pPr>
                </w:p>
                <w:p w:rsidR="008214CD" w:rsidRPr="00A55047" w:rsidRDefault="00D05BA6" w:rsidP="008214CD">
                  <w:pPr>
                    <w:jc w:val="center"/>
                    <w:rPr>
                      <w:rFonts w:eastAsia="Times New Roman"/>
                      <w:color w:val="000000"/>
                      <w:sz w:val="18"/>
                      <w:szCs w:val="18"/>
                      <w:lang w:eastAsia="es-CL"/>
                    </w:rPr>
                  </w:pPr>
                  <w:r>
                    <w:rPr>
                      <w:rFonts w:eastAsia="Times New Roman"/>
                      <w:color w:val="000000"/>
                      <w:sz w:val="18"/>
                      <w:szCs w:val="18"/>
                      <w:lang w:eastAsia="es-CL"/>
                    </w:rPr>
                    <w:t>-----</w:t>
                  </w:r>
                </w:p>
              </w:tc>
              <w:tc>
                <w:tcPr>
                  <w:tcW w:w="1984" w:type="dxa"/>
                </w:tcPr>
                <w:p w:rsidR="008214CD" w:rsidRDefault="008214CD" w:rsidP="008214CD">
                  <w:pPr>
                    <w:jc w:val="center"/>
                    <w:rPr>
                      <w:rFonts w:eastAsia="Times New Roman"/>
                      <w:color w:val="000000"/>
                      <w:sz w:val="18"/>
                      <w:szCs w:val="18"/>
                      <w:lang w:eastAsia="es-CL"/>
                    </w:rPr>
                  </w:pPr>
                </w:p>
                <w:p w:rsidR="008214CD" w:rsidRPr="00A55047" w:rsidRDefault="00D05BA6" w:rsidP="008214CD">
                  <w:pPr>
                    <w:jc w:val="center"/>
                    <w:rPr>
                      <w:rFonts w:eastAsia="Times New Roman"/>
                      <w:color w:val="000000"/>
                      <w:sz w:val="18"/>
                      <w:szCs w:val="18"/>
                      <w:lang w:eastAsia="es-CL"/>
                    </w:rPr>
                  </w:pPr>
                  <w:r>
                    <w:rPr>
                      <w:rFonts w:eastAsia="Times New Roman"/>
                      <w:color w:val="000000"/>
                      <w:sz w:val="18"/>
                      <w:szCs w:val="18"/>
                      <w:lang w:eastAsia="es-CL"/>
                    </w:rPr>
                    <w:t>-----</w:t>
                  </w:r>
                </w:p>
              </w:tc>
              <w:tc>
                <w:tcPr>
                  <w:tcW w:w="2268" w:type="dxa"/>
                </w:tcPr>
                <w:p w:rsidR="008214CD" w:rsidRDefault="008214CD" w:rsidP="008214CD">
                  <w:pPr>
                    <w:jc w:val="center"/>
                    <w:rPr>
                      <w:rFonts w:eastAsia="Times New Roman"/>
                      <w:color w:val="000000"/>
                      <w:sz w:val="18"/>
                      <w:szCs w:val="18"/>
                      <w:lang w:eastAsia="es-CL"/>
                    </w:rPr>
                  </w:pPr>
                </w:p>
                <w:p w:rsidR="008214CD" w:rsidRPr="00A55047" w:rsidRDefault="00D05BA6" w:rsidP="008214CD">
                  <w:pPr>
                    <w:jc w:val="center"/>
                    <w:rPr>
                      <w:rFonts w:eastAsia="Times New Roman"/>
                      <w:color w:val="000000"/>
                      <w:sz w:val="18"/>
                      <w:szCs w:val="18"/>
                      <w:lang w:eastAsia="es-CL"/>
                    </w:rPr>
                  </w:pPr>
                  <w:r>
                    <w:rPr>
                      <w:rFonts w:eastAsia="Times New Roman"/>
                      <w:color w:val="000000"/>
                      <w:sz w:val="18"/>
                      <w:szCs w:val="18"/>
                      <w:lang w:eastAsia="es-CL"/>
                    </w:rPr>
                    <w:t>-----</w:t>
                  </w:r>
                </w:p>
              </w:tc>
            </w:tr>
          </w:tbl>
          <w:p w:rsidR="00BB4FB5" w:rsidRPr="009F108B" w:rsidRDefault="00BB4FB5" w:rsidP="00442C23">
            <w:pPr>
              <w:spacing w:after="0" w:line="240" w:lineRule="auto"/>
              <w:jc w:val="center"/>
              <w:rPr>
                <w:rFonts w:ascii="Calibri" w:eastAsia="Times New Roman" w:hAnsi="Calibri"/>
                <w:color w:val="000000"/>
                <w:sz w:val="20"/>
                <w:szCs w:val="20"/>
                <w:lang w:eastAsia="es-CL"/>
              </w:rPr>
            </w:pPr>
          </w:p>
        </w:tc>
      </w:tr>
      <w:tr w:rsidR="00BB4FB5" w:rsidRPr="00D03A6B" w:rsidTr="00442C23">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BB4FB5" w:rsidRPr="00D03A6B" w:rsidRDefault="00BB4FB5" w:rsidP="00442C23">
            <w:pPr>
              <w:spacing w:after="0" w:line="240" w:lineRule="auto"/>
              <w:rPr>
                <w:rFonts w:ascii="Calibri" w:eastAsia="Times New Roman" w:hAnsi="Calibri"/>
                <w:color w:val="000000"/>
                <w:sz w:val="20"/>
                <w:szCs w:val="20"/>
                <w:lang w:eastAsia="es-CL"/>
              </w:rPr>
            </w:pPr>
            <w:r w:rsidRPr="008214CD">
              <w:rPr>
                <w:rFonts w:ascii="Calibri" w:eastAsia="Times New Roman" w:hAnsi="Calibri"/>
                <w:b/>
                <w:sz w:val="20"/>
                <w:szCs w:val="20"/>
                <w:lang w:eastAsia="es-CL"/>
              </w:rPr>
              <w:t>Tabla 1.</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BB4FB5" w:rsidRPr="00D03A6B" w:rsidRDefault="00BB4FB5" w:rsidP="00442C23">
            <w:pPr>
              <w:spacing w:after="0" w:line="240" w:lineRule="auto"/>
              <w:rPr>
                <w:rFonts w:ascii="Calibri" w:eastAsia="Times New Roman" w:hAnsi="Calibri"/>
                <w:color w:val="000000"/>
                <w:sz w:val="20"/>
                <w:szCs w:val="20"/>
                <w:lang w:eastAsia="es-CL"/>
              </w:rPr>
            </w:pPr>
            <w:r w:rsidRPr="00D03A6B">
              <w:rPr>
                <w:rFonts w:ascii="Calibri" w:eastAsia="Times New Roman" w:hAnsi="Calibri"/>
                <w:b/>
                <w:color w:val="000000"/>
                <w:sz w:val="20"/>
                <w:szCs w:val="20"/>
                <w:lang w:eastAsia="es-CL"/>
              </w:rPr>
              <w:t>Fecha:</w:t>
            </w:r>
            <w:r w:rsidR="008214CD">
              <w:rPr>
                <w:rFonts w:ascii="Calibri" w:eastAsia="Times New Roman" w:hAnsi="Calibri"/>
                <w:b/>
                <w:color w:val="000000"/>
                <w:sz w:val="20"/>
                <w:szCs w:val="20"/>
                <w:lang w:eastAsia="es-CL"/>
              </w:rPr>
              <w:t xml:space="preserve"> -----</w:t>
            </w:r>
          </w:p>
        </w:tc>
      </w:tr>
      <w:tr w:rsidR="00BB4FB5" w:rsidRPr="00D03A6B" w:rsidTr="00442C23">
        <w:trPr>
          <w:trHeight w:val="45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BB4FB5" w:rsidRPr="00D03A6B" w:rsidRDefault="00BB4FB5" w:rsidP="00D05BA6">
            <w:pPr>
              <w:spacing w:after="0" w:line="240" w:lineRule="auto"/>
              <w:jc w:val="both"/>
              <w:rPr>
                <w:rFonts w:ascii="Calibri" w:eastAsia="Times New Roman" w:hAnsi="Calibri"/>
                <w:color w:val="000000"/>
                <w:sz w:val="20"/>
                <w:szCs w:val="20"/>
                <w:lang w:eastAsia="es-CL"/>
              </w:rPr>
            </w:pPr>
            <w:r w:rsidRPr="00D03A6B">
              <w:rPr>
                <w:rFonts w:ascii="Calibri" w:eastAsia="Times New Roman" w:hAnsi="Calibri"/>
                <w:b/>
                <w:color w:val="000000"/>
                <w:sz w:val="20"/>
                <w:szCs w:val="20"/>
                <w:lang w:eastAsia="es-CL"/>
              </w:rPr>
              <w:t>Descripción de Medio de Prueba:</w:t>
            </w:r>
            <w:r w:rsidRPr="00D03A6B">
              <w:rPr>
                <w:rFonts w:ascii="Calibri" w:eastAsia="Times New Roman" w:hAnsi="Calibri"/>
                <w:color w:val="000000"/>
                <w:sz w:val="20"/>
                <w:szCs w:val="20"/>
                <w:lang w:eastAsia="es-CL"/>
              </w:rPr>
              <w:t xml:space="preserve"> </w:t>
            </w:r>
            <w:r w:rsidR="00D05BA6">
              <w:rPr>
                <w:rFonts w:ascii="Calibri" w:eastAsia="Times New Roman" w:hAnsi="Calibri"/>
                <w:color w:val="000000"/>
                <w:sz w:val="20"/>
                <w:szCs w:val="20"/>
                <w:lang w:eastAsia="es-CL"/>
              </w:rPr>
              <w:t>En la Tabla 1 se observan los resultados de los muestreos efectuados en mayo y octubre de 2017 a la descarga del pontón Doña Regina las cuales cumplen en el marco de la acción n° 2</w:t>
            </w:r>
            <w:r w:rsidR="00002E64">
              <w:rPr>
                <w:rFonts w:ascii="Calibri" w:eastAsia="Times New Roman" w:hAnsi="Calibri"/>
                <w:color w:val="000000"/>
                <w:sz w:val="20"/>
                <w:szCs w:val="20"/>
                <w:lang w:eastAsia="es-CL"/>
              </w:rPr>
              <w:t>, es decir, la instalación de una planta de tratamiento de mayor eficiencia respecto a la que operaba anteriormente</w:t>
            </w:r>
            <w:r w:rsidR="00D05BA6">
              <w:rPr>
                <w:rFonts w:ascii="Calibri" w:eastAsia="Times New Roman" w:hAnsi="Calibri"/>
                <w:color w:val="000000"/>
                <w:sz w:val="20"/>
                <w:szCs w:val="20"/>
                <w:lang w:eastAsia="es-CL"/>
              </w:rPr>
              <w:t>.</w:t>
            </w:r>
          </w:p>
        </w:tc>
      </w:tr>
      <w:tr w:rsidR="00BB4FB5" w:rsidRPr="00D03A6B" w:rsidTr="00442C23">
        <w:trPr>
          <w:trHeight w:val="480"/>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BB4FB5" w:rsidRPr="00D03A6B" w:rsidRDefault="00BB4FB5" w:rsidP="00442C23">
            <w:pPr>
              <w:rPr>
                <w:rFonts w:ascii="Calibri" w:eastAsia="Times New Roman" w:hAnsi="Calibri"/>
                <w:color w:val="000000"/>
                <w:sz w:val="20"/>
                <w:szCs w:val="20"/>
                <w:lang w:eastAsia="es-CL"/>
              </w:rPr>
            </w:pPr>
          </w:p>
        </w:tc>
      </w:tr>
    </w:tbl>
    <w:p w:rsidR="00F60F65" w:rsidRDefault="00F60F65">
      <w:pPr>
        <w:rPr>
          <w:sz w:val="20"/>
          <w:szCs w:val="20"/>
        </w:rPr>
      </w:pPr>
      <w:r>
        <w:rPr>
          <w:sz w:val="20"/>
          <w:szCs w:val="20"/>
        </w:rPr>
        <w:br w:type="page"/>
      </w:r>
    </w:p>
    <w:tbl>
      <w:tblPr>
        <w:tblW w:w="13687" w:type="dxa"/>
        <w:jc w:val="center"/>
        <w:tblCellMar>
          <w:left w:w="70" w:type="dxa"/>
          <w:right w:w="70" w:type="dxa"/>
        </w:tblCellMar>
        <w:tblLook w:val="04A0" w:firstRow="1" w:lastRow="0" w:firstColumn="1" w:lastColumn="0" w:noHBand="0" w:noVBand="1"/>
      </w:tblPr>
      <w:tblGrid>
        <w:gridCol w:w="6085"/>
        <w:gridCol w:w="7602"/>
      </w:tblGrid>
      <w:tr w:rsidR="00F60F65" w:rsidRPr="009F108B" w:rsidTr="00DD7F80">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60F65" w:rsidRPr="009F108B" w:rsidRDefault="00F60F65" w:rsidP="00DD7F80">
            <w:pPr>
              <w:spacing w:after="0" w:line="240" w:lineRule="auto"/>
              <w:jc w:val="center"/>
              <w:rPr>
                <w:rFonts w:ascii="Calibri" w:eastAsia="Times New Roman" w:hAnsi="Calibri"/>
                <w:b/>
                <w:bCs/>
                <w:color w:val="000000"/>
                <w:sz w:val="20"/>
                <w:szCs w:val="20"/>
                <w:lang w:eastAsia="es-CL"/>
              </w:rPr>
            </w:pPr>
            <w:bookmarkStart w:id="53" w:name="_Hlk8809664"/>
            <w:r w:rsidRPr="009F108B">
              <w:rPr>
                <w:rFonts w:eastAsia="Times New Roman"/>
                <w:b/>
                <w:bCs/>
                <w:color w:val="000000"/>
                <w:sz w:val="20"/>
                <w:szCs w:val="20"/>
                <w:lang w:eastAsia="es-CL"/>
              </w:rPr>
              <w:lastRenderedPageBreak/>
              <w:t>Registros</w:t>
            </w:r>
          </w:p>
        </w:tc>
      </w:tr>
      <w:tr w:rsidR="00F60F65" w:rsidRPr="009F108B" w:rsidTr="00DD7F80">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rsidR="00F60F65" w:rsidRPr="00A647E9" w:rsidRDefault="00F60F65" w:rsidP="00DD7F80">
            <w:pPr>
              <w:spacing w:after="0" w:line="240" w:lineRule="auto"/>
              <w:jc w:val="center"/>
              <w:rPr>
                <w:rFonts w:ascii="Calibri" w:eastAsia="Times New Roman" w:hAnsi="Calibri"/>
                <w:color w:val="000000"/>
                <w:sz w:val="10"/>
                <w:szCs w:val="10"/>
                <w:lang w:eastAsia="es-CL"/>
              </w:rPr>
            </w:pPr>
          </w:p>
          <w:p w:rsidR="00F60F65" w:rsidRPr="00A647E9" w:rsidRDefault="00F60F65" w:rsidP="00DD7F80">
            <w:pPr>
              <w:spacing w:after="0" w:line="240" w:lineRule="auto"/>
              <w:jc w:val="center"/>
              <w:rPr>
                <w:rFonts w:ascii="Calibri" w:eastAsia="Times New Roman" w:hAnsi="Calibri"/>
                <w:color w:val="000000"/>
                <w:sz w:val="10"/>
                <w:szCs w:val="10"/>
                <w:lang w:eastAsia="es-CL"/>
              </w:rPr>
            </w:pPr>
            <w:r>
              <w:rPr>
                <w:noProof/>
              </w:rPr>
              <w:drawing>
                <wp:inline distT="0" distB="0" distL="0" distR="0" wp14:anchorId="0D3CC304" wp14:editId="6F121670">
                  <wp:extent cx="3760470" cy="4552557"/>
                  <wp:effectExtent l="19050" t="19050" r="11430" b="1968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776330" cy="4571758"/>
                          </a:xfrm>
                          <a:prstGeom prst="rect">
                            <a:avLst/>
                          </a:prstGeom>
                          <a:ln>
                            <a:solidFill>
                              <a:sysClr val="windowText" lastClr="000000"/>
                            </a:solidFill>
                          </a:ln>
                        </pic:spPr>
                      </pic:pic>
                    </a:graphicData>
                  </a:graphic>
                </wp:inline>
              </w:drawing>
            </w:r>
          </w:p>
          <w:p w:rsidR="00F60F65" w:rsidRPr="009F108B" w:rsidRDefault="00F60F65" w:rsidP="00DD7F80">
            <w:pPr>
              <w:spacing w:after="0" w:line="240" w:lineRule="auto"/>
              <w:jc w:val="center"/>
              <w:rPr>
                <w:rFonts w:ascii="Calibri" w:eastAsia="Times New Roman" w:hAnsi="Calibri"/>
                <w:color w:val="000000"/>
                <w:sz w:val="20"/>
                <w:szCs w:val="20"/>
                <w:lang w:eastAsia="es-CL"/>
              </w:rPr>
            </w:pPr>
          </w:p>
        </w:tc>
      </w:tr>
      <w:tr w:rsidR="00F60F65" w:rsidRPr="00D03A6B" w:rsidTr="00DD7F80">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F60F65" w:rsidRPr="00D03A6B" w:rsidRDefault="00F60F65" w:rsidP="00DD7F80">
            <w:pPr>
              <w:spacing w:after="0" w:line="240" w:lineRule="auto"/>
              <w:rPr>
                <w:rFonts w:ascii="Calibri" w:eastAsia="Times New Roman" w:hAnsi="Calibri"/>
                <w:color w:val="000000"/>
                <w:sz w:val="20"/>
                <w:szCs w:val="20"/>
                <w:lang w:eastAsia="es-CL"/>
              </w:rPr>
            </w:pPr>
            <w:r>
              <w:rPr>
                <w:rFonts w:ascii="Calibri" w:eastAsia="Times New Roman" w:hAnsi="Calibri"/>
                <w:b/>
                <w:sz w:val="20"/>
                <w:szCs w:val="20"/>
                <w:lang w:eastAsia="es-CL"/>
              </w:rPr>
              <w:t>Imagen</w:t>
            </w:r>
            <w:r w:rsidRPr="006E5DCC">
              <w:rPr>
                <w:rFonts w:ascii="Calibri" w:eastAsia="Times New Roman" w:hAnsi="Calibri"/>
                <w:b/>
                <w:sz w:val="20"/>
                <w:szCs w:val="20"/>
                <w:lang w:eastAsia="es-CL"/>
              </w:rPr>
              <w:t xml:space="preserve"> </w:t>
            </w:r>
            <w:r>
              <w:rPr>
                <w:rFonts w:ascii="Calibri" w:eastAsia="Times New Roman" w:hAnsi="Calibri"/>
                <w:b/>
                <w:sz w:val="20"/>
                <w:szCs w:val="20"/>
                <w:lang w:eastAsia="es-CL"/>
              </w:rPr>
              <w:t>1</w:t>
            </w:r>
            <w:r w:rsidRPr="006E5DCC">
              <w:rPr>
                <w:rFonts w:ascii="Calibri" w:eastAsia="Times New Roman" w:hAnsi="Calibri"/>
                <w:b/>
                <w:sz w:val="20"/>
                <w:szCs w:val="20"/>
                <w:lang w:eastAsia="es-CL"/>
              </w:rPr>
              <w:t>.</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F60F65" w:rsidRPr="00D03A6B" w:rsidRDefault="00F60F65" w:rsidP="00DD7F80">
            <w:pPr>
              <w:spacing w:after="0" w:line="240" w:lineRule="auto"/>
              <w:rPr>
                <w:rFonts w:ascii="Calibri" w:eastAsia="Times New Roman" w:hAnsi="Calibri"/>
                <w:color w:val="000000"/>
                <w:sz w:val="20"/>
                <w:szCs w:val="20"/>
                <w:lang w:eastAsia="es-CL"/>
              </w:rPr>
            </w:pPr>
            <w:r w:rsidRPr="00D03A6B">
              <w:rPr>
                <w:rFonts w:ascii="Calibri" w:eastAsia="Times New Roman" w:hAnsi="Calibri"/>
                <w:b/>
                <w:color w:val="000000"/>
                <w:sz w:val="20"/>
                <w:szCs w:val="20"/>
                <w:lang w:eastAsia="es-CL"/>
              </w:rPr>
              <w:t>Fecha:</w:t>
            </w:r>
            <w:r>
              <w:rPr>
                <w:rFonts w:ascii="Calibri" w:eastAsia="Times New Roman" w:hAnsi="Calibri"/>
                <w:b/>
                <w:color w:val="000000"/>
                <w:sz w:val="20"/>
                <w:szCs w:val="20"/>
                <w:lang w:eastAsia="es-CL"/>
              </w:rPr>
              <w:t xml:space="preserve"> -----</w:t>
            </w:r>
          </w:p>
        </w:tc>
      </w:tr>
      <w:tr w:rsidR="00F60F65" w:rsidRPr="00D03A6B" w:rsidTr="00DD7F80">
        <w:trPr>
          <w:trHeight w:val="45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F60F65" w:rsidRPr="00D03A6B" w:rsidRDefault="00F60F65" w:rsidP="00DD7F80">
            <w:pPr>
              <w:spacing w:after="0" w:line="240" w:lineRule="auto"/>
              <w:rPr>
                <w:rFonts w:ascii="Calibri" w:eastAsia="Times New Roman" w:hAnsi="Calibri"/>
                <w:color w:val="000000"/>
                <w:sz w:val="20"/>
                <w:szCs w:val="20"/>
                <w:lang w:eastAsia="es-CL"/>
              </w:rPr>
            </w:pPr>
            <w:r w:rsidRPr="00D03A6B">
              <w:rPr>
                <w:rFonts w:ascii="Calibri" w:eastAsia="Times New Roman" w:hAnsi="Calibri"/>
                <w:b/>
                <w:color w:val="000000"/>
                <w:sz w:val="20"/>
                <w:szCs w:val="20"/>
                <w:lang w:eastAsia="es-CL"/>
              </w:rPr>
              <w:t>Descripción de Medio de Prueba:</w:t>
            </w:r>
            <w:r w:rsidRPr="00D03A6B">
              <w:rPr>
                <w:rFonts w:ascii="Calibri" w:eastAsia="Times New Roman" w:hAnsi="Calibri"/>
                <w:color w:val="000000"/>
                <w:sz w:val="20"/>
                <w:szCs w:val="20"/>
                <w:lang w:eastAsia="es-CL"/>
              </w:rPr>
              <w:t xml:space="preserve"> </w:t>
            </w:r>
            <w:r>
              <w:rPr>
                <w:rFonts w:ascii="Calibri" w:eastAsia="Times New Roman" w:hAnsi="Calibri"/>
                <w:color w:val="000000"/>
                <w:sz w:val="20"/>
                <w:szCs w:val="20"/>
                <w:lang w:eastAsia="es-CL"/>
              </w:rPr>
              <w:t>Se observa informe de servicio técnico n° 000293 efectuado por la empresa Keepex a la planta de tratamiento Omnipure del pontón Doña Regina, en el sector de Ilque, durante el día 15 de diciembre de 2017.</w:t>
            </w:r>
          </w:p>
        </w:tc>
      </w:tr>
      <w:tr w:rsidR="00F60F65" w:rsidRPr="00D03A6B" w:rsidTr="00DD7F80">
        <w:trPr>
          <w:trHeight w:val="480"/>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F60F65" w:rsidRPr="00D03A6B" w:rsidRDefault="00F60F65" w:rsidP="00DD7F80">
            <w:pPr>
              <w:rPr>
                <w:rFonts w:ascii="Calibri" w:eastAsia="Times New Roman" w:hAnsi="Calibri"/>
                <w:color w:val="000000"/>
                <w:sz w:val="20"/>
                <w:szCs w:val="20"/>
                <w:lang w:eastAsia="es-CL"/>
              </w:rPr>
            </w:pPr>
          </w:p>
        </w:tc>
      </w:tr>
    </w:tbl>
    <w:p w:rsidR="00F60F65" w:rsidRDefault="00F60F65">
      <w:pPr>
        <w:rPr>
          <w:sz w:val="20"/>
          <w:szCs w:val="20"/>
        </w:rPr>
      </w:pPr>
      <w:r>
        <w:rPr>
          <w:sz w:val="20"/>
          <w:szCs w:val="20"/>
        </w:rPr>
        <w:br w:type="page"/>
      </w:r>
    </w:p>
    <w:tbl>
      <w:tblPr>
        <w:tblW w:w="13687" w:type="dxa"/>
        <w:jc w:val="center"/>
        <w:tblCellMar>
          <w:left w:w="70" w:type="dxa"/>
          <w:right w:w="70" w:type="dxa"/>
        </w:tblCellMar>
        <w:tblLook w:val="04A0" w:firstRow="1" w:lastRow="0" w:firstColumn="1" w:lastColumn="0" w:noHBand="0" w:noVBand="1"/>
      </w:tblPr>
      <w:tblGrid>
        <w:gridCol w:w="6085"/>
        <w:gridCol w:w="7602"/>
      </w:tblGrid>
      <w:tr w:rsidR="008A485C" w:rsidRPr="009F108B" w:rsidTr="008A485C">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bookmarkEnd w:id="53"/>
          <w:p w:rsidR="008A485C" w:rsidRPr="009F108B" w:rsidRDefault="008A485C" w:rsidP="00D03A6B">
            <w:pPr>
              <w:spacing w:after="0" w:line="240" w:lineRule="auto"/>
              <w:jc w:val="center"/>
              <w:rPr>
                <w:rFonts w:ascii="Calibri" w:eastAsia="Times New Roman" w:hAnsi="Calibri"/>
                <w:b/>
                <w:bCs/>
                <w:color w:val="000000"/>
                <w:sz w:val="20"/>
                <w:szCs w:val="20"/>
                <w:lang w:eastAsia="es-CL"/>
              </w:rPr>
            </w:pPr>
            <w:r w:rsidRPr="009F108B">
              <w:rPr>
                <w:rFonts w:eastAsia="Times New Roman"/>
                <w:b/>
                <w:bCs/>
                <w:color w:val="000000"/>
                <w:sz w:val="20"/>
                <w:szCs w:val="20"/>
                <w:lang w:eastAsia="es-CL"/>
              </w:rPr>
              <w:lastRenderedPageBreak/>
              <w:t>Registros</w:t>
            </w:r>
          </w:p>
        </w:tc>
      </w:tr>
      <w:tr w:rsidR="008A485C" w:rsidRPr="009F108B" w:rsidTr="008A485C">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rsidR="00705A1D" w:rsidRDefault="004543B5" w:rsidP="004543B5">
            <w:pPr>
              <w:spacing w:after="0" w:line="240" w:lineRule="auto"/>
              <w:jc w:val="both"/>
              <w:rPr>
                <w:rFonts w:ascii="Calibri" w:eastAsia="Times New Roman" w:hAnsi="Calibri"/>
                <w:color w:val="000000"/>
                <w:sz w:val="20"/>
                <w:szCs w:val="20"/>
                <w:lang w:eastAsia="es-CL"/>
              </w:rPr>
            </w:pPr>
            <w:r>
              <w:rPr>
                <w:rFonts w:ascii="Calibri" w:eastAsia="Times New Roman" w:hAnsi="Calibri"/>
                <w:color w:val="000000"/>
                <w:sz w:val="20"/>
                <w:szCs w:val="20"/>
                <w:lang w:eastAsia="es-CL"/>
              </w:rPr>
              <w:t>T</w:t>
            </w:r>
            <w:r w:rsidRPr="004543B5">
              <w:rPr>
                <w:rFonts w:ascii="Calibri" w:eastAsia="Times New Roman" w:hAnsi="Calibri"/>
                <w:color w:val="000000"/>
                <w:sz w:val="20"/>
                <w:szCs w:val="20"/>
                <w:lang w:eastAsia="es-CL"/>
              </w:rPr>
              <w:t xml:space="preserve">abla </w:t>
            </w:r>
            <w:r>
              <w:rPr>
                <w:rFonts w:ascii="Calibri" w:eastAsia="Times New Roman" w:hAnsi="Calibri"/>
                <w:color w:val="000000"/>
                <w:sz w:val="20"/>
                <w:szCs w:val="20"/>
                <w:lang w:eastAsia="es-CL"/>
              </w:rPr>
              <w:t>2</w:t>
            </w:r>
            <w:r w:rsidRPr="004543B5">
              <w:rPr>
                <w:rFonts w:ascii="Calibri" w:eastAsia="Times New Roman" w:hAnsi="Calibri"/>
                <w:color w:val="000000"/>
                <w:sz w:val="20"/>
                <w:szCs w:val="20"/>
                <w:lang w:eastAsia="es-CL"/>
              </w:rPr>
              <w:t xml:space="preserve"> Resultados de la descarga de parámetros físico y químicos Pontón Doña Regina meses de mayo</w:t>
            </w:r>
            <w:r>
              <w:rPr>
                <w:rFonts w:ascii="Calibri" w:eastAsia="Times New Roman" w:hAnsi="Calibri"/>
                <w:color w:val="000000"/>
                <w:sz w:val="20"/>
                <w:szCs w:val="20"/>
                <w:lang w:eastAsia="es-CL"/>
              </w:rPr>
              <w:t>, agosto, noviembre 2018</w:t>
            </w:r>
            <w:r w:rsidRPr="004543B5">
              <w:rPr>
                <w:rFonts w:ascii="Calibri" w:eastAsia="Times New Roman" w:hAnsi="Calibri"/>
                <w:color w:val="000000"/>
                <w:sz w:val="20"/>
                <w:szCs w:val="20"/>
                <w:lang w:eastAsia="es-CL"/>
              </w:rPr>
              <w:t xml:space="preserve"> y </w:t>
            </w:r>
            <w:r>
              <w:rPr>
                <w:rFonts w:ascii="Calibri" w:eastAsia="Times New Roman" w:hAnsi="Calibri"/>
                <w:color w:val="000000"/>
                <w:sz w:val="20"/>
                <w:szCs w:val="20"/>
                <w:lang w:eastAsia="es-CL"/>
              </w:rPr>
              <w:t xml:space="preserve">febrero </w:t>
            </w:r>
            <w:r w:rsidRPr="004543B5">
              <w:rPr>
                <w:rFonts w:ascii="Calibri" w:eastAsia="Times New Roman" w:hAnsi="Calibri"/>
                <w:color w:val="000000"/>
                <w:sz w:val="20"/>
                <w:szCs w:val="20"/>
                <w:lang w:eastAsia="es-CL"/>
              </w:rPr>
              <w:t>201</w:t>
            </w:r>
            <w:r>
              <w:rPr>
                <w:rFonts w:ascii="Calibri" w:eastAsia="Times New Roman" w:hAnsi="Calibri"/>
                <w:color w:val="000000"/>
                <w:sz w:val="20"/>
                <w:szCs w:val="20"/>
                <w:lang w:eastAsia="es-CL"/>
              </w:rPr>
              <w:t>9</w:t>
            </w:r>
          </w:p>
          <w:tbl>
            <w:tblPr>
              <w:tblStyle w:val="Tablaconcuadrcula"/>
              <w:tblW w:w="13387" w:type="dxa"/>
              <w:tblLook w:val="04A0" w:firstRow="1" w:lastRow="0" w:firstColumn="1" w:lastColumn="0" w:noHBand="0" w:noVBand="1"/>
            </w:tblPr>
            <w:tblGrid>
              <w:gridCol w:w="2384"/>
              <w:gridCol w:w="1166"/>
              <w:gridCol w:w="1069"/>
              <w:gridCol w:w="1947"/>
              <w:gridCol w:w="1836"/>
              <w:gridCol w:w="1837"/>
              <w:gridCol w:w="1837"/>
              <w:gridCol w:w="1311"/>
            </w:tblGrid>
            <w:tr w:rsidR="004543B5" w:rsidTr="00100BDC">
              <w:tc>
                <w:tcPr>
                  <w:tcW w:w="2393" w:type="dxa"/>
                  <w:vAlign w:val="center"/>
                </w:tcPr>
                <w:p w:rsidR="004543B5" w:rsidRPr="00A55047" w:rsidRDefault="004543B5" w:rsidP="004543B5">
                  <w:pPr>
                    <w:ind w:right="57"/>
                    <w:rPr>
                      <w:rFonts w:cstheme="minorHAnsi"/>
                      <w:b/>
                      <w:sz w:val="18"/>
                      <w:szCs w:val="18"/>
                    </w:rPr>
                  </w:pPr>
                  <w:r w:rsidRPr="00A55047">
                    <w:rPr>
                      <w:rFonts w:cstheme="minorHAnsi"/>
                      <w:b/>
                      <w:sz w:val="18"/>
                      <w:szCs w:val="18"/>
                    </w:rPr>
                    <w:t>Parámetro</w:t>
                  </w:r>
                </w:p>
              </w:tc>
              <w:tc>
                <w:tcPr>
                  <w:tcW w:w="1166" w:type="dxa"/>
                  <w:vAlign w:val="center"/>
                </w:tcPr>
                <w:p w:rsidR="004543B5" w:rsidRPr="00A55047" w:rsidRDefault="004543B5" w:rsidP="004543B5">
                  <w:pPr>
                    <w:ind w:right="57"/>
                    <w:jc w:val="center"/>
                    <w:rPr>
                      <w:rFonts w:cstheme="minorHAnsi"/>
                      <w:b/>
                      <w:sz w:val="18"/>
                      <w:szCs w:val="18"/>
                    </w:rPr>
                  </w:pPr>
                  <w:r w:rsidRPr="00A55047">
                    <w:rPr>
                      <w:rFonts w:cstheme="minorHAnsi"/>
                      <w:b/>
                      <w:sz w:val="18"/>
                      <w:szCs w:val="18"/>
                    </w:rPr>
                    <w:t>Unidades</w:t>
                  </w:r>
                </w:p>
              </w:tc>
              <w:tc>
                <w:tcPr>
                  <w:tcW w:w="1070" w:type="dxa"/>
                  <w:vAlign w:val="center"/>
                </w:tcPr>
                <w:p w:rsidR="004543B5" w:rsidRPr="00A55047" w:rsidRDefault="004543B5" w:rsidP="004543B5">
                  <w:pPr>
                    <w:ind w:right="57"/>
                    <w:jc w:val="center"/>
                    <w:rPr>
                      <w:rFonts w:cstheme="minorHAnsi"/>
                      <w:b/>
                      <w:sz w:val="18"/>
                      <w:szCs w:val="18"/>
                    </w:rPr>
                  </w:pPr>
                  <w:r w:rsidRPr="00A55047">
                    <w:rPr>
                      <w:rFonts w:cstheme="minorHAnsi"/>
                      <w:b/>
                      <w:sz w:val="18"/>
                      <w:szCs w:val="18"/>
                    </w:rPr>
                    <w:t>Límite máximo</w:t>
                  </w:r>
                </w:p>
              </w:tc>
              <w:tc>
                <w:tcPr>
                  <w:tcW w:w="1954" w:type="dxa"/>
                </w:tcPr>
                <w:p w:rsidR="004543B5" w:rsidRPr="002323FD" w:rsidRDefault="004543B5" w:rsidP="004543B5">
                  <w:pPr>
                    <w:jc w:val="center"/>
                    <w:rPr>
                      <w:rFonts w:cstheme="minorHAnsi"/>
                      <w:sz w:val="18"/>
                      <w:szCs w:val="18"/>
                    </w:rPr>
                  </w:pPr>
                </w:p>
                <w:p w:rsidR="004543B5" w:rsidRPr="002323FD" w:rsidRDefault="004543B5" w:rsidP="004543B5">
                  <w:pPr>
                    <w:jc w:val="center"/>
                    <w:rPr>
                      <w:rFonts w:eastAsia="Times New Roman"/>
                      <w:sz w:val="18"/>
                      <w:szCs w:val="18"/>
                      <w:lang w:eastAsia="es-CL"/>
                    </w:rPr>
                  </w:pPr>
                  <w:r w:rsidRPr="002323FD">
                    <w:rPr>
                      <w:rFonts w:cstheme="minorHAnsi"/>
                      <w:b/>
                      <w:sz w:val="18"/>
                      <w:szCs w:val="18"/>
                    </w:rPr>
                    <w:t>Resultado 02.05.2018</w:t>
                  </w:r>
                </w:p>
              </w:tc>
              <w:tc>
                <w:tcPr>
                  <w:tcW w:w="1842" w:type="dxa"/>
                </w:tcPr>
                <w:p w:rsidR="004543B5" w:rsidRPr="002323FD" w:rsidRDefault="004543B5" w:rsidP="004543B5">
                  <w:pPr>
                    <w:jc w:val="center"/>
                    <w:rPr>
                      <w:rFonts w:cstheme="minorHAnsi"/>
                      <w:sz w:val="18"/>
                      <w:szCs w:val="18"/>
                    </w:rPr>
                  </w:pPr>
                </w:p>
                <w:p w:rsidR="004543B5" w:rsidRPr="002323FD" w:rsidRDefault="004543B5" w:rsidP="004543B5">
                  <w:pPr>
                    <w:jc w:val="center"/>
                    <w:rPr>
                      <w:rFonts w:eastAsia="Times New Roman"/>
                      <w:b/>
                      <w:sz w:val="18"/>
                      <w:szCs w:val="18"/>
                      <w:lang w:eastAsia="es-CL"/>
                    </w:rPr>
                  </w:pPr>
                  <w:r w:rsidRPr="002323FD">
                    <w:rPr>
                      <w:rFonts w:cstheme="minorHAnsi"/>
                      <w:b/>
                      <w:sz w:val="18"/>
                      <w:szCs w:val="18"/>
                    </w:rPr>
                    <w:t>Resultado 07.08.2018</w:t>
                  </w:r>
                </w:p>
              </w:tc>
              <w:tc>
                <w:tcPr>
                  <w:tcW w:w="1843" w:type="dxa"/>
                </w:tcPr>
                <w:p w:rsidR="004543B5" w:rsidRPr="002323FD" w:rsidRDefault="004543B5" w:rsidP="004543B5">
                  <w:pPr>
                    <w:jc w:val="center"/>
                    <w:rPr>
                      <w:rFonts w:cstheme="minorHAnsi"/>
                      <w:sz w:val="18"/>
                      <w:szCs w:val="18"/>
                    </w:rPr>
                  </w:pPr>
                </w:p>
                <w:p w:rsidR="004543B5" w:rsidRPr="002323FD" w:rsidRDefault="004543B5" w:rsidP="004543B5">
                  <w:pPr>
                    <w:jc w:val="center"/>
                    <w:rPr>
                      <w:rFonts w:eastAsia="Times New Roman"/>
                      <w:b/>
                      <w:sz w:val="18"/>
                      <w:szCs w:val="18"/>
                      <w:lang w:eastAsia="es-CL"/>
                    </w:rPr>
                  </w:pPr>
                  <w:r w:rsidRPr="002323FD">
                    <w:rPr>
                      <w:rFonts w:cstheme="minorHAnsi"/>
                      <w:b/>
                      <w:sz w:val="18"/>
                      <w:szCs w:val="18"/>
                    </w:rPr>
                    <w:t>Resultado 07.11.2018</w:t>
                  </w:r>
                </w:p>
              </w:tc>
              <w:tc>
                <w:tcPr>
                  <w:tcW w:w="1843" w:type="dxa"/>
                </w:tcPr>
                <w:p w:rsidR="004543B5" w:rsidRPr="002323FD" w:rsidRDefault="004543B5" w:rsidP="004543B5">
                  <w:pPr>
                    <w:jc w:val="center"/>
                    <w:rPr>
                      <w:rFonts w:cstheme="minorHAnsi"/>
                      <w:sz w:val="18"/>
                      <w:szCs w:val="18"/>
                    </w:rPr>
                  </w:pPr>
                </w:p>
                <w:p w:rsidR="004543B5" w:rsidRPr="002323FD" w:rsidRDefault="004543B5" w:rsidP="004543B5">
                  <w:pPr>
                    <w:jc w:val="center"/>
                    <w:rPr>
                      <w:rFonts w:eastAsia="Times New Roman"/>
                      <w:b/>
                      <w:sz w:val="18"/>
                      <w:szCs w:val="18"/>
                      <w:lang w:eastAsia="es-CL"/>
                    </w:rPr>
                  </w:pPr>
                  <w:r w:rsidRPr="002323FD">
                    <w:rPr>
                      <w:rFonts w:cstheme="minorHAnsi"/>
                      <w:b/>
                      <w:sz w:val="18"/>
                      <w:szCs w:val="18"/>
                    </w:rPr>
                    <w:t>Resultado 08.02.2019</w:t>
                  </w:r>
                </w:p>
              </w:tc>
              <w:tc>
                <w:tcPr>
                  <w:tcW w:w="1276" w:type="dxa"/>
                </w:tcPr>
                <w:p w:rsidR="004543B5" w:rsidRPr="002323FD" w:rsidRDefault="004543B5" w:rsidP="004543B5">
                  <w:pPr>
                    <w:jc w:val="center"/>
                    <w:rPr>
                      <w:rFonts w:cstheme="minorHAnsi"/>
                      <w:sz w:val="18"/>
                      <w:szCs w:val="18"/>
                    </w:rPr>
                  </w:pPr>
                </w:p>
                <w:p w:rsidR="004543B5" w:rsidRPr="002323FD" w:rsidRDefault="004543B5" w:rsidP="004543B5">
                  <w:pPr>
                    <w:jc w:val="center"/>
                    <w:rPr>
                      <w:rFonts w:cstheme="minorHAnsi"/>
                      <w:b/>
                      <w:sz w:val="18"/>
                      <w:szCs w:val="18"/>
                    </w:rPr>
                  </w:pPr>
                  <w:r w:rsidRPr="002323FD">
                    <w:rPr>
                      <w:rFonts w:cstheme="minorHAnsi"/>
                      <w:b/>
                      <w:sz w:val="18"/>
                      <w:szCs w:val="18"/>
                    </w:rPr>
                    <w:t>Observaciones</w:t>
                  </w:r>
                </w:p>
              </w:tc>
            </w:tr>
            <w:tr w:rsidR="004543B5" w:rsidTr="00100BDC">
              <w:tc>
                <w:tcPr>
                  <w:tcW w:w="2393" w:type="dxa"/>
                </w:tcPr>
                <w:p w:rsidR="004543B5" w:rsidRDefault="004543B5" w:rsidP="004543B5">
                  <w:pPr>
                    <w:ind w:right="57"/>
                    <w:rPr>
                      <w:rFonts w:cstheme="minorHAnsi"/>
                      <w:sz w:val="18"/>
                      <w:szCs w:val="18"/>
                    </w:rPr>
                  </w:pPr>
                </w:p>
                <w:p w:rsidR="004543B5" w:rsidRPr="00A55047" w:rsidRDefault="004543B5" w:rsidP="004543B5">
                  <w:pPr>
                    <w:ind w:right="57"/>
                    <w:rPr>
                      <w:rFonts w:cstheme="minorHAnsi"/>
                      <w:sz w:val="18"/>
                      <w:szCs w:val="18"/>
                    </w:rPr>
                  </w:pPr>
                  <w:r w:rsidRPr="00A55047">
                    <w:rPr>
                      <w:rFonts w:cstheme="minorHAnsi"/>
                      <w:sz w:val="18"/>
                      <w:szCs w:val="18"/>
                    </w:rPr>
                    <w:t>Aceites y grasas</w:t>
                  </w:r>
                </w:p>
              </w:tc>
              <w:tc>
                <w:tcPr>
                  <w:tcW w:w="1166" w:type="dxa"/>
                </w:tcPr>
                <w:p w:rsidR="004543B5" w:rsidRDefault="004543B5" w:rsidP="004543B5">
                  <w:pPr>
                    <w:ind w:right="57"/>
                    <w:jc w:val="center"/>
                    <w:rPr>
                      <w:rFonts w:cstheme="minorHAnsi"/>
                      <w:sz w:val="18"/>
                      <w:szCs w:val="18"/>
                    </w:rPr>
                  </w:pPr>
                </w:p>
                <w:p w:rsidR="004543B5" w:rsidRPr="00A55047" w:rsidRDefault="004543B5" w:rsidP="004543B5">
                  <w:pPr>
                    <w:ind w:right="57"/>
                    <w:jc w:val="center"/>
                    <w:rPr>
                      <w:rFonts w:cstheme="minorHAnsi"/>
                      <w:sz w:val="18"/>
                      <w:szCs w:val="18"/>
                    </w:rPr>
                  </w:pPr>
                  <w:r w:rsidRPr="00A55047">
                    <w:rPr>
                      <w:rFonts w:cstheme="minorHAnsi"/>
                      <w:sz w:val="18"/>
                      <w:szCs w:val="18"/>
                    </w:rPr>
                    <w:t>mg/l</w:t>
                  </w:r>
                </w:p>
              </w:tc>
              <w:tc>
                <w:tcPr>
                  <w:tcW w:w="1070" w:type="dxa"/>
                </w:tcPr>
                <w:p w:rsidR="004543B5" w:rsidRDefault="004543B5" w:rsidP="004543B5">
                  <w:pPr>
                    <w:ind w:right="57"/>
                    <w:jc w:val="center"/>
                    <w:rPr>
                      <w:rFonts w:cstheme="minorHAnsi"/>
                      <w:sz w:val="18"/>
                      <w:szCs w:val="18"/>
                    </w:rPr>
                  </w:pPr>
                </w:p>
                <w:p w:rsidR="004543B5" w:rsidRPr="00A55047" w:rsidRDefault="004543B5" w:rsidP="004543B5">
                  <w:pPr>
                    <w:ind w:right="57"/>
                    <w:jc w:val="center"/>
                    <w:rPr>
                      <w:rFonts w:cstheme="minorHAnsi"/>
                      <w:sz w:val="18"/>
                      <w:szCs w:val="18"/>
                    </w:rPr>
                  </w:pPr>
                  <w:r w:rsidRPr="00A55047">
                    <w:rPr>
                      <w:rFonts w:cstheme="minorHAnsi"/>
                      <w:sz w:val="18"/>
                      <w:szCs w:val="18"/>
                    </w:rPr>
                    <w:t>&lt;= 150</w:t>
                  </w:r>
                </w:p>
              </w:tc>
              <w:tc>
                <w:tcPr>
                  <w:tcW w:w="1954" w:type="dxa"/>
                </w:tcPr>
                <w:p w:rsidR="004543B5" w:rsidRDefault="004543B5" w:rsidP="004543B5">
                  <w:pPr>
                    <w:jc w:val="center"/>
                    <w:rPr>
                      <w:rFonts w:eastAsia="Times New Roman"/>
                      <w:color w:val="000000"/>
                      <w:sz w:val="18"/>
                      <w:szCs w:val="18"/>
                      <w:lang w:eastAsia="es-CL"/>
                    </w:rPr>
                  </w:pPr>
                </w:p>
                <w:p w:rsidR="004543B5" w:rsidRPr="00A55047" w:rsidRDefault="004543B5" w:rsidP="004543B5">
                  <w:pPr>
                    <w:jc w:val="center"/>
                    <w:rPr>
                      <w:rFonts w:eastAsia="Times New Roman"/>
                      <w:color w:val="000000"/>
                      <w:sz w:val="18"/>
                      <w:szCs w:val="18"/>
                      <w:lang w:eastAsia="es-CL"/>
                    </w:rPr>
                  </w:pPr>
                  <w:r>
                    <w:rPr>
                      <w:rFonts w:eastAsia="Times New Roman"/>
                      <w:color w:val="000000"/>
                      <w:sz w:val="18"/>
                      <w:szCs w:val="18"/>
                      <w:lang w:eastAsia="es-CL"/>
                    </w:rPr>
                    <w:t>&lt;14</w:t>
                  </w:r>
                </w:p>
              </w:tc>
              <w:tc>
                <w:tcPr>
                  <w:tcW w:w="1842" w:type="dxa"/>
                </w:tcPr>
                <w:p w:rsidR="004543B5" w:rsidRDefault="004543B5" w:rsidP="004543B5">
                  <w:pPr>
                    <w:jc w:val="center"/>
                    <w:rPr>
                      <w:rFonts w:eastAsia="Times New Roman"/>
                      <w:color w:val="000000"/>
                      <w:sz w:val="18"/>
                      <w:szCs w:val="18"/>
                      <w:lang w:eastAsia="es-CL"/>
                    </w:rPr>
                  </w:pPr>
                </w:p>
                <w:p w:rsidR="004543B5" w:rsidRPr="00A55047" w:rsidRDefault="004543B5" w:rsidP="004543B5">
                  <w:pPr>
                    <w:jc w:val="center"/>
                    <w:rPr>
                      <w:rFonts w:eastAsia="Times New Roman"/>
                      <w:color w:val="000000"/>
                      <w:sz w:val="18"/>
                      <w:szCs w:val="18"/>
                      <w:lang w:eastAsia="es-CL"/>
                    </w:rPr>
                  </w:pPr>
                  <w:r>
                    <w:rPr>
                      <w:rFonts w:eastAsia="Times New Roman"/>
                      <w:color w:val="000000"/>
                      <w:sz w:val="18"/>
                      <w:szCs w:val="18"/>
                      <w:lang w:eastAsia="es-CL"/>
                    </w:rPr>
                    <w:t>&lt;5,0</w:t>
                  </w:r>
                </w:p>
              </w:tc>
              <w:tc>
                <w:tcPr>
                  <w:tcW w:w="1843" w:type="dxa"/>
                </w:tcPr>
                <w:p w:rsidR="004543B5" w:rsidRDefault="004543B5" w:rsidP="004543B5">
                  <w:pPr>
                    <w:jc w:val="center"/>
                    <w:rPr>
                      <w:rFonts w:eastAsia="Times New Roman"/>
                      <w:color w:val="000000"/>
                      <w:sz w:val="18"/>
                      <w:szCs w:val="18"/>
                      <w:lang w:eastAsia="es-CL"/>
                    </w:rPr>
                  </w:pPr>
                </w:p>
                <w:p w:rsidR="004543B5" w:rsidRPr="00A55047" w:rsidRDefault="004543B5" w:rsidP="004543B5">
                  <w:pPr>
                    <w:jc w:val="center"/>
                    <w:rPr>
                      <w:rFonts w:eastAsia="Times New Roman"/>
                      <w:color w:val="000000"/>
                      <w:sz w:val="18"/>
                      <w:szCs w:val="18"/>
                      <w:lang w:eastAsia="es-CL"/>
                    </w:rPr>
                  </w:pPr>
                  <w:r>
                    <w:rPr>
                      <w:rFonts w:eastAsia="Times New Roman"/>
                      <w:color w:val="000000"/>
                      <w:sz w:val="18"/>
                      <w:szCs w:val="18"/>
                      <w:lang w:eastAsia="es-CL"/>
                    </w:rPr>
                    <w:t>&lt;1,0</w:t>
                  </w:r>
                </w:p>
              </w:tc>
              <w:tc>
                <w:tcPr>
                  <w:tcW w:w="1843" w:type="dxa"/>
                </w:tcPr>
                <w:p w:rsidR="004543B5" w:rsidRDefault="004543B5" w:rsidP="004543B5">
                  <w:pPr>
                    <w:jc w:val="center"/>
                    <w:rPr>
                      <w:rFonts w:eastAsia="Times New Roman"/>
                      <w:color w:val="000000"/>
                      <w:sz w:val="18"/>
                      <w:szCs w:val="18"/>
                      <w:lang w:eastAsia="es-CL"/>
                    </w:rPr>
                  </w:pPr>
                </w:p>
                <w:p w:rsidR="004543B5" w:rsidRPr="00A55047" w:rsidRDefault="004543B5" w:rsidP="004543B5">
                  <w:pPr>
                    <w:jc w:val="center"/>
                    <w:rPr>
                      <w:rFonts w:eastAsia="Times New Roman"/>
                      <w:color w:val="000000"/>
                      <w:sz w:val="18"/>
                      <w:szCs w:val="18"/>
                      <w:lang w:eastAsia="es-CL"/>
                    </w:rPr>
                  </w:pPr>
                  <w:r>
                    <w:rPr>
                      <w:rFonts w:eastAsia="Times New Roman"/>
                      <w:color w:val="000000"/>
                      <w:sz w:val="18"/>
                      <w:szCs w:val="18"/>
                      <w:lang w:eastAsia="es-CL"/>
                    </w:rPr>
                    <w:t>&lt;1,0</w:t>
                  </w:r>
                </w:p>
              </w:tc>
              <w:tc>
                <w:tcPr>
                  <w:tcW w:w="1276" w:type="dxa"/>
                </w:tcPr>
                <w:p w:rsidR="004543B5" w:rsidRDefault="004543B5" w:rsidP="004543B5">
                  <w:pPr>
                    <w:jc w:val="center"/>
                    <w:rPr>
                      <w:rFonts w:eastAsia="Times New Roman"/>
                      <w:color w:val="000000"/>
                      <w:sz w:val="18"/>
                      <w:szCs w:val="18"/>
                      <w:lang w:eastAsia="es-CL"/>
                    </w:rPr>
                  </w:pPr>
                </w:p>
                <w:p w:rsidR="004543B5" w:rsidRPr="00A55047" w:rsidRDefault="004543B5" w:rsidP="004543B5">
                  <w:pPr>
                    <w:jc w:val="center"/>
                    <w:rPr>
                      <w:rFonts w:eastAsia="Times New Roman"/>
                      <w:color w:val="000000"/>
                      <w:sz w:val="18"/>
                      <w:szCs w:val="18"/>
                      <w:lang w:eastAsia="es-CL"/>
                    </w:rPr>
                  </w:pPr>
                  <w:r w:rsidRPr="004423BC">
                    <w:rPr>
                      <w:rFonts w:eastAsia="Times New Roman"/>
                      <w:color w:val="000000"/>
                      <w:sz w:val="18"/>
                      <w:szCs w:val="18"/>
                      <w:lang w:eastAsia="es-CL"/>
                    </w:rPr>
                    <w:t>Cumple</w:t>
                  </w:r>
                </w:p>
              </w:tc>
            </w:tr>
            <w:tr w:rsidR="004543B5" w:rsidTr="00100BDC">
              <w:tc>
                <w:tcPr>
                  <w:tcW w:w="2393" w:type="dxa"/>
                </w:tcPr>
                <w:p w:rsidR="004543B5" w:rsidRDefault="004543B5" w:rsidP="004543B5">
                  <w:pPr>
                    <w:ind w:right="57"/>
                    <w:rPr>
                      <w:rFonts w:cstheme="minorHAnsi"/>
                      <w:sz w:val="18"/>
                      <w:szCs w:val="18"/>
                    </w:rPr>
                  </w:pPr>
                </w:p>
                <w:p w:rsidR="004543B5" w:rsidRPr="00A55047" w:rsidRDefault="004543B5" w:rsidP="004543B5">
                  <w:pPr>
                    <w:ind w:right="57"/>
                    <w:rPr>
                      <w:rFonts w:cstheme="minorHAnsi"/>
                      <w:sz w:val="18"/>
                      <w:szCs w:val="18"/>
                    </w:rPr>
                  </w:pPr>
                  <w:r w:rsidRPr="00A55047">
                    <w:rPr>
                      <w:rFonts w:cstheme="minorHAnsi"/>
                      <w:sz w:val="18"/>
                      <w:szCs w:val="18"/>
                    </w:rPr>
                    <w:t>Coliformes fecales</w:t>
                  </w:r>
                </w:p>
              </w:tc>
              <w:tc>
                <w:tcPr>
                  <w:tcW w:w="1166" w:type="dxa"/>
                </w:tcPr>
                <w:p w:rsidR="004543B5" w:rsidRDefault="004543B5" w:rsidP="004543B5">
                  <w:pPr>
                    <w:ind w:right="57"/>
                    <w:jc w:val="center"/>
                    <w:rPr>
                      <w:rFonts w:cstheme="minorHAnsi"/>
                      <w:sz w:val="18"/>
                      <w:szCs w:val="18"/>
                    </w:rPr>
                  </w:pPr>
                </w:p>
                <w:p w:rsidR="004543B5" w:rsidRPr="00A55047" w:rsidRDefault="004543B5" w:rsidP="004543B5">
                  <w:pPr>
                    <w:ind w:right="57"/>
                    <w:jc w:val="center"/>
                    <w:rPr>
                      <w:rFonts w:cstheme="minorHAnsi"/>
                      <w:sz w:val="18"/>
                      <w:szCs w:val="18"/>
                    </w:rPr>
                  </w:pPr>
                  <w:r w:rsidRPr="00A55047">
                    <w:rPr>
                      <w:rFonts w:cstheme="minorHAnsi"/>
                      <w:sz w:val="18"/>
                      <w:szCs w:val="18"/>
                    </w:rPr>
                    <w:t>NMP/100ml</w:t>
                  </w:r>
                </w:p>
              </w:tc>
              <w:tc>
                <w:tcPr>
                  <w:tcW w:w="1070" w:type="dxa"/>
                </w:tcPr>
                <w:p w:rsidR="004543B5" w:rsidRDefault="004543B5" w:rsidP="004543B5">
                  <w:pPr>
                    <w:ind w:right="57"/>
                    <w:jc w:val="center"/>
                    <w:rPr>
                      <w:rFonts w:cstheme="minorHAnsi"/>
                      <w:sz w:val="18"/>
                      <w:szCs w:val="18"/>
                    </w:rPr>
                  </w:pPr>
                </w:p>
                <w:p w:rsidR="004543B5" w:rsidRPr="00A55047" w:rsidRDefault="004543B5" w:rsidP="004543B5">
                  <w:pPr>
                    <w:ind w:right="57"/>
                    <w:jc w:val="center"/>
                    <w:rPr>
                      <w:rFonts w:cstheme="minorHAnsi"/>
                      <w:sz w:val="18"/>
                      <w:szCs w:val="18"/>
                    </w:rPr>
                  </w:pPr>
                  <w:r w:rsidRPr="00A55047">
                    <w:rPr>
                      <w:rFonts w:cstheme="minorHAnsi"/>
                      <w:sz w:val="18"/>
                      <w:szCs w:val="18"/>
                    </w:rPr>
                    <w:t>&lt;= 70</w:t>
                  </w:r>
                </w:p>
              </w:tc>
              <w:tc>
                <w:tcPr>
                  <w:tcW w:w="1954" w:type="dxa"/>
                </w:tcPr>
                <w:p w:rsidR="004543B5" w:rsidRDefault="004543B5" w:rsidP="004543B5">
                  <w:pPr>
                    <w:jc w:val="center"/>
                    <w:rPr>
                      <w:rFonts w:eastAsia="Times New Roman"/>
                      <w:color w:val="000000"/>
                      <w:sz w:val="18"/>
                      <w:szCs w:val="18"/>
                      <w:lang w:eastAsia="es-CL"/>
                    </w:rPr>
                  </w:pPr>
                </w:p>
                <w:p w:rsidR="004543B5" w:rsidRPr="00A55047" w:rsidRDefault="004543B5" w:rsidP="004543B5">
                  <w:pPr>
                    <w:jc w:val="center"/>
                    <w:rPr>
                      <w:rFonts w:eastAsia="Times New Roman"/>
                      <w:color w:val="000000"/>
                      <w:sz w:val="18"/>
                      <w:szCs w:val="18"/>
                      <w:lang w:eastAsia="es-CL"/>
                    </w:rPr>
                  </w:pPr>
                  <w:r>
                    <w:rPr>
                      <w:rFonts w:eastAsia="Times New Roman"/>
                      <w:color w:val="000000"/>
                      <w:sz w:val="18"/>
                      <w:szCs w:val="18"/>
                      <w:lang w:eastAsia="es-CL"/>
                    </w:rPr>
                    <w:t>2,0</w:t>
                  </w:r>
                </w:p>
              </w:tc>
              <w:tc>
                <w:tcPr>
                  <w:tcW w:w="1842" w:type="dxa"/>
                </w:tcPr>
                <w:p w:rsidR="004543B5" w:rsidRDefault="004543B5" w:rsidP="004543B5">
                  <w:pPr>
                    <w:jc w:val="center"/>
                    <w:rPr>
                      <w:rFonts w:eastAsia="Times New Roman"/>
                      <w:color w:val="000000"/>
                      <w:sz w:val="18"/>
                      <w:szCs w:val="18"/>
                      <w:lang w:eastAsia="es-CL"/>
                    </w:rPr>
                  </w:pPr>
                </w:p>
                <w:p w:rsidR="004543B5" w:rsidRPr="00A55047" w:rsidRDefault="004543B5" w:rsidP="004543B5">
                  <w:pPr>
                    <w:jc w:val="center"/>
                    <w:rPr>
                      <w:rFonts w:eastAsia="Times New Roman"/>
                      <w:color w:val="000000"/>
                      <w:sz w:val="18"/>
                      <w:szCs w:val="18"/>
                      <w:lang w:eastAsia="es-CL"/>
                    </w:rPr>
                  </w:pPr>
                  <w:r>
                    <w:rPr>
                      <w:rFonts w:eastAsia="Times New Roman"/>
                      <w:color w:val="000000"/>
                      <w:sz w:val="18"/>
                      <w:szCs w:val="18"/>
                      <w:lang w:eastAsia="es-CL"/>
                    </w:rPr>
                    <w:t>&lt;2</w:t>
                  </w:r>
                </w:p>
              </w:tc>
              <w:tc>
                <w:tcPr>
                  <w:tcW w:w="1843" w:type="dxa"/>
                </w:tcPr>
                <w:p w:rsidR="004543B5" w:rsidRDefault="004543B5" w:rsidP="004543B5">
                  <w:pPr>
                    <w:jc w:val="center"/>
                    <w:rPr>
                      <w:rFonts w:eastAsia="Times New Roman"/>
                      <w:color w:val="000000"/>
                      <w:sz w:val="18"/>
                      <w:szCs w:val="18"/>
                      <w:lang w:eastAsia="es-CL"/>
                    </w:rPr>
                  </w:pPr>
                </w:p>
                <w:p w:rsidR="004543B5" w:rsidRPr="00A55047" w:rsidRDefault="004543B5" w:rsidP="004543B5">
                  <w:pPr>
                    <w:jc w:val="center"/>
                    <w:rPr>
                      <w:rFonts w:eastAsia="Times New Roman"/>
                      <w:color w:val="000000"/>
                      <w:sz w:val="18"/>
                      <w:szCs w:val="18"/>
                      <w:lang w:eastAsia="es-CL"/>
                    </w:rPr>
                  </w:pPr>
                  <w:r>
                    <w:rPr>
                      <w:rFonts w:eastAsia="Times New Roman"/>
                      <w:color w:val="000000"/>
                      <w:sz w:val="18"/>
                      <w:szCs w:val="18"/>
                      <w:lang w:eastAsia="es-CL"/>
                    </w:rPr>
                    <w:t>&lt;2</w:t>
                  </w:r>
                </w:p>
              </w:tc>
              <w:tc>
                <w:tcPr>
                  <w:tcW w:w="1843" w:type="dxa"/>
                </w:tcPr>
                <w:p w:rsidR="004543B5" w:rsidRDefault="004543B5" w:rsidP="004543B5">
                  <w:pPr>
                    <w:jc w:val="center"/>
                    <w:rPr>
                      <w:rFonts w:eastAsia="Times New Roman"/>
                      <w:color w:val="000000"/>
                      <w:sz w:val="18"/>
                      <w:szCs w:val="18"/>
                      <w:lang w:eastAsia="es-CL"/>
                    </w:rPr>
                  </w:pPr>
                </w:p>
                <w:p w:rsidR="004543B5" w:rsidRPr="00A55047" w:rsidRDefault="004543B5" w:rsidP="004543B5">
                  <w:pPr>
                    <w:jc w:val="center"/>
                    <w:rPr>
                      <w:rFonts w:eastAsia="Times New Roman"/>
                      <w:color w:val="000000"/>
                      <w:sz w:val="18"/>
                      <w:szCs w:val="18"/>
                      <w:lang w:eastAsia="es-CL"/>
                    </w:rPr>
                  </w:pPr>
                  <w:r>
                    <w:rPr>
                      <w:rFonts w:eastAsia="Times New Roman"/>
                      <w:color w:val="000000"/>
                      <w:sz w:val="18"/>
                      <w:szCs w:val="18"/>
                      <w:lang w:eastAsia="es-CL"/>
                    </w:rPr>
                    <w:t>23</w:t>
                  </w:r>
                </w:p>
              </w:tc>
              <w:tc>
                <w:tcPr>
                  <w:tcW w:w="1276" w:type="dxa"/>
                </w:tcPr>
                <w:p w:rsidR="004543B5" w:rsidRDefault="004543B5" w:rsidP="004543B5">
                  <w:pPr>
                    <w:jc w:val="center"/>
                    <w:rPr>
                      <w:rFonts w:eastAsia="Times New Roman"/>
                      <w:color w:val="000000"/>
                      <w:sz w:val="18"/>
                      <w:szCs w:val="18"/>
                      <w:lang w:eastAsia="es-CL"/>
                    </w:rPr>
                  </w:pPr>
                </w:p>
                <w:p w:rsidR="004543B5" w:rsidRPr="00A55047" w:rsidRDefault="004543B5" w:rsidP="004543B5">
                  <w:pPr>
                    <w:jc w:val="center"/>
                    <w:rPr>
                      <w:rFonts w:eastAsia="Times New Roman"/>
                      <w:color w:val="000000"/>
                      <w:sz w:val="18"/>
                      <w:szCs w:val="18"/>
                      <w:lang w:eastAsia="es-CL"/>
                    </w:rPr>
                  </w:pPr>
                  <w:r w:rsidRPr="004423BC">
                    <w:rPr>
                      <w:rFonts w:eastAsia="Times New Roman"/>
                      <w:color w:val="000000"/>
                      <w:sz w:val="18"/>
                      <w:szCs w:val="18"/>
                      <w:lang w:eastAsia="es-CL"/>
                    </w:rPr>
                    <w:t>Cumple</w:t>
                  </w:r>
                </w:p>
              </w:tc>
            </w:tr>
            <w:tr w:rsidR="004543B5" w:rsidTr="00100BDC">
              <w:tc>
                <w:tcPr>
                  <w:tcW w:w="2393" w:type="dxa"/>
                </w:tcPr>
                <w:p w:rsidR="004543B5" w:rsidRDefault="004543B5" w:rsidP="004543B5">
                  <w:pPr>
                    <w:ind w:right="57"/>
                    <w:rPr>
                      <w:rFonts w:cstheme="minorHAnsi"/>
                      <w:sz w:val="18"/>
                      <w:szCs w:val="18"/>
                    </w:rPr>
                  </w:pPr>
                </w:p>
                <w:p w:rsidR="004543B5" w:rsidRPr="00A55047" w:rsidRDefault="004543B5" w:rsidP="004543B5">
                  <w:pPr>
                    <w:ind w:right="57"/>
                    <w:rPr>
                      <w:rFonts w:cstheme="minorHAnsi"/>
                      <w:sz w:val="18"/>
                      <w:szCs w:val="18"/>
                    </w:rPr>
                  </w:pPr>
                  <w:r w:rsidRPr="00A55047">
                    <w:rPr>
                      <w:rFonts w:cstheme="minorHAnsi"/>
                      <w:sz w:val="18"/>
                      <w:szCs w:val="18"/>
                    </w:rPr>
                    <w:t>DBO</w:t>
                  </w:r>
                  <w:r w:rsidRPr="00A55047">
                    <w:rPr>
                      <w:rFonts w:cstheme="minorHAnsi"/>
                      <w:sz w:val="18"/>
                      <w:szCs w:val="18"/>
                      <w:vertAlign w:val="subscript"/>
                    </w:rPr>
                    <w:t>5</w:t>
                  </w:r>
                </w:p>
              </w:tc>
              <w:tc>
                <w:tcPr>
                  <w:tcW w:w="1166" w:type="dxa"/>
                </w:tcPr>
                <w:p w:rsidR="004543B5" w:rsidRDefault="004543B5" w:rsidP="004543B5">
                  <w:pPr>
                    <w:ind w:right="57"/>
                    <w:jc w:val="center"/>
                    <w:rPr>
                      <w:rFonts w:cstheme="minorHAnsi"/>
                      <w:sz w:val="18"/>
                      <w:szCs w:val="18"/>
                    </w:rPr>
                  </w:pPr>
                </w:p>
                <w:p w:rsidR="004543B5" w:rsidRPr="00A55047" w:rsidRDefault="004543B5" w:rsidP="004543B5">
                  <w:pPr>
                    <w:ind w:right="57"/>
                    <w:jc w:val="center"/>
                    <w:rPr>
                      <w:rFonts w:cstheme="minorHAnsi"/>
                      <w:sz w:val="18"/>
                      <w:szCs w:val="18"/>
                    </w:rPr>
                  </w:pPr>
                  <w:r w:rsidRPr="00A55047">
                    <w:rPr>
                      <w:rFonts w:cstheme="minorHAnsi"/>
                      <w:sz w:val="18"/>
                      <w:szCs w:val="18"/>
                    </w:rPr>
                    <w:t>mg/l</w:t>
                  </w:r>
                </w:p>
              </w:tc>
              <w:tc>
                <w:tcPr>
                  <w:tcW w:w="1070" w:type="dxa"/>
                </w:tcPr>
                <w:p w:rsidR="004543B5" w:rsidRDefault="004543B5" w:rsidP="004543B5">
                  <w:pPr>
                    <w:ind w:right="57"/>
                    <w:jc w:val="center"/>
                    <w:rPr>
                      <w:rFonts w:cstheme="minorHAnsi"/>
                      <w:sz w:val="18"/>
                      <w:szCs w:val="18"/>
                    </w:rPr>
                  </w:pPr>
                </w:p>
                <w:p w:rsidR="004543B5" w:rsidRPr="00A55047" w:rsidRDefault="004543B5" w:rsidP="004543B5">
                  <w:pPr>
                    <w:ind w:right="57"/>
                    <w:jc w:val="center"/>
                    <w:rPr>
                      <w:rFonts w:cstheme="minorHAnsi"/>
                      <w:sz w:val="18"/>
                      <w:szCs w:val="18"/>
                    </w:rPr>
                  </w:pPr>
                  <w:r w:rsidRPr="00A55047">
                    <w:rPr>
                      <w:rFonts w:cstheme="minorHAnsi"/>
                      <w:sz w:val="18"/>
                      <w:szCs w:val="18"/>
                    </w:rPr>
                    <w:t>&lt;= 25</w:t>
                  </w:r>
                </w:p>
              </w:tc>
              <w:tc>
                <w:tcPr>
                  <w:tcW w:w="1954" w:type="dxa"/>
                </w:tcPr>
                <w:p w:rsidR="004543B5" w:rsidRDefault="004543B5" w:rsidP="004543B5">
                  <w:pPr>
                    <w:jc w:val="center"/>
                    <w:rPr>
                      <w:rFonts w:eastAsia="Times New Roman"/>
                      <w:color w:val="000000"/>
                      <w:sz w:val="18"/>
                      <w:szCs w:val="18"/>
                      <w:lang w:eastAsia="es-CL"/>
                    </w:rPr>
                  </w:pPr>
                </w:p>
                <w:p w:rsidR="004543B5" w:rsidRPr="00A55047" w:rsidRDefault="004543B5" w:rsidP="004543B5">
                  <w:pPr>
                    <w:jc w:val="center"/>
                    <w:rPr>
                      <w:rFonts w:eastAsia="Times New Roman"/>
                      <w:color w:val="000000"/>
                      <w:sz w:val="18"/>
                      <w:szCs w:val="18"/>
                      <w:lang w:eastAsia="es-CL"/>
                    </w:rPr>
                  </w:pPr>
                  <w:r>
                    <w:rPr>
                      <w:rFonts w:eastAsia="Times New Roman"/>
                      <w:color w:val="000000"/>
                      <w:sz w:val="18"/>
                      <w:szCs w:val="18"/>
                      <w:lang w:eastAsia="es-CL"/>
                    </w:rPr>
                    <w:t>19,3</w:t>
                  </w:r>
                </w:p>
              </w:tc>
              <w:tc>
                <w:tcPr>
                  <w:tcW w:w="1842" w:type="dxa"/>
                </w:tcPr>
                <w:p w:rsidR="004543B5" w:rsidRDefault="004543B5" w:rsidP="004543B5">
                  <w:pPr>
                    <w:jc w:val="center"/>
                    <w:rPr>
                      <w:rFonts w:eastAsia="Times New Roman"/>
                      <w:color w:val="000000"/>
                      <w:sz w:val="18"/>
                      <w:szCs w:val="18"/>
                      <w:lang w:eastAsia="es-CL"/>
                    </w:rPr>
                  </w:pPr>
                </w:p>
                <w:p w:rsidR="004543B5" w:rsidRPr="00A55047" w:rsidRDefault="004543B5" w:rsidP="004543B5">
                  <w:pPr>
                    <w:jc w:val="center"/>
                    <w:rPr>
                      <w:rFonts w:eastAsia="Times New Roman"/>
                      <w:color w:val="000000"/>
                      <w:sz w:val="18"/>
                      <w:szCs w:val="18"/>
                      <w:lang w:eastAsia="es-CL"/>
                    </w:rPr>
                  </w:pPr>
                  <w:r>
                    <w:rPr>
                      <w:rFonts w:eastAsia="Times New Roman"/>
                      <w:color w:val="000000"/>
                      <w:sz w:val="18"/>
                      <w:szCs w:val="18"/>
                      <w:lang w:eastAsia="es-CL"/>
                    </w:rPr>
                    <w:t>&lt;2</w:t>
                  </w:r>
                </w:p>
              </w:tc>
              <w:tc>
                <w:tcPr>
                  <w:tcW w:w="1843" w:type="dxa"/>
                </w:tcPr>
                <w:p w:rsidR="004543B5" w:rsidRDefault="004543B5" w:rsidP="004543B5">
                  <w:pPr>
                    <w:jc w:val="center"/>
                    <w:rPr>
                      <w:rFonts w:eastAsia="Times New Roman"/>
                      <w:color w:val="000000"/>
                      <w:sz w:val="18"/>
                      <w:szCs w:val="18"/>
                      <w:lang w:eastAsia="es-CL"/>
                    </w:rPr>
                  </w:pPr>
                </w:p>
                <w:p w:rsidR="004543B5" w:rsidRPr="00A55047" w:rsidRDefault="004543B5" w:rsidP="004543B5">
                  <w:pPr>
                    <w:jc w:val="center"/>
                    <w:rPr>
                      <w:rFonts w:eastAsia="Times New Roman"/>
                      <w:color w:val="000000"/>
                      <w:sz w:val="18"/>
                      <w:szCs w:val="18"/>
                      <w:lang w:eastAsia="es-CL"/>
                    </w:rPr>
                  </w:pPr>
                  <w:r>
                    <w:rPr>
                      <w:rFonts w:eastAsia="Times New Roman"/>
                      <w:color w:val="000000"/>
                      <w:sz w:val="18"/>
                      <w:szCs w:val="18"/>
                      <w:lang w:eastAsia="es-CL"/>
                    </w:rPr>
                    <w:t>5</w:t>
                  </w:r>
                </w:p>
              </w:tc>
              <w:tc>
                <w:tcPr>
                  <w:tcW w:w="1843" w:type="dxa"/>
                </w:tcPr>
                <w:p w:rsidR="004543B5" w:rsidRDefault="004543B5" w:rsidP="004543B5">
                  <w:pPr>
                    <w:jc w:val="center"/>
                    <w:rPr>
                      <w:rFonts w:eastAsia="Times New Roman"/>
                      <w:color w:val="000000"/>
                      <w:sz w:val="18"/>
                      <w:szCs w:val="18"/>
                      <w:lang w:eastAsia="es-CL"/>
                    </w:rPr>
                  </w:pPr>
                </w:p>
                <w:p w:rsidR="004543B5" w:rsidRPr="00A55047" w:rsidRDefault="004543B5" w:rsidP="004543B5">
                  <w:pPr>
                    <w:jc w:val="center"/>
                    <w:rPr>
                      <w:rFonts w:eastAsia="Times New Roman"/>
                      <w:color w:val="000000"/>
                      <w:sz w:val="18"/>
                      <w:szCs w:val="18"/>
                      <w:lang w:eastAsia="es-CL"/>
                    </w:rPr>
                  </w:pPr>
                  <w:r>
                    <w:rPr>
                      <w:rFonts w:eastAsia="Times New Roman"/>
                      <w:color w:val="000000"/>
                      <w:sz w:val="18"/>
                      <w:szCs w:val="18"/>
                      <w:lang w:eastAsia="es-CL"/>
                    </w:rPr>
                    <w:t>10</w:t>
                  </w:r>
                </w:p>
              </w:tc>
              <w:tc>
                <w:tcPr>
                  <w:tcW w:w="1276" w:type="dxa"/>
                </w:tcPr>
                <w:p w:rsidR="004543B5" w:rsidRDefault="004543B5" w:rsidP="004543B5">
                  <w:pPr>
                    <w:jc w:val="center"/>
                    <w:rPr>
                      <w:rFonts w:eastAsia="Times New Roman"/>
                      <w:color w:val="000000"/>
                      <w:sz w:val="18"/>
                      <w:szCs w:val="18"/>
                      <w:lang w:eastAsia="es-CL"/>
                    </w:rPr>
                  </w:pPr>
                </w:p>
                <w:p w:rsidR="004543B5" w:rsidRPr="00A55047" w:rsidRDefault="004543B5" w:rsidP="004543B5">
                  <w:pPr>
                    <w:jc w:val="center"/>
                    <w:rPr>
                      <w:rFonts w:eastAsia="Times New Roman"/>
                      <w:color w:val="000000"/>
                      <w:sz w:val="18"/>
                      <w:szCs w:val="18"/>
                      <w:lang w:eastAsia="es-CL"/>
                    </w:rPr>
                  </w:pPr>
                  <w:r w:rsidRPr="004423BC">
                    <w:rPr>
                      <w:rFonts w:eastAsia="Times New Roman"/>
                      <w:color w:val="000000"/>
                      <w:sz w:val="18"/>
                      <w:szCs w:val="18"/>
                      <w:lang w:eastAsia="es-CL"/>
                    </w:rPr>
                    <w:t>Cumple</w:t>
                  </w:r>
                </w:p>
              </w:tc>
            </w:tr>
            <w:tr w:rsidR="004543B5" w:rsidTr="00100BDC">
              <w:tc>
                <w:tcPr>
                  <w:tcW w:w="2393" w:type="dxa"/>
                </w:tcPr>
                <w:p w:rsidR="004543B5" w:rsidRDefault="004543B5" w:rsidP="004543B5">
                  <w:pPr>
                    <w:ind w:right="57"/>
                    <w:rPr>
                      <w:rFonts w:cstheme="minorHAnsi"/>
                      <w:sz w:val="18"/>
                      <w:szCs w:val="18"/>
                    </w:rPr>
                  </w:pPr>
                </w:p>
                <w:p w:rsidR="004543B5" w:rsidRPr="00A55047" w:rsidRDefault="004543B5" w:rsidP="004543B5">
                  <w:pPr>
                    <w:ind w:right="57"/>
                    <w:rPr>
                      <w:rFonts w:cstheme="minorHAnsi"/>
                      <w:sz w:val="18"/>
                      <w:szCs w:val="18"/>
                    </w:rPr>
                  </w:pPr>
                  <w:r w:rsidRPr="00A55047">
                    <w:rPr>
                      <w:rFonts w:cstheme="minorHAnsi"/>
                      <w:sz w:val="18"/>
                      <w:szCs w:val="18"/>
                    </w:rPr>
                    <w:t>DQO</w:t>
                  </w:r>
                </w:p>
              </w:tc>
              <w:tc>
                <w:tcPr>
                  <w:tcW w:w="1166" w:type="dxa"/>
                </w:tcPr>
                <w:p w:rsidR="004543B5" w:rsidRDefault="004543B5" w:rsidP="004543B5">
                  <w:pPr>
                    <w:ind w:right="57"/>
                    <w:jc w:val="center"/>
                    <w:rPr>
                      <w:rFonts w:cstheme="minorHAnsi"/>
                      <w:sz w:val="18"/>
                      <w:szCs w:val="18"/>
                    </w:rPr>
                  </w:pPr>
                </w:p>
                <w:p w:rsidR="004543B5" w:rsidRPr="00A55047" w:rsidRDefault="004543B5" w:rsidP="004543B5">
                  <w:pPr>
                    <w:ind w:right="57"/>
                    <w:jc w:val="center"/>
                    <w:rPr>
                      <w:rFonts w:cstheme="minorHAnsi"/>
                      <w:sz w:val="18"/>
                      <w:szCs w:val="18"/>
                    </w:rPr>
                  </w:pPr>
                  <w:r w:rsidRPr="00A55047">
                    <w:rPr>
                      <w:rFonts w:cstheme="minorHAnsi"/>
                      <w:sz w:val="18"/>
                      <w:szCs w:val="18"/>
                    </w:rPr>
                    <w:t>mg/l</w:t>
                  </w:r>
                </w:p>
              </w:tc>
              <w:tc>
                <w:tcPr>
                  <w:tcW w:w="1070" w:type="dxa"/>
                </w:tcPr>
                <w:p w:rsidR="004543B5" w:rsidRDefault="004543B5" w:rsidP="004543B5">
                  <w:pPr>
                    <w:ind w:right="57"/>
                    <w:jc w:val="center"/>
                    <w:rPr>
                      <w:rFonts w:cstheme="minorHAnsi"/>
                      <w:sz w:val="18"/>
                      <w:szCs w:val="18"/>
                    </w:rPr>
                  </w:pPr>
                </w:p>
                <w:p w:rsidR="004543B5" w:rsidRPr="00A55047" w:rsidRDefault="004543B5" w:rsidP="004543B5">
                  <w:pPr>
                    <w:ind w:right="57"/>
                    <w:jc w:val="center"/>
                    <w:rPr>
                      <w:rFonts w:cstheme="minorHAnsi"/>
                      <w:sz w:val="18"/>
                      <w:szCs w:val="18"/>
                    </w:rPr>
                  </w:pPr>
                  <w:r w:rsidRPr="00A55047">
                    <w:rPr>
                      <w:rFonts w:cstheme="minorHAnsi"/>
                      <w:sz w:val="18"/>
                      <w:szCs w:val="18"/>
                    </w:rPr>
                    <w:t>&lt;= 125</w:t>
                  </w:r>
                </w:p>
              </w:tc>
              <w:tc>
                <w:tcPr>
                  <w:tcW w:w="1954" w:type="dxa"/>
                </w:tcPr>
                <w:p w:rsidR="004543B5" w:rsidRDefault="004543B5" w:rsidP="004543B5">
                  <w:pPr>
                    <w:jc w:val="center"/>
                    <w:rPr>
                      <w:rFonts w:eastAsia="Times New Roman"/>
                      <w:color w:val="000000"/>
                      <w:sz w:val="18"/>
                      <w:szCs w:val="18"/>
                      <w:lang w:eastAsia="es-CL"/>
                    </w:rPr>
                  </w:pPr>
                </w:p>
                <w:p w:rsidR="004543B5" w:rsidRPr="00A55047" w:rsidRDefault="004543B5" w:rsidP="004543B5">
                  <w:pPr>
                    <w:jc w:val="center"/>
                    <w:rPr>
                      <w:rFonts w:eastAsia="Times New Roman"/>
                      <w:color w:val="000000"/>
                      <w:sz w:val="18"/>
                      <w:szCs w:val="18"/>
                      <w:lang w:eastAsia="es-CL"/>
                    </w:rPr>
                  </w:pPr>
                  <w:r>
                    <w:rPr>
                      <w:rFonts w:eastAsia="Times New Roman"/>
                      <w:color w:val="000000"/>
                      <w:sz w:val="18"/>
                      <w:szCs w:val="18"/>
                      <w:lang w:eastAsia="es-CL"/>
                    </w:rPr>
                    <w:t>96,6</w:t>
                  </w:r>
                </w:p>
              </w:tc>
              <w:tc>
                <w:tcPr>
                  <w:tcW w:w="1842" w:type="dxa"/>
                </w:tcPr>
                <w:p w:rsidR="004543B5" w:rsidRDefault="004543B5" w:rsidP="004543B5">
                  <w:pPr>
                    <w:jc w:val="center"/>
                    <w:rPr>
                      <w:rFonts w:eastAsia="Times New Roman"/>
                      <w:color w:val="000000"/>
                      <w:sz w:val="18"/>
                      <w:szCs w:val="18"/>
                      <w:lang w:eastAsia="es-CL"/>
                    </w:rPr>
                  </w:pPr>
                </w:p>
                <w:p w:rsidR="004543B5" w:rsidRPr="00A55047" w:rsidRDefault="004543B5" w:rsidP="004543B5">
                  <w:pPr>
                    <w:jc w:val="center"/>
                    <w:rPr>
                      <w:rFonts w:eastAsia="Times New Roman"/>
                      <w:color w:val="000000"/>
                      <w:sz w:val="18"/>
                      <w:szCs w:val="18"/>
                      <w:lang w:eastAsia="es-CL"/>
                    </w:rPr>
                  </w:pPr>
                  <w:r>
                    <w:rPr>
                      <w:rFonts w:eastAsia="Times New Roman"/>
                      <w:color w:val="000000"/>
                      <w:sz w:val="18"/>
                      <w:szCs w:val="18"/>
                      <w:lang w:eastAsia="es-CL"/>
                    </w:rPr>
                    <w:t>3</w:t>
                  </w:r>
                </w:p>
              </w:tc>
              <w:tc>
                <w:tcPr>
                  <w:tcW w:w="1843" w:type="dxa"/>
                </w:tcPr>
                <w:p w:rsidR="004543B5" w:rsidRDefault="004543B5" w:rsidP="004543B5">
                  <w:pPr>
                    <w:jc w:val="center"/>
                    <w:rPr>
                      <w:rFonts w:eastAsia="Times New Roman"/>
                      <w:color w:val="000000"/>
                      <w:sz w:val="18"/>
                      <w:szCs w:val="18"/>
                      <w:lang w:eastAsia="es-CL"/>
                    </w:rPr>
                  </w:pPr>
                </w:p>
                <w:p w:rsidR="004543B5" w:rsidRPr="00A55047" w:rsidRDefault="004543B5" w:rsidP="004543B5">
                  <w:pPr>
                    <w:jc w:val="center"/>
                    <w:rPr>
                      <w:rFonts w:eastAsia="Times New Roman"/>
                      <w:color w:val="000000"/>
                      <w:sz w:val="18"/>
                      <w:szCs w:val="18"/>
                      <w:lang w:eastAsia="es-CL"/>
                    </w:rPr>
                  </w:pPr>
                  <w:r>
                    <w:rPr>
                      <w:rFonts w:eastAsia="Times New Roman"/>
                      <w:color w:val="000000"/>
                      <w:sz w:val="18"/>
                      <w:szCs w:val="18"/>
                      <w:lang w:eastAsia="es-CL"/>
                    </w:rPr>
                    <w:t>9</w:t>
                  </w:r>
                </w:p>
              </w:tc>
              <w:tc>
                <w:tcPr>
                  <w:tcW w:w="1843" w:type="dxa"/>
                </w:tcPr>
                <w:p w:rsidR="004543B5" w:rsidRDefault="004543B5" w:rsidP="004543B5">
                  <w:pPr>
                    <w:jc w:val="center"/>
                    <w:rPr>
                      <w:rFonts w:eastAsia="Times New Roman"/>
                      <w:color w:val="000000"/>
                      <w:sz w:val="18"/>
                      <w:szCs w:val="18"/>
                      <w:lang w:eastAsia="es-CL"/>
                    </w:rPr>
                  </w:pPr>
                </w:p>
                <w:p w:rsidR="004543B5" w:rsidRPr="00A55047" w:rsidRDefault="004543B5" w:rsidP="004543B5">
                  <w:pPr>
                    <w:jc w:val="center"/>
                    <w:rPr>
                      <w:rFonts w:eastAsia="Times New Roman"/>
                      <w:color w:val="000000"/>
                      <w:sz w:val="18"/>
                      <w:szCs w:val="18"/>
                      <w:lang w:eastAsia="es-CL"/>
                    </w:rPr>
                  </w:pPr>
                  <w:r>
                    <w:rPr>
                      <w:rFonts w:eastAsia="Times New Roman"/>
                      <w:color w:val="000000"/>
                      <w:sz w:val="18"/>
                      <w:szCs w:val="18"/>
                      <w:lang w:eastAsia="es-CL"/>
                    </w:rPr>
                    <w:t>19</w:t>
                  </w:r>
                </w:p>
              </w:tc>
              <w:tc>
                <w:tcPr>
                  <w:tcW w:w="1276" w:type="dxa"/>
                </w:tcPr>
                <w:p w:rsidR="004543B5" w:rsidRDefault="004543B5" w:rsidP="004543B5">
                  <w:pPr>
                    <w:jc w:val="center"/>
                    <w:rPr>
                      <w:rFonts w:eastAsia="Times New Roman"/>
                      <w:color w:val="000000"/>
                      <w:sz w:val="18"/>
                      <w:szCs w:val="18"/>
                      <w:lang w:eastAsia="es-CL"/>
                    </w:rPr>
                  </w:pPr>
                </w:p>
                <w:p w:rsidR="004543B5" w:rsidRPr="00A55047" w:rsidRDefault="004543B5" w:rsidP="004543B5">
                  <w:pPr>
                    <w:jc w:val="center"/>
                    <w:rPr>
                      <w:rFonts w:eastAsia="Times New Roman"/>
                      <w:color w:val="000000"/>
                      <w:sz w:val="18"/>
                      <w:szCs w:val="18"/>
                      <w:lang w:eastAsia="es-CL"/>
                    </w:rPr>
                  </w:pPr>
                  <w:r w:rsidRPr="004423BC">
                    <w:rPr>
                      <w:rFonts w:eastAsia="Times New Roman"/>
                      <w:color w:val="000000"/>
                      <w:sz w:val="18"/>
                      <w:szCs w:val="18"/>
                      <w:lang w:eastAsia="es-CL"/>
                    </w:rPr>
                    <w:t>Cumple</w:t>
                  </w:r>
                </w:p>
              </w:tc>
            </w:tr>
            <w:tr w:rsidR="004543B5" w:rsidTr="00100BDC">
              <w:tc>
                <w:tcPr>
                  <w:tcW w:w="2393" w:type="dxa"/>
                </w:tcPr>
                <w:p w:rsidR="004543B5" w:rsidRDefault="004543B5" w:rsidP="004543B5">
                  <w:pPr>
                    <w:ind w:right="57"/>
                    <w:rPr>
                      <w:rFonts w:cstheme="minorHAnsi"/>
                      <w:sz w:val="18"/>
                      <w:szCs w:val="18"/>
                    </w:rPr>
                  </w:pPr>
                </w:p>
                <w:p w:rsidR="004543B5" w:rsidRPr="00A55047" w:rsidRDefault="004543B5" w:rsidP="004543B5">
                  <w:pPr>
                    <w:ind w:right="57"/>
                    <w:rPr>
                      <w:rFonts w:cstheme="minorHAnsi"/>
                      <w:sz w:val="18"/>
                      <w:szCs w:val="18"/>
                    </w:rPr>
                  </w:pPr>
                  <w:r w:rsidRPr="00A55047">
                    <w:rPr>
                      <w:rFonts w:cstheme="minorHAnsi"/>
                      <w:sz w:val="18"/>
                      <w:szCs w:val="18"/>
                    </w:rPr>
                    <w:t>pH</w:t>
                  </w:r>
                </w:p>
              </w:tc>
              <w:tc>
                <w:tcPr>
                  <w:tcW w:w="1166" w:type="dxa"/>
                </w:tcPr>
                <w:p w:rsidR="004543B5" w:rsidRDefault="004543B5" w:rsidP="004543B5">
                  <w:pPr>
                    <w:ind w:right="57"/>
                    <w:jc w:val="center"/>
                    <w:rPr>
                      <w:rFonts w:cstheme="minorHAnsi"/>
                      <w:sz w:val="18"/>
                      <w:szCs w:val="18"/>
                    </w:rPr>
                  </w:pPr>
                </w:p>
                <w:p w:rsidR="004543B5" w:rsidRPr="00A55047" w:rsidRDefault="004543B5" w:rsidP="004543B5">
                  <w:pPr>
                    <w:ind w:right="57"/>
                    <w:rPr>
                      <w:rFonts w:cstheme="minorHAnsi"/>
                      <w:sz w:val="18"/>
                      <w:szCs w:val="18"/>
                    </w:rPr>
                  </w:pPr>
                  <w:r w:rsidRPr="00A55047">
                    <w:rPr>
                      <w:rFonts w:cstheme="minorHAnsi"/>
                      <w:sz w:val="18"/>
                      <w:szCs w:val="18"/>
                    </w:rPr>
                    <w:t>Unidades</w:t>
                  </w:r>
                </w:p>
              </w:tc>
              <w:tc>
                <w:tcPr>
                  <w:tcW w:w="1070" w:type="dxa"/>
                </w:tcPr>
                <w:p w:rsidR="004543B5" w:rsidRDefault="004543B5" w:rsidP="004543B5">
                  <w:pPr>
                    <w:ind w:right="57"/>
                    <w:jc w:val="center"/>
                    <w:rPr>
                      <w:rFonts w:cstheme="minorHAnsi"/>
                      <w:sz w:val="18"/>
                      <w:szCs w:val="18"/>
                    </w:rPr>
                  </w:pPr>
                </w:p>
                <w:p w:rsidR="004543B5" w:rsidRPr="00A55047" w:rsidRDefault="004543B5" w:rsidP="004543B5">
                  <w:pPr>
                    <w:ind w:right="57"/>
                    <w:jc w:val="center"/>
                    <w:rPr>
                      <w:rFonts w:cstheme="minorHAnsi"/>
                      <w:sz w:val="18"/>
                      <w:szCs w:val="18"/>
                    </w:rPr>
                  </w:pPr>
                  <w:r w:rsidRPr="00A55047">
                    <w:rPr>
                      <w:rFonts w:cstheme="minorHAnsi"/>
                      <w:sz w:val="18"/>
                      <w:szCs w:val="18"/>
                    </w:rPr>
                    <w:t>6,0 – 8,5</w:t>
                  </w:r>
                </w:p>
              </w:tc>
              <w:tc>
                <w:tcPr>
                  <w:tcW w:w="1954" w:type="dxa"/>
                </w:tcPr>
                <w:p w:rsidR="004543B5" w:rsidRDefault="004543B5" w:rsidP="004543B5">
                  <w:pPr>
                    <w:jc w:val="center"/>
                    <w:rPr>
                      <w:rFonts w:eastAsia="Times New Roman"/>
                      <w:color w:val="000000"/>
                      <w:sz w:val="18"/>
                      <w:szCs w:val="18"/>
                      <w:lang w:eastAsia="es-CL"/>
                    </w:rPr>
                  </w:pPr>
                </w:p>
                <w:p w:rsidR="004543B5" w:rsidRPr="00A55047" w:rsidRDefault="004543B5" w:rsidP="004543B5">
                  <w:pPr>
                    <w:jc w:val="center"/>
                    <w:rPr>
                      <w:rFonts w:eastAsia="Times New Roman"/>
                      <w:color w:val="000000"/>
                      <w:sz w:val="18"/>
                      <w:szCs w:val="18"/>
                      <w:lang w:eastAsia="es-CL"/>
                    </w:rPr>
                  </w:pPr>
                  <w:r>
                    <w:rPr>
                      <w:rFonts w:eastAsia="Times New Roman"/>
                      <w:color w:val="000000"/>
                      <w:sz w:val="18"/>
                      <w:szCs w:val="18"/>
                      <w:lang w:eastAsia="es-CL"/>
                    </w:rPr>
                    <w:t>8,0</w:t>
                  </w:r>
                </w:p>
              </w:tc>
              <w:tc>
                <w:tcPr>
                  <w:tcW w:w="1842" w:type="dxa"/>
                </w:tcPr>
                <w:p w:rsidR="004543B5" w:rsidRDefault="004543B5" w:rsidP="004543B5">
                  <w:pPr>
                    <w:jc w:val="center"/>
                    <w:rPr>
                      <w:rFonts w:eastAsia="Times New Roman"/>
                      <w:color w:val="000000"/>
                      <w:sz w:val="18"/>
                      <w:szCs w:val="18"/>
                      <w:lang w:eastAsia="es-CL"/>
                    </w:rPr>
                  </w:pPr>
                </w:p>
                <w:p w:rsidR="004543B5" w:rsidRPr="00A55047" w:rsidRDefault="004543B5" w:rsidP="004543B5">
                  <w:pPr>
                    <w:jc w:val="center"/>
                    <w:rPr>
                      <w:rFonts w:eastAsia="Times New Roman"/>
                      <w:color w:val="000000"/>
                      <w:sz w:val="18"/>
                      <w:szCs w:val="18"/>
                      <w:lang w:eastAsia="es-CL"/>
                    </w:rPr>
                  </w:pPr>
                  <w:r>
                    <w:rPr>
                      <w:rFonts w:eastAsia="Times New Roman"/>
                      <w:color w:val="000000"/>
                      <w:sz w:val="18"/>
                      <w:szCs w:val="18"/>
                      <w:lang w:eastAsia="es-CL"/>
                    </w:rPr>
                    <w:t>7,57</w:t>
                  </w:r>
                </w:p>
              </w:tc>
              <w:tc>
                <w:tcPr>
                  <w:tcW w:w="1843" w:type="dxa"/>
                </w:tcPr>
                <w:p w:rsidR="004543B5" w:rsidRDefault="004543B5" w:rsidP="004543B5">
                  <w:pPr>
                    <w:jc w:val="center"/>
                    <w:rPr>
                      <w:rFonts w:eastAsia="Times New Roman"/>
                      <w:color w:val="000000"/>
                      <w:sz w:val="18"/>
                      <w:szCs w:val="18"/>
                      <w:lang w:eastAsia="es-CL"/>
                    </w:rPr>
                  </w:pPr>
                </w:p>
                <w:p w:rsidR="004543B5" w:rsidRPr="00A55047" w:rsidRDefault="004543B5" w:rsidP="004543B5">
                  <w:pPr>
                    <w:jc w:val="center"/>
                    <w:rPr>
                      <w:rFonts w:eastAsia="Times New Roman"/>
                      <w:color w:val="000000"/>
                      <w:sz w:val="18"/>
                      <w:szCs w:val="18"/>
                      <w:lang w:eastAsia="es-CL"/>
                    </w:rPr>
                  </w:pPr>
                  <w:r>
                    <w:rPr>
                      <w:rFonts w:eastAsia="Times New Roman"/>
                      <w:color w:val="000000"/>
                      <w:sz w:val="18"/>
                      <w:szCs w:val="18"/>
                      <w:lang w:eastAsia="es-CL"/>
                    </w:rPr>
                    <w:t>7,42</w:t>
                  </w:r>
                </w:p>
              </w:tc>
              <w:tc>
                <w:tcPr>
                  <w:tcW w:w="1843" w:type="dxa"/>
                </w:tcPr>
                <w:p w:rsidR="004543B5" w:rsidRDefault="004543B5" w:rsidP="004543B5">
                  <w:pPr>
                    <w:jc w:val="center"/>
                    <w:rPr>
                      <w:rFonts w:eastAsia="Times New Roman"/>
                      <w:color w:val="000000"/>
                      <w:sz w:val="18"/>
                      <w:szCs w:val="18"/>
                      <w:lang w:eastAsia="es-CL"/>
                    </w:rPr>
                  </w:pPr>
                </w:p>
                <w:p w:rsidR="004543B5" w:rsidRPr="00A55047" w:rsidRDefault="004543B5" w:rsidP="004543B5">
                  <w:pPr>
                    <w:jc w:val="center"/>
                    <w:rPr>
                      <w:rFonts w:eastAsia="Times New Roman"/>
                      <w:color w:val="000000"/>
                      <w:sz w:val="18"/>
                      <w:szCs w:val="18"/>
                      <w:lang w:eastAsia="es-CL"/>
                    </w:rPr>
                  </w:pPr>
                  <w:r>
                    <w:rPr>
                      <w:rFonts w:eastAsia="Times New Roman"/>
                      <w:color w:val="000000"/>
                      <w:sz w:val="18"/>
                      <w:szCs w:val="18"/>
                      <w:lang w:eastAsia="es-CL"/>
                    </w:rPr>
                    <w:t>7,74</w:t>
                  </w:r>
                </w:p>
              </w:tc>
              <w:tc>
                <w:tcPr>
                  <w:tcW w:w="1276" w:type="dxa"/>
                </w:tcPr>
                <w:p w:rsidR="004543B5" w:rsidRDefault="004543B5" w:rsidP="004543B5">
                  <w:pPr>
                    <w:jc w:val="center"/>
                    <w:rPr>
                      <w:rFonts w:eastAsia="Times New Roman"/>
                      <w:color w:val="000000"/>
                      <w:sz w:val="18"/>
                      <w:szCs w:val="18"/>
                      <w:lang w:eastAsia="es-CL"/>
                    </w:rPr>
                  </w:pPr>
                </w:p>
                <w:p w:rsidR="004543B5" w:rsidRPr="00A55047" w:rsidRDefault="004543B5" w:rsidP="004543B5">
                  <w:pPr>
                    <w:jc w:val="center"/>
                    <w:rPr>
                      <w:rFonts w:eastAsia="Times New Roman"/>
                      <w:color w:val="000000"/>
                      <w:sz w:val="18"/>
                      <w:szCs w:val="18"/>
                      <w:lang w:eastAsia="es-CL"/>
                    </w:rPr>
                  </w:pPr>
                  <w:r w:rsidRPr="004423BC">
                    <w:rPr>
                      <w:rFonts w:eastAsia="Times New Roman"/>
                      <w:color w:val="000000"/>
                      <w:sz w:val="18"/>
                      <w:szCs w:val="18"/>
                      <w:lang w:eastAsia="es-CL"/>
                    </w:rPr>
                    <w:t>Cumple</w:t>
                  </w:r>
                </w:p>
              </w:tc>
            </w:tr>
            <w:tr w:rsidR="004543B5" w:rsidTr="00100BDC">
              <w:tc>
                <w:tcPr>
                  <w:tcW w:w="2393" w:type="dxa"/>
                </w:tcPr>
                <w:p w:rsidR="004543B5" w:rsidRDefault="004543B5" w:rsidP="004543B5">
                  <w:pPr>
                    <w:ind w:right="57"/>
                    <w:rPr>
                      <w:rFonts w:cstheme="minorHAnsi"/>
                      <w:sz w:val="18"/>
                      <w:szCs w:val="18"/>
                    </w:rPr>
                  </w:pPr>
                </w:p>
                <w:p w:rsidR="004543B5" w:rsidRPr="00A55047" w:rsidRDefault="004543B5" w:rsidP="004543B5">
                  <w:pPr>
                    <w:ind w:right="57"/>
                    <w:rPr>
                      <w:rFonts w:cstheme="minorHAnsi"/>
                      <w:sz w:val="18"/>
                      <w:szCs w:val="18"/>
                    </w:rPr>
                  </w:pPr>
                  <w:r w:rsidRPr="00A55047">
                    <w:rPr>
                      <w:rFonts w:cstheme="minorHAnsi"/>
                      <w:sz w:val="18"/>
                      <w:szCs w:val="18"/>
                    </w:rPr>
                    <w:t>Sólidos flotables</w:t>
                  </w:r>
                </w:p>
              </w:tc>
              <w:tc>
                <w:tcPr>
                  <w:tcW w:w="1166" w:type="dxa"/>
                </w:tcPr>
                <w:p w:rsidR="004543B5" w:rsidRDefault="004543B5" w:rsidP="004543B5">
                  <w:pPr>
                    <w:ind w:right="57"/>
                    <w:jc w:val="center"/>
                    <w:rPr>
                      <w:rFonts w:cstheme="minorHAnsi"/>
                      <w:sz w:val="18"/>
                      <w:szCs w:val="18"/>
                    </w:rPr>
                  </w:pPr>
                </w:p>
                <w:p w:rsidR="004543B5" w:rsidRPr="00A55047" w:rsidRDefault="004543B5" w:rsidP="004543B5">
                  <w:pPr>
                    <w:ind w:right="57"/>
                    <w:jc w:val="center"/>
                    <w:rPr>
                      <w:rFonts w:cstheme="minorHAnsi"/>
                      <w:sz w:val="18"/>
                      <w:szCs w:val="18"/>
                    </w:rPr>
                  </w:pPr>
                  <w:r w:rsidRPr="00A55047">
                    <w:rPr>
                      <w:rFonts w:cstheme="minorHAnsi"/>
                      <w:sz w:val="18"/>
                      <w:szCs w:val="18"/>
                    </w:rPr>
                    <w:t>mm</w:t>
                  </w:r>
                </w:p>
              </w:tc>
              <w:tc>
                <w:tcPr>
                  <w:tcW w:w="1070" w:type="dxa"/>
                </w:tcPr>
                <w:p w:rsidR="004543B5" w:rsidRDefault="004543B5" w:rsidP="004543B5">
                  <w:pPr>
                    <w:ind w:right="57"/>
                    <w:jc w:val="center"/>
                    <w:rPr>
                      <w:rFonts w:cstheme="minorHAnsi"/>
                      <w:sz w:val="18"/>
                      <w:szCs w:val="18"/>
                    </w:rPr>
                  </w:pPr>
                </w:p>
                <w:p w:rsidR="004543B5" w:rsidRPr="00A55047" w:rsidRDefault="004543B5" w:rsidP="004543B5">
                  <w:pPr>
                    <w:ind w:right="57"/>
                    <w:jc w:val="center"/>
                    <w:rPr>
                      <w:rFonts w:cstheme="minorHAnsi"/>
                      <w:sz w:val="18"/>
                      <w:szCs w:val="18"/>
                    </w:rPr>
                  </w:pPr>
                  <w:r>
                    <w:rPr>
                      <w:rFonts w:cstheme="minorHAnsi"/>
                      <w:sz w:val="18"/>
                      <w:szCs w:val="18"/>
                    </w:rPr>
                    <w:t>Ausentes</w:t>
                  </w:r>
                </w:p>
              </w:tc>
              <w:tc>
                <w:tcPr>
                  <w:tcW w:w="1954" w:type="dxa"/>
                </w:tcPr>
                <w:p w:rsidR="004543B5" w:rsidRDefault="004543B5" w:rsidP="004543B5">
                  <w:pPr>
                    <w:jc w:val="center"/>
                    <w:rPr>
                      <w:rFonts w:eastAsia="Times New Roman"/>
                      <w:color w:val="000000"/>
                      <w:sz w:val="18"/>
                      <w:szCs w:val="18"/>
                      <w:lang w:eastAsia="es-CL"/>
                    </w:rPr>
                  </w:pPr>
                </w:p>
                <w:p w:rsidR="004543B5" w:rsidRPr="00A55047" w:rsidRDefault="004543B5" w:rsidP="004543B5">
                  <w:pPr>
                    <w:jc w:val="center"/>
                    <w:rPr>
                      <w:rFonts w:eastAsia="Times New Roman"/>
                      <w:color w:val="000000"/>
                      <w:sz w:val="18"/>
                      <w:szCs w:val="18"/>
                      <w:lang w:eastAsia="es-CL"/>
                    </w:rPr>
                  </w:pPr>
                  <w:r>
                    <w:rPr>
                      <w:rFonts w:eastAsia="Times New Roman"/>
                      <w:color w:val="000000"/>
                      <w:sz w:val="18"/>
                      <w:szCs w:val="18"/>
                      <w:lang w:eastAsia="es-CL"/>
                    </w:rPr>
                    <w:t>Ausente</w:t>
                  </w:r>
                </w:p>
              </w:tc>
              <w:tc>
                <w:tcPr>
                  <w:tcW w:w="1842" w:type="dxa"/>
                </w:tcPr>
                <w:p w:rsidR="004543B5" w:rsidRDefault="004543B5" w:rsidP="004543B5">
                  <w:pPr>
                    <w:jc w:val="center"/>
                    <w:rPr>
                      <w:rFonts w:eastAsia="Times New Roman"/>
                      <w:color w:val="000000"/>
                      <w:sz w:val="18"/>
                      <w:szCs w:val="18"/>
                      <w:lang w:eastAsia="es-CL"/>
                    </w:rPr>
                  </w:pPr>
                </w:p>
                <w:p w:rsidR="004543B5" w:rsidRPr="00A55047" w:rsidRDefault="004543B5" w:rsidP="004543B5">
                  <w:pPr>
                    <w:jc w:val="center"/>
                    <w:rPr>
                      <w:rFonts w:eastAsia="Times New Roman"/>
                      <w:color w:val="000000"/>
                      <w:sz w:val="18"/>
                      <w:szCs w:val="18"/>
                      <w:lang w:eastAsia="es-CL"/>
                    </w:rPr>
                  </w:pPr>
                  <w:r>
                    <w:rPr>
                      <w:rFonts w:eastAsia="Times New Roman"/>
                      <w:color w:val="000000"/>
                      <w:sz w:val="18"/>
                      <w:szCs w:val="18"/>
                      <w:lang w:eastAsia="es-CL"/>
                    </w:rPr>
                    <w:t>Ausente</w:t>
                  </w:r>
                </w:p>
              </w:tc>
              <w:tc>
                <w:tcPr>
                  <w:tcW w:w="1843" w:type="dxa"/>
                </w:tcPr>
                <w:p w:rsidR="004543B5" w:rsidRDefault="004543B5" w:rsidP="004543B5">
                  <w:pPr>
                    <w:jc w:val="center"/>
                    <w:rPr>
                      <w:rFonts w:eastAsia="Times New Roman"/>
                      <w:color w:val="000000"/>
                      <w:sz w:val="18"/>
                      <w:szCs w:val="18"/>
                      <w:lang w:eastAsia="es-CL"/>
                    </w:rPr>
                  </w:pPr>
                </w:p>
                <w:p w:rsidR="004543B5" w:rsidRPr="00A55047" w:rsidRDefault="004543B5" w:rsidP="004543B5">
                  <w:pPr>
                    <w:jc w:val="center"/>
                    <w:rPr>
                      <w:rFonts w:eastAsia="Times New Roman"/>
                      <w:color w:val="000000"/>
                      <w:sz w:val="18"/>
                      <w:szCs w:val="18"/>
                      <w:lang w:eastAsia="es-CL"/>
                    </w:rPr>
                  </w:pPr>
                  <w:r>
                    <w:rPr>
                      <w:rFonts w:eastAsia="Times New Roman"/>
                      <w:color w:val="000000"/>
                      <w:sz w:val="18"/>
                      <w:szCs w:val="18"/>
                      <w:lang w:eastAsia="es-CL"/>
                    </w:rPr>
                    <w:t>Ausente</w:t>
                  </w:r>
                </w:p>
              </w:tc>
              <w:tc>
                <w:tcPr>
                  <w:tcW w:w="1843" w:type="dxa"/>
                </w:tcPr>
                <w:p w:rsidR="004543B5" w:rsidRDefault="004543B5" w:rsidP="004543B5">
                  <w:pPr>
                    <w:jc w:val="center"/>
                    <w:rPr>
                      <w:rFonts w:eastAsia="Times New Roman"/>
                      <w:color w:val="000000"/>
                      <w:sz w:val="18"/>
                      <w:szCs w:val="18"/>
                      <w:lang w:eastAsia="es-CL"/>
                    </w:rPr>
                  </w:pPr>
                </w:p>
                <w:p w:rsidR="004543B5" w:rsidRPr="00A55047" w:rsidRDefault="004543B5" w:rsidP="004543B5">
                  <w:pPr>
                    <w:jc w:val="center"/>
                    <w:rPr>
                      <w:rFonts w:eastAsia="Times New Roman"/>
                      <w:color w:val="000000"/>
                      <w:sz w:val="18"/>
                      <w:szCs w:val="18"/>
                      <w:lang w:eastAsia="es-CL"/>
                    </w:rPr>
                  </w:pPr>
                  <w:r>
                    <w:rPr>
                      <w:rFonts w:eastAsia="Times New Roman"/>
                      <w:color w:val="000000"/>
                      <w:sz w:val="18"/>
                      <w:szCs w:val="18"/>
                      <w:lang w:eastAsia="es-CL"/>
                    </w:rPr>
                    <w:t>Ausente</w:t>
                  </w:r>
                </w:p>
              </w:tc>
              <w:tc>
                <w:tcPr>
                  <w:tcW w:w="1276" w:type="dxa"/>
                </w:tcPr>
                <w:p w:rsidR="004543B5" w:rsidRDefault="004543B5" w:rsidP="004543B5">
                  <w:pPr>
                    <w:jc w:val="center"/>
                    <w:rPr>
                      <w:rFonts w:eastAsia="Times New Roman"/>
                      <w:color w:val="000000"/>
                      <w:sz w:val="18"/>
                      <w:szCs w:val="18"/>
                      <w:lang w:eastAsia="es-CL"/>
                    </w:rPr>
                  </w:pPr>
                </w:p>
                <w:p w:rsidR="004543B5" w:rsidRPr="00A55047" w:rsidRDefault="004543B5" w:rsidP="004543B5">
                  <w:pPr>
                    <w:jc w:val="center"/>
                    <w:rPr>
                      <w:rFonts w:eastAsia="Times New Roman"/>
                      <w:color w:val="000000"/>
                      <w:sz w:val="18"/>
                      <w:szCs w:val="18"/>
                      <w:lang w:eastAsia="es-CL"/>
                    </w:rPr>
                  </w:pPr>
                  <w:r w:rsidRPr="004423BC">
                    <w:rPr>
                      <w:rFonts w:eastAsia="Times New Roman"/>
                      <w:color w:val="000000"/>
                      <w:sz w:val="18"/>
                      <w:szCs w:val="18"/>
                      <w:lang w:eastAsia="es-CL"/>
                    </w:rPr>
                    <w:t>Cumple</w:t>
                  </w:r>
                </w:p>
              </w:tc>
            </w:tr>
            <w:tr w:rsidR="004543B5" w:rsidTr="00100BDC">
              <w:tc>
                <w:tcPr>
                  <w:tcW w:w="2393" w:type="dxa"/>
                </w:tcPr>
                <w:p w:rsidR="004543B5" w:rsidRDefault="004543B5" w:rsidP="004543B5">
                  <w:pPr>
                    <w:ind w:right="57"/>
                    <w:rPr>
                      <w:rFonts w:cstheme="minorHAnsi"/>
                      <w:sz w:val="18"/>
                      <w:szCs w:val="18"/>
                    </w:rPr>
                  </w:pPr>
                </w:p>
                <w:p w:rsidR="004543B5" w:rsidRPr="00A55047" w:rsidRDefault="004543B5" w:rsidP="004543B5">
                  <w:pPr>
                    <w:ind w:right="57"/>
                    <w:rPr>
                      <w:rFonts w:cstheme="minorHAnsi"/>
                      <w:sz w:val="18"/>
                      <w:szCs w:val="18"/>
                    </w:rPr>
                  </w:pPr>
                  <w:r w:rsidRPr="00A55047">
                    <w:rPr>
                      <w:rFonts w:cstheme="minorHAnsi"/>
                      <w:sz w:val="18"/>
                      <w:szCs w:val="18"/>
                    </w:rPr>
                    <w:t>Sólidos Sedimentables</w:t>
                  </w:r>
                </w:p>
              </w:tc>
              <w:tc>
                <w:tcPr>
                  <w:tcW w:w="1166" w:type="dxa"/>
                </w:tcPr>
                <w:p w:rsidR="004543B5" w:rsidRDefault="004543B5" w:rsidP="004543B5">
                  <w:pPr>
                    <w:ind w:right="57"/>
                    <w:jc w:val="center"/>
                    <w:rPr>
                      <w:rFonts w:cstheme="minorHAnsi"/>
                      <w:sz w:val="18"/>
                      <w:szCs w:val="18"/>
                    </w:rPr>
                  </w:pPr>
                </w:p>
                <w:p w:rsidR="004543B5" w:rsidRPr="00A55047" w:rsidRDefault="004543B5" w:rsidP="004543B5">
                  <w:pPr>
                    <w:ind w:right="57"/>
                    <w:jc w:val="center"/>
                    <w:rPr>
                      <w:rFonts w:cstheme="minorHAnsi"/>
                      <w:sz w:val="18"/>
                      <w:szCs w:val="18"/>
                    </w:rPr>
                  </w:pPr>
                  <w:r w:rsidRPr="00A55047">
                    <w:rPr>
                      <w:rFonts w:cstheme="minorHAnsi"/>
                      <w:sz w:val="18"/>
                      <w:szCs w:val="18"/>
                    </w:rPr>
                    <w:t>ml/L 1h</w:t>
                  </w:r>
                </w:p>
              </w:tc>
              <w:tc>
                <w:tcPr>
                  <w:tcW w:w="1070" w:type="dxa"/>
                </w:tcPr>
                <w:p w:rsidR="004543B5" w:rsidRDefault="004543B5" w:rsidP="004543B5">
                  <w:pPr>
                    <w:ind w:right="57"/>
                    <w:jc w:val="center"/>
                    <w:rPr>
                      <w:rFonts w:cstheme="minorHAnsi"/>
                      <w:sz w:val="18"/>
                      <w:szCs w:val="18"/>
                    </w:rPr>
                  </w:pPr>
                </w:p>
                <w:p w:rsidR="004543B5" w:rsidRPr="00A55047" w:rsidRDefault="004543B5" w:rsidP="004543B5">
                  <w:pPr>
                    <w:ind w:right="57"/>
                    <w:jc w:val="center"/>
                    <w:rPr>
                      <w:rFonts w:cstheme="minorHAnsi"/>
                      <w:sz w:val="18"/>
                      <w:szCs w:val="18"/>
                    </w:rPr>
                  </w:pPr>
                  <w:r w:rsidRPr="00A55047">
                    <w:rPr>
                      <w:rFonts w:cstheme="minorHAnsi"/>
                      <w:sz w:val="18"/>
                      <w:szCs w:val="18"/>
                    </w:rPr>
                    <w:t>&lt;= 35</w:t>
                  </w:r>
                </w:p>
              </w:tc>
              <w:tc>
                <w:tcPr>
                  <w:tcW w:w="1954" w:type="dxa"/>
                </w:tcPr>
                <w:p w:rsidR="004543B5" w:rsidRDefault="004543B5" w:rsidP="004543B5">
                  <w:pPr>
                    <w:jc w:val="center"/>
                    <w:rPr>
                      <w:rFonts w:eastAsia="Times New Roman"/>
                      <w:color w:val="000000"/>
                      <w:sz w:val="18"/>
                      <w:szCs w:val="18"/>
                      <w:lang w:eastAsia="es-CL"/>
                    </w:rPr>
                  </w:pPr>
                </w:p>
                <w:p w:rsidR="004543B5" w:rsidRPr="00A55047" w:rsidRDefault="004543B5" w:rsidP="004543B5">
                  <w:pPr>
                    <w:jc w:val="center"/>
                    <w:rPr>
                      <w:rFonts w:eastAsia="Times New Roman"/>
                      <w:color w:val="000000"/>
                      <w:sz w:val="18"/>
                      <w:szCs w:val="18"/>
                      <w:lang w:eastAsia="es-CL"/>
                    </w:rPr>
                  </w:pPr>
                  <w:r>
                    <w:rPr>
                      <w:rFonts w:eastAsia="Times New Roman"/>
                      <w:color w:val="000000"/>
                      <w:sz w:val="18"/>
                      <w:szCs w:val="18"/>
                      <w:lang w:eastAsia="es-CL"/>
                    </w:rPr>
                    <w:t>&lt;0,1</w:t>
                  </w:r>
                </w:p>
              </w:tc>
              <w:tc>
                <w:tcPr>
                  <w:tcW w:w="1842" w:type="dxa"/>
                </w:tcPr>
                <w:p w:rsidR="004543B5" w:rsidRDefault="004543B5" w:rsidP="004543B5">
                  <w:pPr>
                    <w:jc w:val="center"/>
                    <w:rPr>
                      <w:rFonts w:eastAsia="Times New Roman"/>
                      <w:color w:val="000000"/>
                      <w:sz w:val="18"/>
                      <w:szCs w:val="18"/>
                      <w:lang w:eastAsia="es-CL"/>
                    </w:rPr>
                  </w:pPr>
                </w:p>
                <w:p w:rsidR="004543B5" w:rsidRPr="00A55047" w:rsidRDefault="004543B5" w:rsidP="004543B5">
                  <w:pPr>
                    <w:jc w:val="center"/>
                    <w:rPr>
                      <w:rFonts w:eastAsia="Times New Roman"/>
                      <w:color w:val="000000"/>
                      <w:sz w:val="18"/>
                      <w:szCs w:val="18"/>
                      <w:lang w:eastAsia="es-CL"/>
                    </w:rPr>
                  </w:pPr>
                  <w:r>
                    <w:rPr>
                      <w:rFonts w:eastAsia="Times New Roman"/>
                      <w:color w:val="000000"/>
                      <w:sz w:val="18"/>
                      <w:szCs w:val="18"/>
                      <w:lang w:eastAsia="es-CL"/>
                    </w:rPr>
                    <w:t>&lt;0,1</w:t>
                  </w:r>
                </w:p>
              </w:tc>
              <w:tc>
                <w:tcPr>
                  <w:tcW w:w="1843" w:type="dxa"/>
                </w:tcPr>
                <w:p w:rsidR="004543B5" w:rsidRDefault="004543B5" w:rsidP="004543B5">
                  <w:pPr>
                    <w:jc w:val="center"/>
                    <w:rPr>
                      <w:rFonts w:eastAsia="Times New Roman"/>
                      <w:color w:val="000000"/>
                      <w:sz w:val="18"/>
                      <w:szCs w:val="18"/>
                      <w:lang w:eastAsia="es-CL"/>
                    </w:rPr>
                  </w:pPr>
                </w:p>
                <w:p w:rsidR="004543B5" w:rsidRPr="00A55047" w:rsidRDefault="004543B5" w:rsidP="004543B5">
                  <w:pPr>
                    <w:jc w:val="center"/>
                    <w:rPr>
                      <w:rFonts w:eastAsia="Times New Roman"/>
                      <w:color w:val="000000"/>
                      <w:sz w:val="18"/>
                      <w:szCs w:val="18"/>
                      <w:lang w:eastAsia="es-CL"/>
                    </w:rPr>
                  </w:pPr>
                  <w:r>
                    <w:rPr>
                      <w:rFonts w:eastAsia="Times New Roman"/>
                      <w:color w:val="000000"/>
                      <w:sz w:val="18"/>
                      <w:szCs w:val="18"/>
                      <w:lang w:eastAsia="es-CL"/>
                    </w:rPr>
                    <w:t>&lt;0,1</w:t>
                  </w:r>
                </w:p>
              </w:tc>
              <w:tc>
                <w:tcPr>
                  <w:tcW w:w="1843" w:type="dxa"/>
                </w:tcPr>
                <w:p w:rsidR="004543B5" w:rsidRDefault="004543B5" w:rsidP="004543B5">
                  <w:pPr>
                    <w:jc w:val="center"/>
                    <w:rPr>
                      <w:rFonts w:eastAsia="Times New Roman"/>
                      <w:color w:val="000000"/>
                      <w:sz w:val="18"/>
                      <w:szCs w:val="18"/>
                      <w:lang w:eastAsia="es-CL"/>
                    </w:rPr>
                  </w:pPr>
                </w:p>
                <w:p w:rsidR="004543B5" w:rsidRPr="00A55047" w:rsidRDefault="004543B5" w:rsidP="004543B5">
                  <w:pPr>
                    <w:jc w:val="center"/>
                    <w:rPr>
                      <w:rFonts w:eastAsia="Times New Roman"/>
                      <w:color w:val="000000"/>
                      <w:sz w:val="18"/>
                      <w:szCs w:val="18"/>
                      <w:lang w:eastAsia="es-CL"/>
                    </w:rPr>
                  </w:pPr>
                  <w:r>
                    <w:rPr>
                      <w:rFonts w:eastAsia="Times New Roman"/>
                      <w:color w:val="000000"/>
                      <w:sz w:val="18"/>
                      <w:szCs w:val="18"/>
                      <w:lang w:eastAsia="es-CL"/>
                    </w:rPr>
                    <w:t>&lt;0,1</w:t>
                  </w:r>
                </w:p>
              </w:tc>
              <w:tc>
                <w:tcPr>
                  <w:tcW w:w="1276" w:type="dxa"/>
                </w:tcPr>
                <w:p w:rsidR="004543B5" w:rsidRDefault="004543B5" w:rsidP="004543B5">
                  <w:pPr>
                    <w:jc w:val="center"/>
                    <w:rPr>
                      <w:rFonts w:eastAsia="Times New Roman"/>
                      <w:color w:val="000000"/>
                      <w:sz w:val="18"/>
                      <w:szCs w:val="18"/>
                      <w:lang w:eastAsia="es-CL"/>
                    </w:rPr>
                  </w:pPr>
                </w:p>
                <w:p w:rsidR="004543B5" w:rsidRPr="00A55047" w:rsidRDefault="004543B5" w:rsidP="004543B5">
                  <w:pPr>
                    <w:jc w:val="center"/>
                    <w:rPr>
                      <w:rFonts w:eastAsia="Times New Roman"/>
                      <w:color w:val="000000"/>
                      <w:sz w:val="18"/>
                      <w:szCs w:val="18"/>
                      <w:lang w:eastAsia="es-CL"/>
                    </w:rPr>
                  </w:pPr>
                  <w:r w:rsidRPr="004423BC">
                    <w:rPr>
                      <w:rFonts w:eastAsia="Times New Roman"/>
                      <w:color w:val="000000"/>
                      <w:sz w:val="18"/>
                      <w:szCs w:val="18"/>
                      <w:lang w:eastAsia="es-CL"/>
                    </w:rPr>
                    <w:t>Cumple</w:t>
                  </w:r>
                </w:p>
              </w:tc>
            </w:tr>
            <w:tr w:rsidR="004543B5" w:rsidTr="00100BDC">
              <w:tc>
                <w:tcPr>
                  <w:tcW w:w="2393" w:type="dxa"/>
                </w:tcPr>
                <w:p w:rsidR="004543B5" w:rsidRDefault="004543B5" w:rsidP="004543B5">
                  <w:pPr>
                    <w:ind w:right="57"/>
                    <w:rPr>
                      <w:rFonts w:cstheme="minorHAnsi"/>
                      <w:sz w:val="18"/>
                      <w:szCs w:val="18"/>
                    </w:rPr>
                  </w:pPr>
                </w:p>
                <w:p w:rsidR="004543B5" w:rsidRPr="00A55047" w:rsidRDefault="004543B5" w:rsidP="004543B5">
                  <w:pPr>
                    <w:ind w:right="57"/>
                    <w:rPr>
                      <w:rFonts w:cstheme="minorHAnsi"/>
                      <w:sz w:val="18"/>
                      <w:szCs w:val="18"/>
                    </w:rPr>
                  </w:pPr>
                  <w:r w:rsidRPr="00A55047">
                    <w:rPr>
                      <w:rFonts w:cstheme="minorHAnsi"/>
                      <w:sz w:val="18"/>
                      <w:szCs w:val="18"/>
                    </w:rPr>
                    <w:t>Sólidos Suspendidos Totales</w:t>
                  </w:r>
                </w:p>
              </w:tc>
              <w:tc>
                <w:tcPr>
                  <w:tcW w:w="1166" w:type="dxa"/>
                </w:tcPr>
                <w:p w:rsidR="004543B5" w:rsidRDefault="004543B5" w:rsidP="004543B5">
                  <w:pPr>
                    <w:ind w:right="57"/>
                    <w:jc w:val="center"/>
                    <w:rPr>
                      <w:rFonts w:cstheme="minorHAnsi"/>
                      <w:sz w:val="18"/>
                      <w:szCs w:val="18"/>
                    </w:rPr>
                  </w:pPr>
                </w:p>
                <w:p w:rsidR="004543B5" w:rsidRPr="00A55047" w:rsidRDefault="004543B5" w:rsidP="004543B5">
                  <w:pPr>
                    <w:ind w:right="57"/>
                    <w:jc w:val="center"/>
                    <w:rPr>
                      <w:rFonts w:cstheme="minorHAnsi"/>
                      <w:sz w:val="18"/>
                      <w:szCs w:val="18"/>
                    </w:rPr>
                  </w:pPr>
                  <w:r w:rsidRPr="00A55047">
                    <w:rPr>
                      <w:rFonts w:cstheme="minorHAnsi"/>
                      <w:sz w:val="18"/>
                      <w:szCs w:val="18"/>
                    </w:rPr>
                    <w:t>mg/l</w:t>
                  </w:r>
                </w:p>
              </w:tc>
              <w:tc>
                <w:tcPr>
                  <w:tcW w:w="1070" w:type="dxa"/>
                </w:tcPr>
                <w:p w:rsidR="004543B5" w:rsidRDefault="004543B5" w:rsidP="004543B5">
                  <w:pPr>
                    <w:ind w:right="57"/>
                    <w:jc w:val="center"/>
                    <w:rPr>
                      <w:rFonts w:cstheme="minorHAnsi"/>
                      <w:sz w:val="18"/>
                      <w:szCs w:val="18"/>
                    </w:rPr>
                  </w:pPr>
                </w:p>
                <w:p w:rsidR="004543B5" w:rsidRPr="00A55047" w:rsidRDefault="004543B5" w:rsidP="004543B5">
                  <w:pPr>
                    <w:ind w:right="57"/>
                    <w:jc w:val="center"/>
                    <w:rPr>
                      <w:rFonts w:cstheme="minorHAnsi"/>
                      <w:sz w:val="18"/>
                      <w:szCs w:val="18"/>
                    </w:rPr>
                  </w:pPr>
                  <w:r w:rsidRPr="00A55047">
                    <w:rPr>
                      <w:rFonts w:cstheme="minorHAnsi"/>
                      <w:sz w:val="18"/>
                      <w:szCs w:val="18"/>
                    </w:rPr>
                    <w:t>&lt;= 35</w:t>
                  </w:r>
                </w:p>
              </w:tc>
              <w:tc>
                <w:tcPr>
                  <w:tcW w:w="1954" w:type="dxa"/>
                </w:tcPr>
                <w:p w:rsidR="004543B5" w:rsidRDefault="004543B5" w:rsidP="004543B5">
                  <w:pPr>
                    <w:jc w:val="center"/>
                    <w:rPr>
                      <w:rFonts w:eastAsia="Times New Roman"/>
                      <w:color w:val="000000"/>
                      <w:sz w:val="18"/>
                      <w:szCs w:val="18"/>
                      <w:lang w:eastAsia="es-CL"/>
                    </w:rPr>
                  </w:pPr>
                </w:p>
                <w:p w:rsidR="004543B5" w:rsidRPr="00A55047" w:rsidRDefault="004543B5" w:rsidP="004543B5">
                  <w:pPr>
                    <w:jc w:val="center"/>
                    <w:rPr>
                      <w:rFonts w:eastAsia="Times New Roman"/>
                      <w:color w:val="000000"/>
                      <w:sz w:val="18"/>
                      <w:szCs w:val="18"/>
                      <w:lang w:eastAsia="es-CL"/>
                    </w:rPr>
                  </w:pPr>
                  <w:r>
                    <w:rPr>
                      <w:rFonts w:eastAsia="Times New Roman"/>
                      <w:color w:val="000000"/>
                      <w:sz w:val="18"/>
                      <w:szCs w:val="18"/>
                      <w:lang w:eastAsia="es-CL"/>
                    </w:rPr>
                    <w:t>19,5</w:t>
                  </w:r>
                </w:p>
              </w:tc>
              <w:tc>
                <w:tcPr>
                  <w:tcW w:w="1842" w:type="dxa"/>
                </w:tcPr>
                <w:p w:rsidR="004543B5" w:rsidRDefault="004543B5" w:rsidP="004543B5">
                  <w:pPr>
                    <w:jc w:val="center"/>
                    <w:rPr>
                      <w:rFonts w:eastAsia="Times New Roman"/>
                      <w:color w:val="000000"/>
                      <w:sz w:val="18"/>
                      <w:szCs w:val="18"/>
                      <w:lang w:eastAsia="es-CL"/>
                    </w:rPr>
                  </w:pPr>
                </w:p>
                <w:p w:rsidR="004543B5" w:rsidRPr="00A55047" w:rsidRDefault="004543B5" w:rsidP="004543B5">
                  <w:pPr>
                    <w:jc w:val="center"/>
                    <w:rPr>
                      <w:rFonts w:eastAsia="Times New Roman"/>
                      <w:color w:val="000000"/>
                      <w:sz w:val="18"/>
                      <w:szCs w:val="18"/>
                      <w:lang w:eastAsia="es-CL"/>
                    </w:rPr>
                  </w:pPr>
                  <w:r>
                    <w:rPr>
                      <w:rFonts w:eastAsia="Times New Roman"/>
                      <w:color w:val="000000"/>
                      <w:sz w:val="18"/>
                      <w:szCs w:val="18"/>
                      <w:lang w:eastAsia="es-CL"/>
                    </w:rPr>
                    <w:t>&lt;5,0</w:t>
                  </w:r>
                </w:p>
              </w:tc>
              <w:tc>
                <w:tcPr>
                  <w:tcW w:w="1843" w:type="dxa"/>
                </w:tcPr>
                <w:p w:rsidR="004543B5" w:rsidRDefault="004543B5" w:rsidP="004543B5">
                  <w:pPr>
                    <w:jc w:val="center"/>
                    <w:rPr>
                      <w:rFonts w:eastAsia="Times New Roman"/>
                      <w:color w:val="000000"/>
                      <w:sz w:val="18"/>
                      <w:szCs w:val="18"/>
                      <w:lang w:eastAsia="es-CL"/>
                    </w:rPr>
                  </w:pPr>
                </w:p>
                <w:p w:rsidR="004543B5" w:rsidRPr="00A55047" w:rsidRDefault="004543B5" w:rsidP="004543B5">
                  <w:pPr>
                    <w:jc w:val="center"/>
                    <w:rPr>
                      <w:rFonts w:eastAsia="Times New Roman"/>
                      <w:color w:val="000000"/>
                      <w:sz w:val="18"/>
                      <w:szCs w:val="18"/>
                      <w:lang w:eastAsia="es-CL"/>
                    </w:rPr>
                  </w:pPr>
                  <w:r>
                    <w:rPr>
                      <w:rFonts w:eastAsia="Times New Roman"/>
                      <w:color w:val="000000"/>
                      <w:sz w:val="18"/>
                      <w:szCs w:val="18"/>
                      <w:lang w:eastAsia="es-CL"/>
                    </w:rPr>
                    <w:t>&lt;5,0</w:t>
                  </w:r>
                </w:p>
              </w:tc>
              <w:tc>
                <w:tcPr>
                  <w:tcW w:w="1843" w:type="dxa"/>
                </w:tcPr>
                <w:p w:rsidR="004543B5" w:rsidRDefault="004543B5" w:rsidP="004543B5">
                  <w:pPr>
                    <w:jc w:val="center"/>
                    <w:rPr>
                      <w:rFonts w:eastAsia="Times New Roman"/>
                      <w:color w:val="000000"/>
                      <w:sz w:val="18"/>
                      <w:szCs w:val="18"/>
                      <w:lang w:eastAsia="es-CL"/>
                    </w:rPr>
                  </w:pPr>
                </w:p>
                <w:p w:rsidR="004543B5" w:rsidRPr="00A55047" w:rsidRDefault="004543B5" w:rsidP="004543B5">
                  <w:pPr>
                    <w:jc w:val="center"/>
                    <w:rPr>
                      <w:rFonts w:eastAsia="Times New Roman"/>
                      <w:color w:val="000000"/>
                      <w:sz w:val="18"/>
                      <w:szCs w:val="18"/>
                      <w:lang w:eastAsia="es-CL"/>
                    </w:rPr>
                  </w:pPr>
                  <w:r>
                    <w:rPr>
                      <w:rFonts w:eastAsia="Times New Roman"/>
                      <w:color w:val="000000"/>
                      <w:sz w:val="18"/>
                      <w:szCs w:val="18"/>
                      <w:lang w:eastAsia="es-CL"/>
                    </w:rPr>
                    <w:t>&lt;5,0</w:t>
                  </w:r>
                </w:p>
              </w:tc>
              <w:tc>
                <w:tcPr>
                  <w:tcW w:w="1276" w:type="dxa"/>
                </w:tcPr>
                <w:p w:rsidR="004543B5" w:rsidRDefault="004543B5" w:rsidP="004543B5">
                  <w:pPr>
                    <w:jc w:val="center"/>
                    <w:rPr>
                      <w:rFonts w:eastAsia="Times New Roman"/>
                      <w:color w:val="000000"/>
                      <w:sz w:val="18"/>
                      <w:szCs w:val="18"/>
                      <w:lang w:eastAsia="es-CL"/>
                    </w:rPr>
                  </w:pPr>
                </w:p>
                <w:p w:rsidR="004543B5" w:rsidRPr="00A55047" w:rsidRDefault="004543B5" w:rsidP="004543B5">
                  <w:pPr>
                    <w:jc w:val="center"/>
                    <w:rPr>
                      <w:rFonts w:eastAsia="Times New Roman"/>
                      <w:color w:val="000000"/>
                      <w:sz w:val="18"/>
                      <w:szCs w:val="18"/>
                      <w:lang w:eastAsia="es-CL"/>
                    </w:rPr>
                  </w:pPr>
                  <w:r w:rsidRPr="004423BC">
                    <w:rPr>
                      <w:rFonts w:eastAsia="Times New Roman"/>
                      <w:color w:val="000000"/>
                      <w:sz w:val="18"/>
                      <w:szCs w:val="18"/>
                      <w:lang w:eastAsia="es-CL"/>
                    </w:rPr>
                    <w:t>Cumple</w:t>
                  </w:r>
                </w:p>
              </w:tc>
            </w:tr>
            <w:tr w:rsidR="004543B5" w:rsidTr="00100BDC">
              <w:tc>
                <w:tcPr>
                  <w:tcW w:w="2393" w:type="dxa"/>
                </w:tcPr>
                <w:p w:rsidR="004543B5" w:rsidRDefault="004543B5" w:rsidP="004543B5">
                  <w:pPr>
                    <w:ind w:right="57"/>
                    <w:rPr>
                      <w:rFonts w:cstheme="minorHAnsi"/>
                      <w:sz w:val="18"/>
                      <w:szCs w:val="18"/>
                    </w:rPr>
                  </w:pPr>
                </w:p>
                <w:p w:rsidR="004543B5" w:rsidRPr="00A55047" w:rsidRDefault="004543B5" w:rsidP="004543B5">
                  <w:pPr>
                    <w:ind w:right="57"/>
                    <w:rPr>
                      <w:rFonts w:cstheme="minorHAnsi"/>
                      <w:sz w:val="18"/>
                      <w:szCs w:val="18"/>
                    </w:rPr>
                  </w:pPr>
                  <w:r w:rsidRPr="00A55047">
                    <w:rPr>
                      <w:rFonts w:cstheme="minorHAnsi"/>
                      <w:sz w:val="18"/>
                      <w:szCs w:val="18"/>
                    </w:rPr>
                    <w:t>Temperatura</w:t>
                  </w:r>
                </w:p>
              </w:tc>
              <w:tc>
                <w:tcPr>
                  <w:tcW w:w="1166" w:type="dxa"/>
                </w:tcPr>
                <w:p w:rsidR="004543B5" w:rsidRDefault="004543B5" w:rsidP="004543B5">
                  <w:pPr>
                    <w:ind w:right="57"/>
                    <w:jc w:val="center"/>
                    <w:rPr>
                      <w:rFonts w:cstheme="minorHAnsi"/>
                      <w:sz w:val="18"/>
                      <w:szCs w:val="18"/>
                    </w:rPr>
                  </w:pPr>
                </w:p>
                <w:p w:rsidR="004543B5" w:rsidRPr="00A55047" w:rsidRDefault="004543B5" w:rsidP="004543B5">
                  <w:pPr>
                    <w:ind w:right="57"/>
                    <w:jc w:val="center"/>
                    <w:rPr>
                      <w:rFonts w:cstheme="minorHAnsi"/>
                      <w:sz w:val="18"/>
                      <w:szCs w:val="18"/>
                    </w:rPr>
                  </w:pPr>
                  <w:r w:rsidRPr="00A55047">
                    <w:rPr>
                      <w:rFonts w:cstheme="minorHAnsi"/>
                      <w:sz w:val="18"/>
                      <w:szCs w:val="18"/>
                    </w:rPr>
                    <w:t>°C</w:t>
                  </w:r>
                </w:p>
              </w:tc>
              <w:tc>
                <w:tcPr>
                  <w:tcW w:w="1070" w:type="dxa"/>
                </w:tcPr>
                <w:p w:rsidR="004543B5" w:rsidRDefault="004543B5" w:rsidP="004543B5">
                  <w:pPr>
                    <w:ind w:right="57"/>
                    <w:jc w:val="center"/>
                    <w:rPr>
                      <w:rFonts w:cstheme="minorHAnsi"/>
                      <w:sz w:val="18"/>
                      <w:szCs w:val="18"/>
                    </w:rPr>
                  </w:pPr>
                </w:p>
                <w:p w:rsidR="004543B5" w:rsidRPr="00A55047" w:rsidRDefault="004543B5" w:rsidP="004543B5">
                  <w:pPr>
                    <w:ind w:right="57"/>
                    <w:jc w:val="center"/>
                    <w:rPr>
                      <w:rFonts w:cstheme="minorHAnsi"/>
                      <w:sz w:val="18"/>
                      <w:szCs w:val="18"/>
                    </w:rPr>
                  </w:pPr>
                  <w:r w:rsidRPr="00A55047">
                    <w:rPr>
                      <w:rFonts w:cstheme="minorHAnsi"/>
                      <w:sz w:val="18"/>
                      <w:szCs w:val="18"/>
                    </w:rPr>
                    <w:t>---</w:t>
                  </w:r>
                </w:p>
              </w:tc>
              <w:tc>
                <w:tcPr>
                  <w:tcW w:w="1954" w:type="dxa"/>
                </w:tcPr>
                <w:p w:rsidR="004543B5" w:rsidRDefault="004543B5" w:rsidP="004543B5">
                  <w:pPr>
                    <w:jc w:val="center"/>
                    <w:rPr>
                      <w:rFonts w:eastAsia="Times New Roman"/>
                      <w:color w:val="000000"/>
                      <w:sz w:val="18"/>
                      <w:szCs w:val="18"/>
                      <w:lang w:eastAsia="es-CL"/>
                    </w:rPr>
                  </w:pPr>
                </w:p>
                <w:p w:rsidR="004543B5" w:rsidRPr="00A55047" w:rsidRDefault="004543B5" w:rsidP="004543B5">
                  <w:pPr>
                    <w:jc w:val="center"/>
                    <w:rPr>
                      <w:rFonts w:eastAsia="Times New Roman"/>
                      <w:color w:val="000000"/>
                      <w:sz w:val="18"/>
                      <w:szCs w:val="18"/>
                      <w:lang w:eastAsia="es-CL"/>
                    </w:rPr>
                  </w:pPr>
                  <w:r>
                    <w:rPr>
                      <w:rFonts w:eastAsia="Times New Roman"/>
                      <w:color w:val="000000"/>
                      <w:sz w:val="18"/>
                      <w:szCs w:val="18"/>
                      <w:lang w:eastAsia="es-CL"/>
                    </w:rPr>
                    <w:t>---</w:t>
                  </w:r>
                </w:p>
              </w:tc>
              <w:tc>
                <w:tcPr>
                  <w:tcW w:w="1842" w:type="dxa"/>
                </w:tcPr>
                <w:p w:rsidR="004543B5" w:rsidRDefault="004543B5" w:rsidP="004543B5">
                  <w:pPr>
                    <w:jc w:val="center"/>
                    <w:rPr>
                      <w:rFonts w:eastAsia="Times New Roman"/>
                      <w:color w:val="000000"/>
                      <w:sz w:val="18"/>
                      <w:szCs w:val="18"/>
                      <w:lang w:eastAsia="es-CL"/>
                    </w:rPr>
                  </w:pPr>
                </w:p>
                <w:p w:rsidR="004543B5" w:rsidRPr="00A55047" w:rsidRDefault="004543B5" w:rsidP="004543B5">
                  <w:pPr>
                    <w:jc w:val="center"/>
                    <w:rPr>
                      <w:rFonts w:eastAsia="Times New Roman"/>
                      <w:color w:val="000000"/>
                      <w:sz w:val="18"/>
                      <w:szCs w:val="18"/>
                      <w:lang w:eastAsia="es-CL"/>
                    </w:rPr>
                  </w:pPr>
                  <w:r>
                    <w:rPr>
                      <w:rFonts w:eastAsia="Times New Roman"/>
                      <w:color w:val="000000"/>
                      <w:sz w:val="18"/>
                      <w:szCs w:val="18"/>
                      <w:lang w:eastAsia="es-CL"/>
                    </w:rPr>
                    <w:t>---</w:t>
                  </w:r>
                </w:p>
              </w:tc>
              <w:tc>
                <w:tcPr>
                  <w:tcW w:w="1843" w:type="dxa"/>
                </w:tcPr>
                <w:p w:rsidR="004543B5" w:rsidRDefault="004543B5" w:rsidP="004543B5">
                  <w:pPr>
                    <w:jc w:val="center"/>
                    <w:rPr>
                      <w:rFonts w:eastAsia="Times New Roman"/>
                      <w:color w:val="000000"/>
                      <w:sz w:val="18"/>
                      <w:szCs w:val="18"/>
                      <w:lang w:eastAsia="es-CL"/>
                    </w:rPr>
                  </w:pPr>
                </w:p>
                <w:p w:rsidR="004543B5" w:rsidRPr="00A55047" w:rsidRDefault="004543B5" w:rsidP="004543B5">
                  <w:pPr>
                    <w:jc w:val="center"/>
                    <w:rPr>
                      <w:rFonts w:eastAsia="Times New Roman"/>
                      <w:color w:val="000000"/>
                      <w:sz w:val="18"/>
                      <w:szCs w:val="18"/>
                      <w:lang w:eastAsia="es-CL"/>
                    </w:rPr>
                  </w:pPr>
                  <w:r>
                    <w:rPr>
                      <w:rFonts w:eastAsia="Times New Roman"/>
                      <w:color w:val="000000"/>
                      <w:sz w:val="18"/>
                      <w:szCs w:val="18"/>
                      <w:lang w:eastAsia="es-CL"/>
                    </w:rPr>
                    <w:t>---</w:t>
                  </w:r>
                </w:p>
              </w:tc>
              <w:tc>
                <w:tcPr>
                  <w:tcW w:w="1843" w:type="dxa"/>
                </w:tcPr>
                <w:p w:rsidR="004543B5" w:rsidRDefault="004543B5" w:rsidP="004543B5">
                  <w:pPr>
                    <w:jc w:val="center"/>
                    <w:rPr>
                      <w:rFonts w:eastAsia="Times New Roman"/>
                      <w:color w:val="000000"/>
                      <w:sz w:val="18"/>
                      <w:szCs w:val="18"/>
                      <w:lang w:eastAsia="es-CL"/>
                    </w:rPr>
                  </w:pPr>
                </w:p>
                <w:p w:rsidR="004543B5" w:rsidRPr="00A55047" w:rsidRDefault="004543B5" w:rsidP="004543B5">
                  <w:pPr>
                    <w:jc w:val="center"/>
                    <w:rPr>
                      <w:rFonts w:eastAsia="Times New Roman"/>
                      <w:color w:val="000000"/>
                      <w:sz w:val="18"/>
                      <w:szCs w:val="18"/>
                      <w:lang w:eastAsia="es-CL"/>
                    </w:rPr>
                  </w:pPr>
                  <w:r>
                    <w:rPr>
                      <w:rFonts w:eastAsia="Times New Roman"/>
                      <w:color w:val="000000"/>
                      <w:sz w:val="18"/>
                      <w:szCs w:val="18"/>
                      <w:lang w:eastAsia="es-CL"/>
                    </w:rPr>
                    <w:t>---</w:t>
                  </w:r>
                </w:p>
              </w:tc>
              <w:tc>
                <w:tcPr>
                  <w:tcW w:w="1276" w:type="dxa"/>
                </w:tcPr>
                <w:p w:rsidR="004543B5" w:rsidRDefault="004543B5" w:rsidP="004543B5">
                  <w:pPr>
                    <w:jc w:val="center"/>
                    <w:rPr>
                      <w:rFonts w:eastAsia="Times New Roman"/>
                      <w:color w:val="000000"/>
                      <w:sz w:val="18"/>
                      <w:szCs w:val="18"/>
                      <w:lang w:eastAsia="es-CL"/>
                    </w:rPr>
                  </w:pPr>
                </w:p>
                <w:p w:rsidR="004543B5" w:rsidRPr="00A55047" w:rsidRDefault="004543B5" w:rsidP="004543B5">
                  <w:pPr>
                    <w:jc w:val="center"/>
                    <w:rPr>
                      <w:rFonts w:eastAsia="Times New Roman"/>
                      <w:color w:val="000000"/>
                      <w:sz w:val="18"/>
                      <w:szCs w:val="18"/>
                      <w:lang w:eastAsia="es-CL"/>
                    </w:rPr>
                  </w:pPr>
                  <w:r>
                    <w:rPr>
                      <w:rFonts w:eastAsia="Times New Roman"/>
                      <w:color w:val="000000"/>
                      <w:sz w:val="18"/>
                      <w:szCs w:val="18"/>
                      <w:lang w:eastAsia="es-CL"/>
                    </w:rPr>
                    <w:t>---</w:t>
                  </w:r>
                </w:p>
              </w:tc>
            </w:tr>
          </w:tbl>
          <w:p w:rsidR="004543B5" w:rsidRPr="009F108B" w:rsidRDefault="004543B5" w:rsidP="003D153E">
            <w:pPr>
              <w:spacing w:after="0" w:line="360" w:lineRule="auto"/>
              <w:jc w:val="center"/>
              <w:rPr>
                <w:rFonts w:ascii="Calibri" w:eastAsia="Times New Roman" w:hAnsi="Calibri"/>
                <w:color w:val="000000"/>
                <w:sz w:val="20"/>
                <w:szCs w:val="20"/>
                <w:lang w:eastAsia="es-CL"/>
              </w:rPr>
            </w:pPr>
          </w:p>
        </w:tc>
      </w:tr>
      <w:tr w:rsidR="008A485C" w:rsidRPr="00D03A6B" w:rsidTr="008A485C">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8A485C" w:rsidRPr="00D03A6B" w:rsidRDefault="008A485C" w:rsidP="00D03A6B">
            <w:pPr>
              <w:spacing w:after="0" w:line="240" w:lineRule="auto"/>
              <w:rPr>
                <w:rFonts w:ascii="Calibri" w:eastAsia="Times New Roman" w:hAnsi="Calibri"/>
                <w:color w:val="000000"/>
                <w:sz w:val="20"/>
                <w:szCs w:val="20"/>
                <w:lang w:eastAsia="es-CL"/>
              </w:rPr>
            </w:pPr>
            <w:r w:rsidRPr="00D03A6B">
              <w:rPr>
                <w:rFonts w:ascii="Calibri" w:eastAsia="Times New Roman" w:hAnsi="Calibri"/>
                <w:b/>
                <w:color w:val="000000"/>
                <w:sz w:val="20"/>
                <w:szCs w:val="20"/>
                <w:lang w:eastAsia="es-CL"/>
              </w:rPr>
              <w:t xml:space="preserve">Tabla </w:t>
            </w:r>
            <w:r w:rsidR="00D05BA6">
              <w:rPr>
                <w:rFonts w:ascii="Calibri" w:eastAsia="Times New Roman" w:hAnsi="Calibri"/>
                <w:b/>
                <w:color w:val="000000"/>
                <w:sz w:val="20"/>
                <w:szCs w:val="20"/>
                <w:lang w:eastAsia="es-CL"/>
              </w:rPr>
              <w:t>2</w:t>
            </w:r>
            <w:r w:rsidR="00D03A6B">
              <w:rPr>
                <w:rFonts w:ascii="Calibri" w:eastAsia="Times New Roman" w:hAnsi="Calibri"/>
                <w:b/>
                <w:color w:val="000000"/>
                <w:sz w:val="20"/>
                <w:szCs w:val="20"/>
                <w:lang w:eastAsia="es-CL"/>
              </w:rPr>
              <w:t>.</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8A485C" w:rsidRPr="00D03A6B" w:rsidRDefault="008A485C" w:rsidP="00D03A6B">
            <w:pPr>
              <w:spacing w:after="0" w:line="240" w:lineRule="auto"/>
              <w:rPr>
                <w:rFonts w:ascii="Calibri" w:eastAsia="Times New Roman" w:hAnsi="Calibri"/>
                <w:color w:val="000000"/>
                <w:sz w:val="20"/>
                <w:szCs w:val="20"/>
                <w:lang w:eastAsia="es-CL"/>
              </w:rPr>
            </w:pPr>
            <w:r w:rsidRPr="00D03A6B">
              <w:rPr>
                <w:rFonts w:ascii="Calibri" w:eastAsia="Times New Roman" w:hAnsi="Calibri"/>
                <w:b/>
                <w:color w:val="000000"/>
                <w:sz w:val="20"/>
                <w:szCs w:val="20"/>
                <w:lang w:eastAsia="es-CL"/>
              </w:rPr>
              <w:t>Fecha:</w:t>
            </w:r>
            <w:r w:rsidR="001710E1">
              <w:rPr>
                <w:rFonts w:ascii="Calibri" w:eastAsia="Times New Roman" w:hAnsi="Calibri"/>
                <w:b/>
                <w:color w:val="000000"/>
                <w:sz w:val="20"/>
                <w:szCs w:val="20"/>
                <w:lang w:eastAsia="es-CL"/>
              </w:rPr>
              <w:t xml:space="preserve"> -----</w:t>
            </w:r>
          </w:p>
        </w:tc>
      </w:tr>
      <w:tr w:rsidR="008A485C" w:rsidRPr="00D03A6B" w:rsidTr="008A485C">
        <w:trPr>
          <w:trHeight w:val="45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4543B5" w:rsidRPr="00D03A6B" w:rsidRDefault="008A485C" w:rsidP="001655C5">
            <w:pPr>
              <w:spacing w:after="0" w:line="240" w:lineRule="auto"/>
              <w:jc w:val="both"/>
              <w:rPr>
                <w:rFonts w:ascii="Calibri" w:eastAsia="Times New Roman" w:hAnsi="Calibri"/>
                <w:color w:val="000000"/>
                <w:sz w:val="20"/>
                <w:szCs w:val="20"/>
                <w:lang w:eastAsia="es-CL"/>
              </w:rPr>
            </w:pPr>
            <w:r w:rsidRPr="00D03A6B">
              <w:rPr>
                <w:rFonts w:ascii="Calibri" w:eastAsia="Times New Roman" w:hAnsi="Calibri"/>
                <w:b/>
                <w:color w:val="000000"/>
                <w:sz w:val="20"/>
                <w:szCs w:val="20"/>
                <w:lang w:eastAsia="es-CL"/>
              </w:rPr>
              <w:t>Descripción de Medio de Prueba:</w:t>
            </w:r>
            <w:r w:rsidRPr="00D03A6B">
              <w:rPr>
                <w:rFonts w:ascii="Calibri" w:eastAsia="Times New Roman" w:hAnsi="Calibri"/>
                <w:color w:val="000000"/>
                <w:sz w:val="20"/>
                <w:szCs w:val="20"/>
                <w:lang w:eastAsia="es-CL"/>
              </w:rPr>
              <w:t xml:space="preserve"> </w:t>
            </w:r>
            <w:r w:rsidR="001655C5" w:rsidRPr="001655C5">
              <w:rPr>
                <w:rFonts w:ascii="Calibri" w:eastAsia="Times New Roman" w:hAnsi="Calibri"/>
                <w:color w:val="000000"/>
                <w:sz w:val="20"/>
                <w:szCs w:val="20"/>
                <w:lang w:eastAsia="es-CL"/>
              </w:rPr>
              <w:t xml:space="preserve">En la Tabla </w:t>
            </w:r>
            <w:r w:rsidR="001655C5">
              <w:rPr>
                <w:rFonts w:ascii="Calibri" w:eastAsia="Times New Roman" w:hAnsi="Calibri"/>
                <w:color w:val="000000"/>
                <w:sz w:val="20"/>
                <w:szCs w:val="20"/>
                <w:lang w:eastAsia="es-CL"/>
              </w:rPr>
              <w:t>2</w:t>
            </w:r>
            <w:r w:rsidR="001655C5" w:rsidRPr="001655C5">
              <w:rPr>
                <w:rFonts w:ascii="Calibri" w:eastAsia="Times New Roman" w:hAnsi="Calibri"/>
                <w:color w:val="000000"/>
                <w:sz w:val="20"/>
                <w:szCs w:val="20"/>
                <w:lang w:eastAsia="es-CL"/>
              </w:rPr>
              <w:t xml:space="preserve"> se observan los resultados de los muestreos efectuados en mayo </w:t>
            </w:r>
            <w:r w:rsidR="001655C5">
              <w:rPr>
                <w:rFonts w:ascii="Calibri" w:eastAsia="Times New Roman" w:hAnsi="Calibri"/>
                <w:color w:val="000000"/>
                <w:sz w:val="20"/>
                <w:szCs w:val="20"/>
                <w:lang w:eastAsia="es-CL"/>
              </w:rPr>
              <w:t>2018, agosto 2018, noviembre 2018 y febrero 2019</w:t>
            </w:r>
            <w:r w:rsidR="001655C5" w:rsidRPr="001655C5">
              <w:rPr>
                <w:rFonts w:ascii="Calibri" w:eastAsia="Times New Roman" w:hAnsi="Calibri"/>
                <w:color w:val="000000"/>
                <w:sz w:val="20"/>
                <w:szCs w:val="20"/>
                <w:lang w:eastAsia="es-CL"/>
              </w:rPr>
              <w:t xml:space="preserve"> a la descarga del pontón Doña Regina l</w:t>
            </w:r>
            <w:r w:rsidR="00720ECD">
              <w:rPr>
                <w:rFonts w:ascii="Calibri" w:eastAsia="Times New Roman" w:hAnsi="Calibri"/>
                <w:color w:val="000000"/>
                <w:sz w:val="20"/>
                <w:szCs w:val="20"/>
                <w:lang w:eastAsia="es-CL"/>
              </w:rPr>
              <w:t>os</w:t>
            </w:r>
            <w:r w:rsidR="001655C5" w:rsidRPr="001655C5">
              <w:rPr>
                <w:rFonts w:ascii="Calibri" w:eastAsia="Times New Roman" w:hAnsi="Calibri"/>
                <w:color w:val="000000"/>
                <w:sz w:val="20"/>
                <w:szCs w:val="20"/>
                <w:lang w:eastAsia="es-CL"/>
              </w:rPr>
              <w:t xml:space="preserve"> cuales cumplen </w:t>
            </w:r>
            <w:r w:rsidR="00720ECD">
              <w:rPr>
                <w:rFonts w:ascii="Calibri" w:eastAsia="Times New Roman" w:hAnsi="Calibri"/>
                <w:color w:val="000000"/>
                <w:sz w:val="20"/>
                <w:szCs w:val="20"/>
                <w:lang w:eastAsia="es-CL"/>
              </w:rPr>
              <w:t xml:space="preserve">con </w:t>
            </w:r>
            <w:r w:rsidR="001655C5" w:rsidRPr="001655C5">
              <w:rPr>
                <w:rFonts w:ascii="Calibri" w:eastAsia="Times New Roman" w:hAnsi="Calibri"/>
                <w:color w:val="000000"/>
                <w:sz w:val="20"/>
                <w:szCs w:val="20"/>
                <w:lang w:eastAsia="es-CL"/>
              </w:rPr>
              <w:t xml:space="preserve">la acción n° </w:t>
            </w:r>
            <w:r w:rsidR="001655C5">
              <w:rPr>
                <w:rFonts w:ascii="Calibri" w:eastAsia="Times New Roman" w:hAnsi="Calibri"/>
                <w:color w:val="000000"/>
                <w:sz w:val="20"/>
                <w:szCs w:val="20"/>
                <w:lang w:eastAsia="es-CL"/>
              </w:rPr>
              <w:t>6</w:t>
            </w:r>
            <w:r w:rsidR="001655C5" w:rsidRPr="001655C5">
              <w:rPr>
                <w:rFonts w:ascii="Calibri" w:eastAsia="Times New Roman" w:hAnsi="Calibri"/>
                <w:color w:val="000000"/>
                <w:sz w:val="20"/>
                <w:szCs w:val="20"/>
                <w:lang w:eastAsia="es-CL"/>
              </w:rPr>
              <w:t xml:space="preserve">, es decir, </w:t>
            </w:r>
            <w:r w:rsidR="00720ECD">
              <w:rPr>
                <w:rFonts w:ascii="Calibri" w:eastAsia="Times New Roman" w:hAnsi="Calibri"/>
                <w:color w:val="000000"/>
                <w:sz w:val="20"/>
                <w:szCs w:val="20"/>
                <w:lang w:eastAsia="es-CL"/>
              </w:rPr>
              <w:t xml:space="preserve">no superar </w:t>
            </w:r>
            <w:r w:rsidR="001655C5" w:rsidRPr="001655C5">
              <w:rPr>
                <w:rFonts w:ascii="Calibri" w:eastAsia="Times New Roman" w:hAnsi="Calibri"/>
                <w:color w:val="000000"/>
                <w:sz w:val="20"/>
                <w:szCs w:val="20"/>
                <w:lang w:eastAsia="es-CL"/>
              </w:rPr>
              <w:t>las concentraciones máximas establecidas en el considerando 3.7.1 de la RCA N° 746/2006</w:t>
            </w:r>
            <w:r w:rsidR="001655C5">
              <w:rPr>
                <w:rFonts w:ascii="Calibri" w:eastAsia="Times New Roman" w:hAnsi="Calibri"/>
                <w:color w:val="000000"/>
                <w:sz w:val="20"/>
                <w:szCs w:val="20"/>
                <w:lang w:eastAsia="es-CL"/>
              </w:rPr>
              <w:t>.</w:t>
            </w:r>
          </w:p>
        </w:tc>
      </w:tr>
      <w:tr w:rsidR="008A485C" w:rsidRPr="00D03A6B" w:rsidTr="008A485C">
        <w:trPr>
          <w:trHeight w:val="480"/>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8A485C" w:rsidRPr="00D03A6B" w:rsidRDefault="008A485C" w:rsidP="008A485C">
            <w:pPr>
              <w:rPr>
                <w:rFonts w:ascii="Calibri" w:eastAsia="Times New Roman" w:hAnsi="Calibri"/>
                <w:color w:val="000000"/>
                <w:sz w:val="20"/>
                <w:szCs w:val="20"/>
                <w:lang w:eastAsia="es-CL"/>
              </w:rPr>
            </w:pPr>
          </w:p>
        </w:tc>
      </w:tr>
    </w:tbl>
    <w:p w:rsidR="004469EA" w:rsidRDefault="004469EA">
      <w:pPr>
        <w:rPr>
          <w:sz w:val="20"/>
          <w:szCs w:val="20"/>
        </w:rPr>
      </w:pPr>
      <w:r>
        <w:rPr>
          <w:sz w:val="20"/>
          <w:szCs w:val="20"/>
        </w:rPr>
        <w:br w:type="page"/>
      </w:r>
    </w:p>
    <w:tbl>
      <w:tblPr>
        <w:tblW w:w="13687" w:type="dxa"/>
        <w:jc w:val="center"/>
        <w:tblCellMar>
          <w:left w:w="70" w:type="dxa"/>
          <w:right w:w="70" w:type="dxa"/>
        </w:tblCellMar>
        <w:tblLook w:val="04A0" w:firstRow="1" w:lastRow="0" w:firstColumn="1" w:lastColumn="0" w:noHBand="0" w:noVBand="1"/>
      </w:tblPr>
      <w:tblGrid>
        <w:gridCol w:w="6085"/>
        <w:gridCol w:w="7602"/>
      </w:tblGrid>
      <w:tr w:rsidR="00E3243B" w:rsidRPr="009F108B" w:rsidTr="00DD7F80">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3243B" w:rsidRPr="009F108B" w:rsidRDefault="00E3243B" w:rsidP="00DD7F80">
            <w:pPr>
              <w:spacing w:after="0" w:line="240" w:lineRule="auto"/>
              <w:jc w:val="center"/>
              <w:rPr>
                <w:rFonts w:ascii="Calibri" w:eastAsia="Times New Roman" w:hAnsi="Calibri"/>
                <w:b/>
                <w:bCs/>
                <w:color w:val="000000"/>
                <w:sz w:val="20"/>
                <w:szCs w:val="20"/>
                <w:lang w:eastAsia="es-CL"/>
              </w:rPr>
            </w:pPr>
            <w:r w:rsidRPr="009F108B">
              <w:rPr>
                <w:rFonts w:eastAsia="Times New Roman"/>
                <w:b/>
                <w:bCs/>
                <w:color w:val="000000"/>
                <w:sz w:val="20"/>
                <w:szCs w:val="20"/>
                <w:lang w:eastAsia="es-CL"/>
              </w:rPr>
              <w:lastRenderedPageBreak/>
              <w:t>Registros</w:t>
            </w:r>
          </w:p>
        </w:tc>
      </w:tr>
      <w:tr w:rsidR="00E3243B" w:rsidRPr="009F108B" w:rsidTr="00DD7F80">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rsidR="00E3243B" w:rsidRPr="00A647E9" w:rsidRDefault="00E3243B" w:rsidP="00DD7F80">
            <w:pPr>
              <w:spacing w:after="0" w:line="240" w:lineRule="auto"/>
              <w:jc w:val="center"/>
              <w:rPr>
                <w:rFonts w:ascii="Calibri" w:eastAsia="Times New Roman" w:hAnsi="Calibri"/>
                <w:color w:val="000000"/>
                <w:sz w:val="10"/>
                <w:szCs w:val="10"/>
                <w:lang w:eastAsia="es-CL"/>
              </w:rPr>
            </w:pPr>
          </w:p>
          <w:p w:rsidR="00E3243B" w:rsidRDefault="00E3243B" w:rsidP="00DD7F80">
            <w:pPr>
              <w:spacing w:after="0" w:line="240" w:lineRule="auto"/>
              <w:jc w:val="center"/>
              <w:rPr>
                <w:rFonts w:ascii="Calibri" w:eastAsia="Times New Roman" w:hAnsi="Calibri"/>
                <w:color w:val="000000"/>
                <w:sz w:val="10"/>
                <w:szCs w:val="10"/>
                <w:lang w:eastAsia="es-CL"/>
              </w:rPr>
            </w:pPr>
            <w:r>
              <w:rPr>
                <w:noProof/>
              </w:rPr>
              <w:drawing>
                <wp:inline distT="0" distB="0" distL="0" distR="0" wp14:anchorId="023FBBE7" wp14:editId="62184796">
                  <wp:extent cx="3718560" cy="4598398"/>
                  <wp:effectExtent l="19050" t="19050" r="15240" b="1206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720468" cy="4600757"/>
                          </a:xfrm>
                          <a:prstGeom prst="rect">
                            <a:avLst/>
                          </a:prstGeom>
                          <a:ln>
                            <a:solidFill>
                              <a:sysClr val="windowText" lastClr="000000"/>
                            </a:solidFill>
                          </a:ln>
                        </pic:spPr>
                      </pic:pic>
                    </a:graphicData>
                  </a:graphic>
                </wp:inline>
              </w:drawing>
            </w:r>
          </w:p>
          <w:p w:rsidR="00E3243B" w:rsidRPr="009F108B" w:rsidRDefault="00E3243B" w:rsidP="00DD7F80">
            <w:pPr>
              <w:spacing w:after="0" w:line="240" w:lineRule="auto"/>
              <w:jc w:val="center"/>
              <w:rPr>
                <w:rFonts w:ascii="Calibri" w:eastAsia="Times New Roman" w:hAnsi="Calibri"/>
                <w:color w:val="000000"/>
                <w:sz w:val="20"/>
                <w:szCs w:val="20"/>
                <w:lang w:eastAsia="es-CL"/>
              </w:rPr>
            </w:pPr>
          </w:p>
        </w:tc>
      </w:tr>
      <w:tr w:rsidR="00E3243B" w:rsidRPr="00D03A6B" w:rsidTr="00DD7F80">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E3243B" w:rsidRPr="00D03A6B" w:rsidRDefault="00E3243B" w:rsidP="00DD7F80">
            <w:pPr>
              <w:spacing w:after="0" w:line="240" w:lineRule="auto"/>
              <w:rPr>
                <w:rFonts w:ascii="Calibri" w:eastAsia="Times New Roman" w:hAnsi="Calibri"/>
                <w:color w:val="000000"/>
                <w:sz w:val="20"/>
                <w:szCs w:val="20"/>
                <w:lang w:eastAsia="es-CL"/>
              </w:rPr>
            </w:pPr>
            <w:r>
              <w:rPr>
                <w:rFonts w:ascii="Calibri" w:eastAsia="Times New Roman" w:hAnsi="Calibri"/>
                <w:b/>
                <w:sz w:val="20"/>
                <w:szCs w:val="20"/>
                <w:lang w:eastAsia="es-CL"/>
              </w:rPr>
              <w:t>Imagen</w:t>
            </w:r>
            <w:r w:rsidRPr="006E5DCC">
              <w:rPr>
                <w:rFonts w:ascii="Calibri" w:eastAsia="Times New Roman" w:hAnsi="Calibri"/>
                <w:b/>
                <w:sz w:val="20"/>
                <w:szCs w:val="20"/>
                <w:lang w:eastAsia="es-CL"/>
              </w:rPr>
              <w:t xml:space="preserve"> </w:t>
            </w:r>
            <w:r>
              <w:rPr>
                <w:rFonts w:ascii="Calibri" w:eastAsia="Times New Roman" w:hAnsi="Calibri"/>
                <w:b/>
                <w:sz w:val="20"/>
                <w:szCs w:val="20"/>
                <w:lang w:eastAsia="es-CL"/>
              </w:rPr>
              <w:t>2</w:t>
            </w:r>
            <w:r w:rsidRPr="006E5DCC">
              <w:rPr>
                <w:rFonts w:ascii="Calibri" w:eastAsia="Times New Roman" w:hAnsi="Calibri"/>
                <w:b/>
                <w:sz w:val="20"/>
                <w:szCs w:val="20"/>
                <w:lang w:eastAsia="es-CL"/>
              </w:rPr>
              <w:t>.</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E3243B" w:rsidRPr="00D03A6B" w:rsidRDefault="00E3243B" w:rsidP="00DD7F80">
            <w:pPr>
              <w:spacing w:after="0" w:line="240" w:lineRule="auto"/>
              <w:rPr>
                <w:rFonts w:ascii="Calibri" w:eastAsia="Times New Roman" w:hAnsi="Calibri"/>
                <w:color w:val="000000"/>
                <w:sz w:val="20"/>
                <w:szCs w:val="20"/>
                <w:lang w:eastAsia="es-CL"/>
              </w:rPr>
            </w:pPr>
            <w:r w:rsidRPr="00D03A6B">
              <w:rPr>
                <w:rFonts w:ascii="Calibri" w:eastAsia="Times New Roman" w:hAnsi="Calibri"/>
                <w:b/>
                <w:color w:val="000000"/>
                <w:sz w:val="20"/>
                <w:szCs w:val="20"/>
                <w:lang w:eastAsia="es-CL"/>
              </w:rPr>
              <w:t>Fecha:</w:t>
            </w:r>
            <w:r>
              <w:rPr>
                <w:rFonts w:ascii="Calibri" w:eastAsia="Times New Roman" w:hAnsi="Calibri"/>
                <w:b/>
                <w:color w:val="000000"/>
                <w:sz w:val="20"/>
                <w:szCs w:val="20"/>
                <w:lang w:eastAsia="es-CL"/>
              </w:rPr>
              <w:t xml:space="preserve"> -----</w:t>
            </w:r>
          </w:p>
        </w:tc>
      </w:tr>
      <w:tr w:rsidR="00E3243B" w:rsidRPr="00D03A6B" w:rsidTr="00DD7F80">
        <w:trPr>
          <w:trHeight w:val="45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E3243B" w:rsidRPr="00D03A6B" w:rsidRDefault="00E3243B" w:rsidP="00DD7F80">
            <w:pPr>
              <w:spacing w:after="0" w:line="240" w:lineRule="auto"/>
              <w:jc w:val="both"/>
              <w:rPr>
                <w:rFonts w:ascii="Calibri" w:eastAsia="Times New Roman" w:hAnsi="Calibri"/>
                <w:color w:val="000000"/>
                <w:sz w:val="20"/>
                <w:szCs w:val="20"/>
                <w:lang w:eastAsia="es-CL"/>
              </w:rPr>
            </w:pPr>
            <w:r w:rsidRPr="00D03A6B">
              <w:rPr>
                <w:rFonts w:ascii="Calibri" w:eastAsia="Times New Roman" w:hAnsi="Calibri"/>
                <w:b/>
                <w:color w:val="000000"/>
                <w:sz w:val="20"/>
                <w:szCs w:val="20"/>
                <w:lang w:eastAsia="es-CL"/>
              </w:rPr>
              <w:t>Descripción de Medio de Prueba:</w:t>
            </w:r>
            <w:r w:rsidRPr="00D03A6B">
              <w:rPr>
                <w:rFonts w:ascii="Calibri" w:eastAsia="Times New Roman" w:hAnsi="Calibri"/>
                <w:color w:val="000000"/>
                <w:sz w:val="20"/>
                <w:szCs w:val="20"/>
                <w:lang w:eastAsia="es-CL"/>
              </w:rPr>
              <w:t xml:space="preserve"> </w:t>
            </w:r>
            <w:r>
              <w:rPr>
                <w:rFonts w:ascii="Calibri" w:eastAsia="Times New Roman" w:hAnsi="Calibri"/>
                <w:color w:val="000000"/>
                <w:sz w:val="20"/>
                <w:szCs w:val="20"/>
                <w:lang w:eastAsia="es-CL"/>
              </w:rPr>
              <w:t>Se observa informe de servicio técnico s/n efectuado por la empresa Keepex a la planta de tratamiento Omnipure del pontón Doña Regina, en el sector de Ilque, durante el día 27 de abril de 2018.</w:t>
            </w:r>
          </w:p>
        </w:tc>
      </w:tr>
      <w:tr w:rsidR="00E3243B" w:rsidRPr="00D03A6B" w:rsidTr="00DD7F80">
        <w:trPr>
          <w:trHeight w:val="480"/>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E3243B" w:rsidRPr="00D03A6B" w:rsidRDefault="00E3243B" w:rsidP="00DD7F80">
            <w:pPr>
              <w:rPr>
                <w:rFonts w:ascii="Calibri" w:eastAsia="Times New Roman" w:hAnsi="Calibri"/>
                <w:color w:val="000000"/>
                <w:sz w:val="20"/>
                <w:szCs w:val="20"/>
                <w:lang w:eastAsia="es-CL"/>
              </w:rPr>
            </w:pPr>
          </w:p>
        </w:tc>
      </w:tr>
    </w:tbl>
    <w:p w:rsidR="00E3243B" w:rsidRPr="00D03A6B" w:rsidRDefault="00E3243B">
      <w:pPr>
        <w:rPr>
          <w:sz w:val="20"/>
          <w:szCs w:val="20"/>
        </w:rPr>
      </w:pPr>
    </w:p>
    <w:p w:rsidR="00EF3F1A" w:rsidRDefault="00EF3F1A" w:rsidP="00893B74">
      <w:pPr>
        <w:sectPr w:rsidR="00EF3F1A" w:rsidSect="00EF3F1A">
          <w:pgSz w:w="15840" w:h="12240" w:orient="landscape" w:code="1"/>
          <w:pgMar w:top="1134" w:right="1134" w:bottom="1134" w:left="1134" w:header="709" w:footer="709" w:gutter="0"/>
          <w:cols w:space="708"/>
          <w:titlePg/>
          <w:docGrid w:linePitch="360"/>
        </w:sectPr>
      </w:pPr>
    </w:p>
    <w:p w:rsidR="004A20CC" w:rsidRPr="0098474A" w:rsidRDefault="004A20CC" w:rsidP="004A20CC">
      <w:pPr>
        <w:pStyle w:val="Ttulo1"/>
        <w:rPr>
          <w:szCs w:val="24"/>
        </w:rPr>
      </w:pPr>
      <w:bookmarkStart w:id="54" w:name="_Toc352840404"/>
      <w:bookmarkStart w:id="55" w:name="_Toc352841464"/>
      <w:bookmarkStart w:id="56" w:name="_Toc447875253"/>
      <w:bookmarkStart w:id="57" w:name="_Toc449085431"/>
      <w:bookmarkStart w:id="58" w:name="_Toc527975630"/>
      <w:r w:rsidRPr="0098474A">
        <w:rPr>
          <w:szCs w:val="24"/>
        </w:rPr>
        <w:lastRenderedPageBreak/>
        <w:t>CONCLUSIONES</w:t>
      </w:r>
      <w:bookmarkEnd w:id="54"/>
      <w:bookmarkEnd w:id="55"/>
      <w:bookmarkEnd w:id="56"/>
      <w:bookmarkEnd w:id="57"/>
      <w:bookmarkEnd w:id="58"/>
    </w:p>
    <w:p w:rsidR="004A20CC" w:rsidRPr="004C7DD4" w:rsidRDefault="004A20CC" w:rsidP="004A20CC">
      <w:pPr>
        <w:spacing w:after="0" w:line="240" w:lineRule="auto"/>
        <w:contextualSpacing/>
        <w:jc w:val="both"/>
        <w:rPr>
          <w:rFonts w:eastAsia="Calibri" w:cstheme="minorHAnsi"/>
          <w:sz w:val="20"/>
          <w:szCs w:val="20"/>
        </w:rPr>
      </w:pPr>
    </w:p>
    <w:p w:rsidR="00911DC2" w:rsidRDefault="00911DC2" w:rsidP="00911DC2">
      <w:pPr>
        <w:jc w:val="both"/>
        <w:rPr>
          <w:rFonts w:ascii="Calibri" w:hAnsi="Calibri" w:cstheme="minorHAnsi"/>
          <w:sz w:val="20"/>
          <w:szCs w:val="20"/>
        </w:rPr>
      </w:pPr>
      <w:r>
        <w:rPr>
          <w:rFonts w:ascii="Calibri" w:hAnsi="Calibri" w:cstheme="minorHAnsi"/>
          <w:sz w:val="20"/>
          <w:szCs w:val="20"/>
        </w:rPr>
        <w:t>La Actividad de Fiscalización Ambiental realizada, consideró la verificación de las acciones N° 1, 2, 3, 4, 5</w:t>
      </w:r>
      <w:r w:rsidR="00C82890">
        <w:rPr>
          <w:rFonts w:ascii="Calibri" w:hAnsi="Calibri" w:cstheme="minorHAnsi"/>
          <w:sz w:val="20"/>
          <w:szCs w:val="20"/>
        </w:rPr>
        <w:t>, 6, 7</w:t>
      </w:r>
      <w:r>
        <w:rPr>
          <w:rFonts w:ascii="Calibri" w:hAnsi="Calibri" w:cstheme="minorHAnsi"/>
          <w:sz w:val="20"/>
          <w:szCs w:val="20"/>
        </w:rPr>
        <w:t xml:space="preserve"> y </w:t>
      </w:r>
      <w:r w:rsidR="00C82890">
        <w:rPr>
          <w:rFonts w:ascii="Calibri" w:hAnsi="Calibri" w:cstheme="minorHAnsi"/>
          <w:sz w:val="20"/>
          <w:szCs w:val="20"/>
        </w:rPr>
        <w:t>8</w:t>
      </w:r>
      <w:r>
        <w:rPr>
          <w:rFonts w:ascii="Calibri" w:hAnsi="Calibri" w:cstheme="minorHAnsi"/>
          <w:sz w:val="20"/>
          <w:szCs w:val="20"/>
        </w:rPr>
        <w:t xml:space="preserve">, asociadas al Programa de Cumplimiento aprobado a través de la </w:t>
      </w:r>
      <w:r>
        <w:rPr>
          <w:rFonts w:cs="Calibri"/>
          <w:sz w:val="20"/>
          <w:szCs w:val="20"/>
        </w:rPr>
        <w:t xml:space="preserve">Res. Ex. N° </w:t>
      </w:r>
      <w:r w:rsidR="00C82890">
        <w:rPr>
          <w:rFonts w:cs="Calibri"/>
          <w:sz w:val="20"/>
          <w:szCs w:val="20"/>
        </w:rPr>
        <w:t>5</w:t>
      </w:r>
      <w:r>
        <w:rPr>
          <w:rFonts w:cs="Calibri"/>
          <w:sz w:val="20"/>
          <w:szCs w:val="20"/>
        </w:rPr>
        <w:t>/</w:t>
      </w:r>
      <w:r w:rsidR="00C82890">
        <w:rPr>
          <w:rFonts w:cs="Calibri"/>
          <w:sz w:val="20"/>
          <w:szCs w:val="20"/>
        </w:rPr>
        <w:t>2018</w:t>
      </w:r>
      <w:r>
        <w:rPr>
          <w:rFonts w:cs="Calibri"/>
          <w:sz w:val="20"/>
          <w:szCs w:val="20"/>
        </w:rPr>
        <w:t xml:space="preserve"> ROL N° F-04</w:t>
      </w:r>
      <w:r w:rsidR="00C82890">
        <w:rPr>
          <w:rFonts w:cs="Calibri"/>
          <w:sz w:val="20"/>
          <w:szCs w:val="20"/>
        </w:rPr>
        <w:t>9</w:t>
      </w:r>
      <w:r>
        <w:rPr>
          <w:rFonts w:cs="Calibri"/>
          <w:sz w:val="20"/>
          <w:szCs w:val="20"/>
        </w:rPr>
        <w:t>-201</w:t>
      </w:r>
      <w:r w:rsidR="00C82890">
        <w:rPr>
          <w:rFonts w:cs="Calibri"/>
          <w:sz w:val="20"/>
          <w:szCs w:val="20"/>
        </w:rPr>
        <w:t>7</w:t>
      </w:r>
      <w:r>
        <w:rPr>
          <w:rFonts w:cs="Calibri"/>
          <w:sz w:val="20"/>
          <w:szCs w:val="20"/>
        </w:rPr>
        <w:t xml:space="preserve"> de esta Superintendencia</w:t>
      </w:r>
      <w:r w:rsidR="00B0129F">
        <w:rPr>
          <w:rFonts w:cs="Calibri"/>
          <w:sz w:val="20"/>
          <w:szCs w:val="20"/>
        </w:rPr>
        <w:t>.</w:t>
      </w:r>
    </w:p>
    <w:p w:rsidR="00B0129F" w:rsidRPr="00B0129F" w:rsidRDefault="00B0129F" w:rsidP="00B0129F">
      <w:pPr>
        <w:jc w:val="both"/>
        <w:rPr>
          <w:rFonts w:cstheme="minorHAnsi"/>
          <w:sz w:val="20"/>
          <w:szCs w:val="20"/>
        </w:rPr>
      </w:pPr>
      <w:r w:rsidRPr="00B0129F">
        <w:rPr>
          <w:rFonts w:cstheme="minorHAnsi"/>
          <w:sz w:val="20"/>
          <w:szCs w:val="20"/>
        </w:rPr>
        <w:t xml:space="preserve">Del total de acciones verificadas, se puede indicar que el </w:t>
      </w:r>
      <w:r w:rsidR="00AE0299">
        <w:rPr>
          <w:rFonts w:cstheme="minorHAnsi"/>
          <w:sz w:val="20"/>
          <w:szCs w:val="20"/>
        </w:rPr>
        <w:t>p</w:t>
      </w:r>
      <w:r w:rsidRPr="00B0129F">
        <w:rPr>
          <w:rFonts w:cstheme="minorHAnsi"/>
          <w:sz w:val="20"/>
          <w:szCs w:val="20"/>
        </w:rPr>
        <w:t xml:space="preserve">rograma de </w:t>
      </w:r>
      <w:r w:rsidR="00AE0299">
        <w:rPr>
          <w:rFonts w:cstheme="minorHAnsi"/>
          <w:sz w:val="20"/>
          <w:szCs w:val="20"/>
        </w:rPr>
        <w:t>c</w:t>
      </w:r>
      <w:r w:rsidRPr="00B0129F">
        <w:rPr>
          <w:rFonts w:cstheme="minorHAnsi"/>
          <w:sz w:val="20"/>
          <w:szCs w:val="20"/>
        </w:rPr>
        <w:t xml:space="preserve">umplimiento se encuentra en estado </w:t>
      </w:r>
      <w:r>
        <w:rPr>
          <w:rFonts w:cstheme="minorHAnsi"/>
          <w:sz w:val="20"/>
          <w:szCs w:val="20"/>
        </w:rPr>
        <w:t>c</w:t>
      </w:r>
      <w:r w:rsidRPr="00B0129F">
        <w:rPr>
          <w:rFonts w:cstheme="minorHAnsi"/>
          <w:sz w:val="20"/>
          <w:szCs w:val="20"/>
        </w:rPr>
        <w:t>onforme.</w:t>
      </w:r>
    </w:p>
    <w:p w:rsidR="00893B74" w:rsidRDefault="00893B74">
      <w:pPr>
        <w:rPr>
          <w:rFonts w:cstheme="minorHAnsi"/>
          <w:sz w:val="24"/>
          <w:szCs w:val="24"/>
        </w:rPr>
      </w:pPr>
      <w:r>
        <w:rPr>
          <w:rFonts w:cstheme="minorHAnsi"/>
          <w:sz w:val="24"/>
          <w:szCs w:val="24"/>
        </w:rPr>
        <w:br w:type="page"/>
      </w:r>
    </w:p>
    <w:p w:rsidR="004A20CC" w:rsidRPr="0098474A" w:rsidRDefault="004A20CC" w:rsidP="004A20CC">
      <w:pPr>
        <w:pStyle w:val="Ttulo1"/>
        <w:rPr>
          <w:szCs w:val="24"/>
        </w:rPr>
      </w:pPr>
      <w:bookmarkStart w:id="59" w:name="_Toc449085432"/>
      <w:bookmarkStart w:id="60" w:name="_Toc527975631"/>
      <w:r w:rsidRPr="0098474A">
        <w:rPr>
          <w:szCs w:val="24"/>
        </w:rPr>
        <w:lastRenderedPageBreak/>
        <w:t>ANEXOS</w:t>
      </w:r>
      <w:bookmarkEnd w:id="59"/>
      <w:bookmarkEnd w:id="60"/>
    </w:p>
    <w:p w:rsidR="004A20CC" w:rsidRPr="0098474A" w:rsidRDefault="004A20CC" w:rsidP="004A20CC">
      <w:pPr>
        <w:spacing w:after="0" w:line="240" w:lineRule="auto"/>
        <w:jc w:val="both"/>
        <w:rPr>
          <w:rFonts w:ascii="Calibri" w:eastAsia="Calibri" w:hAnsi="Calibri" w:cs="Times New Roman"/>
        </w:rPr>
      </w:pPr>
    </w:p>
    <w:tbl>
      <w:tblPr>
        <w:tblStyle w:val="Tablaconcuadrcula2"/>
        <w:tblW w:w="5000" w:type="pct"/>
        <w:jc w:val="center"/>
        <w:tblLook w:val="04A0" w:firstRow="1" w:lastRow="0" w:firstColumn="1" w:lastColumn="0" w:noHBand="0" w:noVBand="1"/>
      </w:tblPr>
      <w:tblGrid>
        <w:gridCol w:w="2068"/>
        <w:gridCol w:w="7894"/>
      </w:tblGrid>
      <w:tr w:rsidR="004A20CC" w:rsidRPr="0098474A" w:rsidTr="006B481F">
        <w:trPr>
          <w:trHeight w:val="286"/>
          <w:jc w:val="center"/>
        </w:trPr>
        <w:tc>
          <w:tcPr>
            <w:tcW w:w="1038" w:type="pct"/>
            <w:shd w:val="clear" w:color="auto" w:fill="D9D9D9"/>
          </w:tcPr>
          <w:p w:rsidR="004A20CC" w:rsidRPr="0098474A" w:rsidRDefault="004A20CC" w:rsidP="004A20CC">
            <w:pPr>
              <w:jc w:val="center"/>
              <w:rPr>
                <w:rFonts w:cs="Calibri"/>
                <w:b/>
                <w:sz w:val="22"/>
                <w:szCs w:val="22"/>
                <w:lang w:val="es-CL" w:eastAsia="en-US"/>
              </w:rPr>
            </w:pPr>
            <w:r w:rsidRPr="0098474A">
              <w:rPr>
                <w:rFonts w:cs="Calibri"/>
                <w:b/>
                <w:sz w:val="22"/>
                <w:szCs w:val="22"/>
                <w:lang w:val="es-CL" w:eastAsia="en-US"/>
              </w:rPr>
              <w:t>N° Anexo</w:t>
            </w:r>
          </w:p>
        </w:tc>
        <w:tc>
          <w:tcPr>
            <w:tcW w:w="3962" w:type="pct"/>
            <w:shd w:val="clear" w:color="auto" w:fill="D9D9D9"/>
          </w:tcPr>
          <w:p w:rsidR="004A20CC" w:rsidRPr="0098474A" w:rsidRDefault="004A20CC" w:rsidP="004A20CC">
            <w:pPr>
              <w:jc w:val="center"/>
              <w:rPr>
                <w:rFonts w:cs="Calibri"/>
                <w:b/>
                <w:sz w:val="22"/>
                <w:szCs w:val="22"/>
                <w:lang w:val="es-CL" w:eastAsia="en-US"/>
              </w:rPr>
            </w:pPr>
            <w:r w:rsidRPr="0098474A">
              <w:rPr>
                <w:rFonts w:cs="Calibri"/>
                <w:b/>
                <w:sz w:val="22"/>
                <w:szCs w:val="22"/>
                <w:lang w:val="es-CL" w:eastAsia="en-US"/>
              </w:rPr>
              <w:t>Nombre Anexo</w:t>
            </w:r>
          </w:p>
        </w:tc>
      </w:tr>
      <w:tr w:rsidR="004A20CC" w:rsidRPr="0098474A" w:rsidTr="006B481F">
        <w:trPr>
          <w:trHeight w:val="286"/>
          <w:jc w:val="center"/>
        </w:trPr>
        <w:tc>
          <w:tcPr>
            <w:tcW w:w="1038" w:type="pct"/>
            <w:vAlign w:val="center"/>
          </w:tcPr>
          <w:p w:rsidR="004A20CC" w:rsidRPr="004C7DD4" w:rsidRDefault="004A20CC" w:rsidP="004A20CC">
            <w:pPr>
              <w:jc w:val="center"/>
              <w:rPr>
                <w:rFonts w:cs="Calibri"/>
                <w:lang w:val="es-CL" w:eastAsia="en-US"/>
              </w:rPr>
            </w:pPr>
            <w:r w:rsidRPr="004C7DD4">
              <w:rPr>
                <w:rFonts w:cs="Calibri"/>
                <w:lang w:val="es-CL" w:eastAsia="en-US"/>
              </w:rPr>
              <w:t>1</w:t>
            </w:r>
          </w:p>
        </w:tc>
        <w:tc>
          <w:tcPr>
            <w:tcW w:w="3962" w:type="pct"/>
            <w:vAlign w:val="center"/>
          </w:tcPr>
          <w:p w:rsidR="004A20CC" w:rsidRPr="00257D56" w:rsidRDefault="00415EB0" w:rsidP="004A20CC">
            <w:pPr>
              <w:jc w:val="both"/>
              <w:rPr>
                <w:rFonts w:cs="Calibri"/>
                <w:lang w:val="es-CL" w:eastAsia="en-US"/>
              </w:rPr>
            </w:pPr>
            <w:r w:rsidRPr="00257D56">
              <w:rPr>
                <w:rFonts w:cs="Calibri"/>
                <w:lang w:val="es-CL" w:eastAsia="en-US"/>
              </w:rPr>
              <w:t xml:space="preserve">Resolución N° </w:t>
            </w:r>
            <w:r w:rsidR="00631E24" w:rsidRPr="00257D56">
              <w:rPr>
                <w:rFonts w:cs="Calibri"/>
                <w:lang w:val="es-CL" w:eastAsia="en-US"/>
              </w:rPr>
              <w:t>5</w:t>
            </w:r>
            <w:r w:rsidRPr="00257D56">
              <w:rPr>
                <w:rFonts w:cs="Calibri"/>
                <w:lang w:val="es-CL" w:eastAsia="en-US"/>
              </w:rPr>
              <w:t>/</w:t>
            </w:r>
            <w:r w:rsidR="004A6AD5" w:rsidRPr="00257D56">
              <w:rPr>
                <w:rFonts w:cs="Calibri"/>
                <w:lang w:val="es-CL" w:eastAsia="en-US"/>
              </w:rPr>
              <w:t>201</w:t>
            </w:r>
            <w:r w:rsidR="00631E24" w:rsidRPr="00257D56">
              <w:rPr>
                <w:rFonts w:cs="Calibri"/>
                <w:lang w:val="es-CL" w:eastAsia="en-US"/>
              </w:rPr>
              <w:t>8</w:t>
            </w:r>
            <w:r w:rsidRPr="00257D56">
              <w:rPr>
                <w:rFonts w:cs="Calibri"/>
                <w:lang w:val="es-CL" w:eastAsia="en-US"/>
              </w:rPr>
              <w:t xml:space="preserve"> Aprueba P de C</w:t>
            </w:r>
          </w:p>
        </w:tc>
      </w:tr>
      <w:tr w:rsidR="004A20CC" w:rsidRPr="0098474A" w:rsidTr="006B481F">
        <w:trPr>
          <w:trHeight w:val="264"/>
          <w:jc w:val="center"/>
        </w:trPr>
        <w:tc>
          <w:tcPr>
            <w:tcW w:w="1038" w:type="pct"/>
            <w:vAlign w:val="center"/>
          </w:tcPr>
          <w:p w:rsidR="004A20CC" w:rsidRPr="004C7DD4" w:rsidRDefault="00486B16" w:rsidP="004A20CC">
            <w:pPr>
              <w:jc w:val="center"/>
              <w:rPr>
                <w:rFonts w:cs="Calibri"/>
                <w:lang w:val="es-CL" w:eastAsia="en-US"/>
              </w:rPr>
            </w:pPr>
            <w:bookmarkStart w:id="61" w:name="_Hlk527623862"/>
            <w:r>
              <w:rPr>
                <w:rFonts w:cs="Calibri"/>
                <w:lang w:val="es-CL" w:eastAsia="en-US"/>
              </w:rPr>
              <w:t>2</w:t>
            </w:r>
          </w:p>
        </w:tc>
        <w:tc>
          <w:tcPr>
            <w:tcW w:w="3962" w:type="pct"/>
            <w:vAlign w:val="center"/>
          </w:tcPr>
          <w:p w:rsidR="00D568A9" w:rsidRPr="00877477" w:rsidRDefault="00033E3A" w:rsidP="00877477">
            <w:pPr>
              <w:rPr>
                <w:rFonts w:cs="Calibri"/>
                <w:lang w:val="es-CL" w:eastAsia="en-US"/>
              </w:rPr>
            </w:pPr>
            <w:r w:rsidRPr="00877477">
              <w:rPr>
                <w:rFonts w:cs="Calibri"/>
                <w:lang w:val="es-CL" w:eastAsia="en-US"/>
              </w:rPr>
              <w:t>Carta s/n Trusal S.A. del 05 de abril de 2018</w:t>
            </w:r>
          </w:p>
          <w:p w:rsidR="0002530A" w:rsidRPr="00915757" w:rsidRDefault="0002530A" w:rsidP="0002530A">
            <w:pPr>
              <w:pStyle w:val="Prrafodelista"/>
              <w:numPr>
                <w:ilvl w:val="0"/>
                <w:numId w:val="21"/>
              </w:numPr>
              <w:ind w:left="226" w:hanging="272"/>
            </w:pPr>
            <w:r w:rsidRPr="00915757">
              <w:t>Set de fotografías fechadas y georreferenciadas</w:t>
            </w:r>
          </w:p>
          <w:p w:rsidR="0002530A" w:rsidRPr="00915757" w:rsidRDefault="0002530A" w:rsidP="0002530A">
            <w:pPr>
              <w:pStyle w:val="Prrafodelista"/>
              <w:numPr>
                <w:ilvl w:val="0"/>
                <w:numId w:val="21"/>
              </w:numPr>
              <w:ind w:left="226" w:hanging="272"/>
            </w:pPr>
            <w:r w:rsidRPr="00915757">
              <w:t>Orden de compra n° 514798, de 26 de mayo de 2016 emitida por Salmones Pacific Star S.A.</w:t>
            </w:r>
          </w:p>
          <w:p w:rsidR="0002530A" w:rsidRPr="00915757" w:rsidRDefault="0002530A" w:rsidP="0002530A">
            <w:pPr>
              <w:pStyle w:val="Prrafodelista"/>
              <w:numPr>
                <w:ilvl w:val="0"/>
                <w:numId w:val="21"/>
              </w:numPr>
              <w:ind w:left="226" w:hanging="272"/>
            </w:pPr>
            <w:r w:rsidRPr="00915757">
              <w:t>Orden de compra n° 523554, de 19 de agosto de 2017, emitida por Salmones Pacific Star S.A.</w:t>
            </w:r>
          </w:p>
          <w:p w:rsidR="0002530A" w:rsidRPr="00915757" w:rsidRDefault="0002530A" w:rsidP="0002530A">
            <w:pPr>
              <w:pStyle w:val="Prrafodelista"/>
              <w:numPr>
                <w:ilvl w:val="0"/>
                <w:numId w:val="21"/>
              </w:numPr>
              <w:ind w:left="226" w:hanging="272"/>
            </w:pPr>
            <w:r w:rsidRPr="00915757">
              <w:t>Constatación de carena efectuada por Sitecna S.A del 7 de noviembre de 2017</w:t>
            </w:r>
          </w:p>
          <w:p w:rsidR="0002530A" w:rsidRPr="00915757" w:rsidRDefault="0002530A" w:rsidP="0002530A">
            <w:pPr>
              <w:pStyle w:val="Prrafodelista"/>
              <w:numPr>
                <w:ilvl w:val="0"/>
                <w:numId w:val="21"/>
              </w:numPr>
              <w:ind w:left="226" w:hanging="272"/>
            </w:pPr>
            <w:r w:rsidRPr="00915757">
              <w:t>Informe de ensayo N° A-17/030450 emitido por el laboratorio AGC del 24 de mayo de 2017</w:t>
            </w:r>
          </w:p>
          <w:p w:rsidR="0002530A" w:rsidRPr="00915757" w:rsidRDefault="0002530A" w:rsidP="0002530A">
            <w:pPr>
              <w:pStyle w:val="Prrafodelista"/>
              <w:numPr>
                <w:ilvl w:val="0"/>
                <w:numId w:val="21"/>
              </w:numPr>
              <w:ind w:left="226" w:hanging="272"/>
            </w:pPr>
            <w:r>
              <w:t>D</w:t>
            </w:r>
            <w:r w:rsidRPr="00915757">
              <w:t>os fotografías del sistema de tratamiento Mariner Omnipure,</w:t>
            </w:r>
          </w:p>
          <w:p w:rsidR="0002530A" w:rsidRPr="00915757" w:rsidRDefault="0002530A" w:rsidP="0002530A">
            <w:pPr>
              <w:pStyle w:val="Prrafodelista"/>
              <w:numPr>
                <w:ilvl w:val="0"/>
                <w:numId w:val="21"/>
              </w:numPr>
              <w:ind w:left="226" w:hanging="272"/>
            </w:pPr>
            <w:r>
              <w:t>A</w:t>
            </w:r>
            <w:r w:rsidRPr="00915757">
              <w:t>cta de entrega de sistemas de tratamiento Mariner Omnipure modelo M5508, de 20 de abril de 2017</w:t>
            </w:r>
          </w:p>
          <w:p w:rsidR="0002530A" w:rsidRPr="00915757" w:rsidRDefault="0002530A" w:rsidP="0002530A">
            <w:pPr>
              <w:pStyle w:val="Prrafodelista"/>
              <w:numPr>
                <w:ilvl w:val="0"/>
                <w:numId w:val="21"/>
              </w:numPr>
              <w:ind w:left="226" w:hanging="272"/>
            </w:pPr>
            <w:r w:rsidRPr="00915757">
              <w:t>Certificado de aprobación de equipo emitido por Directemar respecto a la Planta de tratamiento de aguas sucias Mariner Omnipure M5508</w:t>
            </w:r>
          </w:p>
          <w:p w:rsidR="0002530A" w:rsidRPr="00915757" w:rsidRDefault="0002530A" w:rsidP="0002530A">
            <w:pPr>
              <w:pStyle w:val="Prrafodelista"/>
              <w:numPr>
                <w:ilvl w:val="0"/>
                <w:numId w:val="21"/>
              </w:numPr>
              <w:ind w:left="226" w:hanging="272"/>
            </w:pPr>
            <w:r w:rsidRPr="00915757">
              <w:t>Manual de operación Mariner Omnipure</w:t>
            </w:r>
          </w:p>
          <w:p w:rsidR="0002530A" w:rsidRPr="00915757" w:rsidRDefault="0002530A" w:rsidP="0002530A">
            <w:pPr>
              <w:pStyle w:val="Prrafodelista"/>
              <w:numPr>
                <w:ilvl w:val="0"/>
                <w:numId w:val="21"/>
              </w:numPr>
              <w:ind w:left="226" w:hanging="272"/>
            </w:pPr>
            <w:r w:rsidRPr="00915757">
              <w:t>Orden de compra n° 507389, de 26 de enero de 2015, emitida por Salmones Pacific Star S.A.</w:t>
            </w:r>
          </w:p>
          <w:p w:rsidR="0002530A" w:rsidRPr="00915757" w:rsidRDefault="0002530A" w:rsidP="0002530A">
            <w:pPr>
              <w:pStyle w:val="Prrafodelista"/>
              <w:numPr>
                <w:ilvl w:val="0"/>
                <w:numId w:val="21"/>
              </w:numPr>
              <w:ind w:left="226" w:hanging="272"/>
            </w:pPr>
            <w:r w:rsidRPr="00915757">
              <w:t>Dos informes de seguimiento ambiental respecto del monitoreo del artefacto naval pontón doña Magdalena para los meses de mayo y octubre de 2017, con su respectivo comprobante de ingreso al Sistema de Seguimiento Ambiental de la SMA</w:t>
            </w:r>
          </w:p>
          <w:p w:rsidR="0002530A" w:rsidRDefault="0002530A" w:rsidP="0002530A">
            <w:pPr>
              <w:pStyle w:val="Prrafodelista"/>
              <w:numPr>
                <w:ilvl w:val="0"/>
                <w:numId w:val="21"/>
              </w:numPr>
              <w:ind w:left="226" w:hanging="272"/>
            </w:pPr>
            <w:r w:rsidRPr="00915757">
              <w:t>Orden de compra n° 63552, de 5 de julio de 2017, emitida por Salmones Pacific Star S.A.</w:t>
            </w:r>
          </w:p>
          <w:p w:rsidR="00493B42" w:rsidRDefault="00493B42" w:rsidP="00493B42">
            <w:pPr>
              <w:pStyle w:val="Prrafodelista"/>
              <w:numPr>
                <w:ilvl w:val="0"/>
                <w:numId w:val="21"/>
              </w:numPr>
              <w:ind w:left="226" w:hanging="226"/>
            </w:pPr>
            <w:r>
              <w:t>Orden de compra n° 67999, de 12 de febrero de 2018, emitida por Salmones Pacific Star S.A.</w:t>
            </w:r>
          </w:p>
          <w:p w:rsidR="00493B42" w:rsidRDefault="00493B42" w:rsidP="00493B42">
            <w:pPr>
              <w:pStyle w:val="Prrafodelista"/>
              <w:numPr>
                <w:ilvl w:val="0"/>
                <w:numId w:val="21"/>
              </w:numPr>
              <w:ind w:left="226" w:hanging="226"/>
            </w:pPr>
            <w:r>
              <w:t>Comprobante de informe Servicio Técnico Omnipure n° 251, de la empresa Keepex, del 13 de junio de 2017</w:t>
            </w:r>
          </w:p>
          <w:p w:rsidR="00493B42" w:rsidRDefault="00493B42" w:rsidP="00493B42">
            <w:pPr>
              <w:pStyle w:val="Prrafodelista"/>
              <w:numPr>
                <w:ilvl w:val="0"/>
                <w:numId w:val="21"/>
              </w:numPr>
              <w:ind w:left="226" w:hanging="226"/>
            </w:pPr>
            <w:r>
              <w:t>Comprobante de informe Servicio Técnico Omnipure n° 293, de la empresa Keepex, del 15 de diciembre de 2017</w:t>
            </w:r>
          </w:p>
          <w:p w:rsidR="0002530A" w:rsidRPr="00915757" w:rsidRDefault="0002530A" w:rsidP="0002530A">
            <w:pPr>
              <w:pStyle w:val="Prrafodelista"/>
              <w:numPr>
                <w:ilvl w:val="0"/>
                <w:numId w:val="21"/>
              </w:numPr>
              <w:ind w:left="226" w:hanging="272"/>
            </w:pPr>
            <w:r w:rsidRPr="00915757">
              <w:t>Informes provisionales e informes finales del monitoreo a la calidad de las aguas del cuerpo receptor efectuados en noviembre de 2017 y febrero de 2018</w:t>
            </w:r>
          </w:p>
          <w:p w:rsidR="0002530A" w:rsidRDefault="0002530A" w:rsidP="0002530A">
            <w:pPr>
              <w:pStyle w:val="Prrafodelista"/>
              <w:numPr>
                <w:ilvl w:val="0"/>
                <w:numId w:val="21"/>
              </w:numPr>
              <w:ind w:left="226" w:hanging="226"/>
            </w:pPr>
            <w:r w:rsidRPr="00915757">
              <w:t>Propuesta técnico económica MA-P274-151117-S</w:t>
            </w:r>
            <w:r w:rsidR="00C53AE2">
              <w:t>almones</w:t>
            </w:r>
            <w:r w:rsidRPr="00915757">
              <w:t xml:space="preserve"> A</w:t>
            </w:r>
            <w:r w:rsidR="00C53AE2">
              <w:t>ustral</w:t>
            </w:r>
            <w:r w:rsidRPr="00915757">
              <w:t xml:space="preserve"> SpA emitida por el laboratorio ADL Diagnostic Chile SpA</w:t>
            </w:r>
          </w:p>
          <w:p w:rsidR="00D12D6F" w:rsidRPr="0002530A" w:rsidRDefault="0002530A" w:rsidP="0002530A">
            <w:pPr>
              <w:pStyle w:val="Prrafodelista"/>
              <w:numPr>
                <w:ilvl w:val="0"/>
                <w:numId w:val="21"/>
              </w:numPr>
              <w:ind w:left="226" w:hanging="226"/>
              <w:rPr>
                <w:rFonts w:cs="Calibri"/>
                <w:lang w:val="es-CL" w:eastAsia="en-US"/>
              </w:rPr>
            </w:pPr>
            <w:r w:rsidRPr="0002530A">
              <w:t>Propuesta técnico económica MA-P256-071117-S</w:t>
            </w:r>
            <w:r w:rsidR="00C53AE2">
              <w:t>almones</w:t>
            </w:r>
            <w:r w:rsidRPr="0002530A">
              <w:t xml:space="preserve"> A</w:t>
            </w:r>
            <w:r w:rsidR="00C53AE2">
              <w:t>ustral</w:t>
            </w:r>
            <w:r w:rsidRPr="0002530A">
              <w:t xml:space="preserve"> SpA emitida por el laboratorio ADL Diagnostic Chile SpA</w:t>
            </w:r>
          </w:p>
        </w:tc>
      </w:tr>
      <w:tr w:rsidR="004A20CC" w:rsidRPr="0098474A" w:rsidTr="006B481F">
        <w:trPr>
          <w:trHeight w:val="286"/>
          <w:jc w:val="center"/>
        </w:trPr>
        <w:tc>
          <w:tcPr>
            <w:tcW w:w="1038" w:type="pct"/>
            <w:vAlign w:val="center"/>
          </w:tcPr>
          <w:p w:rsidR="004A20CC" w:rsidRPr="004C7DD4" w:rsidRDefault="00486B16" w:rsidP="004A20CC">
            <w:pPr>
              <w:jc w:val="center"/>
              <w:rPr>
                <w:rFonts w:cs="Calibri"/>
                <w:lang w:val="es-CL" w:eastAsia="en-US"/>
              </w:rPr>
            </w:pPr>
            <w:r>
              <w:rPr>
                <w:rFonts w:cs="Calibri"/>
                <w:lang w:val="es-CL" w:eastAsia="en-US"/>
              </w:rPr>
              <w:t>3</w:t>
            </w:r>
          </w:p>
        </w:tc>
        <w:tc>
          <w:tcPr>
            <w:tcW w:w="3962" w:type="pct"/>
            <w:vAlign w:val="center"/>
          </w:tcPr>
          <w:p w:rsidR="0032337E" w:rsidRPr="00877477" w:rsidRDefault="00033E3A" w:rsidP="00033E3A">
            <w:pPr>
              <w:jc w:val="both"/>
              <w:rPr>
                <w:rFonts w:cs="Calibri"/>
                <w:lang w:val="es-CL" w:eastAsia="en-US"/>
              </w:rPr>
            </w:pPr>
            <w:r w:rsidRPr="00033E3A">
              <w:rPr>
                <w:rFonts w:cs="Calibri"/>
                <w:lang w:val="es-CL" w:eastAsia="en-US"/>
              </w:rPr>
              <w:t>Carta s/n Trusal S.A</w:t>
            </w:r>
            <w:r w:rsidRPr="00877477">
              <w:rPr>
                <w:rFonts w:cs="Calibri"/>
                <w:lang w:val="es-CL" w:eastAsia="en-US"/>
              </w:rPr>
              <w:t xml:space="preserve">. del </w:t>
            </w:r>
            <w:r w:rsidR="00877477" w:rsidRPr="00877477">
              <w:rPr>
                <w:rFonts w:cs="Calibri"/>
                <w:lang w:val="es-CL" w:eastAsia="en-US"/>
              </w:rPr>
              <w:t>28</w:t>
            </w:r>
            <w:r w:rsidRPr="00877477">
              <w:rPr>
                <w:rFonts w:cs="Calibri"/>
                <w:lang w:val="es-CL" w:eastAsia="en-US"/>
              </w:rPr>
              <w:t xml:space="preserve"> de </w:t>
            </w:r>
            <w:r w:rsidR="00C23194" w:rsidRPr="00877477">
              <w:rPr>
                <w:rFonts w:cs="Calibri"/>
                <w:lang w:val="es-CL" w:eastAsia="en-US"/>
              </w:rPr>
              <w:t>mayo</w:t>
            </w:r>
            <w:r w:rsidRPr="00877477">
              <w:rPr>
                <w:rFonts w:cs="Calibri"/>
                <w:lang w:val="es-CL" w:eastAsia="en-US"/>
              </w:rPr>
              <w:t xml:space="preserve"> de 2018</w:t>
            </w:r>
          </w:p>
          <w:p w:rsidR="008C65CB" w:rsidRDefault="008C65CB" w:rsidP="00877477">
            <w:pPr>
              <w:pStyle w:val="Prrafodelista"/>
              <w:numPr>
                <w:ilvl w:val="0"/>
                <w:numId w:val="21"/>
              </w:numPr>
              <w:ind w:left="226" w:hanging="226"/>
              <w:rPr>
                <w:rFonts w:cs="Calibri"/>
                <w:lang w:val="es-CL" w:eastAsia="en-US"/>
              </w:rPr>
            </w:pPr>
            <w:r w:rsidRPr="008C65CB">
              <w:rPr>
                <w:rFonts w:cs="Calibri"/>
                <w:lang w:val="es-CL" w:eastAsia="en-US"/>
              </w:rPr>
              <w:t>Informe de muestreo y ensayo, de mayo de 2018, realizado por la empresa AGQ Chile S.A. en el pontón Doña Regina</w:t>
            </w:r>
          </w:p>
          <w:p w:rsidR="008C65CB" w:rsidRDefault="008C65CB" w:rsidP="00877477">
            <w:pPr>
              <w:pStyle w:val="Prrafodelista"/>
              <w:numPr>
                <w:ilvl w:val="0"/>
                <w:numId w:val="21"/>
              </w:numPr>
              <w:ind w:left="226" w:hanging="226"/>
              <w:rPr>
                <w:rFonts w:cs="Calibri"/>
                <w:lang w:val="es-CL" w:eastAsia="en-US"/>
              </w:rPr>
            </w:pPr>
            <w:r w:rsidRPr="008C65CB">
              <w:rPr>
                <w:rFonts w:cs="Calibri"/>
                <w:lang w:val="es-CL" w:eastAsia="en-US"/>
              </w:rPr>
              <w:t>Propuesta técnico económica MA-P053-090218-Salmones Austral SpA emitida por el laboratorio ADL Diagnostic Chile SpA</w:t>
            </w:r>
          </w:p>
          <w:p w:rsidR="008C65CB" w:rsidRDefault="008C65CB" w:rsidP="00877477">
            <w:pPr>
              <w:pStyle w:val="Prrafodelista"/>
              <w:numPr>
                <w:ilvl w:val="0"/>
                <w:numId w:val="21"/>
              </w:numPr>
              <w:ind w:left="226" w:hanging="226"/>
              <w:rPr>
                <w:rFonts w:cs="Calibri"/>
                <w:lang w:val="es-CL" w:eastAsia="en-US"/>
              </w:rPr>
            </w:pPr>
            <w:r w:rsidRPr="008C65CB">
              <w:rPr>
                <w:rFonts w:cs="Calibri"/>
                <w:lang w:val="es-CL" w:eastAsia="en-US"/>
              </w:rPr>
              <w:t xml:space="preserve">Comprobante seguimiento ambiental </w:t>
            </w:r>
            <w:r>
              <w:rPr>
                <w:rFonts w:cs="Calibri"/>
                <w:lang w:val="es-CL" w:eastAsia="en-US"/>
              </w:rPr>
              <w:t>SMA N</w:t>
            </w:r>
            <w:r w:rsidRPr="008C65CB">
              <w:rPr>
                <w:rFonts w:cs="Calibri"/>
                <w:lang w:val="es-CL" w:eastAsia="en-US"/>
              </w:rPr>
              <w:t>° 70129 de</w:t>
            </w:r>
            <w:r>
              <w:rPr>
                <w:rFonts w:cs="Calibri"/>
                <w:lang w:val="es-CL" w:eastAsia="en-US"/>
              </w:rPr>
              <w:t>l</w:t>
            </w:r>
            <w:r w:rsidRPr="008C65CB">
              <w:rPr>
                <w:rFonts w:cs="Calibri"/>
                <w:lang w:val="es-CL" w:eastAsia="en-US"/>
              </w:rPr>
              <w:t xml:space="preserve"> 28 de mayo de 2018</w:t>
            </w:r>
          </w:p>
          <w:p w:rsidR="008C65CB" w:rsidRPr="00257D56" w:rsidRDefault="00C53AE2" w:rsidP="008C65CB">
            <w:pPr>
              <w:pStyle w:val="Prrafodelista"/>
              <w:numPr>
                <w:ilvl w:val="0"/>
                <w:numId w:val="21"/>
              </w:numPr>
              <w:ind w:left="226" w:hanging="226"/>
              <w:rPr>
                <w:rFonts w:cs="Calibri"/>
                <w:lang w:val="es-CL" w:eastAsia="en-US"/>
              </w:rPr>
            </w:pPr>
            <w:r w:rsidRPr="00C53AE2">
              <w:rPr>
                <w:rFonts w:cs="Calibri"/>
                <w:lang w:val="es-CL" w:eastAsia="en-US"/>
              </w:rPr>
              <w:t>Comprobante de informe servicio técnico Omnipure s/n, de la empresa Keepex, de fecha 27 de abril de 2018</w:t>
            </w:r>
          </w:p>
        </w:tc>
      </w:tr>
      <w:tr w:rsidR="004A20CC" w:rsidRPr="0098474A" w:rsidTr="006B481F">
        <w:trPr>
          <w:trHeight w:val="286"/>
          <w:jc w:val="center"/>
        </w:trPr>
        <w:tc>
          <w:tcPr>
            <w:tcW w:w="1038" w:type="pct"/>
            <w:vAlign w:val="center"/>
          </w:tcPr>
          <w:p w:rsidR="004A20CC" w:rsidRPr="004C7DD4" w:rsidRDefault="00486B16" w:rsidP="004A20CC">
            <w:pPr>
              <w:jc w:val="center"/>
              <w:rPr>
                <w:rFonts w:cs="Calibri"/>
                <w:lang w:val="es-CL" w:eastAsia="en-US"/>
              </w:rPr>
            </w:pPr>
            <w:r>
              <w:rPr>
                <w:rFonts w:cs="Calibri"/>
                <w:lang w:val="es-CL" w:eastAsia="en-US"/>
              </w:rPr>
              <w:t>4</w:t>
            </w:r>
          </w:p>
        </w:tc>
        <w:tc>
          <w:tcPr>
            <w:tcW w:w="3962" w:type="pct"/>
            <w:vAlign w:val="center"/>
          </w:tcPr>
          <w:p w:rsidR="007327EB" w:rsidRDefault="00033E3A" w:rsidP="00033E3A">
            <w:pPr>
              <w:jc w:val="both"/>
              <w:rPr>
                <w:rFonts w:cs="Calibri"/>
                <w:lang w:val="es-CL" w:eastAsia="en-US"/>
              </w:rPr>
            </w:pPr>
            <w:r>
              <w:rPr>
                <w:rFonts w:cs="Calibri"/>
                <w:lang w:val="es-CL" w:eastAsia="en-US"/>
              </w:rPr>
              <w:t>Carta</w:t>
            </w:r>
            <w:r w:rsidRPr="00033E3A">
              <w:rPr>
                <w:rFonts w:cs="Calibri"/>
                <w:lang w:val="es-CL" w:eastAsia="en-US"/>
              </w:rPr>
              <w:t xml:space="preserve"> s/n Trusal S.A. del 28 de </w:t>
            </w:r>
            <w:r>
              <w:rPr>
                <w:rFonts w:cs="Calibri"/>
                <w:lang w:val="es-CL" w:eastAsia="en-US"/>
              </w:rPr>
              <w:t>agosto</w:t>
            </w:r>
            <w:r w:rsidRPr="00033E3A">
              <w:rPr>
                <w:rFonts w:cs="Calibri"/>
                <w:lang w:val="es-CL" w:eastAsia="en-US"/>
              </w:rPr>
              <w:t xml:space="preserve"> de 2018</w:t>
            </w:r>
          </w:p>
          <w:p w:rsidR="00B015C5" w:rsidRDefault="00B015C5" w:rsidP="00B015C5">
            <w:pPr>
              <w:tabs>
                <w:tab w:val="left" w:pos="240"/>
              </w:tabs>
              <w:ind w:left="226" w:hanging="226"/>
              <w:jc w:val="both"/>
              <w:rPr>
                <w:rFonts w:cs="Calibri"/>
                <w:lang w:val="es-CL" w:eastAsia="en-US"/>
              </w:rPr>
            </w:pPr>
            <w:r w:rsidRPr="00B015C5">
              <w:rPr>
                <w:rFonts w:cs="Calibri"/>
                <w:lang w:val="es-CL" w:eastAsia="en-US"/>
              </w:rPr>
              <w:t>-</w:t>
            </w:r>
            <w:r w:rsidRPr="00B015C5">
              <w:rPr>
                <w:rFonts w:cs="Calibri"/>
                <w:lang w:val="es-CL" w:eastAsia="en-US"/>
              </w:rPr>
              <w:tab/>
              <w:t>Informe de muestreo y ensayo, de a</w:t>
            </w:r>
            <w:r>
              <w:rPr>
                <w:rFonts w:cs="Calibri"/>
                <w:lang w:val="es-CL" w:eastAsia="en-US"/>
              </w:rPr>
              <w:t xml:space="preserve">gosto </w:t>
            </w:r>
            <w:r w:rsidRPr="00B015C5">
              <w:rPr>
                <w:rFonts w:cs="Calibri"/>
                <w:lang w:val="es-CL" w:eastAsia="en-US"/>
              </w:rPr>
              <w:t>de 2018, realizado por la empresa AGQ Chile S.A. en el pontón Doña Regina</w:t>
            </w:r>
          </w:p>
          <w:p w:rsidR="00B015C5" w:rsidRPr="00B015C5" w:rsidRDefault="00B015C5" w:rsidP="00E92100">
            <w:pPr>
              <w:tabs>
                <w:tab w:val="left" w:pos="216"/>
              </w:tabs>
              <w:ind w:left="226" w:hanging="226"/>
              <w:jc w:val="both"/>
              <w:rPr>
                <w:rFonts w:cs="Calibri"/>
                <w:lang w:val="es-CL" w:eastAsia="en-US"/>
              </w:rPr>
            </w:pPr>
            <w:r w:rsidRPr="00B015C5">
              <w:rPr>
                <w:rFonts w:cs="Calibri"/>
                <w:lang w:val="es-CL" w:eastAsia="en-US"/>
              </w:rPr>
              <w:t>-</w:t>
            </w:r>
            <w:r w:rsidRPr="00B015C5">
              <w:rPr>
                <w:rFonts w:cs="Calibri"/>
                <w:lang w:val="es-CL" w:eastAsia="en-US"/>
              </w:rPr>
              <w:tab/>
              <w:t>Propuesta técnico económica MA-P190-140818-Trusal S.A. emitida por el laboratorio ADL Diagnostic Chile SpA</w:t>
            </w:r>
          </w:p>
          <w:p w:rsidR="00D12D6F" w:rsidRPr="00257D56" w:rsidRDefault="00B015C5" w:rsidP="00B015C5">
            <w:pPr>
              <w:tabs>
                <w:tab w:val="left" w:pos="204"/>
              </w:tabs>
              <w:jc w:val="both"/>
              <w:rPr>
                <w:rFonts w:cs="Calibri"/>
                <w:lang w:val="es-CL" w:eastAsia="en-US"/>
              </w:rPr>
            </w:pPr>
            <w:r w:rsidRPr="00B015C5">
              <w:rPr>
                <w:rFonts w:cs="Calibri"/>
                <w:lang w:val="es-CL" w:eastAsia="en-US"/>
              </w:rPr>
              <w:t>-</w:t>
            </w:r>
            <w:r w:rsidRPr="00B015C5">
              <w:rPr>
                <w:rFonts w:cs="Calibri"/>
                <w:lang w:val="es-CL" w:eastAsia="en-US"/>
              </w:rPr>
              <w:tab/>
              <w:t>Comprobante seguimiento ambiental SMA N° 73155 del 27 de agosto de 2018</w:t>
            </w:r>
          </w:p>
        </w:tc>
      </w:tr>
      <w:tr w:rsidR="00486B16" w:rsidRPr="004C7DD4" w:rsidTr="0040707B">
        <w:trPr>
          <w:trHeight w:val="264"/>
          <w:jc w:val="center"/>
        </w:trPr>
        <w:tc>
          <w:tcPr>
            <w:tcW w:w="1038" w:type="pct"/>
            <w:vAlign w:val="center"/>
          </w:tcPr>
          <w:p w:rsidR="00486B16" w:rsidRPr="004C7DD4" w:rsidRDefault="00486B16" w:rsidP="0040707B">
            <w:pPr>
              <w:jc w:val="center"/>
              <w:rPr>
                <w:rFonts w:cs="Calibri"/>
                <w:lang w:val="es-CL" w:eastAsia="en-US"/>
              </w:rPr>
            </w:pPr>
            <w:r>
              <w:rPr>
                <w:rFonts w:cs="Calibri"/>
                <w:lang w:val="es-CL" w:eastAsia="en-US"/>
              </w:rPr>
              <w:t>5</w:t>
            </w:r>
          </w:p>
        </w:tc>
        <w:tc>
          <w:tcPr>
            <w:tcW w:w="3962" w:type="pct"/>
            <w:vAlign w:val="center"/>
          </w:tcPr>
          <w:p w:rsidR="00430A66" w:rsidRDefault="00033E3A" w:rsidP="00033E3A">
            <w:pPr>
              <w:jc w:val="both"/>
              <w:rPr>
                <w:rFonts w:cs="Calibri"/>
                <w:lang w:val="es-CL" w:eastAsia="en-US"/>
              </w:rPr>
            </w:pPr>
            <w:r w:rsidRPr="00033E3A">
              <w:rPr>
                <w:rFonts w:cs="Calibri"/>
                <w:lang w:val="es-CL" w:eastAsia="en-US"/>
              </w:rPr>
              <w:t>Carta s/n Trusal S.A. del 28 de noviembre de 2018</w:t>
            </w:r>
          </w:p>
          <w:p w:rsidR="00BB0969" w:rsidRPr="00BB0969" w:rsidRDefault="00BB0969" w:rsidP="00BB0969">
            <w:pPr>
              <w:tabs>
                <w:tab w:val="left" w:pos="228"/>
              </w:tabs>
              <w:ind w:left="226" w:hanging="226"/>
              <w:jc w:val="both"/>
              <w:rPr>
                <w:rFonts w:cs="Calibri"/>
                <w:lang w:val="es-CL" w:eastAsia="en-US"/>
              </w:rPr>
            </w:pPr>
            <w:r w:rsidRPr="00BB0969">
              <w:rPr>
                <w:rFonts w:cs="Calibri"/>
                <w:lang w:val="es-CL" w:eastAsia="en-US"/>
              </w:rPr>
              <w:t>-</w:t>
            </w:r>
            <w:r w:rsidRPr="00BB0969">
              <w:rPr>
                <w:rFonts w:cs="Calibri"/>
                <w:lang w:val="es-CL" w:eastAsia="en-US"/>
              </w:rPr>
              <w:tab/>
              <w:t xml:space="preserve">Informe de muestreo y ensayo, de </w:t>
            </w:r>
            <w:r w:rsidR="0081230F">
              <w:rPr>
                <w:rFonts w:cs="Calibri"/>
                <w:lang w:val="es-CL" w:eastAsia="en-US"/>
              </w:rPr>
              <w:t>noviembre</w:t>
            </w:r>
            <w:r w:rsidRPr="00BB0969">
              <w:rPr>
                <w:rFonts w:cs="Calibri"/>
                <w:lang w:val="es-CL" w:eastAsia="en-US"/>
              </w:rPr>
              <w:t xml:space="preserve"> de 2018, realizado por la empresa AGQ Chile S.A. en el pontón Doña Regina</w:t>
            </w:r>
          </w:p>
          <w:p w:rsidR="00BB0969" w:rsidRPr="00BB0969" w:rsidRDefault="00BB0969" w:rsidP="00BB0969">
            <w:pPr>
              <w:tabs>
                <w:tab w:val="left" w:pos="240"/>
              </w:tabs>
              <w:ind w:left="226" w:hanging="226"/>
              <w:jc w:val="both"/>
              <w:rPr>
                <w:rFonts w:cs="Calibri"/>
                <w:lang w:val="es-CL" w:eastAsia="en-US"/>
              </w:rPr>
            </w:pPr>
            <w:r w:rsidRPr="00BB0969">
              <w:rPr>
                <w:rFonts w:cs="Calibri"/>
                <w:lang w:val="es-CL" w:eastAsia="en-US"/>
              </w:rPr>
              <w:t>-</w:t>
            </w:r>
            <w:r w:rsidRPr="00BB0969">
              <w:rPr>
                <w:rFonts w:cs="Calibri"/>
                <w:lang w:val="es-CL" w:eastAsia="en-US"/>
              </w:rPr>
              <w:tab/>
              <w:t>Propuesta técnico económica MA-P</w:t>
            </w:r>
            <w:r w:rsidR="0081230F">
              <w:rPr>
                <w:rFonts w:cs="Calibri"/>
                <w:lang w:val="es-CL" w:eastAsia="en-US"/>
              </w:rPr>
              <w:t>237</w:t>
            </w:r>
            <w:r w:rsidRPr="00BB0969">
              <w:rPr>
                <w:rFonts w:cs="Calibri"/>
                <w:lang w:val="es-CL" w:eastAsia="en-US"/>
              </w:rPr>
              <w:t>-0</w:t>
            </w:r>
            <w:r w:rsidR="0081230F">
              <w:rPr>
                <w:rFonts w:cs="Calibri"/>
                <w:lang w:val="es-CL" w:eastAsia="en-US"/>
              </w:rPr>
              <w:t>81118</w:t>
            </w:r>
            <w:r w:rsidRPr="00BB0969">
              <w:rPr>
                <w:rFonts w:cs="Calibri"/>
                <w:lang w:val="es-CL" w:eastAsia="en-US"/>
              </w:rPr>
              <w:t>-</w:t>
            </w:r>
            <w:r w:rsidR="0081230F">
              <w:rPr>
                <w:rFonts w:cs="Calibri"/>
                <w:lang w:val="es-CL" w:eastAsia="en-US"/>
              </w:rPr>
              <w:t xml:space="preserve">Trusal </w:t>
            </w:r>
            <w:r w:rsidRPr="00BB0969">
              <w:rPr>
                <w:rFonts w:cs="Calibri"/>
                <w:lang w:val="es-CL" w:eastAsia="en-US"/>
              </w:rPr>
              <w:t>S</w:t>
            </w:r>
            <w:r w:rsidR="0081230F">
              <w:rPr>
                <w:rFonts w:cs="Calibri"/>
                <w:lang w:val="es-CL" w:eastAsia="en-US"/>
              </w:rPr>
              <w:t>.</w:t>
            </w:r>
            <w:r w:rsidRPr="00BB0969">
              <w:rPr>
                <w:rFonts w:cs="Calibri"/>
                <w:lang w:val="es-CL" w:eastAsia="en-US"/>
              </w:rPr>
              <w:t>A</w:t>
            </w:r>
            <w:r w:rsidR="0081230F">
              <w:rPr>
                <w:rFonts w:cs="Calibri"/>
                <w:lang w:val="es-CL" w:eastAsia="en-US"/>
              </w:rPr>
              <w:t>.</w:t>
            </w:r>
            <w:r w:rsidRPr="00BB0969">
              <w:rPr>
                <w:rFonts w:cs="Calibri"/>
                <w:lang w:val="es-CL" w:eastAsia="en-US"/>
              </w:rPr>
              <w:t xml:space="preserve"> emitida por el laboratorio ADL Diagnostic Chile SpA</w:t>
            </w:r>
          </w:p>
          <w:p w:rsidR="00BB0969" w:rsidRPr="00BB0969" w:rsidRDefault="00BB0969" w:rsidP="00BB0969">
            <w:pPr>
              <w:tabs>
                <w:tab w:val="left" w:pos="204"/>
              </w:tabs>
              <w:jc w:val="both"/>
              <w:rPr>
                <w:rFonts w:cs="Calibri"/>
                <w:lang w:val="es-CL" w:eastAsia="en-US"/>
              </w:rPr>
            </w:pPr>
            <w:r w:rsidRPr="00BB0969">
              <w:rPr>
                <w:rFonts w:cs="Calibri"/>
                <w:lang w:val="es-CL" w:eastAsia="en-US"/>
              </w:rPr>
              <w:t>-</w:t>
            </w:r>
            <w:r w:rsidRPr="00BB0969">
              <w:rPr>
                <w:rFonts w:cs="Calibri"/>
                <w:lang w:val="es-CL" w:eastAsia="en-US"/>
              </w:rPr>
              <w:tab/>
              <w:t>Comprobante seguimiento ambiental SMA N° 7</w:t>
            </w:r>
            <w:r>
              <w:rPr>
                <w:rFonts w:cs="Calibri"/>
                <w:lang w:val="es-CL" w:eastAsia="en-US"/>
              </w:rPr>
              <w:t>6271</w:t>
            </w:r>
            <w:r w:rsidRPr="00BB0969">
              <w:rPr>
                <w:rFonts w:cs="Calibri"/>
                <w:lang w:val="es-CL" w:eastAsia="en-US"/>
              </w:rPr>
              <w:t xml:space="preserve"> del 2</w:t>
            </w:r>
            <w:r>
              <w:rPr>
                <w:rFonts w:cs="Calibri"/>
                <w:lang w:val="es-CL" w:eastAsia="en-US"/>
              </w:rPr>
              <w:t>6</w:t>
            </w:r>
            <w:r w:rsidRPr="00BB0969">
              <w:rPr>
                <w:rFonts w:cs="Calibri"/>
                <w:lang w:val="es-CL" w:eastAsia="en-US"/>
              </w:rPr>
              <w:t xml:space="preserve"> de </w:t>
            </w:r>
            <w:r>
              <w:rPr>
                <w:rFonts w:cs="Calibri"/>
                <w:lang w:val="es-CL" w:eastAsia="en-US"/>
              </w:rPr>
              <w:t>noviembre</w:t>
            </w:r>
            <w:r w:rsidRPr="00BB0969">
              <w:rPr>
                <w:rFonts w:cs="Calibri"/>
                <w:lang w:val="es-CL" w:eastAsia="en-US"/>
              </w:rPr>
              <w:t xml:space="preserve"> de 2018</w:t>
            </w:r>
          </w:p>
          <w:p w:rsidR="00D12D6F" w:rsidRPr="00257D56" w:rsidRDefault="00BB0969" w:rsidP="00BB0969">
            <w:pPr>
              <w:tabs>
                <w:tab w:val="left" w:pos="228"/>
              </w:tabs>
              <w:ind w:left="226" w:hanging="283"/>
              <w:jc w:val="both"/>
              <w:rPr>
                <w:rFonts w:cs="Calibri"/>
                <w:lang w:val="es-CL" w:eastAsia="en-US"/>
              </w:rPr>
            </w:pPr>
            <w:r w:rsidRPr="00BB0969">
              <w:rPr>
                <w:rFonts w:cs="Calibri"/>
                <w:lang w:val="es-CL" w:eastAsia="en-US"/>
              </w:rPr>
              <w:lastRenderedPageBreak/>
              <w:t>-</w:t>
            </w:r>
            <w:r w:rsidRPr="00BB0969">
              <w:rPr>
                <w:rFonts w:cs="Calibri"/>
                <w:lang w:val="es-CL" w:eastAsia="en-US"/>
              </w:rPr>
              <w:tab/>
              <w:t xml:space="preserve">Comprobante de informe servicio técnico Omnipure </w:t>
            </w:r>
            <w:r>
              <w:rPr>
                <w:rFonts w:cs="Calibri"/>
                <w:lang w:val="es-CL" w:eastAsia="en-US"/>
              </w:rPr>
              <w:t>n° 2155</w:t>
            </w:r>
            <w:r w:rsidRPr="00BB0969">
              <w:rPr>
                <w:rFonts w:cs="Calibri"/>
                <w:lang w:val="es-CL" w:eastAsia="en-US"/>
              </w:rPr>
              <w:t xml:space="preserve">, de la empresa Keepex, de fecha </w:t>
            </w:r>
            <w:r>
              <w:rPr>
                <w:rFonts w:cs="Calibri"/>
                <w:lang w:val="es-CL" w:eastAsia="en-US"/>
              </w:rPr>
              <w:t xml:space="preserve">24 y 25 </w:t>
            </w:r>
            <w:r w:rsidRPr="00BB0969">
              <w:rPr>
                <w:rFonts w:cs="Calibri"/>
                <w:lang w:val="es-CL" w:eastAsia="en-US"/>
              </w:rPr>
              <w:t xml:space="preserve">de </w:t>
            </w:r>
            <w:r>
              <w:rPr>
                <w:rFonts w:cs="Calibri"/>
                <w:lang w:val="es-CL" w:eastAsia="en-US"/>
              </w:rPr>
              <w:t>octubre</w:t>
            </w:r>
            <w:r w:rsidRPr="00BB0969">
              <w:rPr>
                <w:rFonts w:cs="Calibri"/>
                <w:lang w:val="es-CL" w:eastAsia="en-US"/>
              </w:rPr>
              <w:t xml:space="preserve"> de 2018</w:t>
            </w:r>
          </w:p>
        </w:tc>
      </w:tr>
      <w:tr w:rsidR="00033E3A" w:rsidRPr="004C7DD4" w:rsidTr="0040707B">
        <w:trPr>
          <w:trHeight w:val="264"/>
          <w:jc w:val="center"/>
        </w:trPr>
        <w:tc>
          <w:tcPr>
            <w:tcW w:w="1038" w:type="pct"/>
            <w:vAlign w:val="center"/>
          </w:tcPr>
          <w:p w:rsidR="00033E3A" w:rsidRDefault="00033E3A" w:rsidP="0040707B">
            <w:pPr>
              <w:jc w:val="center"/>
              <w:rPr>
                <w:rFonts w:cs="Calibri"/>
              </w:rPr>
            </w:pPr>
            <w:r>
              <w:rPr>
                <w:rFonts w:cs="Calibri"/>
              </w:rPr>
              <w:lastRenderedPageBreak/>
              <w:t>6</w:t>
            </w:r>
          </w:p>
        </w:tc>
        <w:tc>
          <w:tcPr>
            <w:tcW w:w="3962" w:type="pct"/>
            <w:vAlign w:val="center"/>
          </w:tcPr>
          <w:p w:rsidR="00033E3A" w:rsidRDefault="00033E3A" w:rsidP="00033E3A">
            <w:pPr>
              <w:jc w:val="both"/>
              <w:rPr>
                <w:rFonts w:cs="Calibri"/>
              </w:rPr>
            </w:pPr>
            <w:r w:rsidRPr="00033E3A">
              <w:rPr>
                <w:rFonts w:cs="Calibri"/>
              </w:rPr>
              <w:t>Carta s/n Trusal S.A. del 27 de febrero de 2019</w:t>
            </w:r>
          </w:p>
          <w:p w:rsidR="0070562B" w:rsidRPr="0070562B" w:rsidRDefault="0070562B" w:rsidP="0070562B">
            <w:pPr>
              <w:pStyle w:val="Prrafodelista"/>
              <w:numPr>
                <w:ilvl w:val="0"/>
                <w:numId w:val="25"/>
              </w:numPr>
              <w:ind w:left="226" w:hanging="226"/>
              <w:rPr>
                <w:rFonts w:cs="Calibri"/>
              </w:rPr>
            </w:pPr>
            <w:r w:rsidRPr="0070562B">
              <w:rPr>
                <w:rFonts w:cs="Calibri"/>
              </w:rPr>
              <w:t>Informe de muestreo y ensayo, de febrero de 2019, realizado por la empresa ADL Diagnostic Chile SpA en el pontón Doña Regina</w:t>
            </w:r>
          </w:p>
          <w:p w:rsidR="0070562B" w:rsidRPr="0070562B" w:rsidRDefault="0070562B" w:rsidP="00315051">
            <w:pPr>
              <w:tabs>
                <w:tab w:val="left" w:pos="226"/>
              </w:tabs>
              <w:ind w:left="226" w:hanging="226"/>
              <w:jc w:val="both"/>
              <w:rPr>
                <w:rFonts w:cs="Calibri"/>
              </w:rPr>
            </w:pPr>
            <w:r w:rsidRPr="0070562B">
              <w:rPr>
                <w:rFonts w:cs="Calibri"/>
              </w:rPr>
              <w:t>-</w:t>
            </w:r>
            <w:r w:rsidRPr="0070562B">
              <w:rPr>
                <w:rFonts w:cs="Calibri"/>
              </w:rPr>
              <w:tab/>
              <w:t>Propuesta técnico económica MA-P026-010219-Trusal S.A. emitida por el laboratorio ADL Diagnostic Chile SpA</w:t>
            </w:r>
          </w:p>
          <w:p w:rsidR="00D12D6F" w:rsidRPr="00033E3A" w:rsidRDefault="0070562B" w:rsidP="0070562B">
            <w:pPr>
              <w:tabs>
                <w:tab w:val="left" w:pos="192"/>
              </w:tabs>
              <w:jc w:val="both"/>
              <w:rPr>
                <w:rFonts w:cs="Calibri"/>
              </w:rPr>
            </w:pPr>
            <w:r w:rsidRPr="0070562B">
              <w:rPr>
                <w:rFonts w:cs="Calibri"/>
              </w:rPr>
              <w:t>-</w:t>
            </w:r>
            <w:r w:rsidRPr="0070562B">
              <w:rPr>
                <w:rFonts w:cs="Calibri"/>
              </w:rPr>
              <w:tab/>
              <w:t>Comprobante seguimiento ambiental SMA N° 79583 del 26 de febrero de 2019</w:t>
            </w:r>
          </w:p>
        </w:tc>
      </w:tr>
      <w:tr w:rsidR="0020028C" w:rsidRPr="004C7DD4" w:rsidTr="0040707B">
        <w:trPr>
          <w:trHeight w:val="264"/>
          <w:jc w:val="center"/>
        </w:trPr>
        <w:tc>
          <w:tcPr>
            <w:tcW w:w="1038" w:type="pct"/>
            <w:vAlign w:val="center"/>
          </w:tcPr>
          <w:p w:rsidR="0020028C" w:rsidRDefault="0020028C" w:rsidP="0040707B">
            <w:pPr>
              <w:jc w:val="center"/>
              <w:rPr>
                <w:rFonts w:cs="Calibri"/>
              </w:rPr>
            </w:pPr>
            <w:r>
              <w:rPr>
                <w:rFonts w:cs="Calibri"/>
              </w:rPr>
              <w:t>7</w:t>
            </w:r>
          </w:p>
        </w:tc>
        <w:tc>
          <w:tcPr>
            <w:tcW w:w="3962" w:type="pct"/>
            <w:vAlign w:val="center"/>
          </w:tcPr>
          <w:p w:rsidR="00315051" w:rsidRDefault="00315051" w:rsidP="00315051">
            <w:pPr>
              <w:jc w:val="both"/>
              <w:rPr>
                <w:rFonts w:cs="Calibri"/>
              </w:rPr>
            </w:pPr>
            <w:r w:rsidRPr="00033E3A">
              <w:rPr>
                <w:rFonts w:cs="Calibri"/>
              </w:rPr>
              <w:t xml:space="preserve">Carta s/n Trusal S.A. del 27 de </w:t>
            </w:r>
            <w:r>
              <w:rPr>
                <w:rFonts w:cs="Calibri"/>
              </w:rPr>
              <w:t>mayo</w:t>
            </w:r>
            <w:r w:rsidRPr="00033E3A">
              <w:rPr>
                <w:rFonts w:cs="Calibri"/>
              </w:rPr>
              <w:t xml:space="preserve"> de 2019</w:t>
            </w:r>
          </w:p>
          <w:p w:rsidR="0020028C" w:rsidRPr="00315051" w:rsidRDefault="0020028C" w:rsidP="00315051">
            <w:pPr>
              <w:pStyle w:val="Prrafodelista"/>
              <w:numPr>
                <w:ilvl w:val="0"/>
                <w:numId w:val="24"/>
              </w:numPr>
              <w:tabs>
                <w:tab w:val="left" w:pos="226"/>
              </w:tabs>
              <w:ind w:hanging="889"/>
            </w:pPr>
            <w:r w:rsidRPr="00315051">
              <w:t>Orden de compra n° 527367, de 08 de marzo de 2018, emitida por Trusal S.A.</w:t>
            </w:r>
          </w:p>
          <w:p w:rsidR="0020028C" w:rsidRPr="00547219" w:rsidRDefault="0020028C" w:rsidP="00315051">
            <w:pPr>
              <w:pStyle w:val="Prrafodelista"/>
              <w:numPr>
                <w:ilvl w:val="0"/>
                <w:numId w:val="24"/>
              </w:numPr>
              <w:tabs>
                <w:tab w:val="left" w:pos="226"/>
              </w:tabs>
              <w:ind w:left="226" w:hanging="226"/>
            </w:pPr>
            <w:r w:rsidRPr="00547219">
              <w:t>Orden de compra n° 72692, de 26 de septiembre de 2018, emitida por Salmones Pacific Star S.A.</w:t>
            </w:r>
          </w:p>
          <w:p w:rsidR="0020028C" w:rsidRPr="00547219" w:rsidRDefault="0020028C" w:rsidP="00315051">
            <w:pPr>
              <w:pStyle w:val="Prrafodelista"/>
              <w:numPr>
                <w:ilvl w:val="0"/>
                <w:numId w:val="24"/>
              </w:numPr>
              <w:ind w:left="226" w:hanging="226"/>
            </w:pPr>
            <w:r w:rsidRPr="00547219">
              <w:t>Orden de compra n° 73819, de 23 de noviembre de 2018, emitida por Salmones Pacific S.A.</w:t>
            </w:r>
          </w:p>
          <w:p w:rsidR="0020028C" w:rsidRPr="00547219" w:rsidRDefault="0020028C" w:rsidP="00315051">
            <w:pPr>
              <w:pStyle w:val="Prrafodelista"/>
              <w:numPr>
                <w:ilvl w:val="0"/>
                <w:numId w:val="24"/>
              </w:numPr>
              <w:tabs>
                <w:tab w:val="left" w:pos="226"/>
              </w:tabs>
              <w:ind w:left="359" w:hanging="359"/>
            </w:pPr>
            <w:r w:rsidRPr="00547219">
              <w:t>Orden de compra n° 75841, de 26 de febrero de 2019, emitida por Salmones Pacific Star S.A.</w:t>
            </w:r>
          </w:p>
          <w:p w:rsidR="0020028C" w:rsidRPr="00E32A97" w:rsidRDefault="0020028C" w:rsidP="00315051">
            <w:pPr>
              <w:pStyle w:val="Prrafodelista"/>
              <w:numPr>
                <w:ilvl w:val="0"/>
                <w:numId w:val="24"/>
              </w:numPr>
              <w:tabs>
                <w:tab w:val="left" w:pos="226"/>
              </w:tabs>
              <w:ind w:left="226" w:hanging="199"/>
            </w:pPr>
            <w:r w:rsidRPr="00E32A97">
              <w:t xml:space="preserve">Informe de muestreo y ensayo, de </w:t>
            </w:r>
            <w:r>
              <w:t xml:space="preserve">abril </w:t>
            </w:r>
            <w:r w:rsidRPr="00E32A97">
              <w:t>de 201</w:t>
            </w:r>
            <w:r>
              <w:t>9</w:t>
            </w:r>
            <w:r w:rsidRPr="00E32A97">
              <w:t>, realizado por la empresa A</w:t>
            </w:r>
            <w:r>
              <w:t>DL Diagnostic C</w:t>
            </w:r>
            <w:r w:rsidRPr="00E32A97">
              <w:t>hile S</w:t>
            </w:r>
            <w:r>
              <w:t>p</w:t>
            </w:r>
            <w:r w:rsidRPr="00E32A97">
              <w:t>A en el pontón Doña Regina</w:t>
            </w:r>
          </w:p>
          <w:p w:rsidR="0020028C" w:rsidRDefault="0020028C" w:rsidP="00315051">
            <w:pPr>
              <w:pStyle w:val="Prrafodelista"/>
              <w:numPr>
                <w:ilvl w:val="0"/>
                <w:numId w:val="24"/>
              </w:numPr>
              <w:tabs>
                <w:tab w:val="left" w:pos="226"/>
              </w:tabs>
              <w:ind w:left="226" w:hanging="226"/>
            </w:pPr>
            <w:r w:rsidRPr="0051057B">
              <w:t>Comprobante de informe servicio técnico n° 000753, de la empresa Keepex, de fecha 22 de abril de 2019</w:t>
            </w:r>
          </w:p>
          <w:p w:rsidR="0020028C" w:rsidRPr="00FF0041" w:rsidRDefault="0020028C" w:rsidP="00315051">
            <w:pPr>
              <w:pStyle w:val="Prrafodelista"/>
              <w:numPr>
                <w:ilvl w:val="0"/>
                <w:numId w:val="24"/>
              </w:numPr>
              <w:ind w:left="226" w:hanging="226"/>
              <w:rPr>
                <w:rFonts w:cs="Calibri"/>
              </w:rPr>
            </w:pPr>
            <w:r w:rsidRPr="00315051">
              <w:t>Comprobante seguimiento ambiental SMA N° 82229 del 13 de mayo de 2019</w:t>
            </w:r>
          </w:p>
          <w:p w:rsidR="00FF0041" w:rsidRPr="00315051" w:rsidRDefault="00FF0041" w:rsidP="00315051">
            <w:pPr>
              <w:pStyle w:val="Prrafodelista"/>
              <w:numPr>
                <w:ilvl w:val="0"/>
                <w:numId w:val="24"/>
              </w:numPr>
              <w:ind w:left="226" w:hanging="226"/>
              <w:rPr>
                <w:rFonts w:cs="Calibri"/>
              </w:rPr>
            </w:pPr>
            <w:r>
              <w:t>Reporte final programa de cumplimiento</w:t>
            </w:r>
          </w:p>
        </w:tc>
      </w:tr>
      <w:bookmarkEnd w:id="61"/>
    </w:tbl>
    <w:p w:rsidR="004A20CC" w:rsidRPr="0098474A" w:rsidRDefault="004A20CC" w:rsidP="004A20CC">
      <w:pPr>
        <w:spacing w:line="240" w:lineRule="auto"/>
        <w:jc w:val="center"/>
        <w:rPr>
          <w:rFonts w:ascii="Calibri" w:eastAsia="Calibri" w:hAnsi="Calibri" w:cs="Calibri"/>
          <w:sz w:val="24"/>
          <w:szCs w:val="24"/>
        </w:rPr>
      </w:pPr>
    </w:p>
    <w:sectPr w:rsidR="004A20CC" w:rsidRPr="0098474A" w:rsidSect="00DA4378">
      <w:pgSz w:w="12240" w:h="15840" w:code="1"/>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3674E" w:rsidRDefault="0033674E" w:rsidP="00E56524">
      <w:pPr>
        <w:spacing w:after="0" w:line="240" w:lineRule="auto"/>
      </w:pPr>
      <w:r>
        <w:separator/>
      </w:r>
    </w:p>
    <w:p w:rsidR="0033674E" w:rsidRDefault="0033674E"/>
  </w:endnote>
  <w:endnote w:type="continuationSeparator" w:id="0">
    <w:p w:rsidR="0033674E" w:rsidRDefault="0033674E" w:rsidP="00E56524">
      <w:pPr>
        <w:spacing w:after="0" w:line="240" w:lineRule="auto"/>
      </w:pPr>
      <w:r>
        <w:continuationSeparator/>
      </w:r>
    </w:p>
    <w:p w:rsidR="0033674E" w:rsidRDefault="0033674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D7F80" w:rsidRPr="00E56524" w:rsidRDefault="00DD7F80" w:rsidP="007F72F9">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DD7F80" w:rsidRPr="00E56524" w:rsidRDefault="00DD7F80" w:rsidP="007F72F9">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Aníbal Pinto 142, Oficina 604</w:t>
    </w:r>
    <w:r w:rsidRPr="00E56524">
      <w:rPr>
        <w:rFonts w:ascii="Calibri" w:eastAsia="Calibri" w:hAnsi="Calibri" w:cs="Times New Roman"/>
        <w:color w:val="000000"/>
        <w:sz w:val="16"/>
        <w:szCs w:val="16"/>
      </w:rPr>
      <w:t xml:space="preserve">, </w:t>
    </w:r>
    <w:r>
      <w:rPr>
        <w:rFonts w:ascii="Calibri" w:eastAsia="Calibri" w:hAnsi="Calibri" w:cs="Times New Roman"/>
        <w:color w:val="000000"/>
        <w:sz w:val="16"/>
        <w:szCs w:val="16"/>
      </w:rPr>
      <w:t>Puerto Montt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D7F80" w:rsidRPr="00E56524" w:rsidRDefault="00DD7F80"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DD7F80" w:rsidRPr="00E56524" w:rsidRDefault="00DD7F80"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Aníbal Pinto 142, Oficina 604</w:t>
    </w:r>
    <w:r w:rsidRPr="00E56524">
      <w:rPr>
        <w:rFonts w:ascii="Calibri" w:eastAsia="Calibri" w:hAnsi="Calibri" w:cs="Times New Roman"/>
        <w:color w:val="000000"/>
        <w:sz w:val="16"/>
        <w:szCs w:val="16"/>
      </w:rPr>
      <w:t xml:space="preserve">, </w:t>
    </w:r>
    <w:r>
      <w:rPr>
        <w:rFonts w:ascii="Calibri" w:eastAsia="Calibri" w:hAnsi="Calibri" w:cs="Times New Roman"/>
        <w:color w:val="000000"/>
        <w:sz w:val="16"/>
        <w:szCs w:val="16"/>
      </w:rPr>
      <w:t>Puerto Montt</w:t>
    </w:r>
  </w:p>
  <w:p w:rsidR="00DD7F80" w:rsidRDefault="00DD7F80">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D7F80" w:rsidRPr="00E56524" w:rsidRDefault="00DD7F80"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DD7F80" w:rsidRPr="00E56524" w:rsidRDefault="00DD7F80"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Aníbal Pinto 142</w:t>
    </w:r>
    <w:r w:rsidRPr="00E56524">
      <w:rPr>
        <w:rFonts w:ascii="Calibri" w:eastAsia="Calibri" w:hAnsi="Calibri" w:cs="Times New Roman"/>
        <w:color w:val="000000"/>
        <w:sz w:val="16"/>
        <w:szCs w:val="16"/>
      </w:rPr>
      <w:t xml:space="preserve">, </w:t>
    </w:r>
    <w:r>
      <w:rPr>
        <w:rFonts w:ascii="Calibri" w:eastAsia="Calibri" w:hAnsi="Calibri" w:cs="Times New Roman"/>
        <w:color w:val="000000"/>
        <w:sz w:val="16"/>
        <w:szCs w:val="16"/>
      </w:rPr>
      <w:t>Oficina 604</w:t>
    </w:r>
    <w:r w:rsidRPr="00E56524">
      <w:rPr>
        <w:rFonts w:ascii="Calibri" w:eastAsia="Calibri" w:hAnsi="Calibri" w:cs="Times New Roman"/>
        <w:color w:val="000000"/>
        <w:sz w:val="16"/>
        <w:szCs w:val="16"/>
      </w:rPr>
      <w:t xml:space="preserve">, </w:t>
    </w:r>
    <w:r>
      <w:rPr>
        <w:rFonts w:ascii="Calibri" w:eastAsia="Calibri" w:hAnsi="Calibri" w:cs="Times New Roman"/>
        <w:color w:val="000000"/>
        <w:sz w:val="16"/>
        <w:szCs w:val="16"/>
      </w:rPr>
      <w:t>Puerto Montt</w:t>
    </w:r>
  </w:p>
  <w:p w:rsidR="00DD7F80" w:rsidRDefault="00DD7F80"/>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3674E" w:rsidRDefault="0033674E" w:rsidP="00E56524">
      <w:pPr>
        <w:spacing w:after="0" w:line="240" w:lineRule="auto"/>
      </w:pPr>
      <w:r>
        <w:separator/>
      </w:r>
    </w:p>
    <w:p w:rsidR="0033674E" w:rsidRDefault="0033674E"/>
  </w:footnote>
  <w:footnote w:type="continuationSeparator" w:id="0">
    <w:p w:rsidR="0033674E" w:rsidRDefault="0033674E" w:rsidP="00E56524">
      <w:pPr>
        <w:spacing w:after="0" w:line="240" w:lineRule="auto"/>
      </w:pPr>
      <w:r>
        <w:continuationSeparator/>
      </w:r>
    </w:p>
    <w:p w:rsidR="0033674E" w:rsidRDefault="0033674E"/>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5"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44AC2E07"/>
    <w:multiLevelType w:val="hybridMultilevel"/>
    <w:tmpl w:val="BC70B562"/>
    <w:lvl w:ilvl="0" w:tplc="ADECC784">
      <w:start w:val="6"/>
      <w:numFmt w:val="bullet"/>
      <w:lvlText w:val="-"/>
      <w:lvlJc w:val="left"/>
      <w:pPr>
        <w:ind w:left="720" w:hanging="360"/>
      </w:pPr>
      <w:rPr>
        <w:rFonts w:ascii="Calibri" w:eastAsiaTheme="minorHAnsi" w:hAnsi="Calibri"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51F44CE7"/>
    <w:multiLevelType w:val="hybridMultilevel"/>
    <w:tmpl w:val="F22E74C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564D1C94"/>
    <w:multiLevelType w:val="hybridMultilevel"/>
    <w:tmpl w:val="6B620E70"/>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57AA673A"/>
    <w:multiLevelType w:val="hybridMultilevel"/>
    <w:tmpl w:val="D542BC46"/>
    <w:lvl w:ilvl="0" w:tplc="ADECC784">
      <w:start w:val="6"/>
      <w:numFmt w:val="bullet"/>
      <w:lvlText w:val="-"/>
      <w:lvlJc w:val="left"/>
      <w:pPr>
        <w:ind w:left="889" w:hanging="360"/>
      </w:pPr>
      <w:rPr>
        <w:rFonts w:ascii="Calibri" w:eastAsiaTheme="minorHAnsi" w:hAnsi="Calibri" w:cstheme="minorBidi" w:hint="default"/>
      </w:rPr>
    </w:lvl>
    <w:lvl w:ilvl="1" w:tplc="340A0003" w:tentative="1">
      <w:start w:val="1"/>
      <w:numFmt w:val="bullet"/>
      <w:lvlText w:val="o"/>
      <w:lvlJc w:val="left"/>
      <w:pPr>
        <w:ind w:left="1609" w:hanging="360"/>
      </w:pPr>
      <w:rPr>
        <w:rFonts w:ascii="Courier New" w:hAnsi="Courier New" w:cs="Courier New" w:hint="default"/>
      </w:rPr>
    </w:lvl>
    <w:lvl w:ilvl="2" w:tplc="340A0005" w:tentative="1">
      <w:start w:val="1"/>
      <w:numFmt w:val="bullet"/>
      <w:lvlText w:val=""/>
      <w:lvlJc w:val="left"/>
      <w:pPr>
        <w:ind w:left="2329" w:hanging="360"/>
      </w:pPr>
      <w:rPr>
        <w:rFonts w:ascii="Wingdings" w:hAnsi="Wingdings" w:hint="default"/>
      </w:rPr>
    </w:lvl>
    <w:lvl w:ilvl="3" w:tplc="340A0001" w:tentative="1">
      <w:start w:val="1"/>
      <w:numFmt w:val="bullet"/>
      <w:lvlText w:val=""/>
      <w:lvlJc w:val="left"/>
      <w:pPr>
        <w:ind w:left="3049" w:hanging="360"/>
      </w:pPr>
      <w:rPr>
        <w:rFonts w:ascii="Symbol" w:hAnsi="Symbol" w:hint="default"/>
      </w:rPr>
    </w:lvl>
    <w:lvl w:ilvl="4" w:tplc="340A0003" w:tentative="1">
      <w:start w:val="1"/>
      <w:numFmt w:val="bullet"/>
      <w:lvlText w:val="o"/>
      <w:lvlJc w:val="left"/>
      <w:pPr>
        <w:ind w:left="3769" w:hanging="360"/>
      </w:pPr>
      <w:rPr>
        <w:rFonts w:ascii="Courier New" w:hAnsi="Courier New" w:cs="Courier New" w:hint="default"/>
      </w:rPr>
    </w:lvl>
    <w:lvl w:ilvl="5" w:tplc="340A0005" w:tentative="1">
      <w:start w:val="1"/>
      <w:numFmt w:val="bullet"/>
      <w:lvlText w:val=""/>
      <w:lvlJc w:val="left"/>
      <w:pPr>
        <w:ind w:left="4489" w:hanging="360"/>
      </w:pPr>
      <w:rPr>
        <w:rFonts w:ascii="Wingdings" w:hAnsi="Wingdings" w:hint="default"/>
      </w:rPr>
    </w:lvl>
    <w:lvl w:ilvl="6" w:tplc="340A0001" w:tentative="1">
      <w:start w:val="1"/>
      <w:numFmt w:val="bullet"/>
      <w:lvlText w:val=""/>
      <w:lvlJc w:val="left"/>
      <w:pPr>
        <w:ind w:left="5209" w:hanging="360"/>
      </w:pPr>
      <w:rPr>
        <w:rFonts w:ascii="Symbol" w:hAnsi="Symbol" w:hint="default"/>
      </w:rPr>
    </w:lvl>
    <w:lvl w:ilvl="7" w:tplc="340A0003" w:tentative="1">
      <w:start w:val="1"/>
      <w:numFmt w:val="bullet"/>
      <w:lvlText w:val="o"/>
      <w:lvlJc w:val="left"/>
      <w:pPr>
        <w:ind w:left="5929" w:hanging="360"/>
      </w:pPr>
      <w:rPr>
        <w:rFonts w:ascii="Courier New" w:hAnsi="Courier New" w:cs="Courier New" w:hint="default"/>
      </w:rPr>
    </w:lvl>
    <w:lvl w:ilvl="8" w:tplc="340A0005" w:tentative="1">
      <w:start w:val="1"/>
      <w:numFmt w:val="bullet"/>
      <w:lvlText w:val=""/>
      <w:lvlJc w:val="left"/>
      <w:pPr>
        <w:ind w:left="6649" w:hanging="360"/>
      </w:pPr>
      <w:rPr>
        <w:rFonts w:ascii="Wingdings" w:hAnsi="Wingdings" w:hint="default"/>
      </w:rPr>
    </w:lvl>
  </w:abstractNum>
  <w:abstractNum w:abstractNumId="14" w15:restartNumberingAfterBreak="0">
    <w:nsid w:val="6C6F31F8"/>
    <w:multiLevelType w:val="hybridMultilevel"/>
    <w:tmpl w:val="4532F136"/>
    <w:lvl w:ilvl="0" w:tplc="6DB63FE2">
      <w:start w:val="28"/>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6"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7" w15:restartNumberingAfterBreak="0">
    <w:nsid w:val="7C227917"/>
    <w:multiLevelType w:val="hybridMultilevel"/>
    <w:tmpl w:val="5948A8C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15:restartNumberingAfterBreak="0">
    <w:nsid w:val="7D38164F"/>
    <w:multiLevelType w:val="hybridMultilevel"/>
    <w:tmpl w:val="02165514"/>
    <w:lvl w:ilvl="0" w:tplc="ADECC784">
      <w:start w:val="6"/>
      <w:numFmt w:val="bullet"/>
      <w:lvlText w:val="-"/>
      <w:lvlJc w:val="left"/>
      <w:pPr>
        <w:ind w:left="720" w:hanging="360"/>
      </w:pPr>
      <w:rPr>
        <w:rFonts w:ascii="Calibri" w:eastAsiaTheme="minorHAnsi" w:hAnsi="Calibri"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8"/>
  </w:num>
  <w:num w:numId="4">
    <w:abstractNumId w:val="11"/>
  </w:num>
  <w:num w:numId="5">
    <w:abstractNumId w:val="3"/>
  </w:num>
  <w:num w:numId="6">
    <w:abstractNumId w:val="1"/>
  </w:num>
  <w:num w:numId="7">
    <w:abstractNumId w:val="10"/>
  </w:num>
  <w:num w:numId="8">
    <w:abstractNumId w:val="5"/>
  </w:num>
  <w:num w:numId="9">
    <w:abstractNumId w:val="7"/>
  </w:num>
  <w:num w:numId="10">
    <w:abstractNumId w:val="15"/>
  </w:num>
  <w:num w:numId="11">
    <w:abstractNumId w:val="16"/>
  </w:num>
  <w:num w:numId="12">
    <w:abstractNumId w:val="2"/>
  </w:num>
  <w:num w:numId="13">
    <w:abstractNumId w:val="4"/>
  </w:num>
  <w:num w:numId="14">
    <w:abstractNumId w:val="7"/>
  </w:num>
  <w:num w:numId="15">
    <w:abstractNumId w:val="7"/>
  </w:num>
  <w:num w:numId="16">
    <w:abstractNumId w:val="7"/>
  </w:num>
  <w:num w:numId="17">
    <w:abstractNumId w:val="7"/>
  </w:num>
  <w:num w:numId="18">
    <w:abstractNumId w:val="2"/>
  </w:num>
  <w:num w:numId="19">
    <w:abstractNumId w:val="17"/>
  </w:num>
  <w:num w:numId="20">
    <w:abstractNumId w:val="14"/>
  </w:num>
  <w:num w:numId="21">
    <w:abstractNumId w:val="6"/>
  </w:num>
  <w:num w:numId="22">
    <w:abstractNumId w:val="9"/>
  </w:num>
  <w:num w:numId="23">
    <w:abstractNumId w:val="12"/>
  </w:num>
  <w:num w:numId="24">
    <w:abstractNumId w:val="13"/>
  </w:num>
  <w:num w:numId="25">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062C"/>
    <w:rsid w:val="00002C00"/>
    <w:rsid w:val="00002E64"/>
    <w:rsid w:val="00004184"/>
    <w:rsid w:val="00010E34"/>
    <w:rsid w:val="00011D48"/>
    <w:rsid w:val="00016895"/>
    <w:rsid w:val="00022677"/>
    <w:rsid w:val="000238DE"/>
    <w:rsid w:val="0002530A"/>
    <w:rsid w:val="00031478"/>
    <w:rsid w:val="00031E4D"/>
    <w:rsid w:val="00033BCD"/>
    <w:rsid w:val="00033E3A"/>
    <w:rsid w:val="00040950"/>
    <w:rsid w:val="00041A41"/>
    <w:rsid w:val="0004460A"/>
    <w:rsid w:val="00046D08"/>
    <w:rsid w:val="00047E03"/>
    <w:rsid w:val="0005028F"/>
    <w:rsid w:val="00050FF1"/>
    <w:rsid w:val="00052431"/>
    <w:rsid w:val="000556C1"/>
    <w:rsid w:val="0006248A"/>
    <w:rsid w:val="00062C8D"/>
    <w:rsid w:val="000676F9"/>
    <w:rsid w:val="00073D20"/>
    <w:rsid w:val="00073DF7"/>
    <w:rsid w:val="00074D9B"/>
    <w:rsid w:val="0007552A"/>
    <w:rsid w:val="0008021A"/>
    <w:rsid w:val="000815C0"/>
    <w:rsid w:val="00081B7A"/>
    <w:rsid w:val="00084679"/>
    <w:rsid w:val="00086019"/>
    <w:rsid w:val="000877F8"/>
    <w:rsid w:val="000916BF"/>
    <w:rsid w:val="000951D5"/>
    <w:rsid w:val="000A28D4"/>
    <w:rsid w:val="000A7BBA"/>
    <w:rsid w:val="000B2467"/>
    <w:rsid w:val="000B325D"/>
    <w:rsid w:val="000B3583"/>
    <w:rsid w:val="000B4E83"/>
    <w:rsid w:val="000C2AA2"/>
    <w:rsid w:val="000C2B97"/>
    <w:rsid w:val="000C2BDB"/>
    <w:rsid w:val="000C31A5"/>
    <w:rsid w:val="000D13D1"/>
    <w:rsid w:val="000D2252"/>
    <w:rsid w:val="000D4927"/>
    <w:rsid w:val="000D5179"/>
    <w:rsid w:val="000E3F40"/>
    <w:rsid w:val="000E52B6"/>
    <w:rsid w:val="000E55F9"/>
    <w:rsid w:val="000E6608"/>
    <w:rsid w:val="000E7D5E"/>
    <w:rsid w:val="000F4595"/>
    <w:rsid w:val="00100BDC"/>
    <w:rsid w:val="00101631"/>
    <w:rsid w:val="001029E5"/>
    <w:rsid w:val="00106287"/>
    <w:rsid w:val="00107C9D"/>
    <w:rsid w:val="00110B21"/>
    <w:rsid w:val="001114BE"/>
    <w:rsid w:val="00111F16"/>
    <w:rsid w:val="00114A9C"/>
    <w:rsid w:val="0012217F"/>
    <w:rsid w:val="0012388A"/>
    <w:rsid w:val="00125E08"/>
    <w:rsid w:val="00126FA5"/>
    <w:rsid w:val="00134385"/>
    <w:rsid w:val="00134CCC"/>
    <w:rsid w:val="0013678B"/>
    <w:rsid w:val="00137264"/>
    <w:rsid w:val="00140060"/>
    <w:rsid w:val="0014011E"/>
    <w:rsid w:val="00141259"/>
    <w:rsid w:val="00145020"/>
    <w:rsid w:val="00145AA6"/>
    <w:rsid w:val="001470CC"/>
    <w:rsid w:val="00150902"/>
    <w:rsid w:val="001520B1"/>
    <w:rsid w:val="0015297F"/>
    <w:rsid w:val="001529EC"/>
    <w:rsid w:val="0015307F"/>
    <w:rsid w:val="00157457"/>
    <w:rsid w:val="001655C5"/>
    <w:rsid w:val="001710E1"/>
    <w:rsid w:val="00172A22"/>
    <w:rsid w:val="0017530A"/>
    <w:rsid w:val="001767CE"/>
    <w:rsid w:val="001770B9"/>
    <w:rsid w:val="00191FC0"/>
    <w:rsid w:val="00195DB5"/>
    <w:rsid w:val="001A1F9F"/>
    <w:rsid w:val="001A31BB"/>
    <w:rsid w:val="001A6602"/>
    <w:rsid w:val="001B17FA"/>
    <w:rsid w:val="001B4963"/>
    <w:rsid w:val="001B553D"/>
    <w:rsid w:val="001B5564"/>
    <w:rsid w:val="001B5DCF"/>
    <w:rsid w:val="001C286B"/>
    <w:rsid w:val="001C2BC9"/>
    <w:rsid w:val="001C2DE7"/>
    <w:rsid w:val="001C3633"/>
    <w:rsid w:val="001C65F1"/>
    <w:rsid w:val="001C66B7"/>
    <w:rsid w:val="001C720C"/>
    <w:rsid w:val="001D10D0"/>
    <w:rsid w:val="001D31BD"/>
    <w:rsid w:val="001E1891"/>
    <w:rsid w:val="001E264A"/>
    <w:rsid w:val="001E4A45"/>
    <w:rsid w:val="001E5734"/>
    <w:rsid w:val="001E7D01"/>
    <w:rsid w:val="001F0868"/>
    <w:rsid w:val="0020028C"/>
    <w:rsid w:val="002031FE"/>
    <w:rsid w:val="00204437"/>
    <w:rsid w:val="002068B6"/>
    <w:rsid w:val="00213AA7"/>
    <w:rsid w:val="00214130"/>
    <w:rsid w:val="002151D3"/>
    <w:rsid w:val="00216469"/>
    <w:rsid w:val="00217999"/>
    <w:rsid w:val="00222701"/>
    <w:rsid w:val="0022299A"/>
    <w:rsid w:val="00222B2C"/>
    <w:rsid w:val="002235E8"/>
    <w:rsid w:val="00223EFC"/>
    <w:rsid w:val="0023107B"/>
    <w:rsid w:val="002323FD"/>
    <w:rsid w:val="002330FA"/>
    <w:rsid w:val="00236422"/>
    <w:rsid w:val="0024295B"/>
    <w:rsid w:val="00245080"/>
    <w:rsid w:val="00251E9E"/>
    <w:rsid w:val="00254321"/>
    <w:rsid w:val="0025442C"/>
    <w:rsid w:val="002561F7"/>
    <w:rsid w:val="002573BB"/>
    <w:rsid w:val="00257D56"/>
    <w:rsid w:val="002615EB"/>
    <w:rsid w:val="00262969"/>
    <w:rsid w:val="0026393F"/>
    <w:rsid w:val="00263B70"/>
    <w:rsid w:val="00273ABC"/>
    <w:rsid w:val="00274C1C"/>
    <w:rsid w:val="0027734B"/>
    <w:rsid w:val="00283868"/>
    <w:rsid w:val="00285D95"/>
    <w:rsid w:val="00285E50"/>
    <w:rsid w:val="0029156C"/>
    <w:rsid w:val="0029174F"/>
    <w:rsid w:val="00293C5E"/>
    <w:rsid w:val="002A5B23"/>
    <w:rsid w:val="002A5ED7"/>
    <w:rsid w:val="002B1B1B"/>
    <w:rsid w:val="002B2791"/>
    <w:rsid w:val="002B28E6"/>
    <w:rsid w:val="002B2E6F"/>
    <w:rsid w:val="002B30C3"/>
    <w:rsid w:val="002B3B58"/>
    <w:rsid w:val="002B5FF0"/>
    <w:rsid w:val="002C05EF"/>
    <w:rsid w:val="002C1D80"/>
    <w:rsid w:val="002C3A56"/>
    <w:rsid w:val="002C3BBA"/>
    <w:rsid w:val="002D11A2"/>
    <w:rsid w:val="002D3B77"/>
    <w:rsid w:val="002E2F18"/>
    <w:rsid w:val="002E78C9"/>
    <w:rsid w:val="002F102A"/>
    <w:rsid w:val="002F3E41"/>
    <w:rsid w:val="00300FE2"/>
    <w:rsid w:val="00304184"/>
    <w:rsid w:val="003055B5"/>
    <w:rsid w:val="00305E64"/>
    <w:rsid w:val="00313007"/>
    <w:rsid w:val="00314670"/>
    <w:rsid w:val="00315051"/>
    <w:rsid w:val="0031512B"/>
    <w:rsid w:val="0031735F"/>
    <w:rsid w:val="00322313"/>
    <w:rsid w:val="00322D55"/>
    <w:rsid w:val="0032337E"/>
    <w:rsid w:val="00326E43"/>
    <w:rsid w:val="00331758"/>
    <w:rsid w:val="00331BDF"/>
    <w:rsid w:val="00332A84"/>
    <w:rsid w:val="0033674E"/>
    <w:rsid w:val="00337651"/>
    <w:rsid w:val="003376DD"/>
    <w:rsid w:val="003413DC"/>
    <w:rsid w:val="00342DF2"/>
    <w:rsid w:val="00343065"/>
    <w:rsid w:val="003437A1"/>
    <w:rsid w:val="00344381"/>
    <w:rsid w:val="00350D0F"/>
    <w:rsid w:val="003537FC"/>
    <w:rsid w:val="003564CD"/>
    <w:rsid w:val="003579DF"/>
    <w:rsid w:val="00361A4C"/>
    <w:rsid w:val="00362C06"/>
    <w:rsid w:val="0036798B"/>
    <w:rsid w:val="00372979"/>
    <w:rsid w:val="00375D39"/>
    <w:rsid w:val="00376AC1"/>
    <w:rsid w:val="00382666"/>
    <w:rsid w:val="003835BB"/>
    <w:rsid w:val="00383CA8"/>
    <w:rsid w:val="00383EEA"/>
    <w:rsid w:val="00384584"/>
    <w:rsid w:val="0039127E"/>
    <w:rsid w:val="00391F43"/>
    <w:rsid w:val="003961FA"/>
    <w:rsid w:val="003A02EC"/>
    <w:rsid w:val="003A28E0"/>
    <w:rsid w:val="003A30FC"/>
    <w:rsid w:val="003A4F5F"/>
    <w:rsid w:val="003A589B"/>
    <w:rsid w:val="003A5939"/>
    <w:rsid w:val="003A77D2"/>
    <w:rsid w:val="003B067E"/>
    <w:rsid w:val="003B104D"/>
    <w:rsid w:val="003B10A2"/>
    <w:rsid w:val="003B6AED"/>
    <w:rsid w:val="003C1349"/>
    <w:rsid w:val="003C3B18"/>
    <w:rsid w:val="003C4F3F"/>
    <w:rsid w:val="003D153E"/>
    <w:rsid w:val="003D6AAD"/>
    <w:rsid w:val="003D7025"/>
    <w:rsid w:val="003D731A"/>
    <w:rsid w:val="003D7E27"/>
    <w:rsid w:val="003E0383"/>
    <w:rsid w:val="003E038E"/>
    <w:rsid w:val="003E3BF8"/>
    <w:rsid w:val="003F2C1B"/>
    <w:rsid w:val="003F4668"/>
    <w:rsid w:val="003F618D"/>
    <w:rsid w:val="00400ABF"/>
    <w:rsid w:val="00403175"/>
    <w:rsid w:val="00404855"/>
    <w:rsid w:val="004052BE"/>
    <w:rsid w:val="0040707B"/>
    <w:rsid w:val="004154E1"/>
    <w:rsid w:val="00415BFE"/>
    <w:rsid w:val="00415EB0"/>
    <w:rsid w:val="004247F6"/>
    <w:rsid w:val="00426026"/>
    <w:rsid w:val="00430A66"/>
    <w:rsid w:val="0043195C"/>
    <w:rsid w:val="0043320A"/>
    <w:rsid w:val="00434461"/>
    <w:rsid w:val="004349B8"/>
    <w:rsid w:val="00437BAA"/>
    <w:rsid w:val="004414AE"/>
    <w:rsid w:val="004423BC"/>
    <w:rsid w:val="00442C23"/>
    <w:rsid w:val="004438A3"/>
    <w:rsid w:val="00443A03"/>
    <w:rsid w:val="0044486E"/>
    <w:rsid w:val="00445390"/>
    <w:rsid w:val="0044610D"/>
    <w:rsid w:val="004469EA"/>
    <w:rsid w:val="004526F1"/>
    <w:rsid w:val="004526F2"/>
    <w:rsid w:val="00453F35"/>
    <w:rsid w:val="004543B5"/>
    <w:rsid w:val="004606AD"/>
    <w:rsid w:val="004611E5"/>
    <w:rsid w:val="00465FD3"/>
    <w:rsid w:val="004669E1"/>
    <w:rsid w:val="0047469A"/>
    <w:rsid w:val="004772B1"/>
    <w:rsid w:val="00481F31"/>
    <w:rsid w:val="00482B25"/>
    <w:rsid w:val="00484B85"/>
    <w:rsid w:val="00486B16"/>
    <w:rsid w:val="00487BB3"/>
    <w:rsid w:val="00490B0B"/>
    <w:rsid w:val="004929B2"/>
    <w:rsid w:val="00493B42"/>
    <w:rsid w:val="00494248"/>
    <w:rsid w:val="004963E5"/>
    <w:rsid w:val="00497794"/>
    <w:rsid w:val="004A031F"/>
    <w:rsid w:val="004A20CC"/>
    <w:rsid w:val="004A3595"/>
    <w:rsid w:val="004A3FDC"/>
    <w:rsid w:val="004A6AD5"/>
    <w:rsid w:val="004B19DE"/>
    <w:rsid w:val="004B29B3"/>
    <w:rsid w:val="004B2DEB"/>
    <w:rsid w:val="004B58F6"/>
    <w:rsid w:val="004B5BB2"/>
    <w:rsid w:val="004B6276"/>
    <w:rsid w:val="004B68F0"/>
    <w:rsid w:val="004C1524"/>
    <w:rsid w:val="004C2CC7"/>
    <w:rsid w:val="004C46AC"/>
    <w:rsid w:val="004C6384"/>
    <w:rsid w:val="004C7DD4"/>
    <w:rsid w:val="004D5E0B"/>
    <w:rsid w:val="004D7167"/>
    <w:rsid w:val="004E09F0"/>
    <w:rsid w:val="004E54DB"/>
    <w:rsid w:val="004E6B7E"/>
    <w:rsid w:val="004F0B27"/>
    <w:rsid w:val="004F2A7D"/>
    <w:rsid w:val="004F48E3"/>
    <w:rsid w:val="004F5D0F"/>
    <w:rsid w:val="004F5D55"/>
    <w:rsid w:val="004F69A3"/>
    <w:rsid w:val="004F6D1E"/>
    <w:rsid w:val="005000F8"/>
    <w:rsid w:val="00500BFE"/>
    <w:rsid w:val="0050444E"/>
    <w:rsid w:val="0051057B"/>
    <w:rsid w:val="00510AF5"/>
    <w:rsid w:val="00511AA4"/>
    <w:rsid w:val="005153CE"/>
    <w:rsid w:val="005169A7"/>
    <w:rsid w:val="0051702E"/>
    <w:rsid w:val="00517682"/>
    <w:rsid w:val="0051775C"/>
    <w:rsid w:val="00521896"/>
    <w:rsid w:val="005316FD"/>
    <w:rsid w:val="005332EE"/>
    <w:rsid w:val="005332F0"/>
    <w:rsid w:val="005358CE"/>
    <w:rsid w:val="005365CB"/>
    <w:rsid w:val="00536D23"/>
    <w:rsid w:val="00537D9D"/>
    <w:rsid w:val="005400D3"/>
    <w:rsid w:val="00541E5B"/>
    <w:rsid w:val="00545BF4"/>
    <w:rsid w:val="00545D01"/>
    <w:rsid w:val="00547219"/>
    <w:rsid w:val="00551E16"/>
    <w:rsid w:val="00553071"/>
    <w:rsid w:val="00553CBC"/>
    <w:rsid w:val="0055538A"/>
    <w:rsid w:val="00556C92"/>
    <w:rsid w:val="00557162"/>
    <w:rsid w:val="00566420"/>
    <w:rsid w:val="00566769"/>
    <w:rsid w:val="00577280"/>
    <w:rsid w:val="00581FB0"/>
    <w:rsid w:val="0058200D"/>
    <w:rsid w:val="00583F16"/>
    <w:rsid w:val="0058522F"/>
    <w:rsid w:val="005863D4"/>
    <w:rsid w:val="00591581"/>
    <w:rsid w:val="005933B2"/>
    <w:rsid w:val="005A1478"/>
    <w:rsid w:val="005A237E"/>
    <w:rsid w:val="005A251E"/>
    <w:rsid w:val="005A545C"/>
    <w:rsid w:val="005B6DED"/>
    <w:rsid w:val="005C5DC4"/>
    <w:rsid w:val="005C5E33"/>
    <w:rsid w:val="005D0B0E"/>
    <w:rsid w:val="005D1C5B"/>
    <w:rsid w:val="005E2009"/>
    <w:rsid w:val="005E5396"/>
    <w:rsid w:val="005F3C6D"/>
    <w:rsid w:val="005F444E"/>
    <w:rsid w:val="005F65D9"/>
    <w:rsid w:val="0060169B"/>
    <w:rsid w:val="006032CF"/>
    <w:rsid w:val="00613EF9"/>
    <w:rsid w:val="00613F8F"/>
    <w:rsid w:val="006200A4"/>
    <w:rsid w:val="006201F2"/>
    <w:rsid w:val="006225B1"/>
    <w:rsid w:val="0062297F"/>
    <w:rsid w:val="00623734"/>
    <w:rsid w:val="00624FB2"/>
    <w:rsid w:val="00627279"/>
    <w:rsid w:val="00630719"/>
    <w:rsid w:val="00631E24"/>
    <w:rsid w:val="00635371"/>
    <w:rsid w:val="00640313"/>
    <w:rsid w:val="00641440"/>
    <w:rsid w:val="006418B9"/>
    <w:rsid w:val="00641FD0"/>
    <w:rsid w:val="00643E5B"/>
    <w:rsid w:val="00650AAD"/>
    <w:rsid w:val="00656406"/>
    <w:rsid w:val="00656ACA"/>
    <w:rsid w:val="006618DA"/>
    <w:rsid w:val="00663BD5"/>
    <w:rsid w:val="006658B6"/>
    <w:rsid w:val="00667C84"/>
    <w:rsid w:val="00671761"/>
    <w:rsid w:val="00677DBE"/>
    <w:rsid w:val="006814AA"/>
    <w:rsid w:val="00684033"/>
    <w:rsid w:val="00687E64"/>
    <w:rsid w:val="00690121"/>
    <w:rsid w:val="00691AC6"/>
    <w:rsid w:val="00694613"/>
    <w:rsid w:val="006971FF"/>
    <w:rsid w:val="006A1236"/>
    <w:rsid w:val="006A1DB7"/>
    <w:rsid w:val="006A4BD6"/>
    <w:rsid w:val="006A5C11"/>
    <w:rsid w:val="006A7E52"/>
    <w:rsid w:val="006B03F9"/>
    <w:rsid w:val="006B06C5"/>
    <w:rsid w:val="006B2159"/>
    <w:rsid w:val="006B365F"/>
    <w:rsid w:val="006B481F"/>
    <w:rsid w:val="006B6898"/>
    <w:rsid w:val="006C4F78"/>
    <w:rsid w:val="006C68D9"/>
    <w:rsid w:val="006C7D05"/>
    <w:rsid w:val="006D1046"/>
    <w:rsid w:val="006D140A"/>
    <w:rsid w:val="006D2E5F"/>
    <w:rsid w:val="006D4B8C"/>
    <w:rsid w:val="006D7484"/>
    <w:rsid w:val="006E5DCC"/>
    <w:rsid w:val="006E7DFE"/>
    <w:rsid w:val="006F06F3"/>
    <w:rsid w:val="006F0EAE"/>
    <w:rsid w:val="006F2DA6"/>
    <w:rsid w:val="006F4870"/>
    <w:rsid w:val="006F4EA6"/>
    <w:rsid w:val="006F7CEF"/>
    <w:rsid w:val="007001E4"/>
    <w:rsid w:val="0070562B"/>
    <w:rsid w:val="0070568A"/>
    <w:rsid w:val="00705805"/>
    <w:rsid w:val="00705A1D"/>
    <w:rsid w:val="00706E1C"/>
    <w:rsid w:val="00707B4F"/>
    <w:rsid w:val="007202C2"/>
    <w:rsid w:val="00720ECD"/>
    <w:rsid w:val="00721122"/>
    <w:rsid w:val="00721EA6"/>
    <w:rsid w:val="00722F0E"/>
    <w:rsid w:val="00723826"/>
    <w:rsid w:val="00723F4F"/>
    <w:rsid w:val="00724693"/>
    <w:rsid w:val="0072570E"/>
    <w:rsid w:val="0072620D"/>
    <w:rsid w:val="007327EB"/>
    <w:rsid w:val="00732B38"/>
    <w:rsid w:val="00737FCC"/>
    <w:rsid w:val="007402E1"/>
    <w:rsid w:val="00740D0B"/>
    <w:rsid w:val="00741949"/>
    <w:rsid w:val="0074244F"/>
    <w:rsid w:val="00742F86"/>
    <w:rsid w:val="007478EF"/>
    <w:rsid w:val="007519B6"/>
    <w:rsid w:val="00751E21"/>
    <w:rsid w:val="007578F2"/>
    <w:rsid w:val="00763F7C"/>
    <w:rsid w:val="00766922"/>
    <w:rsid w:val="00771563"/>
    <w:rsid w:val="007721B5"/>
    <w:rsid w:val="007748E8"/>
    <w:rsid w:val="00777350"/>
    <w:rsid w:val="007801BB"/>
    <w:rsid w:val="00781AC4"/>
    <w:rsid w:val="00784594"/>
    <w:rsid w:val="00787CD8"/>
    <w:rsid w:val="00790B58"/>
    <w:rsid w:val="00791465"/>
    <w:rsid w:val="007929C7"/>
    <w:rsid w:val="00795DC7"/>
    <w:rsid w:val="007A087B"/>
    <w:rsid w:val="007A09E0"/>
    <w:rsid w:val="007A2108"/>
    <w:rsid w:val="007A47AA"/>
    <w:rsid w:val="007A78FE"/>
    <w:rsid w:val="007A7DEB"/>
    <w:rsid w:val="007B0FB1"/>
    <w:rsid w:val="007B4D22"/>
    <w:rsid w:val="007C1CD3"/>
    <w:rsid w:val="007C50BA"/>
    <w:rsid w:val="007C704E"/>
    <w:rsid w:val="007D0B49"/>
    <w:rsid w:val="007D0EDE"/>
    <w:rsid w:val="007D2300"/>
    <w:rsid w:val="007D5ACE"/>
    <w:rsid w:val="007D676A"/>
    <w:rsid w:val="007E55D5"/>
    <w:rsid w:val="007F087F"/>
    <w:rsid w:val="007F399C"/>
    <w:rsid w:val="007F72F9"/>
    <w:rsid w:val="007F7F8C"/>
    <w:rsid w:val="008016BB"/>
    <w:rsid w:val="00802739"/>
    <w:rsid w:val="0080318F"/>
    <w:rsid w:val="008043E3"/>
    <w:rsid w:val="00805751"/>
    <w:rsid w:val="00810D59"/>
    <w:rsid w:val="0081230F"/>
    <w:rsid w:val="008214CD"/>
    <w:rsid w:val="00826CA4"/>
    <w:rsid w:val="00827175"/>
    <w:rsid w:val="0083097C"/>
    <w:rsid w:val="0083594B"/>
    <w:rsid w:val="0083716B"/>
    <w:rsid w:val="0083732C"/>
    <w:rsid w:val="00837539"/>
    <w:rsid w:val="00842E15"/>
    <w:rsid w:val="00843BF5"/>
    <w:rsid w:val="00847F1C"/>
    <w:rsid w:val="008510F5"/>
    <w:rsid w:val="008517BE"/>
    <w:rsid w:val="008553B9"/>
    <w:rsid w:val="00855845"/>
    <w:rsid w:val="00856B78"/>
    <w:rsid w:val="0085745E"/>
    <w:rsid w:val="00863EE2"/>
    <w:rsid w:val="00864C03"/>
    <w:rsid w:val="00866ED1"/>
    <w:rsid w:val="008674F1"/>
    <w:rsid w:val="00874C12"/>
    <w:rsid w:val="00877477"/>
    <w:rsid w:val="0088096D"/>
    <w:rsid w:val="00882DE8"/>
    <w:rsid w:val="00884E22"/>
    <w:rsid w:val="008866E9"/>
    <w:rsid w:val="0088758F"/>
    <w:rsid w:val="00893B74"/>
    <w:rsid w:val="00894FE5"/>
    <w:rsid w:val="008A0796"/>
    <w:rsid w:val="008A0EAC"/>
    <w:rsid w:val="008A26C5"/>
    <w:rsid w:val="008A485C"/>
    <w:rsid w:val="008A5285"/>
    <w:rsid w:val="008A66DC"/>
    <w:rsid w:val="008A752B"/>
    <w:rsid w:val="008B181A"/>
    <w:rsid w:val="008B602C"/>
    <w:rsid w:val="008C1775"/>
    <w:rsid w:val="008C1C4F"/>
    <w:rsid w:val="008C398A"/>
    <w:rsid w:val="008C5C21"/>
    <w:rsid w:val="008C5F88"/>
    <w:rsid w:val="008C65CB"/>
    <w:rsid w:val="008D0EFB"/>
    <w:rsid w:val="008D1D1A"/>
    <w:rsid w:val="008D3074"/>
    <w:rsid w:val="008D3EF6"/>
    <w:rsid w:val="008D7BE2"/>
    <w:rsid w:val="008E1745"/>
    <w:rsid w:val="008E2D51"/>
    <w:rsid w:val="008E2E60"/>
    <w:rsid w:val="008F1F2E"/>
    <w:rsid w:val="008F4F0D"/>
    <w:rsid w:val="008F5423"/>
    <w:rsid w:val="008F6EE9"/>
    <w:rsid w:val="0090112F"/>
    <w:rsid w:val="009055F1"/>
    <w:rsid w:val="00905718"/>
    <w:rsid w:val="009076E5"/>
    <w:rsid w:val="009113B1"/>
    <w:rsid w:val="009115A0"/>
    <w:rsid w:val="00911DC2"/>
    <w:rsid w:val="0091232F"/>
    <w:rsid w:val="00913066"/>
    <w:rsid w:val="00915757"/>
    <w:rsid w:val="00915811"/>
    <w:rsid w:val="009173D0"/>
    <w:rsid w:val="0092055D"/>
    <w:rsid w:val="00922F86"/>
    <w:rsid w:val="00923AA0"/>
    <w:rsid w:val="00925EF0"/>
    <w:rsid w:val="009267AE"/>
    <w:rsid w:val="0092683E"/>
    <w:rsid w:val="0093042A"/>
    <w:rsid w:val="00930C0F"/>
    <w:rsid w:val="00930D3A"/>
    <w:rsid w:val="00933D7F"/>
    <w:rsid w:val="009346D3"/>
    <w:rsid w:val="00937861"/>
    <w:rsid w:val="009439DB"/>
    <w:rsid w:val="00946364"/>
    <w:rsid w:val="009475A2"/>
    <w:rsid w:val="0095256C"/>
    <w:rsid w:val="009529A0"/>
    <w:rsid w:val="00956221"/>
    <w:rsid w:val="00956D48"/>
    <w:rsid w:val="00956D81"/>
    <w:rsid w:val="00957924"/>
    <w:rsid w:val="00957986"/>
    <w:rsid w:val="0096250D"/>
    <w:rsid w:val="00963387"/>
    <w:rsid w:val="00963D26"/>
    <w:rsid w:val="00964B55"/>
    <w:rsid w:val="009657B5"/>
    <w:rsid w:val="00970A9D"/>
    <w:rsid w:val="009772D9"/>
    <w:rsid w:val="00981AB1"/>
    <w:rsid w:val="00983D94"/>
    <w:rsid w:val="0098474A"/>
    <w:rsid w:val="00986102"/>
    <w:rsid w:val="00987770"/>
    <w:rsid w:val="009903F2"/>
    <w:rsid w:val="0099083F"/>
    <w:rsid w:val="00990DD9"/>
    <w:rsid w:val="00991A97"/>
    <w:rsid w:val="0099216D"/>
    <w:rsid w:val="00992B8C"/>
    <w:rsid w:val="00993451"/>
    <w:rsid w:val="009A02E6"/>
    <w:rsid w:val="009A0ADA"/>
    <w:rsid w:val="009A146D"/>
    <w:rsid w:val="009A30BE"/>
    <w:rsid w:val="009A33CA"/>
    <w:rsid w:val="009A3990"/>
    <w:rsid w:val="009A53AD"/>
    <w:rsid w:val="009A5FFB"/>
    <w:rsid w:val="009B03B9"/>
    <w:rsid w:val="009B1BF8"/>
    <w:rsid w:val="009B6484"/>
    <w:rsid w:val="009B65A8"/>
    <w:rsid w:val="009C1E25"/>
    <w:rsid w:val="009C6B57"/>
    <w:rsid w:val="009D0D44"/>
    <w:rsid w:val="009D1D3B"/>
    <w:rsid w:val="009D3811"/>
    <w:rsid w:val="009D56A2"/>
    <w:rsid w:val="009E0AE4"/>
    <w:rsid w:val="009E3835"/>
    <w:rsid w:val="009E7F1C"/>
    <w:rsid w:val="009F56B8"/>
    <w:rsid w:val="009F673B"/>
    <w:rsid w:val="00A036E6"/>
    <w:rsid w:val="00A0640F"/>
    <w:rsid w:val="00A10A81"/>
    <w:rsid w:val="00A1220A"/>
    <w:rsid w:val="00A13306"/>
    <w:rsid w:val="00A13686"/>
    <w:rsid w:val="00A138FF"/>
    <w:rsid w:val="00A226CA"/>
    <w:rsid w:val="00A3485B"/>
    <w:rsid w:val="00A35434"/>
    <w:rsid w:val="00A36CB2"/>
    <w:rsid w:val="00A37206"/>
    <w:rsid w:val="00A41BCF"/>
    <w:rsid w:val="00A42559"/>
    <w:rsid w:val="00A425B7"/>
    <w:rsid w:val="00A45B63"/>
    <w:rsid w:val="00A519CE"/>
    <w:rsid w:val="00A525F6"/>
    <w:rsid w:val="00A52E9D"/>
    <w:rsid w:val="00A55047"/>
    <w:rsid w:val="00A559AE"/>
    <w:rsid w:val="00A579C9"/>
    <w:rsid w:val="00A57D9C"/>
    <w:rsid w:val="00A6065A"/>
    <w:rsid w:val="00A63828"/>
    <w:rsid w:val="00A647E9"/>
    <w:rsid w:val="00A66196"/>
    <w:rsid w:val="00A667CC"/>
    <w:rsid w:val="00A7616D"/>
    <w:rsid w:val="00A81229"/>
    <w:rsid w:val="00A81AB1"/>
    <w:rsid w:val="00A81F3B"/>
    <w:rsid w:val="00A82796"/>
    <w:rsid w:val="00A82B96"/>
    <w:rsid w:val="00A838FE"/>
    <w:rsid w:val="00A858AE"/>
    <w:rsid w:val="00A91F82"/>
    <w:rsid w:val="00A9797F"/>
    <w:rsid w:val="00AA081B"/>
    <w:rsid w:val="00AA4543"/>
    <w:rsid w:val="00AA6005"/>
    <w:rsid w:val="00AB4A8F"/>
    <w:rsid w:val="00AB52C4"/>
    <w:rsid w:val="00AB771C"/>
    <w:rsid w:val="00AC205D"/>
    <w:rsid w:val="00AC3D35"/>
    <w:rsid w:val="00AC4280"/>
    <w:rsid w:val="00AC6D56"/>
    <w:rsid w:val="00AD068E"/>
    <w:rsid w:val="00AD6617"/>
    <w:rsid w:val="00AD6A8F"/>
    <w:rsid w:val="00AD6EEA"/>
    <w:rsid w:val="00AD786C"/>
    <w:rsid w:val="00AE01F9"/>
    <w:rsid w:val="00AE0299"/>
    <w:rsid w:val="00AE0ED6"/>
    <w:rsid w:val="00AE6EF5"/>
    <w:rsid w:val="00AF18A1"/>
    <w:rsid w:val="00AF25A8"/>
    <w:rsid w:val="00AF35E2"/>
    <w:rsid w:val="00AF5728"/>
    <w:rsid w:val="00B00CCE"/>
    <w:rsid w:val="00B0129F"/>
    <w:rsid w:val="00B015C5"/>
    <w:rsid w:val="00B02916"/>
    <w:rsid w:val="00B02F87"/>
    <w:rsid w:val="00B05C60"/>
    <w:rsid w:val="00B079A6"/>
    <w:rsid w:val="00B11911"/>
    <w:rsid w:val="00B164E6"/>
    <w:rsid w:val="00B17F62"/>
    <w:rsid w:val="00B275BD"/>
    <w:rsid w:val="00B318BD"/>
    <w:rsid w:val="00B32B3B"/>
    <w:rsid w:val="00B32B43"/>
    <w:rsid w:val="00B34D71"/>
    <w:rsid w:val="00B44FB2"/>
    <w:rsid w:val="00B54A74"/>
    <w:rsid w:val="00B54A9E"/>
    <w:rsid w:val="00B5591A"/>
    <w:rsid w:val="00B5696D"/>
    <w:rsid w:val="00B61449"/>
    <w:rsid w:val="00B61EC5"/>
    <w:rsid w:val="00B67455"/>
    <w:rsid w:val="00B7009B"/>
    <w:rsid w:val="00B72134"/>
    <w:rsid w:val="00B72D5B"/>
    <w:rsid w:val="00B74EBF"/>
    <w:rsid w:val="00B75D9D"/>
    <w:rsid w:val="00B76449"/>
    <w:rsid w:val="00B8609F"/>
    <w:rsid w:val="00B879FF"/>
    <w:rsid w:val="00B92EC4"/>
    <w:rsid w:val="00B939A7"/>
    <w:rsid w:val="00B97D1B"/>
    <w:rsid w:val="00BA0951"/>
    <w:rsid w:val="00BA6543"/>
    <w:rsid w:val="00BB091E"/>
    <w:rsid w:val="00BB0969"/>
    <w:rsid w:val="00BB1B74"/>
    <w:rsid w:val="00BB4FB5"/>
    <w:rsid w:val="00BB71C2"/>
    <w:rsid w:val="00BC125A"/>
    <w:rsid w:val="00BC5606"/>
    <w:rsid w:val="00BC57D3"/>
    <w:rsid w:val="00BC6AB5"/>
    <w:rsid w:val="00BD3725"/>
    <w:rsid w:val="00BD7557"/>
    <w:rsid w:val="00BD7F83"/>
    <w:rsid w:val="00BE4A3F"/>
    <w:rsid w:val="00BF1F34"/>
    <w:rsid w:val="00BF33C7"/>
    <w:rsid w:val="00BF384A"/>
    <w:rsid w:val="00BF5C18"/>
    <w:rsid w:val="00BF6D7B"/>
    <w:rsid w:val="00C03B1A"/>
    <w:rsid w:val="00C064B9"/>
    <w:rsid w:val="00C1005C"/>
    <w:rsid w:val="00C11245"/>
    <w:rsid w:val="00C13BCD"/>
    <w:rsid w:val="00C15A58"/>
    <w:rsid w:val="00C21163"/>
    <w:rsid w:val="00C23194"/>
    <w:rsid w:val="00C23558"/>
    <w:rsid w:val="00C23B30"/>
    <w:rsid w:val="00C24751"/>
    <w:rsid w:val="00C24774"/>
    <w:rsid w:val="00C37266"/>
    <w:rsid w:val="00C42432"/>
    <w:rsid w:val="00C44400"/>
    <w:rsid w:val="00C4662C"/>
    <w:rsid w:val="00C501D2"/>
    <w:rsid w:val="00C50EF1"/>
    <w:rsid w:val="00C53AE2"/>
    <w:rsid w:val="00C55851"/>
    <w:rsid w:val="00C57482"/>
    <w:rsid w:val="00C63E28"/>
    <w:rsid w:val="00C64CDA"/>
    <w:rsid w:val="00C65471"/>
    <w:rsid w:val="00C72ADD"/>
    <w:rsid w:val="00C73075"/>
    <w:rsid w:val="00C7316F"/>
    <w:rsid w:val="00C7463E"/>
    <w:rsid w:val="00C75A36"/>
    <w:rsid w:val="00C7616C"/>
    <w:rsid w:val="00C80993"/>
    <w:rsid w:val="00C82890"/>
    <w:rsid w:val="00C93E29"/>
    <w:rsid w:val="00C941C1"/>
    <w:rsid w:val="00C97238"/>
    <w:rsid w:val="00C974BA"/>
    <w:rsid w:val="00C97634"/>
    <w:rsid w:val="00CA3317"/>
    <w:rsid w:val="00CA35EC"/>
    <w:rsid w:val="00CA7634"/>
    <w:rsid w:val="00CA7E91"/>
    <w:rsid w:val="00CB4719"/>
    <w:rsid w:val="00CC1280"/>
    <w:rsid w:val="00CD0DDE"/>
    <w:rsid w:val="00CD16C5"/>
    <w:rsid w:val="00CD36FA"/>
    <w:rsid w:val="00CE7D79"/>
    <w:rsid w:val="00CF0EDE"/>
    <w:rsid w:val="00CF38E8"/>
    <w:rsid w:val="00CF3E22"/>
    <w:rsid w:val="00CF7075"/>
    <w:rsid w:val="00CF7A7E"/>
    <w:rsid w:val="00D0078F"/>
    <w:rsid w:val="00D01C77"/>
    <w:rsid w:val="00D03A6B"/>
    <w:rsid w:val="00D05BA6"/>
    <w:rsid w:val="00D069C0"/>
    <w:rsid w:val="00D111D9"/>
    <w:rsid w:val="00D120EF"/>
    <w:rsid w:val="00D125C6"/>
    <w:rsid w:val="00D12D6F"/>
    <w:rsid w:val="00D14AAD"/>
    <w:rsid w:val="00D200F9"/>
    <w:rsid w:val="00D20131"/>
    <w:rsid w:val="00D22166"/>
    <w:rsid w:val="00D27973"/>
    <w:rsid w:val="00D318F9"/>
    <w:rsid w:val="00D32FCA"/>
    <w:rsid w:val="00D34F61"/>
    <w:rsid w:val="00D36B1C"/>
    <w:rsid w:val="00D3783E"/>
    <w:rsid w:val="00D40F9E"/>
    <w:rsid w:val="00D41CC0"/>
    <w:rsid w:val="00D42470"/>
    <w:rsid w:val="00D43A7B"/>
    <w:rsid w:val="00D4432A"/>
    <w:rsid w:val="00D54ABB"/>
    <w:rsid w:val="00D568A9"/>
    <w:rsid w:val="00D62DEC"/>
    <w:rsid w:val="00D66A62"/>
    <w:rsid w:val="00D71A50"/>
    <w:rsid w:val="00D7518E"/>
    <w:rsid w:val="00D77F39"/>
    <w:rsid w:val="00D80AB6"/>
    <w:rsid w:val="00D81090"/>
    <w:rsid w:val="00D82921"/>
    <w:rsid w:val="00D836AE"/>
    <w:rsid w:val="00D83BE1"/>
    <w:rsid w:val="00D870B9"/>
    <w:rsid w:val="00D9579B"/>
    <w:rsid w:val="00D978B7"/>
    <w:rsid w:val="00DA19A7"/>
    <w:rsid w:val="00DA3EEA"/>
    <w:rsid w:val="00DA4378"/>
    <w:rsid w:val="00DA444A"/>
    <w:rsid w:val="00DA5327"/>
    <w:rsid w:val="00DA7012"/>
    <w:rsid w:val="00DA708E"/>
    <w:rsid w:val="00DA7CE5"/>
    <w:rsid w:val="00DB4614"/>
    <w:rsid w:val="00DB4A98"/>
    <w:rsid w:val="00DB689A"/>
    <w:rsid w:val="00DB75E2"/>
    <w:rsid w:val="00DC117D"/>
    <w:rsid w:val="00DC141A"/>
    <w:rsid w:val="00DC2C26"/>
    <w:rsid w:val="00DC454F"/>
    <w:rsid w:val="00DD0A8E"/>
    <w:rsid w:val="00DD1242"/>
    <w:rsid w:val="00DD29A7"/>
    <w:rsid w:val="00DD391B"/>
    <w:rsid w:val="00DD44F5"/>
    <w:rsid w:val="00DD6203"/>
    <w:rsid w:val="00DD7B38"/>
    <w:rsid w:val="00DD7F80"/>
    <w:rsid w:val="00DE0776"/>
    <w:rsid w:val="00DE166A"/>
    <w:rsid w:val="00DE418E"/>
    <w:rsid w:val="00DE6DB0"/>
    <w:rsid w:val="00DE77FF"/>
    <w:rsid w:val="00DF0F3F"/>
    <w:rsid w:val="00DF537A"/>
    <w:rsid w:val="00DF5867"/>
    <w:rsid w:val="00DF60E9"/>
    <w:rsid w:val="00E0342F"/>
    <w:rsid w:val="00E07D9A"/>
    <w:rsid w:val="00E131F5"/>
    <w:rsid w:val="00E14036"/>
    <w:rsid w:val="00E15BCA"/>
    <w:rsid w:val="00E1610D"/>
    <w:rsid w:val="00E20859"/>
    <w:rsid w:val="00E21BA7"/>
    <w:rsid w:val="00E22786"/>
    <w:rsid w:val="00E245AA"/>
    <w:rsid w:val="00E2623C"/>
    <w:rsid w:val="00E26B0E"/>
    <w:rsid w:val="00E26DAA"/>
    <w:rsid w:val="00E27A84"/>
    <w:rsid w:val="00E31CB9"/>
    <w:rsid w:val="00E3234F"/>
    <w:rsid w:val="00E3243B"/>
    <w:rsid w:val="00E32A97"/>
    <w:rsid w:val="00E33190"/>
    <w:rsid w:val="00E346AE"/>
    <w:rsid w:val="00E40C2D"/>
    <w:rsid w:val="00E40E34"/>
    <w:rsid w:val="00E41B57"/>
    <w:rsid w:val="00E42979"/>
    <w:rsid w:val="00E43A32"/>
    <w:rsid w:val="00E46996"/>
    <w:rsid w:val="00E47EBA"/>
    <w:rsid w:val="00E56524"/>
    <w:rsid w:val="00E63287"/>
    <w:rsid w:val="00E65EF9"/>
    <w:rsid w:val="00E71D23"/>
    <w:rsid w:val="00E72495"/>
    <w:rsid w:val="00E73AD5"/>
    <w:rsid w:val="00E73ECE"/>
    <w:rsid w:val="00E76A15"/>
    <w:rsid w:val="00E76E55"/>
    <w:rsid w:val="00E805BF"/>
    <w:rsid w:val="00E86A10"/>
    <w:rsid w:val="00E9146F"/>
    <w:rsid w:val="00E92100"/>
    <w:rsid w:val="00E93179"/>
    <w:rsid w:val="00E9711B"/>
    <w:rsid w:val="00EA1096"/>
    <w:rsid w:val="00EA3B66"/>
    <w:rsid w:val="00EA4440"/>
    <w:rsid w:val="00EB78F1"/>
    <w:rsid w:val="00EC7BB2"/>
    <w:rsid w:val="00ED32ED"/>
    <w:rsid w:val="00ED3588"/>
    <w:rsid w:val="00ED456B"/>
    <w:rsid w:val="00ED6555"/>
    <w:rsid w:val="00ED6718"/>
    <w:rsid w:val="00EE1783"/>
    <w:rsid w:val="00EE5B80"/>
    <w:rsid w:val="00EF1051"/>
    <w:rsid w:val="00EF2EC3"/>
    <w:rsid w:val="00EF3131"/>
    <w:rsid w:val="00EF33F3"/>
    <w:rsid w:val="00EF3F1A"/>
    <w:rsid w:val="00EF4ACB"/>
    <w:rsid w:val="00EF6E6A"/>
    <w:rsid w:val="00EF7A1D"/>
    <w:rsid w:val="00F00749"/>
    <w:rsid w:val="00F03CD4"/>
    <w:rsid w:val="00F051A6"/>
    <w:rsid w:val="00F057E5"/>
    <w:rsid w:val="00F1005E"/>
    <w:rsid w:val="00F10941"/>
    <w:rsid w:val="00F10E3E"/>
    <w:rsid w:val="00F12108"/>
    <w:rsid w:val="00F1485E"/>
    <w:rsid w:val="00F1521D"/>
    <w:rsid w:val="00F1690A"/>
    <w:rsid w:val="00F23745"/>
    <w:rsid w:val="00F253FB"/>
    <w:rsid w:val="00F26896"/>
    <w:rsid w:val="00F30FC5"/>
    <w:rsid w:val="00F315D8"/>
    <w:rsid w:val="00F32174"/>
    <w:rsid w:val="00F32922"/>
    <w:rsid w:val="00F3524D"/>
    <w:rsid w:val="00F3727E"/>
    <w:rsid w:val="00F444C7"/>
    <w:rsid w:val="00F45D50"/>
    <w:rsid w:val="00F46482"/>
    <w:rsid w:val="00F46EAD"/>
    <w:rsid w:val="00F52F11"/>
    <w:rsid w:val="00F57AD6"/>
    <w:rsid w:val="00F60F65"/>
    <w:rsid w:val="00F62327"/>
    <w:rsid w:val="00F62464"/>
    <w:rsid w:val="00F62940"/>
    <w:rsid w:val="00F6474C"/>
    <w:rsid w:val="00F64C2D"/>
    <w:rsid w:val="00F65B01"/>
    <w:rsid w:val="00F66396"/>
    <w:rsid w:val="00F664F3"/>
    <w:rsid w:val="00F67458"/>
    <w:rsid w:val="00F67953"/>
    <w:rsid w:val="00F67C30"/>
    <w:rsid w:val="00F72D4E"/>
    <w:rsid w:val="00F73D29"/>
    <w:rsid w:val="00F7456A"/>
    <w:rsid w:val="00F7799B"/>
    <w:rsid w:val="00F8071B"/>
    <w:rsid w:val="00F807FE"/>
    <w:rsid w:val="00F80A42"/>
    <w:rsid w:val="00F81188"/>
    <w:rsid w:val="00F839ED"/>
    <w:rsid w:val="00F85E0A"/>
    <w:rsid w:val="00F87BB3"/>
    <w:rsid w:val="00F92F45"/>
    <w:rsid w:val="00F9722B"/>
    <w:rsid w:val="00FA01C0"/>
    <w:rsid w:val="00FA6C43"/>
    <w:rsid w:val="00FB2E8D"/>
    <w:rsid w:val="00FB3038"/>
    <w:rsid w:val="00FB4F4A"/>
    <w:rsid w:val="00FB66C1"/>
    <w:rsid w:val="00FC2915"/>
    <w:rsid w:val="00FC416B"/>
    <w:rsid w:val="00FC4E14"/>
    <w:rsid w:val="00FC5FD6"/>
    <w:rsid w:val="00FC6278"/>
    <w:rsid w:val="00FD08D6"/>
    <w:rsid w:val="00FD4F85"/>
    <w:rsid w:val="00FD62E1"/>
    <w:rsid w:val="00FE20CB"/>
    <w:rsid w:val="00FE5953"/>
    <w:rsid w:val="00FF0041"/>
    <w:rsid w:val="00FF3D56"/>
    <w:rsid w:val="00FF7357"/>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A449E930-6A75-420B-86DC-DAE720A64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151D3"/>
  </w:style>
  <w:style w:type="paragraph" w:styleId="Ttulo1">
    <w:name w:val="heading 1"/>
    <w:aliases w:val="IFA2"/>
    <w:basedOn w:val="IFA1"/>
    <w:next w:val="Listaconnmeros"/>
    <w:link w:val="Ttulo1Car"/>
    <w:uiPriority w:val="9"/>
    <w:qFormat/>
    <w:rsid w:val="00987770"/>
    <w:pPr>
      <w:numPr>
        <w:numId w:val="12"/>
      </w:numPr>
    </w:pPr>
  </w:style>
  <w:style w:type="paragraph" w:styleId="Ttulo2">
    <w:name w:val="heading 2"/>
    <w:aliases w:val="IFA3"/>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qFormat/>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qFormat/>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6D748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6D7484"/>
    <w:rPr>
      <w:rFonts w:eastAsia="Calibri" w:cs="Times New Roman"/>
      <w:b/>
      <w:bCs/>
      <w:sz w:val="20"/>
      <w:szCs w:val="20"/>
    </w:rPr>
  </w:style>
  <w:style w:type="paragraph" w:styleId="Revisin">
    <w:name w:val="Revision"/>
    <w:hidden/>
    <w:uiPriority w:val="99"/>
    <w:semiHidden/>
    <w:rsid w:val="00613EF9"/>
    <w:pPr>
      <w:spacing w:after="0" w:line="240" w:lineRule="auto"/>
    </w:pPr>
  </w:style>
  <w:style w:type="character" w:styleId="Mencinsinresolver">
    <w:name w:val="Unresolved Mention"/>
    <w:basedOn w:val="Fuentedeprrafopredeter"/>
    <w:uiPriority w:val="99"/>
    <w:semiHidden/>
    <w:unhideWhenUsed/>
    <w:rsid w:val="00957986"/>
    <w:rPr>
      <w:color w:val="605E5C"/>
      <w:shd w:val="clear" w:color="auto" w:fill="E1DFDD"/>
    </w:rPr>
  </w:style>
  <w:style w:type="character" w:customStyle="1" w:styleId="st1">
    <w:name w:val="st1"/>
    <w:basedOn w:val="Fuentedeprrafopredeter"/>
    <w:rsid w:val="0029174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9764007">
      <w:bodyDiv w:val="1"/>
      <w:marLeft w:val="0"/>
      <w:marRight w:val="0"/>
      <w:marTop w:val="0"/>
      <w:marBottom w:val="0"/>
      <w:divBdr>
        <w:top w:val="none" w:sz="0" w:space="0" w:color="auto"/>
        <w:left w:val="none" w:sz="0" w:space="0" w:color="auto"/>
        <w:bottom w:val="none" w:sz="0" w:space="0" w:color="auto"/>
        <w:right w:val="none" w:sz="0" w:space="0" w:color="auto"/>
      </w:divBdr>
    </w:div>
    <w:div w:id="114982697">
      <w:bodyDiv w:val="1"/>
      <w:marLeft w:val="0"/>
      <w:marRight w:val="0"/>
      <w:marTop w:val="0"/>
      <w:marBottom w:val="0"/>
      <w:divBdr>
        <w:top w:val="none" w:sz="0" w:space="0" w:color="auto"/>
        <w:left w:val="none" w:sz="0" w:space="0" w:color="auto"/>
        <w:bottom w:val="none" w:sz="0" w:space="0" w:color="auto"/>
        <w:right w:val="none" w:sz="0" w:space="0" w:color="auto"/>
      </w:divBdr>
    </w:div>
    <w:div w:id="302317792">
      <w:bodyDiv w:val="1"/>
      <w:marLeft w:val="0"/>
      <w:marRight w:val="0"/>
      <w:marTop w:val="0"/>
      <w:marBottom w:val="0"/>
      <w:divBdr>
        <w:top w:val="none" w:sz="0" w:space="0" w:color="auto"/>
        <w:left w:val="none" w:sz="0" w:space="0" w:color="auto"/>
        <w:bottom w:val="none" w:sz="0" w:space="0" w:color="auto"/>
        <w:right w:val="none" w:sz="0" w:space="0" w:color="auto"/>
      </w:divBdr>
    </w:div>
    <w:div w:id="585580286">
      <w:bodyDiv w:val="1"/>
      <w:marLeft w:val="0"/>
      <w:marRight w:val="0"/>
      <w:marTop w:val="0"/>
      <w:marBottom w:val="0"/>
      <w:divBdr>
        <w:top w:val="none" w:sz="0" w:space="0" w:color="auto"/>
        <w:left w:val="none" w:sz="0" w:space="0" w:color="auto"/>
        <w:bottom w:val="none" w:sz="0" w:space="0" w:color="auto"/>
        <w:right w:val="none" w:sz="0" w:space="0" w:color="auto"/>
      </w:divBdr>
      <w:divsChild>
        <w:div w:id="194014101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3264734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5.png"/><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f0gPF4Tm610jnTkndow2LW8IrOGz+3Qh2bJ9QVXVozM=</DigestValue>
    </Reference>
    <Reference Type="http://www.w3.org/2000/09/xmldsig#Object" URI="#idOfficeObject">
      <DigestMethod Algorithm="http://www.w3.org/2001/04/xmlenc#sha256"/>
      <DigestValue>1TW8VIFKjDSS/48C3gIbTdUFmt2uWnHcPdu5hoZ2WdY=</DigestValue>
    </Reference>
    <Reference Type="http://uri.etsi.org/01903#SignedProperties" URI="#idSignedProperties">
      <Transforms>
        <Transform Algorithm="http://www.w3.org/TR/2001/REC-xml-c14n-20010315"/>
      </Transforms>
      <DigestMethod Algorithm="http://www.w3.org/2001/04/xmlenc#sha256"/>
      <DigestValue>T2p4mCvzWG5Bo+SaK7KkL3/iyJMagXsOLoX2Bc2WtJg=</DigestValue>
    </Reference>
    <Reference Type="http://www.w3.org/2000/09/xmldsig#Object" URI="#idValidSigLnImg">
      <DigestMethod Algorithm="http://www.w3.org/2001/04/xmlenc#sha256"/>
      <DigestValue>/5/Q8PxloAf0YW0K7vXcOVnKl9ZlFxVM9jOG614qiJY=</DigestValue>
    </Reference>
    <Reference Type="http://www.w3.org/2000/09/xmldsig#Object" URI="#idInvalidSigLnImg">
      <DigestMethod Algorithm="http://www.w3.org/2001/04/xmlenc#sha256"/>
      <DigestValue>YRpteEPkV7RxrMluXhYWIvTPa4SymRXi9wAXrCzr/n4=</DigestValue>
    </Reference>
  </SignedInfo>
  <SignatureValue>WtQw414yDBhJfNf1FDfnQeX+9PpdJVoxmplWkamh4Gwnn47cceNg5o0RiXHcGEAbClhSF/JZWMX4
evwQJXBsXmaTaFk+8wrfBY2YZL5HIkn/PX6U3tDJFey6BRqjXpyMDYHRpKVqJYiQX+u0YfTROgNo
5Xw+sNJsTeu29gaxp5p70vnwI7BbZ1orkISKpIYWRZ5WrzfFohwiqCMuCT7RR0A2RGnFynYgQaDz
qiAna8BFRpB9JMRDphTqoA5ZmDnvtVuxmD3rViCtfU0mpUBa7yd0GeHnt6ttsMpXSy5j9hr4qEe5
hioTkIhNbloan9JCKagjPltC30ZsMXjDWIiyRg==</SignatureValue>
  <KeyInfo>
    <X509Data>
      <X509Certificate>MIIH5zCCBs+gAwIBAgIIQQh4lgSZOjc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E5MjcwMDEtNDAjBgNVHRIEHDAaoBgGCCsGAQQBwQECoAwWCjk5NTUxNzQwLUswDQYJKoZIhvcNAQELBQADggEBAHVl0grMmoC+1EYX1ukPUESjCROMBOxHMJctj/LtQfj9GS+1eVWY9q7IcvYAhxwXRoIqKvEe7M+1H9yziVwCW+ZEo4fH/TWZpKh+/ECCYq1gdyWFKSfggsXVD1q76auWv8MwbRdvXoCR4zGfUkPTIWRFU+4vrjRDteJV3XoTH5q3pPeUZnrg25VCPdTd/rCW/3oyveNnZd41RcNzT8I68PvjwrLSOWjItLhjZe5GEJW3DeQFDWVTjMiv79buaghI50kNpLW05PrZlnx6Cdujy/S+tNrUvwkR7gxWB0avNP2t35PV4zNUCinz+GW/8xjxc6vLlhsT0YWRfBGyO1G0ztk=</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Transform>
          <Transform Algorithm="http://www.w3.org/TR/2001/REC-xml-c14n-20010315"/>
        </Transforms>
        <DigestMethod Algorithm="http://www.w3.org/2001/04/xmlenc#sha256"/>
        <DigestValue>eGR59xdvJq0cJI/zc4E97sfGfFVZqp/6FP3g2CHFIZ4=</DigestValue>
      </Reference>
      <Reference URI="/word/document.xml?ContentType=application/vnd.openxmlformats-officedocument.wordprocessingml.document.main+xml">
        <DigestMethod Algorithm="http://www.w3.org/2001/04/xmlenc#sha256"/>
        <DigestValue>2i3mPN2wMfVH7PZilRzt2BBVHhz+lYQa9C+YyMVY5/k=</DigestValue>
      </Reference>
      <Reference URI="/word/endnotes.xml?ContentType=application/vnd.openxmlformats-officedocument.wordprocessingml.endnotes+xml">
        <DigestMethod Algorithm="http://www.w3.org/2001/04/xmlenc#sha256"/>
        <DigestValue>F0a4U62FC1ewIUBTzus+nmxVXwsXHHZD5+sLXIHamaU=</DigestValue>
      </Reference>
      <Reference URI="/word/fontTable.xml?ContentType=application/vnd.openxmlformats-officedocument.wordprocessingml.fontTable+xml">
        <DigestMethod Algorithm="http://www.w3.org/2001/04/xmlenc#sha256"/>
        <DigestValue>CQQ7KcKoXOHDKCkY0JWWUSwycSMXV/GcGNORnkI1pqE=</DigestValue>
      </Reference>
      <Reference URI="/word/footer1.xml?ContentType=application/vnd.openxmlformats-officedocument.wordprocessingml.footer+xml">
        <DigestMethod Algorithm="http://www.w3.org/2001/04/xmlenc#sha256"/>
        <DigestValue>hNn8kIDL9aHYMyvp9a704blWOLan2ttB4a0JetaeILE=</DigestValue>
      </Reference>
      <Reference URI="/word/footer2.xml?ContentType=application/vnd.openxmlformats-officedocument.wordprocessingml.footer+xml">
        <DigestMethod Algorithm="http://www.w3.org/2001/04/xmlenc#sha256"/>
        <DigestValue>PnpOvLtTt5GVeZPHveNP7ZRAaRjT03sVRcWHj9EJ7gc=</DigestValue>
      </Reference>
      <Reference URI="/word/footer3.xml?ContentType=application/vnd.openxmlformats-officedocument.wordprocessingml.footer+xml">
        <DigestMethod Algorithm="http://www.w3.org/2001/04/xmlenc#sha256"/>
        <DigestValue>/pGGmKeGxzBHRTz8Nr7hDsvZJjAyRSKeAZvJMVNrZVA=</DigestValue>
      </Reference>
      <Reference URI="/word/footnotes.xml?ContentType=application/vnd.openxmlformats-officedocument.wordprocessingml.footnotes+xml">
        <DigestMethod Algorithm="http://www.w3.org/2001/04/xmlenc#sha256"/>
        <DigestValue>FzLb8i99xEaq8HekoLAcvD29zd5IC64jhv5ZwFrc4LU=</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g+dNy7abZjujRpysKcd2tfNXWJ34brCDruOyZqVhUJQ=</DigestValue>
      </Reference>
      <Reference URI="/word/media/image3.emf?ContentType=image/x-emf">
        <DigestMethod Algorithm="http://www.w3.org/2001/04/xmlenc#sha256"/>
        <DigestValue>gPUYy24qIrV1xp0NrQ9vgahVY2hAfkQaZLvGrpSVfv8=</DigestValue>
      </Reference>
      <Reference URI="/word/media/image4.png?ContentType=image/png">
        <DigestMethod Algorithm="http://www.w3.org/2001/04/xmlenc#sha256"/>
        <DigestValue>l4CSzcnwEDjuQPkYRdXF+CyuFoO4mRZZ7VurhCbxqzE=</DigestValue>
      </Reference>
      <Reference URI="/word/media/image5.png?ContentType=image/png">
        <DigestMethod Algorithm="http://www.w3.org/2001/04/xmlenc#sha256"/>
        <DigestValue>3X6zh5w3d91nZRzXyNQB4yIhewZgI+MloJYt40VMPeY=</DigestValue>
      </Reference>
      <Reference URI="/word/media/image6.png?ContentType=image/png">
        <DigestMethod Algorithm="http://www.w3.org/2001/04/xmlenc#sha256"/>
        <DigestValue>aVKldtAAOA2UqSzjBL+TEzIZF402Z/fUBOHFfjq3rwU=</DigestValue>
      </Reference>
      <Reference URI="/word/numbering.xml?ContentType=application/vnd.openxmlformats-officedocument.wordprocessingml.numbering+xml">
        <DigestMethod Algorithm="http://www.w3.org/2001/04/xmlenc#sha256"/>
        <DigestValue>7CK2P4qgJHeGa1HGBmAcSo/27Wzh3uCK0g8WSjKwC+c=</DigestValue>
      </Reference>
      <Reference URI="/word/settings.xml?ContentType=application/vnd.openxmlformats-officedocument.wordprocessingml.settings+xml">
        <DigestMethod Algorithm="http://www.w3.org/2001/04/xmlenc#sha256"/>
        <DigestValue>j7r7J+pEjU0vx7d/ZfT7eo5gb5+s1MZWCHfXb/7SMK0=</DigestValue>
      </Reference>
      <Reference URI="/word/styles.xml?ContentType=application/vnd.openxmlformats-officedocument.wordprocessingml.styles+xml">
        <DigestMethod Algorithm="http://www.w3.org/2001/04/xmlenc#sha256"/>
        <DigestValue>qDW3330Z+oyJQH7EBt0HeZV4u8AnSFTiUXmOIEqfbb0=</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uW754Lhibqkl95cvpL5OfhSl4x5Hxcx7hMFNjRn/lwg=</DigestValue>
      </Reference>
    </Manifest>
    <SignatureProperties>
      <SignatureProperty Id="idSignatureTime" Target="#idPackageSignature">
        <mdssi:SignatureTime xmlns:mdssi="http://schemas.openxmlformats.org/package/2006/digital-signature">
          <mdssi:Format>YYYY-MM-DDThh:mm:ssTZD</mdssi:Format>
          <mdssi:Value>2019-06-12T16:11:10Z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MsAAABYAAAAAAAAAAAAAAAYHAAAQwwAACBFTUYAAAEAfLkAAAwAAAABAAAAAAAAAAAAAAAAAAAAgAcAADgEAAClAgAAfQEAAAAAAAAAAAAAAAAAANVVCgBI0AUARgAAACwAAAAgAAAARU1GKwFAAQAcAAAAEAAAAAIQwNsBAAAAeAAAAHgAAABGAAAAyCkAALwpAABFTUYrIkAEAAwAAAAAAAAAHkAJAAwAAAAAAAAAJEABAAwAAAAAAAAAMEACABAAAAAEAAAAAACAPyFABwAMAAAAAAAAAAhAAAUUKQAACCkAAAIQwNsBAAAAAAAAAAAAAAAAAAAAAAAAAAEAAAD/2P/gABBKRklGAAEBAQB4AHgAAP/hEQhFeGlmAABNTQAqAAAACAAEATsAAgAAABUAAAhKh2kABAAAAAEAAAhgnJ0AAQAAACgAABDY6hwABwAACAwAAAA+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Sm9zw6kgTW9yYWdhIEVtaGFyZHQAAAAFkAMAAgAAABQAABCukAQAAgAAABQAABDCkpEAAgAAAAM5OQAAkpIAAgAAAAM5OQAA6hwABwAACAwAAAii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397b/9//3//f/9//3//f/9//3//f/9//3//f/9//3//f/9//3//f/9//3//f/9//3//f/9//3//f/9//3//f/9//3//f/9//3//f/9//3//f/9//3//f/9//3//f/9//3//f/9//3//f/9//3//f/9//3//f/9//3//f/9//3//f/9//3//f/9//3//f/9//3//f/9//3//f/9//3//f/9//3//f/9//3//f/9//3//f/9//3//f/9//3//f/9//3//f/9//3//f/9//3//f/9//3//f/9//3//f/9//3//f/9//3//f/9//3//f/9//3//f/9//3//f/9//3//f/9//3//f/9//3//f/9//3//f/9//3//f/9//3//f/9//3//f/9//3//f/9//3//f/9//3//f/9//3//f/9//3//f/9//3//f/9//3//f/9//3//f/9//3//f/9//3//f/9//3//f/9//3//f/9//3//f/9//3//f/9//3//f/9//3//f/9//3//f/9//3//f/9//3//f/9//3+3Uv9//3//f/9//3//f/9//3//f/9//3//f/9//3//f/9//3//f/9//3//f/9//3//f/9//3//f/9//3//f/9//3//f/9//3//f/9//3//f/9//3//f/9//3//f/9//3//f/9//3//f/9//3//f/9//3//f/9//3//f/9//3//f/9//3//f/9//3//f/9//3//f/9//3//f/9//3//f/9//3//f/9//3//f/9//3//f/9//3//f/9//3//f/9//3//f/9//n//f/5//3//f/9//3//f/9//3//f/9//n//f/5//3/+f/9//3//f/9//3//f/9//3//f/9//3//f/9//3//f/9//3//f/9//3//f/9//3//f/9//3//f/9//3//f/9//3//f/9//3//f/9//3//f/9//3//f/9//3//f/9//3//f/9//3//f/9//3//f/9//3//f/9//n/+f/9//n//f/5//3//f/9//3//f/9//3//f/9//3//f/9//3//f/9//3//f/9//3//f/9//n//f/97/3MWNv9//3//f/9//3//f/9//3//f/9//3//f/9//3//f/9//3//f/9//3//f/9//3//f/9//3//f/9//3//f/9//3//f/9//3//f/9//3//f/9//3//f/9//3//f/9//3//f/9//3//f/9//3//f/9//3//f/9//3//f/9//3//f/9//3//f/9//3//f/9//3//f/9//3//f/9//3//f/9//3//f/9//3//f/9//3//f/9//3//f/9//3//f/9//3//f/9//3/+f/9//3//f/9//3//f/9//3//f/9//n/+f/9//n//f/9//3//f/9//3//f/9//3//f/9//3//f/9//3//f/9//3//f/9//3/+f/9//3//f/9//3//f/9//3//f/9//3//f/9//3//f/9//3//f/9//3//f/9//3//f/9//3//f/9//3//f/9//3//f/9//3//f/9//n//f/9//3/de/9//3//f/9//3/+f/9//3//f/9//3//f/9//3//f/9//3//f/9//3//f/9//3/+f/9732f3Ld93/3//f/9//3//f/9//3//f/9//3//f/9//3//f/9//3//f/9//3//f/9//3//f/9//3//f/9//3//f/9//3//f/9//3//f/9//3//f/9//3//f/9//3//f/9//3//f/9//3//f/9//3//f/9//3//f/9//3//f/9//3//f/9//3//f/9//3//f/9//3//f/9//3//f/9//3//f/9//3//f/9//3//f/9//3//f/9//3//f/9//3//f/9//3//f/9//3//f/9//3//f/9//3//f/9//3//f/9//3//f/9//3//f/9//3//f/9//3//f/9//3//f/9//3//f/9//3//f/9//3//f/9//3//f/9//3//f/9//3//f/9//3//f/9//3//f/9//3//f/9//3//f/9//3//f/9//3//f/9//3//f/9//3//f/5//3/ef/9//3//f/9//3//f/9//3//f/9//3/9f/9//3//f/9//3//f/9//3//f/9//3//f/9//3//f/9//3//f/9//n//f/97n2PWKd93/3//f/9//3//f/9//3//f/9//3//f/9//3//f/9//3//f/9//3//f/9//3//f/9//3//f/9//3//f/9//3//f/9//3//f/9//3//f/9//3//f/9//3//f/9//3//f/9//3//f/9//3//f/9//3//f/9//3//f/9//3//f/9//3//f/9//3//f/9//3//f/9//3//f/9//3//f/9//3//f/9//3//f/9//3//f/9//3//f/9//3//f/9//3//f/9//3//f/9//3//f/9//3/+f/9//3//f/9//3//f/9//3//f/9//3//f/9//3//f/5//3/+f/9//3//f/9//3//f/9//3//f/9//3//f/9//3//f/9//3/+f/9//3//f/9//3/+f/9//n//f/9//3//f/9//3//f/9//3//f/9//3//f/9//3/+f/5//n/+f/9//3//f/9/33v/f/9//3//f/9//nv9f/5//3//f/9//3//f/9//3//f/9//3//f/9//3//f/9//3//f/9//3/+f/97P1O1Jb93/3//f/9//3//f/9//3//f/9//3//f/9//3//f/9//3//f/9//3//f/9//3//f/9//3//f/9//3//f/9//3//f/9//3//f/9//3//f/9//3//f/9//3//f/9//3//f/9//3//f/9//3//f/9//3//f/9//3//f/9//3//f/9//3//f/9//3//f/9//3//f/9//3//f/9//3//f/9//3//f/9//3//f/9//3//f/9//3//f/9//3//f/9//3//f/9//3//f/9//3//f/9//n//f/5//3//f/9//3//f/9//3//f/9//3//f/9//n/+f/9//3//f/9//3//f/9//3//f/9//3//f/9//3//f/9//3//f/9//n/9f/1//3//f/9//3//f/5//3//f/9//3//f/9//3//f/9//3//f/9//3//f/9//3//f/1//X/+f/9//3/fe/9//3//f/9/33vfe/9//3//f/5//n//f/9//3//f/9//3//f/9//3//f/9//3//f/9//3//f/9//3//f/97/0qVIf97/3//f/9//3//f/9//3//f/9//3//f/9//3//f/9//3//f/9//3//f/9//3//f/9//3//f/9//3//f/9//3//f/9//3//f/9//3//f/9//3//f/9//3//f/9//3//f/9//3//f/9//3//f/9//3//f/9//3//f/9//3//f/9//3//f/9//3//f/9//3//f/9//3//f/9//3//f/9//3//f/9//3//f/9//3//f/9//3//f/9//3//f/9//3//f/9//3//f/9//3//f/5//3/+f/9//3//f/9//3//f/9//3//f/9//3//f/5//X/+f/9//3//f/9//3//f/9//3//f/9//3//f/9//3//f/9//3//f/9//n/9f/5//3//f/9//3//f/9//n//f/9//3//f/9//3//f/9//3//f/9//3//f/9//3/+f/1//H/8e997/3/fez9n9T1wLU8lcS2zMVlKP2f/f/9//nv/f/9//3//f/9//3//f/9//3//f/9//3//f/9//3//f/9//3//f/97fT6WId97/3//f/9//3//f/9//3//f/9//3//f/9//3//f/9//3//f/9//3//f/9//3//f/9//3//f/9//3//f/9//3//f/9//3//f/9//3//f/9//3//f/9//3//f/9//3//f/9//3//f/9//3//f/9//3//f/9//3//f/9//3//f/9//3//f/9//3//f/9//3//f/9//3//f/9//3//f/9//3//f/9//3//f/9//3//f/9//3//f/9//3//f/9//3//f/9//3//f/5//3/+f/9//n//f/5//n/+f/5//n//f/9//3//f/9//3//f/5//3//f/9//3//f/9//3//f/9//3//f/9//3//f/9//3//f/9//3//f/9//3//f/9//3//f/9//3//f/9//3//f/9//3//f/9//3//f/9//3//f/9//3//f/9//3//f/5//n//f/9/P2cZQjIlTiXQNblSVkrSNS8hMikZQl9r/3//f/9//3//f/9//3//f/9//3//f/9//3//f/9//3//f/9//3//f/93XDqWIf9//3//f/9//3//f/9//3//f/9//3//f/9//3//f/9//3//f/9//3//f/9//3//f/9//3//f/9//3//f/9//3//f/9//3//f/9//3//f/9//3//f/9//3//f/9//3//f/9//3//f/9//3//f/9//3//f/9//3//f/9//3//f/9//3//f/9//3//f/9//3//f/9//3//f/9//3//f/9//3//f/9//3//f/9//3//f/9//3//f/9//3//f/9//3//f/5//3/+f/9//3//f/9//3//f/9//3v/f/97/3//f/9//3//f/5//n/+f/9//3//f/9//3//f/9//3//f/9//3//f/9//3//f/9//3//f/9//3//f/9//3//f/9//3//f/9//3//f/9//3//f/9//3//f/9//3//f/9//3//f/9//3//f/9//3//f/9//nv/e/1eUiXwGFpKn2//f/97/3v/f79zOUYRIXQt/V7/f/9//3//f/9//3//f/9//3//f/9//3//f/9//3//f/9//3//f/93GjJ3If97/3//f/9//3//f/9//3//f/9//3//f/9//3//f/9//3//f/9//3//f/9//3//f/9//3//f/9//3//f/9//3//f/9//3//f/9//3//f/9//3//f/9//3//f/9//3//f/9//3//f/9//3//f/9//3//f/9//3//f/9//3//f/9//3//f/9//3//f/9//3//f/9//3//f/9//3//f/9//3//f/9//3//f/9//3//f/9//3//f/9//3//f/9//n/9f/5//nv/f/9//3+/d/9e+D2WMXUtdi2WMTpCP2P/f997/3//f/17/Xv/f/97/3/ff/9//3//f99//3//f/9//X//f/9//3//f/9//3//f/9//3//f/9//3//f/9//3//f/9/33ffe/9//3//e/9//3//f/1//3//f/9//3//f/9//3//f/9//3//f/93/38dXzIlMyW9Uv97/3v/f/9//3//e/9//3/cVnYtNCVfZ/97/3/9f/9//3//f/9//3//f/9//3//f/9//3//f/9//3//f/972Sm4Jf9//3//f/9//3//f/9//3//f/9//3//f/9//3//f/9//3//f/9//3//f/9//3//f/9//3//f/9//3//f/9//3//f/9//3//f/9//3//f/9//3//f/9//3//f/9//3//f/9//3//f/9//3//f/9//3//f/9//3//f/9//3//f/9//3//f/9//3//f/9//3//f/9//3//f/9//3//f/9//3//f/9//3//f/9//3//f/9//3//f/9//3//f/9//X/9f/57/3//e79zWUp0LfEcVSnZORtCGz75OTQl8RzxIL1a/3vfd/57/nf/e/9/33//f/9//3//f/9//3//e/5//3/+f/9/33v/f/9//3/+f/9//3//f/9//3+fc95aVkaxMXEtFkJ6Tj9n33f/e/97/3/+f/9//n//f/9/33//f/9//3//f/5//3/+d/9/n2+2NdEYW0b/e997/3v/e/9//3v/f/9//3f/f19rVinRGD9n/3v9e/9//3//f/9//3//f/9//3//f/9//3//f/9//3//f/97uCW5Kd97/3//f/9//3//f/9//3//f/9//3//f/9//3//f/9//3//f/9//3//f/9//3//f/9//3//f/9//3//f/9//3//f/9//3//f/9//3//f/9//3//f/9//3//f/9//3//f/9//3//f/9//3//f/9//3//f/9//3//f/9//3//f/9//3//f/9//3//f/9//3//f/9//3//f/9//3//f/9//3//f/9//3//f/9//3//f/9//3//f/9//3//f/9//n//e/97/3v/e9Y1lC21MT9jv3P/f/97/3v/e79z/Vq1NVMt1TlfZ/9z/3v/e/97/3//f/9/33//f/9//3/9e/9//3//f/9//3//f/9//3//f/5//3//f993eU5TKRAhLiHSNfQ9szVyLQ8h1DU9Y/9//3//f/9//3//f/9//3//f/9//3//f/9//3//e/97W0YUHbk1v3f/f/9//3//f/9//3//f/5//3//f/97f2+YMRIhX2f/f/9//3+/d/9//3//f/9//3//f/9//3//f/9//3//f/932Sm4Jf9//3//f/9//3//f/9//3//f/9//3//f/9//3//f/9//3//f/9//3//f/9//3//f/9//3//f/9//3//f/9//3//f/9//3//f/9//3//f/9//3//f/9//3//f/9//3//f/9//3//f/9//3//f/9//3//f/9//3//f/9//3//f/9//3//f/9//3//f/9//3//f/9//3//f/9//3//f/9//3//f/9//3//f/9//3//f/9//3//f/9//3//f/9//3v/d/97v3PWOXUt1jXfe/97/3//e/9//3v/e/97/3u/ezlKECFSJR5b/3f/d/97/3//f99//3//f/97/nv/f/9//3//f/9//3//f/9//3//e/9//39/b9M1Dx1zKZxS/3v/f/97/3/fd1hGDh1PJblS33f/f/9//3//f/9//3/9f/9//3//f/9//3//e39nNCUUHX9v/3//e/9//3//f/9//3/+f9x3/n//f993/39fa1UpdC2fc/9//3//f/9//3//f/9//3//f/9//3//f/9//3//f/97uCW4Jd97/3//f/9//3//f/9//3//f/9//3//f/9//3//f/9//3//f/9//3//f/9//3//f/9//3//f/9//3//f/9//3//f/9//3//f/9//3//f/9//3//f/9//3//f/9//3//f/9//3//f/9//3//f/9//3//f/9//3//f/9//3//f/9//3//f/9//3//f/9//3//f/9//3//f/9//3//f/9//3//f/9//3//f/9//3//f/9//3//f/9//3//f/9//3/fd/9/eUoxJdc5/3v/f/97/3v9e/5//n/+e/9//3//f997H2MzIVIdvE7/d/97/3//f/9//3//f/97/3ucZ55vfmv/f/9//3//f/9//3//f/97v3NwKQ4d9Tn/e/97/3vfe/9//3v/e/97f2tPIQ4dN0Lfe/9//3//f/9//n//f/9//3//f/9//3f/fxg+VSXYNf9//3v/f/5//3//f/9//3//f/9//3//f/9//3f/f51SNCU7Sv9//3//f/9//3//f/9//3//f/9//3//f/9//3//f/93uCW4Jf9//3//f/9//3//f/9//3//f/9//3//f/9//3//f/9//3//f/9//3//f/9//3//f/9//3//f/9//3//f/9//3//f/9//3//f/9//3//f/9//3//f/9//3//f/9//3//f/9//3//f/9//3//f/9//3//f/9//3//f/9//3//f/9//3//f/9//3//f/9//3//f/9//3//f/9//3//f/9//3//f/9//3//f/9//3//f/9//3//f/9//3//f/9//3//ex5jci1yLd93v3f/f/9//3/8e/1//n//f/9//3//f/9//3t/ZxEZUh2ZRv97/3//f/9//3//f/9/G1eRKcwY9UHfe/9//3//f/9//3//f39vMCUQIfU5/3v/d/97/3//f/9//3/ed/93/3v/e9U1EB06Rt97/3//f/5//n/+f/9//n//f/9//3vfc3QpMiE/Y993/3/+f/9//3//f/9/3n//f/9//3/+e/1//3//d/972Tl2Mf5e/3v/f/9//3//f/9//3//f/9//3//f/9//3//f/93lyG4Jd97/3//f/9//3//f/9//3//f/9//3//f/9//3//f/9//3//f/9//3//f/9//3//f/9//3//f/9//3//f/9//3//f/9//3//f/9//3//f/9//3//f/9//3//f/9//3//f/9//3//f/9//3//f/9//3//f/9//3//f/9//3//f/9//3//f/9//3//f/9//3//f/9//3//f/9//3//f/9//3//f/9//3//f/9//3//f/9//3//f/9//3//f/9//3v/exU+LiVfa/97/3v/f/9//n//f/5//3//f/9//3//f913/3//d79rciEQGR9f/3//f/9//3//f79zty1uBDIlP2f/f/9//3/+e/9//3//f9c5ESG2Mf9733P/d/97/3//f/5//Xv+f/5//3f/e99zuDVVJZ1S33v/f/5//X//f/9//n/+f/9//3sfXzQhky3/d/9/3Hf/f957/3/ff/9//3//f957/3/+f/5//n//f/97/3uUMXMtv3f/f957/3//f/9//3//f/9//3//f/9//3//f99ztyW3Jf9//3//f/9//3//f/9//3//f/9//3//f/9//3//f/9//3//f/9//3//f/9//3//f/9//3//f/9//3//f/9//3//f/9//3//f/9//3//f/9//3//f/9//3//f/9//3//f/9//3//f/9//3//f/9//3//f/9//3//f/9//3//f/9//3//f/9//3//f/9//3//f/9//3//f/9//3//f/9//3//f/9//3//f/9//3//f/9//3//f/9//3//f/9//3tfY1Al8z2/d/9//3//f/5//n//f/9//3//f99//3/+f/9//3//e/97X2NSIRAdP2ffe/9//3//d/9WsgwVGREh/3//f/9//n//f/9//3sfY/EcUym/c993/3//e/13/3//f/5//n/9f/5//3//f/97f29VKTMl/l7/f/9//n//f/9//X/+f99z/3scPjUhFj7/f/13/n//f/9/v3v/f99//3//f/9//3//f/57/3//f/9//3seY3MtGEL/f/9//3//f/9//3//f/9//3//f/9//3//f993lyG4Jf97/3//f/9//3//f/9//3//f/9//3//f/9//3//f/9//3//f/9//3//f/9//3//f/9//3//f/9//3//f/9//3//f/9//3//f/9//3//f/9//3//f/9//3//f/9//3//f/9//3//f/9//3//f/9//3//f/9//3//f/9//3//f/9//3//f/9//3//f/9//3//f/9//3//f/9//3//f/9//3//f/9//3//f/9//3//f/9//3//f/9//3//f/97/3v5NVAhXWP/f/5//3//f/9//3//f/9//3//f/9//3//f/97/3//f/9//3/8Vg8Zkynfc/97/3vfc1UhNhXyDBxb/3v/f/9//3//f/9/33e5NTQhV0b/e/9//3//f/9//3//f/9//3//f/9//3//f/9//3+9VjIltjXfe/97/3//f/9//n//f/97/3eYKVUhPmPfd/9//3//f/9//3//f/9//3//f/9//3//f/9//3//f/9//3//fzZCMCV/a/97/3/+f/9//3//f/9//3//f/9//3//f99zmSG6Jf9//3//f/9//3//f/9//3//f/9//3//f/9//3//f/9//3//f/9//n//f/5//3/+f/9//n//f/9//3//f/9//3//f/9//3//f/9//3//f/9//3//f/9//3//f/9//3//f/9//3//f/9//3//f/9//3//f/9//3//f/9//3//f/9//3//f/9//3//f/9//3//f/9//3//f/9//3//f/9//3//f/9//3//f/5//n//f/9//3//f/5//3//f/9/f2e4KZMl33P/f/5//n//f/9//3//f/9//3//f/9//3//e/9//3//f99//39/a3hGERkXNv93/3cfVzYZ9AgzFd9z/3//f/9//3//f/9//1oVIVUlv3P/f/5//3/ff/9//3//f/9//3//f/9//3//f/9//3/fexc+ESFaRv97/3//f/9//n//f/93v2tWIVYhn2v/f/9//3//f/9//3//f/5//3//f/9//3//f/9//3//f/9//3+/d39rki0YPt9733v/f/9//3//f/9//3//f/9//3/+f99zeR26Jf97/3//f/9//3//f/9//3//f/9//3//f/9//3//f/9//3//f/9//3//f/9//n//f/5//3//f/9//3//f/9//3//f/9//3//f/9//3//f/9//3//f/9//3//f/9//3//f/9//3//f/9//3//f/9//3//f/9//3//f/9//3//f/9//3//f/9//3//f/9//3//f/9//3//f/9//3//f/9//3//f/9//3//f/9//n//f/9//3//f/9//3//e/97nkpVHXpG/3v/f/9//n//f/9//3//f/9//3//f/9//3//f/9//3//f/9//3//f59vlCkxHRxX/3f7NdUQ9QxVHf9//3//f/9//3//e/9/lTEUITpC/3/9d/9//3//f/9//3//f/9//3//f/9//3//f/9//3//f19rUilyKb9z/3v/f/9//3//f/9/H1tWIZcp/3v/f/9//3//f/9//3/+f/9//3//f/9//3//f/9//3//f/9//3//f/9/3FYxIR9f/3//f/9//3v/f/9//3//f/9//n//f79zmSGZJf97/3//f/9//3//f/9//3//f/9//3//f/9//3//f/9//3//f/9//3//f/9//3//f/9//3//f/9//3//f/9//3//f/9//3//f/9//3//f/9//3//f/9//3//f/9//3//f/9//3//f/9//3//f/9//3//f/9//3//f/9//3//f/9//3//f/9//3//f/9//3//f/9//3//f/9//3//f/9//3//f/9//3//f/5//3//f/9//3//f/9//3/fe/9/lylVHV9f/3vfd/9//3//f/9//3//f/9//3//f/9//3//f/9//3//f99//3//f/9/vVJzJbMpX1sWGdYQFREZNv97/3//f/9//3//f19rMiFUJV9n/3v+e/57/3//f/9//3//f/9//3//f/9//3//f/9//3//e/9/mk5yKXpK/3//f/9//3//f/97m0ZVHRo2/3v/f/9//3//f/9//3//f/5//3//f/9//3//f/9//3//f/9/3nv/f993/3+0MdU1/3/fe/97/3//f/9//3//f/5//3//f99zeB25Jf97/3//f/9//3//f/9//3//f/9//3//f/9//3//f/9//3//f/9//3//f/9//3//f/9//3//f/9//3//f/9//3//f/9//3//f/9//3//f/9//3//f/9//3//f/9//3//f/9//3//f/9//3//f/9//3//f/9//3//f/9//3//f/9//3//f/9//3//f/9//3//f/9//3//f/9//3//f/9//3//f/9//3//f/9//3//f/9//3//f/9//3//f79zVCGWJf93/3v/f/9//3//f/9//3//f/9//3//f/9//3//f/9//3//f/9//3//f/9//3/1NXIhdiH3EPgQNhkfW/9//3//f/9//3//f71SMyWVMf97/3v/f/9//3//f/9//3//f/9//3//f/9//3//f/9//3v/f99333eSLbUxv3f/f/9//3//f/97FzZVIVxC/3//f/9//3//f/9//3//f/9//3//f/9//3//f/9//3//f/5//3//f/9//39fZ1Al/V7/e/9//3//f/9//3/+f/5//3//f793mCGYIf97/3//f/9//3//f/9//3//f/9//3//f/9//3//f/9//3//f/9//3//f/9//3//f/9//3//f/9//3//f/9//3//f/9//3//f/9//3//f/9//3//f/9//3//f/9//3//f/9//3//f/9//3//f/9//3//f/9//3//f/9//3//f/9//3//f/9//3//f/9//3//f/9//3//f/9//3//f/9//3//f/9//3//f/5//3//f/9//3//f/9//3//e91WVCEbOv93/3v/f/9//3//f/9//3//f/9//3//f/9//3//f/9//n/+f/9//3//f/9//38/Y1Mh8wzXCPgQNRnfc/9//3//f/9//3//f7YxNCV6Sv97/3v/f/9//3/ff/9//3//f/9//3//f/9//3//f/9//3//f/9//3uZTlMpfE7/f/9//3//f/931S1VHd9S/3v/f/9//3//f/9//n//f/9//3//f/9//3//f/9//3/+f/9//3//f/9/33v/ezdCkjH/f/97/3//f/9//n/+f/1//3/ff793dx2XId93/3//f/9//3//f/9//3//f/9//3//f/9//3//f/9//3//f/9//3//f/9//3//f/9//3//f/9//3//f/9//3//f/9//3//f/9//3//f/9//3//f/9//3//f/9//3//f/9//3//f/9//3//f/9//3//f/9//3//f/9//3//f/9//3//f/9//3//f/9//3//f/9//3//f/9//3//f/9//3//f/9//3//f/9//3//f/9//3//f/9//3v/e9U1dSX/Vv97/3v/f/9//3//f/9//3//f/9//3//f/9//3//f/9//3/9f/9//3//f/9//3//fzs+NhXXCNYMliX/e/9//3//f/9//39fZ1UlNCWfb/97/3//e/9//3//f/9//3//f/9//3//f/9//3//f/9//3//f/9//3+/c7c1VSnfd/9//3//f/97lCmWJT9f/3//f/9//3//f/9//3//f/9//3//f/9//3//f/9//3//f/9//3//f/9//3//f19rczH+Xv97/3v/f/9//n/+f/5//3//f79zeCGXIf97/3//f/9//3//f/9//3//f/9//3//f/9//3//f/9//3//f/9//3//f/9//3//f/9//3//f/9//3//f/9//3//f/9//3//f/9//3//f/9//3//f/9//3//f/9//3//f/9//3//f/9//3//f/9//3//f/9//3//f/9//3//f/9//3//f/9//3//f/9//3//f/9//3//f/9//3//f/9//3//f/9//3//f/9//3//f/9//3//f/9//3//e1MlUyG/b/97/3//f/9//3//f/9//3//f/9//n//f/9//3/ff/9//n/+f/9//3//f/9//3//f39jFhHXCBcRcyX/e/9//3/+f/9//3e7TjUluDHfd/9//3//f/9//3//f/9//3//f/9//3//f/9//3//f/9//3/+f/17/3//expGdi1fZ/97/3v/f99zcyF1IX9n/3v/f/9//n//e/9//3//f/9//3//f/9//3//f/9//3//f917/3//f/97/3//e/9/OEa0Mf93/3v/e/9//Xv+f/5//3//f993eCGYId97/3//f/9//3//f/9//3//f/9//3//f/9//3//f/9//3//f/97/3//e/9//3//f/9//3//f/9//3//f/9//3//f/9//3//f/9//3//f/9//3//f/9//3//f/9//3//f/9//3//f/9//3//f/9//3//f/9//3//f/9//3//f/9//3//f/9//3//f/9//3//f/9//3//f/9//3//f/9//3//f/9//3//f/9//3//f/9//3//f/9//3vfc3QpcyX/d/97/3//f/9//3//f/9//3//f/5//3//f/9//3//f/9//3/+f/9//3//f/9//3//e39jFhHWCBYRm0b/e/9//3//f/9//3/VMVYpGj7/f/9//3//f/9//3//f/9//3//f/9//3//f/9//3//f/9//3//f/5//3//f793EyG1Mf97/3//e59rdSUzGd9z/3//f/9//3//f/9//3//f/9//3//f/9//3//f/9//3//f/9//3//f/9//3//f/9/v3dyLZpO/3v/f/57/3/9e/9/33//f/97uylXHf97/3//f/9//3//f/9//3//f/9//3//f/9//3//f/9//3//f59ztTUwIVlKv3P/e/9//3//f/9//3//f/9//3//f/9//3//f/9//3//f/9//3//f/9//3//f/9//3//f/9//3//f/9//3//f/9//3//f/9//3//f/9//3//f/9//3//f/9//3//f/9//3//f/9//3//f/9//3//f/9//3//f/9//3//f/9//3//f/9//3//f/97/3tfY3UllC3/e/97/3//f/9//n//f/9//3/+f/5//Xv+f/9//3//f/9//3//f/9//3//f/9//n//f99OOBn2DBQR/E7/e/9//3/+f/9//3eVKRQd/1r/e/5//3//f/9//3//f/9//3//f/9//3//f/9//3//f/9//3/+f/5//nv/f7932Dl0Kb9z/3v/ez9fdSVUIf93/3//f/9//3//f/9//3//f/9//3//f/9//3//f/9//3//f/9//3//f/9//3//f/9/33u8VrQx/3vfd/9//n//f/9//3//f/97uil4Hb9z/3//f/9//3//f/9//3//f/9//3//f/9//3//f/9//3//f7UxrxCvFBEh7xxZRt93/3v/f/9//3//f/9//3/+f/9//3//f/9//3//f/9//3//f/9//3//f/9//3//f/9//3//f/9//3//f/9//3//f/9//3//f/9//3//f/9//3//f/9//3//f/9//3//f/9//3//f/9//3//f/9//3//f/9//3//f/9//3//f/9//3//f/9//3u/UlUlFz7/e/9//3//f/5//3//f/57/3//f/5//3//f/9//3//f/9//3//f/9//3//f/9//3//e1xCFhXUDLEImkb/d/9//3//f/97f2dUITQdv3P/f/5//3//f/9//3//f/9//3//f/9//3//f/9//3//f/9//3//f/5//3//f/9/3lYyHf5W/3v/e/9WNR2WKf97/3//f/9//3//f/9//3//f/9//3//f/9//3//f/9//3//f/9//3//f/9//3//f/9//3+/d3Mpf2v/e/9//3//f/9//3//f/93/C1YHX9r/3//f/9//3//f/9//3//f/9//3//f/9//3//f/9//3//fz9jcykQHVElDx2yMV5n/3//f/9//3//f/9//3//f/9//3//f/9//3//f/9//3//f/9//3//f/9//3//f/9//3//f/9//3//f/9//3//f/9//3//f/9//3//f/9//3//f/9//3//f/9//3//f/9//3//f/9//3//f/9//3//f/9//3//f/9//3//f/9//n//f/97/3sbOnYlekr/f/9//3/+f/5//3//f/9//3/+e/9//3//f/9//3//f/9//3//f/9//3//f/9//nv/dxs6FhXUDPIM1Sn/d99//3//f/97m0pUIXUl/3v/e/5//n//f/9//3//f/9//3//f/9//3//f/9//3//f/9//3//f/9//3//f/9/n3MRGfc1/3f/e75ONR2VJf97/3//f/9//3//f/9//3//f/9//3//f/9//3//f/9//3//f/9//3//f/9//3//f/9//3//f1lGOEL/f/97/3//f/9//3//f/97+y1XGf1a/3//f/9//3//f/9//3//f/9//3//f/9//3//f/9//3//f993/3/fd/97v3MTPvE5/3//f/9//3//f/9//3//f/9//3//f/9//3//f/9//3//f/9//3//f/9//3//f/9//3//f/9//3//f/9//3//f/9//3//f/9//3//f/9//3//f/9//3//f/9//3//f/9//3//f/9//3//f/9//3//f/9//3//f/9//3//f/9//3/+f/9//3faMXclHl//f/9//3//f/5//3//f/97/3//f/9//3//f/9//3//f/9//3//f/9//3//f/9//3//d9kx9hQ2GTUZVBm/a/9//3//f/97GDo0HRk6/3f/f/5//n/+f/9//3//f/9//3//f/9//3//f/9//3//f/9//3//f/9//3//f/9//3v4NVQh/3f/e79ONh22Lf97/3//f/9//3//f/9//3//f/9//3//f/9//3//f/9//3//f/9//3//f/9//3//f/9//3//f59vcSn/e/9//3//f/9//3//f/93PDJWFZtK/3//f/9//3//f/9//3//f/9//3//f/9//3//f/9//3//f/9//3v/f/9//3v/e/9//3v/f/9//3//f/9//3//f/9//3//f/9//3//f/9//3//f/9//3//f/9//3//f/9//3//f/9//3//f/9//3//f/9//3//f/9//3//f/9//3//f/9//3//f/9//3//f/9//3//f/9//3//f/9//3//f/9//3//f/9//3//f/9//n/+f/97/3eYKXclf2v/f/9//3/+f/9//3//f/9//3//f/9//3//f797/3//f/9//3//f/9//3//f/9//3P/dzYd9hQ2HZgl9AydRv9/33/+e/97lik1HXxG/3f/e/5//X/+f/9//3//f/9//3//f/9//3//f/9//3//f/5//3//f/9//3//f/57/3//VlQdPF//d15GNx22Lf97/3//f/9//3//f/9//3//f/9//3//f/9//3//f/9//3//f/9//3//f/9//3//f/9//3//f/979TmaVv9//3//f/9//3//f/97XDZ2GRg6/3//f/9//3//f/9//3//f/9//3//f/9//3//f/9//3//f/9//3//f/57/nv/f/9//nv/f/9//3//f/9//3//f/9//3//f/9//3//f/9//3//f/9//3//f/9//3//f/9//3//f/9//3//f/9//3//f/9//3//f/9//3//f/9//3//f/9//3//f/9//3//f/9//3//f/9//3//f/9//3//f/9//3//f/9//3//f/9//3/9e/9/32+ZKVch33f/f/9//3//f/9//3//f/9//3//f/972FrKHE8tn3P/f/9//3//f/9//3//f/97/3v/c1ch+BhYIb9Keh2YJf9//3//f/93dSU2HT9b/3f/f/9//n/9f/9//3//f/9//3//f/9//3//f/9//3//f/9//3//f/9//3//f/1//3u/b1UhNDr/dz0+Fh34Mf97/3//f/9//3//f/9//3//f/9//3//f/9//3//f/9//3//f/9//3//f/9//3//f/5//3//f/9/HmPUOb93/3//f/9//3//f/93nT52Gfc1/3//f/9//3//f/9//3//f/9//3//f/9//3//f/9//3//f/9/33v/f/9//3//f/9//3//f/9//3//f/9//3//f/9//3//f/9//3//f/9//3//f/9//3//f/9//3//f/9//3//f/9//3//f/9//3//f/9//3//f/9//3//f/9//3//f/9//3//f/9//3//f/9//3//f/9//3//f/9//3//f/9//3//f/9//3//f/9//n/+f/97v2+ZKTYh/3f/f/9//3//f/9//3//f/9//3//f/9/G2MtJYsUFUL/e/9//3//f/9//3//f/9//3dfX1gh9xg2Hd9zvCk2GX9r/3//e79v8hRWIX9n/3v/f/9//n//f/5//3//f/9//3//f/9//3//f/9//3//f/5//3//f/9/33//f/x7/3//d5UpLh3/e/05Nx34Nf97/3//f/9//3//f/9//3//f/9//3//f/9//3//f/9//3//f/9//3//f/9//3//f/9//n//f/9//39zMT9n/3//f/9//3//f/97nT6XIbYt/3//f/9//3//f/9//3//f/9//3//f/9//3//f/9//3//f/9//3//f/9//3//f/9//3//f/9//3//f/9//3//f/9//3//f/9//3//f/9//3//f/9//3//f/9//3//f/9//3//f/9//3//f/9//3//f/9//3//f/9//3//f/9//3//f/9//3//f/9//3//f/9//3//f/9//3//f/9//3//f/9//3//f/9//3//f/9//3//f/9/n2uZJXgl/3v/f/9//3//f/9//3//f/9//n//f/9//3seYxAhMCGea/97/3//f/5//n//f/9//3sfV1cZFhW2Ld93/1IVGVxG/3v/ex1XExkzHf9/33v/f/9//3//f/9//3//f/9//3//f/9//3//f/9//3//f/9//3//f/9//3//f/9//3//e7pKciU/Xx86FxkYNv97/3//f/9//3//f/9//3//f/9//3//f/9//3//f/9//3//f/9//3//f/9//3//f/9//3/+e/9/3397TpMt/3v/e/9//3//f/93P1eXIZUp/3v/f/9//3//f/9//3//f/9//3//f/9//3//f/9//3//f/9//3//f/9//3//f/9//3//f/9//3//f/9//3//f/9//3//f99//3//f/9//3//f/9//3//f/9//3//f/9//3//f/9//3//f/9//3//f/9//3//f/9//3//f/9//3//f/9//3//f/9//3//f/9//3//f/9//3//f/9//3//f/9//3//f/9//3//f/9//3//f/9/n2t4IXgh/3v/f/9//3//f/9//3//f/5//n/+e/9//3ufc7U1MCF4Sv9//3v/f/17/n/+f/9//3e+SjUV8wzWNf9/f2dVHVUl/3v/b3k+NBmWLd97/3//f/9//3//f/9//3//f/9//3//f/9//3//f/9//3//f/9//3//f/9//3//f/9//3//e79vMh0dOh8+WSHWLf93/3//f/9//3//f/9//3//f/9//3//f/9//3//f/9//3//f/9//3//f/9//3//f/9//3//f/9//3+fc9U1v2//f/5//3/ee/97X192IVMh/3f/f/9//3//f/9//3//f/9//3//f/9//3//f/9//3//f/9//3//f/9//3//f/9//3//f/9//3//f/9//3//f/9//n//f/9//3//f/9//3//f/9//3/+f/9//3//f/9//3//f/9//3//f/9//3//f/9//3//f/9//3//f/9//3//f/9//3//f/9//3//f/9//3//f/9//3//f/9//3//f/9//3//f/9//3//f/9//3//f/9/n2t4IXch/3v/f/9//3//f/9//3//f/9//n//f/97/3//f91aECGTLf93/3v/f/97/n//f/9//385OlYZ0wx5Sv9//3fXLTUhn2//dzc2ViHYNd97/3//f/9//3//f/9//3//f/9//3//f/9//3//f/9//3//f/9//3//f/9//3//f/9//3//f/97dCkUGR86WCH4Nf93/3//f/9//3//f/9//3//f/9//3//f/9//3//f/9//3//f/9//3//f/9//3//f/9//3//f/9/33//f1lG3FL/e/9//n//f/97n2tWHZUl/3f/f/9//3//f/9//3//f/9//3//f/9//3//f/9//3//f/9//3//f/9//3//f/9//3//f/9//3//f/9//3//f/9//3/+f/9//Xv/f/9//3/+e/9//3//f/9//3/+f/5//n//f/9//3//f/9//3//f/9//3//f/9//3//f/9//3//f/9//3//f/9//3//f/9//3//f/9//3//f/9//3//f/9//3//f/9//3//f/9//3//f/97n2tXHXch/3f/f/9//3//f/9//3//f/5//3//f/9//3//f39vcikwIX9r33v/f/97/3//f/9//3v3MTYVFBXcVt93/3P+UhQdGz7fa/gxFBUaOv9//3//f/9//3//f/9//3//f/9//3//f/9//3//f/9//3//f/9//3//f/9//3//f/9//3//e/93WUIUHZwpFhkZOv97/3v/f/9//3//f/9//3//f/9//3//f/9//3//f/9//3//f/9//3//f/9//3//f/9//3//f/9//3//f19n1THfd/5//n//f/97n2t2HXUlv2//f/9//3//f/9//3//f/9//3//f/9//3//f/9//3//f/9//3//f/9//3//f/9//3//f/9//3//f/9//3//f/9//3//f/9//3//e/9733f/f/97/3//f/9//n/+f/1//X/+f/9//n//f/9//3//f/9//3//f/9//3//f/9//3//f/9//3//f/9//3//f/9//3//f/9//3//f/9//3//f/9//3//f/9//3//f/9//3//f/9/f2t4IVch/3v/f/9//3//f/9//3//f/9//n//f/9//3//f/9/N0IyIZ1O/3//e/9//3//f/9//3v3MRYVFBVeZ/97/3vfc1UlFBn/c/ktNhk8Pv9//3//f/9//3//f/9//3//f/9//3//f/9//3//f/9//3//f/9//3//f/9//3//f/9//3//f/93f2dVITkh9hQZNv97/3//f/9//3//f/9//3//f/9//3//f/9//3//f/9//3//f/9//3//f/9//3//f/9//3//f/9//3//e/97GD4fX/9//X//f/97/3NVHVUhP1//f/9//3//f/9//3//f/9//3//f/9//3//f/9//3//f/9//3//f/9//3//f/9//3//f/9//3//f/9//3//f/9//3++b/9/33dYRv1W/3/fd993/3v/f/9//3/de/9//3//f/5//3/+f/9//3//f/9//3//f/9//3//f/9//3//f/9//3//f/9//3//f/9//3//f/9//3//f/9//3//f/9//3//f/9//3//f/9//3//f/9/n2tXHXch/3v/f/9//3//f/9//3//f/9//3//f/9//3//f/9/HmMTIdg1/3v/e/9//3/ef/9//3cYNvUU9Bh/b/9//3f/e3UpFRm/a9klNxl+Rv97/3//f/9//3//f/9//3//f/9//3//f/9//3//f/9//3//f/9//3//f/9//3//f/9//3//e/9//3dTIfUUNx2WKf97/3//f/9//3//f/9//3//f/9//3//f/9//3//f/9//3//f/9//3//f/9//3//f/9//3//f95//3//f/9/vlb3Pf9//3/+e/97/3NVITMZ/lb/f/9//3//f/9//3//f/9//3//f/9//3//f/9//3//f/9//3//f/9//3//f/9//3//f/9//3//f/9//3//f/9//3//f59r7hiNDI4MEh2WLV9n33f/e/9//3//f/9//3//f/9//n//f/5//3//f/9//3//f/9//3//f/9//3//f/9//3//f/9//3//f/9//3//f/9//3//f/9//3//f/9//3//f/9//3//f/9//3//f/9/n2t4JXch/3v/f/9//3//f/9//3//f/9//3//f/9//3//f/9/v3eYMVUl/3f/e/9//3//f/9//3vWLTgdNh3fd/9//3v/d/g19BR/PlcZOBmfRv97/3//f/9//3//f/9//3//f/9//3//f/9//3//f/9//3//f/9//3//f/9//3//f/9//3//f/9//3uVKRUZNx2WKf93/3//f/9//3//f/9//3//f/9//3//f/9//3//f/9//3//f/9//3//f/9//3//f/9//3//f/9//n//f993n2+VMZ9z/3//f/97/3e3KVYdW0L/f/9//3//f/9//3//f/9//3//f/9//3//f/9//3//f/9//3//f/9//3//f/9//3//f/9//3//f/9//3//f/9//3//e11jzBTxGNIY1Bj2HNUYNiWYMb5Wv3f/f/9/33f/f/9//3//f/9//3//f/9//3//f/9//3//f/9//3//f/9//3//f/9//3//f/9//3//f/9//3//f/9//3//f/9//3//f/9//3//f/9//3//f/9/n294IZgl/3v/f/9//3//f/9//3//f/9//3//f/9//3//f/9//38bPjQhf2P/e993/3//f/9//3NTITgdeSn/e/5//nv/fx9bNRl4HZohFxWfRv97/3//f/9//3//f/9//3//f/9//3//f/9//3//f/9//3//f/9//3//f/9//3//f/9//3//f/9//3t6RhUZ9RR2Jf97/3v/f/9//3//f/9//3//f/9//3//f/9//3//f/9//3//f/9//3//f/9//3//f/9//3//f/9//3/+f/9733tZSplS/3//f/97/3c6OlYdtin/f/9//3//f/9//3//f/9//3//f/9//3//f/9//3//f/9//3//f/9//3//f/9//3//f/9//3//f/9//3//f/9//3/fd/97HF9ZRjpCdy30HNMUFiHTGDQhdSkZPn9r/3//f/9//3//f/9//3//f/9//3//f/9//3//f/9//3//f/9//3//f/9//3//f/9//3//f/9//3//f/9//3//f/9//3//f/9//3//f/9//3//f/9/n2t4IVch/3v/f/9//3//f/9//3//f/9//3//f/9//3//f/9//38fX1QhmUb/d/9//3//f/9/33N0IRcd3Dn/f/9//3//e/93NR03GTgVWRm/Sv97/3//f/9//3//f/9//3//f/9//3//f/9//3//f/9//3//f/9//3//f/9//3//f/9//3//f/97/39/ZzUd9BR2Jd9z/3//f/9//3//f/9//3//f/9//3//f/9//3//f/9//3//f/9//3//f/9//3//f/9//3//f/9//3/+f/9/33u7VrQ1/3//e/97/3t7QlYdlyn/f/9//3//f/9//3//f/9//3//f/9//3//f/9//3//f/9//3//f/9//3//f/9//3//f/9//3//f/9//3//f/9//3//f/9//3//f/97/3vfc19jOD50JVQlNCHzGJktfk7/f/9/33//f/9//3//f/9//3//f/9//3//f/9//3//f/9//3//f/9//3//f/9//3//f/9//3//f/9//3//f/9//3//f/9//3//f/9//3//f/9/n29XIVch/3f/f/9//3//f/9//3//f/9//3//f/9//3//f/9//39/bzIh0y3/e/9//3//f/9/n2dUHdYU/D3/f/9//3//f9932DEWFTkVOBW/Sv93/3//f/9//3//f/9//3//f/9//3//f/9//3//f/9//3//f/9//3//f/9//3//f/9//3//f/9//3v/d3YlFRk0Hb9v/3v/f/9//3//f/9//3//f/9//3//f/9//3//f/9//3//f/9//3//f/9//3//f/9//3//f/9//3/+e/9//3+fc7Y1H2P/e/97/3f+UjYZdyHfd/9//3//f/9//3//f/9//3//f/9//3//f/9//3//f/9//3//f/9//3//f/9//3//f/9//3//f/9//3//f/9//3//f/9//3//f/9//3v/d/97/3u/bx5b+DU0HRUZdimTMV5v/3/ff/9//3/ff/9//3//f/9//3//f/9//3//f/9//3//f/9//3//f/9//3//f/9//3//f/9//3//f/9//3//f/9//3//f/9//3//f/9/v294JVch/3v/f/9//3//f/9//3//f/9//3//f/9//3//f/9//3//f5QtkiX/d/9//n//f/97f2M0GfYYPUb/f/9//3//f/97vU43GRgVORl+Qv97/3//f/9//3//f/9//3//f/9//3//f/9//3//f/9//3//f/9//3//f/9//3//f/9//3//f/9//3//d7ct9BQ0Hb9v/3//f/9//3//f/9//3//f/9//3//f/9//3//f/9//3//f/9//3//f/9//3//f/9//3//f/9//3//f/9//3//f1tKGUL/f/97/3t/Y1gdNhnfd/9//3//f/9//3//f/9//3//f/9//3//f/9//3//f/9//3//f/9//3//f/9//3//f/9//3//f/9//3//f/9//n/+f/9//3//f/9//3//e/9//3v/e/97/3u/a5xKciVxLRVG/3//f/9//3//f/9//3//f/9//3//f/9//3//f/9//3//f/9//3//f/9//3//f/9//3//f/9//3//f/9//3//f/9//3//f/9//3//f/9/v294IVcd/3f/f/9//3//f/9//3//f/9//3//f/9//3//f/9//3//e3pKkyW/a/9//n//f/97H1c1GfUYv1L/e/9//3//f/97n2s2GRcVFxVdPv97/3//f/9//3//f/9//3//f/9//3//f/9//3//f/9//3//f/9//3//f/9//3//f/9//3//f/9//3v/d/k10hD0GJ9v/3v/f/9//3//f/9//3//f/9//3//f/9//3//f/9//3//f/9//3//f/9//3//f/9//3//f/9//3//e/57/n//fx9jljF/Z/97/3ffb1cZNxmfb/9//3//f/9//3//f/9//3//f/9//3//f/9//3//f/9//3//f/9//3//f/9//3//f/9//3//f/9//3//f/9//n//f/9//3//f/9//3//f/97/3//e/93/3P/d/93/3scY1ZOv3f/f/9//3//f/9//3//f/9//3//f/9//3//f/9//3//f/9//3//f/9//3//f/9//3//f/9//3//f/9//3//f/9//3//f/9//3//f/9/v295JTYd33f/f/9//3//f/9//3//f/9//3//f/9//3//f/9//3//fz9jlSXdUv9//n//f/97vkoUGRUhH1//f/5//3//f/9//3eYJdUMFxUbOv9//n//f/9//3//f/9//3//f/9//3//f/9//3//f/9//3//f/9//3//f/9//3//f/9//3//f/5//3//e99SsQwVHV9j/3//f/9//3//f/9//3//f/9//3//f/9//3//f/9//3//f/9//3//f/9//3//f/9//3/+f/9//3//f/9//3//f997tjGaSv97/3vfc1gdNxl/a/9//3//f/9//3//f/9//3//f/9//3//f/9//3//f/9//3//f/9//3//f/9//3//f/9//3//f/9//3//f/9//3//f/9//3//f/9//3//f/9//3//f/9//3//e/9//3v/f797/3+/d/9//3//f/9//3//f/9//3//f/9//3//f/9//3//f/9//3//f/9//3//f/9//3//f/9//3//f/9//3//f/9//3//f/9//3//f/9/33N4IVcdX2f/f/9//3//f/9//3//f/9//3//f/9//3//f/9//3//f59vVB34Nf9//n//f/9/GjoVGTQhf2v/e/9//3//f/9//3v7NdUM1RDYMf97/3//f/9//3//f/9//3//f/9//3//f/9//3//f/9//3//f/9//3//f/9//3//f/9//3//f/9//n//e19f0hAVGT9f/3v/f/9//3//f/9//3//f/9//3//f/9//3//f/9//3//f/9//3//f/9//3//f/9//3//f/5//3v/f/9//3//f/97WkaULZ9r/3v/dzYVNxn9Wv9//3//f/9//3//f/9//3//f/9//3//f/9//3//f/9//3//f/9//3//f/9//3//f/9//3//f/9//3//f/9//3//f/9//3//f/9//3//f/9//3//f/9//3//f/5//3//f/9//3//f/9//3//f/9//3//f/9//3//f/9//3//f/9//3//f/9//3//f/9//3//f/9//3//f/9//3//f/9//3//f/9//3//f/9//3//f/9/33e6KVcd/Fb/f/9//3//f/9//3//f/9//3//f/9//3//f/9//3//f79zuS12Kf9//X//f/972TEVFXUpv3P/e/5//3//f/5//3v/VvYU1RBUIf97/n//f/9//3//f/9//3//f/9//3//f/9//3//f/9//3//f/9//3//f/9//3//f/9//3//f/9//n//e59r8xQ2Hf9W/3//f/9//3//f/9//3//f/9//3//f/9//3//f/9//3//f/9//3//f/9//3//f/9//3//f/5//nv/f/9//3//f/9/P190KZxO/3//d1cZNxl6Sv9//3//f/9//3//f/9//3//f/9//3//f/9//3//f/9//3//f/9//3//f/9//3//f/9//3//f/9//3//f/9//3//f/9//3//f/9//3//f/9//3//f/9//3//f/9//3//f957/3//f/9//n//f/5//3//f/9//3//f/9//3//f/9//3//f/9//3//f/9//3//f/9//3//f/9//3//f/9//3//f/9//3//f/9//3//f/9//3e5LXclWEb/f/9//3//f/5//3//f/9//3//f/9//3//f/9//3//f993XEKWKf9/3X//f993mCk2GZQp/3v+e/5//3//f/1//3+/bzYhtAwTGf93/3//f/9//3//f/9//3//f/9//3//f/9//3//f/9//3//f/9//3//f/9//3//f/9//3//f/9//Xv/f79vNB3zGL5O/3v/f/9//3//f/9//3//f/9//3//f/9//3//f/9//3//f/9//3//f/9//3//f/9//3//f/5//3//f/9//3//f/97/3eUKfg5/3f/d1YZVx32Od97/3//f/9//3//f/9//3//f/9//3//f/9//3//f/9//3//f/9//3//f/9//3//f/9//3//f/9//3//f/9//X/+f/5//3//f/9//3//f/5//n/+f/9//3//f99//3//f/9//3/de/5//3/de/9//3//f/9//3//f/9//3//f/9//3//f/9//3//f/9//3//f/9//3//f/9//3//f/9//3//f/9//3/+f/5//3//f/9/33ffUjMhky3/e/9//3/+f/5//3//f/9//3//f/9//3//f/9//3//f997f2eSKf9/33v/f/97eCUWGVhC/3v/f/9//3//f/5//3//e7Ut1BDTEL9r/3v9f/1//3//f/9//3//f/9//3//f/9//3//f/9//3//f/9//3//f/9//3//f/9//3//f/9//3//f/9/8BjxGDpC/3v/e/9//3//f/9//3//f/9//3//f/9//3//f/9//3//f/9//3//f/9//3//f/9//3//f/9//3//f/9//3//f/9//3uZSnIlP1//c5glNRl0Kf97/3//e/9//3//f/9//3//f/9//3//f/9//3//f/9//3//f/9//3//f/9//3//f/9//3//f/9//3//f/9//3//f/9//3//f/9//3//f/9//3//f/9//3//f/9//3//f/9//3//f/9//3//f/9//3//f/9//3//f/9//3//f/9//3//f/9//3//f/9//3//f/9//3//f/9//3//f/9//3//f/9//3/+f/5//n//f/97/3sfX1MlMiH/e/97/3/+f/9//3//f/9//3//e/9//3//f/9//3//f/9/n2twJfpW/3//f/97WCEXGZlG/3//f/9//3//f/5//3//e1hC1BD1EB9X/3f8e/x//3//f/9//3//f/9//3//f/9//3//f/9//3//f/9//3//f/9//3//f/9//3//f/9//3/fe9977xyuFNU1/3v/f/97/3//f/9//n//f/9//3//f/9//3//f/9//3//f/9//3//f/9//3//f/9//3//f/9//3//f/9//3//f997/3+/b3Il1y3/dz02Vh0zId93/3v/e/9//3/+f/9//3//f/9//3//f/9//3//f/9//3//f/9//3//f/9//3//f/9//3//f/9//3//f/9//3//f/9//3//f/9//3//f/9//3//f/9//3//f/9//3//f/9//3//f/9//3//f/9//3//f/9//3//f/9//3//f/9//3//f/9//3//f/9//3//f/9//3//f/9//3//f/9//3//f/9//3//f/5//3//f/9//3+/c3QpVCW/c/97/3v/f/9//3//f/9//3//f/9//3//f/9//3//f/9//3dxKRQ+/3//f993Nx0WGT1b/3v/f/9//3//f/9//3//fx5fFh3UEHtC/3v+f/1//3//f/9//3//f/9//3//f/9//3//f/9//3//f/9//3//f/9//3//f/9//3//f/57/3//e/9/7hytFHIp/3//e/9//3//f/9//3//f/9//3//f/9//3//f/9//3//f/9//3//f/9//3//f/9//3//f/9//3//f/9//3//f/9//3//e9QxlSU/Wx9XFRUzIb9v/3//e/9//3//f/5//3//f/9//3//f/9//3//f/9//3//f/9//3//f/9//3//f/9//3//f/9//3//f/9//3//f/9//3//f/9//3//f/9//3//f/9//3//f/9//3//f/9//3//f/9//3//f/9//3//f/9//3//f/9//3//f/9//3//f/9//3//f/9//3//f/9//3//f/9//3//f/9//3//f/9//3/+f/5//3//f/9//3//e3MpNSEfW/97/3//f/9/33//f/9//3//f/9//3//f/5//3//f/9/33f1OZIt/3//f39r9Rg2HZ9n/3//f/9//3//f/9//3//f993NiHTELUp/3v/e/5//3//f/9//3//f/9//3//f/9//3//f/9//3//f/9//3//f/9//3//f/9//3//f/5//3//f793DiGsEJIx/3v/f/9//3//f/9//3//f/9//3//f/9//3//f/9//3//f/9//3//f/9//3//f/9//3//f/9//3//f/9//n//f/9//3//dx9bVCGZKZ9KWB0SHZ9v/3v/f/9//3/+f/9//3//f/9//3//f/9//3//f/9//3//f/9//3//f/9//3//f/9//3//f/9//3//f/9//3//f/9//3//f/9//3//f/9//3//f/9//3//f/9//3//f/9//3//f/9//3//f/9//3//f/9//3//f/9//3//f/9//3//f/9//3//f/9//3//f/9//3//f/9//3//f/9//3//f/9//3//f/5//3//f/9/33f/e7QtFh3bMf97/3v/f/9//3//f/9//n//f/9//3//f/9//n//f/9//3tYRpMt33f/f51OFRl3Jf9z/3//f/9//3//f/9//3//f/97ly2yDDMh33P/f/9//3//f/9//3//f/9//3//f/9//3//f/9//3//f/9//3//f/9//3//f/9//3//f/5//3//f/9//F78Xr93/3//f/9//3//f/9//3//f/9//3//f/9//3//f/9//3//f/9//3//f/9//3//f/9//3//f/9//3//f/5//n/+f/9//3//f/93ty1XIb0tOB0yHX9r/3//f/9//3//f/5//3//f/9//3//f/9//3//f/9//3//f/9//3//f/9//3//f/9//3//f/9//3//f/9//3//f/9//3//f/9//3//f/9//3//f/9//3//f/9//3//f/9//3//f/9//3//f/9//3//f/9//3//f/9//3//f/9//3//f/9//3//f/9//3//f/9//3//f/9//3//f/9//3//f/9//3//f/9//3//f/9//3v/e7xONx03Hb9r/3v/f/9//3//f/9//3//f/9//3//f/9//3/+f/9//3u7TnMpv3P/e/k59Bj6Nf93/3v/f/9//3//f/9//3//f/97GTqxENAU/lr/e/9//3//f/9//3//f/9//3//f/9//3//f/9//3//f/9//3//f/9//3//f/9//3//f/9//n//f/9//3+/d/9//3//f/9//3//f/9//3//f/9//3//f/9//3//f/9//3//f/9//3//f/9//3//f/9//3//f/9//3/+f/9//X/+f/5//3//e/97H1tWITgd0xDwHF9r33v/f/9//3/+f/9//3//f/9//3//f/9//3//f/9//3//f/9//3//f/9//3//f/9//3//f/9//3//f/9//3//f/9//3//f/9//3//f/9//3//f/9//3//f/9//3//f/9//3//f/9//3//f/9//3//f/9//3//f/9//3//f/9//3//f/9//3//f/9//3//f/9//3//f/9//3//f/9//3//f/9//3//f/9//3//f/9//3//f79veCU2HR1b/3v/f/5//3//f/9//3//f/9//3//f/9//3//f/9//38/X3Upf2u/b1UlFBl8Rv9//nv/f/9//3//f/9//3//f/933VbQFK8QtTX/f/9//3//f/9//3//f/9//3//f/9//3//f/9//3//f/9//3//f/9//3//f/9//3//f/9//3//f/9//3//f/9//3//f/9//3//f/9//3//f/9//3//f/9//3//f/9//3//f/9//3//f/9//3//f/9//3//f/9//3//f/5//n/+f/5//3//f/97/3t1JVYh8xgwIV9r/3//f/9//3//f/9//3//f/9//3//f/9//3//f/9//3//f/9//3//f/9//3//f/9//3//f/9//3//f/9//3//f/9//3//f/9//3//f/9//3//f/9//3//f/9//3//f/9//3//f/9//3//f/9//3//f/9//3//f/9//3//f/9//3//f/9//3//f/9//3//f/9//3//f/9//3//f/9//3//f/9//3/ff/9//3//f/9//3/fd/9/ViFWHVg+/3f+e/5//3//f/9//3//f/9//3//f/9//3//f/9//3ufb1UhH1u/TtIQ8xi+Uv97/n/+f/9//3//f/9//3/+f/97X2cQHY0Q7xz/f/9//3//f/5//3//f/9//3//f/9//3//f/9//3//f/9//3//f/9//3//f/9//3//f/9//3//f/9//3v/e/9//3//f/5//3//f/9//3//f/9//3//f/9//3//f/9//3//f/9//3//f/9//3//f/9//3//f/9//3//f/9//n//f/9//3//f/9733M/YxEZMR1PJX9v/3//f/9//3//f/9//3//f/9//3//f/9//3//f/9//3//f/9//3//f/9//3//f/9//3//f/9//3//f/9//3//f/9//3//f/9//3//f/9//3//f/9//3//f/9//3//f/9//3//f/9//3//f/9//3//f/9//3//f/9//3//f/9//3//f/9//3//f/9//3//f/9//3//f/9//3//f/9//3//f/9//3//f/9//3//f/9//3//f/9/+DVVIZQlf2f/f/9//3/+f/9//3//f/9//3//f/9//3//f957/3/fd3Yluy03HZIMEx1fZ/9//n//f/9//3//f/9//3/9f/9/33cWQjEl1jn/f/9//3/+f/5//n//f/9//3//f/9//3//f/9//3//f/9//3//f/9//3//f/9//3//f/9//3//f/9//3//f/9//3//f/9//3//f/9//3//f/9//3//f/9//3//f/9//3//f/9//3//f/9//3//f/9//3//f/9//3//f/9//3//f/9//3//f/9//3+/b/tWFDq/c997/3//f/9//3//f/9//3//f/9//3//f/9//3//f/9//3//f/9//3//f/9//3//f/9//3//f/9//3//f/9//3//f/9//3//f/9//3//f/9//3//f/9//3//f/9//3//f/9//3//f/9//3//f/9//3//f/9//3//f/9//3//f/9//3//f/9//3//f/9//3//f/9//3//f/9//3//f/9//3//f/9//3//f/9//3//f/9//3//f/9/n2szHTMd/1rfc/9//X/9f/5//3//f/9//n/+f/5//n//f/9//3/fc5cptAj2EBUZEh1/b/9//3/+f/9//3//f/9//3/9f/5//3/fe59z/3//f/9//3/+f/5//3//f/9//3//f/9//3//f/9//3//f/9//3//f/9//3//f/9//3//f/9//3//f/9//3/+f/9//3//f/9//3//f/9//3//f/9//3//f/9//3//f/9//3//f/9//3//f/9//3//f/9//n//f/9//3//f/9//3//f/9//3//f/9//3//f/97/3vfe/9//3//f/9//3//f/9//3//f/9//3//f/9//3//f/9//3//f/9//3//f/9//3//f/9//3//f/9//3//f/9//3//f/9//3//f/9//3//f/9//3//f/9//3//f/9//3//f/9//3//f/9//3//f/9//3//f/9//3//f/9//3//f/9//3//f/9//3//f/9//3//f/9//3//f/9//3//f/9//3//f/9//3//f/9//3//f/9//3//f/9//3u2MRYdVyX/e/97/nv9f/9//3//f/9//3/9f/1//X//f/9//3//ezUdFxU/OvUUMiG/d/9//3//f/9//3//f/9//3/+f/x7/3//f/9//3//f/9//3/+f/9//n//f/9//3//f/9//3//f/9//3//f/9//3//f/9//3//f/9//3//f/9//3//f/9//3//f/5//3//f/9//3//f/9//3//f/9//3//f/9//3//f/9//3//f/9//3//f/9//3//f/9//3/+f/9//3//f/9//3//f/9//3//f/9//n/+e/9//3//f/9//3//f/9//3//f/9//3//f/9//3//f/9//3//f/9//3//f/9//3//f/9//3//f/9//3//f/9//3//f/9//3//f/9//3//f/9//3//f/9//3//f/9//3//f/9//3//f/9//3//f/9//3//f/9//3//f/9//3//f/9//3//f/9//3//f/9//3//f/9//3//f/9//3//f/9//3//f/9//3//f/9//3//f/9//3//f/9//3//f/9//38fXzYlWSVeRv93/3v9e/9//3//f/9//3/+f/1//nv/e/9/33d3RhQZ9hC/SjYZUiX/f/9//3//f/97/3//f/9//3/9f/1//3//f/9/33//f/9//n//f/5//3//f/9//3//f/9//3//f/9//3//f/9//3//f/9//3//f/9//3//f/9//3//f/9//3/+f/9//3//f/9//3//f/9//3//f/9//3//f/9//3//f/9//3//f/9//3//f/9//3//f/9//n//f/9//3//f/9//3//f/9//3//f/9//n/+f/5//n//f/9//3//f/9//3//f/9//3//f/9//3//f/9//3//f/9//3//f/9//3//f/9//3//f/9//3//f/9//3//f/9//3//f/9//3//f/9//3//f/9//3//f/9//3//f/9//3//f/9//3//f/9//3//f/9//3//f/9//3//f/9//3//f/9//3//f/9//3//f/9//3//f/9//3//f/9//3//f/9//3//f/9//3//f/9//3//f/9//3//f/9//3/fd/o9FiEUHb5S/3f/e/9//3v/f/9//3//f/9//3//f/97VEbrFNkteh3eKTYZtTX/f/9//3//f/97/3//f/9/33v+f/1//n//f/9//3//f/9//3//f/9//3//f/9//3//f/9//3//f/9//3//f/9//3//f/9//3//f/9//3//f/9//3//f/9//3//f/9//3//f/9//3//f/9//3//f/9//3//f/9//3//f/9//3//f/9//3//f/9//3//f/9//3//f/9//3//f/9//3//f/9//3//f/9//3//f/9//3//f/9//3//f/9//3//f/9//3//f/9//3//f/9//3//f/9//3//f/9//3//f/9//3//f/9//3//f/9//3//f/9//3//f/9//3//f/9//3//f/9//3//f/9//3//f/9//3//f/9//3//f/9//3//f/9//3//f/9//3//f/9//3//f/9//3//f/9//3//f/9//3//f/9//3//f/9//3//f/9//3//f/9//3//f/9//3//f/9//3//f/9//n//f59zuDVVITMdFzr/c/97/3//e/9//3v/f/97/39/a3AtbCn/d59GWRkYETYVOEb/f99//3//f/9//3//f/9//3/+f/5//n//f/9//3//f/9//n//f/9//3//f/9//3//f/9//3//f/9//3//f/9//3//f/9//3//f/9//3//f/9//3//f/9//3/+f/9//3//f/9//3/+f/9//3//f/9//3//f/9//3//f/9//3//f/9//3//f/9//3//f/9//3//f/9//3//f/9//3//f/9//3//f/9//n//f/9//3//f/9//3//f/9//3//f/9//3//f/9//3//f/9//3//f/9//3//f/9//3//f/9//3//f/9//3//f/9//3//f/9//3//f/9//3//f/9//3//f/9//3//f/9//3//f/9//3//f/9//3//f/9//3//f/9//3//f/9//3//f/9//3//f/9//3//f/9//3//f/9//3//f/9//3//f/9//3//f/9//3//f/9//3//f/9//3//f/9//3//f/9//n/df/9/f2vWMRIZEhmVKTk+X2f/f99733e/c/9atjFSKVdKvnP/e59jFxEYDfUQ/lr/f/9//3//f/9//3//f/9//3//f/5//3//f/9//3//f/9//3//f/9//3//f/9//3//f/9//3//f/9//3//f/9//3//f/9//3//f/9//3//f/9//3//f/9//3//f/9//3//f/9//3//f/5//3//f/9//3//f/9//3//f/9//3//f/9//3//f/9//3//f/9//3//f/9//3//f/9//3//f/9//3//f/9//3//f/9//3//f/9//3//f/9//3//f/9//3//f/9//3//f/9//3//f/9//3//f/9//3//f/9//3//f/9//3//f/9//3//f/9//3//f/9//3//f/9//3//f/9//3//f/9//3//f/9//3//f/9//3//f/9//3//f/9//3//f/9//3//f/9//3//f/9//3//f/9//3//f/9//3//f/9//3//f/9//3//f/9//3//f/9//3//f/9//3//f/9//3//f/9//X/+f/97/3//ex9bGDoxHTEhDh0NHZAtcCkwJXQtOkI/Z/9//3v/e59rNhXVDBQVX2f/f/9//3//e/9//3//f/9//3//f/9//3//f/9//3//f/9//3//f/9//3//f/9//3//f/9//3//f/9//3//f/9//3//f/9//3//f/9//3//f/9//3//f/9//3//f/9//3//f/9//3//f/9//3//f/9//3//f/9//3//f/9//3//f/9//3//f/9//3//f/9//3//f/9//3//f/9//3//f/9//3/+f/9//3//f/9//3//f/9//3//f/9//3//f/9//3//f/9//3//f/9//3//f/9//3//f/9//3//f/9//3//f/9//3//f/9//3//f/9//3//f/9//3//f/9//3//f/9//3//f/9//3//f/9//3//f/9//3//f/9//3//f/9//3//f/9//3//f/9//3//f/9//3//f/9//3//f/9//3//f/9//3//f/9//3//f/9//3//f/9//3//f/9//3//f/9//3//f/9//3//f/9//3//f/97/3vfdxxjuFaWUnZO+l5ea997/3//f997/3//f79zMyHzGBId33f/e/9//3//f/9//3//f/9//3//f/9//3//f/9//3//f/9//3//f/9//3//f/9//3//f/9//3//f/9//3//f/9//3//f/9//3//f/9//3//f/9//3//f/9//3//f/9//3//f/9//3//f/9//3//f/9//3//f/9//3//f/9//3//f/9//3//f/9//3//f/9//3//f/9//3//f/9//3//f/9//3//f/9//3//f/9//3//f/9//3//f/9//3//f/9//3//f/9//3//f/9//3//f/9//3//f/9//3//f/9//3//f/9//3//f/9//3//f/9//3//f/9//3//f/9//3//f/9//3//f/9//3//f/9//3//f/9//3//f/9//3//f/9//3//f/9//3//f/9//3//f/9//3//f/9//3//f/9//3//f/9//3//f/9//3//f/9//3//f/9//3//f/9//3//f/9//3//f/9//3//f/9//3//f/9//3//f/9//3/fe/9//3//f/9//3//f/9//3//f997zxhtDFIp33f/e/97/3//f/9//3//f/9//3//f/9//3//f/9//3//f/9//3//f/9//3//f/9//3//f/9//3//f/9//3//f/9//3//f/9//3//f/9//3//f/9//3//f/9//3//f/9//3//f/9//3//f/9//3//f/9//3//f/9//3//f/9//3//f/9//3//f/9//3//f/9//3//f/9//3//f/9//3//f/9//3//f/9//3//f/9//3//f/9//3//f/9//3//f/9//3//f/9//3//f/9//3//f/9//3//f/9//3//f/9//3//f/9//3//f/9//3//f/9//3//f/9//3//f/9//3//f/9//3//f/9//3//f/9//3//f/9//3//f/9//3//f/9//3//f/9//3//f/9//3//f/9//3//f/9//3//f/9//3//f/9//3//f/9//3//f/9//3//f/9//3//f/9//3//f/9//3//f/9//3//f/9//3//f/9//3//f/9//3//f/9//3//f/9//3//f/9//3/fd/9/7hzOGPY9/3//f/9//3//f/9//3//f/9//3//f/9//3//f/9//3//f/9//3//f/9//3//f/9//3//f/9//3//f/9//3//f/9//3//f/9//3//f/9//3//f/9//3//f/9//3//f/9//3//f/9//3//f/9//3//f/9//3//f/9//3//f/9//3//f/9//3//f/9//3//f/9//3//f/9//3//f/9//3//f/9//3//f/9//3//f/9//3//f/9//3//f/9//3//f/9//3//f/9//3//f/9//3//f/9//3//f/9//3//f/9//3//f/9//3//f/9//3//f/9//3//f/9//3//f/9//3//f/9//3//f/9//3//f/9//3//f/9//3//f/9//3//f/9//3//f/9//3//f/9//3//f/9//3//f/9//3//f/9//3//f/9//3//f/9//3//f/9//3//f/9//3//f/9//3//f/9//3//f/9//3//f/9//3//f/9//3//f/9//3//f/9/33v/f/9//3//f/5//3//f9937RwPIT5n/3v/f/9//3//f/9//3//f/9//3//f/9//3//f/9//3//f/9//3//f/9//3//f/9//3//f/9//3//f/9//3//f/9//3//f/9//3//f/9//3//f/9//3//f/9//3//f/9//3//f/9//3//f/9//3//f/9//3//f/9//3//f/9//3//f/9//3//f/9//3//f/9//3//f/9//3//f/9//3//f/9//3//f/9//3//f/9//3//f/9//3//f/9//3//f/9//3//f/9//3//f/9//3//f/9//3//f/9//3//f/9//3//f/9//3//f/9//3//f/9//3//f/9//3//f/9//3//f/9//3//f/9//3//f/9//3//f/9//3//f/9//3//f/9//3//f/9//3//f/9//3//f/9//3//f/9//3//f/9//3//f/9//3//f/9//3//f/9//3//f/9//3//f/9//3//f/9//3//f/9//3//f/9//3//f/9//3//f/9//3//f/9//3//f/9//3//f/5//3++d/9//3//f/97/3//f/9//3//f/9//3//f/9//3//f/9//3//f/9//3//f/9//3//f/9//3//f/9//3//f/9//3//f/9//3//f/9//3//f/9//3//f/9//3//f/9//3//f/9//3//f/9//3//f/9//3//f/9//3//f/9//3//f/9//3//f/9//3//f/9//3//f/9//3//f/9//3//f/9//3//f/9//3//f/9//3//f/9//3//f/9//3//f/9//3//f/9//3//f/9//3//f/9//3//f/9//3//f/9//3//f/9//3//f/9//3//f/9//3//f/9//3//f/9//3//f/9//3//f/9//3//f/9//3//f/9//3//f/9//3//f/9//3//f/9//3//f/9//3//f/9//3//f/9//3//f/9//3//f/9//3//f/9//3//f/9//3//f/9//3//f/9//3//f/9//3//f/9//3//f/9//3//f/9//3//f/9//3//f/9//3//f/9//3//f/9//3//f/9//3//f/9//n//f997/3//f/9//3//f/5//3//f/9//3//f/9//3//f/9//3//f/9//3//f/9//3//f/9//3//f/9//3//f/9//3//f/9//3//f/9//3//f/9//3//f/9//3//f/9//3//f/9//3//f/9//3//f/9//3//f/9//3//f/9//3//f/9//3//f/9//3//f/9//3//f/9//3//f/9//3//f/9//3//f/9//3//f/9//3//f/9//3//f/9//3//f/9//3//f/9//3//f/9//3//f/9//3//f/9//3//f/9//3//f/9//3//f/9//3//f/9//3//f/9//3//f/9//3//f/9//3//f/9//3//f/9//3//f/9//3//f/9//3//f/9//3//f/9//3//f/9//3//f/9//3//f/9//3//f/9//3//f/9//3//f/9//3//f/9//3//f/9//3//f/9//3//f/9//3//f/9//3//f/9//3//f/9//3//f/9//3//f/9//3//f/9//3//f/9//3//f/9//3//f/5//3//f/9//3//f/97/3/+f/9//3//f/9//3//f/9//3//f/9//3//f/9//3//f/9//3//f/9//3//f/9//3//f/9//3//f/9//3//f/9//3//f/9//3//f/9//3//f/9//3//f/9//3//f/9//3//f/9//3//f/9//3//f/9//3//f/9//3//f/9//3//f/9//3//f/9//3//f/9//3//f/9//3//f/9//3//f/9//3//f/9//3//f/9//3//f/9//3//f/9//3//f/9//3//f/9//3//f/9//3//f/9//3//f/9//3//f/9//3//f/9//3//f/9//3//f/9//3//f/9//3//f/9//3//f/9//3//f/9//3//f/9//3//f/9//3//f/9//3//f/9//3//f/9//3//f/9//3//f/9//3//f/9//3//f/9//3//f/9//3//f/9//3//f/9//3//f/9//3//f/9//3//f/9//3//f/9//3//f/9//3//f/9//3//f/5//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5//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39MAAAAZAAAAAAAAAAAAAAAywAAAFgAAAAAAAAAAAAAAMwAAABZAAAAKQCqAAAAAAAAAAAAAACAPwAAAAAAAAAAAACAPwAAAAAAAAAAAAAAAAAAAAAAAAAAAAAAAAAAAAAAAAAAIgAAAAwAAAD/////RgAAABwAAAAQAAAARU1GKwJAAAAMAAAAAAAAAA4AAAAUAAAAAAAAABAAAAAUAAAA</SignatureImage>
          <SignatureComments/>
          <WindowsVersion>6.1</WindowsVersion>
          <OfficeVersion>16.0.11629/17</OfficeVersion>
          <ApplicationVersion>16.0.11629</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2019-06-12T16:11:10Z</xd:SigningTime>
          <xd:SigningCertificate>
            <xd:Cert>
              <xd:CertDigest>
                <DigestMethod Algorithm="http://www.w3.org/2001/04/xmlenc#sha256"/>
                <DigestValue>MPyOPomozxWkr5Gp1/4kYBeHhFPIzy9lxizENDyqoBc=</DigestValue>
              </xd:CertDigest>
              <xd:IssuerSerial>
                <X509IssuerName>E=e-sign@esign-la.com, CN=ESign Class 3 Firma Electronica Avanzada para Estado de Chile CA, OU=Terminos de uso en www.esign-la.com/acuerdoterceros, O=E-Sign S.A., C=CL</X509IssuerName>
                <X509SerialNumber>4686127997996579383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kKk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ee/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3tv/3//f/9//3//f/9//3//f/9//3//f/9//3//f/9//3//f/9//3//f/9//3//f/9//3//f/9//3//f/9//3//f/9//3//f/9//3//f/9//3//f/9//3//f/9//3//f/9//3//f/9//3//f/9//3//f/9//3//f/9//38AAP9//3//f/9//3//f/9//3//f/9//3//f/9//3//f/9//3//f/9//3//f/9//3//f/9//3//f/9//3//f/9//3//f/9//3//f/9//3//f/9//3//f/9//3//f/9//3//f/9//3//f/9//3//f/9//3//f/9//3//f/9//3//f/9//3//f/9//3//f/9//3//f/9//3//f/9//3//f/9//3//f/9//3//f/9//3//f/9//3//f/9//3//f/9//3//f/9//3//f/9//3//f/9//3//f/9//3//f/9//3//f/9//3//f/9//3//f/9//3//f/9//3//f/9//3//f/9//3//f/9//3//f/9//3//f/9//3//f/9//3v/f7dS/3//f/9//3//f/9//3//f/9//3//f/9//3//f/9//3//f/9//3//f/9//3//f/9//3//f/9//3//f/9//3//f/9//3//f/9//3//f/9//3//f/9//3//f/9//3//f/9//3//f/9//3//f/9//3//f/9//3//f/9//38AAP9//3//f/9//3//f/9//3//f/9//3//f/9//3//f/9//3//f/9//3//f/9//3//f/9//3//f/9//3//f/9//3//f/9//3//f/5//n//f/9//3//f/9//3//f/9//n//f/5//n/+f/9//3//f/9//3//f/9//3//f/9//3//f/9//3//f/9//3//f/9//3//f/5//3//f/9//3//f/9//3//f/9//3//f/9//3//f/9//3//f/9//3//f/9//3//f/9//3//f/9//3//f/9//3//f/9//3//f/5//3/+f/9//n//f/5//3//f/9//3//f/5//3//f/9//3//f/9//3//f/9//3//f/9//3//f/9//3//f/5//3vfbxY2/3v/f/9//3//f/9//3//f/9//3//f/9//3//f/9//3//f/9//3//f/9//3//f/9//3//f/9//3//f/9//3//f/9//3//f/9//3//f/9//3//f/9//3//f/9//3//f/9//3//f/9//3//f/9//3//f/9//3//f/9//38AAP9//3//f/9//3//f/9//3//f/9//3//f/9//3//f/9//3//f/9//3//f/9//3//f/9//3//f/9//3//f/9//3//f/9//3//f/9//3//f/9//3//f/9//3//f/9//3/+f/9//n//f/5//3//f/9//3//f/9//3//f/9//3//f/9//3//f/9//3//f/9//3//f/9//3//f/9//3//f/9//3//f/9//3//f/9//3//f/9//3//f/9//3//f/9//3//f/9//3//f/9//3//f/9//3//f/9//3//f/9//3//f/5//3//f/5//3//f/9//3//f/9//3//f/9//3//f/9//3//f/9//3//f/9//3//f/9//3/+f/9//3vfa/ct/3v+f/9//3//f/9//3//f/9//3//f/9//3//f/9//3//f/9//3//f/9//3//f/9//3//f/9//3//f/9//3//f/9//3//f/9//3//f/9//3//f/9//3//f/9//3//f/9//3//f/9//3//f/9//3//f/9//3//f/9//38AAP9//3//f/9//3//f/9//3//f/9//3//f/9//3//f/9//3//f/9//3//f/9//3//f/9//3//f/9//3//f/9//3//f/9//3//f/9//3//f/9//3//f/9//3//f/9//3//f/9//3//f/9//3//f/9//3//f/9//3//f/5//3//f/9//3//f/9//3//f/9//3//f/9//3//f/9//3//f/9//3//f/9//3//f/9//3//f/9//3//f/9//3//f/9//3//f/9//3//f/9//3//f/5//3//f/9//3//f/9//3/fe/9//3//f/9//3/+f/5//n//f/9//3//f/9//3//f/9//3//f/9//3//f/9//3//f/9//3//f/5//3t/X9Ypv3f/f/9//3//f/9//3//f/9//3//f/9//3//f/9//3//f/9//3//f/9//3//f/9//3//f/9//3//f/9//3//f/9//3//f/9//3//f/9//3//f/9//3//f/9//3//f/9//3//f/9//3//f/9//3//f/9//3//f/9//38AAP9//3//f/9//3//f/9//3//f/9//3//f/9//3//f/9//3//f/9//3//f/9//3//f/9//3//f/9//3//f/9//3//f/9//3//f/9//3//f/9//3/+f/9//n//f/9//3//f/9//3//f/9//3//f/9//3//f/9//3/+f/9//n//f/9//3//f/9//3//f/9//3//f/9//3//f/9//3//f/5//n//f/9//3//f/9//n//f/9//3//f/9//3//f/9//3//f/9//3//f/9//3//f/5//X//f/1//3//f/9//3//f/9//3//f/9//3//f/1//n//f/9//3//f/9//3//f/9//3//f/9//3//f/9//3//f/9//3//f/9//3s/V7Ul33f/f/9//3//f/9//3//f/9//3//f/9//3//f/9//3//f/9//3//f/9//3//f/9//3//f/9//3//f/9//3//f/9//3//f/9//3//f/9//3//f/9//3//f/9//3//f/9//3//f/9//3//f/9//3//f/9//3//f/9//38AAP9//3//f/9//3//f/9//3//f/9//3//f/9//3//f/9//3//f/9//3//f/9//3//f/9//3//f/9//3//f/9//3//f/9//3//f/9//3//f/9//n/+f/5//3//f/9//3//f/9//3//f/9//3//f/9//3/+f/5//n//f/9//3//f/9//3//f/9//3//f/9//3//f/9//3//f/9//3/+f/x//n//f/9//3//f/5//n/+f/9//3//f/9//3//f/9//3//f/9//3//f/9//3//f/5//X/8f/5//3//f793/3//f/9//3/fe793/3//f/9//Xv/f/9//3//f/9//3//f/9//3//f/9//3//f/9//3//f/9//3//f/5//3vfSpUh33f/f/9//3//f/9//3//f/9//3//f/9//3//f/9//3//f/9//3//f/9//3//f/9//3//f/9//3//f/9//3//f/9//3//f/9//3//f/9//3//f/9//3//f/9//3//f/9//3//f/9//3//f/9//3//f/9//3//f/9//38AAP9//3//f/9//3//f/9//3//f/9//3//f/9//3//f/9//3//f/9//3//f/9//3//f/9//3//f/9//3//f/9//3//f/9//3//f/9//3//f/9//3/+f/9//n//f/9//3//f/9//3//f/9//3//f/9//n/+f/5//3//f/9//3//f/9//3//f/9//3//f/9//3//f/9//3//f/9//3/+f/5//n//f/9//3//f/9//3//f/9//3//f/9//3//f/9//3//f/9//3//f/9//3//f/9//X/9f9x3/3//f/9/P2cVQnApbylwKbQ1WUpfa/9//3/+e/9//3//f/9//3//f/9//3//f/9//3//f/9//3//f/9//3//f/9//3udQpUh/3v/f/9//3//f/9//3//f/9//3//f/9//3//f/9//3//f/9//3//f/9//3//f/9//3//f/9//3//f/9//3//f/9//3//f/9//3//f/9//3//f/9//3//f/9//3//f/9//3//f/9//3//f/9//3//f/9//3//f/9//38AAP9//3//f/9//3//f/9//3//f/9//3//f/9//3//f/9//3//f/9//3//f/9//3//f/9//3//f/9//3//f/9//3//f/9//3//f/5//3/+f/9//n//f/5//n/+f/5//X/+f/9//3//f/9//3//f/5//n/+f/9//3//f/9//3//f/9//3//f/9//3//f/9//3//f/9//3//f/9//3//f/5//3//f/9//3//f/9//3//f/9//3//f/9//3//f/9//3//f/9//3//f/9//3//f/9//n/9f/9//39fZ/g9UikuIdE1uFJ3SrI1LyUxJRlCP2f/f/9//3//f/9//3//f/9//3//f/9//3//f/9//3//f/9//3//f/9//3s7NpYh/3v/f/9//3//f/9//3//f/9//3//f/9//3//f/9//3//f/9//3//f/9//3//f/9//3//f/9//3//f/9//3//f/9//3//f/9//3//f/9//3//f/9//3//f/9//3//f/9//3//f/9//3//f/9//3//f/9//3//f/9//38AAP9//3//f/9//3//f/9//3//f/9//3//f/9//3//f/9//3//f/9//3//f/9//3//f/9//3//f/9//3//f/9//3//f/5//3/+f/9//3//f/9//3//f/9//3//f/9//3//f/9//3//f/9//3/+f/9//3//f/9//3//f/9//3//f/9//3/+f/9//3//f/9//3//f/9//3//f/9//3//f/9//3//f/9//3//f/9//3//f/9//3//f/9//3//f/9//3//f/9//3//f/9//3//f/9//3//f/97HV8yJfEcWkqfb/97/3//e/9/v3NaSvEclTH9Xv9//3//f/9//3//f/9//3//f/9//3//f/9//3//f/9//3//f/9//3cbNnYh/3//f/9//3//f/9//3//f/9//3//f/9//3//f/9//3//f/9//3//f/9//3//f/9//3//f/9//3//f/9//3//f/9//3//f/9//3//f/9//3//f/9//3//f/9//3//f/9//3//f/9//3//f/9//3//f/9//3//f/9//38AAP9//3//f/9//3//f/9//3//f/9//3//f/9//3//f/9//3//f/9//3//f/9//3//f/9//3//f/9//3//f/9//3/9f/1//X/+f/97/3//f793/174PXUtdS11LbYxGUI/Z99/33v/e/9//Hf9e/9//3//f99//3//f/9//3//f/9//3/+f/9//3/ff/9//3//f/5//3/+f/9//3//f997/3//e/9//3/fe993/3//f/9//3//f/5//n/+f/9/33//f/9//3/+f/9//3//f/9//3v/ex1fESEzJZ1O/3//d/9//3v/f/97/3//e9xWVSk0JT9n/3v+e/5//3//f/9//3//f/9//3//f/9//3//f/9//3//f/9//3u4Jbgp33v/f/9//3//f/9//3//f/9//3//f/9//3//f/9//3//f/9//3//f/9//3//f/9//3//f/9//3//f/9//3//f/9//3//f/9//3//f/9//3//f/9//3//f/9//3//f/9//3//f/9//3//f/9//3//f/9//3//f/9//38AAP9//3//f/9//3//f/9//3//f/9//3//f/9//3//f/9//3//f/9//3//f/9//3//f/9//3//f/9//3//f/9//3/9f/1//n//f/9/v3N6TnQt8RxUKfo9G0IbQtk5VSnxHBIlvFb/f953/3/9d/9//3//f/9//3//f/9//3//f/97/3//f/9//3//f/9//3//f/5//n//f/9//3//f7933VpXSpAxkjEWPptSP2Pfe/97/3v/e/9//n//f/9//3/ff/9//3//f/9//3//f/97/3ufb7Y18hw7Rv9/33f/f/97/3//e/9//3v/e/97f282KdEcP2f/f/17/3//f/9//3//f/9//3//f/9//3//f/9//3//f/9//3vZKbgl/3//f/9//3//f/9//3//f/9//3//f/9//3//f/9//3//f/9//3//f/9//3//f/9//3//f/9//3//f/9//3//f/9//3//f/9//3//f/9//3//f/9//3//f/9//3//f/9//3//f/9//3//f/9//3//f/9//3//f/9//38AAP9//3//f/9//3//f/9//3//f/9//3//f/9//3//f/9//3//f/9//3//f/9//3//f/9//3//f/9//3//f/9//3/9e/9//3f/f9931jV0LbUxH1/fd/97/3v/e/97n2/9WpQxUy20NX9n33P/e/93/3//f/9/33//f/9//3/+f/17/nv/f/9//3//f/9/3nv/f/5//n//e/9/v3N6TlIpECENIdI19DmzNVEpDyGzMT1j/3v/f/97/3//f/9//3//f/5//3//f/9//n//f/93/3s6QhQdmDG/d/9//3//f/9//3//f/9//3/+f/9/33t/b3cxEiE+Y/9//3//f55z/3//f/9//3//f/9//3//f/9//3//f/9//3u4Jbgp33v/f/9//3//f/9//3//f/9//3//f/9//3//f/9//3//f/9//3//f/9//3//f/9//3//f/9//3//f/9//3//f/9//3//f/9//3//f/9//3//f/9//3//f/9//3//f/9//3//f/9//3//f/9//3//f/9//3//f/9//38AAP9//3//f/9//3//f/9//3//f/9//3//f/9//3//f/9//3//f/9//3//f/9//3//f/9//3//f/9//3//f/9//3//f/93/3+/c/c9dC3XOd93/3v/f/97/3v/f/97/3/fe997OUoRIVIlH1v/d/97/3v/f/9//3//f/9//3v/f/57/3//f/9/33v/f/9//3//f/9//3//f35r9DkPHXMtm07/f/9//3//f/97WEYuIU8l2lLfd/9//3//f/9//3//f/5//3//f/9//3//f/9/X2dVKfQcn2//e/9//3//f/9//3//f/5/3Hf/f/9/33f/e39vVSmVMZ9z/3//f/9/33v/f/9//3//f/9//3//f/9//3//f/9//3e4Kbgl/3//f/9//3//f/9//3//f/9//3//f/9//3//f/9//3//f/9//3//f/9//3//f/9//3//f/9//3//f/9//3//f/9//3//f/9//3//f/9//3//f/9//3//f/9//3//f/9//3//f/9//3//f/9//3//f/9//3//f/9//38AAP9//3//f/9//3//f/9//3//f/9//3//f/9//3//f/9//3//f/9//3//f/9//3//f/9//3//f/9//3//f/9//3//e/93/3t6ShEh1znfe/9/33v/e/x3/n/+f/57/3v/f/9/33//XjMhMh3cTv9z/3v+e/9//3//f997/3v/d5xrfmt+b/9//3//f/9//3//f/9//3+fb3Et7Rj1Of97/3/fe997/3//e/97/39/Z08lDRlYRr93/3/fe/9//3//f/5//3//f/9//3//d/97OD40Idk5/3v/f/9//n/+e/9//3//f/9//3//f/9//3//e/97vVIUIVxK33v/f/9//3//f/9//3//f/9//3//f/9//3//f/9//3eXIbgl/3v/f/9//3//f/9//3//f/9//3//f/9//3//f/9//3//f/9//3//f/9//3//f/9//3//f/9//3//f/9//3//f/9//3//f/9//3//f/9//3//f/9//3//f/9//3//f/9//3//f/9//3//f/9//3//f/9//3//f/9//38AAP9//3//f/9//3//f/9//3//f/9//3//f/9//3//f/9//3//f/9//3//f/9//3//f/9//3//f/9//3//f/9//3//f/97P2NyLZMtv3ffe/9//3/+f/1//X/+f/5//3//f/9//3//f39nMhkyHZpK/3v/f/9//3//f/9//3scW5Ap7Rz0Pf9//3//f/9//3//f/9/f29RKQ8hFj7/e/97/3f/f/9//3//f/93/3f/f/939jnvGFtK33v/f/9//3/+f/9//3//f/9//3//d993dClTJT9j/3v/f/5//n//f/9//3/ee/9//3//f/17/n/+f/9733v6PXYtHl/fe/9//3//f/9//3//f/9//3//f/9//3//f/9/33e3JZgl/3//f/9//3//f/9//3//f/9//3//f/9//3//f/9//3//f/9//3//f/9//3//f/9//3//f/9//3//f/9//3//f/9//3//f/9//3//f/9//3//f/9//3//f/9//3//f/9//3//f/9//3//f/9//3//f/9//3//f/9//38AAP9//3//f/9//3//f/9//3//f/9//3//f/9//3//f/9//3//f/9//3//f/9//3//f/9//3//f/9//3//f/9//3/fe/9/9DkuJV5n/3vfd/9//3//f/5//n//f/9//3//f/9/3nv/e/93n2dzIe8UP1//e/9//n//f/9/33OWKW4IESE/Z/9//3/+e/5//3//f9971z3xHLY1/3vfc/9z/3//e/9//nv9e/1//3//d/97v3PYNTQlnlK/d/9//n/+f/9//3/9f/5//3v/f/9aVSVzKf97/3v8d/5/3nv/f/9//3//f/9/33//f/9//n/+f/97/3vfd5UxUynfe/9//nv/f/9//3//f/9//3//f/9//3//f/9/33eWIbgl/3v/f/9//3//f/9//3//f/9//3//f/9//3//f/9//3//f/9//3//f/9//3//f/9//3//f/9//3//f/9//3//f/9//3//f/9//3//f/9//3//f/9//3//f/9//3//f/9//3//f/9//3//f/9//3//f/9//3//f/9//38AAP9//3//f/9//3//f/9//3//f/9//3//f/9//3//f/9//3//f/9//3//f/9//3//f/9//3//f/9//3//f/9//3//fz9jcCnzOd97/3//f/9//3/+f/9//3//f/9//3//f/9//3//f/97/39fY3MlEB1fZ993/3//f/97/1bTEPQUMiX/f/9//3//f/9//3//ez9n8Rh0Kb9z/3v/e/9//Xf/f/9//3/9f/5//n//f/97/39/a3UtMyUfY/9//3/+f/9//3/9f/5/33f/dx0+FB03Qv97/Xv+f/9//3/ff/9//3//f/9//3//f/5//3//f/9//3//ex5flDEXQv9//3//f/9//3//f/9//3//f/9//3//f/9/33OYJZgl/3//f/9//3//f/9//3//f/9//3//f/9//3//f/9//3//f/9//3//f/9//3//f/9//3//f/9//3//f/9//3//f/9//3//f/9//3//f/9//3//f/9//3//f/9//3//f/9//3//f/9//3//f/9//3//f/9//3//f/9//38AAP9//3//f/9//3//f/9//3//f/9//3//f/9//3//f/9//3//f/9//3//f/9//n//f/9//3/ff/9//n//f/9//3//d/k1Lx1dY/97/n//f/9//3//f/9//3//f/9//3//f/9//3v/f/9//3//f9tWDxlzJf9z/3f/e79vVSEWEfIQ+1r/f/9//3//f/9//3/fe5gxNCVWQv9//3v/f/9//3//f/9//3//f/9//3//f/9//3v/f7xWMiWVMf9733f/f/9//3/9f/9//3v/e3glVSEdX993/3//f/97/3//f/9//3//f/9//3//f/9//3//f/9//3//e/9/FT5QJV9n/3//f/9//3//f/9//3//f/9//3//f/9/33N4Hbol/3v/f/9//3//f/9//3//f/9//3//f/9//3//f/9//3//f/9//n/+f/5//n/+f/5//n//f/5//3//f/9//3//f/9//3//f/9//3//f/9//3//f/9//3//f/9//3//f/9//3//f/9//3//f/9//3//f/9//3//f/9//38AAP9//3//f/9//3//f/9//3//f/9//3//f/9//3//f/9//3//f/9//3//f/9//3/+f/9//3//f/9//3//f/9//3ufZ5clsynfc/9//n/+f/9//3//f/9//3//f/9//3//f/9//3v/f/9//3//f59vWEYyHRc2/3v/dx9bFRX1DDMV33f/f/9//3//f/9//3/fWhYhVSXfc/9//3/+f/9//3//f/9//3//f/9//3//f/9//3//f/97Fz4xIVpG/3//f/9//3//f/9//3u/a3clViGfb/9//3//f/9//3//f/9//3//f/9//3//f/9//3//f/9//3//f793f2+SLTlC33f/f/9//3//f/9//3//f/9//3/+f/9/v3N5IZol/3v+f/9//3//f/9//3//f/9//3//f/9//3//f/9//3//f/9//3//f/9//3//f/9//3//f/9//3//f/9//3//f/9//3//f/9//3//f/9//3//f/9//3//f/9//3//f/9//3//f/9//3//f/9//3//f/9//3//f/9//38AAP9//3//f/9//3//f/9//3//f/9//3//f/9//3//f/9//3//f/9//3//f/9//n//f/9//3//f/9//n//f993/39+RlUhWUL/e/97/3/+f/9//3//f/9//3//f/9//3//f/9//3//f/9/33//f/9/n29zKVEd+1L/d/ox1RDUDHUd/3v/f/9//3//f/97/3u2MRMdO0L/e/53/3//f/9//3//f/9//3//f/9//3//f/9//3//f/9/f2tRJXMtv2//e/9//3//f/9//3s/W1Udlynfd/9//3//f/9//3//f/9//n//f/9//3//f/9//3//f/9//3//f/9//3/cVhAhH1//f/9//nv/f/9//3//f/9//n//f/9/v3N4Hbol/3f/f/9//3//f/9//3//f/9//3//f/9//3//f/9//3//f/9//3//f/9//3//f/9//3//f/9//3//f/9//3//f/9//3//f/9//3//f/9//3//f/9//3//f/9//3//f/9//3//f/9//3//f/9//3//f/9//3//f/9//38AAP9//3//f/9//3//f/9//3//f/9//3//f/9//3//f/9//3//f/9//3//f/9//3/+f/9//3//f/9//3//f/9//3u4LVUdX2P/e/97/3//f/9//3//f/9//3//f/9//3//f/9//3//f/9//3//f/9//3/dVnMl0y0/WzcZ1gwWFRk2/3/+f/9//3//f/9/f2sRIVUpX2f/e/53/3//f/9//3//f/9//3//f/9//3//f/9//3//f/9//3+7UnIpm07/e/9//3//f/9//3+aRlYh+jX/f/9//3//f/9//3//f/9//3//f/9//3//f/9//3//f/9//3//e/9//3v/e9U11DX/f993/3//f/9//3//f/9//3//f/9/v3OZIZkl/3v/f/9//3//f/9//3//f/9//3//f/9//3//f/9//3//f/9//3//f/9//3//f/9//3//f/9//3//f/9//3//f/9//3//f/9//3//f/9//3//f/9//3//f/9//3//f/9//3//f/9//3//f/9//3//f/9//3//f/9//38AAP9//3//f/9//3//f/9//3//f/9//3//f/9//3//f/9//3//f/9//3//f/9//n//f/9//3//f/9//3//f/97v3M0HZcl33P/e/97/3//f/9//3//f/9//3//f/9//3//f/9//3/+f/9//3//f/9//3/fe/Y1UR2WIfYQ+BQVFR9b/3v/f/9//3//e/9/nE5UJZQt/3v/d/9//3//f/9//3//f/9//3//f/9//3//f/9//3//f/9/33e/c5ItlDHfd/9//3//f/9//3cXNjUdfEL/e/9//3//f/9//3/+f/9//3//f/9//3//f/9//3//f/9//3//f/9//3v/fz9jUCncXv9//3v/f997/3//f/9//X//f/9/33d3HZgl/3v/f/9//3//f/9//3//f/9//3//f/9//3//f/9//3//f/9//3//f/9//3//f/9//3//f/9//3//f/9//3//f/9//3//f/9//3//f/9//3//f/9//3//f/9//3//f/9//3//f/9//3//f/9//3//f/9//3//f/9//38AAP9//3//f/9//3//f/9//3//f/9//3//f/9//3//f/9//3//f/9//3//f/9//3//f/9//3//f/9//3//f/9/3FZVIRo6/3v/e/9//3//f/9//3//f/9//3//f/9//3//f/9//3//f/5//3//f/9//3//fx9fdCHzDNcM+BBWHd9z/3//f/9//3//f/971zU0JZpO/3v/f/9//3//f/9//3//f/9//3//f/9//3//f/9//3//f/9//3//f5lOdC18Tv9//3//f/9//3u1LXYh31L/f/9//3//f/9//3//f/9//3//f/9//3//f/9//3//f/9//3//f/97/3/fd/9/N0KTNf9//3//f/9//3//f/5//n//f/9/v3N4IZch/3v/f/9//3//f/9//3//f/9//3//f/9//3//f/9//3//f/9//3//f/9//3//f/9//3//f/9//3//f/9//3//f/9//3//f/9//3//f/9//3//f/9//3//f/9//3//f/9//3//f/9//3//f/9//3//f/9//3//f/9//38AAP9//3//f/9//3//f/9//3//f/9//3//f/9//3//f/9//3//f/9//3//f/9//3//f/9//3//f/9//nv/f9931jVUIf9W/3f/e/9//3//f/9//3//f/9//3//f/9//3//f/9//3/+f/5//3//f/9//3//f/9/Ojo3GbYE9wx1If97/3//f/5//3//f19nNCFUJX9r/3v/f/97/3//f957/3//f/9//3//f/9//3//f/9//3//f/9//3//e793ljF1Lb9z/3//f/9//3eUKXUhP1//f/9//3//f/9//3//f/9//3//f/9//3//f/9//3//f/5//3//f/9//3//f/97X2tyLR5j/3f/e/9//3/+e/5//n//f99/v3d3IZch33f/f/9//3//f/9//3//f/9//3//f/9//3//f/9//3//f/9//3//f/9//3//f/9//3//f/9//3//f/9//3//f/9//3//f/9//3//f/9//3//f/9//3//f/9//3//f/9//3//f/9//3//f/9//3//f/9//3//f/9//38AAP9//3//f/9//3//f/9//3//f/9//3//f/9//3//f/9//3//f/9//3//f/9//3//f/9//3//f/9//3//f/97UiVUJZ9v/3//f/9//3//f/9//3//f/9//3//f/9//3//f/9//3//f/5//3//f/9//3//f/9/n2cWEdgMFxGUJf97/3//f/9//3//e7pOViWXMf97/3//f/9//3//f/9//3//f/9//3//f/9//3//f/9//3//f/9//Xv/f997O0ZVKV9r/3v/f/9/33dzIZUlf2f/f/9//3/+f/9//3//f/9//3//f/9//3//f/9//3//f/9/3Xv/f/9//3//f/9//3tZSpQx/3v/e/9//3/9e/5//3//f/9/33eZJZch/3v/f/9//3//f/9//3//f/9//3//f/9//3//f/9//3//f/9//3//f/9//3//f/9//3//f/9//3//f/9//3//f/9//3//f/9//3//f/9//3//f/9//3//f/9//3//f/9//3//f/9//3//f/9//3//f/9//3//f/9//38AAP9//3//f/9//3//f/9//3//f/9//3//f/9//3//f/9//3//f/9//3//f/9//3//f/9//3//f/9//3//e79zdClTIf93/3f/f/9//3/+f/9//3//f/9//3/+f/9//3//f/9//3/+f/5//3//f/9//3//f/97X18WEbUEFhWaRv97/3//f/9//3//e9U1ViUaPv97/3//f/9//3//f/9//3//f/9//3//f/9//3//f/9//3//f/5//n/+e/9/n3MzJZQt/3//f/97f2eVJRIZ33P/f/9//3//f/9//3//f/9//3//f/9//3//f/9//3//f/9//3//f/9//3//f/9//3+/d3Itekr/e/9//n/+f/17/3/ff/9//3uaJXgh/3v/f/9//3//f/9//3//f/9//3//f/9//3//f/9//3//f/9/n2+1NQ8deUqfb/97/3//f/9//3//f/9//3//f/5//3//f/9//3//f/9//3//f/9//3//f/9//3//f/9//3//f/9//3//f/9//3//f/9//3//f/9//38AAP9//3//f/9//3//f/9//3//f/9//3//f/9//3//f/9//3//f/9//3//f/9//3//f/9//3//f/9//3//e19ndSW0Lf97/3//f/9//n//f/9//3//f/9//n/+f/5//3//f/9//3//f/5//3//f/9//3//f/97/1I4GfcQ9BAdU/97/3//f/9//3//d5QpNSHfWv9//n//f/9//3//f/9//3//f/9//3//f/9//3//f/9//3//f/9//n/+f/9/33vYOXQpv3P/f/97P2N1IXQl/3f/f/9//3//f/9//3//f/9//3//f/9//3//f/9//3//f/9//3//f/9//3//f/9//3//f7tS1TX/e993/3//f/9//3/ff/9//3vbKVgd33f/f/9//3//f/9//3//f/9//3//f/9//3//f/9//3//f/9/tTWvENAYESEQHVhG/3v/e/9//3//f/9//3//f/9//n//f/9//3//f/9//3//f/9//3//f/9//3//f/9//3//f/9//3//f/9//3//f/9//3//f/9//38AAP9//3//f/9//3//f/9//3//f/9//3//f/9//3//f/9//3//f/9//3//f/9//3//f/9//3/+f/9//3v/e75OdSX2Of9//3v/f/5//3/+f/9/3nv/f/5//3/+f/9//3//f/9//3//f/9//3//f/9//3/+f/97PD4WFdQI0QiaQv93/3//f/57/3tfZ1QlEx2/c/97/n/+f/9//3//f/9//3//f/9//3//f/9//3//f/9//3//f/5//n//f/9//3/eWhEd/lb/e/9731JVIXUl/3v/f/9//3//f/9//3//f/9//3//f/9//3//f/9//3//f/9//3//f/9//3//f/9//3//f793cimfb993/3/+e/9//3//f/9//3vbKVgdX2f/f/9//3//f/9//3//f/9//3//f/9//3//f/9//3//f/9/H2N0Ke8YUiXuGLIxPWP/f/9//3//f/9//3//f/5//3//f/9//3//f/9//3//f/9//3//f/9//3//f/9//3//f/9//3//f/9//3//f/9//3//f/9//38AAP9//3//f/9//3//f/9//3//f/9//3//f/9//3//f/9//3//f/9//3//f/9//3//f/9//3//f/5//3//ezs+ViWaTv9//3//f/9//n//f/9//3//f/57/3//f/9//3//f/9//3//f/9//3//f/9//3//f/93Ozr2FPUQ8gzWLf93/3//f/9//3e8TlQhdin/e/9//n//f/9//3//f/9//3//f/9//3//f/9//3//f/9//3//f/9//3//f/9//3+fbzId9zX/e/97v041HbYp/3f/f/9//3//f/9//3//f/9//3//f/9//3//f/9//3//f/9//3//f/9//3//f/9//3//f/9/WkoXQv9//3v/f/9//3//f/9//3ccLlcZ/lr/f/9//3//f/9//3//f/9//3//f/9//3//f/9//3//f/9//3v/e/97/3vfcxM+8jn/e/9//3//f/9//3//f/9//3//f/9//3//f/9//3//f/9//3//f/9//3//f/9//3//f/9//3//f/9//3//f/9//3//f/9//38AAP9//3//f/9//3//f/9//3//f/9//3//f/9//3//f/9//3//f/9//3//f/9//3//f/9//3/+f/9//3v/e7ktdyX9Wv9//3//f/5//3//f/9/3nv/f/9//3//f/9//3//f/9//3//f/9//3//f/9//3//e/93uS32FBUVNRkzFb9r/3//f/9//3/4NTUd+TX/d/97/n/+f/9//3//f/9//3//f/9//3//f/9//3//f/9//n//f/9//3//f/9//3//e9cxdCHfc/97n0pWIZYp/3v/f/9//3//f/9//3//f/9//3//f/9//3//f/9//3//f/9//3//f/9//3//f/9//3//f/9/f2txKd97/3//f/9//3//f/9//3sbMlYZekr/f/9//3//f/9//3//f/9//3//f/9//3//f/9//3//f/9//3//e/9//3/fd/97/3//f/9//3//f/9//3//f/9//3//f/9//3//f/9//3//f/9//3//f/9//3//f/9//3//f/9//3//f/9//3//f/9//3//f/9//38AAP9//3//f/9//3//f/9//3//f/9//3//f/9//3//f/9//3//f/9//3//f/9//3//f/9//3//f/5//3//d7ktVyWfa/9//3//f/9//3//f/9//3//f/9//3//f99/33//f/9//3//f/9//3//f/9//3v/d/93ViH2FDcdmCUVEX1G/3/ef/9//3u3LTUZnUr/d/9//n/+f/5//3//f/9//3//f/9//3//f/9//3//f/9//3//f/9//3//f/9//3//f/9WMx1dY/93f0Y2Hdcx/3v/f/9//3//f/9//3//f/9//3//f/9//3//f/9//3//f/9//3//f/9//3//f/9//3//f/9//3/1ObpW/3//f/9//3//f/9//3dcOlYZOT7/f/9//3//f/9//3//f/9//3//f/9//3//f/9//3//f/9//3//f/9//nv/f/9//3/+e/9//3//f/9//3//f/9//3//f/9//3//f/9//3//f/9//3//f/9//3//f/9//3//f/9//3//f/9//3//f/9//3//f/9//38AAP9//3//f/9//3//f/9//3//f/9//3//f/9//3//f/9//3//f/9//3//f/9//3//f/9//3/+f/5//3vfc5glVyG/c/9//3//f/5//3//f/9//3//f/97/3+3VuocLymfc/97/3//f/9//3//f/9//3v/d/9zNyEYHTchv0pZGZgl33v/f/57/3tVITYdH1v/d/97/3/9f/5//n//f/9//3//f/9//3//f/9//3//f/9//n//f/9//3//f/9//Hv/f59rdSETOv93HD42Hdcx/3v/f/9//3//f/9//3//f/9//3//f/9//3//f/9//3//f/9//3//f/9//3//f/5//3/+f/9//3seY7Q1v3v/e/9//3//f/9//3d8OpYd1jH/f/9//3//f/9//3//f/9//3//f/9//3//f/9//3//f/9//3/fe99//3//f/9//3//f/9//3//f/9//3//f/9//3//f/9//3//f/9//3//f/9//3//f/9//3//f/9//3//f/9//3//f/9//3//f/9//3//f/9//38AAP9//3//f/9//3//f/9//3//f/9//3//f/9//3//f/9//3//f/9//3//f/9//3//f/9//3//f/17/3+/b7kpNh3/e/9//3//f/9//3//f/9//3//f/9//388Zy0lqxT1Pf9//3//f/9//3//f/9//3v/d19feSX3GFYhv2/dKTUZf2//f/9/n2sTGVYhn2v/e/9//3//f/5//3//f/9//3//f/9//3//f/9//3//f/9//3//f/9//3//f/9//X//f/97lSVPHf97HT4XHRk6/3v/f/9//3//f/9//3//f/9//3//f/9//3//f/9//3//f/9//3//f/9//3//f/9//3//f/97/3//f5Q1P2f/f/9//3//f/9//3u+QpYd1zH/f/9//3//f/9//3//f/9//3//f/9//3//f/9//3//f/9//3//f/9//3//f/9//3//f/9//3//f/9//3//f/9//3//f/9//3//f/9//3//f/9//3//f/9//3//f/9//3//f/9//3//f/9//3//f/9//3//f/9//38AAP9//3//f/9//3//f/9//3//f/9//3//f/9//3//f/9//3//f/9//3//f/9//3//f/9//3//f/9//3+fa3ghmCX/d/9//3//f/9//3//f/9//n//f/57/3/fdx5j7xwwIX1n/3//f/9//Xv+f/9//3//dz9XNhUWFZUt33ffTjUZO0L/f/93HVfyFDQd/3v/f/9//3//f/9//3//f/9//3//f/9//3//f/9//3//f/9//3//f/9//3//f/9//3//f/93uk5RIV9j/zk3Hfcx/3v/f/9//3//f/9//3//f/9//3//f/9//3//f/9//3//f/9//3//f/9//3//f/9//3/+f/9//3//f1pKky3/d/97/n//f/97/3sfU5chdCX/e/9//3//f/9//3//f/9//3//f/9//3//f/9//3//f/9//3//f/9//3//f/9//3//f/9//3//f/9//3//f/9//3//f/9/vnv/f99//3//f/9//3//f/9//3//f/9//3//f/9//3//f/9//3//f/9//3//f/9//38AAP9//3//f/9//3//f/9//3//f/9//3//f/9//3//f/9//3//f/9//3//f/9//3//f/9//3//f/9//3+fa3kleCH/e/9//3//f/9//3//f/5//n/+f/9//3//f59v1jUQIZhK/3v/f/9//nv+f/9//3//e71GVhXzDPc5/3ufazUdViX/e/9zeT5UHZYp/3//f/9//3//f/9//3//f/9//3//f/9//3//f/9//3//f/9//3//f/9//3//f/9//3//f/9/v29TIf05Pz5ZIfcx/3f/f/9//3//f/9//3//f/9//3//f/9//3//f/9//3//f/9//3//f/9//3//f/9//3//f/9//3/ff59z1TG/b/97/3/+f/9//3t/Y3YddCH/d/9//3//f/9//3//f/9//3//f/9//3//f/9//3//f/9//3//f/9//3//f/9//3//f/9//3//f/9//3//f/9//3//f/9//3//f/9//3//f/9//3/+f/9//3//f/9//3//f/9//3//f/9//3//f/9//3//f/9//38AAP9//3//f/9//3//f/9//3//f/9//3//f/9//3//f/9//3//f/9//3//f/9//3//f/9//3//f/9//3+fa1cddyH/e/9//3//f/9//3//f/9//n//f/9//3//f/9/vFYwIZIp/3vfd/9//nv+f/9//3//ezo6NhXzDFlG/3/fc9ctNB2/b/9zODZVHdk133f/f/9//3//f/9//3//f/9//3//f/9//3//f/9//3//f/9//3//f/9//3//f/9//3//f/97/3tzJRUZ/zVZIfcx/3f/f/9//3//f/9//3//f/9//3//f/9//3//f/9//3//f/9//3//f/9//3//f/9//3//f/9//3//f/9/eUa7Tv9//3/+f/97/3ufZ3YddCH/d/9//3//f/9//3//f/9//3//f/9//3//f/9//3//f/9//3//f/9//3//f/9//3//f/9//3//f/9//3//f/9//3//f/9//n/9e/5//3//f/57/nv/f/9//3/+f/5//n/+f/5//3//f/9//3//f/9//3//f/9//38AAP9//3//f/9//3//f/9//3//f/9//3//f/9//3//f/9//3//f/9//3//f/9//3//f/9//3//f/9//39/a3ghVx3/e/9//3//f/9//3//f/9//3/+f/9//3v/f/9/n3NyKVElf2v/e/9//3//f/9//3//f/cxVhkUFfxa33f/d95SNCEbOv9v9y01Gfo5/3//f/9//3//f/9//3//f/9//3//f/9//3//f/9//3//f/9//3//f/9//3//f/9//3//f/9//3daQhQZvC0WGRk6/3v/f/9//3//f/9//3//f/9//3//f/9//3//f/9//3//f/9//3//f/9//3//f/9//3//f/9//3//f/9/X2fWNd93/3/9f/9//3u/b1YdliW/b/9//3//f/9//3//f/9//3//f/9//3//f/9//3//f/9//3//f/9//3//f/9//3//f/9//3//f/9//3//f/9//3//f/9//3//e/9//3v/d/97/3//f/9//3//f/5//n/9f/9//n//f/9//3//f/9//3//f/9//38AAP9//3//f/9//3//f/9//3//f/9//3//f/9//3//f/9//3//f/9//3//f/9//3//f/9//3//f/9//3ufa1cdVyH/e/9//3//f/9//3//f/9//3//f/9//3//f/9//3s3QhIdvlL/e/97/3//f/9//3//d/cxFREVGT5j/3v/d/9zVCE0Hf9v+S0VFTw+/3v/f/9//3//f/9//3//f/9//3//f/9//3//f/9//3//f/9//3//f/9//3//f/9//3//f/9//3tfZ1UhOB32GPg1/3v/e/9//3//f/9//3//f/9//3//f/9//3//f/9//3//f/9//3//f/9//3//f/9//3//f/9//3//f997/3/4OR9f/3v9f/9//3vfb1YdVB0/X/9//3//f/9//3//f/9//3//f/9//3//f/9//3//f/9//3//f/9//3//f/9//3//f/9//3//f/9//3//f/9//3//f75v/3vfd1dG/Vr/e/97v3P/f/97/3/+e957/3//f/5//n/+f/9//n//f/9//3//f/9//38AAP9//3//f/9//3//f/9//3//f/9//3//f/9//3//f/9//3//f/9//3//f/9//3//f/9//3//f/9//3+fa3ghdyH/e/9//3//f/9//3//f/9//3//f/9//3//f/9//38eXzQh2DX/f/97/3//f/9//3//exgyFhn0FJ9v/3//e/97likVGd9r2SVYHX5C/3//f/9//3//f/9//3//f/9//3//f/9//3//f/9//3//f/9//3//f/9//3//f/9//3//f/9//3v/ezMdFhk3Hbct/3f/f/9//3//f/9//3//f/9//3//f/9//3//f/9//3//f/9//3//f/9//3//f/9//3//f/9//3//f/9//3vfWvc5/3/+f/9//3v/d1UdVB3eUv9//3//f/9//3//f/9//3//f/9//3//f/9//3//f/9//3//f/9//3//f/9//3//f/9//3//f/9//3//f/9//3//f/97v2/uGI0MbgwTIZYtX2u/d/9//3//f/9//3//f/9//n//f/9//3//f/9//3//f/9//38AAP9//3//f/9//3//f/9//3//f/9//3//f/9//3//f/9//3//f/9//3//f/9//3//f/9//3//f/9//3+fa3gheCX/e/9//3//f/9//3//f/9//3//f/9//3//f/9//3+/d3ctVSXfc/97/3v/f99//3//d9ctFxk2Hb93/3/+e/971zH0FF8+eBkXFZ9G/3f/f/9//3//f/9//3//f/9//3//f/9//3//f/9//3//f/9//3//f/9//3//f/9//3//f/97/3//d5Up9RQ3HXUl/3v/f/9//3//f/9//3//f/9//3//f/9//3//f/9//3//f/9//3//f/9//3//f/9//3//f/9//3//f/5/33d/b5U1n3P/f/57/3vfc7cpVR17Rv9//3//f/9//3//f/9//3//f/9//3//f/9//3//f/9//3//f/9//3//f/9//3//f/9//3//f/9//3//f/9//3//e/97PF/MFNAY0xjUFPYctBQ3JXctvla/c/9//3/fe/9//3//f/9//3//f/9//3//f/9//38AAP9//3//f/9//3//f/9//3//f/9//3//f/9//3//f/9//3//f/9//3//f/9//3//f/9//3//f/9//3+fa5kleCX/e/9//3//f/9//3//f/9//3//f/9//3//f/9//3//fxxCNCF/Z/97/3v/f/9//3//d1MdOSF4Kf9//nv/f/97P181GXkheh04FZ9G/3v+e/9//3//f/9//3//f/9//3//f/9//3//f/9//3//f/9//3//f/9//3//f/9//3//f/9//3//f1pCNR31FJYp/3v/f/9//3//f/9//3//f/9//3//f/9//3//f/9//3//f/9//3//f/9//3//f/9//3//f/9//3//f/9//3v/ezlGmlb/e/9//3v/dzo6dyGWKf9//3//f/9//3//f/9//3//f/9//3//f/9//3//f/9//3//f/9//3//f/9//3//f/9//3//f/9//3//f/9//3//f993/3/8WnpKOkKXLfQY1BgWIfQcNCGWLRg+n2//f/9//3//f/9//3//f/9//3//f/9//38AAP9//3//f/9//3//f/9//3//f/9//3//f/9//3//f/9//3//f/9//3//f/9//3//f/9//3//f/9//3ufa1cdVyH/d/9//3//f/9//3//f/9//3//f/9//3//f/9//3//f/9aVCF4Qv97/3//f/9//3+/b3Qh9xjcOf9//3/+f/9733c1HRYVOBU5Fb9K/3f/f/9//3//f/9//3//f/9//3//f/9//3//f/9//3//f/9//3//f/9//3//f/9//3//f/9//3//e59rFBn0FHUl/3f/e/9//3//f/9//3//f/9//3//f/9//3//f/9//3//f/9//3//f/9//3//f/9//3//f/9//3//f/57/3/fd7talDX/f/97/3v/d3tCNhmYKf97/3//f/9//3//f/9//3//f/9//3//f/9//3//f/9//3//f/9//3//f/9//3//f/9//3//f/9//3//f/9//3//f/9//3//f/9//3//d993P2M4PlMlVCUUHfMYeCmeTt97/3+/e/9//3//f/9//3//f/9//38AAP9//3//f/9//3//f/9//3//f/9//3//f/9//3//f/9//3//f/9//3//f/9//3//f/9//3//f/9//3+fa3glVyH/e/9//3//f/9//3//f/9//3//f/9//3//f/9//3//f59vMiH0Mf93/3/+f/9//3+fazQd9xj8Pf9//n//f/9//3fYLTcZOBU5GZ9G/3v/f/9//3//f/9//3//f/9//3//f/9//3//f/9//3//f/9//3//f/9//3//f/9//3//f/9//3//f993diUVGVUhv2//f/9//3//f/9//3//f/9//3//f/9//3//f/9//3//f/9//3//f/9//3//f/9//3//f/9//3//f/9//3//f59z1jkfX/9//3v/e95SVx1XIf97/3//f/9//3//f/9//3//f/9//3//f/9//3//f/9//3//f/9//3//f/9//3//f/9//3//f/9//3//f/9//3//f/9//3//f/9//3//f/93/3v/d99zHlf4NTQdNh1WKbQ1Xmv/f997/3//f/9//3//f/9//38AAP9//3//f/9//3//f/9//3//f/9//3//f/9//3//f/9//3//f/9//3//f/9//3//f/9//3//f/9//3+/b3ghVyH/d/9//3//f/9//3//f/9//3//f/9//3//f/9//3//f/97lC1xIf93/3/+f/9//39fXzQZ1RQ9Rv9//3//f/9//3u+ThYVGBUYFX5G/3f/f/9//3//f/9//3//f/9//3//f/9//3//f/9//3//f/9//3//f/9//3//f/9//3//f/9//3//e/97lin0FBQZv2//e/9//3//f/9//3//f/9//3//f/9//3//f/9//3//f/9//3//f/9//3//f/9//3//f/9//3v/f/97/3//f/9/OkYaQv97/3v/d39nNxk3Hb9z/3//f/9//3//f/9//3//f/9//3//f/9//3//f/9//3//f/9//3//f/9//3//f/9//3//f/9//3//f/9//3/+f/5//n//f/9//3//f/9//3v/e/97/3v/d79vm0ZzJVApFUb/f/9//3//f99//3//f/9//38AAP9//3//f/9//3//f/9//3//f/9//3//f/9//3//f/9//3//f/9//3//f/9//3//f/9//3//f/9//3+/b3glVh3/e/9//3//f/9//3//f/9//3//f/9//3//f/9//3//f/9/ekq0Kb9r/3/+f/9//3s/WzUZ9RyfUv9//3//f/9//3+fa1Yd9xAYFV0+/3v+f/9//3//f/9//3//f/9//3//f/9//3//f/9//3//f/9//3//f/9//3//f/9//3//f/9//3//f/93GjrSEBQZn2v/f/9//3//f/9//3//f/9//3//f/9//3//f/9//3//f/9//3//f/9//3//f/9//3//f/5//3//f/9//nv/f/9/P2eWMZ9r/3v/e99vWB03Gb9z/3//f/9//3//f/9//3//f/9//3//f/9//3//f/9//3//f/9//3//f/9//3//f/9//3//f/9//3//f/9//3//f/9//3//f/9//3//f/9//3//f/9//3f/d/93/3v/ez1nVk6/e/9//3//f/9//3//f/9//38AAP9//3//f/9//3//f/9//3//f/9//3//f/9//3//f/9//3//f/9//3//f/9//3//f/9//3//f/9//3+/b3ghVx2/c/9//3//f/9//3//f/9//3//f/9//3//f/9//3//f/97P2OUJd1S/3/+f/9//3+dSjUZFB0fY/97/3//f/9//3//e3cl1hD2EDs6/3v/f/9//3//f/9//3//f/9//3//f/9//3//f/9//3//f/9//3//f/9//3//f/9//3//f/9//n//f/97vk6yDBQZX2P/e/9//3//f/9//3//f/9//3//f/9//3//f/9//3//f/9//3//f/9//3//f/9//3/ef/9//3//f/9//3//f/9/33e2MXlG/3v/d/9zNxk3HV9r/3//f/9//3//f/9//3//f/9//3//f/9//3//f/9//3//f/9//3//f/9//3//f/9//3//f/9//3//f/9//3//f/9//3//f/9//3//f/9//3//f/97/3//e/9//3v/e/9/33v/f797/3//f/9//3//f/9//38AAP9//3//f/9//3//f/9//3//f/9//3//f/9//3//f/9//3//f/9//3//f/9//3//f/9//3//f/9//3+/c5klNx1/a/9//3//f/9//3//f/9//3//f/9//3//f/9//3//f/9/f2t1Ifg1/3/+f/9//387OhQVNSV/a/97/n//f/9//3//exw6tQz1ELgt/3/+f/9//3//f/9//3//f/9//3//f/9//3//f/9//3//f/9//3//f/9//3//f/9//3//f/9//n//f/97X2PSEDUdP1//f/9//3//f/9//3//f/9//3//f/9//3//f/9//3//f/9//3//f/9//3//f/9//3//f/9//3//e/9//3//f/9//39ZRrUxf2v/f/9zVxk3GR5f/3//f/9//3//f/9//3//f/9//3//f/9//3//f/9//3//f/9//3//f/9//3//f/9//3//f/9//3//f/9//3//f/9//3//f/9//3//f/9//3//f/9//3//f/9//3//f/9//3//f/9//3//f/9//3//f/9//38AAP9//3//f/9//3//f/9//3//f/9//3//f/9//3//f/9//3//f/9//3//f/9//3//f/9//3//f/9//3//d5klWCHbUv9//3//f/9//3//f/9//3//f/9//3//f/9//3//f/9/v3O4KZYp/3/9f/9//3vYLRUZVCW/d/93/n//f/9//n//e/9W9hTUDHQh/3v/f/9//3//f/9//3//f/9//3//f/9//3//f/9//3//f/9//3//f/9//3//f/9//3//f/9//3/9e/97n2fzFBUd/1r/e/9//n//f/9//3//f/9//3//f/9//3//f/9//3//f/9//3//f/9//3//f/9//3//f/9//n/+e/9//3/ff/9//3s/Y1MlvVL/e/93NhU3GVlK/3//f/9//3//f/9//3//f/9//3//f/9//3//f/9//3//f/9//3//f/9//3//f/9//3//f/9//3//f/9//3//f/9//3//f/9//3//f/9//3//f/9//3//f/9//3//f/9/3nv/f/9//3/+f/5//n/+f/9//38AAP9//3//f/9//3//f/9//3//f/9//3//f/9//3//f/9//3//f/9//3//f/9//3//f/9//3//f/9//3//d7ktdyV5Sv97/3//f/9//n//f/9//3//f/9//3//f/9//3//f/9/33ddQpYp/3/df/9/33e5LTYZlS3/e/9//n//f/9//n//f79zNh3UEBMZ/3f/f/9//3//f/9//3//f/9//3//f/9//3//f/9//3//f/9//3//f/9//3//f/9//3//f/9//3/+f/9733M0HRQZnU7/f/9//3//f/9//3//f/9//3//f/9//3//f/9//3//f/9//3//f/9//3//f/9//3//f/9//3//f/9//3//f/9//3//d5Qt9zn/e/93Vx1XGRc+33v/f/9//3//f/9//3//f/9//3//f/9//3//f/9//3//f/9//3//f/9//3//f/9//3//f/9//3//f/9//3/+f/1//3//f/9//3//f/9//3/+f/9//3//f/9//3//f/9//3//f917/3//f/1//3//f/9//38AAP9//3//f/9//3//f/9//3//f/9//3//f/9//3//f/9//3//f/9//3//f/9//3//f/1//3//f/9//3//e75OVCFyKf97/3//f/5//n//f/9//3//f/97/3//f/9//3//f/9/33tfY5Mp/3v/e/9//3tYIRYZOD7/f/9//3//f/9//n//f/93tS2zDPQQn2v/e/17/X//f/9//3//f/9//3//f/9//3//f/9//3//f/9//3//f/9//3//f/9//3//f/5//3//f/9//3vxHNAUOkL/e/9//3//f/9//3//f/9//3//f/9//3//f/9//3//f/9//3//f/9//3//f/9//3//f/9//3//f/9//3//f/9//3//f3lKciU/W/9zmCE1GVMl/3v/f/9//3//f/5//3//f/9//3//f/9//3//f/9//3//f/9//3//f/9//3//f/9//3//f/9//3//f/9//3//f/9//3//f/9//3//f/9//3//f/9//3//f/9//3//f/9//3//f/9//3//f/9//3//f/9//38AAP9//3//f/9//3//f/9//3//f/9//3//f/9//3//f/9//3//f/9//3//f/9//3//f/5//n//f/9//3/fdz9jUyVSJd93/3//f/9//3//f/9//3//e/9//3//f/9//3//f/9//3+/b3Al+1r/e/9//3tYIRYZukr/f/9//3//f/9//3//f/9/WEL0FNQQP1v/d/1//H//f/9//3//f/9//3//f/9//3//f/9//3//f/9//3//f/9//3//f/9//3//f/9//3//f997/3vvGM8Y1TX/e/97/3//f/9//3//f/5//3//f/9//3//f/9//3//f/9//3//f/9//3//f/9//3//f/9//3//f/9//3//f/9/33v/f99zciX3Mf9zXjpWGVMhv3P/f/97/3//f/9//n//f/9//3//f/9//3//f/9//3//f/9//3//f/9//3//f/9//3//f/9//3//f/9//3//f/9//3//f/9//3//f/9//3//f/9//3//f/9//3//f/9//3//f/9//3//f/9//3//f/9//38AAP9//3//f/9//3//f/9//3//f/9//3//f/9//3//f/9//3//f/9//3//f/9//3//f/5//n/+f/9//3//f59vdCk0Id9333f/f/9//3/ff/9//3//f/97/3//f/9//3//f/9//3/fc5Ep8zn/f/9//3sWHRYZHVf/f/9//3//f/9//n//f/9/Pl8VGdQQWj7/e/57/n//f/9//3//f/9//3//f/9//3//f/9//3//f/9//3//f/9//3//f/9//3//f/9//3//f/97/3/vHIwQcin/e/9//3v/f/9//3//f/9//3//f/9//3//f/9//3//f/9//3//f/9//3//f/9//3//f/9//3//f/9//3//f/9//3//f9931TF1JT9b/1IVFTIdv3P/e/9//3//f/5//3//f/9//3//f/9//3//f/9//3//f/9//3//f/9//3//f/9//3//f/9//3//f/9//3//f/9//3//f/9//3//f/9//3//f/9//3//f/9//3//f/9//3//f/9//3//f/9//3//f/9//38AAP9//3//f/9//3//f/9//3//f/9//3//f/9//3//f/9//3//f/9//3//f/9//3//f/9//n//f/9//3//f/97cylWJf9a/3//f/9//3//f/9//3/+f/9//3//f/9//3/+f/9//3//d/U1sjH/f/9/f2sWHTYdv2v/f/9//3//f/9//3//f/9/33NWJdMQti3/e/9//n//f/9//3//f/9//3//f/9//3//f/9//3//f/9//3//f/9//3//f/9//3//f/9//n//f/9/33sOIawUki3/f/9//3//f/9//3//f/9//3//f/9//3//f/9//3//f/9//3//f/9//3//f/9//3//f/9//3//f/9//3//f/9//3//f/97Hlt1JZkpv0o3HTMhn2//f/9//3//f/9//3//f/9//3//f/9//3//f/9//3//f/9//3//f/9//3//f/9//3//f/9//3//f/9//3//f/9//3//f/9//3//f/9//3//f/9//3//f/9//3//f/9//3//f/9//3//f/9//3//f/9//38AAP9//3//f/9//3//f/9//3//f/9//3//f/9//3//f/9//3//f/9//3//f/9//3//f/9//3//f/9//3//e993tTEVGdsx/3f/e/9//3//f/9//n/+f/9//3//f/9//n/+f/9//3//d3hGcinfd/97vU70FJcl33P/f/9//3//f/9//3//f/9//3t3KbIMMh3fd/97/3//f/9//3//f/9//3//f/9//3//f/9//3//f/9//3//f/9//3//f/9//3//f/9//3/+e/9//3/8Xtxa33f/e/9//3//f/9//3//f/9//3//f/9//3//f/9//3//f/9//3//f/9//3//f/9//3//f/9//3//f/9//n/+f/5//n//f/97/3uXLVghnCk4HREdf2v/e/9//3//f/5//3//f/9//3//f/9//3//f/9//3//f/9//3//f/9//3//f/9//3//f/9//3//f/9//3//f/9//3//f/9//3//f/9//3//f/9//3//f/9//3//f/9//3//f/9//3//f/9//3//f/9//38AAP9//3//f/9//3//f/9//3//f/9//3//f/9//3//f/9//3//f/9//3//f/9//3//f/9//3//f/9//3//e/9/m044ITYd32//e/9//3//f/9//3/+f/9//3//f/9//3//f/9//3//e7tOlC2/c/9/+TkVGfk1/3v/e/9//3//f/9//3//f/9//3saPrAM8Rj+Wv9//3//f/9//3//f/9//3//f/9//3//f/9//3//f/9//3//f/9//3//f/9//3//f/9//3//f/9//3//f997/3v/f/9//3//f/9//3//f/9//3//f/9//3//f/9//3//f/9//3//f/9//3//f/9//3//f/9//3//f/9//n/+f/5//3//f/97/3sfXzYhWSHTEBEdX2f/e/9//3//f/9//3//f/9//3//f/9//3//f/9//3//f/9//3//f/9//3//f/9//3//f/9//3//f/9//3//f/9//3//f/9//3//f/9//3//f/9//3//f/9//3//f/9//3//f/9//3//f/9//3//f/9//38AAP9//3//f/9//3//f/9//3//f/9//3//f/9//3//f/9//3//f/9//3//f/9//3//f/9//3//f/9//3//f/9/v3NYITYdHVf/e/5//n//f/9//3//f/9//3//f/9//3//f/5//3//ez9fdCV/a59vVSXzFHxK/3v+e/9//3//f/9//3//f/9//3u9UtAUjhC1Nf9//3//f/9//n//f/9//3//f/9//3//f/9//3//f/9//3//f/9//3//f/9//3//f/5//3//f/9//3//f/9//3//f/9//3//f/9//3//f/9//3//f/9//3//f/9//3//f/9//3//f/9//3//f/9//3//f/9//3//f/9//3/+f/5//nv/f/9//3v/d3UlNR0TGRAhf2v/e/9//3//f/9//3//f/9//3//f/9//3//f/9//3//f/9//3//f/9//3//f/9//3//f/9//3//f/9//3//f/9//3//f/9//3//f/9//3//f/9//3//f/9//3//f/9//3//f/9//3//f/9//3//f/9//38AAP9//3//f/9//3//f/9//3//f/9//3//f/9//3//f/9//3//f/9//3//f/9//3//f/9//3//f/9//3//f/97/3t2JVYdeUL/d/9//n//f/9//3//f/9//3//f/9//3//f/9//3//f59rdSUfW99S0hAUGb1S/3/+e/9//3//f/9//3//f/9//3t/ZxAdrhDuGP9//3//f/9//3/+f/9//3//f/9//3//f/9//3//f/9//3//f/9//3//f/9//3//f/9//3//f/9//3/fe/9//3//f/9//3//f/9//3//f/9//3//f/9//3//f/9//3//f/9//3//f/9//3//f/9//3//f/9//3//f/9//3//f/9//3//f/9//3v/dz9jER0RHVApf2//f/9//3//f/9//3//f/9//3//f/9//3//f/9//3//f/9//3//f/9//3//f/9//3//f/9//3//f/9//3//f/9//3//f/9//3//f/9//3//f/9//3//f/9//3//f/9//3//f/9//3//f/9//3//f/9//38AAP9//3//f/9//3//f/9//3//f/9//3//f/9//3//f/9//3//f/9//3//f/9//3//f/9//3//f/9//3//f/9//3/YMVUhcyV/Z/97/3/+f/5//3//f/9//3//f/9//3//f/9//3v/f/93VSG8LRcZsgzyHF9n/3/+f/5//3//f/9//3//f/17/3+/czdCMSX2Pf9//3//f/9//X/+f/9//3//f/9//3//f/9//3//f/9//3//f/9//3//f/9//3//f/9//3//f/9//3//f/9//3//f/9//3//f/9//3//f/9//3//f/9//3//f/9//3//f/9//3//f/9//3//f/9//3//f/9//3//f/9//3//f/9//3//f/9//3//e79z2lIVPp9v33v/f/9//3//f/9//3//f/9//3//f/9//3//f/9//3//f/9//3//f/9//3//f/9//3//f/9//3//f/9//3//f/9//3//f/9//3//f/9//3//f/9//3//f/9//3//f/9//3//f/9//3//f/9//3//f/9//38AAP9//3//f/9//3//f/9//3//f/9//3//f/9//3//f/9//3//f/9//3//f/9//3//f/9//3//f/9//3//f/9//3+fazMdVCH/Wt93/3/+f/1//3//f/9//3/+f/5//3/+e/9//3//f79zmCmTCPcU9RQSHX9r/3/+f/9//3//f/9//3//f/5//n//f997v3f/f/9//3//f/5//n/+f/9//3//f/9//3//f/9//3//f/9//3//f/9//3//f/9//3//f/9//3//f/9//3//f/9//n//f/9//3//f/9//3//f/9//3//f/9//3//f/9//3//f/9//3//f/9//3//f/9//3//f/5//3//f/9//3//f/9//3//f/9//3//f/9//3//e/97/3//f/9//3//f/9//3//f/9//3//f/9//3//f/9//3//f/9//3//f/9//3//f/9//3//f/9//3//f/9//3//f/9//3//f/9//3//f/9//3//f/9//3//f/9//3//f/9//3//f/9//3//f/9//3//f/9//38AAP9//3//f/9//3//f/9//3//f/9//3//f/9//3//f/9//3//f/9//3//f/9//3//f/9//3//f/9//3//f/9//3/fd9YxFR1XJf97/3v9d/1//n//f99//3//f/1//Hv+f/97/3//f/97NBkXFR82FhURHb93/3//f/9//3//f/9/33//f/1//Hv/f/9//3//f/9//3/+f/5//n//f/9//3//f/9//3//f/9//3//f/9//3//f/9//3//f/9//3//f/9//3//f/9//3//f/5//3//f/9//3//f/9//3//f/9//3//f/9//3//f/9//3//f/9//3//f/9//3//f/9//3/+f/9//3//f/9//3//f/9//3//f/9//3/+e/5//3//f/9//3//f/9//3//f/9//3//f/9//3//f/9//3//f/9//3//f/9//3//f/9//3//f/9//3//f/9//3//f/9//3//f/9//3//f/9//3//f/9//3//f/9//3//f/9//3//f/9//3//f/9//3//f/9//3//f/9//38AAP9//3//f/9//3//f/9//3//f/9//3//f/9//3//f/9//3//f/9//3//f/9//3//f/9//3//f/9//3//f/9//3//fx5fNyU4JX9K/3f/f/13/3//f/9//3//f/5//n/9e/9//3//e3dGNRn2EN9OFhVzKd9//3//f/9//3v/f/9//3//f/5//X//f/9//3/ff/9//3//f/5//3//f/9//3//f/9//3//f/9//3//f/9//3//f/9//3//f/9//3//f/9//3//f/9//3//f/5//n//f/9//3//f/9//3//f/9//3//f/9//3//f/9//3//f/9//3//f/9//3//f/9//3//f/5//3//f/9//3//f/9//3//f/9//3//f/5//n/+e/9//3//f/9//3//f/9//3//f/9//3//f/9//3//f/9//3//f/9//3//f/9//3//f/9//3//f/9//3//f/9//3//f/9//3//f/9//3//f/9//3//f/9//3//f/9//3//f/9//3//f/9//3//f/9//3//f/9//38AAP9//3//f/9//3//f/9//3//f/9//3//f/9//3//f/9//3//f/9//3//f/9//3//f/9//3//f/9//3//f/9//3//f9972jkWIfMY3lL/c/97/3v/e997/3//f/9//3v/f/97/3szRusYuCl6Hb4pNxm0Mf9//3//f/9//3v/f/9//3//f/1//n/9f/9//3//f/9//3/+f/9//3//f/9//3//f/9//3//f/9//3//f/9//3//f/9//3//f/9//3//f/9//3//f/9//3//f/5//3//f/9//3//f/5//3//f/9//3//f/9//3//f/9//3//f/9//3//f/9//3//f/9//3//f/9//3//f/9//3//f/9//3//f/9//3/+f/9//3//f/9//3//f/9//3//f/9//3//f/9//3//f/9//3//f/9//3//f/9//3//f/9//3//f/9//3//f/9//3//f/9//3//f/9//3//f/9//3//f/9//3//f/9//3//f/9//3//f/9//3//f/9//3//f/9//3//f/9//38AAP9//3//f/9//3//f/9//3//f/9//3//f/9//3//f/9//3//f/9//3//f/9//3//f/9//3//f/9//3//f/9//3/+f/9/v3e4NVYlMx04Pt9z/3v/e/9//3//f/97/3//e39vbymNLf93v0ZYGTkVNhVZRv9//3//f/9//3v/f/9//3//f/9//n/+f/9//3//f/9//3//f/9//3//f/9//3//f/9//3//f/9//3//f/9//3//f/9//3//f/9//3//f/9//3//f/9//3//f/9//3//f/9//3//f/9//n//f/9//3//f/9//3//f/9//3//f/9//3//f/9//3//f/9//3//f/9//3//f/9//3//f/9//3//f/9//3//f957/3//f/9//3//f/9//3//f/9//3//f/9//3//f/9//3//f/9//3//f/9//3//f/9//3//f/9//3//f/9//3//f/9//3//f/9//3//f/9//3//f/9//3//f/9//3//f/9//3//f/9//3//f/9//3//f/9//3//f/9//38AAP9//3//f/9//3//f/9//3//f/9//3//f/9//3//f/9//3//f/9//3//f/9//3//f/9//3//f/9//3//f/9//3/9f91//39/a7UtMhnxFJUpGD5fZ/97/3u/d79z31a2NVIlWEqeb/97f183EfcIFRHdWv9/33//f/97/3//f/9/33v/f/9//n/+f/9//3//f/9//3//f/9//3//f/9//3//f/9//3//f/9//3//f/9//3//f/9//3//f/9//3//f/9//3//f/9//3//f/5//3//f/9//3//f/5//3//f/9//3//f/9//3//f/9//3//f/9//3//f/9//3//f/9//3//f/9//3//f/9//3//f/9//n//f/9//3//f/9//3//f/9//3//f/9//3//f/9//3//f/9//3//f/9//3//f/9//3//f/9//3//f/9//3//f/9//3//f/9//3//f/9//3//f/9//3//f/9//3//f/9//3//f/9//3//f/9//3//f/9//3//f/9//3//f/9//3//f/9//38AAP9//3//f/9//3//f/9//3//f/9//3//f/9//3//f/9//3//f/9//3//f/9//3//f/9//3//f/9//3//f/9//3/+f/5//3//f/9/H1s5PhEdUiUOHS0hby2QLTAllTEaQl9r/3//f/93v2sWFfYM8xB/a/9//3//f/9//3//f/9//3//f/9//3//f/9//3//f/9//3//f/9//3//f/9//3//f/9//3//f/9//3//f/9//3//f/9//3//f/9//3//f/9//3//f/9//3//f/9//3//f/9//3//f/9//3//f/9//3//f/9//3//f/9//3//f/9//3//f/9//3//f/9//3//f/9//3//f/9//3//f/9//3//f/9//3//f/9//3//f/9//3//f/9//3//f/9//3//f/9//3//f/9//3//f/9//3//f/9//3//f/9//3//f/9//3//f/9//3//f/9//3//f/9//3//f/9//3//f/9//3//f/9//3//f/9//3//f/9//3//f/9//3//f/9//3//f/9//38AAP9//3//f/9//3//f/9//3//f/9//3//f/9//3//f/9//3//f/9//3//f/9//3//f/9//3//f/9//3//f/9//3/+f/9//3//f/9//3vfe997+17ZVnZOllLZWl5rv3f/f/9//3v/f/9/n280IdIUEh3fc/97/3//f/9//3//f/9//3//f/9//3//f/9//3//f/9//3//f/9//3//f/9//3//f/9//3//f/9//3//f/9//3//f/9//3//f/9//3//f/9//3//f/9//3//f/9//3//f/9//3//f/9//3//f/9//3//f/9//3//f/9//3//f/9//3//f/9//3//f/9//3//f/9//3//f/9//3//f/9//3//f/9//3//f/9//3//f/9//3//f/9//3//f/9//3//f/9//3//f/9//3//f/9//3//f/9//3//f/9//3//f/9//3//f/9//3//f/9//3//f/9//3//f/9//3//f/9//3//f/9//3//f/9//3//f/9//3//f/9//3//f/9//3//f/9//38AAP9//3//f/9//3//f/9//3//f/9//3//f/9//3//f/9//3//f/9//3//f/9//3//f/9//3//f/9//3//f/9//3//f/9//3//f/9//3//f/9//3//f/9//3//f/9//3//f/9//3//f/9//3vPGI4QUiX/e/97/3//f/9//3//f/9//3//f/9//3//f/9//3//f/9//3//f/9//3//f/9//3//f/9//3//f/9//3//f/9//3//f/9//3//f/9//3//f/9//3//f/9//3//f/9//3//f/9//3//f/9//3//f/9//3//f/9//3//f/9//3//f/9//3//f/9//3//f/9//3//f/9//3//f/9//3//f/9//3//f/9//3//f/9//3//f/9//3//f/9//3//f/9//3//f/9//3//f/9//3//f/9//3//f/9//3//f/9//3//f/9//3//f/9//3//f/9//3//f/9//3//f/9//3//f/9//3//f/9//3//f/9//3//f/9//3//f/9//3//f/9//3//f/9//38AAP9//3//f/9//3//f/9//3//f/9//3//f/9//3//f/9//3//f/9//3//f/9//3//f/9//3//f/9//3//f/9//3//f/9//3//f/9//3//f/9//3//f/9//3//f/9//3//f/9//3//f997/3/uHK0UFj7/e/9//3//f/9//3//f/9//3//f/9//3//f/9//3//f/9//3//f/9//3//f/9//3//f/9//3//f/9//3//f/9//3//f/9//3//f/9//3//f/9//3//f/9//3//f/9//3//f/9//3//f/9//3//f/9//3//f/9//3//f/9//3//f/9//3//f/9//3//f/9//3//f/9//3//f/9//3//f/9//3//f/9//3//f/9//3//f/9//3//f/9//3//f/9//3//f/9//3//f/9//3//f/9//3//f/9//3//f/9//3//f/9//3//f/9//3//f/9//3//f/9//3//f/9//3//f/9//3//f/9//3//f/9//3//f/9//3//f/9//3//f/9//3//f/9//38AAP9//3//f/9//3//f/9//3//f/9//3//f/9//3//f/9//3//f/9//3//f/9//3//f/9//3//f/9//3//f/9//3//f/9//3//f/9//3//f/9//3//f/9//3//f99//3//f/9//n//f/9/33vtHC8lPmP/f/9//3//f/9//3//f/9//3//f/9//3//f/9//3//f/9//3//f/9//3//f/9//3//f/9//3//f/9//3//f/9//3//f/9//3//f/9//3//f/9//3//f/9//3//f/9//3//f/9//3//f/9//3//f/9//3//f/9//3//f/9//3//f/9//3//f/9//3//f/9//3//f/9//3//f/9//3//f/9//3//f/9//3//f/9//3//f/9//3//f/9//3//f/9//3//f/9//3//f/9//3//f/9//3//f/9//3//f/9//3//f/9//3//f/9//3//f/9//3//f/9//3//f/9//3//f/9//3//f/9//3//f/9//3//f/9//3//f/9//3//f/9//3//f/9//38AAP9//3//f/9//3//f/9//3//f/9//3//f/9//3//f/9//3//f/9//3//f/9//3//f/9//3//f/9//3//f/9//3//f/9//3//f/9//3//f/9//3//f/9//3//f/9//3//f/5//3/+f957/3//f/9//3v/f/9//n//f/9//3//f/9//3//f/9//3//f/9//3//f/9//3//f/9//3//f/9//3//f/9//3//f/9//3//f/9//3//f/9//3//f/9//3//f/9//3//f/9//3//f/9//3//f/9//3//f/9//3//f/9//3//f/9//3//f/9//3//f/9//3//f/9//3//f/9//3//f/9//3//f/9//3//f/9//3//f/9//3//f/9//3//f/9//3//f/9//3//f/9//3//f/9//3//f/9//3//f/9//3//f/9//3//f/9//3//f/9//3//f/9//3//f/9//3//f/9//3//f/9//3//f/9//3//f/9//3//f/9//3//f/9//3//f/9//3//f/9//3//f/9//38AAP9//3//f/9//3//f/9//3//f/9//3//f/9//3//f/9//3//f/9//3//f/9//3//f/9//3//f/9//3//f/9//3//f/9//3//f/9//3//f/9//3//f/9//3//f/9//3//f/9//n//f/9//3//f/9//3//f/9//3//f/9//3//f/9//3//f/9//3//f/9//3//f/9//3//f/9//3//f/9//3//f/9//3//f/9//3//f/9//3//f/9//3//f/9//3//f/9//3//f/9//3//f/9//3//f/9//3//f/9//3//f/9//3//f/9//3//f/9//3//f/9//3//f/9//3//f/9//3//f/9//3//f/9//3//f/9//3//f/9//3//f/9//3//f/9//3//f/9//3//f/9//3//f/9//3//f/9//3//f/9//3//f/9//3//f/9//3//f/9//3//f/9//3//f/9//3//f/9//3//f/9//3//f/9//3//f/9//3//f/9//3//f/9//3//f/9//3//f/9//3//f/9//38AAP9//3//f/9//3//f/9//3//f/9//3//f/9//3//f/9//3//f/9//3//f/9//3//f/9//3//f/9//3//f/9//3//f/9//3//f/9//3//f/9//3//f/9//3//f/9//3//f/9//n/+f/9//3//f/9//3v/f/9//n//f/9//3//f/9//3//f/9//3//f/9//3//f/9//3//f/9//3//f/9//3//f/9//3//f/9//3//f/9//3//f/9//3//f/9//3//f/9//3//f/9//3//f/9//3//f/9//3//f/9//3//f/9//3//f/9//3//f/9//3//f/9//3//f/9//3//f/9//3//f/9//3//f/9//3//f/9//3//f/9//3//f/9//3//f/9//3//f/9//3//f/9//3//f/9//3//f/9//3//f/9//3//f/9//3//f/9//3//f/9//3//f/9//3//f/9//3//f/9//3//f/9//3//f/9//3//f/9//3//f/9//3//f/9//3//f/9//3//f/9//3//f/9//38AAP9//3//f/9//3//f/9//3//f/9//3//f/9//3//f/9//3//f/9//3//f/9//3//f/9//3//f/9//3//f/9//3//f/9//3//f/9//3//f/9//3//f/9//3//f/9//3//f/9//3//f/9//3//f/9//3//f/5//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5//3//f/9//3//f/9//3//f/9//3//f/9//3//f/9//3//f/9//3//f/9//3//f/9//3//f/9//3//f/9//3//f/9//3//f/9//3//f/9//3//f/9//3//f/9//3//f/9//3//f/9//3//f/9//3//f/9//3//f/9//3//f/9//3//f/9//3//f/9//3//f/9//3//f/9//3//f/9//3//f/9//3//f/9//3//f/9//3//f/9//3//f/9//3//f/9//3//f/9//3//f/9//3//f/9//3//f/9//3//f/9//3//f/9//3//f/9//3//f/9//3//f/9//3//f/9//3//f/9//3//f/9//3//f/9//3//f/9//3//f/9//3//f/9//3//f/9//38AAP9//3//f/9//3//f/9//3//f/9//3//f/9//3//f/9//3//f/9//3//f/9//3//f/9//3//f/9//3//f/9//3//f/9//3//f/9//3//f/9//3//f/9//3//f/9//3//f/9//3//f/9//3//f/9//3//f/9//3//f/9//n//f/9//3//f/9//3//f/9//3//f/9//3//f/9//3//f/9//3//f/9//3//f/9//3//f/9//3//f/9//3//f/9//3//f/9//3//f/9//3//f/9//3//f/9//3//f/9//3//f/9//3//f/9//3//f/9//3//f/9//3//f/9//3//f/9//3//f/9//3//f/9//3//f/9//3//f/9//3//f/9//3//f/9//3//f/9//3//f/9//3//f/9//3//f/9//3//f/9//3//f/9//3//f/9//3//f/9//3//f/9//3//f/9//3//f/9//3//f/9//3//f/9//3//f/9//3//f/9//3//f/9//3//f/9//3//f/9//3//f/9//38AAP9//3//f/9//3//f/9//3//f/9//3//f/9//3//f/9//3//f/9//3//f/9//3//f/9//3//f/9//3//f/9//3//f/9//3//f/9//3//f/9//3//f/9//3//f/9//3//f/9//3//f/9//3//f/5//3//f/9//3//f/5//n//f/9//3//f/9//3//f/9//3//f/9//3//f/9//3//f/9//3//f/9//3//f/9//3//f/9//3//f/9//3//f/9//3//f/9//3//f/9//3//f/9//3//f/9//3//f/9//3//f/9//3//f/9//3//f/9//3//f/9//3//f/9//3//f/9//3//f/9//3//f/9//3//f/9//3//f/9//3//f/9//3//f/9//3//f/9//3//f/9//3//f/9//3//f/9//3//f/9//3//f/9//3//f/9//3//f/9//3//f/9//3//f/9//3//f/9//3//f/9//3//f/9//3//f/9//3//f/9//3//f/9//3//f/9//3//f/9//3//f/9//38AAP9//3//f/9//3//f/9//3//f/9//3//f/9//3//f/9//3//f/9//3//f/9//3//f/9//3//f/9//3//f/9//3//f/9//3//f/9//3//f/9//3//f/9//3//f/9//3//f/9//3//f/9//3/+f/5//3//f/9//3//f/9//n//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ASAAAADAAAAAEAAAAeAAAAGAAAAAsAAABhAAAANQEAAHIAAAAlAAAADAAAAAEAAABUAAAAwAAAAAwAAABhAAAAjQAAAHEAAAABAAAAqwoNQnIcDUIMAAAAYQAAABMAAABMAAAAAAAAAAAAAAAAAAAA//////////90AAAASgBvAHMA6QAgAE0AbwByAGEAZwBhACAARQBtAGgAYQByAGQAdAAACAUAAAAIAAAABgAAAAcAAAAEAAAADAAAAAgAAAAFAAAABwAAAAgAAAAHAAAABAAAAAcAAAALAAAABwAAAAcAAAAFAAAACAAAAAQ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</Object>
  <Object Id="idInvalidSigLnImg">AQAAAGwAAAAAAAAAAAAAAD8BAACfAAAAAAAAAAAAAAAULAAADRYAACBFTUYAAAEAxK0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CwA8gIFdyLhBHfIAgV3+Y3rd4ZvG2YAAAAA//8AAAAA4XV+WgAAcKgsAC6wUmMAAAAAqFkuAMSnLABQ8+J1AAAAAAAAQ2hhclVwcGVyVwCoLACAAbV0DVywdN9bsHQMqCwAZAEAAAAAAACWY6F2lmOhdgAAAAAACAAAAAIAAAAAAAAwqCwAKWuhdgAAAAAAAAAAZqksAAkAAABUqSwACQAAAAAAAAAAAAAAVKksAGioLAD26qB2AAAAAAACAAAAACwACQAAAFSpLAAJAAAATBKidgAAAAAAAAAAVKksAAkAAAAAAAAAlKgsAJ4uoHYAAAAAAAIAAFSpLAAJAAAAZHYACAAAAAAlAAAADAAAAAEAAAAYAAAADAAAAP8AAAA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J2eBoD4//9URDMAYPn//wgDAID/////AwAAAAAAAAAAnJ4GgPj//z1VAAAAAHRnAAAAAIjsLABIArB0zA2wdPgYsHQc7SwA6QAFd37tLADLAgAAAACvdMwNsHQrAQV3xcjrd3ztLAAAAAAAfO0sADXJ63dE7SwAFO4sAAAAr3QAAK906D9lCOgAAADoAK90AAAAALDsLACWY6F2lmOhdsUzCXcACAAAAAIAAAAAAAAc7SwAKWuhdgAAAAAAAAAATu4sAAcAAABA7iwABwAAAAAAAAAAAAAAQO4sAFTtLAD26qB2AAAAAAACAAAAACwABwAAAEDuLAAHAAAATBKidgAAAAAAAAAAQO4sAAcAAAAAAAAAgO0sAJ4uoHYAAAAAAAIAAEDuL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957/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e2//f/9//3//f/9//3//f/9//3//f/9//3//f/9//3//f/9//3//f/9//3//f/9//3//f/9//3//f/9//3//f/9//3//f/9//3//f/9//3//f/9//3//f/9//3//f/9//3//f/9//3//f/9//3//f/9//3//f/9//3//fwAA/3//f/9//3//f/9//3//f/9//3//f/9//3//f/9//3//f/9//3//f/9//3//f/9//3//f/9//3//f/9//3//f/9//3//f/9//3//f/9//3//f/9//3//f/9//3//f/9//3//f/9//3//f/9//3//f/9//3//f/9//3//f/9//3//f/9//3//f/9//3//f/9//3//f/9//3//f/9//3//f/9//3//f/9//3//f/9//3//f/9//3//f/9//3//f/9//3//f/9//3//f/9//3//f/9//3//f/9//3//f/9//3//f/9//3//f/9//3//f/9//3//f/9//3//f/9//3//f/9//3//f/9//3//f/9//3//f/9//3//e/9/t1L/f/9//3//f/9//3//f/9//3//f/9//3//f/9//3//f/9//3//f/9//3//f/9//3//f/9//3//f/9//3//f/9//3//f/9//3//f/9//3//f/9//3//f/9//3//f/9//3//f/9//3//f/9//3//f/9//3//f/9//3//fwAA/3//f/9//3//f/9//3//f/9//3//f/9//3//f/9//3//f/9//3//f/9//3//f/9//3//f/9//3//f/9//3//f/9//3//f/9//n/+f/9//3//f/9//3//f/9//3/+f/9//n/+f/5//3//f/9//3//f/9//3//f/9//3//f/9//3//f/9//3//f/9//3//f/9//n//f/9//3//f/9//3//f/9//3//f/9//3//f/9//3//f/9//3//f/9//3//f/9//3//f/9//3//f/9//3//f/9//3//f/9//n//f/5//3/+f/9//n//f/9//3//f/9//n//f/9//3//f/9//3//f/9//3//f/9//3//f/9//3//f/9//n//e99vFjb/e/9//3//f/9//3//f/9//3//f/9//3//f/9//3//f/9//3//f/9//3//f/9//3//f/9//3//f/9//3//f/9//3//f/9//3//f/9//3//f/9//3//f/9//3//f/9//3//f/9//3//f/9//3//f/9//3//f/9//3//fwAA/3//f/9//3//f/9//3//f/9//3//f/9//3//f/9//3//f/9//3//f/9//3//f/9//3//f/9//3//f/9//3//f/9//3//f/9//3//f/9//3//f/9//3//f/9//3//f/5//3/+f/9//n//f/9//3//f/9//3//f/9//3//f/9//3//f/9//3//f/9//3//f/9//3//f/9//3//f/9//3//f/9//3//f/9//3//f/9//3//f/9//3//f/9//3//f/9//3//f/9//3//f/9//3//f/9//3//f/9//3//f/9//n//f/9//n//f/9//3//f/9//3//f/9//3//f/9//3//f/9//3//f/9//3//f/9//3//f/5//3//e99r9y3/e/5//3//f/9//3//f/9//3//f/9//3//f/9//3//f/9//3//f/9//3//f/9//3//f/9//3//f/9//3//f/9//3//f/9//3//f/9//3//f/9//3//f/9//3//f/9//3//f/9//3//f/9//3//f/9//3//f/9//3//fwAA/3//f/9//3//f/9//3//f/9//3//f/9//3//f/9//3//f/9//3//f/9//3//f/9//3//f/9//3//f/9//3//f/9//3//f/9//3//f/9//3//f/9//3//f/9//3//f/9//3//f/9//3//f/9//3//f/9//3//f/9//n//f/9//3//f/9//3//f/9//3//f/9//3//f/9//3//f/9//3//f/9//3//f/9//3//f/9//3//f/9//3//f/9//3//f/9//3//f/9//3//f/9//n//f/9//3//f/9//3//f997/3//f/9//3//f/5//n/+f/9//3//f/9//3//f/9//3//f/9//3//f/9//3//f/9//3//f/9//n//e39f1im/d/9//3//f/9//3//f/9//3//f/9//3//f/9//3//f/9//3//f/9//3//f/9//3//f/9//3//f/9//3//f/9//3//f/9//3//f/9//3//f/9//3//f/9//3//f/9//3//f/9//3//f/9//3//f/9//3//f/9//3//fwAA/3//f/9//3//f/9//3//f/9//3//f/9//3//f/9//3//f/9//3//f/9//3//f/9//3//f/9//3//f/9//3//f/9//3//f/9//3//f/9//3//f/5//3/+f/9//3//f/9//3//f/9//3//f/9//3//f/9//3//f/5//3/+f/9//3//f/9//3//f/9//3//f/9//3//f/9//3//f/9//n/+f/9//3//f/9//3/+f/9//3//f/9//3//f/9//3//f/9//3//f/9//3//f/9//n/9f/9//X//f/9//3//f/9//3//f/9//3//f/9//X/+f/9//3//f/9//3//f/9//3//f/9//3//f/9//3//f/9//3//f/9//3//ez9XtSXfd/9//3//f/9//3//f/9//3//f/9//3//f/9//3//f/9//3//f/9//3//f/9//3//f/9//3//f/9//3//f/9//3//f/9//3//f/9//3//f/9//3//f/9//3//f/9//3//f/9//3//f/9//3//f/9//3//f/9//3//fwAA/3//f/9//3//f/9//3//f/9//3//f/9//3//f/9//3//f/9//3//f/9//3//f/9//3//f/9//3//f/9//3//f/9//3//f/9//3//f/9//3/+f/5//n//f/9//3//f/9//3//f/9//3//f/9//3//f/5//n/+f/9//3//f/9//3//f/9//3//f/9//3//f/9//3//f/9//3//f/5//H/+f/9//3//f/9//n/+f/5//3//f/9//3//f/9//3//f/9//3//f/9//3//f/9//n/9f/x//n//f/9/v3f/f/9//3//f997v3f/f/9//3/9e/9//3//f/9//3//f/9//3//f/9//3//f/9//3//f/9//3//f/9//n//e99KlSHfd/9//3//f/9//3//f/9//3//f/9//3//f/9//3//f/9//3//f/9//3//f/9//3//f/9//3//f/9//3//f/9//3//f/9//3//f/9//3//f/9//3//f/9//3//f/9//3//f/9//3//f/9//3//f/9//3//f/9//3//fwAA/3//f/9//3//f/9//3//f/9//3//f/9//3//f/9//3//f/9//3//f/9//3//f/9//3//f/9//3//f/9//3//f/9//3//f/9//3//f/9//3//f/5//3/+f/9//3//f/9//3//f/9//3//f/9//3/+f/5//n//f/9//3//f/9//3//f/9//3//f/9//3//f/9//3//f/9//3//f/5//n/+f/9//3//f/9//3//f/9//3//f/9//3//f/9//3//f/9//3//f/9//3//f/9//3/9f/1/3Hf/f/9//38/ZxVCcClvKXAptDVZSl9r/3//f/57/3//f/9//3//f/9//3//f/9//3//f/9//3//f/9//3//f/9//3//e51ClSH/e/9//3//f/9//3//f/9//3//f/9//3//f/9//3//f/9//3//f/9//3//f/9//3//f/9//3//f/9//3//f/9//3//f/9//3//f/9//3//f/9//3//f/9//3//f/9//3//f/9//3//f/9//3//f/9//3//f/9//3//fwAA/3//f/9//3//f/9//3//f/9//3//f/9//3//f/9//3//f/9//3//f/9//3//f/9//3//f/9//3//f/9//3//f/9//3//f/9//n//f/5//3/+f/9//n/+f/5//n/9f/5//3//f/9//3//f/9//n/+f/5//3//f/9//3//f/9//3//f/9//3//f/9//3//f/9//3//f/9//3//f/9//n//f/9//3//f/9//3//f/9//3//f/9//3//f/9//3//f/9//3//f/9//3//f/9//3/+f/1//3//f19n+D1SKS4h0TW4UndKsjUvJTElGUI/Z/9//3//f/9//3//f/9//3//f/9//3//f/9//3//f/9//3//f/9//3//ezs2liH/e/9//3//f/9//3//f/9//3//f/9//3//f/9//3//f/9//3//f/9//3//f/9//3//f/9//3//f/9//3//f/9//3//f/9//3//f/9//3//f/9//3//f/9//3//f/9//3//f/9//3//f/9//3//f/9//3//f/9//3//fwAA/3//f/9//3//f/9//3//f/9//3//f/9//3//f/9//3//f/9//3//f/9//3//f/9//3//f/9//3//f/9//3//f/9//n//f/5//3//f/9//3//f/9//3//f/9//3//f/9//3//f/9//3//f/5//3//f/9//3//f/9//3//f/9//3//f/5//3//f/9//3//f/9//3//f/9//3//f/9//3//f/9//3//f/9//3//f/9//3//f/9//3//f/9//3//f/9//3//f/9//3//f/9//3//f/9//3sdXzIl8RxaSp9v/3v/f/97/3+/c1pK8RyVMf1e/3//f/9//3//f/9//3//f/9//3//f/9//3//f/9//3//f/9//3//dxs2diH/f/9//3//f/9//3//f/9//3//f/9//3//f/9//3//f/9//3//f/9//3//f/9//3//f/9//3//f/9//3//f/9//3//f/9//3//f/9//3//f/9//3//f/9//3//f/9//3//f/9//3//f/9//3//f/9//3//f/9//3//fwAA/3//f/9//3//f/9//3//f/9//3//f/9//3//f/9//3//f/9//3//f/9//3//f/9//3//f/9//3//f/9//3//f/1//X/9f/5//3v/f/9/v3f/Xvg9dS11LXUttjEZQj9n33/fe/97/3/8d/17/3//f/9/33//f/9//3//f/9//3//f/5//3//f99//3//f/9//n//f/5//3//f/9/33v/f/97/3//f99733f/f/9//3//f/9//n/+f/5//3/ff/9//3//f/5//3//f/9//3//e/97HV8RITMlnU7/f/93/3//e/9//3v/f/973FZVKTQlP2f/e/57/n//f/9//3//f/9//3//f/9//3//f/9//3//f/9//3//e7gluCnfe/9//3//f/9//3//f/9//3//f/9//3//f/9//3//f/9//3//f/9//3//f/9//3//f/9//3//f/9//3//f/9//3//f/9//3//f/9//3//f/9//3//f/9//3//f/9//3//f/9//3//f/9//3//f/9//3//f/9//3//fwAA/3//f/9//3//f/9//3//f/9//3//f/9//3//f/9//3//f/9//3//f/9//3//f/9//3//f/9//3//f/9//3//f/1//X/+f/9//3+/c3pOdC3xHFQp+j0bQhtC2TlVKfEcEiW8Vv9/3nf/f/13/3//f/9//3//f/9//3//f/9//3v/f/9//3//f/9//3//f/9//n/+f/9//3//f/9/v3fdWldKkDGSMRY+m1I/Y997/3v/e/97/3/+f/9//3//f99//3//f/9//3//f/9//3v/e59vtjXyHDtG/3/fd/9//3v/f/97/3//e/97/3t/bzYp0Rw/Z/9//Xv/f/9//3//f/9//3//f/9//3//f/9//3//f/9//3//e9kpuCX/f/9//3//f/9//3//f/9//3//f/9//3//f/9//3//f/9//3//f/9//3//f/9//3//f/9//3//f/9//3//f/9//3//f/9//3//f/9//3//f/9//3//f/9//3//f/9//3//f/9//3//f/9//3//f/9//3//f/9//3//fwAA/3//f/9//3//f/9//3//f/9//3//f/9//3//f/9//3//f/9//3//f/9//3//f/9//3//f/9//3//f/9//3//f/17/3//d/9/33fWNXQttTEfX993/3v/e/97/3ufb/1alDFTLbQ1f2ffc/97/3f/f/9//3/ff/9//3//f/5//Xv+e/9//3//f/9//3/ee/9//n/+f/97/3+/c3pOUikQIQ0h0jX0ObM1USkPIbMxPWP/e/9//3v/f/9//3//f/9//n//f/9//3/+f/9//3f/ezpCFB2YMb93/3//f/9//3//f/9//3//f/5//3/fe39vdzESIT5j/3//f/9/nnP/f/9//3//f/9//3//f/9//3//f/9//3//e7gluCnfe/9//3//f/9//3//f/9//3//f/9//3//f/9//3//f/9//3//f/9//3//f/9//3//f/9//3//f/9//3//f/9//3//f/9//3//f/9//3//f/9//3//f/9//3//f/9//3//f/9//3//f/9//3//f/9//3//f/9//3//fwAA/3//f/9//3//f/9//3//f/9//3//f/9//3//f/9//3//f/9//3//f/9//3//f/9//3//f/9//3//f/9//3//f/9//3f/f79z9z10Ldc533f/e/9//3v/e/9//3v/f99733s5ShEhUiUfW/93/3v/e/9//3//f/9//3//e/9//nv/f/9//3/fe/9//3//f/9//3//f/9/fmv0OQ8dcy2bTv9//3//f/9//3tYRi4hTyXaUt93/3//f/9//3//f/9//n//f/9//3//f/9//39fZ1Up9Byfb/97/3//f/9//3//f/9//n/cd/9//3/fd/97f29VKZUxn3P/f/9//3/fe/9//3//f/9//3//f/9//3//f/9//3//d7gpuCX/f/9//3//f/9//3//f/9//3//f/9//3//f/9//3//f/9//3//f/9//3//f/9//3//f/9//3//f/9//3//f/9//3//f/9//3//f/9//3//f/9//3//f/9//3//f/9//3//f/9//3//f/9//3//f/9//3//f/9//3//fwAA/3//f/9//3//f/9//3//f/9//3//f/9//3//f/9//3//f/9//3//f/9//3//f/9//3//f/9//3//f/9//3//f/97/3f/e3pKESHXOd97/3/fe/97/Hf+f/5//nv/e/9//3/ff/9eMyEyHdxO/3P/e/57/3//f/9/33v/e/93nGt+a35v/3//f/9//3//f/9//3//f59vcS3tGPU5/3v/f99733v/f/97/3v/f39nTyUNGVhGv3f/f997/3//f/9//n//f/9//3//f/93/3s4PjQh2Tn/e/9//3/+f/57/3//f/9//3//f/9//3//f/97/3u9UhQhXErfe/9//3//f/9//3//f/9//3//f/9//3//f/9//3//d5chuCX/e/9//3//f/9//3//f/9//3//f/9//3//f/9//3//f/9//3//f/9//3//f/9//3//f/9//3//f/9//3//f/9//3//f/9//3//f/9//3//f/9//3//f/9//3//f/9//3//f/9//3//f/9//3//f/9//3//f/9//3//fwAA/3//f/9//3//f/9//3//f/9//3//f/9//3//f/9//3//f/9//3//f/9//3//f/9//3//f/9//3//f/9//3//f/9//3s/Y3Itky2/d997/3//f/5//X/9f/5//n//f/9//3//f/9/f2cyGTIdmkr/e/9//3//f/9//3//exxbkCntHPQ9/3//f/9//3//f/9//39/b1EpDyEWPv97/3v/d/9//3//f/9//3f/d/9//3f2Oe8YW0rfe/9//3//f/5//3//f/9//3//f/9333d0KVMlP2P/e/9//n/+f/9//3//f957/3//f/9//Xv+f/5//3vfe/o9di0eX997/3//f/9//3//f/9//3//f/9//3//f/9//3/fd7clmCX/f/9//3//f/9//3//f/9//3//f/9//3//f/9//3//f/9//3//f/9//3//f/9//3//f/9//3//f/9//3//f/9//3//f/9//3//f/9//3//f/9//3//f/9//3//f/9//3//f/9//3//f/9//3//f/9//3//f/9//3//fwAA/3//f/9//3//f/9//3//f/9//3//f/9//3//f/9//3//f/9//3//f/9//3//f/9//3//f/9//3//f/9//3//f997/3/0OS4lXmf/e993/3//f/9//n/+f/9//3//f/9//3/ee/97/3efZ3Mh7xQ/X/97/3/+f/9//3/fc5YpbggRIT9n/3//f/57/n//f/9/33vXPfEctjX/e99z/3P/f/97/3/+e/17/X//f/93/3u/c9g1NCWeUr93/3/+f/5//3//f/1//n//e/9//1pVJXMp/3v/e/x3/n/ee/9//3//f/9//3/ff/9//3/+f/5//3v/e993lTFTKd97/3/+e/9//3//f/9//3//f/9//3//f/9//3/fd5YhuCX/e/9//3//f/9//3//f/9//3//f/9//3//f/9//3//f/9//3//f/9//3//f/9//3//f/9//3//f/9//3//f/9//3//f/9//3//f/9//3//f/9//3//f/9//3//f/9//3//f/9//3//f/9//3//f/9//3//f/9//3//fwAA/3//f/9//3//f/9//3//f/9//3//f/9//3//f/9//3//f/9//3//f/9//3//f/9//3//f/9//3//f/9//3//f/9/P2NwKfM533v/f/9//3//f/5//3//f/9//3//f/9//3//f/9//3v/f19jcyUQHV9n33f/f/9//3v/VtMQ9BQyJf9//3//f/9//3//f/97P2fxGHQpv3P/e/97/3/9d/9//3//f/1//n/+f/9//3v/f39rdS0zJR9j/3//f/5//3//f/1//n/fd/93HT4UHTdC/3v9e/5//3//f99//3//f/9//3//f/9//n//f/9//3//f/97Hl+UMRdC/3//f/9//3//f/9//3//f/9//3//f/9//3/fc5glmCX/f/9//3//f/9//3//f/9//3//f/9//3//f/9//3//f/9//3//f/9//3//f/9//3//f/9//3//f/9//3//f/9//3//f/9//3//f/9//3//f/9//3//f/9//3//f/9//3//f/9//3//f/9//3//f/9//3//f/9//3//fwAA/3//f/9//3//f/9//3//f/9//3//f/9//3//f/9//3//f/9//3//f/9//3/+f/9//3//f99//3/+f/9//3//f/93+TUvHV1j/3v+f/9//3//f/9//3//f/9//3//f/9//3//e/9//3//f/9/21YPGXMl/3P/d/97v29VIRYR8hD7Wv9//3//f/9//3//f997mDE0JVZC/3//e/9//3//f/9//3//f/9//3//f/9//3//e/9/vFYyJZUx/3vfd/9//3//f/1//3//e/97eCVVIR1f33f/f/9//3v/f/9//3//f/9//3//f/9//3//f/9//3//f/97/38VPlAlX2f/f/9//3//f/9//3//f/9//3//f/9//3/fc3gduiX/e/9//3//f/9//3//f/9//3//f/9//3//f/9//3//f/9//3/+f/5//n/+f/5//n/+f/9//n//f/9//3//f/9//3//f/9//3//f/9//3//f/9//3//f/9//3//f/9//3//f/9//3//f/9//3//f/9//3//f/9//3//fwAA/3//f/9//3//f/9//3//f/9//3//f/9//3//f/9//3//f/9//3//f/9//3//f/5//3//f/9//3//f/9//3//e59nlyWzKd9z/3/+f/5//3//f/9//3//f/9//3//f/9//3//e/9//3//f/9/n29YRjIdFzb/e/93H1sVFfUMMxXfd/9//3//f/9//3//f99aFiFVJd9z/3//f/5//3//f/9//3//f/9//3//f/9//3//f/9//3sXPjEhWkb/f/9//3//f/9//3//e79rdyVWIZ9v/3//f/9//3//f/9//3//f/9//3//f/9//3//f/9//3//f/9/v3d/b5ItOULfd/9//3//f/9//3//f/9//3//f/5//3+/c3khmiX/e/5//3//f/9//3//f/9//3//f/9//3//f/9//3//f/9//3//f/9//3//f/9//3//f/9//3//f/9//3//f/9//3//f/9//3//f/9//3//f/9//3//f/9//3//f/9//3//f/9//3//f/9//3//f/9//3//f/9//3//fwAA/3//f/9//3//f/9//3//f/9//3//f/9//3//f/9//3//f/9//3//f/9//3/+f/9//3//f/9//3/+f/9/33f/f35GVSFZQv97/3v/f/5//3//f/9//3//f/9//3//f/9//3//f/9//3/ff/9//3+fb3MpUR37Uv93+jHVENQMdR3/e/9//3//f/9//3v/e7YxEx07Qv97/nf/f/9//3//f/9//3//f/9//3//f/9//3//f/9//39/a1Elcy2/b/97/3//f/9//3//ez9bVR2XKd93/3//f/9//3//f/9//3/+f/9//3//f/9//3//f/9//3//f/9//3//f9xWECEfX/9//3/+e/9//3//f/9//3/+f/9//3+/c3gduiX/d/9//3//f/9//3//f/9//3//f/9//3//f/9//3//f/9//3//f/9//3//f/9//3//f/9//3//f/9//3//f/9//3//f/9//3//f/9//3//f/9//3//f/9//3//f/9//3//f/9//3//f/9//3//f/9//3//f/9//3//fwAA/3//f/9//3//f/9//3//f/9//3//f/9//3//f/9//3//f/9//3//f/9//3//f/5//3//f/9//3//f/9//3//e7gtVR1fY/97/3v/f/9//3//f/9//3//f/9//3//f/9//3//f/9//3//f/9//3//f91WcyXTLT9bNxnWDBYVGTb/f/5//3//f/9//39/axEhVSlfZ/97/nf/f/9//3//f/9//3//f/9//3//f/9//3//f/9//3//f7tScimbTv97/3//f/9//3//f5pGViH6Nf9//3//f/9//3//f/9//3//f/9//3//f/9//3//f/9//3//f/97/3//e/971TXUNf9/33f/f/9//3//f/9//3//f/9//3+/c5khmSX/e/9//3//f/9//3//f/9//3//f/9//3//f/9//3//f/9//3//f/9//3//f/9//3//f/9//3//f/9//3//f/9//3//f/9//3//f/9//3//f/9//3//f/9//3//f/9//3//f/9//3//f/9//3//f/9//3//f/9//3//fwAA/3//f/9//3//f/9//3//f/9//3//f/9//3//f/9//3//f/9//3//f/9//3/+f/9//3//f/9//3//f/9//3u/czQdlyXfc/97/3v/f/9//3//f/9//3//f/9//3//f/9//3//f/5//3//f/9//3//f9979jVRHZYh9hD4FBUVH1v/e/9//3//f/97/3+cTlQllC3/e/93/3//f/9//3//f/9//3//f/9//3//f/9//3//f/9//3/fd79zki2UMd93/3//f/9//3//dxc2NR18Qv97/3//f/9//3//f/5//3//f/9//3//f/9//3//f/9//3//f/9//3//e/9/P2NQKdxe/3//e/9/33v/f/9//3/9f/9//3/fd3cdmCX/e/9//3//f/9//3//f/9//3//f/9//3//f/9//3//f/9//3//f/9//3//f/9//3//f/9//3//f/9//3//f/9//3//f/9//3//f/9//3//f/9//3//f/9//3//f/9//3//f/9//3//f/9//3//f/9//3//f/9//3//fwAA/3//f/9//3//f/9//3//f/9//3//f/9//3//f/9//3//f/9//3//f/9//3//f/9//3//f/9//3//f/9//3/cVlUhGjr/e/97/3//f/9//3//f/9//3//f/9//3//f/9//3//f/9//n//f/9//3//f/9/H190IfMM1wz4EFYd33P/f/9//3//f/9//3vXNTQlmk7/e/9//3//f/9//3//f/9//3//f/9//3//f/9//3//f/9//3//f/9/mU50LXxO/3//f/9//3//e7UtdiHfUv9//3//f/9//3//f/9//3//f/9//3//f/9//3//f/9//3//f/9//3v/f993/383QpM1/3//f/9//3//f/9//n/+f/9//3+/c3ghlyH/e/9//3//f/9//3//f/9//3//f/9//3//f/9//3//f/9//3//f/9//3//f/9//3//f/9//3//f/9//3//f/9//3//f/9//3//f/9//3//f/9//3//f/9//3//f/9//3//f/9//3//f/9//3//f/9//3//f/9//3//fwAA/3//f/9//3//f/9//3//f/9//3//f/9//3//f/9//3//f/9//3//f/9//3//f/9//3//f/9//3/+e/9/33fWNVQh/1b/d/97/3//f/9//3//f/9//3//f/9//3//f/9//3//f/5//n//f/9//3//f/9//386OjcZtgT3DHUh/3v/f/9//n//f/9/X2c0IVQlf2v/e/9//3v/f/9/3nv/f/9//3//f/9//3//f/9//3//f/9//3//f/97v3eWMXUtv3P/f/9//3//d5QpdSE/X/9//3//f/9//3//f/9//3//f/9//3//f/9//3//f/9//n//f/9//3//f/9//3tfa3ItHmP/d/97/3//f/57/n/+f/9/33+/d3chlyHfd/9//3//f/9//3//f/9//3//f/9//3//f/9//3//f/9//3//f/9//3//f/9//3//f/9//3//f/9//3//f/9//3//f/9//3//f/9//3//f/9//3//f/9//3//f/9//3//f/9//3//f/9//3//f/9//3//f/9//3//fwAA/3//f/9//3//f/9//3//f/9//3//f/9//3//f/9//3//f/9//3//f/9//3//f/9//3//f/9//3//f/9//3tSJVQln2//f/9//3//f/9//3//f/9//3//f/9//3//f/9//3//f/9//n//f/9//3//f/9//3+fZxYR2AwXEZQl/3v/f/9//3//f/97uk5WJZcx/3v/f/9//3//f/9//3//f/9//3//f/9//3//f/9//3//f/9//3/9e/9/33s7RlUpX2v/e/9//3/fd3MhlSV/Z/9//3//f/5//3//f/9//3//f/9//3//f/9//3//f/9//3/de/9//3//f/9//3//e1lKlDH/e/97/3//f/17/n//f/9//3/fd5kllyH/e/9//3//f/9//3//f/9//3//f/9//3//f/9//3//f/9//3//f/9//3//f/9//3//f/9//3//f/9//3//f/9//3//f/9//3//f/9//3//f/9//3//f/9//3//f/9//3//f/9//3//f/9//3//f/9//3//f/9//3//fwAA/3//f/9//3//f/9//3//f/9//3//f/9//3//f/9//3//f/9//3//f/9//3//f/9//3//f/9//3//f/97v3N0KVMh/3f/d/9//3//f/5//3//f/9//3//f/5//3//f/9//3//f/5//n//f/9//3//f/9//3tfXxYRtQQWFZpG/3v/f/9//3//f/971TVWJRo+/3v/f/9//3//f/9//3//f/9//3//f/9//3//f/9//3//f/9//n/+f/57/3+fczMllC3/f/9//3t/Z5UlEhnfc/9//3//f/9//3//f/9//3//f/9//3//f/9//3//f/9//3//f/9//3//f/9//3//f793ci16Sv97/3/+f/5//Xv/f99//3//e5oleCH/e/9//3//f/9//3//f/9//3//f/9//3//f/9//3//f/9//3+fb7U1Dx15Sp9v/3v/f/9//3//f/9//3//f/9//n//f/9//3//f/9//3//f/9//3//f/9//3//f/9//3//f/9//3//f/9//3//f/9//3//f/9//3//fwAA/3//f/9//3//f/9//3//f/9//3//f/9//3//f/9//3//f/9//3//f/9//3//f/9//3//f/9//3//f/97X2d1JbQt/3v/f/9//3/+f/9//3//f/9//3/+f/5//n//f/9//3//f/9//n//f/9//3//f/9//3v/UjgZ9xD0EB1T/3v/f/9//3//f/93lCk1Id9a/3/+f/9//3//f/9//3//f/9//3//f/9//3//f/9//3//f/9//3/+f/5//3/fe9g5dCm/c/9//3s/Y3UhdCX/d/9//3//f/9//3//f/9//3//f/9//3//f/9//3//f/9//3//f/9//3//f/9//3//f/9/u1LVNf9733f/f/9//3//f99//3//e9spWB3fd/9//3//f/9//3//f/9//3//f/9//3//f/9//3//f/9//3+1Na8Q0BgRIRAdWEb/e/97/3//f/9//3//f/9//3/+f/9//3//f/9//3//f/9//3//f/9//3//f/9//3//f/9//3//f/9//3//f/9//3//f/9//3//fwAA/3//f/9//3//f/9//3//f/9//3//f/9//3//f/9//3//f/9//3//f/9//3//f/9//3//f/5//3//e/97vk51JfY5/3//e/9//n//f/5//3/ee/9//n//f/5//3//f/9//3//f/9//3//f/9//3//f/5//3s8PhYV1AjRCJpC/3f/f/9//nv/e19nVCUTHb9z/3v+f/5//3//f/9//3//f/9//3//f/9//3//f/9//3//f/9//n/+f/9//3//f95aER3+Vv97/3vfUlUhdSX/e/9//3//f/9//3//f/9//3//f/9//3//f/9//3//f/9//3//f/9//3//f/9//3//f/9/v3dyKZ9v33f/f/57/3//f/9//3//e9spWB1fZ/9//3//f/9//3//f/9//3//f/9//3//f/9//3//f/9//38fY3Qp7xhSJe4YsjE9Y/9//3//f/9//3//f/9//n//f/9//3//f/9//3//f/9//3//f/9//3//f/9//3//f/9//3//f/9//3//f/9//3//f/9//3//fwAA/3//f/9//3//f/9//3//f/9//3//f/9//3//f/9//3//f/9//3//f/9//3//f/9//3//f/9//n//f/97Oz5WJZpO/3//f/9//3/+f/9//3//f/9//nv/f/9//3//f/9//3//f/9//3//f/9//3//f/9//3c7OvYU9RDyDNYt/3f/f/9//3//d7xOVCF2Kf97/3/+f/9//3//f/9//3//f/9//3//f/9//3//f/9//3//f/9//3//f/9//3//f59vMh33Nf97/3u/TjUdtin/d/9//3//f/9//3//f/9//3//f/9//3//f/9//3//f/9//3//f/9//3//f/9//3//f/9//39aShdC/3//e/9//3//f/9//3//dxwuVxn+Wv9//3//f/9//3//f/9//3//f/9//3//f/9//3//f/9//3//e/97/3v/e99zEz7yOf97/3//f/9//3//f/9//3//f/9//3//f/9//3//f/9//3//f/9//3//f/9//3//f/9//3//f/9//3//f/9//3//f/9//3//fwAA/3//f/9//3//f/9//3//f/9//3//f/9//3//f/9//3//f/9//3//f/9//3//f/9//3//f/5//3//e/97uS13Jf1a/3//f/9//n//f/9//3/ee/9//3//f/9//3//f/9//3//f/9//3//f/9//3//f/97/3e5LfYUFRU1GTMVv2v/f/9//3//f/g1NR35Nf93/3v+f/5//3//f/9//3//f/9//3//f/9//3//f/9//3/+f/9//3//f/9//3//f/971zF0Id9z/3ufSlYhlin/e/9//3//f/9//3//f/9//3//f/9//3//f/9//3//f/9//3//f/9//3//f/9//3//f/9//39/a3Ep33v/f/9//3//f/9//3//exsyVhl6Sv9//3//f/9//3//f/9//3//f/9//3//f/9//3//f/9//3//f/97/3//f993/3v/f/9//3//f/9//3//f/9//3//f/9//3//f/9//3//f/9//3//f/9//3//f/9//3//f/9//3//f/9//3//f/9//3//f/9//3//fwAA/3//f/9//3//f/9//3//f/9//3//f/9//3//f/9//3//f/9//3//f/9//3//f/9//3//f/9//n//f/93uS1XJZ9r/3//f/9//3//f/9//3//f/9//3//f/9/33/ff/9//3//f/9//3//f/9//3//e/93/3dWIfYUNx2YJRURfUb/f95//3//e7ctNRmdSv93/3/+f/5//n//f/9//3//f/9//3//f/9//3//f/9//3//f/9//3//f/9//3//f/9//1YzHV1j/3d/RjYd1zH/e/9//3//f/9//3//f/9//3//f/9//3//f/9//3//f/9//3//f/9//3//f/9//3//f/9//3//f/U5ulb/f/9//3//f/9//3//d1w6Vhk5Pv9//3//f/9//3//f/9//3//f/9//3//f/9//3//f/9//3//f/9//3/+e/9//3//f/57/3//f/9//3//f/9//3//f/9//3//f/9//3//f/9//3//f/9//3//f/9//3//f/9//3//f/9//3//f/9//3//f/9//3//fwAA/3//f/9//3//f/9//3//f/9//3//f/9//3//f/9//3//f/9//3//f/9//3//f/9//3//f/5//n//e99zmCVXIb9z/3//f/9//n//f/9//3//f/9//3v/f7dW6hwvKZ9z/3v/f/9//3//f/9//3//e/93/3M3IRgdNyG/SlkZmCXfe/9//nv/e1UhNh0fW/93/3v/f/1//n/+f/9//3//f/9//3//f/9//3//f/9//3/+f/9//3//f/9//3/8e/9/n2t1IRM6/3ccPjYd1zH/e/9//3//f/9//3//f/9//3//f/9//3//f/9//3//f/9//3//f/9//3//f/9//n//f/5//3//ex5jtDW/e/97/3//f/9//3//d3w6lh3WMf9//3//f/9//3//f/9//3//f/9//3//f/9//3//f/9//3//f99733//f/9//3//f/9//3//f/9//3//f/9//3//f/9//3//f/9//3//f/9//3//f/9//3//f/9//3//f/9//3//f/9//3//f/9//3//f/9//3//fwAA/3//f/9//3//f/9//3//f/9//3//f/9//3//f/9//3//f/9//3//f/9//3//f/9//3//f/9//Xv/f79vuSk2Hf97/3//f/9//3//f/9//3//f/9//3//fzxnLSWrFPU9/3//f/9//3//f/9//3//e/93X195JfcYViG/b90pNRl/b/9//3+faxMZViGfa/97/3//f/9//n//f/9//3//f/9//3//f/9//3//f/9//3//f/9//3//f/9//3/9f/9//3uVJU8d/3sdPhcdGTr/e/9//3//f/9//3//f/9//3//f/9//3//f/9//3//f/9//3//f/9//3//f/9//3//f/9//3v/f/9/lDU/Z/9//3//f/9//3//e75Clh3XMf9//3//f/9//3//f/9//3//f/9//3//f/9//3//f/9//3//f/9//3//f/9//3//f/9//3//f/9//3//f/9//3//f/9//3//f/9//3//f/9//3//f/9//3//f/9//3//f/9//3//f/9//3//f/9//3//f/9//3//fwAA/3//f/9//3//f/9//3//f/9//3//f/9//3//f/9//3//f/9//3//f/9//3//f/9//3//f/9//3//f59reCGYJf93/3//f/9//3//f/9//3/+f/9//nv/f993HmPvHDAhfWf/f/9//3/9e/5//3//f/93P1c2FRYVlS3fd99ONRk7Qv9//3cdV/IUNB3/e/9//3//f/9//3//f/9//3//f/9//3//f/9//3//f/9//3//f/9//3//f/9//3//f/9//3e6TlEhX2P/OTcd9zH/e/9//3//f/9//3//f/9//3//f/9//3//f/9//3//f/9//3//f/9//3//f/9//3//f/5//3//f/9/WkqTLf93/3v+f/9//3v/ex9TlyF0Jf97/3//f/9//3//f/9//3//f/9//3//f/9//3//f/9//3//f/9//3//f/9//3//f/9//3//f/9//3//f/9//3//f/9//3++e/9/33//f/9//3//f/9//3//f/9//3//f/9//3//f/9//3//f/9//3//f/9//3//fwAA/3//f/9//3//f/9//3//f/9//3//f/9//3//f/9//3//f/9//3//f/9//3//f/9//3//f/9//3//f59reSV4If97/3//f/9//3//f/9//n/+f/5//3//f/9/n2/WNRAhmEr/e/9//3/+e/5//3//f/97vUZWFfMM9zn/e59rNR1WJf97/3N5PlQdlin/f/9//3//f/9//3//f/9//3//f/9//3//f/9//3//f/9//3//f/9//3//f/9//3//f/9//3+/b1Mh/Tk/Plkh9zH/d/9//3//f/9//3//f/9//3//f/9//3//f/9//3//f/9//3//f/9//3//f/9//3//f/9//3//f99/n3PVMb9v/3v/f/5//3//e39jdh10If93/3//f/9//3//f/9//3//f/9//3//f/9//3//f/9//3//f/9//3//f/9//3//f/9//3//f/9//3//f/9//3//f/9//3//f/9//3//f/9//3//f/5//3//f/9//3//f/9//3//f/9//3//f/9//3//f/9//3//fwAA/3//f/9//3//f/9//3//f/9//3//f/9//3//f/9//3//f/9//3//f/9//3//f/9//3//f/9//3//f59rVx13If97/3//f/9//3//f/9//3/+f/9//3//f/9//3+8VjAhkin/e993/3/+e/5//3//f/97Ojo2FfMMWUb/f99z1y00Hb9v/3M4NlUd2TXfd/9//3//f/9//3//f/9//3//f/9//3//f/9//3//f/9//3//f/9//3//f/9//3//f/9//3v/e3MlFRn/NVkh9zH/d/9//3//f/9//3//f/9//3//f/9//3//f/9//3//f/9//3//f/9//3//f/9//3//f/9//3//f/9//395RrtO/3//f/5//3v/e59ndh10If93/3//f/9//3//f/9//3//f/9//3//f/9//3//f/9//3//f/9//3//f/9//3//f/9//3//f/9//3//f/9//3//f/9//3/+f/17/n//f/9//nv+e/9//3//f/5//n/+f/5//n//f/9//3//f/9//3//f/9//3//fwAA/3//f/9//3//f/9//3//f/9//3//f/9//3//f/9//3//f/9//3//f/9//3//f/9//3//f/9//3//f39reCFXHf97/3//f/9//3//f/9//3//f/5//3//e/9//3+fc3IpUSV/a/97/3//f/9//3//f/9/9zFWGRQV/Frfd/933lI0IRs6/2/3LTUZ+jn/f/9//3//f/9//3//f/9//3//f/9//3//f/9//3//f/9//3//f/9//3//f/9//3//f/9//3//d1pCFBm8LRYZGTr/e/9//3//f/9//3//f/9//3//f/9//3//f/9//3//f/9//3//f/9//3//f/9//3//f/9//3//f/9//39fZ9Y133f/f/1//3//e79vVh2WJb9v/3//f/9//3//f/9//3//f/9//3//f/9//3//f/9//3//f/9//3//f/9//3//f/9//3//f/9//3//f/9//3//f/9//3//f/97/3//e/93/3v/f/9//3//f/9//n/+f/1//3/+f/9//3//f/9//3//f/9//3//fwAA/3//f/9//3//f/9//3//f/9//3//f/9//3//f/9//3//f/9//3//f/9//3//f/9//3//f/9//3//e59rVx1XIf97/3//f/9//3//f/9//3//f/9//3//f/9//3//ezdCEh2+Uv97/3v/f/9//3//f/939zEVERUZPmP/e/93/3NUITQd/2/5LRUVPD7/e/9//3//f/9//3//f/9//3//f/9//3//f/9//3//f/9//3//f/9//3//f/9//3//f/9//3//e19nVSE4HfYY+DX/e/97/3//f/9//3//f/9//3//f/9//3//f/9//3//f/9//3//f/9//3//f/9//3//f/9//3//f/9/33v/f/g5H1//e/1//3//e99vVh1UHT9f/3//f/9//3//f/9//3//f/9//3//f/9//3//f/9//3//f/9//3//f/9//3//f/9//3//f/9//3//f/9//3//f/9/vm//e993V0b9Wv97/3u/c/9//3v/f/573nv/f/9//n/+f/5//3/+f/9//3//f/9//3//fwAA/3//f/9//3//f/9//3//f/9//3//f/9//3//f/9//3//f/9//3//f/9//3//f/9//3//f/9//3//f59reCF3If97/3//f/9//3//f/9//3//f/9//3//f/9//3//fx5fNCHYNf9//3v/f/9//3//f/97GDIWGfQUn2//f/97/3uWKRUZ32vZJVgdfkL/f/9//3//f/9//3//f/9//3//f/9//3//f/9//3//f/9//3//f/9//3//f/9//3//f/9//3//e/97Mx0WGTcdty3/d/9//3//f/9//3//f/9//3//f/9//3//f/9//3//f/9//3//f/9//3//f/9//3//f/9//3//f/9//3//e99a9zn/f/5//3//e/93VR1UHd5S/3//f/9//3//f/9//3//f/9//3//f/9//3//f/9//3//f/9//3//f/9//3//f/9//3//f/9//3//f/9//3//f/9//3u/b+4YjQxuDBMhli1fa793/3//f/9//3//f/9//3/+f/9//3//f/9//3//f/9//3//fwAA/3//f/9//3//f/9//3//f/9//3//f/9//3//f/9//3//f/9//3//f/9//3//f/9//3//f/9//3//f59reCF4Jf97/3//f/9//3//f/9//3//f/9//3//f/9//3//f793dy1VJd9z/3v/e/9/33//f/931y0XGTYdv3f/f/57/3vXMfQUXz54GRcVn0b/d/9//3//f/9//3//f/9//3//f/9//3//f/9//3//f/9//3//f/9//3//f/9//3//f/9//3v/f/93lSn1FDcddSX/e/9//3//f/9//3//f/9//3//f/9//3//f/9//3//f/9//3//f/9//3//f/9//3//f/9//3//f/9//n/fd39vlTWfc/9//nv/e99ztylVHXtG/3//f/9//3//f/9//3//f/9//3//f/9//3//f/9//3//f/9//3//f/9//3//f/9//3//f/9//3//f/9//3//f/97/3s8X8wU0BjTGNQU9hy0FDcldy2+Vr9z/3//f997/3//f/9//3//f/9//3//f/9//3//fwAA/3//f/9//3//f/9//3//f/9//3//f/9//3//f/9//3//f/9//3//f/9//3//f/9//3//f/9//3//f59rmSV4Jf97/3//f/9//3//f/9//3//f/9//3//f/9//3//f/9/HEI0IX9n/3v/e/9//3//f/93Ux05IXgp/3/+e/9//3s/XzUZeSF6HTgVn0b/e/57/3//f/9//3//f/9//3//f/9//3//f/9//3//f/9//3//f/9//3//f/9//3//f/9//3//f/9/WkI1HfUUlin/e/9//3//f/9//3//f/9//3//f/9//3//f/9//3//f/9//3//f/9//3//f/9//3//f/9//3//f/9//3//e/97OUaaVv97/3//e/93Ojp3IZYp/3//f/9//3//f/9//3//f/9//3//f/9//3//f/9//3//f/9//3//f/9//3//f/9//3//f/9//3//f/9//3//f/9/33f/f/xaeko6Qpct9BjUGBYh9Bw0IZYtGD6fb/9//3//f/9//3//f/9//3//f/9//3//fwAA/3//f/9//3//f/9//3//f/9//3//f/9//3//f/9//3//f/9//3//f/9//3//f/9//3//f/9//3//e59rVx1XIf93/3//f/9//3//f/9//3//f/9//3//f/9//3//f/9//1pUIXhC/3v/f/9//3//f79vdCH3GNw5/3//f/5//3vfdzUdFhU4FTkVv0r/d/9//3//f/9//3//f/9//3//f/9//3//f/9//3//f/9//3//f/9//3//f/9//3//f/9//3//f/97n2sUGfQUdSX/d/97/3//f/9//3//f/9//3//f/9//3//f/9//3//f/9//3//f/9//3//f/9//3//f/9//3//f/9//nv/f993u1qUNf9//3v/e/93e0I2GZgp/3v/f/9//3//f/9//3//f/9//3//f/9//3//f/9//3//f/9//3//f/9//3//f/9//3//f/9//3//f/9//3//f/9//3//f/9//3//f/9333c/Yzg+UyVUJRQd8xh4KZ5O33v/f797/3//f/9//3//f/9//3//fwAA/3//f/9//3//f/9//3//f/9//3//f/9//3//f/9//3//f/9//3//f/9//3//f/9//3//f/9//3//f59reCVXIf97/3//f/9//3//f/9//3//f/9//3//f/9//3//f/9/n28yIfQx/3f/f/5//3//f59rNB33GPw9/3/+f/9//3//d9gtNxk4FTkZn0b/e/9//3//f/9//3//f/9//3//f/9//3//f/9//3//f/9//3//f/9//3//f/9//3//f/9//3//f/9/33d2JRUZVSG/b/9//3//f/9//3//f/9//3//f/9//3//f/9//3//f/9//3//f/9//3//f/9//3//f/9//3//f/9//3//f/9/n3PWOR9f/3//e/973lJXHVch/3v/f/9//3//f/9//3//f/9//3//f/9//3//f/9//3//f/9//3//f/9//3//f/9//3//f/9//3//f/9//3//f/9//3//f/9//3//f/9//3f/e/9333MeV/g1NB02HVYptDVea/9/33v/f/9//3//f/9//3//fwAA/3//f/9//3//f/9//3//f/9//3//f/9//3//f/9//3//f/9//3//f/9//3//f/9//3//f/9//3//f79veCFXIf93/3//f/9//3//f/9//3//f/9//3//f/9//3//f/9//3uULXEh/3f/f/5//3//f19fNBnVFD1G/3//f/9//3//e75OFhUYFRgVfkb/d/9//3//f/9//3//f/9//3//f/9//3//f/9//3//f/9//3//f/9//3//f/9//3//f/9//3//f/97/3uWKfQUFBm/b/97/3//f/9//3//f/9//3//f/9//3//f/9//3//f/9//3//f/9//3//f/9//3//f/9//3//e/9//3v/f/9//386RhpC/3v/e/93f2c3GTcdv3P/f/9//3//f/9//3//f/9//3//f/9//3//f/9//3//f/9//3//f/9//3//f/9//3//f/9//3//f/9//3//f/5//n/+f/9//3//f/9//3//e/97/3v/e/93v2+bRnMlUCkVRv9//3//f/9/33//f/9//3//fwAA/3//f/9//3//f/9//3//f/9//3//f/9//3//f/9//3//f/9//3//f/9//3//f/9//3//f/9//3//f79veCVWHf97/3//f/9//3//f/9//3//f/9//3//f/9//3//f/9//396SrQpv2v/f/5//3//ez9bNRn1HJ9S/3//f/9//3//f59rVh33EBgVXT7/e/5//3//f/9//3//f/9//3//f/9//3//f/9//3//f/9//3//f/9//3//f/9//3//f/9//3//f/9//3caOtIQFBmfa/9//3//f/9//3//f/9//3//f/9//3//f/9//3//f/9//3//f/9//3//f/9//3//f/9//n//f/9//3/+e/9//38/Z5Yxn2v/e/97329YHTcZv3P/f/9//3//f/9//3//f/9//3//f/9//3//f/9//3//f/9//3//f/9//3//f/9//3//f/9//3//f/9//3//f/9//3//f/9//3//f/9//3//f/9//3//d/93/3f/e/97PWdWTr97/3//f/9//3//f/9//3//fwAA/3//f/9//3//f/9//3//f/9//3//f/9//3//f/9//3//f/9//3//f/9//3//f/9//3//f/9//3//f79veCFXHb9z/3//f/9//3//f/9//3//f/9//3//f/9//3//f/9//3s/Y5Ql3VL/f/5//3//f51KNRkUHR9j/3v/f/9//3//f/97dyXWEPYQOzr/e/9//3//f/9//3//f/9//3//f/9//3//f/9//3//f/9//3//f/9//3//f/9//3//f/9//3/+f/9//3u+TrIMFBlfY/97/3//f/9//3//f/9//3//f/9//3//f/9//3//f/9//3//f/9//3//f/9//3//f95//3//f/9//3//f/9//3/fd7YxeUb/e/93/3M3GTcdX2v/f/9//3//f/9//3//f/9//3//f/9//3//f/9//3//f/9//3//f/9//3//f/9//3//f/9//3//f/9//3//f/9//3//f/9//3//f/9//3//f/9//3v/f/97/3//e/97/3/fe/9/v3v/f/9//3//f/9//3//fwAA/3//f/9//3//f/9//3//f/9//3//f/9//3//f/9//3//f/9//3//f/9//3//f/9//3//f/9//3//f79zmSU3HX9r/3//f/9//3//f/9//3//f/9//3//f/9//3//f/9//39/a3Uh+DX/f/5//3//fzs6FBU1JX9r/3v+f/9//3//f/97HDq1DPUQuC3/f/5//3//f/9//3//f/9//3//f/9//3//f/9//3//f/9//3//f/9//3//f/9//3//f/9//3/+f/9//3tfY9IQNR0/X/9//3//f/9//3//f/9//3//f/9//3//f/9//3//f/9//3//f/9//3//f/9//3//f/9//3//f/97/3//f/9//3//f1lGtTF/a/9//3NXGTcZHl//f/9//3//f/9//3//f/9//3//f/9//3//f/9//3//f/9//3//f/9//3//f/9//3//f/9//3//f/9//3//f/9//3//f/9//3//f/9//3//f/9//3//f/9//3//f/9//3//f/9//3//f/9//3//f/9//3//fwAA/3//f/9//3//f/9//3//f/9//3//f/9//3//f/9//3//f/9//3//f/9//3//f/9//3//f/9//3//f/93mSVYIdtS/3//f/9//3//f/9//3//f/9//3//f/9//3//f/9//3+/c7gplin/f/1//3//e9gtFRlUJb93/3f+f/9//3/+f/97/1b2FNQMdCH/e/9//3//f/9//3//f/9//3//f/9//3//f/9//3//f/9//3//f/9//3//f/9//3//f/9//3//f/17/3ufZ/MUFR3/Wv97/3/+f/9//3//f/9//3//f/9//3//f/9//3//f/9//3//f/9//3//f/9//3//f/9//3/+f/57/3//f99//3//ez9jUyW9Uv97/3c2FTcZWUr/f/9//3//f/9//3//f/9//3//f/9//3//f/9//3//f/9//3//f/9//3//f/9//3//f/9//3//f/9//3//f/9//3//f/9//3//f/9//3//f/9//3//f/9//3//f/9//3/ee/9//3//f/5//n/+f/5//3//fwAA/3//f/9//3//f/9//3//f/9//3//f/9//3//f/9//3//f/9//3//f/9//3//f/9//3//f/9//3//f/93uS13JXlK/3v/f/9//3/+f/9//3//f/9//3//f/9//3//f/9//3/fd11Clin/f91//3/fd7ktNhmVLf97/3/+f/9//3/+f/9/v3M2HdQQExn/d/9//3//f/9//3//f/9//3//f/9//3//f/9//3//f/9//3//f/9//3//f/9//3//f/9//3//f/5//3vfczQdFBmdTv9//3//f/9//3//f/9//3//f/9//3//f/9//3//f/9//3//f/9//3//f/9//3//f/9//3//f/9//3//f/9//3//f/93lC33Of97/3dXHVcZFz7fe/9//3//f/9//3//f/9//3//f/9//3//f/9//3//f/9//3//f/9//3//f/9//3//f/9//3//f/9//3//f/5//X//f/9//3//f/9//3//f/5//3//f/9//3//f/9//3//f/9/3Xv/f/9//X//f/9//3//fwAA/3//f/9//3//f/9//3//f/9//3//f/9//3//f/9//3//f/9//3//f/9//3//f/9//X//f/9//3//f/97vk5UIXIp/3v/f/9//n/+f/9//3//f/9//3v/f/9//3//f/9//3/fe19jkyn/e/97/3//e1ghFhk4Pv9//3//f/9//3/+f/9//3e1LbMM9BCfa/97/Xv9f/9//3//f/9//3//f/9//3//f/9//3//f/9//3//f/9//3//f/9//3//f/9//n//f/9//3//e/Ec0BQ6Qv97/3//f/9//3//f/9//3//f/9//3//f/9//3//f/9//3//f/9//3//f/9//3//f/9//3//f/9//3//f/9//3//f/9/eUpyJT9b/3OYITUZUyX/e/9//3//f/9//n//f/9//3//f/9//3//f/9//3//f/9//3//f/9//3//f/9//3//f/9//3//f/9//3//f/9//3//f/9//3//f/9//3//f/9//3//f/9//3//f/9//3//f/9//3//f/9//3//f/9//3//fwAA/3//f/9//3//f/9//3//f/9//3//f/9//3//f/9//3//f/9//3//f/9//3//f/9//n/+f/9//3//f993P2NTJVIl33f/f/9//3//f/9//3//f/97/3//f/9//3//f/9//3//f79vcCX7Wv97/3//e1ghFhm6Sv9//3//f/9//3//f/9//39YQvQU1BA/W/93/X/8f/9//3//f/9//3//f/9//3//f/9//3//f/9//3//f/9//3//f/9//3//f/9//3//f/9/33v/e+8YzxjVNf97/3v/f/9//3//f/9//n//f/9//3//f/9//3//f/9//3//f/9//3//f/9//3//f/9//3//f/9//3//f/9//3/fe/9/33NyJfcx/3NeOlYZUyG/c/9//3v/f/9//3/+f/9//3//f/9//3//f/9//3//f/9//3//f/9//3//f/9//3//f/9//3//f/9//3//f/9//3//f/9//3//f/9//3//f/9//3//f/9//3//f/9//3//f/9//3//f/9//3//f/9//3//fwAA/3//f/9//3//f/9//3//f/9//3//f/9//3//f/9//3//f/9//3//f/9//3//f/9//n/+f/5//3//f/9/n290KTQh33ffd/9//3//f99//3//f/9//3v/f/9//3//f/9//3//f99zkSnzOf9//3//exYdFhkdV/9//3//f/9//3/+f/9//38+XxUZ1BBaPv97/nv+f/9//3//f/9//3//f/9//3//f/9//3//f/9//3//f/9//3//f/9//3//f/9//3//f/9//3v/f+8cjBByKf97/3//e/9//3//f/9//3//f/9//3//f/9//3//f/9//3//f/9//3//f/9//3//f/9//3//f/9//3//f/9//3//f/9/33fVMXUlP1v/UhUVMh2/c/97/3//f/9//n//f/9//3//f/9//3//f/9//3//f/9//3//f/9//3//f/9//3//f/9//3//f/9//3//f/9//3//f/9//3//f/9//3//f/9//3//f/9//3//f/9//3//f/9//3//f/9//3//f/9//3//fwAA/3//f/9//3//f/9//3//f/9//3//f/9//3//f/9//3//f/9//3//f/9//3//f/9//3/+f/9//3//f/9//3tzKVYl/1r/f/9//3//f/9//3//f/5//3//f/9//3//f/5//3//f/939TWyMf9//39/axYdNh2/a/9//3//f/9//3//f/9//3/fc1Yl0xC2Lf97/3/+f/9//3//f/9//3//f/9//3//f/9//3//f/9//3//f/9//3//f/9//3//f/9//3/+f/9//3/few4hrBSSLf9//3//f/9//3//f/9//3//f/9//3//f/9//3//f/9//3//f/9//3//f/9//3//f/9//3//f/9//3//f/9//3//f/9//3seW3UlmSm/SjcdMyGfb/9//3//f/9//3//f/9//3//f/9//3//f/9//3//f/9//3//f/9//3//f/9//3//f/9//3//f/9//3//f/9//3//f/9//3//f/9//3//f/9//3//f/9//3//f/9//3//f/9//3//f/9//3//f/9//3//fwAA/3//f/9//3//f/9//3//f/9//3//f/9//3//f/9//3//f/9//3//f/9//3//f/9//3//f/9//3//f/9733e1MRUZ2zH/d/97/3//f/9//3/+f/5//3//f/9//3/+f/5//3//f/93eEZyKd93/3u9TvQUlyXfc/9//3//f/9//3//f/9//3//e3cpsgwyHd93/3v/f/9//3//f/9//3//f/9//3//f/9//3//f/9//3//f/9//3//f/9//3//f/9//3//f/57/3//f/xe3Frfd/97/3//f/9//3//f/9//3//f/9//3//f/9//3//f/9//3//f/9//3//f/9//3//f/9//3//f/9//3/+f/5//n/+f/9//3v/e5ctWCGcKTgdER1/a/97/3//f/9//n//f/9//3//f/9//3//f/9//3//f/9//3//f/9//3//f/9//3//f/9//3//f/9//3//f/9//3//f/9//3//f/9//3//f/9//3//f/9//3//f/9//3//f/9//3//f/9//3//f/9//3//fwAA/3//f/9//3//f/9//3//f/9//3//f/9//3//f/9//3//f/9//3//f/9//3//f/9//3//f/9//3//f/97/3+bTjghNh3fb/97/3//f/9//3//f/5//3//f/9//3//f/9//3//f/97u06ULb9z/3/5ORUZ+TX/e/97/3//f/9//3//f/9//3//exo+sAzxGP5a/3//f/9//3//f/9//3//f/9//3//f/9//3//f/9//3//f/9//3//f/9//3//f/9//3//f/9//3//f/9/33v/e/9//3//f/9//3//f/9//3//f/9//3//f/9//3//f/9//3//f/9//3//f/9//3//f/9//3//f/9//3/+f/5//n//f/9//3v/ex9fNiFZIdMQER1fZ/97/3//f/9//3//f/9//3//f/9//3//f/9//3//f/9//3//f/9//3//f/9//3//f/9//3//f/9//3//f/9//3//f/9//3//f/9//3//f/9//3//f/9//3//f/9//3//f/9//3//f/9//3//f/9//3//fwAA/3//f/9//3//f/9//3//f/9//3//f/9//3//f/9//3//f/9//3//f/9//3//f/9//3//f/9//3//f/9//3+/c1ghNh0dV/97/n/+f/9//3//f/9//3//f/9//3//f/9//n//f/97P190JX9rn29VJfMUfEr/e/57/3//f/9//3//f/9//3//e71S0BSOELU1/3//f/9//3/+f/9//3//f/9//3//f/9//3//f/9//3//f/9//3//f/9//3//f/9//n//f/9//3//f/9//3//f/9//3//f/9//3//f/9//3//f/9//3//f/9//3//f/9//3//f/9//3//f/9//3//f/9//3//f/9//3//f/5//n/+e/9//3//e/93dSU1HRMZECF/a/97/3//f/9//3//f/9//3//f/9//3//f/9//3//f/9//3//f/9//3//f/9//3//f/9//3//f/9//3//f/9//3//f/9//3//f/9//3//f/9//3//f/9//3//f/9//3//f/9//3//f/9//3//f/9//3//fwAA/3//f/9//3//f/9//3//f/9//3//f/9//3//f/9//3//f/9//3//f/9//3//f/9//3//f/9//3//f/9//3v/e3YlVh15Qv93/3/+f/9//3//f/9//3//f/9//3//f/9//3//f/9/n2t1JR9b31LSEBQZvVL/f/57/3//f/9//3//f/9//3//e39nEB2uEO4Y/3//f/9//3//f/5//3//f/9//3//f/9//3//f/9//3//f/9//3//f/9//3//f/9//3//f/9//3//f997/3//f/9//3//f/9//3//f/9//3//f/9//3//f/9//3//f/9//3//f/9//3//f/9//3//f/9//3//f/9//3//f/9//3//f/9//3//e/93P2MRHREdUCl/b/9//3//f/9//3//f/9//3//f/9//3//f/9//3//f/9//3//f/9//3//f/9//3//f/9//3//f/9//3//f/9//3//f/9//3//f/9//3//f/9//3//f/9//3//f/9//3//f/9//3//f/9//3//f/9//3//fwAA/3//f/9//3//f/9//3//f/9//3//f/9//3//f/9//3//f/9//3//f/9//3//f/9//3//f/9//3//f/9//3//f9gxVSFzJX9n/3v/f/5//n//f/9//3//f/9//3//f/9//3//e/9//3dVIbwtFxmyDPIcX2f/f/5//n//f/9//3//f/9//Xv/f79zN0IxJfY9/3//f/9//3/9f/5//3//f/9//3//f/9//3//f/9//3//f/9//3//f/9//3//f/9//3//f/9//3//f/9//3//f/9//3//f/9//3//f/9//3//f/9//3//f/9//3//f/9//3//f/9//3//f/9//3//f/9//3//f/9//3//f/9//3//f/9//3//f/97v3PaUhU+n2/fe/9//3//f/9//3//f/9//3//f/9//3//f/9//3//f/9//3//f/9//3//f/9//3//f/9//3//f/9//3//f/9//3//f/9//3//f/9//3//f/9//3//f/9//3//f/9//3//f/9//3//f/9//3//f/9//3//fwAA/3//f/9//3//f/9//3//f/9//3//f/9//3//f/9//3//f/9//3//f/9//3//f/9//3//f/9//3//f/9//3//f59rMx1UIf9a33f/f/5//X//f/9//3//f/5//n//f/57/3//f/9/v3OYKZMI9xT1FBIdf2v/f/5//3//f/9//3//f/9//n/+f/9/33u/d/9//3//f/9//n/+f/5//3//f/9//3//f/9//3//f/9//3//f/9//3//f/9//3//f/9//3//f/9//3//f/9//3/+f/9//3//f/9//3//f/9//3//f/9//3//f/9//3//f/9//3//f/9//3//f/9//3//f/9//n//f/9//3//f/9//3//f/9//3//f/9//3//f/97/3v/f/9//3//f/9//3//f/9//3//f/9//3//f/9//3//f/9//3//f/9//3//f/9//3//f/9//3//f/9//3//f/9//3//f/9//3//f/9//3//f/9//3//f/9//3//f/9//3//f/9//3//f/9//3//f/9//3//fwAA/3//f/9//3//f/9//3//f/9//3//f/9//3//f/9//3//f/9//3//f/9//3//f/9//3//f/9//3//f/9//3//f9931jEVHVcl/3v/e/13/X/+f/9/33//f/9//X/8e/5//3v/f/9//3s0GRcVHzYWFREdv3f/f/9//3//f/9//3/ff/9//X/8e/9//3//f/9//3//f/5//n/+f/9//3//f/9//3//f/9//3//f/9//3//f/9//3//f/9//3//f/9//3//f/9//3//f/9//n//f/9//3//f/9//3//f/9//3//f/9//3//f/9//3//f/9//3//f/9//3//f/9//3//f/5//3//f/9//3//f/9//3//f/9//3//f/57/n//f/9//3//f/9//3//f/9//3//f/9//3//f/9//3//f/9//3//f/9//3//f/9//3//f/9//3//f/9//3//f/9//3//f/9//3//f/9//3//f/9//3//f/9//3//f/9//3//f/9//3//f/9//3//f/9//3//f/9//3//fwAA/3//f/9//3//f/9//3//f/9//3//f/9//3//f/9//3//f/9//3//f/9//3//f/9//3//f/9//3//f/9//3//f/9/Hl83JTglf0r/d/9//Xf/f/9//3//f/9//n/+f/17/3//f/97d0Y1GfYQ304WFXMp33//f/9//3//e/9//3//f/9//n/9f/9//3//f99//3//f/9//n//f/9//3//f/9//3//f/9//3//f/9//3//f/9//3//f/9//3//f/9//3//f/9//3//f/9//n/+f/9//3//f/9//3//f/9//3//f/9//3//f/9//3//f/9//3//f/9//3//f/9//3//f/9//n//f/9//3//f/9//3//f/9//3//f/9//n/+f/57/3//f/9//3//f/9//3//f/9//3//f/9//3//f/9//3//f/9//3//f/9//3//f/9//3//f/9//3//f/9//3//f/9//3//f/9//3//f/9//3//f/9//3//f/9//3//f/9//3//f/9//3//f/9//3//f/9//3//fwAA/3//f/9//3//f/9//3//f/9//3//f/9//3//f/9//3//f/9//3//f/9//3//f/9//3//f/9//3//f/9//3//f/9/33vaORYh8xjeUv9z/3v/e/9733v/f/9//3//e/9//3v/ezNG6xi4KXodvik3GbQx/3//f/9//3//e/9//3//f/9//X/+f/1//3//f/9//3//f/5//3//f/9//3//f/9//3//f/9//3//f/9//3//f/9//3//f/9//3//f/9//3//f/9//3//f/9//n//f/9//3//f/9//n//f/9//3//f/9//3//f/9//3//f/9//3//f/9//3//f/9//3//f/9//3//f/9//3//f/9//3//f/9//3//f/5//3//f/9//3//f/9//3//f/9//3//f/9//3//f/9//3//f/9//3//f/9//3//f/9//3//f/9//3//f/9//3//f/9//3//f/9//3//f/9//3//f/9//3//f/9//3//f/9//3//f/9//3//f/9//3//f/9//3//f/9//3//fwAA/3//f/9//3//f/9//3//f/9//3//f/9//3//f/9//3//f/9//3//f/9//3//f/9//3//f/9//3//f/9//3//f/5//3+/d7g1ViUzHTg+33P/e/97/3//f/9//3v/f/97f29vKY0t/3e/RlgZORU2FVlG/3//f/9//3//e/9//3//f/9//3/+f/5//3//f/9//3//f/9//3//f/9//3//f/9//3//f/9//3//f/9//3//f/9//3//f/9//3//f/9//3//f/9//3//f/9//3//f/9//3//f/9//3/+f/9//3//f/9//3//f/9//3//f/9//3//f/9//3//f/9//3//f/9//3//f/9//3//f/9//3//f/9//3//f/9/3nv/f/9//3//f/9//3//f/9//3//f/9//3//f/9//3//f/9//3//f/9//3//f/9//3//f/9//3//f/9//3//f/9//3//f/9//3//f/9//3//f/9//3//f/9//3//f/9//3//f/9//3//f/9//3//f/9//3//f/9//3//fwAA/3//f/9//3//f/9//3//f/9//3//f/9//3//f/9//3//f/9//3//f/9//3//f/9//3//f/9//3//f/9//3//f/1/3X//f39rtS0yGfEUlSkYPl9n/3v/e793v3PfVrY1UiVYSp5v/3t/XzcR9wgVEd1a/3/ff/9//3v/f/9//3/fe/9//3/+f/5//3//f/9//3//f/9//3//f/9//3//f/9//3//f/9//3//f/9//3//f/9//3//f/9//3//f/9//3//f/9//3//f/9//n//f/9//3//f/9//n//f/9//3//f/9//3//f/9//3//f/9//3//f/9//3//f/9//3//f/9//3//f/9//3//f/9//3/+f/9//3//f/9//3//f/9//3//f/9//3//f/9//3//f/9//3//f/9//3//f/9//3//f/9//3//f/9//3//f/9//3//f/9//3//f/9//3//f/9//3//f/9//3//f/9//3//f/9//3//f/9//3//f/9//3//f/9//3//f/9//3//f/9//3//fwAA/3//f/9//3//f/9//3//f/9//3//f/9//3//f/9//3//f/9//3//f/9//3//f/9//3//f/9//3//f/9//3//f/5//n//f/9//38fWzk+ER1SJQ4dLSFvLZAtMCWVMRpCX2v/f/9//3e/axYV9gzzEH9r/3//f/9//3//f/9//3//f/9//3//f/9//3//f/9//3//f/9//3//f/9//3//f/9//3//f/9//3//f/9//3//f/9//3//f/9//3//f/9//3//f/9//3//f/9//3//f/9//3//f/9//3//f/9//3//f/9//3//f/9//3//f/9//3//f/9//3//f/9//3//f/9//3//f/9//3//f/9//3//f/9//3//f/9//3//f/9//3//f/9//3//f/9//3//f/9//3//f/9//3//f/9//3//f/9//3//f/9//3//f/9//3//f/9//3//f/9//3//f/9//3//f/9//3//f/9//3//f/9//3//f/9//3//f/9//3//f/9//3//f/9//3//f/9//3//fwAA/3//f/9//3//f/9//3//f/9//3//f/9//3//f/9//3//f/9//3//f/9//3//f/9//3//f/9//3//f/9//3//f/5//3//f/9//3//e99733v7XtlWdk6WUtlaXmu/d/9//3//e/9//3+fbzQh0hQSHd9z/3v/f/9//3//f/9//3//f/9//3//f/9//3//f/9//3//f/9//3//f/9//3//f/9//3//f/9//3//f/9//3//f/9//3//f/9//3//f/9//3//f/9//3//f/9//3//f/9//3//f/9//3//f/9//3//f/9//3//f/9//3//f/9//3//f/9//3//f/9//3//f/9//3//f/9//3//f/9//3//f/9//3//f/9//3//f/9//3//f/9//3//f/9//3//f/9//3//f/9//3//f/9//3//f/9//3//f/9//3//f/9//3//f/9//3//f/9//3//f/9//3//f/9//3//f/9//3//f/9//3//f/9//3//f/9//3//f/9//3//f/9//3//f/9//3//fwAA/3//f/9//3//f/9//3//f/9//3//f/9//3//f/9//3//f/9//3//f/9//3//f/9//3//f/9//3//f/9//3//f/9//3//f/9//3//f/9//3//f/9//3//f/9//3//f/9//3//f/9//3//e88YjhBSJf97/3v/f/9//3//f/9//3//f/9//3//f/9//3//f/9//3//f/9//3//f/9//3//f/9//3//f/9//3//f/9//3//f/9//3//f/9//3//f/9//3//f/9//3//f/9//3//f/9//3//f/9//3//f/9//3//f/9//3//f/9//3//f/9//3//f/9//3//f/9//3//f/9//3//f/9//3//f/9//3//f/9//3//f/9//3//f/9//3//f/9//3//f/9//3//f/9//3//f/9//3//f/9//3//f/9//3//f/9//3//f/9//3//f/9//3//f/9//3//f/9//3//f/9//3//f/9//3//f/9//3//f/9//3//f/9//3//f/9//3//f/9//3//f/9//3//fwAA/3//f/9//3//f/9//3//f/9//3//f/9//3//f/9//3//f/9//3//f/9//3//f/9//3//f/9//3//f/9//3//f/9//3//f/9//3//f/9//3//f/9//3//f/9//3//f/9//3//f/9/33v/f+4crRQWPv97/3//f/9//3//f/9//3//f/9//3//f/9//3//f/9//3//f/9//3//f/9//3//f/9//3//f/9//3//f/9//3//f/9//3//f/9//3//f/9//3//f/9//3//f/9//3//f/9//3//f/9//3//f/9//3//f/9//3//f/9//3//f/9//3//f/9//3//f/9//3//f/9//3//f/9//3//f/9//3//f/9//3//f/9//3//f/9//3//f/9//3//f/9//3//f/9//3//f/9//3//f/9//3//f/9//3//f/9//3//f/9//3//f/9//3//f/9//3//f/9//3//f/9//3//f/9//3//f/9//3//f/9//3//f/9//3//f/9//3//f/9//3//f/9//3//fwAA/3//f/9//3//f/9//3//f/9//3//f/9//3//f/9//3//f/9//3//f/9//3//f/9//3//f/9//3//f/9//3//f/9//3//f/9//3//f/9//3//f/9//3//f/9/33//f/9//3/+f/9//3/fe+0cLyU+Y/9//3//f/9//3//f/9//3//f/9//3//f/9//3//f/9//3//f/9//3//f/9//3//f/9//3//f/9//3//f/9//3//f/9//3//f/9//3//f/9//3//f/9//3//f/9//3//f/9//3//f/9//3//f/9//3//f/9//3//f/9//3//f/9//3//f/9//3//f/9//3//f/9//3//f/9//3//f/9//3//f/9//3//f/9//3//f/9//3//f/9//3//f/9//3//f/9//3//f/9//3//f/9//3//f/9//3//f/9//3//f/9//3//f/9//3//f/9//3//f/9//3//f/9//3//f/9//3//f/9//3//f/9//3//f/9//3//f/9//3//f/9//3//f/9//3//fwAA/3//f/9//3//f/9//3//f/9//3//f/9//3//f/9//3//f/9//3//f/9//3//f/9//3//f/9//3//f/9//3//f/9//3//f/9//3//f/9//3//f/9//3//f/9//3//f/9//n//f/5/3nv/f/9//3//e/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5//3//f/9//3//e/9//3/+f/9//3//f/9//3//f/9//3//f/9//3//f/9//3//f/9//3//f/9//3//f/9//3//f/9//3//f/9//3//f/9//3//f/9//3//f/9//3//f/9//3//f/9//3//f/9//3//f/9//3//f/9//3//f/9//3//f/9//3//f/9//3//f/9//3//f/9//3//f/9//3//f/9//3//f/9//3//f/9//3//f/9//3//f/9//3//f/9//3//f/9//3//f/9//3//f/9//3//f/9//3//f/9//3//f/9//3//f/9//3//f/9//3//f/9//3//f/9//3//f/9//3//f/9//3//f/9//3//f/9//3//f/9//3//f/9//3//f/9//3//f/9//3//fwAA/3//f/9//3//f/9//3//f/9//3//f/9//3//f/9//3//f/9//3//f/9//3//f/9//3//f/9//3//f/9//3//f/9//3//f/9//3//f/9//3//f/9//3//f/9//3//f/9//3//f/9//3//f/9//3//f/9//n//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n//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n//f/9//3//f/9//n/+f/9//3//f/9//3//f/9//3//f/9//3//f/9//3//f/9//3//f/9//3//f/9//3//f/9//3//f/9//3//f/9//3//f/9//3//f/9//3//f/9//3//f/9//3//f/9//3//f/9//3//f/9//3//f/9//3//f/9//3//f/9//3//f/9//3//f/9//3//f/9//3//f/9//3//f/9//3//f/9//3//f/9//3//f/9//3//f/9//3//f/9//3//f/9//3//f/9//3//f/9//3//f/9//3//f/9//3//f/9//3//f/9//3//f/9//3//f/9//3//f/9//3//f/9//3//f/9//3//f/9//3//f/9//3//f/9//3//f/9//3//fwAA/3//f/9//3//f/9//3//f/9//3//f/9//3//f/9//3//f/9//3//f/9//3//f/9//3//f/9//3//f/9//3//f/9//3//f/9//3//f/9//3//f/9//3//f/9//3//f/9//3//f/9//3//f/5//n//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BIAAAAMAAAAAQAAAB4AAAAYAAAACwAAAGEAAAA1AQAAcgAAACUAAAAMAAAAAQAAAFQAAADAAAAADAAAAGEAAACNAAAAcQAAAAEAAACrCg1CchwNQgwAAABhAAAAEwAAAEwAAAAAAAAAAAAAAAAAAAD//////////3QAAABKAG8AcwDpACAATQBvAHIAYQBnAGEAIABFAG0AaABhAHIAZAB0AAAABQAAAAgAAAAGAAAABwAAAAQAAAAMAAAACAAAAAUAAAAHAAAACAAAAAcAAAAEAAAABwAAAAsAAAAHAAAABwAAAAUAAAAIAAAABA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w/5BT566+DQI4dQ9vifSiqyQaG+2fIrRw3cAPVEkR54=</DigestValue>
    </Reference>
    <Reference Type="http://www.w3.org/2000/09/xmldsig#Object" URI="#idOfficeObject">
      <DigestMethod Algorithm="http://www.w3.org/2001/04/xmlenc#sha256"/>
      <DigestValue>SDJrpEPnaJBKP5/qrnPH/zqytYRQO1UBjgwlBYMLAXU=</DigestValue>
    </Reference>
    <Reference Type="http://uri.etsi.org/01903#SignedProperties" URI="#idSignedProperties">
      <Transforms>
        <Transform Algorithm="http://www.w3.org/TR/2001/REC-xml-c14n-20010315"/>
      </Transforms>
      <DigestMethod Algorithm="http://www.w3.org/2001/04/xmlenc#sha256"/>
      <DigestValue>LchjSamFh2xqWIRX/FshqaWMcGo20fyOyZuV5RQQyF8=</DigestValue>
    </Reference>
    <Reference Type="http://www.w3.org/2000/09/xmldsig#Object" URI="#idValidSigLnImg">
      <DigestMethod Algorithm="http://www.w3.org/2001/04/xmlenc#sha256"/>
      <DigestValue>2L9sJ548HM971ia4+fFvTZZD9k8OMCy/KM5MDciqdDY=</DigestValue>
    </Reference>
    <Reference Type="http://www.w3.org/2000/09/xmldsig#Object" URI="#idInvalidSigLnImg">
      <DigestMethod Algorithm="http://www.w3.org/2001/04/xmlenc#sha256"/>
      <DigestValue>wLiB4llHOLykqYCldw2x3RGlqIxb49VgfXjSYxJ4I/M=</DigestValue>
    </Reference>
  </SignedInfo>
  <SignatureValue>r1M9joywRXOQerLnIBGZIKDqmQDDlQ/ewAVuKDSefMpCXELTlQHON5eumtW6jxflCoyB01oCtjBW
jRD0Leugvgy1m6chzRh38eCIYCXdobYP/KlKp/AabaMicv77QZ2WxFl6dWSVvWeH+w7ZMrVysUNr
uocVXhaf1EL9sk/3A7P+Kg8j9pccaaJ2xC5Wa4nihVlmYlPCCU5weQ48B/P9f0ngXNydxQTugbM0
If+c3kPXpnvgGI/8DDk/JcO8qc3/dBIS+ntfFw2F7uB2EZIItUkXN6Brmambl2Q/58GPCH+4jWrq
revPTGBmgmqs8hbdAVn8EXx3FFRUMXlrHZtL6A==</SignatureValue>
  <KeyInfo>
    <X509Data>
      <X509Certificate>MIIH7jCCBtagAwIBAgIIG6o8sEBGNb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wNzg1MjA5LTMwIwYDVR0SBBwwGqAYBggrBgEEAcEBAqAMFgo5OTU1MTc0MC1LMA0GCSqGSIb3DQEBCwUAA4IBAQAhcXs2hBcuCoLvl/ukzthPdzCdCc0aVJn/292CAFSj1zuWlxCeKaf3Om+uHUrL+KdTip3eJ3aJwsOXWqMtzzofECp67dMUC6YwRB/KBNh7jpxu2e+OmxFrmJMPCs9cpS4WHZXpHNaC7JRulQAgWXMIMYWQnUO79Le3jftwsE+66EdytVNpfldimsmFUsjMJW6G51R7eFo7tnvqc6tSsTozvbf0LteCyIV1G8P1ISTgvodB0B8+/ZMyrvekpRwBvraQtlEi5zjczQA8v4pNISqLMCu1quEfv4GUpxbXNEZiZX78tBQjc82kGgkUXWI/u44CwM5Jd7r8sA3UA2niX/16</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Transform>
          <Transform Algorithm="http://www.w3.org/TR/2001/REC-xml-c14n-20010315"/>
        </Transforms>
        <DigestMethod Algorithm="http://www.w3.org/2001/04/xmlenc#sha256"/>
        <DigestValue>eGR59xdvJq0cJI/zc4E97sfGfFVZqp/6FP3g2CHFIZ4=</DigestValue>
      </Reference>
      <Reference URI="/word/document.xml?ContentType=application/vnd.openxmlformats-officedocument.wordprocessingml.document.main+xml">
        <DigestMethod Algorithm="http://www.w3.org/2001/04/xmlenc#sha256"/>
        <DigestValue>2i3mPN2wMfVH7PZilRzt2BBVHhz+lYQa9C+YyMVY5/k=</DigestValue>
      </Reference>
      <Reference URI="/word/endnotes.xml?ContentType=application/vnd.openxmlformats-officedocument.wordprocessingml.endnotes+xml">
        <DigestMethod Algorithm="http://www.w3.org/2001/04/xmlenc#sha256"/>
        <DigestValue>F0a4U62FC1ewIUBTzus+nmxVXwsXHHZD5+sLXIHamaU=</DigestValue>
      </Reference>
      <Reference URI="/word/fontTable.xml?ContentType=application/vnd.openxmlformats-officedocument.wordprocessingml.fontTable+xml">
        <DigestMethod Algorithm="http://www.w3.org/2001/04/xmlenc#sha256"/>
        <DigestValue>CQQ7KcKoXOHDKCkY0JWWUSwycSMXV/GcGNORnkI1pqE=</DigestValue>
      </Reference>
      <Reference URI="/word/footer1.xml?ContentType=application/vnd.openxmlformats-officedocument.wordprocessingml.footer+xml">
        <DigestMethod Algorithm="http://www.w3.org/2001/04/xmlenc#sha256"/>
        <DigestValue>hNn8kIDL9aHYMyvp9a704blWOLan2ttB4a0JetaeILE=</DigestValue>
      </Reference>
      <Reference URI="/word/footer2.xml?ContentType=application/vnd.openxmlformats-officedocument.wordprocessingml.footer+xml">
        <DigestMethod Algorithm="http://www.w3.org/2001/04/xmlenc#sha256"/>
        <DigestValue>PnpOvLtTt5GVeZPHveNP7ZRAaRjT03sVRcWHj9EJ7gc=</DigestValue>
      </Reference>
      <Reference URI="/word/footer3.xml?ContentType=application/vnd.openxmlformats-officedocument.wordprocessingml.footer+xml">
        <DigestMethod Algorithm="http://www.w3.org/2001/04/xmlenc#sha256"/>
        <DigestValue>/pGGmKeGxzBHRTz8Nr7hDsvZJjAyRSKeAZvJMVNrZVA=</DigestValue>
      </Reference>
      <Reference URI="/word/footnotes.xml?ContentType=application/vnd.openxmlformats-officedocument.wordprocessingml.footnotes+xml">
        <DigestMethod Algorithm="http://www.w3.org/2001/04/xmlenc#sha256"/>
        <DigestValue>FzLb8i99xEaq8HekoLAcvD29zd5IC64jhv5ZwFrc4LU=</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g+dNy7abZjujRpysKcd2tfNXWJ34brCDruOyZqVhUJQ=</DigestValue>
      </Reference>
      <Reference URI="/word/media/image3.emf?ContentType=image/x-emf">
        <DigestMethod Algorithm="http://www.w3.org/2001/04/xmlenc#sha256"/>
        <DigestValue>gPUYy24qIrV1xp0NrQ9vgahVY2hAfkQaZLvGrpSVfv8=</DigestValue>
      </Reference>
      <Reference URI="/word/media/image4.png?ContentType=image/png">
        <DigestMethod Algorithm="http://www.w3.org/2001/04/xmlenc#sha256"/>
        <DigestValue>l4CSzcnwEDjuQPkYRdXF+CyuFoO4mRZZ7VurhCbxqzE=</DigestValue>
      </Reference>
      <Reference URI="/word/media/image5.png?ContentType=image/png">
        <DigestMethod Algorithm="http://www.w3.org/2001/04/xmlenc#sha256"/>
        <DigestValue>3X6zh5w3d91nZRzXyNQB4yIhewZgI+MloJYt40VMPeY=</DigestValue>
      </Reference>
      <Reference URI="/word/media/image6.png?ContentType=image/png">
        <DigestMethod Algorithm="http://www.w3.org/2001/04/xmlenc#sha256"/>
        <DigestValue>aVKldtAAOA2UqSzjBL+TEzIZF402Z/fUBOHFfjq3rwU=</DigestValue>
      </Reference>
      <Reference URI="/word/numbering.xml?ContentType=application/vnd.openxmlformats-officedocument.wordprocessingml.numbering+xml">
        <DigestMethod Algorithm="http://www.w3.org/2001/04/xmlenc#sha256"/>
        <DigestValue>7CK2P4qgJHeGa1HGBmAcSo/27Wzh3uCK0g8WSjKwC+c=</DigestValue>
      </Reference>
      <Reference URI="/word/settings.xml?ContentType=application/vnd.openxmlformats-officedocument.wordprocessingml.settings+xml">
        <DigestMethod Algorithm="http://www.w3.org/2001/04/xmlenc#sha256"/>
        <DigestValue>j7r7J+pEjU0vx7d/ZfT7eo5gb5+s1MZWCHfXb/7SMK0=</DigestValue>
      </Reference>
      <Reference URI="/word/styles.xml?ContentType=application/vnd.openxmlformats-officedocument.wordprocessingml.styles+xml">
        <DigestMethod Algorithm="http://www.w3.org/2001/04/xmlenc#sha256"/>
        <DigestValue>qDW3330Z+oyJQH7EBt0HeZV4u8AnSFTiUXmOIEqfbb0=</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uW754Lhibqkl95cvpL5OfhSl4x5Hxcx7hMFNjRn/lwg=</DigestValue>
      </Reference>
    </Manifest>
    <SignatureProperties>
      <SignatureProperty Id="idSignatureTime" Target="#idPackageSignature">
        <mdssi:SignatureTime xmlns:mdssi="http://schemas.openxmlformats.org/package/2006/digital-signature">
          <mdssi:Format>YYYY-MM-DDThh:mm:ssTZD</mdssi:Format>
          <mdssi:Value>2019-06-12T16:17:21Z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Ha/wDPvD/3wKPsdr/z7w/98CpqKAIfsdr/AM+8P/fAo+x2v/PvD/3wKmooAh+x2v8Az7w/98Cj7Ha/8+8P/fAqaigCH7Ha/wDPvD/3wKPsdr/z7w/98CpqKAIfsdr/AM+8P/fAo+x2v/PvD/3wKmooAh+x2v8Az7w/98Cj7Ha/8+8P/fAqaigCH7Ha/wDPvD/3wKPsdr/z7w/98CpqKAIfsdr/AM+8P/fAo+x2v/PvD/3wKmooAh+x2v8Az7w/98Cj7Ha/8+8P/fAqaigCH7Ha/wDPvD/3wKPsdr/z7w/98CpqKAIfsdr/AM+8P/fAo+x2v/PvD/3wKmooAh+x2v8Az7w/98Cj7Ha/8+8P/fAqaigCH7Ha/wDPvD/3wKPsdr/z7w/98CpqKAIfsdr/AM+8P/fAo+x2v/PvD/3wKmooAh+x2v8Az7w/98Cj7Ha/8+8P/fAqaigCH7Ha/wDPvD/3wKPsdr/z7w/98CpqKACiio7idLa3lnlOI4kLsfQAZNG4BLPFAm+aRI0zjc7AD9aeCGAKkEHkEVymiWC+Jrc63rUK3HnbvstrJgxwx5wOOhY4ySfbpUngTT9R03TbuHUIGtozcs1vA0gfy0PYEds/1Pet50YxT11X9aehCk21pozqKKKztc1u20HTXvLo5x8scYPzSN2UVlGLk1GO5TaSuzRornvCfiS415b2O+s/sl3aSBXi54BGRnPfg1lw+OZ7jxbDaxwJ/Y00zWsdztOXlAHQ5xjJA6dDmtlhqjlKNtiHVikn3O1ork9c8S6o2qzad4btIbmW0j8y6llztTuFHI5/z2ONrw9q413QrXUAnlmZTuTOdrAkH9RUyoThBTe39W+8aqJuyNKiiisSwooooAKKKKACm+YnmeXvXfjdtzzj1xTq8z0wyT+NItbMrFrjU5rQDPBjEYC/59q3o0PaqTvayM5z5beZ6ZRXPeNNcuNE0VTYYN9czLBBkZ+Y98d+Bj6kVZ8JarNrfhmzvrnb50gYPtGASrFc/jjNS6MlS9r0vYfOubk6mxRRRWRYVU1PVLTR7F7u+lEUKdzySewA7mrdclcRjxF47+zy/NY6PGsjJ2aZuRn1wP5H1Na0YKbblstWROTS03ZdsvGVndXkNvPaX9l9oOIJLqHYkp9Acnn/AOtXQVj+LdPTUvDF9Ew+dIjLG3dXUZBHp0x+Jp3hbU31jw1Y3sv+skTDn1ZSVJ/EiqnCLh7SCtrZ/oCbUuVmtRRRWBYUUUUAFFFFABWH4n1VLW0GnxQNd3t+rQw26HGQRgsT2AHf/wCuRtkgAknAHeua8LJ/at5eeIZgSblzDa5/ggU449MkEn/69bUopXnLZfn0Jk/srqc9Yv468P2sOnwabaXUMI2o/XI68kMOmccgV3umS3k2nQyalAlvdsP3kSPuCnPr/n8ao3Xia0gu3tLWK5v7qP8A1kVpHv8AL/3mOFH51JZeIbS7ultZEntLphlYLqMxsw/2ezfgTWtZzqrmcEuuhEEo6cxoXAlNvKLcoJth8sv90NjjPtmuY0vw1qN3qseqeKLmK5ng4toIh+6i/wBroMt/9b0GOqorCFWUE1Hr95o4pvU831+/l0nxPr1vZ8XOqRQRQgcfMQFz9cE/iav+LdKj0HwXp32RQTplzFLuAwWOTk/ixzUep2a3fxe08N92OATH6qGx+uK6DxvCJ/Bupqegi3/98kN/SvRdRRlRXezf5fl+Zy8t4zfrb8yn4AhKeGn1G45nv5pLiVj1PJA/ln8aT4agjwZbZ6GSTH/fRqfSJlg+G8Ey4Aj04ufqEJNP8BxeV4L05fVGb83Y/wBaxrSvCo+8l+Fy6as4ry/yOhorL1nxBaaKI0l3zXUxxDbQjdJIfYenvWFYeN7yTxZHomo6P9lklGV2zhyvy7hnAweB+Fc0aFScXJLQ1dSKdmzsaKy18Rac2vtoyz5vlXcU2nHTOM9M45ok8R6ZDrqaPJcgXzjIjwcdMgZ6ZI5x/iKj2c+z2v8ALuPmj3NSisfW/FOl+H5IY9QmZZJRlURCxCjqxx0H/wBf0NS3fiLTLPSI9Tmu1+xSkBJVBYHP0Gex/Kn7Kdk7PXYOeOuuxNpesWWswPNp86zRo5RiARgj2Nef+HWD2nhkN96fUJ5v++RXo9rbW1sjfZYYokkYyN5agBiepOOpPrXmXgt/tmu6PZ4JOmLcySDsNx2/4V24a3JUcdl/lL9TGr8UU/61R0fiYrdeNvD1q+PLg8y6fP8AsjIP5p+tXPh6hTwRp4IxnzD/AORGrnvG9+NO8VvM2OdIaOMHuzMy/wBf0rs/D1i2m+HrC0kGJI4VDj0bGT+pNKv7uGgu9v8A26/5hDWrL+u3+RpUVyGteJ9Se+vrfQI7Yx6bEZby4uASoIBOxQO/B/XpitDwb4l/4SjRftTxCKeNzHKq/dzgHI9iDXNLDzjDne3+exoqkXLlN+uW8G/vtQ8RXX8T6k8WfZOn866muT8LsNM8S67pM3yyS3BvYc/xo/XH04H/AOqnS1pzS7L8wn8UR/j/AMQ/2LojW8UMklzfq8MRUcL0BJ98NxWp4Y019I8N2NnL/rI48uPRmJYj8yareM9YTRPDdxcblW4YbLfIyfMPQj6cn8Kk8HTXdz4VsJ7+Zpp5ULl26kEkj9MVTT+rJpWV/v8A+GEmvateRtUVk+JNTvdJ0wXGnWDXsvmKpjUEkKc5OByew/GtK3keW2ikljMUjoGaMnJUkcjPtXO4tRUjS+tiSiiipGFFYGqeL9OsWNtbu97etwkFoN7Z+vQfz9qm8MHWG01n13as7SExp8u5U7BivGf8mtXRlGHPLT9fQlTTdkO8VztbeFdSkQkN5DKCO2eP61k3VxNYeG9H0fS22X19EkUbj/lmoUF5PwH881va5YHU9EvLNfvzRMq5/vY4/XFcf4Nvm1bxHGbhGSXTtNW2ZHGCsgbDH68V00EnScv5Xf8ADT8TOb9+3f8ApnZ6Vpdto2nx2logVEHJ7ue7E9yaxPFxW41HQLGL/j6e/SZSOqogJY/kf09q29U1az0e0a5vpljQdB/E59FHc1j+H7G6vtTn1/U4jDNMnlWsDdYYvf8A2j1/P1wMqTabrS/4d/1uVLX3EdJSVUn1KO31K2sminMlwGKusZKLtGTk9quVztNbmlzhjIG+MIXP3bTb/wCO5/rXTeJEEnhjVVIzm0l499hrK/4Rq6HxC/tzzIvsph27cndnbtxj9a6dlV1KsAVIwQRkEV01qkeaDj0SMoRdpJ9Wzz+1v/8Aiy7SKfmWBoSB7ybP5Gugg1KDw74HsbiYbvLtIlSMHmRyowo+p/qat6l4ftbvw3caRbRpbQyIQgRcBWzuBx9axND8NarJe2U/iGaF49MQR2kMRyCRx5je+APy7d9eelUi3J2XM3bq+y/rYjlnFpLtYd4Dg/tK0k8RX5E1/eOyhyOIkUlQqjsOD+lczpusQ3nxTudUZh9lSOUq46FEjI3D67SfxrpJvBF6j3Frputy2mk3LFpLYRhiueqq3YH/APXms/xL8PZ5205dAKQxxQm2k3vg7SSSx9c7mz/nG9OpRc5Xl8SsvJf1poZzhU5VZbfizL8MRTN450rVLriTVEnnwT937+APwA/OpJdNfV9E1nxJbf8AH5HqBuLaQcny4+nP0JP/AAEV0ninwtdXFhpz6C4iu9NHlwgkDKEBSMnvx/Otbw1ov9ieHLbT5druinzccgsxJP1HOKKmLjZVYvXRW8k2/utYI0Xfke3fz0/4JgeEbmHxN4h1jV5I1ZDFFBErjO1Sp3r+f8zXG3Fg+qahq2h6TeBtKsfNvolHzDcFxtU+mTj8zzXd3XgVYPDl5puh3klq1zN5jM5yCP7mRyF/M+uab4J8EN4YNxPeTxz3My+XiMHaq9T1654/KnHE0oc9SL7JL06/mDpTlaLXqy74a1yB/A1pqNzKAkFvtmY9cp8p/E4/Wua+Hc8aeIdSe6g+zT6kPtNqr94yzEhfXt9ce1dHqXgu0vLG00+1lNnpsUxlmt4xnzvqxOR+vX2FaOq+HdN1i3ihu7cYh/1TIdrR/Qjt7dK5vbUlGSV/f/BX09f8jXkm2m+n4nDeK7+x1Dx9pu9fMtLKWOG5l/gDliQpPTjBz9CO1ekTSCKIux6dM9z2H4nisn/hEtKXQZNIjt9ltJySDl9397J7/wD6unFZ9h4U1EXtqdX1hr2zsWD28ITblh91nPcj8f55VSdKrGKTty9+v9McYyi27bmFoN3Db/CzVryZx59x54lbPJkYbR/MfnWz8MTF/wAIVbiIKHEsglwOS249ffbt/Sln+HOlzar9qEs62zS+c9mG/dM307D/ACMVNN4C02S+lminvbeCZt8trDNtic+4/wA+2K1q1qNSMld6u+23kRCE4tO2yt/wTpgQwBBBB6EVk654ctdc8qSR5be7g5huYG2yJ+Pp/nitSGGO3gjhhUJHGoRFHQADAFPrz4zcJXizoaTVmcD4k8I+VoV7qGq6lc6lcW8DeT5nypGT3Cjv0rqvDC7fCukjGP8AQ4j/AOOCofGP/Io6nxn9w1ZWleL9NsPD2lWqtJd3v2WJfs1qnmPkIOD2B/HNdv72vQVtdf0/Aw92FT5HX1WvdQtdOh829uIoI+xkYDPsPU1gO/irVyBFHb6Nbk8s5Es2PYdP5VYtPBemxTC4vvN1G67y3bl//HemPrmsPZQh/El8lr+O35mnM38K+8gPi6bUWMfh7TJ709PPkHlwj8T1+nFIfDWpav8AN4g1ZzGw5tLP93H9CerD6/nXTqqooVFCqowABgAUtHt1H+FG3nu/v/ysHJf4ncp6dpFhpMXl2FpFAMYJVfmb6nqfxq5RRWEpOTu2WlbYK4jWdDtZviFbvctNAt7alYpYJDG3mqeeR/s/0rtqz9a0iPWLIQs7RSxsJIJl+9E46MK2w9X2ct7X0JnHmRXsPCmmWF0Lry5Lm6ByJ7mQyOPpngVs1n6dNqPywalajzFXm4hdTG/4EhgfbGPetCoqSk37zuVFJLQKKKKzGFFFFABRRRQAUUUUAFFFFABRRRQAUUVTvtXsdN2i8uo43b7qZy7fRRyfwFNRcnZIG7blyisj+09RvONP0x41/wCet63lD8EGWP4gUv8AZd/c83+rShT1itEEK/8AfXL/AJMKv2dvidv68iebsaU1xDbR+ZPLHEg/idgo/M1QbxHpn/LG5+0/9esbT/8AoANZF5d+GNFuNjRJeX2dojUG5nJ9MsSQfqRTvM8S60AsEUWiWnTfJiSYj2Xov481tHDq3NLRd3p/m38iHU6Lct3ni+wsIhJdw30MZ4DS2zJn/vrGay7vx+svlLpFk8glOBc3Z8iEH/ePX6ce2a07LwbplvMLi6WTULrHM143mH8jx+lbbRRvEYnRWjI2lSMgj0xVc+Gg9IuXq7L+vuFao93Y4zWtB1W+8P391rGrtIUtnlS1tBshBCkgE9WH1rW8E2drb+FrCW3gijeWFTI6qMue5J71V1Swfw7BPPZB30iRWW6sxz5KngvH6AZ5Xp/R/wAO7jz/AAZaAnLRM6H/AL6J/kRWtWUpYdtPS6206PoTFJVfOx09FFFecdAUUUUAFFFFACUtFFABRRRQAUUUUAFFFFABRRRQAUUUUAFFFZOq+IrXTZltUV7u/f7lrANzn3P90e5qoQlN2ihNpas1qx7nxJbLObbT45NRuwcGK2wQn+8/3V/E/hVRdH1LWzv164MFselhauQMf7bjlvoOKuXOqaL4YthC8lvaqPuwRD5j9FHJz61sqcU+Ve8+y2/4Py+8hye+yI/sGralk6he/YoT0gsT83/ApSM/98gVbttO0zQ4ZJYoobZeskznk/7ztyfxNZR1fXdXJXSdL+xQn/l51Dg49oxz9CeKfB4QinlE+u3c2qzg7lEvyxKfaMcVclZWqSsuy/q33u4k7/ChJvF8dy5h0Gyn1SYHBZBsiU+7nj/PWoxoGr6yN2vamYoW/wCXOx+RfozdT9P1rpIoo4Y1jiRUjUYVVGAPoKfUe2UP4Ubeb1f/AAPkh8l/iZR0zRrDR4fL0+1jhGMEgZY/Vjyfxq9RRWEpOTvJ3ZaSWiCiiikMR0WRGR1DKwwQRwRXG+Bwuk6trmgcgW9x58IPJKMBj8ht/OuzrnX0G6j8ex6zbNGLaW2MNyrH5ie2PyT8jXRRkuScJPdfiv6ZnNO6aOiooornNAooooAKKKKACiiigAooooAKKKKACiiigAooooAKZLLHBE8szrHGg3MzHAA9SafUN5ZwX9pJa3UYkglG10PcU1a+oHJ3XiabWzIunXUWm6UjbZNRnYK0nqIgf5/yPU03V9LsFe38M6bdanOf9ZMq4Dt/tyt/+qtS18D+HrSXzItLiLf9NGaQfkxIrcjjSKNUjRURRgKowB+Fdk61FLlgnb7vvtq/vRjGE95PU53+zfEOrc6jqKadA3/LCxHz495D0P04rQ0vw3pekHfa2q+d1M0nzyE+u4/0rUorCVebXKtF2Wn/AA/zNFBLUKKKQnFYlC0UUUAFFFFABRRRQAUUUUAFFFFABRRRQAUUUUAf/9kAAAhAAQgkAAAAGAAAAAIQwNsBAAAAAwAAAAAAAAAAAAAAAAAAABtAAABAAAAANAAAAAEAAAACAAAAAAAAvwAAAL8AAIBDAADgQgMAAAAAAACAAAAAgP7/GUMAAACAAAAAgP7/hUIhAAAACAAAAGIAAAAMAAAAAQAAABUAAAAMAAAABAAAABUAAAAMAAAABAAAAFEAAAB44AAAAAAAAAAAAACZAAAAQgAAAAAAAAAAAAAAAAAAAAAAAAAAAQAAcAAAAFAAAAAoAAAAeAAAAADgAAAAAAAAIADMAJoAAABDAAAAKAAAAAABAABwAAAAAQAQAAAAAAAAAAAAAAAAAAAAAAAAAAAAAAAAAP9//3//f/9//3//f/9//3//f/9//3//f/9//3//f/9//3//f/9//3//f/9//3//f/9//3//f/9//3//f/9//3//f/9//3//f/9//3//f/9//3//f/9//3//f/9//3//f/9//3//f/9//3//f/9//3//f/9//3//f/9//3//f/9//3//f/9//3//f/9//3//f/9//3//f/9//3//f/9//3//f/9//3//f/9//3//f/9//3//f/9//3/+f/9//3//f99//3//f/9//3//f/9//3//f/9//3//f/9//3//f/9//3//f/9//3//f/9//3//f/5//n/+f/9//3//f/9//3//f/9//3//f/9//3//f/9//3//f/9//3//f/9//3//f/9//3//f/9//3//f/9//3//f/9//3//f/9//3//f/9//3//f/9//3//f/9//3//f/9//3//f/9//3//f/9//3//f/9//3//f/9//3//f/9//3//f/9//3//f/9//3//f/9//3//f/9//3//f/9//3//f/9//3//f/9//3//f/9//3//f/9//3//f/9//3//f/9//3//f/9//3//f/9//3//f/9//3//f/9//3//f/9//3//f/9//3//f/9//3//f/9//3//f/9//3//f/9//3//f/9//3//f/9//3//f/9//3//f/9//3//f/9//3//f/9//3//f/9//3//f/9//3//f/9//3//f/9//3//f/9//3//f/9//3//f/9//3//f/9//3//f/9//3//f/9//3//f/9//3//f/9//3//f/9//3//f/9//3//f/9//3//f/9//3//f/9//3//f/9//3//f/9//3//f/9//3//f/9//3//f/9//3//f/9//3//f/9//3//f/9//3//f/9//3//f/9//3//f/9//3//f/9//3//f/9//3//f/9//3//f/97/3v/f/9//3//f/9//3//f/9//3//f/9//3//f/9//3/+f/9//3//f/9//3//f/9//3//f/9//3//f/9//3//f/9//3//f/9//3//f/9//3//f/9//3//f/9//3//f/9//3//f/9//3//f/9//3//f/9//3//f/9//3//f/9//3//f/9//3//f/9//3//f/9//3//f/9//3//f/9//3//f/9//3//f/9//3//f/9//3//f/9//3//f/9//3//f/9//3//f/9//3//f/9//3//f/9//3//f/9//3//f/9//3//f/9//3//f/9//3//f/9//3//f/9//3//f/9//3//f/9//3//f/9//3//f/9//3//f/9//3//f/9//3//f/9//3//f/9//3//f/9//3//f/9//3//f/9//3//f/9//3//f/9//3//f/9//3//f/9//3//f/9//3//f/9//3//f/9//3//f/9//3//f/9//3//f/9//3//f/9//3//f/9//3//f/9//3//f/9//3//f/9//3//f/9//3//f/9//3//f/9//3//f/9//3//f/9//3//f/9//3//f/9//3//f/9//3//f/9//3//f/9//3//f/9//3//f/9//3//f/9//3//f/9//3//f/9//3/df/5//n//f/9//3//f/9//3//f/5//n/9f/5//n/+f/9//3//f/9//3//f/9//3//f/9//3//f/9//3//f/9//3//f/9//3//f/9//3//f/9//3//f/9//3//f/9//3//f/9//3//f/9//3//f/9//3//f/9//3//f/9//3//f/9//3//f/9//3//f/9//3//f/9//3//f/9//3//f/9//3//f/9//3//f/9//3//f/9//3//f/9//3//f/9//3//f/9//3//f/9//3//f/9//3//f/9//3//f/9//3//f/9//3//f/9//3//f/9//3//f/9//3//f/9//3//f/9//3//f/9//3//f/9//3//f/9//3//f/9//3//f/9//3//f/9//3//f/9//3//f/9//3//f/9//3//f/9//3//f/9//3//f/9//3//f/9//3//f/9//3//f/9//3//f/9//3//f/9//3//f/9//3//f/9//3//f/9//3//f/9//3//f/9//3//f/9//3//f/9//3//f/9//3//f/9//3//f/9//3//f/9//3//f/9//3//f/9//3//f/9//3//f/9//3//f/9//3//f/9//3//f/9//3//f/9//3//f/9//3//f/9//3//f/9//3//f/9//3//f/9//3//f/9//3//f/9//3//f/97/3//f/9//3//f/9//3/9f/5//n//f/9//3//f/9//n//f/9//3//f/9//3//f/9//3//f/9//3//f/9//3//f/9//3//f/9//3//f/9//3//f/9//3//f/9//3//f/9//3//f/9//3//f/9//3//f/9//3//f/9//3//f/9//3//f/9//3//f/9//3//f/9//3//f/9//3//f/9//3//f/9//3//f/9//3//f/9//3//f/9//3//f/9//3//f/9//3//f/9//3//f/9//3//f/9//3//f/9//3//f/9//3//f/9//3//f/9//3//f/9//3//f/9//3//f/9//3//f/9//3//f/9//3//f/9//3//f/9//3//f/9//3//f/9//3//f/9//3//f/9//3//f/9//3//f/9//3//f/9//3//f/9//3//f/9//3//f/9//3//f/9//3//f/9//3//f/9//3//f/9//3//f/9//3//f/9//3//f/9//3//f/9//3//f/9//3//f/9//3//f/9//3//f/9//3//f/9//3//f/9//3//f/9//3//f/9//3//f/9//3//f/9//3//f/9//3//f/9//3//f/9//3//f/9//3//f/9//3//f/9//3//f/9//3//f/9//3//f/9//3//f/9//3f/e/97/3//f/9//3//f917/3//f/9//3//f/9//3//f/9//3//f/5//3//f/9//3//f/9//3//f/5//H/9f/5//3//f/9//3//f/9//3//f/9//3//f/9//3//f/9//3//f/9//3//f/9//3//f/9//3//f/9//3//f/9//3//f/9//3//f/9//3//f/9//3//f/9//3//f/9//3//f/9//3//f/9//3//f/9//3//f/9//3//f/9//3//f/9//3//f/9//3//f/9//3//f/9//3//f/9//3//f/9//3//f/9//3//f/9//3//f/9//3//f/9//3//f/9//3//f/9//3//f/9//3//f/9//3//f/9//3//f/9//3//f/9//3//f/9//3//f/9//3//f/9//3//f/9//3//f/9//3//f/9//3//f/9//3//f/9//3//f/9//3//f/9//3//f/9//3//f/9//3//f/9//3//f/9//3//f/9//3//f/9//3//f/9//3//f/9//3//f/9//3//f/9//3//f/9//3//f/9//3//f/9//3//f/9//3//f/9//3//f/9//3//f/9//3//f/9//3//f/9//3//f/9//3//f/9//3//f/9//3//f/9//3//f/9//3//f/9//3//f/9//3//f/9/n2//e/93/3v/e/97/3v/f/9//3//f/9//3//f/9//3//f/9//3//f/9//3//f/9//3//f/9//3//f/9//X/9f/1//3//f/9//3//f/9//3//f/9//3//f/9//3//f/9//3//f/9//3//f/9//3//f/9//3//f/9//3//f/9//3//f/9//3//f/9//3//f/9//3//f/9//3//f/9//3//f/9//3//f/9//3//f/9//3//f/9//3//f/9//3//f/9//3//f/9//3//f/9//3//f/9//3//f/9//3//f/9//3//f/9//3//f/9//3//f/9//3//f/9//3//f/9//3//f/9//3//f/9//3//f/9//3//f/9//3//f/9//3//f/9//3//f/9//3//f/9//3//f/9//3//f/9//3//f/9//3//f/9//3//f/9//3//f/9//3//f/9//3//f/9//3//f/9//3//f/9//3//f/9//3//f/9//3//f/9//3//f/9//3//f/9//3//f/9//3//f/9//3//f/9//3//f/9//3//f/9//3//f/9//3//f/9//3//f/9//3//f/9//3//f/9//3//f/9//3//f/9//3//f/9//3//f/9//3//f/9//3//f/9//3//f/9//3//f/9//3//f/9//3//f/9/G2MWQjQZNhUVETYdui2fTn9r/3+/d/9//3//f993/3v/e/9//3/+f/9//3//f/9//3//f/9//n/9f/1//X/+f/9//3//f/9//3//f/9//3//f/9//3//f/9//3//f/9//3//f/9//3//f/9//3//f/9//3//f/9//3//f/9//3//f/9//3//f/9//3//f/9//3//f/9//3//f/9//3//f/9//3//f/9//3//f/9//3//f/9//3//f/9//3//f/9//3//f/9//3//f/9//3//f/9//3//f/9//3//f/9//3//f/9//3//f/9//3//f/9//3//f/9//3//f/9//3//f/9//3//f/9//3//f/9//3//f/9//3//f/9//3//f/9//3//f/9//3//f/9//3//f/9//3//f/9//3//f/9//3//f/9//3//f/9//3//f/9//3//f/9//3//f/9//3//f/9//3//f/9//3//f/9//3//f/9//3//f/9//3//f/9//3//f/9//3//f/9//3//f/9//3//f/9//3//f/9//3//f/9//3//f/9//3//f/9//3//f/9//3//f/9//3//f/9//3//f/9//3//f/9//3//f/9//3//f/9//3//f/9//3//f/9//3//f/9//3//f/9//3//f/9//3//f/9/3392TswUVhk5ETgRFhE2GTUdVCVSJXlKHmP/f/9//3//e/97/3v/f/5//3//f/9//3//f/9//3/9f/1//X//f/9//3//f/9//3//f/9//3//f/9//3//f/9//3//f/9//3//f/9//3//f/9//3//f/9//3//f/9//3//f/9//3//f/9//3//f/9//3//f/9//3//f/9//3//f/9//3//f/9//3//f/9//3//f/9//3//f/9//3//f/9//3//f/9//3//f/9//3//f/9//3//f/9//3//f/9//3//f/9//3//f/9//3//f/9//3//f/9//3//f/9//3//f/9//3//f/9//3//f/9//3//f/9//3//f/9//3//f/9//3//f/9//3//f/9//3//f/9//3//f/9//3//f/9//3//f/9//3//f/9//3//f/9//3//f/9//3//f/9//3//f/9//3//f/9//3//f/9//3//f/9//3//f/9//3//f/9//3//f/9//3//f/9//3//f/9//3//f/9//3//f/9//3//f/9//3//f/9//3//f/9//3//f/9//3//f/9//3//f/9//3//f/9//3//f/9//3//f/9//3//f/9//3//f/9//3//f/9//3//f/9//3//f/9//3//f/9//3//f99//3//f99//3//fxtnszH0DFgR30LfYx9PWTpTIRMdNiEXIVkpX0p/a/97/3f/d/97/3//f/9//3//f/5//Xvde/9//3//f99//3//f/9//3//f/9//3//f/9//3//f/9//3//f/9//3//f/9//3//f/9//3//f/9//3//f/9//3//f/9//3//f/9//3//f/9//3//f/9//3//f/9//3//f/9//3//f/9//3//f/9//3//f/9//3//f/9//3//f/9//3//f/9//3//f/9//3//f/9//3//f/9//3//f/9//3//f/9//3//f/9//3//f/9//3//f/9//3//f/9//3//f/9//3//f/9//3//f/9//3//f/9//3//f/9//3//f/9//3//f/9//3//f/9//3//f/9//3//f/9//3//f/9//3//f/9//3//f/9//3//f/9//3//f/9//3//f/9//3//f/9//3//f/9//3//f/9//3//f/9//3//f/9//3//f/9//3//f/9//3//f/9//3//f/9//3//f/9//3//f/9//3//f/9//3//f/9//3//f/9//3//f/9//3//f/9//3//f/9//3//f/9//3//f/9//3//f/9//3//f/9//3//f/9//3//f/9//3//f/9//3//f/9//3//f/9//3//f/9//3//f/9/33v/f/9//3+faxoydxURCbs+/3P/b/93X1+fTrsxGCEXIVUltCn6Uv93/3//f/9//3/+e/x3/n/+f/9//3/fe997/3//f/9//3//f/9//3//f/9//3//f/9//3//f/9//3//f/9//3//f/9//3//f/9//3//f/9//3//f/9//3//f/9//3//f/9//3//f/9//3//f/9//3//f/9//3//f/9//3//f/9//3//f/9//3//f/9//3//f/9//3//f/9//3//f/9//3//f/9//3//f/9//3//f/9//3//f/9//3//f/9//3//f/9//3//f/9//3//f/9//3//f/9//3//f/9//3//f/9//3//f/9//3//f/9//3//f/9//3//f/9//3//f/9//3//f/9//3//f/9//3//f/9//3//f/9//3//f/9//3//f/9//3//f/9//3//f/9//3//f/9//3//f/9//3//f/9//3//f/9//3//f/9//3//f/9//3//f/9//3//f/9//3//f/9//3//f/9//3//f/9//3//f/9//3//f/9//3//f/9//3//f/9//3//f/9//3//f/9//3//f/9//3//f/9//3//f/9//3//f/9//3//f/9//3//f/9//3//f/9//3//f/9//3//f/9//3//f/9//3//f/9//3//f/9//3//f/9//29ZMlARchkWLv9z/2//d99v/3d/Y1g+cyV1JTUh8xj7PT9n/3v/f/97/3//e9133nf/f/9//3//f/9/3Xv/f/9//3//f/9//3//f/9//3//f/9//3//f/9//3//f/9//3//f/9//3//f/9//3//f/9//3//f/9//3//f/9//3//f/9//3//f/9//3//f/9//3//f/9//3//f/9//3//f/9//3//f/9//3//f/9//3//f/9//3//f/9//3//f/9//3//f/9//3//f/9//3//f/9//3//f/9//3//f/9//3//f/9//3//f/9//3//f/9//3//f/9//3//f/9//3//f/9//3//f/9//3//f/9//3//f/9//3//f/9//3//f/9//3//f/9//3//f/9//3//f/9//3//f/9//3//f/9//3//f/9//3//f/9//3//f/9//3//f/9//3//f/9//3//f/9//3//f/9//3//f/9//3//f/9//3//f/9//3//f/9//3//f/9//3//f/9//3//f/9//3//f/9//3//f/9//3//f/9//3//f/9//3//f/9//3//f/9//3//f/9//3//f/9//3//f/9//3//f/9//3//f/9//3//f/9//3//f/9//3//f/9//3//f/9//3//f/9//3//f/9//3//f/9//3v/d/9zHlMQEZUhcx3+Tv9z/3f/d/97/3f/d19jXEZWJXcp9Bx1Lb1Sv3P/d/97/3v/f/97/3//e/9//3/+f/5//3//f/9//3//f/9//3//f/9//3//f/9//3//f/9//3//f/9//3//f/9//3//f/9//3//f/9//3//f/9//3//f/9//3//f/9//3//f/9//3//f/9//3//f/9//3//f/9//3//f/9//3//f/9//3//f/9//3//f/9//3//f/9//3//f/9//3//f/9//3//f/9//3//f/9//3//f/9//3//f/9//3//f/9//3//f/9//3//f/9//3//f/9//3//f/9//3//f/9//3//f/9//3//f/9//3//f/9//3//f/9//3//f/9//3//f/9//3//f/9//3//f/9//3//f/9//3//f/9//3//f/9//3//f/9//3//f/9//3//f/9//3//f/9//3//f/9//3//f/9//3//f/9//3//f/9//3//f/9//3//f/9//3//f/9//3//f/9//3//f/9//3//f/9//3//f/9//3//f/9//3//f/9//3//f/9//3//f/9//3//f/9//3//f/9//3//f/9//3//f/9//3//f/9//3//f/9//3//f/9//3//f/9//3//f/9//3//f/9//3//f/9//3//f/97/3vfc/932TEVGZglv0rfb/93/3f+d/53/nv+e/9721bXNfIcFSFXJdo1v1L/d/97/3v+e/x723f+f/9//3//f/9//3//f/9//3//f/9//3//f/9//3//f/9//3//f/9//3//f/9//3//f/9//3//f/9//3//f/9//3//f/9//3//f/9//3//f/9//3//f/9//3//f/9//3//f/9//3//f/9//3//f/9//3//f/9//3//f/9//3//f/9//3//f/9//3//f/9//3//f/9//3//f/9//3//f/9//3//f/9//3//f/9//3//f/9//3//f/9//3//f/9//3//f/9//3//f/9//3//f/9//3//f/9//3//f/9//3//f/9//3//f/9//3//f/9//3//f/9//3//f/9//3//f/9//3//f/9//3//f/9//3//f/9//3//f/9//3//f/9//3//f/9//3//f/9//3//f/9//3//f/9//3//f/9//3//f/9//3//f/9//3//f/9//3//f/9//3//f/9//3//f/9//3//f/9//3//f/9//3//f/9//3//f/9//3//f/9//3//f/9//3//f/9//3//f/9//3//f/9//3//f/9//3//f/9//3//f/9//3//f/9//3//f/9//3//f/9//3//f/9//3//f/9//3/ed/9/v3P/e99SNR1UHTk6X2P/e/973HP8e/1//n//e/97v287QlclNyF4KTQhWUI9X/97/3//f/9//3//f/9//3//f/9//3//f/9//3//f/9//3//f/9//3//f/9//3//f/9//3//f/9//3//f/9//3//f/9//3//f/9//3//f/9//3//f/9//3//f/9//3//f/9//3//f/9//3//f/9//3//f/9//3//f/9//3//f/9//3//f/9//3//f/9//3//f/9//3//f/9//3//f/9//3//f/9//3//f/9//3//f/9//3//f/9//3//f/9//3//f/9//3//f/9//3//f/9//3//f/9//3//f/9//3//f/9//3//f/9//3//f/9//3//f/9//3//f/9//3//f/9//3//f/9//3//f/9//3//f/9//3//f/9//3//f/9//3//f/9//3//f/9//3//f/9//3//f/9//3//f/9//3//f/9//3//f/9//3//f/9//3//f/9//3//f/9//3//f/9//3//f/9//3//f/9//3//f/9//3//f/9//3//f/9//3//f/9//3//f/9//3//f/9//3//f/9//3//f/9//3//f/9//3//f/9//3//f/9//3//f/9//3//f/9//3//f/5//3//f/9//3//f997/3//f/9/fHP/f/9//3u/bxY2EBl0JXxK33v/f/9/v3v/f/97/3v/d/93/3c/X/k1NR0VHVcl2jXfWr93/3//f/9//3//f/9//3//f/9//3//f/9//3//f/9//3//f/9//3//f/9//3//f/9//3//f/9//3//f/9//3//f/9//3//f/9//3//f/9//3//f/9//3//f/9//3//f/9//3//f/9//3//f/9//3//f/9//3//f/9//3//f/9//3//f/9//3//f/9//3//f/9//3//f/9//3//f/9//3//f/9//3//f/9//3//f/9//3//f/9//3//f/9//3//f/9//3//f/9//3//f/9//3//f/9//3//f/9//3//f/9//3//f/9//3//f/9//3//f/9//3//f/9//3//f/9//3//f/9//3//f/9//3//f/9//3//f/9//3//f/9//3//f/9//3//f/9//3//f/9//3//f/9//3//f/9//3//f/9//3//f/9//3//f/9//3//f/9//3//f/9//3//f/9//3//f/9//3//f/9//3//f/9//3//f/9//3//f/9//3//f/9//3//f/9//3//f/9//3//f/9//3//f/9//3//f/9//3//f/9//3//f/9//3//f/9//3//f/9//3/+f/57/3//f/9//3//f/9/3n//f/5//n//f/9//3v9VtYxEh2XMR9j33//f997/3v9e/97/3f/e/97/3vfd35KeC0VHRUhmDEaQj9j/3v/f/9//3//f/9//3//f/9//3//f/9//3//f/9//3//f/9//3//f/9//3//f/9//3//f/9//3//f/9//3//f/9//3//f/9//3//f/9//3//f/9//3//f/9//3//f/9//3//f/9//3//f/9//3//f/9//3//f/9//3//f/9//3//f/9//3//f/5//3//f/9//3//f/9//3//f/9//3//f/9//3//f/9//3//f/9//3//f/9//3//f/9//3//f/9//3//f/9//3//f/9//3//f/9//3//f/9//3//f/9//3//f/9//3//f/9//3//f/9//3//f/9//3//f/9//3//f/9//3//f/9//3//f/9//3//f/9//3//f/9//3//f/9//3//f/9//3//f/9//3//f/9//3//f/9//3//f/9//3//f/9//3//f/9//3//f/9//3//f/9//3//f/9//3//f/9//3//f/9//3//f/9//3//f/9//3//f/9//3//f/9//3//f/9//3//f/9//3//f/9//3//f/9//3//f/9//3//f/9//3//f/9//3//f/9//3//f/9//3//f/9//3//f/9//3//f/9//3//f/9//3//f/97v3N6ShEd8BhbQp9r/3v/d/5//3v/e997/3//f/9/33v/fz5j9jlTIRMVNhnaLV9f/3v/d99v/3v/f/9//3v/f/9//3//f/1//X/9f/9/33//f/9//3//f/97/3//f/9//3//f/9//3v/f/97/3//f/9//3//f/5//n/+f/5//n/+f/5//3//f/9//3//f/9//3//f/9//3//f/9//3//f/9//3//f/9//3//f/9//3//f/1//X//f/9//3//f/9//3/+e/9//3//f997/3//f/9//3//f/9//3//f/9//3//f/9//3//f/9//3//f/9//3//f/9//3//f/9//3//f/9//3//f/9//3//f/9//3//f/9//3//f/9//3//f/9//3//f/9//3//f/9//3//f/9//3//f/9//3//f/9//3//f/9//3//f/9//3//f/9//3//f/9//3//f/9//3//f/9//3//f/9//3//f/9//3//f/9//3//f/9//3//f/9//3//f/9//3//f/9//3//f/9//3//f/9//3//f/9//3//f/9//3//f/9//3//f/9//3//f/9//3//f/9//3//f/9//3//f/9//3//f/9//3//f/9//3//f/9//3//f/9//3//f/9//3//f/9//3//f/9//3//f/9//3//f/9//3//e/9/f2sYOu8QdSXdTv97/3v/e/9//3//f/5/u3f/f95733v/e99vv0rZKTQVcx0wGZpG/3f/e99z/3v/f/9//3//f/9//3/+f/9/3n//f99//3//f/9//3//f/97/3//f/9//3//f/9//3//f/9//3//f/9//3/+f/5//n/+f/5//3//f/9//3//f/9//3//f/9//3//f/9//3//f/9//3//f/9//3//f/9//3//f/9//X/8f/9//3//f/9//3//f/97/3/fe/9//3//f/9//3//f/9//3//f/9//3//f/9//3//f/9//3//f/9//3//f/9//3//f/9//3//f/9//3//f/9//3//f/9//3//f/9//3//f/9//3//f/9//3//f/9//3//f/9//3//f/9//3//f/9//3//f/9//3//f/9//3//f/9//3//f/9//3//f/9//3//f/9//3//f/9//3//f/9//3//f/9//3//f/9//3//f/9//3//f/9//3//f/9//3//f/9//3//f/9//3//f/9//3//f/9//3//f/9//3//f/9//3//f/9//3//f/9//3//f/9//3//f/9//3//f/9//3//f/9//3//f/9//3//f/9//3//f/9//3//f/9//3//f/9//3//f/9//3//f/9//3//f/9//3//f/9//3v/f79zvE6UKTIdmS3fWv97/3/9e/x//X//f/9/33v/f/9//3f/d99rHVf1MXMhEhUSGZUpP1//e/93/nv+f/5//3//f/9//3//f/9//3/+f/9//3//f/9//3//f/9//3//f/9//n/9f/5//3//f/9//3//f/9//n//f/5//3/+f/9//3//f/9//3//f/9//3//f/9//3//f/9//3//f/9//3//f/9//3//f/9//3/+f/5//3//f/9//3//e/9//3ufa9xWX2v/e/9//3//f/9//3//f/9//3//f/9//3//f/9//3//f/9//3//f/9//3//f/9//3//f/9//3//f/9//3//f/9//3//f/9//3//f/9//3//f/9//3//f/9//3//f/9//3//f/9//3//f/9//3//f/9//3//f/9//3//f/9//3//f/9//3//f/9//3//f/9//3//f/9//3//f/9//3//f/9//3//f/9//3//f/9//3//f/9//3//f/9//3//f/9//3//f/9//3//f/9//3//f/9//3//f/9//3//f/9//3//f/9//3//f/9//3//f/9//3//f/9//3//f/9//3//f/9//3//f/9//3//f/9//3//f/9//3//f/9//3//f/9//3//f/9//3//f/9//3//f/9//3//f/9//3//f/97/3//e39rW0ZXJTYdGTp/Z/9//3v+d/9//3v/f/9//3vfd/97/3v/d/9zv2udSnUlUyExHbItd0bfb/93/3//e/97/3//f/9//3/9f/5//n//f/9//3//f/9//3//f/9//3/+f/9//3//f/9//3//f/9//3//f/9//3//f/9//3//f/9//3//f/9//3//f/9//3//f/9//3//f/9//3//f/9//3//f/9//3//f/9//3//f/9//3//f/9//3f/e/U1lC2TLf97/3//f/9//3//f/9//3//f/9//3//f/9//3//f/9//3//f/9//3//f/9//3//f/9//3//f/9//3//f/9//3//f/9//3//f/9//3//f/9//3//f/9//3//f/9//3//f/9//3//f/9//3//f/9//3//f/9//3//f/9//3//f/9//3//f/9//3//f/9//3//f/9//3//f/9//3//f/9//3//f/9//3//f/9//3//f/9//3//f/9//3//f/9//3//f/9//3//f/9//3//f/9//3//f/9//3//f/9//3//f/9//3//f/9//3//f/9//3//f/9//3//f/9//3//f/9//3//f/9//3//f/9//3//f/9//3//f/9//3//f/9//3//f/9//3//f/9//n//f/5//n/+f/9/3nv/f/9//3//e/97/3v/e19jOz4TGTUhXEafb/97/3//e/973Xf/f/9//3/cd/9//3f/d/93/3d/Y/Y10BQ2IRUd2jW+Ur9v/3v/e/97/Xfcd/1//n//f/9//3/+f/1//H/9f/1//n//f/9/33//f/9//3//f/9//3//f/9//3//f/9//3//f/9//3/+f/9//3//f/9//3//f/9//3//f/9//3//f/9//3//f/9//3//f/9//3//f/9//3//f/9//3v/d/93ERnQEDEh/3v/f/9//3//f/9//3//f/9//3//f/9//3//f/9//3//f/9//3//f/9//3//f/9//3//f/9//3//f/9//3//f/9//3//f/9//3//f/9//3//f/9//3//f/9//3//f/9//3//f/9//3//f/9//3//f/9//3//f/9//3//f/9//3//f/9//3//f/9//3//f/9//3//f/9//3//f/9//3//f/9//3//f/9//3//f/9//3//f/9//3//f/9//3//f/9//3//f/9//3//f/9//3//f/9//3//f/9//3//f/9//3//f/9//3//f/9//3//f/9//3//f/9//3//f/9//3//f/9//3//f/9//3//f/9//3//f/9//3//f/9//3//f/9//3//f/9//3//f/5//3/+f/9//n//f/9//3//f/9//3//f/97/3v/dz9fty0UGbgt/1a/b/97/3v/e/13/3//f/9//3//f/9z/3f/e/97/3ufb19GNyH1GDQh9jXbUp9n/3f/e/9//3//f/57/3/+f/5//H/9f/x//n//f/9//3//f99//3//f/9//3//f/9//3//f/9//3//f/9//3//f/9//3//f/9//3//f/9//3//f/9//3//f/9//3//f/9//3//f/9//3//f/9//3//f/9//3//f/93H1sUGfIUe0b/f/97/3//f/9//3//f/9//3//f/9//3//f/9//3//f/9//3//f/9//3//f/9//3//f/9//3//f/9//3//f/9//3//f/9//3//f/9//3//f/9//3//f/9//3//f/9//3//f/9//3//f/9//3//f/9//3//f/9//3//f/9//3//f/9//3//f/9//3//f/9//3//f/9//3//f/9//3//f/9//3//f/9//3//f/9//3//f/9//3//f/9//3//f/9//3//f/9//3//f/9//3//f/9//3//f/9//3//f/9//3//f/9//3//f/9//3//f/9//3//f/9//3//f/9//3//f/9//3//f/9//3//f/9//3//f/9//3//f/9//3//f/9//3//f/9//3//f/9//3/+f/9//n/+f917/3//f/9//3//f/9//3//e/93/3f/e/1WdCXxFHUl/1bfb/97/3//e/9//3/fe/9//3v/e/9/33P/e/97/3v/ex5b1DExHREZdil9Rn9nn2//e/97/3v+e/5//n/+f/9//3//f/9//3//f/5//3//f/9//3//f/9//3//f/9//3//f/9//3//f/9//n//f/9//3//f/9//3//f/9//3//f/9//3//f/9//3//f/9//X//f/9//3//f/9//3//f/93/3cbNjcd8xS/b/97/3f/f/9//3//f/9//3//f/9//3//f/9//3//f/9//3//f/9//3//f/9//3//f/9//3//f/9//3//f/9//3//f/9//3//f/9//3//f/9//3//f/9//3//f/9//3//f/9//3//f/9//3//f/9//3//f/9//3//f/9//3//f/9//3//f/9//3//f/9//3//f/9//3//f/9//3//f/9//3//f/9//3//f/9//3//f/9//3//f/9//3//f/9//3//f/9//3//f/9//3//f/9//3//f/9//3//f/9//3//f/9//3//f/9//3//f/9//3//f/9//3//f/9//3//f/9//3//f/9//3//f/9//3//f/9//3//f/9//3//f/9//3//f/9//3//f/9//3//f/9//3//f/5//3/+f/9//3//f95//3//f/9//3//f/97/3//d/9WlilTIZQp3FL/d/9//3//f/9//3//f/9/33f/f/9//3f/d/9//3f/d59rfUo1HfQYVyUcPv9a/3v/e/9//3f/f/9//3//f/9//3//f/5//X/9f/5//n//f/9//3//f/9//3//f/9//3//f/9//3//f/9//3//f/9//3//f/9//3//f/9//3//f/9//3//f/9//n/9f/5//3//f/9//3//f/97/3v/d7kt9xTzFP93/3v/d/9//3//f/9//3//f/9//3//f/9//3//f/9//3//f/9//3//f/9//3//f/9//3//f/9//3//f/9//3//f/9//3//f/9//3//f/9//3//f/9//3//f/9//3//f/9//3//f/9//3//f/9//3//f/9//3//f/9//3//f/9//3//f/9//3//f/9//3//f/9//3//f/9//3//f/9//3//f/9//3//f/9//3//f/9//3//f/9//3//f/9//3//f/9//3//f/9//3//f/9//3//f/9//3//f/9//3//f/9//3//f/9//3//f/9//3//f/9//3//f/9//3//f/9//3//f/9//3//f/9//3//f/9//3//f/9//3//f/9//3//f/9//3//f/9//3//f/9//3//f/9//3/+f/9//3//f/9//3//f/9//n//f/9//3//e/97/3f/d9xOtS3xFLct/1rfe/9//3/9e/5//3//f/9//3//f/9//3v/f/97/3v/e79zfEp2JTchFx1YJZ9Kf2v/e/97/3v/e/17/Hf+f/5//X/9f/5//X/9f/x//n/+f/9//3//f/9//3//f/9//3//f/9//3//f/9//3//f/9//3//f/9//3//f/9//3//f/9//3//f/t//X//f/9//3//f/9//3v/d/939BA4GZcp/3P/d/9//3//f/9//3//f/9//3//f/9//3//f/9//3//f/9//3//f/9//3//f/9//3//f/9//3//f/9//3//f/9//3//f/9//3//f/9//3//f/9//3//f/9//3//f/9//3//f/9//3//f/9//3//f/9//3//f/9//3//f/9//3//f/9//3//f/9//3//f/9//3//f/9//3//f/9//3//f/9//3//f/9//3//f/9//3//f/9//3//f/9//3//f/9//3//f/9//3//f/9//3//f/9//3//f/9//3//f/9//3//f/9//3//f/9//3//f/9//3//f/9//3//f/9//3//f/9//3//f/9//3//f/9//3//f/9//3//f/9//3//f/9//3//f/9//3//f/9//3//f/9//3//f/9//3//f/9//3//f/9//3//f/9//3//f/9//3//e/93/3v/d39j+DUQGVEl+1b/f/9//3//f/9//3//f/9//3v/e/97/3/fd/93/3v/f/97/1r8NVchNh13JdkxH1v/e/93/3v/f/5//n/+e/9//3/8e/x//n/+f/5//n//f/9//3//f/9//3//f/9//3//f/9//3//f/9//3//f/9//3//f/9//3//f/9//3//f/5//H/9f/9/33//f/5//3//e/93n2MVFRYVnkr/d/93/Xf/f/9//3//f/9//3//f/9//3//f/9//3//f/9//3//f/9//3//f/9//3//f/9//3//f/9//3//f/9//3//f/9//3//f/9//3//f/9//3//f/9//3//f/9//3//f/9//3//f/9//3//f/9//3//f/9//3//f/9//3//f/9//3//f/9//3//f/9//3//f/9//3//f/9//3//f/9//3//f/9//3//f/9//3//f/9//3//f/9//3//f/9//3//f/9//3//f/9//3//f/9//3//f/9//3//f/9//3//f/9//3//f/9//3//f/9//3//f/9//3//f/9//3//f/9//3//f/9//3//f/9//3//f/9//3//f/9//3//f/9//3//f/9//3//f/9//3//f/9//3//f/9//3//f/9//3//f/9//3//f99//3//f/9//3//f/97/3v/c/5v/3f/e59nNz4yIRMh32J/d/9//3/9f9x7/n//f/9//3//f/9//3//f/97/3f/b/93f2N8RngpWCU3IRYdnkq/b/97/3v/c/97/3v+d/5//n/9e/1//n//f/5/3n//f/9//3//f/9//3//f/9//3//f/9//3//f/9//3//f/9//3//f/9//3//f/9//3/8f/1//3//f/9//3/+e/97/3ebRtMQFRmfa/97/nf9e/9//3//f/9//3//f/9//3//f/9//3//f/9//3//f/9//3//f/9//3//f/9//3//f/9//3//f/9//3//f/9//3//f/9//3//f/9//3//f/9//3//f/9//3//f/9//3//f/9//3//f/9//3//f/9//3//f/9//3//f/9//3//f/9//3//f/9//3//f/9//3//f/9//3//f/9//3//f/9//3//f/9//3//f/9//3//f/9//3//f/9//3//f/9//3//f/9//3//f/9//3//f/9//3//f/9//3//f/9//3//f/9//3//f/9//3//f/9//3//f/9//3//f/9//3//f/9//3//f/9//3//f/9//3//f/9//3//f/9//3//f/9//3//f/9//3//f/9//3//f/9//3//f/9//3//f/9//3//f/9//3/ff/9//3//f/9//3//f/9//nv+e/53/3vfdz9jPEbyIFQxWE5da/9//3//f713/3v/f/9//n/+f/1//3/+f/5//nv/e/9333N+SpktNyFYJVYlO0Kfa/97/3f/c/973m//e/9//3//f/9//3//f/9//3//f/9//3//f/9//3//f/9//3//f/9//3//f/9//3//f/9//3//f/9//3//f/5//n//f/9//3/+f/5//3v/e7Yt8xS4Kf97/3v/f/1//3//f/9//3//f/9//3//f/9//3//f/9//3//f/9//3//f/9//3//f/9//3//f/9//3//f/9//3//f/9//3//f/9//3//f/9//3//f/9//3//f/9//3//f/9//3//f/9//3//f/9//3//f/9//3//f/9//3//f/9//3//f/9//3//f/9//3//f/9//3//f/9//3//f/9//3//f/9//3//f/9//3//f/9//3//f/9//3//f/9//3//f/9//3//f/9//3//f/9//3//f/9//3//f/9//3//f/9//3//f/9//3//f/9//3//f/9//3//f/9//3//f/9//3//f/9//3//f/9//3//f/9//3//f/9//3//f/9//3//f/9//3//f/9//3//f/9//3//f/9//3//f/9//3//f/9//3//f/9//3//f/9//3//f/9//3/+f/5//X/8d/17/3//e99333f/f/97u1ZRKTElGEJ/b/9//3//f/9//n//f/9//3/+f/573XP/f/57/Hf9d/97/3c/Y3UpmS0XHRUZ+jV/Z/9332//d/97/3v/d993/3//f/9//n//f/9//3//f/9//3//f/9//3//f/9//3//f/9//3//f/9//3//f/9//3//f/9//n//f/9//3//f/5//nv/e79vNB3zFL9O33P/e/5//X//f/9//3//f/9//3//f/9//3//f/9//3//f/9//3//f/9//3//f/9//3//f/9//3//f/9//3//f/9//3//f/9//3//f/9//3//f/9//3//f/9//3//f/9//3//f/9//3//f/9//3//f/9//3//f/9//3//f/9//3//f/9//3//f/9//3//f/9//3//f/9//3//f/9//3//f/9//3//f/9//3//f/9//3//f/9//3//f/9//3//f/9//3//f/9//3//f/9//3//f/9//3//f/9//3//f/9//3//f/9//3//f/9//3//f/9//3//f/9//3//f/9//3//f/9//3//f/9//3//f/9//3//f/9//3//f/9//3//f/9//3//f/9//3//f/9//3//f/9//3//f/9//3//f/9//3//f/9//3//f/9//3//f/9//3//f/9//n/+f/9//3++d/97/3//f953/3f/e/973lqVMfAcszF3Sv9//3v/f/97/3//e/9//3//f/57/Xv9f/x//Hv/e/97/3v/Whw6eCk1HfMU2DHeUt9v33P/e/93/3//f/9/3nv/f/5//3//f/9//3//f/9//3//f/9//3//f/9//3//f/9//3//f/9//3//f/9//3//f/9//3//f/9//3//f/97n06zEDQdn2v/d/9//3/9f/9//3//f/9//3//f/9//3//f/9//3//f/9//3//f/9//3//f/9//3//f/9//3//f/9//3//f/9//3//f/9//3//f/9//3//f/9//3//f/9//3//f/9//3//f/9//3//f/9//3//f/9//3//f/9//3//f/9//3//f/9//3//f/9//3//f/9//3//f/9//3//f/9//3//f/9//3//f/9//3//f/9//3//f/9//3//f/9//3//f/9//3//f/9//3//f/9//3//f/9//3//f/9//3//f/9//3//f/9//3//f/9//3//f/9//3//f/9//3//f/9//3//f/9//3//f/9//3//f/9//3//f/9//3//f/9//3//f/9//3//f/9//3//f/9//3/+f/9//3//f/9//3//f/9//3v/f/9//3//f/9//X/+f/57/3//f/9//3//f/9//3//f/9//3/+f/x7/n//e/93/3f/e/97f2saQjMlEiEZPj9n/3//f/9//3v/f/9//3//f/9/3nv/f/9//3v/e/97/3e/a5xKtik0GTUZ8RA6Pn9n/3v/e/9//3//f/9//n/+f/5//3//f/9//3//f/9//3//f/9//3//f/9//3//f/9//3//f/9//3//f/9//3//f/9//3//f/57v29XJdUUFB3/d/97/3/+f/5//3//f/9//3//f/9//3//f/9//3//f/9//3//f/9//3//f/9//3//f/9//3//f/9//3//f/9//3//f/9//3//f/9//3//f/9//3//f/9//3//f/9//3//f/9//3//f/9//3//f/9//3//f/9//3//f/9//3//f/5//3//f/9//3//f/9//3//f/9//3//f/9//3//f/9//3//f/9//3//f/9//3//f/9//3//f/9//3//f/9//3//f/9//3//f/9//3//f/9//3//f/9//3//f/9//3//f/9//3//f/9//3//f/9//3//f/9//3//f/9//3//f/9//3//f/9//3//f/9//3//f/9//3//f/9//3//f/9//3//f/9//3//f/9//3//f/9//3//f/9//3//f/9//3//f/9//3//f/9//3/+f/17/n/+f/9//3//f/9/33//f/9/33/+f/5//n/9f/9//3v/e/93/3v/e/9733vfWrg18BxyLdpa33f/f/97/3/ff/9//3//f/97/3v/f/57/nv/e/93/3v/dx9b+TVVJVMdVCHXMf9a/3f/e/93/3//f/9//n//f/9//3//f/9//3//f/9//3//f/9//3//f/9//3//f/9//3//f/9//3//f/9/33//f/9/vmvbTvYUOR11Jf93/3//f957/n//f/9//3//f/9//3//f/9//3//f/9//3//f/9//3//f/9//3//f/9//3//f/9//3//f/9//3//f/9//3//f/9//3//f/9//3//f/9//3//f/9//3//f/9//3//f/9//3//f/9//3//f/9//3//f/9/3n/+f/x/+3/7f/5//3//f/9//3//e/9//3//f/9//3//f/9//3//f/9//3//f/9//3//f/9//3//f/9//3//f/9//3//f/9//3//f/9//3//f/9//3//f/9//3//f/9//3//f/9//3//f/9//3//f/9//3//f/9//3//f/9//3//f/9//3//f/9//3//f/9//3//f/9//3//f/9//3//f/9//3//f/9//3//f/9//3//f/9//3//f/9//3//f/9//3//f/9//3//f/9//3//f/5//3//f/9//3//f/9//3//f/9//3//f/9//3//f/9//3//f/9//3//f/9//3//f997/3+fc5lObykuIfM121b/e/9//3v/e993/3v/e/9//3v/f/97/3//e/97/3v/e993ekYyITQhNR1WHTw6n2P/c/9z/3P/e/57/n/9e/5//3//f/9//3//f/9//3//f/9//3//e/9//nv9e/x7/n//f753/3//f55v/3e/X5MVFg1ZGTg2/3vff/9//3//f/9//3//f/9//3//f/9//3//f/9//3//f/9//3//f/9//3//f/9//3//f/9//3//f/9//3//f/9//3//f/9//3//f/9//3//f/9//3//f/9//3//f/9//3//f/9//3//f/9//3//f/5//3//f/9//3//f/1//H/7f/x//n//f/9//3v/e/9//3//f/9//3//f/9//3//f/9//3//f/9//3//f/9//3//f/9//3//f/9//3//f/9//3//f/9//3//f/9//3//f/9//3//f/9//3//f/9//3//f/9//3//f/9//3//f/9//3//f/9//3//f/9//3//f/9//3//f/9//3//f/9//3//f/9//3//f/9//3//f/9//3//f/9//3//f/9//3//f/9//3//f/9//3//f/9//3//f/9//3//f/9//3//f/9//3//f/9//3//f/9//3//f/9//3//f/9//3//f/9//3//f/9//3//f/9//3//e/9//3//f39neUaSKXEpFj4+X993/3//e/9//3f/f/9//3//e/9//3//f/9//3v/e/97P18aNjQZNRmXHRouP1P/d/93/3v/e/9//n/+f/9//3//f/9//3//f/9//3//f/9//3//f/9//nv9d/9//3/ff/9//3v/bxYmlRFZDVkVu0b/f/9//3//f/9//3//f/9//3//f/9//3//f/9//3//f/9//3//f/9//3//f/9//3//f/9//3//f/9//3//f/9//3//f/9//3//f/9//3//f/9//3//f/9//3//f/9//3//f/9//3//f/9//3//f/5//n/+f/9//3//f/9//n/8f/1//X//f/9//3//e/97uFIsJW0pGmf/f513/3//f/9//3//f/9//3//f/9//3//f/9//3//f/9//3//f/9//3//f/9//3//f/9//3//f/9//3//f/9//3//f/9//3//f/9//3//f/9//3//f/9//3//f/9//3//f/9//3//f/9//3//f/9//3//f/9//3//f/9//3//f/9//3//f/9//3//f/9//3//f/9//3//f/9//3//f/9//3//f/9//3//f/9//3//f/9//3//f/9//3//f/9//3//f/9//3//f/9//3//f/9//3//f/9//3//f/9//3//f/9//3//f/9//3//f/93/3v/d/97Hl83QjAhUCUWPj5j33f/f/97/3//f/9//3//f/9//3//f/9//3f/c/9332t5PhIRdyH1EDYZf0qfa/93/3f/f/9//3//f/9/3nv/f/9//3/+f/9//3//f/9//3//f/9//nv/f/9/33//e5lCcxVeLjsNOhX/Vv9//3//f/5//n//f/9//3//f/9//3//f/9//3//f/9//3//f/9//3//f/9//3//f/9//3//f/9//3//f/9//3//f/9//3//f/9//3//f/9//3//f/9//3//f/9//3//f/9//3//f/9//3//f/9//3/+f/9//3//f/9//3//f/9//n//f/9//39/bxU+bykUPp9z/3/ff/9//3//f/9//3//f/9//3//f/9//3//f/9//3//f/9//3//f/9//3//f/9//3//f/9//3//f/9//3//f/9//3//f/9//3//f/9//3//f/9//3//f/9//3//f/9//3//f/9//3//f/9//3//f/9//3//f/9//3//f/9//3//f/9//3//f/9//3//f/9//3//f/9//3//f/9//3//f/9//3//f/9//3//f/9//3//f/9//3//f/9//3//f/9//3//f/9//3//f/9//3//f/9//3//f/9//3//f/9//3//f/9//3//f/5//3//f/9//3//f/9//3v/e/9//39eZzVCbymwMfM5XWefb/9//3//f/97/3//f/9//3v/f/97/3v/d/93/3e/Tvw1NyHUFFYlOkJfY/93/3f/e/9//3v/f/9//3/9f/5//n//f/9//3//f/9//3//f/9733//f3lOkyX4Kf9nOxEZEZ9r/3v/f/9//n/+f/9//3//f/9//3//f/9//3//f/9//3//f/9//3//f/9//3//f/9//3//f/9//3//f/9//3//f/9//3//f/9//3//f/9//3//f/9//3//f/9//3//f/9//3//f/9//3//f/9//3/+f/5//n//f/9//3//f/9//3//e/9//38/Z/hBUSm6Wt97/3/fe/9//3+/e/9//3//f/9//3//f/9//3//f/9//3//f/9//3//f/9//3//f/9//3//f/9//3//f/9//3//f/9//3//f/9//3//f/9//3//f/9//3//f/9//3//f/9//3//f/9//3//f/9//3//f/9//3//f/9//3//f/9//3//f/9//3//f/9//3//f/9//3//f/9//3//f/9//3//f/9//3//f/9//3//f/9//3//f/9//3//f/9//3//f/9//3//f/9//3//f/9//3//f/9//3//f/9//3//f/9//3//f/5//n/+f/9//n//f/57/3v/e/9//3//f/9//3//e/9//3u/cxpfl05OKZAt9DnbVp9v/3//e993/3v+d/5z/3v/e/93/3f/e99z/3d/Z3xGNSHUFBkdvTFfY79r/3P/d/93/nv+e/5//Xv+f/9//3//f99/3n//f/9//3/ffzlKMCX1Nf9rv18XDTYV33P/f/9//3/9e/9//3//f/9//3//f/9//3//f/9//3//f/9//3//f/9//3//f/9//3//f/9//3//f/9//3//f/9//3//f/9//3//f/9//3//f/9//3//f/9//3//f/9//3//f/9//3//f/9//3//f/9//n//f/9//3//f/9//3//f/97/3+fczpC8BzcWr93/3//f79733//f/9//3//f/9//3//f/9//3//f/9//3//f/9//3//f/9//3//f/9//3//f/9//3//f/9//3//f/9//3//f/9//3//f/9//3//f/9//3//f/9//3//f/9//3//f/9//3//f/9//3//f/9//3//f/9//3//f/9//3//f/9//3//f/9//3//f/9//3//f/9//3//f/9//3//f/9//3//f/9//3//f/9//3//f/9//3//f/9//3//f/9//3//f/9//3//f/9//3//f/9//3//f/9//3//f/9//3//f/9//3/+f/9//n+8d/17/3//f/9//3//f/9//3/+f/9//3//f/9//3/fd/9/f2+6UnItzRgxJXxOn2//e/97/3//e/97/3v/f/97/3//d/93/3u/a19CWyHXFPMQtiW9Sn9j/3P/d/97/3f/f/97/3//f/9//n/+f/9//39/b/lBMy3VOd93/3fdRjYVVh3/e/9//3//f/9//3//f/9//3//f/9//3//f/9//3//f/9//3//f/9//3//f/9//3//f/9//3//f/9//3//f/9//3//f/9//3//f/9//3//f/9//3//f/9//3//f/9//3//f/9//3//f/9//3//f/9//n//f/9//3//f/9/33v/f/97/3+/d1lGcykYPv9//3/ff/9//3//f99//3//f/9//3//f/9//3//f/9//3//f/9//3//f/9//3//f/9//3//f/9//3//f/9//3//f/9//3//f/9//3//f/9//3//f/9//3//f/9//3//f/9//3//f/9//3//f/9//3//f/9//3//f/9//3//f/9//3//f/9//3//f/9//3//f/9//3//f/9//3//f/9//3//f/9//3//f/9//3//f/9//3//f/9//3//f/9//3//f/9//3//f/9//3//f/9//3//f/9//3//f/9//3//f/9//3//f/9//3//f/9//n/+f/5//3/+f/5//3//f/9//3//f/9//3//f99333v/e/9//3//f/97/3//e39rFT4OHc0Uky1ZRh9fv3f/f/9/33vfd/9//3v/c/9z/3ffbz9XliF3ITUVNhm5Kd9Ov2//d99z/3v/e/17/Xv+f/5/vnOfa5UtEiVbTv9//3ffa7pCNBm3Lf97/3//f/9//3//f/9//3//f/9//3//f/9//3//f/9//3//f/9//3//f/9//3//f/9//3//f/9//3//f/9//3//f/9//3//f/9//3//f/9//3//f/9//3//f/9//3//f/9//3//f/9//3//f/9//3//f/9//3//f/9//3//f/9//3//e19nLyFzKf97/3//f/9/33//f/9//3//f/9//3//f/9//3//f/9//3//f/9//3//f/9//3//f/9//3//f/9//3//f/9//3//f/9//3//f/9//3//f/9//3//f/9//3//f/9//3//f/9//3//f/9//3//f/9//3//f/9//3//f/9//3//f/9//3//f/9//3//f/9//3//f/9//3//f/9//3//f/9//3//f/9//3//f/9//3//f/9//3//f/9//3//f/9//3//f/9//3//f/9//3//f/9//3//f/9//3//f/9//3//f/9//3//f/9//3//f/9//3//f/5//3//f/9//3//f/9//3//f/9//3//f/9//3//f/9//3//f/9//3//e/9//3v/f/9733c/Y1lGki1QKZE1Nkq5Wn9z33v/f/97/3v/c/9z/3P/c39ffz55IRcVNxmaKbktX2P/c/97/3f/e/97nWdVQg0Z9TVfa99/33v/e/939S12Ifk1/3//f/9//3//f/97/3//f/9//3//f/9//3//f/9//3//f/9//3//f/9//3//f/9//3//f/9//3//f/9//3//f/9//3//f/9//3//f/9//3//f/9//3//f/9//3//f/9//3//f/9//3//f/9//3//f/9//3//f/9//3//f/9//3//f/9/cClPHT9f/3v/e/9//3//f/9//3//f/9//3//f/9//3//f/9//3//f/9//3//f/9//3//f/9//3//f/9//3//f/9//3//f/9//3//f/9//3//f/9//3//f/9//3//f/9//3//f/9//3//f/9//3//f/9//3//f/9//3//f/9//3//f/9//3//f/9//3//f/9//3//f/9//3//f/9//3//f/9//3//f/9//3//f/9//3//f/9//3//f/9//3//f/9//3//f/9//3//f/9//3//f/9//3//f/9//3//f/9//3//f/9//3//f/9//3//f/9//3//f/9//3//f/9//3//f/9//3//f/9//3//f/9//3//f/9//3//f/9//3//f/9//3v/f/97/3//d/97/3//f7x3GGNTStI97iRRLZU1OUbcUn9j32v/c/9v/3P/c99v307aLTYZFhUXFd0tn0Y/X/9S2S0zGfUtW1v/e/97/3//f/97/3OTIdMMn0r/f/9/33//f/9//3v/f/9//3//f/9//3//f/9//3//f/9//3//f/9//3//f/9//3//f/9//3//f/9//3//f/9//3//f/9//3//f/9//3//f/9//3//f/9//3//f/9//3//f/9//3//f/9//3//f/9//3//f/9//3//f/9//3//e/9//FqRKbIp32//e/9//3//f/9//n/+f/9//3//f/9//3//f/9//3//f/9//3//f/9//3//f/9//3//f/9//3//f/9//3//f/9//3//f/9//3//f/9//3//f/9//3//f/9//3//f/9//3//f/9//3//f/9//3//f/9//3//f/9//3//f/9//3//f/9//3//f/9//3//f/9//3//f/9//3//f/9//3//f/9//3//f/9//3//f/9//3//f/9//3//f/9//3//f/9//3//f/9//3//f/9//3//f/9//3//f/9//3//f/9//3//f/9//3//f/9//3//f/9//3//f/9//3//f/9//3//f/9//3//f/9//3//f/9//3//f/9//3//f/9//3//f/9//3//f/9//3v/f/5//3//f/9//3//f797X2/dWlhCsi1uHQwVcyFTIbUp1zEZNvgx2S2ZJTgd1QxbHVsd1wz+Lb9n/2//c/93/3//e/9//3f/c5QdeSHfTv97/3//f/9//3//f/9//3//f/9//3//f/9//3//f/9//3//f/9//3//f/9//3//f/9//3//f/9//3//f/9//3//f/9//3//f/9//3//f/9//3//f/9//3//f/9//3//f/9//3//f/9//3//f/9//3//f/9//3//f/5//3//f/97/3sWOnEl3E7/c/93/3v/f/9//3//f/9//n/de/9//3//f/9//3//f/9//3//f/9//3//f/9//3//f/9//3//f/9//3//f/9//3//f/9//3//f/9//3//f/9//3//f/9//3//f/9//3//f/9//3//f/9//3//f/9//3//f/9//3//f/9//3//f/9//3//f/9//3//f/9//3//f/9//3//f/9//3//f/9//3//f/9//3//f/9//3//f/9//3//f/9//3//f/9//3//f/9//3//f/9//3//f/9//3//f/9//3//f/9//3//f/9//3//f/9//3//f/9//3//f/9//3//f/9//3//f/9//3//f/5//n/+f/5//n//f/5//3//f/9//3//f/9//3//f/9//3//f/9//3//f/9//3//f/9//3//f/9//3f/d99z/3NdY1xfG1scV9tOu0qaQptG/k4/V/kpFBF5HVsZXBnfSr9r/3v/e/9//3v/e/9vMRE2Ed9O/3f/f/9//n/bd/5//3//f/9//3//f/9//3//f/9//3//f/9//3//f/9//3//f/9//3//f/9//3//f/9//3//f/9//3//f/9//3//f/9//3//f/9//3//f/9//3//f/9//3//f/9//3//f/9//3//f/9//3//f/9//3//f/9//3vfc3MlMRm/a/9v/3f/e/97/3ffd/97/3v/f/9//3//f/9//3//f/9//3//f/9//3//f/9//3//f/9//3//f/9//3//f/9//3//f/9//3//f/9//3//f/9//3//f/9//3//f/9//3//f/9//3//f/9//3//f/9//3//f/9//3//f/9//3//f/9//3//f/9//3//f/9//3//f/9//3//f/9//3//f/9//3//f/9//3//f/9//3//f/9//3//f/9//3//f/9//3//f/9//3//f/9//3//f/9//3//f/9//3//f/9//3//f/9//3//f/9//3//f/9//3//f/9//3//f/9//3//f/9//3//f/9//3/+f/9//n//f/9//3//f/9//3//f/9//3//f/9//3//f/9//3//f/9//3//f99//3//f/9//3//f/9//3//e/9//3//f/97/3v/e/97/3f/e/9v/3f/czs2FhE5GfYQMxk6Qn9v33v/e/93/28PBTUNH1P/e/5//n/9f/x//X//f/9//3//f/9//3//f/9//3//f/9//3//f/9//3//f/9//3//f/9//3//f/9//3//f/9//3//f/9//3//f/9//3//f/9//3//f/9//3//f/9//3//f/9//3//f/9//3//f/9//3//f/9//3/+f/9//3v/f19nMx1UIf93/2//d/9z/3v/e/97/3v/e/9//3//f/9//3//f/9//3//f/9//3//f/9//3//f/9//3//f/9//3//f/9//3//f/9//3//f/9//3//f/9//3//f/9//3//f/9//3//f/9//3//f/9//3//f/9//3//f/9//3//f/9//3//f/9//3//f/9//3//f/9//3//f/9//3//f/9//3//f/9//3//f/9//3//f/9//3//f/9//3//f/9//3//f/9//3//f/9//3//f/9//3//f/9//3//f/9//3//f/9//3//f/9//3//f/9//3//f/9//3//f/9//3//f/9//3//f/9//3//f/9//3//f/9//3//f/9//3//f/9//3//f/5//n/9f/1//X/9f/x//X/+f/9//3//f/9//3//f/9//3//f/9//3/+e/9//3//f/57/nv9e/1//Xv8d/53/3v/d99v/3f/dx5TOj4UHfQYFiG5Nb5Ov2e/W1ENVQ1fV/93/Hf9f/5//H/9f/5//3//f/9//3//f/9//3//f/9//3//f/9//3//f/9//3//f/9//3//f/9//3//f/9//3//f/9//3//f/9//3//f/9//3//f/9//3//f/9//3//f/9//3//f/9//3//f/9//3//f/9//3//f/9//3//f/93X2cUGZkpv0q9Rjc2FzY4Pv1Sv2//e/97/3/fe/9//3//f/9//3//f/9//3//f/9//3//f/9//3//f/9//3//f/9//3//f/9//3//f/9//3//f/9//3//f/9//3//f/9//3//f/9//3//f/9//3//f/9//3//f/9//3//f/9//3//f/9//3//f/9//3//f/9//3//f/9//3//f/9//3//f/9//3//f/9//3//f/9//3//f/9//3//f/9//3//f/9//3//f/9//3//f/9//3//f/9//3//f/9//3//f/9//3//f/9//3//f/9//3//f/9//3//f/9//3//f/9//3//f/9//3//f/9//3//f/9//3//f/9//3//f/9//3//f/9//3/+f/5//X/+f/1//n/9f/9//n//f/97/3//f/9//3//f/9//3//f/9//3//f/9//3/+f/5//X/9f/1//Xf/f/9//3//f/97/3v/e79zPkY2JdIYUyG0IVgqcw02CT9P/3v/f/9//3/+f/5//3//f/9//3//f/9//3//f/9//3//f/9//3//f/9//3//f/9//3//f/9//3//f/9//3//f/9//3//f/9//3//f/9//3//f/9//3//f/9//3//f/9//3//f/9//3//f/9//n//f/9//3//f/9//n//f/9733efStUU1hQWFVQZ8BB1ITIZ8BSUKVlCHl+/d/9//3//f/9//3//f/9//3//f/9//3//f/9//3//f/9//3//f/9//3//f/9//3//f/9//3//f/9//3//f/9//3//f/9//3//f/9//3//f/9//3//f/9//3//f/9//3//f/9//3//f/9//3//f/9//3//f/9//3//f/9//3//f/9//3//f/9//3//f/9//3//f/9//3//f/9//3//f/9//3//f/9//3//f/9//3//f/9//3//f/9//3//f/9//3//f/9//3//f/9//3//f/9//3//f/9//3//f/9//3//f/9//3//f/9//3//f/9//3/+f/9//3//f/9//3//f/9//3//f/9//3//f/9//3//f/9//3/ff/9//3//f/5//n/9f/5//X/+f/5//3//f/9//3//f757/3//f/9/33//f/9//3//f79733//f/9//n//f/9//3v/e993H184OjARUglWBRoFfzp/Y99333//f/9//3//f/9//3//f/9//3//f/9//3//f/9//3//f/9//3//f/9//3//f/9//3//f/9//3//f/9//3//f/9//3//f/9//3//f/9//3//f/9//3//f/9//3//f/9//3//f/9//3/+f/5//3//f/9//3//f/9//3efZ5kl9hT1GNoxH1ufZ79rH1tZQnIlDxlRJZtOv3P/f/9//3//f/9//3//f/9//3//f/9//3//f/9//3//f/9//3//f/9//3//f/9//3//f/9//3//f/9//3//f/9//3//f/9//3//f/9//3//f/9//3//f/9//3//f/9//3//f/9//3/+f/9//3//f/9//3//f/9//3//f/9//3//f/9//3//f/9//3//f/9//3//f/9//3//f/9//3//f/9//3//f/9//3//f/9//3//f/9//3//f/9//3//f/9//3//f/9//3//f/9//3//f/9//n/+f/9//3//f/9//3//f/9//3//f/9//3//f/9//3//f/9//3/+f/9//3//f/9//3//f/9//3//f/9//3//f/9//3//f/5//X/8f/1//X/+f/5//3//f/9//3//f/9//3//f/9//3//f/9//3/ff/9//3//f95//3//f/9//3//e/9//3/fd/97n1+dNhYBPAkaCVYdGT4/a99//3/fe/9//3//f/9//3//f/9//3//f/9//3//f/9//3//f/9//3//f/9//3//f/9//3//f/9//3//f/9//3//f/9//3//f/9//3//f/9//3//f/9//3//f/9//3//f/9//3//f/5//3//e/9/3nv/f957/3u/Y1YRNxE2GVxG33f/e/97/3//f/9//3v7VpMpEhmWKV9j/3v/e/9//3/ef99//3//f/9//3//f3ZS11b/f997/3//f/9//3//f/9//3//f/5//3//d/97/3vfe/5//n/de/9//3//f/9//3//f/9//3//f/5//n/+f/9//3//f/9//Xv8e/t3/Hv/f/9/33/df/1//Xv/f/9//3/ff/1/+3/8f/9//3f/e/9733/ff/5/3Hf/e/93/3v/e797/3/ff/5//n/+d/97/3/+e/9//3/ef/1//n//f/9//3//f99//3/df/9//3/ff/9//n/7e/1/33//f59//3//f91//n//f/9//3/+f/9//3/ff/9//3/+f/9/33//f99//3/+f/5//3//f/1//X/+f/9/33//f/9/3n/9f/5//3//f/9//3/ff99/33//f/9//3//f/5//3//f/9//3/ee/9//3//f/9//3//f/9//3//f/5//n//f/9//3v/d/9KVw0YCd4l8hBUIVUldy3fUv97/3//f/9//3/fe/9//3//f/9//3//f/9//3v/f/9//3/9f/1//n//f/9//3//f997/3//f/9//3//f/9//3//f/9//3//f/9//3//f/9//3//f/9//3//f/5//3/+f/9//3//f/97/3v/f/9//3/fbxoqFQV5FRQRWkr/f/9//3//f/9//n//e/9/n2t8QjMZlSkeV/93/3//e/9//3/ff/9/33vfe/peKyEsJZ5z/3v/f/9//3//f/9//3//f/9/3X//f/97/3f/e/9//n/cf/9//3//f/97/3/+f/9//3/ff99//n/+f/9//3//f/9//3//e/97/Xf+f/1733//f/9//n//f/97/3+/f99//n/8f/1//3v/e/97/3u/e/9//3/+f/97/3f/e/9733/ff/9//3/9d/53/3v/e/5//X//f/9//n/8e/9//3//f/9//3/ff75//3//f/9//3/8e/x//H//f/9//3/ff/9//n//f/9//3//f/9//X//f/9//3//f/5//n//f99//3//f/9//3/fe997/n/9f/9//3//f99//3/+f/5/3Xv/f/9//3/ff/9//3/ff/9//3//f/9//3//f/9//3/+f/9//3//f/5//3//f/9//3//f/9//n/9f/9//3//f/93/041DVgRv2NfXzo6Ex0UGZgpdSEfW19n33v/f/9//3//f/9//3//f/9//3//f957/3//f/5//Xv+f/57/3//f/9//3//f/9//3//f/9//3//f/9//3//f/9//3//f/9//3//f/9//3//f/9//3/+f/9//3/+f/9//3v/f/5//3//e/1S8QiZGf0pNBVaRv9//3//f/9//3//f/97/3v/e59rekIRGTIdX2f/d953/3/ff/9//3//f997XGsSQjNG33f/f/9//3//f/9//3//f/9//3/+f/9//3c/Vx1X/3//f/5//3//f/93/3//f/9//3//f/5//3/9f/9//3//f/9/v3c/Y3pGukr/d91v/3++e/9//3/fe/97/3vfc/9//3/ff99/33//f/97X19YPnpKv3P/f/9//3v/e/9vv2s4Qvc9/17/e/53/nv/e953/3//f/9/v3vdd/5//3vfc/93/3vfd997/3v/f/9//3//f/5//X/+f/9//3+/d793/Xv9f9t7/3//f/9//X/9f/9//3//f/9//X/+f/9//3/ee997/3//f/97/3//f99733v/f/9//3/9e/9//nv/f/57/3/+e/9//3/ee/57/3v9d/57/3//f/9//3/+f/9//3//f/9//3//f/9//3//f/9//3/8f/1//3//f/9//3ffSjUN0gDfY/9z/3efb31KlynzEDgdWB25Kb5Kn2f/d/93/nf+e/57/n//f/9//3//f/9//3//f/9//3//f/9//n//f/9//3//f/9//3//f/5//n//f/9//3//f/9//3//f/9//3//f/9//3//f/9//3//f/9//3//f/9//3/+e/979jE0Eb9C30o0GTpC33v/f/9//3//f/9//3//e/93/3v/d3tGdSkxHZ9v/3//f99//3//f/9//3//f/9/33v/f/9//3//f/9//3//f/9//3//f/9/33vcTpIdkiG5Ut9//3//f/97/3//f/9//3//f/9//3/+f/5//3//f/9//3/fVrgt0hA0HXMh/3f/e997/3//f/9//3tfY/tOXl//d993/3//f99333NSHVMZMhEXMv9//3//f/97/3d4OjId8xSXIV9b/3v9e/5//n//f99//3//f/9//3v/e/93H1dUHbkp+jHcTr9r/3//f/9//3//f5tz/n/+c/97v2//e/57/n/+f/9//3/9f/t7/3v/e/9//nf+f/17/n//f/9//3//f7xSW0adTt93/3//f79z/3/+f/97/2//d/97/3/+e/5//3//f/93/3v/e/9//3//f/9//3//f/9//3//f957/3//f/9//3//f/9//3//f/1//X//f/9//3//d/9ONQ11Fd9n/2//c/9//3v/d59n/C27JZklVB1RGbIl+1L/e/9//3//f75333//f/9/33//f/9//3//f/9//n/9f/1//n/+f/9//n//f/5//n/+f/9//3//f/9//3//f/9//3//f/9//3//f/9//3//f/9//3//f/9//3/+f/93v29zIRMVf18/VzIVty3/d/9//3//f/9//3//f/97/nf/d/97/3e2LXUpcyn/e997/3//f997/3//f/9//3//f/9//3//f/9//3//f/9//3//f/9/33/fe/YtMQ0PEfQ133//f/9//3//f/9//n/+f99//3//e/57/X/9f/97/38/Y3cl9BQVFTcdFRmXKZ9v/3v/e/97/3cZOvAQMRUPDVMV/1Lfc/97/3t4RlMd9AwWBRQJv3P/f95//38eU1QV0Qg2ERcFfjL/d/17/Xv+f99/v39fa/97/3f/d/9vdTrPCDYRtADUAFQRFi7/d/9//3//f99//3/+e/9vtCUyGVc6/3v/f/5//3/ef/x//n//d/9z/3f/e/97/nf9c/97/3O/b9UxUyGvDHUpEhkfX/97/3v/e95v32ufX3k63Erfc/9//3vfc/9z/288V59j/3v/f/9//3/fe/9//3//f/9//3//f/9//3//f/9//3//f/9//3//f/9//3//f/97/05UFREJ/2v/d/9//3//f/97/3f/c79ju0IYMpYhNBkUGXYlfEZ/Z/97/3//f/97/3v/f/9//3/ef/9//n//f/5//n/+f/5//n//f/5//3/+f/9//3//f/9//3//f/9//3//f/9//3//f/9//3//f/9//3//f/9//3//f/5//3d/YzMZNR3/c99vURl1Id9z/3/ef/9//3//f/9//3/+f/9//3f/e/97MyF1KXpO/3//f91z/3//f/9//3//f/9//3//f/9//3//f/9//3//f/9//3//f/9/9ylUEXMZ9DH/f/9//3//f/9//3v/f/9//3//f/9//3f+f/x//3//e55K0xDyDB9Tf2O0DFkhGzr/c/97/3eTJbAMVB0xFRANUxHxCDo2/3P/f/U18xBZFRYBNgX/Uv9/33//e9cl9AQUEXcRWQGZDf97/3/+f/5/33/ff59z0BBxJf933mvxKTMR9QRZCTgFVwkyDX5b/3v/f99//3//f/5z/3OUIRMNMhXdTv97/3//f/9//3//d19fekKZRv93v2//d/97vmu/a5IlERkSGTo+0BAzHXQlv2//c/97f2PWJREJdhkSEdcx/3v/e/9zeDovEZMhUR2zLT5n33v/f/9//3//f997/3//f/9//3//f/9//3//f/9//3//f/9//3//f/9//3sfU1MVcxn/b/97/3//f75z/nf/e/93/3f/e/93X2M8PngpFh14KVUl2DX+Vv97/3v/f/97/3//f/9//3//f/9//3//f/9//n//f/9//3//f/9//3//f/9//3//f/9//3//f/9//3//f/9//3//f/9//3//f/9//3+/f/9//X//d91KVRmYLf97/3f1MTQZX2P/f99//3//f/9//3/+e/9//3v/e/93/3veVlQlMiHfc/97/nv/f/9/3nv/f/9//3//f/9//3//f/9//3//f/9//3//f/9//3vXJRMJEg32Mf9//3//f/9//3//f/9//3//f993H18fV/57/Hv/e/972C0TFXIZ/2//bx9XthBZIf5O/3NbOpclExl8Rv9zv2MWJnQREgleOv9zFBkWERYJ+xVUBZUd/3v/f997NxF6EX063jpXAVYBn2v/f/9/3Xv/f99/NBk1FTIV3E7/d1xbEREVCRYBOAE4ARQFFi7/c/9//3+TLbMtv2f/c99rVhkWFTUZ/3e/b/97/39eZ7It8BSVKTEdEBlfY79r/3P/d7MlUx0yHV9jv2/fc7QtUSGxLf9332tVGZAAVxnTCLIEmSVdPp9n2CkSEVQVrwTxEJUpciWZUv9//3//f/9/33//f/9//3//f/9//3//f/9//3//f/9//3//f/9//3//e/xOURXvCP93/3ved/9//3/+f/17/X/+f913/3//f/9/n28/Y5gteSlXIVYdVR33LR9T/3ffd/9//3//f997/3//f/9//3//f/5//3//f/9//3//f/9//3//f/9//3//f/9//3//f/9//3//f/9//3//f/9//3//f99//3/+f/93fD42GT1C33v/e3hCVR2fSr93/3//f/5//n//f/9//3//f/9//3//e/93lS00JZ1O/3v/e/9//3//f/9//3//f/9//3//f/9//3//f/9//3//f/9//3//ezsyNAlUEVo6/3//f/9//3//f/9//3//f79z/Vo1GTQdnWv9e/9/33d1ITMVFSr/b/9v/3MeOtUQ2S3/b5kdFQ2/Sv97/3f/d/9v1R12EfUIX1s5GfYQuh1fQzIBcxGfZ/9/P2f4DBgJf1u/W5cBNQEfY79//3//e/9/3VZVFfMAdxmdRv9z/3tfX7chVhEWATkFeQ20Hf9z/38/ZzQdEhU2Nv9z/3e/Slgd9RB9Qr9r/3cdV5MpEBmUKdY1MSESHVchf2f/d1o6tynxEB9b33P/e/97/3+xLW0h/2/6LTcRNhlePv9SmCXTCDcVHjI3FfQQXT7fd39nOj60LW8t33v/f/9//3//f/9//n//f/9//3//f/9//3//f/9//3//f/9//3//f/97/U4xEXMZ/3P/e/9//3/ef/x7/n/+f/5//3/+f/9//3//f/97/3ufZ55GlyVVGZYdtiGUHf5Wn2//f/97/3v/f/9//3//f/9//3//f/9//3//f/9//3//f/9//3//f/9//3//f/9//3//f/9//3//f/9//3//f/9/33//f/57/3d7OlYdHEL/f99z/3MREXUh/3/fe957/3//f/9//3//f/97/3/+e/9//3v/WjQh8BT/d/97/3//f/9//3//f/9//3//f/9//3//f/9//3//f/9//3/ff/97+SVWDRMJWzrfd/9//3//f997/3//f/9//3u0KdUM9BA9X/93/3v/e1MdcxX0If9v/3P/b/93+jXzDD82FwkVCZ9r/3v/f/9//3P/bxIFWA2/IRoROBX6Jf9jkw1TCd9C/3u+UvgMOA3fa/9zMgGWEXxO/3//e/9z/3eVIVUNFQE4EV5C/3f/f/97/3vXJRQJGQX4BJYZ/2v/d3xCFhHUCP1O/3f/d/93XUIUFRUVP1f/b1UZEhW2LZ9v/3/fd/AYNyFYIb9rVR0UFdkx/3f/d/9//Xv/e/9311Lfb1YRFgnYLf97n3OfazMVFAlYEfQIdiH/e997/3v/d/97fmvfd/9//3//f/9//n//f/5//3/+f/5/3nv/f/9//nv+f/5/33v/f/9//3ucQlMZMBX/d/97/X/+f/9//3//f99//3/ff/9//3//f/9//3//d/97/3f/dx5T+C1VFXgdOBl6JT0+f2f/d/97/3f/e/93/3//f/9733v/f/5//n//f/9//3//f/9//3//f/9//n//f/9//3//f/9//3//f/9//3//f/9//nv/d3w+NhmfTr93/3/fc/cxVCG8Uv9//3//f/9//3//f/9//3/+e/1//3/fd/93lS0yHR9X/3v/f/9//3//f/9//3//f/9//3//f/9//3//f/9//3//f/9//3s7LlYNNA1bOv9//3//f/9//3//f/9//3//e3MhFhEVEZ9r/3v/f/97dB0zEVcu/2f/d/97/3efa3cdehk4CdIA33P/f/9/vnv/f/9z/T41CX0V+QhXFRkq/29YKlQFPCr/d1xCWhVZGf97/3dZKnQRW07ff/93/29fW1UVVQm6FTkVHjrfe/9//3//f/9z+i06EfgEFAn/b/9v+S34DBcR32v/e/9//39/a7cpVhX8JT8ueRl2HX9n/3+/e/9/n2/0GNUQuyn1EFcdn2f/e/97/X/8f/9//3u/c59jdxEWCXtG/3//f99zODI0CRYF9AS/Tt97/3/fe/97/3P/d/9//3//f/9//n//f/5//n/+f/9//3//f/9//3//f/17/n//f/9//3//e75G8AhRFf9z/3/9f/9//3//f/9//3/ff/9//3//f/9//3/9f/1//Xv/f/93/3v/d39nv0qbKXohVx0zGdYt/FLfc/97/3//e/9//3//f957/n/+f957/3//f/9//3/+f/5//n//f/5//3//f/9//3//f/9//3//f/9//3/+d/93nEI1HV1G/3//e/97X2MQGZMt33v/f/97/3//f/9//3//f/1//n//f/97/3u6SjAZ+DH/d/9//3//f/9//3//f/9//3//f/9//3//f/9//3//f/9//3//fzsydg00CXw+/3v/f/9//3//f/9//3//f/93UxkWCTYV33P/f/9//392HTUN1iH/b/xv/H/+e/97307zCHYNEgl/Y/9/33+/f/9//3f/b3QNOAkZBTURFyr/c19TEwGYEd9n+S04EXcd/3v/e/1GEQ2UMf9//2//bzsuNgmXDX8uORF6Jf9//3/+f/9//3ufZ7YI1wR4FZ9b/2eWGRYJ2SX/d/5//n//f/9/3FIQCTUJOQkWBf5K/3v/f/9/vnf/f55O9BQWFVgZVx3/d/97/3/6e/x/3n//f/9/P1s3BTYJ/Vb/f/5//38dTzMFFQH0BJ9vv3/ff/5//3v/d/97/3//f/9//n/+f/5//n/+f917/3//f/97/3v/e/97/3v/f/9/33v/f/9330pUFRAN/2//e/5//3//f/9//3//f/9//3//f/5//n/9f/5/3Hv/f/9/33v/f/9//3+/c99rHk8YLnYhNhlYIZkt+jlfZ/97/3v/e/97/3//f993/3//f993/3v/f/9//n/+f/5//n/+f/5//n//f/5//3//f99//3//f/9//3f/UjQdGj7/f/97/3v/f9U1USGaSv97/3v/f/9//3//f/1//n//f/97/3//e79vMB11If93/3//f/9//3//f/9//3//f/9//3//f/9//3//f/9//3//f/9/nT5VDVUNfD7/f/9//3//f/9//3//f/9//3dSFRUJdhn/e/9//3//f9stNxGUGf9v/Xv6e/5//3f/dxgqUw1SDd1S/3+/f/9//3//e/9zOCoXBToNNQ32Kf93/2+WERUBX1O4ITcRdh3/f/97n2PwEPAY/3v/b/9ndxUWBb86H0s5GfUU/3//f/5//X//ex9bOR34EBUN+iX/Z9EAVhGcPv97/X//f99//3//c9UlMwl7ERYJ/2v/c/5//n//f993/3uWJRURVxlePv93/3//f/t//H/+f99//39fXxYBNgkfX99//n//f99nUwV3CdIAv3Pff/9//n/+e/97/3//f/9//n//f/5//3/+f/5//3//f75z/3//f/97/3f/d99v/3//e/9/32/fSjMNMhH/b/97/3//f/9//3//f/9//3//f/9//n/9f/5//n//f/9//3//f/9/vn//f/9//3f/c/9332u/TnklNx14JVUlGT4/Y/93/3//e/9//3//e/9//3//f/9//3//f/9//3/+f/9//n//f/9//3//f99/33//f/9//3v/ex9bMx23Mb9z/3/+e/97v3MyHVMhX2P/f/9/v3f/f/9//H/+f/9//3//e/9//3ezLfEQv2//f/9//3//f/9//3//f/9//3//f/9//3//f/9//3//f99//3+9QlUNNA2cPv97/3/ff/9//3//f/9//3//c1MVFAXXIf97/n/ff/9/Pz44FXUV/2v/e9t//X//f/9332tSEREN9y3/e/9//3/8f/5/329fV/cEOw31CBgu/3f/d3syFAVeMpodFg24Jf93/3//d3Qh0BBfW/9r+z4VCRcNv2O/Y/UQ9BTfc/93/Hf/e/93f0pYHZMAFAlVDZgVNA3wCH9f/3v/f99//3/dd/97f1sRCfUE2yXfa/97/3/+f/9//3/fc71G8ggVEd9K/3f/d/9//X/9f/5//3/fe99v9QBXDd5W/3+/f/9//3NUDTUF8gS/b99/33/+f713/3//e/9//3v/f/5//3//f/9//3/fe/9//3/fd/97v2/cUrMp1C16Sv1av2//cx9PEwkTDf9v/3v/f/9//3//f/5//nv+e/97/3//e/9//3//f/5//n/df/9//3/ff79//3/+e/53/nP/d/93/3s/Xxs+9BhYJVcldilaQr9v/3f/c/97/3//e/97/3v/f/9//3//f/9//n//f/9//3//f/9//3/ff/9//3f/e/97X2cyIXUpv3P/f/5//nv/f3xG8hTYMb9z/3//e/9//X/+f/5//3//f/9//3v/e5IlMhlfX/9//3//f/9//3//f/9//3//f/9//3//f/9//3//f/9//3//f/9KVAlUDZs+/3//f/9//3//f/9//3//e/9zUxFUCTku/3/+f99/33/fUhYRVRX/b/9//3/+f/5//3f/dz5TcxnxEHxC/3//f/9//X//d/9zFg34CBcNGjL/e/93n1tVDVkROg05ERsy/3f/e/97ti1WHV02/2+zGVcVmSH/d99zNR1WIR9X/3f/e/93v2sVGbIIPTa4IfMENgnzBO8Q/3v/f/9//3//f/57/3v/cxIN9QhXGf9z/3v/f/9//3v/f/973EpWGTUNGS7/c/93/3v/f91//n//f793/3eYETYJWkL/f/9//3//dzMJEwEzCf93/3//f71//3//f/9//3//f/9//3//f/9//3//f/9//3//f/93mkpRITAVMRUQFTId7xjUMT9XH082DTUN32v/e/9//3//f/9//n/+f/57/3//f/9//3//f/9//3/+f/5//n//f/9//3//f/9//n//f/5//nv/e/9//3ffd15GVyE1HVQhUh0WNhxT33P/d/9//3v/f/9//3//f/9//3//f/9//3//f/9//3/ff/9//3v/d/93/3u/c5UtERm/b75v/3/9f/9/v2s+OvQUXEa/c/9//H/8f/5//3//f99//3+/c/97EBl0IZ9n/3//f/9//3//f/9//3//f/9//3//f/9//3//f/9//3/ef/9//k5TCVMNnD7/e/9//3//f91//3//f/9732sxDTIFnDr/e/9/33//f19fMhHzDN9vf3P/f91//X//e/93/3cdUzQVFRH/Up9r/3//f/9//3t0HfQI9wgcLv93/3f/b9cl+AT7BPoI+y3/b/9733N7QlgZmxlfTzINNhW/Tv97/3saPjQdGDL/a/9vvmO5JTcV0wyfX39bEwkWCRUNlCn/f99//3//f/9//nv/d19fFhX4FLUMX2P/d/97/3//f/97/3f1KVURNQ0RDb9n/3f/f/9//n/8f/1/3nP/d3wuVQ10IZ9z33//f/9zVBHxAFINHlP/f/9//3//f/9//3//f/9//3//f/9//3//f/9//3//e79zOD4xHREVUx0fU95KOz5VJY4IdiHbIRYJFAnfZ/93/3//f/9//3//f/9//3//f/9//3//f/9//3//e/9//3//f/97/3/+f/9//3/ff79//3//f/9//3//f/93/3v/dz9b9y00GRUVVh2UKbxOv3P/e/97/3v/e/9//3//f/9//3//f/9//3//f99//3//f/93/3v/f/9/GD4yHd5S/3f/e/5//3//e99zuTERGTU+3nP/f/9//3//f/9//3/fe/97P18QGZMl/3f/f/9//3//f/9//3//f/9//3//f/9//3//f/9//3//f/9//38fVzMNVBGcQv9//3//f/5//n//f/9/33e/ZxAFMQm8Pv97/3//f/9/328xFTUVH1f/f79/3X/9f/9//3f/c/97nkLzDHYhvUr/d/97/3+/axguFA0WDbkl/3P/d/93WTpbGdsIGw2ZIf9z/3f/ez9fFxH4CLohEg0zFf93/3//f39nrwx0Hf5G/293NhMR1AzfTv9z32syDVcRFA2cTt9/33//f/9/3Xf/f/93/1LWDNgUWiX5Mf93/3//e/9//3/fbzgydhU1DTINWDb/e/9//3/+f/1//H//f/93X1dTEREVH1//f99z/3eVGTQN8QSTIf93/3//f/9//3//f/9//3//f/9//3//f/9//3//f993WUIPGQ8ZnEr/d/9z/3P/e39rdiXTDBgNOA0UCd9j/3f/f/9//3//f/9//3//f/9//3//f/9//3//f/9//3//f/97/3/+e/57/n/ff/9//3/ff/9//3/+f/t3/n/+e/93/3P/e99vv0pVHVIhLx1RIfU1H1//e/9//3f/f/9//3//f/9//3//f/9//3//f/9//3//f/9/33efcxMZlyn/d/97/Hf+f/9/33u/b3dCLR2RKfxW/3v/d99z33P/d99ze0YxHbMpHFf/e/9//3//f/9//3//f/5//n/9f/5//n//f/9//3//f/9//3v/dz9bVhnyDJxGv3v/f/1//X//d/97/3/ff19bEAkxCf5O33f/f/9//3v/ezEZNBGdPv97/3//f/9//3//f953/3v/c5pGDhEPEXtC/3f/b/9z+ilVFRMN8Qz/a/93/3O/Z/QQ2BAZFZgl/3P/d/5z/3c2GToZ1QzRCLlG/3v/e/97/3fXKRMNFA0aLu8Irgw4Pv97/3f/d/ctNA3xDB5j33/+f/1//3//f/57/3deNhkNOR31FFQV/2v/e/9//3//e/93dCEWEbshNAl0Ff9z/3/+e/5//n/+f/9//3//c9MpMxl3Jf9z/2v/b1QRsgB5GfAMXl//e/5//3//f/9//3//f/9//3//f/5//3//e/93P1sSGQ4ZPV//e/9//3v/f/9//3tfY/UQ+Ag5DRMFf1v/e/9//3/ff/9//3//f/9//3//f993/39fZ/97/3v/f/97/3/+d/57/n/+f/9//3//f/9//3//f/9//3/+f/9//3//f/97/3//e/9/2U4UNlEhVCE1HZgpv07/d/93/3f/d/9//n//f/9//3//f/9//3//f/9//3//f993liU0Hd9v32//f9t3/n//f/9/v295SlIlEBlzIXlCHVeZRtQtEBkyHXtG33P/f/93/3//f/9//3//f/9//3//f/9//n//f/9//3//f/9//3//e/9zX182HRQROz7/f/9//n/9e/93/3v/f99/X1sRCTINH1f/f/9//3//e/9/UyFUEXs2/3v/f/9//3//f/9//3//d/97/3cdV5IhMhW3Jb9j/2/7LfIIMxUPDV9b/3P/d/9v+TWzEBUZW0L/e/53/nv/d/9Wkgw3IXUl/3f9d/57/3vfb99r8gg1EdEEVB15Rl1n/3//f/93Vz5zHVIZ/3//f/1//H//f/9//3//c14uOQm7KTUZNBF/V/97/3//f/9//3t0ITcVPzKZGVQVX1v/e/9//n//f99//3//f/97PV8zHRUZv0b/b/9rdBU3EfUM8QyfZ/97/Hv/f/9//3/+f/9//3//f/9//n//e/93/3PaLTQZFTb/e/9//3//f/9//3//f993XjoXCRcFMwn+Sv97/3//f/9//3//f/9//3//f/9//3+ZTnEpDR0cX/97/3//e/9//3//f/9//3//f/9//3//f/9//3//f/9//3//f/9//3//f/9//3//d/93f2cZOjUdNh2ZKZclP1v/d/9//3v/f/5//n//f/9//3//f/9//3//f/9//398RjIZekL/c/97/3+cd/9/33v/f/9//3/fWtY1Lx3sGC4hFTr+Wr9z/3v/f/9//3/+f/5//n//f/9//3//f/9//3//f/9//3//f/9//3//f/93/3c/WzYZ9QzaMf9//3//f/5//nf/f/9//3//TjMNEQlfX/9//3//f/9//3u2LTQRWjL/e/9//3//f/9//3//f/9//3//f/97Plv1MTIZEhV2IRIV8RDODFAdf2P/c/53/3u/c95W31b/e/97/Hf9e/9733e/c3xK/3f/e/17/X/dd/97/3e/Z5w+vEZfX/97/3//f/9//3v/c59j/3Pfd99//X/9f7x3/3//f/932yE5DT46uCk0Db5C33f/f/9//3+/b3QdFhHfRhsqMxEZNv97/3v+f/5//n//f/9//3/fc1tCExkyGV9X/2/XJfQM0giVJf93/nf9e/9//3//f/9//3//f/9//3/9f/9//3dfXxMVExWfZ/9//3//f/5//3/de/9//3vfa3YVNQk0DVs6/3v/f/9//3//f/9//3//f/9/33v/f28p7BgtHdIx/3f/e/97/3//f917/3//f/9//3//f/9//3//f/9//3//f/9//3//f/9//3//f/97/3ffc/97v284PhAZERnOEDEh/Vr/f997/3/9f9t7/3//f/9//3//f/9//3//e79vciFyIf93/3v/f99//3//f99733/ff/9//3//f993/3//f/9/33//f99//3/+f/5//X//f/9//3//f/9//3//f/9//3//f/9//n/+f/5//3//e19fNRUYEXkd/3//f/9//3/+e/9//3//f75CVAkSDX9f/3/ee/9//3//fxg2VRH5Kf97/3//f/9//3//f99//3//f993/3v/e/9z/VaTJfAUERkwHQ4ZFDrfc/93/3/+e/9//3v/f/9//nv9e/5/u2//f/9//3v/f/9//X/9f/x//3//d/97/3P/d/97/3v/f7x7/n//f/9//3P/d/9//3//f/5//3//f/9//3eZGTgN305dQnYVOjL/e/9//3//f99zMxU3Ff9K30IxDXQd33P/f/1//n/+f/9//3//f/9733N0JXIhzQizITAR0Ah2IR9X/3v/e/9//3//f/9//3//f/9//3//f/5//3v/e3o+NBmWKf97/3f/f/9//n/+f/9//3//e/9zejYyCVURtyX/e99//3/9f/9//3//f/9//3/fe/9/kC0uIZEtNUL/d/9//3v/f/9//n//f/9//3//f/9//3//f/9//3//f/9//3//f/9//3//f/9/v3P/e/9//3P/e/97v295QrYt8Ri2MV9r/3//f/1/+3//f/9//3//f/9//3//f/9//3c2Pi8d/Vb/e793/3//f/9//3//f/9//3//f/9//3//f/9//3//f/9/33/df/5//X/+f/5//3//f/9//3//f/9//3//f/9//n/+f/1//n/+f/97P1tVFRoNORGfa/9//3//f/5//n//f/9/OzJWDRMJn2P/f/9//3//f/97ekI0Dbch/3v/f/9//3//f/9//3//f/9//3//f/9//3v/f/97v2/9Wvxaf2v/f/9//3//f/5/3nv/f/9/3nv9e/5//n/de/9/vXf/f917/n/+f9t//n/9e/97/3P/e99z/3//f/9//n/+f/5//3/+d/97/3//f79z/3//f/9/vXf/e1cVWBEfV/9SVhW4Jd97/3//f/9/33cSFTcR30Z/V3MZ8hCfa/97/n/9f/5//3//f/9//3//e/931DEOFS4VLxW0Kf5S/3f/e/97/3/ff/9//3//f/9//3//f/9//n//f/93lCUTFd9O/3P/f793/3/+f/5//3//f91z/3ddU+0E8Qg0Gb9z33//f/1//3//f/9//n//f/97/389Y1VCuE6/c/9//3//f/57/n//f/9//3//f/9//3//f/9//3//f/9//3//f/9//3//f/9//3//f/9733f/e/97/3v/d/97WkYSHRMh/17/f/9//Hv8f/9//3//f/9//3//f/9//3v/f35nDhm0Lb9z/3v/f/9//X/9f/9//3//f99//3//f/9/33/ff99//3//f/9//n//f/9//3//f/9//3//f/9//3//f/9//3//f/5//n/+f/9//38/V1URPA34CB9X/3//f/9//n/+f/9//3v6JVcJVQ1fW/9//3//f/97/3+8SlURdhn/f/97/3//f/9//3//f/5//3//f/9//3v/f/9//3/fe/97/3//f/9//3/ff/5//3/+f/5//3/+f/9//3/ef/9/3X/+f/9//n//f/9/3X/+f/9/3nv/f/97/3//f/9/33/ef71/3n/+f/9//3//f/9//3//f/9//n//f/97dxlYET9bX181EVUZ/3v/f/9//3//fxMVWBm/Pv9v9iU0Ff9W/3/9f/1//n//f/9/33//f993/3//d59n+1KfZ79r/3f/f/97/3//f99//3//f/9//3//f/9//3//f/97/3fuDFQdP1//e/97/3//f/9//n//f/9//3//d/9vshkzEVUhn3P/f/9//X//f/9//3/+f/9/33v/f/9/33v/f/9//3v/f/9//3/+f/9//n//f/9//3//f/9//3//f/9//3//f/9//3//f/9//3//f/9//3//f/5//n//e/93fmcXPjIlW0q/e99733//f/1//3//f/9//3//f/9//3//f/97/3vUMTIhPEL/f993/3v8f/x//H/9f/5//3/+f/9//3//f/9//3/ff99/3n//f/9//3//f/9//3//f/5//n/+f/9//3//f/9//3//f/9//3//f/1OVRE8DfkIOjr/e/9//3/+f/5//3//e3gRWAVVCR9T/3v/f/9//3v/e/5SNRFVFf97/3v/f/9//3//f/9//3//f/5//n//f/9//3//f/9//3//f31z33//f/9//3//f95/3X/df/9//3//f/9//3+9e95//3/ef99//3//f/9/3n//f/97/3++d/9/33//f99//3//f/9//n/fd997v3P/e/9/3nv+f/9//3dWFXgZH1e/b/QMNRW/c/9//X//f/97diE3Eb8+/283MjUVfkb/f/1//H/9f/9//3//f997/3//e/97/3v/e/97/3v/e/97/3//f/9//3//f/9//3//f/9//3//f/5//3/fb80MNBlfX/93/3v/f/9//3/+f/9//3//f/93/2c+T5w+vUq/e/9//n/+f/9//3/de/9//3//f/9//3v/e/9//3v/d/53/3//f/9//3/ee/9//3//f/9//3//f/9//3//f/9//3//f/9//3//f/9//n/+f/17/Xv/f/9//3+/c39v/3//f/9//3//f513/3//f/9//3//f/9//3//f/9//n//e993MiEUHT9j/3//e/5//H/+f/5//3/+f/9//3//f/9//3//f/9//3//f/9//3//f/9//3//f/5//n/9f/9//n//f/9//3//f/9//3//f/9/HU9VEXwR+ATYKf93/3//f/9//3//f/97dw05AVYN30b/e/9//3//e/9//lZWFRUR/3vfe/9//3//f/9//3//f/9//3//f/5//n//f957/3++e/9//3//f71//3//f99//3//f/9//3//f/9//3/ff/9//3//f/9//3/ff99//3//f/9//3//e/9//3//f/9/33/ff99//3//f/9/PmfuHJIxv3f/f/5//3//c1URdxlfX/93NhUVEZ9z3nv+f/9/33uYLTcRnzr/cxYyVxkcNv9/3X/9f/17/3//f/9//3//f917/3//e/97/3v/e/13/3//f99/33//f91//3//f/9//3//f/9//3//e59nUh3xEN9v/3f/e/9//3//f99//3/ff/97fmc+U/9v/3P/d/9//3/ef/5//3//f/9//n//f/9//3/fe/9/33f/f/9//3//f/9//n//f/9//3//f/9//3//f/9//3//f/9//3//f/9//3//f/9//n/8f/x//n//f/9/33v/f/9//3//e/9//3//f/9//3//f/9//3//f/9//3//f/9//3/bd/9//3+9VhQhVSm/c/97/3f/c/9z/3veb/97/3v/d/97/3//e/97/3//f997/3//f/9//3//f/5//n/9e/17/nv/f/9//3//f/9/33//f/9//3+bPrcVOQlaEfMM32/fd/9//3++f/9/f2NXCXsJVglbMv93/3//e/97/3t/ZxUNNhU/Y/9//3/9e/9//3//f/9//3//f/5//n/+f/9//n//f/9//3//f/9//3//f/9//3//f/9//3//f/9//3//f/9//3//f/9//3//f/9/33//f/9//3//f/9//3//f/9//3/ff/9//3//f/9//39wLawUcSk9Z/9//3//f/97NBFWEV9f/3t4HRURX2f/f/5//3//f/k1FQkbJv9vHlNYGZkl/3//f/17/n//f/9//3//f/5//n//f/9//3//f/5//X/+f/9//3//f/9//3//f/9//3//f99//3//f/9/v2sPFRMV32//d/97/3//f/9//3+/f/9/sjVRITEVOTL/b/93/3/ef/5/3n//f/9//n//f/9//3//f/9//3//f/9//3//f/9//n//f/9//3//f/9//3//f/9//3//f/9//3//f/9//3//f/9//3//f/x//H/+f/9//3//f/9//3//f/9//n/+f/5//3//f/9//3//f/9//3//f/9//3/+f/5//n/fe/9/uDUzIbIp/3P/b/9z/2/fa/xSmEYdW39n/3ffc/9//3//e/97/3//f/9//3//f/9//3/+f/9//3//f/9//3+/d997/3//f/9/v3//f3o6lhHbHZoZeB3fTv9733f/f99//39eW1cJOQFXCbcd/3v/f/9//3v/f59nNhEXET9j/3//f/17/3//f/9//3//f/9//3/+f/9//n//f/9//3//f/9//3//f/9//3//f/9//3//f/9//3//f/9//3//f/9//3//f/9//3//f/9//3//f/9//3//f/9//3//f/9//3//f/9//3//fxQ+cSlXRp9z/3//f/9//3tVFVURX1//d7olFRFfZ/9//3/fe/9/Gj53FbgZ/3d/X1gVWB3/f/9//n//f/9//3//f/9//n/9f/9//3//f/9//n/8f/9//3//f/9//3/+f/9//3//f/9//3//f/9//3v/cw8VMxW/a/97/3v/f/9//3+/e/9//38PIdAQ8xBUGV9b/3f/f91//3/ff/9//3//f/5//3//f/9//3//f/9//3//f/9//3//f/9//3//f/9//3//f/9//3//f/9//3//f/9//3//f/9//3//f/9//X/9f/9//3//f/9//3//f/9//n/+f/1//n//f/9//3//f/9//3//f/9//3//f/5//n//f/9/v3v/f1IlUCG0Jf9S30r0DBMRdR1THTIdMRlRIdpS33P/e/97/3u9b/9//3//f/5//3/+f/9//3+/c19rf2/fe/9//3/fe/9//3/ff/9/OjJ2ETwuXDY2Gbgt/3f/e/9//3//e9tKFQU5BTcJMw3/d/97/3v/f/97328WERcRH1//f/9//n//f/9//3//f/9//3//f/9//n//f/9//3//f/9//3//f/9//3/+f/9//3//f/9//3/+f/5//X//f/9//3//f/9//n/+f/9//3//f/5//n/+f/5//3//f/9//3//f/9//3/+f/9//3ufb79z/3//f/9//3//ezQRVREeV/93+ylWFR5f/3//f99//3+cSncVVQ3/c99vFw1YGd9//3/+e/9//3//f/9//3/9f/1//3//f/9//3/9f/1//n//f/9//3//f/5//3//f/9//3//f/9//3//f/9zMRUTFZ9n/3f/e/9//3//f997/3//f7U1ViWzCPIINjL/d/5//X//f/9//3//f/9//3//f/9//3//f/9//3//f/9//n//f/9//3//f/9//3//f/9//3//f/9//3//f/9//3//f/9//3//f/9//3/+f/9//3//f/9//3//f/9//3//f/1//n/+f/9//3//f/9//3//f/9//3//f/9//3//f/9//3//f997/3uyKVIZ9gw8GRcRNxU1GbAI0RDxFK0Mki2/b/97/3v/e/9//3f/f/9//n/+f/9//3//fxU+7hjOGJQxP2f/f/9//3v/f/9/v3M6MnURvD5fWxQVNBmfZ/97/3//f/97FjI2DZsReA0SCX9n/3//f/53/3//dzcVFxH/Xt9//3/9f/9//3//f/9//3//f/9//3//f/9//3//f/9//3//f/9//3/+f/5//X//f/9//3//f/5//X/9f/1//3//f/9//3/+f/1//3//f/9//n/+f/1//n/+f/9//3//f/9//3/+f/5//3//f/97/3//f99/33//f/97dhk1Ef5W/3d+NnYZHlv/f/9//3//f/9adxETBd9r/3M3ETcV33//f/9//3v/f/9//3//f/5//X//f/9//3//f/5//X//f/9//3//f/9//n//f/9//3//f/9//3//f/97/3sxGTQZX1//e/97/3//f/9//3//f/9/n3PfVhYVExFxHZ5n/3/+f/9//3//f/97/3//f/9//3//f/9//3//f/9//3//f/9//3//f/9//3//f/9//3//f/9//3//f/9//3//f/9//3//f/9//3//f/9//3//f/9//3//f/9//3//f/9//3/+f/9//3//f/5//3//f/9//3//f/9//3//f/9//3/ff/9//3//d/9zfEI6GbcE1QzTDNEMVB0zHTMhGD5fZ/97/nf+f/9/3nf/f/5//3/de/9//3//f/971DVzKdAYrxS2MR5f/3v/e993/3+/c7cdVA27Qv93uC0TFRky/3ffe/9//3eUIVYRPy54ETQNfEb/f/97/Xf/f/93FxH4EP9a33/+e/1//3//f/9//3//f/9//3//f/9//3//f/9//3//f/9//3//f/5//X/+f/9//3//f/9//X/9f/1//n//f/9//3//f/1//n/+f/5//n//f/5//n/+f/9//n/+f/5//3/+f/5//n//f99333f/e/9/33//f/9//3uWHVURvEr/d58+dRncUv9/33//f/9/n2s0CTQJHlf/dxYNNhXff/9//3v/e/9//3//f/9//n/+f/9//3//f/9//n/+f/9//3//f/9//3//f/5//3//f/9/33//f/9//3//d5QlFBUfV/93/3v/f/9//3//f/9//3//e/97PDY0ERARuk7fe/9/33//f/9//3//f/9//3//f/9//3//f/9//3//f/9//3//f/9//3//f/9//3//f/9//3//f/9//3//f/9//3//f/9//3//f/9//3//f/9//3//f/9//3//f/9//3//f/9//3//f/5//n//f/9//3//f/9//n//f/9//3+ff/9//3+9d/97/3u+StMIFxVfX59nf2ffc993/3v/f993/3/+f9x7/n//f/9//3//f/5//3//f/97/38+Y1pGfEoTHa8QzhR/Z/9//3v/f/97dBVTDfxS/3sfW/MQVRl/X/9//3//d1MVVRG/Ph0iVQ22Lf9//3/+d/9//3c4EfgQ/17ff/9//X//f/9//3//f/9//3//f/9//3//f/9//3//f/9//3//f/9//n//f/9//3//f/9//3//f/5//3//f/9//3//f/9//3/+f/9//n//f/9//3//f/9//3//f/5//3/+f/9//3//f/9//3//f/9//3//f/9//3//e9glVRGcRv93/0Z0FbtK/3/ff/9//3//d3YRdw16Qv93VxE2Ed9//3//f/97/3/+f/9//3//f/9//3//f/9//3//f/9//3//f/9//3//f/9//3/+f/9//3//f/9//3//e/979zE1GX1G/3v/e/9//n//f/1//3//f/97/3e/ZzIRMxXWMf9//3//f/9//3//f/9//3//f/9//3//f/9//3//f/9//3//f/9//3//f/9//3//f/9//3//f/9//3//f/9//3//f/9//3//f/9//3//f/9//3//f/9//n//f/9//3//f/9//3//f/9//3//f/9//3//f/9//nv+f/9//3+/f/9/nX/+f7t3/3//d7QlMhlbPv9z/3f/c99333v/f99//3/+f/x//X/+f757/3//f/9//3//f/5//3v/e/97/3v/d/93Ex11KRAZf2ffd997/3syCTINX2P/e99ztyk3FVw2/3f/e59nVBXyDF9TH0N3ERIZP2P/e/97/3v/dxcR+RD/Xv9//n/9f/9//3//f/9//3//f/9//3//f/9//3//f/9//3//f/9//n/+f/9//3//f/9//3//f/9//3//f/9//3//f/9//3//f/9//3//f/9//3//f/9//3//f/9//3/+f/9//3//f/9//3//f/9/+3v9e99//3//f/9/+S1WFVs+/3P/RnQVeUL/f99//3//f/972R13EZMp/3c2DTURv3v/f/97/3v+e/5//3//f/9//3//f/9//3//f/9//3//f/9//3//f/97/3/+f/9//3//f/9//3//f/9//3d7QjQZ+TH/d/9/3nv/f/1//X/+f/9/3nP/e/9ztSFVGVUh33//f/9//n//e/9//3//f/9//3//f/9//3//f/9//3/+f/9//3//f/9//3//f/9//3//f/9//3//f/9//3//f/9//3//f/9//3//f/9//3//f/9//n//f/5//3//f/9//3//f/9//3//f/9//3//f/9//3//f/5//3//f99//3/ff/5//n/+e/971C0wGdtK/3Pfc/9//3//f/9//3//f/9//n/+f/9//3//f/9//3//f/5//3/+f/57/3v/e/9733O/c1Mh8BSUJZ9r/3s/WzINEA3/d/9//3+/TlcZ0Qjfa99rH1NVFRMR32f/b3UVERV6Rv97/3v/d/93GBX4EB9j/3//f/x//3//f/9//3//f/9//3//f/9//3//f/9//3//f/9//3//f/5//3//f/9//3//f/9//3//f/9//3//f/9//3//f/9//3//f/9//3//f/9//3//f/9//3//f/9//3//f/9//3//f/9//3/+f/5//3//f/9//386NlYVXDr/bx9LcxV4Qv9//3/ff/9//3tbMjUNMhXfbzcNFQ3fd/9//3//e/9//n//f/9//3//f/9//3//f/9//3//f/9//3//f/9//3//f/9//3//f/9//3//f/9//3v/e71GNRmXJf93/3/+f/5//n/+f91//n//f/9z/3c5Nlch9BT/f99//3/+f/9//3v/f/9//3//f/9//3//f/9//3//f/9//3//f/9//3//f/9//3//f/9//3//f/9//3//f/9//3//f/9//3//f/9//3//f/9//3//f/9//3//f/9//3//f/9//3//f/9//3//f/9//3//f/9//3//f/9//3//f95//3/+f/9//3uxLTAZmkL/d/9/33//f99/v3//f/9//3//f/97/3//f/9//3//f/9//3//f/9//n//f/9//3v/e/97P19zJdAM2S3/b79G8QxzJf9733v/f/93liE0EbYh/288MhMNliH/c/9v20YzGRQZf2P/d/9zP1s4GfYQn2//e/17/X//f/9//3//f/9//3//f/9//3//f/9//3//f/9//3//f/9//3//f/9//3//f/9//3//f/9//3//f/9//3//f/9//3//f/9//3//f/9//3//f/9//3//f/9//3//f/9//3//f/9//3v/f/9//3//f/9//3//f1g6UxX6Kf9r/0pRFbhG/3//f99//3//f9tGUxHTBH9b+AQ3Ed9r/3v/e/9//3//f/9//3//f/9//3//f/9//3//f/9//3//f/9//3//f/9//3//f/9//3/+f/5//X//f/93P1sUFVYh33Pfd/5//H//f99//3/+f/5//3v/czs+9hT2GP97/3v9f/1/vXf/f/9//3//f/9//3//f/9//3//f/9//3//f/9//3//f/9//3//f/9//3//f/9//3//f/9//3//f/9//3//f/9//3//f/9//3//f/9//3//f/9//3//f/9//3//f/9//3//f/9//3//f/9//3//f/9//3//f/9//3//f/9//3//f1VGUBl6Pv9/n3P/f99/v3//f/97+Vr/c99z/3//f717/3//f/9//3//f/9//3//f/5//3/+f/9//3v/d91StikTEfwpmR3wEJMt33vff/9//3tfXxENdhWfOnYVVRm3Kf93/3P/b1MddyF3If9z32v/UhUVVyH/d/97/3/8e/9//3//f/9//3//f/9//3//f/9//3//f/9//3//f/9//3//f/9//3//f/9//3//f/9//3//f/9//3//f/9//3//f/9//3//f/9//3//f/9//3//f/9//3//f/9//3//f/9//3//e/97/3//f/9//3//f/9//FJTGbkh/2vfRlIZ2k7/f/9//3/ee/97/3MPDTcR/yVbEdQE/2//d/17/X//f/9//3//f/9//3//f/9//3//f/9//3//f/9//3//f/9//3//f/9//3//f/5//X/+f/9//3vfbzQZNR0fX/97/3/9f99/33//f/9//n//e/93GjoXHRUZ/3v/e/1//X//f/9//3//f/9//3//f/9//3//f/9//3//f/9//3//f/9//3//f/9//3//f/9//3//f/9//3//f/9//3//f/9//3//f/9//3//f/9//3//f/9//3//f/9//3//f/9//3//f/9//3//f/9//3//f/9//3//f/9//3//f/9//3//f/9/PGMQFRERv2//e99//3//f1xrLSEuHVAhn2f/e/9//n/+f/9//3//f/9//3//f/5//3/+f/9//3v/f/97/3u9ShIV8ggzEREZmU7fe/9//3/fd/93ejrQBDMR8QgxER9X/3f/d/97f2PPDDMZdSGeQlQdrwjYMf93/3v/f/57/3//f/9//3//f/9//3//f/9//3//f/9//3//f/9//3//f/9//3//f/9//3//f/9//3//f/9//3//f/9//3//f/9//3//f/9//3//f/9//3//f/9//3//f/9//3//f/9//3//f/97/3//f/9//3//f/9//39fX1MZNRH/b38+VB27Tv9//3//f957/3v/d3EdVhVaFVoV8wj/c/93/HP+f/5//3//f/9//3//f/9//3//f/9//3//f/9//3//f/9//3//f/9//3//f/9//n/+f/1//3//c/93GjbyFFs+/3v/e/9/33//f7x7/n/+f/97/3eXKRUZlynfc/97/Xv8f/9//3//f/9//3//f/9//3//f/9//3//f/9//3//f/9//3//f/9//3//f/9//3//f/9//3//f/9//3//f/9//3//f/9//3//f/9//3//f/9//3//f/9//3//f/9//3//f/9//3//f/9//3//f/9//3//f/9//3//f/9//3//f/9//3/fdxc2EhWcSv97/3//f75333cwHe8Qzgw/W/9/33f/f91//3//f/9//3//f/9//3//f/9//3//f/97/3v/e99ve0JTFRARUSFdZ/9//3//f/9//3f/b5MdMRExFVEd/3vfb/93/3vfc9tOEBnxFDMdERlyIdtO/3v/e/9//3v/f/5//3//f/9//3//f/9//3//f/9//3//f/9//3//f/9//3//f/9//3//f/9//3//f/9//3//f/9//3//f/9//3//f/9//3//f/9//3//f/9//3//f/9//3//f/9//3//f/9//3//e/9//3//f/9//3//f79rMxUUDd9nXz40GR9b/3v/f99//3//f/9z207zEPUMFhFUGf93/3v+f/1//3//f/9//3//f/9//3//f/9//3//f/9//3//f/9//3//f/9//3//f/9//3//f/5//3//f/93/3v/UjMdcyHfb/97/3//f/9//n/bd/9//3f/c1QdExlbQv97/3v/f/17/3//f/9//3//f/9//3//f/9//3//f/9//3//f/9//3//f/9//3//f/9//3//f/9//3//f/9//3//f/9//3//f/9//3//f/9//3//f/9//3//f/9//3//f/9//3//f/9//3//f/9//3//f/9//3//f/9//3//f/9//3//f/9//3//f/9/329SHREZv2+/d/9//3vfc19fMxmVIZtG/3ffd/9//3//f/9//3//f/9//3//f/9//3//f/9//3/fd/9//3v/d7xKeUJ3Rv97/3//f/5//3//e/9zmkIvFcsIVz7/d/97/3v/e/9733M3PlIh8RQxHdpO/3P/e/97/3//f/9//X//f/9//3//f/9//3//f/9//3//f/9//3//f/9//3//f/9//3//f/9//3//f/9//3//f/9//3//f/9//3//f/9//3//f/9//3//f/9//3//f/9//3//f/9//3//f/9//3/+e/9//3//f/9//3//f/9/32+VIfQM/07cLRMVX2P/f/9/33v/f/9//3P/ezIZsQjSEHtC32//e/1//X//f/9//3//f/9//3//f/9//3//f/9//3//f/9//3//f/9//3/+e/9//3//f/9//3/+f/9//3v/c79vUh1SHbxK/3f/e997/3/9f/1//nf/e/9WMx0yGX9j/3v+d/5//3//f/9//3//f/9//3//f/9//3//f/9//3//f/9//3//f/9//3//f/9//3//f/9//3//f/9//3//f/9//3//f/9//3//f/9//3//f/9//3//f/9//3//f/9//3//f/9//3//f/9//3//f/9//3//f/9//3//f/9//3//f/9//3//f/9//3//d19fMR0QHX9r/3v/e/93P1fxDM8IHlP/e/9//3//f/9//3//f/9//3//f/9//3//f/5//3//f/9//3v/f/97/3v/d/9//3/9f/1//n//f/9//3f/e/9zn2f/e993/3v/f997/3//f/9/33Ofb59v/3P/e/9//3v/f/9//3/9f/9//3//f/9//3//f/9//3//f/9//3//f/9//3//f/9//3//f/9//3//f/9//3//f/9//3//f/9//3//f/9//3//f/9//3//f/9//3//f/9//3//f/9//3//f/9//3//f/9//n//f/9//3//f/9//3//dzk68xC7KVYdEhW/b/9733v/f/9//3//f/973VbYNTtCv3P/e/53/n/8e/9//3//f/9//3//f/9//3//f/9//3//f/9//3//f/9//3//f/9//nv/f/9//3//f/9//3//f993/3tYPjEZkyGfY/93/3//f/57/n//d/97GTrQEBc2/3f/f/1z/3//f/9//3//f/9//3//f/9//3//f/9//3//f/9//3//f/9//3//f/9//3//f/9//3//f/9//3//f/9//3//f/9//3//f/9//3//f/9//3//f/9//3//f/9//3//f/9//3//f/9//3//f/9//3//f/9//3//f/9//3//f/9//3//f/9//3//f/97/3s/Y5MtLyF5Sr9r32u0JXIZcBn/d/93/3/ff99//3//f/9//3//f/9//3//f99//3//f/9//3//f997/3//d/97/3//f9x7/X/9f/5//3//f99z/3v/d/97/3//f/9//3/+f9x3/3//f993/3v/e/17/nv/e/97/3//f/5//3//f/9//3//f/9//3//f/9//3//f/9//3//f/9//3//f/9//3//f/9//3//f/9//3//f/9//3//f/9//3//f/9//3//f/9//3//f/9//3//f/9//3//f/9//3//f/9//n//f/9//3//f/9//3//f/93P1/yEDQZ0RCVKd93/3vfe/9//nv/f/9/33f/f793n3P/f/9//3/+f/1//3//f/9//3//f/9//3//f/9//3//f/9//3//f/9//3//f/9//nv/f/9//3//f/9//3//f953/3//d/93LxmTIdYp/3P/e/9/m2//f/97n2tVIRIZPlv/e/57/Xv/f/9/33//f/9//3//f/9//3//f/9//3//f/9//3//f/9//3//f/9//3//f/9//3//f/9//3//f/9//3//f/9//3//f/9//3//f/9//3//f/9//3//f/9//3//f/9//3//f/9//3//f/9//3//f/9//3//f/9//3//f/9//3//f/9//3//f/9//3//e/9/v3OSLZIpMB0uFU8ZThn/c/93/3//f/9//3//f/9//3//f/9//3//f/9//3//f/9/3Xv/f/9//3//f/9//3//f/9//n/9f/x//n//f/9//3//e/9//3v/f/9//3//f/5//X//f/9/v3f/f/9/+3f+f/9//3//f/9//3//f/9//3//f/9//3//f/9//3//f/9//3//f/9//3//f/9//3//f/9//3//f/9//3//f/9//3//f/9//3//f/9//3//f/9//3//f/9//3//f/9//3//f/9//3//f/9//3//f/9//3//f/9//3//f/9//3//e3MhMh0xGVlC/3//e/9//3+8c/9//3//f/9//3//f997/3//f/9//n//f/9//3//f/9//3//f/9//3//f/9//3//f/9//3//f/9//3//f/57/3//f/9//3//f/9//3/fe/9/329fXw8RdB3fTv93/3//f/97/3vXMTQh2DX/e/97/Xv9f/9//3//f/9//3//f/9//3//f/9//3//f/9//3//f/9//3//f/9//3//f/9//3//f/9//3//f/9//3//f/9//3//f/9//3//f/9//3//f/9//3//f/9//3//f/9//3//f/9//3//f/9//3//f/9//3//f/9//3//f/9//3//f/9//3//f/9//3//f/9//3//f79zHl96SnhCf2P/b/93/3v/e/9//3//f/5//3//f/9//3//f/9//3//f/9//3//f/5//n/+f/9//3//f/9//3/+f/1//X//f/9//3//f/9//3//f/9//3//f/9//n//f/9//3//f/9//n/9f/1//3//f/9//3//f/9//3//f/9//3//f/9//3//f/9//3//f/9//3//f/9//3//f/9//3//f/9//3//f/9//3//f/9//3//f/9//3//f/9//3//f/9//3//f/9//3//f/9//3//f/9//3//f/9//3//f/9//3//f/9//3//e/97v2/9VvxW33P/e/97/3v/f/9//3/+f/9//3//f/9//3//f/9//n//f/9//3//f/9//3//f/9//3//f/9//3//f/9//3//f/9//3//f/5//3//f/9//3//f/9//3//f/9//3v/e99rWDoRETIVnEp/Z/97/3sXOvEYmC2fb/97/3v9e/1//3//f/9//3//f/9//3//f/9//3//f/9//3//f/9//3//f/9//3//f/9//3//f/9//3//f/9//3//f/9//3//f/9//3//f/9//3//f/9//3//f/9//3//f/9//3//f/9//3//f/9//3//f/9//3//f/9//3//f/9//3//f/9//3//f/9//3//f/9/33//f/9//3//f/97/3v/c/97/3//f/9//3//f/5//3/+f/9//3//f/9//3//f/9//3//f/5//3/+f/9//3//f/9//3//f/9//n//f/9//3//f/9//3//f/9//3//f/9//n//f/9//3//f/9//3//f/5//3//f/9//3//f/9//3//f/9//3//f/9//3//f/9//3//f/9//3//f/9//3//f/9//3//f/9//3//f/9//3//f/9//3//f/9//3//f/9//3//f/9//3//f/9//3//f/9//3//f/9//3//f/9//3//f/9//3//f/9//3/+f/97/3//f993/3f/e/9//Xv/f/9//3//f/9//3//f/9//3//f/9//n//f/9//3//f/9//3//f/9//3//f/9//3//f/9//3//f/9//3//f/9//3//f/9//3//f/9//3//f/9//3//f/9//3u/a3s+MhVTIVIlsi0OHTEhlS0fX/97/3//f/5//X//f/9//3//f/9//3//f/9//3//f/9//3//f/9//3//f/9//3//f/9//3//f/9//3//f/9//3//f/9//3//f/9//3//f/9//3//f/9//3//f/9//3//f/9//3//f/9//3//f/9//3//f/9//3//f/9//3//f/9//3//f/9//3//f/9//3//f/9//3//f91//X//f/97/3v/f/9//3//f/9/33//f/1//H/9f/9//3//f/9//3//f/9//3//f/9//3/+f/9//n//f/9//3//f/9//3//f/9//3//f/9//3//f/9//3//f/9//n/+f/9//3//f/9//n/+f/9//3/+f/5//n//f/9//3//f/9//3//f/9//3//f/9//3//f/9//3//f/9//3//f/9//3//f/9//3//f/9//3//f/9//3//f/9//3//f/9//3//f/9//3//f/9//3//f/9//3//f/9//3//f/9//3//f/9//3//f/9//3/+f/5//n//f/9//3//f/9//Hv9f/9//3//f/9//3//f/9//3//f/9//3//f/9//3//f/9//3//f/9//3//f/9//3//f/9//3//f/9//3//f/9//3//f/9//3//f/9//3//f/9/33//f/9//3v/e/9732veTnQpUiUPIe0Y9zkfY/97/3//e/9//n/+f/9//3//f/9//3//f/9//3//f/9//3//f/9//3//f/9//3//f/9//3//f/9//3//f/9//3//f/9//3//f/9//3//f/9//3//f/9//3//f/9//3//f/9//3//f/9//3//f/9//3//f/9//3//f/9//3//f/9//3//f/9//3//f/9//3//f/9//3//f99//n/9f/5//3//f/9//3//f/9//3//f/9//X/8f/5//3//f/9//3//f/9//3//f/9//3//f/9//3//f/9//3//f/9//3//f/9//3//f/9//3//f/9//3//f/9//3/+f/5//3//f/9//3//f/5//3//f/9//n/+f/9//3//f/9//3//f/9//3//f/9//3//f/9//3//f/9//3//f/9//3//f/9//3//f/9//3//f/9//3//f/9//3//f/9//3//f/9//3//f/9//3//f/9//3//f/9//3//f/9//3//f/9//3//f/9//3//f/9//X/+f/5//3//f/9//nv8f/x//3//f/9//3//f/9//3//f/9//3//f/9//3//f/9//3//f/9//3//f/9//3//f/9//3//f/9//3//f/9//3//f/9//3//f/5//3//f/9//3//f/9//3//f993/3v/e/93/3//f59z33v/e/9//3/fe/9//3//f/9//3//f/9//3//f/9//3//f/9//3//f/9//3//f/9//3//f/9//3//f/9//3//f/9//3//f/9//3//f/9//3//f/9//3//f/9//3//f/9//3//f/9//3//f/9//3//f/9//3//f/9//3//f/9//3//f/9//3//f/9//3//f/9//3//f/9//3//f/9//3/+f/5//X//f/9//3//f/9/33//f/9//3/9f/1//n//f/9//3//f/9//3//f/9//3//f/9//3//f/9//3//f/9//3//f/9//3//f/9//3//f/9//3//f/9//3//f/1//n//f/9//3//f/9//3//f/9//3//f/5//3//f/9//3//f/9//3//f/9//3//f/9//3//f/9//3//f/9//3//f/9//3//f/9//3//f/9//3//f/9//3//f/9//3//f/9//3//f/9//3//f/9//3//f/9//3//f/9//3//f/9//3//f/9//3//f/9//n/+f/1//n//f/9//3//f/1//X/+f/9//3//f/9//3//f/9//3//f/9//3//f/9//3//f/9//3//f/9//3//f/9//3//f/9//3//f/9//3//f/9/33//f/9//n/9e/5//3//f/9/33//f/9//3//f/97/3ffd997v3P/f/9//3//e/9//3//f/9//3//f/9//3//f/9//3//f/9//3//f/9//3//f/9//3//f/9//3//f/9//3//f/9//3//f/9//3//f/9//3//f/9//3//f/9//3//f/9//3//f/9//3//f/9//3//f/9//3//f/9//3//f/9//3//f/9//3//f/9//3//f/9//3//f/9//3//f/9//3//f/9//3//f/17/n/+f/9//3//f/9//3//f/9//3v/f/9//3//f/9//3//f/9//3//f/9//3//f/9//3//f/9//3//f/9//3//f/9//3//f/9//3//f/9//3//f/9//n/+f/9//3//f/9//3//f/9//3//f/9//3//f/9//3//f/9//3//f/9//3//f/9//3//f/9//3//f/9//3//f/9//3//f/9//3//f/9//3//f/9//3//f/9//3//f/9//3//f/9//3//f/9//3//f/9//3//f/9//3//f/9//3//f/9//3//f/9//3//f/1//X/+f/9//3//f/9//3/9f/9//3//f/9//3//f/9//3//f/9//3//f/9//3//f/9//3//f/9//3//f/9//3//f/9//3//f/9//3//f/9//3//f99//3/9f/1//nv/f/9//3/ff/9//n/+f/9//3/fd/9//3//f/97/3/8e/1//X//f/9//3//f/9//3//f/9//3//f/9//3//f/9//3//f/9//3//f/9//3//f/9//3//f/9//3//f/9//3//f/9//3//f/9//3//f/9//3//f/9//3//f/9//3//f/9//3//f/9//3//f/9//3//f/9//3//f/9//3//f/9//3//f/9//3//f/9//3//f/9//3/9f/5//3//f/9//3/+f/5//n/+f/1//X/9f/5//3f/f/9//3//f/9//3//f/9//3//f/9//3//f/9//3//f/9//3//f/9//3//f/9//3v/f/9//3//f/9//3//f/9//3/+f/5//3//f/9//3//f/9//3//f/9//3//f/9//3//f/9//3//f/9//3//f/9//3//f/9//3//f/9//3//f/9//3//f/9//3//f/9//3//f/9//3//f/9//3//f/9//3//f/9//3//f/9//3//f/9//3//f/9//3//f/9//3//f/5//3//f/9//3//f/5//n/+f/9/33/ff99//3//f/9//n//f/9//3//f/9//3//f/9//3//f/9//3//f/9//3//f/9//3//f/9//3//f/9//3//f/9//3//f/9//3//f99//3//f/1//Hv+e/97/3+/e/9//3/+f/x//n//f/9//nv/e/9/3nv8f/t/+X/7f/9//3//f/9//3//f/9//3//f/9//3//f/9//3//f/9//3//f/9//3//f/9//3//f/9//3//f/9//3//f/9//3//f/9//3//f/9//3//f/9//3//f/9//3//f/9//3//f/9//3//f/9//3//f/9//3//f/9//3//f/9//3//f/9//3//f/9//3//f/9//3/+f/5//n//f/9//3//f/9//X//f/5//X/9f/1//nv/f/9//3//f/9//3//f/9//3//f/9//3//f/9//3//f/9//3//f/9//3//f/9//3//f/9//3//f/9//3//f/9//3//f/9//3//f/9//3//f/9//3//f/9//3//f/9//3//f/9//3//f/9//3//f/9//3//f/9//3//f/9//3//f/9//3//f/9//3//f/9//3//f/9//3//f/9//3//f/9//3//f/9//3//f/9//3//f/9//3//f/9//3//f/9//3//f/9//3//f/9//3//f/9//3/+f/9//3//f/9//3//f/9//3//f/9//3//f/9//3//f/9//3//f/9//3//f/9//3//f/9//3//f/9//3//f/9//3//f/9//3//f/9//3//f/9//3/ff/9//n/+f/57/3//f/9//3//f/5//n/9f917/3//f/9//3//f/1/+3/5f/t//3//f/9//3//f/9//3//f/9//3//f/9//3//f/9//3//f/9//3//f/9//3//f/9//3//f/9//3//f/9//3//f/9//3//f/9//3//f/9//3//f/9//3//f/9//3//f/9//3//f/9//3//f/9//3//f/9//3//f/9//3//f/9//3//f/9//3//f/9//3//f/9//n//f/9//3//f/9//3//f/9//3//f/9//n//f/9//3//f/9//3//f/9//3//f/9//3//f/9//3//f/9//3//f/9//3//f/9//3//f/9//3//f/9//3//f/9//3//f/9//3//f/9//3//f/9//3//f/9//3//f/9//3//f/9//3//f/9//3//f/9//3//f/9//3//f/9//3//f/9//3//f/9//3//f/9//3//f/9//3//f/9//3//f/9//3//f/9//3//f/9//3//f/9//3//f/9//3//f/9//3//f/9//3//f/9//3//f/9//3//f/9//3//f/9//3//f/9//3//f/9//3//f/9//3//f/9//3//f/9//3//f/9//3//f/9//3//f/9//3//f/9//3//f/9//3//f/9//3//f/9//3//f/9//3//f/5//3//f/9//3//f/9//3//f/9//3//f/9//3//f/9//n/+f/1//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TAAAAGQAAAAAAAAAAAAAAJkAAABCAAAAAAAAAAAAAACaAAAAQwAAACkAqgAAAAAAAAAAAAAAgD8AAAAAAAAAAAAAgD8AAAAAAAAAAAAAAAAAAAAAAAAAAAAAAAAAAAAAAAAAACIAAAAMAAAA/////0YAAAAcAAAAEAAAAEVNRisCQAAADAAAAAAAAAAOAAAAFAAAAAAAAAAQAAAAFAAAAA==</SignatureImage>
          <SignatureComments/>
          <WindowsVersion>6.1</WindowsVersion>
          <OfficeVersion>16.0.11629/17</OfficeVersion>
          <ApplicationVersion>16.0.11629</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2019-06-12T16:17:21Z</xd:SigningTime>
          <xd:SigningCertificate>
            <xd:Cert>
              <xd:CertDigest>
                <DigestMethod Algorithm="http://www.w3.org/2001/04/xmlenc#sha256"/>
                <DigestValue>PX03eQAqLZ9GbTaqMWTjZU/Zj/5rD/5Rthdxqy1RsXo=</DigestValue>
              </xd:CertDigest>
              <xd:IssuerSerial>
                <X509IssuerName>E=e-sign@esign-la.com, CN=ESign Class 3 Firma Electronica Avanzada para Estado de Chile CA, OU=Terminos de uso en www.esign-la.com/acuerdoterceros, O=E-Sign S.A., C=CL</X509IssuerName>
                <X509SerialNumber>1993472512755119546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vPs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LEotAAAAAAAAAAAAAAAAAHlt+T/NsQAA8MegDAAAAAAAoTbh/gcAACgLE+H+BwAA+KE24f4HAACIWxLh/gcAAJhcEuH+BwAA/v////////+xtB/8/gcAAAIAAAAAAAAAUUktAAAAAABAfXcCAAAAAAhLLQAAAAAAAAAAAAAAAADg////AAAAAAYAAAAAAAAAAAAAAAAAAABpSi0AAAAAACxKLQAAAAAAC/nMdgAAAAAFAAAAAAAAAKD9UgAAAAAAENyQDAAAAAD+/////////yxKLQAAAAAABgAAAP4HAAAAAAAAAAAAANC73nYAAAAAIAAAAAAAAAAEAAAAZHYACAAAAAAlAAAADAAAAAMAAAAYAAAADAAAAAAAAAASAAAADAAAAAEAAAAWAAAADAAAAAgAAABUAAAAVAAAAAwAAAA3AAAAIAAAAFoAAAABAAAAqwoNQnIcDUI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ASAAAADAAAAAEAAAAeAAAAGAAAAAsAAABhAAAANQEAAHIAAAAlAAAADAAAAAEAAABUAAAAzAAAAAwAAABhAAAAkgAAAHEAAAABAAAAqwoNQnIcDUIMAAAAYQAAABUAAABMAAAAAAAAAAAAAAAAAAAA//////////94AAAASQB2AG8AbgBuAGUAIABNAGEAbgBzAGkAbABsAGEAIABHAG8AbQBlAHoAGGMDAAAABgAAAAgAAAAHAAAABwAAAAcAAAAEAAAADAAAAAcAAAAHAAAABgAAAAMAAAADAAAAAwAAAAcAAAAEAAAACQAAAAgAAAAL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</Object>
  <Object Id="idInvalidSigLnImg">AQAAAGwAAAAAAAAAAAAAAD8BAACfAAAAAAAAAAAAAAAULAAADRYAACBFTUYAAAEA8P8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AA3KAtAAAAAAAAAAAAAAAAALgSAAAAAAAAQAAAwP4HAAAUt952AAAAAOKthuH+BwAABAAAAAAAAAAUt952AAAAAAAAAAAAAAAASAwS4f4HAADBbR/8/gcAAAAAAAAAAAAASAAAAP////9AfXcCAAAAALihLQAAAAAAAAAAAAAAAADz////AAAAAAkAAAAAAAAAAAAAAAAAAAAZoS0AAAAAANygLQAAAAAAC/nMdgAAAAAAAAAA//////P///8AAAAAQH13AgAAAAC4oS0AAAAAANygLQAAAAAACQAAAAAAAAAAAAAAAAAAANC73nYAAAAAGaEtAAAAAABDxoPhZHYACAAAAAAlAAAADAAAAAEAAAAYAAAADAAAAP8AAAA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H1fBoD4//9URDcAYPn///QCAID/////AwAAAAAAAAAAfF8GgPj//z31AAAAAAAAfOctAAAAAAAAAAAAAAAAAAAAAAAAAAAAsx/j/P4HAACKBQAAngAAAOjmLQAAAAAAkPTDCwAAAADZAQAAigUAAODmLQAAAAAA0B5pDAAAAABhFh/8/gcAAAQAAAAAAAAAuBIAAAAAAABAfXcCAAAAAEDoLQAAAAAAUER2AgAAAAA4AIoBAAAAAAcAAAAAAAAAAAAAAAAAAAC55y0AAAAAAHznLQAAAAAAC/nMdgAAAADg5i0AAAAAAGsf4/wAAAAAABAR4v4HAABJ5y0AAAAAAHznLQAAAAAABwAAAAAAAADg5i0AAAAAANC73nYAAAAAQOktAAAAAADOrobh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sSi0AAAAAAAAAAAAAAAAAeW35P82xAADwx6AMAAAAAAChNuH+BwAAKAsT4f4HAAD4oTbh/gcAAIhbEuH+BwAAmFwS4f4HAAD+/////////7G0H/z+BwAAAgAAAAAAAABRSS0AAAAAAEB9dwIAAAAACEstAAAAAAAAAAAAAAAAAOD///8AAAAABgAAAAAAAAAAAAAAAAAAAGlKLQAAAAAALEotAAAAAAAL+cx2AAAAAAUAAAAAAAAAoP1SAAAAAAAQ3JAMAAAAAP7/////////LEotAAAAAAAGAAAA/gcAAAAAAAAAAAAA0LvedgAAAAAgAAAAAAAAAAQAAABkdgAIAAAAACUAAAAMAAAAAwAAABgAAAAMAAAAAAAAABIAAAAMAAAAAQAAABYAAAAMAAAACAAAAFQAAABUAAAADAAAADcAAAAgAAAAWgAAAAEAAACrCg1Cchw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B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w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BIAAAAMAAAAAQAAAB4AAAAYAAAACwAAAGEAAAA1AQAAcgAAACUAAAAMAAAAAQAAAFQAAADMAAAADAAAAGEAAACSAAAAcQAAAAEAAACrCg1CchwNQgwAAABhAAAAFQAAAEwAAAAAAAAAAAAAAAAAAAD//////////3gAAABJAHYAbwBuAG4AZQAgAE0AYQBuAHMAaQBsAGwAYQAgAEcAbwBtAGUAegBhAAMAAAAGAAAACAAAAAcAAAAHAAAABwAAAAQAAAAMAAAABwAAAAcAAAAGAAAAAwAAAAMAAAADAAAABwAAAAQAAAAJAAAACAAAAAs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FABBEF-73CD-4674-85AE-CE8F8194DE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2608</TotalTime>
  <Pages>1</Pages>
  <Words>6443</Words>
  <Characters>35440</Characters>
  <Application>Microsoft Office Word</Application>
  <DocSecurity>0</DocSecurity>
  <Lines>295</Lines>
  <Paragraphs>83</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41800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José Moraga Emhardt</cp:lastModifiedBy>
  <cp:revision>3355</cp:revision>
  <dcterms:created xsi:type="dcterms:W3CDTF">2017-05-24T15:06:00Z</dcterms:created>
  <dcterms:modified xsi:type="dcterms:W3CDTF">2019-06-11T20:18:00Z</dcterms:modified>
</cp:coreProperties>
</file>